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8"/>
          <w:highlight w:val="none"/>
        </w:rPr>
        <w:t xml:space="preserve"> </w:t>
      </w:r>
      <w:r/>
    </w:p>
    <w:p>
      <w:pPr>
        <w:ind w:left="0" w:right="0" w:firstLine="0"/>
        <w:jc w:val="center"/>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连云港市政府采购</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firstLine="1413"/>
        <w:jc w:val="both"/>
        <w:spacing w:line="720" w:lineRule="exact"/>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cs="宋体"/>
          <w:b/>
          <w:bCs/>
          <w:spacing w:val="16"/>
          <w:sz w:val="32"/>
          <w:szCs w:val="32"/>
          <w:highlight w:val="none"/>
          <w:lang w:eastAsia="zh-CN"/>
        </w:rPr>
        <w:t xml:space="preserve">新合村农村生活污水治理工程（政府采购工程）（专门面向中小</w:t>
      </w:r>
      <w:r>
        <w:rPr>
          <w:rFonts w:hint="eastAsia" w:ascii="宋体" w:hAnsi="宋体" w:eastAsia="宋体" w:cs="宋体"/>
          <w:b/>
          <w:bCs/>
          <w:spacing w:val="16"/>
          <w:sz w:val="32"/>
          <w:szCs w:val="32"/>
          <w:highlight w:val="none"/>
          <w:lang w:eastAsia="zh-CN"/>
        </w:rPr>
        <w:t xml:space="preserve">企业）</w:t>
      </w:r>
      <w:r/>
    </w:p>
    <w:p>
      <w:pPr>
        <w:ind w:firstLine="1413"/>
        <w:jc w:val="both"/>
        <w:spacing w:line="720" w:lineRule="exact"/>
        <w:rPr>
          <w:rFonts w:hint="eastAsia" w:ascii="宋体" w:hAnsi="宋体" w:eastAsia="宋体" w:cs="宋体"/>
          <w:b/>
          <w:bCs/>
          <w:spacing w:val="16"/>
          <w:sz w:val="32"/>
          <w:szCs w:val="32"/>
          <w:highlight w:val="none"/>
        </w:rPr>
      </w:pPr>
      <w:r>
        <w:rPr>
          <w:rFonts w:hint="eastAsia" w:ascii="宋体" w:hAnsi="宋体" w:eastAsia="宋体" w:cs="宋体"/>
          <w:b/>
          <w:bCs/>
          <w:spacing w:val="16"/>
          <w:sz w:val="32"/>
          <w:szCs w:val="32"/>
          <w:highlight w:val="none"/>
          <w:lang w:val="en-US" w:eastAsia="zh-CN"/>
        </w:rPr>
        <w:t xml:space="preserve">项目</w:t>
      </w:r>
      <w:r>
        <w:rPr>
          <w:rFonts w:hint="eastAsia" w:ascii="宋体" w:hAnsi="宋体" w:eastAsia="宋体" w:cs="宋体"/>
          <w:b/>
          <w:bCs/>
          <w:spacing w:val="16"/>
          <w:sz w:val="32"/>
          <w:szCs w:val="32"/>
          <w:highlight w:val="none"/>
        </w:rPr>
        <w:t xml:space="preserve">编号：</w:t>
      </w:r>
      <w:r>
        <w:rPr>
          <w:rFonts w:hint="default" w:ascii="宋体" w:hAnsi="宋体" w:eastAsia="宋体" w:cs="宋体"/>
          <w:b/>
          <w:bCs/>
          <w:spacing w:val="16"/>
          <w:sz w:val="32"/>
          <w:szCs w:val="32"/>
          <w:highlight w:val="none"/>
          <w:lang w:val="en-US" w:eastAsia="zh-CN"/>
        </w:rPr>
        <w:t xml:space="preserve">JSZC-320707-JCHZ-C2026-0003</w:t>
      </w:r>
      <w:r/>
    </w:p>
    <w:p>
      <w:pPr>
        <w:ind w:firstLine="1413"/>
        <w:jc w:val="both"/>
        <w:spacing w:line="720" w:lineRule="exact"/>
        <w:rPr>
          <w:rFonts w:hint="eastAsia" w:ascii="宋体" w:hAnsi="宋体" w:eastAsia="宋体" w:cs="宋体"/>
          <w:b/>
          <w:bCs/>
          <w:spacing w:val="16"/>
          <w:sz w:val="32"/>
          <w:szCs w:val="32"/>
          <w:highlight w:val="none"/>
        </w:rPr>
      </w:pPr>
      <w:r>
        <w:rPr>
          <w:rFonts w:hint="eastAsia" w:ascii="宋体" w:hAnsi="宋体" w:eastAsia="宋体" w:cs="宋体"/>
          <w:b/>
          <w:bCs/>
          <w:spacing w:val="16"/>
          <w:sz w:val="32"/>
          <w:szCs w:val="32"/>
          <w:highlight w:val="none"/>
        </w:rPr>
      </w:r>
      <w:r/>
    </w:p>
    <w:p>
      <w:pPr>
        <w:pStyle w:val="862"/>
        <w:ind w:firstLine="30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2"/>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cs="宋体"/>
          <w:b/>
          <w:bCs/>
          <w:sz w:val="32"/>
          <w:highlight w:val="none"/>
          <w:lang w:eastAsia="zh-CN"/>
        </w:rPr>
        <w:t xml:space="preserve">赣榆区沙河镇人民政府</w:t>
      </w:r>
      <w:r/>
    </w:p>
    <w:p>
      <w:pPr>
        <w:pStyle w:val="862"/>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2"/>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cs="宋体"/>
          <w:b/>
          <w:bCs/>
          <w:sz w:val="32"/>
          <w:highlight w:val="none"/>
          <w:lang w:eastAsia="zh-CN"/>
        </w:rPr>
        <w:t xml:space="preserve">连云港金程泽项目管理有限公司</w:t>
      </w:r>
      <w:r/>
    </w:p>
    <w:p>
      <w:pPr>
        <w:pStyle w:val="862"/>
        <w:ind w:firstLine="1285"/>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2"/>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 xml:space="preserve">日        期：2026</w:t>
      </w:r>
      <w:r>
        <w:rPr>
          <w:rFonts w:hint="eastAsia" w:ascii="宋体" w:hAnsi="宋体" w:eastAsia="宋体" w:cs="宋体"/>
          <w:b/>
          <w:bCs/>
          <w:sz w:val="32"/>
          <w:highlight w:val="none"/>
          <w:lang w:eastAsia="zh-CN"/>
        </w:rPr>
        <w:t xml:space="preserve">年</w:t>
      </w:r>
      <w:r>
        <w:rPr>
          <w:rFonts w:hint="eastAsia" w:hAnsi="宋体" w:cs="宋体"/>
          <w:b/>
          <w:bCs/>
          <w:sz w:val="32"/>
          <w:highlight w:val="none"/>
          <w:lang w:val="en-US" w:eastAsia="zh-CN"/>
        </w:rPr>
        <w:t xml:space="preserve">09</w:t>
      </w:r>
      <w:r>
        <w:rPr>
          <w:rFonts w:hint="eastAsia" w:ascii="宋体" w:hAnsi="宋体" w:eastAsia="宋体" w:cs="宋体"/>
          <w:b/>
          <w:bCs/>
          <w:sz w:val="32"/>
          <w:highlight w:val="none"/>
          <w:lang w:eastAsia="zh-CN"/>
        </w:rPr>
        <w:t xml:space="preserve">月</w:t>
      </w:r>
      <w:r/>
    </w:p>
    <w:p>
      <w:pPr>
        <w:pStyle w:val="882"/>
        <w:ind w:firstLine="480"/>
        <w:rPr>
          <w:rFonts w:hint="eastAsia" w:ascii="宋体" w:hAnsi="宋体" w:eastAsia="宋体" w:cs="宋体"/>
          <w:color w:val="auto"/>
          <w:highlight w:val="none"/>
        </w:rPr>
        <w:sectPr>
          <w:footerReference w:type="default" r:id="rId10"/>
          <w:footerReference w:type="first" r:id="rId11"/>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8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目 录</w:t>
      </w:r>
      <w:r/>
    </w:p>
    <w:sdt>
      <w:sdtPr>
        <w15:appearance w15:val="boundingBox"/>
        <w15:color w:val="dbdbdb"/>
        <w:id w:val="147457363"/>
        <w:docPartObj>
          <w:docPartGallery w:val="Table of Contents"/>
          <w:docPartUnique w:val="true"/>
        </w:docPartObj>
        <w:rPr>
          <w:rFonts w:hint="default" w:ascii="宋体" w:hAnsi="宋体" w:eastAsia="宋体" w:cs="宋体"/>
          <w:sz w:val="21"/>
          <w:szCs w:val="22"/>
          <w:highlight w:val="none"/>
          <w:lang w:val="en-US" w:eastAsia="en-US" w:bidi="ar-SA"/>
        </w:rPr>
      </w:sdtPr>
      <w:sdtContent>
        <w:p>
          <w:pPr>
            <w:ind w:left="0" w:right="0" w:firstLine="0"/>
            <w:jc w:val="center"/>
            <w:spacing w:before="0" w:after="0" w:line="240" w:lineRule="auto"/>
            <w:rPr>
              <w:highlight w:val="none"/>
            </w:rPr>
          </w:pPr>
          <w:r>
            <w:rPr>
              <w:highlight w:val="none"/>
            </w:rPr>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TOC \o "1-1" \h \u </w:instrText>
          </w:r>
          <w:r>
            <w:rPr>
              <w:sz w:val="24"/>
              <w:szCs w:val="24"/>
              <w:highlight w:val="none"/>
            </w:rPr>
            <w:fldChar w:fldCharType="separate"/>
          </w:r>
          <w:r>
            <w:rPr>
              <w:sz w:val="24"/>
              <w:szCs w:val="24"/>
              <w:highlight w:val="none"/>
            </w:rPr>
            <w:fldChar w:fldCharType="begin"/>
          </w:r>
          <w:r>
            <w:rPr>
              <w:sz w:val="24"/>
              <w:szCs w:val="24"/>
              <w:highlight w:val="none"/>
            </w:rPr>
            <w:instrText xml:space="preserve"> HYPERLINK \l _Toc2034 </w:instrText>
          </w:r>
          <w:r>
            <w:rPr>
              <w:sz w:val="24"/>
              <w:szCs w:val="24"/>
              <w:highlight w:val="none"/>
            </w:rPr>
            <w:fldChar w:fldCharType="separate"/>
          </w:r>
          <w:r>
            <w:rPr>
              <w:rFonts w:hint="eastAsia" w:ascii="宋体" w:hAnsi="宋体" w:eastAsia="宋体" w:cs="宋体"/>
              <w:sz w:val="24"/>
              <w:szCs w:val="24"/>
              <w:highlight w:val="none"/>
            </w:rPr>
            <w:t xml:space="preserve">第一</w:t>
          </w:r>
          <w:r>
            <w:rPr>
              <w:rFonts w:hint="eastAsia" w:ascii="宋体" w:hAnsi="宋体" w:eastAsia="宋体" w:cs="宋体"/>
              <w:sz w:val="24"/>
              <w:szCs w:val="24"/>
              <w:highlight w:val="none"/>
              <w:lang w:val="en-US" w:eastAsia="zh-CN"/>
            </w:rPr>
            <w:t xml:space="preserve">章</w:t>
          </w:r>
          <w:r>
            <w:rPr>
              <w:rFonts w:hint="eastAsia" w:ascii="宋体" w:hAnsi="宋体" w:eastAsia="宋体" w:cs="宋体"/>
              <w:sz w:val="24"/>
              <w:szCs w:val="24"/>
              <w:highlight w:val="none"/>
            </w:rPr>
            <w:t xml:space="preserve"> 竞争性磋商采购</w:t>
          </w:r>
          <w:r>
            <w:rPr>
              <w:rFonts w:hint="eastAsia" w:cs="宋体"/>
              <w:sz w:val="24"/>
              <w:szCs w:val="24"/>
              <w:highlight w:val="none"/>
              <w:lang w:val="en-US" w:eastAsia="zh-CN"/>
            </w:rPr>
            <w:t xml:space="preserve">公告</w:t>
          </w:r>
          <w:r>
            <w:rPr>
              <w:sz w:val="24"/>
              <w:szCs w:val="24"/>
              <w:highlight w:val="none"/>
            </w:rPr>
            <w:tab/>
          </w:r>
          <w:r>
            <w:rPr>
              <w:sz w:val="24"/>
              <w:szCs w:val="24"/>
              <w:highlight w:val="none"/>
            </w:rPr>
            <w:fldChar w:fldCharType="begin"/>
          </w:r>
          <w:r>
            <w:rPr>
              <w:sz w:val="24"/>
              <w:szCs w:val="24"/>
              <w:highlight w:val="none"/>
            </w:rPr>
            <w:instrText xml:space="preserve"> PAGEREF _Toc2034 \h </w:instrText>
          </w:r>
          <w:r>
            <w:rPr>
              <w:sz w:val="24"/>
              <w:szCs w:val="24"/>
              <w:highlight w:val="none"/>
            </w:rPr>
            <w:fldChar w:fldCharType="separate"/>
          </w:r>
          <w:r>
            <w:rPr>
              <w:sz w:val="24"/>
              <w:szCs w:val="24"/>
              <w:highlight w:val="none"/>
            </w:rPr>
            <w:t xml:space="preserve">3</w:t>
          </w:r>
          <w:r>
            <w:rPr>
              <w:sz w:val="24"/>
              <w:szCs w:val="24"/>
              <w:highlight w:val="none"/>
            </w:rPr>
            <w:fldChar w:fldCharType="end"/>
          </w:r>
          <w:r>
            <w:rPr>
              <w:sz w:val="24"/>
              <w:szCs w:val="24"/>
              <w:highlight w:val="none"/>
            </w:rPr>
            <w:fldChar w:fldCharType="end"/>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 HYPERLINK \l _Toc31234 </w:instrText>
          </w:r>
          <w:r>
            <w:rPr>
              <w:sz w:val="24"/>
              <w:szCs w:val="24"/>
              <w:highlight w:val="none"/>
            </w:rPr>
            <w:fldChar w:fldCharType="separate"/>
          </w:r>
          <w:r>
            <w:rPr>
              <w:rFonts w:hint="eastAsia" w:ascii="宋体" w:hAnsi="宋体" w:eastAsia="宋体" w:cs="宋体"/>
              <w:sz w:val="24"/>
              <w:szCs w:val="24"/>
              <w:highlight w:val="none"/>
            </w:rPr>
            <w:t xml:space="preserve">第二</w:t>
          </w:r>
          <w:r>
            <w:rPr>
              <w:rFonts w:hint="eastAsia" w:ascii="宋体" w:hAnsi="宋体" w:eastAsia="宋体" w:cs="宋体"/>
              <w:sz w:val="24"/>
              <w:szCs w:val="24"/>
              <w:highlight w:val="none"/>
              <w:lang w:val="en-US" w:eastAsia="zh-CN"/>
            </w:rPr>
            <w:t xml:space="preserve">章  </w:t>
          </w:r>
          <w:r>
            <w:rPr>
              <w:rFonts w:hint="eastAsia" w:ascii="宋体" w:hAnsi="宋体" w:eastAsia="宋体" w:cs="宋体"/>
              <w:sz w:val="24"/>
              <w:szCs w:val="24"/>
              <w:highlight w:val="none"/>
            </w:rPr>
            <w:t xml:space="preserve">磋商须知</w:t>
          </w:r>
          <w:r>
            <w:rPr>
              <w:sz w:val="24"/>
              <w:szCs w:val="24"/>
              <w:highlight w:val="none"/>
            </w:rPr>
            <w:tab/>
          </w:r>
          <w:r>
            <w:rPr>
              <w:sz w:val="24"/>
              <w:szCs w:val="24"/>
              <w:highlight w:val="none"/>
            </w:rPr>
            <w:fldChar w:fldCharType="begin"/>
          </w:r>
          <w:r>
            <w:rPr>
              <w:sz w:val="24"/>
              <w:szCs w:val="24"/>
              <w:highlight w:val="none"/>
            </w:rPr>
            <w:instrText xml:space="preserve"> PAGEREF _Toc31234 \h </w:instrText>
          </w:r>
          <w:r>
            <w:rPr>
              <w:sz w:val="24"/>
              <w:szCs w:val="24"/>
              <w:highlight w:val="none"/>
            </w:rPr>
            <w:fldChar w:fldCharType="separate"/>
          </w:r>
          <w:r>
            <w:rPr>
              <w:sz w:val="24"/>
              <w:szCs w:val="24"/>
              <w:highlight w:val="none"/>
            </w:rPr>
            <w:t xml:space="preserve">8</w:t>
          </w:r>
          <w:r>
            <w:rPr>
              <w:sz w:val="24"/>
              <w:szCs w:val="24"/>
              <w:highlight w:val="none"/>
            </w:rPr>
            <w:fldChar w:fldCharType="end"/>
          </w:r>
          <w:r>
            <w:rPr>
              <w:sz w:val="24"/>
              <w:szCs w:val="24"/>
              <w:highlight w:val="none"/>
            </w:rPr>
            <w:fldChar w:fldCharType="end"/>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 HYPERLINK \l _Toc17990 </w:instrText>
          </w:r>
          <w:r>
            <w:rPr>
              <w:sz w:val="24"/>
              <w:szCs w:val="24"/>
              <w:highlight w:val="none"/>
            </w:rPr>
            <w:fldChar w:fldCharType="separate"/>
          </w:r>
          <w:r>
            <w:rPr>
              <w:rFonts w:hint="eastAsia" w:ascii="宋体" w:hAnsi="宋体" w:eastAsia="宋体" w:cs="宋体"/>
              <w:bCs/>
              <w:sz w:val="24"/>
              <w:szCs w:val="48"/>
              <w:highlight w:val="none"/>
              <w:lang w:eastAsia="zh-CN"/>
            </w:rPr>
            <w:t xml:space="preserve">第三章  政府采购合同格式</w:t>
          </w:r>
          <w:r>
            <w:rPr>
              <w:sz w:val="24"/>
              <w:szCs w:val="24"/>
              <w:highlight w:val="none"/>
            </w:rPr>
            <w:tab/>
          </w:r>
          <w:r>
            <w:rPr>
              <w:sz w:val="24"/>
              <w:szCs w:val="24"/>
              <w:highlight w:val="none"/>
            </w:rPr>
            <w:fldChar w:fldCharType="begin"/>
          </w:r>
          <w:r>
            <w:rPr>
              <w:sz w:val="24"/>
              <w:szCs w:val="24"/>
              <w:highlight w:val="none"/>
            </w:rPr>
            <w:instrText xml:space="preserve"> PAGEREF _Toc17990 \h </w:instrText>
          </w:r>
          <w:r>
            <w:rPr>
              <w:sz w:val="24"/>
              <w:szCs w:val="24"/>
              <w:highlight w:val="none"/>
            </w:rPr>
            <w:fldChar w:fldCharType="separate"/>
          </w:r>
          <w:r>
            <w:rPr>
              <w:sz w:val="24"/>
              <w:szCs w:val="24"/>
              <w:highlight w:val="none"/>
            </w:rPr>
            <w:t xml:space="preserve">29</w:t>
          </w:r>
          <w:r>
            <w:rPr>
              <w:sz w:val="24"/>
              <w:szCs w:val="24"/>
              <w:highlight w:val="none"/>
            </w:rPr>
            <w:fldChar w:fldCharType="end"/>
          </w:r>
          <w:r>
            <w:rPr>
              <w:sz w:val="24"/>
              <w:szCs w:val="24"/>
              <w:highlight w:val="none"/>
            </w:rPr>
            <w:fldChar w:fldCharType="end"/>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 HYPERLINK \l _Toc30993 </w:instrText>
          </w:r>
          <w:r>
            <w:rPr>
              <w:sz w:val="24"/>
              <w:szCs w:val="24"/>
              <w:highlight w:val="none"/>
            </w:rPr>
            <w:fldChar w:fldCharType="separate"/>
          </w:r>
          <w:r>
            <w:rPr>
              <w:rFonts w:hint="eastAsia" w:ascii="宋体" w:hAnsi="宋体" w:eastAsia="宋体" w:cs="宋体"/>
              <w:sz w:val="24"/>
              <w:szCs w:val="24"/>
              <w:highlight w:val="none"/>
              <w:lang w:eastAsia="zh-CN"/>
            </w:rPr>
            <w:t xml:space="preserve">第四章 </w:t>
          </w:r>
          <w:r>
            <w:rPr>
              <w:rFonts w:hint="eastAsia"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技术标准和要求</w:t>
          </w:r>
          <w:r>
            <w:rPr>
              <w:sz w:val="24"/>
              <w:szCs w:val="24"/>
              <w:highlight w:val="none"/>
            </w:rPr>
            <w:tab/>
          </w:r>
          <w:r>
            <w:rPr>
              <w:sz w:val="24"/>
              <w:szCs w:val="24"/>
              <w:highlight w:val="none"/>
            </w:rPr>
            <w:fldChar w:fldCharType="begin"/>
          </w:r>
          <w:r>
            <w:rPr>
              <w:sz w:val="24"/>
              <w:szCs w:val="24"/>
              <w:highlight w:val="none"/>
            </w:rPr>
            <w:instrText xml:space="preserve"> PAGEREF _Toc30993 \h </w:instrText>
          </w:r>
          <w:r>
            <w:rPr>
              <w:sz w:val="24"/>
              <w:szCs w:val="24"/>
              <w:highlight w:val="none"/>
            </w:rPr>
            <w:fldChar w:fldCharType="separate"/>
          </w:r>
          <w:r>
            <w:rPr>
              <w:sz w:val="24"/>
              <w:szCs w:val="24"/>
              <w:highlight w:val="none"/>
            </w:rPr>
            <w:t xml:space="preserve">64</w:t>
          </w:r>
          <w:r>
            <w:rPr>
              <w:sz w:val="24"/>
              <w:szCs w:val="24"/>
              <w:highlight w:val="none"/>
            </w:rPr>
            <w:fldChar w:fldCharType="end"/>
          </w:r>
          <w:r>
            <w:rPr>
              <w:sz w:val="24"/>
              <w:szCs w:val="24"/>
              <w:highlight w:val="none"/>
            </w:rPr>
            <w:fldChar w:fldCharType="end"/>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 HYPERLINK \l _Toc23835 </w:instrText>
          </w:r>
          <w:r>
            <w:rPr>
              <w:sz w:val="24"/>
              <w:szCs w:val="24"/>
              <w:highlight w:val="none"/>
            </w:rPr>
            <w:fldChar w:fldCharType="separate"/>
          </w:r>
          <w:r>
            <w:rPr>
              <w:rFonts w:hint="eastAsia" w:ascii="宋体" w:hAnsi="宋体" w:eastAsia="宋体" w:cs="宋体"/>
              <w:sz w:val="24"/>
              <w:szCs w:val="24"/>
              <w:highlight w:val="none"/>
              <w:lang w:eastAsia="zh-CN"/>
            </w:rPr>
            <w:t xml:space="preserve">第五</w:t>
          </w:r>
          <w:r>
            <w:rPr>
              <w:rFonts w:hint="eastAsia" w:ascii="宋体" w:hAnsi="宋体" w:eastAsia="宋体" w:cs="宋体"/>
              <w:sz w:val="24"/>
              <w:szCs w:val="24"/>
              <w:highlight w:val="none"/>
              <w:lang w:val="en-US" w:eastAsia="zh-CN"/>
            </w:rPr>
            <w:t xml:space="preserve">章</w:t>
          </w:r>
          <w:r>
            <w:rPr>
              <w:rFonts w:hint="eastAsia" w:ascii="宋体" w:hAnsi="宋体" w:eastAsia="宋体" w:cs="宋体"/>
              <w:sz w:val="24"/>
              <w:szCs w:val="24"/>
              <w:highlight w:val="none"/>
              <w:lang w:eastAsia="zh-CN"/>
            </w:rPr>
            <w:t xml:space="preserve"> 工程量清单（另附）</w:t>
          </w:r>
          <w:r>
            <w:rPr>
              <w:sz w:val="24"/>
              <w:szCs w:val="24"/>
              <w:highlight w:val="none"/>
            </w:rPr>
            <w:tab/>
          </w:r>
          <w:r>
            <w:rPr>
              <w:sz w:val="24"/>
              <w:szCs w:val="24"/>
              <w:highlight w:val="none"/>
            </w:rPr>
            <w:fldChar w:fldCharType="begin"/>
          </w:r>
          <w:r>
            <w:rPr>
              <w:sz w:val="24"/>
              <w:szCs w:val="24"/>
              <w:highlight w:val="none"/>
            </w:rPr>
            <w:instrText xml:space="preserve"> PAGEREF _Toc23835 \h </w:instrText>
          </w:r>
          <w:r>
            <w:rPr>
              <w:sz w:val="24"/>
              <w:szCs w:val="24"/>
              <w:highlight w:val="none"/>
            </w:rPr>
            <w:fldChar w:fldCharType="separate"/>
          </w:r>
          <w:r>
            <w:rPr>
              <w:sz w:val="24"/>
              <w:szCs w:val="24"/>
              <w:highlight w:val="none"/>
            </w:rPr>
            <w:t xml:space="preserve">66</w:t>
          </w:r>
          <w:r>
            <w:rPr>
              <w:sz w:val="24"/>
              <w:szCs w:val="24"/>
              <w:highlight w:val="none"/>
            </w:rPr>
            <w:fldChar w:fldCharType="end"/>
          </w:r>
          <w:r>
            <w:rPr>
              <w:sz w:val="24"/>
              <w:szCs w:val="24"/>
              <w:highlight w:val="none"/>
            </w:rPr>
            <w:fldChar w:fldCharType="end"/>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 HYPERLINK \l _Toc12845 </w:instrText>
          </w:r>
          <w:r>
            <w:rPr>
              <w:sz w:val="24"/>
              <w:szCs w:val="24"/>
              <w:highlight w:val="none"/>
            </w:rPr>
            <w:fldChar w:fldCharType="separate"/>
          </w:r>
          <w:r>
            <w:rPr>
              <w:rFonts w:hint="eastAsia" w:ascii="宋体" w:hAnsi="宋体" w:eastAsia="宋体" w:cs="宋体"/>
              <w:sz w:val="24"/>
              <w:szCs w:val="24"/>
              <w:highlight w:val="none"/>
              <w:lang w:eastAsia="zh-CN"/>
            </w:rPr>
            <w:t xml:space="preserve">第六章 </w:t>
          </w:r>
          <w:r>
            <w:rPr>
              <w:rFonts w:hint="eastAsia"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图纸和技术资料</w:t>
          </w:r>
          <w:r>
            <w:rPr>
              <w:sz w:val="24"/>
              <w:szCs w:val="24"/>
              <w:highlight w:val="none"/>
            </w:rPr>
            <w:tab/>
          </w:r>
          <w:r>
            <w:rPr>
              <w:sz w:val="24"/>
              <w:szCs w:val="24"/>
              <w:highlight w:val="none"/>
            </w:rPr>
            <w:fldChar w:fldCharType="begin"/>
          </w:r>
          <w:r>
            <w:rPr>
              <w:sz w:val="24"/>
              <w:szCs w:val="24"/>
              <w:highlight w:val="none"/>
            </w:rPr>
            <w:instrText xml:space="preserve"> PAGEREF _Toc12845 \h </w:instrText>
          </w:r>
          <w:r>
            <w:rPr>
              <w:sz w:val="24"/>
              <w:szCs w:val="24"/>
              <w:highlight w:val="none"/>
            </w:rPr>
            <w:fldChar w:fldCharType="separate"/>
          </w:r>
          <w:r>
            <w:rPr>
              <w:sz w:val="24"/>
              <w:szCs w:val="24"/>
              <w:highlight w:val="none"/>
            </w:rPr>
            <w:t xml:space="preserve">67</w:t>
          </w:r>
          <w:r>
            <w:rPr>
              <w:sz w:val="24"/>
              <w:szCs w:val="24"/>
              <w:highlight w:val="none"/>
            </w:rPr>
            <w:fldChar w:fldCharType="end"/>
          </w:r>
          <w:r>
            <w:rPr>
              <w:sz w:val="24"/>
              <w:szCs w:val="24"/>
              <w:highlight w:val="none"/>
            </w:rPr>
            <w:fldChar w:fldCharType="end"/>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 HYPERLINK \l _Toc3097 </w:instrText>
          </w:r>
          <w:r>
            <w:rPr>
              <w:sz w:val="24"/>
              <w:szCs w:val="24"/>
              <w:highlight w:val="none"/>
            </w:rPr>
            <w:fldChar w:fldCharType="separate"/>
          </w:r>
          <w:r>
            <w:rPr>
              <w:rFonts w:hint="eastAsia" w:ascii="宋体" w:hAnsi="宋体" w:eastAsia="宋体" w:cs="宋体"/>
              <w:sz w:val="24"/>
              <w:szCs w:val="24"/>
              <w:highlight w:val="none"/>
              <w:lang w:eastAsia="zh-CN"/>
            </w:rPr>
            <w:t xml:space="preserve">第</w:t>
          </w:r>
          <w:r>
            <w:rPr>
              <w:rFonts w:hint="eastAsia" w:ascii="宋体" w:hAnsi="宋体" w:eastAsia="宋体" w:cs="宋体"/>
              <w:sz w:val="24"/>
              <w:szCs w:val="24"/>
              <w:highlight w:val="none"/>
              <w:lang w:val="en-US" w:eastAsia="zh-CN"/>
            </w:rPr>
            <w:t xml:space="preserve">七</w:t>
          </w:r>
          <w:r>
            <w:rPr>
              <w:rFonts w:hint="eastAsia" w:ascii="宋体" w:hAnsi="宋体" w:eastAsia="宋体" w:cs="宋体"/>
              <w:sz w:val="24"/>
              <w:szCs w:val="24"/>
              <w:highlight w:val="none"/>
              <w:lang w:eastAsia="zh-CN"/>
            </w:rPr>
            <w:t xml:space="preserve">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 磋商响应文件格式</w:t>
          </w:r>
          <w:r>
            <w:rPr>
              <w:sz w:val="24"/>
              <w:szCs w:val="24"/>
              <w:highlight w:val="none"/>
            </w:rPr>
            <w:tab/>
          </w:r>
          <w:r>
            <w:rPr>
              <w:sz w:val="24"/>
              <w:szCs w:val="24"/>
              <w:highlight w:val="none"/>
            </w:rPr>
            <w:fldChar w:fldCharType="begin"/>
          </w:r>
          <w:r>
            <w:rPr>
              <w:sz w:val="24"/>
              <w:szCs w:val="24"/>
              <w:highlight w:val="none"/>
            </w:rPr>
            <w:instrText xml:space="preserve"> PAGEREF _Toc3097 \h </w:instrText>
          </w:r>
          <w:r>
            <w:rPr>
              <w:sz w:val="24"/>
              <w:szCs w:val="24"/>
              <w:highlight w:val="none"/>
            </w:rPr>
            <w:fldChar w:fldCharType="separate"/>
          </w:r>
          <w:r>
            <w:rPr>
              <w:sz w:val="24"/>
              <w:szCs w:val="24"/>
              <w:highlight w:val="none"/>
            </w:rPr>
            <w:t xml:space="preserve">68</w:t>
          </w:r>
          <w:r>
            <w:rPr>
              <w:sz w:val="24"/>
              <w:szCs w:val="24"/>
              <w:highlight w:val="none"/>
            </w:rPr>
            <w:fldChar w:fldCharType="end"/>
          </w:r>
          <w:r>
            <w:rPr>
              <w:sz w:val="24"/>
              <w:szCs w:val="24"/>
              <w:highlight w:val="none"/>
            </w:rPr>
            <w:fldChar w:fldCharType="end"/>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 HYPERLINK \l _Toc7392 </w:instrText>
          </w:r>
          <w:r>
            <w:rPr>
              <w:sz w:val="24"/>
              <w:szCs w:val="24"/>
              <w:highlight w:val="none"/>
            </w:rPr>
            <w:fldChar w:fldCharType="separate"/>
          </w:r>
          <w:r>
            <w:rPr>
              <w:rFonts w:hint="eastAsia" w:ascii="宋体" w:hAnsi="宋体" w:eastAsia="宋体" w:cs="宋体"/>
              <w:sz w:val="24"/>
              <w:szCs w:val="24"/>
              <w:highlight w:val="none"/>
              <w:lang w:eastAsia="zh-CN"/>
            </w:rPr>
            <w:t xml:space="preserve">第</w:t>
          </w: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lang w:eastAsia="zh-CN"/>
            </w:rPr>
            <w:t xml:space="preserve">章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评审方法和评审标准</w:t>
          </w:r>
          <w:r>
            <w:rPr>
              <w:sz w:val="24"/>
              <w:szCs w:val="24"/>
              <w:highlight w:val="none"/>
            </w:rPr>
            <w:tab/>
          </w:r>
          <w:r>
            <w:rPr>
              <w:sz w:val="24"/>
              <w:szCs w:val="24"/>
              <w:highlight w:val="none"/>
            </w:rPr>
            <w:fldChar w:fldCharType="begin"/>
          </w:r>
          <w:r>
            <w:rPr>
              <w:sz w:val="24"/>
              <w:szCs w:val="24"/>
              <w:highlight w:val="none"/>
            </w:rPr>
            <w:instrText xml:space="preserve"> PAGEREF _Toc7392 \h </w:instrText>
          </w:r>
          <w:r>
            <w:rPr>
              <w:sz w:val="24"/>
              <w:szCs w:val="24"/>
              <w:highlight w:val="none"/>
            </w:rPr>
            <w:fldChar w:fldCharType="separate"/>
          </w:r>
          <w:r>
            <w:rPr>
              <w:sz w:val="24"/>
              <w:szCs w:val="24"/>
              <w:highlight w:val="none"/>
            </w:rPr>
            <w:t xml:space="preserve">89</w:t>
          </w:r>
          <w:r>
            <w:rPr>
              <w:sz w:val="24"/>
              <w:szCs w:val="24"/>
              <w:highlight w:val="none"/>
            </w:rPr>
            <w:fldChar w:fldCharType="end"/>
          </w:r>
          <w:r>
            <w:rPr>
              <w:sz w:val="24"/>
              <w:szCs w:val="24"/>
              <w:highlight w:val="none"/>
            </w:rPr>
            <w:fldChar w:fldCharType="end"/>
          </w:r>
          <w:r/>
        </w:p>
        <w:p>
          <w:pPr>
            <w:spacing w:line="360" w:lineRule="auto"/>
            <w:rPr>
              <w:sz w:val="24"/>
              <w:szCs w:val="24"/>
              <w:highlight w:val="none"/>
            </w:rPr>
          </w:pPr>
          <w:r>
            <w:rPr>
              <w:sz w:val="24"/>
              <w:szCs w:val="24"/>
              <w:highlight w:val="none"/>
            </w:rPr>
            <w:fldChar w:fldCharType="end"/>
          </w:r>
          <w:r/>
        </w:p>
      </w:sdtContent>
    </w:sdt>
    <w:p>
      <w:pPr>
        <w:rPr>
          <w:sz w:val="22"/>
          <w:szCs w:val="22"/>
          <w:highlight w:val="none"/>
        </w:rPr>
      </w:pPr>
      <w:r>
        <w:rPr>
          <w:sz w:val="22"/>
          <w:szCs w:val="22"/>
          <w:highlight w:val="none"/>
        </w:rPr>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pStyle w:val="84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0" w:name="_Toc2034"/>
      <w:r>
        <w:rPr>
          <w:rFonts w:hint="eastAsia" w:ascii="宋体" w:hAnsi="宋体" w:eastAsia="宋体" w:cs="宋体"/>
          <w:b/>
          <w:color w:val="000000"/>
          <w:sz w:val="32"/>
          <w:highlight w:val="none"/>
        </w:rPr>
        <w:t xml:space="preserve">第一</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竞争性磋商采购</w:t>
      </w:r>
      <w:r>
        <w:rPr>
          <w:rFonts w:hint="eastAsia" w:cs="宋体"/>
          <w:b/>
          <w:color w:val="000000"/>
          <w:sz w:val="32"/>
          <w:highlight w:val="none"/>
          <w:lang w:val="en-US" w:eastAsia="zh-CN"/>
        </w:rPr>
        <w:t xml:space="preserve">公告</w:t>
      </w:r>
      <w:bookmarkEnd w:id="0"/>
      <w:r/>
      <w:r/>
    </w:p>
    <w:tbl>
      <w:tblPr>
        <w:tblStyle w:val="8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5"/>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70"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rPr>
                <w:rFonts w:hint="eastAsia" w:ascii="宋体" w:hAnsi="宋体" w:eastAsia="宋体" w:cs="宋体"/>
                <w:color w:val="000000"/>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u w:val="single"/>
                <w:lang w:eastAsia="zh-CN"/>
              </w:rPr>
              <w:t xml:space="preserve">新合村农村生活污水治理工程（政府采购工程）（专门面向中小企业）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江苏政府采购网“苏采云系统”内</w:t>
            </w:r>
            <w:r>
              <w:rPr>
                <w:rFonts w:hint="eastAsia" w:ascii="宋体" w:hAnsi="宋体" w:eastAsia="宋体" w:cs="宋体"/>
                <w:color w:val="000000"/>
                <w:sz w:val="22"/>
                <w:highlight w:val="none"/>
              </w:rPr>
              <w:t xml:space="preserve">获取采购文件，并于</w:t>
            </w:r>
            <w:r>
              <w:rPr>
                <w:rFonts w:hint="eastAsia" w:ascii="宋体" w:hAnsi="宋体" w:eastAsia="宋体" w:cs="宋体"/>
                <w:b/>
                <w:color w:val="000000"/>
                <w:sz w:val="22"/>
                <w:highlight w:val="none"/>
                <w:u w:val="single"/>
                <w:lang w:eastAsia="zh-CN"/>
              </w:rPr>
              <w:t xml:space="preserve">202</w:t>
            </w:r>
            <w:r>
              <w:rPr>
                <w:rFonts w:hint="eastAsia" w:cs="宋体"/>
                <w:b/>
                <w:color w:val="000000"/>
                <w:sz w:val="22"/>
                <w:highlight w:val="none"/>
                <w:u w:val="single"/>
                <w:lang w:val="en-US" w:eastAsia="zh-CN"/>
              </w:rPr>
              <w:t xml:space="preserve">6</w:t>
            </w:r>
            <w:r>
              <w:rPr>
                <w:rFonts w:hint="eastAsia" w:ascii="宋体" w:hAnsi="宋体" w:eastAsia="宋体" w:cs="宋体"/>
                <w:b/>
                <w:color w:val="000000"/>
                <w:sz w:val="22"/>
                <w:highlight w:val="none"/>
                <w:u w:val="single"/>
                <w:lang w:eastAsia="zh-CN"/>
              </w:rPr>
              <w:t xml:space="preserve">年</w:t>
            </w:r>
            <w:r>
              <w:rPr>
                <w:rFonts w:hint="eastAsia" w:cs="宋体"/>
                <w:b/>
                <w:color w:val="000000"/>
                <w:sz w:val="22"/>
                <w:highlight w:val="none"/>
                <w:u w:val="single"/>
                <w:lang w:val="en-US" w:eastAsia="zh-CN"/>
              </w:rPr>
              <w:t xml:space="preserve">10</w:t>
            </w:r>
            <w:r>
              <w:rPr>
                <w:rFonts w:hint="eastAsia" w:ascii="宋体" w:hAnsi="宋体" w:eastAsia="宋体" w:cs="宋体"/>
                <w:b/>
                <w:color w:val="000000"/>
                <w:sz w:val="22"/>
                <w:highlight w:val="none"/>
                <w:u w:val="single"/>
                <w:lang w:eastAsia="zh-CN"/>
              </w:rPr>
              <w:t xml:space="preserve">月</w:t>
            </w:r>
            <w:r>
              <w:rPr>
                <w:rFonts w:hint="eastAsia" w:cs="宋体"/>
                <w:b/>
                <w:color w:val="000000"/>
                <w:sz w:val="22"/>
                <w:highlight w:val="none"/>
                <w:u w:val="single"/>
                <w:lang w:val="en-US" w:eastAsia="zh-CN"/>
              </w:rPr>
              <w:t xml:space="preserve">14</w:t>
            </w:r>
            <w:r>
              <w:rPr>
                <w:rFonts w:hint="eastAsia" w:ascii="宋体" w:hAnsi="宋体" w:eastAsia="宋体" w:cs="宋体"/>
                <w:b/>
                <w:color w:val="000000"/>
                <w:sz w:val="22"/>
                <w:highlight w:val="none"/>
                <w:u w:val="single"/>
                <w:lang w:eastAsia="zh-CN"/>
              </w:rPr>
              <w:t xml:space="preserve">日</w:t>
            </w:r>
            <w:r>
              <w:rPr>
                <w:rFonts w:hint="eastAsia" w:ascii="宋体" w:hAnsi="宋体" w:eastAsia="宋体" w:cs="宋体"/>
                <w:b/>
                <w:color w:val="000000"/>
                <w:sz w:val="22"/>
                <w:highlight w:val="none"/>
                <w:u w:val="single"/>
                <w:lang w:val="en-US"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（北京时间）前</w:t>
            </w:r>
            <w:r>
              <w:rPr>
                <w:rFonts w:hint="eastAsia" w:ascii="宋体" w:hAnsi="宋体" w:eastAsia="宋体" w:cs="宋体"/>
                <w:b/>
                <w:color w:val="000000"/>
                <w:sz w:val="22"/>
                <w:highlight w:val="none"/>
              </w:rPr>
              <w:t xml:space="preserve">上传电子响应文件</w:t>
            </w:r>
            <w:r>
              <w:rPr>
                <w:rFonts w:hint="eastAsia" w:ascii="宋体" w:hAnsi="宋体" w:eastAsia="宋体" w:cs="宋体"/>
                <w:color w:val="000000"/>
                <w:sz w:val="22"/>
                <w:highlight w:val="none"/>
              </w:rPr>
              <w:t xml:space="preserve">。</w:t>
            </w: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一、项目基本情况</w:t>
      </w:r>
      <w:r/>
    </w:p>
    <w:p>
      <w:pPr>
        <w:ind w:left="0" w:right="0" w:firstLine="440"/>
        <w:keepLines w:val="0"/>
        <w:keepNext w:val="0"/>
        <w:pageBreakBefore w:val="0"/>
        <w:spacing w:before="0" w:after="0" w:line="360" w:lineRule="auto"/>
        <w:widowControl w:val="off"/>
        <w:rPr>
          <w:rFonts w:hint="default"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项目</w:t>
      </w:r>
      <w:r>
        <w:rPr>
          <w:rFonts w:hint="eastAsia" w:ascii="宋体" w:hAnsi="宋体" w:eastAsia="宋体" w:cs="宋体"/>
          <w:color w:val="000000"/>
          <w:sz w:val="22"/>
          <w:highlight w:val="none"/>
        </w:rPr>
        <w:t xml:space="preserve">编号：</w:t>
      </w:r>
      <w:r>
        <w:rPr>
          <w:rFonts w:hint="eastAsia" w:cs="宋体"/>
          <w:color w:val="000000"/>
          <w:sz w:val="22"/>
          <w:highlight w:val="none"/>
          <w:lang w:val="en-US" w:eastAsia="zh-CN"/>
        </w:rPr>
        <w:t xml:space="preserve">JSZC-320707-JCHZ-C2026-0003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项目</w:t>
      </w: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新合村农村生活污水治理工程（政府采购工程）（专门面向中小企业）</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采购方式：竞争性磋商</w:t>
      </w:r>
      <w:r/>
    </w:p>
    <w:p>
      <w:pPr>
        <w:ind w:left="0" w:right="0" w:firstLine="44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195万</w:t>
      </w:r>
      <w:r>
        <w:rPr>
          <w:rFonts w:hint="eastAsia" w:ascii="宋体" w:hAnsi="宋体" w:eastAsia="宋体" w:cs="宋体"/>
          <w:b/>
          <w:color w:val="000000"/>
          <w:sz w:val="22"/>
          <w:highlight w:val="none"/>
          <w:u w:val="single"/>
        </w:rPr>
        <w:t xml:space="preserve">元</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1569036.58</w:t>
      </w:r>
      <w:r>
        <w:rPr>
          <w:rFonts w:hint="eastAsia" w:ascii="宋体" w:hAnsi="宋体" w:eastAsia="宋体" w:cs="宋体"/>
          <w:b/>
          <w:color w:val="auto"/>
          <w:sz w:val="22"/>
          <w:highlight w:val="none"/>
        </w:rPr>
        <w:t xml:space="preserve">元</w:t>
      </w:r>
      <w:r>
        <w:rPr>
          <w:rFonts w:hint="eastAsia" w:ascii="宋体" w:hAnsi="宋体" w:eastAsia="宋体" w:cs="宋体"/>
          <w:color w:val="000000"/>
          <w:sz w:val="22"/>
          <w:highlight w:val="none"/>
        </w:rPr>
        <w:t xml:space="preserve">，报价超过</w:t>
      </w: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color w:val="000000"/>
          <w:sz w:val="22"/>
          <w:highlight w:val="none"/>
        </w:rPr>
        <w:t xml:space="preserve">的按无效响应处理。</w:t>
      </w:r>
      <w:r/>
    </w:p>
    <w:p>
      <w:pPr>
        <w:ind w:right="0" w:firstLine="44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000000"/>
          <w:sz w:val="22"/>
          <w:szCs w:val="22"/>
          <w:highlight w:val="none"/>
        </w:rPr>
        <w:t xml:space="preserve">采购需求：</w:t>
      </w:r>
      <w:r>
        <w:rPr>
          <w:rFonts w:hint="eastAsia" w:ascii="宋体" w:hAnsi="宋体" w:eastAsia="宋体" w:cs="宋体"/>
          <w:color w:val="000000"/>
          <w:sz w:val="22"/>
          <w:highlight w:val="none"/>
          <w:lang w:val="en-US" w:eastAsia="zh-CN"/>
        </w:rPr>
        <w:t xml:space="preserve">项目地址位于沙河镇</w:t>
      </w:r>
      <w:r>
        <w:rPr>
          <w:rFonts w:hint="eastAsia" w:ascii="宋体" w:hAnsi="宋体" w:eastAsia="宋体" w:cs="宋体"/>
          <w:color w:val="000000"/>
          <w:sz w:val="22"/>
          <w:highlight w:val="none"/>
          <w:lang w:eastAsia="zh-CN"/>
        </w:rPr>
        <w:t xml:space="preserve">新合村，</w:t>
      </w:r>
      <w:r>
        <w:rPr>
          <w:rFonts w:hint="eastAsia" w:ascii="宋体" w:hAnsi="宋体" w:eastAsia="宋体" w:cs="宋体"/>
          <w:color w:val="000000"/>
          <w:sz w:val="22"/>
          <w:highlight w:val="none"/>
          <w:lang w:val="en-US" w:eastAsia="zh-CN"/>
        </w:rPr>
        <w:t xml:space="preserve">新建1座地埋式一体化污水处理设施，配套敷设DN200~DN400污水主管网约5987米、DN110~DN160支管约4875米，配套建设检查井约376座，修复破损路面约3336米以及部分河道清淤疏浚。</w:t>
      </w:r>
      <w:r>
        <w:rPr>
          <w:rFonts w:hint="eastAsia" w:ascii="宋体" w:hAnsi="宋体" w:eastAsia="宋体" w:cs="宋体"/>
          <w:color w:val="000000"/>
          <w:sz w:val="22"/>
          <w:highlight w:val="none"/>
          <w:lang w:eastAsia="zh-CN"/>
        </w:rPr>
        <w:t xml:space="preserve">具体详见磋商文件第五章“工程量清单</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
          <w:bCs/>
          <w:color w:val="auto"/>
          <w:sz w:val="22"/>
          <w:szCs w:val="22"/>
          <w:highlight w:val="none"/>
          <w:lang w:eastAsia="zh-CN"/>
        </w:rPr>
        <w:t xml:space="preserve">对项目采购需求部分的询问、质疑请与采购人联系，由采购人负责答复。</w:t>
      </w:r>
      <w:r/>
    </w:p>
    <w:p>
      <w:pPr>
        <w:ind w:left="0" w:right="0" w:firstLine="440"/>
        <w:keepLines w:val="0"/>
        <w:keepNext w:val="0"/>
        <w:pageBreakBefore w:val="0"/>
        <w:spacing w:before="0" w:after="0" w:line="360" w:lineRule="auto"/>
        <w:widowControl w:val="off"/>
        <w:rPr>
          <w:rFonts w:hint="default"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建设地点：</w:t>
      </w:r>
      <w:r>
        <w:rPr>
          <w:rFonts w:hint="eastAsia" w:ascii="宋体" w:hAnsi="宋体" w:eastAsia="宋体" w:cs="宋体"/>
          <w:color w:val="000000"/>
          <w:sz w:val="22"/>
          <w:highlight w:val="none"/>
          <w:lang w:val="en-US" w:eastAsia="zh-CN"/>
        </w:rPr>
        <w:t xml:space="preserve">赣榆区</w:t>
      </w:r>
      <w:r>
        <w:rPr>
          <w:rFonts w:hint="eastAsia" w:cs="宋体"/>
          <w:color w:val="000000"/>
          <w:sz w:val="22"/>
          <w:highlight w:val="none"/>
          <w:lang w:val="en-US" w:eastAsia="zh-CN"/>
        </w:rPr>
        <w:t xml:space="preserve">沙河镇新合村</w:t>
      </w:r>
      <w:r/>
    </w:p>
    <w:p>
      <w:pPr>
        <w:ind w:left="0" w:right="0" w:firstLine="44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承包方式：包工包料</w:t>
      </w:r>
      <w:r/>
    </w:p>
    <w:p>
      <w:pPr>
        <w:ind w:left="0" w:right="0" w:firstLine="44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44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cs="宋体" w:asciiTheme="minorEastAsia" w:hAnsiTheme="minorEastAsia" w:eastAsiaTheme="minorEastAsia"/>
          <w:b/>
          <w:bCs w:val="0"/>
          <w:color w:val="auto"/>
          <w:szCs w:val="21"/>
          <w:highlight w:val="none"/>
          <w:u w:val="single"/>
          <w:lang w:val="en-US" w:eastAsia="zh-CN"/>
        </w:rPr>
        <w:t xml:space="preserve">60</w:t>
      </w:r>
      <w:r>
        <w:rPr>
          <w:rFonts w:hint="eastAsia" w:cs="宋体" w:asciiTheme="minorEastAsia" w:hAnsiTheme="minorEastAsia" w:eastAsiaTheme="minorEastAsia"/>
          <w:b/>
          <w:bCs w:val="0"/>
          <w:color w:val="auto"/>
          <w:szCs w:val="21"/>
          <w:highlight w:val="none"/>
        </w:rPr>
        <w:t xml:space="preserve">日历天</w:t>
      </w:r>
      <w:r>
        <w:rPr>
          <w:rFonts w:hint="eastAsia" w:cs="宋体" w:asciiTheme="minorEastAsia" w:hAnsiTheme="minorEastAsia" w:eastAsiaTheme="minorEastAsia"/>
          <w:b w:val="0"/>
          <w:bCs/>
          <w:color w:val="auto"/>
          <w:szCs w:val="21"/>
          <w:highlight w:val="none"/>
        </w:rPr>
        <w:t xml:space="preserve">，</w:t>
      </w:r>
      <w:r>
        <w:rPr>
          <w:rFonts w:cs="宋体" w:asciiTheme="minorEastAsia" w:hAnsiTheme="minorEastAsia" w:eastAsiaTheme="minorEastAsia"/>
          <w:b w:val="0"/>
          <w:bCs/>
          <w:color w:val="auto"/>
          <w:szCs w:val="21"/>
          <w:highlight w:val="none"/>
        </w:rPr>
        <w:t xml:space="preserve">具体开工日期以</w:t>
      </w:r>
      <w:r>
        <w:rPr>
          <w:rFonts w:hint="eastAsia" w:cs="宋体" w:asciiTheme="minorEastAsia" w:hAnsiTheme="minorEastAsia" w:eastAsiaTheme="minorEastAsia"/>
          <w:b w:val="0"/>
          <w:bCs/>
          <w:color w:val="auto"/>
          <w:szCs w:val="21"/>
          <w:highlight w:val="none"/>
        </w:rPr>
        <w:t xml:space="preserve">采购人</w:t>
      </w:r>
      <w:r>
        <w:rPr>
          <w:rFonts w:cs="宋体" w:asciiTheme="minorEastAsia" w:hAnsiTheme="minorEastAsia" w:eastAsiaTheme="minorEastAsia"/>
          <w:b w:val="0"/>
          <w:bCs/>
          <w:color w:val="auto"/>
          <w:szCs w:val="21"/>
          <w:highlight w:val="none"/>
        </w:rPr>
        <w:t xml:space="preserve">发出的书面通知（开工令）为准</w:t>
      </w:r>
      <w:r>
        <w:rPr>
          <w:rFonts w:hint="eastAsia" w:cs="宋体" w:asciiTheme="minorEastAsia" w:hAnsiTheme="minorEastAsia" w:eastAsiaTheme="minorEastAsia"/>
          <w:b w:val="0"/>
          <w:bCs/>
          <w:color w:val="auto"/>
          <w:szCs w:val="21"/>
          <w:highlight w:val="none"/>
          <w:lang w:eastAsia="zh-CN"/>
        </w:rPr>
        <w:t xml:space="preserve">。</w:t>
      </w:r>
      <w:r/>
    </w:p>
    <w:p>
      <w:pPr>
        <w:ind w:left="0" w:right="0" w:firstLine="44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1.</w:t>
      </w:r>
      <w:r>
        <w:rPr>
          <w:rFonts w:hint="eastAsia" w:ascii="宋体" w:hAnsi="宋体" w:eastAsia="宋体" w:cs="宋体"/>
          <w:b/>
          <w:bCs/>
          <w:color w:val="000000"/>
          <w:sz w:val="22"/>
          <w:highlight w:val="none"/>
        </w:rPr>
        <w:t xml:space="preserve">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cs="宋体"/>
          <w:b/>
          <w:bCs/>
          <w:color w:val="000000"/>
          <w:sz w:val="22"/>
          <w:highlight w:val="none"/>
          <w:lang w:eastAsia="zh-CN"/>
        </w:rPr>
        <w:t xml:space="preserve">2.</w:t>
      </w:r>
      <w:r>
        <w:rPr>
          <w:rFonts w:hint="eastAsia" w:ascii="宋体" w:hAnsi="宋体" w:eastAsia="宋体" w:cs="宋体"/>
          <w:b/>
          <w:bCs/>
          <w:color w:val="000000"/>
          <w:sz w:val="22"/>
          <w:highlight w:val="none"/>
        </w:rPr>
        <w:t xml:space="preserve">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 xml:space="preserve">（</w:t>
      </w:r>
      <w:r>
        <w:rPr>
          <w:rFonts w:hint="eastAsia" w:cs="Times New Roman"/>
          <w:color w:val="000000" w:themeColor="text1"/>
          <w:sz w:val="21"/>
          <w:szCs w:val="21"/>
          <w:highlight w:val="none"/>
          <w:lang w:val="en-US" w:eastAsia="zh-CN"/>
          <w14:textFill>
            <w14:solidFill>
              <w14:schemeClr w14:val="tx1"/>
            </w14:solidFill>
          </w14:textFill>
        </w:rPr>
        <w:t xml:space="preserve">1</w:t>
      </w:r>
      <w:r>
        <w:rPr>
          <w:rFonts w:hint="eastAsia"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14:textFill>
            <w14:solidFill>
              <w14:schemeClr w14:val="tx1"/>
            </w14:solidFill>
          </w14:textFill>
        </w:rPr>
        <w:t xml:space="preserve">本采购项目执行财政部、工业和信息化部关于印发《政府采购促进中小企业发展管理办法》的通知</w:t>
      </w:r>
      <w:r>
        <w:rPr>
          <w:rFonts w:hint="eastAsia"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14:textFill>
            <w14:solidFill>
              <w14:schemeClr w14:val="tx1"/>
            </w14:solidFill>
          </w14:textFill>
        </w:rPr>
        <w:t xml:space="preserve">财库</w:t>
      </w:r>
      <w:r>
        <w:rPr>
          <w:rFonts w:hint="eastAsia" w:cs="Times New Roman"/>
          <w:color w:val="000000" w:themeColor="text1"/>
          <w:sz w:val="21"/>
          <w:szCs w:val="21"/>
          <w:highlight w:val="none"/>
          <w:lang w:eastAsia="zh-CN"/>
          <w14:textFill>
            <w14:solidFill>
              <w14:schemeClr w14:val="tx1"/>
            </w14:solidFill>
          </w14:textFill>
        </w:rPr>
        <w:t xml:space="preserve">〔2020〕46号）</w:t>
      </w:r>
      <w:r>
        <w:rPr>
          <w:rFonts w:hint="eastAsia" w:ascii="宋体" w:hAnsi="宋体" w:eastAsia="宋体" w:cs="Times New Roman"/>
          <w:color w:val="000000" w:themeColor="text1"/>
          <w:sz w:val="21"/>
          <w:szCs w:val="21"/>
          <w:highlight w:val="none"/>
          <w14:textFill>
            <w14:solidFill>
              <w14:schemeClr w14:val="tx1"/>
            </w14:solidFill>
          </w14:textFill>
        </w:rPr>
        <w:t xml:space="preserve">、苏财购</w:t>
      </w:r>
      <w:r>
        <w:rPr>
          <w:rFonts w:hint="eastAsia" w:cs="Times New Roman"/>
          <w:color w:val="000000" w:themeColor="text1"/>
          <w:sz w:val="21"/>
          <w:szCs w:val="21"/>
          <w:highlight w:val="none"/>
          <w:lang w:eastAsia="zh-CN"/>
          <w14:textFill>
            <w14:solidFill>
              <w14:schemeClr w14:val="tx1"/>
            </w14:solidFill>
          </w14:textFill>
        </w:rPr>
        <w:t xml:space="preserve">〔2022〕45号</w:t>
      </w:r>
      <w:r>
        <w:rPr>
          <w:rFonts w:hint="eastAsia" w:ascii="宋体" w:hAnsi="宋体" w:eastAsia="宋体" w:cs="Times New Roman"/>
          <w:color w:val="000000" w:themeColor="text1"/>
          <w:sz w:val="21"/>
          <w:szCs w:val="21"/>
          <w:highlight w:val="none"/>
          <w14:textFill>
            <w14:solidFill>
              <w14:schemeClr w14:val="tx1"/>
            </w14:solidFill>
          </w14:textFill>
        </w:rPr>
        <w:t xml:space="preserve">，本项目专门面向中小企业采购，符合文件要求的供应商应提交《中小企业声明函》，并上传至电子响应文件中，具体详见磋商文件。</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3.</w:t>
      </w:r>
      <w:r>
        <w:rPr>
          <w:rFonts w:hint="eastAsia" w:ascii="宋体" w:hAnsi="宋体" w:eastAsia="宋体" w:cs="宋体"/>
          <w:b/>
          <w:bCs/>
          <w:color w:val="000000"/>
          <w:sz w:val="22"/>
          <w:highlight w:val="none"/>
        </w:rPr>
        <w:t xml:space="preserve">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cs="宋体"/>
          <w:b/>
          <w:bCs/>
          <w:color w:val="000000"/>
          <w:sz w:val="22"/>
          <w:highlight w:val="none"/>
          <w:lang w:val="en-US" w:eastAsia="zh-CN"/>
        </w:rPr>
        <w:t xml:space="preserve">市政公用工程</w:t>
      </w:r>
      <w:r>
        <w:rPr>
          <w:rFonts w:hint="eastAsia" w:ascii="宋体" w:hAnsi="宋体" w:eastAsia="宋体" w:cs="宋体"/>
          <w:b/>
          <w:bCs/>
          <w:color w:val="000000"/>
          <w:sz w:val="22"/>
          <w:highlight w:val="none"/>
          <w:lang w:val="en-US" w:eastAsia="zh-CN"/>
        </w:rPr>
        <w:t xml:space="preserve">施工总承包叁级及以上资质、并取得</w:t>
      </w:r>
      <w:r>
        <w:rPr>
          <w:rFonts w:hint="eastAsia" w:cs="宋体"/>
          <w:b/>
          <w:bCs/>
          <w:color w:val="000000"/>
          <w:sz w:val="22"/>
          <w:highlight w:val="none"/>
          <w:lang w:val="en-US" w:eastAsia="zh-CN"/>
        </w:rPr>
        <w:t xml:space="preserve">有效的安全</w:t>
      </w:r>
      <w:r>
        <w:rPr>
          <w:rFonts w:hint="eastAsia" w:ascii="宋体" w:hAnsi="宋体" w:eastAsia="宋体" w:cs="宋体"/>
          <w:b/>
          <w:bCs/>
          <w:color w:val="000000"/>
          <w:sz w:val="22"/>
          <w:highlight w:val="none"/>
          <w:lang w:val="en-US" w:eastAsia="zh-CN"/>
        </w:rPr>
        <w:t xml:space="preserve">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cs="宋体"/>
          <w:b/>
          <w:bCs/>
          <w:color w:val="000000"/>
          <w:sz w:val="22"/>
          <w:highlight w:val="none"/>
          <w:lang w:val="en-US" w:eastAsia="zh-CN"/>
        </w:rPr>
        <w:t xml:space="preserve">市政公用工程</w:t>
      </w:r>
      <w:r>
        <w:rPr>
          <w:rFonts w:hint="eastAsia" w:ascii="宋体" w:hAnsi="宋体" w:eastAsia="宋体" w:cs="宋体"/>
          <w:b/>
          <w:bCs/>
          <w:color w:val="000000"/>
          <w:sz w:val="22"/>
          <w:highlight w:val="none"/>
          <w:lang w:val="en-US" w:eastAsia="zh-CN"/>
        </w:rPr>
        <w:t xml:space="preserve">注册建造师贰级及以上注册建造师执业资格，并具备安全生产考核合格证B类证（有效的）。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b/>
          <w:bCs/>
          <w:color w:val="000000"/>
          <w:sz w:val="22"/>
          <w:highlight w:val="none"/>
          <w:lang w:val="en-US" w:eastAsia="zh-CN"/>
        </w:rPr>
        <w:t xml:space="preserve">提供</w:t>
      </w:r>
      <w:r>
        <w:rPr>
          <w:rFonts w:hint="eastAsia" w:cs="宋体"/>
          <w:b/>
          <w:bCs/>
          <w:color w:val="auto"/>
          <w:sz w:val="22"/>
          <w:highlight w:val="none"/>
          <w:lang w:val="en-US" w:eastAsia="zh-CN"/>
        </w:rPr>
        <w:t xml:space="preserve">近三个月中</w:t>
      </w:r>
      <w:r>
        <w:rPr>
          <w:rFonts w:hint="eastAsia" w:ascii="宋体" w:hAnsi="宋体" w:eastAsia="宋体" w:cs="宋体"/>
          <w:b/>
          <w:bCs/>
          <w:color w:val="auto"/>
          <w:sz w:val="22"/>
          <w:highlight w:val="none"/>
          <w:lang w:val="en-US" w:eastAsia="zh-CN"/>
        </w:rPr>
        <w:t xml:space="preserve">任意一个月</w:t>
      </w:r>
      <w:r>
        <w:rPr>
          <w:rFonts w:hint="eastAsia" w:ascii="宋体" w:hAnsi="宋体" w:eastAsia="宋体" w:cs="宋体"/>
          <w:b/>
          <w:bCs/>
          <w:color w:val="000000"/>
          <w:sz w:val="22"/>
          <w:highlight w:val="none"/>
          <w:lang w:val="en-US" w:eastAsia="zh-CN"/>
        </w:rPr>
        <w:t xml:space="preserve">由磋商供应商为其缴纳的社保证明（加盖社保中心章或社保中心参保缴费证明电子专用章）</w:t>
      </w:r>
      <w:r>
        <w:rPr>
          <w:rFonts w:hint="eastAsia" w:ascii="宋体" w:hAnsi="宋体" w:eastAsia="宋体" w:cs="宋体"/>
          <w:color w:val="000000"/>
          <w:sz w:val="22"/>
          <w:highlight w:val="none"/>
          <w:lang w:val="en-US" w:eastAsia="zh-CN"/>
        </w:rPr>
        <w:t xml:space="preserve">（已退休仍在执业有效期内的必须提供退休证明及聘用合同）。 </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 xml:space="preserve">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b/>
          <w:color w:val="000000"/>
          <w:sz w:val="22"/>
          <w:highlight w:val="none"/>
        </w:rPr>
        <w:t xml:space="preserve">时间：</w:t>
      </w:r>
      <w:r>
        <w:rPr>
          <w:rFonts w:hint="eastAsia" w:ascii="宋体" w:hAnsi="宋体" w:eastAsia="宋体" w:cs="宋体"/>
          <w:b/>
          <w:color w:val="auto"/>
          <w:sz w:val="22"/>
          <w:highlight w:val="none"/>
        </w:rPr>
        <w:t xml:space="preserve">自磋商文件公告发布之日起5个工作日</w:t>
      </w:r>
      <w:r>
        <w:rPr>
          <w:rFonts w:hint="eastAsia" w:ascii="宋体" w:hAnsi="宋体" w:eastAsia="宋体" w:cs="宋体"/>
          <w:b/>
          <w:color w:val="ff0000"/>
          <w:sz w:val="22"/>
          <w:highlight w:val="none"/>
        </w:rPr>
        <w:t xml:space="preserve"> </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3.获取方式：</w:t>
      </w:r>
      <w:r>
        <w:rPr>
          <w:rFonts w:hint="eastAsia" w:ascii="宋体" w:hAnsi="宋体" w:eastAsia="宋体" w:cs="宋体"/>
          <w:b/>
          <w:bCs/>
          <w:color w:val="000000"/>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sz w:val="22"/>
          <w:highlight w:val="none"/>
        </w:rPr>
        <w:t xml:space="preserve">谷歌浏览器</w:t>
      </w:r>
      <w:r>
        <w:rPr>
          <w:rFonts w:hint="eastAsia" w:ascii="宋体" w:hAnsi="宋体" w:eastAsia="宋体" w:cs="宋体"/>
          <w:color w:val="000000"/>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四、</w:t>
      </w:r>
      <w:r>
        <w:rPr>
          <w:rFonts w:hint="eastAsia" w:asciiTheme="minorEastAsia" w:hAnsiTheme="minorEastAsia" w:eastAsiaTheme="minorEastAsia"/>
          <w:b/>
          <w:bCs/>
          <w:color w:val="auto"/>
          <w:szCs w:val="21"/>
          <w:highlight w:val="none"/>
        </w:rPr>
        <w:t xml:space="preserve">提交响应文件截止时间、开标时间和地点</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1.响应文件提交截止时间：</w:t>
      </w:r>
      <w:r>
        <w:rPr>
          <w:rFonts w:hint="eastAsia" w:ascii="宋体" w:hAnsi="宋体" w:eastAsia="宋体" w:cs="宋体"/>
          <w:b/>
          <w:color w:val="auto"/>
          <w:sz w:val="22"/>
          <w:highlight w:val="none"/>
          <w:u w:val="single"/>
          <w:lang w:eastAsia="zh-CN"/>
        </w:rPr>
        <w:t xml:space="preserve">202</w:t>
      </w:r>
      <w:r>
        <w:rPr>
          <w:rFonts w:hint="eastAsia" w:cs="宋体"/>
          <w:b/>
          <w:color w:val="auto"/>
          <w:sz w:val="22"/>
          <w:highlight w:val="none"/>
          <w:u w:val="single"/>
          <w:lang w:val="en-US" w:eastAsia="zh-CN"/>
        </w:rPr>
        <w:t xml:space="preserve">6</w:t>
      </w:r>
      <w:r>
        <w:rPr>
          <w:rFonts w:hint="eastAsia" w:ascii="宋体" w:hAnsi="宋体" w:eastAsia="宋体" w:cs="宋体"/>
          <w:b/>
          <w:color w:val="auto"/>
          <w:sz w:val="22"/>
          <w:highlight w:val="none"/>
          <w:lang w:eastAsia="zh-CN"/>
        </w:rPr>
        <w:t xml:space="preserve">年</w:t>
      </w:r>
      <w:r>
        <w:rPr>
          <w:rFonts w:hint="eastAsia" w:cs="宋体"/>
          <w:b/>
          <w:color w:val="auto"/>
          <w:sz w:val="22"/>
          <w:highlight w:val="none"/>
          <w:u w:val="single"/>
          <w:lang w:val="en-US" w:eastAsia="zh-CN"/>
        </w:rPr>
        <w:t xml:space="preserve">10</w:t>
      </w:r>
      <w:r>
        <w:rPr>
          <w:rFonts w:hint="eastAsia" w:ascii="宋体" w:hAnsi="宋体" w:eastAsia="宋体" w:cs="宋体"/>
          <w:b/>
          <w:color w:val="auto"/>
          <w:sz w:val="22"/>
          <w:highlight w:val="none"/>
          <w:lang w:eastAsia="zh-CN"/>
        </w:rPr>
        <w:t xml:space="preserve">月</w:t>
      </w:r>
      <w:r>
        <w:rPr>
          <w:rFonts w:hint="eastAsia" w:cs="宋体"/>
          <w:b/>
          <w:color w:val="auto"/>
          <w:sz w:val="22"/>
          <w:highlight w:val="none"/>
          <w:u w:val="single"/>
          <w:lang w:val="en-US" w:eastAsia="zh-CN"/>
        </w:rPr>
        <w:t xml:space="preserve">14</w:t>
      </w:r>
      <w:r>
        <w:rPr>
          <w:rFonts w:hint="eastAsia" w:ascii="宋体" w:hAnsi="宋体" w:eastAsia="宋体" w:cs="宋体"/>
          <w:b/>
          <w:color w:val="auto"/>
          <w:sz w:val="22"/>
          <w:highlight w:val="none"/>
          <w:lang w:eastAsia="zh-CN"/>
        </w:rPr>
        <w:t xml:space="preserve">日</w:t>
      </w:r>
      <w:r>
        <w:rPr>
          <w:rFonts w:hint="eastAsia" w:ascii="宋体" w:hAnsi="宋体" w:eastAsia="宋体" w:cs="宋体"/>
          <w:b/>
          <w:color w:val="auto"/>
          <w:sz w:val="22"/>
          <w:highlight w:val="none"/>
          <w:u w:val="single"/>
          <w:lang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（北京时间）。逾时，“苏采云”系统将拒绝接受上传响应文件电子文档。</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cs="宋体"/>
          <w:color w:val="000000"/>
          <w:sz w:val="22"/>
          <w:highlight w:val="none"/>
          <w:lang w:val="en-US" w:eastAsia="zh-CN"/>
        </w:rPr>
        <w:t xml:space="preserve">线上开标</w:t>
      </w:r>
      <w:r>
        <w:rPr>
          <w:rFonts w:hint="eastAsia" w:ascii="宋体" w:hAnsi="宋体" w:eastAsia="宋体" w:cs="宋体"/>
          <w:color w:val="000000"/>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 xml:space="preserve">投标供应商解密限定在开标后30分钟之内完成</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w:t>
      </w:r>
      <w:r>
        <w:rPr>
          <w:rFonts w:hint="eastAsia" w:ascii="宋体" w:hAnsi="宋体" w:eastAsia="宋体" w:cs="宋体"/>
          <w:color w:val="000000"/>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 xml:space="preserve">20分钟内填写并提交最后报价</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未在规定时间内提交最后报价的，视作无效响应处理</w:t>
      </w:r>
      <w:r>
        <w:rPr>
          <w:rFonts w:hint="eastAsia" w:ascii="宋体" w:hAnsi="宋体" w:eastAsia="宋体" w:cs="宋体"/>
          <w:color w:val="000000"/>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五</w:t>
      </w:r>
      <w:r>
        <w:rPr>
          <w:rFonts w:hint="eastAsia" w:ascii="宋体" w:hAnsi="宋体" w:eastAsia="宋体" w:cs="宋体"/>
          <w:b/>
          <w:color w:val="000000"/>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六</w:t>
      </w:r>
      <w:r>
        <w:rPr>
          <w:rFonts w:hint="eastAsia" w:ascii="宋体" w:hAnsi="宋体" w:eastAsia="宋体" w:cs="宋体"/>
          <w:b/>
          <w:color w:val="000000"/>
          <w:sz w:val="22"/>
          <w:highlight w:val="none"/>
          <w:lang w:val="en-US" w:eastAsia="zh-CN"/>
        </w:rPr>
        <w:t xml:space="preserve">、</w:t>
      </w:r>
      <w:r>
        <w:rPr>
          <w:rFonts w:hint="eastAsia" w:ascii="宋体" w:hAnsi="宋体" w:eastAsia="宋体" w:cs="宋体"/>
          <w:b/>
          <w:color w:val="000000"/>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b/>
          <w:color w:val="000000"/>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w:t>
      </w:r>
      <w:r>
        <w:rPr>
          <w:rFonts w:hint="eastAsia" w:ascii="宋体" w:hAnsi="宋体" w:eastAsia="宋体" w:cs="宋体"/>
          <w:color w:val="000000"/>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 xml:space="preserve">苏采云系统</w:t>
      </w:r>
      <w:r>
        <w:rPr>
          <w:rFonts w:hint="eastAsia" w:ascii="宋体" w:hAnsi="宋体" w:eastAsia="宋体" w:cs="宋体"/>
          <w:b/>
          <w:bCs/>
          <w:color w:val="000000"/>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七</w:t>
      </w:r>
      <w:r>
        <w:rPr>
          <w:rFonts w:hint="eastAsia" w:ascii="宋体" w:hAnsi="宋体" w:eastAsia="宋体" w:cs="宋体"/>
          <w:b/>
          <w:color w:val="000000"/>
          <w:sz w:val="22"/>
          <w:highlight w:val="none"/>
        </w:rPr>
        <w:t xml:space="preserve">、凡对本次采购提出询问，请按以下方式联系</w:t>
      </w:r>
      <w:r/>
    </w:p>
    <w:p>
      <w:pPr>
        <w:ind w:left="0" w:right="0" w:firstLine="440"/>
        <w:keepLines w:val="0"/>
        <w:keepNext w:val="0"/>
        <w:pageBreakBefore w:val="0"/>
        <w:spacing w:before="0" w:after="0" w:line="360" w:lineRule="auto"/>
        <w:widowControl w:val="off"/>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1.采购人信息</w:t>
      </w:r>
      <w:r/>
    </w:p>
    <w:p>
      <w:pPr>
        <w:ind w:right="0" w:firstLine="44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名称：</w:t>
      </w:r>
      <w:r>
        <w:rPr>
          <w:rFonts w:hint="eastAsia" w:cs="宋体"/>
          <w:color w:val="auto"/>
          <w:sz w:val="22"/>
          <w:szCs w:val="22"/>
          <w:highlight w:val="none"/>
          <w:lang w:eastAsia="zh-CN"/>
        </w:rPr>
        <w:t xml:space="preserve">赣榆区沙河镇人民政府</w:t>
      </w:r>
      <w:r/>
    </w:p>
    <w:p>
      <w:pPr>
        <w:ind w:right="0" w:firstLine="440"/>
        <w:jc w:val="both"/>
        <w:keepLines w:val="0"/>
        <w:keepNext w:val="0"/>
        <w:pageBreakBefore w:val="0"/>
        <w:spacing w:beforeAutospacing="0" w:afterAutospacing="0" w:line="360" w:lineRule="auto"/>
        <w:widowControl w:val="off"/>
        <w:rPr>
          <w:rFonts w:hint="default"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地址：</w:t>
      </w:r>
      <w:r>
        <w:rPr>
          <w:rFonts w:hint="eastAsia" w:ascii="宋体" w:hAnsi="宋体" w:eastAsia="宋体" w:cs="宋体"/>
          <w:color w:val="auto"/>
          <w:sz w:val="22"/>
          <w:szCs w:val="22"/>
          <w:highlight w:val="none"/>
          <w:lang w:val="en-US" w:eastAsia="zh-CN"/>
        </w:rPr>
        <w:t xml:space="preserve">连云港市赣榆区</w:t>
      </w:r>
      <w:r>
        <w:rPr>
          <w:rFonts w:hint="eastAsia" w:cs="宋体"/>
          <w:color w:val="auto"/>
          <w:sz w:val="22"/>
          <w:szCs w:val="22"/>
          <w:highlight w:val="none"/>
          <w:lang w:val="en-US" w:eastAsia="zh-CN"/>
        </w:rPr>
        <w:t xml:space="preserve">沙河镇泰和路48号</w:t>
      </w:r>
      <w:r/>
    </w:p>
    <w:p>
      <w:pPr>
        <w:ind w:right="0" w:firstLine="440"/>
        <w:jc w:val="both"/>
        <w:keepLines w:val="0"/>
        <w:keepNext w:val="0"/>
        <w:pageBreakBefore w:val="0"/>
        <w:spacing w:beforeAutospacing="0" w:afterAutospacing="0" w:line="360" w:lineRule="auto"/>
        <w:widowControl w:val="off"/>
        <w:rPr>
          <w:rFonts w:hint="default"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联系方式：</w:t>
      </w:r>
      <w:r>
        <w:rPr>
          <w:rFonts w:hint="eastAsia" w:cs="宋体"/>
          <w:color w:val="auto"/>
          <w:sz w:val="22"/>
          <w:szCs w:val="22"/>
          <w:highlight w:val="none"/>
          <w:lang w:val="en-US" w:eastAsia="zh-CN"/>
        </w:rPr>
        <w:t xml:space="preserve">颜主任</w:t>
      </w:r>
      <w:r/>
    </w:p>
    <w:p>
      <w:pPr>
        <w:ind w:right="0" w:firstLine="440"/>
        <w:jc w:val="both"/>
        <w:keepLines w:val="0"/>
        <w:keepNext w:val="0"/>
        <w:pageBreakBefore w:val="0"/>
        <w:spacing w:beforeAutospacing="0" w:afterAutospacing="0" w:line="360" w:lineRule="auto"/>
        <w:widowControl w:val="off"/>
        <w:rPr>
          <w:rFonts w:hint="default"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电话：</w:t>
      </w:r>
      <w:r>
        <w:rPr>
          <w:rFonts w:hint="eastAsia" w:cs="宋体"/>
          <w:color w:val="auto"/>
          <w:sz w:val="22"/>
          <w:szCs w:val="22"/>
          <w:highlight w:val="none"/>
          <w:lang w:val="en-US" w:eastAsia="zh-CN"/>
        </w:rPr>
        <w:t xml:space="preserve">13115151405</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2.采购代理机构信息</w:t>
      </w:r>
      <w:r/>
    </w:p>
    <w:p>
      <w:pPr>
        <w:ind w:left="0"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连云港金程泽项目管理有限公司</w:t>
      </w:r>
      <w:r/>
    </w:p>
    <w:p>
      <w:pPr>
        <w:ind w:left="0" w:right="0" w:firstLine="440"/>
        <w:keepLines w:val="0"/>
        <w:keepNext w:val="0"/>
        <w:pageBreakBefore w:val="0"/>
        <w:spacing w:before="0" w:after="0" w:line="360" w:lineRule="auto"/>
        <w:widowControl w:val="off"/>
        <w:rPr>
          <w:rFonts w:hint="default"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地址：连云港市</w:t>
      </w:r>
      <w:r>
        <w:rPr>
          <w:rFonts w:hint="eastAsia" w:cs="宋体"/>
          <w:color w:val="000000"/>
          <w:sz w:val="22"/>
          <w:highlight w:val="none"/>
          <w:lang w:val="en-US" w:eastAsia="zh-CN"/>
        </w:rPr>
        <w:t xml:space="preserve">赣榆区青口镇盛世路云昇广场B区239号</w:t>
      </w:r>
      <w:r/>
    </w:p>
    <w:p>
      <w:pPr>
        <w:ind w:left="0" w:right="0" w:firstLine="44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 系 人：</w:t>
      </w:r>
      <w:r>
        <w:rPr>
          <w:rFonts w:hint="eastAsia" w:cs="宋体"/>
          <w:color w:val="000000"/>
          <w:sz w:val="22"/>
          <w:highlight w:val="none"/>
          <w:lang w:val="en-US" w:eastAsia="zh-CN"/>
        </w:rPr>
        <w:t xml:space="preserve">王</w:t>
      </w:r>
      <w:r>
        <w:rPr>
          <w:rFonts w:hint="eastAsia" w:ascii="宋体" w:hAnsi="宋体" w:eastAsia="宋体" w:cs="宋体"/>
          <w:color w:val="000000"/>
          <w:sz w:val="22"/>
          <w:highlight w:val="none"/>
        </w:rPr>
        <w:t xml:space="preserve">工          </w:t>
      </w:r>
      <w:r/>
    </w:p>
    <w:p>
      <w:pPr>
        <w:ind w:left="0" w:right="0" w:firstLine="440"/>
        <w:keepLines w:val="0"/>
        <w:keepNext w:val="0"/>
        <w:pageBreakBefore w:val="0"/>
        <w:spacing w:before="0" w:after="0" w:line="360" w:lineRule="auto"/>
        <w:widowControl w:val="off"/>
        <w:rPr>
          <w:rFonts w:hint="default"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w:t>
      </w:r>
      <w:r>
        <w:rPr>
          <w:rFonts w:hint="eastAsia" w:cs="宋体"/>
          <w:color w:val="000000"/>
          <w:sz w:val="22"/>
          <w:highlight w:val="none"/>
          <w:lang w:val="en-US" w:eastAsia="zh-CN"/>
        </w:rPr>
        <w:t xml:space="preserve">14761327687</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3.项目联系方式</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项目联系人：</w:t>
      </w:r>
      <w:r>
        <w:rPr>
          <w:rFonts w:hint="eastAsia" w:cs="宋体"/>
          <w:color w:val="000000"/>
          <w:sz w:val="22"/>
          <w:highlight w:val="none"/>
          <w:lang w:val="en-US" w:eastAsia="zh-CN"/>
        </w:rPr>
        <w:t xml:space="preserve">王</w:t>
      </w:r>
      <w:r>
        <w:rPr>
          <w:rFonts w:hint="eastAsia" w:ascii="宋体" w:hAnsi="宋体" w:eastAsia="宋体" w:cs="宋体"/>
          <w:color w:val="000000"/>
          <w:sz w:val="22"/>
          <w:highlight w:val="none"/>
        </w:rPr>
        <w:t xml:space="preserve">工 </w:t>
      </w:r>
      <w:r/>
    </w:p>
    <w:p>
      <w:pPr>
        <w:ind w:left="0" w:right="0" w:firstLine="440"/>
        <w:keepLines w:val="0"/>
        <w:keepNext w:val="0"/>
        <w:pageBreakBefore w:val="0"/>
        <w:spacing w:before="0" w:after="0" w:line="360" w:lineRule="auto"/>
        <w:widowControl w:val="off"/>
        <w:rPr>
          <w:rFonts w:hint="default"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w:t>
      </w:r>
      <w:r>
        <w:rPr>
          <w:rFonts w:hint="eastAsia" w:cs="宋体"/>
          <w:color w:val="000000"/>
          <w:sz w:val="22"/>
          <w:highlight w:val="none"/>
          <w:lang w:val="en-US" w:eastAsia="zh-CN"/>
        </w:rPr>
        <w:t xml:space="preserve">14761327687</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八</w:t>
      </w:r>
      <w:r>
        <w:rPr>
          <w:rFonts w:hint="eastAsia" w:ascii="宋体" w:hAnsi="宋体" w:eastAsia="宋体" w:cs="宋体"/>
          <w:b/>
          <w:color w:val="000000"/>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1.根据省财政厅《关</w:t>
      </w:r>
      <w:r>
        <w:rPr>
          <w:rFonts w:hint="eastAsia" w:ascii="宋体" w:hAnsi="宋体" w:eastAsia="宋体" w:cs="宋体"/>
          <w:color w:val="000000"/>
          <w:sz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en-US"/>
        </w:rPr>
        <w:t xml:space="preserve">2.</w:t>
      </w:r>
      <w:r>
        <w:rPr>
          <w:rFonts w:hint="eastAsia" w:ascii="宋体" w:hAnsi="宋体" w:eastAsia="宋体" w:cs="宋体"/>
          <w:color w:val="000000"/>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rPr>
          <w:rFonts w:hint="eastAsia" w:ascii="宋体" w:hAnsi="宋体" w:eastAsia="宋体" w:cs="宋体"/>
          <w:b/>
          <w:color w:val="000000"/>
          <w:sz w:val="32"/>
          <w:highlight w:val="none"/>
        </w:rPr>
      </w:pPr>
      <w:r/>
      <w:bookmarkStart w:id="1" w:name="_Toc31234"/>
      <w:r>
        <w:rPr>
          <w:rFonts w:hint="eastAsia" w:ascii="宋体" w:hAnsi="宋体" w:eastAsia="宋体" w:cs="宋体"/>
          <w:b/>
          <w:color w:val="000000"/>
          <w:sz w:val="32"/>
          <w:highlight w:val="none"/>
        </w:rPr>
        <w:br w:type="page" w:clear="all"/>
      </w:r>
      <w:r/>
    </w:p>
    <w:p>
      <w:pPr>
        <w:pStyle w:val="842"/>
        <w:numPr>
          <w:ilvl w:val="0"/>
          <w:numId w:val="0"/>
        </w:numPr>
        <w:jc w:val="center"/>
        <w:spacing w:before="24" w:after="320" w:line="240" w:lineRule="auto"/>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t xml:space="preserve">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 xml:space="preserve">磋商须知</w:t>
      </w:r>
      <w:bookmarkEnd w:id="1"/>
      <w:r/>
      <w:r/>
    </w:p>
    <w:p>
      <w:pPr>
        <w:ind w:right="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一、总则</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1.适用范围</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2.项目采购方式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3.合格的磋商供应商</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4.参加磋商费用</w:t>
      </w:r>
      <w:r/>
    </w:p>
    <w:p>
      <w:pPr>
        <w:ind w:left="0" w:right="0" w:firstLine="44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参加磋商供应商应自行承担所有与参加磋商有关的费用。不论最终的成交结果如何，</w:t>
      </w:r>
      <w:r>
        <w:rPr>
          <w:rFonts w:hint="eastAsia" w:cs="宋体"/>
          <w:color w:val="000000"/>
          <w:sz w:val="22"/>
          <w:highlight w:val="none"/>
          <w:lang w:eastAsia="zh-CN"/>
        </w:rPr>
        <w:t xml:space="preserve">连云港金程泽项目管理有限公司</w:t>
      </w:r>
      <w:r>
        <w:rPr>
          <w:rFonts w:hint="eastAsia" w:ascii="宋体" w:hAnsi="宋体" w:eastAsia="宋体" w:cs="宋体"/>
          <w:color w:val="000000"/>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 xml:space="preserve">本工程的《江苏省政府采购代理服务收费指导意见》苏政采协【2024】20号关于印发《江苏省政府采购代理服务收费指导意见》标准的</w:t>
      </w:r>
      <w:r>
        <w:rPr>
          <w:rFonts w:hint="eastAsia" w:cs="宋体"/>
          <w:b/>
          <w:color w:val="000000"/>
          <w:sz w:val="22"/>
          <w:highlight w:val="none"/>
          <w:lang w:val="en-US" w:eastAsia="zh-CN"/>
        </w:rPr>
        <w:t xml:space="preserve">50</w:t>
      </w:r>
      <w:r>
        <w:rPr>
          <w:rFonts w:hint="eastAsia" w:ascii="宋体" w:hAnsi="宋体" w:eastAsia="宋体" w:cs="宋体"/>
          <w:b/>
          <w:color w:val="000000"/>
          <w:sz w:val="22"/>
          <w:highlight w:val="none"/>
          <w:lang w:val="en-US" w:eastAsia="zh-CN"/>
        </w:rPr>
        <w:t xml:space="preserve">%计取</w:t>
      </w:r>
      <w:r>
        <w:rPr>
          <w:rFonts w:hint="eastAsia" w:ascii="宋体" w:hAnsi="宋体" w:eastAsia="宋体" w:cs="宋体"/>
          <w:b/>
          <w:color w:val="000000"/>
          <w:sz w:val="22"/>
          <w:highlight w:val="none"/>
          <w:lang w:eastAsia="zh-CN"/>
        </w:rPr>
        <w:t xml:space="preserve">。</w:t>
      </w:r>
      <w:r/>
    </w:p>
    <w:p>
      <w:pPr>
        <w:ind w:left="0" w:right="0" w:firstLine="422"/>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5.磋商文件的约束力</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6.磋商文件的询问及修改</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7．磋商文件的解释</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7.1本磋商文件由</w:t>
      </w:r>
      <w:r>
        <w:rPr>
          <w:rFonts w:hint="eastAsia" w:cs="宋体"/>
          <w:b w:val="0"/>
          <w:bCs/>
          <w:color w:val="000000"/>
          <w:sz w:val="22"/>
          <w:highlight w:val="none"/>
          <w:lang w:val="en-US" w:eastAsia="zh-CN"/>
        </w:rPr>
        <w:t xml:space="preserve">采购代理机构</w:t>
      </w:r>
      <w:r>
        <w:rPr>
          <w:rFonts w:hint="eastAsia" w:ascii="宋体" w:hAnsi="宋体" w:eastAsia="宋体" w:cs="宋体"/>
          <w:color w:val="000000"/>
          <w:sz w:val="22"/>
          <w:highlight w:val="none"/>
        </w:rPr>
        <w:t xml:space="preserve">负责解释。</w:t>
      </w:r>
      <w:r/>
    </w:p>
    <w:p>
      <w:pPr>
        <w:ind w:left="0" w:right="0" w:firstLine="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二、磋商文件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1.磋商文件构成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（1）竞争性磋商公告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（2）磋商须知</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（3）政府采购合同</w:t>
      </w:r>
      <w:r>
        <w:rPr>
          <w:rFonts w:hint="eastAsia" w:ascii="宋体" w:hAnsi="宋体" w:eastAsia="宋体" w:cs="宋体"/>
          <w:color w:val="000000"/>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（4）项目需求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（5）工程量清单（另附）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7</w:t>
      </w:r>
      <w:r>
        <w:rPr>
          <w:rFonts w:hint="eastAsia" w:cs="宋体"/>
          <w:color w:val="000000"/>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w:t>
      </w:r>
      <w:r>
        <w:rPr>
          <w:rFonts w:hint="eastAsia" w:ascii="宋体" w:hAnsi="宋体" w:eastAsia="宋体" w:cs="宋体"/>
          <w:color w:val="000000"/>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2.磋商文件的澄清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2.2采购人视情</w:t>
      </w:r>
      <w:r>
        <w:rPr>
          <w:rFonts w:hint="eastAsia" w:ascii="宋体" w:hAnsi="宋体" w:eastAsia="宋体" w:cs="宋体"/>
          <w:color w:val="000000"/>
          <w:sz w:val="22"/>
          <w:highlight w:val="none"/>
        </w:rPr>
        <w:t xml:space="preserve">况组织答疑会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3.磋商文件的修改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 磋商文件的修改将在</w:t>
      </w:r>
      <w:r>
        <w:rPr>
          <w:rFonts w:hint="eastAsia" w:ascii="宋体" w:hAnsi="宋体" w:eastAsia="宋体" w:cs="宋体"/>
          <w:b/>
          <w:color w:val="000000"/>
          <w:sz w:val="22"/>
          <w:highlight w:val="none"/>
        </w:rPr>
        <w:t xml:space="preserve">江苏政府采购网</w:t>
      </w:r>
      <w:r>
        <w:rPr>
          <w:rFonts w:hint="eastAsia" w:ascii="宋体" w:hAnsi="宋体" w:eastAsia="宋体" w:cs="宋体"/>
          <w:color w:val="000000"/>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三、响应文件的编制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highlight w:val="none"/>
        </w:rPr>
        <w:t xml:space="preserve">磋商文件中既有中文也有外文的，以中文意义为准。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2.响应文件构成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供应商编写的响应文件应包括</w:t>
      </w:r>
      <w:r>
        <w:rPr>
          <w:rFonts w:hint="eastAsia" w:ascii="宋体" w:hAnsi="宋体" w:eastAsia="宋体" w:cs="宋体"/>
          <w:b/>
          <w:color w:val="000000"/>
          <w:sz w:val="22"/>
          <w:highlight w:val="none"/>
        </w:rPr>
        <w:t xml:space="preserve">资格审查证明材料文件、商务技术标文件、价格标文件</w:t>
      </w:r>
      <w:r>
        <w:rPr>
          <w:rFonts w:hint="eastAsia" w:ascii="宋体" w:hAnsi="宋体" w:eastAsia="宋体" w:cs="宋体"/>
          <w:color w:val="000000"/>
          <w:sz w:val="22"/>
          <w:highlight w:val="none"/>
        </w:rPr>
        <w:t xml:space="preserve">。供应商按“第六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2" w:name="_Toc61149558"/>
      <w:r/>
      <w:bookmarkStart w:id="3" w:name="_Toc513029219"/>
      <w:r/>
      <w:bookmarkStart w:id="4" w:name="_Toc14577357"/>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rPr>
        <w:t xml:space="preserve">参加磋商供应商资格的文件</w:t>
      </w:r>
      <w:bookmarkEnd w:id="2"/>
      <w:r/>
      <w:bookmarkEnd w:id="3"/>
      <w:r/>
      <w:bookmarkEnd w:id="4"/>
      <w:r>
        <w:rPr>
          <w:rFonts w:hint="eastAsia" w:ascii="宋体" w:hAnsi="宋体" w:eastAsia="宋体" w:cs="宋体"/>
          <w:color w:val="000000"/>
          <w:sz w:val="22"/>
          <w:highlight w:val="none"/>
        </w:rPr>
        <w:t xml:space="preserve">证明</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5" w:name="_Hlt26668999"/>
      <w:r/>
      <w:bookmarkEnd w:id="5"/>
      <w:r>
        <w:rPr>
          <w:rFonts w:hint="eastAsia" w:ascii="宋体" w:hAnsi="宋体" w:eastAsia="宋体" w:cs="宋体"/>
          <w:color w:val="000000"/>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2"/>
          <w:highlight w:val="none"/>
        </w:rPr>
        <w:t xml:space="preserve">磋商响应有效期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w:t>
      </w:r>
      <w:r>
        <w:rPr>
          <w:rFonts w:hint="eastAsia" w:ascii="宋体" w:hAnsi="宋体" w:eastAsia="宋体" w:cs="宋体"/>
          <w:color w:val="000000"/>
          <w:sz w:val="22"/>
          <w:highlight w:val="none"/>
        </w:rPr>
        <w:t xml:space="preserve">磋商响应有效期为采购文件规定的响应文件提交截止时间后</w:t>
      </w:r>
      <w:r>
        <w:rPr>
          <w:rFonts w:hint="eastAsia" w:ascii="宋体" w:hAnsi="宋体" w:eastAsia="宋体" w:cs="宋体"/>
          <w:b/>
          <w:color w:val="000000"/>
          <w:sz w:val="22"/>
          <w:highlight w:val="none"/>
          <w:u w:val="single"/>
        </w:rPr>
        <w:t xml:space="preserve">六十（60）天</w:t>
      </w:r>
      <w:r>
        <w:rPr>
          <w:rFonts w:hint="eastAsia" w:ascii="宋体" w:hAnsi="宋体" w:eastAsia="宋体" w:cs="宋体"/>
          <w:color w:val="000000"/>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4.磋商响应有效期的延长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w:t>
      </w:r>
      <w:r>
        <w:rPr>
          <w:rFonts w:hint="eastAsia" w:ascii="宋体" w:hAnsi="宋体" w:eastAsia="宋体" w:cs="宋体"/>
          <w:color w:val="000000"/>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5.电子响应文件其他要求</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cs="宋体"/>
          <w:color w:val="000000"/>
          <w:sz w:val="21"/>
          <w:highlight w:val="none"/>
          <w:lang w:val="en-US" w:eastAsia="zh-CN"/>
        </w:rPr>
        <w:t xml:space="preserve">3</w:t>
      </w:r>
      <w:r>
        <w:rPr>
          <w:rFonts w:hint="eastAsia" w:ascii="宋体" w:hAnsi="宋体" w:eastAsia="宋体" w:cs="宋体"/>
          <w:color w:val="000000"/>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6.</w:t>
      </w:r>
      <w:r>
        <w:rPr>
          <w:rFonts w:hint="eastAsia" w:ascii="宋体" w:hAnsi="宋体" w:eastAsia="宋体" w:cs="宋体"/>
          <w:color w:val="000000"/>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、磋商报价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1.2磋商报价方式：本工程采用下列</w:t>
      </w:r>
      <w:r>
        <w:rPr>
          <w:rFonts w:hint="eastAsia" w:ascii="宋体" w:hAnsi="宋体" w:eastAsia="宋体" w:cs="宋体"/>
          <w:b/>
          <w:bCs/>
          <w:color w:val="000000"/>
          <w:sz w:val="22"/>
          <w:highlight w:val="none"/>
        </w:rPr>
        <w:t xml:space="preserve">第</w:t>
      </w: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种方式</w:t>
      </w:r>
      <w:r>
        <w:rPr>
          <w:rFonts w:hint="eastAsia" w:ascii="宋体" w:hAnsi="宋体" w:eastAsia="宋体" w:cs="宋体"/>
          <w:color w:val="000000"/>
          <w:sz w:val="22"/>
          <w:highlight w:val="none"/>
        </w:rPr>
        <w:t xml:space="preserve">。 </w:t>
      </w:r>
      <w:r/>
    </w:p>
    <w:p>
      <w:pPr>
        <w:ind w:firstLine="440"/>
        <w:jc w:val="left"/>
        <w:spacing w:line="440" w:lineRule="exact"/>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auto"/>
          <w:szCs w:val="21"/>
          <w:highlight w:val="none"/>
        </w:rPr>
        <w:t xml:space="preserve">投标报价应包括采购文件所确定的招标范围内相应工程量清单、规范、图纸</w:t>
      </w:r>
      <w:r>
        <w:rPr>
          <w:rFonts w:hint="eastAsia" w:eastAsia="宋体" w:asciiTheme="minorEastAsia" w:hAnsiTheme="minorEastAsia"/>
          <w:b/>
          <w:color w:val="auto"/>
          <w:szCs w:val="21"/>
          <w:highlight w:val="none"/>
          <w:lang w:eastAsia="zh-CN"/>
        </w:rPr>
        <w:t xml:space="preserve">（</w:t>
      </w:r>
      <w:r>
        <w:rPr>
          <w:rFonts w:hint="eastAsia" w:eastAsia="宋体" w:asciiTheme="minorEastAsia" w:hAnsiTheme="minorEastAsia"/>
          <w:b/>
          <w:color w:val="auto"/>
          <w:szCs w:val="21"/>
          <w:highlight w:val="none"/>
          <w:lang w:val="en-US" w:eastAsia="zh-CN"/>
        </w:rPr>
        <w:t xml:space="preserve">如有</w:t>
      </w:r>
      <w:r>
        <w:rPr>
          <w:rFonts w:hint="eastAsia" w:eastAsia="宋体" w:asciiTheme="minorEastAsia" w:hAnsiTheme="minorEastAsia"/>
          <w:b/>
          <w:color w:val="auto"/>
          <w:szCs w:val="21"/>
          <w:highlight w:val="none"/>
          <w:lang w:eastAsia="zh-CN"/>
        </w:rPr>
        <w:t xml:space="preserve">）</w:t>
      </w:r>
      <w:r>
        <w:rPr>
          <w:rFonts w:hint="eastAsia" w:asciiTheme="minorEastAsia" w:hAnsiTheme="minorEastAsia" w:eastAsiaTheme="minorEastAsia"/>
          <w:b/>
          <w:color w:val="auto"/>
          <w:szCs w:val="21"/>
          <w:highlight w:val="none"/>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特别说明：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2）承包人应考虑整个工程的整体协调，服从建设单位对施工安全、质量与进度的总管理、总协调与总控制。</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7）本工程砼必须使用商品混凝土（工程量清单中列明的非商品砼除外）</w:t>
      </w:r>
      <w:r>
        <w:rPr>
          <w:rFonts w:hint="eastAsia" w:eastAsia="宋体" w:asciiTheme="minorEastAsia" w:hAnsi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9）供应商中标后可根据施工图（如有）提出合理化建议，但必须经业主书面及设计单位认可同意方可调整。</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10）投标报价时不得改变清单中规定的暂列金额、材料暂估价格表、专业工程暂估价（详见工程量清单）。</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11）关于投标报价的其他说明：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①</w:t>
      </w:r>
      <w:r>
        <w:rPr>
          <w:rFonts w:hint="eastAsia" w:asciiTheme="minorEastAsia" w:hAnsiTheme="minorEastAsia" w:eastAsiaTheme="minorEastAsia"/>
          <w:color w:val="auto"/>
          <w:szCs w:val="21"/>
          <w:highlight w:val="none"/>
        </w:rPr>
        <w:t xml:space="preserve">如有材料需现场加工、运输等相关费用包含在投标报价中。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②</w:t>
      </w:r>
      <w:r>
        <w:rPr>
          <w:rFonts w:hint="eastAsia" w:asciiTheme="minorEastAsia" w:hAnsiTheme="minorEastAsia" w:eastAsiaTheme="minorEastAsia"/>
          <w:color w:val="auto"/>
          <w:szCs w:val="21"/>
          <w:highlight w:val="none"/>
        </w:rPr>
        <w:t xml:space="preserve">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③</w:t>
      </w:r>
      <w:r>
        <w:rPr>
          <w:rFonts w:hint="eastAsia" w:asciiTheme="minorEastAsia" w:hAnsiTheme="minorEastAsia" w:eastAsiaTheme="minorEastAsia"/>
          <w:color w:val="auto"/>
          <w:szCs w:val="21"/>
          <w:highlight w:val="none"/>
        </w:rPr>
        <w:t xml:space="preserve">供应商在报价时应充分考虑本工程的质量要求，对本工程各项工艺、材料的检查、检验、试验、测试等所需费用和时间应充分考虑。</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④</w:t>
      </w:r>
      <w:r>
        <w:rPr>
          <w:rFonts w:hint="eastAsia" w:asciiTheme="minorEastAsia" w:hAnsiTheme="minorEastAsia" w:eastAsiaTheme="minorEastAsia"/>
          <w:color w:val="auto"/>
          <w:szCs w:val="21"/>
          <w:highlight w:val="none"/>
        </w:rPr>
        <w:t xml:space="preserve">承包人应负责做好竣工验收前的成品保护工作，并对施工现场已有设施提供保护工作，同时不能因为本工程施工而影响或破坏其他专业工程的质量或成品保护，否则由承包人承担赔偿责任。</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上述保护费用均由供应商自行考虑在投标报价中。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⑤</w:t>
      </w:r>
      <w:r>
        <w:rPr>
          <w:rFonts w:hint="eastAsia" w:asciiTheme="minorEastAsia" w:hAnsiTheme="minorEastAsia" w:eastAsiaTheme="minorEastAsia"/>
          <w:color w:val="auto"/>
          <w:szCs w:val="21"/>
          <w:highlight w:val="none"/>
        </w:rPr>
        <w:t xml:space="preserve">供应商应核实招标工程量清单的数量及项目特征，发现问题可按采购文件规定的澄清方式向采购代理单位提出澄清要求及时修正。结算时无论实际工程量和清单工程量相比增减多少，其综合单价不变。</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⑥</w:t>
      </w:r>
      <w:r>
        <w:rPr>
          <w:rFonts w:hint="eastAsia" w:asciiTheme="minorEastAsia" w:hAnsiTheme="minorEastAsia" w:eastAsiaTheme="minorEastAsia"/>
          <w:color w:val="auto"/>
          <w:szCs w:val="21"/>
          <w:highlight w:val="none"/>
        </w:rPr>
        <w:t xml:space="preserve">在本标段工程验收合格后承包人应对本专业工程进行全面清扫，移交发包方，费用包含在投标报价中。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⑦</w:t>
      </w:r>
      <w:r>
        <w:rPr>
          <w:rFonts w:hint="eastAsia" w:asciiTheme="minorEastAsia" w:hAnsiTheme="minorEastAsia" w:eastAsiaTheme="minorEastAsia"/>
          <w:color w:val="auto"/>
          <w:szCs w:val="21"/>
          <w:highlight w:val="none"/>
        </w:rPr>
        <w:t xml:space="preserve">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⑧特别提醒供应商的施工组织设计及施工工艺、所用的材料等应充分考虑气候等自然环境对本工程特殊要求进行报价，以保证质量。</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⑨施工用水表、电表及电流互感器由承包人购买，具备检验合格证书（有效期内），费用包含在</w:t>
      </w:r>
      <w:r>
        <w:rPr>
          <w:rFonts w:hint="eastAsia" w:asciiTheme="minorEastAsia" w:hAnsiTheme="minorEastAsia" w:eastAsiaTheme="minorEastAsia"/>
          <w:color w:val="auto"/>
          <w:szCs w:val="21"/>
          <w:highlight w:val="none"/>
        </w:rPr>
        <w:t xml:space="preserve">本次项目的投标报价中。</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可调价格报价：磋商供应商的磋商报价可根据合同实施期间的市场变化和政策性调整而变动。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 xml:space="preserve">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 xml:space="preserve">的</w:t>
      </w:r>
      <w:r>
        <w:rPr>
          <w:rFonts w:hint="eastAsia" w:asciiTheme="minorEastAsia" w:hAnsiTheme="minorEastAsia" w:eastAsiaTheme="minorEastAsia"/>
          <w:b w:val="0"/>
          <w:bCs w:val="0"/>
          <w:color w:val="auto"/>
          <w:szCs w:val="21"/>
          <w:highlight w:val="none"/>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Theme="minorEastAsia" w:hAnsiTheme="minorEastAsia" w:eastAsiaTheme="minorEastAsia"/>
          <w:color w:val="auto"/>
          <w:szCs w:val="21"/>
          <w:highlight w:val="none"/>
        </w:rPr>
        <w:t xml:space="preserve">施工用水电由供应商承担，采购人不再另行支付。</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4</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rPr>
        <w:t xml:space="preserve">5）本次采购采用竞争性磋商，因第二轮报价只报总价，结算时，以成交人提交的综合单价同比下浮【下浮率</w:t>
      </w:r>
      <w:r>
        <w:rPr>
          <w:rFonts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rPr>
        <w:t xml:space="preserve">第二轮报价</w:t>
      </w:r>
      <w:r>
        <w:rPr>
          <w:rFonts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rPr>
        <w:t xml:space="preserve">第一轮报价）</w:t>
      </w:r>
      <w:r>
        <w:rPr>
          <w:rFonts w:asciiTheme="minorEastAsia" w:hAnsiTheme="minorEastAsia" w:eastAsiaTheme="minorEastAsia"/>
          <w:b/>
          <w:color w:val="auto"/>
          <w:szCs w:val="21"/>
          <w:highlight w:val="none"/>
        </w:rPr>
        <w:t xml:space="preserve">*100%</w:t>
      </w:r>
      <w:r>
        <w:rPr>
          <w:rFonts w:hint="eastAsia" w:asciiTheme="minorEastAsia" w:hAnsiTheme="minorEastAsia" w:eastAsiaTheme="minorEastAsia"/>
          <w:b/>
          <w:color w:val="auto"/>
          <w:szCs w:val="21"/>
          <w:highlight w:val="none"/>
        </w:rPr>
        <w:t xml:space="preserve">】。</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2.报价货币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3.1磋商供应商必须按工程量清单</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用综合单价法编制磋商预算。工程量清单数量、暂定价、暂估价、独立费不得变更、不得优惠</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2</w:t>
      </w:r>
      <w:r>
        <w:rPr>
          <w:rFonts w:hint="eastAsia" w:ascii="宋体" w:hAnsi="宋体" w:eastAsia="宋体" w:cs="宋体"/>
          <w:color w:val="000000"/>
          <w:sz w:val="22"/>
          <w:highlight w:val="none"/>
        </w:rPr>
        <w:t xml:space="preserve">本工程由磋商供应商自购的材料</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磋商供应商须编制自购主要材料一览表</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注明品牌、规格、型号、产地、数量、单价和合价。报价中含材料价差</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结算时不予调整。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3</w:t>
      </w:r>
      <w:r>
        <w:rPr>
          <w:rFonts w:hint="eastAsia" w:ascii="宋体" w:hAnsi="宋体" w:eastAsia="宋体" w:cs="宋体"/>
          <w:color w:val="000000"/>
          <w:sz w:val="22"/>
          <w:highlight w:val="none"/>
        </w:rPr>
        <w:t xml:space="preserve">工程中产生的垃圾均需由成交供应商自行负责清运，费用由成交供应商承担。 </w:t>
      </w:r>
      <w:r/>
    </w:p>
    <w:p>
      <w:pPr>
        <w:ind w:firstLine="440"/>
        <w:spacing w:line="400" w:lineRule="exact"/>
        <w:rPr>
          <w:rFonts w:hint="eastAsia" w:asciiTheme="minorEastAsia" w:hAnsiTheme="minorEastAsia" w:eastAsiaTheme="minorEastAsia"/>
          <w:b w:val="0"/>
          <w:bCs w:val="0"/>
          <w:color w:val="auto"/>
          <w:szCs w:val="21"/>
          <w:highlight w:val="none"/>
        </w:rPr>
      </w:pPr>
      <w:r>
        <w:rPr>
          <w:rFonts w:hint="eastAsia" w:ascii="宋体" w:hAnsi="宋体" w:eastAsia="宋体" w:cs="宋体"/>
          <w:b w:val="0"/>
          <w:bCs w:val="0"/>
          <w:color w:val="000000"/>
          <w:sz w:val="22"/>
          <w:highlight w:val="none"/>
        </w:rPr>
        <w:t xml:space="preserve">3.</w:t>
      </w:r>
      <w:r>
        <w:rPr>
          <w:rFonts w:hint="eastAsia" w:cs="宋体"/>
          <w:b w:val="0"/>
          <w:bCs w:val="0"/>
          <w:color w:val="000000"/>
          <w:sz w:val="22"/>
          <w:highlight w:val="none"/>
          <w:lang w:val="en-US" w:eastAsia="zh-CN"/>
        </w:rPr>
        <w:t xml:space="preserve">4</w:t>
      </w:r>
      <w:r>
        <w:rPr>
          <w:rFonts w:hint="eastAsia" w:cs="宋体" w:asciiTheme="minorEastAsia" w:hAnsiTheme="minorEastAsia" w:eastAsiaTheme="minorEastAsia"/>
          <w:b w:val="0"/>
          <w:bCs w:val="0"/>
          <w:color w:val="auto"/>
          <w:szCs w:val="21"/>
          <w:highlight w:val="none"/>
        </w:rPr>
        <w:t xml:space="preserve">采购人不组织统一踏勘现场，</w:t>
      </w:r>
      <w:r>
        <w:rPr>
          <w:rFonts w:hint="eastAsia" w:asciiTheme="minorEastAsia" w:hAnsiTheme="minorEastAsia" w:eastAsiaTheme="minorEastAsia"/>
          <w:color w:val="auto"/>
          <w:szCs w:val="21"/>
          <w:highlight w:val="none"/>
        </w:rPr>
        <w:t xml:space="preserve">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highlight w:val="none"/>
        </w:rPr>
        <w:t xml:space="preserve">，</w:t>
      </w:r>
      <w:r>
        <w:rPr>
          <w:rFonts w:hint="eastAsia" w:asciiTheme="minorEastAsia" w:hAnsiTheme="minorEastAsia" w:eastAsiaTheme="minorEastAsia"/>
          <w:color w:val="auto"/>
          <w:szCs w:val="21"/>
          <w:highlight w:val="none"/>
        </w:rPr>
        <w:t xml:space="preserve">任何因忽视或误解工地情况而导致的成本增加或工期延长等情况一律不予认可。</w:t>
      </w:r>
      <w:r>
        <w:rPr>
          <w:rFonts w:hint="eastAsia" w:eastAsia="宋体" w:asciiTheme="minorEastAsia" w:hAnsiTheme="minorEastAsia"/>
          <w:color w:val="auto"/>
          <w:szCs w:val="21"/>
          <w:highlight w:val="none"/>
          <w:lang w:val="en-US" w:eastAsia="zh-CN"/>
        </w:rPr>
        <w:t xml:space="preserve">供应商</w:t>
      </w:r>
      <w:r>
        <w:rPr>
          <w:rFonts w:hint="eastAsia" w:eastAsia="宋体" w:cs="宋体" w:asciiTheme="minorEastAsia" w:hAnsiTheme="minorEastAsia"/>
          <w:b w:val="0"/>
          <w:bCs w:val="0"/>
          <w:color w:val="auto"/>
          <w:szCs w:val="21"/>
          <w:highlight w:val="none"/>
          <w:lang w:val="en-US" w:eastAsia="zh-CN"/>
        </w:rPr>
        <w:t xml:space="preserve">勘察产生的</w:t>
      </w:r>
      <w:r>
        <w:rPr>
          <w:rFonts w:hint="eastAsia" w:cs="宋体" w:asciiTheme="minorEastAsia" w:hAnsiTheme="minorEastAsia" w:eastAsiaTheme="minorEastAsia"/>
          <w:b w:val="0"/>
          <w:bCs w:val="0"/>
          <w:color w:val="auto"/>
          <w:szCs w:val="21"/>
          <w:highlight w:val="none"/>
        </w:rPr>
        <w:t xml:space="preserve">费用</w:t>
      </w:r>
      <w:r>
        <w:rPr>
          <w:rFonts w:hint="eastAsia" w:eastAsia="宋体" w:cs="宋体" w:asciiTheme="minorEastAsia" w:hAnsiTheme="minorEastAsia"/>
          <w:b w:val="0"/>
          <w:bCs w:val="0"/>
          <w:color w:val="auto"/>
          <w:szCs w:val="21"/>
          <w:highlight w:val="none"/>
          <w:lang w:val="en-US" w:eastAsia="zh-CN"/>
        </w:rPr>
        <w:t xml:space="preserve">由其自行承担</w:t>
      </w:r>
      <w:r>
        <w:rPr>
          <w:rFonts w:hint="eastAsia" w:cs="宋体" w:asciiTheme="minorEastAsia" w:hAnsiTheme="minorEastAsia" w:eastAsiaTheme="minorEastAsia"/>
          <w:b w:val="0"/>
          <w:bCs w:val="0"/>
          <w:color w:val="auto"/>
          <w:szCs w:val="21"/>
          <w:highlight w:val="none"/>
        </w:rPr>
        <w:t xml:space="preserve">。</w:t>
      </w:r>
      <w:r>
        <w:rPr>
          <w:rFonts w:hint="eastAsia" w:asciiTheme="minorEastAsia" w:hAnsiTheme="minorEastAsia" w:eastAsiaTheme="minorEastAsia"/>
          <w:b w:val="0"/>
          <w:bCs w:val="0"/>
          <w:color w:val="auto"/>
          <w:szCs w:val="21"/>
          <w:highlight w:val="none"/>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val="0"/>
          <w:bCs w:val="0"/>
          <w:color w:val="auto"/>
          <w:szCs w:val="21"/>
          <w:highlight w:val="none"/>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因有工程变更造成的工程量清单增减</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按业主签证的设计变更通知单和现场监理签证，竣工结算时进行调整。工程变更调整的原则为</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报价中原有的子项</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按磋商报价的单价计算；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新增加的近似子项参照相近的子项单价计算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无相同或近似的子项，由</w:t>
      </w:r>
      <w:r>
        <w:rPr>
          <w:rFonts w:hint="eastAsia" w:cs="宋体"/>
          <w:color w:val="000000"/>
          <w:sz w:val="22"/>
          <w:highlight w:val="none"/>
          <w:lang w:val="en-US" w:eastAsia="zh-CN"/>
        </w:rPr>
        <w:t xml:space="preserve">成交供应商</w:t>
      </w:r>
      <w:r>
        <w:rPr>
          <w:rFonts w:hint="eastAsia" w:ascii="宋体" w:hAnsi="宋体" w:eastAsia="宋体" w:cs="宋体"/>
          <w:color w:val="000000"/>
          <w:sz w:val="22"/>
          <w:highlight w:val="none"/>
        </w:rPr>
        <w:t xml:space="preserve">报价并经监理及</w:t>
      </w:r>
      <w:r>
        <w:rPr>
          <w:rFonts w:hint="eastAsia" w:cs="宋体"/>
          <w:color w:val="000000"/>
          <w:sz w:val="22"/>
          <w:highlight w:val="none"/>
          <w:lang w:val="en-US" w:eastAsia="zh-CN"/>
        </w:rPr>
        <w:t xml:space="preserve">采购人</w:t>
      </w:r>
      <w:r>
        <w:rPr>
          <w:rFonts w:hint="eastAsia" w:ascii="宋体" w:hAnsi="宋体" w:eastAsia="宋体" w:cs="宋体"/>
          <w:color w:val="000000"/>
          <w:sz w:val="22"/>
          <w:highlight w:val="none"/>
        </w:rPr>
        <w:t xml:space="preserve">审核确定。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、响应文件的提交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w:t>
      </w:r>
      <w:r>
        <w:rPr>
          <w:rFonts w:hint="eastAsia" w:ascii="宋体" w:hAnsi="宋体" w:eastAsia="宋体" w:cs="宋体"/>
          <w:color w:val="000000"/>
          <w:sz w:val="22"/>
          <w:highlight w:val="none"/>
        </w:rPr>
        <w:t xml:space="preserve">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2.响应文件截止日期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3.响应文件的密封（加密）要求：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4.响应文件的拒收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5.响应文件的撤回和修改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5.1.1电子响应文件的撤回</w:t>
      </w:r>
      <w:r/>
    </w:p>
    <w:p>
      <w:pPr>
        <w:ind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供应商可在响应文件提交截止时间前，撤回其电子响应文件，具体操作方法见</w:t>
      </w:r>
      <w:r>
        <w:rPr>
          <w:rFonts w:hint="eastAsia" w:ascii="宋体" w:hAnsi="宋体" w:eastAsia="宋体" w:cs="宋体"/>
          <w:b/>
          <w:color w:val="000000"/>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5.2响应文件的修改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、磋商与评审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1.磋商仪式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 xml:space="preserve">30分钟</w:t>
      </w:r>
      <w:r>
        <w:rPr>
          <w:rFonts w:hint="eastAsia" w:ascii="宋体" w:hAnsi="宋体" w:eastAsia="宋体" w:cs="宋体"/>
          <w:b/>
          <w:color w:val="000000"/>
          <w:sz w:val="22"/>
          <w:highlight w:val="none"/>
        </w:rPr>
        <w:t xml:space="preserve">之内完成。</w:t>
      </w:r>
      <w:r>
        <w:rPr>
          <w:rFonts w:hint="eastAsia" w:ascii="宋体" w:hAnsi="宋体" w:eastAsia="宋体" w:cs="宋体"/>
          <w:b/>
          <w:color w:val="000000"/>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 xml:space="preserve">20分钟</w:t>
      </w:r>
      <w:r>
        <w:rPr>
          <w:rFonts w:hint="eastAsia" w:ascii="宋体" w:hAnsi="宋体" w:eastAsia="宋体" w:cs="宋体"/>
          <w:b/>
          <w:color w:val="000000"/>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2.磋商小组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2.5磋商小组独立工作，负责评审所有响应文件并确定成交</w:t>
      </w:r>
      <w:r>
        <w:rPr>
          <w:rFonts w:hint="eastAsia" w:cs="宋体"/>
          <w:color w:val="000000"/>
          <w:sz w:val="22"/>
          <w:highlight w:val="none"/>
          <w:lang w:val="en-US" w:eastAsia="zh-CN"/>
        </w:rPr>
        <w:t xml:space="preserve">候</w:t>
      </w:r>
      <w:r>
        <w:rPr>
          <w:rFonts w:hint="eastAsia" w:ascii="宋体" w:hAnsi="宋体" w:eastAsia="宋体" w:cs="宋体"/>
          <w:color w:val="000000"/>
          <w:sz w:val="22"/>
          <w:highlight w:val="none"/>
        </w:rPr>
        <w:t xml:space="preserve">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4、评审过程的澄清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cs="宋体"/>
          <w:color w:val="000000"/>
          <w:sz w:val="21"/>
          <w:highlight w:val="none"/>
          <w:lang w:eastAsia="zh-CN"/>
        </w:rPr>
        <w:t xml:space="preserve">、</w:t>
      </w:r>
      <w:r>
        <w:rPr>
          <w:rFonts w:hint="eastAsia" w:ascii="宋体" w:hAnsi="宋体" w:eastAsia="宋体" w:cs="宋体"/>
          <w:color w:val="000000"/>
          <w:sz w:val="21"/>
          <w:highlight w:val="none"/>
        </w:rPr>
        <w:t xml:space="preserve">对响应文件的初审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接受联合体的项目，两个以上的自然人、法人或者其他组织组成一个联合体，以一个供应商的身份共同参加政府采购活动的</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6" w:name="_Toc513029234"/>
      <w:r/>
      <w:bookmarkStart w:id="7" w:name="_Toc20823306"/>
      <w:r/>
      <w:bookmarkStart w:id="8" w:name="_Toc16938550"/>
      <w:r>
        <w:rPr>
          <w:rFonts w:hint="eastAsia" w:ascii="宋体" w:hAnsi="宋体" w:eastAsia="宋体" w:cs="宋体"/>
          <w:color w:val="000000"/>
          <w:sz w:val="22"/>
          <w:highlight w:val="none"/>
        </w:rPr>
        <w:t xml:space="preserve">6、</w:t>
      </w:r>
      <w:bookmarkEnd w:id="6"/>
      <w:r/>
      <w:bookmarkEnd w:id="7"/>
      <w:r/>
      <w:bookmarkEnd w:id="8"/>
      <w:r>
        <w:rPr>
          <w:rFonts w:hint="eastAsia" w:ascii="宋体" w:hAnsi="宋体" w:eastAsia="宋体" w:cs="宋体"/>
          <w:color w:val="000000"/>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6.1磋商程序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6.2.2评审标准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见本磋商文件第</w:t>
      </w:r>
      <w:r>
        <w:rPr>
          <w:rFonts w:hint="eastAsia" w:cs="宋体"/>
          <w:color w:val="000000"/>
          <w:sz w:val="22"/>
          <w:highlight w:val="none"/>
          <w:lang w:val="en-US" w:eastAsia="zh-CN"/>
        </w:rPr>
        <w:t xml:space="preserve">七</w:t>
      </w:r>
      <w:r>
        <w:rPr>
          <w:rFonts w:hint="eastAsia" w:ascii="宋体" w:hAnsi="宋体" w:eastAsia="宋体" w:cs="宋体"/>
          <w:color w:val="000000"/>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6.2.3评审报告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6.3</w:t>
      </w:r>
      <w:r>
        <w:rPr>
          <w:rFonts w:hint="eastAsia" w:ascii="宋体" w:hAnsi="宋体" w:eastAsia="宋体" w:cs="宋体"/>
          <w:b/>
          <w:bCs/>
          <w:color w:val="000000"/>
          <w:sz w:val="22"/>
          <w:highlight w:val="none"/>
        </w:rPr>
        <w:t xml:space="preserve">出现下列情形之一的，作无效响应处理</w:t>
      </w:r>
      <w:r>
        <w:rPr>
          <w:rFonts w:hint="eastAsia" w:cs="宋体"/>
          <w:b/>
          <w:bCs/>
          <w:color w:val="000000"/>
          <w:sz w:val="22"/>
          <w:highlight w:val="none"/>
          <w:lang w:eastAsia="zh-CN"/>
        </w:rPr>
        <w:t xml:space="preserve">：</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不具备磋商文件中规定的资格要求的。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响应报价超过了采购预算或低于最低限价的。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4</w:t>
      </w:r>
      <w:r>
        <w:rPr>
          <w:rFonts w:hint="eastAsia" w:cs="宋体"/>
          <w:b/>
          <w:bCs/>
          <w:color w:val="000000"/>
          <w:sz w:val="22"/>
          <w:highlight w:val="none"/>
          <w:lang w:eastAsia="zh-CN"/>
        </w:rPr>
        <w:t xml:space="preserve">）响应文件中已标价工程量清单与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文件规定的暂估价、暂列金额及甲供材料价格不一致的。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（5）</w:t>
      </w:r>
      <w:r>
        <w:rPr>
          <w:rFonts w:hint="eastAsia" w:cs="宋体"/>
          <w:b/>
          <w:bCs/>
          <w:color w:val="000000"/>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w:t>
      </w:r>
      <w:r>
        <w:rPr>
          <w:rFonts w:hint="eastAsia" w:cs="宋体"/>
          <w:b/>
          <w:bCs/>
          <w:color w:val="000000"/>
          <w:sz w:val="22"/>
          <w:highlight w:val="none"/>
          <w:lang w:eastAsia="zh-CN"/>
        </w:rPr>
        <w:t xml:space="preserve">响应文件的已标价工程量清单与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未通过符合性检查的。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9</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10</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14</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未完整上传响应文件电子文档的</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15</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16</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val="0"/>
          <w:bCs w:val="0"/>
          <w:color w:val="000000" w:themeColor="text1"/>
          <w:sz w:val="22"/>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b/>
          <w:bCs/>
          <w:color w:val="000000" w:themeColor="text1"/>
          <w:sz w:val="22"/>
          <w:highlight w:val="none"/>
          <w:u w:val="none"/>
          <w:lang w:val="en-US" w:eastAsia="zh-CN"/>
          <w14:textFill>
            <w14:solidFill>
              <w14:schemeClr w14:val="tx1"/>
            </w14:solidFill>
          </w14:textFill>
        </w:rPr>
        <w:t xml:space="preserve">特别说明：</w:t>
      </w:r>
      <w:r>
        <w:rPr>
          <w:rFonts w:ascii="宋体" w:hAnsi="宋体" w:eastAsia="宋体" w:cs="宋体"/>
          <w:b w:val="0"/>
          <w:bCs w:val="0"/>
          <w:color w:val="000000" w:themeColor="text1"/>
          <w:sz w:val="22"/>
          <w:highlight w:val="none"/>
          <w:u w:val="none"/>
          <w14:textFill>
            <w14:solidFill>
              <w14:schemeClr w14:val="tx1"/>
            </w14:solidFill>
          </w14:textFill>
        </w:rPr>
        <w:t xml:space="preserve">本项目执行苏财购【202</w:t>
      </w:r>
      <w:r>
        <w:rPr>
          <w:rFonts w:hint="eastAsia" w:cs="宋体"/>
          <w:b w:val="0"/>
          <w:bCs w:val="0"/>
          <w:color w:val="000000" w:themeColor="text1"/>
          <w:sz w:val="22"/>
          <w:highlight w:val="none"/>
          <w:u w:val="none"/>
          <w:lang w:val="en-US" w:eastAsia="zh-CN"/>
          <w14:textFill>
            <w14:solidFill>
              <w14:schemeClr w14:val="tx1"/>
            </w14:solidFill>
          </w14:textFill>
        </w:rPr>
        <w:t xml:space="preserve">6</w:t>
      </w:r>
      <w:r>
        <w:rPr>
          <w:rFonts w:ascii="宋体" w:hAnsi="宋体" w:eastAsia="宋体" w:cs="宋体"/>
          <w:b w:val="0"/>
          <w:bCs w:val="0"/>
          <w:color w:val="000000" w:themeColor="text1"/>
          <w:sz w:val="22"/>
          <w:highlight w:val="none"/>
          <w:u w:val="none"/>
          <w14:textFill>
            <w14:solidFill>
              <w14:schemeClr w14:val="tx1"/>
            </w14:solidFill>
          </w14:textFill>
        </w:rPr>
        <w:t xml:space="preserve">】</w:t>
      </w:r>
      <w:r>
        <w:rPr>
          <w:rFonts w:hint="eastAsia" w:cs="宋体"/>
          <w:b w:val="0"/>
          <w:bCs w:val="0"/>
          <w:color w:val="000000" w:themeColor="text1"/>
          <w:sz w:val="22"/>
          <w:highlight w:val="none"/>
          <w:u w:val="none"/>
          <w:lang w:val="en-US" w:eastAsia="zh-CN"/>
          <w14:textFill>
            <w14:solidFill>
              <w14:schemeClr w14:val="tx1"/>
            </w14:solidFill>
          </w14:textFill>
        </w:rPr>
        <w:t xml:space="preserve">36</w:t>
      </w:r>
      <w:r>
        <w:rPr>
          <w:rFonts w:ascii="宋体" w:hAnsi="宋体" w:eastAsia="宋体" w:cs="宋体"/>
          <w:b w:val="0"/>
          <w:bCs w:val="0"/>
          <w:color w:val="000000" w:themeColor="text1"/>
          <w:sz w:val="22"/>
          <w:highlight w:val="none"/>
          <w:u w:val="none"/>
          <w14:textFill>
            <w14:solidFill>
              <w14:schemeClr w14:val="tx1"/>
            </w14:solidFill>
          </w14:textFill>
        </w:rPr>
        <w:t xml:space="preserve">号文《</w:t>
      </w:r>
      <w:r>
        <w:rPr>
          <w:rFonts w:hint="eastAsia" w:ascii="宋体" w:hAnsi="宋体" w:eastAsia="宋体" w:cs="宋体"/>
          <w:b w:val="0"/>
          <w:bCs w:val="0"/>
          <w:color w:val="000000" w:themeColor="text1"/>
          <w:sz w:val="22"/>
          <w:highlight w:val="none"/>
          <w:u w:val="none"/>
          <w14:textFill>
            <w14:solidFill>
              <w14:schemeClr w14:val="tx1"/>
            </w14:solidFill>
          </w14:textFill>
        </w:rPr>
        <w:t xml:space="preserve">江苏省财政厅转发财政部关于推动解决政府采购异常低价问题的通知</w:t>
      </w:r>
      <w:r>
        <w:rPr>
          <w:rFonts w:ascii="宋体" w:hAnsi="宋体" w:eastAsia="宋体" w:cs="宋体"/>
          <w:b w:val="0"/>
          <w:bCs w:val="0"/>
          <w:color w:val="000000" w:themeColor="text1"/>
          <w:sz w:val="22"/>
          <w:highlight w:val="none"/>
          <w:u w:val="none"/>
          <w14:textFill>
            <w14:solidFill>
              <w14:schemeClr w14:val="tx1"/>
            </w14:solidFill>
          </w14:textFill>
        </w:rPr>
        <w:t xml:space="preserve">》</w:t>
      </w: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w:t>
      </w:r>
      <w:r>
        <w:rPr>
          <w:rFonts w:ascii="宋体" w:hAnsi="宋体" w:eastAsia="宋体" w:cs="宋体"/>
          <w:b w:val="0"/>
          <w:bCs w:val="0"/>
          <w:color w:val="000000" w:themeColor="text1"/>
          <w:sz w:val="22"/>
          <w:highlight w:val="none"/>
          <w:u w:val="none"/>
          <w14:textFill>
            <w14:solidFill>
              <w14:schemeClr w14:val="tx1"/>
            </w14:solidFill>
          </w14:textFill>
        </w:rPr>
        <w:t xml:space="preserve">采购人应在采购文件中明确评审委员会启动异常低价投标</w:t>
      </w: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w:t>
      </w:r>
      <w:r>
        <w:rPr>
          <w:rFonts w:ascii="宋体" w:hAnsi="宋体" w:eastAsia="宋体" w:cs="宋体"/>
          <w:b w:val="0"/>
          <w:bCs w:val="0"/>
          <w:color w:val="000000" w:themeColor="text1"/>
          <w:sz w:val="22"/>
          <w:highlight w:val="none"/>
          <w:u w:val="none"/>
          <w14:textFill>
            <w14:solidFill>
              <w14:schemeClr w14:val="tx1"/>
            </w14:solidFill>
          </w14:textFill>
        </w:rPr>
        <w:t xml:space="preserve">审查的情形和具体要求，包括</w:t>
      </w: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val="0"/>
          <w:bCs w:val="0"/>
          <w:color w:val="000000" w:themeColor="text1"/>
          <w:sz w:val="22"/>
          <w:highlight w:val="none"/>
          <w:u w:val="none"/>
          <w14:textFill>
            <w14:solidFill>
              <w14:schemeClr w14:val="tx1"/>
            </w14:solidFill>
          </w14:textFill>
        </w:rPr>
        <w:t xml:space="preserve">响应</w:t>
      </w: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highlight w:val="none"/>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50%</w:t>
      </w:r>
      <w:r>
        <w:rPr>
          <w:rFonts w:hint="eastAsia" w:cs="宋体"/>
          <w:b w:val="0"/>
          <w:bCs w:val="0"/>
          <w:color w:val="000000" w:themeColor="text1"/>
          <w:sz w:val="22"/>
          <w:highlight w:val="none"/>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highlight w:val="none"/>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50%</w:t>
      </w:r>
      <w:r>
        <w:rPr>
          <w:rFonts w:hint="eastAsia" w:cs="宋体"/>
          <w:b w:val="0"/>
          <w:bCs w:val="0"/>
          <w:color w:val="000000" w:themeColor="text1"/>
          <w:sz w:val="22"/>
          <w:highlight w:val="none"/>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3.投标（响应）报价低于采购项目最高限价45%的，即投标（响应）报价&lt;采购项目最高限价</w:t>
      </w:r>
      <w:r>
        <w:rPr>
          <w:rFonts w:hint="eastAsia" w:ascii="微软雅黑" w:hAnsi="微软雅黑" w:eastAsia="微软雅黑" w:cs="微软雅黑"/>
          <w:b w:val="0"/>
          <w:bCs w:val="0"/>
          <w:color w:val="000000" w:themeColor="text1"/>
          <w:sz w:val="22"/>
          <w:highlight w:val="none"/>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45%</w:t>
      </w:r>
      <w:r>
        <w:rPr>
          <w:rFonts w:hint="eastAsia" w:cs="宋体"/>
          <w:b w:val="0"/>
          <w:bCs w:val="0"/>
          <w:color w:val="000000" w:themeColor="text1"/>
          <w:sz w:val="22"/>
          <w:highlight w:val="none"/>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6.</w:t>
      </w:r>
      <w:r>
        <w:rPr>
          <w:rFonts w:hint="eastAsia" w:cs="宋体"/>
          <w:b/>
          <w:bCs/>
          <w:color w:val="000000"/>
          <w:sz w:val="22"/>
          <w:highlight w:val="none"/>
          <w:lang w:val="en-US" w:eastAsia="zh-CN"/>
        </w:rPr>
        <w:t xml:space="preserve">4</w:t>
      </w:r>
      <w:r>
        <w:rPr>
          <w:rFonts w:hint="eastAsia" w:ascii="宋体" w:hAnsi="宋体" w:eastAsia="宋体" w:cs="宋体"/>
          <w:b/>
          <w:bCs/>
          <w:color w:val="000000"/>
          <w:sz w:val="22"/>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（7）响应文件提交截止时间结束后参加磋商的供应商不足三家的</w:t>
      </w:r>
      <w:r>
        <w:rPr>
          <w:rFonts w:hint="eastAsia" w:cs="宋体"/>
          <w:color w:val="000000"/>
          <w:sz w:val="22"/>
          <w:highlight w:val="none"/>
          <w:lang w:eastAsia="zh-CN"/>
        </w:rPr>
        <w:t xml:space="preserve">。</w:t>
      </w:r>
      <w:r/>
    </w:p>
    <w:p>
      <w:pPr>
        <w:ind w:left="0" w:right="0" w:firstLine="44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7. 响应文件线上格式要求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、成交</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9" w:name="_Toc513029238"/>
      <w:r/>
      <w:bookmarkStart w:id="10" w:name="_Toc16938554"/>
      <w:r/>
      <w:bookmarkStart w:id="11" w:name="_Toc20823310"/>
      <w:r>
        <w:rPr>
          <w:rFonts w:hint="eastAsia" w:ascii="宋体" w:hAnsi="宋体" w:eastAsia="宋体" w:cs="宋体"/>
          <w:color w:val="000000"/>
          <w:sz w:val="22"/>
          <w:highlight w:val="none"/>
        </w:rPr>
        <w:t xml:space="preserve">1、</w:t>
      </w:r>
      <w:bookmarkEnd w:id="9"/>
      <w:r>
        <w:rPr>
          <w:rFonts w:hint="eastAsia" w:ascii="宋体" w:hAnsi="宋体" w:eastAsia="宋体" w:cs="宋体"/>
          <w:color w:val="000000"/>
          <w:sz w:val="22"/>
          <w:highlight w:val="none"/>
        </w:rPr>
        <w:t xml:space="preserve">确定</w:t>
      </w:r>
      <w:bookmarkEnd w:id="10"/>
      <w:r/>
      <w:bookmarkEnd w:id="11"/>
      <w:r>
        <w:rPr>
          <w:rFonts w:hint="eastAsia" w:ascii="宋体" w:hAnsi="宋体" w:eastAsia="宋体" w:cs="宋体"/>
          <w:color w:val="000000"/>
          <w:sz w:val="22"/>
          <w:highlight w:val="none"/>
        </w:rPr>
        <w:t xml:space="preserve">成交单位</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成交供应商在领取成交通知书时，</w:t>
      </w:r>
      <w:r>
        <w:rPr>
          <w:rFonts w:hint="eastAsia" w:asciiTheme="minorEastAsia" w:hAnsiTheme="minorEastAsia" w:eastAsiaTheme="minorEastAsia"/>
          <w:b/>
          <w:bCs/>
          <w:color w:val="auto"/>
          <w:szCs w:val="21"/>
          <w:highlight w:val="none"/>
        </w:rPr>
        <w:t xml:space="preserve">需提供四</w:t>
      </w:r>
      <w:r>
        <w:rPr>
          <w:rFonts w:hint="eastAsia" w:eastAsia="宋体" w:asciiTheme="minorEastAsia" w:hAnsiTheme="minorEastAsia"/>
          <w:b/>
          <w:bCs/>
          <w:color w:val="auto"/>
          <w:szCs w:val="21"/>
          <w:highlight w:val="none"/>
          <w:lang w:val="en-US" w:eastAsia="zh-CN"/>
        </w:rPr>
        <w:t xml:space="preserve">份</w:t>
      </w:r>
      <w:r>
        <w:rPr>
          <w:rFonts w:hint="eastAsia" w:asciiTheme="minorEastAsia" w:hAnsiTheme="minorEastAsia" w:eastAsiaTheme="minorEastAsia"/>
          <w:b/>
          <w:bCs/>
          <w:color w:val="auto"/>
          <w:szCs w:val="21"/>
          <w:highlight w:val="none"/>
        </w:rPr>
        <w:t xml:space="preserve">与电子响应文件一致的纸质打印文件</w:t>
      </w:r>
      <w:r>
        <w:rPr>
          <w:rFonts w:hint="eastAsia" w:eastAsia="宋体" w:asciiTheme="minorEastAsia" w:hAnsiTheme="minorEastAsia"/>
          <w:b/>
          <w:bCs/>
          <w:color w:val="auto"/>
          <w:szCs w:val="21"/>
          <w:highlight w:val="none"/>
          <w:lang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ascii="宋体" w:hAnsi="宋体" w:eastAsia="宋体" w:cs="宋体"/>
          <w:b/>
          <w:bCs/>
          <w:color w:val="000000"/>
          <w:sz w:val="22"/>
          <w:highlight w:val="none"/>
          <w:lang w:val="en-US" w:eastAsia="zh-CN"/>
        </w:rPr>
        <w:t xml:space="preserve">自政府采购合同签订之日起2个工作日内</w:t>
      </w:r>
      <w:r>
        <w:rPr>
          <w:rFonts w:hint="eastAsia" w:cs="宋体"/>
          <w:b/>
          <w:bCs/>
          <w:color w:val="000000"/>
          <w:sz w:val="22"/>
          <w:highlight w:val="none"/>
          <w:lang w:val="en-US" w:eastAsia="zh-CN"/>
        </w:rPr>
        <w:t xml:space="preserve">（</w:t>
      </w:r>
      <w:r>
        <w:rPr>
          <w:rFonts w:hint="eastAsia" w:asciiTheme="minorEastAsia" w:hAnsiTheme="minorEastAsia" w:eastAsiaTheme="minorEastAsia"/>
          <w:b/>
          <w:bCs/>
          <w:color w:val="auto"/>
          <w:szCs w:val="21"/>
          <w:highlight w:val="none"/>
        </w:rPr>
        <w:t xml:space="preserve">合同的签订日期计算</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 xml:space="preserve">签订合同后，成交供应商不得将成交产品或服务进行转包。</w:t>
      </w:r>
      <w:r>
        <w:rPr>
          <w:rFonts w:hint="eastAsia" w:ascii="宋体" w:hAnsi="宋体" w:eastAsia="宋体" w:cs="宋体"/>
          <w:color w:val="000000"/>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1.5</w:t>
      </w:r>
      <w:r>
        <w:rPr>
          <w:rFonts w:hint="eastAsia" w:asciiTheme="minorEastAsia" w:hAnsiTheme="minorEastAsia" w:eastAsiaTheme="minorEastAsia"/>
          <w:b/>
          <w:color w:val="auto"/>
          <w:szCs w:val="21"/>
          <w:highlight w:val="none"/>
        </w:rPr>
        <w:t xml:space="preserve">采购人按采购合同约定对供应商履约情况进行验收</w:t>
      </w:r>
      <w:r>
        <w:rPr>
          <w:rFonts w:hint="eastAsia" w:eastAsia="宋体" w:asciiTheme="minorEastAsia" w:hAnsiTheme="minorEastAsia"/>
          <w:b/>
          <w:color w:val="auto"/>
          <w:szCs w:val="21"/>
          <w:highlight w:val="none"/>
          <w:lang w:eastAsia="zh-CN"/>
        </w:rPr>
        <w:t xml:space="preserve">，</w:t>
      </w:r>
      <w:r>
        <w:rPr>
          <w:rFonts w:hint="eastAsia" w:asciiTheme="minorEastAsia" w:hAnsiTheme="minorEastAsia" w:eastAsiaTheme="minorEastAsia"/>
          <w:b/>
          <w:color w:val="auto"/>
          <w:szCs w:val="21"/>
          <w:highlight w:val="none"/>
        </w:rPr>
        <w:t xml:space="preserve">并出具验收书。</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highlight w:val="none"/>
        </w:rPr>
        <w:t xml:space="preserve">磋商</w:t>
      </w:r>
      <w:r>
        <w:rPr>
          <w:rFonts w:hint="eastAsia" w:cs="Times New Roman"/>
          <w:sz w:val="21"/>
          <w:szCs w:val="21"/>
          <w:highlight w:val="none"/>
          <w:lang w:val="en-US" w:eastAsia="zh-CN"/>
        </w:rPr>
        <w:t xml:space="preserve">采购</w:t>
      </w:r>
      <w:r>
        <w:rPr>
          <w:rFonts w:hint="eastAsia" w:ascii="宋体" w:hAnsi="宋体" w:cs="Times New Roman"/>
          <w:sz w:val="21"/>
          <w:szCs w:val="21"/>
          <w:highlight w:val="none"/>
        </w:rPr>
        <w:t xml:space="preserve">文件约定收取履约保证金的，成交供应商应当以支票、汇票、本票或者金融机构、担保机构出具的保函等非现金形式在</w:t>
      </w:r>
      <w:r>
        <w:rPr>
          <w:rFonts w:hint="eastAsia" w:cs="Times New Roman"/>
          <w:sz w:val="21"/>
          <w:szCs w:val="21"/>
          <w:highlight w:val="none"/>
          <w:lang w:val="en-US" w:eastAsia="zh-CN"/>
        </w:rPr>
        <w:t xml:space="preserve">中标通知书发出后10日内</w:t>
      </w:r>
      <w:r>
        <w:rPr>
          <w:rFonts w:hint="eastAsia" w:ascii="宋体" w:hAnsi="宋体" w:cs="Times New Roman"/>
          <w:sz w:val="21"/>
          <w:szCs w:val="21"/>
          <w:highlight w:val="none"/>
        </w:rPr>
        <w:t xml:space="preserve">提交。</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 履约保证金的金额：</w:t>
      </w:r>
      <w:r>
        <w:rPr>
          <w:rFonts w:hint="eastAsia" w:ascii="宋体" w:hAnsi="宋体" w:eastAsia="宋体" w:cs="宋体"/>
          <w:b/>
          <w:bCs/>
          <w:color w:val="ff0000"/>
          <w:sz w:val="22"/>
          <w:szCs w:val="22"/>
          <w:highlight w:val="none"/>
          <w:lang w:val="en-US" w:eastAsia="zh-CN" w:bidi="ar-SA"/>
        </w:rPr>
        <w:t xml:space="preserve">本项目不收取履约保证金</w:t>
      </w:r>
      <w:r>
        <w:rPr>
          <w:rFonts w:hint="eastAsia" w:cs="Times New Roman"/>
          <w:color w:val="ff0000"/>
          <w:sz w:val="21"/>
          <w:szCs w:val="21"/>
          <w:highlight w:val="none"/>
          <w:lang w:eastAsia="zh-CN"/>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r/>
    </w:p>
    <w:p>
      <w:pPr>
        <w:numPr>
          <w:ilvl w:val="0"/>
          <w:numId w:val="0"/>
        </w:numPr>
        <w:ind w:firstLine="480"/>
        <w:jc w:val="center"/>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 xml:space="preserve">九、</w:t>
      </w:r>
      <w:r>
        <w:rPr>
          <w:rFonts w:hint="eastAsia" w:ascii="宋体" w:hAnsi="宋体" w:eastAsia="宋体" w:cs="宋体"/>
          <w:b/>
          <w:bCs/>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1.4供应商为监狱企业或提供的货物</w:t>
      </w:r>
      <w:r>
        <w:rPr>
          <w:rFonts w:hint="eastAsia" w:ascii="宋体" w:hAnsi="宋体" w:eastAsia="宋体" w:cs="宋体"/>
          <w:color w:val="000000"/>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2.1</w:t>
      </w:r>
      <w:r>
        <w:rPr>
          <w:rFonts w:hint="eastAsia" w:ascii="宋体" w:hAnsi="宋体" w:eastAsia="宋体" w:cs="宋体"/>
          <w:color w:val="000000"/>
          <w:sz w:val="22"/>
          <w:highlight w:val="none"/>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2.4</w:t>
      </w:r>
      <w:r>
        <w:rPr>
          <w:rFonts w:hint="eastAsia" w:ascii="宋体" w:hAnsi="宋体" w:eastAsia="宋体" w:cs="宋体"/>
          <w:color w:val="000000"/>
          <w:sz w:val="22"/>
          <w:highlight w:val="none"/>
          <w:lang w:val="en-US" w:eastAsia="zh-CN"/>
        </w:rPr>
        <w:t xml:space="preserve">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ind w:firstLine="482"/>
        <w:jc w:val="center"/>
        <w:spacing w:line="460" w:lineRule="exact"/>
        <w:widowControl/>
        <w:rPr>
          <w:rFonts w:hint="eastAsia" w:ascii="宋体" w:hAnsi="宋体" w:eastAsia="宋体" w:cs="宋体"/>
          <w:highlight w:val="none"/>
        </w:rPr>
      </w:pPr>
      <w:r>
        <w:rPr>
          <w:rFonts w:hint="eastAsia" w:ascii="宋体" w:hAnsi="宋体" w:eastAsia="宋体" w:cs="宋体"/>
          <w:b/>
          <w:bCs/>
          <w:sz w:val="24"/>
          <w:highlight w:val="none"/>
          <w:lang w:val="en-US" w:eastAsia="zh-CN" w:bidi="ar"/>
        </w:rPr>
        <w:t xml:space="preserve">十</w:t>
      </w:r>
      <w:r>
        <w:rPr>
          <w:rFonts w:hint="eastAsia" w:ascii="宋体" w:hAnsi="宋体" w:eastAsia="宋体" w:cs="宋体"/>
          <w:b/>
          <w:bCs/>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4"/>
          <w:highlight w:val="none"/>
          <w:lang w:bidi="ar"/>
        </w:rPr>
      </w:pPr>
      <w:r>
        <w:rPr>
          <w:rFonts w:hint="eastAsia" w:cs="宋体"/>
          <w:b/>
          <w:bCs/>
          <w:sz w:val="24"/>
          <w:highlight w:val="none"/>
          <w:lang w:val="en-US" w:eastAsia="zh-CN" w:bidi="ar"/>
        </w:rPr>
        <w:t xml:space="preserve">十一、</w:t>
      </w:r>
      <w:r>
        <w:rPr>
          <w:rFonts w:hint="eastAsia" w:ascii="宋体" w:hAnsi="宋体" w:eastAsia="宋体" w:cs="宋体"/>
          <w:b/>
          <w:bCs/>
          <w:sz w:val="24"/>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w:t>
      </w:r>
      <w:r>
        <w:rPr>
          <w:rFonts w:hint="eastAsia" w:ascii="宋体" w:hAnsi="宋体" w:eastAsia="宋体" w:cs="宋体"/>
          <w:color w:val="000000"/>
          <w:sz w:val="22"/>
          <w:highlight w:val="none"/>
          <w:lang w:val="en-US" w:eastAsia="zh-CN"/>
        </w:rPr>
        <w:t xml:space="preserve">解释权</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eastAsia="zh-CN"/>
        </w:rPr>
        <w:outlineLvl w:val="0"/>
      </w:pPr>
      <w:r/>
      <w:bookmarkStart w:id="12" w:name="_Toc17990"/>
      <w:r/>
      <w:bookmarkStart w:id="13" w:name="_Toc11750"/>
      <w:r/>
      <w:bookmarkStart w:id="14" w:name="_Toc29134"/>
      <w:r>
        <w:rPr>
          <w:rFonts w:hint="eastAsia" w:ascii="宋体" w:hAnsi="宋体" w:eastAsia="宋体" w:cs="宋体"/>
          <w:b/>
          <w:bCs/>
          <w:color w:val="auto"/>
          <w:sz w:val="44"/>
          <w:szCs w:val="44"/>
          <w:highlight w:val="none"/>
          <w:lang w:eastAsia="zh-CN"/>
        </w:rPr>
        <w:t xml:space="preserve">第三章  政府采购合同格式</w:t>
      </w:r>
      <w:bookmarkEnd w:id="12"/>
      <w:r/>
      <w:bookmarkEnd w:id="13"/>
      <w:r/>
      <w:bookmarkEnd w:id="14"/>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val="en-US" w:eastAsia="zh-CN" w:bidi="ar-SA"/>
        </w:rPr>
        <w:outlineLvl w:val="9"/>
      </w:pPr>
      <w:r>
        <w:rPr>
          <w:rFonts w:hint="eastAsia" w:ascii="宋体" w:hAnsi="宋体" w:eastAsia="宋体" w:cs="宋体"/>
          <w:b/>
          <w:bCs/>
          <w:color w:val="auto"/>
          <w:sz w:val="44"/>
          <w:szCs w:val="44"/>
          <w:highlight w:val="none"/>
          <w:lang w:val="en-US" w:eastAsia="zh-CN" w:bidi="ar-SA"/>
        </w:rPr>
        <w:t xml:space="preserve">赣 榆 区 政 府 采 购</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u w:val="single"/>
          <w:lang w:val="en-US" w:eastAsia="zh-CN" w:bidi="ar-SA"/>
        </w:rPr>
        <w:outlineLvl w:val="9"/>
      </w:pPr>
      <w:r>
        <w:rPr>
          <w:rFonts w:hint="eastAsia" w:ascii="宋体" w:hAnsi="宋体" w:eastAsia="宋体" w:cs="宋体"/>
          <w:b/>
          <w:bCs/>
          <w:color w:val="auto"/>
          <w:sz w:val="32"/>
          <w:szCs w:val="32"/>
          <w:highlight w:val="none"/>
          <w:u w:val="singl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u w:val="single"/>
          <w:lang w:val="en-US" w:eastAsia="zh-CN" w:bidi="ar-SA"/>
        </w:rPr>
        <w:t xml:space="preserve">                 </w:t>
      </w:r>
      <w:r>
        <w:rPr>
          <w:rFonts w:hint="eastAsia" w:ascii="宋体" w:hAnsi="宋体" w:eastAsia="宋体" w:cs="宋体"/>
          <w:b/>
          <w:bCs/>
          <w:color w:val="auto"/>
          <w:sz w:val="32"/>
          <w:szCs w:val="32"/>
          <w:highlight w:val="none"/>
          <w:lang w:val="en-US" w:eastAsia="zh-CN" w:bidi="ar-SA"/>
        </w:rPr>
        <w:t xml:space="preserve">合同</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right="0" w:firstLine="257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合同编号：</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采购人：</w:t>
      </w:r>
      <w:r/>
    </w:p>
    <w:p>
      <w:pPr>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成交供应商：</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t xml:space="preserve">第一部分  协议书格式</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发包人：</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u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简称甲方）</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承包人：</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u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简称乙方）</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依照《中华人民共和国民法典》、《中华人民共和国政府采购法》、《中华人民共和国招标投标法》及其他有关法律、行政法规，遵循平等、自愿、公平和诚实信用的原则，双方就本建设工程施工事项协商一致，订立本合同。</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一、工程概况</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工程名称：</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项目编号：</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u w:val="singl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工程地点：</w:t>
      </w:r>
      <w:r>
        <w:rPr>
          <w:rFonts w:hint="eastAsia" w:ascii="宋体" w:hAnsi="宋体" w:eastAsia="宋体" w:cs="宋体"/>
          <w:bCs/>
          <w:color w:val="auto"/>
          <w:sz w:val="22"/>
          <w:szCs w:val="22"/>
          <w:highlight w:val="none"/>
          <w:u w:val="singl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工程内容：</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 </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二、工程承包范围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承包范围：具体详见工程量清单</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三、合同工期</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开工日期：</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年</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月</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日（具体开工日期以发包人开工通知书为准）</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竣工日期：</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年</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月</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日</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合同工期总日历天数</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天（合同确定工期以自报工期为准）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四、质量标准</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u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工程质量标准：要求工程质量达到</w:t>
      </w:r>
      <w:r>
        <w:rPr>
          <w:rFonts w:hint="eastAsia" w:ascii="宋体" w:hAnsi="宋体" w:eastAsia="宋体" w:cs="宋体"/>
          <w:bCs/>
          <w:color w:val="auto"/>
          <w:sz w:val="22"/>
          <w:szCs w:val="22"/>
          <w:highlight w:val="none"/>
          <w:u w:val="single"/>
          <w:lang w:val="en-US" w:eastAsia="zh-CN" w:bidi="ar-SA"/>
        </w:rPr>
        <w:t xml:space="preserve">合格</w:t>
      </w:r>
      <w:r>
        <w:rPr>
          <w:rFonts w:hint="eastAsia" w:ascii="宋体" w:hAnsi="宋体" w:eastAsia="宋体" w:cs="宋体"/>
          <w:bCs/>
          <w:color w:val="auto"/>
          <w:sz w:val="22"/>
          <w:szCs w:val="22"/>
          <w:highlight w:val="none"/>
          <w:u w:val="none"/>
          <w:lang w:val="en-US" w:eastAsia="zh-CN" w:bidi="ar-SA"/>
        </w:rPr>
        <w:t xml:space="preserve">质量标准。质量标准的评定以国家或行业的现行质量检验评定标准为依据。</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五、合同价款</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金额（大写） ：</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元（人民币）</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u w:val="none"/>
          <w:lang w:val="en-US" w:eastAsia="zh-CN" w:bidi="ar-SA"/>
        </w:rPr>
        <w:t xml:space="preserve">元 </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六、组成合同的文件</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组成本合同的文件包括：</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1、本合同协议书</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2、本合同专用条款</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3、明确双方权利、义务的纪要、协议</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4、本合同通用条款</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5、响应文件、磋商文件和成交通知书</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6、施工图纸</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7、标准、规范及有关技术文件、技术要求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8、工程预算书</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双方有关工程的洽商、变更等书面协议或文件视为本合同的组成部分。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七、本协议书中有关词语含义与本合同第二部分《通用条款》中分别赋予它们的定义相同。</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八、承包人向发包人承诺按照合同约定进行施工、竣工并在质量保修期内承担工程质量保修责任。</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九、发包人向承包人承诺按照合同约定的期限和方式支付合同价款及其他应当支付的款项。</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十、本合同一式捌份，均具有同等法律效力，发包人执肆份，承包人执叁份，代理壹份。</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十一、合同生效</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合同订立时间：</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年</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月</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日</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合同订立地点：</w:t>
      </w:r>
      <w:r>
        <w:rPr>
          <w:rFonts w:hint="eastAsia" w:ascii="宋体" w:hAnsi="宋体" w:eastAsia="宋体" w:cs="宋体"/>
          <w:color w:val="auto"/>
          <w:sz w:val="22"/>
          <w:szCs w:val="22"/>
          <w:highlight w:val="none"/>
          <w:u w:val="singl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本合同双方约定</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后生效。</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发包人：（公章）                      承包人：（公章）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地址：                                地址：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法定代表人：                          法定代表人：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委托代表人：                          委托代理人：</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电   话：                             电   话：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传   真：                             传  真：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开户银行：                            开户银行：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账 号：                               账  号：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见证方：</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见证日期：     年   月   日</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                </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48"/>
          <w:highlight w:val="none"/>
        </w:rPr>
        <w:sectPr>
          <w:footerReference w:type="default" r:id="rId12"/>
          <w:footerReference w:type="first" r:id="rId13"/>
          <w:footnotePr/>
          <w:endnotePr/>
          <w:type w:val="nextPage"/>
          <w:pgSz w:w="11907" w:h="16840" w:orient="portrait"/>
          <w:pgMar w:top="1134" w:right="1134" w:bottom="1134" w:left="1134" w:header="850" w:footer="737" w:gutter="0"/>
          <w:cols w:num="1" w:sep="0" w:space="1701" w:equalWidth="1"/>
          <w:docGrid w:linePitch="360"/>
          <w:titlePg/>
        </w:sectPr>
        <w:outlineLvl w:val="9"/>
      </w:pPr>
      <w:r/>
      <w:bookmarkStart w:id="15" w:name="_Toc515874989"/>
      <w:r/>
      <w:bookmarkStart w:id="16" w:name="_Toc498006745"/>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1"/>
          <w:highlight w:val="none"/>
          <w:lang w:eastAsia="zh-CN"/>
        </w:rPr>
        <w:outlineLvl w:val="9"/>
      </w:pPr>
      <w:r>
        <w:rPr>
          <w:rFonts w:hint="eastAsia" w:ascii="宋体" w:hAnsi="宋体" w:eastAsia="宋体" w:cs="宋体"/>
          <w:b/>
          <w:bCs/>
          <w:color w:val="auto"/>
          <w:sz w:val="28"/>
          <w:szCs w:val="48"/>
          <w:highlight w:val="none"/>
          <w:lang w:eastAsia="zh-CN"/>
        </w:rPr>
        <w:t xml:space="preserve">第二部分 通用合同条款</w:t>
      </w:r>
      <w:bookmarkEnd w:id="15"/>
      <w:r/>
      <w:bookmarkEnd w:id="16"/>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1"/>
          <w:highlight w:val="none"/>
          <w:lang w:eastAsia="zh-CN"/>
        </w:rPr>
        <w:outlineLvl w:val="9"/>
      </w:pPr>
      <w:r>
        <w:rPr>
          <w:rFonts w:hint="eastAsia" w:ascii="宋体" w:hAnsi="宋体" w:eastAsia="宋体" w:cs="宋体"/>
          <w:b/>
          <w:color w:val="auto"/>
          <w:sz w:val="22"/>
          <w:szCs w:val="20"/>
          <w:highlight w:val="none"/>
          <w:lang w:eastAsia="zh-CN"/>
        </w:rPr>
        <w:t xml:space="preserve">通用合同条款执行《建设工程施工合同（示范文本）》(GF—2017—0201)。</w:t>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0"/>
        <w:jc w:val="center"/>
        <w:keepLines w:val="0"/>
        <w:keepNext w:val="0"/>
        <w:pageBreakBefore w:val="0"/>
        <w:spacing w:beforeAutospacing="0" w:afterAutospacing="0" w:line="360" w:lineRule="auto"/>
        <w:widowControl w:val="off"/>
        <w:tabs>
          <w:tab w:val="left" w:pos="0" w:leader="none"/>
        </w:tabs>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r>
      <w:r/>
    </w:p>
    <w:p>
      <w:pPr>
        <w:ind w:left="0" w:right="0" w:firstLine="0"/>
        <w:jc w:val="center"/>
        <w:keepLines w:val="0"/>
        <w:keepNext w:val="0"/>
        <w:pageBreakBefore w:val="0"/>
        <w:spacing w:beforeAutospacing="0" w:afterAutospacing="0" w:line="360" w:lineRule="auto"/>
        <w:widowControl w:val="off"/>
        <w:tabs>
          <w:tab w:val="left" w:pos="0" w:leader="none"/>
        </w:tabs>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第三部分 专用合同条款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17" w:name="_Toc351203633"/>
      <w:r>
        <w:rPr>
          <w:rFonts w:hint="eastAsia" w:ascii="宋体" w:hAnsi="宋体" w:eastAsia="宋体" w:cs="宋体"/>
          <w:color w:val="auto"/>
          <w:sz w:val="22"/>
          <w:szCs w:val="22"/>
          <w:highlight w:val="none"/>
          <w:lang w:eastAsia="zh-CN"/>
        </w:rPr>
        <w:t xml:space="preserve">1</w:t>
      </w:r>
      <w:bookmarkStart w:id="18" w:name="_Toc296944495"/>
      <w:r/>
      <w:bookmarkStart w:id="19" w:name="_Toc297048342"/>
      <w:r/>
      <w:bookmarkStart w:id="20" w:name="_Toc297120456"/>
      <w:r/>
      <w:bookmarkStart w:id="21" w:name="_Toc296891196"/>
      <w:r/>
      <w:bookmarkStart w:id="22" w:name="_Toc296346657"/>
      <w:r/>
      <w:bookmarkStart w:id="23" w:name="_Toc296890984"/>
      <w:r/>
      <w:bookmarkStart w:id="24" w:name="_Toc292559361"/>
      <w:r/>
      <w:bookmarkStart w:id="25" w:name="_Toc296503156"/>
      <w:r/>
      <w:bookmarkStart w:id="26" w:name="_Toc292559866"/>
      <w:r/>
      <w:bookmarkStart w:id="27" w:name="_Toc296347155"/>
      <w:r>
        <w:rPr>
          <w:rFonts w:hint="eastAsia" w:ascii="宋体" w:hAnsi="宋体" w:eastAsia="宋体" w:cs="宋体"/>
          <w:color w:val="auto"/>
          <w:sz w:val="22"/>
          <w:szCs w:val="22"/>
          <w:highlight w:val="none"/>
          <w:lang w:eastAsia="zh-CN"/>
        </w:rPr>
        <w:t xml:space="preserve">. 一般约定</w:t>
      </w:r>
      <w:bookmarkEnd w:id="17"/>
      <w:r/>
      <w:bookmarkEnd w:id="18"/>
      <w:r/>
      <w:bookmarkEnd w:id="19"/>
      <w:r/>
      <w:bookmarkEnd w:id="20"/>
      <w:r/>
      <w:bookmarkEnd w:id="21"/>
      <w:r/>
      <w:bookmarkEnd w:id="22"/>
      <w:r/>
      <w:bookmarkEnd w:id="23"/>
      <w:r/>
      <w:bookmarkEnd w:id="24"/>
      <w:r/>
      <w:bookmarkEnd w:id="25"/>
      <w:r/>
      <w:bookmarkEnd w:id="26"/>
      <w:r/>
      <w:bookmarkEnd w:id="2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 词语定义</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1.1.1合同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1.1.1.1其他合同文件包括：</w:t>
      </w:r>
      <w:r>
        <w:rPr>
          <w:rFonts w:hint="eastAsia" w:ascii="宋体" w:hAnsi="宋体" w:eastAsia="宋体" w:cs="宋体"/>
          <w:color w:val="auto"/>
          <w:sz w:val="22"/>
          <w:szCs w:val="22"/>
          <w:highlight w:val="none"/>
          <w:u w:val="single"/>
          <w:lang w:eastAsia="zh-CN"/>
        </w:rPr>
        <w:t xml:space="preserve">合同履行中，发包人、承包人有关工程的洽商、变更等书面协议或文件视为本合同的组成部分</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1.1.2 合同当事人及其他相关方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1.1.2.4监理人：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名    称：</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资质类别和等级：</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电子信箱：</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通信地址：</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1.1.2.5 设计人：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名    称：</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资质类别和等级：</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电子信箱：</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通信地址：</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1.1.3 工程和设备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1.1.3.1 作为施工现场组成部分的其他场所包括：</w:t>
      </w:r>
      <w:r>
        <w:rPr>
          <w:rFonts w:hint="eastAsia" w:ascii="宋体" w:hAnsi="宋体" w:eastAsia="宋体" w:cs="宋体"/>
          <w:color w:val="auto"/>
          <w:sz w:val="22"/>
          <w:szCs w:val="22"/>
          <w:highlight w:val="none"/>
          <w:u w:val="single"/>
          <w:lang w:eastAsia="zh-CN"/>
        </w:rPr>
        <w:t xml:space="preserve">临时设施及永久占地</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1.1.3.2 永久占地包括：</w:t>
      </w:r>
      <w:r>
        <w:rPr>
          <w:rFonts w:hint="eastAsia" w:ascii="宋体" w:hAnsi="宋体" w:eastAsia="宋体" w:cs="宋体"/>
          <w:color w:val="auto"/>
          <w:sz w:val="22"/>
          <w:szCs w:val="22"/>
          <w:highlight w:val="none"/>
          <w:u w:val="single"/>
          <w:lang w:eastAsia="zh-CN"/>
        </w:rPr>
        <w:t xml:space="preserve">  </w:t>
      </w:r>
      <w:r>
        <w:rPr>
          <w:rFonts w:hint="eastAsia"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1.1.3.3 临时占地包括：</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1.3法律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适用于合同的其他规范性文件：</w:t>
      </w:r>
      <w:r>
        <w:rPr>
          <w:rFonts w:hint="eastAsia" w:ascii="宋体" w:hAnsi="宋体" w:eastAsia="宋体" w:cs="宋体"/>
          <w:color w:val="auto"/>
          <w:sz w:val="22"/>
          <w:szCs w:val="22"/>
          <w:highlight w:val="none"/>
          <w:u w:val="single"/>
          <w:lang w:eastAsia="zh-CN"/>
        </w:rPr>
        <w:t xml:space="preserve">《中华人民共和国建筑法》、《中华人民共和国民法典》、《中华人民共和国招标投标法》、《中华人民共和国安全生产法》、《中华人民共和国担保法》、《中华人民共和国反不正当竞争法》、七部委第12号令《</w:t>
      </w:r>
      <w:r>
        <w:rPr>
          <w:rFonts w:hint="eastAsia" w:ascii="宋体" w:hAnsi="宋体" w:eastAsia="宋体" w:cs="宋体"/>
          <w:color w:val="auto"/>
          <w:sz w:val="22"/>
          <w:szCs w:val="22"/>
          <w:highlight w:val="none"/>
          <w:u w:val="single"/>
          <w:lang w:val="en-US" w:eastAsia="zh-CN"/>
        </w:rPr>
        <w:t xml:space="preserve">评审</w:t>
      </w:r>
      <w:r>
        <w:rPr>
          <w:rFonts w:hint="eastAsia" w:ascii="宋体" w:hAnsi="宋体" w:eastAsia="宋体" w:cs="宋体"/>
          <w:color w:val="auto"/>
          <w:sz w:val="22"/>
          <w:szCs w:val="22"/>
          <w:highlight w:val="none"/>
          <w:u w:val="single"/>
          <w:lang w:eastAsia="zh-CN"/>
        </w:rPr>
        <w:t xml:space="preserve">小组和评标方法暂行规定》、《建筑工程质量管理条例》、《建设工程安全生产管理条例》、《江苏省建筑市场管理条例》、《实施工程建设强制性标准监督规定》及其他有关法律、法规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 标准和规范</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1.4.1适用于工程的标准规范包括：</w:t>
      </w:r>
      <w:r>
        <w:rPr>
          <w:rFonts w:hint="eastAsia" w:ascii="宋体" w:hAnsi="宋体" w:eastAsia="宋体" w:cs="宋体"/>
          <w:color w:val="auto"/>
          <w:sz w:val="22"/>
          <w:szCs w:val="22"/>
          <w:highlight w:val="none"/>
          <w:u w:val="single"/>
          <w:lang w:eastAsia="zh-CN"/>
        </w:rPr>
        <w:t xml:space="preserve">详见竞争性磋商文件</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1.4.2 发包人提供国外标准、规范的名称：</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发包人提供国外标准、规范的份数：</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发包人提供国外标准、规范的名称：</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1.4.3发包人对工程的技术标准和功能要求的特殊要求：</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 合同文件组成及优先顺序为：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(1) 合同协议书</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(2) 中标（</w:t>
      </w:r>
      <w:r>
        <w:rPr>
          <w:rFonts w:hint="eastAsia" w:ascii="宋体" w:hAnsi="宋体" w:eastAsia="宋体" w:cs="宋体"/>
          <w:color w:val="auto"/>
          <w:sz w:val="22"/>
          <w:szCs w:val="22"/>
          <w:highlight w:val="none"/>
          <w:u w:val="single"/>
          <w:lang w:val="en-US" w:eastAsia="zh-CN"/>
        </w:rPr>
        <w:t xml:space="preserve">成交</w:t>
      </w:r>
      <w:r>
        <w:rPr>
          <w:rFonts w:hint="eastAsia" w:ascii="宋体" w:hAnsi="宋体" w:eastAsia="宋体" w:cs="宋体"/>
          <w:color w:val="auto"/>
          <w:sz w:val="22"/>
          <w:szCs w:val="22"/>
          <w:highlight w:val="none"/>
          <w:u w:val="single"/>
          <w:lang w:eastAsia="zh-CN"/>
        </w:rPr>
        <w:t xml:space="preserve">）通知书</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(3) 响应文件及其附件</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(4) 专用合同条款及其附件</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(5) 通用合同条款</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(6) </w:t>
      </w:r>
      <w:r>
        <w:rPr>
          <w:rFonts w:hint="eastAsia" w:ascii="宋体" w:hAnsi="宋体" w:eastAsia="宋体" w:cs="宋体"/>
          <w:color w:val="auto"/>
          <w:sz w:val="22"/>
          <w:szCs w:val="22"/>
          <w:highlight w:val="none"/>
          <w:u w:val="single"/>
          <w:lang w:val="en-US" w:eastAsia="zh-CN"/>
        </w:rPr>
        <w:t xml:space="preserve">磋商</w:t>
      </w:r>
      <w:r>
        <w:rPr>
          <w:rFonts w:hint="eastAsia" w:ascii="宋体" w:hAnsi="宋体" w:eastAsia="宋体" w:cs="宋体"/>
          <w:color w:val="auto"/>
          <w:sz w:val="22"/>
          <w:szCs w:val="22"/>
          <w:highlight w:val="none"/>
          <w:u w:val="single"/>
          <w:lang w:eastAsia="zh-CN"/>
        </w:rPr>
        <w:t xml:space="preserve">文件及澄清</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(7) 标准、规范及有关技术文件</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(8) 图纸</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(9) 工程量清单及编制说明</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(10) 工程量报价表（预算书）</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(11) 其他合同文件</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 图纸和承包人文件</w:t>
      </w:r>
      <w:r>
        <w:rPr>
          <w:rFonts w:hint="eastAsia" w:ascii="宋体" w:hAnsi="宋体" w:eastAsia="宋体" w:cs="宋体"/>
          <w:color w:val="auto"/>
          <w:sz w:val="22"/>
          <w:szCs w:val="22"/>
          <w:highlight w:val="none"/>
          <w:lang w:eastAsia="zh-CN"/>
        </w:rPr>
        <w:tab/>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1.6.1 图纸的提供</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发包人向承包人提供图纸的期限：</w:t>
      </w:r>
      <w:r>
        <w:rPr>
          <w:rFonts w:hint="eastAsia" w:ascii="宋体" w:hAnsi="宋体" w:eastAsia="宋体" w:cs="宋体"/>
          <w:color w:val="auto"/>
          <w:sz w:val="22"/>
          <w:szCs w:val="22"/>
          <w:highlight w:val="none"/>
          <w:u w:val="single"/>
          <w:lang w:eastAsia="zh-CN"/>
        </w:rPr>
        <w:t xml:space="preserve">由承包人按实际施工情况提供工程照片及竣工图</w:t>
      </w: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lang w:eastAsia="zh-CN"/>
        </w:rPr>
        <w:t xml:space="preserve">经发包人及总监确认后，作为竣工结算依据。</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发包人对图纸的保密要求：</w:t>
      </w:r>
      <w:r>
        <w:rPr>
          <w:rFonts w:hint="eastAsia" w:ascii="宋体" w:hAnsi="宋体" w:eastAsia="宋体" w:cs="宋体"/>
          <w:color w:val="auto"/>
          <w:sz w:val="22"/>
          <w:szCs w:val="22"/>
          <w:highlight w:val="none"/>
          <w:u w:val="single"/>
          <w:lang w:eastAsia="zh-CN"/>
        </w:rPr>
        <w:t xml:space="preserve">未经发包人同意不得复制，不得向承包人以外的人员泄露图纸的有关内容</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发包人向承包人提供图纸的数量：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肆套</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发包人向承包人提供图纸的内容：</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施工图纸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1.6.2 承包人文件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需要由承包人提供的文件，包括：</w:t>
      </w:r>
      <w:r>
        <w:rPr>
          <w:rFonts w:hint="eastAsia" w:ascii="宋体" w:hAnsi="宋体" w:eastAsia="宋体" w:cs="宋体"/>
          <w:color w:val="auto"/>
          <w:sz w:val="22"/>
          <w:szCs w:val="22"/>
          <w:highlight w:val="none"/>
          <w:u w:val="single"/>
          <w:lang w:eastAsia="zh-CN"/>
        </w:rPr>
        <w:t xml:space="preserve">施工组织方案、施工进度计划，材料计划。已完工程量报表（含工程变更及签证预算）、承包人购材料清单、劳动力及用款计划等及发包人要求提供的其他资料</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承包人提供的文件的期限为：</w:t>
      </w:r>
      <w:r>
        <w:rPr>
          <w:rFonts w:hint="eastAsia" w:ascii="宋体" w:hAnsi="宋体" w:eastAsia="宋体" w:cs="宋体"/>
          <w:color w:val="auto"/>
          <w:sz w:val="22"/>
          <w:szCs w:val="22"/>
          <w:highlight w:val="none"/>
          <w:u w:val="single"/>
          <w:lang w:eastAsia="zh-CN"/>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承包人提供的文件的数量为：</w:t>
      </w:r>
      <w:r>
        <w:rPr>
          <w:rFonts w:hint="eastAsia" w:ascii="宋体" w:hAnsi="宋体" w:eastAsia="宋体" w:cs="宋体"/>
          <w:color w:val="auto"/>
          <w:sz w:val="22"/>
          <w:szCs w:val="22"/>
          <w:highlight w:val="none"/>
          <w:u w:val="single"/>
          <w:lang w:eastAsia="zh-CN"/>
        </w:rPr>
        <w:t xml:space="preserve"> 叁套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承包人提供的文件的形式为：</w:t>
      </w:r>
      <w:r>
        <w:rPr>
          <w:rFonts w:hint="eastAsia" w:ascii="宋体" w:hAnsi="宋体" w:eastAsia="宋体" w:cs="宋体"/>
          <w:color w:val="auto"/>
          <w:sz w:val="22"/>
          <w:szCs w:val="22"/>
          <w:highlight w:val="none"/>
          <w:u w:val="single"/>
          <w:lang w:eastAsia="zh-CN"/>
        </w:rPr>
        <w:t xml:space="preserve"> 书面文件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发包人审批承包人文件的期限：</w:t>
      </w:r>
      <w:r>
        <w:rPr>
          <w:rFonts w:hint="eastAsia" w:ascii="宋体" w:hAnsi="宋体" w:eastAsia="宋体" w:cs="宋体"/>
          <w:color w:val="auto"/>
          <w:sz w:val="22"/>
          <w:szCs w:val="22"/>
          <w:highlight w:val="none"/>
          <w:u w:val="single"/>
          <w:lang w:eastAsia="zh-CN"/>
        </w:rPr>
        <w:t xml:space="preserve">收到书面文件后7日内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1.6.3 现场图纸准备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关于现场图纸准备的约定：</w:t>
      </w:r>
      <w:r>
        <w:rPr>
          <w:rFonts w:hint="eastAsia" w:ascii="宋体" w:hAnsi="宋体" w:eastAsia="宋体" w:cs="宋体"/>
          <w:color w:val="auto"/>
          <w:sz w:val="22"/>
          <w:szCs w:val="22"/>
          <w:highlight w:val="none"/>
          <w:u w:val="single"/>
          <w:lang w:eastAsia="zh-CN"/>
        </w:rPr>
        <w:t xml:space="preserve">承包人应在施工现场保留一套完整图纸，供工程师及有关人员进行工程检查时使用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1.7 联络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1.7.1发包人和承包人应当在</w:t>
      </w:r>
      <w:r>
        <w:rPr>
          <w:rFonts w:hint="eastAsia" w:ascii="宋体" w:hAnsi="宋体" w:eastAsia="宋体" w:cs="宋体"/>
          <w:color w:val="auto"/>
          <w:sz w:val="22"/>
          <w:szCs w:val="22"/>
          <w:highlight w:val="none"/>
          <w:u w:val="single"/>
          <w:lang w:eastAsia="zh-CN"/>
        </w:rPr>
        <w:t xml:space="preserve"> 3 </w:t>
      </w:r>
      <w:r>
        <w:rPr>
          <w:rFonts w:hint="eastAsia" w:ascii="宋体" w:hAnsi="宋体" w:eastAsia="宋体" w:cs="宋体"/>
          <w:color w:val="auto"/>
          <w:sz w:val="22"/>
          <w:szCs w:val="22"/>
          <w:highlight w:val="none"/>
          <w:lang w:eastAsia="zh-CN"/>
        </w:rPr>
        <w:t xml:space="preserve">天内将与合同有关的通知、批准、证明、证书、指示、指令、要求、请求、同意、意见、确定和决定等书面函件送达对方当事人。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1.7.2 发包人接收文件的地点：</w:t>
      </w:r>
      <w:r>
        <w:rPr>
          <w:rFonts w:hint="eastAsia" w:ascii="宋体" w:hAnsi="宋体" w:eastAsia="宋体" w:cs="宋体"/>
          <w:color w:val="auto"/>
          <w:sz w:val="22"/>
          <w:szCs w:val="22"/>
          <w:highlight w:val="none"/>
          <w:u w:val="single"/>
          <w:lang w:eastAsia="zh-CN"/>
        </w:rPr>
        <w:t xml:space="preserve">工地业主办公室</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发包人指定的接收人为：</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承包人接收文件的地点：</w:t>
      </w:r>
      <w:r>
        <w:rPr>
          <w:rFonts w:hint="eastAsia" w:ascii="宋体" w:hAnsi="宋体" w:eastAsia="宋体" w:cs="宋体"/>
          <w:color w:val="auto"/>
          <w:sz w:val="22"/>
          <w:szCs w:val="22"/>
          <w:highlight w:val="none"/>
          <w:u w:val="single"/>
          <w:lang w:eastAsia="zh-CN"/>
        </w:rPr>
        <w:t xml:space="preserve">工地承包人项目部</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承包人指定的接收人为：</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监理人接收文件的地点：</w:t>
      </w:r>
      <w:r>
        <w:rPr>
          <w:rFonts w:hint="eastAsia" w:ascii="宋体" w:hAnsi="宋体" w:eastAsia="宋体" w:cs="宋体"/>
          <w:color w:val="auto"/>
          <w:sz w:val="22"/>
          <w:szCs w:val="22"/>
          <w:highlight w:val="none"/>
          <w:u w:val="single"/>
          <w:lang w:eastAsia="zh-CN"/>
        </w:rPr>
        <w:t xml:space="preserve">工地监理部办公室</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监理人指定的接收人为：</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1.8 交通运输</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w:t>
      </w:r>
      <w:bookmarkStart w:id="28" w:name="_Toc318581155"/>
      <w:r/>
      <w:bookmarkStart w:id="29" w:name="_Toc304295521"/>
      <w:r/>
      <w:bookmarkStart w:id="30" w:name="_Toc312677986"/>
      <w:r/>
      <w:bookmarkStart w:id="31" w:name="_Toc300934943"/>
      <w:r/>
      <w:bookmarkStart w:id="32" w:name="_Toc303539100"/>
      <w:r>
        <w:rPr>
          <w:rFonts w:hint="eastAsia" w:ascii="宋体" w:hAnsi="宋体" w:eastAsia="宋体" w:cs="宋体"/>
          <w:color w:val="auto"/>
          <w:sz w:val="22"/>
          <w:szCs w:val="22"/>
          <w:highlight w:val="none"/>
          <w:lang w:eastAsia="zh-CN"/>
        </w:rPr>
        <w:t xml:space="preserve">.8.1 出入现场的权利</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关于出入现场的权利的约定：</w:t>
      </w:r>
      <w:r>
        <w:rPr>
          <w:rFonts w:hint="eastAsia" w:ascii="宋体" w:hAnsi="宋体" w:eastAsia="宋体" w:cs="宋体"/>
          <w:color w:val="auto"/>
          <w:sz w:val="22"/>
          <w:szCs w:val="22"/>
          <w:highlight w:val="none"/>
          <w:u w:val="single"/>
          <w:lang w:eastAsia="zh-CN"/>
        </w:rPr>
        <w:t xml:space="preserve">由承包人统一管理</w:t>
      </w:r>
      <w:r>
        <w:rPr>
          <w:rFonts w:hint="eastAsia" w:ascii="宋体" w:hAnsi="宋体" w:eastAsia="宋体" w:cs="宋体"/>
          <w:color w:val="auto"/>
          <w:sz w:val="22"/>
          <w:szCs w:val="22"/>
          <w:highlight w:val="none"/>
          <w:lang w:eastAsia="zh-CN"/>
        </w:rPr>
        <w:t xml:space="preserve">。</w:t>
      </w:r>
      <w:bookmarkEnd w:id="28"/>
      <w:r/>
      <w:bookmarkEnd w:id="29"/>
      <w:r/>
      <w:bookmarkEnd w:id="30"/>
      <w:r/>
      <w:bookmarkEnd w:id="31"/>
      <w:r/>
      <w:bookmarkEnd w:id="3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w:t>
      </w:r>
      <w:bookmarkStart w:id="33" w:name="_Toc303539101"/>
      <w:r/>
      <w:bookmarkStart w:id="34" w:name="_Toc304295522"/>
      <w:r/>
      <w:bookmarkStart w:id="35" w:name="_Toc318581156"/>
      <w:r/>
      <w:bookmarkStart w:id="36" w:name="_Toc312677987"/>
      <w:r/>
      <w:bookmarkStart w:id="37" w:name="_Toc300934944"/>
      <w:r>
        <w:rPr>
          <w:rFonts w:hint="eastAsia" w:ascii="宋体" w:hAnsi="宋体" w:eastAsia="宋体" w:cs="宋体"/>
          <w:color w:val="auto"/>
          <w:sz w:val="22"/>
          <w:szCs w:val="22"/>
          <w:highlight w:val="none"/>
          <w:lang w:eastAsia="zh-CN"/>
        </w:rPr>
        <w:t xml:space="preserve">.8.2 场内交通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关于场外交通和场内交通的边界的约定：</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关于发包人向承包人免费提供满足工程施工需要的场内道路和交通设施的约定：</w:t>
      </w:r>
      <w:r>
        <w:rPr>
          <w:rFonts w:hint="eastAsia" w:ascii="宋体" w:hAnsi="宋体" w:eastAsia="宋体" w:cs="宋体"/>
          <w:color w:val="auto"/>
          <w:sz w:val="22"/>
          <w:szCs w:val="22"/>
          <w:highlight w:val="none"/>
          <w:u w:val="single"/>
          <w:lang w:eastAsia="zh-CN"/>
        </w:rPr>
        <w:t xml:space="preserve">现状</w:t>
      </w:r>
      <w:r>
        <w:rPr>
          <w:rFonts w:hint="eastAsia" w:ascii="宋体" w:hAnsi="宋体" w:eastAsia="宋体" w:cs="宋体"/>
          <w:color w:val="auto"/>
          <w:sz w:val="22"/>
          <w:szCs w:val="22"/>
          <w:highlight w:val="none"/>
          <w:lang w:eastAsia="zh-CN"/>
        </w:rPr>
        <w:t xml:space="preserve">。</w:t>
      </w:r>
      <w:bookmarkEnd w:id="33"/>
      <w:r/>
      <w:bookmarkEnd w:id="34"/>
      <w:r/>
      <w:bookmarkEnd w:id="35"/>
      <w:r/>
      <w:bookmarkEnd w:id="36"/>
      <w:r/>
      <w:bookmarkEnd w:id="37"/>
      <w:r>
        <w:rPr>
          <w:rFonts w:hint="eastAsia" w:ascii="宋体" w:hAnsi="宋体" w:eastAsia="宋体" w:cs="宋体"/>
          <w:color w:val="auto"/>
          <w:sz w:val="22"/>
          <w:szCs w:val="22"/>
          <w:highlight w:val="none"/>
          <w:lang w:eastAsia="zh-CN"/>
        </w:rPr>
        <w:t xml:space="preserve">  </w:t>
      </w:r>
      <w:bookmarkStart w:id="38" w:name="_Toc31858115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1.8.3超大件和超重件的运输</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lang w:eastAsia="zh-CN"/>
        </w:rPr>
        <w:t xml:space="preserve"> 承包人 </w:t>
      </w:r>
      <w:r>
        <w:rPr>
          <w:rFonts w:hint="eastAsia" w:ascii="宋体" w:hAnsi="宋体" w:eastAsia="宋体" w:cs="宋体"/>
          <w:color w:val="auto"/>
          <w:sz w:val="22"/>
          <w:szCs w:val="22"/>
          <w:highlight w:val="none"/>
          <w:lang w:eastAsia="zh-CN"/>
        </w:rPr>
        <w:t xml:space="preserve">承担。</w:t>
      </w:r>
      <w:bookmarkEnd w:id="3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 知识产权</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2"/>
          <w:szCs w:val="22"/>
          <w:highlight w:val="none"/>
          <w:u w:val="single"/>
          <w:lang w:eastAsia="zh-CN"/>
        </w:rPr>
        <w:t xml:space="preserve">发包人</w:t>
      </w:r>
      <w:r>
        <w:rPr>
          <w:rFonts w:hint="eastAsia" w:ascii="宋体" w:hAnsi="宋体" w:eastAsia="宋体" w:cs="宋体"/>
          <w:color w:val="auto"/>
          <w:sz w:val="22"/>
          <w:szCs w:val="22"/>
          <w:highlight w:val="none"/>
          <w:lang w:eastAsia="zh-CN"/>
        </w:rPr>
        <w:t xml:space="preserve">。关于发包人提供的上述文件的使用限制的要求：</w:t>
      </w:r>
      <w:r>
        <w:rPr>
          <w:rFonts w:hint="eastAsia" w:ascii="宋体" w:hAnsi="宋体" w:eastAsia="宋体" w:cs="宋体"/>
          <w:color w:val="auto"/>
          <w:sz w:val="22"/>
          <w:szCs w:val="22"/>
          <w:highlight w:val="none"/>
          <w:u w:val="single"/>
          <w:lang w:eastAsia="zh-CN"/>
        </w:rPr>
        <w:t xml:space="preserve">适用本工程、严禁外流</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1.9.2 关于承包人为实施工程所编制文件的著作权的归属：</w:t>
      </w:r>
      <w:r>
        <w:rPr>
          <w:rFonts w:hint="eastAsia" w:ascii="宋体" w:hAnsi="宋体" w:eastAsia="宋体" w:cs="宋体"/>
          <w:color w:val="auto"/>
          <w:sz w:val="22"/>
          <w:szCs w:val="22"/>
          <w:highlight w:val="none"/>
          <w:u w:val="single"/>
          <w:lang w:eastAsia="zh-CN"/>
        </w:rPr>
        <w:t xml:space="preserve">发包人</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关于承包人提供的上述文件的使用限制的要求：</w:t>
      </w:r>
      <w:r>
        <w:rPr>
          <w:rFonts w:hint="eastAsia" w:ascii="宋体" w:hAnsi="宋体" w:eastAsia="宋体" w:cs="宋体"/>
          <w:color w:val="auto"/>
          <w:sz w:val="22"/>
          <w:szCs w:val="22"/>
          <w:highlight w:val="none"/>
          <w:u w:val="single"/>
          <w:lang w:eastAsia="zh-CN"/>
        </w:rPr>
        <w:t xml:space="preserve">适用本工程、严禁外流</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1.9.3 承包人在施工过程中所采用的专利、专有技术、技术秘密的使用费的承担方式：</w:t>
      </w:r>
      <w:r>
        <w:rPr>
          <w:rFonts w:hint="eastAsia" w:ascii="宋体" w:hAnsi="宋体" w:eastAsia="宋体" w:cs="宋体"/>
          <w:color w:val="auto"/>
          <w:sz w:val="22"/>
          <w:szCs w:val="22"/>
          <w:highlight w:val="none"/>
          <w:u w:val="single"/>
          <w:lang w:eastAsia="zh-CN"/>
        </w:rPr>
        <w:t xml:space="preserve">由承包人承担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39" w:name="_Toc351203634"/>
      <w:r>
        <w:rPr>
          <w:rFonts w:hint="eastAsia" w:ascii="宋体" w:hAnsi="宋体" w:eastAsia="宋体" w:cs="宋体"/>
          <w:color w:val="auto"/>
          <w:sz w:val="22"/>
          <w:szCs w:val="22"/>
          <w:highlight w:val="none"/>
          <w:lang w:eastAsia="zh-CN"/>
        </w:rPr>
        <w:t xml:space="preserve">2</w:t>
      </w:r>
      <w:bookmarkStart w:id="40" w:name="_Toc296890985"/>
      <w:r/>
      <w:bookmarkStart w:id="41" w:name="_Toc296347156"/>
      <w:r/>
      <w:bookmarkStart w:id="42" w:name="_Toc296944496"/>
      <w:r/>
      <w:bookmarkStart w:id="43" w:name="_Toc297120457"/>
      <w:r/>
      <w:bookmarkStart w:id="44" w:name="_Toc292559867"/>
      <w:r/>
      <w:bookmarkStart w:id="45" w:name="_Toc296503157"/>
      <w:r/>
      <w:bookmarkStart w:id="46" w:name="_Toc292559362"/>
      <w:r/>
      <w:bookmarkStart w:id="47" w:name="_Toc297048343"/>
      <w:r/>
      <w:bookmarkStart w:id="48" w:name="_Toc296891197"/>
      <w:r/>
      <w:bookmarkStart w:id="49" w:name="_Toc296346658"/>
      <w:r>
        <w:rPr>
          <w:rFonts w:hint="eastAsia" w:ascii="宋体" w:hAnsi="宋体" w:eastAsia="宋体" w:cs="宋体"/>
          <w:color w:val="auto"/>
          <w:sz w:val="22"/>
          <w:szCs w:val="22"/>
          <w:highlight w:val="none"/>
          <w:lang w:eastAsia="zh-CN"/>
        </w:rPr>
        <w:t xml:space="preserve">. 发包人</w:t>
      </w:r>
      <w:bookmarkEnd w:id="39"/>
      <w:r/>
      <w:bookmarkEnd w:id="40"/>
      <w:r/>
      <w:bookmarkEnd w:id="41"/>
      <w:r/>
      <w:bookmarkEnd w:id="42"/>
      <w:r/>
      <w:bookmarkEnd w:id="43"/>
      <w:r/>
      <w:bookmarkEnd w:id="44"/>
      <w:r/>
      <w:bookmarkEnd w:id="45"/>
      <w:r/>
      <w:bookmarkEnd w:id="46"/>
      <w:r/>
      <w:bookmarkEnd w:id="47"/>
      <w:r/>
      <w:bookmarkEnd w:id="48"/>
      <w:r/>
      <w:bookmarkEnd w:id="4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2.1 发包人代表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发包人代表：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姓    名：</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身份证号：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职    务：</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电子信箱：</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通信地址：</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发包人对发包人代表的授权范围如下：</w:t>
      </w:r>
      <w:r>
        <w:rPr>
          <w:rFonts w:hint="eastAsia" w:ascii="宋体" w:hAnsi="宋体" w:eastAsia="宋体" w:cs="宋体"/>
          <w:color w:val="auto"/>
          <w:sz w:val="22"/>
          <w:szCs w:val="22"/>
          <w:highlight w:val="none"/>
          <w:u w:val="single"/>
          <w:lang w:eastAsia="zh-CN"/>
        </w:rPr>
        <w:t xml:space="preserve">负责本工程项目的管理、协调、控制</w:t>
      </w:r>
      <w:r>
        <w:rPr>
          <w:rFonts w:hint="eastAsia" w:ascii="宋体" w:hAnsi="宋体" w:eastAsia="宋体" w:cs="宋体"/>
          <w:color w:val="auto"/>
          <w:sz w:val="22"/>
          <w:szCs w:val="22"/>
          <w:highlight w:val="none"/>
          <w:u w:val="none"/>
          <w:lang w:eastAsia="zh-CN"/>
        </w:rPr>
        <w:t xml:space="preserve">，保证</w:t>
      </w:r>
      <w:r>
        <w:rPr>
          <w:rFonts w:hint="eastAsia" w:ascii="宋体" w:hAnsi="宋体" w:eastAsia="宋体" w:cs="宋体"/>
          <w:color w:val="auto"/>
          <w:sz w:val="22"/>
          <w:szCs w:val="22"/>
          <w:highlight w:val="none"/>
          <w:lang w:eastAsia="zh-CN"/>
        </w:rPr>
        <w:t xml:space="preserve">合同的全面落实，施工中有关情况的上报，业主指令的下达，相关问题的处理。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2.2 施工现场、施工条件和基础资料的提供：（发包人应按约定的时间和要求完成以下工作）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2.2.1 提供施工现场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关于发包人移交施工现场的期限要求：</w:t>
      </w:r>
      <w:r>
        <w:rPr>
          <w:rFonts w:hint="eastAsia" w:ascii="宋体" w:hAnsi="宋体" w:eastAsia="宋体" w:cs="宋体"/>
          <w:color w:val="auto"/>
          <w:sz w:val="22"/>
          <w:szCs w:val="22"/>
          <w:highlight w:val="none"/>
          <w:u w:val="single"/>
          <w:lang w:val="en-US" w:eastAsia="zh-CN"/>
        </w:rPr>
        <w:t xml:space="preserve">开工日期7天前</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2.2.2 提供施工条件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关于发包人应负责提供施工所需要的条件，包括：</w:t>
      </w:r>
      <w:r>
        <w:rPr>
          <w:rFonts w:hint="eastAsia" w:ascii="宋体" w:hAnsi="宋体" w:eastAsia="宋体" w:cs="宋体"/>
          <w:b/>
          <w:bCs/>
          <w:color w:val="auto"/>
          <w:sz w:val="22"/>
          <w:szCs w:val="22"/>
          <w:highlight w:val="none"/>
          <w:u w:val="single"/>
          <w:lang w:eastAsia="zh-CN"/>
        </w:rPr>
        <w:t xml:space="preserve">由承包人考察现场自行解决，</w:t>
      </w:r>
      <w:r>
        <w:rPr>
          <w:rFonts w:hint="eastAsia" w:ascii="宋体" w:hAnsi="宋体" w:eastAsia="宋体" w:cs="宋体"/>
          <w:b/>
          <w:bCs/>
          <w:color w:val="auto"/>
          <w:sz w:val="22"/>
          <w:szCs w:val="22"/>
          <w:highlight w:val="none"/>
          <w:u w:val="single"/>
          <w:lang w:val="en-US" w:eastAsia="zh-CN"/>
        </w:rPr>
        <w:t xml:space="preserve">承包人负责施工现场的清障工作，</w:t>
      </w:r>
      <w:r>
        <w:rPr>
          <w:rFonts w:hint="eastAsia" w:ascii="宋体" w:hAnsi="宋体" w:eastAsia="宋体" w:cs="宋体"/>
          <w:b/>
          <w:bCs/>
          <w:color w:val="auto"/>
          <w:sz w:val="22"/>
          <w:szCs w:val="22"/>
          <w:highlight w:val="none"/>
          <w:u w:val="single"/>
          <w:lang w:eastAsia="zh-CN"/>
        </w:rPr>
        <w:t xml:space="preserve">负责安装水电的计量表具，水电费用自理</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）施工场地具备施工条件的要求及完成的时间：</w:t>
      </w:r>
      <w:r>
        <w:rPr>
          <w:rFonts w:hint="eastAsia" w:ascii="宋体" w:hAnsi="宋体" w:eastAsia="宋体" w:cs="宋体"/>
          <w:color w:val="auto"/>
          <w:sz w:val="22"/>
          <w:szCs w:val="22"/>
          <w:highlight w:val="none"/>
          <w:u w:val="single"/>
          <w:lang w:eastAsia="zh-CN"/>
        </w:rPr>
        <w:t xml:space="preserve">已具备</w:t>
      </w:r>
      <w:r>
        <w:rPr>
          <w:rFonts w:hint="eastAsia" w:ascii="宋体" w:hAnsi="宋体" w:eastAsia="宋体" w:cs="宋体"/>
          <w:color w:val="auto"/>
          <w:sz w:val="22"/>
          <w:szCs w:val="22"/>
          <w:highlight w:val="none"/>
          <w:lang w:eastAsia="zh-CN"/>
        </w:rPr>
        <w:t xml:space="preserve">。</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）将施工所需的水、电、电讯线路接至施工场地的时间地点和供应要求：</w:t>
      </w:r>
      <w:r>
        <w:rPr>
          <w:rFonts w:hint="eastAsia" w:ascii="宋体" w:hAnsi="宋体" w:eastAsia="宋体" w:cs="宋体"/>
          <w:color w:val="auto"/>
          <w:sz w:val="22"/>
          <w:szCs w:val="22"/>
          <w:highlight w:val="none"/>
          <w:u w:val="single"/>
          <w:lang w:eastAsia="zh-CN"/>
        </w:rPr>
        <w:t xml:space="preserve">由</w:t>
      </w:r>
      <w:r>
        <w:rPr>
          <w:rFonts w:hint="eastAsia" w:ascii="宋体" w:hAnsi="宋体" w:eastAsia="宋体" w:cs="宋体"/>
          <w:b/>
          <w:bCs/>
          <w:color w:val="auto"/>
          <w:sz w:val="22"/>
          <w:szCs w:val="22"/>
          <w:highlight w:val="none"/>
          <w:u w:val="single"/>
          <w:lang w:eastAsia="zh-CN"/>
        </w:rPr>
        <w:t xml:space="preserve">承包人考察现场自行解决，负责安装水电的计量表具，水电费用自理</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）施工场地与公共道路的通道开通时间和要求：</w:t>
      </w:r>
      <w:r>
        <w:rPr>
          <w:rFonts w:hint="eastAsia" w:ascii="宋体" w:hAnsi="宋体" w:eastAsia="宋体" w:cs="宋体"/>
          <w:color w:val="auto"/>
          <w:sz w:val="22"/>
          <w:szCs w:val="22"/>
          <w:highlight w:val="none"/>
          <w:u w:val="single"/>
          <w:lang w:eastAsia="zh-CN"/>
        </w:rPr>
        <w:t xml:space="preserve">已开通</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）工程地质和地下管线资料的提供时间：</w:t>
      </w:r>
      <w:r>
        <w:rPr>
          <w:rFonts w:hint="eastAsia" w:ascii="宋体" w:hAnsi="宋体" w:eastAsia="宋体" w:cs="宋体"/>
          <w:color w:val="auto"/>
          <w:sz w:val="22"/>
          <w:szCs w:val="22"/>
          <w:highlight w:val="none"/>
          <w:u w:val="single"/>
          <w:lang w:eastAsia="zh-CN"/>
        </w:rPr>
        <w:t xml:space="preserve">承包人进场施工前</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）由发包人办理的施工所需证件、批件的名称和完成时间：</w:t>
      </w:r>
      <w:r>
        <w:rPr>
          <w:rFonts w:hint="eastAsia" w:ascii="宋体" w:hAnsi="宋体" w:eastAsia="宋体" w:cs="宋体"/>
          <w:color w:val="auto"/>
          <w:sz w:val="22"/>
          <w:szCs w:val="22"/>
          <w:highlight w:val="none"/>
          <w:u w:val="single"/>
          <w:lang w:eastAsia="zh-CN"/>
        </w:rPr>
        <w:t xml:space="preserve">开工前办妥相关开工手续</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）水准点、坐标控制点交验要求：</w:t>
      </w:r>
      <w:r>
        <w:rPr>
          <w:rFonts w:hint="eastAsia" w:ascii="宋体" w:hAnsi="宋体" w:eastAsia="宋体" w:cs="宋体"/>
          <w:color w:val="auto"/>
          <w:sz w:val="22"/>
          <w:szCs w:val="22"/>
          <w:highlight w:val="none"/>
          <w:u w:val="single"/>
          <w:lang w:eastAsia="zh-CN"/>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eastAsia="zh-CN"/>
        </w:rPr>
        <w:t xml:space="preserve">）图纸会审和设计交底时间：</w:t>
      </w:r>
      <w:r>
        <w:rPr>
          <w:rFonts w:hint="eastAsia" w:ascii="宋体" w:hAnsi="宋体" w:eastAsia="宋体" w:cs="宋体"/>
          <w:color w:val="auto"/>
          <w:sz w:val="22"/>
          <w:szCs w:val="22"/>
          <w:highlight w:val="none"/>
          <w:u w:val="single"/>
          <w:lang w:eastAsia="zh-CN"/>
        </w:rPr>
        <w:t xml:space="preserve">开工前一日</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6"/>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eastAsia="zh-CN"/>
        </w:rPr>
        <w:t xml:space="preserve">）协调处理施工现场周围地下管线和邻近建筑物、构筑物的保护工作：</w:t>
      </w:r>
      <w:r>
        <w:rPr>
          <w:rFonts w:hint="eastAsia" w:ascii="宋体" w:hAnsi="宋体" w:eastAsia="宋体" w:cs="宋体"/>
          <w:color w:val="auto"/>
          <w:sz w:val="22"/>
          <w:szCs w:val="22"/>
          <w:highlight w:val="none"/>
          <w:u w:val="single"/>
          <w:lang w:eastAsia="zh-CN"/>
        </w:rPr>
        <w:t xml:space="preserve">由发包人会同承包人负责做好保护工作，承包人如在施工中发现问题应及时报告发包人、设计院及监理，由发包人会同有关部门出具解决方案。费用双方协商解决</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eastAsia="zh-CN"/>
        </w:rPr>
        <w:t xml:space="preserve">）双方约定发包人应做的其他工作：</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eastAsia="zh-CN"/>
        </w:rPr>
        <w:t xml:space="preserve">）发包人委托承包人办理的工作：</w:t>
      </w:r>
      <w:r>
        <w:rPr>
          <w:rFonts w:hint="eastAsia" w:ascii="宋体" w:hAnsi="宋体" w:eastAsia="宋体" w:cs="宋体"/>
          <w:color w:val="auto"/>
          <w:sz w:val="22"/>
          <w:szCs w:val="22"/>
          <w:highlight w:val="none"/>
          <w:u w:val="single"/>
          <w:lang w:eastAsia="zh-CN"/>
        </w:rPr>
        <w:t xml:space="preserve">双方视现场情况协商办理</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2.3 资金来源证明及支付担保：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发包人提供资金来源证明的期限要求：</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发包人是否提供支付担保：</w:t>
      </w:r>
      <w:r>
        <w:rPr>
          <w:rFonts w:hint="eastAsia" w:ascii="宋体" w:hAnsi="宋体" w:eastAsia="宋体" w:cs="宋体"/>
          <w:color w:val="auto"/>
          <w:sz w:val="22"/>
          <w:szCs w:val="22"/>
          <w:highlight w:val="none"/>
          <w:u w:val="single"/>
          <w:lang w:eastAsia="zh-CN"/>
        </w:rPr>
        <w:t xml:space="preserve"> 不提供 </w:t>
      </w:r>
      <w:r>
        <w:rPr>
          <w:rFonts w:hint="eastAsia" w:ascii="宋体" w:hAnsi="宋体" w:eastAsia="宋体" w:cs="宋体"/>
          <w:color w:val="auto"/>
          <w:sz w:val="22"/>
          <w:szCs w:val="22"/>
          <w:highlight w:val="none"/>
          <w:lang w:eastAsia="zh-CN"/>
        </w:rPr>
        <w:t xml:space="preserve">。</w:t>
      </w:r>
      <w:bookmarkStart w:id="50" w:name="_Toc304295527"/>
      <w:r/>
      <w:bookmarkStart w:id="51" w:name="_Toc303539106"/>
      <w:r/>
      <w:bookmarkStart w:id="52" w:name="_Toc297123496"/>
      <w:r/>
      <w:bookmarkStart w:id="53" w:name="_Toc300934949"/>
      <w:r/>
      <w:bookmarkStart w:id="54" w:name="_Toc297216155"/>
      <w:r/>
      <w:bookmarkStart w:id="55" w:name="_Toc318581164"/>
      <w:r/>
      <w:bookmarkStart w:id="56" w:name="_Toc312677997"/>
      <w:r/>
      <w:bookmarkStart w:id="57" w:name="_Toc296346664"/>
      <w:r/>
      <w:bookmarkStart w:id="58" w:name="_Toc297048349"/>
      <w:r/>
      <w:bookmarkStart w:id="59" w:name="_Toc292559367"/>
      <w:r/>
      <w:bookmarkStart w:id="60" w:name="_Toc296944502"/>
      <w:r/>
      <w:bookmarkStart w:id="61" w:name="_Toc296891203"/>
      <w:r/>
      <w:bookmarkStart w:id="62" w:name="_Toc296503163"/>
      <w:r/>
      <w:bookmarkStart w:id="63" w:name="_Toc296890991"/>
      <w:r/>
      <w:bookmarkStart w:id="64" w:name="_Toc296347162"/>
      <w:r/>
      <w:bookmarkStart w:id="65" w:name="_Toc297120463"/>
      <w:r/>
      <w:bookmarkStart w:id="66" w:name="_Toc29255987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67" w:name="_Toc351203635"/>
      <w:r/>
      <w:bookmarkStart w:id="68" w:name="_Toc351203638"/>
      <w:r>
        <w:rPr>
          <w:rFonts w:hint="eastAsia" w:ascii="宋体" w:hAnsi="宋体" w:eastAsia="宋体" w:cs="宋体"/>
          <w:color w:val="auto"/>
          <w:sz w:val="22"/>
          <w:szCs w:val="22"/>
          <w:highlight w:val="none"/>
          <w:lang w:eastAsia="zh-CN"/>
        </w:rPr>
        <w:t xml:space="preserve">3</w:t>
      </w:r>
      <w:bookmarkStart w:id="69" w:name="_Toc296944497"/>
      <w:r/>
      <w:bookmarkStart w:id="70" w:name="_Toc296890986"/>
      <w:r/>
      <w:bookmarkStart w:id="71" w:name="_Toc297120458"/>
      <w:r/>
      <w:bookmarkStart w:id="72" w:name="_Toc296346659"/>
      <w:r/>
      <w:bookmarkStart w:id="73" w:name="_Toc296347157"/>
      <w:r/>
      <w:bookmarkStart w:id="74" w:name="_Toc296503158"/>
      <w:r/>
      <w:bookmarkStart w:id="75" w:name="_Toc297048344"/>
      <w:r/>
      <w:bookmarkStart w:id="76" w:name="_Toc292559363"/>
      <w:r/>
      <w:bookmarkStart w:id="77" w:name="_Toc296891198"/>
      <w:r/>
      <w:bookmarkStart w:id="78" w:name="_Toc292559868"/>
      <w:r>
        <w:rPr>
          <w:rFonts w:hint="eastAsia" w:ascii="宋体" w:hAnsi="宋体" w:eastAsia="宋体" w:cs="宋体"/>
          <w:color w:val="auto"/>
          <w:sz w:val="22"/>
          <w:szCs w:val="22"/>
          <w:highlight w:val="none"/>
          <w:lang w:eastAsia="zh-CN"/>
        </w:rPr>
        <w:t xml:space="preserve">. 承包人</w:t>
      </w:r>
      <w:bookmarkEnd w:id="67"/>
      <w:r/>
      <w:bookmarkEnd w:id="69"/>
      <w:r/>
      <w:bookmarkEnd w:id="70"/>
      <w:r/>
      <w:bookmarkEnd w:id="71"/>
      <w:r/>
      <w:bookmarkEnd w:id="72"/>
      <w:r/>
      <w:bookmarkEnd w:id="73"/>
      <w:r/>
      <w:bookmarkEnd w:id="74"/>
      <w:r/>
      <w:bookmarkEnd w:id="75"/>
      <w:r/>
      <w:bookmarkEnd w:id="76"/>
      <w:r/>
      <w:bookmarkEnd w:id="77"/>
      <w:r/>
      <w:bookmarkEnd w:id="7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3.1 承包人的一般义务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承包人应按约定的时间和要求完成以下工作：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⑴需由设计资质等级和业务范围允许的承包人完成的设计文件提交时间：</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⑵应提供计划、报表的名称和完成时间：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⑶承担施工安全保卫工作及非夜间施工照明的责任和要求：</w:t>
      </w:r>
      <w:r>
        <w:rPr>
          <w:rFonts w:hint="eastAsia" w:ascii="宋体" w:hAnsi="宋体" w:eastAsia="宋体" w:cs="宋体"/>
          <w:color w:val="auto"/>
          <w:sz w:val="22"/>
          <w:szCs w:val="22"/>
          <w:highlight w:val="none"/>
          <w:u w:val="single"/>
          <w:lang w:eastAsia="zh-CN"/>
        </w:rPr>
        <w:t xml:space="preserve">安全保卫工作由承包人负责实施，费用自理；非夜间照明由承包人负责，费用自理</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4"/>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⑷向发包人提供的办公和生活房屋及设施的要求：</w:t>
      </w:r>
      <w:r>
        <w:rPr>
          <w:rFonts w:hint="eastAsia" w:ascii="宋体" w:hAnsi="宋体" w:eastAsia="宋体" w:cs="宋体"/>
          <w:color w:val="auto"/>
          <w:sz w:val="22"/>
          <w:szCs w:val="22"/>
          <w:highlight w:val="none"/>
          <w:u w:val="single"/>
          <w:lang w:eastAsia="zh-CN"/>
        </w:rPr>
        <w:t xml:space="preserve">执行通用条款（根据现场情况定）</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⑸需承包人办理的有关施工场地交通、环卫和施工噪音管理等手续：</w:t>
      </w:r>
      <w:r>
        <w:rPr>
          <w:rFonts w:hint="eastAsia" w:ascii="宋体" w:hAnsi="宋体" w:eastAsia="宋体" w:cs="宋体"/>
          <w:color w:val="auto"/>
          <w:sz w:val="22"/>
          <w:szCs w:val="22"/>
          <w:highlight w:val="none"/>
          <w:u w:val="single"/>
          <w:lang w:eastAsia="zh-CN"/>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⑹已完工程成品保护的特殊要求及费用承担：</w:t>
      </w:r>
      <w:r>
        <w:rPr>
          <w:rFonts w:hint="eastAsia" w:ascii="宋体" w:hAnsi="宋体" w:eastAsia="宋体" w:cs="宋体"/>
          <w:color w:val="auto"/>
          <w:sz w:val="22"/>
          <w:szCs w:val="22"/>
          <w:highlight w:val="none"/>
          <w:u w:val="single"/>
          <w:lang w:eastAsia="zh-CN"/>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⑺施工场地周围地下管线和邻近建筑物、构筑物（含文物保护建筑）、古树名木的保护要求及费用承担：</w:t>
      </w:r>
      <w:r>
        <w:rPr>
          <w:rFonts w:hint="eastAsia" w:ascii="宋体" w:hAnsi="宋体" w:eastAsia="宋体" w:cs="宋体"/>
          <w:color w:val="auto"/>
          <w:sz w:val="22"/>
          <w:szCs w:val="22"/>
          <w:highlight w:val="none"/>
          <w:u w:val="single"/>
          <w:lang w:eastAsia="zh-CN"/>
        </w:rPr>
        <w:t xml:space="preserve">如发现地下管线、文物等，因承包方原因造成破坏的，承包方必须无条件及时修复，并承担由此发生的全部费用和责任</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⑻施工场地清洁卫生的要求：</w:t>
      </w:r>
      <w:r>
        <w:rPr>
          <w:rFonts w:hint="eastAsia" w:ascii="宋体" w:hAnsi="宋体" w:eastAsia="宋体" w:cs="宋体"/>
          <w:color w:val="auto"/>
          <w:sz w:val="22"/>
          <w:szCs w:val="22"/>
          <w:highlight w:val="none"/>
          <w:u w:val="single"/>
          <w:lang w:eastAsia="zh-CN"/>
        </w:rPr>
        <w:t xml:space="preserve">按标准化施工现场要求办理，交工前清理现场，垃圾外运，费用由施工单位自理</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⑼双方约定承包人应做的其他工作：</w:t>
      </w:r>
      <w:r>
        <w:rPr>
          <w:rFonts w:hint="eastAsia" w:ascii="宋体" w:hAnsi="宋体" w:eastAsia="宋体" w:cs="宋体"/>
          <w:color w:val="auto"/>
          <w:sz w:val="22"/>
          <w:szCs w:val="22"/>
          <w:highlight w:val="none"/>
          <w:u w:val="single"/>
          <w:lang w:eastAsia="zh-CN"/>
        </w:rPr>
        <w:t xml:space="preserve">承包人有义务对本工程图纸详细审阅，并提出合理化建议，确保施工期间尽量少发生拆除变更等浪费现象</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施工过程中与周围发生的纠纷由承包人自行协商解决，费用由施工单位自理。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承包方项目经理、项目工程师、质量员、安全员、资料员必须准时参加每周工程例会及其他业主召开的会议，对不参加会议、不住工地者采取处罚措施。</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参加各类施工协调、配合会，对于工地交叉施工引起的问题，有义务进行配合协商解决，服从发包方及监理方现场总协调作出的决定。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其他</w:t>
      </w:r>
      <w:r>
        <w:rPr>
          <w:rFonts w:hint="eastAsia" w:ascii="宋体" w:hAnsi="宋体" w:eastAsia="宋体" w:cs="宋体"/>
          <w:color w:val="auto"/>
          <w:sz w:val="22"/>
          <w:szCs w:val="22"/>
          <w:highlight w:val="none"/>
          <w:u w:val="single"/>
          <w:lang w:eastAsia="zh-CN"/>
        </w:rPr>
        <w:t xml:space="preserve">1、竣工资料符合连云港市</w:t>
      </w:r>
      <w:r>
        <w:rPr>
          <w:rFonts w:hint="eastAsia" w:ascii="宋体" w:hAnsi="宋体" w:eastAsia="宋体" w:cs="宋体"/>
          <w:color w:val="auto"/>
          <w:sz w:val="22"/>
          <w:szCs w:val="22"/>
          <w:highlight w:val="none"/>
          <w:u w:val="single"/>
          <w:lang w:val="en-US" w:eastAsia="zh-CN"/>
        </w:rPr>
        <w:t xml:space="preserve">赣榆区</w:t>
      </w:r>
      <w:r>
        <w:rPr>
          <w:rFonts w:hint="eastAsia" w:ascii="宋体" w:hAnsi="宋体" w:eastAsia="宋体" w:cs="宋体"/>
          <w:color w:val="auto"/>
          <w:sz w:val="22"/>
          <w:szCs w:val="22"/>
          <w:highlight w:val="none"/>
          <w:u w:val="single"/>
          <w:lang w:eastAsia="zh-CN"/>
        </w:rPr>
        <w:t xml:space="preserve">城建档案局关于档案资料的要求；2、准时参加监理组织的每周工程例会和专题会议；3、其它事宜由双方协商另定</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3.2 项目经理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3.2.1 项目经理：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姓    名：</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身份证号：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建造师执业资格等级：</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建造师注册证书号：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建造师执业印章号：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安全生产考核合格证书号：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电子信箱：</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通信地址：</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承包人对项目经理的授权范围如下：</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关于项目经理每月在施工现场的时间要求：</w:t>
      </w:r>
      <w:r>
        <w:rPr>
          <w:rFonts w:hint="eastAsia" w:ascii="宋体" w:hAnsi="宋体" w:eastAsia="宋体" w:cs="宋体"/>
          <w:color w:val="auto"/>
          <w:sz w:val="22"/>
          <w:szCs w:val="22"/>
          <w:highlight w:val="none"/>
          <w:u w:val="single"/>
          <w:lang w:eastAsia="zh-CN"/>
        </w:rPr>
        <w:t xml:space="preserve">项目经理在现场每日8小时以上，每周不少于5日，如有特殊情况，须提供书面请假经发包人批准</w:t>
      </w:r>
      <w:r>
        <w:rPr>
          <w:rFonts w:hint="eastAsia" w:ascii="宋体" w:hAnsi="宋体" w:eastAsia="宋体" w:cs="宋体"/>
          <w:color w:val="auto"/>
          <w:sz w:val="22"/>
          <w:szCs w:val="22"/>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承包人未提交劳动合同，以及没有为项目经理缴纳社会保险证明的违约责任：</w:t>
      </w:r>
      <w:r>
        <w:rPr>
          <w:rFonts w:hint="eastAsia" w:ascii="宋体" w:hAnsi="宋体" w:eastAsia="宋体" w:cs="宋体"/>
          <w:color w:val="auto"/>
          <w:sz w:val="22"/>
          <w:szCs w:val="22"/>
          <w:highlight w:val="none"/>
          <w:u w:val="single"/>
          <w:lang w:eastAsia="zh-CN"/>
        </w:rPr>
        <w:t xml:space="preserve">发包人扣除承包人的全部质保金，同时要求发包人更换项目经理，且更换后的项目经理资质等级、业绩不低于原项目经理，否则解除施工合同</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项目经理未经批准，擅自离开施工现场的违约责任：</w:t>
      </w:r>
      <w:r>
        <w:rPr>
          <w:rFonts w:hint="eastAsia" w:ascii="宋体" w:hAnsi="宋体" w:eastAsia="宋体" w:cs="宋体"/>
          <w:color w:val="auto"/>
          <w:sz w:val="22"/>
          <w:szCs w:val="22"/>
          <w:highlight w:val="none"/>
          <w:u w:val="single"/>
          <w:lang w:eastAsia="zh-CN"/>
        </w:rPr>
        <w:t xml:space="preserve">发包人每发现一次项目经理擅自离开施工现场的，承包人</w:t>
      </w:r>
      <w:r>
        <w:rPr>
          <w:rFonts w:hint="eastAsia" w:ascii="宋体" w:hAnsi="宋体" w:eastAsia="宋体" w:cs="宋体"/>
          <w:b/>
          <w:color w:val="auto"/>
          <w:sz w:val="22"/>
          <w:szCs w:val="22"/>
          <w:highlight w:val="none"/>
          <w:u w:val="single"/>
          <w:lang w:eastAsia="zh-CN"/>
        </w:rPr>
        <w:t xml:space="preserve">向发包人支付违约金</w:t>
      </w:r>
      <w:r>
        <w:rPr>
          <w:rFonts w:hint="eastAsia" w:ascii="宋体" w:hAnsi="宋体" w:eastAsia="宋体" w:cs="宋体"/>
          <w:b/>
          <w:color w:val="auto"/>
          <w:sz w:val="22"/>
          <w:szCs w:val="22"/>
          <w:highlight w:val="none"/>
          <w:u w:val="single"/>
          <w:lang w:val="en-US" w:eastAsia="zh-CN"/>
        </w:rPr>
        <w:t xml:space="preserve">10</w:t>
      </w:r>
      <w:r>
        <w:rPr>
          <w:rFonts w:hint="eastAsia" w:ascii="宋体" w:hAnsi="宋体" w:eastAsia="宋体" w:cs="宋体"/>
          <w:b/>
          <w:color w:val="auto"/>
          <w:sz w:val="22"/>
          <w:szCs w:val="22"/>
          <w:highlight w:val="none"/>
          <w:u w:val="single"/>
          <w:lang w:eastAsia="zh-CN"/>
        </w:rPr>
        <w:t xml:space="preserve">000元，</w:t>
      </w:r>
      <w:r>
        <w:rPr>
          <w:rFonts w:hint="eastAsia" w:ascii="宋体" w:hAnsi="宋体" w:eastAsia="宋体" w:cs="宋体"/>
          <w:color w:val="auto"/>
          <w:sz w:val="22"/>
          <w:szCs w:val="22"/>
          <w:highlight w:val="none"/>
          <w:u w:val="single"/>
          <w:lang w:eastAsia="zh-CN"/>
        </w:rPr>
        <w:t xml:space="preserve">累计发现五次项目经理擅自离开施工现场，视为承包人擅自更换项目经理</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3.2.2 承包人擅自更换项目经理的违约责任：</w:t>
      </w:r>
      <w:r>
        <w:rPr>
          <w:rFonts w:hint="eastAsia" w:ascii="宋体" w:hAnsi="宋体" w:eastAsia="宋体" w:cs="宋体"/>
          <w:color w:val="auto"/>
          <w:sz w:val="22"/>
          <w:szCs w:val="22"/>
          <w:highlight w:val="none"/>
          <w:u w:val="single"/>
          <w:lang w:eastAsia="zh-CN"/>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3.2.3承包人无正当理由拒绝更换项目经理的违约责任：</w:t>
      </w:r>
      <w:r>
        <w:rPr>
          <w:rFonts w:hint="eastAsia" w:ascii="宋体" w:hAnsi="宋体" w:eastAsia="宋体" w:cs="宋体"/>
          <w:color w:val="auto"/>
          <w:sz w:val="22"/>
          <w:szCs w:val="22"/>
          <w:highlight w:val="none"/>
          <w:u w:val="single"/>
          <w:lang w:eastAsia="zh-CN"/>
        </w:rPr>
        <w:t xml:space="preserve">扣除承包人的全部质保金并解除施工合同</w:t>
      </w:r>
      <w:r>
        <w:rPr>
          <w:rFonts w:hint="eastAsia" w:ascii="宋体" w:hAnsi="宋体" w:eastAsia="宋体" w:cs="宋体"/>
          <w:color w:val="auto"/>
          <w:sz w:val="22"/>
          <w:szCs w:val="22"/>
          <w:highlight w:val="none"/>
          <w:lang w:eastAsia="zh-CN"/>
        </w:rPr>
        <w:t xml:space="preserve">。</w:t>
      </w:r>
      <w:r/>
    </w:p>
    <w:p>
      <w:pPr>
        <w:ind w:firstLine="420"/>
        <w:rPr>
          <w:rFonts w:hint="default" w:ascii="Times New Roman" w:hAnsi="Times New Roman" w:eastAsia="宋体" w:cs="Times New Roman"/>
          <w:color w:val="auto"/>
          <w:sz w:val="22"/>
          <w:szCs w:val="22"/>
          <w:highlight w:val="none"/>
          <w:lang w:eastAsia="zh-CN"/>
        </w:rPr>
      </w:pPr>
      <w:r/>
      <w:bookmarkStart w:id="79" w:name="_Toc24183"/>
      <w:r/>
      <w:bookmarkStart w:id="80" w:name="_Toc995"/>
      <w:r>
        <w:rPr>
          <w:rFonts w:hint="default" w:ascii="Times New Roman" w:hAnsi="Times New Roman" w:eastAsia="黑体" w:cs="Times New Roman"/>
          <w:color w:val="auto"/>
          <w:sz w:val="22"/>
          <w:szCs w:val="22"/>
          <w:highlight w:val="none"/>
          <w:lang w:eastAsia="zh-CN"/>
        </w:rPr>
        <w:t xml:space="preserve">3.3</w:t>
      </w:r>
      <w:r>
        <w:rPr>
          <w:rFonts w:hint="eastAsia" w:ascii="Times New Roman" w:hAnsi="Times New Roman" w:eastAsia="宋体" w:cs="Times New Roman"/>
          <w:color w:val="auto"/>
          <w:sz w:val="22"/>
          <w:szCs w:val="22"/>
          <w:highlight w:val="none"/>
          <w:lang w:eastAsia="zh-CN"/>
        </w:rPr>
        <w:t xml:space="preserve">项目管理团队。</w:t>
      </w:r>
      <w:bookmarkEnd w:id="79"/>
      <w:r/>
      <w:bookmarkEnd w:id="80"/>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技术负责人：</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姓    名：</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身份证号：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注册（执业）证书名称及号码：</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施工员：</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姓    名：</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身份证号：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施工员证书号：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安全员：</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姓    名：</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身份证号：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安全员证书号：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关于</w:t>
      </w:r>
      <w:r>
        <w:rPr>
          <w:rFonts w:hint="eastAsia" w:ascii="宋体" w:hAnsi="宋体" w:eastAsia="宋体" w:cs="宋体"/>
          <w:color w:val="auto"/>
          <w:sz w:val="22"/>
          <w:szCs w:val="22"/>
          <w:highlight w:val="none"/>
          <w:u w:val="single"/>
          <w:lang w:val="en-US" w:eastAsia="zh-CN"/>
        </w:rPr>
        <w:t xml:space="preserve">技术负责人，安全负责人</w:t>
      </w:r>
      <w:r>
        <w:rPr>
          <w:rFonts w:hint="eastAsia" w:ascii="宋体" w:hAnsi="宋体" w:eastAsia="宋体" w:cs="宋体"/>
          <w:color w:val="auto"/>
          <w:sz w:val="22"/>
          <w:szCs w:val="22"/>
          <w:highlight w:val="none"/>
          <w:u w:val="single"/>
          <w:lang w:eastAsia="zh-CN"/>
        </w:rPr>
        <w:t xml:space="preserve">每月在施工现场的时间要求：技术负责人及安全负责人在现场每日8小时以上，每周不少于5日，如有特殊情况，须提供书面请假经发包人批准。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w:t>
      </w:r>
      <w:bookmarkStart w:id="81" w:name="_Toc297120459"/>
      <w:r/>
      <w:bookmarkStart w:id="82" w:name="_Toc297048345"/>
      <w:r/>
      <w:bookmarkStart w:id="83" w:name="_Toc312677988"/>
      <w:r/>
      <w:bookmarkStart w:id="84" w:name="_Toc292559364"/>
      <w:r/>
      <w:bookmarkStart w:id="85" w:name="_Toc296890987"/>
      <w:r/>
      <w:bookmarkStart w:id="86" w:name="_Toc292559869"/>
      <w:r/>
      <w:bookmarkStart w:id="87" w:name="_Toc304295523"/>
      <w:r/>
      <w:bookmarkStart w:id="88" w:name="_Toc296944498"/>
      <w:r/>
      <w:bookmarkStart w:id="89" w:name="_Toc296346660"/>
      <w:r/>
      <w:bookmarkStart w:id="90" w:name="_Toc297216151"/>
      <w:r/>
      <w:bookmarkStart w:id="91" w:name="_Toc303539102"/>
      <w:r/>
      <w:bookmarkStart w:id="92" w:name="_Toc296503159"/>
      <w:r/>
      <w:bookmarkStart w:id="93" w:name="_Toc297123492"/>
      <w:r/>
      <w:bookmarkStart w:id="94" w:name="_Toc296347158"/>
      <w:r/>
      <w:bookmarkStart w:id="95" w:name="_Toc296891199"/>
      <w:r/>
      <w:bookmarkStart w:id="96" w:name="_Toc300934945"/>
      <w:r>
        <w:rPr>
          <w:rFonts w:hint="eastAsia" w:ascii="宋体" w:hAnsi="宋体" w:eastAsia="宋体" w:cs="宋体"/>
          <w:color w:val="auto"/>
          <w:sz w:val="22"/>
          <w:szCs w:val="22"/>
          <w:highlight w:val="none"/>
          <w:lang w:eastAsia="zh-CN"/>
        </w:rPr>
        <w:t xml:space="preserve">.4 分包</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w:t>
      </w:r>
      <w:bookmarkStart w:id="97" w:name="_Toc296890988"/>
      <w:r/>
      <w:bookmarkStart w:id="98" w:name="_Toc312677989"/>
      <w:r/>
      <w:bookmarkStart w:id="99" w:name="_Toc303539103"/>
      <w:r/>
      <w:bookmarkStart w:id="100" w:name="_Toc296503160"/>
      <w:r/>
      <w:bookmarkStart w:id="101" w:name="_Toc297216152"/>
      <w:r/>
      <w:bookmarkStart w:id="102" w:name="_Toc292559365"/>
      <w:r/>
      <w:bookmarkStart w:id="103" w:name="_Toc292559870"/>
      <w:r/>
      <w:bookmarkStart w:id="104" w:name="_Toc296891200"/>
      <w:r/>
      <w:bookmarkStart w:id="105" w:name="_Toc296346661"/>
      <w:r/>
      <w:bookmarkStart w:id="106" w:name="_Toc297048346"/>
      <w:r/>
      <w:bookmarkStart w:id="107" w:name="_Toc296347159"/>
      <w:r/>
      <w:bookmarkStart w:id="108" w:name="_Toc297123493"/>
      <w:r/>
      <w:bookmarkStart w:id="109" w:name="_Toc297120460"/>
      <w:r/>
      <w:bookmarkStart w:id="110" w:name="_Toc318581158"/>
      <w:r/>
      <w:bookmarkStart w:id="111" w:name="_Toc304295524"/>
      <w:r/>
      <w:bookmarkStart w:id="112" w:name="_Toc300934946"/>
      <w:r/>
      <w:bookmarkStart w:id="113" w:name="_Toc296944499"/>
      <w:r>
        <w:rPr>
          <w:rFonts w:hint="eastAsia" w:ascii="宋体" w:hAnsi="宋体" w:eastAsia="宋体" w:cs="宋体"/>
          <w:color w:val="auto"/>
          <w:sz w:val="22"/>
          <w:szCs w:val="22"/>
          <w:highlight w:val="none"/>
          <w:lang w:eastAsia="zh-CN"/>
        </w:rPr>
        <w:t xml:space="preserve">.4.1 分包的一般约定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禁止分包的工程包括：</w:t>
      </w:r>
      <w:r>
        <w:rPr>
          <w:rFonts w:hint="eastAsia" w:ascii="宋体" w:hAnsi="宋体" w:eastAsia="宋体" w:cs="宋体"/>
          <w:color w:val="auto"/>
          <w:sz w:val="22"/>
          <w:szCs w:val="22"/>
          <w:highlight w:val="none"/>
          <w:u w:val="single"/>
          <w:lang w:eastAsia="zh-CN"/>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终止合同，承包方并负违约责任</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主体结构、关键性工作的范围：</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Start w:id="114" w:name="_Toc296891201"/>
      <w:r/>
      <w:bookmarkEnd w:id="114"/>
      <w:r/>
      <w:bookmarkStart w:id="115" w:name="_Toc296347160"/>
      <w:r/>
      <w:bookmarkEnd w:id="115"/>
      <w:r/>
      <w:bookmarkStart w:id="116" w:name="_Toc297123494"/>
      <w:r/>
      <w:bookmarkEnd w:id="116"/>
      <w:r/>
      <w:bookmarkStart w:id="117" w:name="_Toc297048347"/>
      <w:r/>
      <w:bookmarkEnd w:id="117"/>
      <w:r/>
      <w:bookmarkStart w:id="118" w:name="_Toc296890989"/>
      <w:r/>
      <w:bookmarkEnd w:id="118"/>
      <w:r/>
      <w:bookmarkStart w:id="119" w:name="_Toc297216153"/>
      <w:r/>
      <w:bookmarkEnd w:id="119"/>
      <w:r/>
      <w:bookmarkStart w:id="120" w:name="_Toc303539104"/>
      <w:r/>
      <w:bookmarkEnd w:id="120"/>
      <w:r/>
      <w:bookmarkStart w:id="121" w:name="_Toc296944500"/>
      <w:r/>
      <w:bookmarkEnd w:id="121"/>
      <w:r/>
      <w:bookmarkStart w:id="122" w:name="_Toc304295525"/>
      <w:r/>
      <w:bookmarkEnd w:id="122"/>
      <w:r/>
      <w:bookmarkStart w:id="123" w:name="_Toc296346662"/>
      <w:r/>
      <w:bookmarkEnd w:id="123"/>
      <w:r/>
      <w:bookmarkStart w:id="124" w:name="_Toc300934947"/>
      <w:r/>
      <w:bookmarkEnd w:id="124"/>
      <w:r/>
      <w:bookmarkStart w:id="125" w:name="_Toc296503161"/>
      <w:r/>
      <w:bookmarkEnd w:id="125"/>
      <w:r/>
      <w:bookmarkStart w:id="126" w:name="_Toc297120461"/>
      <w:r/>
      <w:bookmarkEnd w:id="12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w:t>
      </w:r>
      <w:bookmarkStart w:id="127" w:name="_Toc312677990"/>
      <w:r/>
      <w:bookmarkStart w:id="128" w:name="_Toc318581159"/>
      <w:r>
        <w:rPr>
          <w:rFonts w:hint="eastAsia" w:ascii="宋体" w:hAnsi="宋体" w:eastAsia="宋体" w:cs="宋体"/>
          <w:color w:val="auto"/>
          <w:sz w:val="22"/>
          <w:szCs w:val="22"/>
          <w:highlight w:val="none"/>
          <w:lang w:eastAsia="zh-CN"/>
        </w:rPr>
        <w:t xml:space="preserve">.4.2分包的确定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允许分包的专业工程包括：</w:t>
      </w:r>
      <w:r>
        <w:rPr>
          <w:rFonts w:hint="eastAsia" w:ascii="宋体" w:hAnsi="宋体" w:eastAsia="宋体" w:cs="宋体"/>
          <w:color w:val="auto"/>
          <w:sz w:val="22"/>
          <w:szCs w:val="22"/>
          <w:highlight w:val="none"/>
          <w:u w:val="single"/>
          <w:lang w:eastAsia="zh-CN"/>
        </w:rPr>
        <w:t xml:space="preserve">  发包人有权决定分包内容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其他关于分包的约定：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3.4.3 分包合同价款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关于分包合同价款支付的约定：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bookmarkEnd w:id="127"/>
      <w:r/>
      <w:bookmarkEnd w:id="12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3.5 工程照管与成品、半成品保护</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承包人负责照管工程及工程相关的材料、工程设备的起始时间：</w:t>
      </w:r>
      <w:r>
        <w:rPr>
          <w:rFonts w:hint="eastAsia" w:ascii="宋体" w:hAnsi="宋体" w:eastAsia="宋体" w:cs="宋体"/>
          <w:color w:val="auto"/>
          <w:sz w:val="22"/>
          <w:szCs w:val="22"/>
          <w:highlight w:val="none"/>
          <w:u w:val="single"/>
          <w:lang w:eastAsia="zh-CN"/>
        </w:rPr>
        <w:t xml:space="preserve">自发包人向承包人移交施工现场之日起，承包人应负责照管工程及工程相关的材料、工程设备，直到颁发工程接收证书之日止</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3.6 履约担保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承包人是否提供履约担保：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不</w:t>
      </w:r>
      <w:r>
        <w:rPr>
          <w:rFonts w:hint="eastAsia" w:ascii="宋体" w:hAnsi="宋体" w:eastAsia="宋体" w:cs="宋体"/>
          <w:color w:val="auto"/>
          <w:sz w:val="22"/>
          <w:szCs w:val="22"/>
          <w:highlight w:val="none"/>
          <w:u w:val="single"/>
          <w:lang w:eastAsia="zh-CN"/>
        </w:rPr>
        <w:t xml:space="preserve">提供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4. 监理人员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4.1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 xml:space="preserve">总监理工程师：</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姓    名：</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职    务：</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监理工程师执业资格证书号：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电子信箱：</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通信地址：</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关于监理人的其他约定：</w:t>
      </w:r>
      <w:r>
        <w:rPr>
          <w:rFonts w:hint="eastAsia" w:ascii="宋体" w:hAnsi="宋体" w:eastAsia="宋体" w:cs="宋体"/>
          <w:color w:val="auto"/>
          <w:sz w:val="22"/>
          <w:szCs w:val="22"/>
          <w:highlight w:val="none"/>
          <w:u w:val="single"/>
          <w:lang w:eastAsia="zh-CN"/>
        </w:rPr>
        <w:t xml:space="preserve">总监工程师签发的工程变更和付款凭证需发包人签字认可</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4.2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 xml:space="preserve">商定或确定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在发包人和承包人不能通过协商达成一致意见时，发包人授权监理人对以下事项进行确定：</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129" w:name="_Toc267251418"/>
      <w:r/>
      <w:bookmarkStart w:id="130" w:name="_Toc351203637"/>
      <w:r>
        <w:rPr>
          <w:rFonts w:hint="eastAsia" w:ascii="宋体" w:hAnsi="宋体" w:eastAsia="宋体" w:cs="宋体"/>
          <w:color w:val="auto"/>
          <w:sz w:val="22"/>
          <w:szCs w:val="22"/>
          <w:highlight w:val="none"/>
          <w:lang w:eastAsia="zh-CN"/>
        </w:rPr>
        <w:t xml:space="preserve">5</w:t>
      </w:r>
      <w:bookmarkEnd w:id="129"/>
      <w:r>
        <w:rPr>
          <w:rFonts w:hint="eastAsia" w:ascii="宋体" w:hAnsi="宋体" w:eastAsia="宋体" w:cs="宋体"/>
          <w:color w:val="auto"/>
          <w:sz w:val="22"/>
          <w:szCs w:val="22"/>
          <w:highlight w:val="none"/>
          <w:lang w:eastAsia="zh-CN"/>
        </w:rPr>
        <w:t xml:space="preserve">. 工程质量</w:t>
      </w:r>
      <w:bookmarkEnd w:id="13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5.1 质量要求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5.1.1 特殊质量标准和要求：</w:t>
      </w:r>
      <w:r>
        <w:rPr>
          <w:rFonts w:hint="eastAsia" w:ascii="宋体" w:hAnsi="宋体" w:eastAsia="宋体" w:cs="宋体"/>
          <w:color w:val="auto"/>
          <w:sz w:val="22"/>
          <w:szCs w:val="22"/>
          <w:highlight w:val="none"/>
          <w:u w:val="single"/>
          <w:lang w:eastAsia="zh-CN"/>
        </w:rPr>
        <w:t xml:space="preserve">工程质量必须达到《施工质量验收统一标准》的合格标准规定</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关于工程奖项的约定：</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5.2 隐蔽工程检查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5.2.2承包人提前通知监理人隐蔽工程检查的期限的约定：</w:t>
      </w:r>
      <w:r>
        <w:rPr>
          <w:rFonts w:hint="eastAsia" w:ascii="宋体" w:hAnsi="宋体" w:eastAsia="宋体" w:cs="宋体"/>
          <w:color w:val="auto"/>
          <w:sz w:val="22"/>
          <w:szCs w:val="22"/>
          <w:highlight w:val="none"/>
          <w:u w:val="single"/>
          <w:lang w:eastAsia="zh-CN"/>
        </w:rPr>
        <w:t xml:space="preserve"> 承包人在检查前12小时以书面形式通知监理人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监理人不能按时进行检查时，应提前</w:t>
      </w:r>
      <w:r>
        <w:rPr>
          <w:rFonts w:hint="eastAsia" w:ascii="宋体" w:hAnsi="宋体" w:eastAsia="宋体" w:cs="宋体"/>
          <w:color w:val="auto"/>
          <w:sz w:val="22"/>
          <w:szCs w:val="22"/>
          <w:highlight w:val="none"/>
          <w:u w:val="single"/>
          <w:lang w:eastAsia="zh-CN"/>
        </w:rPr>
        <w:t xml:space="preserve"> 12 </w:t>
      </w:r>
      <w:r>
        <w:rPr>
          <w:rFonts w:hint="eastAsia" w:ascii="宋体" w:hAnsi="宋体" w:eastAsia="宋体" w:cs="宋体"/>
          <w:color w:val="auto"/>
          <w:sz w:val="22"/>
          <w:szCs w:val="22"/>
          <w:highlight w:val="none"/>
          <w:lang w:eastAsia="zh-CN"/>
        </w:rPr>
        <w:t xml:space="preserve">小时提交书面延期要求。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关于延期最长不得超过：</w:t>
      </w:r>
      <w:r>
        <w:rPr>
          <w:rFonts w:hint="eastAsia" w:ascii="宋体" w:hAnsi="宋体" w:eastAsia="宋体" w:cs="宋体"/>
          <w:color w:val="auto"/>
          <w:sz w:val="22"/>
          <w:szCs w:val="22"/>
          <w:highlight w:val="none"/>
          <w:u w:val="single"/>
          <w:lang w:eastAsia="zh-CN"/>
        </w:rPr>
        <w:t xml:space="preserve"> 24 </w:t>
      </w:r>
      <w:r>
        <w:rPr>
          <w:rFonts w:hint="eastAsia" w:ascii="宋体" w:hAnsi="宋体" w:eastAsia="宋体" w:cs="宋体"/>
          <w:color w:val="auto"/>
          <w:sz w:val="22"/>
          <w:szCs w:val="22"/>
          <w:highlight w:val="none"/>
          <w:lang w:eastAsia="zh-CN"/>
        </w:rPr>
        <w:t xml:space="preserve">小时。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6. 安全文明施工与环境保护</w:t>
      </w:r>
      <w:bookmarkEnd w:id="6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6.1安全文明施工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6.1.1 项目安全生产的达标目标及相应事项的约定：</w:t>
      </w:r>
      <w:r>
        <w:rPr>
          <w:rFonts w:hint="eastAsia" w:ascii="宋体" w:hAnsi="宋体" w:eastAsia="宋体" w:cs="宋体"/>
          <w:color w:val="auto"/>
          <w:sz w:val="22"/>
          <w:szCs w:val="22"/>
          <w:highlight w:val="none"/>
          <w:u w:val="single"/>
          <w:lang w:eastAsia="zh-CN"/>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eastAsia="宋体" w:cs="宋体"/>
          <w:color w:val="auto"/>
          <w:sz w:val="22"/>
          <w:szCs w:val="22"/>
          <w:highlight w:val="none"/>
          <w:u w:val="none"/>
          <w:lang w:eastAsia="zh-CN"/>
        </w:rPr>
        <w:t xml:space="preserve">。 </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6.1.2 关于治安保卫的特别约定：</w:t>
      </w:r>
      <w:r>
        <w:rPr>
          <w:rFonts w:hint="eastAsia" w:ascii="宋体" w:hAnsi="宋体" w:eastAsia="宋体" w:cs="宋体"/>
          <w:color w:val="auto"/>
          <w:sz w:val="22"/>
          <w:szCs w:val="22"/>
          <w:highlight w:val="none"/>
          <w:u w:val="single"/>
          <w:lang w:eastAsia="zh-CN"/>
        </w:rPr>
        <w:t xml:space="preserve">建立治安管理机构或联防组织，统一管理施工场地的治安保卫事项，履行合同工程的治安保卫职责</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关于编制施工场地治安管理计划的约定：</w:t>
      </w:r>
      <w:r>
        <w:rPr>
          <w:rFonts w:hint="eastAsia" w:ascii="宋体" w:hAnsi="宋体" w:eastAsia="宋体" w:cs="宋体"/>
          <w:color w:val="auto"/>
          <w:sz w:val="22"/>
          <w:szCs w:val="22"/>
          <w:highlight w:val="none"/>
          <w:u w:val="single"/>
          <w:lang w:eastAsia="zh-CN"/>
        </w:rPr>
        <w:t xml:space="preserve"> 由发包人和承包人共同编制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6.1.3 文明施工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合同当事人对文明施工的要求：</w:t>
      </w:r>
      <w:r>
        <w:rPr>
          <w:rFonts w:hint="eastAsia" w:ascii="宋体" w:hAnsi="宋体" w:eastAsia="宋体" w:cs="宋体"/>
          <w:color w:val="auto"/>
          <w:sz w:val="22"/>
          <w:szCs w:val="22"/>
          <w:highlight w:val="none"/>
          <w:u w:val="single"/>
          <w:lang w:eastAsia="zh-CN"/>
        </w:rPr>
        <w:t xml:space="preserve">保持场地整洁卫生，因为违纪行为发生的清理处罚费用由承包人承担，保证工完料清，并保证工地周围环境整洁。同时，遵守发包人的其它有关管理要求。费用已含在报价</w:t>
      </w:r>
      <w:r>
        <w:rPr>
          <w:rFonts w:hint="eastAsia" w:ascii="宋体" w:hAnsi="宋体" w:eastAsia="宋体" w:cs="宋体"/>
          <w:color w:val="auto"/>
          <w:sz w:val="22"/>
          <w:szCs w:val="22"/>
          <w:highlight w:val="none"/>
          <w:u w:val="none"/>
          <w:lang w:eastAsia="zh-CN"/>
        </w:rPr>
        <w:t xml:space="preserve">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承包人要制定生活和环境卫生管理制度，要搞好职工宿舍卫生和食堂的饮食卫生，并做好厕所保洁工作。临时搭建须经发包人批准，且应整齐美观。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6.1.4 关于安全文明施工费支付比例和支付期限的约定：</w:t>
      </w:r>
      <w:r>
        <w:rPr>
          <w:rFonts w:hint="eastAsia" w:ascii="宋体" w:hAnsi="宋体" w:eastAsia="宋体" w:cs="宋体"/>
          <w:color w:val="auto"/>
          <w:sz w:val="22"/>
          <w:szCs w:val="22"/>
          <w:highlight w:val="none"/>
          <w:u w:val="single"/>
          <w:lang w:eastAsia="zh-CN"/>
        </w:rPr>
        <w:t xml:space="preserve">安全文明施工措施费按《省住房和城乡建设厅关于实施安全文明施工措施费动态计价管理的公告》【2020】11号文执行</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承包方必须按发包方要求做好安全文明施工工作，设置必须的围挡及安全警示标志，如达不到发包方要求，发包方有权扣除安全文明措施费。</w:t>
      </w:r>
      <w:bookmarkEnd w:id="50"/>
      <w:r/>
      <w:bookmarkEnd w:id="51"/>
      <w:r/>
      <w:bookmarkEnd w:id="52"/>
      <w:r/>
      <w:bookmarkEnd w:id="53"/>
      <w:r/>
      <w:bookmarkEnd w:id="54"/>
      <w:r/>
      <w:bookmarkEnd w:id="55"/>
      <w:r/>
      <w:bookmarkEnd w:id="5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131" w:name="_Toc351203639"/>
      <w:r>
        <w:rPr>
          <w:rFonts w:hint="eastAsia" w:ascii="宋体" w:hAnsi="宋体" w:eastAsia="宋体" w:cs="宋体"/>
          <w:color w:val="auto"/>
          <w:sz w:val="22"/>
          <w:szCs w:val="22"/>
          <w:highlight w:val="none"/>
          <w:lang w:eastAsia="zh-CN"/>
        </w:rPr>
        <w:t xml:space="preserve">7. 工期和进度</w:t>
      </w:r>
      <w:bookmarkEnd w:id="13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7.1 施工组织设计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7.1.1 合同当事人约定的施工组织设计应包括的其他内容：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(1）总体概述：施工组织总体设想、方案针对性及施工标段划分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(2）施工现场平面布置和临时设施、临时道路布置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(3）施工进度计划和各阶段进度的保证措施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(4）劳动力、机械设备和材料投入计划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(5）关键施工技术、工艺及工程项目实施的重点、难点和解决方案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(6）新技术、新产品、新工艺、新材料应用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供应商应保证一旦中标，在施工组织设计中列明的人员应确保参加工程的实施，列明的机具应保证工程随时调用，否则承担违约责任。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7.1.2 施工组织设计的提交和修改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承包人提交详细施工组织设计的期限的约定：</w:t>
      </w:r>
      <w:r>
        <w:rPr>
          <w:rFonts w:hint="eastAsia" w:ascii="宋体" w:hAnsi="宋体" w:eastAsia="宋体" w:cs="宋体"/>
          <w:color w:val="auto"/>
          <w:sz w:val="22"/>
          <w:szCs w:val="22"/>
          <w:highlight w:val="none"/>
          <w:u w:val="single"/>
          <w:lang w:eastAsia="zh-CN"/>
        </w:rPr>
        <w:t xml:space="preserve">合同签订后14日内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发包人和监理人在收到详细的施工组织设计后确认或提出修改意见的期限：</w:t>
      </w:r>
      <w:r>
        <w:rPr>
          <w:rFonts w:hint="eastAsia" w:ascii="宋体" w:hAnsi="宋体" w:eastAsia="宋体" w:cs="宋体"/>
          <w:color w:val="auto"/>
          <w:sz w:val="22"/>
          <w:szCs w:val="22"/>
          <w:highlight w:val="none"/>
          <w:u w:val="single"/>
          <w:lang w:eastAsia="zh-CN"/>
        </w:rPr>
        <w:t xml:space="preserve">收到施工组织设计后7天内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w:t>
      </w:r>
      <w:bookmarkStart w:id="132" w:name="_Toc312677479"/>
      <w:r/>
      <w:bookmarkStart w:id="133" w:name="_Toc303539123"/>
      <w:r/>
      <w:bookmarkStart w:id="134" w:name="_Toc297216173"/>
      <w:r/>
      <w:bookmarkStart w:id="135" w:name="_Toc304295541"/>
      <w:r/>
      <w:bookmarkStart w:id="136" w:name="_Toc312678005"/>
      <w:r/>
      <w:bookmarkStart w:id="137" w:name="_Toc297123514"/>
      <w:r/>
      <w:bookmarkStart w:id="138" w:name="_Toc300934966"/>
      <w:r>
        <w:rPr>
          <w:rFonts w:hint="eastAsia" w:ascii="宋体" w:hAnsi="宋体" w:eastAsia="宋体" w:cs="宋体"/>
          <w:color w:val="auto"/>
          <w:sz w:val="22"/>
          <w:szCs w:val="22"/>
          <w:highlight w:val="none"/>
          <w:lang w:eastAsia="zh-CN"/>
        </w:rPr>
        <w:t xml:space="preserve">.2 施工进度计划</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7.2.1 施工进度计划的修订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发包人和监理人在收到修订的施工进度计划后确认或提出修改意见的期限：</w:t>
      </w:r>
      <w:r>
        <w:rPr>
          <w:rFonts w:hint="eastAsia" w:ascii="宋体" w:hAnsi="宋体" w:eastAsia="宋体" w:cs="宋体"/>
          <w:color w:val="auto"/>
          <w:sz w:val="22"/>
          <w:szCs w:val="22"/>
          <w:highlight w:val="none"/>
          <w:u w:val="single"/>
          <w:lang w:eastAsia="zh-CN"/>
        </w:rPr>
        <w:t xml:space="preserve">收到修订的施工进度计划后7天内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7.3 开工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7.3.1 开工准备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关于承包人提交工程开工报审表的期限：</w:t>
      </w:r>
      <w:r>
        <w:rPr>
          <w:rFonts w:hint="eastAsia" w:ascii="宋体" w:hAnsi="宋体" w:eastAsia="宋体" w:cs="宋体"/>
          <w:color w:val="auto"/>
          <w:sz w:val="22"/>
          <w:szCs w:val="22"/>
          <w:highlight w:val="none"/>
          <w:u w:val="single"/>
          <w:lang w:eastAsia="zh-CN"/>
        </w:rPr>
        <w:t xml:space="preserve">合同签订后7日内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关于发包人应完成的其他开工准备工作及期限：</w:t>
      </w:r>
      <w:r>
        <w:rPr>
          <w:rFonts w:hint="eastAsia" w:ascii="宋体" w:hAnsi="宋体" w:eastAsia="宋体" w:cs="宋体"/>
          <w:color w:val="auto"/>
          <w:sz w:val="22"/>
          <w:szCs w:val="22"/>
          <w:highlight w:val="none"/>
          <w:u w:val="single"/>
          <w:lang w:eastAsia="zh-CN"/>
        </w:rPr>
        <w:t xml:space="preserve">开工日期7天前向承包人移交场地、提供测量基准点、基准线、水准点，工程地质和地下管线书面资料</w:t>
      </w:r>
      <w:r>
        <w:rPr>
          <w:rFonts w:hint="eastAsia" w:ascii="宋体" w:hAnsi="宋体" w:eastAsia="宋体" w:cs="宋体"/>
          <w:color w:val="auto"/>
          <w:sz w:val="22"/>
          <w:szCs w:val="22"/>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关于承包人应完成的其他开工准备工作及期限：</w:t>
      </w:r>
      <w:r>
        <w:rPr>
          <w:rFonts w:hint="eastAsia" w:ascii="宋体" w:hAnsi="宋体" w:eastAsia="宋体" w:cs="宋体"/>
          <w:color w:val="auto"/>
          <w:sz w:val="22"/>
          <w:szCs w:val="22"/>
          <w:highlight w:val="none"/>
          <w:u w:val="single"/>
          <w:lang w:eastAsia="zh-CN"/>
        </w:rPr>
        <w:t xml:space="preserve">接到开工通知后7日内完成项目部组建，施工、生活用水电接通到位；承包人施工及生活用水用电费用按表计量（加上公共分摊的部分），按供水供电部门标准收取，由发包人按月向承包人收取</w:t>
      </w:r>
      <w:r>
        <w:rPr>
          <w:rFonts w:hint="eastAsia" w:ascii="宋体" w:hAnsi="宋体" w:eastAsia="宋体" w:cs="宋体"/>
          <w:color w:val="auto"/>
          <w:sz w:val="22"/>
          <w:szCs w:val="22"/>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7.3.2开工通知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因发包人原因造成监理人未能在计划开工日期之日起</w:t>
      </w:r>
      <w:r>
        <w:rPr>
          <w:rFonts w:hint="eastAsia" w:ascii="宋体" w:hAnsi="宋体" w:eastAsia="宋体" w:cs="宋体"/>
          <w:color w:val="auto"/>
          <w:sz w:val="22"/>
          <w:szCs w:val="22"/>
          <w:highlight w:val="none"/>
          <w:u w:val="single"/>
          <w:lang w:eastAsia="zh-CN"/>
        </w:rPr>
        <w:t xml:space="preserve">180</w:t>
      </w:r>
      <w:r>
        <w:rPr>
          <w:rFonts w:hint="eastAsia" w:ascii="宋体" w:hAnsi="宋体" w:eastAsia="宋体" w:cs="宋体"/>
          <w:color w:val="auto"/>
          <w:sz w:val="22"/>
          <w:szCs w:val="22"/>
          <w:highlight w:val="none"/>
          <w:lang w:eastAsia="zh-CN"/>
        </w:rPr>
        <w:t xml:space="preserve">天内发出开工通知的，承包人有权提出价格调整要求，或者解除合同。</w:t>
      </w:r>
      <w:bookmarkEnd w:id="132"/>
      <w:r/>
      <w:bookmarkEnd w:id="133"/>
      <w:r/>
      <w:bookmarkEnd w:id="134"/>
      <w:r/>
      <w:bookmarkEnd w:id="135"/>
      <w:r/>
      <w:bookmarkEnd w:id="136"/>
      <w:r/>
      <w:bookmarkEnd w:id="137"/>
      <w:r/>
      <w:bookmarkEnd w:id="13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7.4 测量放线</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7.4.1发包人通过监理人向承包人提供测量基准点、基准线和水准点及其书面资料的期限：</w:t>
      </w:r>
      <w:r>
        <w:rPr>
          <w:rFonts w:hint="eastAsia" w:ascii="宋体" w:hAnsi="宋体" w:eastAsia="宋体" w:cs="宋体"/>
          <w:color w:val="auto"/>
          <w:sz w:val="22"/>
          <w:szCs w:val="22"/>
          <w:highlight w:val="none"/>
          <w:u w:val="single"/>
          <w:lang w:eastAsia="zh-CN"/>
        </w:rPr>
        <w:t xml:space="preserve">开工日期7天前</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w:t>
      </w:r>
      <w:bookmarkStart w:id="139" w:name="_Toc297216175"/>
      <w:r/>
      <w:bookmarkStart w:id="140" w:name="_Toc300934968"/>
      <w:r/>
      <w:bookmarkStart w:id="141" w:name="_Toc297123516"/>
      <w:r/>
      <w:bookmarkStart w:id="142" w:name="_Toc312677484"/>
      <w:r/>
      <w:bookmarkStart w:id="143" w:name="_Toc304295546"/>
      <w:r/>
      <w:bookmarkStart w:id="144" w:name="_Toc312678010"/>
      <w:r/>
      <w:bookmarkStart w:id="145" w:name="_Toc303539125"/>
      <w:r>
        <w:rPr>
          <w:rFonts w:hint="eastAsia" w:ascii="宋体" w:hAnsi="宋体" w:eastAsia="宋体" w:cs="宋体"/>
          <w:color w:val="auto"/>
          <w:sz w:val="22"/>
          <w:szCs w:val="22"/>
          <w:highlight w:val="none"/>
          <w:lang w:eastAsia="zh-CN"/>
        </w:rPr>
        <w:t xml:space="preserve">.5 工期延误</w:t>
      </w:r>
      <w:bookmarkEnd w:id="139"/>
      <w:r/>
      <w:bookmarkEnd w:id="140"/>
      <w:r/>
      <w:bookmarkEnd w:id="141"/>
      <w:r/>
      <w:bookmarkEnd w:id="142"/>
      <w:r/>
      <w:bookmarkEnd w:id="143"/>
      <w:r/>
      <w:bookmarkEnd w:id="144"/>
      <w:r/>
      <w:bookmarkEnd w:id="14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7.5.1 因发包人原因导致工期延误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因发包人原因导致工期延误的其他情形：</w:t>
      </w:r>
      <w:r>
        <w:rPr>
          <w:rFonts w:hint="eastAsia" w:ascii="宋体" w:hAnsi="宋体" w:eastAsia="宋体" w:cs="宋体"/>
          <w:color w:val="auto"/>
          <w:sz w:val="22"/>
          <w:szCs w:val="22"/>
          <w:highlight w:val="none"/>
          <w:u w:val="single"/>
          <w:lang w:eastAsia="zh-CN"/>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eastAsia="宋体" w:cs="宋体"/>
          <w:color w:val="auto"/>
          <w:sz w:val="22"/>
          <w:szCs w:val="22"/>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w:t>
      </w:r>
      <w:bookmarkStart w:id="146" w:name="_Toc312677486"/>
      <w:r/>
      <w:bookmarkStart w:id="147" w:name="_Toc318581169"/>
      <w:r/>
      <w:bookmarkStart w:id="148" w:name="_Toc312678012"/>
      <w:r/>
      <w:bookmarkStart w:id="149" w:name="_Toc304295548"/>
      <w:r/>
      <w:bookmarkStart w:id="150" w:name="_Toc297123518"/>
      <w:r/>
      <w:bookmarkStart w:id="151" w:name="_Toc297216177"/>
      <w:r/>
      <w:bookmarkStart w:id="152" w:name="_Toc303539127"/>
      <w:r/>
      <w:bookmarkStart w:id="153" w:name="_Toc300934970"/>
      <w:r>
        <w:rPr>
          <w:rFonts w:hint="eastAsia" w:ascii="宋体" w:hAnsi="宋体" w:eastAsia="宋体" w:cs="宋体"/>
          <w:color w:val="auto"/>
          <w:sz w:val="22"/>
          <w:szCs w:val="22"/>
          <w:highlight w:val="none"/>
          <w:lang w:eastAsia="zh-CN"/>
        </w:rPr>
        <w:t xml:space="preserve">.5.2 因承包人原因导致工期延误</w:t>
      </w:r>
      <w:bookmarkEnd w:id="146"/>
      <w:r/>
      <w:bookmarkEnd w:id="147"/>
      <w:r/>
      <w:bookmarkEnd w:id="14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因</w:t>
      </w:r>
      <w:bookmarkStart w:id="154" w:name="_Toc312677487"/>
      <w:r/>
      <w:bookmarkStart w:id="155" w:name="_Toc312678013"/>
      <w:r/>
      <w:bookmarkStart w:id="156" w:name="_Toc318581170"/>
      <w:r>
        <w:rPr>
          <w:rFonts w:hint="eastAsia" w:ascii="宋体" w:hAnsi="宋体" w:eastAsia="宋体" w:cs="宋体"/>
          <w:color w:val="auto"/>
          <w:sz w:val="22"/>
          <w:szCs w:val="22"/>
          <w:highlight w:val="none"/>
          <w:lang w:eastAsia="zh-CN"/>
        </w:rPr>
        <w:t xml:space="preserve">承包人原因造成工期延误，逾期竣工违约金的计算方法为：</w:t>
      </w:r>
      <w:r>
        <w:rPr>
          <w:rFonts w:hint="eastAsia" w:ascii="宋体" w:hAnsi="宋体" w:eastAsia="宋体" w:cs="宋体"/>
          <w:b/>
          <w:color w:val="auto"/>
          <w:sz w:val="22"/>
          <w:szCs w:val="22"/>
          <w:highlight w:val="none"/>
          <w:u w:val="single"/>
          <w:lang w:eastAsia="zh-CN"/>
        </w:rPr>
        <w:t xml:space="preserve">每延误一天，承包人赔偿给发包人合同价的万分之一违约金</w:t>
      </w:r>
      <w:r>
        <w:rPr>
          <w:rFonts w:hint="eastAsia" w:ascii="宋体" w:hAnsi="宋体" w:eastAsia="宋体" w:cs="宋体"/>
          <w:b/>
          <w:color w:val="auto"/>
          <w:sz w:val="22"/>
          <w:szCs w:val="22"/>
          <w:highlight w:val="none"/>
          <w:lang w:eastAsia="zh-CN"/>
        </w:rPr>
        <w:t xml:space="preserve">。</w:t>
      </w:r>
      <w:bookmarkEnd w:id="149"/>
      <w:r/>
      <w:bookmarkEnd w:id="150"/>
      <w:r/>
      <w:bookmarkEnd w:id="151"/>
      <w:r/>
      <w:bookmarkEnd w:id="152"/>
      <w:r/>
      <w:bookmarkEnd w:id="153"/>
      <w:r/>
      <w:bookmarkEnd w:id="154"/>
      <w:r/>
      <w:bookmarkEnd w:id="155"/>
      <w:r/>
      <w:bookmarkEnd w:id="15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w:t>
      </w:r>
      <w:bookmarkStart w:id="157" w:name="_Toc297123519"/>
      <w:r/>
      <w:bookmarkStart w:id="158" w:name="_Toc297216178"/>
      <w:r/>
      <w:bookmarkStart w:id="159" w:name="_Toc303539128"/>
      <w:r/>
      <w:bookmarkStart w:id="160" w:name="_Toc304295549"/>
      <w:r/>
      <w:bookmarkStart w:id="161" w:name="_Toc300934971"/>
      <w:r/>
      <w:bookmarkStart w:id="162" w:name="_Toc312678015"/>
      <w:r>
        <w:rPr>
          <w:rFonts w:hint="eastAsia" w:ascii="宋体" w:hAnsi="宋体" w:eastAsia="宋体" w:cs="宋体"/>
          <w:color w:val="auto"/>
          <w:sz w:val="22"/>
          <w:szCs w:val="22"/>
          <w:highlight w:val="none"/>
          <w:lang w:eastAsia="zh-CN"/>
        </w:rPr>
        <w:t xml:space="preserve">.6 不</w:t>
      </w:r>
      <w:bookmarkEnd w:id="157"/>
      <w:r/>
      <w:bookmarkEnd w:id="158"/>
      <w:r/>
      <w:bookmarkEnd w:id="159"/>
      <w:r/>
      <w:bookmarkEnd w:id="160"/>
      <w:r/>
      <w:bookmarkEnd w:id="161"/>
      <w:r/>
      <w:bookmarkEnd w:id="162"/>
      <w:r>
        <w:rPr>
          <w:rFonts w:hint="eastAsia" w:ascii="宋体" w:hAnsi="宋体" w:eastAsia="宋体" w:cs="宋体"/>
          <w:color w:val="auto"/>
          <w:sz w:val="22"/>
          <w:szCs w:val="22"/>
          <w:highlight w:val="none"/>
          <w:lang w:eastAsia="zh-CN"/>
        </w:rPr>
        <w:t xml:space="preserve">利物质条件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163" w:name="_Toc312678016"/>
      <w:r/>
      <w:bookmarkStart w:id="164" w:name="_Toc303539129"/>
      <w:r/>
      <w:bookmarkStart w:id="165" w:name="_Toc318581172"/>
      <w:r/>
      <w:bookmarkStart w:id="166" w:name="_Toc297216179"/>
      <w:r/>
      <w:bookmarkStart w:id="167" w:name="_Toc300934972"/>
      <w:r/>
      <w:bookmarkStart w:id="168" w:name="_Toc304295550"/>
      <w:r/>
      <w:bookmarkStart w:id="169" w:name="_Toc297123520"/>
      <w:r>
        <w:rPr>
          <w:rFonts w:hint="eastAsia" w:ascii="宋体" w:hAnsi="宋体" w:eastAsia="宋体" w:cs="宋体"/>
          <w:color w:val="auto"/>
          <w:sz w:val="22"/>
          <w:szCs w:val="22"/>
          <w:highlight w:val="none"/>
          <w:lang w:eastAsia="zh-CN"/>
        </w:rPr>
        <w:t xml:space="preserve">不利物质条件的其他情形和有关约定：</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bookmarkEnd w:id="163"/>
      <w:r/>
      <w:bookmarkEnd w:id="164"/>
      <w:r/>
      <w:bookmarkEnd w:id="165"/>
      <w:r/>
      <w:bookmarkEnd w:id="166"/>
      <w:r/>
      <w:bookmarkEnd w:id="167"/>
      <w:r/>
      <w:bookmarkEnd w:id="168"/>
      <w:r/>
      <w:bookmarkEnd w:id="16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w:t>
      </w:r>
      <w:bookmarkStart w:id="170" w:name="_Toc297123521"/>
      <w:r/>
      <w:bookmarkStart w:id="171" w:name="_Toc312678017"/>
      <w:r/>
      <w:bookmarkStart w:id="172" w:name="_Toc300934973"/>
      <w:r/>
      <w:bookmarkStart w:id="173" w:name="_Toc304295551"/>
      <w:r/>
      <w:bookmarkStart w:id="174" w:name="_Toc303539130"/>
      <w:r/>
      <w:bookmarkStart w:id="175" w:name="_Toc297216180"/>
      <w:r>
        <w:rPr>
          <w:rFonts w:hint="eastAsia" w:ascii="宋体" w:hAnsi="宋体" w:eastAsia="宋体" w:cs="宋体"/>
          <w:color w:val="auto"/>
          <w:sz w:val="22"/>
          <w:szCs w:val="22"/>
          <w:highlight w:val="none"/>
          <w:lang w:eastAsia="zh-CN"/>
        </w:rPr>
        <w:t xml:space="preserve">.7异常恶劣的气候条件</w:t>
      </w:r>
      <w:bookmarkEnd w:id="170"/>
      <w:r/>
      <w:bookmarkEnd w:id="171"/>
      <w:r/>
      <w:bookmarkEnd w:id="172"/>
      <w:r/>
      <w:bookmarkEnd w:id="173"/>
      <w:r/>
      <w:bookmarkEnd w:id="174"/>
      <w:r/>
      <w:bookmarkEnd w:id="17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发包人和承包人同意以下情形视为异常恶劣的气候条件：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lang w:eastAsia="zh-CN"/>
        </w:rPr>
        <w:t xml:space="preserve">日降雨量大于50mm的雨日超过1天</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lang w:eastAsia="zh-CN"/>
        </w:rPr>
        <w:t xml:space="preserve">6级以上台风灾害</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u w:val="none"/>
          <w:lang w:val="en-US" w:eastAsia="zh-CN"/>
        </w:rPr>
        <w:t xml:space="preserve">3</w:t>
      </w: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u w:val="single"/>
          <w:lang w:eastAsia="zh-CN"/>
        </w:rPr>
        <w:t xml:space="preserve">日气温超过38℃ 的高温大于3天</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lang w:eastAsia="zh-CN"/>
        </w:rPr>
        <w:t xml:space="preserve">日气温低于－20℃的严寒大于3天</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lang w:eastAsia="zh-CN"/>
        </w:rPr>
        <w:t xml:space="preserve">造成工程损坏的冰雹和大雪灾害：日降雪量10mm及以上</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7.8 提前竣工的奖励</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7.8.1提前竣工的奖励：</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176" w:name="_Toc351203640"/>
      <w:r>
        <w:rPr>
          <w:rFonts w:hint="eastAsia" w:ascii="宋体" w:hAnsi="宋体" w:eastAsia="宋体" w:cs="宋体"/>
          <w:color w:val="auto"/>
          <w:sz w:val="22"/>
          <w:szCs w:val="22"/>
          <w:highlight w:val="none"/>
          <w:lang w:eastAsia="zh-CN"/>
        </w:rPr>
        <w:t xml:space="preserve">8. 材料与设备</w:t>
      </w:r>
      <w:bookmarkEnd w:id="17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177" w:name="_Toc296347167"/>
      <w:r/>
      <w:bookmarkStart w:id="178" w:name="_Toc297048354"/>
      <w:r/>
      <w:bookmarkStart w:id="179" w:name="_Toc297120468"/>
      <w:r/>
      <w:bookmarkStart w:id="180" w:name="_Toc318581173"/>
      <w:r/>
      <w:bookmarkStart w:id="181" w:name="_Toc296944507"/>
      <w:r/>
      <w:bookmarkStart w:id="182" w:name="_Toc312678020"/>
      <w:r/>
      <w:bookmarkStart w:id="183" w:name="_Toc297216187"/>
      <w:r/>
      <w:bookmarkStart w:id="184" w:name="_Toc296503168"/>
      <w:r/>
      <w:bookmarkStart w:id="185" w:name="_Toc300934980"/>
      <w:r/>
      <w:bookmarkStart w:id="186" w:name="_Toc297123528"/>
      <w:r/>
      <w:bookmarkStart w:id="187" w:name="_Toc304295557"/>
      <w:r/>
      <w:bookmarkStart w:id="188" w:name="_Toc296346669"/>
      <w:r/>
      <w:bookmarkStart w:id="189" w:name="_Toc296891208"/>
      <w:r/>
      <w:bookmarkStart w:id="190" w:name="_Toc296890996"/>
      <w:r/>
      <w:bookmarkStart w:id="191" w:name="_Toc312677494"/>
      <w:r/>
      <w:bookmarkStart w:id="192" w:name="_Toc303539137"/>
      <w:r>
        <w:rPr>
          <w:rFonts w:hint="eastAsia" w:ascii="宋体" w:hAnsi="宋体" w:eastAsia="宋体" w:cs="宋体"/>
          <w:color w:val="auto"/>
          <w:sz w:val="22"/>
          <w:szCs w:val="22"/>
          <w:highlight w:val="none"/>
          <w:lang w:eastAsia="zh-CN"/>
        </w:rPr>
        <w:t xml:space="preserve">8.1 施工设备和临时设施</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8.1.1 承包人提供的施工设备和临时设施关于修建临时设施费用承担的约定：</w:t>
      </w:r>
      <w:r>
        <w:rPr>
          <w:rFonts w:hint="eastAsia" w:ascii="宋体" w:hAnsi="宋体" w:eastAsia="宋体" w:cs="宋体"/>
          <w:color w:val="auto"/>
          <w:sz w:val="22"/>
          <w:szCs w:val="22"/>
          <w:highlight w:val="none"/>
          <w:u w:val="single"/>
          <w:lang w:eastAsia="zh-CN"/>
        </w:rPr>
        <w:t xml:space="preserve">由承包人承担</w:t>
      </w:r>
      <w:r>
        <w:rPr>
          <w:rFonts w:hint="eastAsia" w:ascii="宋体" w:hAnsi="宋体" w:eastAsia="宋体" w:cs="宋体"/>
          <w:color w:val="auto"/>
          <w:sz w:val="22"/>
          <w:szCs w:val="22"/>
          <w:highlight w:val="none"/>
          <w:lang w:eastAsia="zh-CN"/>
        </w:rPr>
        <w:t xml:space="preserve">。</w:t>
      </w:r>
      <w:bookmarkEnd w:id="57"/>
      <w:r/>
      <w:bookmarkEnd w:id="58"/>
      <w:r/>
      <w:bookmarkEnd w:id="59"/>
      <w:r/>
      <w:bookmarkEnd w:id="60"/>
      <w:r/>
      <w:bookmarkEnd w:id="61"/>
      <w:r/>
      <w:bookmarkEnd w:id="62"/>
      <w:r/>
      <w:bookmarkEnd w:id="63"/>
      <w:r/>
      <w:bookmarkEnd w:id="64"/>
      <w:r/>
      <w:bookmarkEnd w:id="65"/>
      <w:r/>
      <w:bookmarkEnd w:id="6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193" w:name="_Toc280868655"/>
      <w:r/>
      <w:bookmarkStart w:id="194" w:name="_Toc280868656"/>
      <w:r/>
      <w:bookmarkStart w:id="195" w:name="_Toc267251424"/>
      <w:r/>
      <w:bookmarkStart w:id="196" w:name="_Toc351203641"/>
      <w:r>
        <w:rPr>
          <w:rFonts w:hint="eastAsia" w:ascii="宋体" w:hAnsi="宋体" w:eastAsia="宋体" w:cs="宋体"/>
          <w:color w:val="auto"/>
          <w:sz w:val="22"/>
          <w:szCs w:val="22"/>
          <w:highlight w:val="none"/>
          <w:lang w:eastAsia="zh-CN"/>
        </w:rPr>
        <w:t xml:space="preserve">9</w:t>
      </w:r>
      <w:bookmarkEnd w:id="193"/>
      <w:r/>
      <w:bookmarkEnd w:id="194"/>
      <w:r/>
      <w:bookmarkEnd w:id="195"/>
      <w:r/>
      <w:bookmarkStart w:id="197" w:name="_Toc312677495"/>
      <w:r/>
      <w:bookmarkStart w:id="198" w:name="_Toc303539139"/>
      <w:r/>
      <w:bookmarkStart w:id="199" w:name="_Toc300934982"/>
      <w:r/>
      <w:bookmarkStart w:id="200" w:name="_Toc297123533"/>
      <w:r/>
      <w:bookmarkStart w:id="201" w:name="_Toc304295559"/>
      <w:r/>
      <w:bookmarkStart w:id="202" w:name="_Toc312678021"/>
      <w:r/>
      <w:bookmarkStart w:id="203" w:name="_Toc297216192"/>
      <w:r/>
      <w:bookmarkStart w:id="204" w:name="_Toc297120473"/>
      <w:r/>
      <w:bookmarkStart w:id="205" w:name="_Toc292559883"/>
      <w:r/>
      <w:bookmarkStart w:id="206" w:name="_Toc296503173"/>
      <w:r/>
      <w:bookmarkStart w:id="207" w:name="_Toc296346674"/>
      <w:r/>
      <w:bookmarkStart w:id="208" w:name="_Toc267251428"/>
      <w:r/>
      <w:bookmarkStart w:id="209" w:name="_Toc296944512"/>
      <w:r/>
      <w:bookmarkStart w:id="210" w:name="_Toc296891213"/>
      <w:r/>
      <w:bookmarkStart w:id="211" w:name="_Toc297048359"/>
      <w:r/>
      <w:bookmarkStart w:id="212" w:name="_Toc292559378"/>
      <w:r/>
      <w:bookmarkStart w:id="213" w:name="_Toc296347172"/>
      <w:r/>
      <w:bookmarkStart w:id="214" w:name="_Toc296891001"/>
      <w:r/>
      <w:bookmarkStart w:id="215" w:name="_Toc267251427"/>
      <w:r>
        <w:rPr>
          <w:rFonts w:hint="eastAsia" w:ascii="宋体" w:hAnsi="宋体" w:eastAsia="宋体" w:cs="宋体"/>
          <w:color w:val="auto"/>
          <w:sz w:val="22"/>
          <w:szCs w:val="22"/>
          <w:highlight w:val="none"/>
          <w:lang w:eastAsia="zh-CN"/>
        </w:rPr>
        <w:t xml:space="preserve">. 试验与检验</w:t>
      </w:r>
      <w:bookmarkEnd w:id="196"/>
      <w:r/>
      <w:bookmarkEnd w:id="197"/>
      <w:r/>
      <w:bookmarkEnd w:id="198"/>
      <w:r/>
      <w:bookmarkEnd w:id="199"/>
      <w:r/>
      <w:bookmarkEnd w:id="200"/>
      <w:r/>
      <w:bookmarkEnd w:id="201"/>
      <w:r/>
      <w:bookmarkEnd w:id="202"/>
      <w:r/>
      <w:bookmarkEnd w:id="203"/>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9</w:t>
      </w:r>
      <w:bookmarkStart w:id="216" w:name="_Toc297123534"/>
      <w:r/>
      <w:bookmarkStart w:id="217" w:name="_Toc300934983"/>
      <w:r/>
      <w:bookmarkStart w:id="218" w:name="_Toc303539140"/>
      <w:r/>
      <w:bookmarkStart w:id="219" w:name="_Toc312678022"/>
      <w:r/>
      <w:bookmarkStart w:id="220" w:name="_Toc297216193"/>
      <w:r/>
      <w:bookmarkStart w:id="221" w:name="_Toc312677496"/>
      <w:r/>
      <w:bookmarkStart w:id="222" w:name="_Toc304295560"/>
      <w:r>
        <w:rPr>
          <w:rFonts w:hint="eastAsia" w:ascii="宋体" w:hAnsi="宋体" w:eastAsia="宋体" w:cs="宋体"/>
          <w:color w:val="auto"/>
          <w:sz w:val="22"/>
          <w:szCs w:val="22"/>
          <w:highlight w:val="none"/>
          <w:lang w:eastAsia="zh-CN"/>
        </w:rPr>
        <w:t xml:space="preserve">.1试验设备与试验人员</w:t>
      </w:r>
      <w:bookmarkEnd w:id="216"/>
      <w:r/>
      <w:bookmarkEnd w:id="217"/>
      <w:r/>
      <w:bookmarkEnd w:id="218"/>
      <w:r/>
      <w:bookmarkEnd w:id="219"/>
      <w:r/>
      <w:bookmarkEnd w:id="220"/>
      <w:r/>
      <w:bookmarkEnd w:id="221"/>
      <w:r/>
      <w:bookmarkEnd w:id="22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9</w:t>
      </w:r>
      <w:bookmarkStart w:id="223" w:name="_Toc297123535"/>
      <w:r/>
      <w:bookmarkStart w:id="224" w:name="_Toc312678023"/>
      <w:r/>
      <w:bookmarkStart w:id="225" w:name="_Toc303539141"/>
      <w:r/>
      <w:bookmarkStart w:id="226" w:name="_Toc312677497"/>
      <w:r/>
      <w:bookmarkStart w:id="227" w:name="_Toc304295561"/>
      <w:r/>
      <w:bookmarkStart w:id="228" w:name="_Toc297216194"/>
      <w:r/>
      <w:bookmarkStart w:id="229" w:name="_Toc300934984"/>
      <w:r/>
      <w:bookmarkStart w:id="230" w:name="_Toc318581174"/>
      <w:r>
        <w:rPr>
          <w:rFonts w:hint="eastAsia" w:ascii="宋体" w:hAnsi="宋体" w:eastAsia="宋体" w:cs="宋体"/>
          <w:color w:val="auto"/>
          <w:sz w:val="22"/>
          <w:szCs w:val="22"/>
          <w:highlight w:val="none"/>
          <w:lang w:eastAsia="zh-CN"/>
        </w:rPr>
        <w:t xml:space="preserve">.1.1 试验设备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施工现场需要配置的试验场所：</w:t>
      </w:r>
      <w:bookmarkEnd w:id="223"/>
      <w:r/>
      <w:bookmarkEnd w:id="224"/>
      <w:r/>
      <w:bookmarkEnd w:id="225"/>
      <w:r/>
      <w:bookmarkEnd w:id="226"/>
      <w:r/>
      <w:bookmarkEnd w:id="227"/>
      <w:r/>
      <w:bookmarkEnd w:id="228"/>
      <w:r/>
      <w:bookmarkEnd w:id="229"/>
      <w:r/>
      <w:bookmarkStart w:id="231" w:name="_Toc303539142"/>
      <w:r/>
      <w:bookmarkStart w:id="232" w:name="_Toc297216195"/>
      <w:r/>
      <w:bookmarkStart w:id="233" w:name="_Toc312678024"/>
      <w:r/>
      <w:bookmarkStart w:id="234" w:name="_Toc297123536"/>
      <w:r/>
      <w:bookmarkStart w:id="235" w:name="_Toc312677498"/>
      <w:r/>
      <w:bookmarkStart w:id="236" w:name="_Toc300934985"/>
      <w:r/>
      <w:bookmarkStart w:id="237" w:name="_Toc304295562"/>
      <w:r>
        <w:rPr>
          <w:rFonts w:hint="eastAsia" w:ascii="宋体" w:hAnsi="宋体" w:eastAsia="宋体" w:cs="宋体"/>
          <w:color w:val="auto"/>
          <w:sz w:val="22"/>
          <w:szCs w:val="22"/>
          <w:highlight w:val="none"/>
          <w:u w:val="single"/>
          <w:lang w:eastAsia="zh-CN"/>
        </w:rPr>
        <w:t xml:space="preserve">由承包人提供</w:t>
      </w:r>
      <w:r>
        <w:rPr>
          <w:rFonts w:hint="eastAsia" w:ascii="宋体" w:hAnsi="宋体" w:eastAsia="宋体" w:cs="宋体"/>
          <w:color w:val="auto"/>
          <w:sz w:val="22"/>
          <w:szCs w:val="22"/>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施工现场需要配备的试验设备：</w:t>
      </w:r>
      <w:r>
        <w:rPr>
          <w:rFonts w:hint="eastAsia" w:ascii="宋体" w:hAnsi="宋体" w:eastAsia="宋体" w:cs="宋体"/>
          <w:color w:val="auto"/>
          <w:sz w:val="22"/>
          <w:szCs w:val="22"/>
          <w:highlight w:val="none"/>
          <w:u w:val="single"/>
          <w:lang w:eastAsia="zh-CN"/>
        </w:rPr>
        <w:t xml:space="preserve">由承包人提供</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施工现场需要具备的其他试验条件：</w:t>
      </w:r>
      <w:r>
        <w:rPr>
          <w:rFonts w:hint="eastAsia" w:ascii="宋体" w:hAnsi="宋体" w:eastAsia="宋体" w:cs="宋体"/>
          <w:color w:val="auto"/>
          <w:sz w:val="22"/>
          <w:szCs w:val="22"/>
          <w:highlight w:val="none"/>
          <w:u w:val="single"/>
          <w:lang w:eastAsia="zh-CN"/>
        </w:rPr>
        <w:t xml:space="preserve">由承包人提供</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9.2 现场工艺试验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现场工艺试验的有关约定：</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bookmarkEnd w:id="230"/>
      <w:r/>
      <w:bookmarkEnd w:id="231"/>
      <w:r/>
      <w:bookmarkEnd w:id="232"/>
      <w:r/>
      <w:bookmarkEnd w:id="233"/>
      <w:r/>
      <w:bookmarkEnd w:id="234"/>
      <w:r/>
      <w:bookmarkEnd w:id="235"/>
      <w:r/>
      <w:bookmarkEnd w:id="236"/>
      <w:r/>
      <w:bookmarkEnd w:id="23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238" w:name="_Toc351203642"/>
      <w:r>
        <w:rPr>
          <w:rFonts w:hint="eastAsia" w:ascii="宋体" w:hAnsi="宋体" w:eastAsia="宋体" w:cs="宋体"/>
          <w:color w:val="auto"/>
          <w:sz w:val="22"/>
          <w:szCs w:val="22"/>
          <w:highlight w:val="none"/>
          <w:lang w:eastAsia="zh-CN"/>
        </w:rPr>
        <w:t xml:space="preserve">1</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Start w:id="239" w:name="_Toc292559903"/>
      <w:r/>
      <w:bookmarkStart w:id="240" w:name="_Toc297048379"/>
      <w:r/>
      <w:bookmarkStart w:id="241" w:name="_Toc297120493"/>
      <w:r/>
      <w:bookmarkStart w:id="242" w:name="_Toc296891233"/>
      <w:r/>
      <w:bookmarkStart w:id="243" w:name="_Toc303539146"/>
      <w:r/>
      <w:bookmarkStart w:id="244" w:name="_Toc296503193"/>
      <w:r/>
      <w:bookmarkStart w:id="245" w:name="_Toc297216199"/>
      <w:r/>
      <w:bookmarkStart w:id="246" w:name="_Toc300934989"/>
      <w:r/>
      <w:bookmarkStart w:id="247" w:name="_Toc312677499"/>
      <w:r/>
      <w:bookmarkStart w:id="248" w:name="_Toc304295566"/>
      <w:r/>
      <w:bookmarkStart w:id="249" w:name="_Toc296346694"/>
      <w:r/>
      <w:bookmarkStart w:id="250" w:name="_Toc296347192"/>
      <w:r/>
      <w:bookmarkStart w:id="251" w:name="_Toc297123540"/>
      <w:r/>
      <w:bookmarkStart w:id="252" w:name="_Toc292559398"/>
      <w:r/>
      <w:bookmarkStart w:id="253" w:name="_Toc296891021"/>
      <w:r/>
      <w:bookmarkStart w:id="254" w:name="_Toc296944532"/>
      <w:r/>
      <w:bookmarkStart w:id="255" w:name="_Toc312678025"/>
      <w:r/>
      <w:bookmarkStart w:id="256" w:name="_Toc267251441"/>
      <w:r/>
      <w:bookmarkStart w:id="257" w:name="_Toc267251435"/>
      <w:r/>
      <w:bookmarkStart w:id="258" w:name="_Toc267251437"/>
      <w:r/>
      <w:bookmarkStart w:id="259" w:name="_Toc267251433"/>
      <w:r/>
      <w:bookmarkStart w:id="260" w:name="_Toc267251439"/>
      <w:r/>
      <w:bookmarkStart w:id="261" w:name="_Toc267251440"/>
      <w:r/>
      <w:bookmarkStart w:id="262" w:name="_Toc267251442"/>
      <w:r>
        <w:rPr>
          <w:rFonts w:hint="eastAsia" w:ascii="宋体" w:hAnsi="宋体" w:eastAsia="宋体" w:cs="宋体"/>
          <w:color w:val="auto"/>
          <w:sz w:val="22"/>
          <w:szCs w:val="22"/>
          <w:highlight w:val="none"/>
          <w:lang w:eastAsia="zh-CN"/>
        </w:rPr>
        <w:t xml:space="preserve">0. 变更</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w:t>
      </w:r>
      <w:bookmarkStart w:id="263" w:name="_Toc296891234"/>
      <w:r/>
      <w:bookmarkStart w:id="264" w:name="_Toc312677500"/>
      <w:r/>
      <w:bookmarkStart w:id="265" w:name="_Toc297123541"/>
      <w:r/>
      <w:bookmarkStart w:id="266" w:name="_Toc304295567"/>
      <w:r/>
      <w:bookmarkStart w:id="267" w:name="_Toc312678026"/>
      <w:r/>
      <w:bookmarkStart w:id="268" w:name="_Toc292559399"/>
      <w:r/>
      <w:bookmarkStart w:id="269" w:name="_Toc296346695"/>
      <w:r/>
      <w:bookmarkStart w:id="270" w:name="_Toc297048380"/>
      <w:r/>
      <w:bookmarkStart w:id="271" w:name="_Toc292559904"/>
      <w:r/>
      <w:bookmarkStart w:id="272" w:name="_Toc296944533"/>
      <w:r/>
      <w:bookmarkStart w:id="273" w:name="_Toc303539147"/>
      <w:r/>
      <w:bookmarkStart w:id="274" w:name="_Toc296891022"/>
      <w:r/>
      <w:bookmarkStart w:id="275" w:name="_Toc296347193"/>
      <w:r/>
      <w:bookmarkStart w:id="276" w:name="_Toc297216200"/>
      <w:r/>
      <w:bookmarkStart w:id="277" w:name="_Toc300934990"/>
      <w:r/>
      <w:bookmarkStart w:id="278" w:name="_Toc296503194"/>
      <w:r/>
      <w:bookmarkStart w:id="279" w:name="_Toc297120494"/>
      <w:r>
        <w:rPr>
          <w:rFonts w:hint="eastAsia" w:ascii="宋体" w:hAnsi="宋体" w:eastAsia="宋体" w:cs="宋体"/>
          <w:color w:val="auto"/>
          <w:sz w:val="22"/>
          <w:szCs w:val="22"/>
          <w:highlight w:val="none"/>
          <w:lang w:eastAsia="zh-CN"/>
        </w:rPr>
        <w:t xml:space="preserve">0.1变更的范围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关于变更的范围的约定：</w:t>
      </w:r>
      <w:r>
        <w:rPr>
          <w:rFonts w:hint="eastAsia" w:ascii="宋体" w:hAnsi="宋体" w:eastAsia="宋体" w:cs="宋体"/>
          <w:color w:val="auto"/>
          <w:sz w:val="22"/>
          <w:szCs w:val="22"/>
          <w:highlight w:val="none"/>
          <w:u w:val="single"/>
          <w:lang w:eastAsia="zh-CN"/>
        </w:rPr>
        <w:t xml:space="preserve">按通用条款执行</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10.2 变更估价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10.2.1 变更估价原则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关于变更估价的约定： </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（1）已标价工程量清单中有相同项目的，按照相同项目单价认定；综合单价不因工程量清单项目工程量的变化而调整。</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（2）已标价工程量清单中无相同项目，但有类似项目的，可在合理范围内参照类似项目的单价确定。</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3）已标价工程量清单中无相同项目及类似项目的，由承包人根据变更工程资料，执行现行相应江苏省建设工程消耗量计价，人工费按江苏省建设工程消耗量默认价格，材料价格优先执行《赣榆区信息价》，没有的执行《连云港建设工程经济》信息价，若主管部门均不发布信息价按市场价，企业管理费、利润按《江苏省建设工程费用参考》规定费率计取，并按报价浮动率（浮动率L=（1-</w:t>
      </w:r>
      <w:r>
        <w:rPr>
          <w:rFonts w:hint="eastAsia" w:ascii="宋体" w:hAnsi="宋体" w:eastAsia="宋体" w:cs="宋体"/>
          <w:b/>
          <w:bCs/>
          <w:color w:val="auto"/>
          <w:sz w:val="22"/>
          <w:szCs w:val="22"/>
          <w:highlight w:val="none"/>
          <w:lang w:val="en-US" w:eastAsia="zh-CN"/>
        </w:rPr>
        <w:t xml:space="preserve">成交</w:t>
      </w:r>
      <w:r>
        <w:rPr>
          <w:rFonts w:hint="eastAsia" w:ascii="宋体" w:hAnsi="宋体" w:eastAsia="宋体" w:cs="宋体"/>
          <w:b/>
          <w:bCs/>
          <w:color w:val="auto"/>
          <w:sz w:val="22"/>
          <w:szCs w:val="22"/>
          <w:highlight w:val="none"/>
          <w:lang w:eastAsia="zh-CN"/>
        </w:rPr>
        <w:t xml:space="preserve">价/最高限价）100%）下浮后做为调整后的综合单价。（共同定价的市场价不下浮）</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(4)投标人应根据本工程实际、投标人的施工组织设计及其自身情况，一次性的报出本工程措施费和其他项目费。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①采用单价计算的措施项目费，按照实际发生变化措施项目，按照上述(1)、(2)、(3)条确定单价，工程量按实计算；</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②按总价计算的措施项目费，以项为单位的包干使用；</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③采用费率计算的措施项目费，以原计算基数按实调整。</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如果承包人未事先将拟实施方案提交给发包人确认，则应视为工程变更不引起措施项目费的调整或承包人放弃调整措施项目费的权利。</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lang w:eastAsia="zh-CN"/>
        </w:rPr>
        <w:t xml:space="preserve">）承包人施工及生活用水用电费，根据其耗电用量及供水供电部门所收取的标准，加上公共分摊的部分，由发包人向承包人收取。</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lang w:eastAsia="zh-CN"/>
        </w:rPr>
        <w:t xml:space="preserve">）因不可抗力事件导致的费用，发、承包双方应按以下原则分别承担并调整工程价款：</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fldChar w:fldCharType="begin"/>
      </w:r>
      <w:r>
        <w:rPr>
          <w:rFonts w:hint="eastAsia" w:ascii="宋体" w:hAnsi="宋体" w:eastAsia="宋体" w:cs="宋体"/>
          <w:b/>
          <w:bCs/>
          <w:color w:val="auto"/>
          <w:sz w:val="22"/>
          <w:szCs w:val="22"/>
          <w:highlight w:val="none"/>
          <w:lang w:eastAsia="zh-CN"/>
        </w:rPr>
        <w:instrText xml:space="preserve"> eq \o\ac(</w:instrText>
      </w:r>
      <w:r>
        <w:rPr>
          <w:rFonts w:hint="eastAsia" w:ascii="宋体" w:hAnsi="宋体" w:eastAsia="宋体" w:cs="宋体"/>
          <w:b/>
          <w:bCs/>
          <w:color w:val="auto"/>
          <w:position w:val="-4"/>
          <w:sz w:val="33"/>
          <w:szCs w:val="22"/>
          <w:highlight w:val="none"/>
          <w:lang w:eastAsia="zh-CN"/>
        </w:rPr>
        <w:instrText xml:space="preserve">○</w:instrText>
      </w:r>
      <w:r>
        <w:rPr>
          <w:rFonts w:hint="eastAsia" w:ascii="宋体" w:hAnsi="宋体" w:eastAsia="宋体" w:cs="宋体"/>
          <w:b/>
          <w:bCs/>
          <w:color w:val="auto"/>
          <w:position w:val="0"/>
          <w:sz w:val="22"/>
          <w:szCs w:val="22"/>
          <w:highlight w:val="none"/>
          <w:lang w:eastAsia="zh-CN"/>
        </w:rPr>
        <w:instrText xml:space="preserve">,1)</w:instrText>
      </w:r>
      <w:r>
        <w:rPr>
          <w:rFonts w:hint="eastAsia" w:ascii="宋体" w:hAnsi="宋体" w:eastAsia="宋体" w:cs="宋体"/>
          <w:b/>
          <w:bCs/>
          <w:color w:val="auto"/>
          <w:sz w:val="22"/>
          <w:szCs w:val="22"/>
          <w:highlight w:val="none"/>
          <w:lang w:eastAsia="zh-CN"/>
        </w:rPr>
        <w:fldChar w:fldCharType="end"/>
      </w:r>
      <w:r>
        <w:rPr>
          <w:rFonts w:hint="eastAsia" w:ascii="宋体" w:hAnsi="宋体" w:eastAsia="宋体" w:cs="宋体"/>
          <w:b/>
          <w:bCs/>
          <w:color w:val="auto"/>
          <w:sz w:val="22"/>
          <w:szCs w:val="22"/>
          <w:highlight w:val="none"/>
          <w:lang w:eastAsia="zh-CN"/>
        </w:rPr>
        <w:t xml:space="preserve">本工程因发包人原因造成的损害、因工程损害导致第三方人员伤亡和财产损失以及运至施工现场用于施工的材料和待安装的设备的损害，由发包人承担；</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fldChar w:fldCharType="begin"/>
      </w:r>
      <w:r>
        <w:rPr>
          <w:rFonts w:hint="eastAsia" w:ascii="宋体" w:hAnsi="宋体" w:eastAsia="宋体" w:cs="宋体"/>
          <w:b/>
          <w:bCs/>
          <w:color w:val="auto"/>
          <w:sz w:val="22"/>
          <w:szCs w:val="22"/>
          <w:highlight w:val="none"/>
          <w:lang w:eastAsia="zh-CN"/>
        </w:rPr>
        <w:instrText xml:space="preserve"> eq \o\ac(</w:instrText>
      </w:r>
      <w:r>
        <w:rPr>
          <w:rFonts w:hint="eastAsia" w:ascii="宋体" w:hAnsi="宋体" w:eastAsia="宋体" w:cs="宋体"/>
          <w:b/>
          <w:bCs/>
          <w:color w:val="auto"/>
          <w:position w:val="-4"/>
          <w:sz w:val="33"/>
          <w:szCs w:val="22"/>
          <w:highlight w:val="none"/>
          <w:lang w:eastAsia="zh-CN"/>
        </w:rPr>
        <w:instrText xml:space="preserve">○</w:instrText>
      </w:r>
      <w:r>
        <w:rPr>
          <w:rFonts w:hint="eastAsia" w:ascii="宋体" w:hAnsi="宋体" w:eastAsia="宋体" w:cs="宋体"/>
          <w:b/>
          <w:bCs/>
          <w:color w:val="auto"/>
          <w:position w:val="0"/>
          <w:sz w:val="22"/>
          <w:szCs w:val="22"/>
          <w:highlight w:val="none"/>
          <w:lang w:eastAsia="zh-CN"/>
        </w:rPr>
        <w:instrText xml:space="preserve">,2)</w:instrText>
      </w:r>
      <w:r>
        <w:rPr>
          <w:rFonts w:hint="eastAsia" w:ascii="宋体" w:hAnsi="宋体" w:eastAsia="宋体" w:cs="宋体"/>
          <w:b/>
          <w:bCs/>
          <w:color w:val="auto"/>
          <w:sz w:val="22"/>
          <w:szCs w:val="22"/>
          <w:highlight w:val="none"/>
          <w:lang w:eastAsia="zh-CN"/>
        </w:rPr>
        <w:fldChar w:fldCharType="end"/>
      </w:r>
      <w:r>
        <w:rPr>
          <w:rFonts w:hint="eastAsia" w:ascii="宋体" w:hAnsi="宋体" w:eastAsia="宋体" w:cs="宋体"/>
          <w:b/>
          <w:bCs/>
          <w:color w:val="auto"/>
          <w:sz w:val="22"/>
          <w:szCs w:val="22"/>
          <w:highlight w:val="none"/>
          <w:lang w:eastAsia="zh-CN"/>
        </w:rPr>
        <w:t xml:space="preserve">承包人人员伤亡由其所在单位负责，并承担相应费用，与发包人无关；</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fldChar w:fldCharType="begin"/>
      </w:r>
      <w:r>
        <w:rPr>
          <w:rFonts w:hint="eastAsia" w:ascii="宋体" w:hAnsi="宋体" w:eastAsia="宋体" w:cs="宋体"/>
          <w:b/>
          <w:bCs/>
          <w:color w:val="auto"/>
          <w:sz w:val="22"/>
          <w:szCs w:val="22"/>
          <w:highlight w:val="none"/>
          <w:lang w:eastAsia="zh-CN"/>
        </w:rPr>
        <w:instrText xml:space="preserve"> eq \o\ac(</w:instrText>
      </w:r>
      <w:r>
        <w:rPr>
          <w:rFonts w:hint="eastAsia" w:ascii="宋体" w:hAnsi="宋体" w:eastAsia="宋体" w:cs="宋体"/>
          <w:b/>
          <w:bCs/>
          <w:color w:val="auto"/>
          <w:position w:val="-4"/>
          <w:sz w:val="33"/>
          <w:szCs w:val="22"/>
          <w:highlight w:val="none"/>
          <w:lang w:eastAsia="zh-CN"/>
        </w:rPr>
        <w:instrText xml:space="preserve">○</w:instrText>
      </w:r>
      <w:r>
        <w:rPr>
          <w:rFonts w:hint="eastAsia" w:ascii="宋体" w:hAnsi="宋体" w:eastAsia="宋体" w:cs="宋体"/>
          <w:b/>
          <w:bCs/>
          <w:color w:val="auto"/>
          <w:position w:val="0"/>
          <w:sz w:val="22"/>
          <w:szCs w:val="22"/>
          <w:highlight w:val="none"/>
          <w:lang w:eastAsia="zh-CN"/>
        </w:rPr>
        <w:instrText xml:space="preserve">,3)</w:instrText>
      </w:r>
      <w:r>
        <w:rPr>
          <w:rFonts w:hint="eastAsia" w:ascii="宋体" w:hAnsi="宋体" w:eastAsia="宋体" w:cs="宋体"/>
          <w:b/>
          <w:bCs/>
          <w:color w:val="auto"/>
          <w:sz w:val="22"/>
          <w:szCs w:val="22"/>
          <w:highlight w:val="none"/>
          <w:lang w:eastAsia="zh-CN"/>
        </w:rPr>
        <w:fldChar w:fldCharType="end"/>
      </w:r>
      <w:r>
        <w:rPr>
          <w:rFonts w:hint="eastAsia" w:ascii="宋体" w:hAnsi="宋体" w:eastAsia="宋体" w:cs="宋体"/>
          <w:b/>
          <w:bCs/>
          <w:color w:val="auto"/>
          <w:sz w:val="22"/>
          <w:szCs w:val="22"/>
          <w:highlight w:val="none"/>
          <w:lang w:eastAsia="zh-CN"/>
        </w:rPr>
        <w:t xml:space="preserve">承包人的施工机械设备的损坏及停工损失，由承包人承担；</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fldChar w:fldCharType="begin"/>
      </w:r>
      <w:r>
        <w:rPr>
          <w:rFonts w:hint="eastAsia" w:ascii="宋体" w:hAnsi="宋体" w:eastAsia="宋体" w:cs="宋体"/>
          <w:b/>
          <w:bCs/>
          <w:color w:val="auto"/>
          <w:sz w:val="22"/>
          <w:szCs w:val="22"/>
          <w:highlight w:val="none"/>
          <w:lang w:eastAsia="zh-CN"/>
        </w:rPr>
        <w:instrText xml:space="preserve"> eq \o\ac(</w:instrText>
      </w:r>
      <w:r>
        <w:rPr>
          <w:rFonts w:hint="eastAsia" w:ascii="宋体" w:hAnsi="宋体" w:eastAsia="宋体" w:cs="宋体"/>
          <w:b/>
          <w:bCs/>
          <w:color w:val="auto"/>
          <w:position w:val="-4"/>
          <w:sz w:val="33"/>
          <w:szCs w:val="22"/>
          <w:highlight w:val="none"/>
          <w:lang w:eastAsia="zh-CN"/>
        </w:rPr>
        <w:instrText xml:space="preserve">○</w:instrText>
      </w:r>
      <w:r>
        <w:rPr>
          <w:rFonts w:hint="eastAsia" w:ascii="宋体" w:hAnsi="宋体" w:eastAsia="宋体" w:cs="宋体"/>
          <w:b/>
          <w:bCs/>
          <w:color w:val="auto"/>
          <w:position w:val="0"/>
          <w:sz w:val="22"/>
          <w:szCs w:val="22"/>
          <w:highlight w:val="none"/>
          <w:lang w:eastAsia="zh-CN"/>
        </w:rPr>
        <w:instrText xml:space="preserve">,4)</w:instrText>
      </w:r>
      <w:r>
        <w:rPr>
          <w:rFonts w:hint="eastAsia" w:ascii="宋体" w:hAnsi="宋体" w:eastAsia="宋体" w:cs="宋体"/>
          <w:b/>
          <w:bCs/>
          <w:color w:val="auto"/>
          <w:sz w:val="22"/>
          <w:szCs w:val="22"/>
          <w:highlight w:val="none"/>
          <w:lang w:eastAsia="zh-CN"/>
        </w:rPr>
        <w:fldChar w:fldCharType="end"/>
      </w:r>
      <w:r>
        <w:rPr>
          <w:rFonts w:hint="eastAsia" w:ascii="宋体" w:hAnsi="宋体" w:eastAsia="宋体" w:cs="宋体"/>
          <w:b/>
          <w:bCs/>
          <w:color w:val="auto"/>
          <w:sz w:val="22"/>
          <w:szCs w:val="22"/>
          <w:highlight w:val="none"/>
          <w:lang w:eastAsia="zh-CN"/>
        </w:rPr>
        <w:t xml:space="preserve">停工期间，承包人应发包人要求留在施工现场的必要的管理人员及保卫人员的工费用，由发包人承担。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Start w:id="280" w:name="_Toc296891237"/>
      <w:r/>
      <w:bookmarkStart w:id="281" w:name="_Toc292559402"/>
      <w:r/>
      <w:bookmarkStart w:id="282" w:name="_Toc300934993"/>
      <w:r/>
      <w:bookmarkStart w:id="283" w:name="_Toc303539150"/>
      <w:r/>
      <w:bookmarkStart w:id="284" w:name="_Toc297216203"/>
      <w:r/>
      <w:bookmarkStart w:id="285" w:name="_Toc296503197"/>
      <w:r/>
      <w:bookmarkStart w:id="286" w:name="_Toc292559907"/>
      <w:r/>
      <w:bookmarkStart w:id="287" w:name="_Toc296346698"/>
      <w:r/>
      <w:bookmarkStart w:id="288" w:name="_Toc296891025"/>
      <w:r/>
      <w:bookmarkStart w:id="289" w:name="_Toc296944536"/>
      <w:r/>
      <w:bookmarkStart w:id="290" w:name="_Toc297123544"/>
      <w:r/>
      <w:bookmarkStart w:id="291" w:name="_Toc296347196"/>
      <w:r/>
      <w:bookmarkStart w:id="292" w:name="_Toc297120497"/>
      <w:r/>
      <w:bookmarkStart w:id="293" w:name="_Toc297048383"/>
      <w:r/>
      <w:bookmarkStart w:id="294" w:name="_Toc312678029"/>
      <w:r/>
      <w:bookmarkStart w:id="295" w:name="_Toc312677503"/>
      <w:r/>
      <w:bookmarkStart w:id="296" w:name="_Toc304295570"/>
      <w:r>
        <w:rPr>
          <w:rFonts w:hint="eastAsia" w:ascii="宋体" w:hAnsi="宋体" w:eastAsia="宋体" w:cs="宋体"/>
          <w:color w:val="auto"/>
          <w:sz w:val="22"/>
          <w:szCs w:val="22"/>
          <w:highlight w:val="none"/>
          <w:lang w:eastAsia="zh-CN"/>
        </w:rPr>
        <w:t xml:space="preserve">0.3承</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Start w:id="297" w:name="_Toc296891031"/>
      <w:r/>
      <w:bookmarkStart w:id="298" w:name="_Toc292559408"/>
      <w:r/>
      <w:bookmarkStart w:id="299" w:name="_Toc292559913"/>
      <w:r/>
      <w:bookmarkStart w:id="300" w:name="_Toc296503203"/>
      <w:r/>
      <w:bookmarkStart w:id="301" w:name="_Toc297048389"/>
      <w:r/>
      <w:bookmarkStart w:id="302" w:name="_Toc303539151"/>
      <w:r/>
      <w:bookmarkStart w:id="303" w:name="_Toc297123545"/>
      <w:r/>
      <w:bookmarkStart w:id="304" w:name="_Toc296891243"/>
      <w:r/>
      <w:bookmarkStart w:id="305" w:name="_Toc296347202"/>
      <w:r/>
      <w:bookmarkStart w:id="306" w:name="_Toc296346704"/>
      <w:r/>
      <w:bookmarkStart w:id="307" w:name="_Toc297120503"/>
      <w:r/>
      <w:bookmarkStart w:id="308" w:name="_Toc297216204"/>
      <w:r/>
      <w:bookmarkStart w:id="309" w:name="_Toc296944542"/>
      <w:r/>
      <w:bookmarkStart w:id="310" w:name="_Toc300934994"/>
      <w:r>
        <w:rPr>
          <w:rFonts w:hint="eastAsia" w:ascii="宋体" w:hAnsi="宋体" w:eastAsia="宋体" w:cs="宋体"/>
          <w:color w:val="auto"/>
          <w:sz w:val="22"/>
          <w:szCs w:val="22"/>
          <w:highlight w:val="none"/>
          <w:lang w:eastAsia="zh-CN"/>
        </w:rPr>
        <w:t xml:space="preserve">包人的合理化建议</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监理人审查承包人合理化建议的期限：收到承包人提交的合理化建议后7日内。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发包人审批承包人合理化建议的期限：收到监理人报送的合理化建议后7日内。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w:t>
      </w:r>
      <w:bookmarkStart w:id="311" w:name="_Toc300934995"/>
      <w:r/>
      <w:bookmarkStart w:id="312" w:name="_Toc292559409"/>
      <w:r/>
      <w:bookmarkStart w:id="313" w:name="_Toc296944543"/>
      <w:r/>
      <w:bookmarkStart w:id="314" w:name="_Toc304295571"/>
      <w:r/>
      <w:bookmarkStart w:id="315" w:name="_Toc297120504"/>
      <w:r/>
      <w:bookmarkStart w:id="316" w:name="_Toc297123546"/>
      <w:r/>
      <w:bookmarkStart w:id="317" w:name="_Toc297048390"/>
      <w:r/>
      <w:bookmarkStart w:id="318" w:name="_Toc296503204"/>
      <w:r/>
      <w:bookmarkStart w:id="319" w:name="_Toc296891032"/>
      <w:r/>
      <w:bookmarkStart w:id="320" w:name="_Toc296891244"/>
      <w:r/>
      <w:bookmarkStart w:id="321" w:name="_Toc297216205"/>
      <w:r/>
      <w:bookmarkStart w:id="322" w:name="_Toc296347203"/>
      <w:r/>
      <w:bookmarkStart w:id="323" w:name="_Toc312677504"/>
      <w:r/>
      <w:bookmarkStart w:id="324" w:name="_Toc292559914"/>
      <w:r/>
      <w:bookmarkStart w:id="325" w:name="_Toc303539152"/>
      <w:r/>
      <w:bookmarkStart w:id="326" w:name="_Toc296346705"/>
      <w:r/>
      <w:bookmarkStart w:id="327" w:name="_Toc318581175"/>
      <w:r/>
      <w:bookmarkStart w:id="328" w:name="_Toc312678030"/>
      <w:r>
        <w:rPr>
          <w:rFonts w:hint="eastAsia" w:ascii="宋体" w:hAnsi="宋体" w:eastAsia="宋体" w:cs="宋体"/>
          <w:color w:val="auto"/>
          <w:sz w:val="22"/>
          <w:szCs w:val="22"/>
          <w:highlight w:val="none"/>
          <w:lang w:eastAsia="zh-CN"/>
        </w:rPr>
        <w:t xml:space="preserve">包人提出的合理化建议降低了合同价格或者提高了工程经济效益的奖励的方法和金额为：</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w:t>
      </w:r>
      <w:bookmarkStart w:id="329" w:name="_Toc303539154"/>
      <w:r/>
      <w:bookmarkStart w:id="330" w:name="_Toc296891239"/>
      <w:r/>
      <w:bookmarkStart w:id="331" w:name="_Toc297216207"/>
      <w:r/>
      <w:bookmarkStart w:id="332" w:name="_Toc297120499"/>
      <w:r/>
      <w:bookmarkStart w:id="333" w:name="_Toc304295574"/>
      <w:r/>
      <w:bookmarkStart w:id="334" w:name="_Toc296944538"/>
      <w:r/>
      <w:bookmarkStart w:id="335" w:name="_Toc297048385"/>
      <w:r/>
      <w:bookmarkStart w:id="336" w:name="_Toc297123548"/>
      <w:r/>
      <w:bookmarkStart w:id="337" w:name="_Toc296346700"/>
      <w:r/>
      <w:bookmarkStart w:id="338" w:name="_Toc312677507"/>
      <w:r/>
      <w:bookmarkStart w:id="339" w:name="_Toc296347198"/>
      <w:r/>
      <w:bookmarkStart w:id="340" w:name="_Toc312678033"/>
      <w:r/>
      <w:bookmarkStart w:id="341" w:name="_Toc292559909"/>
      <w:r/>
      <w:bookmarkStart w:id="342" w:name="_Toc292559404"/>
      <w:r/>
      <w:bookmarkStart w:id="343" w:name="_Toc296503199"/>
      <w:r/>
      <w:bookmarkStart w:id="344" w:name="_Toc300934997"/>
      <w:r/>
      <w:bookmarkStart w:id="345" w:name="_Toc296891027"/>
      <w:r>
        <w:rPr>
          <w:rFonts w:hint="eastAsia" w:ascii="宋体" w:hAnsi="宋体" w:eastAsia="宋体" w:cs="宋体"/>
          <w:color w:val="auto"/>
          <w:sz w:val="22"/>
          <w:szCs w:val="22"/>
          <w:highlight w:val="none"/>
          <w:lang w:eastAsia="zh-CN"/>
        </w:rPr>
        <w:t xml:space="preserve">0.4暂估价</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暂</w:t>
      </w:r>
      <w:bookmarkStart w:id="346" w:name="_Toc318581176"/>
      <w:r/>
      <w:bookmarkStart w:id="347" w:name="_Toc312678034"/>
      <w:r/>
      <w:bookmarkStart w:id="348" w:name="_Toc312677508"/>
      <w:r>
        <w:rPr>
          <w:rFonts w:hint="eastAsia" w:ascii="宋体" w:hAnsi="宋体" w:eastAsia="宋体" w:cs="宋体"/>
          <w:color w:val="auto"/>
          <w:sz w:val="22"/>
          <w:szCs w:val="22"/>
          <w:highlight w:val="none"/>
          <w:lang w:eastAsia="zh-CN"/>
        </w:rPr>
        <w:t xml:space="preserve">估价材料和工程设备的明细详见：</w:t>
      </w:r>
      <w:r>
        <w:rPr>
          <w:rFonts w:hint="eastAsia" w:ascii="宋体" w:hAnsi="宋体" w:eastAsia="宋体" w:cs="宋体"/>
          <w:color w:val="auto"/>
          <w:sz w:val="22"/>
          <w:szCs w:val="22"/>
          <w:highlight w:val="none"/>
          <w:u w:val="single"/>
          <w:lang w:eastAsia="zh-CN"/>
        </w:rPr>
        <w:t xml:space="preserve">《暂估价一览表》</w:t>
      </w:r>
      <w:r>
        <w:rPr>
          <w:rFonts w:hint="eastAsia" w:ascii="宋体" w:hAnsi="宋体" w:eastAsia="宋体" w:cs="宋体"/>
          <w:color w:val="auto"/>
          <w:sz w:val="22"/>
          <w:szCs w:val="22"/>
          <w:highlight w:val="none"/>
          <w:u w:val="none"/>
          <w:lang w:eastAsia="zh-CN"/>
        </w:rPr>
        <w:t xml:space="preserve">。</w:t>
      </w:r>
      <w:bookmarkEnd w:id="346"/>
      <w:r/>
      <w:bookmarkEnd w:id="347"/>
      <w:r/>
      <w:bookmarkEnd w:id="34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1</w:t>
      </w:r>
      <w:bookmarkStart w:id="349" w:name="_Toc312678035"/>
      <w:r/>
      <w:bookmarkStart w:id="350" w:name="_Toc312677509"/>
      <w:r/>
      <w:bookmarkStart w:id="351" w:name="_Toc318581177"/>
      <w:r>
        <w:rPr>
          <w:rFonts w:hint="eastAsia" w:ascii="宋体" w:hAnsi="宋体" w:eastAsia="宋体" w:cs="宋体"/>
          <w:color w:val="auto"/>
          <w:sz w:val="22"/>
          <w:szCs w:val="22"/>
          <w:highlight w:val="none"/>
          <w:lang w:eastAsia="zh-CN"/>
        </w:rPr>
        <w:t xml:space="preserve">0.4.1 依法必须招标的暂估价项目：</w:t>
      </w:r>
      <w:r>
        <w:rPr>
          <w:rFonts w:hint="eastAsia" w:ascii="宋体" w:hAnsi="宋体" w:eastAsia="宋体" w:cs="宋体"/>
          <w:color w:val="auto"/>
          <w:sz w:val="22"/>
          <w:szCs w:val="22"/>
          <w:highlight w:val="none"/>
          <w:u w:val="single"/>
          <w:lang w:eastAsia="zh-CN"/>
        </w:rPr>
        <w:t xml:space="preserve">采用第2种方式</w:t>
      </w:r>
      <w:r>
        <w:rPr>
          <w:rFonts w:hint="eastAsia" w:ascii="宋体" w:hAnsi="宋体" w:eastAsia="宋体" w:cs="宋体"/>
          <w:color w:val="auto"/>
          <w:sz w:val="22"/>
          <w:szCs w:val="22"/>
          <w:highlight w:val="none"/>
          <w:u w:val="none"/>
          <w:lang w:eastAsia="zh-CN"/>
        </w:rPr>
        <w:t xml:space="preserve">。</w:t>
      </w:r>
      <w:bookmarkEnd w:id="349"/>
      <w:r/>
      <w:bookmarkEnd w:id="350"/>
      <w:r/>
      <w:bookmarkEnd w:id="35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10.5 暂列金额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合同当事人关于暂列金额使用的约定：</w:t>
      </w:r>
      <w:r>
        <w:rPr>
          <w:rFonts w:hint="eastAsia" w:ascii="宋体" w:hAnsi="宋体" w:eastAsia="宋体" w:cs="宋体"/>
          <w:color w:val="auto"/>
          <w:sz w:val="22"/>
          <w:szCs w:val="22"/>
          <w:highlight w:val="none"/>
          <w:u w:val="single"/>
          <w:lang w:eastAsia="zh-CN"/>
        </w:rPr>
        <w:t xml:space="preserve">由发包人结合工程具体情况使用</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352" w:name="_Toc351203643"/>
      <w:r>
        <w:rPr>
          <w:rFonts w:hint="eastAsia" w:ascii="宋体" w:hAnsi="宋体" w:eastAsia="宋体" w:cs="宋体"/>
          <w:color w:val="auto"/>
          <w:sz w:val="22"/>
          <w:szCs w:val="22"/>
          <w:highlight w:val="none"/>
          <w:lang w:eastAsia="zh-CN"/>
        </w:rPr>
        <w:t xml:space="preserve">11. 价格调整</w:t>
      </w:r>
      <w:bookmarkEnd w:id="35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353" w:name="_Toc296944540"/>
      <w:r/>
      <w:bookmarkStart w:id="354" w:name="_Toc296891029"/>
      <w:r/>
      <w:bookmarkStart w:id="355" w:name="_Toc292559911"/>
      <w:r/>
      <w:bookmarkStart w:id="356" w:name="_Toc297216209"/>
      <w:r/>
      <w:bookmarkStart w:id="357" w:name="_Toc297120501"/>
      <w:r/>
      <w:bookmarkStart w:id="358" w:name="_Toc296891241"/>
      <w:r/>
      <w:bookmarkStart w:id="359" w:name="_Toc292559406"/>
      <w:r/>
      <w:bookmarkStart w:id="360" w:name="_Toc300935000"/>
      <w:r/>
      <w:bookmarkStart w:id="361" w:name="_Toc296346702"/>
      <w:r/>
      <w:bookmarkStart w:id="362" w:name="_Toc312678039"/>
      <w:r/>
      <w:bookmarkStart w:id="363" w:name="_Toc297123550"/>
      <w:r/>
      <w:bookmarkStart w:id="364" w:name="_Toc304295577"/>
      <w:r/>
      <w:bookmarkStart w:id="365" w:name="_Toc296503201"/>
      <w:r/>
      <w:bookmarkStart w:id="366" w:name="_Toc297048387"/>
      <w:r/>
      <w:bookmarkStart w:id="367" w:name="_Toc296347200"/>
      <w:r/>
      <w:bookmarkStart w:id="368" w:name="_Toc303539157"/>
      <w:r>
        <w:rPr>
          <w:rFonts w:hint="eastAsia" w:ascii="宋体" w:hAnsi="宋体" w:eastAsia="宋体" w:cs="宋体"/>
          <w:color w:val="auto"/>
          <w:sz w:val="22"/>
          <w:szCs w:val="22"/>
          <w:highlight w:val="none"/>
          <w:lang w:eastAsia="zh-CN"/>
        </w:rPr>
        <w:t xml:space="preserve">11.1 市场价格波动引起的调整</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市场价格波动是否调整合同价格的约定：</w:t>
      </w:r>
      <w:r>
        <w:rPr>
          <w:rFonts w:hint="eastAsia" w:ascii="宋体" w:hAnsi="宋体" w:eastAsia="宋体" w:cs="宋体"/>
          <w:color w:val="auto"/>
          <w:sz w:val="22"/>
          <w:szCs w:val="22"/>
          <w:highlight w:val="none"/>
          <w:u w:val="single"/>
          <w:lang w:eastAsia="zh-CN"/>
        </w:rPr>
        <w:t xml:space="preserve">  不调整  </w:t>
      </w:r>
      <w:r>
        <w:rPr>
          <w:rFonts w:hint="eastAsia" w:ascii="宋体" w:hAnsi="宋体" w:eastAsia="宋体" w:cs="宋体"/>
          <w:color w:val="auto"/>
          <w:sz w:val="22"/>
          <w:szCs w:val="22"/>
          <w:highlight w:val="none"/>
          <w:lang w:eastAsia="zh-CN"/>
        </w:rPr>
        <w:t xml:space="preserve">。</w:t>
      </w:r>
      <w:bookmarkEnd w:id="256"/>
      <w:r/>
      <w:bookmarkEnd w:id="257"/>
      <w:r/>
      <w:bookmarkEnd w:id="258"/>
      <w:r/>
      <w:bookmarkEnd w:id="259"/>
      <w:r/>
      <w:bookmarkEnd w:id="260"/>
      <w:r/>
      <w:bookmarkEnd w:id="26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369" w:name="_Toc296891033"/>
      <w:r/>
      <w:bookmarkStart w:id="370" w:name="_Toc292559410"/>
      <w:r/>
      <w:bookmarkStart w:id="371" w:name="_Toc296347204"/>
      <w:r/>
      <w:bookmarkStart w:id="372" w:name="_Toc297048391"/>
      <w:r/>
      <w:bookmarkStart w:id="373" w:name="_Toc297120505"/>
      <w:r/>
      <w:bookmarkStart w:id="374" w:name="_Toc296944544"/>
      <w:r/>
      <w:bookmarkStart w:id="375" w:name="_Toc296891245"/>
      <w:r/>
      <w:bookmarkStart w:id="376" w:name="_Toc296346706"/>
      <w:r/>
      <w:bookmarkStart w:id="377" w:name="_Toc292559915"/>
      <w:r/>
      <w:bookmarkStart w:id="378" w:name="_Toc296503205"/>
      <w:r/>
      <w:bookmarkStart w:id="379" w:name="_Toc304295579"/>
      <w:r/>
      <w:bookmarkStart w:id="380" w:name="_Toc297123552"/>
      <w:r/>
      <w:bookmarkStart w:id="381" w:name="_Toc312678040"/>
      <w:r/>
      <w:bookmarkStart w:id="382" w:name="_Toc351203644"/>
      <w:r/>
      <w:bookmarkStart w:id="383" w:name="_Toc300935002"/>
      <w:r/>
      <w:bookmarkStart w:id="384" w:name="_Toc303539159"/>
      <w:r/>
      <w:bookmarkStart w:id="385" w:name="_Toc297216211"/>
      <w:r>
        <w:rPr>
          <w:rFonts w:hint="eastAsia" w:ascii="宋体" w:hAnsi="宋体" w:eastAsia="宋体" w:cs="宋体"/>
          <w:color w:val="auto"/>
          <w:sz w:val="22"/>
          <w:szCs w:val="22"/>
          <w:highlight w:val="none"/>
          <w:lang w:eastAsia="zh-CN"/>
        </w:rPr>
        <w:t xml:space="preserve">12. </w:t>
      </w:r>
      <w:bookmarkEnd w:id="369"/>
      <w:r/>
      <w:bookmarkEnd w:id="370"/>
      <w:r/>
      <w:bookmarkEnd w:id="371"/>
      <w:r/>
      <w:bookmarkEnd w:id="372"/>
      <w:r/>
      <w:bookmarkEnd w:id="373"/>
      <w:r/>
      <w:bookmarkEnd w:id="374"/>
      <w:r/>
      <w:bookmarkEnd w:id="375"/>
      <w:r/>
      <w:bookmarkEnd w:id="376"/>
      <w:r/>
      <w:bookmarkEnd w:id="377"/>
      <w:r/>
      <w:bookmarkEnd w:id="378"/>
      <w:r>
        <w:rPr>
          <w:rFonts w:hint="eastAsia" w:ascii="宋体" w:hAnsi="宋体" w:eastAsia="宋体" w:cs="宋体"/>
          <w:color w:val="auto"/>
          <w:sz w:val="22"/>
          <w:szCs w:val="22"/>
          <w:highlight w:val="none"/>
          <w:lang w:eastAsia="zh-CN"/>
        </w:rPr>
        <w:t xml:space="preserve">合同价格、计量与支付</w:t>
      </w:r>
      <w:bookmarkEnd w:id="379"/>
      <w:r/>
      <w:bookmarkEnd w:id="380"/>
      <w:r/>
      <w:bookmarkEnd w:id="381"/>
      <w:r/>
      <w:bookmarkEnd w:id="382"/>
      <w:r/>
      <w:bookmarkEnd w:id="383"/>
      <w:r/>
      <w:bookmarkEnd w:id="384"/>
      <w:r/>
      <w:bookmarkEnd w:id="38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386" w:name="_Toc267251461"/>
      <w:r/>
      <w:bookmarkStart w:id="387" w:name="_Toc292559411"/>
      <w:r/>
      <w:bookmarkStart w:id="388" w:name="_Toc292559916"/>
      <w:r/>
      <w:bookmarkStart w:id="389" w:name="_Toc296503206"/>
      <w:r/>
      <w:bookmarkStart w:id="390" w:name="_Toc297048392"/>
      <w:r/>
      <w:bookmarkStart w:id="391" w:name="_Toc296891034"/>
      <w:r/>
      <w:bookmarkStart w:id="392" w:name="_Toc296944545"/>
      <w:r/>
      <w:bookmarkStart w:id="393" w:name="_Toc296347205"/>
      <w:r/>
      <w:bookmarkStart w:id="394" w:name="_Toc296346707"/>
      <w:r/>
      <w:bookmarkStart w:id="395" w:name="_Toc296891246"/>
      <w:r/>
      <w:bookmarkStart w:id="396" w:name="_Toc297120506"/>
      <w:r/>
      <w:bookmarkStart w:id="397" w:name="_Toc303539160"/>
      <w:r/>
      <w:bookmarkStart w:id="398" w:name="_Toc297216212"/>
      <w:r/>
      <w:bookmarkStart w:id="399" w:name="_Toc304295580"/>
      <w:r/>
      <w:bookmarkStart w:id="400" w:name="_Toc312678041"/>
      <w:r/>
      <w:bookmarkStart w:id="401" w:name="_Toc300935003"/>
      <w:r/>
      <w:bookmarkStart w:id="402" w:name="_Toc297123553"/>
      <w:r>
        <w:rPr>
          <w:rFonts w:hint="eastAsia" w:ascii="宋体" w:hAnsi="宋体" w:eastAsia="宋体" w:cs="宋体"/>
          <w:color w:val="auto"/>
          <w:sz w:val="22"/>
          <w:szCs w:val="22"/>
          <w:highlight w:val="none"/>
          <w:lang w:eastAsia="zh-CN"/>
        </w:rPr>
        <w:t xml:space="preserve">12.1 合</w:t>
      </w:r>
      <w:bookmarkEnd w:id="386"/>
      <w:r/>
      <w:bookmarkEnd w:id="387"/>
      <w:r/>
      <w:bookmarkEnd w:id="388"/>
      <w:r>
        <w:rPr>
          <w:rFonts w:hint="eastAsia" w:ascii="宋体" w:hAnsi="宋体" w:eastAsia="宋体" w:cs="宋体"/>
          <w:color w:val="auto"/>
          <w:sz w:val="22"/>
          <w:szCs w:val="22"/>
          <w:highlight w:val="none"/>
          <w:lang w:eastAsia="zh-CN"/>
        </w:rPr>
        <w:t xml:space="preserve">同价</w:t>
      </w:r>
      <w:bookmarkEnd w:id="389"/>
      <w:r/>
      <w:bookmarkEnd w:id="390"/>
      <w:r/>
      <w:bookmarkEnd w:id="391"/>
      <w:r/>
      <w:bookmarkEnd w:id="392"/>
      <w:r/>
      <w:bookmarkEnd w:id="393"/>
      <w:r/>
      <w:bookmarkEnd w:id="394"/>
      <w:r/>
      <w:bookmarkEnd w:id="395"/>
      <w:r/>
      <w:bookmarkEnd w:id="396"/>
      <w:r>
        <w:rPr>
          <w:rFonts w:hint="eastAsia" w:ascii="宋体" w:hAnsi="宋体" w:eastAsia="宋体" w:cs="宋体"/>
          <w:color w:val="auto"/>
          <w:sz w:val="22"/>
          <w:szCs w:val="22"/>
          <w:highlight w:val="none"/>
          <w:lang w:eastAsia="zh-CN"/>
        </w:rPr>
        <w:t xml:space="preserve">格形式</w:t>
      </w:r>
      <w:bookmarkEnd w:id="397"/>
      <w:r/>
      <w:bookmarkEnd w:id="398"/>
      <w:r/>
      <w:bookmarkEnd w:id="399"/>
      <w:r/>
      <w:bookmarkEnd w:id="400"/>
      <w:r/>
      <w:bookmarkEnd w:id="401"/>
      <w:r/>
      <w:bookmarkEnd w:id="40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(1)本工程采用</w:t>
      </w:r>
      <w:r>
        <w:rPr>
          <w:rFonts w:hint="eastAsia" w:ascii="宋体" w:hAnsi="宋体" w:eastAsia="宋体" w:cs="宋体"/>
          <w:b/>
          <w:color w:val="auto"/>
          <w:sz w:val="22"/>
          <w:szCs w:val="22"/>
          <w:highlight w:val="none"/>
          <w:lang w:eastAsia="zh-CN"/>
        </w:rPr>
        <w:t xml:space="preserve">固定单价合同。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综合单价包含的风险范围：</w:t>
      </w:r>
      <w:r>
        <w:rPr>
          <w:rFonts w:hint="eastAsia" w:ascii="宋体" w:hAnsi="宋体" w:eastAsia="宋体" w:cs="宋体"/>
          <w:color w:val="auto"/>
          <w:sz w:val="22"/>
          <w:szCs w:val="22"/>
          <w:highlight w:val="none"/>
          <w:u w:val="single"/>
          <w:lang w:eastAsia="zh-CN"/>
        </w:rPr>
        <w:t xml:space="preserve">施工期间市场风险、政策风险</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风险费用的计算方法：</w:t>
      </w:r>
      <w:r>
        <w:rPr>
          <w:rFonts w:hint="eastAsia" w:ascii="宋体" w:hAnsi="宋体" w:eastAsia="宋体" w:cs="宋体"/>
          <w:color w:val="auto"/>
          <w:sz w:val="22"/>
          <w:szCs w:val="22"/>
          <w:highlight w:val="none"/>
          <w:u w:val="single"/>
          <w:lang w:eastAsia="zh-CN"/>
        </w:rPr>
        <w:t xml:space="preserve">施工期间人工费、材料费、机械费及规费、税金的调整风险由供应商自行考虑</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风险范围以外合同价格的调整方法：</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本工程结算时根据苏建价【2016】154号文（省住房城乡建设厅关于建筑业实施营改增后江苏省工程计价依据调整的通知）的要求，2016年5月1日后招标的工程应按营改增调整后的计价依据执行，本工程采用一般计税法，新税率执行苏建函价【2019】178号。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403" w:name="_Toc303539161"/>
      <w:r/>
      <w:bookmarkStart w:id="404" w:name="_Toc300935004"/>
      <w:r/>
      <w:bookmarkStart w:id="405" w:name="_Toc297216213"/>
      <w:r/>
      <w:bookmarkStart w:id="406" w:name="_Toc304295581"/>
      <w:r/>
      <w:bookmarkStart w:id="407" w:name="_Toc297123554"/>
      <w:r/>
      <w:bookmarkStart w:id="408" w:name="_Toc312678042"/>
      <w:r/>
      <w:bookmarkStart w:id="409" w:name="_Toc296891247"/>
      <w:r/>
      <w:bookmarkStart w:id="410" w:name="_Toc296347206"/>
      <w:r/>
      <w:bookmarkStart w:id="411" w:name="_Toc296346708"/>
      <w:r/>
      <w:bookmarkStart w:id="412" w:name="_Toc296503207"/>
      <w:r/>
      <w:bookmarkStart w:id="413" w:name="_Toc296891035"/>
      <w:r/>
      <w:bookmarkStart w:id="414" w:name="_Toc292559412"/>
      <w:r/>
      <w:bookmarkStart w:id="415" w:name="_Toc292559917"/>
      <w:r/>
      <w:bookmarkStart w:id="416" w:name="_Toc297048393"/>
      <w:r/>
      <w:bookmarkStart w:id="417" w:name="_Toc297120507"/>
      <w:r/>
      <w:bookmarkStart w:id="418" w:name="_Toc296944546"/>
      <w:r>
        <w:rPr>
          <w:rFonts w:hint="eastAsia" w:ascii="宋体" w:hAnsi="宋体" w:eastAsia="宋体" w:cs="宋体"/>
          <w:color w:val="auto"/>
          <w:sz w:val="22"/>
          <w:szCs w:val="22"/>
          <w:highlight w:val="none"/>
          <w:lang w:eastAsia="zh-CN"/>
        </w:rPr>
        <w:t xml:space="preserve">本工程采用“固定单价合同”。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12.2 预付款</w:t>
      </w:r>
      <w:bookmarkEnd w:id="403"/>
      <w:r/>
      <w:bookmarkEnd w:id="404"/>
      <w:r/>
      <w:bookmarkEnd w:id="405"/>
      <w:r/>
      <w:bookmarkEnd w:id="406"/>
      <w:r/>
      <w:bookmarkEnd w:id="407"/>
      <w:r/>
      <w:bookmarkEnd w:id="40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12.2.1 预付款的支付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发包人向承包人预付工程款的时间和金额或占合同价款总额的比例：</w:t>
      </w:r>
      <w:r>
        <w:rPr>
          <w:rFonts w:hint="eastAsia" w:ascii="宋体" w:hAnsi="宋体" w:eastAsia="宋体" w:cs="宋体"/>
          <w:b/>
          <w:bCs/>
          <w:color w:val="auto"/>
          <w:sz w:val="22"/>
          <w:szCs w:val="22"/>
          <w:highlight w:val="none"/>
          <w:u w:val="single"/>
          <w:lang w:eastAsia="zh-CN"/>
        </w:rPr>
        <w:t xml:space="preserve">合同价的10%</w:t>
      </w:r>
      <w:r>
        <w:rPr>
          <w:rFonts w:hint="eastAsia" w:ascii="宋体" w:hAnsi="宋体" w:eastAsia="宋体" w:cs="宋体"/>
          <w:color w:val="auto"/>
          <w:sz w:val="22"/>
          <w:szCs w:val="22"/>
          <w:highlight w:val="none"/>
          <w:u w:val="single"/>
          <w:lang w:eastAsia="zh-CN"/>
        </w:rPr>
        <w:t xml:space="preserve">（扣除暂估价、暂列金额），承包人需提供同等金额的预付款保函并经发包人审核后付款。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2"/>
          <w:szCs w:val="22"/>
          <w:highlight w:val="none"/>
          <w:u w:val="single"/>
          <w:lang w:eastAsia="zh-CN"/>
        </w:rPr>
        <w:outlineLvl w:val="9"/>
      </w:pPr>
      <w:r>
        <w:rPr>
          <w:rFonts w:hint="eastAsia" w:ascii="宋体" w:hAnsi="宋体" w:eastAsia="宋体" w:cs="宋体"/>
          <w:color w:val="auto"/>
          <w:sz w:val="22"/>
          <w:szCs w:val="22"/>
          <w:highlight w:val="none"/>
          <w:u w:val="none"/>
          <w:lang w:eastAsia="zh-CN"/>
        </w:rPr>
        <w:t xml:space="preserve">预付款支付期限：</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val="0"/>
          <w:bCs/>
          <w:color w:val="auto"/>
          <w:sz w:val="22"/>
          <w:szCs w:val="22"/>
          <w:highlight w:val="none"/>
          <w:u w:val="single"/>
          <w:lang w:eastAsia="zh-CN"/>
        </w:rPr>
        <w:t xml:space="preserve">签订合同且乙方提供预付款担保后</w:t>
      </w:r>
      <w:r>
        <w:rPr>
          <w:rFonts w:hint="eastAsia" w:cs="宋体"/>
          <w:b w:val="0"/>
          <w:bCs/>
          <w:color w:val="auto"/>
          <w:sz w:val="22"/>
          <w:szCs w:val="22"/>
          <w:highlight w:val="none"/>
          <w:u w:val="single"/>
          <w:lang w:val="en-US" w:eastAsia="zh-CN"/>
        </w:rPr>
        <w:t xml:space="preserve">7个工作日内</w:t>
      </w:r>
      <w:r>
        <w:rPr>
          <w:rFonts w:hint="eastAsia" w:ascii="宋体" w:hAnsi="宋体" w:eastAsia="宋体" w:cs="宋体"/>
          <w:b w:val="0"/>
          <w:bCs/>
          <w:color w:val="auto"/>
          <w:sz w:val="22"/>
          <w:szCs w:val="22"/>
          <w:highlight w:val="none"/>
          <w:u w:val="singl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none"/>
          <w:lang w:eastAsia="zh-CN"/>
        </w:rPr>
        <w:outlineLvl w:val="9"/>
      </w:pPr>
      <w:r>
        <w:rPr>
          <w:rFonts w:hint="eastAsia" w:ascii="宋体" w:hAnsi="宋体" w:eastAsia="宋体" w:cs="宋体"/>
          <w:color w:val="auto"/>
          <w:sz w:val="22"/>
          <w:szCs w:val="22"/>
          <w:highlight w:val="none"/>
          <w:u w:val="none"/>
          <w:lang w:eastAsia="zh-CN"/>
        </w:rPr>
        <w:t xml:space="preserve">预付款扣回的方式：</w:t>
      </w:r>
      <w:r>
        <w:rPr>
          <w:rFonts w:hint="eastAsia" w:ascii="宋体" w:hAnsi="宋体" w:eastAsia="宋体" w:cs="宋体"/>
          <w:color w:val="auto"/>
          <w:sz w:val="22"/>
          <w:szCs w:val="22"/>
          <w:highlight w:val="none"/>
          <w:u w:val="single"/>
          <w:lang w:eastAsia="zh-CN"/>
        </w:rPr>
        <w:t xml:space="preserve"> 第一次付款时扣除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none"/>
          <w:lang w:eastAsia="zh-CN"/>
        </w:rPr>
        <w:outlineLvl w:val="9"/>
      </w:pPr>
      <w:r>
        <w:rPr>
          <w:rFonts w:hint="eastAsia" w:ascii="宋体" w:hAnsi="宋体" w:eastAsia="宋体" w:cs="宋体"/>
          <w:color w:val="auto"/>
          <w:sz w:val="22"/>
          <w:szCs w:val="22"/>
          <w:highlight w:val="none"/>
          <w:u w:val="none"/>
          <w:lang w:eastAsia="zh-CN"/>
        </w:rPr>
        <w:t xml:space="preserve">12.2.2预付款担保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none"/>
          <w:lang w:eastAsia="zh-CN"/>
        </w:rPr>
        <w:t xml:space="preserve">承包人提交预付款担保的期限：</w:t>
      </w:r>
      <w:r>
        <w:rPr>
          <w:rFonts w:hint="eastAsia" w:ascii="宋体" w:hAnsi="宋体" w:eastAsia="宋体" w:cs="宋体"/>
          <w:color w:val="auto"/>
          <w:sz w:val="22"/>
          <w:szCs w:val="22"/>
          <w:highlight w:val="none"/>
          <w:u w:val="single"/>
          <w:lang w:eastAsia="zh-CN"/>
        </w:rPr>
        <w:t xml:space="preserve">发包人支付预付款7天前。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none"/>
          <w:lang w:eastAsia="zh-CN"/>
        </w:rPr>
        <w:t xml:space="preserve">预付款担保的形式为：</w:t>
      </w:r>
      <w:r>
        <w:rPr>
          <w:rFonts w:hint="eastAsia" w:ascii="宋体" w:hAnsi="宋体" w:eastAsia="宋体" w:cs="宋体"/>
          <w:color w:val="auto"/>
          <w:sz w:val="22"/>
          <w:szCs w:val="22"/>
          <w:highlight w:val="none"/>
          <w:u w:val="single"/>
          <w:lang w:eastAsia="zh-CN"/>
        </w:rPr>
        <w:t xml:space="preserve">承包人基本户银行出具的银行保函。</w:t>
      </w:r>
      <w:bookmarkEnd w:id="409"/>
      <w:r/>
      <w:bookmarkEnd w:id="410"/>
      <w:r/>
      <w:bookmarkEnd w:id="411"/>
      <w:r/>
      <w:bookmarkEnd w:id="412"/>
      <w:r/>
      <w:bookmarkEnd w:id="413"/>
      <w:r/>
      <w:bookmarkEnd w:id="414"/>
      <w:r/>
      <w:bookmarkEnd w:id="415"/>
      <w:r/>
      <w:bookmarkEnd w:id="416"/>
      <w:r/>
      <w:bookmarkEnd w:id="417"/>
      <w:r/>
      <w:bookmarkEnd w:id="41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12.3 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12.3.1 计量原则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工程量计算规则：</w:t>
      </w:r>
      <w:r>
        <w:rPr>
          <w:rFonts w:hint="eastAsia" w:ascii="宋体" w:hAnsi="宋体" w:eastAsia="宋体" w:cs="宋体"/>
          <w:color w:val="auto"/>
          <w:sz w:val="22"/>
          <w:szCs w:val="22"/>
          <w:highlight w:val="none"/>
          <w:u w:val="single"/>
          <w:lang w:eastAsia="zh-CN"/>
        </w:rPr>
        <w:t xml:space="preserve">工程量计算规则执行国家标准《建设工程工程量清单计价标准》（GB/T50500-2024）、现行建设工程消耗量及相关图集；承包人实际完成的工程量按约定的工程量计算规则和有合同约束力的图纸进行计量</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12.3.2 计量周期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关于计量周期的约定：</w:t>
      </w:r>
      <w:r>
        <w:rPr>
          <w:rFonts w:hint="eastAsia" w:ascii="宋体" w:hAnsi="宋体" w:eastAsia="宋体" w:cs="宋体"/>
          <w:color w:val="auto"/>
          <w:sz w:val="22"/>
          <w:szCs w:val="22"/>
          <w:highlight w:val="none"/>
          <w:u w:val="single"/>
          <w:lang w:eastAsia="zh-CN"/>
        </w:rPr>
        <w:t xml:space="preserve">承包人应按月及时编报分部分项工程量，工程完工验收后承包人应组织相关工程技术管理人员编制工程结算书</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12.3.3 单价合同的计量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关于单价合同计量的约定：</w:t>
      </w:r>
      <w:r>
        <w:rPr>
          <w:rFonts w:hint="eastAsia" w:ascii="宋体" w:hAnsi="宋体" w:eastAsia="宋体" w:cs="宋体"/>
          <w:color w:val="auto"/>
          <w:sz w:val="22"/>
          <w:szCs w:val="22"/>
          <w:highlight w:val="none"/>
          <w:u w:val="single"/>
          <w:lang w:eastAsia="zh-CN"/>
        </w:rPr>
        <w:t xml:space="preserve">工程量按实计量</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12.3.4 总价合同的计量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关于总价合同计量的约定：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12.3.5总价合同采用支付分解表计量支付的，是否适用第12.3.4 项〔总价合同的计量〕约定进行计量：</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12.3.6 其他价格形式合同的计量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其他价格形式的计量方式和程序：</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12.4 工程进度款支付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419" w:name="_Toc300935006"/>
      <w:r/>
      <w:bookmarkStart w:id="420" w:name="_Toc296346712"/>
      <w:r/>
      <w:bookmarkStart w:id="421" w:name="_Toc297120511"/>
      <w:r/>
      <w:bookmarkStart w:id="422" w:name="_Toc296944550"/>
      <w:r/>
      <w:bookmarkStart w:id="423" w:name="_Toc296891039"/>
      <w:r/>
      <w:bookmarkStart w:id="424" w:name="_Toc296503211"/>
      <w:r/>
      <w:bookmarkStart w:id="425" w:name="_Toc303539163"/>
      <w:r/>
      <w:bookmarkStart w:id="426" w:name="_Toc297048397"/>
      <w:r/>
      <w:bookmarkStart w:id="427" w:name="_Toc296891251"/>
      <w:r/>
      <w:bookmarkStart w:id="428" w:name="_Toc292559921"/>
      <w:r/>
      <w:bookmarkStart w:id="429" w:name="_Toc292559416"/>
      <w:r/>
      <w:bookmarkStart w:id="430" w:name="_Toc296347210"/>
      <w:r/>
      <w:bookmarkStart w:id="431" w:name="_Toc297216215"/>
      <w:r/>
      <w:bookmarkStart w:id="432" w:name="_Toc297123556"/>
      <w:r>
        <w:rPr>
          <w:rFonts w:hint="eastAsia" w:ascii="宋体" w:hAnsi="宋体" w:eastAsia="宋体" w:cs="宋体"/>
          <w:color w:val="auto"/>
          <w:sz w:val="22"/>
          <w:szCs w:val="22"/>
          <w:highlight w:val="none"/>
          <w:lang w:eastAsia="zh-CN"/>
        </w:rPr>
        <w:t xml:space="preserve">12.4.1 付款周期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双方约定的工程款（进度款）支付的方式和时间：</w:t>
      </w:r>
      <w:r/>
    </w:p>
    <w:p>
      <w:pPr>
        <w:ind w:left="0" w:firstLine="482"/>
        <w:jc w:val="left"/>
        <w:spacing w:line="360" w:lineRule="auto"/>
        <w:rPr>
          <w:rFonts w:hint="eastAsia" w:ascii="宋体" w:hAnsi="宋体" w:eastAsia="宋体" w:cs="宋体"/>
          <w:b/>
          <w:bCs w:val="0"/>
          <w:color w:val="auto"/>
          <w:sz w:val="22"/>
          <w:szCs w:val="22"/>
          <w:highlight w:val="none"/>
          <w:lang w:eastAsia="zh-CN" w:bidi="ar"/>
        </w:rPr>
      </w:pPr>
      <w:r>
        <w:rPr>
          <w:rFonts w:hint="eastAsia" w:ascii="宋体" w:hAnsi="宋体" w:eastAsia="宋体" w:cs="宋体"/>
          <w:b/>
          <w:bCs w:val="0"/>
          <w:color w:val="auto"/>
          <w:sz w:val="22"/>
          <w:szCs w:val="22"/>
          <w:highlight w:val="none"/>
          <w:lang w:eastAsia="zh-CN" w:bidi="ar"/>
        </w:rPr>
        <w:t xml:space="preserve">(1)双方已签订合同且乙方提供预付款担保后</w:t>
      </w:r>
      <w:r>
        <w:rPr>
          <w:rFonts w:hint="eastAsia" w:ascii="宋体" w:hAnsi="宋体" w:eastAsia="宋体" w:cs="宋体"/>
          <w:b/>
          <w:bCs w:val="0"/>
          <w:color w:val="auto"/>
          <w:sz w:val="22"/>
          <w:szCs w:val="22"/>
          <w:highlight w:val="none"/>
          <w:lang w:val="en-US" w:eastAsia="zh-CN" w:bidi="ar"/>
        </w:rPr>
        <w:t xml:space="preserve">7个工作日内</w:t>
      </w:r>
      <w:r>
        <w:rPr>
          <w:rFonts w:hint="eastAsia" w:ascii="宋体" w:hAnsi="宋体" w:eastAsia="宋体" w:cs="宋体"/>
          <w:b/>
          <w:bCs w:val="0"/>
          <w:color w:val="auto"/>
          <w:sz w:val="22"/>
          <w:szCs w:val="22"/>
          <w:highlight w:val="none"/>
          <w:lang w:eastAsia="zh-CN" w:bidi="ar"/>
        </w:rPr>
        <w:t xml:space="preserve">，甲方支付合同金额的10%作为预付款，工程完工付至合同价款40%，竣工验收</w:t>
      </w:r>
      <w:r>
        <w:rPr>
          <w:rFonts w:hint="eastAsia" w:cs="宋体"/>
          <w:b/>
          <w:bCs w:val="0"/>
          <w:color w:val="auto"/>
          <w:sz w:val="22"/>
          <w:szCs w:val="22"/>
          <w:highlight w:val="none"/>
          <w:lang w:val="en-US" w:eastAsia="zh-CN" w:bidi="ar"/>
        </w:rPr>
        <w:t xml:space="preserve">合格后</w:t>
      </w:r>
      <w:r>
        <w:rPr>
          <w:rFonts w:hint="eastAsia" w:ascii="宋体" w:hAnsi="宋体" w:eastAsia="宋体" w:cs="宋体"/>
          <w:b/>
          <w:bCs w:val="0"/>
          <w:color w:val="auto"/>
          <w:sz w:val="22"/>
          <w:szCs w:val="22"/>
          <w:highlight w:val="none"/>
          <w:lang w:eastAsia="zh-CN" w:bidi="ar"/>
        </w:rPr>
        <w:t xml:space="preserve">付至合同价款</w:t>
      </w:r>
      <w:r>
        <w:rPr>
          <w:rFonts w:hint="eastAsia" w:cs="宋体"/>
          <w:b/>
          <w:bCs w:val="0"/>
          <w:color w:val="auto"/>
          <w:sz w:val="22"/>
          <w:szCs w:val="22"/>
          <w:highlight w:val="none"/>
          <w:lang w:val="en-US" w:eastAsia="zh-CN" w:bidi="ar"/>
        </w:rPr>
        <w:t xml:space="preserve">8</w:t>
      </w:r>
      <w:r>
        <w:rPr>
          <w:rFonts w:hint="eastAsia" w:ascii="宋体" w:hAnsi="宋体" w:eastAsia="宋体" w:cs="宋体"/>
          <w:b/>
          <w:bCs w:val="0"/>
          <w:color w:val="auto"/>
          <w:sz w:val="22"/>
          <w:szCs w:val="22"/>
          <w:highlight w:val="none"/>
          <w:lang w:eastAsia="zh-CN" w:bidi="ar"/>
        </w:rPr>
        <w:t xml:space="preserve">0%，审计完成付至审定价款97%，余款待质保期满后付清(无息)。</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付款前乙方应向甲方开具正式增值税发票，甲方自收到发票后10个工作日内将资金支付至合同约定的乙方账户（</w:t>
      </w:r>
      <w:r>
        <w:rPr>
          <w:rFonts w:hint="eastAsia" w:ascii="宋体" w:hAnsi="宋体" w:eastAsia="宋体" w:cs="宋体"/>
          <w:color w:val="auto"/>
          <w:sz w:val="22"/>
          <w:szCs w:val="22"/>
          <w:highlight w:val="none"/>
          <w:lang w:val="en-US" w:eastAsia="zh-CN"/>
        </w:rPr>
        <w:t xml:space="preserve">自</w:t>
      </w:r>
      <w:r>
        <w:rPr>
          <w:rFonts w:hint="eastAsia" w:ascii="宋体" w:hAnsi="宋体" w:eastAsia="宋体" w:cs="宋体"/>
          <w:color w:val="auto"/>
          <w:sz w:val="22"/>
          <w:szCs w:val="22"/>
          <w:highlight w:val="none"/>
          <w:lang w:eastAsia="zh-CN"/>
        </w:rPr>
        <w:t xml:space="preserve">发票开具日期计算）。</w:t>
      </w:r>
      <w:r/>
    </w:p>
    <w:p>
      <w:pPr>
        <w:ind w:left="0" w:firstLine="482"/>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b/>
          <w:bCs w:val="0"/>
          <w:color w:val="auto"/>
          <w:sz w:val="22"/>
          <w:szCs w:val="22"/>
          <w:highlight w:val="none"/>
          <w:lang w:eastAsia="zh-CN" w:bidi="ar"/>
        </w:rPr>
        <w:t xml:space="preserve">（3）农民工工资由发包人按月支付至承包人的农民工工资专用账户，承包人必须保证施工期间的民工工资发放，每次支付工程进度款时必须在上报已完工程量的报告中单列人工费，并办理已支付民工工资相关确认手续。若出现拖欠民工工资，发包人有权从工程进度款中扣除拖欠的民工工资。</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12.4.2 进度付款申请单的编制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关于进度付款申请单编制的约定：</w:t>
      </w:r>
      <w:r>
        <w:rPr>
          <w:rFonts w:hint="eastAsia" w:ascii="宋体" w:hAnsi="宋体" w:eastAsia="宋体" w:cs="宋体"/>
          <w:color w:val="auto"/>
          <w:sz w:val="22"/>
          <w:szCs w:val="22"/>
          <w:highlight w:val="none"/>
          <w:u w:val="single"/>
          <w:lang w:eastAsia="zh-CN"/>
        </w:rPr>
        <w:t xml:space="preserve">不含工程变更、签证、索赔费用</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Pr>
          <w:rFonts w:hint="eastAsia" w:ascii="宋体" w:hAnsi="宋体" w:eastAsia="宋体" w:cs="宋体"/>
          <w:color w:val="auto"/>
          <w:sz w:val="22"/>
          <w:szCs w:val="22"/>
          <w:highlight w:val="none"/>
          <w:lang w:eastAsia="zh-CN"/>
        </w:rPr>
        <w:t xml:space="preserve">2.4.3 进度付款申请单的提交</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(1）单价合同进度付款申请单提交的约定：</w:t>
      </w:r>
      <w:r>
        <w:rPr>
          <w:rFonts w:hint="eastAsia" w:ascii="宋体" w:hAnsi="宋体" w:eastAsia="宋体" w:cs="宋体"/>
          <w:color w:val="auto"/>
          <w:sz w:val="22"/>
          <w:szCs w:val="22"/>
          <w:highlight w:val="none"/>
          <w:u w:val="single"/>
          <w:lang w:eastAsia="zh-CN"/>
        </w:rPr>
        <w:t xml:space="preserve">按月提交</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(2）总价合同进度付款申请单提交的约定：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(3）其他价格形式合同进度付款申请单提交的约定：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12.4.4 进度款审核和支付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(1）监理人审查并报送发包人的期限：</w:t>
      </w:r>
      <w:r>
        <w:rPr>
          <w:rFonts w:hint="eastAsia" w:ascii="宋体" w:hAnsi="宋体" w:eastAsia="宋体" w:cs="宋体"/>
          <w:color w:val="auto"/>
          <w:sz w:val="22"/>
          <w:szCs w:val="22"/>
          <w:highlight w:val="none"/>
          <w:u w:val="single"/>
          <w:lang w:eastAsia="zh-CN"/>
        </w:rPr>
        <w:t xml:space="preserve">在收到承包人进度付款申请单以及相关资料后7日内完成</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发包人完成审批并签发进度款支付证书的期限：</w:t>
      </w:r>
      <w:r>
        <w:rPr>
          <w:rFonts w:hint="eastAsia" w:ascii="宋体" w:hAnsi="宋体" w:eastAsia="宋体" w:cs="宋体"/>
          <w:color w:val="auto"/>
          <w:sz w:val="22"/>
          <w:szCs w:val="22"/>
          <w:highlight w:val="none"/>
          <w:u w:val="single"/>
          <w:lang w:eastAsia="zh-CN"/>
        </w:rPr>
        <w:t xml:space="preserve">在收到监理人报送的进度付款申请单及相关资料后7日内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(2）发包人支付进度款的期限：</w:t>
      </w:r>
      <w:r>
        <w:rPr>
          <w:rFonts w:hint="eastAsia" w:ascii="宋体" w:hAnsi="宋体" w:eastAsia="宋体" w:cs="宋体"/>
          <w:color w:val="auto"/>
          <w:sz w:val="22"/>
          <w:szCs w:val="22"/>
          <w:highlight w:val="none"/>
          <w:u w:val="single"/>
          <w:lang w:eastAsia="zh-CN"/>
        </w:rPr>
        <w:t xml:space="preserve">在进度款支付证书签发后14天内完成支付</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发包人逾期支付进度款的违约金的计算方式：</w:t>
      </w:r>
      <w:r>
        <w:rPr>
          <w:rFonts w:hint="eastAsia" w:ascii="宋体" w:hAnsi="宋体" w:eastAsia="宋体" w:cs="宋体"/>
          <w:color w:val="auto"/>
          <w:sz w:val="22"/>
          <w:szCs w:val="22"/>
          <w:highlight w:val="none"/>
          <w:u w:val="single"/>
          <w:lang w:eastAsia="zh-CN"/>
        </w:rPr>
        <w:t xml:space="preserve">无</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12.4.5 支付分解表的编制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12.4.5</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color w:val="auto"/>
          <w:sz w:val="22"/>
          <w:szCs w:val="22"/>
          <w:highlight w:val="none"/>
          <w:lang w:eastAsia="zh-CN"/>
        </w:rPr>
        <w:t xml:space="preserve">1、总价合同支付分解表的编制与审批：</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12.4.5</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color w:val="auto"/>
          <w:sz w:val="22"/>
          <w:szCs w:val="22"/>
          <w:highlight w:val="none"/>
          <w:lang w:eastAsia="zh-CN"/>
        </w:rPr>
        <w:t xml:space="preserve">2、单价合同的总价项目支付分解表的编制与审批：</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bookmarkEnd w:id="26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433" w:name="_Toc296347218"/>
      <w:r/>
      <w:bookmarkStart w:id="434" w:name="_Toc300935015"/>
      <w:r/>
      <w:bookmarkStart w:id="435" w:name="_Toc292559424"/>
      <w:r/>
      <w:bookmarkStart w:id="436" w:name="_Toc312678053"/>
      <w:r/>
      <w:bookmarkStart w:id="437" w:name="_Toc304295593"/>
      <w:r/>
      <w:bookmarkStart w:id="438" w:name="_Toc297123564"/>
      <w:r/>
      <w:bookmarkStart w:id="439" w:name="_Toc296944558"/>
      <w:r/>
      <w:bookmarkStart w:id="440" w:name="_Toc296503219"/>
      <w:r/>
      <w:bookmarkStart w:id="441" w:name="_Toc297216223"/>
      <w:r/>
      <w:bookmarkStart w:id="442" w:name="_Toc296891047"/>
      <w:r/>
      <w:bookmarkStart w:id="443" w:name="_Toc297120519"/>
      <w:r/>
      <w:bookmarkStart w:id="444" w:name="_Toc297048405"/>
      <w:r/>
      <w:bookmarkStart w:id="445" w:name="_Toc292559929"/>
      <w:r/>
      <w:bookmarkStart w:id="446" w:name="_Toc351203645"/>
      <w:r/>
      <w:bookmarkStart w:id="447" w:name="_Toc296346720"/>
      <w:r/>
      <w:bookmarkStart w:id="448" w:name="_Toc296891259"/>
      <w:r/>
      <w:bookmarkStart w:id="449" w:name="_Toc303539172"/>
      <w:r>
        <w:rPr>
          <w:rFonts w:hint="eastAsia" w:ascii="宋体" w:hAnsi="宋体" w:eastAsia="宋体" w:cs="宋体"/>
          <w:color w:val="auto"/>
          <w:sz w:val="22"/>
          <w:szCs w:val="22"/>
          <w:highlight w:val="none"/>
          <w:lang w:eastAsia="zh-CN"/>
        </w:rPr>
        <w:t xml:space="preserve">13. 验收和工程试车</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13.1 分部分项工程验收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13.1.1监理人不能按时进行验收时，应提前</w:t>
      </w:r>
      <w:r>
        <w:rPr>
          <w:rFonts w:hint="eastAsia" w:ascii="宋体" w:hAnsi="宋体" w:eastAsia="宋体" w:cs="宋体"/>
          <w:color w:val="auto"/>
          <w:sz w:val="22"/>
          <w:szCs w:val="22"/>
          <w:highlight w:val="none"/>
          <w:u w:val="single"/>
          <w:lang w:eastAsia="zh-CN"/>
        </w:rPr>
        <w:t xml:space="preserve"> 24 </w:t>
      </w:r>
      <w:r>
        <w:rPr>
          <w:rFonts w:hint="eastAsia" w:ascii="宋体" w:hAnsi="宋体" w:eastAsia="宋体" w:cs="宋体"/>
          <w:color w:val="auto"/>
          <w:sz w:val="22"/>
          <w:szCs w:val="22"/>
          <w:highlight w:val="none"/>
          <w:lang w:eastAsia="zh-CN"/>
        </w:rPr>
        <w:t xml:space="preserve">小时提交书面延期要求。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关于延期最长不得超过：</w:t>
      </w:r>
      <w:r>
        <w:rPr>
          <w:rFonts w:hint="eastAsia" w:ascii="宋体" w:hAnsi="宋体" w:eastAsia="宋体" w:cs="宋体"/>
          <w:color w:val="auto"/>
          <w:sz w:val="22"/>
          <w:szCs w:val="22"/>
          <w:highlight w:val="none"/>
          <w:u w:val="single"/>
          <w:lang w:eastAsia="zh-CN"/>
        </w:rPr>
        <w:t xml:space="preserve"> 48 </w:t>
      </w:r>
      <w:r>
        <w:rPr>
          <w:rFonts w:hint="eastAsia" w:ascii="宋体" w:hAnsi="宋体" w:eastAsia="宋体" w:cs="宋体"/>
          <w:color w:val="auto"/>
          <w:sz w:val="22"/>
          <w:szCs w:val="22"/>
          <w:highlight w:val="none"/>
          <w:lang w:eastAsia="zh-CN"/>
        </w:rPr>
        <w:t xml:space="preserve">小时。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450" w:name="_Toc292559428"/>
      <w:r/>
      <w:bookmarkStart w:id="451" w:name="_Toc297120523"/>
      <w:r/>
      <w:bookmarkStart w:id="452" w:name="_Toc296347222"/>
      <w:r/>
      <w:bookmarkStart w:id="453" w:name="_Toc297048409"/>
      <w:r/>
      <w:bookmarkStart w:id="454" w:name="_Toc304295596"/>
      <w:r/>
      <w:bookmarkStart w:id="455" w:name="_Toc300935016"/>
      <w:r/>
      <w:bookmarkStart w:id="456" w:name="_Toc312678056"/>
      <w:r/>
      <w:bookmarkStart w:id="457" w:name="_Toc303539173"/>
      <w:r/>
      <w:bookmarkStart w:id="458" w:name="_Toc296503223"/>
      <w:r/>
      <w:bookmarkStart w:id="459" w:name="_Toc297123565"/>
      <w:r/>
      <w:bookmarkStart w:id="460" w:name="_Toc296944562"/>
      <w:r/>
      <w:bookmarkStart w:id="461" w:name="_Toc292559933"/>
      <w:r/>
      <w:bookmarkStart w:id="462" w:name="_Toc296891263"/>
      <w:r/>
      <w:bookmarkStart w:id="463" w:name="_Toc296891051"/>
      <w:r/>
      <w:bookmarkStart w:id="464" w:name="_Toc296346724"/>
      <w:r/>
      <w:bookmarkStart w:id="465" w:name="_Toc297216224"/>
      <w:r/>
      <w:bookmarkStart w:id="466" w:name="_Toc267251474"/>
      <w:r/>
      <w:bookmarkStart w:id="467" w:name="_Toc267251476"/>
      <w:r/>
      <w:bookmarkStart w:id="468" w:name="_Toc267251470"/>
      <w:r/>
      <w:bookmarkStart w:id="469" w:name="_Toc267251475"/>
      <w:r/>
      <w:bookmarkStart w:id="470" w:name="_Toc267251473"/>
      <w:r/>
      <w:bookmarkStart w:id="471" w:name="_Toc267251471"/>
      <w:r/>
      <w:bookmarkStart w:id="472" w:name="_Toc267251472"/>
      <w:r>
        <w:rPr>
          <w:rFonts w:hint="eastAsia" w:ascii="宋体" w:hAnsi="宋体" w:eastAsia="宋体" w:cs="宋体"/>
          <w:color w:val="auto"/>
          <w:sz w:val="22"/>
          <w:szCs w:val="22"/>
          <w:highlight w:val="none"/>
          <w:lang w:eastAsia="zh-CN"/>
        </w:rPr>
        <w:t xml:space="preserve">13.2 竣工验收</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473" w:name="_Toc280868704"/>
      <w:r/>
      <w:bookmarkStart w:id="474" w:name="_Toc280868705"/>
      <w:r/>
      <w:bookmarkStart w:id="475" w:name="_Toc280868706"/>
      <w:r/>
      <w:bookmarkStart w:id="476" w:name="_Toc280868707"/>
      <w:r/>
      <w:bookmarkStart w:id="477" w:name="_Toc280868708"/>
      <w:r/>
      <w:bookmarkStart w:id="478" w:name="_Toc280868709"/>
      <w:r>
        <w:rPr>
          <w:rFonts w:hint="eastAsia" w:ascii="宋体" w:hAnsi="宋体" w:eastAsia="宋体" w:cs="宋体"/>
          <w:color w:val="auto"/>
          <w:sz w:val="22"/>
          <w:szCs w:val="22"/>
          <w:highlight w:val="none"/>
          <w:lang w:eastAsia="zh-CN"/>
        </w:rPr>
        <w:t xml:space="preserve">13.2.1竣工验收程序</w:t>
      </w:r>
      <w:bookmarkEnd w:id="473"/>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关于竣工验收程序的约定：</w:t>
      </w:r>
      <w:r>
        <w:rPr>
          <w:rFonts w:hint="eastAsia" w:ascii="宋体" w:hAnsi="宋体" w:eastAsia="宋体" w:cs="宋体"/>
          <w:color w:val="auto"/>
          <w:sz w:val="22"/>
          <w:szCs w:val="22"/>
          <w:highlight w:val="none"/>
          <w:u w:val="single"/>
          <w:lang w:eastAsia="zh-CN"/>
        </w:rPr>
        <w:t xml:space="preserve">按通用条款执行</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发包人不按照本项约定组织竣工验收、颁发工程接收证书的违约金的计算方法：</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bookmarkEnd w:id="474"/>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13.2.2移交、接收全部与部分工程</w:t>
      </w:r>
      <w:bookmarkEnd w:id="47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承包人向发包人移交工程的期限：</w:t>
      </w:r>
      <w:r>
        <w:rPr>
          <w:rFonts w:hint="eastAsia" w:ascii="宋体" w:hAnsi="宋体" w:eastAsia="宋体" w:cs="宋体"/>
          <w:color w:val="auto"/>
          <w:sz w:val="22"/>
          <w:szCs w:val="22"/>
          <w:highlight w:val="none"/>
          <w:u w:val="single"/>
          <w:lang w:eastAsia="zh-CN"/>
        </w:rPr>
        <w:t xml:space="preserve">在颁发工程接收证书后7日内完成工程的移交</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发包人未按本合同约定接收全部或部分工程的，违约金的计算方法为：</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bookmarkEnd w:id="47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承包人未按时移交工程的，违约金的计算方法为：</w:t>
      </w:r>
      <w:r>
        <w:rPr>
          <w:rFonts w:hint="eastAsia" w:ascii="宋体" w:hAnsi="宋体" w:eastAsia="宋体" w:cs="宋体"/>
          <w:b/>
          <w:bCs/>
          <w:color w:val="auto"/>
          <w:sz w:val="22"/>
          <w:szCs w:val="22"/>
          <w:highlight w:val="none"/>
          <w:u w:val="single"/>
          <w:lang w:eastAsia="zh-CN"/>
        </w:rPr>
        <w:t xml:space="preserve">每推迟一天，承包人赔偿给发包人合同价万分之一违约金</w:t>
      </w:r>
      <w:r>
        <w:rPr>
          <w:rFonts w:hint="eastAsia" w:ascii="宋体" w:hAnsi="宋体" w:eastAsia="宋体" w:cs="宋体"/>
          <w:b/>
          <w:bCs/>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13.3 工程试车</w:t>
      </w:r>
      <w:bookmarkEnd w:id="47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13.3.1 试车程序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工程试车内容：</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numPr>
          <w:ilvl w:val="0"/>
          <w:numId w:val="1"/>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单机无负荷试车费用由</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 无负荷联动试车费用由</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13.3.2 投料试车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关于投料试车相关事项的约定：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13.4 竣工退场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13.4.1 竣工退场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承包人完成竣工退场的期限：</w:t>
      </w:r>
      <w:r>
        <w:rPr>
          <w:rFonts w:hint="eastAsia" w:ascii="宋体" w:hAnsi="宋体" w:eastAsia="宋体" w:cs="宋体"/>
          <w:color w:val="auto"/>
          <w:sz w:val="22"/>
          <w:szCs w:val="22"/>
          <w:highlight w:val="none"/>
          <w:u w:val="single"/>
          <w:lang w:eastAsia="zh-CN"/>
        </w:rPr>
        <w:t xml:space="preserve">在移交结束后7日内完成竣工退场</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479" w:name="_Toc351203646"/>
      <w:r>
        <w:rPr>
          <w:rFonts w:hint="eastAsia" w:ascii="宋体" w:hAnsi="宋体" w:eastAsia="宋体" w:cs="宋体"/>
          <w:color w:val="auto"/>
          <w:sz w:val="22"/>
          <w:szCs w:val="22"/>
          <w:highlight w:val="none"/>
          <w:lang w:eastAsia="zh-CN"/>
        </w:rPr>
        <w:t xml:space="preserve">14. 竣工结算</w:t>
      </w:r>
      <w:bookmarkEnd w:id="47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14.1 竣工付款申请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承包人提交竣工付款申请单的期限：</w:t>
      </w:r>
      <w:r>
        <w:rPr>
          <w:rFonts w:hint="eastAsia" w:ascii="宋体" w:hAnsi="宋体" w:eastAsia="宋体" w:cs="宋体"/>
          <w:color w:val="auto"/>
          <w:sz w:val="22"/>
          <w:szCs w:val="22"/>
          <w:highlight w:val="none"/>
          <w:u w:val="single"/>
          <w:lang w:eastAsia="zh-CN"/>
        </w:rPr>
        <w:t xml:space="preserve">在工程竣工验收合格后28天内向发包人和监理人提交竣工结算申请单</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竣工付款申请单应包括的内容：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(1）竣工结算合同价格；</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(2）发包人已支付承包人的款项；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(3）应扣留的质量保证金；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(4）发包人应支付承包人的合同价款。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14.2 竣工结算审核</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发包人审批竣工付款申请单的期限：</w:t>
      </w:r>
      <w:r>
        <w:rPr>
          <w:rFonts w:hint="eastAsia" w:ascii="宋体" w:hAnsi="宋体" w:eastAsia="宋体" w:cs="宋体"/>
          <w:color w:val="auto"/>
          <w:sz w:val="22"/>
          <w:szCs w:val="22"/>
          <w:highlight w:val="none"/>
          <w:u w:val="single"/>
          <w:lang w:eastAsia="zh-CN"/>
        </w:rPr>
        <w:t xml:space="preserve">发包人在收到承包人提交竣工结算申请书后2个月内完成审批</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发包人完成竣工付款的期限：</w:t>
      </w:r>
      <w:r>
        <w:rPr>
          <w:rFonts w:hint="eastAsia" w:ascii="宋体" w:hAnsi="宋体" w:eastAsia="宋体" w:cs="宋体"/>
          <w:color w:val="auto"/>
          <w:sz w:val="22"/>
          <w:szCs w:val="22"/>
          <w:highlight w:val="none"/>
          <w:u w:val="single"/>
          <w:lang w:eastAsia="zh-CN"/>
        </w:rPr>
        <w:t xml:space="preserve">发包人应在签发竣工付款证书后的3个月内，完成对承包人的竣工付款</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关于竣工付款证书异议部分复核的方式和程序：</w:t>
      </w:r>
      <w:r>
        <w:rPr>
          <w:rFonts w:hint="eastAsia" w:ascii="宋体" w:hAnsi="宋体" w:eastAsia="宋体" w:cs="宋体"/>
          <w:color w:val="auto"/>
          <w:sz w:val="22"/>
          <w:szCs w:val="22"/>
          <w:highlight w:val="none"/>
          <w:u w:val="single"/>
          <w:lang w:eastAsia="zh-CN"/>
        </w:rPr>
        <w:t xml:space="preserve">按照第19条〔争议解决〕约定处理</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14.3 最终结清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14.3.1 最终结清申请单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承包人提交最终结清申请单的份数：</w:t>
      </w:r>
      <w:r>
        <w:rPr>
          <w:rFonts w:hint="eastAsia" w:ascii="宋体" w:hAnsi="宋体" w:eastAsia="宋体" w:cs="宋体"/>
          <w:color w:val="auto"/>
          <w:sz w:val="22"/>
          <w:szCs w:val="22"/>
          <w:highlight w:val="none"/>
          <w:u w:val="single"/>
          <w:lang w:eastAsia="zh-CN"/>
        </w:rPr>
        <w:t xml:space="preserve"> 叁份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承包人提交最终结算申请单的期限：</w:t>
      </w:r>
      <w:r>
        <w:rPr>
          <w:rFonts w:hint="eastAsia" w:ascii="宋体" w:hAnsi="宋体" w:eastAsia="宋体" w:cs="宋体"/>
          <w:color w:val="auto"/>
          <w:sz w:val="22"/>
          <w:szCs w:val="22"/>
          <w:highlight w:val="none"/>
          <w:u w:val="single"/>
          <w:lang w:eastAsia="zh-CN"/>
        </w:rPr>
        <w:t xml:space="preserve">在缺陷责任期终止证书颁发后7日内</w:t>
      </w:r>
      <w:r>
        <w:rPr>
          <w:rFonts w:hint="eastAsia" w:ascii="宋体" w:hAnsi="宋体" w:eastAsia="宋体" w:cs="宋体"/>
          <w:color w:val="auto"/>
          <w:sz w:val="22"/>
          <w:szCs w:val="22"/>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14.3.2 最终结清证书和支付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(1）发包人完成最终结清申请单的审批并颁发最终结清证书的期限：</w:t>
      </w:r>
      <w:r>
        <w:rPr>
          <w:rFonts w:hint="eastAsia" w:ascii="宋体" w:hAnsi="宋体" w:eastAsia="宋体" w:cs="宋体"/>
          <w:color w:val="auto"/>
          <w:sz w:val="22"/>
          <w:szCs w:val="22"/>
          <w:highlight w:val="none"/>
          <w:u w:val="single"/>
          <w:lang w:eastAsia="zh-CN"/>
        </w:rPr>
        <w:t xml:space="preserve">在收到承包人提交的最终结清申请单后14天内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(2）发包人完成支付的期限：</w:t>
      </w:r>
      <w:r>
        <w:rPr>
          <w:rFonts w:hint="eastAsia" w:ascii="宋体" w:hAnsi="宋体" w:eastAsia="宋体" w:cs="宋体"/>
          <w:color w:val="auto"/>
          <w:sz w:val="22"/>
          <w:szCs w:val="22"/>
          <w:highlight w:val="none"/>
          <w:u w:val="single"/>
          <w:lang w:eastAsia="zh-CN"/>
        </w:rPr>
        <w:t xml:space="preserve">在颁发最终结清证书后30日内完成支付</w:t>
      </w:r>
      <w:r>
        <w:rPr>
          <w:rFonts w:hint="eastAsia" w:ascii="宋体" w:hAnsi="宋体" w:eastAsia="宋体" w:cs="宋体"/>
          <w:color w:val="auto"/>
          <w:sz w:val="22"/>
          <w:szCs w:val="22"/>
          <w:highlight w:val="none"/>
          <w:u w:val="none"/>
          <w:lang w:eastAsia="zh-CN"/>
        </w:rPr>
        <w:t xml:space="preserve">。</w:t>
      </w:r>
      <w:bookmarkEnd w:id="466"/>
      <w:r/>
      <w:bookmarkEnd w:id="467"/>
      <w:r/>
      <w:bookmarkEnd w:id="468"/>
      <w:r/>
      <w:bookmarkEnd w:id="469"/>
      <w:r/>
      <w:bookmarkEnd w:id="470"/>
      <w:r/>
      <w:bookmarkEnd w:id="471"/>
      <w:r/>
      <w:bookmarkEnd w:id="472"/>
      <w:r/>
      <w:bookmarkEnd w:id="47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480" w:name="_Toc351203647"/>
      <w:r/>
      <w:bookmarkStart w:id="481" w:name="_Toc267251483"/>
      <w:r/>
      <w:bookmarkStart w:id="482" w:name="_Toc267251482"/>
      <w:r/>
      <w:bookmarkStart w:id="483" w:name="_Toc267251484"/>
      <w:r/>
      <w:bookmarkStart w:id="484" w:name="_Toc267251485"/>
      <w:r/>
      <w:bookmarkStart w:id="485" w:name="_Toc267251489"/>
      <w:r/>
      <w:bookmarkStart w:id="486" w:name="_Toc267251486"/>
      <w:r/>
      <w:bookmarkStart w:id="487" w:name="_Toc267251488"/>
      <w:r/>
      <w:bookmarkStart w:id="488" w:name="_Toc267251490"/>
      <w:r/>
      <w:bookmarkStart w:id="489" w:name="_Toc267251503"/>
      <w:r/>
      <w:bookmarkStart w:id="490" w:name="_Toc267251501"/>
      <w:r/>
      <w:bookmarkStart w:id="491" w:name="_Toc267251494"/>
      <w:r/>
      <w:bookmarkStart w:id="492" w:name="_Toc267251492"/>
      <w:r/>
      <w:bookmarkStart w:id="493" w:name="_Toc267251497"/>
      <w:r/>
      <w:bookmarkStart w:id="494" w:name="_Toc267251495"/>
      <w:r/>
      <w:bookmarkStart w:id="495" w:name="_Toc267251498"/>
      <w:r/>
      <w:bookmarkStart w:id="496" w:name="_Toc267251491"/>
      <w:r/>
      <w:bookmarkStart w:id="497" w:name="_Toc267251496"/>
      <w:r/>
      <w:bookmarkStart w:id="498" w:name="_Toc267251502"/>
      <w:r/>
      <w:bookmarkStart w:id="499" w:name="_Toc267251499"/>
      <w:r/>
      <w:bookmarkStart w:id="500" w:name="_Toc267251493"/>
      <w:r/>
      <w:bookmarkStart w:id="501" w:name="_Toc267251506"/>
      <w:r/>
      <w:bookmarkStart w:id="502" w:name="_Toc267251504"/>
      <w:r/>
      <w:bookmarkStart w:id="503" w:name="_Toc267251507"/>
      <w:r/>
      <w:bookmarkStart w:id="504" w:name="_Toc267251508"/>
      <w:r/>
      <w:bookmarkStart w:id="505" w:name="_Toc267251515"/>
      <w:r/>
      <w:bookmarkStart w:id="506" w:name="_Toc267251511"/>
      <w:r/>
      <w:bookmarkStart w:id="507" w:name="_Toc267251509"/>
      <w:r/>
      <w:bookmarkStart w:id="508" w:name="_Toc267251513"/>
      <w:r/>
      <w:bookmarkStart w:id="509" w:name="_Toc267251514"/>
      <w:r/>
      <w:bookmarkStart w:id="510" w:name="_Toc267251510"/>
      <w:r>
        <w:rPr>
          <w:rFonts w:hint="eastAsia" w:ascii="宋体" w:hAnsi="宋体" w:eastAsia="宋体" w:cs="宋体"/>
          <w:color w:val="auto"/>
          <w:sz w:val="22"/>
          <w:szCs w:val="22"/>
          <w:highlight w:val="none"/>
          <w:lang w:eastAsia="zh-CN"/>
        </w:rPr>
        <w:t xml:space="preserve">15. 缺陷责任期与保修</w:t>
      </w:r>
      <w:bookmarkEnd w:id="48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15.1缺陷责任期</w:t>
      </w:r>
      <w:bookmarkEnd w:id="48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缺陷责任期的具体期限：</w:t>
      </w:r>
      <w:r>
        <w:rPr>
          <w:rFonts w:hint="eastAsia" w:ascii="宋体" w:hAnsi="宋体" w:eastAsia="宋体" w:cs="宋体"/>
          <w:color w:val="auto"/>
          <w:sz w:val="22"/>
          <w:szCs w:val="22"/>
          <w:highlight w:val="none"/>
          <w:u w:val="single"/>
          <w:lang w:eastAsia="zh-CN"/>
        </w:rPr>
        <w:t xml:space="preserve">自实际竣工日期起</w:t>
      </w:r>
      <w:r>
        <w:rPr>
          <w:rFonts w:hint="eastAsia" w:ascii="宋体" w:hAnsi="宋体" w:eastAsia="宋体" w:cs="宋体"/>
          <w:b/>
          <w:color w:val="auto"/>
          <w:sz w:val="22"/>
          <w:szCs w:val="22"/>
          <w:highlight w:val="none"/>
          <w:u w:val="single"/>
          <w:lang w:val="en-US" w:eastAsia="zh-CN"/>
        </w:rPr>
        <w:t xml:space="preserve">24</w:t>
      </w:r>
      <w:r>
        <w:rPr>
          <w:rFonts w:hint="eastAsia" w:ascii="宋体" w:hAnsi="宋体" w:eastAsia="宋体" w:cs="宋体"/>
          <w:b/>
          <w:color w:val="auto"/>
          <w:sz w:val="22"/>
          <w:szCs w:val="22"/>
          <w:highlight w:val="none"/>
          <w:u w:val="single"/>
          <w:lang w:eastAsia="zh-CN"/>
        </w:rPr>
        <w:t xml:space="preserve">个月</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15.2 质量保证金</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关于是否扣留质量保证金的约定：</w:t>
      </w:r>
      <w:r>
        <w:rPr>
          <w:rFonts w:hint="eastAsia" w:ascii="宋体" w:hAnsi="宋体" w:eastAsia="宋体" w:cs="宋体"/>
          <w:color w:val="auto"/>
          <w:sz w:val="22"/>
          <w:szCs w:val="22"/>
          <w:highlight w:val="none"/>
          <w:u w:val="single"/>
          <w:lang w:eastAsia="zh-CN"/>
        </w:rPr>
        <w:t xml:space="preserve">扣留质量保证金</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15.2.1 承包人提供质量保证金的方式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质量保证金采用以下第</w:t>
      </w:r>
      <w:r>
        <w:rPr>
          <w:rFonts w:hint="eastAsia" w:ascii="宋体" w:hAnsi="宋体" w:eastAsia="宋体" w:cs="宋体"/>
          <w:color w:val="auto"/>
          <w:sz w:val="22"/>
          <w:szCs w:val="22"/>
          <w:highlight w:val="none"/>
          <w:u w:val="single"/>
          <w:lang w:eastAsia="zh-CN"/>
        </w:rPr>
        <w:t xml:space="preserve"> （</w:t>
      </w:r>
      <w:r>
        <w:rPr>
          <w:rFonts w:hint="eastAsia" w:cs="宋体"/>
          <w:color w:val="auto"/>
          <w:sz w:val="22"/>
          <w:szCs w:val="22"/>
          <w:highlight w:val="none"/>
          <w:u w:val="single"/>
          <w:lang w:val="en-US" w:eastAsia="zh-CN"/>
        </w:rPr>
        <w:t xml:space="preserve">3</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种方式：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）质量保证金保函，保证金额为：</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b/>
          <w:color w:val="auto"/>
          <w:sz w:val="22"/>
          <w:szCs w:val="22"/>
          <w:highlight w:val="none"/>
          <w:u w:val="single"/>
          <w:lang w:val="en-US" w:eastAsia="zh-CN"/>
        </w:rPr>
        <w:t xml:space="preserve">3</w:t>
      </w:r>
      <w:r>
        <w:rPr>
          <w:rFonts w:hint="eastAsia" w:ascii="宋体" w:hAnsi="宋体" w:eastAsia="宋体" w:cs="宋体"/>
          <w:b/>
          <w:color w:val="auto"/>
          <w:sz w:val="22"/>
          <w:szCs w:val="22"/>
          <w:highlight w:val="none"/>
          <w:u w:val="single"/>
          <w:lang w:eastAsia="zh-CN"/>
        </w:rPr>
        <w:t xml:space="preserve"> </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color w:val="auto"/>
          <w:sz w:val="22"/>
          <w:szCs w:val="22"/>
          <w:highlight w:val="none"/>
          <w:lang w:eastAsia="zh-CN"/>
        </w:rPr>
        <w:t xml:space="preserve">的工程款；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）其他方式：</w:t>
      </w:r>
      <w:r>
        <w:rPr>
          <w:rFonts w:hint="eastAsia" w:ascii="宋体" w:hAnsi="宋体" w:eastAsia="宋体" w:cs="宋体"/>
          <w:color w:val="auto"/>
          <w:sz w:val="22"/>
          <w:szCs w:val="22"/>
          <w:highlight w:val="none"/>
          <w:u w:val="single"/>
          <w:lang w:eastAsia="zh-CN"/>
        </w:rPr>
        <w:t xml:space="preserve"> 扣留工程结算审计的3%作为质量保证金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15.2.2 质量保证金的扣留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质量保证金的扣留采取以下第</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种方式：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）在支付工程进度款时逐次扣留，在此情形下，质量保证金的计算基数不包括预付款的支付、扣回以及价格调整的金额；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）工程竣工结算审计结束时一次性扣留质量保证金；</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）其他扣留方式：</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关于质量保证金的补充约定：</w:t>
      </w:r>
      <w:r>
        <w:rPr>
          <w:rFonts w:hint="eastAsia" w:ascii="宋体" w:hAnsi="宋体" w:eastAsia="宋体" w:cs="宋体"/>
          <w:color w:val="auto"/>
          <w:sz w:val="22"/>
          <w:szCs w:val="22"/>
          <w:highlight w:val="none"/>
          <w:u w:val="single"/>
          <w:lang w:eastAsia="zh-CN"/>
        </w:rPr>
        <w:t xml:space="preserve">在颁发最终结清证书后30日内无息退还</w:t>
      </w:r>
      <w:r>
        <w:rPr>
          <w:rFonts w:hint="eastAsia" w:ascii="宋体" w:hAnsi="宋体" w:eastAsia="宋体" w:cs="宋体"/>
          <w:color w:val="auto"/>
          <w:sz w:val="22"/>
          <w:szCs w:val="22"/>
          <w:highlight w:val="none"/>
          <w:u w:val="none"/>
          <w:lang w:eastAsia="zh-CN"/>
        </w:rPr>
        <w:t xml:space="preserve">。</w:t>
      </w:r>
      <w:bookmarkEnd w:id="482"/>
      <w:r/>
      <w:bookmarkEnd w:id="483"/>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15.3保修</w:t>
      </w:r>
      <w:bookmarkEnd w:id="484"/>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15.3.1 保修责任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工程保修期为：</w:t>
      </w:r>
      <w:r>
        <w:rPr>
          <w:rFonts w:hint="eastAsia" w:ascii="宋体" w:hAnsi="宋体" w:eastAsia="宋体" w:cs="宋体"/>
          <w:color w:val="auto"/>
          <w:sz w:val="22"/>
          <w:szCs w:val="22"/>
          <w:highlight w:val="none"/>
          <w:u w:val="single"/>
          <w:lang w:eastAsia="zh-CN"/>
        </w:rPr>
        <w:t xml:space="preserve">按国家有关规定</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15.3.2 修复通知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承包人收到保修通知并到达工程现场的合理时间：</w:t>
      </w:r>
      <w:r>
        <w:rPr>
          <w:rFonts w:hint="eastAsia" w:ascii="宋体" w:hAnsi="宋体" w:eastAsia="宋体" w:cs="宋体"/>
          <w:color w:val="auto"/>
          <w:sz w:val="22"/>
          <w:szCs w:val="22"/>
          <w:highlight w:val="none"/>
          <w:u w:val="single"/>
          <w:lang w:eastAsia="zh-CN"/>
        </w:rPr>
        <w:t xml:space="preserve">收到保修通知或口头通知后48小时内</w:t>
      </w:r>
      <w:r>
        <w:rPr>
          <w:rFonts w:hint="eastAsia" w:ascii="宋体" w:hAnsi="宋体" w:eastAsia="宋体" w:cs="宋体"/>
          <w:color w:val="auto"/>
          <w:sz w:val="22"/>
          <w:szCs w:val="22"/>
          <w:highlight w:val="none"/>
          <w:lang w:eastAsia="zh-CN"/>
        </w:rPr>
        <w:t xml:space="preserve">。</w:t>
      </w:r>
      <w:bookmarkEnd w:id="485"/>
      <w:r/>
      <w:bookmarkEnd w:id="486"/>
      <w:r/>
      <w:bookmarkEnd w:id="487"/>
      <w:r/>
      <w:bookmarkEnd w:id="48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511" w:name="_Toc351203648"/>
      <w:r/>
      <w:bookmarkStart w:id="512" w:name="_Toc280868717"/>
      <w:r/>
      <w:bookmarkStart w:id="513" w:name="_Toc280868718"/>
      <w:r>
        <w:rPr>
          <w:rFonts w:hint="eastAsia" w:ascii="宋体" w:hAnsi="宋体" w:eastAsia="宋体" w:cs="宋体"/>
          <w:color w:val="auto"/>
          <w:sz w:val="22"/>
          <w:szCs w:val="22"/>
          <w:highlight w:val="none"/>
          <w:lang w:eastAsia="zh-CN"/>
        </w:rPr>
        <w:t xml:space="preserve">16. 违约</w:t>
      </w:r>
      <w:bookmarkEnd w:id="51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16.1 发包人违约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16.1.1发包人违约的情形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发包人违约的其他情形：</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16.1.2 发包人违约的责任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发包人违约责任的承担方式和计算方法：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(1）因发包人原因未能在计划开工日期前7天内下达开工通知的违约责任：</w:t>
      </w:r>
      <w:r>
        <w:rPr>
          <w:rFonts w:hint="eastAsia" w:ascii="宋体" w:hAnsi="宋体" w:eastAsia="宋体" w:cs="宋体"/>
          <w:color w:val="auto"/>
          <w:sz w:val="22"/>
          <w:szCs w:val="22"/>
          <w:highlight w:val="none"/>
          <w:u w:val="single"/>
          <w:lang w:eastAsia="zh-CN"/>
        </w:rPr>
        <w:t xml:space="preserve">发包人顺延工期</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2"/>
          <w:szCs w:val="22"/>
          <w:highlight w:val="none"/>
          <w:u w:val="single"/>
          <w:lang w:eastAsia="zh-CN"/>
        </w:rPr>
        <w:t xml:space="preserve">发包人顺延工期</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(3）因发包人违反合同约定造成暂停施工的违约责任：</w:t>
      </w:r>
      <w:r>
        <w:rPr>
          <w:rFonts w:hint="eastAsia" w:ascii="宋体" w:hAnsi="宋体" w:eastAsia="宋体" w:cs="宋体"/>
          <w:color w:val="auto"/>
          <w:sz w:val="22"/>
          <w:szCs w:val="22"/>
          <w:highlight w:val="none"/>
          <w:u w:val="single"/>
          <w:lang w:eastAsia="zh-CN"/>
        </w:rPr>
        <w:t xml:space="preserve">发包人顺延工期</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(4）发包人无正当理由没有在约定期限内发出复工指示，导致承包人无法复工的违约责任：</w:t>
      </w:r>
      <w:r>
        <w:rPr>
          <w:rFonts w:hint="eastAsia" w:ascii="宋体" w:hAnsi="宋体" w:eastAsia="宋体" w:cs="宋体"/>
          <w:color w:val="auto"/>
          <w:sz w:val="22"/>
          <w:szCs w:val="22"/>
          <w:highlight w:val="none"/>
          <w:u w:val="single"/>
          <w:lang w:eastAsia="zh-CN"/>
        </w:rPr>
        <w:t xml:space="preserve">发包人顺延工期</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(5）其他：</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16.1.3 因发包人违约解除合同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承包人按16.1.1项〔发包人违约的情形〕约定暂停施工满</w:t>
      </w:r>
      <w:r>
        <w:rPr>
          <w:rFonts w:hint="eastAsia" w:ascii="宋体" w:hAnsi="宋体" w:eastAsia="宋体" w:cs="宋体"/>
          <w:color w:val="auto"/>
          <w:sz w:val="22"/>
          <w:szCs w:val="22"/>
          <w:highlight w:val="none"/>
          <w:u w:val="single"/>
          <w:lang w:eastAsia="zh-CN"/>
        </w:rPr>
        <w:t xml:space="preserve"> 90 </w:t>
      </w:r>
      <w:r>
        <w:rPr>
          <w:rFonts w:hint="eastAsia" w:ascii="宋体" w:hAnsi="宋体" w:eastAsia="宋体" w:cs="宋体"/>
          <w:color w:val="auto"/>
          <w:sz w:val="22"/>
          <w:szCs w:val="22"/>
          <w:highlight w:val="none"/>
          <w:lang w:eastAsia="zh-CN"/>
        </w:rPr>
        <w:t xml:space="preserve">天后发包人仍不纠正其违约行为并致使合同目的不能实现的，承包人有权解除合同。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16.2 承包人违约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16.2.1 承包人违约的情形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承包人违约的其他情形：</w:t>
      </w:r>
      <w:r>
        <w:rPr>
          <w:rFonts w:hint="eastAsia" w:ascii="宋体" w:hAnsi="宋体" w:eastAsia="宋体" w:cs="宋体"/>
          <w:color w:val="auto"/>
          <w:sz w:val="22"/>
          <w:szCs w:val="22"/>
          <w:highlight w:val="none"/>
          <w:u w:val="single"/>
          <w:lang w:eastAsia="zh-CN"/>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2"/>
          <w:szCs w:val="22"/>
          <w:highlight w:val="none"/>
          <w:u w:val="single"/>
          <w:lang w:eastAsia="zh-CN"/>
        </w:rPr>
        <w:t xml:space="preserve">按每拖延一天罚合同总价的万分之一</w:t>
      </w:r>
      <w:r>
        <w:rPr>
          <w:rFonts w:hint="eastAsia" w:ascii="宋体" w:hAnsi="宋体" w:eastAsia="宋体" w:cs="宋体"/>
          <w:color w:val="auto"/>
          <w:sz w:val="22"/>
          <w:szCs w:val="22"/>
          <w:highlight w:val="none"/>
          <w:u w:val="single"/>
          <w:lang w:eastAsia="zh-CN"/>
        </w:rPr>
        <w:t xml:space="preserve">，在结算时扣除</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16.2.2承包人违约的责任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承包人违约责任的承担方式和计算方法：</w:t>
      </w:r>
      <w:r>
        <w:rPr>
          <w:rFonts w:hint="eastAsia" w:ascii="宋体" w:hAnsi="宋体" w:eastAsia="宋体" w:cs="宋体"/>
          <w:color w:val="auto"/>
          <w:sz w:val="22"/>
          <w:szCs w:val="22"/>
          <w:highlight w:val="none"/>
          <w:u w:val="single"/>
          <w:lang w:eastAsia="zh-CN"/>
        </w:rPr>
        <w:t xml:space="preserve">承包人承担全部费用，费用工期不顺延 。工期延误每延误一天，</w:t>
      </w:r>
      <w:r>
        <w:rPr>
          <w:rFonts w:hint="eastAsia" w:ascii="宋体" w:hAnsi="宋体" w:eastAsia="宋体" w:cs="宋体"/>
          <w:b/>
          <w:color w:val="auto"/>
          <w:sz w:val="22"/>
          <w:szCs w:val="22"/>
          <w:highlight w:val="none"/>
          <w:u w:val="single"/>
          <w:lang w:eastAsia="zh-CN"/>
        </w:rPr>
        <w:t xml:space="preserve">承包人赔偿给发包人合同总价的万分之一违约金</w:t>
      </w:r>
      <w:r>
        <w:rPr>
          <w:rFonts w:hint="eastAsia" w:ascii="宋体" w:hAnsi="宋体" w:eastAsia="宋体" w:cs="宋体"/>
          <w:b/>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16.2.3 因承包人违约解除合同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关于承包人违约解除合同的特别约定：</w:t>
      </w:r>
      <w:r>
        <w:rPr>
          <w:rFonts w:hint="eastAsia" w:ascii="宋体" w:hAnsi="宋体" w:eastAsia="宋体" w:cs="宋体"/>
          <w:color w:val="auto"/>
          <w:sz w:val="22"/>
          <w:szCs w:val="22"/>
          <w:highlight w:val="none"/>
          <w:u w:val="single"/>
          <w:lang w:eastAsia="zh-CN"/>
        </w:rPr>
        <w:t xml:space="preserve">发包人没收全部质保金并暂停对承包人的付款</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lang w:eastAsia="zh-CN"/>
        </w:rPr>
        <w:t xml:space="preserve">施工现场的材料、设备由发包人承担费用，其它费用由承包人承担</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514" w:name="_Toc351203649"/>
      <w:r>
        <w:rPr>
          <w:rFonts w:hint="eastAsia" w:ascii="宋体" w:hAnsi="宋体" w:eastAsia="宋体" w:cs="宋体"/>
          <w:color w:val="auto"/>
          <w:sz w:val="22"/>
          <w:szCs w:val="22"/>
          <w:highlight w:val="none"/>
          <w:lang w:eastAsia="zh-CN"/>
        </w:rPr>
        <w:t xml:space="preserve">17. 不可抗力</w:t>
      </w:r>
      <w:bookmarkEnd w:id="514"/>
      <w:r>
        <w:rPr>
          <w:rFonts w:hint="eastAsia" w:ascii="宋体" w:hAnsi="宋体" w:eastAsia="宋体" w:cs="宋体"/>
          <w:color w:val="auto"/>
          <w:sz w:val="22"/>
          <w:szCs w:val="22"/>
          <w:highlight w:val="none"/>
          <w:lang w:eastAsia="zh-CN"/>
        </w:rPr>
        <w:t xml:space="preserve"> </w:t>
      </w:r>
      <w:bookmarkEnd w:id="51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17.1 不可抗力的确认</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除通用合同条款约定的不可抗力事件之外，视为不可抗力的其他情形： </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17.2因不可抗力解除合同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合同解除后，发包人应在商定或确定发包人应支付款项后</w:t>
      </w:r>
      <w:r>
        <w:rPr>
          <w:rFonts w:hint="eastAsia" w:ascii="宋体" w:hAnsi="宋体" w:eastAsia="宋体" w:cs="宋体"/>
          <w:color w:val="auto"/>
          <w:sz w:val="22"/>
          <w:szCs w:val="22"/>
          <w:highlight w:val="none"/>
          <w:u w:val="single"/>
          <w:lang w:eastAsia="zh-CN"/>
        </w:rPr>
        <w:t xml:space="preserve">  28  </w:t>
      </w:r>
      <w:r>
        <w:rPr>
          <w:rFonts w:hint="eastAsia" w:ascii="宋体" w:hAnsi="宋体" w:eastAsia="宋体" w:cs="宋体"/>
          <w:color w:val="auto"/>
          <w:sz w:val="22"/>
          <w:szCs w:val="22"/>
          <w:highlight w:val="none"/>
          <w:lang w:eastAsia="zh-CN"/>
        </w:rPr>
        <w:t xml:space="preserve">天内完成款项的支付。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515" w:name="_Toc351203650"/>
      <w:r>
        <w:rPr>
          <w:rFonts w:hint="eastAsia" w:ascii="宋体" w:hAnsi="宋体" w:eastAsia="宋体" w:cs="宋体"/>
          <w:color w:val="auto"/>
          <w:sz w:val="22"/>
          <w:szCs w:val="22"/>
          <w:highlight w:val="none"/>
          <w:lang w:eastAsia="zh-CN"/>
        </w:rPr>
        <w:t xml:space="preserve">18. 保险</w:t>
      </w:r>
      <w:bookmarkEnd w:id="513"/>
      <w:r/>
      <w:bookmarkEnd w:id="51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18.1 工程保险</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关于工程保险的特别约定：</w:t>
      </w:r>
      <w:r>
        <w:rPr>
          <w:rFonts w:hint="eastAsia" w:ascii="宋体" w:hAnsi="宋体" w:eastAsia="宋体" w:cs="宋体"/>
          <w:color w:val="auto"/>
          <w:sz w:val="22"/>
          <w:szCs w:val="22"/>
          <w:highlight w:val="none"/>
          <w:u w:val="single"/>
          <w:lang w:eastAsia="zh-CN"/>
        </w:rPr>
        <w:t xml:space="preserve">为工程购买建筑工程一切险，保险费用由承包人支付</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18.2 其他保险</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关于其他保险的约定：</w:t>
      </w:r>
      <w:r>
        <w:rPr>
          <w:rFonts w:hint="eastAsia" w:ascii="宋体" w:hAnsi="宋体" w:eastAsia="宋体" w:cs="宋体"/>
          <w:color w:val="auto"/>
          <w:sz w:val="22"/>
          <w:szCs w:val="22"/>
          <w:highlight w:val="none"/>
          <w:u w:val="single"/>
          <w:lang w:eastAsia="zh-CN"/>
        </w:rPr>
        <w:t xml:space="preserve">承包人为施工现场的全部人员办理意外伤害保险、工程事故保险。一切事故均与发包方无关</w:t>
      </w:r>
      <w:r>
        <w:rPr>
          <w:rFonts w:hint="eastAsia" w:ascii="宋体" w:hAnsi="宋体" w:eastAsia="宋体" w:cs="宋体"/>
          <w:color w:val="auto"/>
          <w:sz w:val="22"/>
          <w:szCs w:val="22"/>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承包人是否应为其施工设备等办理财产保险：</w:t>
      </w:r>
      <w:r>
        <w:rPr>
          <w:rFonts w:hint="eastAsia" w:ascii="宋体" w:hAnsi="宋体" w:eastAsia="宋体" w:cs="宋体"/>
          <w:color w:val="auto"/>
          <w:sz w:val="22"/>
          <w:szCs w:val="22"/>
          <w:highlight w:val="none"/>
          <w:u w:val="single"/>
          <w:lang w:eastAsia="zh-CN"/>
        </w:rPr>
        <w:t xml:space="preserve">承包人为其施工设备等办理财产保险</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18.3 通知义务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关于变更保险合同时的通知义务的约定：</w:t>
      </w:r>
      <w:r>
        <w:rPr>
          <w:rFonts w:hint="eastAsia" w:ascii="宋体" w:hAnsi="宋体" w:eastAsia="宋体" w:cs="宋体"/>
          <w:color w:val="auto"/>
          <w:sz w:val="22"/>
          <w:szCs w:val="22"/>
          <w:highlight w:val="none"/>
          <w:u w:val="single"/>
          <w:lang w:eastAsia="zh-CN"/>
        </w:rPr>
        <w:t xml:space="preserve">变更前应事先征得对方同意并通知监理人</w:t>
      </w:r>
      <w:r>
        <w:rPr>
          <w:rFonts w:hint="eastAsia" w:ascii="宋体" w:hAnsi="宋体" w:eastAsia="宋体" w:cs="宋体"/>
          <w:color w:val="auto"/>
          <w:sz w:val="22"/>
          <w:szCs w:val="22"/>
          <w:highlight w:val="none"/>
          <w:lang w:eastAsia="zh-CN"/>
        </w:rPr>
        <w:t xml:space="preserve">。</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516" w:name="_Toc351203651"/>
      <w:r>
        <w:rPr>
          <w:rFonts w:hint="eastAsia" w:ascii="宋体" w:hAnsi="宋体" w:eastAsia="宋体" w:cs="宋体"/>
          <w:color w:val="auto"/>
          <w:sz w:val="22"/>
          <w:szCs w:val="22"/>
          <w:highlight w:val="none"/>
          <w:lang w:eastAsia="zh-CN"/>
        </w:rPr>
        <w:t xml:space="preserve">19. 争议解决</w:t>
      </w:r>
      <w:bookmarkEnd w:id="501"/>
      <w:r/>
      <w:bookmarkEnd w:id="502"/>
      <w:r/>
      <w:bookmarkEnd w:id="51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19.1 争</w:t>
      </w:r>
      <w:bookmarkEnd w:id="503"/>
      <w:r>
        <w:rPr>
          <w:rFonts w:hint="eastAsia" w:ascii="宋体" w:hAnsi="宋体" w:eastAsia="宋体" w:cs="宋体"/>
          <w:color w:val="auto"/>
          <w:sz w:val="22"/>
          <w:szCs w:val="22"/>
          <w:highlight w:val="none"/>
          <w:lang w:eastAsia="zh-CN"/>
        </w:rPr>
        <w:t xml:space="preserve">议评审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合同当事人是否同意将工程争议提交争议评审小组决定：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19.1.1 争议评审小组的确定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争议评审小组成员的确定：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选定争议评审员的期限：</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争议评审小组成员的报酬承担方式：</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其他事项的约定：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19.1.2 争议评审小组的决定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合同当事人关于本项的约定：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19.2仲裁或诉讼</w:t>
      </w:r>
      <w:bookmarkEnd w:id="504"/>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因合同及合同有关事项发生的争议，按下列第</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eastAsia="zh-CN"/>
        </w:rPr>
        <w:t xml:space="preserve">种方式解决：</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）向</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仲裁委员会申请仲裁；</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）向</w:t>
      </w:r>
      <w:r>
        <w:rPr>
          <w:rFonts w:hint="eastAsia" w:ascii="宋体" w:hAnsi="宋体" w:eastAsia="宋体" w:cs="宋体"/>
          <w:color w:val="auto"/>
          <w:sz w:val="22"/>
          <w:szCs w:val="22"/>
          <w:highlight w:val="none"/>
          <w:u w:val="single"/>
          <w:lang w:eastAsia="zh-CN"/>
        </w:rPr>
        <w:t xml:space="preserve"> 工程所在地由管辖权 </w:t>
      </w:r>
      <w:r>
        <w:rPr>
          <w:rFonts w:hint="eastAsia" w:ascii="宋体" w:hAnsi="宋体" w:eastAsia="宋体" w:cs="宋体"/>
          <w:color w:val="auto"/>
          <w:sz w:val="22"/>
          <w:szCs w:val="22"/>
          <w:highlight w:val="none"/>
          <w:lang w:eastAsia="zh-CN"/>
        </w:rPr>
        <w:t xml:space="preserve">人民法院起诉。</w:t>
      </w:r>
      <w:bookmarkEnd w:id="505"/>
      <w:r/>
      <w:bookmarkEnd w:id="506"/>
      <w:r/>
      <w:bookmarkEnd w:id="507"/>
      <w:r/>
      <w:bookmarkEnd w:id="508"/>
      <w:r/>
      <w:bookmarkEnd w:id="509"/>
      <w:r/>
      <w:bookmarkEnd w:id="51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20、补充条款：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）结算时，以</w:t>
      </w:r>
      <w:r>
        <w:rPr>
          <w:rFonts w:hint="eastAsia" w:ascii="宋体" w:hAnsi="宋体" w:eastAsia="宋体" w:cs="宋体"/>
          <w:color w:val="auto"/>
          <w:sz w:val="22"/>
          <w:szCs w:val="22"/>
          <w:highlight w:val="none"/>
          <w:lang w:val="en-US" w:eastAsia="zh-CN"/>
        </w:rPr>
        <w:t xml:space="preserve">成交</w:t>
      </w:r>
      <w:r>
        <w:rPr>
          <w:rFonts w:hint="eastAsia" w:ascii="宋体" w:hAnsi="宋体" w:eastAsia="宋体" w:cs="宋体"/>
          <w:color w:val="auto"/>
          <w:sz w:val="22"/>
          <w:szCs w:val="22"/>
          <w:highlight w:val="none"/>
          <w:lang w:eastAsia="zh-CN"/>
        </w:rPr>
        <w:t xml:space="preserve">价及本合同中明确的调整因素、办法为依据进行调整。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）凡是非设计变更以及发包人造成的施工条件变更原因，施工方案和施工措施的修改而造成增加的费用由承包人承担。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）为了确保工程顺利完成，施工期间若承包人有违背磋商文件（含合同条件）有关规定之行为，承包人无条件接受发包人的一切处罚并赔偿所造成的一切损失，在发包人规定的时间内无条件撤出施工现场。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）施工期间承包人必须按文明施工规定的具体内容进行实施，若未全部实施，结算时将扣除相应费用。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eastAsia="zh-CN"/>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eastAsia="zh-CN"/>
        </w:rPr>
        <w:t xml:space="preserve">）施工过程中，如发生扰民及正常施工过程民扰的现象，所产生的费用均由承包单位承担。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eastAsia="zh-CN"/>
        </w:rPr>
        <w:t xml:space="preserve">）因承包人自身原因造成的人员伤害及伤亡，由承包人承担相应责任及经济赔偿。</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eastAsia="zh-CN"/>
        </w:rPr>
        <w:t xml:space="preserve">）因承包人自身原因造成的工期延长，除按照合同要求进行经济处罚以外，还应赔偿监理单位延期产生的监理费。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lang w:eastAsia="zh-CN"/>
        </w:rPr>
        <w:t xml:space="preserve">）承包范围内的建筑材料及构配件，按规范必须进行检测，送检及检测费用均由承包单位承担，保证检测结果符合环保要求。相关检测证明由专业检测机构提供，费用包含在报价中。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lang w:eastAsia="zh-CN"/>
        </w:rPr>
        <w:t xml:space="preserve">）为防止承包人高估冒算，承包人送审结算总核减率应小于</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%（含</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%），审计费用由发包人支付，若承包人送审结算总核减率大于</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default" w:ascii="宋体" w:hAnsi="宋体" w:eastAsia="宋体" w:cs="宋体"/>
          <w:b w:val="0"/>
          <w:bCs w:val="0"/>
          <w:color w:val="auto"/>
          <w:sz w:val="22"/>
          <w:szCs w:val="22"/>
          <w:highlight w:val="none"/>
          <w:u w:val="none"/>
          <w:lang w:val="en-US" w:eastAsia="zh-CN"/>
        </w:rPr>
        <w:t xml:space="preserve">超出5%的部分结算审计费用由承包人</w:t>
      </w:r>
      <w:r>
        <w:rPr>
          <w:rFonts w:hint="eastAsia" w:ascii="宋体" w:hAnsi="宋体" w:eastAsia="宋体" w:cs="宋体"/>
          <w:b w:val="0"/>
          <w:bCs w:val="0"/>
          <w:color w:val="auto"/>
          <w:sz w:val="22"/>
          <w:szCs w:val="22"/>
          <w:highlight w:val="none"/>
          <w:u w:val="none"/>
          <w:lang w:val="en-US" w:eastAsia="zh-CN"/>
        </w:rPr>
        <w:t xml:space="preserve">支</w:t>
      </w:r>
      <w:r>
        <w:rPr>
          <w:rFonts w:hint="eastAsia" w:ascii="宋体" w:hAnsi="宋体" w:eastAsia="宋体" w:cs="宋体"/>
          <w:b w:val="0"/>
          <w:bCs w:val="0"/>
          <w:color w:val="auto"/>
          <w:sz w:val="22"/>
          <w:szCs w:val="22"/>
          <w:highlight w:val="none"/>
          <w:u w:val="none"/>
          <w:lang w:eastAsia="zh-CN"/>
        </w:rPr>
        <w:t xml:space="preserve">付。</w:t>
      </w:r>
      <w:r/>
    </w:p>
    <w:p>
      <w:pPr>
        <w:ind w:firstLine="480"/>
        <w:jc w:val="both"/>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13）</w:t>
      </w:r>
      <w:r>
        <w:rPr>
          <w:rFonts w:hint="eastAsia" w:ascii="宋体" w:hAnsi="宋体" w:eastAsia="宋体" w:cs="宋体"/>
          <w:color w:val="auto"/>
          <w:sz w:val="22"/>
          <w:szCs w:val="22"/>
          <w:highlight w:val="none"/>
          <w:lang w:eastAsia="zh-CN"/>
        </w:rPr>
        <w:t xml:space="preserve">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p>
    <w:p>
      <w:pPr>
        <w:ind w:firstLine="480"/>
        <w:jc w:val="both"/>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480"/>
        <w:jc w:val="both"/>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480"/>
        <w:jc w:val="both"/>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③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80"/>
        <w:jc w:val="both"/>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④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480"/>
        <w:jc w:val="both"/>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⑤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r/>
    </w:p>
    <w:p>
      <w:pPr>
        <w:ind w:firstLine="480"/>
        <w:jc w:val="both"/>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⑥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firstLine="480"/>
        <w:jc w:val="both"/>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2"/>
          <w:szCs w:val="22"/>
          <w:highlight w:val="none"/>
          <w:lang w:val="en-US" w:eastAsia="zh-CN"/>
        </w:rPr>
        <w:t xml:space="preserve">⑦因承包方拖欠农民工工资引发信访、各类平台投诉、或各类媒体平台曝光的（包括但不限于至发包方场所或各级信访机关部门聚众讨要工资、封门堵路、拉横幅、拍视频、制造负面舆情等行为），每发生一次以上相关事件，发包人有权扣除承包人10万元违约金，在结算中直接扣除。</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pacing w:val="-20"/>
          <w:sz w:val="24"/>
          <w:szCs w:val="24"/>
          <w:highlight w:val="none"/>
          <w:lang w:val="en-US" w:eastAsia="zh-CN" w:bidi="ar-SA"/>
        </w:rPr>
        <w:outlineLvl w:val="9"/>
      </w:pPr>
      <w:r>
        <w:rPr>
          <w:rFonts w:hint="eastAsia" w:ascii="宋体" w:hAnsi="宋体" w:eastAsia="宋体" w:cs="宋体"/>
          <w:bCs/>
          <w:color w:val="auto"/>
          <w:spacing w:val="-20"/>
          <w:sz w:val="24"/>
          <w:szCs w:val="24"/>
          <w:highlight w:val="none"/>
          <w:lang w:val="en-US" w:eastAsia="zh-CN" w:bidi="ar-SA"/>
        </w:rPr>
      </w:r>
      <w:r/>
    </w:p>
    <w:p>
      <w:pPr>
        <w:jc w:val="left"/>
        <w:keepLines w:val="0"/>
        <w:keepNext w:val="0"/>
        <w:pageBreakBefore w:val="0"/>
        <w:spacing w:before="120" w:after="120" w:line="420" w:lineRule="exact"/>
        <w:widowControl w:val="off"/>
        <w:rPr>
          <w:rFonts w:hint="eastAsia" w:ascii="宋体" w:hAnsi="宋体" w:eastAsia="宋体" w:cs="宋体"/>
          <w:bCs/>
          <w:color w:val="auto"/>
          <w:spacing w:val="-20"/>
          <w:sz w:val="24"/>
          <w:szCs w:val="24"/>
          <w:highlight w:val="none"/>
          <w:lang w:val="en-US" w:eastAsia="zh-CN" w:bidi="ar-SA"/>
        </w:rPr>
      </w:pPr>
      <w:r>
        <w:rPr>
          <w:rFonts w:hint="eastAsia" w:ascii="宋体" w:hAnsi="宋体" w:eastAsia="宋体" w:cs="宋体"/>
          <w:bCs/>
          <w:color w:val="auto"/>
          <w:spacing w:val="-20"/>
          <w:sz w:val="24"/>
          <w:szCs w:val="24"/>
          <w:highlight w:val="none"/>
          <w:lang w:val="en-US" w:eastAsia="zh-CN" w:bidi="ar-SA"/>
        </w:rPr>
        <w:br w:type="page" w:clear="all"/>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附件1：</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工 程 质 量 保 修 书</w:t>
      </w:r>
      <w:r/>
    </w:p>
    <w:p>
      <w:pPr>
        <w:ind w:left="0" w:right="0" w:firstLine="480"/>
        <w:jc w:val="both"/>
        <w:keepLines w:val="0"/>
        <w:keepNext w:val="0"/>
        <w:pageBreakBefore w:val="0"/>
        <w:spacing w:beforeAutospacing="0" w:afterAutospacing="0" w:line="360" w:lineRule="auto"/>
        <w:widowControl w:val="off"/>
        <w:rPr>
          <w:rFonts w:hint="default"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发包人（全称）：</w:t>
      </w:r>
      <w:r>
        <w:rPr>
          <w:rFonts w:hint="eastAsia" w:ascii="宋体" w:hAnsi="宋体" w:eastAsia="宋体" w:cs="宋体"/>
          <w:bCs/>
          <w:color w:val="auto"/>
          <w:sz w:val="22"/>
          <w:szCs w:val="22"/>
          <w:highlight w:val="none"/>
          <w:u w:val="single"/>
          <w:lang w:val="en-US" w:eastAsia="zh-CN" w:bidi="ar-SA"/>
        </w:rPr>
        <w:t xml:space="preserve"> </w:t>
      </w:r>
      <w:r>
        <w:rPr>
          <w:rFonts w:hint="eastAsia" w:cs="宋体"/>
          <w:bCs/>
          <w:color w:val="auto"/>
          <w:sz w:val="22"/>
          <w:szCs w:val="22"/>
          <w:highlight w:val="none"/>
          <w:u w:val="single"/>
          <w:lang w:val="en-US" w:eastAsia="zh-CN" w:bidi="ar-SA"/>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承包人（全称）：</w:t>
      </w:r>
      <w:r>
        <w:rPr>
          <w:rFonts w:hint="eastAsia" w:ascii="宋体" w:hAnsi="宋体" w:eastAsia="宋体" w:cs="宋体"/>
          <w:bCs/>
          <w:color w:val="auto"/>
          <w:sz w:val="22"/>
          <w:szCs w:val="22"/>
          <w:highlight w:val="none"/>
          <w:u w:val="single"/>
          <w:lang w:val="en-US" w:eastAsia="zh-CN" w:bidi="ar-SA"/>
        </w:rPr>
        <w:t xml:space="preserve"> </w:t>
      </w:r>
      <w:r>
        <w:rPr>
          <w:rFonts w:hint="eastAsia" w:cs="宋体"/>
          <w:bCs/>
          <w:color w:val="auto"/>
          <w:sz w:val="22"/>
          <w:szCs w:val="22"/>
          <w:highlight w:val="none"/>
          <w:u w:val="single"/>
          <w:lang w:val="en-US" w:eastAsia="zh-CN" w:bidi="ar-SA"/>
        </w:rPr>
        <w:t xml:space="preserve">               </w:t>
      </w:r>
      <w:r/>
    </w:p>
    <w:p>
      <w:pPr>
        <w:ind w:firstLine="440"/>
        <w:spacing w:line="360" w:lineRule="auto"/>
        <w:rPr>
          <w:color w:val="auto"/>
          <w:sz w:val="22"/>
          <w:szCs w:val="22"/>
          <w:highlight w:val="none"/>
        </w:rPr>
      </w:pPr>
      <w:r>
        <w:rPr>
          <w:rFonts w:hint="eastAsia"/>
          <w:color w:val="auto"/>
          <w:sz w:val="22"/>
          <w:szCs w:val="22"/>
          <w:highlight w:val="none"/>
        </w:rPr>
        <w:t xml:space="preserve">发包人和承包人根据《中华人民共和国建筑法》和《建设工程质量管理条例》，经协商一致就</w:t>
      </w:r>
      <w:r>
        <w:rPr>
          <w:rFonts w:hint="eastAsia"/>
          <w:color w:val="auto"/>
          <w:sz w:val="22"/>
          <w:szCs w:val="22"/>
          <w:highlight w:val="none"/>
          <w:u w:val="single"/>
        </w:rPr>
        <w:t xml:space="preserve">                </w:t>
      </w:r>
      <w:r>
        <w:rPr>
          <w:rFonts w:hint="eastAsia"/>
          <w:color w:val="auto"/>
          <w:sz w:val="22"/>
          <w:szCs w:val="22"/>
          <w:highlight w:val="none"/>
        </w:rPr>
        <w:t xml:space="preserve">（工程全称）签订工程质量保修书。</w:t>
      </w:r>
      <w:r/>
    </w:p>
    <w:p>
      <w:pPr>
        <w:ind w:firstLine="440"/>
        <w:spacing w:line="360" w:lineRule="auto"/>
        <w:rPr>
          <w:color w:val="auto"/>
          <w:sz w:val="22"/>
          <w:szCs w:val="22"/>
          <w:highlight w:val="none"/>
        </w:rPr>
      </w:pPr>
      <w:r>
        <w:rPr>
          <w:rFonts w:hint="eastAsia"/>
          <w:color w:val="auto"/>
          <w:sz w:val="22"/>
          <w:szCs w:val="22"/>
          <w:highlight w:val="none"/>
        </w:rPr>
        <w:t xml:space="preserve">一、工程质量保修范围和内容</w:t>
      </w:r>
      <w:r/>
    </w:p>
    <w:p>
      <w:pPr>
        <w:ind w:firstLine="440"/>
        <w:spacing w:line="360" w:lineRule="auto"/>
        <w:rPr>
          <w:color w:val="auto"/>
          <w:sz w:val="22"/>
          <w:szCs w:val="22"/>
          <w:highlight w:val="none"/>
        </w:rPr>
      </w:pPr>
      <w:r>
        <w:rPr>
          <w:rFonts w:hint="eastAsia"/>
          <w:color w:val="auto"/>
          <w:sz w:val="22"/>
          <w:szCs w:val="22"/>
          <w:highlight w:val="none"/>
        </w:rPr>
        <w:t xml:space="preserve">承包人在质量保修期内，按照有关法律规定和合同约定，承担工程质量保修责任。</w:t>
      </w:r>
      <w:r/>
    </w:p>
    <w:p>
      <w:pPr>
        <w:ind w:firstLine="440"/>
        <w:spacing w:line="360" w:lineRule="auto"/>
        <w:rPr>
          <w:color w:val="auto"/>
          <w:sz w:val="22"/>
          <w:szCs w:val="22"/>
          <w:highlight w:val="none"/>
        </w:rPr>
      </w:pPr>
      <w:r>
        <w:rPr>
          <w:rFonts w:hint="eastAsia"/>
          <w:color w:val="auto"/>
          <w:sz w:val="22"/>
          <w:szCs w:val="22"/>
          <w:highlight w:val="none"/>
        </w:rPr>
        <w:t xml:space="preserve">质量保修范围包括图纸及清单中工作内容等。</w:t>
      </w:r>
      <w:r/>
    </w:p>
    <w:p>
      <w:pPr>
        <w:ind w:firstLine="440"/>
        <w:spacing w:line="360" w:lineRule="auto"/>
        <w:rPr>
          <w:color w:val="auto"/>
          <w:sz w:val="22"/>
          <w:szCs w:val="22"/>
          <w:highlight w:val="none"/>
        </w:rPr>
      </w:pPr>
      <w:r>
        <w:rPr>
          <w:rFonts w:hint="eastAsia"/>
          <w:color w:val="auto"/>
          <w:sz w:val="22"/>
          <w:szCs w:val="22"/>
          <w:highlight w:val="none"/>
        </w:rPr>
        <w:t xml:space="preserve">二、质量保修期</w:t>
      </w:r>
      <w:r/>
    </w:p>
    <w:p>
      <w:pPr>
        <w:ind w:firstLine="440"/>
        <w:spacing w:line="360" w:lineRule="auto"/>
        <w:rPr>
          <w:color w:val="auto"/>
          <w:sz w:val="22"/>
          <w:szCs w:val="22"/>
          <w:highlight w:val="none"/>
        </w:rPr>
      </w:pPr>
      <w:r>
        <w:rPr>
          <w:rFonts w:hint="eastAsia"/>
          <w:color w:val="auto"/>
          <w:sz w:val="22"/>
          <w:szCs w:val="22"/>
          <w:highlight w:val="none"/>
        </w:rPr>
        <w:t xml:space="preserve">根据《建设工程质量管理条例》及有关规定，工程的质量保修期如下：</w:t>
      </w:r>
      <w:r/>
    </w:p>
    <w:p>
      <w:pPr>
        <w:ind w:firstLine="440"/>
        <w:spacing w:line="360" w:lineRule="auto"/>
        <w:rPr>
          <w:color w:val="auto"/>
          <w:sz w:val="22"/>
          <w:szCs w:val="22"/>
          <w:highlight w:val="none"/>
        </w:rPr>
      </w:pPr>
      <w:r>
        <w:rPr>
          <w:rFonts w:hint="eastAsia"/>
          <w:color w:val="auto"/>
          <w:sz w:val="22"/>
          <w:szCs w:val="22"/>
          <w:highlight w:val="none"/>
        </w:rPr>
        <w:t xml:space="preserve">1．地基基础工程和主体结构工程为设计文件规定的工程合理使用年限；</w:t>
      </w:r>
      <w:r/>
    </w:p>
    <w:p>
      <w:pPr>
        <w:ind w:firstLine="440"/>
        <w:spacing w:line="360" w:lineRule="auto"/>
        <w:rPr>
          <w:color w:val="auto"/>
          <w:sz w:val="22"/>
          <w:szCs w:val="22"/>
          <w:highlight w:val="none"/>
        </w:rPr>
      </w:pPr>
      <w:r>
        <w:rPr>
          <w:rFonts w:hint="eastAsia"/>
          <w:color w:val="auto"/>
          <w:sz w:val="22"/>
          <w:szCs w:val="22"/>
          <w:highlight w:val="none"/>
        </w:rPr>
        <w:t xml:space="preserve">2．屋面防水工程、有防水要求的卫生间、房间和外墙面的防渗为</w:t>
      </w:r>
      <w:r>
        <w:rPr>
          <w:rFonts w:hint="eastAsia"/>
          <w:color w:val="auto"/>
          <w:sz w:val="22"/>
          <w:szCs w:val="22"/>
          <w:highlight w:val="none"/>
          <w:u w:val="single"/>
        </w:rPr>
        <w:t xml:space="preserve">  5  </w:t>
      </w:r>
      <w:r>
        <w:rPr>
          <w:rFonts w:hint="eastAsia"/>
          <w:color w:val="auto"/>
          <w:sz w:val="22"/>
          <w:szCs w:val="22"/>
          <w:highlight w:val="none"/>
        </w:rPr>
        <w:t xml:space="preserve">年；</w:t>
      </w:r>
      <w:r/>
    </w:p>
    <w:p>
      <w:pPr>
        <w:ind w:firstLine="440"/>
        <w:spacing w:line="360" w:lineRule="auto"/>
        <w:rPr>
          <w:color w:val="auto"/>
          <w:sz w:val="22"/>
          <w:szCs w:val="22"/>
          <w:highlight w:val="none"/>
        </w:rPr>
      </w:pPr>
      <w:r>
        <w:rPr>
          <w:rFonts w:hint="eastAsia"/>
          <w:color w:val="auto"/>
          <w:sz w:val="22"/>
          <w:szCs w:val="22"/>
          <w:highlight w:val="none"/>
        </w:rPr>
        <w:t xml:space="preserve">3．装修工程为</w:t>
      </w:r>
      <w:r>
        <w:rPr>
          <w:rFonts w:hint="eastAsia"/>
          <w:color w:val="auto"/>
          <w:sz w:val="22"/>
          <w:szCs w:val="22"/>
          <w:highlight w:val="none"/>
          <w:u w:val="single"/>
        </w:rPr>
        <w:t xml:space="preserve">  2  </w:t>
      </w:r>
      <w:r>
        <w:rPr>
          <w:rFonts w:hint="eastAsia"/>
          <w:color w:val="auto"/>
          <w:sz w:val="22"/>
          <w:szCs w:val="22"/>
          <w:highlight w:val="none"/>
        </w:rPr>
        <w:t xml:space="preserve">年；</w:t>
      </w:r>
      <w:r/>
    </w:p>
    <w:p>
      <w:pPr>
        <w:ind w:firstLine="440"/>
        <w:spacing w:line="360" w:lineRule="auto"/>
        <w:rPr>
          <w:color w:val="auto"/>
          <w:sz w:val="22"/>
          <w:szCs w:val="22"/>
          <w:highlight w:val="none"/>
        </w:rPr>
      </w:pPr>
      <w:r>
        <w:rPr>
          <w:rFonts w:hint="eastAsia"/>
          <w:color w:val="auto"/>
          <w:sz w:val="22"/>
          <w:szCs w:val="22"/>
          <w:highlight w:val="none"/>
        </w:rPr>
        <w:t xml:space="preserve">4．电气管线、给排水管道、设备安装工程为</w:t>
      </w:r>
      <w:r>
        <w:rPr>
          <w:rFonts w:hint="eastAsia"/>
          <w:color w:val="auto"/>
          <w:sz w:val="22"/>
          <w:szCs w:val="22"/>
          <w:highlight w:val="none"/>
          <w:u w:val="single"/>
        </w:rPr>
        <w:t xml:space="preserve">   2   </w:t>
      </w:r>
      <w:r>
        <w:rPr>
          <w:rFonts w:hint="eastAsia"/>
          <w:color w:val="auto"/>
          <w:sz w:val="22"/>
          <w:szCs w:val="22"/>
          <w:highlight w:val="none"/>
        </w:rPr>
        <w:t xml:space="preserve">年；</w:t>
      </w:r>
      <w:r/>
    </w:p>
    <w:p>
      <w:pPr>
        <w:ind w:firstLine="440"/>
        <w:spacing w:line="360" w:lineRule="auto"/>
        <w:rPr>
          <w:color w:val="auto"/>
          <w:sz w:val="22"/>
          <w:szCs w:val="22"/>
          <w:highlight w:val="none"/>
        </w:rPr>
      </w:pPr>
      <w:r>
        <w:rPr>
          <w:rFonts w:hint="eastAsia"/>
          <w:color w:val="auto"/>
          <w:sz w:val="22"/>
          <w:szCs w:val="22"/>
          <w:highlight w:val="none"/>
        </w:rPr>
        <w:t xml:space="preserve">5．供热与供冷系统为</w:t>
      </w:r>
      <w:r>
        <w:rPr>
          <w:rFonts w:hint="eastAsia"/>
          <w:color w:val="auto"/>
          <w:sz w:val="22"/>
          <w:szCs w:val="22"/>
          <w:highlight w:val="none"/>
          <w:u w:val="single"/>
        </w:rPr>
        <w:t xml:space="preserve">   2   </w:t>
      </w:r>
      <w:r>
        <w:rPr>
          <w:rFonts w:hint="eastAsia"/>
          <w:color w:val="auto"/>
          <w:sz w:val="22"/>
          <w:szCs w:val="22"/>
          <w:highlight w:val="none"/>
        </w:rPr>
        <w:t xml:space="preserve">个采暖期、供冷期；</w:t>
      </w:r>
      <w:r/>
    </w:p>
    <w:p>
      <w:pPr>
        <w:ind w:firstLine="440"/>
        <w:spacing w:line="360" w:lineRule="auto"/>
        <w:rPr>
          <w:color w:val="auto"/>
          <w:sz w:val="22"/>
          <w:szCs w:val="22"/>
          <w:highlight w:val="none"/>
        </w:rPr>
      </w:pPr>
      <w:r>
        <w:rPr>
          <w:rFonts w:hint="eastAsia"/>
          <w:color w:val="auto"/>
          <w:sz w:val="22"/>
          <w:szCs w:val="22"/>
          <w:highlight w:val="none"/>
        </w:rPr>
        <w:t xml:space="preserve">6．住宅小区内的给排水设施、道路等配套工程为</w:t>
      </w:r>
      <w:r>
        <w:rPr>
          <w:rFonts w:hint="eastAsia"/>
          <w:color w:val="auto"/>
          <w:sz w:val="22"/>
          <w:szCs w:val="22"/>
          <w:highlight w:val="none"/>
          <w:u w:val="single"/>
        </w:rPr>
        <w:t xml:space="preserve">   2   </w:t>
      </w:r>
      <w:r>
        <w:rPr>
          <w:rFonts w:hint="eastAsia"/>
          <w:color w:val="auto"/>
          <w:sz w:val="22"/>
          <w:szCs w:val="22"/>
          <w:highlight w:val="none"/>
        </w:rPr>
        <w:t xml:space="preserve">年；</w:t>
      </w:r>
      <w:r/>
    </w:p>
    <w:p>
      <w:pPr>
        <w:ind w:firstLine="440"/>
        <w:spacing w:line="360" w:lineRule="auto"/>
        <w:rPr>
          <w:color w:val="auto"/>
          <w:sz w:val="22"/>
          <w:szCs w:val="22"/>
          <w:highlight w:val="none"/>
        </w:rPr>
      </w:pPr>
      <w:r>
        <w:rPr>
          <w:rFonts w:hint="eastAsia"/>
          <w:color w:val="auto"/>
          <w:sz w:val="22"/>
          <w:szCs w:val="22"/>
          <w:highlight w:val="none"/>
        </w:rPr>
        <w:t xml:space="preserve">7.其他项目保修期限约定如下：所有项目保修期限</w:t>
      </w:r>
      <w:r>
        <w:rPr>
          <w:rFonts w:hint="eastAsia"/>
          <w:color w:val="auto"/>
          <w:sz w:val="22"/>
          <w:szCs w:val="22"/>
          <w:highlight w:val="none"/>
          <w:u w:val="single"/>
        </w:rPr>
        <w:t xml:space="preserve"> 不低于2年 </w:t>
      </w:r>
      <w:r>
        <w:rPr>
          <w:rFonts w:hint="eastAsia"/>
          <w:color w:val="auto"/>
          <w:sz w:val="22"/>
          <w:szCs w:val="22"/>
          <w:highlight w:val="none"/>
        </w:rPr>
        <w:t xml:space="preserve">。</w:t>
      </w:r>
      <w:r/>
    </w:p>
    <w:p>
      <w:pPr>
        <w:ind w:firstLine="440"/>
        <w:spacing w:line="360" w:lineRule="auto"/>
        <w:rPr>
          <w:color w:val="auto"/>
          <w:sz w:val="22"/>
          <w:szCs w:val="22"/>
          <w:highlight w:val="none"/>
        </w:rPr>
      </w:pPr>
      <w:r>
        <w:rPr>
          <w:rFonts w:hint="eastAsia"/>
          <w:color w:val="auto"/>
          <w:sz w:val="22"/>
          <w:szCs w:val="22"/>
          <w:highlight w:val="none"/>
        </w:rPr>
        <w:t xml:space="preserve">质量保修期自工程竣工验收合格之日起计算。</w:t>
      </w:r>
      <w:r/>
    </w:p>
    <w:p>
      <w:pPr>
        <w:ind w:firstLine="440"/>
        <w:spacing w:line="360" w:lineRule="auto"/>
        <w:rPr>
          <w:color w:val="auto"/>
          <w:sz w:val="22"/>
          <w:szCs w:val="22"/>
          <w:highlight w:val="none"/>
        </w:rPr>
      </w:pPr>
      <w:r>
        <w:rPr>
          <w:rFonts w:hint="eastAsia"/>
          <w:color w:val="auto"/>
          <w:sz w:val="22"/>
          <w:szCs w:val="22"/>
          <w:highlight w:val="none"/>
        </w:rPr>
        <w:t xml:space="preserve">三、缺陷责任期</w:t>
      </w:r>
      <w:r/>
    </w:p>
    <w:p>
      <w:pPr>
        <w:ind w:firstLine="440"/>
        <w:spacing w:line="360" w:lineRule="auto"/>
        <w:rPr>
          <w:color w:val="auto"/>
          <w:sz w:val="22"/>
          <w:szCs w:val="22"/>
          <w:highlight w:val="none"/>
        </w:rPr>
      </w:pPr>
      <w:r>
        <w:rPr>
          <w:rFonts w:hint="eastAsia"/>
          <w:color w:val="auto"/>
          <w:sz w:val="22"/>
          <w:szCs w:val="22"/>
          <w:highlight w:val="none"/>
        </w:rPr>
        <w:t xml:space="preserve">工程缺陷责任期为</w:t>
      </w:r>
      <w:r>
        <w:rPr>
          <w:rFonts w:hint="eastAsia"/>
          <w:color w:val="auto"/>
          <w:sz w:val="22"/>
          <w:szCs w:val="22"/>
          <w:highlight w:val="none"/>
          <w:u w:val="single"/>
        </w:rPr>
        <w:t xml:space="preserve"> 24 </w:t>
      </w:r>
      <w:r>
        <w:rPr>
          <w:rFonts w:hint="eastAsia"/>
          <w:color w:val="auto"/>
          <w:sz w:val="22"/>
          <w:szCs w:val="22"/>
          <w:highlight w:val="none"/>
        </w:rPr>
        <w:t xml:space="preserve">个月，缺陷责任期自工程实际竣工之日起计算。单位工程先于全部工程进行验收，单位工程缺陷责任期自单位工程验收合格之日起算。</w:t>
      </w:r>
      <w:r/>
    </w:p>
    <w:p>
      <w:pPr>
        <w:ind w:firstLine="440"/>
        <w:spacing w:line="360" w:lineRule="auto"/>
        <w:rPr>
          <w:color w:val="auto"/>
          <w:sz w:val="22"/>
          <w:szCs w:val="22"/>
          <w:highlight w:val="none"/>
        </w:rPr>
      </w:pPr>
      <w:r>
        <w:rPr>
          <w:rFonts w:hint="eastAsia"/>
          <w:color w:val="auto"/>
          <w:sz w:val="22"/>
          <w:szCs w:val="22"/>
          <w:highlight w:val="none"/>
        </w:rPr>
        <w:t xml:space="preserve">缺陷责任期终止后，发包人应退还剩余的质量保证金。</w:t>
      </w:r>
      <w:r/>
    </w:p>
    <w:p>
      <w:pPr>
        <w:ind w:firstLine="440"/>
        <w:spacing w:line="360" w:lineRule="auto"/>
        <w:rPr>
          <w:color w:val="auto"/>
          <w:sz w:val="22"/>
          <w:szCs w:val="22"/>
          <w:highlight w:val="none"/>
        </w:rPr>
      </w:pPr>
      <w:r>
        <w:rPr>
          <w:rFonts w:hint="eastAsia"/>
          <w:color w:val="auto"/>
          <w:sz w:val="22"/>
          <w:szCs w:val="22"/>
          <w:highlight w:val="none"/>
        </w:rPr>
        <w:t xml:space="preserve">四、质量保修责任</w:t>
      </w:r>
      <w:r/>
    </w:p>
    <w:p>
      <w:pPr>
        <w:ind w:firstLine="440"/>
        <w:spacing w:line="360" w:lineRule="auto"/>
        <w:rPr>
          <w:color w:val="auto"/>
          <w:sz w:val="22"/>
          <w:szCs w:val="22"/>
          <w:highlight w:val="none"/>
        </w:rPr>
      </w:pPr>
      <w:r>
        <w:rPr>
          <w:rFonts w:hint="eastAsia"/>
          <w:color w:val="auto"/>
          <w:sz w:val="22"/>
          <w:szCs w:val="22"/>
          <w:highlight w:val="none"/>
        </w:rPr>
        <w:t xml:space="preserve">1．属于保修范围、内容的项目，承包人应当在接到保修通知之日起7天内派人保修。承包人不在约定期限内派人保修的，发包人可以委托他人修理。</w:t>
      </w:r>
      <w:r/>
    </w:p>
    <w:p>
      <w:pPr>
        <w:ind w:firstLine="440"/>
        <w:spacing w:line="360" w:lineRule="auto"/>
        <w:rPr>
          <w:color w:val="auto"/>
          <w:sz w:val="22"/>
          <w:szCs w:val="22"/>
          <w:highlight w:val="none"/>
        </w:rPr>
      </w:pPr>
      <w:r>
        <w:rPr>
          <w:rFonts w:hint="eastAsia"/>
          <w:color w:val="auto"/>
          <w:sz w:val="22"/>
          <w:szCs w:val="22"/>
          <w:highlight w:val="none"/>
        </w:rPr>
        <w:t xml:space="preserve">2．发生紧急事故需抢修的，承包人在接到事故通知后，应当立即到达事故现场抢修。</w:t>
      </w:r>
      <w:r/>
    </w:p>
    <w:p>
      <w:pPr>
        <w:ind w:firstLine="440"/>
        <w:spacing w:line="360" w:lineRule="auto"/>
        <w:rPr>
          <w:color w:val="auto"/>
          <w:sz w:val="22"/>
          <w:szCs w:val="22"/>
          <w:highlight w:val="none"/>
        </w:rPr>
      </w:pPr>
      <w:r>
        <w:rPr>
          <w:rFonts w:hint="eastAsia"/>
          <w:color w:val="auto"/>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40"/>
        <w:spacing w:line="360" w:lineRule="auto"/>
        <w:rPr>
          <w:color w:val="auto"/>
          <w:sz w:val="22"/>
          <w:szCs w:val="22"/>
          <w:highlight w:val="none"/>
        </w:rPr>
      </w:pPr>
      <w:r>
        <w:rPr>
          <w:rFonts w:hint="eastAsia"/>
          <w:color w:val="auto"/>
          <w:sz w:val="22"/>
          <w:szCs w:val="22"/>
          <w:highlight w:val="none"/>
        </w:rPr>
        <w:t xml:space="preserve">4．质量保修完成后，由发包人组织验收。</w:t>
      </w:r>
      <w:r/>
    </w:p>
    <w:p>
      <w:pPr>
        <w:ind w:firstLine="440"/>
        <w:spacing w:line="360" w:lineRule="auto"/>
        <w:rPr>
          <w:color w:val="auto"/>
          <w:sz w:val="22"/>
          <w:szCs w:val="22"/>
          <w:highlight w:val="none"/>
        </w:rPr>
      </w:pPr>
      <w:r>
        <w:rPr>
          <w:rFonts w:hint="eastAsia"/>
          <w:color w:val="auto"/>
          <w:sz w:val="22"/>
          <w:szCs w:val="22"/>
          <w:highlight w:val="none"/>
        </w:rPr>
        <w:t xml:space="preserve">五、保修费用</w:t>
      </w:r>
      <w:r/>
    </w:p>
    <w:p>
      <w:pPr>
        <w:ind w:firstLine="440"/>
        <w:spacing w:line="360" w:lineRule="auto"/>
        <w:rPr>
          <w:color w:val="auto"/>
          <w:sz w:val="22"/>
          <w:szCs w:val="22"/>
          <w:highlight w:val="none"/>
        </w:rPr>
      </w:pPr>
      <w:r>
        <w:rPr>
          <w:rFonts w:hint="eastAsia"/>
          <w:color w:val="auto"/>
          <w:sz w:val="22"/>
          <w:szCs w:val="22"/>
          <w:highlight w:val="none"/>
        </w:rPr>
        <w:t xml:space="preserve">保修费用由造成质量缺陷的责任方承担。</w:t>
      </w:r>
      <w:r/>
    </w:p>
    <w:p>
      <w:pPr>
        <w:ind w:firstLine="440"/>
        <w:spacing w:line="360" w:lineRule="auto"/>
        <w:rPr>
          <w:color w:val="auto"/>
          <w:sz w:val="22"/>
          <w:szCs w:val="22"/>
          <w:highlight w:val="none"/>
        </w:rPr>
      </w:pPr>
      <w:r>
        <w:rPr>
          <w:rFonts w:hint="eastAsia"/>
          <w:color w:val="auto"/>
          <w:sz w:val="22"/>
          <w:szCs w:val="22"/>
          <w:highlight w:val="none"/>
        </w:rPr>
        <w:t xml:space="preserve">六、双方约定的其他工程质量保修事项：</w:t>
      </w:r>
      <w:r>
        <w:rPr>
          <w:rFonts w:hint="eastAsia"/>
          <w:color w:val="auto"/>
          <w:sz w:val="22"/>
          <w:szCs w:val="22"/>
          <w:highlight w:val="none"/>
          <w:u w:val="single"/>
        </w:rPr>
        <w:t xml:space="preserve">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rFonts w:hint="eastAsia"/>
          <w:color w:val="auto"/>
          <w:sz w:val="22"/>
          <w:szCs w:val="22"/>
          <w:highlight w:val="none"/>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color w:val="auto"/>
          <w:sz w:val="22"/>
          <w:szCs w:val="22"/>
          <w:highlight w:val="none"/>
        </w:rPr>
        <w:t xml:space="preserve">工程质量保修书由发包人、承包人在工程竣工验收前共同签署，作为施工合同附件，其有效期限至保修期满。</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发 包 人（公章）：                      </w:t>
      </w:r>
      <w:r>
        <w:rPr>
          <w:rFonts w:hint="eastAsia" w:cs="宋体"/>
          <w:bCs/>
          <w:color w:val="auto"/>
          <w:sz w:val="22"/>
          <w:szCs w:val="22"/>
          <w:highlight w:val="non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承 包 人（公章）：</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法定代表人（签字</w:t>
      </w:r>
      <w:r>
        <w:rPr>
          <w:rFonts w:hint="eastAsia" w:ascii="宋体" w:hAnsi="宋体" w:eastAsia="宋体" w:cs="宋体"/>
          <w:bCs/>
          <w:color w:val="auto"/>
          <w:spacing w:val="5"/>
          <w:sz w:val="22"/>
          <w:szCs w:val="22"/>
          <w:highlight w:val="none"/>
          <w:lang w:val="en-US" w:eastAsia="zh-CN" w:bidi="ar-SA"/>
        </w:rPr>
        <w:t xml:space="preserve">或盖章</w:t>
      </w:r>
      <w:r>
        <w:rPr>
          <w:rFonts w:hint="eastAsia" w:ascii="宋体" w:hAnsi="宋体" w:eastAsia="宋体" w:cs="宋体"/>
          <w:bCs/>
          <w:color w:val="auto"/>
          <w:sz w:val="22"/>
          <w:szCs w:val="22"/>
          <w:highlight w:val="none"/>
          <w:lang w:val="en-US" w:eastAsia="zh-CN" w:bidi="ar-SA"/>
        </w:rPr>
        <w:t xml:space="preserve">）：                法定代表人（签字</w:t>
      </w:r>
      <w:r>
        <w:rPr>
          <w:rFonts w:hint="eastAsia" w:ascii="宋体" w:hAnsi="宋体" w:eastAsia="宋体" w:cs="宋体"/>
          <w:bCs/>
          <w:color w:val="auto"/>
          <w:spacing w:val="5"/>
          <w:sz w:val="22"/>
          <w:szCs w:val="22"/>
          <w:highlight w:val="none"/>
          <w:lang w:val="en-US" w:eastAsia="zh-CN" w:bidi="ar-SA"/>
        </w:rPr>
        <w:t xml:space="preserve">或盖章</w:t>
      </w:r>
      <w:r>
        <w:rPr>
          <w:rFonts w:hint="eastAsia" w:ascii="宋体" w:hAnsi="宋体" w:eastAsia="宋体" w:cs="宋体"/>
          <w:bCs/>
          <w:color w:val="auto"/>
          <w:sz w:val="22"/>
          <w:szCs w:val="22"/>
          <w:highlight w:val="none"/>
          <w:lang w:val="en-US" w:eastAsia="zh-CN" w:bidi="ar-SA"/>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 </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年</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月</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日             </w:t>
      </w:r>
      <w:r>
        <w:rPr>
          <w:rFonts w:hint="eastAsia" w:cs="宋体"/>
          <w:bCs/>
          <w:color w:val="auto"/>
          <w:sz w:val="22"/>
          <w:szCs w:val="22"/>
          <w:highlight w:val="non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         </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年</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月</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sectPr>
          <w:footnotePr/>
          <w:endnotePr/>
          <w:type w:val="nextPage"/>
          <w:pgSz w:w="11907" w:h="16840" w:orient="portrait"/>
          <w:pgMar w:top="1134" w:right="1134" w:bottom="1134" w:left="1134" w:header="850" w:footer="737" w:gutter="0"/>
          <w:cols w:num="1" w:sep="0" w:space="1701" w:equalWidth="1"/>
          <w:docGrid w:linePitch="360"/>
          <w:titlePg/>
        </w:sectPr>
        <w:outlineLvl w:val="9"/>
      </w:pPr>
      <w:r>
        <w:rPr>
          <w:rFonts w:hint="eastAsia" w:ascii="宋体" w:hAnsi="宋体" w:eastAsia="宋体" w:cs="宋体"/>
          <w:color w:val="auto"/>
          <w:highlight w:val="none"/>
        </w:rPr>
      </w:r>
      <w:r/>
    </w:p>
    <w:p>
      <w:pPr>
        <w:ind w:left="0" w:right="0" w:firstLine="0"/>
        <w:jc w:val="left"/>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eastAsia="zh-CN"/>
        </w:rPr>
        <w:outlineLvl w:val="9"/>
      </w:pPr>
      <w:r>
        <w:rPr>
          <w:rFonts w:hint="eastAsia" w:ascii="宋体" w:hAnsi="宋体" w:eastAsia="宋体" w:cs="宋体"/>
          <w:color w:val="auto"/>
          <w:sz w:val="24"/>
          <w:szCs w:val="24"/>
          <w:highlight w:val="none"/>
          <w:lang w:eastAsia="zh-CN"/>
        </w:rPr>
        <w:t xml:space="preserve">附件2：      </w:t>
      </w:r>
      <w:r/>
    </w:p>
    <w:p>
      <w:pPr>
        <w:jc w:val="center"/>
        <w:rPr>
          <w:rFonts w:hint="eastAsia"/>
          <w:highlight w:val="none"/>
          <w:lang w:eastAsia="zh-CN"/>
        </w:rPr>
      </w:pPr>
      <w:r/>
      <w:bookmarkStart w:id="517" w:name="_Toc18478"/>
      <w:r/>
      <w:bookmarkStart w:id="518" w:name="_Toc4073"/>
      <w:r/>
      <w:bookmarkStart w:id="519" w:name="_Toc11226"/>
      <w:r>
        <w:rPr>
          <w:rFonts w:hint="eastAsia"/>
          <w:highlight w:val="none"/>
          <w:lang w:eastAsia="zh-CN"/>
        </w:rPr>
        <w:t xml:space="preserve">安全生产责任承诺书</w:t>
      </w:r>
      <w:bookmarkEnd w:id="517"/>
      <w:r/>
      <w:bookmarkEnd w:id="518"/>
      <w:r/>
      <w:bookmarkEnd w:id="519"/>
      <w:r/>
      <w:r/>
    </w:p>
    <w:p>
      <w:pPr>
        <w:ind w:left="0" w:right="0" w:firstLine="560"/>
        <w:jc w:val="both"/>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cs="宋体"/>
          <w:color w:val="auto"/>
          <w:sz w:val="22"/>
          <w:szCs w:val="22"/>
          <w:highlight w:val="none"/>
          <w:lang w:eastAsia="zh-CN"/>
        </w:rPr>
        <w:t xml:space="preserve">赣榆区沙河镇人民政府</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我单位在</w:t>
      </w:r>
      <w:r>
        <w:rPr>
          <w:rFonts w:hint="eastAsia" w:ascii="宋体" w:hAnsi="宋体" w:eastAsia="宋体" w:cs="宋体"/>
          <w:b/>
          <w:color w:val="auto"/>
          <w:sz w:val="22"/>
          <w:szCs w:val="22"/>
          <w:highlight w:val="none"/>
          <w:u w:val="single"/>
          <w:lang w:eastAsia="zh-CN"/>
        </w:rPr>
        <w:t xml:space="preserve">    </w:t>
      </w:r>
      <w:r>
        <w:rPr>
          <w:rFonts w:hint="eastAsia" w:ascii="宋体" w:hAnsi="宋体" w:eastAsia="宋体" w:cs="宋体"/>
          <w:b/>
          <w:color w:val="auto"/>
          <w:sz w:val="22"/>
          <w:szCs w:val="22"/>
          <w:highlight w:val="none"/>
          <w:u w:val="single"/>
          <w:lang w:val="en-US" w:eastAsia="zh-CN"/>
        </w:rPr>
        <w:t xml:space="preserve">   </w:t>
      </w:r>
      <w:r>
        <w:rPr>
          <w:rFonts w:hint="eastAsia" w:ascii="宋体" w:hAnsi="宋体" w:eastAsia="宋体" w:cs="宋体"/>
          <w:b/>
          <w:color w:val="auto"/>
          <w:sz w:val="22"/>
          <w:szCs w:val="22"/>
          <w:highlight w:val="none"/>
          <w:u w:val="single"/>
          <w:lang w:eastAsia="zh-CN"/>
        </w:rPr>
        <w:t xml:space="preserve"> </w:t>
      </w:r>
      <w:r>
        <w:rPr>
          <w:rFonts w:hint="eastAsia" w:ascii="宋体" w:hAnsi="宋体" w:eastAsia="宋体" w:cs="宋体"/>
          <w:b/>
          <w:color w:val="auto"/>
          <w:sz w:val="22"/>
          <w:szCs w:val="22"/>
          <w:highlight w:val="none"/>
          <w:u w:val="single"/>
          <w:lang w:val="en-US" w:eastAsia="zh-CN"/>
        </w:rPr>
        <w:t xml:space="preserve">  </w:t>
      </w:r>
      <w:r>
        <w:rPr>
          <w:rFonts w:hint="eastAsia" w:ascii="宋体" w:hAnsi="宋体" w:eastAsia="宋体" w:cs="宋体"/>
          <w:b/>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（项目名称）磋商中有幸成交，承诺现场安全生产费必须全部用于本工程中，保证不发生人员伤亡事故，在此工程施工过程中所发生的一切工伤事故或安全事故，均由我单位承担一切责任。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r>
      <w:r/>
    </w:p>
    <w:p>
      <w:pPr>
        <w:ind w:left="0" w:right="0" w:firstLine="500"/>
        <w:jc w:val="both"/>
        <w:keepLines w:val="0"/>
        <w:keepNext w:val="0"/>
        <w:pageBreakBefore w:val="0"/>
        <w:spacing w:beforeAutospacing="0" w:afterAutospacing="0" w:line="360" w:lineRule="auto"/>
        <w:widowControl w:val="off"/>
        <w:rPr>
          <w:rFonts w:hint="eastAsia" w:ascii="宋体" w:hAnsi="宋体" w:eastAsia="宋体" w:cs="宋体"/>
          <w:bCs/>
          <w:color w:val="auto"/>
          <w:spacing w:val="5"/>
          <w:sz w:val="22"/>
          <w:szCs w:val="22"/>
          <w:highlight w:val="none"/>
          <w:u w:val="single"/>
          <w:lang w:eastAsia="zh-CN"/>
        </w:rPr>
        <w:outlineLvl w:val="9"/>
      </w:pPr>
      <w:r>
        <w:rPr>
          <w:rFonts w:hint="eastAsia" w:ascii="宋体" w:hAnsi="宋体" w:eastAsia="宋体" w:cs="宋体"/>
          <w:bCs/>
          <w:color w:val="auto"/>
          <w:spacing w:val="5"/>
          <w:sz w:val="22"/>
          <w:szCs w:val="22"/>
          <w:highlight w:val="none"/>
          <w:lang w:eastAsia="zh-CN"/>
        </w:rPr>
        <w:t xml:space="preserve">                      承诺单位（盖章）：</w:t>
      </w:r>
      <w:r>
        <w:rPr>
          <w:rFonts w:hint="eastAsia" w:ascii="宋体" w:hAnsi="宋体" w:eastAsia="宋体" w:cs="宋体"/>
          <w:bCs/>
          <w:color w:val="auto"/>
          <w:spacing w:val="5"/>
          <w:sz w:val="22"/>
          <w:szCs w:val="22"/>
          <w:highlight w:val="none"/>
          <w:u w:val="single"/>
          <w:lang w:eastAsia="zh-CN"/>
        </w:rPr>
        <w:t xml:space="preserve">                 </w:t>
      </w:r>
      <w:r/>
    </w:p>
    <w:p>
      <w:pPr>
        <w:ind w:left="0" w:right="0" w:firstLine="500"/>
        <w:jc w:val="both"/>
        <w:keepLines w:val="0"/>
        <w:keepNext w:val="0"/>
        <w:pageBreakBefore w:val="0"/>
        <w:spacing w:beforeAutospacing="0" w:afterAutospacing="0" w:line="360" w:lineRule="auto"/>
        <w:widowControl w:val="off"/>
        <w:rPr>
          <w:rFonts w:hint="eastAsia" w:ascii="宋体" w:hAnsi="宋体" w:eastAsia="宋体" w:cs="宋体"/>
          <w:bCs/>
          <w:color w:val="auto"/>
          <w:spacing w:val="5"/>
          <w:sz w:val="22"/>
          <w:szCs w:val="22"/>
          <w:highlight w:val="none"/>
          <w:u w:val="single"/>
          <w:lang w:eastAsia="zh-CN"/>
        </w:rPr>
        <w:outlineLvl w:val="9"/>
      </w:pPr>
      <w:r>
        <w:rPr>
          <w:rFonts w:hint="eastAsia" w:ascii="宋体" w:hAnsi="宋体" w:eastAsia="宋体" w:cs="宋体"/>
          <w:bCs/>
          <w:color w:val="auto"/>
          <w:spacing w:val="5"/>
          <w:sz w:val="22"/>
          <w:szCs w:val="22"/>
          <w:highlight w:val="none"/>
          <w:lang w:eastAsia="zh-CN"/>
        </w:rPr>
        <w:t xml:space="preserve">                      法定代表人（签字</w:t>
      </w:r>
      <w:r>
        <w:rPr>
          <w:rFonts w:hint="eastAsia" w:ascii="宋体" w:hAnsi="宋体" w:eastAsia="宋体" w:cs="宋体"/>
          <w:bCs/>
          <w:color w:val="auto"/>
          <w:spacing w:val="5"/>
          <w:sz w:val="22"/>
          <w:szCs w:val="22"/>
          <w:highlight w:val="none"/>
          <w:lang w:val="en-US" w:eastAsia="zh-CN"/>
        </w:rPr>
        <w:t xml:space="preserve">或盖章</w:t>
      </w:r>
      <w:r>
        <w:rPr>
          <w:rFonts w:hint="eastAsia" w:ascii="宋体" w:hAnsi="宋体" w:eastAsia="宋体" w:cs="宋体"/>
          <w:bCs/>
          <w:color w:val="auto"/>
          <w:spacing w:val="5"/>
          <w:sz w:val="22"/>
          <w:szCs w:val="22"/>
          <w:highlight w:val="none"/>
          <w:lang w:eastAsia="zh-CN"/>
        </w:rPr>
        <w:t xml:space="preserve">）：</w:t>
      </w:r>
      <w:r>
        <w:rPr>
          <w:rFonts w:hint="eastAsia" w:ascii="宋体" w:hAnsi="宋体" w:eastAsia="宋体" w:cs="宋体"/>
          <w:bCs/>
          <w:color w:val="auto"/>
          <w:spacing w:val="5"/>
          <w:sz w:val="22"/>
          <w:szCs w:val="22"/>
          <w:highlight w:val="none"/>
          <w:u w:val="single"/>
          <w:lang w:eastAsia="zh-CN"/>
        </w:rPr>
        <w:t xml:space="preserve">                 </w:t>
      </w:r>
      <w:r/>
    </w:p>
    <w:p>
      <w:pPr>
        <w:ind w:left="0" w:right="0" w:firstLine="500"/>
        <w:jc w:val="both"/>
        <w:keepLines w:val="0"/>
        <w:keepNext w:val="0"/>
        <w:pageBreakBefore w:val="0"/>
        <w:spacing w:beforeAutospacing="0" w:afterAutospacing="0" w:line="360" w:lineRule="auto"/>
        <w:widowControl w:val="off"/>
        <w:rPr>
          <w:rFonts w:hint="eastAsia" w:ascii="宋体" w:hAnsi="宋体" w:eastAsia="宋体" w:cs="宋体"/>
          <w:bCs/>
          <w:color w:val="auto"/>
          <w:spacing w:val="5"/>
          <w:sz w:val="24"/>
          <w:szCs w:val="24"/>
          <w:highlight w:val="none"/>
          <w:lang w:eastAsia="zh-CN"/>
        </w:rPr>
        <w:outlineLvl w:val="9"/>
      </w:pPr>
      <w:r>
        <w:rPr>
          <w:rFonts w:hint="eastAsia" w:ascii="宋体" w:hAnsi="宋体" w:eastAsia="宋体" w:cs="宋体"/>
          <w:bCs/>
          <w:color w:val="auto"/>
          <w:spacing w:val="5"/>
          <w:sz w:val="22"/>
          <w:szCs w:val="22"/>
          <w:highlight w:val="none"/>
          <w:lang w:eastAsia="zh-CN"/>
        </w:rPr>
        <w:t xml:space="preserve">                      日期：    年  月   日</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br w:type="page" w:clear="all"/>
      </w:r>
      <w:r/>
    </w:p>
    <w:p>
      <w:pPr>
        <w:jc w:val="both"/>
        <w:spacing w:line="440" w:lineRule="exact"/>
        <w:rPr>
          <w:rFonts w:hint="eastAsia" w:ascii="宋体" w:hAnsi="宋体" w:eastAsia="宋体" w:cs="宋体"/>
          <w:color w:val="auto"/>
          <w:sz w:val="21"/>
          <w:szCs w:val="21"/>
          <w:highlight w:val="none"/>
          <w:lang w:eastAsia="zh-CN" w:bidi="ar"/>
        </w:rPr>
        <w:outlineLvl w:val="2"/>
      </w:pPr>
      <w:r>
        <w:rPr>
          <w:rFonts w:hint="eastAsia" w:ascii="宋体" w:hAnsi="宋体" w:eastAsia="宋体" w:cs="宋体"/>
          <w:color w:val="auto"/>
          <w:sz w:val="21"/>
          <w:szCs w:val="21"/>
          <w:highlight w:val="none"/>
          <w:lang w:eastAsia="zh-CN" w:bidi="ar"/>
        </w:rPr>
        <w:t xml:space="preserve">附件 3：</w:t>
      </w:r>
      <w:r/>
    </w:p>
    <w:p>
      <w:pPr>
        <w:ind w:firstLine="0"/>
        <w:jc w:val="center"/>
        <w:spacing w:before="156" w:after="156" w:line="360" w:lineRule="auto"/>
        <w:rPr>
          <w:rFonts w:hint="eastAsia"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施工安全管理协议书</w:t>
      </w:r>
      <w:r/>
    </w:p>
    <w:p>
      <w:pPr>
        <w:ind w:firstLine="0"/>
        <w:jc w:val="center"/>
        <w:spacing w:line="360" w:lineRule="auto"/>
        <w:rPr>
          <w:rFonts w:hint="default" w:ascii="Times New Roman" w:hAnsi="Times New Roman" w:eastAsia="宋体" w:cs="Times New Roman"/>
          <w:b/>
          <w:sz w:val="24"/>
          <w:szCs w:val="24"/>
          <w:highlight w:val="none"/>
          <w:lang w:eastAsia="zh-CN"/>
        </w:rPr>
      </w:pPr>
      <w:r>
        <w:rPr>
          <w:rFonts w:hint="default" w:ascii="Times New Roman" w:hAnsi="Times New Roman" w:eastAsia="宋体" w:cs="Times New Roman"/>
          <w:b/>
          <w:sz w:val="24"/>
          <w:szCs w:val="24"/>
          <w:highlight w:val="none"/>
          <w:lang w:eastAsia="zh-CN"/>
        </w:rPr>
      </w:r>
      <w:r/>
    </w:p>
    <w:p>
      <w:pPr>
        <w:ind w:firstLine="0"/>
        <w:jc w:val="both"/>
        <w:spacing w:line="336" w:lineRule="auto"/>
        <w:rPr>
          <w:rFonts w:hint="eastAsia" w:ascii="宋体" w:hAnsi="宋体" w:eastAsia="宋体" w:cs="Times New Roman"/>
          <w:color w:val="000000"/>
          <w:sz w:val="22"/>
          <w:szCs w:val="22"/>
          <w:highlight w:val="none"/>
          <w:u w:val="single"/>
          <w:lang w:eastAsia="zh-CN"/>
        </w:rPr>
      </w:pPr>
      <w:r>
        <w:rPr>
          <w:rFonts w:hint="default" w:ascii="宋体" w:hAnsi="宋体" w:eastAsia="宋体" w:cs="Times New Roman"/>
          <w:color w:val="000000"/>
          <w:sz w:val="22"/>
          <w:szCs w:val="22"/>
          <w:highlight w:val="none"/>
          <w:lang w:eastAsia="zh-CN"/>
        </w:rPr>
        <w:t xml:space="preserve">发包人：</w:t>
      </w:r>
      <w:r>
        <w:rPr>
          <w:rFonts w:hint="eastAsia" w:ascii="宋体" w:hAnsi="宋体" w:eastAsia="宋体" w:cs="宋体"/>
          <w:bCs/>
          <w:color w:val="000000"/>
          <w:sz w:val="22"/>
          <w:szCs w:val="22"/>
          <w:highlight w:val="none"/>
          <w:u w:val="single"/>
          <w:lang w:eastAsia="zh-CN"/>
        </w:rPr>
        <w:t xml:space="preserve">                                       </w:t>
      </w:r>
      <w:r/>
    </w:p>
    <w:p>
      <w:pPr>
        <w:ind w:firstLine="0"/>
        <w:jc w:val="both"/>
        <w:spacing w:line="336" w:lineRule="auto"/>
        <w:rPr>
          <w:rFonts w:hint="default" w:ascii="宋体" w:hAnsi="宋体" w:eastAsia="宋体" w:cs="Times New Roman"/>
          <w:color w:val="000000"/>
          <w:sz w:val="22"/>
          <w:szCs w:val="22"/>
          <w:highlight w:val="none"/>
          <w:u w:val="single"/>
          <w:lang w:val="en-US" w:eastAsia="zh-CN"/>
        </w:rPr>
      </w:pPr>
      <w:r>
        <w:rPr>
          <w:rFonts w:hint="eastAsia" w:ascii="宋体" w:hAnsi="宋体" w:eastAsia="宋体" w:cs="Times New Roman"/>
          <w:color w:val="000000"/>
          <w:sz w:val="22"/>
          <w:szCs w:val="22"/>
          <w:highlight w:val="none"/>
          <w:lang w:eastAsia="zh-CN"/>
        </w:rPr>
        <w:t xml:space="preserve">承包</w:t>
      </w:r>
      <w:r>
        <w:rPr>
          <w:rFonts w:hint="default" w:ascii="宋体" w:hAnsi="宋体" w:eastAsia="宋体" w:cs="Times New Roman"/>
          <w:color w:val="000000"/>
          <w:sz w:val="22"/>
          <w:szCs w:val="22"/>
          <w:highlight w:val="none"/>
          <w:lang w:eastAsia="zh-CN"/>
        </w:rPr>
        <w:t xml:space="preserve">人：</w:t>
      </w:r>
      <w:r>
        <w:rPr>
          <w:rFonts w:hint="eastAsia" w:ascii="宋体" w:hAnsi="宋体" w:eastAsia="宋体" w:cs="宋体"/>
          <w:color w:val="000000"/>
          <w:sz w:val="22"/>
          <w:szCs w:val="22"/>
          <w:highlight w:val="none"/>
          <w:u w:val="single"/>
          <w:lang w:eastAsia="zh-CN"/>
        </w:rPr>
        <w:t xml:space="preserve"> </w:t>
      </w:r>
      <w:r>
        <w:rPr>
          <w:rFonts w:hint="default"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u w:val="single"/>
          <w:lang w:val="en-US" w:eastAsia="zh-CN"/>
        </w:rPr>
        <w:t xml:space="preserve">         </w:t>
      </w:r>
      <w:r/>
    </w:p>
    <w:p>
      <w:pPr>
        <w:ind w:left="0" w:firstLine="482"/>
        <w:jc w:val="both"/>
        <w:spacing w:line="360" w:lineRule="auto"/>
        <w:rPr>
          <w:rFonts w:hint="default" w:ascii="宋体" w:hAnsi="宋体" w:eastAsia="宋体" w:cs="仿宋"/>
          <w:b/>
          <w:sz w:val="22"/>
          <w:szCs w:val="22"/>
          <w:highlight w:val="none"/>
          <w:lang w:eastAsia="zh-CN"/>
        </w:rPr>
      </w:pPr>
      <w:r>
        <w:rPr>
          <w:rFonts w:hint="eastAsia" w:ascii="宋体" w:hAnsi="宋体" w:eastAsia="宋体" w:cs="仿宋"/>
          <w:b/>
          <w:sz w:val="22"/>
          <w:szCs w:val="22"/>
          <w:highlight w:val="none"/>
          <w:lang w:eastAsia="zh-CN"/>
        </w:rPr>
        <w:t xml:space="preserve">协议书签订依据: </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1、 《建筑施工安全检查标准》JGJ59-2011</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2、 《建筑机械使用安全技术规程》JGJ33-2012</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3、 《施工现场临时用电安全技术规范》JGJ46-2005</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4、 《建设工程施工现场消防安全技术规范》GB50720-2011</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5、 《建筑施工高处作业安全技术规范》JGJ80-1991</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6、 发包单位与承包单位签订的《施工合同》</w:t>
      </w:r>
      <w:r/>
    </w:p>
    <w:p>
      <w:pPr>
        <w:ind w:left="0" w:firstLine="482"/>
        <w:jc w:val="both"/>
        <w:spacing w:line="360" w:lineRule="auto"/>
        <w:rPr>
          <w:rFonts w:hint="default" w:ascii="宋体" w:hAnsi="宋体" w:eastAsia="宋体" w:cs="仿宋"/>
          <w:b/>
          <w:sz w:val="22"/>
          <w:szCs w:val="22"/>
          <w:highlight w:val="none"/>
          <w:lang w:eastAsia="zh-CN"/>
        </w:rPr>
      </w:pPr>
      <w:r>
        <w:rPr>
          <w:rFonts w:hint="eastAsia" w:ascii="宋体" w:hAnsi="宋体" w:eastAsia="宋体" w:cs="仿宋"/>
          <w:b/>
          <w:sz w:val="22"/>
          <w:szCs w:val="22"/>
          <w:highlight w:val="none"/>
          <w:lang w:eastAsia="zh-CN"/>
        </w:rPr>
        <w:t xml:space="preserve">协  议  内  容：</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color w:val="000000"/>
          <w:sz w:val="22"/>
          <w:szCs w:val="22"/>
          <w:highlight w:val="none"/>
          <w:lang w:eastAsia="zh-CN"/>
        </w:rPr>
        <w:t xml:space="preserve">为加强</w:t>
      </w:r>
      <w:r>
        <w:rPr>
          <w:rFonts w:hint="eastAsia" w:ascii="宋体" w:hAnsi="宋体" w:eastAsia="宋体" w:cs="Times New Roman"/>
          <w:b/>
          <w:sz w:val="22"/>
          <w:szCs w:val="22"/>
          <w:highlight w:val="none"/>
          <w:u w:val="single"/>
          <w:lang w:eastAsia="zh-CN"/>
        </w:rPr>
        <w:t xml:space="preserve">                        </w:t>
      </w:r>
      <w:r>
        <w:rPr>
          <w:rFonts w:hint="eastAsia" w:ascii="宋体" w:hAnsi="宋体" w:eastAsia="宋体" w:cs="仿宋"/>
          <w:color w:val="000000"/>
          <w:sz w:val="22"/>
          <w:szCs w:val="22"/>
          <w:highlight w:val="none"/>
          <w:lang w:eastAsia="zh-CN"/>
        </w:rPr>
        <w:t xml:space="preserve">施工现场安全管理，保障建设工程顺利进行，依据相关法律、法规及有关管理文件规定，特制定本安全协议书。本协议书强制执行，</w:t>
      </w:r>
      <w:r>
        <w:rPr>
          <w:rFonts w:hint="eastAsia" w:ascii="宋体" w:hAnsi="宋体" w:eastAsia="宋体" w:cs="仿宋"/>
          <w:sz w:val="22"/>
          <w:szCs w:val="22"/>
          <w:highlight w:val="none"/>
          <w:lang w:eastAsia="zh-CN"/>
        </w:rPr>
        <w:t xml:space="preserve">甲、乙双方应共同遵守并履行相应责任与义务。</w:t>
      </w:r>
      <w:r/>
    </w:p>
    <w:p>
      <w:pPr>
        <w:ind w:left="0" w:firstLine="482"/>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b/>
          <w:sz w:val="22"/>
          <w:szCs w:val="22"/>
          <w:highlight w:val="none"/>
          <w:lang w:eastAsia="zh-CN"/>
        </w:rPr>
        <w:t xml:space="preserve">一、总则</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1、 由发包单位负责施工现场的统一管理，监督检查承包单位的施工现场活动。承包单位应当在发包单位的统一管理下，在其承包范围内建立施工现场安全管理体系，并组织实施。积极参加各种有关促进安全生产的各项活动。</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2、 承包单位在发包单位的总体部署下，负责编制承包工程的施工组织设计，必须包含安全技术保障措施及应急救援预案，大型机械设备安拆以及施工复杂的项目必须编制专项施工方案。</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3、 承包单位必须建立安全生产责任制，加强规范化管理，进行安全交底、安全教育和安全宣传，严格执行安全技术方案。施工现场的各种安全设施和劳动保护器具，必须定期进行检查和维护，及时消除隐患，保证其安全有效。切实保障施工工作人员的安全与健康。</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4、 施工现场和工人操作面，必须严格按国家、政府规定的安全生产、文明施工标准搞好防护工作，保证工人有安全可靠、卫生的工作环境，严禁违章作业、违章指挥。</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5、 施工现场的用电线路、用电设施的安装和使用必须符合安装规范和安全操作规程，并按照施工组织设计进行架设，严禁任意拉线接电。施工现场必须设有保证施工安全要求的夜间照明；危险潮湿场所的照明以及手持照明灯具，必须采用符合安全要求的电压。</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6、 施工机械应当按照施工总平面布置图规定的位置和线路设置，不得任意侵占场内道路。施工机械进场须经过安全检查，经检查合格的方能使用。施工机械操作人员必须建立机组责任制，并依照有关规定持证上岗，禁止无证人员操作。</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7、 承包单位应该保证施工现场道路畅通，排水系统处于良好的使用状态；应保持场容场貌的整洁，随时清理建筑垃圾。</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8、 承包单位应当做好施工现场安全保卫工作，采取必要的防盗措施，在现场周边设立围护设施。施工现场周围应当设置遮栏围栏，临街的脚手架也应当设置相应的围扩设施。非施工人员不得擅自进入施工现场。</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9、 承包单位应当严格依照《中华人民共和国消防条例》的规定，在施工现场建立和执行防火管理制度，设置符合消防要求的消防设施，并</w:t>
      </w:r>
      <w:r>
        <w:rPr>
          <w:rFonts w:hint="eastAsia" w:ascii="宋体" w:hAnsi="宋体" w:eastAsia="宋体" w:cs="仿宋"/>
          <w:sz w:val="22"/>
          <w:szCs w:val="22"/>
          <w:highlight w:val="none"/>
          <w:lang w:eastAsia="zh-CN"/>
        </w:rPr>
        <w:t xml:space="preserve">保证</w:t>
      </w:r>
      <w:r>
        <w:rPr>
          <w:rFonts w:hint="eastAsia" w:ascii="宋体" w:hAnsi="宋体" w:eastAsia="宋体" w:cs="仿宋"/>
          <w:color w:val="000000"/>
          <w:sz w:val="22"/>
          <w:szCs w:val="22"/>
          <w:highlight w:val="none"/>
          <w:lang w:eastAsia="zh-CN"/>
        </w:rPr>
        <w:t xml:space="preserve">完好的备用状态。在容易发生火灾的地区施工或者储存、使用易燃易爆器材区域，应当采取特殊的消防安全措施。</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10、 施工现场发生的工程建设重大事故的处理，依照《工程建设重大事故报告和调查程序规定》执行。</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11、 承包单位在施工期间必须严格执行和遵守发包单位的安全生产、防火管理的各项规定，接受发包单位的督促、检查和指导。发包单位做好督促、检查承包单位的安全生产、防火管理等工作，对于查出的隐患，承包单位必须限期整改。</w:t>
      </w:r>
      <w:r/>
    </w:p>
    <w:p>
      <w:pPr>
        <w:ind w:left="0" w:firstLine="482"/>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b/>
          <w:color w:val="000000"/>
          <w:sz w:val="22"/>
          <w:szCs w:val="22"/>
          <w:highlight w:val="none"/>
          <w:lang w:eastAsia="zh-CN"/>
        </w:rPr>
        <w:t xml:space="preserve">二、甲方责任与义务</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sz w:val="22"/>
          <w:szCs w:val="22"/>
          <w:highlight w:val="none"/>
          <w:lang w:eastAsia="zh-CN"/>
        </w:rPr>
        <w:t xml:space="preserve">1、 协助乙方了解甲方施工现场有关安全生产的制度及规定，</w:t>
      </w:r>
      <w:r>
        <w:rPr>
          <w:rFonts w:hint="eastAsia" w:ascii="宋体" w:hAnsi="宋体" w:eastAsia="宋体" w:cs="仿宋"/>
          <w:color w:val="000000"/>
          <w:sz w:val="22"/>
          <w:szCs w:val="22"/>
          <w:highlight w:val="none"/>
          <w:lang w:eastAsia="zh-CN"/>
        </w:rPr>
        <w:t xml:space="preserve">从思想上和组织上将乙方安全生产管理纳入甲方统一的安全管理体系之中。</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sz w:val="22"/>
          <w:szCs w:val="22"/>
          <w:highlight w:val="none"/>
          <w:lang w:eastAsia="zh-CN"/>
        </w:rPr>
        <w:t xml:space="preserve">2、 甲方督促乙方对</w:t>
      </w:r>
      <w:r>
        <w:rPr>
          <w:rFonts w:hint="eastAsia" w:ascii="宋体" w:hAnsi="宋体" w:eastAsia="宋体" w:cs="仿宋"/>
          <w:color w:val="000000"/>
          <w:sz w:val="22"/>
          <w:szCs w:val="22"/>
          <w:highlight w:val="none"/>
          <w:lang w:eastAsia="zh-CN"/>
        </w:rPr>
        <w:t xml:space="preserve">进场的管理人员与员工进行三级安全教育，以确保施工现场安全生产。</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3、 对乙方的行为或措施不符合安全规定的，甲方安全管理人员有权要求整改或停工，使之达到安全标准。</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4、 对乙方违反安全生产、治安、消防、文明施工规定的行为，甲方可以依据本公司安全生产管理规定向乙方主张相应的违约责任。甲方有权对乙方实施违规行为的人员进行警告，罚款，清退出场等措施。</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5、 要求乙方作业人员必须持证上岗，不得随意乱搭乱接，如私自乱搭乱接经查证属实，除按每次承担违约金外，若因此引起安全事故的应承担全部经济责任及法律责任。</w:t>
      </w:r>
      <w:r/>
    </w:p>
    <w:p>
      <w:pPr>
        <w:ind w:left="0" w:firstLine="482"/>
        <w:jc w:val="both"/>
        <w:spacing w:line="360" w:lineRule="auto"/>
        <w:rPr>
          <w:rFonts w:hint="default" w:ascii="宋体" w:hAnsi="宋体" w:eastAsia="宋体" w:cs="仿宋"/>
          <w:b/>
          <w:color w:val="000000"/>
          <w:sz w:val="22"/>
          <w:szCs w:val="22"/>
          <w:highlight w:val="none"/>
          <w:lang w:eastAsia="zh-CN"/>
        </w:rPr>
      </w:pPr>
      <w:r>
        <w:rPr>
          <w:rFonts w:hint="eastAsia" w:ascii="宋体" w:hAnsi="宋体" w:eastAsia="宋体" w:cs="仿宋"/>
          <w:b/>
          <w:color w:val="000000"/>
          <w:sz w:val="22"/>
          <w:szCs w:val="22"/>
          <w:highlight w:val="none"/>
          <w:lang w:eastAsia="zh-CN"/>
        </w:rPr>
        <w:t xml:space="preserve">三、乙方责任与义务</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1、 乙方必须遵守甲方施工现场的各项规章制度，服从甲方的现场管理，接受甲方的监督，并按合同有关条款加强自身管理，履行乙方责任。</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2、 乙方应在合同签约后15天内，呈送安全管理体系资料，包括企业资质、管理人员名录及证件复印件，将采取的安全措施和对紧急事件处理的方案，以及自身的安全管理规定，报发包单位备案。但并不减轻承包单位的安全责任。</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3、 承包单位必须执行安全技术方案报批制度、安全技术交底制度、安全例会制度与班前安全讲话制度，并做好跟踪检查管理工作。</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4、 承包单位必须落实各级安全教育培训以及持证上岗制度，按自身要求建立定期和不定期的安全生产检查制度，并且严格贯彻实施。</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5、 承包单位必须按规定设立专职安全人员，实施日常安全生产检查制度，确保安全措施、方案得到实施。建立检查制度和自检制度，必须严格执行检查整改消项制度。</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6、 承包单位必须严格执行安全防范制度，采取一切严密的、符合安全标准的预防措施，确保所有工作场所的安全，不得存在危及工人安全和健康的危险情况，并保证建设工地所有人员或附近人员免遭工地可能发生的一切危险。</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7、 承包单位应保证各类施工机械设备性能良好，各种安全防护装置齐全、灵敏、可靠。中小型机械设备和一般防护设施执行自检并做好记录，合格后方可使用。大型机械设备和大型防护设施，应在自检的基础上报相关部门进行检测，检测合格后方可使用。</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8、 承包单位必须教育施工人员严格遵守施工现场安全管理规定。</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9、 承包单位必须对所施工的项目在任何情况下发生的质量安全事故负责，并承担一切损失及费用。</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10、 承包单位负责施工现场的垃圾清理并定期将垃圾清运出场。</w:t>
      </w:r>
      <w:r/>
    </w:p>
    <w:p>
      <w:pPr>
        <w:ind w:left="0" w:firstLine="482"/>
        <w:jc w:val="both"/>
        <w:spacing w:line="360" w:lineRule="auto"/>
        <w:rPr>
          <w:rFonts w:hint="default" w:ascii="宋体" w:hAnsi="宋体" w:eastAsia="宋体" w:cs="仿宋"/>
          <w:b/>
          <w:sz w:val="22"/>
          <w:szCs w:val="22"/>
          <w:highlight w:val="none"/>
          <w:lang w:eastAsia="zh-CN"/>
        </w:rPr>
      </w:pPr>
      <w:r>
        <w:rPr>
          <w:rFonts w:hint="eastAsia" w:ascii="宋体" w:hAnsi="宋体" w:eastAsia="宋体" w:cs="仿宋"/>
          <w:b/>
          <w:sz w:val="22"/>
          <w:szCs w:val="22"/>
          <w:highlight w:val="none"/>
          <w:lang w:eastAsia="zh-CN"/>
        </w:rPr>
        <w:t xml:space="preserve">四、安全生产事故处理办法</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1、 承包单位必须严格执行职工因工伤亡报告制度，承包单位职工在施工现场从事施工过程中所发生的伤害事故为工伤事故的，责任和损失均由承包单位负责。</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2、 如果发生因工伤亡事故，承包单位应在1小时内，以最快捷的方式通知发包单位的项目主管领导，向其报告事故的详情，由发包单位及时逐级上报有关部门。同时承包单位积极组织抢救工作，采取相应的措施保护好现场。如因抢救伤员必须移动现场设备、设施的要做好记录或拍照。 </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3、 承包单位要积极配合发包单位、上级主管部门对事故进行调查和现场勘查。凡因承包单位隐瞒不报、做伪证或擅自毁坏事故现场的，所造成的一切后果均由承包单位承担。</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4、 承包单位必须承担因己方原因造成的安全事故所引发的经济责任和法律责任。</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5、 如果承包单位人员发生因工伤亡事故，承包单位应直接负责伤亡者家属的接待善后工作。</w:t>
      </w:r>
      <w:r/>
    </w:p>
    <w:p>
      <w:pPr>
        <w:ind w:left="0" w:firstLine="482"/>
        <w:jc w:val="both"/>
        <w:spacing w:line="360" w:lineRule="auto"/>
        <w:rPr>
          <w:rFonts w:hint="default" w:ascii="宋体" w:hAnsi="宋体" w:eastAsia="宋体" w:cs="仿宋"/>
          <w:b/>
          <w:color w:val="000000"/>
          <w:sz w:val="22"/>
          <w:szCs w:val="22"/>
          <w:highlight w:val="none"/>
          <w:lang w:eastAsia="zh-CN"/>
        </w:rPr>
      </w:pPr>
      <w:r>
        <w:rPr>
          <w:rFonts w:hint="eastAsia" w:ascii="宋体" w:hAnsi="宋体" w:eastAsia="宋体" w:cs="仿宋"/>
          <w:b/>
          <w:color w:val="000000"/>
          <w:sz w:val="22"/>
          <w:szCs w:val="22"/>
          <w:highlight w:val="none"/>
          <w:lang w:eastAsia="zh-CN"/>
        </w:rPr>
        <w:t xml:space="preserve">五、违约责任</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1、</w:t>
      </w:r>
      <w:r>
        <w:rPr>
          <w:rFonts w:hint="eastAsia" w:ascii="宋体" w:hAnsi="宋体" w:eastAsia="宋体" w:cs="仿宋"/>
          <w:sz w:val="22"/>
          <w:szCs w:val="22"/>
          <w:highlight w:val="none"/>
          <w:lang w:eastAsia="zh-CN"/>
        </w:rPr>
        <w:t xml:space="preserve">承包单位必须认真遵守国家的有关法律、法规及建设部和当地政府、建委颁发的有关治安、消防、交通安全管理等规定及条例，以及发包单位对施工现场消防保卫的特殊要求组织施工，并接受各方的安全检查。对发包单位及其他相关部门所签发的隐患整改通知，承包单位应在指定的期限内整改完毕。逾期不改或整改不符合要求的、受到相关行业主管部门经济处罚的，承包单位向发包单位支付双倍经济处罚作为违约金。施工现场因承包单位原因造成安全生产不达标引起的罚款等损失均由承包单位承担。</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2、承包单位应按有关规定，采取严格的安全防护措施。否则由于安全措施不力而造成事故的责任，以及因此而发生的费用均由承包单位承担。 </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3、承包单位应遵守和执行发包单位出台的相关安全管理规章、制度及处罚办法。</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4、承包单位的管理以及防范措施不利，或者承包单位工人责任造成的火灾、交通事故（含施工现场内）等灾害事故引起的经济责任、法律责任以及相应的善后处理工作均由承包单位独自承担，因此给发包单位造成的经济损失由承包单位负责赔偿。</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5、承包单位违反本协议第三条关于乙方责任与义务的，除按照协议向发包单位</w:t>
      </w:r>
      <w:r/>
    </w:p>
    <w:p>
      <w:pPr>
        <w:ind w:left="474" w:hanging="542"/>
        <w:jc w:val="both"/>
        <w:spacing w:line="360" w:lineRule="auto"/>
        <w:rPr>
          <w:rFonts w:hint="default" w:ascii="宋体" w:hAnsi="宋体" w:eastAsia="宋体" w:cs="仿宋"/>
          <w:b/>
          <w:sz w:val="22"/>
          <w:szCs w:val="22"/>
          <w:highlight w:val="none"/>
          <w:lang w:eastAsia="zh-CN"/>
        </w:rPr>
      </w:pPr>
      <w:r>
        <w:rPr>
          <w:rFonts w:hint="eastAsia" w:ascii="宋体" w:hAnsi="宋体" w:eastAsia="宋体" w:cs="仿宋"/>
          <w:b/>
          <w:sz w:val="22"/>
          <w:szCs w:val="22"/>
          <w:highlight w:val="none"/>
          <w:lang w:eastAsia="zh-CN"/>
        </w:rPr>
        <w:t xml:space="preserve">六、 附则</w:t>
      </w:r>
      <w:r/>
    </w:p>
    <w:p>
      <w:pPr>
        <w:ind w:left="473" w:hanging="54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1、本协议一式肆份：发包单位、承包单位各执贰份。</w:t>
      </w:r>
      <w:r/>
    </w:p>
    <w:p>
      <w:pPr>
        <w:ind w:right="-97" w:firstLine="0"/>
        <w:jc w:val="left"/>
        <w:spacing w:line="360" w:lineRule="auto"/>
        <w:widowControl/>
        <w:rPr>
          <w:rFonts w:hint="default" w:ascii="宋体" w:hAnsi="宋体" w:eastAsia="宋体" w:cs="仿宋"/>
          <w:color w:val="000000"/>
          <w:sz w:val="22"/>
          <w:szCs w:val="22"/>
          <w:highlight w:val="none"/>
          <w:lang w:eastAsia="zh-CN"/>
        </w:rPr>
      </w:pPr>
      <w:r>
        <w:rPr>
          <w:rFonts w:hint="eastAsia" w:ascii="宋体" w:hAnsi="宋体" w:eastAsia="宋体" w:cs="宋体"/>
          <w:sz w:val="22"/>
          <w:szCs w:val="22"/>
          <w:highlight w:val="none"/>
          <w:lang w:eastAsia="zh-CN"/>
        </w:rPr>
        <w:t xml:space="preserve">2、</w:t>
      </w:r>
      <w:r>
        <w:rPr>
          <w:rFonts w:hint="eastAsia" w:ascii="宋体" w:hAnsi="宋体" w:eastAsia="宋体" w:cs="仿宋"/>
          <w:color w:val="000000"/>
          <w:sz w:val="22"/>
          <w:szCs w:val="22"/>
          <w:highlight w:val="none"/>
          <w:lang w:val="zh-CN" w:eastAsia="zh-CN"/>
        </w:rPr>
        <w:t xml:space="preserve">双方约定，凡因执行本协议所发生的与本协议有关的一切争议，当和解或调解不成时，可向发包单位所在地人民法院提起诉讼。</w:t>
      </w:r>
      <w:r/>
    </w:p>
    <w:p>
      <w:pPr>
        <w:ind w:firstLine="0"/>
        <w:jc w:val="both"/>
        <w:spacing w:line="240" w:lineRule="auto"/>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3、本协议经发包单位、承包单位签字盖章后生效。     </w:t>
      </w:r>
      <w:r/>
    </w:p>
    <w:p>
      <w:pPr>
        <w:ind w:firstLine="0"/>
        <w:jc w:val="both"/>
        <w:spacing w:line="240" w:lineRule="auto"/>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r>
      <w:r/>
    </w:p>
    <w:p>
      <w:pPr>
        <w:ind w:firstLine="0"/>
        <w:jc w:val="both"/>
        <w:spacing w:line="240" w:lineRule="auto"/>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r>
      <w:r/>
    </w:p>
    <w:p>
      <w:pPr>
        <w:ind w:firstLine="220"/>
        <w:jc w:val="left"/>
        <w:spacing w:line="360" w:lineRule="auto"/>
        <w:tabs>
          <w:tab w:val="left" w:pos="463" w:leader="none"/>
        </w:tabs>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发包单位(盖章):                    承包单位(盖章):           </w:t>
      </w:r>
      <w:r/>
    </w:p>
    <w:p>
      <w:pPr>
        <w:ind w:firstLine="0"/>
        <w:jc w:val="left"/>
        <w:spacing w:line="360" w:lineRule="auto"/>
        <w:tabs>
          <w:tab w:val="left" w:pos="463" w:leader="none"/>
        </w:tabs>
        <w:rPr>
          <w:rFonts w:hint="default" w:ascii="宋体" w:hAnsi="宋体" w:eastAsia="宋体" w:cs="仿宋"/>
          <w:sz w:val="22"/>
          <w:szCs w:val="22"/>
          <w:highlight w:val="none"/>
          <w:lang w:eastAsia="zh-CN"/>
        </w:rPr>
      </w:pPr>
      <w:r>
        <w:rPr>
          <w:rFonts w:hint="default" w:ascii="宋体" w:hAnsi="宋体" w:eastAsia="宋体" w:cs="仿宋"/>
          <w:sz w:val="22"/>
          <w:szCs w:val="22"/>
          <w:highlight w:val="none"/>
          <w:lang w:eastAsia="zh-CN"/>
        </w:rPr>
      </w:r>
      <w:r/>
    </w:p>
    <w:p>
      <w:pPr>
        <w:ind w:firstLine="220"/>
        <w:jc w:val="left"/>
        <w:spacing w:line="360" w:lineRule="auto"/>
        <w:tabs>
          <w:tab w:val="left" w:pos="463" w:leader="none"/>
        </w:tabs>
        <w:rPr>
          <w:rFonts w:hint="default" w:ascii="宋体" w:hAnsi="宋体" w:eastAsia="宋体" w:cs="仿宋"/>
          <w:sz w:val="24"/>
          <w:szCs w:val="24"/>
          <w:highlight w:val="none"/>
          <w:lang w:eastAsia="zh-CN"/>
        </w:rPr>
      </w:pPr>
      <w:r>
        <w:rPr>
          <w:rFonts w:hint="eastAsia" w:ascii="宋体" w:hAnsi="宋体" w:eastAsia="宋体" w:cs="仿宋"/>
          <w:sz w:val="22"/>
          <w:szCs w:val="22"/>
          <w:highlight w:val="none"/>
          <w:lang w:eastAsia="zh-CN"/>
        </w:rPr>
        <w:t xml:space="preserve">负责人：                           负责人：</w:t>
      </w:r>
      <w:r>
        <w:rPr>
          <w:rFonts w:hint="eastAsia" w:ascii="宋体" w:hAnsi="宋体" w:eastAsia="宋体" w:cs="仿宋"/>
          <w:sz w:val="24"/>
          <w:szCs w:val="24"/>
          <w:highlight w:val="none"/>
          <w:lang w:eastAsia="zh-CN"/>
        </w:rPr>
        <w:t xml:space="preserve">              </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0"/>
          <w:szCs w:val="30"/>
          <w:highlight w:val="none"/>
          <w:lang w:eastAsia="zh-CN"/>
        </w:rPr>
        <w:outlineLvl w:val="9"/>
      </w:pPr>
      <w:r>
        <w:rPr>
          <w:rFonts w:hint="eastAsia" w:ascii="宋体" w:hAnsi="宋体" w:eastAsia="宋体" w:cs="宋体"/>
          <w:b/>
          <w:bCs/>
          <w:color w:val="auto"/>
          <w:sz w:val="30"/>
          <w:szCs w:val="30"/>
          <w:highlight w:val="none"/>
          <w:lang w:eastAsia="zh-CN"/>
        </w:rPr>
        <w:t xml:space="preserve">成交</w:t>
      </w:r>
      <w:r>
        <w:rPr>
          <w:rFonts w:hint="eastAsia" w:ascii="宋体" w:hAnsi="宋体" w:eastAsia="宋体" w:cs="宋体"/>
          <w:b/>
          <w:bCs/>
          <w:color w:val="auto"/>
          <w:sz w:val="30"/>
          <w:szCs w:val="30"/>
          <w:highlight w:val="none"/>
          <w:lang w:val="en-US" w:eastAsia="zh-CN"/>
        </w:rPr>
        <w:t xml:space="preserve">供应商</w:t>
      </w:r>
      <w:r>
        <w:rPr>
          <w:rFonts w:hint="eastAsia" w:ascii="宋体" w:hAnsi="宋体" w:eastAsia="宋体" w:cs="宋体"/>
          <w:b/>
          <w:bCs/>
          <w:color w:val="auto"/>
          <w:sz w:val="30"/>
          <w:szCs w:val="30"/>
          <w:highlight w:val="none"/>
          <w:lang w:eastAsia="zh-CN"/>
        </w:rPr>
        <w:t xml:space="preserve">诚信承诺书</w:t>
      </w:r>
      <w:r/>
    </w:p>
    <w:p>
      <w:pPr>
        <w:ind w:left="0" w:right="0" w:firstLine="2650"/>
        <w:jc w:val="both"/>
        <w:keepLines w:val="0"/>
        <w:keepNext w:val="0"/>
        <w:pageBreakBefore w:val="0"/>
        <w:spacing w:beforeAutospacing="0" w:afterAutospacing="0" w:line="360" w:lineRule="auto"/>
        <w:widowControl w:val="off"/>
        <w:rPr>
          <w:rFonts w:hint="eastAsia" w:ascii="宋体" w:hAnsi="宋体" w:eastAsia="宋体" w:cs="宋体"/>
          <w:b/>
          <w:color w:val="auto"/>
          <w:sz w:val="44"/>
          <w:szCs w:val="44"/>
          <w:highlight w:val="none"/>
          <w:lang w:eastAsia="zh-CN"/>
        </w:rPr>
        <w:outlineLvl w:val="9"/>
      </w:pPr>
      <w:r>
        <w:rPr>
          <w:rFonts w:hint="eastAsia" w:ascii="宋体" w:hAnsi="宋体" w:eastAsia="宋体" w:cs="宋体"/>
          <w:b/>
          <w:color w:val="auto"/>
          <w:sz w:val="44"/>
          <w:szCs w:val="44"/>
          <w:highlight w:val="none"/>
          <w:lang w:eastAsia="zh-CN"/>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我单位系</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lang w:eastAsia="zh-CN"/>
        </w:rPr>
        <w:t xml:space="preserve">作为</w:t>
      </w:r>
      <w:r>
        <w:rPr>
          <w:rFonts w:hint="eastAsia" w:cs="宋体"/>
          <w:color w:val="auto"/>
          <w:sz w:val="22"/>
          <w:szCs w:val="22"/>
          <w:highlight w:val="none"/>
          <w:u w:val="single"/>
          <w:lang w:eastAsia="zh-CN"/>
        </w:rPr>
        <w:t xml:space="preserve">赣榆区沙河镇人民政府</w:t>
      </w: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lang w:eastAsia="zh-CN"/>
        </w:rPr>
        <w:t xml:space="preserve">采购人）的</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none"/>
          <w:lang w:val="en-US" w:eastAsia="zh-CN"/>
        </w:rPr>
        <w:t xml:space="preserve">（项目名称）</w:t>
      </w:r>
      <w:r>
        <w:rPr>
          <w:rFonts w:hint="eastAsia" w:ascii="宋体" w:hAnsi="宋体" w:eastAsia="宋体" w:cs="宋体"/>
          <w:color w:val="auto"/>
          <w:sz w:val="22"/>
          <w:szCs w:val="22"/>
          <w:highlight w:val="none"/>
          <w:lang w:eastAsia="zh-CN"/>
        </w:rPr>
        <w:t xml:space="preserve">成交</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lang w:eastAsia="zh-CN"/>
        </w:rPr>
        <w:t xml:space="preserve">，我单位郑重承诺，我单位在该项目标段的磋商工作中所出具的所有文件（如单位资质证书、项目负责人证书、单位及项目负责人业绩证明等）均是真实有效的，我单位对该</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lang w:eastAsia="zh-CN"/>
        </w:rPr>
        <w:t xml:space="preserve">派遣项目负责人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eastAsia="zh-CN"/>
        </w:rPr>
        <w:t xml:space="preserve">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p>
    <w:p>
      <w:pPr>
        <w:ind w:left="240" w:right="0" w:hanging="24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            </w:t>
      </w:r>
      <w:r/>
    </w:p>
    <w:p>
      <w:pPr>
        <w:ind w:left="240" w:right="0" w:hanging="24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 xml:space="preserve">项目负责人（签字）：</w:t>
      </w:r>
      <w:r>
        <w:rPr>
          <w:rFonts w:hint="eastAsia" w:ascii="宋体" w:hAnsi="宋体" w:eastAsia="宋体" w:cs="宋体"/>
          <w:color w:val="auto"/>
          <w:sz w:val="22"/>
          <w:szCs w:val="22"/>
          <w:highlight w:val="none"/>
          <w:u w:val="single"/>
          <w:lang w:eastAsia="zh-CN"/>
        </w:rPr>
        <w:t xml:space="preserve">             </w:t>
      </w:r>
      <w:r/>
    </w:p>
    <w:p>
      <w:pPr>
        <w:ind w:left="0" w:right="0" w:firstLine="300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法定代表人（签字</w:t>
      </w:r>
      <w:r>
        <w:rPr>
          <w:rFonts w:hint="eastAsia" w:ascii="宋体" w:hAnsi="宋体" w:eastAsia="宋体" w:cs="宋体"/>
          <w:bCs/>
          <w:color w:val="auto"/>
          <w:spacing w:val="5"/>
          <w:sz w:val="22"/>
          <w:szCs w:val="22"/>
          <w:highlight w:val="none"/>
          <w:lang w:val="en-US" w:eastAsia="zh-CN"/>
        </w:rPr>
        <w:t xml:space="preserve">或盖章</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                                   公   章</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2"/>
          <w:szCs w:val="22"/>
          <w:highlight w:val="none"/>
          <w:lang w:eastAsia="zh-CN"/>
        </w:rPr>
        <w:t xml:space="preserve">                                   年   月    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rPr>
          <w:rFonts w:hint="default"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lang w:eastAsia="zh-CN"/>
        </w:rPr>
        <w:br w:type="page" w:clear="all"/>
      </w:r>
      <w:r/>
    </w:p>
    <w:p>
      <w:pPr>
        <w:ind w:firstLine="0"/>
        <w:jc w:val="both"/>
        <w:spacing w:line="360" w:lineRule="auto"/>
        <w:rPr>
          <w:rFonts w:hint="default" w:ascii="宋体" w:hAnsi="宋体" w:eastAsia="宋体" w:cs="Times New Roman"/>
          <w:b/>
          <w:color w:val="auto"/>
          <w:sz w:val="24"/>
          <w:szCs w:val="24"/>
          <w:highlight w:val="none"/>
          <w:lang w:eastAsia="zh-CN"/>
        </w:rPr>
        <w:outlineLvl w:val="2"/>
      </w:pPr>
      <w:r>
        <w:rPr>
          <w:rFonts w:hint="default" w:ascii="宋体" w:hAnsi="宋体" w:eastAsia="宋体" w:cs="Times New Roman"/>
          <w:color w:val="auto"/>
          <w:sz w:val="24"/>
          <w:szCs w:val="24"/>
          <w:highlight w:val="none"/>
          <w:lang w:eastAsia="zh-CN"/>
        </w:rPr>
        <w:t xml:space="preserve">附件</w:t>
      </w:r>
      <w:r>
        <w:rPr>
          <w:rFonts w:hint="eastAsia" w:ascii="宋体" w:hAnsi="宋体" w:eastAsia="宋体" w:cs="Times New Roman"/>
          <w:color w:val="auto"/>
          <w:sz w:val="24"/>
          <w:szCs w:val="24"/>
          <w:highlight w:val="none"/>
          <w:lang w:val="en-US" w:eastAsia="zh-CN"/>
        </w:rPr>
        <w:t xml:space="preserve">5：</w:t>
      </w:r>
      <w:r/>
    </w:p>
    <w:p>
      <w:pPr>
        <w:ind w:firstLine="0"/>
        <w:jc w:val="center"/>
        <w:keepLines/>
        <w:keepNext/>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不拖欠农民工工资承诺书</w:t>
      </w:r>
      <w:r/>
    </w:p>
    <w:p>
      <w:pPr>
        <w:ind w:firstLine="0"/>
        <w:jc w:val="both"/>
        <w:spacing w:line="400" w:lineRule="exac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致：</w:t>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为保护农民工的合法权益，不拖欠农民工工资，本人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eastAsia="zh-CN"/>
        </w:rPr>
        <w:t xml:space="preserve">以</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eastAsia="zh-CN"/>
        </w:rPr>
        <w:t xml:space="preserve">法定代表人的资格，郑重承诺：</w:t>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本单位如果中标承建工程，需要使用农民工时，将保证做到：</w:t>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1、按照《劳动法》规定雇佣和使用农民工，工资将直接发放给农民工本人，严禁发放给“包工头”。</w:t>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3、严格遵守国家和地方关于农民工工资的其他有关规定。</w:t>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4、如果发生违反规定拖欠或克扣农民工工资行为，造成农民工上访，本单位愿意无条件接受业主采取的经济等处罚，同时愿意接受行政主管部门依照有关规定作出的其他处罚决定。</w:t>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p>
      <w:pPr>
        <w:ind w:firstLine="480"/>
        <w:jc w:val="both"/>
        <w:spacing w:line="360" w:lineRule="auto"/>
        <w:rPr>
          <w:rFonts w:hint="eastAsia" w:ascii="宋体" w:hAnsi="宋体" w:eastAsia="宋体" w:cs="宋体"/>
          <w:color w:val="auto"/>
          <w:sz w:val="22"/>
          <w:szCs w:val="22"/>
          <w:highlight w:val="none"/>
          <w:u w:val="none"/>
          <w:lang w:eastAsia="zh-CN" w:bidi="ar"/>
        </w:rPr>
      </w:pPr>
      <w:r>
        <w:rPr>
          <w:rFonts w:hint="eastAsia" w:ascii="宋体" w:hAnsi="宋体" w:eastAsia="宋体" w:cs="宋体"/>
          <w:color w:val="auto"/>
          <w:sz w:val="22"/>
          <w:szCs w:val="22"/>
          <w:highlight w:val="none"/>
          <w:u w:val="none"/>
          <w:lang w:eastAsia="zh-CN" w:bidi="ar"/>
        </w:rPr>
        <w:t xml:space="preserve">发包人(公章)：                        承包人(公章)：    </w:t>
      </w:r>
      <w:r/>
    </w:p>
    <w:p>
      <w:pPr>
        <w:ind w:firstLine="480"/>
        <w:jc w:val="both"/>
        <w:spacing w:line="360" w:lineRule="auto"/>
        <w:rPr>
          <w:rFonts w:hint="eastAsia" w:ascii="宋体" w:hAnsi="宋体" w:eastAsia="宋体" w:cs="宋体"/>
          <w:color w:val="auto"/>
          <w:sz w:val="22"/>
          <w:szCs w:val="22"/>
          <w:highlight w:val="none"/>
          <w:u w:val="none"/>
          <w:lang w:eastAsia="zh-CN"/>
        </w:rPr>
      </w:pPr>
      <w:r>
        <w:rPr>
          <w:rFonts w:hint="eastAsia" w:ascii="宋体" w:hAnsi="宋体" w:eastAsia="宋体" w:cs="宋体"/>
          <w:color w:val="auto"/>
          <w:sz w:val="22"/>
          <w:szCs w:val="22"/>
          <w:highlight w:val="none"/>
          <w:u w:val="none"/>
          <w:lang w:eastAsia="zh-CN" w:bidi="ar"/>
        </w:rPr>
        <w:t xml:space="preserve">         </w:t>
      </w:r>
      <w:r/>
    </w:p>
    <w:p>
      <w:pPr>
        <w:ind w:firstLine="480"/>
        <w:jc w:val="both"/>
        <w:spacing w:line="360" w:lineRule="auto"/>
        <w:rPr>
          <w:rFonts w:hint="eastAsia" w:ascii="宋体" w:hAnsi="宋体" w:eastAsia="宋体" w:cs="宋体"/>
          <w:color w:val="auto"/>
          <w:sz w:val="22"/>
          <w:szCs w:val="22"/>
          <w:highlight w:val="none"/>
          <w:u w:val="none"/>
          <w:lang w:eastAsia="zh-CN" w:bidi="ar"/>
        </w:rPr>
      </w:pPr>
      <w:r>
        <w:rPr>
          <w:rFonts w:hint="eastAsia" w:ascii="宋体" w:hAnsi="宋体" w:eastAsia="宋体" w:cs="宋体"/>
          <w:color w:val="auto"/>
          <w:sz w:val="22"/>
          <w:szCs w:val="22"/>
          <w:highlight w:val="none"/>
          <w:u w:val="none"/>
          <w:lang w:eastAsia="zh-CN" w:bidi="ar"/>
        </w:rPr>
        <w:t xml:space="preserve">法定代表人(</w:t>
      </w:r>
      <w:r>
        <w:rPr>
          <w:rFonts w:hint="eastAsia" w:ascii="宋体" w:hAnsi="宋体" w:eastAsia="宋体" w:cs="宋体"/>
          <w:color w:val="auto"/>
          <w:sz w:val="22"/>
          <w:szCs w:val="22"/>
          <w:highlight w:val="none"/>
          <w:u w:val="none"/>
          <w:lang w:val="en-US" w:eastAsia="zh-CN" w:bidi="ar"/>
        </w:rPr>
        <w:t xml:space="preserve">盖章</w:t>
      </w:r>
      <w:r>
        <w:rPr>
          <w:rFonts w:hint="eastAsia" w:ascii="宋体" w:hAnsi="宋体" w:eastAsia="宋体" w:cs="宋体"/>
          <w:color w:val="auto"/>
          <w:sz w:val="22"/>
          <w:szCs w:val="22"/>
          <w:highlight w:val="none"/>
          <w:u w:val="none"/>
          <w:lang w:eastAsia="zh-CN" w:bidi="ar"/>
        </w:rPr>
        <w:t xml:space="preserve">)：                    法定代表人(</w:t>
      </w:r>
      <w:r>
        <w:rPr>
          <w:rFonts w:hint="eastAsia" w:ascii="宋体" w:hAnsi="宋体" w:eastAsia="宋体" w:cs="宋体"/>
          <w:color w:val="auto"/>
          <w:sz w:val="22"/>
          <w:szCs w:val="22"/>
          <w:highlight w:val="none"/>
          <w:u w:val="none"/>
          <w:lang w:val="en-US" w:eastAsia="zh-CN" w:bidi="ar"/>
        </w:rPr>
        <w:t xml:space="preserve">盖章</w:t>
      </w:r>
      <w:r>
        <w:rPr>
          <w:rFonts w:hint="eastAsia" w:ascii="宋体" w:hAnsi="宋体" w:eastAsia="宋体" w:cs="宋体"/>
          <w:color w:val="auto"/>
          <w:sz w:val="22"/>
          <w:szCs w:val="22"/>
          <w:highlight w:val="none"/>
          <w:u w:val="none"/>
          <w:lang w:eastAsia="zh-CN" w:bidi="ar"/>
        </w:rPr>
        <w:t xml:space="preserve">)：     </w:t>
      </w:r>
      <w:r/>
    </w:p>
    <w:p>
      <w:pPr>
        <w:ind w:firstLine="480"/>
        <w:jc w:val="both"/>
        <w:spacing w:line="360" w:lineRule="auto"/>
        <w:rPr>
          <w:rFonts w:hint="eastAsia" w:ascii="宋体" w:hAnsi="宋体" w:eastAsia="宋体" w:cs="宋体"/>
          <w:color w:val="auto"/>
          <w:sz w:val="22"/>
          <w:szCs w:val="22"/>
          <w:highlight w:val="none"/>
          <w:u w:val="none"/>
          <w:lang w:eastAsia="zh-CN"/>
        </w:rPr>
      </w:pPr>
      <w:r>
        <w:rPr>
          <w:rFonts w:hint="eastAsia" w:ascii="宋体" w:hAnsi="宋体" w:eastAsia="宋体" w:cs="宋体"/>
          <w:color w:val="auto"/>
          <w:sz w:val="22"/>
          <w:szCs w:val="22"/>
          <w:highlight w:val="none"/>
          <w:u w:val="none"/>
          <w:lang w:eastAsia="zh-CN" w:bidi="ar"/>
        </w:rPr>
        <w:t xml:space="preserve">    </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u w:val="none"/>
          <w:lang w:eastAsia="zh-CN" w:bidi="ar"/>
        </w:rPr>
      </w:pPr>
      <w:r>
        <w:rPr>
          <w:rFonts w:hint="eastAsia" w:ascii="宋体" w:hAnsi="宋体" w:eastAsia="宋体" w:cs="宋体"/>
          <w:color w:val="auto"/>
          <w:sz w:val="22"/>
          <w:szCs w:val="22"/>
          <w:highlight w:val="none"/>
          <w:u w:val="none"/>
          <w:lang w:eastAsia="zh-CN" w:bidi="ar"/>
        </w:rPr>
        <w:t xml:space="preserve">委托代理人(签字)：                    委托代理人(签字)：</w:t>
      </w:r>
      <w:r/>
    </w:p>
    <w:p>
      <w:pPr>
        <w:rPr>
          <w:rFonts w:hint="eastAsia"/>
          <w:highlight w:val="none"/>
          <w:lang w:val="en-US" w:eastAsia="zh-CN"/>
        </w:rPr>
      </w:pPr>
      <w:r>
        <w:rPr>
          <w:rFonts w:hint="eastAsia"/>
          <w:highlight w:val="none"/>
          <w:lang w:val="en-US" w:eastAsia="zh-CN"/>
        </w:rPr>
      </w:r>
      <w:r/>
    </w:p>
    <w:p>
      <w:pPr>
        <w:ind w:firstLine="0"/>
        <w:jc w:val="both"/>
        <w:spacing w:line="240" w:lineRule="auto"/>
        <w:rPr>
          <w:rFonts w:hint="eastAsia" w:ascii="宋体" w:hAnsi="宋体" w:eastAsia="宋体" w:cs="宋体"/>
          <w:color w:val="auto"/>
          <w:sz w:val="24"/>
          <w:szCs w:val="24"/>
          <w:highlight w:val="none"/>
          <w:u w:val="none"/>
          <w:lang w:eastAsia="zh-CN" w:bidi="ar"/>
        </w:rPr>
      </w:pPr>
      <w:r>
        <w:rPr>
          <w:rFonts w:hint="eastAsia" w:ascii="宋体" w:hAnsi="宋体" w:eastAsia="宋体" w:cs="宋体"/>
          <w:color w:val="auto"/>
          <w:sz w:val="24"/>
          <w:szCs w:val="24"/>
          <w:highlight w:val="none"/>
          <w:u w:val="none"/>
          <w:lang w:eastAsia="zh-CN" w:bidi="ar"/>
        </w:rPr>
      </w:r>
      <w:r/>
    </w:p>
    <w:p>
      <w:pPr>
        <w:jc w:val="left"/>
        <w:keepLines w:val="0"/>
        <w:keepNext w:val="0"/>
        <w:pageBreakBefore w:val="0"/>
        <w:spacing w:before="120" w:after="120" w:line="420" w:lineRule="exact"/>
        <w:widowControl w:val="off"/>
        <w:rPr>
          <w:rFonts w:hint="eastAsia" w:ascii="宋体" w:hAnsi="宋体" w:eastAsia="宋体" w:cs="宋体"/>
          <w:bCs/>
          <w:color w:val="auto"/>
          <w:spacing w:val="-20"/>
          <w:sz w:val="24"/>
          <w:szCs w:val="24"/>
          <w:highlight w:val="none"/>
          <w:lang w:val="en-US" w:eastAsia="zh-CN" w:bidi="ar-SA"/>
        </w:rPr>
      </w:pPr>
      <w:r>
        <w:rPr>
          <w:rFonts w:hint="eastAsia" w:ascii="宋体" w:hAnsi="宋体" w:eastAsia="宋体" w:cs="宋体"/>
          <w:bCs/>
          <w:color w:val="auto"/>
          <w:spacing w:val="-20"/>
          <w:sz w:val="24"/>
          <w:szCs w:val="24"/>
          <w:highlight w:val="none"/>
          <w:lang w:val="en-US" w:eastAsia="zh-CN" w:bidi="ar-SA"/>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ascii="宋体" w:hAnsi="宋体" w:eastAsia="宋体" w:cs="宋体"/>
          <w:b/>
          <w:color w:val="000000"/>
          <w:sz w:val="32"/>
          <w:highlight w:val="none"/>
          <w:lang w:eastAsia="zh-CN"/>
        </w:rPr>
      </w:pPr>
      <w:r/>
      <w:bookmarkStart w:id="520" w:name="_Toc153678433"/>
      <w:r/>
      <w:bookmarkStart w:id="521" w:name="_Toc224532088"/>
      <w:r/>
      <w:bookmarkStart w:id="522" w:name="_Toc142708870"/>
      <w:r/>
      <w:bookmarkStart w:id="523" w:name="OLE_LINK6"/>
      <w:r/>
      <w:bookmarkStart w:id="524" w:name="_Toc515874991"/>
      <w:r/>
      <w:bookmarkStart w:id="525" w:name="_Toc30993"/>
      <w:r/>
      <w:bookmarkStart w:id="526" w:name="_Toc11633"/>
      <w:r/>
      <w:bookmarkStart w:id="527" w:name="_Toc31605"/>
      <w:r/>
      <w:bookmarkStart w:id="528" w:name="_Toc18837"/>
      <w:r>
        <w:rPr>
          <w:rFonts w:hint="eastAsia" w:ascii="宋体" w:hAnsi="宋体" w:eastAsia="宋体" w:cs="宋体"/>
          <w:b/>
          <w:color w:val="000000"/>
          <w:sz w:val="32"/>
          <w:highlight w:val="none"/>
          <w:lang w:eastAsia="zh-CN"/>
        </w:rPr>
        <w:br w:type="page" w:clear="all"/>
      </w:r>
      <w:r/>
    </w:p>
    <w:p>
      <w:pPr>
        <w:pStyle w:val="84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lang w:eastAsia="zh-CN"/>
        </w:rPr>
        <w:t xml:space="preserve">第四章 </w:t>
      </w:r>
      <w:bookmarkEnd w:id="520"/>
      <w:r/>
      <w:bookmarkEnd w:id="521"/>
      <w:r/>
      <w:bookmarkEnd w:id="522"/>
      <w:r/>
      <w:bookmarkEnd w:id="523"/>
      <w:r/>
      <w:bookmarkEnd w:id="524"/>
      <w:r>
        <w:rPr>
          <w:rFonts w:hint="eastAsia" w:ascii="宋体" w:hAnsi="宋体" w:eastAsia="宋体" w:cs="宋体"/>
          <w:b/>
          <w:color w:val="000000"/>
          <w:sz w:val="32"/>
          <w:highlight w:val="none"/>
          <w:lang w:eastAsia="zh-CN"/>
        </w:rPr>
        <w:t xml:space="preserve">技术标准和要求</w:t>
      </w:r>
      <w:bookmarkEnd w:id="525"/>
      <w:r/>
      <w:bookmarkEnd w:id="526"/>
      <w:r/>
      <w:bookmarkEnd w:id="527"/>
      <w:r/>
      <w:bookmarkEnd w:id="528"/>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说明：</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val="en-US" w:eastAsia="zh-CN"/>
        </w:rPr>
        <w:t xml:space="preserve">1、</w:t>
      </w:r>
      <w:r>
        <w:rPr>
          <w:rFonts w:hint="eastAsia" w:ascii="宋体" w:hAnsi="宋体" w:eastAsia="宋体" w:cs="宋体"/>
          <w:b/>
          <w:bCs/>
          <w:color w:val="auto"/>
          <w:sz w:val="22"/>
          <w:szCs w:val="22"/>
          <w:highlight w:val="none"/>
          <w:lang w:eastAsia="zh-CN"/>
        </w:rPr>
        <w:t xml:space="preserve">本项目需求中标注★号的部分为实质性要求和条件（由采购人根据实际情况设置），供应商必须作出满足或者优于原要求和条件的响应，否则作无效响应处理。</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lang w:eastAsia="zh-CN"/>
        </w:rPr>
        <w:t xml:space="preserve">本项目采购方式为竞争性磋商，项目属性为工程。</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lang w:eastAsia="zh-CN"/>
        </w:rPr>
        <w:t xml:space="preserve">本项目采购标的对应的中小企业划分标准所属行业为</w:t>
      </w:r>
      <w:r>
        <w:rPr>
          <w:rFonts w:hint="eastAsia" w:ascii="宋体" w:hAnsi="宋体" w:eastAsia="宋体" w:cs="宋体"/>
          <w:b/>
          <w:bCs/>
          <w:color w:val="auto"/>
          <w:sz w:val="22"/>
          <w:szCs w:val="22"/>
          <w:highlight w:val="none"/>
          <w:u w:val="single"/>
          <w:lang w:eastAsia="zh-CN"/>
        </w:rPr>
        <w:t xml:space="preserve">建筑业</w:t>
      </w:r>
      <w:r>
        <w:rPr>
          <w:rFonts w:hint="eastAsia" w:ascii="宋体" w:hAnsi="宋体" w:eastAsia="宋体" w:cs="宋体"/>
          <w:b/>
          <w:bCs/>
          <w:color w:val="auto"/>
          <w:sz w:val="22"/>
          <w:szCs w:val="22"/>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rPr>
        <w:outlineLvl w:val="9"/>
      </w:pPr>
      <w:r>
        <w:rPr>
          <w:rFonts w:hint="eastAsia" w:ascii="宋体" w:hAnsi="宋体" w:eastAsia="宋体" w:cs="宋体"/>
          <w:bCs/>
          <w:color w:val="auto"/>
          <w:sz w:val="22"/>
          <w:szCs w:val="22"/>
          <w:highlight w:val="none"/>
          <w:lang w:eastAsia="zh-CN"/>
        </w:rPr>
        <w:t xml:space="preserve">一、</w:t>
      </w:r>
      <w:r>
        <w:rPr>
          <w:rFonts w:hint="eastAsia" w:ascii="宋体" w:hAnsi="宋体" w:eastAsia="宋体" w:cs="宋体"/>
          <w:bCs/>
          <w:color w:val="auto"/>
          <w:sz w:val="22"/>
          <w:szCs w:val="22"/>
          <w:highlight w:val="none"/>
        </w:rPr>
        <w:t xml:space="preserve">工程建设标准及技术规范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一</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本工程采用的计价规范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（1）《建设工程工程量清单计价标准》（GB/T50500-2024）；</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（2）国家或省级、行业建设主管部门颁发的计价办法；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（3）企业定额，国家或省级、行业建设主管部门颁发的建设工程消耗量和计价办法；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（4）连云港市及江苏省相关文件精神。</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二</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本工程采用的技术规范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Cs/>
          <w:color w:val="auto"/>
          <w:sz w:val="22"/>
          <w:szCs w:val="22"/>
          <w:highlight w:val="none"/>
        </w:rPr>
        <w:t xml:space="preserve">详见施</w:t>
      </w:r>
      <w:r>
        <w:rPr>
          <w:rFonts w:hint="eastAsia" w:ascii="宋体" w:hAnsi="宋体" w:eastAsia="宋体" w:cs="宋体"/>
          <w:color w:val="auto"/>
          <w:sz w:val="22"/>
          <w:szCs w:val="22"/>
          <w:highlight w:val="none"/>
        </w:rPr>
        <w:t xml:space="preserve">工图说明以及国家有关的工程建设标准强制性条文。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备注：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1、同类标准中若国家有新颁布实施的，按新标准执行。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eastAsia="zh-CN"/>
        </w:rPr>
        <w:outlineLvl w:val="9"/>
      </w:pPr>
      <w:r>
        <w:rPr>
          <w:rFonts w:hint="eastAsia" w:ascii="宋体" w:hAnsi="宋体" w:eastAsia="宋体" w:cs="宋体"/>
          <w:color w:val="auto"/>
          <w:sz w:val="22"/>
          <w:szCs w:val="22"/>
          <w:highlight w:val="none"/>
        </w:rPr>
        <w:t xml:space="preserve">2、若没有国颁</w:t>
      </w:r>
      <w:r>
        <w:rPr>
          <w:rFonts w:hint="eastAsia" w:ascii="宋体" w:hAnsi="宋体" w:eastAsia="宋体" w:cs="宋体"/>
          <w:bCs/>
          <w:color w:val="auto"/>
          <w:sz w:val="22"/>
          <w:szCs w:val="22"/>
          <w:highlight w:val="none"/>
        </w:rPr>
        <w:t xml:space="preserve">标准的，按相应的行业标准执行。</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二、商务条款</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bidi="ar-SA"/>
        </w:rPr>
        <w:t xml:space="preserve">1、预算金额（最高限价）：人民币</w:t>
      </w:r>
      <w:r>
        <w:rPr>
          <w:rFonts w:hint="eastAsia" w:cs="宋体"/>
          <w:b/>
          <w:color w:val="000000"/>
          <w:sz w:val="22"/>
          <w:highlight w:val="none"/>
          <w:u w:val="single"/>
          <w:lang w:val="en-US" w:eastAsia="zh-CN"/>
        </w:rPr>
        <w:t xml:space="preserve">1569036.58</w:t>
      </w:r>
      <w:r>
        <w:rPr>
          <w:rFonts w:hint="eastAsia" w:ascii="宋体" w:hAnsi="宋体" w:eastAsia="宋体" w:cs="宋体"/>
          <w:b/>
          <w:color w:val="auto"/>
          <w:sz w:val="22"/>
          <w:szCs w:val="22"/>
          <w:highlight w:val="none"/>
        </w:rPr>
        <w:t xml:space="preserve">元</w:t>
      </w:r>
      <w:r>
        <w:rPr>
          <w:rFonts w:hint="eastAsia" w:ascii="宋体" w:hAnsi="宋体" w:eastAsia="宋体" w:cs="宋体"/>
          <w:b/>
          <w:bCs/>
          <w:color w:val="auto"/>
          <w:sz w:val="22"/>
          <w:szCs w:val="22"/>
          <w:highlight w:val="none"/>
          <w:lang w:val="en-US" w:eastAsia="zh-CN" w:bidi="ar-SA"/>
        </w:rPr>
        <w:t xml:space="preserve">，报价超过最高限价的按无效响应处理；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bidi="ar-SA"/>
        </w:rPr>
        <w:t xml:space="preserve">2、质量标准：执行国家现行验收标准，等级为合格；</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bidi="ar-SA"/>
        </w:rPr>
        <w:t xml:space="preserve">3、合同履行期限（工期）：</w:t>
      </w:r>
      <w:r>
        <w:rPr>
          <w:rFonts w:hint="eastAsia" w:cs="宋体"/>
          <w:color w:val="auto"/>
          <w:sz w:val="22"/>
          <w:szCs w:val="22"/>
          <w:highlight w:val="none"/>
          <w:lang w:val="en-US" w:eastAsia="zh-CN" w:bidi="ar-SA"/>
        </w:rPr>
        <w:t xml:space="preserve">60</w:t>
      </w:r>
      <w:r>
        <w:rPr>
          <w:rFonts w:hint="eastAsia" w:ascii="宋体" w:hAnsi="宋体" w:eastAsia="宋体" w:cs="宋体"/>
          <w:color w:val="auto"/>
          <w:sz w:val="22"/>
          <w:szCs w:val="22"/>
          <w:highlight w:val="none"/>
          <w:lang w:val="en-US" w:eastAsia="zh-CN" w:bidi="ar-SA"/>
        </w:rPr>
        <w:t xml:space="preserve">日历天（以实际开工令为准）；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bidi="ar-SA"/>
        </w:rPr>
        <w:t xml:space="preserve">4、履约</w:t>
      </w:r>
      <w:r>
        <w:rPr>
          <w:rFonts w:hint="eastAsia" w:cs="宋体"/>
          <w:color w:val="auto"/>
          <w:sz w:val="22"/>
          <w:szCs w:val="22"/>
          <w:highlight w:val="none"/>
          <w:lang w:val="en-US" w:eastAsia="zh-CN" w:bidi="ar-SA"/>
        </w:rPr>
        <w:t xml:space="preserve">保证金</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b/>
          <w:bCs/>
          <w:color w:val="ff0000"/>
          <w:sz w:val="22"/>
          <w:szCs w:val="22"/>
          <w:highlight w:val="none"/>
          <w:lang w:val="en-US" w:eastAsia="zh-CN" w:bidi="ar-SA"/>
        </w:rPr>
        <w:t xml:space="preserve">本项目不收取履约保证金</w:t>
      </w:r>
      <w:r>
        <w:rPr>
          <w:rFonts w:hint="eastAsia" w:ascii="宋体" w:hAnsi="宋体" w:eastAsia="宋体" w:cs="宋体"/>
          <w:color w:val="auto"/>
          <w:sz w:val="22"/>
          <w:szCs w:val="22"/>
          <w:highlight w:val="none"/>
          <w:lang w:val="en-US" w:eastAsia="zh-CN" w:bidi="ar-SA"/>
        </w:rPr>
        <w:t xml:space="preserve">；</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★5、付款方式：</w:t>
      </w:r>
      <w:r>
        <w:rPr>
          <w:rFonts w:hint="eastAsia" w:ascii="宋体" w:hAnsi="宋体" w:eastAsia="宋体" w:cs="宋体"/>
          <w:color w:val="auto"/>
          <w:sz w:val="22"/>
          <w:szCs w:val="22"/>
          <w:highlight w:val="none"/>
          <w:lang w:val="en-US" w:eastAsia="zh-CN" w:bidi="ar-SA"/>
        </w:rPr>
        <w:t xml:space="preserve">双方约定的工程款（进度款）支付的方式和时间：</w:t>
      </w:r>
      <w:r/>
    </w:p>
    <w:p>
      <w:pPr>
        <w:numPr>
          <w:ilvl w:val="0"/>
          <w:numId w:val="0"/>
        </w:numPr>
        <w:ind w:right="0"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22"/>
          <w:szCs w:val="22"/>
          <w:highlight w:val="none"/>
          <w:lang w:eastAsia="zh-CN"/>
        </w:rPr>
        <w:outlineLvl w:val="9"/>
      </w:pPr>
      <w:r>
        <w:rPr>
          <w:rFonts w:hint="eastAsia" w:ascii="宋体" w:hAnsi="宋体" w:eastAsia="宋体" w:cs="宋体"/>
          <w:b/>
          <w:color w:val="auto"/>
          <w:sz w:val="22"/>
          <w:szCs w:val="22"/>
          <w:highlight w:val="none"/>
          <w:lang w:eastAsia="zh-CN"/>
        </w:rPr>
        <w:t xml:space="preserve">  </w:t>
      </w:r>
      <w:r>
        <w:rPr>
          <w:rFonts w:hint="eastAsia" w:cs="宋体"/>
          <w:b/>
          <w:color w:val="auto"/>
          <w:sz w:val="22"/>
          <w:szCs w:val="22"/>
          <w:highlight w:val="none"/>
          <w:lang w:val="en-US" w:eastAsia="zh-CN"/>
        </w:rPr>
        <w:t xml:space="preserve">  </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lang w:val="en-US" w:eastAsia="zh-CN"/>
        </w:rPr>
        <w:t xml:space="preserve">1）</w:t>
      </w:r>
      <w:r>
        <w:rPr>
          <w:rFonts w:hint="eastAsia" w:ascii="宋体" w:hAnsi="宋体" w:eastAsia="宋体" w:cs="宋体"/>
          <w:b/>
          <w:bCs w:val="0"/>
          <w:color w:val="auto"/>
          <w:sz w:val="22"/>
          <w:szCs w:val="22"/>
          <w:highlight w:val="none"/>
          <w:lang w:eastAsia="zh-CN" w:bidi="ar"/>
        </w:rPr>
        <w:t xml:space="preserve">双方已签订合同且乙方提供预付款担保后</w:t>
      </w:r>
      <w:r>
        <w:rPr>
          <w:rFonts w:hint="eastAsia" w:ascii="宋体" w:hAnsi="宋体" w:eastAsia="宋体" w:cs="宋体"/>
          <w:b/>
          <w:bCs w:val="0"/>
          <w:color w:val="auto"/>
          <w:sz w:val="22"/>
          <w:szCs w:val="22"/>
          <w:highlight w:val="none"/>
          <w:lang w:val="en-US" w:eastAsia="zh-CN" w:bidi="ar"/>
        </w:rPr>
        <w:t xml:space="preserve">7个工作日内</w:t>
      </w:r>
      <w:r>
        <w:rPr>
          <w:rFonts w:hint="eastAsia" w:ascii="宋体" w:hAnsi="宋体" w:eastAsia="宋体" w:cs="宋体"/>
          <w:b/>
          <w:bCs w:val="0"/>
          <w:color w:val="auto"/>
          <w:sz w:val="22"/>
          <w:szCs w:val="22"/>
          <w:highlight w:val="none"/>
          <w:lang w:eastAsia="zh-CN" w:bidi="ar"/>
        </w:rPr>
        <w:t xml:space="preserve">，甲方支付合同金额的10%作为预付款，工程完工付至合同价款40%，竣工验收</w:t>
      </w:r>
      <w:r>
        <w:rPr>
          <w:rFonts w:hint="eastAsia" w:cs="宋体"/>
          <w:b/>
          <w:bCs w:val="0"/>
          <w:color w:val="auto"/>
          <w:sz w:val="22"/>
          <w:szCs w:val="22"/>
          <w:highlight w:val="none"/>
          <w:lang w:val="en-US" w:eastAsia="zh-CN" w:bidi="ar"/>
        </w:rPr>
        <w:t xml:space="preserve">合格后</w:t>
      </w:r>
      <w:r>
        <w:rPr>
          <w:rFonts w:hint="eastAsia" w:ascii="宋体" w:hAnsi="宋体" w:eastAsia="宋体" w:cs="宋体"/>
          <w:b/>
          <w:bCs w:val="0"/>
          <w:color w:val="auto"/>
          <w:sz w:val="22"/>
          <w:szCs w:val="22"/>
          <w:highlight w:val="none"/>
          <w:lang w:eastAsia="zh-CN" w:bidi="ar"/>
        </w:rPr>
        <w:t xml:space="preserve">付至合同价款</w:t>
      </w:r>
      <w:r>
        <w:rPr>
          <w:rFonts w:hint="eastAsia" w:cs="宋体"/>
          <w:b/>
          <w:bCs w:val="0"/>
          <w:color w:val="auto"/>
          <w:sz w:val="22"/>
          <w:szCs w:val="22"/>
          <w:highlight w:val="none"/>
          <w:lang w:val="en-US" w:eastAsia="zh-CN" w:bidi="ar"/>
        </w:rPr>
        <w:t xml:space="preserve">8</w:t>
      </w:r>
      <w:r>
        <w:rPr>
          <w:rFonts w:hint="eastAsia" w:ascii="宋体" w:hAnsi="宋体" w:eastAsia="宋体" w:cs="宋体"/>
          <w:b/>
          <w:bCs w:val="0"/>
          <w:color w:val="auto"/>
          <w:sz w:val="22"/>
          <w:szCs w:val="22"/>
          <w:highlight w:val="none"/>
          <w:lang w:eastAsia="zh-CN" w:bidi="ar"/>
        </w:rPr>
        <w:t xml:space="preserve">0%，审计完成付至审定价款97%，余款待质保期满后付清(无息)。</w:t>
      </w:r>
      <w:r/>
    </w:p>
    <w:p>
      <w:pPr>
        <w:numPr>
          <w:ilvl w:val="0"/>
          <w:numId w:val="0"/>
        </w:numPr>
        <w:ind w:right="0" w:firstLine="482"/>
        <w:jc w:val="both"/>
        <w:keepLines w:val="0"/>
        <w:keepNext w:val="0"/>
        <w:pageBreakBefore w:val="0"/>
        <w:spacing w:beforeAutospacing="0" w:afterAutospacing="0" w:line="360" w:lineRule="auto"/>
        <w:widowControl w:val="off"/>
        <w:rPr>
          <w:rFonts w:hint="eastAsia" w:ascii="宋体" w:hAnsi="宋体" w:eastAsia="宋体" w:cs="宋体"/>
          <w:b/>
          <w:color w:val="auto"/>
          <w:sz w:val="22"/>
          <w:szCs w:val="22"/>
          <w:highlight w:val="none"/>
          <w:lang w:val="en-US" w:eastAsia="zh-CN" w:bidi="ar-SA"/>
        </w:rPr>
        <w:outlineLvl w:val="9"/>
      </w:pPr>
      <w:r>
        <w:rPr>
          <w:rFonts w:hint="eastAsia" w:ascii="宋体" w:hAnsi="宋体" w:eastAsia="宋体" w:cs="宋体"/>
          <w:b/>
          <w:color w:val="auto"/>
          <w:sz w:val="22"/>
          <w:szCs w:val="22"/>
          <w:highlight w:val="none"/>
          <w:lang w:val="en-US" w:eastAsia="zh-CN" w:bidi="ar-SA"/>
        </w:rPr>
        <w:t xml:space="preserve">（2）付款前成交供应商应向采购人开具正式增值税发票，采购人自收到发票后10个工作日内将资金支付至合同约定的成交供应商账户（自发票开具日期计算）。</w:t>
      </w:r>
      <w:r/>
    </w:p>
    <w:p>
      <w:pPr>
        <w:ind w:firstLine="482"/>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val="0"/>
          <w:color w:val="auto"/>
          <w:sz w:val="22"/>
          <w:szCs w:val="22"/>
          <w:highlight w:val="none"/>
          <w:lang w:eastAsia="zh-CN" w:bidi="ar"/>
        </w:rPr>
        <w:t xml:space="preserve">（3）农民工工资由发包人按月支付至承包人的农民工工资专用账户，承包人必须保证施工期间的民工工资发放，每次支付工程进度款时必须在上报已完工程量的报告中单列人工费，并办理已支付民工工资相关确认手续。若出现拖欠民工工资，发包人有权从工程进度款中扣除拖欠的民工工资。</w:t>
      </w:r>
      <w:r/>
    </w:p>
    <w:p>
      <w:pPr>
        <w:rPr>
          <w:rFonts w:hint="eastAsia"/>
          <w:highlight w:val="none"/>
        </w:rPr>
      </w:pPr>
      <w:r>
        <w:rPr>
          <w:rFonts w:hint="eastAsia"/>
          <w:highlight w:val="none"/>
        </w:rPr>
        <w:br w:type="page" w:clear="all"/>
      </w:r>
      <w:r/>
    </w:p>
    <w:p>
      <w:pPr>
        <w:pStyle w:val="84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29" w:name="_Toc23835"/>
      <w:r>
        <w:rPr>
          <w:rFonts w:hint="eastAsia" w:ascii="宋体" w:hAnsi="宋体" w:eastAsia="宋体" w:cs="宋体"/>
          <w:b/>
          <w:color w:val="000000"/>
          <w:sz w:val="32"/>
          <w:highlight w:val="none"/>
          <w:lang w:eastAsia="zh-CN"/>
        </w:rPr>
        <w:t xml:space="preserve">第五</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lang w:eastAsia="zh-CN"/>
        </w:rPr>
        <w:t xml:space="preserve"> 工程量清单（另附）</w:t>
      </w:r>
      <w:bookmarkEnd w:id="529"/>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pStyle w:val="856"/>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56"/>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highlight w:val="none"/>
        </w:rPr>
      </w:pPr>
      <w:r>
        <w:rPr>
          <w:rFonts w:hint="eastAsia"/>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pStyle w:val="84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30" w:name="_Toc14011"/>
      <w:r/>
      <w:bookmarkStart w:id="531" w:name="_Toc12845"/>
      <w:r/>
      <w:bookmarkStart w:id="532" w:name="_Toc9612"/>
      <w:r/>
      <w:bookmarkStart w:id="533" w:name="_Toc10628"/>
      <w:r>
        <w:rPr>
          <w:rFonts w:hint="eastAsia" w:ascii="宋体" w:hAnsi="宋体" w:eastAsia="宋体" w:cs="宋体"/>
          <w:b/>
          <w:color w:val="000000"/>
          <w:sz w:val="32"/>
          <w:highlight w:val="none"/>
          <w:lang w:eastAsia="zh-CN"/>
        </w:rPr>
        <w:t xml:space="preserve">第六章 图纸和技术资料</w:t>
      </w:r>
      <w:bookmarkEnd w:id="530"/>
      <w:r/>
      <w:bookmarkEnd w:id="531"/>
      <w:r/>
      <w:bookmarkEnd w:id="532"/>
      <w:r/>
      <w:bookmarkEnd w:id="533"/>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详见附件</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84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34" w:name="_Toc3097"/>
      <w:r/>
      <w:r/>
    </w:p>
    <w:p>
      <w:pPr>
        <w:pStyle w:val="84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lang w:eastAsia="zh-CN"/>
        </w:rPr>
        <w:t xml:space="preserve">第</w:t>
      </w:r>
      <w:r>
        <w:rPr>
          <w:rFonts w:hint="eastAsia" w:ascii="宋体" w:hAnsi="宋体" w:eastAsia="宋体" w:cs="宋体"/>
          <w:b/>
          <w:color w:val="000000"/>
          <w:sz w:val="32"/>
          <w:highlight w:val="none"/>
          <w:lang w:val="en-US" w:eastAsia="zh-CN"/>
        </w:rPr>
        <w:t xml:space="preserve">七</w:t>
      </w:r>
      <w:r>
        <w:rPr>
          <w:rFonts w:hint="eastAsia" w:ascii="宋体" w:hAnsi="宋体" w:eastAsia="宋体" w:cs="宋体"/>
          <w:b/>
          <w:color w:val="000000"/>
          <w:sz w:val="32"/>
          <w:highlight w:val="none"/>
          <w:lang w:eastAsia="zh-CN"/>
        </w:rPr>
        <w:t xml:space="preserve">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lang w:eastAsia="zh-CN"/>
        </w:rPr>
        <w:t xml:space="preserve"> 磋商响应文件格式</w:t>
      </w:r>
      <w:bookmarkEnd w:id="534"/>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w:t>
      </w:r>
      <w:r>
        <w:rPr>
          <w:rFonts w:hint="eastAsia" w:ascii="宋体" w:hAnsi="宋体" w:eastAsia="宋体" w:cs="宋体"/>
          <w:sz w:val="43"/>
          <w:szCs w:val="43"/>
          <w:highlight w:val="none"/>
          <w:lang w:bidi="ar"/>
        </w:rPr>
        <w:t xml:space="preserve">工程 </w:t>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72"/>
          <w:szCs w:val="72"/>
          <w:highlight w:val="none"/>
          <w:lang w:bidi="ar"/>
        </w:rPr>
      </w:pPr>
      <w:r>
        <w:rPr>
          <w:rFonts w:hint="eastAsia" w:ascii="宋体" w:hAnsi="宋体" w:eastAsia="宋体" w:cs="宋体"/>
          <w:b/>
          <w:bCs/>
          <w:sz w:val="72"/>
          <w:szCs w:val="72"/>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jc w:val="center"/>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w:t>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856"/>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72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t xml:space="preserve">一、磋商响应函</w:t>
      </w:r>
      <w:r/>
    </w:p>
    <w:p>
      <w:pPr>
        <w:ind w:firstLine="480"/>
        <w:jc w:val="left"/>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致：</w:t>
      </w:r>
      <w:r>
        <w:rPr>
          <w:rFonts w:hint="eastAsia" w:cs="宋体"/>
          <w:sz w:val="22"/>
          <w:szCs w:val="21"/>
          <w:highlight w:val="none"/>
          <w:u w:val="single"/>
          <w:lang w:val="en-US" w:eastAsia="zh-CN" w:bidi="ar"/>
        </w:rPr>
        <w:t xml:space="preserve">                        </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(一)根据已收到的采购编号为</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的</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（小写</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(三)我单位保证在收到贵单位发出的书面开工令后立即开工，并在</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天内竣工。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(四)我单位保证本工程质量达到</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(五)我单位保证在成交后派出</w:t>
      </w:r>
      <w:r>
        <w:rPr>
          <w:rFonts w:hint="eastAsia" w:ascii="宋体" w:hAnsi="宋体" w:eastAsia="宋体" w:cs="宋体"/>
          <w:sz w:val="22"/>
          <w:szCs w:val="21"/>
          <w:highlight w:val="none"/>
          <w:u w:val="single"/>
          <w:lang w:bidi="ar"/>
        </w:rPr>
        <w:t xml:space="preserve">   (姓名    )</w:t>
      </w:r>
      <w:r>
        <w:rPr>
          <w:rFonts w:hint="eastAsia" w:ascii="宋体" w:hAnsi="宋体" w:eastAsia="宋体" w:cs="宋体"/>
          <w:sz w:val="22"/>
          <w:szCs w:val="21"/>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磋商供应商：</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(盖章) </w:t>
      </w:r>
      <w:r/>
    </w:p>
    <w:p>
      <w:pPr>
        <w:ind w:firstLine="480"/>
        <w:jc w:val="left"/>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单位地址：</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邮政编码：</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法定代表人或委托代理人(签字或盖章)：</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w:t>
      </w:r>
      <w:r/>
    </w:p>
    <w:p>
      <w:pPr>
        <w:ind w:firstLine="480"/>
        <w:jc w:val="left"/>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电话：</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传真：</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开户银行名称：</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银行帐号：</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开户行地址：</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2"/>
          <w:szCs w:val="21"/>
          <w:highlight w:val="none"/>
          <w:lang w:bidi="ar"/>
        </w:rPr>
        <w:t xml:space="preserve">日期：</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年</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月</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日</w:t>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highlight w:val="none"/>
          <w:lang w:val="en-US" w:eastAsia="en-US" w:bidi="ar"/>
        </w:rPr>
      </w:pPr>
      <w:r>
        <w:rPr>
          <w:rFonts w:hint="eastAsia" w:ascii="宋体" w:hAnsi="宋体" w:eastAsia="宋体" w:cs="宋体"/>
          <w:b/>
          <w:bCs/>
          <w:sz w:val="31"/>
          <w:szCs w:val="31"/>
          <w:highlight w:val="none"/>
          <w:lang w:val="en-US" w:eastAsia="en-US" w:bidi="ar"/>
        </w:rPr>
      </w:r>
      <w:r/>
    </w:p>
    <w:p>
      <w:pPr>
        <w:numPr>
          <w:ilvl w:val="0"/>
          <w:numId w:val="0"/>
        </w:numPr>
        <w:ind w:left="-202" w:firstLine="622"/>
        <w:jc w:val="center"/>
        <w:spacing w:line="360" w:lineRule="auto"/>
        <w:widowControl/>
        <w:rPr>
          <w:rFonts w:hint="eastAsia" w:ascii="宋体" w:hAnsi="宋体" w:eastAsia="宋体" w:cs="宋体"/>
          <w:b/>
          <w:bCs/>
          <w:sz w:val="31"/>
          <w:szCs w:val="31"/>
          <w:highlight w:val="none"/>
          <w:lang w:val="en-US" w:eastAsia="en-US" w:bidi="ar"/>
        </w:rPr>
      </w:pPr>
      <w:r>
        <w:rPr>
          <w:rFonts w:hint="eastAsia" w:ascii="宋体" w:hAnsi="宋体" w:eastAsia="宋体" w:cs="宋体"/>
          <w:b/>
          <w:bCs/>
          <w:sz w:val="31"/>
          <w:szCs w:val="31"/>
          <w:highlight w:val="none"/>
          <w:lang w:val="en-US" w:eastAsia="en-US" w:bidi="ar"/>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t xml:space="preserve">二、开标一览表（首次磋商响应报价表）</w:t>
      </w: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项 目</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r>
            <w:r/>
          </w:p>
          <w:p>
            <w:pPr>
              <w:ind w:firstLine="480"/>
              <w:jc w:val="left"/>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项目名称： </w:t>
            </w:r>
            <w:r/>
          </w:p>
          <w:p>
            <w:pPr>
              <w:ind w:firstLine="480"/>
              <w:jc w:val="left"/>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项目编号： </w:t>
            </w:r>
            <w:r/>
          </w:p>
          <w:p>
            <w:pPr>
              <w:jc w:val="both"/>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响应</w:t>
            </w:r>
            <w:r/>
          </w:p>
          <w:p>
            <w:pPr>
              <w:ind w:firstLine="480"/>
              <w:jc w:val="both"/>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r>
            <w:r/>
          </w:p>
          <w:p>
            <w:pPr>
              <w:ind w:firstLine="480"/>
              <w:jc w:val="left"/>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人民币(大写)： </w:t>
            </w:r>
            <w:r/>
          </w:p>
          <w:p>
            <w:pPr>
              <w:ind w:firstLine="480"/>
              <w:jc w:val="left"/>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(小写)： </w:t>
            </w:r>
            <w:r/>
          </w:p>
          <w:p>
            <w:pPr>
              <w:jc w:val="both"/>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总工期</w:t>
            </w:r>
            <w:r/>
          </w:p>
        </w:tc>
        <w:tc>
          <w:tcPr>
            <w:tcW w:w="7085" w:type="dxa"/>
            <w:textDirection w:val="lrTb"/>
            <w:noWrap w:val="false"/>
          </w:tcPr>
          <w:p>
            <w:pPr>
              <w:jc w:val="both"/>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r>
            <w:r/>
          </w:p>
          <w:p>
            <w:pPr>
              <w:ind w:firstLine="240"/>
              <w:jc w:val="both"/>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质量标准：</w:t>
            </w:r>
            <w:r/>
          </w:p>
        </w:tc>
        <w:tc>
          <w:tcPr>
            <w:tcW w:w="7085" w:type="dxa"/>
            <w:textDirection w:val="lrTb"/>
            <w:noWrap w:val="false"/>
          </w:tcPr>
          <w:p>
            <w:pPr>
              <w:jc w:val="both"/>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rPr>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项目负责人：</w:t>
            </w:r>
            <w:r/>
          </w:p>
        </w:tc>
        <w:tc>
          <w:tcPr>
            <w:tcW w:w="7085" w:type="dxa"/>
            <w:textDirection w:val="lrTb"/>
            <w:noWrap w:val="false"/>
          </w:tcPr>
          <w:p>
            <w:pPr>
              <w:jc w:val="both"/>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r>
            <w:r/>
          </w:p>
        </w:tc>
      </w:tr>
    </w:tbl>
    <w:p>
      <w:pPr>
        <w:pStyle w:val="882"/>
        <w:ind w:firstLine="0"/>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磋商单位（盖章）：</w:t>
      </w:r>
      <w:r>
        <w:rPr>
          <w:rFonts w:hint="eastAsia" w:ascii="宋体" w:hAnsi="宋体" w:eastAsia="宋体" w:cs="宋体"/>
          <w:sz w:val="22"/>
          <w:szCs w:val="21"/>
          <w:highlight w:val="none"/>
          <w:u w:val="single"/>
          <w:lang w:bidi="ar"/>
        </w:rPr>
        <w:t xml:space="preserve">                 </w:t>
      </w:r>
      <w:r/>
    </w:p>
    <w:p>
      <w:pPr>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r>
      <w:r/>
    </w:p>
    <w:p>
      <w:pPr>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法定代表人(授权代表)签名：</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r>
      <w:r/>
    </w:p>
    <w:p>
      <w:pPr>
        <w:ind w:firstLine="480"/>
        <w:jc w:val="left"/>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注:①磋商报价应包括磋商文件所确定的采购范围的全部内容，但该</w:t>
      </w:r>
      <w:r>
        <w:rPr>
          <w:rFonts w:hint="eastAsia" w:ascii="宋体" w:hAnsi="宋体" w:eastAsia="宋体" w:cs="宋体"/>
          <w:b/>
          <w:bCs/>
          <w:sz w:val="22"/>
          <w:szCs w:val="21"/>
          <w:highlight w:val="none"/>
          <w:lang w:bidi="ar"/>
        </w:rPr>
        <w:t xml:space="preserve">表报价非本次磋商的最后报价</w:t>
      </w:r>
      <w:r>
        <w:rPr>
          <w:rFonts w:hint="eastAsia" w:ascii="宋体" w:hAnsi="宋体" w:eastAsia="宋体" w:cs="宋体"/>
          <w:sz w:val="22"/>
          <w:szCs w:val="21"/>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2"/>
          <w:szCs w:val="21"/>
          <w:highlight w:val="none"/>
          <w:lang w:bidi="ar"/>
        </w:rPr>
        <w:t xml:space="preserve">②此表格式不得自行改动。</w:t>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86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6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6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62"/>
        <w:numPr>
          <w:ilvl w:val="0"/>
          <w:numId w:val="0"/>
        </w:numPr>
        <w:ind w:left="720" w:hanging="720"/>
        <w:jc w:val="center"/>
        <w:spacing w:line="300" w:lineRule="auto"/>
        <w:shd w:val="clear" w:color="auto" w:fill="ffffff"/>
        <w:rPr>
          <w:rFonts w:hint="default" w:ascii="宋体" w:hAnsi="宋体" w:eastAsia="宋体" w:cs="宋体"/>
          <w:b/>
          <w:bCs/>
          <w:color w:val="000000"/>
          <w:sz w:val="31"/>
          <w:szCs w:val="32"/>
          <w:highlight w:val="none"/>
          <w:lang w:val="en-US" w:eastAsia="en-US" w:bidi="ar-SA"/>
        </w:rPr>
      </w:pPr>
      <w:r>
        <w:rPr>
          <w:rFonts w:hint="default"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default" w:ascii="宋体" w:hAnsi="宋体" w:eastAsia="宋体" w:cs="宋体"/>
          <w:b/>
          <w:bCs/>
          <w:color w:val="000000"/>
          <w:sz w:val="31"/>
          <w:szCs w:val="32"/>
          <w:highlight w:val="none"/>
          <w:lang w:val="en-US" w:eastAsia="en-US" w:bidi="ar-SA"/>
        </w:rPr>
      </w:pPr>
      <w:r>
        <w:rPr>
          <w:rFonts w:hint="default"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default" w:ascii="宋体" w:hAnsi="宋体" w:eastAsia="宋体" w:cs="宋体"/>
          <w:b/>
          <w:bCs/>
          <w:color w:val="000000"/>
          <w:sz w:val="31"/>
          <w:szCs w:val="32"/>
          <w:highlight w:val="none"/>
          <w:lang w:val="en-US" w:eastAsia="en-US" w:bidi="ar-SA"/>
        </w:rPr>
      </w:pPr>
      <w:r>
        <w:rPr>
          <w:rFonts w:hint="default"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sz w:val="32"/>
          <w:szCs w:val="32"/>
          <w:highlight w:val="none"/>
        </w:rPr>
      </w:pPr>
      <w:r>
        <w:rPr>
          <w:rFonts w:hint="default" w:ascii="宋体" w:hAnsi="宋体" w:eastAsia="宋体" w:cs="宋体"/>
          <w:b/>
          <w:bCs/>
          <w:color w:val="000000"/>
          <w:sz w:val="31"/>
          <w:szCs w:val="32"/>
          <w:highlight w:val="none"/>
          <w:lang w:val="en-US" w:eastAsia="en-US" w:bidi="ar-SA"/>
        </w:rPr>
        <w:t xml:space="preserve">三、</w:t>
      </w:r>
      <w:r>
        <w:rPr>
          <w:rFonts w:hint="eastAsia" w:ascii="宋体" w:hAnsi="宋体" w:eastAsia="宋体" w:cs="宋体"/>
          <w:b/>
          <w:bCs/>
          <w:sz w:val="32"/>
          <w:szCs w:val="32"/>
          <w:highlight w:val="none"/>
        </w:rPr>
        <w:t xml:space="preserve">工程量清单与报价表</w:t>
      </w:r>
      <w:r>
        <w:rPr>
          <w:rFonts w:hint="eastAsia" w:hAnsi="宋体" w:cs="宋体"/>
          <w:b/>
          <w:bCs/>
          <w:sz w:val="32"/>
          <w:szCs w:val="32"/>
          <w:highlight w:val="none"/>
          <w:lang w:eastAsia="zh-CN"/>
        </w:rPr>
        <w:t xml:space="preserve">（</w:t>
      </w:r>
      <w:r>
        <w:rPr>
          <w:rFonts w:hint="eastAsia" w:cs="宋体" w:asciiTheme="minorEastAsia" w:hAnsiTheme="minorEastAsia" w:eastAsiaTheme="minorEastAsia"/>
          <w:b/>
          <w:bCs/>
          <w:color w:val="auto"/>
          <w:sz w:val="30"/>
          <w:szCs w:val="30"/>
          <w:highlight w:val="none"/>
        </w:rPr>
        <w:t xml:space="preserve">首次磋商报价明细表</w:t>
      </w:r>
      <w:r>
        <w:rPr>
          <w:rFonts w:hint="eastAsia" w:hAnsi="宋体" w:cs="宋体"/>
          <w:b/>
          <w:bCs/>
          <w:sz w:val="32"/>
          <w:szCs w:val="32"/>
          <w:highlight w:val="none"/>
          <w:lang w:eastAsia="zh-CN"/>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t xml:space="preserve">四、政府采购政策</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本公司郑重声明，根据《政府采购促进中小企业发展管理办法》（财库﹝2020﹞46 号）的规定，本公司参加</w:t>
      </w:r>
      <w:r>
        <w:rPr>
          <w:rFonts w:hint="eastAsia" w:ascii="宋体" w:hAnsi="宋体" w:eastAsia="宋体" w:cs="宋体"/>
          <w:sz w:val="22"/>
          <w:szCs w:val="22"/>
          <w:highlight w:val="none"/>
          <w:u w:val="single"/>
          <w:lang w:bidi="ar"/>
        </w:rPr>
        <w:t xml:space="preserve">           （单位名称）        </w:t>
      </w:r>
      <w:r>
        <w:rPr>
          <w:rFonts w:hint="eastAsia" w:ascii="宋体" w:hAnsi="宋体" w:eastAsia="宋体" w:cs="宋体"/>
          <w:sz w:val="22"/>
          <w:szCs w:val="22"/>
          <w:highlight w:val="none"/>
          <w:lang w:bidi="ar"/>
        </w:rPr>
        <w:t xml:space="preserve">的 </w:t>
      </w:r>
      <w:r>
        <w:rPr>
          <w:rFonts w:hint="eastAsia" w:ascii="宋体" w:hAnsi="宋体" w:eastAsia="宋体" w:cs="宋体"/>
          <w:sz w:val="22"/>
          <w:szCs w:val="22"/>
          <w:highlight w:val="none"/>
          <w:u w:val="single"/>
          <w:lang w:bidi="ar"/>
        </w:rPr>
        <w:t xml:space="preserve">  （项目名称）  </w:t>
      </w:r>
      <w:r>
        <w:rPr>
          <w:rFonts w:hint="eastAsia" w:ascii="宋体" w:hAnsi="宋体" w:eastAsia="宋体" w:cs="宋体"/>
          <w:sz w:val="22"/>
          <w:szCs w:val="22"/>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u w:val="single"/>
          <w:lang w:bidi="ar"/>
        </w:rPr>
        <w:t xml:space="preserve">（标的名称）</w:t>
      </w:r>
      <w:r>
        <w:rPr>
          <w:rFonts w:hint="eastAsia" w:ascii="宋体" w:hAnsi="宋体" w:eastAsia="宋体" w:cs="宋体"/>
          <w:sz w:val="22"/>
          <w:szCs w:val="22"/>
          <w:highlight w:val="none"/>
          <w:lang w:bidi="ar"/>
        </w:rPr>
        <w:t xml:space="preserve"> ，属于</w:t>
      </w:r>
      <w:r>
        <w:rPr>
          <w:rFonts w:hint="eastAsia" w:ascii="宋体" w:hAnsi="宋体" w:eastAsia="宋体" w:cs="宋体"/>
          <w:sz w:val="22"/>
          <w:szCs w:val="22"/>
          <w:highlight w:val="none"/>
          <w:u w:val="single"/>
          <w:lang w:bidi="ar"/>
        </w:rPr>
        <w:t xml:space="preserve">（采购文件中明确的所属行业）</w:t>
      </w:r>
      <w:r>
        <w:rPr>
          <w:rFonts w:hint="eastAsia" w:ascii="宋体" w:hAnsi="宋体" w:eastAsia="宋体" w:cs="宋体"/>
          <w:sz w:val="22"/>
          <w:szCs w:val="22"/>
          <w:highlight w:val="none"/>
          <w:lang w:bidi="ar"/>
        </w:rPr>
        <w:t xml:space="preserve"> 行业；承建企业为</w:t>
      </w:r>
      <w:r>
        <w:rPr>
          <w:rFonts w:hint="eastAsia" w:ascii="宋体" w:hAnsi="宋体" w:eastAsia="宋体" w:cs="宋体"/>
          <w:sz w:val="22"/>
          <w:szCs w:val="22"/>
          <w:highlight w:val="none"/>
          <w:u w:val="single"/>
          <w:lang w:bidi="ar"/>
        </w:rPr>
        <w:t xml:space="preserve">（企业名称）</w:t>
      </w:r>
      <w:r>
        <w:rPr>
          <w:rFonts w:hint="eastAsia" w:ascii="宋体" w:hAnsi="宋体" w:eastAsia="宋体" w:cs="宋体"/>
          <w:sz w:val="22"/>
          <w:szCs w:val="22"/>
          <w:highlight w:val="none"/>
          <w:lang w:bidi="ar"/>
        </w:rPr>
        <w:t xml:space="preserve">，从业人员人，营业收入为万元，资产总额为万元，属于</w:t>
      </w:r>
      <w:r>
        <w:rPr>
          <w:rFonts w:hint="eastAsia" w:ascii="宋体" w:hAnsi="宋体" w:eastAsia="宋体" w:cs="宋体"/>
          <w:sz w:val="22"/>
          <w:szCs w:val="22"/>
          <w:highlight w:val="none"/>
          <w:u w:val="single"/>
          <w:lang w:bidi="ar"/>
        </w:rPr>
        <w:t xml:space="preserve">（中型企业、小型企业、微型企业）</w:t>
      </w:r>
      <w:r>
        <w:rPr>
          <w:rFonts w:hint="eastAsia" w:ascii="宋体" w:hAnsi="宋体" w:eastAsia="宋体" w:cs="宋体"/>
          <w:sz w:val="22"/>
          <w:szCs w:val="22"/>
          <w:highlight w:val="none"/>
          <w:lang w:bidi="ar"/>
        </w:rPr>
        <w:t xml:space="preserve">；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2"/>
          <w:szCs w:val="22"/>
          <w:highlight w:val="none"/>
          <w:u w:val="single"/>
        </w:rPr>
      </w:pPr>
      <w:r>
        <w:rPr>
          <w:rFonts w:hint="eastAsia" w:ascii="宋体" w:hAnsi="宋体" w:eastAsia="宋体" w:cs="宋体"/>
          <w:sz w:val="22"/>
          <w:szCs w:val="22"/>
          <w:highlight w:val="none"/>
          <w:lang w:bidi="ar"/>
        </w:rPr>
        <w:t xml:space="preserve">企业名称（盖章）：</w:t>
      </w:r>
      <w:r>
        <w:rPr>
          <w:rFonts w:hint="eastAsia" w:ascii="宋体" w:hAnsi="宋体" w:eastAsia="宋体" w:cs="宋体"/>
          <w:sz w:val="22"/>
          <w:szCs w:val="22"/>
          <w:highlight w:val="none"/>
          <w:u w:val="single"/>
          <w:lang w:bidi="ar"/>
        </w:rPr>
        <w:t xml:space="preserve">       </w:t>
      </w:r>
      <w:r>
        <w:rPr>
          <w:rFonts w:hint="eastAsia" w:cs="宋体"/>
          <w:sz w:val="22"/>
          <w:szCs w:val="22"/>
          <w:highlight w:val="none"/>
          <w:u w:val="single"/>
          <w:lang w:val="en-US" w:eastAsia="zh-CN" w:bidi="ar"/>
        </w:rPr>
        <w:t xml:space="preserve"> </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sz w:val="22"/>
          <w:szCs w:val="22"/>
          <w:highlight w:val="none"/>
          <w:u w:val="single"/>
        </w:rPr>
      </w:pPr>
      <w:r>
        <w:rPr>
          <w:rFonts w:hint="eastAsia" w:ascii="宋体" w:hAnsi="宋体" w:eastAsia="宋体" w:cs="宋体"/>
          <w:sz w:val="22"/>
          <w:szCs w:val="22"/>
          <w:highlight w:val="none"/>
          <w:lang w:bidi="ar"/>
        </w:rPr>
        <w:t xml:space="preserve">日 期：</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lang w:bidi="ar"/>
        </w:rPr>
        <w:t xml:space="preserve">填报说明：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2"/>
          <w:szCs w:val="22"/>
          <w:highlight w:val="none"/>
          <w:lang w:bidi="ar"/>
        </w:rPr>
        <w:t xml:space="preserve">3、成交供应商的《中小企业声明函》随成交结果公开。</w:t>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sz w:val="22"/>
          <w:szCs w:val="22"/>
          <w:highlight w:val="none"/>
          <w:u w:val="single"/>
        </w:rPr>
      </w:pPr>
      <w:r>
        <w:rPr>
          <w:rFonts w:hint="eastAsia" w:ascii="宋体" w:hAnsi="宋体" w:eastAsia="宋体" w:cs="宋体"/>
          <w:sz w:val="22"/>
          <w:szCs w:val="22"/>
          <w:highlight w:val="none"/>
          <w:lang w:bidi="ar"/>
        </w:rPr>
        <w:t xml:space="preserve">企业名称（盖章）：</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日期：</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年</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月</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日</w:t>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lang w:bidi="ar"/>
        </w:rPr>
        <w:t xml:space="preserve">填报说明：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highlight w:val="none"/>
        </w:rPr>
      </w:pPr>
      <w:r>
        <w:rPr>
          <w:rFonts w:hint="eastAsia" w:ascii="宋体" w:hAnsi="宋体" w:eastAsia="宋体" w:cs="宋体"/>
          <w:sz w:val="22"/>
          <w:szCs w:val="22"/>
          <w:highlight w:val="none"/>
          <w:lang w:bidi="ar"/>
        </w:rPr>
        <w:t xml:space="preserve">2、成交供应商的《残疾人福利性单位声明函》随成交结果公开。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59"/>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82"/>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56"/>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rPr>
          <w:rFonts w:hint="eastAsia" w:asciiTheme="minorEastAsia" w:hAnsiTheme="minorEastAsia" w:eastAsiaTheme="minorEastAsia" w:cstheme="minorEastAsia"/>
          <w:b/>
          <w:bCs/>
          <w:sz w:val="30"/>
          <w:szCs w:val="30"/>
          <w:highlight w:val="none"/>
          <w:lang w:val="en-US" w:eastAsia="zh-CN"/>
        </w:rPr>
      </w:pPr>
      <w:r>
        <w:rPr>
          <w:rFonts w:hint="eastAsia" w:asciiTheme="minorEastAsia" w:hAnsiTheme="minorEastAsia" w:eastAsiaTheme="minorEastAsia" w:cstheme="minorEastAsia"/>
          <w:b/>
          <w:bCs/>
          <w:sz w:val="30"/>
          <w:szCs w:val="30"/>
          <w:highlight w:val="none"/>
          <w:lang w:val="en-US" w:eastAsia="zh-CN"/>
        </w:rPr>
      </w:r>
      <w:r/>
    </w:p>
    <w:p>
      <w:pPr>
        <w:jc w:val="center"/>
        <w:spacing w:line="360" w:lineRule="auto"/>
        <w:rPr>
          <w:rFonts w:hint="eastAsia" w:asciiTheme="minorEastAsia" w:hAnsiTheme="minorEastAsia" w:eastAsiaTheme="minorEastAsia" w:cstheme="minorEastAsia"/>
          <w:b/>
          <w:bCs/>
          <w:sz w:val="30"/>
          <w:szCs w:val="30"/>
          <w:highlight w:val="none"/>
          <w:lang w:val="en-US" w:eastAsia="zh-CN"/>
        </w:rPr>
      </w:pPr>
      <w:r>
        <w:rPr>
          <w:rFonts w:hint="eastAsia" w:asciiTheme="minorEastAsia" w:hAnsiTheme="minorEastAsia" w:eastAsiaTheme="minorEastAsia" w:cstheme="minorEastAsia"/>
          <w:b/>
          <w:bCs/>
          <w:sz w:val="30"/>
          <w:szCs w:val="30"/>
          <w:highlight w:val="none"/>
          <w:lang w:val="en-US" w:eastAsia="zh-CN"/>
        </w:rPr>
      </w:r>
      <w:r/>
    </w:p>
    <w:p>
      <w:pPr>
        <w:jc w:val="center"/>
        <w:spacing w:line="360" w:lineRule="auto"/>
        <w:rPr>
          <w:rFonts w:hint="eastAsia" w:asciiTheme="minorEastAsia" w:hAnsiTheme="minorEastAsia" w:eastAsiaTheme="minorEastAsia" w:cstheme="minorEastAsia"/>
          <w:b/>
          <w:bCs/>
          <w:sz w:val="30"/>
          <w:szCs w:val="30"/>
          <w:highlight w:val="none"/>
          <w:lang w:val="en-US" w:eastAsia="zh-CN"/>
        </w:rPr>
      </w:pPr>
      <w:r>
        <w:rPr>
          <w:rFonts w:hint="eastAsia" w:asciiTheme="minorEastAsia" w:hAnsiTheme="minorEastAsia" w:eastAsiaTheme="minorEastAsia" w:cstheme="minorEastAsia"/>
          <w:b/>
          <w:bCs/>
          <w:sz w:val="30"/>
          <w:szCs w:val="30"/>
          <w:highlight w:val="none"/>
          <w:lang w:val="en-US" w:eastAsia="zh-CN"/>
        </w:rPr>
      </w:r>
      <w:r/>
    </w:p>
    <w:p>
      <w:pPr>
        <w:jc w:val="center"/>
        <w:spacing w:line="360" w:lineRule="auto"/>
        <w:rPr>
          <w:rFonts w:hint="default" w:asciiTheme="minorEastAsia" w:hAnsiTheme="minorEastAsia" w:eastAsiaTheme="minorEastAsia" w:cstheme="minorEastAsia"/>
          <w:b/>
          <w:bCs/>
          <w:sz w:val="30"/>
          <w:szCs w:val="30"/>
          <w:highlight w:val="none"/>
          <w:lang w:val="en-US" w:eastAsia="zh-CN"/>
        </w:rPr>
      </w:pPr>
      <w:r>
        <w:rPr>
          <w:rFonts w:hint="eastAsia" w:asciiTheme="minorEastAsia" w:hAnsiTheme="minorEastAsia" w:eastAsiaTheme="minorEastAsia" w:cstheme="minorEastAsia"/>
          <w:b/>
          <w:bCs/>
          <w:sz w:val="30"/>
          <w:szCs w:val="30"/>
          <w:highlight w:val="none"/>
          <w:lang w:val="en-US" w:eastAsia="zh-CN"/>
        </w:rPr>
        <w:t xml:space="preserve">支持绿色发展</w:t>
      </w:r>
      <w:r/>
    </w:p>
    <w:p>
      <w:pPr>
        <w:jc w:val="center"/>
        <w:spacing w:line="360" w:lineRule="auto"/>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highlight w:val="none"/>
          <w:lang w:val="en-US" w:eastAsia="zh-CN"/>
        </w:rPr>
      </w:pPr>
      <w:r>
        <w:rPr>
          <w:rFonts w:hint="default"/>
          <w:highlight w:val="none"/>
          <w:lang w:val="en-US" w:eastAsia="zh-CN"/>
        </w:rPr>
      </w:r>
      <w:r/>
    </w:p>
    <w:p>
      <w:pPr>
        <w:jc w:val="center"/>
        <w:spacing w:line="360" w:lineRule="auto"/>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jc w:val="center"/>
        <w:spacing w:line="360" w:lineRule="auto"/>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jc w:val="center"/>
        <w:spacing w:line="360" w:lineRule="auto"/>
        <w:rPr>
          <w:rFonts w:hint="eastAsia"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highlight w:val="none"/>
          <w:lang w:val="en-US" w:eastAsia="zh-CN"/>
        </w:rPr>
      </w:pPr>
      <w:r>
        <w:rPr>
          <w:rFonts w:hint="default" w:asciiTheme="minorEastAsia" w:hAnsiTheme="minorEastAsia" w:eastAsiaTheme="minorEastAsia" w:cstheme="minorEastAsia"/>
          <w:sz w:val="24"/>
          <w:szCs w:val="21"/>
          <w:highlight w:val="none"/>
          <w:lang w:val="en-US" w:eastAsia="zh-CN"/>
        </w:rPr>
      </w:r>
      <w:r/>
    </w:p>
    <w:p>
      <w:pPr>
        <w:ind w:firstLine="482"/>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keepLines w:val="0"/>
        <w:keepNext w:val="0"/>
        <w:pageBreakBefore w:val="0"/>
        <w:spacing w:line="480" w:lineRule="auto"/>
        <w:widowControl w:val="off"/>
        <w:rPr>
          <w:rFonts w:hint="eastAsia" w:ascii="宋体" w:hAnsi="宋体" w:eastAsia="宋体" w:cs="宋体"/>
          <w:i w:val="0"/>
          <w:iCs w:val="0"/>
          <w:sz w:val="22"/>
          <w:szCs w:val="22"/>
          <w:highlight w:val="none"/>
          <w:lang w:val="en-US" w:eastAsia="zh-CN"/>
        </w:rPr>
      </w:pPr>
      <w:r>
        <w:rPr>
          <w:rFonts w:hint="eastAsia" w:ascii="宋体" w:hAnsi="宋体" w:eastAsia="宋体" w:cs="宋体"/>
          <w:i w:val="0"/>
          <w:iCs w:val="0"/>
          <w:sz w:val="22"/>
          <w:szCs w:val="22"/>
          <w:highlight w:val="none"/>
          <w:lang w:val="en-US" w:eastAsia="zh-CN"/>
        </w:rPr>
        <w:t xml:space="preserve">1.</w:t>
      </w:r>
      <w:r>
        <w:rPr>
          <w:rFonts w:hint="eastAsia" w:ascii="宋体" w:hAnsi="宋体" w:eastAsia="宋体" w:cs="宋体"/>
          <w:i w:val="0"/>
          <w:iCs w:val="0"/>
          <w:sz w:val="22"/>
          <w:szCs w:val="22"/>
          <w:highlight w:val="none"/>
          <w:u w:val="single"/>
          <w:lang w:val="en-US" w:eastAsia="zh-CN"/>
        </w:rPr>
        <w:t xml:space="preserve">（产品名称1）</w:t>
      </w:r>
      <w:r>
        <w:rPr>
          <w:rFonts w:hint="eastAsia" w:ascii="宋体" w:hAnsi="宋体" w:eastAsia="宋体" w:cs="宋体"/>
          <w:i w:val="0"/>
          <w:iCs w:val="0"/>
          <w:sz w:val="22"/>
          <w:szCs w:val="22"/>
          <w:highlight w:val="none"/>
          <w:u w:val="single"/>
          <w:vertAlign w:val="superscript"/>
          <w:lang w:val="en-US" w:eastAsia="zh-CN"/>
        </w:rPr>
        <w:t xml:space="preserve">1</w:t>
      </w:r>
      <w:r>
        <w:rPr>
          <w:rFonts w:hint="eastAsia" w:ascii="宋体" w:hAnsi="宋体" w:eastAsia="宋体" w:cs="宋体"/>
          <w:i w:val="0"/>
          <w:iCs w:val="0"/>
          <w:sz w:val="22"/>
          <w:szCs w:val="22"/>
          <w:highlight w:val="none"/>
          <w:lang w:val="en-US" w:eastAsia="zh-CN"/>
        </w:rPr>
        <w:t xml:space="preserve">， 生产厂为</w:t>
      </w:r>
      <w:r>
        <w:rPr>
          <w:rFonts w:hint="eastAsia" w:ascii="宋体" w:hAnsi="宋体" w:eastAsia="宋体" w:cs="宋体"/>
          <w:i w:val="0"/>
          <w:iCs w:val="0"/>
          <w:sz w:val="22"/>
          <w:szCs w:val="22"/>
          <w:highlight w:val="none"/>
          <w:u w:val="single"/>
          <w:lang w:val="en-US" w:eastAsia="zh-CN"/>
        </w:rPr>
        <w:t xml:space="preserve">（厂名）</w:t>
      </w:r>
      <w:r>
        <w:rPr>
          <w:rFonts w:hint="eastAsia" w:ascii="宋体" w:hAnsi="宋体" w:eastAsia="宋体" w:cs="宋体"/>
          <w:i w:val="0"/>
          <w:iCs w:val="0"/>
          <w:sz w:val="22"/>
          <w:szCs w:val="22"/>
          <w:highlight w:val="none"/>
          <w:u w:val="single"/>
          <w:vertAlign w:val="superscript"/>
          <w:lang w:val="en-US" w:eastAsia="zh-CN"/>
        </w:rPr>
        <w:t xml:space="preserve">2</w:t>
      </w:r>
      <w:r>
        <w:rPr>
          <w:rFonts w:hint="eastAsia" w:ascii="宋体" w:hAnsi="宋体" w:eastAsia="宋体" w:cs="宋体"/>
          <w:i w:val="0"/>
          <w:iCs w:val="0"/>
          <w:sz w:val="22"/>
          <w:szCs w:val="22"/>
          <w:highlight w:val="none"/>
          <w:lang w:val="en-US" w:eastAsia="zh-CN"/>
        </w:rPr>
        <w:t xml:space="preserve">，厂址为</w:t>
      </w:r>
      <w:r>
        <w:rPr>
          <w:rFonts w:hint="eastAsia" w:ascii="宋体" w:hAnsi="宋体" w:eastAsia="宋体" w:cs="宋体"/>
          <w:i w:val="0"/>
          <w:iCs w:val="0"/>
          <w:sz w:val="22"/>
          <w:szCs w:val="22"/>
          <w:highlight w:val="none"/>
          <w:u w:val="single"/>
          <w:lang w:val="en-US" w:eastAsia="zh-CN"/>
        </w:rPr>
        <w:t xml:space="preserve">（生产厂址）</w:t>
      </w:r>
      <w:r>
        <w:rPr>
          <w:rFonts w:hint="eastAsia" w:ascii="宋体" w:hAnsi="宋体" w:eastAsia="宋体" w:cs="宋体"/>
          <w:i w:val="0"/>
          <w:iCs w:val="0"/>
          <w:sz w:val="22"/>
          <w:szCs w:val="22"/>
          <w:highlight w:val="none"/>
          <w:lang w:val="en-US" w:eastAsia="zh-CN"/>
        </w:rPr>
        <w:t xml:space="preserve">。</w:t>
      </w:r>
      <w:r>
        <w:rPr>
          <w:rFonts w:hint="eastAsia" w:ascii="宋体" w:hAnsi="宋体" w:eastAsia="宋体" w:cs="宋体"/>
          <w:i w:val="0"/>
          <w:iCs w:val="0"/>
          <w:sz w:val="22"/>
          <w:szCs w:val="22"/>
          <w:highlight w:val="none"/>
          <w:u w:val="single"/>
          <w:lang w:val="en-US" w:eastAsia="zh-CN"/>
        </w:rPr>
        <w:t xml:space="preserve">(产品名称1) </w:t>
      </w:r>
      <w:r>
        <w:rPr>
          <w:rFonts w:hint="eastAsia" w:ascii="宋体" w:hAnsi="宋体" w:eastAsia="宋体" w:cs="宋体"/>
          <w:i w:val="0"/>
          <w:iCs w:val="0"/>
          <w:sz w:val="22"/>
          <w:szCs w:val="22"/>
          <w:highlight w:val="none"/>
          <w:lang w:val="en-US" w:eastAsia="zh-CN"/>
        </w:rPr>
        <w:t xml:space="preserve">的中国境内生产的组件成本占比≥ </w:t>
      </w:r>
      <w:r>
        <w:rPr>
          <w:rFonts w:hint="eastAsia" w:ascii="宋体" w:hAnsi="宋体" w:eastAsia="宋体" w:cs="宋体"/>
          <w:i w:val="0"/>
          <w:iCs w:val="0"/>
          <w:sz w:val="22"/>
          <w:szCs w:val="22"/>
          <w:highlight w:val="none"/>
          <w:u w:val="single"/>
          <w:lang w:val="en-US" w:eastAsia="zh-CN"/>
        </w:rPr>
        <w:t xml:space="preserve">（规定比例）</w:t>
      </w:r>
      <w:r>
        <w:rPr>
          <w:rFonts w:hint="eastAsia" w:ascii="宋体" w:hAnsi="宋体" w:eastAsia="宋体" w:cs="宋体"/>
          <w:i w:val="0"/>
          <w:iCs w:val="0"/>
          <w:sz w:val="22"/>
          <w:szCs w:val="22"/>
          <w:highlight w:val="none"/>
          <w:u w:val="single"/>
          <w:vertAlign w:val="superscript"/>
          <w:lang w:val="en-US" w:eastAsia="zh-CN"/>
        </w:rPr>
        <w:t xml:space="preserve">3</w:t>
      </w:r>
      <w:r>
        <w:rPr>
          <w:rFonts w:hint="eastAsia" w:ascii="宋体" w:hAnsi="宋体" w:eastAsia="宋体" w:cs="宋体"/>
          <w:i w:val="0"/>
          <w:iCs w:val="0"/>
          <w:sz w:val="22"/>
          <w:szCs w:val="22"/>
          <w:highlight w:val="none"/>
          <w:lang w:val="en-US" w:eastAsia="zh-CN"/>
        </w:rPr>
        <w:t xml:space="preserve">。</w:t>
      </w:r>
      <w:r>
        <w:rPr>
          <w:rFonts w:hint="eastAsia" w:ascii="宋体" w:hAnsi="宋体" w:eastAsia="宋体" w:cs="宋体"/>
          <w:i w:val="0"/>
          <w:iCs w:val="0"/>
          <w:sz w:val="22"/>
          <w:szCs w:val="22"/>
          <w:highlight w:val="none"/>
          <w:u w:val="single"/>
          <w:lang w:val="en-US" w:eastAsia="zh-CN"/>
        </w:rPr>
        <w:t xml:space="preserve">(产品名称1) </w:t>
      </w:r>
      <w:r>
        <w:rPr>
          <w:rFonts w:hint="eastAsia" w:ascii="宋体" w:hAnsi="宋体" w:eastAsia="宋体" w:cs="宋体"/>
          <w:i w:val="0"/>
          <w:iCs w:val="0"/>
          <w:sz w:val="22"/>
          <w:szCs w:val="22"/>
          <w:highlight w:val="none"/>
          <w:lang w:val="en-US" w:eastAsia="zh-CN"/>
        </w:rPr>
        <w:t xml:space="preserve">的</w:t>
      </w:r>
      <w:r>
        <w:rPr>
          <w:rFonts w:hint="eastAsia" w:ascii="宋体" w:hAnsi="宋体" w:eastAsia="宋体" w:cs="宋体"/>
          <w:i w:val="0"/>
          <w:iCs w:val="0"/>
          <w:sz w:val="22"/>
          <w:szCs w:val="22"/>
          <w:highlight w:val="none"/>
          <w:u w:val="single"/>
          <w:lang w:val="en-US" w:eastAsia="zh-CN"/>
        </w:rPr>
        <w:t xml:space="preserve"> (关键组件)</w:t>
      </w:r>
      <w:r>
        <w:rPr>
          <w:rFonts w:hint="eastAsia" w:ascii="宋体" w:hAnsi="宋体" w:eastAsia="宋体" w:cs="宋体"/>
          <w:i w:val="0"/>
          <w:iCs w:val="0"/>
          <w:sz w:val="22"/>
          <w:szCs w:val="22"/>
          <w:highlight w:val="none"/>
          <w:u w:val="single"/>
          <w:vertAlign w:val="superscript"/>
          <w:lang w:val="en-US" w:eastAsia="zh-CN"/>
        </w:rPr>
        <w:t xml:space="preserve">4</w:t>
      </w:r>
      <w:r>
        <w:rPr>
          <w:rFonts w:hint="eastAsia" w:ascii="宋体" w:hAnsi="宋体" w:eastAsia="宋体" w:cs="宋体"/>
          <w:i w:val="0"/>
          <w:iCs w:val="0"/>
          <w:sz w:val="22"/>
          <w:szCs w:val="22"/>
          <w:highlight w:val="none"/>
          <w:lang w:val="en-US" w:eastAsia="zh-CN"/>
        </w:rPr>
        <w:t xml:space="preserve"> 在中国境内生产。</w:t>
      </w:r>
      <w:r>
        <w:rPr>
          <w:rFonts w:hint="eastAsia" w:ascii="宋体" w:hAnsi="宋体" w:eastAsia="宋体" w:cs="宋体"/>
          <w:i w:val="0"/>
          <w:iCs w:val="0"/>
          <w:sz w:val="22"/>
          <w:szCs w:val="22"/>
          <w:highlight w:val="none"/>
          <w:u w:val="single"/>
          <w:lang w:val="en-US" w:eastAsia="zh-CN"/>
        </w:rPr>
        <w:t xml:space="preserve">(产品名称1)</w:t>
      </w:r>
      <w:r>
        <w:rPr>
          <w:rFonts w:hint="eastAsia" w:ascii="宋体" w:hAnsi="宋体" w:eastAsia="宋体" w:cs="宋体"/>
          <w:i w:val="0"/>
          <w:iCs w:val="0"/>
          <w:sz w:val="22"/>
          <w:szCs w:val="22"/>
          <w:highlight w:val="none"/>
          <w:lang w:val="en-US" w:eastAsia="zh-CN"/>
        </w:rPr>
        <w:t xml:space="preserve">的 </w:t>
      </w:r>
      <w:r>
        <w:rPr>
          <w:rFonts w:hint="eastAsia" w:ascii="宋体" w:hAnsi="宋体" w:eastAsia="宋体" w:cs="宋体"/>
          <w:i w:val="0"/>
          <w:iCs w:val="0"/>
          <w:sz w:val="22"/>
          <w:szCs w:val="22"/>
          <w:highlight w:val="none"/>
          <w:u w:val="single"/>
          <w:lang w:val="en-US" w:eastAsia="zh-CN"/>
        </w:rPr>
        <w:t xml:space="preserve">(关键工序)</w:t>
      </w:r>
      <w:r>
        <w:rPr>
          <w:rFonts w:hint="eastAsia" w:ascii="宋体" w:hAnsi="宋体" w:eastAsia="宋体" w:cs="宋体"/>
          <w:i w:val="0"/>
          <w:iCs w:val="0"/>
          <w:sz w:val="22"/>
          <w:szCs w:val="22"/>
          <w:highlight w:val="none"/>
          <w:u w:val="single"/>
          <w:vertAlign w:val="superscript"/>
          <w:lang w:val="en-US" w:eastAsia="zh-CN"/>
        </w:rPr>
        <w:t xml:space="preserve">5</w:t>
      </w:r>
      <w:r>
        <w:rPr>
          <w:rFonts w:hint="eastAsia" w:ascii="宋体" w:hAnsi="宋体" w:eastAsia="宋体" w:cs="宋体"/>
          <w:i w:val="0"/>
          <w:iCs w:val="0"/>
          <w:sz w:val="22"/>
          <w:szCs w:val="22"/>
          <w:highlight w:val="none"/>
          <w:lang w:val="en-US" w:eastAsia="zh-CN"/>
        </w:rPr>
        <w:t xml:space="preserve"> 在中国境内完成。</w:t>
      </w:r>
      <w:r/>
    </w:p>
    <w:p>
      <w:pPr>
        <w:ind w:firstLine="482"/>
        <w:keepLines w:val="0"/>
        <w:keepNext w:val="0"/>
        <w:pageBreakBefore w:val="0"/>
        <w:spacing w:line="480" w:lineRule="auto"/>
        <w:widowControl w:val="off"/>
        <w:rPr>
          <w:rFonts w:hint="eastAsia" w:ascii="宋体" w:hAnsi="宋体" w:eastAsia="宋体" w:cs="宋体"/>
          <w:i w:val="0"/>
          <w:iCs w:val="0"/>
          <w:sz w:val="22"/>
          <w:szCs w:val="22"/>
          <w:highlight w:val="none"/>
          <w:lang w:val="en-US" w:eastAsia="zh-CN"/>
        </w:rPr>
      </w:pPr>
      <w:r>
        <w:rPr>
          <w:rFonts w:hint="eastAsia" w:ascii="宋体" w:hAnsi="宋体" w:eastAsia="宋体" w:cs="宋体"/>
          <w:i w:val="0"/>
          <w:iCs w:val="0"/>
          <w:sz w:val="22"/>
          <w:szCs w:val="22"/>
          <w:highlight w:val="none"/>
          <w:lang w:val="en-US" w:eastAsia="zh-CN"/>
        </w:rPr>
        <w:t xml:space="preserve">2.</w:t>
      </w:r>
      <w:r>
        <w:rPr>
          <w:rFonts w:hint="eastAsia" w:ascii="宋体" w:hAnsi="宋体" w:eastAsia="宋体" w:cs="宋体"/>
          <w:i w:val="0"/>
          <w:iCs w:val="0"/>
          <w:sz w:val="22"/>
          <w:szCs w:val="22"/>
          <w:highlight w:val="none"/>
          <w:u w:val="single"/>
          <w:lang w:val="en-US" w:eastAsia="zh-CN"/>
        </w:rPr>
        <w:t xml:space="preserve">（产品名称2） </w:t>
      </w:r>
      <w:r>
        <w:rPr>
          <w:rFonts w:hint="eastAsia" w:ascii="宋体" w:hAnsi="宋体" w:eastAsia="宋体" w:cs="宋体"/>
          <w:i w:val="0"/>
          <w:iCs w:val="0"/>
          <w:sz w:val="22"/>
          <w:szCs w:val="22"/>
          <w:highlight w:val="none"/>
          <w:lang w:val="en-US" w:eastAsia="zh-CN"/>
        </w:rPr>
        <w:t xml:space="preserve">，生产厂为</w:t>
      </w:r>
      <w:r>
        <w:rPr>
          <w:rFonts w:hint="eastAsia" w:ascii="宋体" w:hAnsi="宋体" w:eastAsia="宋体" w:cs="宋体"/>
          <w:i w:val="0"/>
          <w:iCs w:val="0"/>
          <w:sz w:val="22"/>
          <w:szCs w:val="22"/>
          <w:highlight w:val="none"/>
          <w:u w:val="single"/>
          <w:lang w:val="en-US" w:eastAsia="zh-CN"/>
        </w:rPr>
        <w:t xml:space="preserve">（厂名）</w:t>
      </w:r>
      <w:r>
        <w:rPr>
          <w:rFonts w:hint="eastAsia" w:ascii="宋体" w:hAnsi="宋体" w:eastAsia="宋体" w:cs="宋体"/>
          <w:i w:val="0"/>
          <w:iCs w:val="0"/>
          <w:sz w:val="22"/>
          <w:szCs w:val="22"/>
          <w:highlight w:val="none"/>
          <w:lang w:val="en-US" w:eastAsia="zh-CN"/>
        </w:rPr>
        <w:t xml:space="preserve">，厂址为</w:t>
      </w:r>
      <w:r>
        <w:rPr>
          <w:rFonts w:hint="eastAsia" w:ascii="宋体" w:hAnsi="宋体" w:eastAsia="宋体" w:cs="宋体"/>
          <w:i w:val="0"/>
          <w:iCs w:val="0"/>
          <w:sz w:val="22"/>
          <w:szCs w:val="22"/>
          <w:highlight w:val="none"/>
          <w:u w:val="single"/>
          <w:lang w:val="en-US" w:eastAsia="zh-CN"/>
        </w:rPr>
        <w:t xml:space="preserve">（生产厂址）</w:t>
      </w:r>
      <w:r>
        <w:rPr>
          <w:rFonts w:hint="eastAsia" w:ascii="宋体" w:hAnsi="宋体" w:eastAsia="宋体" w:cs="宋体"/>
          <w:i w:val="0"/>
          <w:iCs w:val="0"/>
          <w:sz w:val="22"/>
          <w:szCs w:val="22"/>
          <w:highlight w:val="none"/>
          <w:lang w:val="en-US" w:eastAsia="zh-CN"/>
        </w:rPr>
        <w:t xml:space="preserve">。</w:t>
      </w:r>
      <w:r>
        <w:rPr>
          <w:rFonts w:hint="eastAsia" w:ascii="宋体" w:hAnsi="宋体" w:eastAsia="宋体" w:cs="宋体"/>
          <w:i w:val="0"/>
          <w:iCs w:val="0"/>
          <w:sz w:val="22"/>
          <w:szCs w:val="22"/>
          <w:highlight w:val="none"/>
          <w:u w:val="single"/>
          <w:lang w:val="en-US" w:eastAsia="zh-CN"/>
        </w:rPr>
        <w:t xml:space="preserve">（产品名称2）</w:t>
      </w:r>
      <w:r>
        <w:rPr>
          <w:rFonts w:hint="eastAsia" w:ascii="宋体" w:hAnsi="宋体" w:eastAsia="宋体" w:cs="宋体"/>
          <w:i w:val="0"/>
          <w:iCs w:val="0"/>
          <w:sz w:val="22"/>
          <w:szCs w:val="22"/>
          <w:highlight w:val="none"/>
          <w:lang w:val="en-US" w:eastAsia="zh-CN"/>
        </w:rPr>
        <w:t xml:space="preserve">的中国境内生产的组件成本占比≥</w:t>
      </w:r>
      <w:r>
        <w:rPr>
          <w:rFonts w:hint="eastAsia" w:ascii="宋体" w:hAnsi="宋体" w:eastAsia="宋体" w:cs="宋体"/>
          <w:i w:val="0"/>
          <w:iCs w:val="0"/>
          <w:sz w:val="22"/>
          <w:szCs w:val="22"/>
          <w:highlight w:val="none"/>
          <w:u w:val="single"/>
          <w:lang w:val="en-US" w:eastAsia="zh-CN"/>
        </w:rPr>
        <w:t xml:space="preserve">（规定比例）</w:t>
      </w:r>
      <w:r>
        <w:rPr>
          <w:rFonts w:hint="eastAsia" w:ascii="宋体" w:hAnsi="宋体" w:eastAsia="宋体" w:cs="宋体"/>
          <w:i w:val="0"/>
          <w:iCs w:val="0"/>
          <w:sz w:val="22"/>
          <w:szCs w:val="22"/>
          <w:highlight w:val="none"/>
          <w:u w:val="none"/>
          <w:lang w:val="en-US" w:eastAsia="zh-CN"/>
        </w:rPr>
        <w:t xml:space="preserve">。</w:t>
      </w:r>
      <w:r>
        <w:rPr>
          <w:rFonts w:hint="eastAsia" w:ascii="宋体" w:hAnsi="宋体" w:eastAsia="宋体" w:cs="宋体"/>
          <w:i w:val="0"/>
          <w:iCs w:val="0"/>
          <w:sz w:val="22"/>
          <w:szCs w:val="22"/>
          <w:highlight w:val="none"/>
          <w:u w:val="single"/>
          <w:lang w:val="en-US" w:eastAsia="zh-CN"/>
        </w:rPr>
        <w:t xml:space="preserve">（产品名称2）</w:t>
      </w:r>
      <w:r>
        <w:rPr>
          <w:rFonts w:hint="eastAsia" w:ascii="宋体" w:hAnsi="宋体" w:eastAsia="宋体" w:cs="宋体"/>
          <w:i w:val="0"/>
          <w:iCs w:val="0"/>
          <w:sz w:val="22"/>
          <w:szCs w:val="22"/>
          <w:highlight w:val="none"/>
          <w:lang w:val="en-US" w:eastAsia="zh-CN"/>
        </w:rPr>
        <w:t xml:space="preserve">的</w:t>
      </w:r>
      <w:r>
        <w:rPr>
          <w:rFonts w:hint="eastAsia" w:ascii="宋体" w:hAnsi="宋体" w:eastAsia="宋体" w:cs="宋体"/>
          <w:i w:val="0"/>
          <w:iCs w:val="0"/>
          <w:sz w:val="22"/>
          <w:szCs w:val="22"/>
          <w:highlight w:val="none"/>
          <w:u w:val="single"/>
          <w:lang w:val="en-US" w:eastAsia="zh-CN"/>
        </w:rPr>
        <w:t xml:space="preserve"> （关键组件）</w:t>
      </w:r>
      <w:r>
        <w:rPr>
          <w:rFonts w:hint="eastAsia" w:ascii="宋体" w:hAnsi="宋体" w:eastAsia="宋体" w:cs="宋体"/>
          <w:i w:val="0"/>
          <w:iCs w:val="0"/>
          <w:sz w:val="22"/>
          <w:szCs w:val="22"/>
          <w:highlight w:val="none"/>
          <w:lang w:val="en-US" w:eastAsia="zh-CN"/>
        </w:rPr>
        <w:t xml:space="preserve">在中国境内生产。</w:t>
      </w:r>
      <w:r>
        <w:rPr>
          <w:rFonts w:hint="eastAsia" w:ascii="宋体" w:hAnsi="宋体" w:eastAsia="宋体" w:cs="宋体"/>
          <w:i w:val="0"/>
          <w:iCs w:val="0"/>
          <w:sz w:val="22"/>
          <w:szCs w:val="22"/>
          <w:highlight w:val="none"/>
          <w:u w:val="single"/>
          <w:lang w:val="en-US" w:eastAsia="zh-CN"/>
        </w:rPr>
        <w:t xml:space="preserve">（产品名称2）</w:t>
      </w:r>
      <w:r>
        <w:rPr>
          <w:rFonts w:hint="eastAsia" w:ascii="宋体" w:hAnsi="宋体" w:eastAsia="宋体" w:cs="宋体"/>
          <w:i w:val="0"/>
          <w:iCs w:val="0"/>
          <w:sz w:val="22"/>
          <w:szCs w:val="22"/>
          <w:highlight w:val="none"/>
          <w:lang w:val="en-US" w:eastAsia="zh-CN"/>
        </w:rPr>
        <w:t xml:space="preserve">的 </w:t>
      </w:r>
      <w:r>
        <w:rPr>
          <w:rFonts w:hint="eastAsia" w:ascii="宋体" w:hAnsi="宋体" w:eastAsia="宋体" w:cs="宋体"/>
          <w:i w:val="0"/>
          <w:iCs w:val="0"/>
          <w:sz w:val="22"/>
          <w:szCs w:val="22"/>
          <w:highlight w:val="none"/>
          <w:u w:val="single"/>
          <w:lang w:val="en-US" w:eastAsia="zh-CN"/>
        </w:rPr>
        <w:t xml:space="preserve">（关键工序）</w:t>
      </w:r>
      <w:r>
        <w:rPr>
          <w:rFonts w:hint="eastAsia" w:ascii="宋体" w:hAnsi="宋体" w:eastAsia="宋体" w:cs="宋体"/>
          <w:i w:val="0"/>
          <w:iCs w:val="0"/>
          <w:sz w:val="22"/>
          <w:szCs w:val="22"/>
          <w:highlight w:val="none"/>
          <w:lang w:val="en-US" w:eastAsia="zh-CN"/>
        </w:rPr>
        <w:t xml:space="preserve">在中国境内完成。</w:t>
      </w:r>
      <w:r/>
    </w:p>
    <w:p>
      <w:pPr>
        <w:jc w:val="cente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ind w:firstLine="480"/>
        <w:jc w:val="both"/>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t xml:space="preserve">……</w:t>
      </w:r>
      <w:r/>
    </w:p>
    <w:p>
      <w:pPr>
        <w:jc w:val="both"/>
        <w:spacing w:line="360" w:lineRule="auto"/>
        <w:rPr>
          <w:rFonts w:hint="eastAsia" w:ascii="宋体" w:hAnsi="宋体" w:eastAsia="宋体" w:cs="宋体"/>
          <w:sz w:val="24"/>
          <w:szCs w:val="21"/>
          <w:highlight w:val="none"/>
          <w:u w:val="single"/>
          <w:lang w:val="en-US" w:eastAsia="zh-CN"/>
        </w:rPr>
      </w:pPr>
      <w:r>
        <w:rPr>
          <w:rFonts w:hint="eastAsia" w:ascii="宋体" w:hAnsi="宋体" w:eastAsia="宋体" w:cs="宋体"/>
          <w:sz w:val="24"/>
          <w:szCs w:val="21"/>
          <w:highlight w:val="none"/>
          <w:u w:val="single"/>
          <w:lang w:val="en-US" w:eastAsia="zh-CN"/>
        </w:rPr>
        <w:t xml:space="preserve">                      </w:t>
      </w:r>
      <w:r/>
    </w:p>
    <w:p>
      <w:pPr>
        <w:ind w:firstLine="480"/>
        <w:jc w:val="both"/>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82"/>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459"/>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sz w:val="22"/>
          <w:szCs w:val="22"/>
          <w:highlight w:val="none"/>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均需提供原件</w:t>
      </w:r>
      <w:r>
        <w:rPr>
          <w:rFonts w:hint="eastAsia" w:cs="宋体"/>
          <w:b/>
          <w:color w:val="auto"/>
          <w:highlight w:val="none"/>
          <w:lang w:val="en-US" w:eastAsia="zh-CN"/>
        </w:rPr>
        <w:t xml:space="preserve">彩色</w:t>
      </w:r>
      <w:r>
        <w:rPr>
          <w:rFonts w:hint="eastAsia" w:ascii="宋体" w:hAnsi="宋体" w:eastAsia="宋体" w:cs="宋体"/>
          <w:b/>
          <w:color w:val="auto"/>
          <w:highlight w:val="none"/>
        </w:rPr>
        <w:t xml:space="preserve">扫描件，扫描件需齐全并能清晰辨认并在有效期，否则由此引起后果自行承担。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882"/>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33"/>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33"/>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jc w:val="center"/>
        <w:spacing w:line="360" w:lineRule="auto"/>
        <w:widowControl/>
        <w:rPr>
          <w:rFonts w:hint="eastAsia" w:ascii="宋体" w:hAnsi="宋体" w:eastAsia="宋体" w:cs="宋体"/>
          <w:b/>
          <w:sz w:val="31"/>
          <w:szCs w:val="31"/>
          <w:highlight w:val="none"/>
          <w:lang w:val="en-US" w:eastAsia="zh-CN" w:bidi="ar"/>
        </w:rPr>
      </w:pPr>
      <w:r>
        <w:rPr>
          <w:rFonts w:hint="eastAsia" w:ascii="宋体" w:hAnsi="宋体" w:eastAsia="宋体" w:cs="宋体"/>
          <w:b/>
          <w:sz w:val="31"/>
          <w:szCs w:val="31"/>
          <w:highlight w:val="none"/>
          <w:lang w:val="en-US" w:eastAsia="zh-CN" w:bidi="ar"/>
        </w:rPr>
      </w:r>
      <w:r/>
    </w:p>
    <w:p>
      <w:pPr>
        <w:jc w:val="center"/>
        <w:spacing w:line="360" w:lineRule="auto"/>
        <w:widowControl/>
        <w:rPr>
          <w:rFonts w:hint="eastAsia" w:ascii="宋体" w:hAnsi="宋体" w:eastAsia="宋体" w:cs="宋体"/>
          <w:b/>
          <w:sz w:val="31"/>
          <w:szCs w:val="31"/>
          <w:highlight w:val="none"/>
          <w:lang w:val="en-US" w:eastAsia="zh-CN" w:bidi="ar"/>
        </w:rPr>
      </w:pPr>
      <w:r>
        <w:rPr>
          <w:rFonts w:hint="eastAsia" w:ascii="宋体" w:hAnsi="宋体" w:eastAsia="宋体" w:cs="宋体"/>
          <w:b/>
          <w:sz w:val="31"/>
          <w:szCs w:val="31"/>
          <w:highlight w:val="none"/>
          <w:lang w:val="en-US" w:eastAsia="zh-CN" w:bidi="ar"/>
        </w:rPr>
      </w:r>
      <w:r/>
    </w:p>
    <w:p>
      <w:pPr>
        <w:jc w:val="center"/>
        <w:spacing w:line="360" w:lineRule="auto"/>
        <w:widowControl/>
        <w:rPr>
          <w:rFonts w:hint="eastAsia" w:ascii="宋体" w:hAnsi="宋体" w:eastAsia="宋体" w:cs="宋体"/>
          <w:b/>
          <w:sz w:val="31"/>
          <w:szCs w:val="31"/>
          <w:highlight w:val="none"/>
          <w:lang w:val="en-US" w:eastAsia="zh-CN" w:bidi="ar"/>
        </w:rPr>
      </w:pPr>
      <w:r>
        <w:rPr>
          <w:rFonts w:hint="eastAsia" w:ascii="宋体" w:hAnsi="宋体" w:eastAsia="宋体" w:cs="宋体"/>
          <w:b/>
          <w:sz w:val="31"/>
          <w:szCs w:val="31"/>
          <w:highlight w:val="none"/>
          <w:lang w:val="en-US" w:eastAsia="zh-CN" w:bidi="ar"/>
        </w:rP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 xml:space="preserve">缴纳情况承诺函</w:t>
      </w:r>
      <w:r/>
    </w:p>
    <w:p>
      <w:pPr>
        <w:spacing w:line="560" w:lineRule="exact"/>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t xml:space="preserve">致：</w:t>
      </w:r>
      <w:r>
        <w:rPr>
          <w:rFonts w:hint="eastAsia" w:ascii="宋体" w:hAnsi="宋体" w:eastAsia="宋体" w:cs="宋体"/>
          <w:i w:val="0"/>
          <w:iCs w:val="0"/>
          <w:sz w:val="22"/>
          <w:szCs w:val="22"/>
          <w:highlight w:val="none"/>
          <w:u w:val="single"/>
        </w:rPr>
        <w:t xml:space="preserve">采购人名称</w:t>
      </w:r>
      <w:r/>
    </w:p>
    <w:p>
      <w:pPr>
        <w:ind w:firstLine="480"/>
        <w:spacing w:line="560" w:lineRule="exact"/>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t xml:space="preserve">我方</w:t>
      </w:r>
      <w:r>
        <w:rPr>
          <w:rFonts w:hint="eastAsia" w:ascii="宋体" w:hAnsi="宋体" w:eastAsia="宋体" w:cs="宋体"/>
          <w:i w:val="0"/>
          <w:iCs w:val="0"/>
          <w:sz w:val="22"/>
          <w:szCs w:val="22"/>
          <w:highlight w:val="none"/>
          <w:u w:val="single"/>
        </w:rPr>
        <w:t xml:space="preserve">供应商名称</w:t>
      </w:r>
      <w:r>
        <w:rPr>
          <w:rFonts w:hint="eastAsia" w:ascii="宋体" w:hAnsi="宋体" w:eastAsia="宋体" w:cs="宋体"/>
          <w:i w:val="0"/>
          <w:iCs w:val="0"/>
          <w:sz w:val="22"/>
          <w:szCs w:val="22"/>
          <w:highlight w:val="none"/>
        </w:rPr>
        <w:t xml:space="preserve">参加</w:t>
      </w:r>
      <w:r>
        <w:rPr>
          <w:rFonts w:hint="eastAsia" w:ascii="宋体" w:hAnsi="宋体" w:eastAsia="宋体" w:cs="宋体"/>
          <w:i w:val="0"/>
          <w:iCs w:val="0"/>
          <w:sz w:val="22"/>
          <w:szCs w:val="22"/>
          <w:highlight w:val="none"/>
          <w:u w:val="single"/>
        </w:rPr>
        <w:t xml:space="preserve">项目名称</w:t>
      </w:r>
      <w:r>
        <w:rPr>
          <w:rFonts w:hint="eastAsia" w:ascii="宋体" w:hAnsi="宋体" w:eastAsia="宋体" w:cs="宋体"/>
          <w:i w:val="0"/>
          <w:iCs w:val="0"/>
          <w:sz w:val="22"/>
          <w:szCs w:val="22"/>
          <w:highlight w:val="none"/>
        </w:rPr>
        <w:t xml:space="preserve">（项目编号：</w:t>
      </w:r>
      <w:r>
        <w:rPr>
          <w:rFonts w:hint="eastAsia" w:ascii="宋体" w:hAnsi="宋体" w:eastAsia="宋体" w:cs="宋体"/>
          <w:i w:val="0"/>
          <w:iCs w:val="0"/>
          <w:sz w:val="22"/>
          <w:szCs w:val="22"/>
          <w:highlight w:val="none"/>
          <w:u w:val="single"/>
        </w:rPr>
        <w:t xml:space="preserve">项目编号</w:t>
      </w:r>
      <w:r>
        <w:rPr>
          <w:rFonts w:hint="eastAsia" w:ascii="宋体" w:hAnsi="宋体" w:eastAsia="宋体" w:cs="宋体"/>
          <w:i w:val="0"/>
          <w:iCs w:val="0"/>
          <w:sz w:val="22"/>
          <w:szCs w:val="22"/>
          <w:highlight w:val="none"/>
        </w:rPr>
        <w:t xml:space="preserve">）采购，根据《</w:t>
      </w:r>
      <w:r>
        <w:rPr>
          <w:rStyle w:val="878"/>
          <w:rFonts w:hint="eastAsia" w:ascii="宋体" w:hAnsi="宋体" w:eastAsia="宋体" w:cs="宋体"/>
          <w:b w:val="0"/>
          <w:i w:val="0"/>
          <w:iCs w:val="0"/>
          <w:color w:val="000000"/>
          <w:sz w:val="22"/>
          <w:szCs w:val="22"/>
          <w:highlight w:val="none"/>
        </w:rPr>
        <w:t xml:space="preserve">关于简化政府采购供应商资格审查有关事项的通知</w:t>
      </w:r>
      <w:r>
        <w:rPr>
          <w:rFonts w:hint="eastAsia" w:ascii="宋体" w:hAnsi="宋体" w:eastAsia="宋体" w:cs="宋体"/>
          <w:i w:val="0"/>
          <w:iCs w:val="0"/>
          <w:sz w:val="22"/>
          <w:szCs w:val="22"/>
          <w:highlight w:val="none"/>
        </w:rPr>
        <w:t xml:space="preserve">》（连财购〔2023〕4号），我方承诺具备</w:t>
      </w:r>
      <w:r>
        <w:rPr>
          <w:rFonts w:hint="eastAsia" w:ascii="宋体" w:hAnsi="宋体" w:eastAsia="宋体" w:cs="宋体"/>
          <w:i w:val="0"/>
          <w:iCs w:val="0"/>
          <w:color w:val="000000"/>
          <w:sz w:val="22"/>
          <w:szCs w:val="22"/>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2"/>
          <w:szCs w:val="22"/>
          <w:highlight w:val="none"/>
        </w:rPr>
        <w:t xml:space="preserve">具体包括：</w:t>
      </w:r>
      <w:r/>
    </w:p>
    <w:p>
      <w:pPr>
        <w:ind w:left="360" w:firstLine="240"/>
        <w:spacing w:line="560" w:lineRule="exact"/>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t xml:space="preserve">特此承诺</w:t>
      </w:r>
      <w:r/>
    </w:p>
    <w:p>
      <w:pPr>
        <w:ind w:left="360" w:firstLine="405"/>
        <w:spacing w:line="560" w:lineRule="exact"/>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r>
      <w:r/>
    </w:p>
    <w:p>
      <w:pPr>
        <w:ind w:left="360" w:firstLine="405"/>
        <w:spacing w:line="5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left="360" w:firstLine="405"/>
        <w:spacing w:line="560" w:lineRule="exact"/>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供应商（公章）：</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left="360" w:firstLine="405"/>
        <w:spacing w:line="5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left="360" w:firstLine="405"/>
        <w:spacing w:line="5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法定代表人或其委托代理人（签名或签章）：</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left="360" w:firstLine="405"/>
        <w:spacing w:line="5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left="360" w:firstLine="405"/>
        <w:spacing w:line="560" w:lineRule="exact"/>
        <w:rPr>
          <w:rFonts w:hint="default" w:ascii="宋体" w:hAnsi="宋体" w:eastAsia="宋体" w:cs="宋体"/>
          <w:sz w:val="24"/>
          <w:szCs w:val="24"/>
          <w:highlight w:val="none"/>
          <w:lang w:val="en-US" w:eastAsia="zh-CN"/>
        </w:rPr>
      </w:pPr>
      <w:r>
        <w:rPr>
          <w:rFonts w:hint="eastAsia" w:ascii="宋体" w:hAnsi="宋体" w:eastAsia="宋体" w:cs="宋体"/>
          <w:sz w:val="22"/>
          <w:szCs w:val="22"/>
          <w:highlight w:val="none"/>
        </w:rPr>
        <w:t xml:space="preserve">日期：</w:t>
      </w:r>
      <w:r>
        <w:rPr>
          <w:rFonts w:hint="eastAsia" w:cs="宋体"/>
          <w:sz w:val="22"/>
          <w:szCs w:val="22"/>
          <w:highlight w:val="none"/>
          <w:lang w:val="en-US" w:eastAsia="zh-CN"/>
        </w:rPr>
        <w:t xml:space="preserve">    年    月    日</w:t>
      </w:r>
      <w:r/>
    </w:p>
    <w:p>
      <w:pPr>
        <w:jc w:val="lef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876"/>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876"/>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1034"/>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highlight w:val="none"/>
        </w:rPr>
      </w:pPr>
      <w:r>
        <w:rPr>
          <w:rFonts w:hint="eastAsia" w:ascii="宋体" w:hAnsi="宋体" w:eastAsia="宋体" w:cs="宋体"/>
          <w:b/>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u w:val="single"/>
          <w:lang w:bidi="ar"/>
        </w:rPr>
        <w:t xml:space="preserve">      (供应商名称)            </w:t>
      </w:r>
      <w:r>
        <w:rPr>
          <w:rFonts w:hint="eastAsia" w:ascii="宋体" w:hAnsi="宋体" w:eastAsia="宋体" w:cs="宋体"/>
          <w:sz w:val="22"/>
          <w:szCs w:val="22"/>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主要设备有：</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主要专业技术能力有：</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w:t>
      </w:r>
      <w:r/>
    </w:p>
    <w:p>
      <w:pPr>
        <w:ind w:firstLine="480"/>
        <w:jc w:val="left"/>
        <w:spacing w:line="360" w:lineRule="auto"/>
        <w:widowControl/>
        <w:rPr>
          <w:rFonts w:hint="eastAsia" w:ascii="宋体" w:hAnsi="宋体" w:eastAsia="宋体" w:cs="宋体"/>
          <w:sz w:val="22"/>
          <w:szCs w:val="22"/>
          <w:highlight w:val="none"/>
          <w:lang w:bidi="ar"/>
        </w:rPr>
      </w:pPr>
      <w:r>
        <w:rPr>
          <w:rFonts w:hint="eastAsia" w:cs="宋体"/>
          <w:b/>
          <w:bCs/>
          <w:sz w:val="22"/>
          <w:szCs w:val="22"/>
          <w:highlight w:val="none"/>
          <w:lang w:eastAsia="zh-CN" w:bidi="ar"/>
        </w:rPr>
        <w:t xml:space="preserve">（</w:t>
      </w:r>
      <w:r>
        <w:rPr>
          <w:rFonts w:hint="eastAsia" w:cs="宋体"/>
          <w:b/>
          <w:bCs/>
          <w:sz w:val="22"/>
          <w:szCs w:val="22"/>
          <w:highlight w:val="none"/>
          <w:lang w:val="en-US" w:eastAsia="zh-CN" w:bidi="ar"/>
        </w:rPr>
        <w:t xml:space="preserve">须附证明材料</w:t>
      </w:r>
      <w:r>
        <w:rPr>
          <w:rFonts w:hint="eastAsia" w:cs="宋体"/>
          <w:b/>
          <w:bCs/>
          <w:sz w:val="22"/>
          <w:szCs w:val="22"/>
          <w:highlight w:val="none"/>
          <w:lang w:eastAsia="zh-CN" w:bidi="ar"/>
        </w:rPr>
        <w:t xml:space="preserve">）</w:t>
      </w:r>
      <w:r/>
    </w:p>
    <w:p>
      <w:pPr>
        <w:ind w:firstLine="480"/>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p>
      <w:pPr>
        <w:ind w:firstLine="480"/>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p>
      <w:pPr>
        <w:ind w:firstLine="480"/>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p>
      <w:pPr>
        <w:ind w:firstLine="480"/>
        <w:jc w:val="left"/>
        <w:spacing w:line="360" w:lineRule="auto"/>
        <w:widowControl/>
        <w:rPr>
          <w:rFonts w:hint="eastAsia" w:ascii="宋体" w:hAnsi="宋体" w:eastAsia="宋体" w:cs="宋体"/>
          <w:sz w:val="22"/>
          <w:szCs w:val="22"/>
          <w:highlight w:val="none"/>
          <w:u w:val="single"/>
        </w:rPr>
      </w:pPr>
      <w:r>
        <w:rPr>
          <w:rFonts w:hint="eastAsia" w:ascii="宋体" w:hAnsi="宋体" w:eastAsia="宋体" w:cs="宋体"/>
          <w:sz w:val="22"/>
          <w:szCs w:val="22"/>
          <w:highlight w:val="none"/>
          <w:lang w:bidi="ar"/>
        </w:rPr>
        <w:t xml:space="preserve">声明人(公章)：</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2"/>
          <w:szCs w:val="22"/>
          <w:highlight w:val="none"/>
          <w:lang w:bidi="ar"/>
        </w:rPr>
        <w:t xml:space="preserve">日期：</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年</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月</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日</w:t>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p>
      <w:pPr>
        <w:ind w:firstLine="480"/>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供应商名称(公章)：</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w:t>
      </w:r>
      <w:r/>
    </w:p>
    <w:p>
      <w:pPr>
        <w:ind w:firstLine="480"/>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法定代表人或授权代表签字：</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2"/>
          <w:szCs w:val="22"/>
          <w:highlight w:val="none"/>
          <w:lang w:bidi="ar"/>
        </w:rPr>
        <w:t xml:space="preserve">日期：</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年</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月</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日</w:t>
      </w:r>
      <w:r/>
    </w:p>
    <w:p>
      <w:pPr>
        <w:jc w:val="left"/>
        <w:widowControl/>
        <w:rPr>
          <w:rFonts w:hint="eastAsia" w:ascii="宋体" w:hAnsi="宋体" w:eastAsia="宋体" w:cs="宋体"/>
          <w:b/>
          <w:bCs/>
          <w:sz w:val="30"/>
          <w:szCs w:val="30"/>
          <w:highlight w:val="none"/>
          <w:lang w:bidi="ar"/>
        </w:rPr>
      </w:pPr>
      <w:r>
        <w:rPr>
          <w:highlight w:val="none"/>
        </w:rPr>
        <mc:AlternateContent>
          <mc:Choice Requires="wpg">
            <w:drawing>
              <wp:inline xmlns:wp="http://schemas.openxmlformats.org/drawingml/2006/wordprocessingDrawing" distT="0" distB="0" distL="0" distR="0">
                <wp:extent cx="190500" cy="2095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190499" cy="209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0pt;height:16.5pt;mso-wrap-distance-left:0.0pt;mso-wrap-distance-top:0.0pt;mso-wrap-distance-right:0.0pt;mso-wrap-distance-bottom:0.0pt;" stroked="false">
                <v:path textboxrect="0,0,0,0"/>
              </v:shape>
            </w:pict>
          </mc:Fallback>
        </mc:AlternateContent>
      </w:r>
      <w:r>
        <w:rPr>
          <w:rFonts w:hint="eastAsia" w:ascii="宋体" w:hAnsi="宋体" w:eastAsia="宋体" w:cs="宋体"/>
          <w:b/>
          <w:bCs/>
          <w:sz w:val="30"/>
          <w:szCs w:val="30"/>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致：</w:t>
      </w:r>
      <w:r>
        <w:rPr>
          <w:rFonts w:hint="eastAsia" w:cs="宋体"/>
          <w:sz w:val="22"/>
          <w:szCs w:val="21"/>
          <w:highlight w:val="none"/>
          <w:u w:val="single"/>
          <w:lang w:val="en-US" w:eastAsia="zh-CN" w:bidi="ar"/>
        </w:rPr>
        <w:t xml:space="preserve">               </w:t>
      </w:r>
      <w:r>
        <w:rPr>
          <w:rFonts w:hint="eastAsia" w:ascii="宋体" w:hAnsi="宋体" w:eastAsia="宋体" w:cs="宋体"/>
          <w:sz w:val="22"/>
          <w:szCs w:val="21"/>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我公司参与贵单位</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1、所报项目负责人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同志及本单位近</w:t>
      </w:r>
      <w:r>
        <w:rPr>
          <w:rFonts w:hint="eastAsia" w:ascii="宋体" w:hAnsi="宋体" w:eastAsia="宋体" w:cs="宋体"/>
          <w:sz w:val="22"/>
          <w:szCs w:val="21"/>
          <w:highlight w:val="none"/>
          <w:u w:val="single"/>
        </w:rPr>
        <w:t xml:space="preserve"> 2 </w:t>
      </w:r>
      <w:r>
        <w:rPr>
          <w:rFonts w:hint="eastAsia" w:ascii="宋体" w:hAnsi="宋体" w:eastAsia="宋体" w:cs="宋体"/>
          <w:sz w:val="22"/>
          <w:szCs w:val="21"/>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lang w:val="en-US" w:eastAsia="zh-CN"/>
        </w:rPr>
        <w:t xml:space="preserve">2、</w:t>
      </w:r>
      <w:r>
        <w:rPr>
          <w:rFonts w:hint="eastAsia" w:ascii="宋体" w:hAnsi="宋体" w:eastAsia="宋体" w:cs="宋体"/>
          <w:sz w:val="22"/>
          <w:szCs w:val="21"/>
          <w:highlight w:val="none"/>
        </w:rPr>
        <w:t xml:space="preserve">所报项目负责人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同志无在建工程</w:t>
      </w:r>
      <w:r>
        <w:rPr>
          <w:rFonts w:hint="eastAsia" w:ascii="宋体" w:hAnsi="宋体" w:eastAsia="宋体" w:cs="宋体"/>
          <w:sz w:val="22"/>
          <w:szCs w:val="21"/>
          <w:highlight w:val="none"/>
          <w:lang w:eastAsia="zh-CN"/>
        </w:rPr>
        <w:t xml:space="preserve">，</w:t>
      </w:r>
      <w:r>
        <w:rPr>
          <w:rFonts w:hint="eastAsia" w:ascii="宋体" w:hAnsi="宋体" w:eastAsia="宋体" w:cs="宋体"/>
          <w:sz w:val="22"/>
          <w:szCs w:val="21"/>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3、所报项目负责人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同志和法定代表人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 同志近</w:t>
      </w:r>
      <w:r>
        <w:rPr>
          <w:rFonts w:hint="eastAsia" w:ascii="宋体" w:hAnsi="宋体" w:eastAsia="宋体" w:cs="宋体"/>
          <w:sz w:val="22"/>
          <w:szCs w:val="21"/>
          <w:highlight w:val="none"/>
          <w:u w:val="single"/>
        </w:rPr>
        <w:t xml:space="preserve"> 5 </w:t>
      </w:r>
      <w:r>
        <w:rPr>
          <w:rFonts w:hint="eastAsia" w:ascii="宋体" w:hAnsi="宋体" w:eastAsia="宋体" w:cs="宋体"/>
          <w:sz w:val="22"/>
          <w:szCs w:val="21"/>
          <w:highlight w:val="none"/>
        </w:rPr>
        <w:t xml:space="preserve">年以来及本单位近</w:t>
      </w:r>
      <w:r>
        <w:rPr>
          <w:rFonts w:hint="eastAsia" w:ascii="宋体" w:hAnsi="宋体" w:eastAsia="宋体" w:cs="宋体"/>
          <w:sz w:val="22"/>
          <w:szCs w:val="21"/>
          <w:highlight w:val="none"/>
          <w:u w:val="single"/>
        </w:rPr>
        <w:t xml:space="preserve"> 3 </w:t>
      </w:r>
      <w:r>
        <w:rPr>
          <w:rFonts w:hint="eastAsia" w:ascii="宋体" w:hAnsi="宋体" w:eastAsia="宋体" w:cs="宋体"/>
          <w:sz w:val="22"/>
          <w:szCs w:val="21"/>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6</w:t>
      </w:r>
      <w:r>
        <w:rPr>
          <w:rFonts w:hint="eastAsia" w:cs="宋体"/>
          <w:sz w:val="22"/>
          <w:szCs w:val="21"/>
          <w:highlight w:val="none"/>
          <w:lang w:eastAsia="zh-CN"/>
        </w:rPr>
        <w:t xml:space="preserve">、</w:t>
      </w:r>
      <w:r>
        <w:rPr>
          <w:rFonts w:hint="eastAsia" w:ascii="宋体" w:hAnsi="宋体" w:eastAsia="宋体" w:cs="宋体"/>
          <w:sz w:val="22"/>
          <w:szCs w:val="21"/>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10</w:t>
      </w:r>
      <w:r>
        <w:rPr>
          <w:rFonts w:hint="eastAsia" w:cs="宋体"/>
          <w:sz w:val="22"/>
          <w:szCs w:val="21"/>
          <w:highlight w:val="none"/>
          <w:lang w:eastAsia="zh-CN"/>
        </w:rPr>
        <w:t xml:space="preserve">、</w:t>
      </w:r>
      <w:r>
        <w:rPr>
          <w:rFonts w:hint="eastAsia" w:ascii="宋体" w:hAnsi="宋体" w:eastAsia="宋体" w:cs="宋体"/>
          <w:sz w:val="22"/>
          <w:szCs w:val="21"/>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综上，</w:t>
      </w:r>
      <w:r>
        <w:rPr>
          <w:rFonts w:hint="eastAsia" w:ascii="宋体" w:hAnsi="宋体" w:eastAsia="宋体" w:cs="宋体"/>
          <w:sz w:val="22"/>
          <w:szCs w:val="21"/>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磋商供应商：</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法定代表人：</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项目负责人：</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项目负责人证书编号：</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2"/>
          <w:szCs w:val="21"/>
          <w:highlight w:val="none"/>
          <w:lang w:bidi="ar"/>
        </w:rPr>
        <w:t xml:space="preserve">日期：</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年</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月</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t xml:space="preserve">六、法定代表人身份证明书(格式)</w:t>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360" w:lineRule="auto"/>
        <w:widowControl/>
        <w:rPr>
          <w:rFonts w:hint="eastAsia" w:ascii="宋体" w:hAnsi="宋体" w:eastAsia="宋体" w:cs="宋体"/>
          <w:sz w:val="22"/>
          <w:szCs w:val="22"/>
          <w:highlight w:val="none"/>
          <w:u w:val="single"/>
          <w:lang w:bidi="ar"/>
        </w:rPr>
      </w:pPr>
      <w:r>
        <w:rPr>
          <w:rFonts w:hint="eastAsia" w:ascii="宋体" w:hAnsi="宋体" w:eastAsia="宋体" w:cs="宋体"/>
          <w:sz w:val="22"/>
          <w:szCs w:val="22"/>
          <w:highlight w:val="none"/>
          <w:lang w:bidi="ar"/>
        </w:rPr>
        <w:t xml:space="preserve">磋商供应商名称：</w:t>
      </w:r>
      <w:r>
        <w:rPr>
          <w:rFonts w:hint="eastAsia" w:ascii="宋体" w:hAnsi="宋体" w:eastAsia="宋体" w:cs="宋体"/>
          <w:sz w:val="22"/>
          <w:szCs w:val="22"/>
          <w:highlight w:val="none"/>
          <w:u w:val="single"/>
          <w:lang w:bidi="ar"/>
        </w:rPr>
        <w:t xml:space="preserve">                       </w:t>
      </w:r>
      <w:r>
        <w:rPr>
          <w:rFonts w:hint="eastAsia" w:cs="宋体"/>
          <w:sz w:val="22"/>
          <w:szCs w:val="22"/>
          <w:highlight w:val="none"/>
          <w:u w:val="single"/>
          <w:lang w:val="en-US" w:eastAsia="zh-CN" w:bidi="ar"/>
        </w:rPr>
        <w:t xml:space="preserve">     </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sz w:val="22"/>
          <w:szCs w:val="22"/>
          <w:highlight w:val="none"/>
          <w:u w:val="single"/>
          <w:lang w:bidi="ar"/>
        </w:rPr>
      </w:pPr>
      <w:r>
        <w:rPr>
          <w:rFonts w:hint="eastAsia" w:ascii="宋体" w:hAnsi="宋体" w:eastAsia="宋体" w:cs="宋体"/>
          <w:sz w:val="22"/>
          <w:szCs w:val="22"/>
          <w:highlight w:val="none"/>
          <w:lang w:bidi="ar"/>
        </w:rPr>
        <w:t xml:space="preserve">单位性质： </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sz w:val="22"/>
          <w:szCs w:val="22"/>
          <w:highlight w:val="none"/>
          <w:u w:val="single"/>
          <w:lang w:bidi="ar"/>
        </w:rPr>
      </w:pPr>
      <w:r>
        <w:rPr>
          <w:rFonts w:hint="eastAsia" w:ascii="宋体" w:hAnsi="宋体" w:eastAsia="宋体" w:cs="宋体"/>
          <w:sz w:val="22"/>
          <w:szCs w:val="22"/>
          <w:highlight w:val="none"/>
          <w:lang w:bidi="ar"/>
        </w:rPr>
        <w:t xml:space="preserve">地 址：</w:t>
      </w:r>
      <w:r>
        <w:rPr>
          <w:rFonts w:hint="eastAsia" w:ascii="宋体" w:hAnsi="宋体" w:eastAsia="宋体" w:cs="宋体"/>
          <w:sz w:val="22"/>
          <w:szCs w:val="22"/>
          <w:highlight w:val="none"/>
          <w:u w:val="single"/>
          <w:lang w:bidi="ar"/>
        </w:rPr>
        <w:t xml:space="preserve">                              </w:t>
      </w:r>
      <w:r>
        <w:rPr>
          <w:rFonts w:hint="eastAsia" w:cs="宋体"/>
          <w:sz w:val="22"/>
          <w:szCs w:val="22"/>
          <w:highlight w:val="none"/>
          <w:u w:val="single"/>
          <w:lang w:val="en-US" w:eastAsia="zh-CN" w:bidi="ar"/>
        </w:rPr>
        <w:t xml:space="preserve">    </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成立时间：</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年</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月</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日 </w:t>
      </w:r>
      <w:r/>
    </w:p>
    <w:p>
      <w:pPr>
        <w:ind w:firstLine="480"/>
        <w:jc w:val="left"/>
        <w:spacing w:line="360" w:lineRule="auto"/>
        <w:widowControl/>
        <w:rPr>
          <w:rFonts w:hint="eastAsia" w:ascii="宋体" w:hAnsi="宋体" w:eastAsia="宋体" w:cs="宋体"/>
          <w:sz w:val="22"/>
          <w:szCs w:val="22"/>
          <w:highlight w:val="none"/>
          <w:u w:val="single"/>
          <w:lang w:bidi="ar"/>
        </w:rPr>
      </w:pPr>
      <w:r>
        <w:rPr>
          <w:rFonts w:hint="eastAsia" w:ascii="宋体" w:hAnsi="宋体" w:eastAsia="宋体" w:cs="宋体"/>
          <w:sz w:val="22"/>
          <w:szCs w:val="22"/>
          <w:highlight w:val="none"/>
          <w:lang w:bidi="ar"/>
        </w:rPr>
        <w:t xml:space="preserve">经营期限：</w:t>
      </w:r>
      <w:r>
        <w:rPr>
          <w:rFonts w:hint="eastAsia" w:ascii="宋体" w:hAnsi="宋体" w:eastAsia="宋体" w:cs="宋体"/>
          <w:sz w:val="22"/>
          <w:szCs w:val="22"/>
          <w:highlight w:val="none"/>
          <w:u w:val="single"/>
          <w:lang w:bidi="ar"/>
        </w:rPr>
        <w:t xml:space="preserve">              </w:t>
      </w:r>
      <w:r>
        <w:rPr>
          <w:rFonts w:hint="eastAsia" w:cs="宋体"/>
          <w:sz w:val="22"/>
          <w:szCs w:val="22"/>
          <w:highlight w:val="none"/>
          <w:u w:val="single"/>
          <w:lang w:val="en-US" w:eastAsia="zh-CN" w:bidi="ar"/>
        </w:rPr>
        <w:t xml:space="preserve"> </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姓 名：</w:t>
      </w:r>
      <w:r>
        <w:rPr>
          <w:rFonts w:hint="eastAsia" w:ascii="宋体" w:hAnsi="宋体" w:eastAsia="宋体" w:cs="宋体"/>
          <w:sz w:val="22"/>
          <w:szCs w:val="22"/>
          <w:highlight w:val="none"/>
          <w:u w:val="single"/>
          <w:lang w:bidi="ar"/>
        </w:rPr>
        <w:t xml:space="preserve">                    </w:t>
      </w:r>
      <w:r>
        <w:rPr>
          <w:rFonts w:hint="eastAsia" w:cs="宋体"/>
          <w:sz w:val="22"/>
          <w:szCs w:val="22"/>
          <w:highlight w:val="none"/>
          <w:lang w:val="en-US" w:eastAsia="zh-CN" w:bidi="ar"/>
        </w:rPr>
        <w:t xml:space="preserve"> </w:t>
      </w:r>
      <w:r>
        <w:rPr>
          <w:rFonts w:hint="eastAsia" w:ascii="宋体" w:hAnsi="宋体" w:eastAsia="宋体" w:cs="宋体"/>
          <w:sz w:val="22"/>
          <w:szCs w:val="22"/>
          <w:highlight w:val="none"/>
          <w:lang w:bidi="ar"/>
        </w:rPr>
        <w:t xml:space="preserve"> 性 别：</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w:t>
      </w:r>
      <w:r/>
    </w:p>
    <w:p>
      <w:pPr>
        <w:ind w:firstLine="480"/>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年 龄：</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职 务：</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系 </w:t>
      </w:r>
      <w:r>
        <w:rPr>
          <w:rFonts w:hint="eastAsia" w:ascii="宋体" w:hAnsi="宋体" w:eastAsia="宋体" w:cs="宋体"/>
          <w:sz w:val="22"/>
          <w:szCs w:val="22"/>
          <w:highlight w:val="none"/>
          <w:u w:val="single"/>
          <w:lang w:bidi="ar"/>
        </w:rPr>
        <w:t xml:space="preserve">           (磋商供应商名称)           </w:t>
      </w:r>
      <w:r>
        <w:rPr>
          <w:rFonts w:hint="eastAsia" w:ascii="宋体" w:hAnsi="宋体" w:eastAsia="宋体" w:cs="宋体"/>
          <w:sz w:val="22"/>
          <w:szCs w:val="22"/>
          <w:highlight w:val="none"/>
          <w:lang w:bidi="ar"/>
        </w:rPr>
        <w:t xml:space="preserve">的法定代表人。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特此证明。 </w:t>
      </w:r>
      <w:r/>
    </w:p>
    <w:p>
      <w:pPr>
        <w:ind w:firstLine="192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磋商供应商：</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(盖单位章)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2"/>
          <w:szCs w:val="22"/>
          <w:highlight w:val="none"/>
          <w:u w:val="single"/>
          <w:lang w:bidi="ar"/>
        </w:rPr>
        <w:t xml:space="preserve">  </w:t>
      </w:r>
      <w:r>
        <w:rPr>
          <w:rFonts w:hint="eastAsia" w:cs="宋体"/>
          <w:sz w:val="22"/>
          <w:szCs w:val="22"/>
          <w:highlight w:val="none"/>
          <w:u w:val="single"/>
          <w:lang w:val="en-US" w:eastAsia="zh-CN" w:bidi="ar"/>
        </w:rPr>
        <w:t xml:space="preserve">  </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年</w:t>
      </w:r>
      <w:r>
        <w:rPr>
          <w:rFonts w:hint="eastAsia" w:ascii="宋体" w:hAnsi="宋体" w:eastAsia="宋体" w:cs="宋体"/>
          <w:sz w:val="22"/>
          <w:szCs w:val="22"/>
          <w:highlight w:val="none"/>
          <w:u w:val="single"/>
          <w:lang w:bidi="ar"/>
        </w:rPr>
        <w:t xml:space="preserve">  </w:t>
      </w:r>
      <w:r>
        <w:rPr>
          <w:rFonts w:hint="eastAsia" w:cs="宋体"/>
          <w:sz w:val="22"/>
          <w:szCs w:val="22"/>
          <w:highlight w:val="none"/>
          <w:u w:val="single"/>
          <w:lang w:val="en-US" w:eastAsia="zh-CN" w:bidi="ar"/>
        </w:rPr>
        <w:t xml:space="preserve">  </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月</w:t>
      </w:r>
      <w:r>
        <w:rPr>
          <w:rFonts w:hint="eastAsia" w:ascii="宋体" w:hAnsi="宋体" w:eastAsia="宋体" w:cs="宋体"/>
          <w:sz w:val="22"/>
          <w:szCs w:val="22"/>
          <w:highlight w:val="none"/>
          <w:u w:val="single"/>
          <w:lang w:bidi="ar"/>
        </w:rPr>
        <w:t xml:space="preserve">  </w:t>
      </w:r>
      <w:r>
        <w:rPr>
          <w:rFonts w:hint="eastAsia" w:cs="宋体"/>
          <w:sz w:val="22"/>
          <w:szCs w:val="22"/>
          <w:highlight w:val="none"/>
          <w:u w:val="single"/>
          <w:lang w:val="en-US" w:eastAsia="zh-CN" w:bidi="ar"/>
        </w:rPr>
        <w:t xml:space="preserve">  </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日</w:t>
      </w:r>
      <w:r>
        <w:rPr>
          <w:rFonts w:hint="eastAsia" w:ascii="宋体" w:hAnsi="宋体" w:eastAsia="宋体" w:cs="宋体"/>
          <w:sz w:val="24"/>
          <w:highlight w:val="none"/>
          <w:lang w:bidi="ar"/>
        </w:rPr>
        <w:t xml:space="preserve">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620"/>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本人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（姓名）系</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（供应商名称）的法定代表人，现委托</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（姓名）为我方代理人。代理人根据授权，以我方名义签署、澄清、说明、补正、递交、撤回、修改</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委托期限：</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。(同投标有效期)</w:t>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代理人无转委托权。</w:t>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附：</w:t>
      </w:r>
      <w:r>
        <w:rPr>
          <w:rFonts w:hint="eastAsia" w:ascii="宋体" w:hAnsi="宋体" w:eastAsia="宋体" w:cs="宋体"/>
          <w:b/>
          <w:bCs/>
          <w:sz w:val="22"/>
          <w:szCs w:val="21"/>
          <w:highlight w:val="none"/>
        </w:rPr>
        <w:t xml:space="preserve">法定代表人和委托代理人身份证复印件</w:t>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投  标  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（盖单位章）</w:t>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法定代表人：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（签字或盖章）</w:t>
      </w:r>
      <w:r/>
    </w:p>
    <w:p>
      <w:pPr>
        <w:ind w:firstLine="480"/>
        <w:jc w:val="left"/>
        <w:spacing w:line="360" w:lineRule="auto"/>
        <w:rPr>
          <w:rFonts w:hint="eastAsia" w:ascii="宋体" w:hAnsi="宋体" w:eastAsia="宋体" w:cs="宋体"/>
          <w:sz w:val="22"/>
          <w:szCs w:val="21"/>
          <w:highlight w:val="none"/>
          <w:u w:val="single"/>
        </w:rPr>
      </w:pPr>
      <w:r>
        <w:rPr>
          <w:rFonts w:hint="eastAsia" w:ascii="宋体" w:hAnsi="宋体" w:eastAsia="宋体" w:cs="宋体"/>
          <w:sz w:val="22"/>
          <w:szCs w:val="21"/>
          <w:highlight w:val="none"/>
        </w:rPr>
        <w:t xml:space="preserve">身份证号码：</w:t>
      </w:r>
      <w:r>
        <w:rPr>
          <w:rFonts w:hint="eastAsia" w:ascii="宋体" w:hAnsi="宋体" w:eastAsia="宋体" w:cs="宋体"/>
          <w:sz w:val="22"/>
          <w:szCs w:val="21"/>
          <w:highlight w:val="none"/>
          <w:u w:val="single"/>
        </w:rPr>
        <w:t xml:space="preserve">                        </w:t>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委托代理人：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（签字）</w:t>
      </w:r>
      <w:r/>
    </w:p>
    <w:p>
      <w:pPr>
        <w:ind w:firstLine="480"/>
        <w:jc w:val="left"/>
        <w:spacing w:line="360" w:lineRule="auto"/>
        <w:rPr>
          <w:rFonts w:hint="eastAsia" w:ascii="宋体" w:hAnsi="宋体" w:eastAsia="宋体" w:cs="宋体"/>
          <w:sz w:val="22"/>
          <w:szCs w:val="21"/>
          <w:highlight w:val="none"/>
          <w:u w:val="single"/>
        </w:rPr>
      </w:pPr>
      <w:r>
        <w:rPr>
          <w:rFonts w:hint="eastAsia" w:ascii="宋体" w:hAnsi="宋体" w:eastAsia="宋体" w:cs="宋体"/>
          <w:sz w:val="22"/>
          <w:szCs w:val="21"/>
          <w:highlight w:val="none"/>
        </w:rPr>
        <w:t xml:space="preserve">身份证号码：</w:t>
      </w:r>
      <w:r>
        <w:rPr>
          <w:rFonts w:hint="eastAsia" w:ascii="宋体" w:hAnsi="宋体" w:eastAsia="宋体" w:cs="宋体"/>
          <w:sz w:val="22"/>
          <w:szCs w:val="21"/>
          <w:highlight w:val="none"/>
          <w:u w:val="single"/>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2"/>
          <w:szCs w:val="21"/>
          <w:highlight w:val="none"/>
          <w:lang w:bidi="ar"/>
        </w:rPr>
        <w:t xml:space="preserve">日期：</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年</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月</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日</w:t>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882"/>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856"/>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856"/>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856"/>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spacing w:after="156" w:line="360" w:lineRule="auto"/>
        <w:rPr>
          <w:rFonts w:hint="eastAsia" w:ascii="宋体" w:hAnsi="宋体" w:eastAsia="宋体" w:cs="宋体"/>
          <w:sz w:val="22"/>
          <w:szCs w:val="22"/>
          <w:highlight w:val="none"/>
        </w:rPr>
      </w:pPr>
      <w:r>
        <w:rPr>
          <w:rFonts w:hint="eastAsia" w:ascii="宋体" w:hAnsi="宋体" w:eastAsia="宋体" w:cs="宋体"/>
          <w:highlight w:val="none"/>
        </w:rPr>
        <w:t xml:space="preserve"> </w:t>
      </w:r>
      <w:r>
        <w:rPr>
          <w:rFonts w:hint="eastAsia" w:ascii="宋体" w:hAnsi="宋体" w:eastAsia="宋体" w:cs="宋体"/>
          <w:sz w:val="22"/>
          <w:szCs w:val="22"/>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932"/>
        <w:gridCol w:w="2817"/>
        <w:gridCol w:w="2100"/>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序号</w:t>
            </w:r>
            <w:r/>
          </w:p>
        </w:tc>
        <w:tc>
          <w:tcPr>
            <w:tcW w:w="3932" w:type="dxa"/>
            <w:vAlign w:val="center"/>
            <w:textDirection w:val="lrTb"/>
            <w:noWrap w:val="false"/>
          </w:tcPr>
          <w:p>
            <w:pPr>
              <w:jc w:val="cente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原项目需求主要条款描述</w:t>
            </w:r>
            <w:r/>
          </w:p>
        </w:tc>
        <w:tc>
          <w:tcPr>
            <w:tcW w:w="2817" w:type="dxa"/>
            <w:vAlign w:val="center"/>
            <w:textDirection w:val="lrTb"/>
            <w:noWrap w:val="false"/>
          </w:tcPr>
          <w:p>
            <w:pPr>
              <w:jc w:val="cente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投标人响应情况描述</w:t>
            </w:r>
            <w:r/>
          </w:p>
        </w:tc>
        <w:tc>
          <w:tcPr>
            <w:tcW w:w="2100" w:type="dxa"/>
            <w:vAlign w:val="center"/>
            <w:textDirection w:val="lrTb"/>
            <w:noWrap w:val="false"/>
          </w:tcPr>
          <w:p>
            <w:pPr>
              <w:jc w:val="cente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tcW w:w="3932"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具体要求见第四章“项目需求”中内容，请自填明细</w:t>
            </w:r>
            <w:r/>
          </w:p>
        </w:tc>
        <w:tc>
          <w:tcPr>
            <w:tcW w:w="2817"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请自填响应情况</w:t>
            </w:r>
            <w:r/>
          </w:p>
        </w:tc>
        <w:tc>
          <w:tcPr>
            <w:tcW w:w="2100"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tcW w:w="3932"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817"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00"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tcW w:w="3932"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817"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00"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pStyle w:val="882"/>
        <w:ind w:firstLine="480"/>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注：1、此表为表样，行数可自行添加，但表式不变。</w:t>
      </w:r>
      <w:r/>
    </w:p>
    <w:p>
      <w:pPr>
        <w:pStyle w:val="882"/>
        <w:ind w:firstLine="840"/>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2、“偏离说明”填写“正偏离”“负偏离”或“无偏离”。</w:t>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82"/>
        <w:ind w:firstLine="480"/>
        <w:spacing w:line="360" w:lineRule="auto"/>
        <w:rPr>
          <w:rFonts w:hint="eastAsia" w:ascii="宋体" w:hAnsi="宋体" w:eastAsia="宋体" w:cs="宋体"/>
          <w:sz w:val="22"/>
          <w:szCs w:val="22"/>
          <w:highlight w:val="none"/>
          <w:lang w:eastAsia="zh-CN" w:bidi="ar"/>
        </w:rPr>
      </w:pPr>
      <w:r>
        <w:rPr>
          <w:rFonts w:hint="eastAsia" w:ascii="宋体" w:hAnsi="宋体" w:eastAsia="宋体" w:cs="宋体"/>
          <w:sz w:val="22"/>
          <w:szCs w:val="22"/>
          <w:highlight w:val="none"/>
          <w:lang w:bidi="ar"/>
        </w:rPr>
        <w:t xml:space="preserve">供应商单位全称（公章)</w:t>
      </w:r>
      <w:r>
        <w:rPr>
          <w:rFonts w:hint="eastAsia" w:hAnsi="宋体" w:cs="宋体"/>
          <w:sz w:val="22"/>
          <w:szCs w:val="22"/>
          <w:highlight w:val="none"/>
          <w:lang w:eastAsia="zh-CN" w:bidi="ar"/>
        </w:rPr>
        <w:t xml:space="preserve">：</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pStyle w:val="882"/>
        <w:ind w:firstLine="480"/>
        <w:spacing w:line="360" w:lineRule="auto"/>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法定代表人（授权代表）签字：</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firstLine="2160"/>
        <w:spacing w:line="460" w:lineRule="exact"/>
        <w:rPr>
          <w:rFonts w:hint="eastAsia" w:ascii="宋体" w:hAnsi="宋体" w:eastAsia="宋体" w:cs="宋体"/>
          <w:bCs/>
          <w:sz w:val="22"/>
          <w:szCs w:val="21"/>
          <w:highlight w:val="none"/>
        </w:rPr>
      </w:pPr>
      <w:r>
        <w:rPr>
          <w:rFonts w:hint="eastAsia" w:ascii="宋体" w:hAnsi="宋体" w:eastAsia="宋体" w:cs="宋体"/>
          <w:bCs/>
          <w:sz w:val="22"/>
          <w:szCs w:val="21"/>
          <w:highlight w:val="none"/>
        </w:rPr>
        <w:t xml:space="preserve">年     月     日 </w:t>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t xml:space="preserve">八、技术标</w:t>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p>
    <w:p>
      <w:pPr>
        <w:pStyle w:val="862"/>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(由供应商按采购文件要求等自行填写，格式自定)</w:t>
      </w:r>
      <w:r/>
    </w:p>
    <w:p>
      <w:pPr>
        <w:pStyle w:val="882"/>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862"/>
        <w:jc w:val="left"/>
        <w:spacing w:line="360" w:lineRule="auto"/>
        <w:rPr>
          <w:rFonts w:hint="eastAsia" w:ascii="宋体" w:hAnsi="宋体" w:eastAsia="宋体" w:cs="宋体"/>
          <w:sz w:val="22"/>
          <w:szCs w:val="22"/>
          <w:highlight w:val="none"/>
        </w:rPr>
      </w:pPr>
      <w:r>
        <w:rPr>
          <w:rFonts w:hint="eastAsia" w:hAnsi="宋体" w:cs="宋体"/>
          <w:sz w:val="22"/>
          <w:szCs w:val="22"/>
          <w:highlight w:val="none"/>
          <w:lang w:val="en-US" w:eastAsia="zh-CN"/>
        </w:rPr>
        <w:t xml:space="preserve">1</w:t>
      </w:r>
      <w:r>
        <w:rPr>
          <w:rFonts w:hint="eastAsia" w:ascii="宋体" w:hAnsi="宋体" w:eastAsia="宋体" w:cs="宋体"/>
          <w:sz w:val="22"/>
          <w:szCs w:val="22"/>
          <w:highlight w:val="none"/>
        </w:rPr>
        <w:t xml:space="preserve">、</w:t>
      </w:r>
      <w:r>
        <w:rPr>
          <w:rFonts w:hint="eastAsia" w:asciiTheme="minorEastAsia" w:hAnsiTheme="minorEastAsia" w:eastAsiaTheme="minorEastAsia" w:cstheme="minorEastAsia"/>
          <w:color w:val="000000"/>
          <w:sz w:val="22"/>
          <w:szCs w:val="22"/>
          <w:highlight w:val="none"/>
          <w:lang w:val="en-US" w:eastAsia="zh-CN" w:bidi="ar"/>
        </w:rPr>
        <w:t xml:space="preserve">施工总体实施方案</w:t>
      </w:r>
      <w:r/>
    </w:p>
    <w:p>
      <w:pPr>
        <w:pStyle w:val="862"/>
        <w:jc w:val="left"/>
        <w:spacing w:line="360" w:lineRule="auto"/>
        <w:rPr>
          <w:rFonts w:hint="eastAsia" w:ascii="宋体" w:hAnsi="宋体" w:eastAsia="宋体" w:cs="宋体"/>
          <w:sz w:val="22"/>
          <w:szCs w:val="22"/>
          <w:highlight w:val="none"/>
        </w:rPr>
      </w:pPr>
      <w:r>
        <w:rPr>
          <w:rFonts w:hint="eastAsia" w:hAnsi="宋体" w:cs="宋体"/>
          <w:sz w:val="22"/>
          <w:szCs w:val="22"/>
          <w:highlight w:val="none"/>
          <w:lang w:val="en-US" w:eastAsia="zh-CN"/>
        </w:rPr>
        <w:t xml:space="preserve">2</w:t>
      </w:r>
      <w:r>
        <w:rPr>
          <w:rFonts w:hint="eastAsia" w:ascii="宋体" w:hAnsi="宋体" w:eastAsia="宋体" w:cs="宋体"/>
          <w:sz w:val="22"/>
          <w:szCs w:val="22"/>
          <w:highlight w:val="none"/>
        </w:rPr>
        <w:t xml:space="preserve">、</w:t>
      </w:r>
      <w:r>
        <w:rPr>
          <w:rFonts w:hint="eastAsia" w:asciiTheme="minorEastAsia" w:hAnsiTheme="minorEastAsia" w:eastAsiaTheme="minorEastAsia" w:cstheme="minorEastAsia"/>
          <w:color w:val="000000"/>
          <w:sz w:val="22"/>
          <w:szCs w:val="22"/>
          <w:highlight w:val="none"/>
          <w:lang w:val="en-US" w:eastAsia="zh-CN" w:bidi="ar"/>
        </w:rPr>
        <w:t xml:space="preserve">施工进度计划和各阶段进度的保证措施</w:t>
      </w:r>
      <w:r/>
    </w:p>
    <w:p>
      <w:pPr>
        <w:pStyle w:val="862"/>
        <w:jc w:val="left"/>
        <w:spacing w:line="360" w:lineRule="auto"/>
        <w:rPr>
          <w:rFonts w:hint="eastAsia" w:ascii="宋体" w:hAnsi="宋体" w:eastAsia="宋体" w:cs="宋体"/>
          <w:sz w:val="22"/>
          <w:szCs w:val="22"/>
          <w:highlight w:val="none"/>
        </w:rPr>
      </w:pPr>
      <w:r>
        <w:rPr>
          <w:rFonts w:hint="eastAsia" w:hAnsi="宋体" w:cs="宋体"/>
          <w:sz w:val="22"/>
          <w:szCs w:val="22"/>
          <w:highlight w:val="none"/>
          <w:lang w:val="en-US" w:eastAsia="zh-CN"/>
        </w:rPr>
        <w:t xml:space="preserve">3</w:t>
      </w:r>
      <w:r>
        <w:rPr>
          <w:rFonts w:hint="eastAsia" w:ascii="宋体" w:hAnsi="宋体" w:eastAsia="宋体" w:cs="宋体"/>
          <w:sz w:val="22"/>
          <w:szCs w:val="22"/>
          <w:highlight w:val="none"/>
        </w:rPr>
        <w:t xml:space="preserve">、</w:t>
      </w:r>
      <w:r>
        <w:rPr>
          <w:rFonts w:hint="eastAsia" w:asciiTheme="minorEastAsia" w:hAnsiTheme="minorEastAsia" w:eastAsiaTheme="minorEastAsia" w:cstheme="minorEastAsia"/>
          <w:color w:val="000000"/>
          <w:sz w:val="22"/>
          <w:szCs w:val="22"/>
          <w:highlight w:val="none"/>
          <w:lang w:val="en-US" w:eastAsia="zh-CN" w:bidi="ar"/>
        </w:rPr>
        <w:t xml:space="preserve">关键施工技术、工艺及工程项目实施的重点、难点和合理化建议</w:t>
      </w:r>
      <w:r/>
    </w:p>
    <w:p>
      <w:pPr>
        <w:pStyle w:val="862"/>
        <w:jc w:val="left"/>
        <w:spacing w:line="360" w:lineRule="auto"/>
        <w:rPr>
          <w:rFonts w:hint="eastAsia" w:ascii="宋体" w:hAnsi="宋体" w:eastAsia="宋体" w:cs="宋体"/>
          <w:sz w:val="22"/>
          <w:szCs w:val="22"/>
          <w:highlight w:val="none"/>
        </w:rPr>
      </w:pPr>
      <w:r>
        <w:rPr>
          <w:rFonts w:hint="eastAsia" w:hAnsi="宋体" w:cs="宋体"/>
          <w:sz w:val="22"/>
          <w:szCs w:val="22"/>
          <w:highlight w:val="none"/>
          <w:lang w:val="en-US" w:eastAsia="zh-CN"/>
        </w:rPr>
        <w:t xml:space="preserve">4</w:t>
      </w:r>
      <w:r>
        <w:rPr>
          <w:rFonts w:hint="eastAsia" w:ascii="宋体" w:hAnsi="宋体" w:eastAsia="宋体" w:cs="宋体"/>
          <w:sz w:val="22"/>
          <w:szCs w:val="22"/>
          <w:highlight w:val="none"/>
        </w:rPr>
        <w:t xml:space="preserve">、</w:t>
      </w:r>
      <w:r>
        <w:rPr>
          <w:rFonts w:hint="eastAsia" w:ascii="宋体" w:hAnsi="宋体" w:cs="宋体"/>
          <w:sz w:val="22"/>
          <w:szCs w:val="22"/>
          <w:highlight w:val="none"/>
        </w:rPr>
        <w:t xml:space="preserve">施工质量保证措施</w:t>
      </w:r>
      <w:r/>
    </w:p>
    <w:p>
      <w:pPr>
        <w:pStyle w:val="862"/>
        <w:jc w:val="left"/>
        <w:spacing w:line="360" w:lineRule="auto"/>
        <w:rPr>
          <w:rFonts w:hint="eastAsia" w:ascii="宋体" w:hAnsi="宋体" w:eastAsia="宋体" w:cs="宋体"/>
          <w:sz w:val="22"/>
          <w:szCs w:val="22"/>
          <w:highlight w:val="none"/>
        </w:rPr>
      </w:pPr>
      <w:r>
        <w:rPr>
          <w:rFonts w:hint="eastAsia" w:hAnsi="宋体" w:cs="宋体"/>
          <w:sz w:val="22"/>
          <w:szCs w:val="22"/>
          <w:highlight w:val="none"/>
          <w:lang w:val="en-US" w:eastAsia="zh-CN"/>
        </w:rPr>
        <w:t xml:space="preserve">5</w:t>
      </w:r>
      <w:r>
        <w:rPr>
          <w:rFonts w:hint="eastAsia" w:ascii="宋体" w:hAnsi="宋体" w:eastAsia="宋体" w:cs="宋体"/>
          <w:sz w:val="22"/>
          <w:szCs w:val="22"/>
          <w:highlight w:val="none"/>
        </w:rPr>
        <w:t xml:space="preserve">、</w:t>
      </w:r>
      <w:r>
        <w:rPr>
          <w:rFonts w:hint="eastAsia" w:asciiTheme="minorEastAsia" w:hAnsiTheme="minorEastAsia" w:eastAsiaTheme="minorEastAsia" w:cstheme="minorEastAsia"/>
          <w:color w:val="000000"/>
          <w:sz w:val="22"/>
          <w:szCs w:val="22"/>
          <w:highlight w:val="none"/>
          <w:lang w:val="en-US" w:eastAsia="zh-CN" w:bidi="ar"/>
        </w:rPr>
        <w:t xml:space="preserve">现场管理</w:t>
      </w:r>
      <w:r/>
    </w:p>
    <w:p>
      <w:pPr>
        <w:pStyle w:val="862"/>
        <w:jc w:val="left"/>
        <w:spacing w:line="360" w:lineRule="auto"/>
        <w:rPr>
          <w:rFonts w:hint="eastAsia" w:ascii="宋体" w:hAnsi="宋体" w:cs="宋体"/>
          <w:sz w:val="22"/>
          <w:szCs w:val="22"/>
          <w:highlight w:val="none"/>
        </w:rPr>
      </w:pPr>
      <w:r>
        <w:rPr>
          <w:rFonts w:hint="eastAsia" w:hAnsi="宋体" w:cs="宋体"/>
          <w:sz w:val="22"/>
          <w:szCs w:val="22"/>
          <w:highlight w:val="none"/>
          <w:lang w:val="en-US" w:eastAsia="zh-CN"/>
        </w:rPr>
        <w:t xml:space="preserve">6</w:t>
      </w:r>
      <w:r>
        <w:rPr>
          <w:rFonts w:hint="eastAsia" w:ascii="宋体" w:hAnsi="宋体" w:eastAsia="宋体" w:cs="宋体"/>
          <w:sz w:val="22"/>
          <w:szCs w:val="22"/>
          <w:highlight w:val="none"/>
        </w:rPr>
        <w:t xml:space="preserve">、</w:t>
      </w:r>
      <w:r>
        <w:rPr>
          <w:rFonts w:hint="eastAsia" w:ascii="宋体" w:hAnsi="宋体" w:cs="宋体"/>
          <w:sz w:val="22"/>
          <w:szCs w:val="22"/>
          <w:highlight w:val="none"/>
        </w:rPr>
        <w:t xml:space="preserve">施工机具设备及劳动力配置方案</w:t>
      </w:r>
      <w:r/>
    </w:p>
    <w:p>
      <w:pPr>
        <w:pStyle w:val="862"/>
        <w:jc w:val="left"/>
        <w:spacing w:line="360" w:lineRule="auto"/>
        <w:rPr>
          <w:rFonts w:hint="eastAsia" w:ascii="宋体" w:hAnsi="宋体" w:eastAsia="宋体" w:cs="宋体"/>
          <w:szCs w:val="21"/>
          <w:highlight w:val="none"/>
          <w:lang w:val="en-US" w:eastAsia="zh-CN"/>
        </w:rPr>
      </w:pPr>
      <w:r>
        <w:rPr>
          <w:rFonts w:hint="eastAsia" w:hAnsi="宋体" w:cs="宋体"/>
          <w:sz w:val="22"/>
          <w:szCs w:val="22"/>
          <w:highlight w:val="none"/>
          <w:lang w:val="en-US" w:eastAsia="zh-CN"/>
        </w:rPr>
        <w:t xml:space="preserve">7、安全文明施工及环境保护措施</w:t>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highlight w:val="none"/>
        </w:rPr>
      </w:pPr>
      <w:r>
        <w:rPr>
          <w:rFonts w:hint="eastAsia"/>
          <w:highlight w:val="none"/>
        </w:rPr>
        <w:br w:type="page" w:clear="all"/>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852"/>
        <w:tblpPr w:horzAnchor="margin" w:tblpX="139"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1905"/>
        <w:gridCol w:w="1127"/>
        <w:gridCol w:w="896"/>
        <w:gridCol w:w="896"/>
        <w:gridCol w:w="3494"/>
      </w:tblGrid>
      <w:tr>
        <w:trPr>
          <w:trHeight w:val="930"/>
        </w:trPr>
        <w:tc>
          <w:tcPr>
            <w:tcW w:w="133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34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磋商供应商（盖章）：</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firstLine="48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法定代表人或委托代理人（签字或盖章）：</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2"/>
          <w:szCs w:val="22"/>
          <w:highlight w:val="none"/>
        </w:rPr>
        <w:t xml:space="preserve">年     月     日</w:t>
      </w:r>
      <w:r/>
    </w:p>
    <w:p>
      <w:pPr>
        <w:pStyle w:val="86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pStyle w:val="862"/>
        <w:numPr>
          <w:ilvl w:val="0"/>
          <w:numId w:val="0"/>
        </w:numPr>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en-US" w:bidi="ar-SA"/>
        </w:rPr>
        <w:t xml:space="preserve">1、</w:t>
      </w:r>
      <w:r>
        <w:rPr>
          <w:rFonts w:hint="eastAsia" w:cs="宋体"/>
          <w:sz w:val="22"/>
          <w:szCs w:val="22"/>
          <w:highlight w:val="none"/>
          <w:lang w:val="en-US" w:eastAsia="zh-CN" w:bidi="ar"/>
        </w:rPr>
        <w:t xml:space="preserve">项目组人员</w:t>
      </w:r>
      <w:r/>
    </w:p>
    <w:p>
      <w:pPr>
        <w:pStyle w:val="862"/>
        <w:numPr>
          <w:ilvl w:val="0"/>
          <w:numId w:val="0"/>
        </w:numPr>
        <w:jc w:val="left"/>
        <w:spacing w:line="360" w:lineRule="auto"/>
        <w:rPr>
          <w:rFonts w:hint="eastAsia" w:ascii="宋体" w:eastAsia="宋体" w:cs="宋体"/>
          <w:sz w:val="22"/>
          <w:szCs w:val="22"/>
          <w:highlight w:val="none"/>
          <w:lang w:val="en-US" w:eastAsia="zh-CN" w:bidi="ar"/>
        </w:rPr>
      </w:pPr>
      <w:r>
        <w:rPr>
          <w:rFonts w:hint="eastAsia" w:ascii="宋体" w:hAnsi="宋体" w:eastAsia="宋体" w:cs="宋体"/>
          <w:color w:val="333333"/>
          <w:sz w:val="22"/>
          <w:szCs w:val="22"/>
          <w:highlight w:val="none"/>
          <w:lang w:val="en-US" w:eastAsia="en-US" w:bidi="ar-SA"/>
        </w:rPr>
        <w:t xml:space="preserve">2</w:t>
      </w:r>
      <w:r>
        <w:rPr>
          <w:rFonts w:hint="eastAsia" w:ascii="宋体" w:eastAsia="宋体" w:cs="宋体"/>
          <w:sz w:val="22"/>
          <w:szCs w:val="22"/>
          <w:highlight w:val="none"/>
          <w:lang w:val="en-US" w:eastAsia="en-US" w:bidi="ar"/>
        </w:rPr>
        <w:t xml:space="preserve">、</w:t>
      </w:r>
      <w:r>
        <w:rPr>
          <w:rFonts w:hint="eastAsia" w:ascii="宋体" w:eastAsia="宋体" w:cs="宋体"/>
          <w:sz w:val="22"/>
          <w:szCs w:val="22"/>
          <w:highlight w:val="none"/>
          <w:lang w:val="en-US" w:eastAsia="zh-CN" w:bidi="ar"/>
        </w:rPr>
        <w:t xml:space="preserve">类似业绩</w:t>
      </w:r>
      <w:r/>
    </w:p>
    <w:p>
      <w:pPr>
        <w:pStyle w:val="882"/>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882"/>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磋商供应商（盖章）：</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firstLine="48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法定代表人或委托代理人（签字或盖章）：</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2"/>
          <w:szCs w:val="22"/>
          <w:highlight w:val="none"/>
        </w:rPr>
        <w:t xml:space="preserve">年     月     日</w:t>
      </w:r>
      <w:r/>
    </w:p>
    <w:p>
      <w:pPr>
        <w:pStyle w:val="86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highlight w:val="none"/>
        </w:rPr>
      </w:pPr>
      <w:r>
        <w:rPr>
          <w:rFonts w:hint="eastAsia"/>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highlight w:val="none"/>
        </w:rPr>
      </w:pPr>
      <w:r>
        <w:rPr>
          <w:rFonts w:hint="eastAsia" w:ascii="宋体" w:hAnsi="宋体" w:eastAsia="宋体" w:cs="宋体"/>
          <w:highlight w:val="none"/>
        </w:rPr>
      </w:r>
      <w:r/>
    </w:p>
    <w:p>
      <w:pPr>
        <w:pStyle w:val="84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35" w:name="_Toc7392"/>
      <w:r/>
      <w:r/>
    </w:p>
    <w:p>
      <w:pPr>
        <w:pStyle w:val="842"/>
        <w:numPr>
          <w:ilvl w:val="0"/>
          <w:numId w:val="0"/>
        </w:numPr>
        <w:jc w:val="center"/>
        <w:keepLines w:val="0"/>
        <w:keepNext w:val="0"/>
        <w:pageBreakBefore w:val="0"/>
        <w:spacing w:before="24" w:after="320" w:line="24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lang w:eastAsia="zh-CN"/>
        </w:rPr>
        <w:t xml:space="preserve">第</w:t>
      </w:r>
      <w:r>
        <w:rPr>
          <w:rFonts w:hint="eastAsia" w:ascii="宋体" w:hAnsi="宋体" w:eastAsia="宋体" w:cs="宋体"/>
          <w:b/>
          <w:color w:val="000000"/>
          <w:sz w:val="32"/>
          <w:highlight w:val="none"/>
          <w:lang w:val="en-US" w:eastAsia="zh-CN"/>
        </w:rPr>
        <w:t xml:space="preserve">八</w:t>
      </w:r>
      <w:r>
        <w:rPr>
          <w:rFonts w:hint="eastAsia" w:ascii="宋体" w:hAnsi="宋体" w:eastAsia="宋体" w:cs="宋体"/>
          <w:b/>
          <w:color w:val="000000"/>
          <w:sz w:val="32"/>
          <w:highlight w:val="none"/>
          <w:lang w:eastAsia="zh-CN"/>
        </w:rPr>
        <w:t xml:space="preserve">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lang w:eastAsia="zh-CN"/>
        </w:rPr>
        <w:t xml:space="preserve">评审方法和评审标准</w:t>
      </w:r>
      <w:bookmarkEnd w:id="535"/>
      <w:r/>
      <w:r/>
    </w:p>
    <w:p>
      <w:pPr>
        <w:pStyle w:val="843"/>
        <w:ind w:left="0" w:firstLine="0"/>
        <w:jc w:val="center"/>
        <w:spacing w:before="0" w:line="288" w:lineRule="auto"/>
        <w:rPr>
          <w:rFonts w:hint="eastAsia" w:ascii="宋体" w:hAnsi="宋体" w:eastAsia="宋体" w:cs="宋体"/>
          <w:b/>
          <w:bCs/>
          <w:color w:val="000000"/>
          <w:sz w:val="32"/>
          <w:szCs w:val="32"/>
          <w:highlight w:val="none"/>
          <w:lang w:val="en-US" w:eastAsia="en-US" w:bidi="ar-SA"/>
        </w:rPr>
      </w:pPr>
      <w:r/>
      <w:bookmarkStart w:id="536" w:name="_Toc11060"/>
      <w:r/>
      <w:bookmarkStart w:id="537" w:name="_Toc7552"/>
      <w:r>
        <w:rPr>
          <w:rFonts w:hint="eastAsia" w:ascii="宋体" w:hAnsi="宋体" w:eastAsia="宋体" w:cs="宋体"/>
          <w:b/>
          <w:bCs/>
          <w:color w:val="000000"/>
          <w:sz w:val="32"/>
          <w:szCs w:val="32"/>
          <w:highlight w:val="none"/>
          <w:lang w:val="en-US" w:eastAsia="en-US" w:bidi="ar-SA"/>
        </w:rPr>
        <w:t xml:space="preserve">评标办法前附表</w:t>
      </w:r>
      <w:bookmarkEnd w:id="536"/>
      <w:r/>
      <w:bookmarkEnd w:id="537"/>
      <w:r/>
      <w:r/>
    </w:p>
    <w:tbl>
      <w:tblPr>
        <w:tblStyle w:val="852"/>
        <w:tblW w:w="10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42"/>
        <w:gridCol w:w="6954"/>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highlight w:val="none"/>
              </w:rPr>
            </w:pPr>
            <w:r/>
            <w:bookmarkStart w:id="538" w:name="_Toc24022"/>
            <w:r/>
            <w:bookmarkStart w:id="539" w:name="_Toc12629"/>
            <w:r/>
            <w:bookmarkStart w:id="540" w:name="_Toc184635093"/>
            <w:r>
              <w:rPr>
                <w:rFonts w:hint="eastAsia" w:ascii="宋体" w:hAnsi="宋体" w:eastAsia="宋体" w:cs="宋体"/>
                <w:color w:val="00000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highlight w:val="none"/>
              </w:rPr>
            </w:pPr>
            <w:r>
              <w:rPr>
                <w:rFonts w:hint="eastAsia" w:ascii="宋体" w:hAnsi="宋体" w:eastAsia="宋体" w:cs="宋体"/>
                <w:color w:val="000000"/>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76"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评审因素</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jc w:val="center"/>
              <w:spacing w:line="276"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p>
        </w:tc>
      </w:tr>
      <w:tr>
        <w:trPr>
          <w:jc w:val="center"/>
          <w:trHeight w:val="57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形式评审标准</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投标人名称与营业执照、资质证书一致；不一致的，有有效证明材料</w:t>
            </w:r>
            <w:r/>
          </w:p>
        </w:tc>
      </w:tr>
      <w:tr>
        <w:trPr>
          <w:jc w:val="center"/>
          <w:trHeight w:val="1229"/>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投标文件签字盖章</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投标文件的组成</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投标文件及报价唯</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只能有一个投标文件及有效报价（招标文件要求提交备选投标的除外）</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资格评审标准</w:t>
            </w:r>
            <w:r/>
          </w:p>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营业执照</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联合体投标人</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资格要求</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响应性评审标准</w:t>
            </w:r>
            <w:r/>
          </w:p>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投标内容</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lang w:eastAsia="zh-CN"/>
              </w:rPr>
            </w:pPr>
            <w:r>
              <w:rPr>
                <w:rFonts w:hint="eastAsia" w:cs="宋体"/>
                <w:color w:val="000000"/>
                <w:szCs w:val="21"/>
                <w:highlight w:val="none"/>
                <w:lang w:eastAsia="zh-CN"/>
              </w:rPr>
              <w:t xml:space="preserve">新合村农村生活污水治理工程（政府采购工程）（专门面向中小企业）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工期</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ff0000"/>
                <w:szCs w:val="21"/>
                <w:highlight w:val="none"/>
              </w:rPr>
            </w:pPr>
            <w:r>
              <w:rPr>
                <w:rFonts w:hint="eastAsia" w:cs="宋体"/>
                <w:color w:val="auto"/>
                <w:szCs w:val="21"/>
                <w:highlight w:val="none"/>
                <w:u w:val="single"/>
                <w:lang w:val="en-US" w:eastAsia="zh-CN"/>
              </w:rPr>
              <w:t xml:space="preserve"> 90</w:t>
            </w:r>
            <w:r>
              <w:rPr>
                <w:rFonts w:hint="eastAsia" w:ascii="宋体" w:hAnsi="宋体" w:eastAsia="宋体" w:cs="宋体"/>
                <w:color w:val="auto"/>
                <w:szCs w:val="21"/>
                <w:highlight w:val="none"/>
                <w:lang w:val="en-US" w:eastAsia="zh-CN"/>
              </w:rPr>
              <w:t xml:space="preserve">日历天</w:t>
            </w:r>
            <w:r>
              <w:rPr>
                <w:rFonts w:hint="eastAsia" w:ascii="宋体" w:hAnsi="宋体" w:eastAsia="宋体" w:cs="宋体"/>
                <w:color w:val="auto"/>
                <w:szCs w:val="21"/>
                <w:highlight w:val="none"/>
              </w:rPr>
              <w:t xml:space="preserve">（以实际开工令为准），竣工日期相应顺延</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质量要求</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已标价工程量清单</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w:t>
            </w:r>
            <w:r>
              <w:rPr>
                <w:rFonts w:hint="eastAsia" w:ascii="宋体" w:hAnsi="宋体" w:eastAsia="宋体" w:cs="宋体"/>
                <w:color w:val="000000"/>
                <w:highlight w:val="none"/>
              </w:rPr>
              <w:t xml:space="preserve">第二章“</w:t>
            </w:r>
            <w:r>
              <w:rPr>
                <w:rFonts w:hint="eastAsia" w:cs="宋体"/>
                <w:color w:val="000000"/>
                <w:highlight w:val="none"/>
                <w:lang w:val="en-US" w:eastAsia="zh-CN"/>
              </w:rPr>
              <w:t xml:space="preserve">六</w:t>
            </w:r>
            <w:r>
              <w:rPr>
                <w:rFonts w:hint="eastAsia" w:ascii="宋体" w:hAnsi="宋体" w:eastAsia="宋体" w:cs="宋体"/>
                <w:color w:val="000000"/>
                <w:highlight w:val="none"/>
              </w:rPr>
              <w:t xml:space="preserve">、磋商与评审”中</w:t>
            </w:r>
            <w:r>
              <w:rPr>
                <w:rFonts w:hint="eastAsia" w:cs="宋体"/>
                <w:color w:val="000000"/>
                <w:highlight w:val="none"/>
                <w:lang w:val="en-US" w:eastAsia="zh-CN"/>
              </w:rPr>
              <w:t xml:space="preserve">6</w:t>
            </w:r>
            <w:r>
              <w:rPr>
                <w:rFonts w:hint="eastAsia" w:ascii="宋体" w:hAnsi="宋体" w:eastAsia="宋体" w:cs="宋体"/>
                <w:color w:val="000000"/>
                <w:highlight w:val="none"/>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10182" w:type="dxa"/>
            <w:textDirection w:val="lrTb"/>
            <w:noWrap w:val="false"/>
          </w:tcPr>
          <w:p>
            <w:pPr>
              <w:pStyle w:val="843"/>
              <w:ind w:left="0" w:firstLine="0"/>
              <w:jc w:val="center"/>
              <w:spacing w:before="0" w:line="288"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32"/>
                <w:szCs w:val="32"/>
                <w:highlight w:val="none"/>
                <w:lang w:val="en-US" w:eastAsia="en-US" w:bidi="ar-SA"/>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评分内容及分数</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价格</w:t>
            </w:r>
            <w:r/>
          </w:p>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投标报价</w:t>
            </w:r>
            <w:r/>
          </w:p>
          <w:p>
            <w:pPr>
              <w:jc w:val="center"/>
              <w:rPr>
                <w:rFonts w:hint="eastAsia" w:ascii="宋体" w:hAnsi="宋体" w:eastAsia="宋体" w:cs="宋体"/>
                <w:color w:val="000000"/>
                <w:sz w:val="22"/>
                <w:szCs w:val="22"/>
                <w:highlight w:val="none"/>
              </w:rPr>
            </w:pPr>
            <w:r>
              <w:rPr>
                <w:rFonts w:hint="eastAsia" w:cs="宋体"/>
                <w:color w:val="000000"/>
                <w:sz w:val="22"/>
                <w:szCs w:val="22"/>
                <w:highlight w:val="none"/>
                <w:lang w:eastAsia="zh-CN"/>
              </w:rPr>
              <w:t xml:space="preserve">（</w:t>
            </w:r>
            <w:r>
              <w:rPr>
                <w:rFonts w:hint="eastAsia"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分</w:t>
            </w:r>
            <w:r>
              <w:rPr>
                <w:rFonts w:hint="eastAsia" w:cs="宋体"/>
                <w:color w:val="000000"/>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pStyle w:val="862"/>
              <w:jc w:val="left"/>
              <w:keepLines w:val="0"/>
              <w:keepNext w:val="0"/>
              <w:pageBreakBefore w:val="0"/>
              <w:spacing w:line="312"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评标基准分：</w:t>
            </w:r>
            <w:r>
              <w:rPr>
                <w:rFonts w:hint="eastAsia" w:hAnsi="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分</w:t>
            </w:r>
            <w:r>
              <w:rPr>
                <w:rFonts w:hint="eastAsia" w:hAnsi="宋体" w:cs="宋体"/>
                <w:color w:val="000000"/>
                <w:sz w:val="22"/>
                <w:szCs w:val="22"/>
                <w:highlight w:val="none"/>
                <w:lang w:eastAsia="zh-CN"/>
              </w:rPr>
              <w:t xml:space="preserve">。</w:t>
            </w:r>
            <w:r/>
          </w:p>
          <w:p>
            <w:pPr>
              <w:pStyle w:val="862"/>
              <w:jc w:val="left"/>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862"/>
              <w:jc w:val="left"/>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磋商报价得分=（磋商基准价/最后磋商报价）×</w:t>
            </w:r>
            <w:r>
              <w:rPr>
                <w:rFonts w:hint="eastAsia" w:hAnsi="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分（四舍五入后保留小数点后两位）</w:t>
            </w:r>
            <w:r/>
          </w:p>
          <w:p>
            <w:pPr>
              <w:pStyle w:val="862"/>
              <w:jc w:val="left"/>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项目评审过程中，不得去掉最后报价中的最高报价和最低报价。  </w:t>
            </w:r>
            <w:r/>
          </w:p>
        </w:tc>
      </w:tr>
      <w:tr>
        <w:trPr>
          <w:jc w:val="center"/>
          <w:trHeight w:val="3123"/>
        </w:trPr>
        <w:tc>
          <w:tcPr>
            <w:tcBorders>
              <w:top w:val="single" w:color="auto" w:sz="4" w:space="0"/>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w:t>
            </w:r>
            <w:r/>
          </w:p>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w:t>
            </w:r>
            <w:r/>
          </w:p>
        </w:tc>
        <w:tc>
          <w:tcPr>
            <w:tcBorders>
              <w:top w:val="single" w:color="auto" w:sz="4" w:space="0"/>
              <w:left w:val="single" w:color="auto" w:sz="4" w:space="0"/>
              <w:right w:val="single" w:color="auto" w:sz="4" w:space="0"/>
            </w:tcBorders>
            <w:tcW w:w="1542" w:type="dxa"/>
            <w:vAlign w:val="center"/>
            <w:vMerge w:val="restart"/>
            <w:textDirection w:val="lrTb"/>
            <w:noWrap w:val="false"/>
          </w:tcPr>
          <w:p>
            <w:pPr>
              <w:pStyle w:val="882"/>
              <w:ind w:firstLine="0"/>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施工组织设计（</w:t>
            </w:r>
            <w:r>
              <w:rPr>
                <w:rFonts w:hint="eastAsia" w:hAnsi="宋体" w:cs="宋体"/>
                <w:color w:val="000000"/>
                <w:sz w:val="22"/>
                <w:szCs w:val="22"/>
                <w:highlight w:val="none"/>
                <w:lang w:val="en-US" w:eastAsia="zh-CN" w:bidi="ar"/>
              </w:rPr>
              <w:t xml:space="preserve">50</w:t>
            </w:r>
            <w:r>
              <w:rPr>
                <w:rFonts w:hint="eastAsia" w:ascii="宋体" w:hAnsi="宋体" w:eastAsia="宋体" w:cs="宋体"/>
                <w:color w:val="000000"/>
                <w:sz w:val="22"/>
                <w:szCs w:val="22"/>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ind w:left="0" w:right="0" w:firstLine="422"/>
              <w:spacing w:before="0" w:after="0" w:line="240" w:lineRule="auto"/>
              <w:rPr>
                <w:rFonts w:hint="eastAsia" w:ascii="宋体" w:hAnsi="宋体" w:eastAsia="宋体" w:cs="宋体"/>
                <w:b/>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bidi="ar-SA"/>
              </w:rPr>
              <w:t xml:space="preserve">1、施工总体实施方案（5分）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供应商提供项目实施总体方案，需体现对生活污水治理管网工程特点的理解，含项目概况分析、施工部署、施工原则、资源配置思路、重难点分析、总体目标等。主要包括：</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1、项目概况及现状分析实施方案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2、总体施工部署方案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3、总体资源配置实施方案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4、工程重难点分析及应对实施方案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5、项目总体实施目标方案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以上1项内容每项1分，总分5分，未提供不得分。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000000"/>
                <w:sz w:val="21"/>
                <w:szCs w:val="21"/>
                <w:highlight w:val="none"/>
                <w:lang w:val="en-US" w:eastAsia="zh-CN" w:bidi="ar-SA"/>
              </w:rPr>
              <w:t xml:space="preserve">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215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left w:val="single" w:color="auto" w:sz="4" w:space="0"/>
              <w:right w:val="single" w:color="auto" w:sz="4" w:space="0"/>
            </w:tcBorders>
            <w:tcW w:w="1542" w:type="dxa"/>
            <w:vMerge w:val="continue"/>
            <w:textDirection w:val="lrTb"/>
            <w:noWrap w:val="false"/>
          </w:tcPr>
          <w:p>
            <w:pPr>
              <w:pStyle w:val="882"/>
              <w:ind w:firstLine="0"/>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ind w:firstLine="42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2、施工进度计划和各阶段进度的保证措施（8分）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针对本项目前期筹备、雨季施工、交通占道、管线交叉施工、材料进场滞后等各类影响工期的因素，制定分阶段、可行的进度保障措施。主要包括：</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1、总体施工进度计划体系 </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2、分阶段节点进度计划 </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3、进度资源保障措施 </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4、进度管控保障措施</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78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left w:val="single" w:color="auto" w:sz="4" w:space="0"/>
              <w:right w:val="single" w:color="auto" w:sz="4" w:space="0"/>
            </w:tcBorders>
            <w:tcW w:w="1542" w:type="dxa"/>
            <w:vMerge w:val="continue"/>
            <w:textDirection w:val="lrTb"/>
            <w:noWrap w:val="false"/>
          </w:tcPr>
          <w:p>
            <w:pPr>
              <w:pStyle w:val="882"/>
              <w:ind w:firstLine="0"/>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ind w:firstLine="42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3、关键施工技术、工艺及工程项目实施的重点、难点和合理化建议（8分）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阐述</w:t>
            </w:r>
            <w:r>
              <w:rPr>
                <w:rFonts w:hint="eastAsia" w:ascii="宋体" w:hAnsi="宋体" w:eastAsia="宋体" w:cs="宋体"/>
                <w:color w:val="000000"/>
                <w:sz w:val="21"/>
                <w:szCs w:val="21"/>
                <w:highlight w:val="none"/>
                <w:lang w:val="en-US" w:eastAsia="zh-CN" w:bidi="ar-SA"/>
              </w:rPr>
              <w:t xml:space="preserve">生活</w:t>
            </w:r>
            <w:r>
              <w:rPr>
                <w:rFonts w:ascii="宋体" w:hAnsi="宋体" w:eastAsia="宋体" w:cs="宋体"/>
                <w:color w:val="000000"/>
                <w:sz w:val="21"/>
                <w:szCs w:val="21"/>
                <w:highlight w:val="none"/>
                <w:lang w:val="en-US" w:eastAsia="zh-CN" w:bidi="ar-SA"/>
              </w:rPr>
              <w:t xml:space="preserve">污</w:t>
            </w:r>
            <w:r>
              <w:rPr>
                <w:rFonts w:hint="eastAsia" w:ascii="宋体" w:hAnsi="宋体" w:eastAsia="宋体" w:cs="宋体"/>
                <w:color w:val="000000"/>
                <w:sz w:val="21"/>
                <w:szCs w:val="21"/>
                <w:highlight w:val="none"/>
                <w:lang w:val="en-US" w:eastAsia="zh-CN" w:bidi="ar-SA"/>
              </w:rPr>
              <w:t xml:space="preserve">水治理管网核心施工工艺，工艺流程符合现行市政规范。阐述项目实施重点、施工难点，结合现场实际提出针对性的合理化建议。主要包括：</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关键施工技术与细化工艺方案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项目实施重点管控方案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项目实施难点及专项应对方案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工程合理化建议</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1877"/>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left w:val="single" w:color="auto" w:sz="4" w:space="0"/>
              <w:right w:val="single" w:color="auto" w:sz="4" w:space="0"/>
            </w:tcBorders>
            <w:tcW w:w="1542" w:type="dxa"/>
            <w:vMerge w:val="continue"/>
            <w:textDirection w:val="lrTb"/>
            <w:noWrap w:val="false"/>
          </w:tcPr>
          <w:p>
            <w:pPr>
              <w:pStyle w:val="882"/>
              <w:ind w:firstLine="0"/>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4、施工质量保证措施（8分）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生活污水治理管网工程核心质量控制点（测量放线精度、沟槽基底处理、管道基础施工、管材安装对接、接口防渗、井室砌筑浇筑、闭水试验、分层回填压实、路面恢复质量）制定科学合理、全面可行的质量保证措施。主要包括：</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1、质量管理组织与制度保障</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原材料、构配件质量管控</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施工过程工序质量控制</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质量验收与资料保障</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zh-CN" w:eastAsia="zh-CN" w:bidi="ar-SA"/>
              </w:rPr>
              <w:t xml:space="preserve">4.进度计划明显不合理或过于简略，无法指导施工；保证措施空洞，缺乏可操作性，得</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未见阐述不得分。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293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left w:val="single" w:color="auto" w:sz="4" w:space="0"/>
              <w:right w:val="single" w:color="auto" w:sz="4" w:space="0"/>
            </w:tcBorders>
            <w:tcW w:w="1542" w:type="dxa"/>
            <w:vMerge w:val="continue"/>
            <w:textDirection w:val="lrTb"/>
            <w:noWrap w:val="false"/>
          </w:tcPr>
          <w:p>
            <w:pPr>
              <w:pStyle w:val="882"/>
              <w:ind w:firstLine="0"/>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5、现场管理（8分）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提供针对本项目现场管理的方案，含施工区域围挡、材料机具分类定点堆放、施工便道畅通、场地排水有序、施工扰民控制、施工时序、现场值守、班组管理等措施。主要包括：</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1、施工现场平面与标准化布置管理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现场人机料动态管控管理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现场文明施工与便民管控</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现场巡查、制度与闭环管理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p>
          <w:p>
            <w:p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64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left w:val="single" w:color="auto" w:sz="4" w:space="0"/>
              <w:right w:val="single" w:color="auto" w:sz="4" w:space="0"/>
            </w:tcBorders>
            <w:tcW w:w="1542" w:type="dxa"/>
            <w:vMerge w:val="continue"/>
            <w:textDirection w:val="lrTb"/>
            <w:noWrap w:val="false"/>
          </w:tcPr>
          <w:p>
            <w:pPr>
              <w:pStyle w:val="882"/>
              <w:ind w:firstLine="0"/>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6、施工机具设备及劳动力配置方案（8分）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针对本项目规模，机具覆盖管网全工序，规格数量达标，有进场、维保、备用调配方案，劳动力配置合理、岗位职责明确，能完全满足项目施工实施需求。主要包括：</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1、施工机具设备配置方案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设备进场、维保与保障管理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劳动力班组配置方案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人员管理与进退场保障</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p>
          <w:p>
            <w:p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783"/>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left w:val="single" w:color="auto" w:sz="4" w:space="0"/>
              <w:right w:val="single" w:color="auto" w:sz="4" w:space="0"/>
            </w:tcBorders>
            <w:tcW w:w="1542" w:type="dxa"/>
            <w:vMerge w:val="continue"/>
            <w:textDirection w:val="lrTb"/>
            <w:noWrap w:val="false"/>
          </w:tcPr>
          <w:p>
            <w:pPr>
              <w:pStyle w:val="882"/>
              <w:ind w:firstLine="0"/>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7、安全文明施工及环境保护措施（5分）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提供针对本项目的具体特点制定安全文明施工、环境保护措施，包含施工风险及环保要点，沟槽安全、扬尘治理、渣土处置、降噪治水等。主要包括：</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1、安全生产保障措施</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2、文明施工管理措施</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3、环境保护措施</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以上1、2项内容每项2分，第3项内容1分，总分5分，未提供不得分。</w:t>
            </w:r>
            <w:r/>
          </w:p>
          <w:p>
            <w:pPr>
              <w:ind w:firstLine="440"/>
              <w:jc w:val="both"/>
              <w:keepLines w:val="0"/>
              <w:keepNext w:val="0"/>
              <w:pageBreakBefore w:val="0"/>
              <w:spacing w:line="288" w:lineRule="auto"/>
              <w:widowControl/>
              <w:rPr>
                <w:rFonts w:hint="eastAsia" w:ascii="宋体" w:hAnsi="宋体" w:eastAsia="宋体" w:cs="宋体"/>
                <w:sz w:val="22"/>
                <w:szCs w:val="22"/>
                <w:highlight w:val="none"/>
              </w:rPr>
            </w:pPr>
            <w:r>
              <w:rPr>
                <w:rFonts w:hint="eastAsia" w:ascii="宋体" w:hAnsi="宋体" w:eastAsia="宋体" w:cs="宋体"/>
                <w:color w:val="000000"/>
                <w:sz w:val="21"/>
                <w:szCs w:val="21"/>
                <w:highlight w:val="none"/>
                <w:lang w:val="en-US" w:eastAsia="zh-CN" w:bidi="ar-SA"/>
              </w:rPr>
              <w:t xml:space="preserve">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3523"/>
        </w:trPr>
        <w:tc>
          <w:tcPr>
            <w:tcBorders>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Borders>
              <w:left w:val="single" w:color="auto" w:sz="4" w:space="0"/>
              <w:right w:val="single" w:color="auto" w:sz="4" w:space="0"/>
            </w:tcBorders>
            <w:tcW w:w="1005" w:type="dxa"/>
            <w:vAlign w:val="center"/>
            <w:vMerge w:val="restart"/>
            <w:textDirection w:val="lrTb"/>
            <w:noWrap w:val="false"/>
          </w:tcPr>
          <w:p>
            <w:pPr>
              <w:pStyle w:val="882"/>
              <w:ind w:firstLine="0"/>
              <w:jc w:val="center"/>
              <w:widowControl w:val="off"/>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商务</w:t>
            </w:r>
            <w:r/>
          </w:p>
          <w:p>
            <w:pPr>
              <w:pStyle w:val="882"/>
              <w:ind w:firstLine="0"/>
              <w:jc w:val="center"/>
              <w:widowControl w:val="off"/>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评审</w:t>
            </w:r>
            <w:r/>
          </w:p>
          <w:p>
            <w:pPr>
              <w:pStyle w:val="882"/>
              <w:ind w:firstLine="0"/>
              <w:jc w:val="center"/>
              <w:widowControl w:val="off"/>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2"/>
                <w:szCs w:val="22"/>
                <w:highlight w:val="none"/>
                <w:lang w:bidi="ar"/>
              </w:rPr>
            </w:pPr>
            <w:r>
              <w:rPr>
                <w:rFonts w:hint="eastAsia" w:cs="宋体"/>
                <w:sz w:val="22"/>
                <w:szCs w:val="22"/>
                <w:highlight w:val="none"/>
                <w:lang w:val="en-US" w:eastAsia="zh-CN" w:bidi="ar"/>
              </w:rPr>
              <w:t xml:space="preserve">项目组人员</w:t>
            </w:r>
            <w:r>
              <w:rPr>
                <w:rFonts w:hint="eastAsia" w:ascii="宋体" w:hAnsi="宋体" w:eastAsia="宋体" w:cs="宋体"/>
                <w:sz w:val="22"/>
                <w:szCs w:val="22"/>
                <w:highlight w:val="none"/>
                <w:lang w:eastAsia="zh-CN" w:bidi="ar"/>
              </w:rPr>
              <w:t xml:space="preserve">（</w:t>
            </w:r>
            <w:r>
              <w:rPr>
                <w:rFonts w:hint="eastAsia" w:cs="宋体"/>
                <w:sz w:val="22"/>
                <w:szCs w:val="22"/>
                <w:highlight w:val="none"/>
                <w:lang w:val="en-US" w:eastAsia="zh-CN" w:bidi="ar"/>
              </w:rPr>
              <w:t xml:space="preserve">17</w:t>
            </w:r>
            <w:r>
              <w:rPr>
                <w:rFonts w:hint="eastAsia" w:ascii="宋体" w:hAnsi="宋体" w:eastAsia="宋体" w:cs="宋体"/>
                <w:sz w:val="22"/>
                <w:szCs w:val="22"/>
                <w:highlight w:val="none"/>
                <w:lang w:val="en-US" w:eastAsia="zh-CN" w:bidi="ar"/>
              </w:rPr>
              <w:t xml:space="preserve">分</w:t>
            </w:r>
            <w:r>
              <w:rPr>
                <w:rFonts w:hint="eastAsia" w:ascii="宋体" w:hAnsi="宋体" w:eastAsia="宋体" w:cs="宋体"/>
                <w:sz w:val="22"/>
                <w:szCs w:val="22"/>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pStyle w:val="1035"/>
              <w:numPr>
                <w:ilvl w:val="0"/>
                <w:numId w:val="0"/>
              </w:numPr>
              <w:jc w:val="left"/>
              <w:keepLines w:val="0"/>
              <w:keepNext w:val="0"/>
              <w:pageBreakBefore w:val="0"/>
              <w:spacing w:line="288" w:lineRule="auto"/>
              <w:widowControl/>
              <w:rPr>
                <w:rFonts w:hint="default" w:ascii="宋体" w:hAnsi="宋体" w:eastAsia="宋体" w:cs="宋体"/>
                <w:b/>
                <w:bCs/>
                <w:color w:val="auto"/>
                <w:sz w:val="22"/>
                <w:szCs w:val="22"/>
                <w:highlight w:val="none"/>
                <w:lang w:val="en-US" w:eastAsia="zh-CN" w:bidi="ar"/>
              </w:rPr>
            </w:pPr>
            <w:r>
              <w:rPr>
                <w:rFonts w:hint="eastAsia" w:ascii="宋体" w:hAnsi="宋体" w:eastAsia="宋体" w:cs="宋体"/>
                <w:color w:val="auto"/>
                <w:sz w:val="22"/>
                <w:szCs w:val="22"/>
                <w:highlight w:val="none"/>
                <w:lang w:eastAsia="zh-CN" w:bidi="ar"/>
              </w:rPr>
              <w:t xml:space="preserve">（</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eastAsia="zh-CN" w:bidi="ar"/>
              </w:rPr>
              <w:t xml:space="preserve">）</w:t>
            </w:r>
            <w:r>
              <w:rPr>
                <w:rFonts w:hint="eastAsia" w:cs="宋体"/>
                <w:color w:val="auto"/>
                <w:sz w:val="22"/>
                <w:szCs w:val="22"/>
                <w:highlight w:val="none"/>
                <w:lang w:val="en-US" w:eastAsia="zh-CN" w:bidi="ar"/>
              </w:rPr>
              <w:t xml:space="preserve">供应商为本项目配备的技术负责人（不含项目负责人）</w:t>
            </w:r>
            <w:r>
              <w:rPr>
                <w:rFonts w:hint="eastAsia" w:ascii="宋体" w:hAnsi="宋体" w:eastAsia="宋体" w:cs="宋体"/>
                <w:color w:val="auto"/>
                <w:sz w:val="22"/>
                <w:szCs w:val="22"/>
                <w:highlight w:val="none"/>
                <w:lang w:bidi="ar"/>
              </w:rPr>
              <w:t xml:space="preserve">具有中级工程师职称的得</w:t>
            </w:r>
            <w:r>
              <w:rPr>
                <w:rFonts w:hint="eastAsia"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bidi="ar"/>
              </w:rPr>
              <w:t xml:space="preserve">分</w:t>
            </w:r>
            <w:r>
              <w:rPr>
                <w:rFonts w:hint="eastAsia" w:cs="宋体"/>
                <w:color w:val="auto"/>
                <w:sz w:val="22"/>
                <w:szCs w:val="22"/>
                <w:highlight w:val="none"/>
                <w:lang w:eastAsia="zh-CN" w:bidi="ar"/>
              </w:rPr>
              <w:t xml:space="preserve">，具有高级工程师职称的得</w:t>
            </w:r>
            <w:r>
              <w:rPr>
                <w:rFonts w:hint="eastAsia" w:cs="宋体"/>
                <w:color w:val="auto"/>
                <w:sz w:val="22"/>
                <w:szCs w:val="22"/>
                <w:highlight w:val="none"/>
                <w:lang w:val="en-US" w:eastAsia="zh-CN" w:bidi="ar"/>
              </w:rPr>
              <w:t xml:space="preserve">5分。</w:t>
            </w:r>
            <w:r>
              <w:rPr>
                <w:rFonts w:hint="eastAsia" w:cs="宋体"/>
                <w:b/>
                <w:bCs/>
                <w:color w:val="auto"/>
                <w:sz w:val="22"/>
                <w:szCs w:val="22"/>
                <w:highlight w:val="none"/>
                <w:lang w:val="en-US" w:eastAsia="zh-CN" w:bidi="ar"/>
              </w:rPr>
              <w:t xml:space="preserve">最高得5分。</w:t>
            </w:r>
            <w:r/>
          </w:p>
          <w:p>
            <w:pPr>
              <w:pStyle w:val="1035"/>
              <w:numPr>
                <w:ilvl w:val="0"/>
                <w:numId w:val="0"/>
              </w:numPr>
              <w:jc w:val="left"/>
              <w:keepLines w:val="0"/>
              <w:keepNext w:val="0"/>
              <w:pageBreakBefore w:val="0"/>
              <w:spacing w:line="288" w:lineRule="auto"/>
              <w:widowControl/>
              <w:rPr>
                <w:rFonts w:hint="eastAsia" w:ascii="宋体" w:hAnsi="宋体" w:eastAsia="宋体" w:cs="宋体"/>
                <w:b/>
                <w:bCs/>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w:t>
            </w:r>
            <w:r>
              <w:rPr>
                <w:rFonts w:hint="eastAsia"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bidi="ar"/>
              </w:rPr>
              <w:t xml:space="preserve">项目组成员（除项目负责人）中具有安全员、质量员</w:t>
            </w:r>
            <w:r>
              <w:rPr>
                <w:rFonts w:hint="eastAsia"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施工员的，每提供一人得</w:t>
            </w:r>
            <w:r>
              <w:rPr>
                <w:rFonts w:hint="eastAsia"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bidi="ar"/>
              </w:rPr>
              <w:t xml:space="preserve">分，</w:t>
            </w:r>
            <w:r>
              <w:rPr>
                <w:rFonts w:hint="eastAsia" w:ascii="宋体" w:hAnsi="宋体" w:eastAsia="宋体" w:cs="宋体"/>
                <w:b/>
                <w:bCs/>
                <w:color w:val="auto"/>
                <w:sz w:val="22"/>
                <w:szCs w:val="22"/>
                <w:highlight w:val="none"/>
                <w:lang w:bidi="ar"/>
              </w:rPr>
              <w:t xml:space="preserve">最高得</w:t>
            </w:r>
            <w:r>
              <w:rPr>
                <w:rFonts w:hint="eastAsia" w:cs="宋体"/>
                <w:b/>
                <w:bCs/>
                <w:color w:val="auto"/>
                <w:sz w:val="22"/>
                <w:szCs w:val="22"/>
                <w:highlight w:val="none"/>
                <w:lang w:val="en-US" w:eastAsia="zh-CN" w:bidi="ar"/>
              </w:rPr>
              <w:t xml:space="preserve">6</w:t>
            </w:r>
            <w:r>
              <w:rPr>
                <w:rFonts w:hint="eastAsia" w:ascii="宋体" w:hAnsi="宋体" w:eastAsia="宋体" w:cs="宋体"/>
                <w:b/>
                <w:bCs/>
                <w:color w:val="auto"/>
                <w:sz w:val="22"/>
                <w:szCs w:val="22"/>
                <w:highlight w:val="none"/>
                <w:lang w:bidi="ar"/>
              </w:rPr>
              <w:t xml:space="preserve">分。</w:t>
            </w:r>
            <w:r/>
          </w:p>
          <w:p>
            <w:pPr>
              <w:pStyle w:val="1035"/>
              <w:numPr>
                <w:ilvl w:val="0"/>
                <w:numId w:val="0"/>
              </w:numPr>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w:t>
            </w:r>
            <w:r>
              <w:rPr>
                <w:rFonts w:hint="eastAsia"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bidi="ar"/>
              </w:rPr>
              <w:t xml:space="preserve">项目组成员（除</w:t>
            </w:r>
            <w:r>
              <w:rPr>
                <w:rFonts w:hint="eastAsia" w:cs="宋体"/>
                <w:color w:val="auto"/>
                <w:sz w:val="22"/>
                <w:szCs w:val="22"/>
                <w:highlight w:val="none"/>
                <w:lang w:val="en-US" w:eastAsia="zh-CN" w:bidi="ar"/>
              </w:rPr>
              <w:t xml:space="preserve">技术负责人</w:t>
            </w:r>
            <w:r>
              <w:rPr>
                <w:rFonts w:hint="eastAsia" w:ascii="宋体" w:hAnsi="宋体" w:eastAsia="宋体" w:cs="宋体"/>
                <w:color w:val="auto"/>
                <w:sz w:val="22"/>
                <w:szCs w:val="22"/>
                <w:highlight w:val="none"/>
                <w:lang w:bidi="ar"/>
              </w:rPr>
              <w:t xml:space="preserve">）具有中级及以上职称的每有一个加</w:t>
            </w:r>
            <w:r>
              <w:rPr>
                <w:rFonts w:hint="eastAsia"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bidi="ar"/>
              </w:rPr>
              <w:t xml:space="preserve">分，具有</w:t>
            </w:r>
            <w:r>
              <w:rPr>
                <w:rFonts w:hint="eastAsia" w:cs="宋体"/>
                <w:color w:val="auto"/>
                <w:sz w:val="22"/>
                <w:szCs w:val="22"/>
                <w:highlight w:val="none"/>
                <w:lang w:val="en-US" w:eastAsia="zh-CN" w:bidi="ar"/>
              </w:rPr>
              <w:t xml:space="preserve">高</w:t>
            </w:r>
            <w:r>
              <w:rPr>
                <w:rFonts w:hint="eastAsia" w:ascii="宋体" w:hAnsi="宋体" w:eastAsia="宋体" w:cs="宋体"/>
                <w:color w:val="auto"/>
                <w:sz w:val="22"/>
                <w:szCs w:val="22"/>
                <w:highlight w:val="none"/>
                <w:lang w:bidi="ar"/>
              </w:rPr>
              <w:t xml:space="preserve">级及以上职称的</w:t>
            </w:r>
            <w:r>
              <w:rPr>
                <w:rFonts w:hint="eastAsia" w:cs="宋体"/>
                <w:color w:val="auto"/>
                <w:sz w:val="22"/>
                <w:szCs w:val="22"/>
                <w:highlight w:val="none"/>
                <w:lang w:val="en-US" w:eastAsia="zh-CN" w:bidi="ar"/>
              </w:rPr>
              <w:t xml:space="preserve">每有一个加3分。</w:t>
            </w:r>
            <w:r>
              <w:rPr>
                <w:rFonts w:hint="eastAsia" w:ascii="宋体" w:hAnsi="宋体" w:eastAsia="宋体" w:cs="宋体"/>
                <w:b/>
                <w:bCs/>
                <w:color w:val="auto"/>
                <w:sz w:val="22"/>
                <w:szCs w:val="22"/>
                <w:highlight w:val="none"/>
                <w:lang w:bidi="ar"/>
              </w:rPr>
              <w:t xml:space="preserve">最高得</w:t>
            </w:r>
            <w:r>
              <w:rPr>
                <w:rFonts w:hint="eastAsia" w:cs="宋体"/>
                <w:b/>
                <w:bCs/>
                <w:color w:val="auto"/>
                <w:sz w:val="22"/>
                <w:szCs w:val="22"/>
                <w:highlight w:val="none"/>
                <w:lang w:val="en-US" w:eastAsia="zh-CN" w:bidi="ar"/>
              </w:rPr>
              <w:t xml:space="preserve">6</w:t>
            </w:r>
            <w:r>
              <w:rPr>
                <w:rFonts w:hint="eastAsia" w:ascii="宋体" w:hAnsi="宋体" w:eastAsia="宋体" w:cs="宋体"/>
                <w:b/>
                <w:bCs/>
                <w:color w:val="auto"/>
                <w:sz w:val="22"/>
                <w:szCs w:val="22"/>
                <w:highlight w:val="none"/>
                <w:lang w:bidi="ar"/>
              </w:rPr>
              <w:t xml:space="preserve">分。</w:t>
            </w:r>
            <w:r/>
          </w:p>
          <w:p>
            <w:pPr>
              <w:pStyle w:val="882"/>
              <w:ind w:left="0" w:firstLine="442"/>
              <w:jc w:val="both"/>
              <w:keepLines w:val="0"/>
              <w:keepNext w:val="0"/>
              <w:pageBreakBefore w:val="0"/>
              <w:spacing w:line="288" w:lineRule="auto"/>
              <w:widowControl/>
              <w:rPr>
                <w:rFonts w:hint="eastAsia" w:ascii="宋体" w:hAnsi="宋体" w:eastAsia="宋体" w:cs="宋体"/>
                <w:color w:val="auto"/>
                <w:sz w:val="22"/>
                <w:szCs w:val="22"/>
                <w:highlight w:val="none"/>
                <w:lang w:bidi="ar"/>
              </w:rPr>
            </w:pPr>
            <w:r>
              <w:rPr>
                <w:rFonts w:hint="eastAsia" w:cs="宋体"/>
                <w:b/>
                <w:bCs/>
                <w:color w:val="auto"/>
                <w:sz w:val="22"/>
                <w:szCs w:val="22"/>
                <w:highlight w:val="none"/>
                <w:lang w:val="en-US" w:eastAsia="zh-CN"/>
              </w:rPr>
              <w:t xml:space="preserve">注：</w:t>
            </w:r>
            <w:r>
              <w:rPr>
                <w:rFonts w:hint="eastAsia" w:ascii="宋体" w:hAnsi="宋体" w:eastAsia="宋体" w:cs="宋体"/>
                <w:color w:val="auto"/>
                <w:sz w:val="22"/>
                <w:szCs w:val="22"/>
                <w:highlight w:val="none"/>
              </w:rPr>
              <w:t xml:space="preserve">需提供</w:t>
            </w:r>
            <w:r>
              <w:rPr>
                <w:rFonts w:hint="eastAsia" w:hAnsi="宋体" w:cs="宋体"/>
                <w:color w:val="auto"/>
                <w:sz w:val="22"/>
                <w:szCs w:val="22"/>
                <w:highlight w:val="none"/>
                <w:lang w:val="en-US" w:eastAsia="zh-CN"/>
              </w:rPr>
              <w:t xml:space="preserve">相关</w:t>
            </w:r>
            <w:r>
              <w:rPr>
                <w:rFonts w:hint="eastAsia" w:ascii="宋体" w:hAnsi="宋体" w:eastAsia="宋体" w:cs="宋体"/>
                <w:color w:val="auto"/>
                <w:sz w:val="22"/>
                <w:szCs w:val="22"/>
                <w:highlight w:val="none"/>
              </w:rPr>
              <w:t xml:space="preserve">证书、社会保险缴纳证明（</w:t>
            </w:r>
            <w:r>
              <w:rPr>
                <w:rFonts w:hint="eastAsia" w:cs="宋体"/>
                <w:color w:val="auto"/>
                <w:sz w:val="22"/>
                <w:szCs w:val="22"/>
                <w:highlight w:val="none"/>
                <w:lang w:val="en-US" w:eastAsia="zh-CN"/>
              </w:rPr>
              <w:t xml:space="preserve">提供投标单位为其缴纳的</w:t>
            </w:r>
            <w:r>
              <w:rPr>
                <w:rFonts w:hint="eastAsia" w:cs="宋体"/>
                <w:b/>
                <w:bCs/>
                <w:color w:val="auto"/>
                <w:sz w:val="22"/>
                <w:szCs w:val="22"/>
                <w:highlight w:val="none"/>
                <w:lang w:val="en-US" w:eastAsia="zh-CN"/>
              </w:rPr>
              <w:t xml:space="preserve">近三个月中任意一个月的社保</w:t>
            </w:r>
            <w:r>
              <w:rPr>
                <w:rFonts w:hint="eastAsia"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社会保险缴纳证明必须由社保部门出具并加盖社保机构章或社保机构参保缴费证明电子专用章）</w:t>
            </w:r>
            <w:r>
              <w:rPr>
                <w:rFonts w:hint="eastAsia" w:ascii="宋体" w:hAnsi="宋体" w:eastAsia="宋体" w:cs="宋体"/>
                <w:color w:val="auto"/>
                <w:sz w:val="22"/>
                <w:szCs w:val="22"/>
                <w:highlight w:val="none"/>
                <w:lang w:val="en-US" w:eastAsia="zh-CN"/>
              </w:rPr>
              <w:t xml:space="preserve">等。</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pStyle w:val="882"/>
              <w:ind w:firstLine="0"/>
              <w:jc w:val="center"/>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eastAsia="zh-CN" w:bidi="ar"/>
              </w:rPr>
              <w:t xml:space="preserve">类似</w:t>
            </w:r>
            <w:r>
              <w:rPr>
                <w:rFonts w:hint="eastAsia" w:ascii="宋体" w:hAnsi="宋体" w:eastAsia="宋体" w:cs="宋体"/>
                <w:sz w:val="22"/>
                <w:szCs w:val="22"/>
                <w:highlight w:val="none"/>
                <w:lang w:bidi="ar"/>
              </w:rPr>
              <w:t xml:space="preserve">业绩</w:t>
            </w:r>
            <w:r/>
          </w:p>
          <w:p>
            <w:pPr>
              <w:jc w:val="center"/>
              <w:keepLines w:val="0"/>
              <w:keepNext w:val="0"/>
              <w:pageBreakBefore w:val="0"/>
              <w:spacing w:line="240" w:lineRule="auto"/>
              <w:widowControl/>
              <w:rPr>
                <w:rFonts w:hint="eastAsia" w:ascii="宋体" w:hAnsi="宋体" w:eastAsia="宋体" w:cs="宋体"/>
                <w:color w:val="000000"/>
                <w:sz w:val="22"/>
                <w:szCs w:val="22"/>
                <w:highlight w:val="none"/>
                <w:lang w:val="en-US" w:eastAsia="en-US" w:bidi="ar"/>
              </w:rPr>
            </w:pPr>
            <w:r>
              <w:rPr>
                <w:rFonts w:hint="eastAsia" w:ascii="宋体" w:hAnsi="宋体" w:eastAsia="宋体" w:cs="宋体"/>
                <w:sz w:val="22"/>
                <w:szCs w:val="22"/>
                <w:highlight w:val="none"/>
                <w:lang w:eastAsia="zh-CN" w:bidi="ar"/>
              </w:rPr>
              <w:t xml:space="preserve">（</w:t>
            </w:r>
            <w:r>
              <w:rPr>
                <w:rFonts w:hint="eastAsia" w:cs="宋体"/>
                <w:sz w:val="22"/>
                <w:szCs w:val="22"/>
                <w:highlight w:val="none"/>
                <w:lang w:val="en-US" w:eastAsia="zh-CN" w:bidi="ar"/>
              </w:rPr>
              <w:t xml:space="preserve">3</w:t>
            </w:r>
            <w:r>
              <w:rPr>
                <w:rFonts w:hint="eastAsia" w:ascii="宋体" w:hAnsi="宋体" w:eastAsia="宋体" w:cs="宋体"/>
                <w:sz w:val="22"/>
                <w:szCs w:val="22"/>
                <w:highlight w:val="none"/>
                <w:lang w:val="en-US" w:eastAsia="zh-CN" w:bidi="ar"/>
              </w:rPr>
              <w:t xml:space="preserve">分</w:t>
            </w:r>
            <w:r>
              <w:rPr>
                <w:rFonts w:hint="eastAsia" w:ascii="宋体" w:hAnsi="宋体" w:eastAsia="宋体" w:cs="宋体"/>
                <w:sz w:val="22"/>
                <w:szCs w:val="22"/>
                <w:highlight w:val="none"/>
                <w:lang w:eastAsia="zh-CN" w:bidi="ar"/>
              </w:rPr>
              <w:t xml:space="preserve">）</w:t>
            </w:r>
            <w:r/>
          </w:p>
        </w:tc>
        <w:tc>
          <w:tcPr>
            <w:tcBorders>
              <w:top w:val="single" w:color="auto" w:sz="4" w:space="0"/>
              <w:left w:val="single" w:color="auto" w:sz="4" w:space="0"/>
              <w:right w:val="single" w:color="auto" w:sz="4" w:space="0"/>
            </w:tcBorders>
            <w:tcW w:w="6954" w:type="dxa"/>
            <w:vAlign w:val="center"/>
            <w:textDirection w:val="lrTb"/>
            <w:noWrap w:val="false"/>
          </w:tcPr>
          <w:p>
            <w:pPr>
              <w:ind w:firstLine="0"/>
              <w:jc w:val="left"/>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供应商自2023年01月01日至今承接过类似工程业绩（业绩认定时间以合同签订时间为准），每有一个得</w:t>
            </w:r>
            <w:r>
              <w:rPr>
                <w:rFonts w:hint="eastAsia" w:cs="宋体"/>
                <w:color w:val="auto"/>
                <w:sz w:val="22"/>
                <w:szCs w:val="22"/>
                <w:highlight w:val="none"/>
                <w:lang w:val="en-US" w:eastAsia="zh-CN" w:bidi="ar-SA"/>
              </w:rPr>
              <w:t xml:space="preserve">3</w:t>
            </w:r>
            <w:r>
              <w:rPr>
                <w:rFonts w:hint="eastAsia" w:ascii="宋体" w:hAnsi="宋体" w:eastAsia="宋体" w:cs="宋体"/>
                <w:color w:val="auto"/>
                <w:sz w:val="22"/>
                <w:szCs w:val="22"/>
                <w:highlight w:val="none"/>
                <w:lang w:val="en-US" w:eastAsia="zh-CN" w:bidi="ar-SA"/>
              </w:rPr>
              <w:t xml:space="preserve">分，最高得</w:t>
            </w:r>
            <w:r>
              <w:rPr>
                <w:rFonts w:hint="eastAsia" w:cs="宋体"/>
                <w:color w:val="auto"/>
                <w:sz w:val="22"/>
                <w:szCs w:val="22"/>
                <w:highlight w:val="none"/>
                <w:lang w:val="en-US" w:eastAsia="zh-CN" w:bidi="ar-SA"/>
              </w:rPr>
              <w:t xml:space="preserve">3</w:t>
            </w:r>
            <w:r>
              <w:rPr>
                <w:rFonts w:hint="eastAsia" w:ascii="宋体" w:hAnsi="宋体" w:eastAsia="宋体" w:cs="宋体"/>
                <w:color w:val="auto"/>
                <w:sz w:val="22"/>
                <w:szCs w:val="22"/>
                <w:highlight w:val="none"/>
                <w:lang w:val="en-US" w:eastAsia="zh-CN" w:bidi="ar-SA"/>
              </w:rPr>
              <w:t xml:space="preserve">分；（须提供施工合同、竣工验收证明，</w:t>
            </w:r>
            <w:r>
              <w:rPr>
                <w:rFonts w:hint="eastAsia" w:cs="宋体"/>
                <w:color w:val="auto"/>
                <w:sz w:val="22"/>
                <w:szCs w:val="22"/>
                <w:highlight w:val="none"/>
                <w:lang w:val="en-US" w:eastAsia="zh-CN" w:bidi="ar-SA"/>
              </w:rPr>
              <w:t xml:space="preserve">二</w:t>
            </w:r>
            <w:r>
              <w:rPr>
                <w:rFonts w:hint="eastAsia" w:ascii="宋体" w:hAnsi="宋体" w:eastAsia="宋体" w:cs="宋体"/>
                <w:color w:val="auto"/>
                <w:sz w:val="22"/>
                <w:szCs w:val="22"/>
                <w:highlight w:val="none"/>
                <w:lang w:val="en-US" w:eastAsia="zh-CN" w:bidi="ar-SA"/>
              </w:rPr>
              <w:t xml:space="preserve">者缺一不可）。</w:t>
            </w:r>
            <w:r/>
          </w:p>
          <w:p>
            <w:pPr>
              <w:pStyle w:val="882"/>
              <w:ind w:left="0" w:firstLine="442"/>
              <w:jc w:val="both"/>
              <w:keepLines w:val="0"/>
              <w:keepNext w:val="0"/>
              <w:pageBreakBefore w:val="0"/>
              <w:spacing w:line="288" w:lineRule="auto"/>
              <w:widowControl/>
              <w:rPr>
                <w:rFonts w:hint="eastAsia"/>
                <w:color w:val="auto"/>
                <w:sz w:val="22"/>
                <w:szCs w:val="22"/>
                <w:highlight w:val="none"/>
              </w:rPr>
            </w:pPr>
            <w:r>
              <w:rPr>
                <w:rFonts w:hint="eastAsia" w:ascii="宋体" w:hAnsi="宋体" w:eastAsia="宋体" w:cs="宋体"/>
                <w:color w:val="auto"/>
                <w:sz w:val="22"/>
                <w:szCs w:val="22"/>
                <w:highlight w:val="none"/>
                <w:lang w:val="en-US" w:eastAsia="zh-CN" w:bidi="ar-SA"/>
              </w:rPr>
              <w:t xml:space="preserve">注：证明材料原件彩色扫描上传至电子投标文件中，未按上述要求提供证明文件，此项不得分。</w:t>
            </w:r>
            <w:r/>
          </w:p>
        </w:tc>
      </w:tr>
    </w:tbl>
    <w:p>
      <w:pPr>
        <w:rPr>
          <w:highlight w:val="none"/>
        </w:rPr>
      </w:pPr>
      <w:r>
        <w:rPr>
          <w:highlight w:val="none"/>
        </w:rPr>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价格分：</w:t>
      </w:r>
      <w:r>
        <w:rPr>
          <w:rFonts w:hint="eastAsia" w:ascii="宋体" w:hAnsi="宋体" w:eastAsia="宋体" w:cs="宋体"/>
          <w:sz w:val="24"/>
          <w:highlight w:val="none"/>
          <w:lang w:val="en-US" w:eastAsia="zh-CN" w:bidi="ar"/>
        </w:rPr>
        <w:t xml:space="preserve">30</w:t>
      </w:r>
      <w:r>
        <w:rPr>
          <w:rFonts w:hint="eastAsia" w:ascii="宋体" w:hAnsi="宋体" w:eastAsia="宋体" w:cs="宋体"/>
          <w:sz w:val="24"/>
          <w:highlight w:val="none"/>
          <w:lang w:bidi="ar"/>
        </w:rPr>
        <w:t xml:space="preserve">分      技术分：</w:t>
      </w:r>
      <w:r>
        <w:rPr>
          <w:rFonts w:hint="eastAsia" w:cs="宋体"/>
          <w:sz w:val="24"/>
          <w:highlight w:val="none"/>
          <w:lang w:val="en-US" w:eastAsia="zh-CN" w:bidi="ar"/>
        </w:rPr>
        <w:t xml:space="preserve">50</w:t>
      </w:r>
      <w:r>
        <w:rPr>
          <w:rFonts w:hint="eastAsia" w:ascii="宋体" w:hAnsi="宋体" w:eastAsia="宋体" w:cs="宋体"/>
          <w:sz w:val="24"/>
          <w:highlight w:val="none"/>
          <w:lang w:bidi="ar"/>
        </w:rPr>
        <w:t xml:space="preserve">分    </w:t>
      </w:r>
      <w:r>
        <w:rPr>
          <w:rFonts w:hint="eastAsia" w:ascii="宋体" w:hAnsi="宋体" w:eastAsia="宋体" w:cs="宋体"/>
          <w:sz w:val="24"/>
          <w:highlight w:val="none"/>
          <w:lang w:eastAsia="zh-CN" w:bidi="ar"/>
        </w:rPr>
        <w:t xml:space="preserve">商务评审</w:t>
      </w:r>
      <w:r>
        <w:rPr>
          <w:rFonts w:hint="eastAsia" w:ascii="宋体" w:hAnsi="宋体" w:eastAsia="宋体" w:cs="宋体"/>
          <w:sz w:val="24"/>
          <w:highlight w:val="none"/>
          <w:lang w:bidi="ar"/>
        </w:rPr>
        <w:t xml:space="preserve">：</w:t>
      </w:r>
      <w:r>
        <w:rPr>
          <w:rFonts w:hint="eastAsia" w:cs="宋体"/>
          <w:sz w:val="24"/>
          <w:highlight w:val="none"/>
          <w:lang w:val="en-US" w:eastAsia="zh-CN" w:bidi="ar"/>
        </w:rPr>
        <w:t xml:space="preserve">20</w:t>
      </w:r>
      <w:r>
        <w:rPr>
          <w:rFonts w:hint="eastAsia" w:ascii="宋体" w:hAnsi="宋体" w:eastAsia="宋体" w:cs="宋体"/>
          <w:sz w:val="24"/>
          <w:highlight w:val="none"/>
          <w:lang w:bidi="ar"/>
        </w:rPr>
        <w:t xml:space="preserve">分    </w:t>
      </w:r>
      <w:r/>
    </w:p>
    <w:p>
      <w:pPr>
        <w:ind w:firstLine="480"/>
        <w:jc w:val="left"/>
        <w:keepLines w:val="0"/>
        <w:keepNext w:val="0"/>
        <w:pageBreakBefore w:val="0"/>
        <w:spacing w:line="312"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 =价格分+技术分+</w:t>
      </w:r>
      <w:r>
        <w:rPr>
          <w:rFonts w:hint="eastAsia" w:ascii="宋体" w:hAnsi="宋体" w:eastAsia="宋体" w:cs="宋体"/>
          <w:sz w:val="24"/>
          <w:highlight w:val="none"/>
          <w:lang w:val="en-US" w:eastAsia="zh-CN" w:bidi="ar"/>
        </w:rPr>
        <w:t xml:space="preserve">商务分</w:t>
      </w:r>
      <w:r/>
    </w:p>
    <w:p>
      <w:pPr>
        <w:ind w:firstLine="480"/>
        <w:jc w:val="left"/>
        <w:keepLines w:val="0"/>
        <w:keepNext w:val="0"/>
        <w:pageBreakBefore w:val="0"/>
        <w:spacing w:line="312"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538"/>
      <w:r/>
      <w:bookmarkEnd w:id="539"/>
      <w:r/>
      <w:bookmarkEnd w:id="540"/>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ind w:firstLine="480"/>
        <w:jc w:val="left"/>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rPr>
          <w:highlight w:val="none"/>
        </w:rPr>
      </w:pPr>
      <w:r>
        <w:rPr>
          <w:highlight w:val="none"/>
        </w:rPr>
      </w:r>
      <w:r/>
    </w:p>
    <w:sectPr>
      <w:headerReference w:type="default" r:id="rId9"/>
      <w:footerReference w:type="default" r:id="rId14"/>
      <w:footnotePr/>
      <w:endnotePr/>
      <w:type w:val="nextPage"/>
      <w:pgSz w:w="11910" w:h="16850" w:orient="portrait"/>
      <w:pgMar w:top="1134" w:right="1134" w:bottom="1134" w:left="1134"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widowControl w:val="off"/>
      <w:tabs>
        <w:tab w:val="center" w:pos="4153" w:leader="none"/>
        <w:tab w:val="right" w:pos="8306" w:leader="none"/>
      </w:tabs>
      <w:rPr>
        <w:rFonts w:hint="eastAsia" w:ascii="Times New Roman" w:hAnsi="Times New Roman" w:eastAsia="宋体" w:cs="Times New Roman"/>
        <w:sz w:val="21"/>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22</w:t>
                          </w:r>
                          <w:r>
                            <w:rPr>
                              <w:rFonts w:hint="default" w:ascii="Times New Roman" w:hAnsi="Times New Roman" w:eastAsia="宋体" w:cs="Times New Roman"/>
                              <w:sz w:val="21"/>
                              <w:szCs w:val="24"/>
                              <w:lang w:val="en-US" w:eastAsia="zh-CN" w:bidi="ar-SA"/>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22</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rPr>
        <w:rFonts w:hint="default" w:ascii="Times New Roman" w:hAnsi="Times New Roman" w:eastAsia="宋体" w:cs="Times New Roman"/>
        <w:sz w:val="21"/>
        <w:szCs w:val="21"/>
        <w:lang w:val="en-US" w:eastAsia="zh-CN" w:bidi="ar-SA"/>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802"/>
      <w:jc w:val="left"/>
      <w:spacing w:line="360" w:lineRule="auto"/>
      <w:widowControl w:val="off"/>
      <w:tabs>
        <w:tab w:val="center" w:pos="4153" w:leader="none"/>
        <w:tab w:val="right" w:pos="8306" w:leader="none"/>
      </w:tabs>
      <w:rPr>
        <w:rFonts w:hint="default" w:ascii="Times New Roman" w:hAnsi="Times New Roman" w:eastAsia="宋体" w:cs="Times New Roman"/>
        <w:sz w:val="21"/>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default="1">
    <w:name w:val="Normal"/>
    <w:uiPriority w:val="1"/>
    <w:qFormat/>
    <w:pPr>
      <w:widowControl w:val="off"/>
    </w:pPr>
    <w:rPr>
      <w:rFonts w:hint="default" w:ascii="宋体" w:hAnsi="宋体" w:eastAsia="宋体" w:cs="宋体"/>
      <w:sz w:val="22"/>
      <w:szCs w:val="22"/>
      <w:lang w:val="en-US" w:eastAsia="en-US" w:bidi="ar-SA"/>
    </w:rPr>
  </w:style>
  <w:style w:type="paragraph" w:styleId="842">
    <w:name w:val="Heading 1"/>
    <w:basedOn w:val="841"/>
    <w:next w:val="841"/>
    <w:uiPriority w:val="0"/>
    <w:qFormat/>
    <w:pPr>
      <w:keepLines/>
      <w:keepNext/>
      <w:spacing w:before="340" w:beforeAutospacing="0" w:after="330" w:afterAutospacing="0" w:line="576" w:lineRule="auto"/>
      <w:outlineLvl w:val="0"/>
    </w:pPr>
    <w:rPr>
      <w:b/>
      <w:sz w:val="44"/>
    </w:rPr>
  </w:style>
  <w:style w:type="paragraph" w:styleId="843">
    <w:name w:val="Heading 2"/>
    <w:basedOn w:val="841"/>
    <w:next w:val="841"/>
    <w:uiPriority w:val="1"/>
    <w:qFormat/>
    <w:pPr>
      <w:ind w:left="2517"/>
      <w:spacing w:before="38"/>
      <w:outlineLvl w:val="1"/>
    </w:pPr>
    <w:rPr>
      <w:b/>
      <w:bCs/>
      <w:sz w:val="44"/>
      <w:szCs w:val="44"/>
    </w:rPr>
  </w:style>
  <w:style w:type="paragraph" w:styleId="844">
    <w:name w:val="Heading 3"/>
    <w:basedOn w:val="841"/>
    <w:next w:val="841"/>
    <w:uiPriority w:val="1"/>
    <w:qFormat/>
    <w:pPr>
      <w:jc w:val="center"/>
      <w:spacing w:before="24"/>
      <w:outlineLvl w:val="2"/>
    </w:pPr>
    <w:rPr>
      <w:b/>
      <w:bCs/>
      <w:sz w:val="32"/>
      <w:szCs w:val="32"/>
    </w:rPr>
  </w:style>
  <w:style w:type="paragraph" w:styleId="845">
    <w:name w:val="Heading 4"/>
    <w:basedOn w:val="841"/>
    <w:next w:val="841"/>
    <w:uiPriority w:val="1"/>
    <w:qFormat/>
    <w:pPr>
      <w:ind w:left="2" w:right="438"/>
      <w:jc w:val="center"/>
      <w:spacing w:before="23"/>
      <w:outlineLvl w:val="3"/>
    </w:pPr>
    <w:rPr>
      <w:b/>
      <w:bCs/>
      <w:sz w:val="30"/>
      <w:szCs w:val="30"/>
    </w:rPr>
  </w:style>
  <w:style w:type="paragraph" w:styleId="846">
    <w:name w:val="Heading 5"/>
    <w:basedOn w:val="841"/>
    <w:next w:val="841"/>
    <w:link w:val="887"/>
    <w:uiPriority w:val="9"/>
    <w:unhideWhenUsed/>
    <w:qFormat/>
    <w:pPr>
      <w:keepLines/>
      <w:keepNext/>
      <w:spacing w:before="320" w:after="200"/>
      <w:outlineLvl w:val="4"/>
    </w:pPr>
    <w:rPr>
      <w:rFonts w:ascii="Arial" w:hAnsi="Arial" w:eastAsia="Arial" w:cs="Arial"/>
      <w:b/>
      <w:bCs/>
      <w:sz w:val="24"/>
      <w:szCs w:val="24"/>
    </w:rPr>
  </w:style>
  <w:style w:type="paragraph" w:styleId="847">
    <w:name w:val="Heading 6"/>
    <w:basedOn w:val="841"/>
    <w:next w:val="841"/>
    <w:link w:val="888"/>
    <w:uiPriority w:val="9"/>
    <w:unhideWhenUsed/>
    <w:qFormat/>
    <w:pPr>
      <w:keepLines/>
      <w:keepNext/>
      <w:spacing w:before="320" w:after="200"/>
      <w:outlineLvl w:val="5"/>
    </w:pPr>
    <w:rPr>
      <w:rFonts w:ascii="Arial" w:hAnsi="Arial" w:eastAsia="Arial" w:cs="Arial"/>
      <w:b/>
      <w:bCs/>
      <w:sz w:val="22"/>
      <w:szCs w:val="22"/>
    </w:rPr>
  </w:style>
  <w:style w:type="paragraph" w:styleId="848">
    <w:name w:val="Heading 7"/>
    <w:basedOn w:val="841"/>
    <w:next w:val="841"/>
    <w:link w:val="889"/>
    <w:uiPriority w:val="9"/>
    <w:unhideWhenUsed/>
    <w:qFormat/>
    <w:pPr>
      <w:keepLines/>
      <w:keepNext/>
      <w:spacing w:before="320" w:after="200"/>
      <w:outlineLvl w:val="6"/>
    </w:pPr>
    <w:rPr>
      <w:rFonts w:ascii="Arial" w:hAnsi="Arial" w:eastAsia="Arial" w:cs="Arial"/>
      <w:b/>
      <w:bCs/>
      <w:i/>
      <w:iCs/>
      <w:sz w:val="22"/>
      <w:szCs w:val="22"/>
    </w:rPr>
  </w:style>
  <w:style w:type="paragraph" w:styleId="849">
    <w:name w:val="Heading 8"/>
    <w:basedOn w:val="841"/>
    <w:next w:val="841"/>
    <w:link w:val="890"/>
    <w:uiPriority w:val="9"/>
    <w:unhideWhenUsed/>
    <w:qFormat/>
    <w:pPr>
      <w:keepLines/>
      <w:keepNext/>
      <w:spacing w:before="320" w:after="200"/>
      <w:outlineLvl w:val="7"/>
    </w:pPr>
    <w:rPr>
      <w:rFonts w:ascii="Arial" w:hAnsi="Arial" w:eastAsia="Arial" w:cs="Arial"/>
      <w:i/>
      <w:iCs/>
      <w:sz w:val="22"/>
      <w:szCs w:val="22"/>
    </w:rPr>
  </w:style>
  <w:style w:type="paragraph" w:styleId="850">
    <w:name w:val="Heading 9"/>
    <w:basedOn w:val="841"/>
    <w:next w:val="841"/>
    <w:link w:val="891"/>
    <w:uiPriority w:val="9"/>
    <w:unhideWhenUsed/>
    <w:qFormat/>
    <w:pPr>
      <w:keepLines/>
      <w:keepNext/>
      <w:spacing w:before="320" w:after="200"/>
      <w:outlineLvl w:val="8"/>
    </w:pPr>
    <w:rPr>
      <w:rFonts w:ascii="Arial" w:hAnsi="Arial" w:eastAsia="Arial" w:cs="Arial"/>
      <w:i/>
      <w:iCs/>
      <w:sz w:val="21"/>
      <w:szCs w:val="21"/>
    </w:rPr>
  </w:style>
  <w:style w:type="character" w:styleId="851" w:default="1">
    <w:name w:val="Default Paragraph Font"/>
    <w:uiPriority w:val="0"/>
    <w:semiHidden/>
    <w:qFormat/>
  </w:style>
  <w:style w:type="table" w:styleId="852" w:default="1">
    <w:name w:val="Normal Table"/>
    <w:uiPriority w:val="0"/>
    <w:semiHidden/>
    <w:qFormat/>
    <w:tblPr>
      <w:tblCellMar>
        <w:left w:w="108" w:type="dxa"/>
        <w:top w:w="0" w:type="dxa"/>
        <w:right w:w="108" w:type="dxa"/>
        <w:bottom w:w="0" w:type="dxa"/>
      </w:tblCellMar>
    </w:tblPr>
  </w:style>
  <w:style w:type="paragraph" w:styleId="853">
    <w:name w:val="toc 7"/>
    <w:basedOn w:val="841"/>
    <w:next w:val="841"/>
    <w:uiPriority w:val="39"/>
    <w:unhideWhenUsed/>
    <w:qFormat/>
    <w:pPr>
      <w:ind w:left="1701" w:right="0" w:firstLine="0"/>
      <w:spacing w:after="57"/>
    </w:pPr>
  </w:style>
  <w:style w:type="paragraph" w:styleId="854">
    <w:name w:val="Caption"/>
    <w:basedOn w:val="841"/>
    <w:next w:val="84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5">
    <w:name w:val="annotation text"/>
    <w:basedOn w:val="841"/>
    <w:uiPriority w:val="99"/>
    <w:semiHidden/>
    <w:unhideWhenUsed/>
    <w:qFormat/>
    <w:pPr>
      <w:jc w:val="left"/>
    </w:pPr>
  </w:style>
  <w:style w:type="paragraph" w:styleId="856">
    <w:name w:val="Body Text"/>
    <w:basedOn w:val="841"/>
    <w:next w:val="841"/>
    <w:uiPriority w:val="1"/>
    <w:qFormat/>
    <w:rPr>
      <w:sz w:val="24"/>
      <w:szCs w:val="24"/>
    </w:rPr>
  </w:style>
  <w:style w:type="paragraph" w:styleId="857">
    <w:name w:val="Body Text Indent"/>
    <w:basedOn w:val="841"/>
    <w:next w:val="858"/>
    <w:uiPriority w:val="0"/>
    <w:qFormat/>
    <w:pPr>
      <w:ind w:firstLine="645"/>
    </w:pPr>
    <w:rPr>
      <w:rFonts w:ascii="楷体_GB2312" w:eastAsia="楷体_GB2312"/>
      <w:sz w:val="32"/>
      <w:szCs w:val="20"/>
    </w:rPr>
  </w:style>
  <w:style w:type="paragraph" w:styleId="858">
    <w:name w:val="Body Text First Indent 2"/>
    <w:basedOn w:val="857"/>
    <w:uiPriority w:val="99"/>
    <w:unhideWhenUsed/>
    <w:qFormat/>
    <w:pPr>
      <w:ind w:left="420" w:firstLine="420"/>
    </w:pPr>
  </w:style>
  <w:style w:type="paragraph" w:styleId="859">
    <w:name w:val="Block Text"/>
    <w:basedOn w:val="841"/>
    <w:uiPriority w:val="0"/>
    <w:qFormat/>
    <w:pPr>
      <w:ind w:left="256" w:right="6" w:firstLine="624"/>
    </w:pPr>
    <w:rPr>
      <w:rFonts w:eastAsia="仿宋_GB2312"/>
      <w:sz w:val="28"/>
      <w:szCs w:val="20"/>
    </w:rPr>
  </w:style>
  <w:style w:type="paragraph" w:styleId="860">
    <w:name w:val="toc 5"/>
    <w:basedOn w:val="841"/>
    <w:next w:val="841"/>
    <w:uiPriority w:val="39"/>
    <w:unhideWhenUsed/>
    <w:qFormat/>
    <w:pPr>
      <w:ind w:left="1134" w:right="0" w:firstLine="0"/>
      <w:spacing w:after="57"/>
    </w:pPr>
  </w:style>
  <w:style w:type="paragraph" w:styleId="861">
    <w:name w:val="toc 3"/>
    <w:basedOn w:val="841"/>
    <w:next w:val="841"/>
    <w:uiPriority w:val="39"/>
    <w:unhideWhenUsed/>
    <w:qFormat/>
    <w:pPr>
      <w:ind w:left="567" w:right="0" w:firstLine="0"/>
      <w:spacing w:after="57"/>
    </w:pPr>
  </w:style>
  <w:style w:type="paragraph" w:styleId="862">
    <w:name w:val="Plain Text"/>
    <w:basedOn w:val="841"/>
    <w:uiPriority w:val="0"/>
    <w:qFormat/>
    <w:rPr>
      <w:rFonts w:hAnsi="Courier New"/>
      <w:szCs w:val="20"/>
    </w:rPr>
  </w:style>
  <w:style w:type="paragraph" w:styleId="863">
    <w:name w:val="toc 8"/>
    <w:basedOn w:val="841"/>
    <w:next w:val="841"/>
    <w:uiPriority w:val="39"/>
    <w:unhideWhenUsed/>
    <w:qFormat/>
    <w:pPr>
      <w:ind w:left="1984" w:right="0" w:firstLine="0"/>
      <w:spacing w:after="57"/>
    </w:pPr>
  </w:style>
  <w:style w:type="paragraph" w:styleId="864">
    <w:name w:val="endnote text"/>
    <w:basedOn w:val="841"/>
    <w:link w:val="1028"/>
    <w:uiPriority w:val="99"/>
    <w:semiHidden/>
    <w:unhideWhenUsed/>
    <w:qFormat/>
    <w:pPr>
      <w:spacing w:after="0" w:line="240" w:lineRule="auto"/>
    </w:pPr>
    <w:rPr>
      <w:sz w:val="20"/>
    </w:rPr>
  </w:style>
  <w:style w:type="paragraph" w:styleId="865">
    <w:name w:val="Footer"/>
    <w:basedOn w:val="841"/>
    <w:uiPriority w:val="0"/>
    <w:qFormat/>
    <w:pPr>
      <w:tabs>
        <w:tab w:val="center" w:pos="4153" w:leader="none"/>
        <w:tab w:val="right" w:pos="8306" w:leader="none"/>
      </w:tabs>
    </w:pPr>
    <w:rPr>
      <w:sz w:val="18"/>
    </w:rPr>
  </w:style>
  <w:style w:type="paragraph" w:styleId="866">
    <w:name w:val="Header"/>
    <w:basedOn w:val="841"/>
    <w:link w:val="899"/>
    <w:uiPriority w:val="99"/>
    <w:unhideWhenUsed/>
    <w:qFormat/>
    <w:pPr>
      <w:spacing w:after="0" w:line="240" w:lineRule="auto"/>
      <w:tabs>
        <w:tab w:val="center" w:pos="7143" w:leader="none"/>
        <w:tab w:val="right" w:pos="14287" w:leader="none"/>
      </w:tabs>
    </w:pPr>
  </w:style>
  <w:style w:type="paragraph" w:styleId="867">
    <w:name w:val="toc 1"/>
    <w:basedOn w:val="841"/>
    <w:next w:val="841"/>
    <w:uiPriority w:val="0"/>
    <w:qFormat/>
  </w:style>
  <w:style w:type="paragraph" w:styleId="868">
    <w:name w:val="toc 4"/>
    <w:basedOn w:val="841"/>
    <w:next w:val="841"/>
    <w:uiPriority w:val="39"/>
    <w:unhideWhenUsed/>
    <w:qFormat/>
    <w:pPr>
      <w:ind w:left="850" w:right="0" w:firstLine="0"/>
      <w:spacing w:after="57"/>
    </w:pPr>
  </w:style>
  <w:style w:type="paragraph" w:styleId="869">
    <w:name w:val="Subtitle"/>
    <w:basedOn w:val="841"/>
    <w:next w:val="841"/>
    <w:link w:val="894"/>
    <w:uiPriority w:val="11"/>
    <w:qFormat/>
    <w:pPr>
      <w:spacing w:before="200" w:after="200"/>
    </w:pPr>
    <w:rPr>
      <w:sz w:val="24"/>
      <w:szCs w:val="24"/>
    </w:rPr>
  </w:style>
  <w:style w:type="paragraph" w:styleId="870">
    <w:name w:val="footnote text"/>
    <w:basedOn w:val="841"/>
    <w:link w:val="1027"/>
    <w:uiPriority w:val="99"/>
    <w:semiHidden/>
    <w:unhideWhenUsed/>
    <w:qFormat/>
    <w:pPr>
      <w:spacing w:after="40" w:line="240" w:lineRule="auto"/>
    </w:pPr>
    <w:rPr>
      <w:sz w:val="18"/>
    </w:rPr>
  </w:style>
  <w:style w:type="paragraph" w:styleId="871">
    <w:name w:val="toc 6"/>
    <w:basedOn w:val="841"/>
    <w:next w:val="841"/>
    <w:uiPriority w:val="39"/>
    <w:unhideWhenUsed/>
    <w:qFormat/>
    <w:pPr>
      <w:ind w:left="1417" w:right="0" w:firstLine="0"/>
      <w:spacing w:after="57"/>
    </w:pPr>
  </w:style>
  <w:style w:type="paragraph" w:styleId="872">
    <w:name w:val="table of figures"/>
    <w:basedOn w:val="841"/>
    <w:next w:val="841"/>
    <w:uiPriority w:val="99"/>
    <w:unhideWhenUsed/>
    <w:qFormat/>
    <w:pPr>
      <w:spacing w:after="0" w:afterAutospacing="0"/>
    </w:pPr>
  </w:style>
  <w:style w:type="paragraph" w:styleId="873">
    <w:name w:val="toc 2"/>
    <w:basedOn w:val="841"/>
    <w:next w:val="841"/>
    <w:uiPriority w:val="39"/>
    <w:unhideWhenUsed/>
    <w:qFormat/>
    <w:pPr>
      <w:ind w:left="283" w:right="0" w:firstLine="0"/>
      <w:spacing w:after="57"/>
    </w:pPr>
  </w:style>
  <w:style w:type="paragraph" w:styleId="874">
    <w:name w:val="toc 9"/>
    <w:basedOn w:val="841"/>
    <w:next w:val="841"/>
    <w:uiPriority w:val="39"/>
    <w:unhideWhenUsed/>
    <w:qFormat/>
    <w:pPr>
      <w:ind w:left="2268" w:right="0" w:firstLine="0"/>
      <w:spacing w:after="57"/>
    </w:pPr>
  </w:style>
  <w:style w:type="paragraph" w:styleId="875">
    <w:name w:val="Title"/>
    <w:basedOn w:val="841"/>
    <w:next w:val="841"/>
    <w:link w:val="893"/>
    <w:uiPriority w:val="10"/>
    <w:qFormat/>
    <w:pPr>
      <w:contextualSpacing/>
      <w:spacing w:before="300" w:after="200"/>
    </w:pPr>
    <w:rPr>
      <w:sz w:val="48"/>
      <w:szCs w:val="48"/>
    </w:rPr>
  </w:style>
  <w:style w:type="paragraph" w:styleId="876">
    <w:name w:val="Body Text First Indent"/>
    <w:basedOn w:val="856"/>
    <w:uiPriority w:val="0"/>
    <w:qFormat/>
    <w:pPr>
      <w:ind w:firstLine="100"/>
    </w:pPr>
  </w:style>
  <w:style w:type="table" w:styleId="877">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Strong"/>
    <w:basedOn w:val="851"/>
    <w:uiPriority w:val="0"/>
    <w:qFormat/>
    <w:rPr>
      <w:b/>
      <w:bCs/>
    </w:rPr>
  </w:style>
  <w:style w:type="character" w:styleId="879">
    <w:name w:val="endnote reference"/>
    <w:basedOn w:val="851"/>
    <w:uiPriority w:val="99"/>
    <w:semiHidden/>
    <w:unhideWhenUsed/>
    <w:qFormat/>
    <w:rPr>
      <w:vertAlign w:val="superscript"/>
    </w:rPr>
  </w:style>
  <w:style w:type="character" w:styleId="880">
    <w:name w:val="Hyperlink"/>
    <w:uiPriority w:val="99"/>
    <w:unhideWhenUsed/>
    <w:qFormat/>
    <w:rPr>
      <w:color w:val="0026e5" w:themeColor="hyperlink"/>
      <w:u w:val="single"/>
      <w14:textFill>
        <w14:solidFill>
          <w14:schemeClr w14:val="hlink"/>
        </w14:solidFill>
      </w14:textFill>
    </w:rPr>
  </w:style>
  <w:style w:type="character" w:styleId="881">
    <w:name w:val="footnote reference"/>
    <w:basedOn w:val="851"/>
    <w:uiPriority w:val="99"/>
    <w:unhideWhenUsed/>
    <w:qFormat/>
    <w:rPr>
      <w:vertAlign w:val="superscript"/>
    </w:rPr>
  </w:style>
  <w:style w:type="paragraph" w:styleId="882" w:customStyle="1">
    <w:name w:val="段"/>
    <w:next w:val="841"/>
    <w:uiPriority w:val="0"/>
    <w:qFormat/>
    <w:pPr>
      <w:ind w:firstLine="200"/>
      <w:jc w:val="both"/>
    </w:pPr>
    <w:rPr>
      <w:rFonts w:hint="default" w:ascii="宋体" w:hAnsi="Times New Roman" w:eastAsia="宋体" w:cs="Times New Roman"/>
      <w:sz w:val="21"/>
      <w:lang w:val="en-US" w:eastAsia="zh-CN" w:bidi="ar-SA"/>
    </w:rPr>
  </w:style>
  <w:style w:type="character" w:styleId="883" w:customStyle="1">
    <w:name w:val="Heading 1 Char"/>
    <w:basedOn w:val="851"/>
    <w:uiPriority w:val="9"/>
    <w:qFormat/>
    <w:rPr>
      <w:rFonts w:ascii="Arial" w:hAnsi="Arial" w:eastAsia="Arial" w:cs="Arial"/>
      <w:sz w:val="40"/>
      <w:szCs w:val="40"/>
    </w:rPr>
  </w:style>
  <w:style w:type="character" w:styleId="884" w:customStyle="1">
    <w:name w:val="Heading 2 Char"/>
    <w:basedOn w:val="851"/>
    <w:uiPriority w:val="9"/>
    <w:qFormat/>
    <w:rPr>
      <w:rFonts w:ascii="Arial" w:hAnsi="Arial" w:eastAsia="Arial" w:cs="Arial"/>
      <w:sz w:val="34"/>
    </w:rPr>
  </w:style>
  <w:style w:type="character" w:styleId="885" w:customStyle="1">
    <w:name w:val="Heading 3 Char"/>
    <w:basedOn w:val="851"/>
    <w:uiPriority w:val="9"/>
    <w:qFormat/>
    <w:rPr>
      <w:rFonts w:ascii="Arial" w:hAnsi="Arial" w:eastAsia="Arial" w:cs="Arial"/>
      <w:sz w:val="30"/>
      <w:szCs w:val="30"/>
    </w:rPr>
  </w:style>
  <w:style w:type="character" w:styleId="886" w:customStyle="1">
    <w:name w:val="Heading 4 Char"/>
    <w:basedOn w:val="851"/>
    <w:uiPriority w:val="9"/>
    <w:qFormat/>
    <w:rPr>
      <w:rFonts w:ascii="Arial" w:hAnsi="Arial" w:eastAsia="Arial" w:cs="Arial"/>
      <w:b/>
      <w:bCs/>
      <w:sz w:val="26"/>
      <w:szCs w:val="26"/>
    </w:rPr>
  </w:style>
  <w:style w:type="character" w:styleId="887" w:customStyle="1">
    <w:name w:val="Heading 5 Char"/>
    <w:basedOn w:val="851"/>
    <w:link w:val="846"/>
    <w:uiPriority w:val="9"/>
    <w:qFormat/>
    <w:rPr>
      <w:rFonts w:ascii="Arial" w:hAnsi="Arial" w:eastAsia="Arial" w:cs="Arial"/>
      <w:b/>
      <w:bCs/>
      <w:sz w:val="24"/>
      <w:szCs w:val="24"/>
    </w:rPr>
  </w:style>
  <w:style w:type="character" w:styleId="888" w:customStyle="1">
    <w:name w:val="Heading 6 Char"/>
    <w:basedOn w:val="851"/>
    <w:link w:val="847"/>
    <w:uiPriority w:val="9"/>
    <w:qFormat/>
    <w:rPr>
      <w:rFonts w:ascii="Arial" w:hAnsi="Arial" w:eastAsia="Arial" w:cs="Arial"/>
      <w:b/>
      <w:bCs/>
      <w:sz w:val="22"/>
      <w:szCs w:val="22"/>
    </w:rPr>
  </w:style>
  <w:style w:type="character" w:styleId="889" w:customStyle="1">
    <w:name w:val="Heading 7 Char"/>
    <w:basedOn w:val="851"/>
    <w:link w:val="848"/>
    <w:uiPriority w:val="9"/>
    <w:qFormat/>
    <w:rPr>
      <w:rFonts w:ascii="Arial" w:hAnsi="Arial" w:eastAsia="Arial" w:cs="Arial"/>
      <w:b/>
      <w:bCs/>
      <w:i/>
      <w:iCs/>
      <w:sz w:val="22"/>
      <w:szCs w:val="22"/>
    </w:rPr>
  </w:style>
  <w:style w:type="character" w:styleId="890" w:customStyle="1">
    <w:name w:val="Heading 8 Char"/>
    <w:basedOn w:val="851"/>
    <w:link w:val="849"/>
    <w:uiPriority w:val="9"/>
    <w:qFormat/>
    <w:rPr>
      <w:rFonts w:ascii="Arial" w:hAnsi="Arial" w:eastAsia="Arial" w:cs="Arial"/>
      <w:i/>
      <w:iCs/>
      <w:sz w:val="22"/>
      <w:szCs w:val="22"/>
    </w:rPr>
  </w:style>
  <w:style w:type="character" w:styleId="891" w:customStyle="1">
    <w:name w:val="Heading 9 Char"/>
    <w:basedOn w:val="851"/>
    <w:link w:val="850"/>
    <w:uiPriority w:val="9"/>
    <w:qFormat/>
    <w:rPr>
      <w:rFonts w:ascii="Arial" w:hAnsi="Arial" w:eastAsia="Arial" w:cs="Arial"/>
      <w:i/>
      <w:iCs/>
      <w:sz w:val="21"/>
      <w:szCs w:val="21"/>
    </w:rPr>
  </w:style>
  <w:style w:type="paragraph" w:styleId="892">
    <w:name w:val="No Spacing"/>
    <w:uiPriority w:val="1"/>
    <w:qFormat/>
    <w:pPr>
      <w:spacing w:before="0" w:after="0" w:line="240" w:lineRule="auto"/>
    </w:pPr>
    <w:rPr>
      <w:rFonts w:hint="default" w:ascii="Times New Roman" w:hAnsi="Times New Roman" w:eastAsia="宋体" w:cs="Times New Roman"/>
    </w:rPr>
  </w:style>
  <w:style w:type="character" w:styleId="893" w:customStyle="1">
    <w:name w:val="Title Char"/>
    <w:basedOn w:val="851"/>
    <w:link w:val="875"/>
    <w:uiPriority w:val="10"/>
    <w:qFormat/>
    <w:rPr>
      <w:sz w:val="48"/>
      <w:szCs w:val="48"/>
    </w:rPr>
  </w:style>
  <w:style w:type="character" w:styleId="894" w:customStyle="1">
    <w:name w:val="Subtitle Char"/>
    <w:basedOn w:val="851"/>
    <w:link w:val="869"/>
    <w:uiPriority w:val="11"/>
    <w:qFormat/>
    <w:rPr>
      <w:sz w:val="24"/>
      <w:szCs w:val="24"/>
    </w:rPr>
  </w:style>
  <w:style w:type="paragraph" w:styleId="895">
    <w:name w:val="Quote"/>
    <w:basedOn w:val="841"/>
    <w:next w:val="841"/>
    <w:link w:val="896"/>
    <w:uiPriority w:val="29"/>
    <w:qFormat/>
    <w:pPr>
      <w:ind w:left="720" w:right="720"/>
    </w:pPr>
    <w:rPr>
      <w:i/>
    </w:rPr>
  </w:style>
  <w:style w:type="character" w:styleId="896" w:customStyle="1">
    <w:name w:val="Quote Char"/>
    <w:link w:val="895"/>
    <w:uiPriority w:val="29"/>
    <w:qFormat/>
    <w:rPr>
      <w:i/>
    </w:rPr>
  </w:style>
  <w:style w:type="paragraph" w:styleId="897">
    <w:name w:val="Intense Quote"/>
    <w:basedOn w:val="841"/>
    <w:next w:val="841"/>
    <w:link w:val="8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Intense Quote Char"/>
    <w:link w:val="897"/>
    <w:uiPriority w:val="30"/>
    <w:qFormat/>
    <w:rPr>
      <w:i/>
    </w:rPr>
  </w:style>
  <w:style w:type="character" w:styleId="899" w:customStyle="1">
    <w:name w:val="Header Char"/>
    <w:basedOn w:val="851"/>
    <w:link w:val="866"/>
    <w:uiPriority w:val="99"/>
    <w:qFormat/>
  </w:style>
  <w:style w:type="character" w:styleId="900" w:customStyle="1">
    <w:name w:val="Footer Char"/>
    <w:basedOn w:val="851"/>
    <w:uiPriority w:val="99"/>
    <w:qFormat/>
  </w:style>
  <w:style w:type="character" w:styleId="901" w:customStyle="1">
    <w:name w:val="Caption Char"/>
    <w:uiPriority w:val="99"/>
    <w:qFormat/>
  </w:style>
  <w:style w:type="table" w:styleId="902" w:customStyle="1">
    <w:name w:val="Table Grid Light"/>
    <w:basedOn w:val="8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3" w:customStyle="1">
    <w:name w:val="Plain Table 1"/>
    <w:basedOn w:val="8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2"/>
    <w:basedOn w:val="8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3"/>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Plain Table 4"/>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Plain Table 5"/>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Grid Table 1 Light"/>
    <w:basedOn w:val="8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basedOn w:val="85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basedOn w:val="85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basedOn w:val="85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basedOn w:val="85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basedOn w:val="85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basedOn w:val="85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5" w:customStyle="1">
    <w:name w:val="Grid Table 2"/>
    <w:basedOn w:val="8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basedOn w:val="85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basedOn w:val="85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basedOn w:val="85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basedOn w:val="85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basedOn w:val="85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21" w:customStyle="1">
    <w:name w:val="Grid Table 2 - Accent 6"/>
    <w:basedOn w:val="85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2" w:customStyle="1">
    <w:name w:val="Grid Table 3"/>
    <w:basedOn w:val="8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basedOn w:val="85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basedOn w:val="85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basedOn w:val="85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basedOn w:val="85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basedOn w:val="85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basedOn w:val="85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4"/>
    <w:basedOn w:val="8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basedOn w:val="85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1" w:customStyle="1">
    <w:name w:val="Grid Table 4 - Accent 2"/>
    <w:basedOn w:val="85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2" w:customStyle="1">
    <w:name w:val="Grid Table 4 - Accent 3"/>
    <w:basedOn w:val="85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3" w:customStyle="1">
    <w:name w:val="Grid Table 4 - Accent 4"/>
    <w:basedOn w:val="85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4" w:customStyle="1">
    <w:name w:val="Grid Table 4 - Accent 5"/>
    <w:basedOn w:val="85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5" w:customStyle="1">
    <w:name w:val="Grid Table 4 - Accent 6"/>
    <w:basedOn w:val="85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6" w:customStyle="1">
    <w:name w:val="Grid Table 5 Dark"/>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8" w:customStyle="1">
    <w:name w:val="Grid Table 5 Dark - Accent 2"/>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9" w:customStyle="1">
    <w:name w:val="Grid Table 5 Dark - Accent 3"/>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0" w:customStyle="1">
    <w:name w:val="Grid Table 5 Dark- Accent 4"/>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1" w:customStyle="1">
    <w:name w:val="Grid Table 5 Dark - Accent 5"/>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2" w:customStyle="1">
    <w:name w:val="Grid Table 5 Dark - Accent 6"/>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3" w:customStyle="1">
    <w:name w:val="Grid Table 6 Colorful"/>
    <w:basedOn w:val="8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Grid Table 6 Colorful - Accent 1"/>
    <w:basedOn w:val="85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45" w:customStyle="1">
    <w:name w:val="Grid Table 6 Colorful - Accent 2"/>
    <w:basedOn w:val="85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6" w:customStyle="1">
    <w:name w:val="Grid Table 6 Colorful - Accent 3"/>
    <w:basedOn w:val="85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47" w:customStyle="1">
    <w:name w:val="Grid Table 6 Colorful - Accent 4"/>
    <w:basedOn w:val="85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8" w:customStyle="1">
    <w:name w:val="Grid Table 6 Colorful - Accent 5"/>
    <w:basedOn w:val="85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9" w:customStyle="1">
    <w:name w:val="Grid Table 6 Colorful - Accent 6"/>
    <w:basedOn w:val="85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0" w:customStyle="1">
    <w:name w:val="Grid Table 7 Colorful"/>
    <w:basedOn w:val="8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basedOn w:val="85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basedOn w:val="85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basedOn w:val="85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basedOn w:val="85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basedOn w:val="85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basedOn w:val="85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7" w:customStyle="1">
    <w:name w:val="List Table 1 Light"/>
    <w:basedOn w:val="8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basedOn w:val="85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9" w:customStyle="1">
    <w:name w:val="List Table 1 Light - Accent 2"/>
    <w:basedOn w:val="85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0" w:customStyle="1">
    <w:name w:val="List Table 1 Light - Accent 3"/>
    <w:basedOn w:val="85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1" w:customStyle="1">
    <w:name w:val="List Table 1 Light - Accent 4"/>
    <w:basedOn w:val="85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basedOn w:val="85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3" w:customStyle="1">
    <w:name w:val="List Table 1 Light - Accent 6"/>
    <w:basedOn w:val="85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4" w:customStyle="1">
    <w:name w:val="List Table 2"/>
    <w:basedOn w:val="8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2 - Accent 1"/>
    <w:basedOn w:val="85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6" w:customStyle="1">
    <w:name w:val="List Table 2 - Accent 2"/>
    <w:basedOn w:val="85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7" w:customStyle="1">
    <w:name w:val="List Table 2 - Accent 3"/>
    <w:basedOn w:val="85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8" w:customStyle="1">
    <w:name w:val="List Table 2 - Accent 4"/>
    <w:basedOn w:val="85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9" w:customStyle="1">
    <w:name w:val="List Table 2 - Accent 5"/>
    <w:basedOn w:val="85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0" w:customStyle="1">
    <w:name w:val="List Table 2 - Accent 6"/>
    <w:basedOn w:val="85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1" w:customStyle="1">
    <w:name w:val="List Table 3"/>
    <w:basedOn w:val="8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basedOn w:val="85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3" w:customStyle="1">
    <w:name w:val="List Table 3 - Accent 2"/>
    <w:basedOn w:val="85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85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85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85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85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8" w:customStyle="1">
    <w:name w:val="List Table 4"/>
    <w:basedOn w:val="8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basedOn w:val="85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0" w:customStyle="1">
    <w:name w:val="List Table 4 - Accent 2"/>
    <w:basedOn w:val="85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1" w:customStyle="1">
    <w:name w:val="List Table 4 - Accent 3"/>
    <w:basedOn w:val="85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2" w:customStyle="1">
    <w:name w:val="List Table 4 - Accent 4"/>
    <w:basedOn w:val="85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3" w:customStyle="1">
    <w:name w:val="List Table 4 - Accent 5"/>
    <w:basedOn w:val="85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4" w:customStyle="1">
    <w:name w:val="List Table 4 - Accent 6"/>
    <w:basedOn w:val="85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5" w:customStyle="1">
    <w:name w:val="List Table 5 Dark"/>
    <w:basedOn w:val="8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1"/>
    <w:basedOn w:val="85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2"/>
    <w:basedOn w:val="85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3"/>
    <w:basedOn w:val="85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4"/>
    <w:basedOn w:val="85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5"/>
    <w:basedOn w:val="85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6"/>
    <w:basedOn w:val="85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6 Colorful"/>
    <w:basedOn w:val="8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3" w:customStyle="1">
    <w:name w:val="List Table 6 Colorful - Accent 1"/>
    <w:basedOn w:val="85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4" w:customStyle="1">
    <w:name w:val="List Table 6 Colorful - Accent 2"/>
    <w:basedOn w:val="85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5" w:customStyle="1">
    <w:name w:val="List Table 6 Colorful - Accent 3"/>
    <w:basedOn w:val="85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6" w:customStyle="1">
    <w:name w:val="List Table 6 Colorful - Accent 4"/>
    <w:basedOn w:val="85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7" w:customStyle="1">
    <w:name w:val="List Table 6 Colorful - Accent 5"/>
    <w:basedOn w:val="85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8" w:customStyle="1">
    <w:name w:val="List Table 6 Colorful - Accent 6"/>
    <w:basedOn w:val="85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9" w:customStyle="1">
    <w:name w:val="List Table 7 Colorful"/>
    <w:basedOn w:val="8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basedOn w:val="85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basedOn w:val="85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basedOn w:val="85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basedOn w:val="85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basedOn w:val="85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basedOn w:val="85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6" w:customStyle="1">
    <w:name w:val="Lined - Accent"/>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8" w:customStyle="1">
    <w:name w:val="Lined - Accent 2"/>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9" w:customStyle="1">
    <w:name w:val="Lined - Accent 3"/>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0" w:customStyle="1">
    <w:name w:val="Lined - Accent 4"/>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1" w:customStyle="1">
    <w:name w:val="Lined - Accent 5"/>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2" w:customStyle="1">
    <w:name w:val="Lined - Accent 6"/>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3" w:customStyle="1">
    <w:name w:val="Bordered &amp; Lined - Accent"/>
    <w:basedOn w:val="85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basedOn w:val="85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5" w:customStyle="1">
    <w:name w:val="Bordered &amp; Lined - Accent 2"/>
    <w:basedOn w:val="85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6" w:customStyle="1">
    <w:name w:val="Bordered &amp; Lined - Accent 3"/>
    <w:basedOn w:val="85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7" w:customStyle="1">
    <w:name w:val="Bordered &amp; Lined - Accent 4"/>
    <w:basedOn w:val="85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8" w:customStyle="1">
    <w:name w:val="Bordered &amp; Lined - Accent 5"/>
    <w:basedOn w:val="85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9" w:customStyle="1">
    <w:name w:val="Bordered &amp; Lined - Accent 6"/>
    <w:basedOn w:val="85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0" w:customStyle="1">
    <w:name w:val="Bordered"/>
    <w:basedOn w:val="85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basedOn w:val="85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2" w:customStyle="1">
    <w:name w:val="Bordered - Accent 2"/>
    <w:basedOn w:val="85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3" w:customStyle="1">
    <w:name w:val="Bordered - Accent 3"/>
    <w:basedOn w:val="85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4" w:customStyle="1">
    <w:name w:val="Bordered - Accent 4"/>
    <w:basedOn w:val="85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5" w:customStyle="1">
    <w:name w:val="Bordered - Accent 5"/>
    <w:basedOn w:val="85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6" w:customStyle="1">
    <w:name w:val="Bordered - Accent 6"/>
    <w:basedOn w:val="85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7" w:customStyle="1">
    <w:name w:val="Footnote Text Char"/>
    <w:link w:val="870"/>
    <w:uiPriority w:val="99"/>
    <w:qFormat/>
    <w:rPr>
      <w:sz w:val="18"/>
    </w:rPr>
  </w:style>
  <w:style w:type="character" w:styleId="1028" w:customStyle="1">
    <w:name w:val="Endnote Text Char"/>
    <w:link w:val="864"/>
    <w:uiPriority w:val="99"/>
    <w:qFormat/>
    <w:rPr>
      <w:sz w:val="20"/>
    </w:rPr>
  </w:style>
  <w:style w:type="paragraph" w:styleId="1029" w:customStyle="1">
    <w:name w:val="TOC Heading"/>
    <w:uiPriority w:val="39"/>
    <w:unhideWhenUsed/>
    <w:qFormat/>
    <w:rPr>
      <w:rFonts w:hint="default" w:ascii="Times New Roman" w:hAnsi="Times New Roman" w:eastAsia="宋体" w:cs="Times New Roman"/>
    </w:rPr>
  </w:style>
  <w:style w:type="character" w:styleId="1030" w:customStyle="1">
    <w:name w:val="NormalCharacter"/>
    <w:uiPriority w:val="0"/>
    <w:qFormat/>
  </w:style>
  <w:style w:type="paragraph" w:styleId="1031" w:customStyle="1">
    <w:name w:val="正文1"/>
    <w:next w:val="841"/>
    <w:uiPriority w:val="99"/>
    <w:qFormat/>
    <w:pPr>
      <w:jc w:val="both"/>
      <w:widowControl w:val="off"/>
    </w:pPr>
    <w:rPr>
      <w:rFonts w:hint="default" w:ascii="Calibri" w:hAnsi="Calibri" w:eastAsia="宋体" w:cs="Calibri"/>
      <w:lang w:val="en-US" w:eastAsia="zh-CN" w:bidi="ar-SA"/>
    </w:rPr>
  </w:style>
  <w:style w:type="paragraph" w:styleId="1032" w:customStyle="1">
    <w:name w:val="Address"/>
    <w:basedOn w:val="841"/>
    <w:next w:val="841"/>
    <w:uiPriority w:val="0"/>
    <w:qFormat/>
    <w:pPr>
      <w:jc w:val="left"/>
    </w:pPr>
    <w:rPr>
      <w:i/>
      <w:sz w:val="24"/>
      <w:szCs w:val="20"/>
    </w:rPr>
  </w:style>
  <w:style w:type="paragraph" w:styleId="1033" w:customStyle="1">
    <w:name w:val="Default"/>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1034" w:customStyle="1">
    <w:name w:val="首行缩进"/>
    <w:basedOn w:val="841"/>
    <w:uiPriority w:val="0"/>
    <w:qFormat/>
    <w:pPr>
      <w:ind w:firstLine="480"/>
    </w:pPr>
    <w:rPr>
      <w:lang w:val="zh-CN"/>
    </w:rPr>
  </w:style>
  <w:style w:type="paragraph" w:styleId="1035">
    <w:name w:val="List Paragraph"/>
    <w:basedOn w:val="841"/>
    <w:uiPriority w:val="1"/>
    <w:qFormat/>
    <w:pPr>
      <w:ind w:left="760" w:firstLine="479"/>
    </w:pPr>
  </w:style>
  <w:style w:type="paragraph" w:styleId="1036" w:customStyle="1">
    <w:name w:val="Table Text"/>
    <w:uiPriority w:val="0"/>
    <w:semiHidden/>
    <w:qFormat/>
    <w:pPr>
      <w:ind w:firstLine="802"/>
      <w:jc w:val="both"/>
      <w:spacing w:line="360" w:lineRule="auto"/>
      <w:widowControl w:val="off"/>
    </w:pPr>
    <w:rPr>
      <w:rFonts w:hint="default" w:ascii="宋体" w:hAnsi="宋体" w:eastAsia="宋体" w:cs="宋体"/>
      <w:sz w:val="24"/>
      <w:szCs w:val="24"/>
      <w:lang w:val="en-US" w:eastAsia="en-US" w:bidi="ar-SA"/>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c1c495ba-0030-4435-bc2d-af14ec2a91bb</errorID>
      <errorWord>2026年08月</errorWord>
      <group>L1_Knowledge</group>
      <groupName>知识性问题</groupName>
      <ability>L2_Time</ability>
      <abilityName>日期时间</abilityName>
      <candidateList>
        <item>2026年8月</item>
      </candidateList>
      <explain>根据日常书写习惯，月份一般会省略前导零。</explain>
      <paraID>71DB80FC</paraID>
      <start>11</start>
      <end>19</end>
      <status>ignored</status>
      <modifiedWord/>
      <trackRevisions>false</trackRevisions>
    </reviewItem>
    <reviewItem>
      <errorID>f9a74d67-c9c8-496d-b9e6-d6720668646d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61563E95</paraID>
      <start>0</start>
      <end>2</end>
      <status>modified</status>
      <modifiedWord>1.</modifiedWord>
      <trackRevisions>false</trackRevisions>
    </reviewItem>
    <reviewItem>
      <errorID>33d453fb-6699-42c3-a812-0623a53d1847</errorID>
      <errorWord>。</errorWord>
      <group>L1_Punc</group>
      <groupName>标点问题</groupName>
      <ability>L2_Punc_CN</ability>
      <abilityName>标点符号问题</abilityName>
      <candidateList>
        <item/>
      </candidateList>
      <explain/>
      <paraID>255916EF</paraID>
      <start>21</start>
      <end>21</end>
      <status>modified</status>
      <modifiedWord/>
      <trackRevisions>false</trackRevisions>
    </reviewItem>
    <reviewItem>
      <errorID>268d240d-865f-4c12-8821-879f866ff666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1F11B648</paraID>
      <start>0</start>
      <end>2</end>
      <status>modified</status>
      <modifiedWord>2.</modifiedWord>
      <trackRevisions>false</trackRevisions>
    </reviewItem>
    <reviewItem>
      <errorID>ec69e438-ca44-4b78-acce-7a097ba46b36</errorID>
      <errorWord>(</errorWord>
      <group>L1_Format</group>
      <groupName>格式问题</groupName>
      <ability>L2_HalfPunc_CN</ability>
      <abilityName>全半角问题</abilityName>
      <candidateList>
        <item>（</item>
      </candidateList>
      <explain>文本全半角错误。</explain>
      <paraID>68DAF4F3</paraID>
      <start>46</start>
      <end>47</end>
      <status>modified</status>
      <modifiedWord>（</modifiedWord>
      <trackRevisions>false</trackRevisions>
    </reviewItem>
    <reviewItem>
      <errorID>79cd328d-47db-4d88-9ed1-20112350fbc2</errorID>
      <errorWord>[2020]46号</errorWord>
      <group>L1_Knowledge</group>
      <groupName>知识性问题</groupName>
      <ability>L2_Knowledge</ability>
      <abilityName>其他知识</abilityName>
      <candidateList>
        <item>〔2020〕46号</item>
      </candidateList>
      <explain>发文字号格式错误。</explain>
      <paraID>68DAF4F3</paraID>
      <start>49</start>
      <end>58</end>
      <status>modified</status>
      <modifiedWord>〔2020〕46号</modifiedWord>
      <trackRevisions>false</trackRevisions>
    </reviewItem>
    <reviewItem>
      <errorID>f4cd8348-9977-4b6f-93b7-062e4322ebd0</errorID>
      <errorWord>)</errorWord>
      <group>L1_Format</group>
      <groupName>格式问题</groupName>
      <ability>L2_HalfPunc_CN</ability>
      <abilityName>全半角问题</abilityName>
      <candidateList>
        <item>）</item>
      </candidateList>
      <explain>文本全半角错误。</explain>
      <paraID>68DAF4F3</paraID>
      <start>58</start>
      <end>59</end>
      <status>modified</status>
      <modifiedWord>）</modifiedWord>
      <trackRevisions>false</trackRevisions>
    </reviewItem>
    <reviewItem>
      <errorID>1f73b65a-2e60-44ac-b540-ea77cfebb313</errorID>
      <errorWord>[2022]45号</errorWord>
      <group>L1_Knowledge</group>
      <groupName>知识性问题</groupName>
      <ability>L2_Knowledge</ability>
      <abilityName>其他知识</abilityName>
      <candidateList>
        <item>〔2022〕45号</item>
      </candidateList>
      <explain>发文字号格式错误。</explain>
      <paraID>68DAF4F3</paraID>
      <start>63</start>
      <end>72</end>
      <status>modified</status>
      <modifiedWord>〔2022〕45号</modifiedWord>
      <trackRevisions>false</trackRevisions>
    </reviewItem>
    <reviewItem>
      <errorID>fe4fc298-e3d6-423c-8b29-e7db91e70707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7337D08F</paraID>
      <start>0</start>
      <end>2</end>
      <status>modified</status>
      <modifiedWord>3.</modifiedWord>
      <trackRevisions>false</trackRevisions>
    </reviewItem>
    <reviewItem>
      <errorID>b3d229cb-f621-4a4f-b81e-f3e1d81f1f42</errorID>
      <errorWord>、</errorWord>
      <group>L1_Punc</group>
      <groupName>标点问题</groupName>
      <ability>L2_Punc_CN</ability>
      <abilityName>标点符号问题</abilityName>
      <candidateList>
        <item>，</item>
      </candidateList>
      <explain/>
      <paraID>55DCA8CB</paraID>
      <start>38</start>
      <end>39</end>
      <status>unmodified</status>
      <modifiedWord/>
      <trackRevisions>false</trackRevisions>
    </reviewItem>
    <reviewItem>
      <errorID>f41b91ee-3e11-428e-a8a5-e18c1738f9d5</errorID>
      <errorWord>安全</errorWord>
      <group>L1_Grammar</group>
      <groupName>语法问题</groupName>
      <ability>L2_Grammar</ability>
      <abilityName>语法错误</abilityName>
      <candidateList>
        <item>有效的安全</item>
      </candidateList>
      <explain/>
      <paraID>55DCA8CB</paraID>
      <start>42</start>
      <end>47</end>
      <status>modified</status>
      <modifiedWord>有效的安全</modifiedWord>
      <trackRevisions>false</trackRevisions>
    </reviewItem>
    <reviewItem>
      <errorID>72af80dc-1f90-4b09-8e65-aa3f93152c7d</errorID>
      <errorWord>许可证（有效的）</errorWord>
      <group>L1_Grammar</group>
      <groupName>语法问题</groupName>
      <ability>L2_Grammar</ability>
      <abilityName>语法错误</abilityName>
      <candidateList>
        <item>许可证</item>
      </candidateList>
      <explain/>
      <paraID>55DCA8CB</paraID>
      <start>49</start>
      <end>57</end>
      <status>unmodified</status>
      <modifiedWord/>
      <trackRevisions>false</trackRevisions>
    </reviewItem>
    <reviewItem>
      <errorID>79ff0609-7877-4953-a5e6-eda714557af4</errorID>
      <errorWord>安全</errorWord>
      <group>L1_Grammar</group>
      <groupName>语法问题</groupName>
      <ability>L2_Grammar</ability>
      <abilityName>语法错误</abilityName>
      <candidateList>
        <item>有效的安全</item>
      </candidateList>
      <explain/>
      <paraID>34DEBFC9</paraID>
      <start>51</start>
      <end>53</end>
      <status>unmodified</status>
      <modifiedWord/>
      <trackRevisions>false</trackRevisions>
    </reviewItem>
    <reviewItem>
      <errorID>816bad66-abd8-4d5d-9a9e-de3e8f11c932</errorID>
      <errorWord>证（有效的）</errorWord>
      <group>L1_Grammar</group>
      <groupName>语法问题</groupName>
      <ability>L2_Grammar</ability>
      <abilityName>语法错误</abilityName>
      <candidateList>
        <item>证</item>
      </candidateList>
      <explain/>
      <paraID>34DEBFC9</paraID>
      <start>62</start>
      <end>68</end>
      <status>unmodified</status>
      <modifiedWord/>
      <trackRevisions>false</trackRevisions>
    </reviewItem>
    <reviewItem>
      <errorID>a1afe797-2704-4d59-b8fd-ed2427462513</errorID>
      <errorWord>[2018]第6号</errorWord>
      <group>L1_Knowledge</group>
      <groupName>知识性问题</groupName>
      <ability>L2_Knowledge</ability>
      <abilityName>其他知识</abilityName>
      <candidateList>
        <item>〔2018〕6号</item>
      </candidateList>
      <explain>发文字号格式错误。</explain>
      <paraID>18EC9ADF</paraID>
      <start>42</start>
      <end>51</end>
      <status>unmodified</status>
      <modifiedWord/>
      <trackRevisions>false</trackRevisions>
    </reviewItem>
    <reviewItem>
      <errorID>9381f3f2-3d78-4985-9aba-0f14cb564a45</errorID>
      <errorWord>[2019]182号</errorWord>
      <group>L1_Knowledge</group>
      <groupName>知识性问题</groupName>
      <ability>L2_Knowledge</ability>
      <abilityName>其他知识</abilityName>
      <candidateList>
        <item>〔2019〕182号</item>
      </candidateList>
      <explain>发文字号格式错误。</explain>
      <paraID>18EC9ADF</paraID>
      <start>56</start>
      <end>66</end>
      <status>unmodified</status>
      <modifiedWord/>
      <trackRevisions>false</trackRevisions>
    </reviewItem>
    <reviewItem>
      <errorID>69402166-f112-4ef3-9488-f1a1cacb964a</errorID>
      <errorWord>。”</errorWord>
      <group>L1_Punc</group>
      <groupName>标点问题</groupName>
      <ability>L2_Punc_CN</ability>
      <abilityName>标点符号问题</abilityName>
      <candidateList>
        <item>”。</item>
      </candidateList>
      <explain/>
      <paraID>2DC69183</paraID>
      <start>47</start>
      <end>49</end>
      <status>unmodified</status>
      <modifiedWord/>
      <trackRevisions>false</trackRevisions>
    </reviewItem>
    <reviewItem>
      <errorID>6c187caf-91df-4fe0-a879-7b86f21eb2b9</errorID>
      <errorWord>:</errorWord>
      <group>L1_Format</group>
      <groupName>格式问题</groupName>
      <ability>L2_HalfPunc_CN</ability>
      <abilityName>全半角问题</abilityName>
      <candidateList>
        <item>：</item>
      </candidateList>
      <explain>文本全半角错误。</explain>
      <paraID>5DDDFFFC</paraID>
      <start>2</start>
      <end>3</end>
      <status>unmodified</status>
      <modifiedWord/>
      <trackRevisions>false</trackRevisions>
    </reviewItem>
    <reviewItem>
      <errorID>90d4123e-0576-4f0f-827c-485ea8b7dd38</errorID>
      <errorWord>-</errorWord>
      <group>L1_Format</group>
      <groupName>格式问题</groupName>
      <ability>L2_HalfPunc_CN</ability>
      <abilityName>全半角问题</abilityName>
      <candidateList>
        <item>－</item>
      </candidateList>
      <explain>文本全半角错误。</explain>
      <paraID>5DF1DAA2</paraID>
      <start>11</start>
      <end>12</end>
      <status>unmodified</status>
      <modifiedWord/>
      <trackRevisions>false</trackRevisions>
    </reviewItem>
    <reviewItem>
      <errorID>8255580b-2f79-4fd0-80e6-85144f5a610d</errorID>
      <errorWord>-</errorWord>
      <group>L1_Format</group>
      <groupName>格式问题</groupName>
      <ability>L2_HalfPunc_CN</ability>
      <abilityName>全半角问题</abilityName>
      <candidateList>
        <item>－</item>
      </candidateList>
      <explain>文本全半角错误。</explain>
      <paraID>5DF1DAA2</paraID>
      <start>12</start>
      <end>13</end>
      <status>unmodified</status>
      <modifiedWord/>
      <trackRevisions>false</trackRevisions>
    </reviewItem>
    <reviewItem>
      <errorID>e793b969-e842-4a37-a328-f0c4b1c5766c</errorID>
      <errorWord>-</errorWord>
      <group>L1_Format</group>
      <groupName>格式问题</groupName>
      <ability>L2_HalfPunc_CN</ability>
      <abilityName>全半角问题</abilityName>
      <candidateList>
        <item>－</item>
      </candidateList>
      <explain>文本全半角错误。</explain>
      <paraID>5DF1DAA2</paraID>
      <start>38</start>
      <end>39</end>
      <status>unmodified</status>
      <modifiedWord/>
      <trackRevisions>false</trackRevisions>
    </reviewItem>
    <reviewItem>
      <errorID>6bdec42f-eeff-417f-a3a4-89e1882ec646</errorID>
      <errorWord>-</errorWord>
      <group>L1_Format</group>
      <groupName>格式问题</groupName>
      <ability>L2_HalfPunc_CN</ability>
      <abilityName>全半角问题</abilityName>
      <candidateList>
        <item>－</item>
      </candidateList>
      <explain>文本全半角错误。</explain>
      <paraID>5DF1DAA2</paraID>
      <start>39</start>
      <end>40</end>
      <status>unmodified</status>
      <modifiedWord/>
      <trackRevisions>false</trackRevisions>
    </reviewItem>
    <reviewItem>
      <errorID>94565215-9080-46a8-a022-d4ac5f3dd6b4</errorID>
      <errorWord>“.</errorWord>
      <group>L1_Punc</group>
      <groupName>标点问题</groupName>
      <ability>L2_Punc_CN</ability>
      <abilityName>标点符号问题</abilityName>
      <candidateList>
        <item>“</item>
      </candidateList>
      <explain/>
      <paraID>5DF1DAA2</paraID>
      <start>51</start>
      <end>53</end>
      <status>unmodified</status>
      <modifiedWord/>
      <trackRevisions>false</trackRevisions>
    </reviewItem>
    <reviewItem>
      <errorID>89bb88e0-62ed-4232-9784-7273646c034c</errorID>
      <errorWord>“.</errorWord>
      <group>L1_Punc</group>
      <groupName>标点问题</groupName>
      <ability>L2_Punc_CN</ability>
      <abilityName>标点符号问题</abilityName>
      <candidateList>
        <item>“</item>
      </candidateList>
      <explain/>
      <paraID>5DF1DAA2</paraID>
      <start>66</start>
      <end>68</end>
      <status>unmodified</status>
      <modifiedWord/>
      <trackRevisions>false</trackRevisions>
    </reviewItem>
    <reviewItem>
      <errorID>1e904f11-db6f-43df-a3b1-1fd4f6bf0fb7</errorID>
      <errorWord>-</errorWord>
      <group>L1_Format</group>
      <groupName>格式问题</groupName>
      <ability>L2_HalfPunc_CN</ability>
      <abilityName>全半角问题</abilityName>
      <candidateList>
        <item>－</item>
      </candidateList>
      <explain>文本全半角错误。</explain>
      <paraID>5DF1DAA2</paraID>
      <start>89</start>
      <end>90</end>
      <status>unmodified</status>
      <modifiedWord/>
      <trackRevisions>false</trackRevisions>
    </reviewItem>
    <reviewItem>
      <errorID>3a01f7f2-500f-4e01-b488-90b587fe86fe</errorID>
      <errorWord>-</errorWord>
      <group>L1_Format</group>
      <groupName>格式问题</groupName>
      <ability>L2_HalfPunc_CN</ability>
      <abilityName>全半角问题</abilityName>
      <candidateList>
        <item>－</item>
      </candidateList>
      <explain>文本全半角错误。</explain>
      <paraID>5DF1DAA2</paraID>
      <start>90</start>
      <end>91</end>
      <status>unmodified</status>
      <modifiedWord/>
      <trackRevisions>false</trackRevisions>
    </reviewItem>
    <reviewItem>
      <errorID>aceab74e-1d1c-4727-b0d2-1683eb65de20</errorID>
      <errorWord>-</errorWord>
      <group>L1_Format</group>
      <groupName>格式问题</groupName>
      <ability>L2_HalfPunc_CN</ability>
      <abilityName>全半角问题</abilityName>
      <candidateList>
        <item>－</item>
      </candidateList>
      <explain>文本全半角错误。</explain>
      <paraID>5DF1DAA2</paraID>
      <start>97</start>
      <end>98</end>
      <status>unmodified</status>
      <modifiedWord/>
      <trackRevisions>false</trackRevisions>
    </reviewItem>
    <reviewItem>
      <errorID>3002a17d-c8f8-4a37-ba1d-491f1f1d341b</errorID>
      <errorWord>-</errorWord>
      <group>L1_Format</group>
      <groupName>格式问题</groupName>
      <ability>L2_HalfPunc_CN</ability>
      <abilityName>全半角问题</abilityName>
      <candidateList>
        <item>－</item>
      </candidateList>
      <explain>文本全半角错误。</explain>
      <paraID>5DF1DAA2</paraID>
      <start>98</start>
      <end>99</end>
      <status>unmodified</status>
      <modifiedWord/>
      <trackRevisions>false</trackRevisions>
    </reviewItem>
    <reviewItem>
      <errorID>9a0c6ee4-3492-43f8-ae80-a767c80c7c22</errorID>
      <errorWord>-</errorWord>
      <group>L1_Format</group>
      <groupName>格式问题</groupName>
      <ability>L2_HalfPunc_CN</ability>
      <abilityName>全半角问题</abilityName>
      <candidateList>
        <item>－</item>
      </candidateList>
      <explain>文本全半角错误。</explain>
      <paraID>79D4B9C6</paraID>
      <start>49</start>
      <end>50</end>
      <status>unmodified</status>
      <modifiedWord/>
      <trackRevisions>false</trackRevisions>
    </reviewItem>
    <reviewItem>
      <errorID>34120d53-3b52-4833-b86c-f2816c99ed19</errorID>
      <errorWord>“.</errorWord>
      <group>L1_Punc</group>
      <groupName>标点问题</groupName>
      <ability>L2_Punc_CN</ability>
      <abilityName>标点符号问题</abilityName>
      <candidateList>
        <item>“</item>
      </candidateList>
      <explain/>
      <paraID>5EB5A4B0</paraID>
      <start>13</start>
      <end>15</end>
      <status>unmodified</status>
      <modifiedWord/>
      <trackRevisions>false</trackRevisions>
    </reviewItem>
    <reviewItem>
      <errorID>7364ca51-2456-48c0-a156-5f9cf65b8a6e</errorID>
      <errorWord>-</errorWord>
      <group>L1_Format</group>
      <groupName>格式问题</groupName>
      <ability>L2_HalfPunc_CN</ability>
      <abilityName>全半角问题</abilityName>
      <candidateList>
        <item>－</item>
      </candidateList>
      <explain>文本全半角错误。</explain>
      <paraID>5EB5A4B0</paraID>
      <start>49</start>
      <end>50</end>
      <status>unmodified</status>
      <modifiedWord/>
      <trackRevisions>false</trackRevisions>
    </reviewItem>
    <reviewItem>
      <errorID>1c625b36-bc1b-455c-a8ec-82479fabc278</errorID>
      <errorWord>-</errorWord>
      <group>L1_Format</group>
      <groupName>格式问题</groupName>
      <ability>L2_HalfPunc_CN</ability>
      <abilityName>全半角问题</abilityName>
      <candidateList>
        <item>－</item>
      </candidateList>
      <explain>文本全半角错误。</explain>
      <paraID>5EB5A4B0</paraID>
      <start>50</start>
      <end>51</end>
      <status>unmodified</status>
      <modifiedWord/>
      <trackRevisions>false</trackRevisions>
    </reviewItem>
    <reviewItem>
      <errorID>0256a81e-cc90-452d-b377-7b8f8b2e0307</errorID>
      <errorWord>-</errorWord>
      <group>L1_Format</group>
      <groupName>格式问题</groupName>
      <ability>L2_HalfPunc_CN</ability>
      <abilityName>全半角问题</abilityName>
      <candidateList>
        <item>－</item>
      </candidateList>
      <explain>文本全半角错误。</explain>
      <paraID>5EB5A4B0</paraID>
      <start>56</start>
      <end>57</end>
      <status>unmodified</status>
      <modifiedWord/>
      <trackRevisions>false</trackRevisions>
    </reviewItem>
    <reviewItem>
      <errorID>ababf706-c78f-4c86-afb3-a2633711ad96</errorID>
      <errorWord>-</errorWord>
      <group>L1_Format</group>
      <groupName>格式问题</groupName>
      <ability>L2_HalfPunc_CN</ability>
      <abilityName>全半角问题</abilityName>
      <candidateList>
        <item>－</item>
      </candidateList>
      <explain>文本全半角错误。</explain>
      <paraID>5EB5A4B0</paraID>
      <start>57</start>
      <end>58</end>
      <status>unmodified</status>
      <modifiedWord/>
      <trackRevisions>false</trackRevisions>
    </reviewItem>
    <reviewItem>
      <errorID>d25975a5-19d3-4f11-bd79-017f7a4316b7</errorID>
      <errorWord>（</errorWord>
      <group>L1_Punc</group>
      <groupName>标点问题</groupName>
      <ability>L2_Punc_CN</ability>
      <abilityName>标点符号问题</abilityName>
      <candidateList/>
      <explain>同一形式括号套用。</explain>
      <paraID>2387639D</paraID>
      <start>36</start>
      <end>37</end>
      <status>unmodified</status>
      <modifiedWord/>
      <trackRevisions>false</trackRevisions>
    </reviewItem>
    <reviewItem>
      <errorID>46bf74cc-63c6-4366-a8b4-3c0b18e4cd6a</errorID>
      <errorWord>）</errorWord>
      <group>L1_Punc</group>
      <groupName>标点问题</groupName>
      <ability>L2_Punc_CN</ability>
      <abilityName>标点符号问题</abilityName>
      <candidateList/>
      <explain>同一形式括号套用。</explain>
      <paraID>2387639D</paraID>
      <start>40</start>
      <end>41</end>
      <status>unmodified</status>
      <modifiedWord/>
      <trackRevisions>false</trackRevisions>
    </reviewItem>
    <reviewItem>
      <errorID>3749f208-428d-46e3-b7bf-370342e0a40c</errorID>
      <errorWord>所有的</errorWord>
      <group>L1_Word</group>
      <groupName>字词问题</groupName>
      <ability>L2_Typo</ability>
      <abilityName>字词错误</abilityName>
      <candidateList>
        <item>所有</item>
      </candidateList>
      <explain/>
      <paraID>5F3F0F77</paraID>
      <start>53</start>
      <end>56</end>
      <status>unmodified</status>
      <modifiedWord/>
      <trackRevisions>false</trackRevisions>
    </reviewItem>
    <reviewItem>
      <errorID>9fbee793-cb39-4d5a-9c61-aefdefb2eb64</errorID>
      <errorWord>）</errorWord>
      <group>L1_Punc</group>
      <groupName>标点问题</groupName>
      <ability>L2_Punc_CN</ability>
      <abilityName>标点符号问题</abilityName>
      <candidateList>
        <item/>
      </candidateList>
      <explain/>
      <paraID>21475F8F</paraID>
      <start>44</start>
      <end>45</end>
      <status>unmodified</status>
      <modifiedWord/>
      <trackRevisions>false</trackRevisions>
    </reviewItem>
    <reviewItem>
      <errorID>77b13edf-0e6f-4086-a5cd-1d71cca693a6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21475F8F</paraID>
      <start>45</start>
      <end>46</end>
      <status>unmodified</status>
      <modifiedWord/>
      <trackRevisions>false</trackRevisions>
    </reviewItem>
    <reviewItem>
      <errorID>b0d00279-a403-4794-b8c1-9a0dc1842904</errorID>
      <errorWord>、</errorWord>
      <group>L1_Punc</group>
      <groupName>标点问题</groupName>
      <ability>L2_Punc_CN</ability>
      <abilityName>标点符号问题</abilityName>
      <candidateList>
        <item>，</item>
      </candidateList>
      <explain/>
      <paraID>21475F8F</paraID>
      <start>46</start>
      <end>47</end>
      <status>unmodified</status>
      <modifiedWord/>
      <trackRevisions>false</trackRevisions>
    </reviewItem>
    <reviewItem>
      <errorID>27e61ef2-d677-426d-941b-b783021aa605</errorID>
      <errorWord>(</errorWord>
      <group>L1_Format</group>
      <groupName>格式问题</groupName>
      <ability>L2_HalfPunc_CN</ability>
      <abilityName>全半角问题</abilityName>
      <candidateList>
        <item>（</item>
      </candidateList>
      <explain>文本全半角错误。</explain>
      <paraID> BDC12D0</paraID>
      <start>12</start>
      <end>13</end>
      <status>unmodified</status>
      <modifiedWord/>
      <trackRevisions>false</trackRevisions>
    </reviewItem>
    <reviewItem>
      <errorID>58d5d703-b788-4cc6-a358-6aa140e9eb86</errorID>
      <errorWord>)</errorWord>
      <group>L1_Format</group>
      <groupName>格式问题</groupName>
      <ability>L2_HalfPunc_CN</ability>
      <abilityName>全半角问题</abilityName>
      <candidateList>
        <item>）</item>
      </candidateList>
      <explain>文本全半角错误。</explain>
      <paraID> BDC12D0</paraID>
      <start>21</start>
      <end>22</end>
      <status>unmodified</status>
      <modifiedWord/>
      <trackRevisions>false</trackRevisions>
    </reviewItem>
    <reviewItem>
      <errorID>27d8e5f6-dbc4-4432-bc74-f1929874b519</errorID>
      <errorWord>用</errorWord>
      <group>L1_Word</group>
      <groupName>字词问题</groupName>
      <ability>L2_Typo</ability>
      <abilityName>字词错误</abilityName>
      <candidateList>
        <item>用于</item>
      </candidateList>
      <explain/>
      <paraID> BDC12D0</paraID>
      <start>24</start>
      <end>25</end>
      <status>unmodified</status>
      <modifiedWord/>
      <trackRevisions>false</trackRevisions>
    </reviewItem>
    <reviewItem>
      <errorID>bc9c99a9-6770-4162-ad54-4c9030255e87</errorID>
      <errorWord>(</errorWord>
      <group>L1_Format</group>
      <groupName>格式问题</groupName>
      <ability>L2_HalfPunc_CN</ability>
      <abilityName>全半角问题</abilityName>
      <candidateList>
        <item>（</item>
      </candidateList>
      <explain>文本全半角错误。</explain>
      <paraID>4420AF18</paraID>
      <start>55</start>
      <end>56</end>
      <status>unmodified</status>
      <modifiedWord/>
      <trackRevisions>false</trackRevisions>
    </reviewItem>
    <reviewItem>
      <errorID>784b48d6-d938-4dc7-b75b-70ea5872c774</errorID>
      <errorWord>)</errorWord>
      <group>L1_Format</group>
      <groupName>格式问题</groupName>
      <ability>L2_HalfPunc_CN</ability>
      <abilityName>全半角问题</abilityName>
      <candidateList>
        <item>）</item>
      </candidateList>
      <explain>文本全半角错误。</explain>
      <paraID>4420AF18</paraID>
      <start>66</start>
      <end>67</end>
      <status>unmodified</status>
      <modifiedWord/>
      <trackRevisions>false</trackRevisions>
    </reviewItem>
    <reviewItem>
      <errorID>37141f52-896c-45d3-9a8b-5f409fe145a3</errorID>
      <errorWord>的</errorWord>
      <group>L1_Word</group>
      <groupName>字词问题</groupName>
      <ability>L2_Typo</ability>
      <abilityName>字词错误</abilityName>
      <candidateList>
        <item>按照</item>
      </candidateList>
      <explain/>
      <paraID>4A8D1684</paraID>
      <start>7</start>
      <end>8</end>
      <status>unmodified</status>
      <modifiedWord/>
      <trackRevisions>false</trackRevisions>
    </reviewItem>
    <reviewItem>
      <errorID>2679f0d0-ebf8-4ba0-8771-5e3d713f9388</errorID>
      <errorWord>苏</errorWord>
      <group>L1_Punc</group>
      <groupName>标点问题</groupName>
      <ability>L2_Punc_CN</ability>
      <abilityName>标点符号问题</abilityName>
      <candidateList>
        <item>（苏</item>
      </candidateList>
      <explain/>
      <paraID>4A8D1684</paraID>
      <start>27</start>
      <end>28</end>
      <status>unmodified</status>
      <modifiedWord/>
      <trackRevisions>false</trackRevisions>
    </reviewItem>
    <reviewItem>
      <errorID>715ad558-500e-4e66-bb27-6537169fedba</errorID>
      <errorWord>【2024】20号</errorWord>
      <group>L1_Knowledge</group>
      <groupName>知识性问题</groupName>
      <ability>L2_Knowledge</ability>
      <abilityName>其他知识</abilityName>
      <candidateList>
        <item>〔2024〕20号</item>
      </candidateList>
      <explain>发文字号格式错误。</explain>
      <paraID>4A8D1684</paraID>
      <start>31</start>
      <end>40</end>
      <status>unmodified</status>
      <modifiedWord/>
      <trackRevisions>false</trackRevisions>
    </reviewItem>
    <reviewItem>
      <errorID>08eb940e-092a-4948-ad86-0cc047eed398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4A8D1684</paraID>
      <start>40</start>
      <end>41</end>
      <status>unmodified</status>
      <modifiedWord/>
      <trackRevisions>false</trackRevisions>
    </reviewItem>
    <reviewItem>
      <errorID>238c87ec-7c03-4eba-b3da-36c59b285960</errorID>
      <errorWord>《</errorWord>
      <group>L1_Punc</group>
      <groupName>标点问题</groupName>
      <ability>L2_Punc_CN</ability>
      <abilityName>标点符号问题</abilityName>
      <candidateList>
        <item>〈</item>
      </candidateList>
      <explain/>
      <paraID>4A8D1684</paraID>
      <start>47</start>
      <end>48</end>
      <status>unmodified</status>
      <modifiedWord/>
      <trackRevisions>false</trackRevisions>
    </reviewItem>
    <reviewItem>
      <errorID>67d7757d-02c6-482e-a522-35816a7a549a</errorID>
      <errorWord>》</errorWord>
      <group>L1_Punc</group>
      <groupName>标点问题</groupName>
      <ability>L2_Punc_CN</ability>
      <abilityName>标点符号问题</abilityName>
      <candidateList>
        <item>〉</item>
      </candidateList>
      <explain/>
      <paraID>4A8D1684</paraID>
      <start>65</start>
      <end>66</end>
      <status>unmodified</status>
      <modifiedWord/>
      <trackRevisions>false</trackRevisions>
    </reviewItem>
    <reviewItem>
      <errorID>be44ee14-8a8e-4189-b02b-4c5bcb63155a</errorID>
      <errorWord>[2022]7号</errorWord>
      <group>L1_Knowledge</group>
      <groupName>知识性问题</groupName>
      <ability>L2_Knowledge</ability>
      <abilityName>其他知识</abilityName>
      <candidateList>
        <item>〔2022〕7号</item>
      </candidateList>
      <explain>发文字号格式错误。</explain>
      <paraID>4A8D1684</paraID>
      <start>75</start>
      <end>83</end>
      <status>unmodified</status>
      <modifiedWord/>
      <trackRevisions>false</trackRevisions>
    </reviewItem>
    <reviewItem>
      <errorID>ff6e045c-42bd-4a2f-8adb-399fb04d6c1d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30203D39</paraID>
      <start>0</start>
      <end>2</end>
      <status>unmodified</status>
      <modifiedWord/>
      <trackRevisions>false</trackRevisions>
    </reviewItem>
    <reviewItem>
      <errorID>7090b860-f9d5-41e7-82c9-33fc1d90e792</errorID>
      <errorWord>间</errorWord>
      <group>L1_Word</group>
      <groupName>字词问题</groupName>
      <ability>L2_Typo</ability>
      <abilityName>字词错误</abilityName>
      <candidateList>
        <item>间之</item>
      </candidateList>
      <explain/>
      <paraID>328AD1E3</paraID>
      <start>14</start>
      <end>15</end>
      <status>unmodified</status>
      <modifiedWord/>
      <trackRevisions>false</trackRevisions>
    </reviewItem>
    <reviewItem>
      <errorID>de486777-d381-4b50-9661-34a1ad231239</errorID>
      <errorWord>“.</errorWord>
      <group>L1_Punc</group>
      <groupName>标点问题</groupName>
      <ability>L2_Punc_CN</ability>
      <abilityName>标点符号问题</abilityName>
      <candidateList>
        <item>“</item>
      </candidateList>
      <explain/>
      <paraID>535B4E8A</paraID>
      <start>189</start>
      <end>191</end>
      <status>unmodified</status>
      <modifiedWord/>
      <trackRevisions>false</trackRevisions>
    </reviewItem>
    <reviewItem>
      <errorID>4267654b-fb19-4280-9377-802410bc5438</errorID>
      <errorWord>被</errorWord>
      <group>L1_Grammar</group>
      <groupName>语法问题</groupName>
      <ability>L2_Grammar</ability>
      <abilityName>语法错误</abilityName>
      <candidateList>
        <item>CA证书被</item>
      </candidateList>
      <explain/>
      <paraID> 86A0D7B</paraID>
      <start>18</start>
      <end>19</end>
      <status>unmodified</status>
      <modifiedWord/>
      <trackRevisions>false</trackRevisions>
    </reviewItem>
    <reviewItem>
      <errorID>c2ca32cd-202a-4fce-9ceb-eceac0b93215</errorID>
      <errorWord>因此</errorWord>
      <group>L1_Word</group>
      <groupName>字词问题</groupName>
      <ability>L2_Typo</ability>
      <abilityName>字词错误</abilityName>
      <candidateList>
        <item>由此</item>
      </candidateList>
      <explain/>
      <paraID> 86A0D7B</paraID>
      <start>26</start>
      <end>28</end>
      <status>unmodified</status>
      <modifiedWord/>
      <trackRevisions>false</trackRevisions>
    </reviewItem>
    <reviewItem>
      <errorID>affcf087-e259-461c-b5e6-831dc2ed7efb</errorID>
      <errorWord>结果</errorWord>
      <group>L1_Word</group>
      <groupName>字词问题</groupName>
      <ability>L2_Typo</ability>
      <abilityName>字词错误</abilityName>
      <candidateList>
        <item>后果</item>
      </candidateList>
      <explain/>
      <paraID> 86A0D7B</paraID>
      <start>31</start>
      <end>33</end>
      <status>unmodified</status>
      <modifiedWord/>
      <trackRevisions>false</trackRevisions>
    </reviewItem>
    <reviewItem>
      <errorID>82fa6dd2-c77e-4235-9cdc-e260aaff4520</errorID>
      <errorWord>其</errorWord>
      <group>L1_Word</group>
      <groupName>字词问题</groupName>
      <ability>L2_Typo</ability>
      <abilityName>字词错误</abilityName>
      <candidateList>
        <item>其中</item>
      </candidateList>
      <explain/>
      <paraID>3FFE27BE</paraID>
      <start>35</start>
      <end>36</end>
      <status>unmodified</status>
      <modifiedWord/>
      <trackRevisions>false</trackRevisions>
    </reviewItem>
    <reviewItem>
      <errorID>04ad7f8c-7bdc-4390-ae5c-af975b3d9d4b</errorID>
      <errorWord>等</errorWord>
      <group>L1_Word</group>
      <groupName>字词问题</groupName>
      <ability>L2_Typo</ability>
      <abilityName>字词错误</abilityName>
      <candidateList>
        <item>等以</item>
      </candidateList>
      <explain/>
      <paraID> B717A17</paraID>
      <start>168</start>
      <end>169</end>
      <status>unmodified</status>
      <modifiedWord/>
      <trackRevisions>false</trackRevisions>
    </reviewItem>
    <reviewItem>
      <errorID>2147d902-9080-4d9a-9ceb-beea8943f67d</errorID>
      <errorWord>，并</errorWord>
      <group>L1_Word</group>
      <groupName>字词问题</groupName>
      <ability>L2_Typo</ability>
      <abilityName>字词错误</abilityName>
      <candidateList>
        <item>，</item>
      </candidateList>
      <explain/>
      <paraID>2C052D93</paraID>
      <start>14</start>
      <end>16</end>
      <status>unmodified</status>
      <modifiedWord/>
      <trackRevisions>false</trackRevisions>
    </reviewItem>
    <reviewItem>
      <errorID>cc190c7e-c1d9-4c8d-8c08-971cbae51c8e</errorID>
      <errorWord>(</errorWord>
      <group>L1_Format</group>
      <groupName>格式问题</groupName>
      <ability>L2_HalfPunc_CN</ability>
      <abilityName>全半角问题</abilityName>
      <candidateList>
        <item>（</item>
      </candidateList>
      <explain>文本全半角错误。</explain>
      <paraID>56EF574C</paraID>
      <start>114</start>
      <end>115</end>
      <status>unmodified</status>
      <modifiedWord/>
      <trackRevisions>false</trackRevisions>
    </reviewItem>
    <reviewItem>
      <errorID>a9dbeb5c-dc7f-4ebb-9fc3-68426abc6792</errorID>
      <errorWord>)</errorWord>
      <group>L1_Format</group>
      <groupName>格式问题</groupName>
      <ability>L2_HalfPunc_CN</ability>
      <abilityName>全半角问题</abilityName>
      <candidateList>
        <item>）</item>
      </candidateList>
      <explain>文本全半角错误。</explain>
      <paraID>56EF574C</paraID>
      <start>121</start>
      <end>122</end>
      <status>unmodified</status>
      <modifiedWord/>
      <trackRevisions>false</trackRevisions>
    </reviewItem>
    <reviewItem>
      <errorID>ff3d2b3c-cb83-4b1b-b89b-38000b8abb59</errorID>
      <errorWord>人</errorWord>
      <group>L1_Word</group>
      <groupName>字词问题</groupName>
      <ability>L2_Typo</ability>
      <abilityName>字词错误</abilityName>
      <candidateList>
        <item>人在</item>
      </candidateList>
      <explain/>
      <paraID> 43D5211</paraID>
      <start>53</start>
      <end>54</end>
      <status>unmodified</status>
      <modifiedWord/>
      <trackRevisions>false</trackRevisions>
    </reviewItem>
    <reviewItem>
      <errorID>41936add-b761-4348-a5f3-527d089a1fe1</errorID>
      <errorWord>(</errorWord>
      <group>L1_Format</group>
      <groupName>格式问题</groupName>
      <ability>L2_HalfPunc_CN</ability>
      <abilityName>全半角问题</abilityName>
      <candidateList>
        <item>（</item>
      </candidateList>
      <explain>文本全半角错误。</explain>
      <paraID> 43D5211</paraID>
      <start>129</start>
      <end>130</end>
      <status>unmodified</status>
      <modifiedWord/>
      <trackRevisions>false</trackRevisions>
    </reviewItem>
    <reviewItem>
      <errorID>93a5cda3-6217-41a8-8243-f5e500e29d1f</errorID>
      <errorWord>)</errorWord>
      <group>L1_Format</group>
      <groupName>格式问题</groupName>
      <ability>L2_HalfPunc_CN</ability>
      <abilityName>全半角问题</abilityName>
      <candidateList>
        <item>）</item>
      </candidateList>
      <explain>文本全半角错误。</explain>
      <paraID> 43D5211</paraID>
      <start>141</start>
      <end>142</end>
      <status>unmodified</status>
      <modifiedWord/>
      <trackRevisions>false</trackRevisions>
    </reviewItem>
    <reviewItem>
      <errorID>392b51e2-2a31-468b-9ff4-f00f4535ac10</errorID>
      <errorWord>其</errorWord>
      <group>L1_Punc</group>
      <groupName>标点问题</groupName>
      <ability>L2_Punc_CN</ability>
      <abilityName>标点符号问题</abilityName>
      <candidateList>
        <item>，其</item>
      </candidateList>
      <explain/>
      <paraID>127E27FD</paraID>
      <start>94</start>
      <end>95</end>
      <status>unmodified</status>
      <modifiedWord/>
      <trackRevisions>false</trackRevisions>
    </reviewItem>
    <reviewItem>
      <errorID>2b4b7a66-bd41-4273-9c65-e9080328ece5</errorID>
      <errorWord>(</errorWord>
      <group>L1_Punc</group>
      <groupName>标点问题</groupName>
      <ability>L2_Punc_CN</ability>
      <abilityName>标点符号问题</abilityName>
      <candidateList>
        <item>（</item>
      </candidateList>
      <explain/>
      <paraID>14D5B897</paraID>
      <start>121</start>
      <end>122</end>
      <status>unmodified</status>
      <modifiedWord/>
      <trackRevisions>false</trackRevisions>
    </reviewItem>
    <reviewItem>
      <errorID>68507da5-9a0b-4ef0-aa9e-c63bd21f4d30</errorID>
      <errorWord>它</errorWord>
      <group>L1_Word</group>
      <groupName>字词问题</groupName>
      <ability>L2_Typo</ability>
      <abilityName>字词错误</abilityName>
      <candidateList>
        <item>他</item>
      </candidateList>
      <explain/>
      <paraID>14D5B897</paraID>
      <start>133</start>
      <end>134</end>
      <status>unmodified</status>
      <modifiedWord/>
      <trackRevisions>false</trackRevisions>
    </reviewItem>
    <reviewItem>
      <errorID>c5b00572-394b-478a-8c65-27682e1aff82</errorID>
      <errorWord>) </errorWord>
      <group>L1_Punc</group>
      <groupName>标点问题</groupName>
      <ability>L2_Punc_CN</ability>
      <abilityName>标点符号问题</abilityName>
      <candidateList>
        <item>）</item>
      </candidateList>
      <explain/>
      <paraID>14D5B897</paraID>
      <start>136</start>
      <end>138</end>
      <status>unmodified</status>
      <modifiedWord/>
      <trackRevisions>false</trackRevisions>
    </reviewItem>
    <reviewItem>
      <errorID>96263f22-e2b1-4b18-a42b-9266097ca1b1</errorID>
      <errorWord>等到</errorWord>
      <group>L1_Word</group>
      <groupName>字词问题</groupName>
      <ability>L2_Typo</ability>
      <abilityName>字词错误</abilityName>
      <candidateList>
        <item>等到达</item>
      </candidateList>
      <explain/>
      <paraID>14D5B897</paraID>
      <start>157</start>
      <end>159</end>
      <status>unmodified</status>
      <modifiedWord/>
      <trackRevisions>false</trackRevisions>
    </reviewItem>
    <reviewItem>
      <errorID>5d76c2fa-4a2e-472c-9326-6bd4d5598f9a</errorID>
      <errorWord>，</errorWord>
      <group>L1_Word</group>
      <groupName>字词问题</groupName>
      <ability>L2_Typo</ability>
      <abilityName>字词错误</abilityName>
      <candidateList>
        <item>，在</item>
      </candidateList>
      <explain/>
      <paraID>14D5B897</paraID>
      <start>185</start>
      <end>186</end>
      <status>unmodified</status>
      <modifiedWord/>
      <trackRevisions>false</trackRevisions>
    </reviewItem>
    <reviewItem>
      <errorID>547afb76-70cb-45fb-960e-c7ae8234fe93</errorID>
      <errorWord>认可同意</errorWord>
      <group>L1_Grammar</group>
      <groupName>语法问题</groupName>
      <ability>L2_Grammar</ability>
      <abilityName>语法错误</abilityName>
      <candidateList>
        <item>认可</item>
      </candidateList>
      <explain/>
      <paraID>3EEF131A</paraID>
      <start>39</start>
      <end>43</end>
      <status>unmodified</status>
      <modifiedWord/>
      <trackRevisions>false</trackRevisions>
    </reviewItem>
    <reviewItem>
      <errorID>58db0d08-4173-488d-b869-0e9560de49bd</errorID>
      <errorWord>包含</errorWord>
      <group>L1_Grammar</group>
      <groupName>语法问题</groupName>
      <ability>L2_Grammar</ability>
      <abilityName>语法错误</abilityName>
      <candidateList>
        <item>，应包含</item>
      </candidateList>
      <explain/>
      <paraID>402396CE</paraID>
      <start>18</start>
      <end>20</end>
      <status>unmodified</status>
      <modifiedWord/>
      <trackRevisions>false</trackRevisions>
    </reviewItem>
    <reviewItem>
      <errorID>efdfea6d-e775-44fe-ae3d-ac564c5eb6b1</errorID>
      <errorWord>保护工作</errorWord>
      <group>L1_Grammar</group>
      <groupName>语法问题</groupName>
      <ability>L2_Grammar</ability>
      <abilityName>语法错误</abilityName>
      <candidateList>
        <item>保护</item>
      </candidateList>
      <explain/>
      <paraID>3002FB03</paraID>
      <start>34</start>
      <end>38</end>
      <status>unmodified</status>
      <modifiedWord/>
      <trackRevisions>false</trackRevisions>
    </reviewItem>
    <reviewItem>
      <errorID>796086e8-bfc8-41aa-a271-12049926384a</errorID>
      <errorWord>成品保护</errorWord>
      <group>L1_Grammar</group>
      <groupName>语法问题</groupName>
      <ability>L2_Grammar</ability>
      <abilityName>语法错误</abilityName>
      <candidateList>
        <item>成品</item>
      </candidateList>
      <explain/>
      <paraID>3002FB03</paraID>
      <start>66</start>
      <end>70</end>
      <status>unmodified</status>
      <modifiedWord/>
      <trackRevisions>false</trackRevisions>
    </reviewItem>
    <reviewItem>
      <errorID>e875797d-7aa1-47b1-91f6-422c80201994</errorID>
      <errorWord>及时</errorWord>
      <group>L1_Word</group>
      <groupName>字词问题</groupName>
      <ability>L2_Typo</ability>
      <abilityName>字词错误</abilityName>
      <candidateList>
        <item>并及时</item>
      </candidateList>
      <explain/>
      <paraID>57AE6695</paraID>
      <start>53</start>
      <end>55</end>
      <status>unmodified</status>
      <modifiedWord/>
      <trackRevisions>false</trackRevisions>
    </reviewItem>
    <reviewItem>
      <errorID>cb4a0ae7-51cd-4a77-933e-f0defb3aca03</errorID>
      <errorWord>要求的</errorWord>
      <group>L1_Word</group>
      <groupName>字词问题</groupName>
      <ability>L2_Typo</ability>
      <abilityName>字词错误</abilityName>
      <candidateList>
        <item>要求</item>
      </candidateList>
      <explain/>
      <paraID>2E75A3D9</paraID>
      <start>72</start>
      <end>75</end>
      <status>unmodified</status>
      <modifiedWord/>
      <trackRevisions>false</trackRevisions>
    </reviewItem>
    <reviewItem>
      <errorID>67b5d2d2-970f-4eb2-9df4-7cda7dd19685</errorID>
      <errorWord>。</errorWord>
      <group>L1_Grammar</group>
      <groupName>语法问题</groupName>
      <ability>L2_Grammar</ability>
      <abilityName>语法错误</abilityName>
      <candidateList>
        <item>费用。</item>
      </candidateList>
      <explain/>
      <paraID>2E75A3D9</paraID>
      <start>104</start>
      <end>105</end>
      <status>unmodified</status>
      <modifiedWord/>
      <trackRevisions>false</trackRevisions>
    </reviewItem>
    <reviewItem>
      <errorID>c87fa8f2-a82f-4aa9-af02-2ba32341b508</errorID>
      <errorWord>（</errorWord>
      <group>L1_Word</group>
      <groupName>字词问题</groupName>
      <ability>L2_Typo</ability>
      <abilityName>字词错误</abilityName>
      <candidateList>
        <item>（在</item>
      </candidateList>
      <explain/>
      <paraID>289D45DD</paraID>
      <start>30</start>
      <end>31</end>
      <status>unmodified</status>
      <modifiedWord/>
      <trackRevisions>false</trackRevisions>
    </reviewItem>
    <reviewItem>
      <errorID>99c07683-2d98-43d4-be94-30098deb324d</errorID>
      <errorWord>等</errorWord>
      <group>L1_Word</group>
      <groupName>字词问题</groupName>
      <ability>L2_Typo</ability>
      <abilityName>字词错误</abilityName>
      <candidateList>
        <item>等以</item>
      </candidateList>
      <explain/>
      <paraID>677DDC9F</paraID>
      <start>103</start>
      <end>104</end>
      <status>unmodified</status>
      <modifiedWord/>
      <trackRevisions>false</trackRevisions>
    </reviewItem>
    <reviewItem>
      <errorID>0ff6fea5-d206-468f-89f2-311f08e6ab90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691C3451</paraID>
      <start>60</start>
      <end>63</end>
      <status>unmodified</status>
      <modifiedWord/>
      <trackRevisions>false</trackRevisions>
    </reviewItem>
    <reviewItem>
      <errorID>eb29366d-cb11-4daa-aa1a-ce8cbd1b30cf</errorID>
      <errorWord>现行江苏省建设厅、连云港市建设局</errorWord>
      <group>L1_Word</group>
      <groupName>字词问题</groupName>
      <ability>L2_Typo</ability>
      <abilityName>字词错误</abilityName>
      <candidateList>
        <item>江苏省建设厅、连云港市建设局现行</item>
      </candidateList>
      <explain/>
      <paraID>2B85E88C</paraID>
      <start>10</start>
      <end>26</end>
      <status>unmodified</status>
      <modifiedWord/>
      <trackRevisions>false</trackRevisions>
    </reviewItem>
    <reviewItem>
      <errorID>1bfc9ff4-b2d3-4339-9c55-b88e05322a85</errorID>
      <errorWord>因有</errorWord>
      <group>L1_Word</group>
      <groupName>字词问题</groupName>
      <ability>L2_Typo</ability>
      <abilityName>字词错误</abilityName>
      <candidateList>
        <item>因</item>
      </candidateList>
      <explain/>
      <paraID>1DAD532D</paraID>
      <start>3</start>
      <end>5</end>
      <status>unmodified</status>
      <modifiedWord/>
      <trackRevisions>false</trackRevisions>
    </reviewItem>
    <reviewItem>
      <errorID>e44f6df2-6b5a-422a-8cc3-cd3e9aa2b2d0</errorID>
      <errorWord>在用</errorWord>
      <group>L1_Word</group>
      <groupName>字词问题</groupName>
      <ability>L2_Typo</ability>
      <abilityName>字词错误</abilityName>
      <candidateList>
        <item>使用</item>
      </candidateList>
      <explain/>
      <paraID>77456A3B</paraID>
      <start>7</start>
      <end>9</end>
      <status>unmodified</status>
      <modifiedWord/>
      <trackRevisions>false</trackRevisions>
    </reviewItem>
    <reviewItem>
      <errorID>9cb8103a-dd01-4d9a-a6ca-0ece5915c7d8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780109D5</paraID>
      <start>0</start>
      <end>2</end>
      <status>unmodified</status>
      <modifiedWord/>
      <trackRevisions>false</trackRevisions>
    </reviewItem>
    <reviewItem>
      <errorID>6ce25fe7-0a92-4446-872a-4396292a2c2e</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17593ECE</paraID>
      <start>9</start>
      <end>13</end>
      <status>unmodified</status>
      <modifiedWord/>
      <trackRevisions>false</trackRevisions>
    </reviewItem>
    <reviewItem>
      <errorID>b99570b6-f3a0-403b-b419-0bb5e1226ad5</errorID>
      <errorWord>规定的时间内做出</errorWord>
      <group>L1_Word</group>
      <groupName>字词问题</groupName>
      <ability>L2_Typo</ability>
      <abilityName>字词错误</abilityName>
      <candidateList>
        <item>规定的时间内作出</item>
      </candidateList>
      <explain/>
      <paraID>20D4F589</paraID>
      <start>25</start>
      <end>33</end>
      <status>unmodified</status>
      <modifiedWord/>
      <trackRevisions>false</trackRevisions>
    </reviewItem>
    <reviewItem>
      <errorID>3a2b586d-7328-44b3-aef9-7a6c55c21a34</errorID>
      <errorWord>做出</errorWord>
      <group>L1_Word</group>
      <groupName>字词问题</groupName>
      <ability>L2_Typo</ability>
      <abilityName>字词错误</abilityName>
      <candidateList>
        <item>作出</item>
      </candidateList>
      <explain/>
      <paraID> 5440B28</paraID>
      <start>23</start>
      <end>25</end>
      <status>unmodified</status>
      <modifiedWord/>
      <trackRevisions>false</trackRevisions>
    </reviewItem>
    <reviewItem>
      <errorID>8901b915-2a10-4266-88ab-35a69925f24b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75FE1310</paraID>
      <start>0</start>
      <end>2</end>
      <status>unmodified</status>
      <modifiedWord/>
      <trackRevisions>false</trackRevisions>
    </reviewItem>
    <reviewItem>
      <errorID>fe2f3d82-b129-4892-a7fa-ace7cca5632e</errorID>
      <errorWord>，</errorWord>
      <group>L1_Word</group>
      <groupName>字词问题</groupName>
      <ability>L2_Typo</ability>
      <abilityName>字词错误</abilityName>
      <candidateList>
        <item>，由</item>
      </candidateList>
      <explain/>
      <paraID>5732CE7F</paraID>
      <start>57</start>
      <end>58</end>
      <status>unmodified</status>
      <modifiedWord/>
      <trackRevisions>false</trackRevisions>
    </reviewItem>
    <reviewItem>
      <errorID>8a958dc2-c753-4215-a120-a204e5d429b0</errorID>
      <errorWord>应用</errorWord>
      <group>L1_Word</group>
      <groupName>字词问题</groupName>
      <ability>L2_Typo</ability>
      <abilityName>字词错误</abilityName>
      <candidateList>
        <item>信用</item>
      </candidateList>
      <explain/>
      <paraID>3C85C9B8</paraID>
      <start>84</start>
      <end>86</end>
      <status>unmodified</status>
      <modifiedWord/>
      <trackRevisions>false</trackRevisions>
    </reviewItem>
    <reviewItem>
      <errorID>01f7f6ed-a45d-4d5f-aa21-cd6581f82dc0</errorID>
      <errorWord>进行</errorWord>
      <group>L1_Grammar</group>
      <groupName>语法问题</groupName>
      <ability>L2_Grammar</ability>
      <abilityName>语法错误</abilityName>
      <candidateList>
        <item>等方面进行</item>
      </candidateList>
      <explain/>
      <paraID>3F1D267A</paraID>
      <start>50</start>
      <end>52</end>
      <status>unmodified</status>
      <modifiedWord/>
      <trackRevisions>false</trackRevisions>
    </reviewItem>
    <reviewItem>
      <errorID>0e25bcfd-3ff9-4722-b51c-61ddb5115dad</errorID>
      <errorWord>不</errorWord>
      <group>L1_Word</group>
      <groupName>字词问题</groupName>
      <ability>L2_Typo</ability>
      <abilityName>字词错误</abilityName>
      <candidateList>
        <item>不符</item>
      </candidateList>
      <explain/>
      <paraID>4AFEB647</paraID>
      <start>46</start>
      <end>47</end>
      <status>unmodified</status>
      <modifiedWord/>
      <trackRevisions>false</trackRevisions>
    </reviewItem>
    <reviewItem>
      <errorID>8012c7cb-55d4-4916-95fa-bc74f195b9e9</errorID>
      <errorWord>相应</errorWord>
      <group>L1_Word</group>
      <groupName>字词问题</groupName>
      <ability>L2_Typo</ability>
      <abilityName>字词错误</abilityName>
      <candidateList>
        <item>响应</item>
      </candidateList>
      <explain/>
      <paraID>1A7E6026</paraID>
      <start>20</start>
      <end>22</end>
      <status>unmodified</status>
      <modifiedWord/>
      <trackRevisions>false</trackRevisions>
    </reviewItem>
    <reviewItem>
      <errorID>9a1c89e2-73cc-49f7-b050-7f973d462693</errorID>
      <errorWord>保持通讯畅通</errorWord>
      <group>L1_Word</group>
      <groupName>字词问题</groupName>
      <ability>L2_Typo</ability>
      <abilityName>字词错误</abilityName>
      <candidateList>
        <item>保持通信畅通</item>
      </candidateList>
      <explain/>
      <paraID>36D0941A</paraID>
      <start>14</start>
      <end>20</end>
      <status>unmodified</status>
      <modifiedWord/>
      <trackRevisions>false</trackRevisions>
    </reviewItem>
    <reviewItem>
      <errorID>22a72796-4528-4141-8e42-6fa6e18fbd98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6FA6F289</paraID>
      <start>0</start>
      <end>2</end>
      <status>unmodified</status>
      <modifiedWord/>
      <trackRevisions>false</trackRevisions>
    </reviewItem>
    <reviewItem>
      <errorID>a7638a3f-2ec7-4e48-ae9a-5677d157fb74</errorID>
      <errorWord>磋商</errorWord>
      <group>L1_Word</group>
      <groupName>字词问题</groupName>
      <ability>L2_Typo</ability>
      <abilityName>字词错误</abilityName>
      <candidateList>
        <item> 磋商</item>
      </candidateList>
      <explain/>
      <paraID> 6480EB1</paraID>
      <start>5</start>
      <end>7</end>
      <status>unmodified</status>
      <modifiedWord/>
      <trackRevisions>false</trackRevisions>
    </reviewItem>
    <reviewItem>
      <errorID>93fcfc58-f3d9-4730-ab7b-d845ae44048e</errorID>
      <errorWord>视为</errorWord>
      <group>L1_Punc</group>
      <groupName>标点问题</groupName>
      <ability>L2_Punc_CN</ability>
      <abilityName>标点符号问题</abilityName>
      <candidateList>
        <item>，视为</item>
      </candidateList>
      <explain/>
      <paraID> 6480EB1</paraID>
      <start>29</start>
      <end>31</end>
      <status>unmodified</status>
      <modifiedWord/>
      <trackRevisions>false</trackRevisions>
    </reviewItem>
    <reviewItem>
      <errorID>f4bf7b7a-5c12-4417-9063-855c007e405a</errorID>
      <errorWord>法律、法规</errorWord>
      <group>L1_Word</group>
      <groupName>字词问题</groupName>
      <ability>L2_Typo</ability>
      <abilityName>字词错误</abilityName>
      <candidateList>
        <item>法律法规</item>
      </candidateList>
      <explain/>
      <paraID>11808824</paraID>
      <start>6</start>
      <end>11</end>
      <status>unmodified</status>
      <modifiedWord/>
      <trackRevisions>false</trackRevisions>
    </reviewItem>
    <reviewItem>
      <errorID>9528335a-c83a-461e-b801-e15be2147ee6</errorID>
      <errorWord>或</errorWord>
      <group>L1_Word</group>
      <groupName>字词问题</groupName>
      <ability>L2_Typo</ability>
      <abilityName>字词错误</abilityName>
      <candidateList>
        <item>、</item>
      </candidateList>
      <explain/>
      <paraID>672205C2</paraID>
      <start>23</start>
      <end>24</end>
      <status>unmodified</status>
      <modifiedWord/>
      <trackRevisions>false</trackRevisions>
    </reviewItem>
    <reviewItem>
      <errorID>df0d5ee7-2f5e-4cd0-ba83-e9365abfbeda</errorID>
      <errorWord>。</errorWord>
      <group>L1_Punc</group>
      <groupName>标点问题</groupName>
      <ability>L2_Punc_CN</ability>
      <abilityName>标点符号问题</abilityName>
      <candidateList>
        <item>，</item>
      </candidateList>
      <explain/>
      <paraID>672205C2</paraID>
      <start>52</start>
      <end>53</end>
      <status>unmodified</status>
      <modifiedWord/>
      <trackRevisions>false</trackRevisions>
    </reviewItem>
    <reviewItem>
      <errorID>679bdcca-ab41-420e-92d5-21a3c53fe9dd</errorID>
      <errorWord>法律、法规</errorWord>
      <group>L1_Word</group>
      <groupName>字词问题</groupName>
      <ability>L2_Typo</ability>
      <abilityName>字词错误</abilityName>
      <candidateList>
        <item>法律法规</item>
      </candidateList>
      <explain/>
      <paraID>77131E3A</paraID>
      <start>6</start>
      <end>11</end>
      <status>unmodified</status>
      <modifiedWord/>
      <trackRevisions>false</trackRevisions>
    </reviewItem>
    <reviewItem>
      <errorID>3c41f396-d7c5-4414-81c3-b99da85f6d58</errorID>
      <errorWord>规定的属无效</errorWord>
      <group>L1_Word</group>
      <groupName>字词问题</groupName>
      <ability>L2_Typo</ability>
      <abilityName>字词错误</abilityName>
      <candidateList>
        <item>规定的属于无效</item>
      </candidateList>
      <explain/>
      <paraID>77131E3A</paraID>
      <start>17</start>
      <end>23</end>
      <status>unmodified</status>
      <modifiedWord/>
      <trackRevisions>false</trackRevisions>
    </reviewItem>
    <reviewItem>
      <errorID>20fef2d6-7954-45a5-aea1-505d0f32f211</errorID>
      <errorWord>【2026】36号</errorWord>
      <group>L1_Knowledge</group>
      <groupName>知识性问题</groupName>
      <ability>L2_Knowledge</ability>
      <abilityName>其他知识</abilityName>
      <candidateList>
        <item>〔2026〕36号</item>
      </candidateList>
      <explain>发文字号格式错误。</explain>
      <paraID>7D8F8309</paraID>
      <start>13</start>
      <end>22</end>
      <status>unmodified</status>
      <modifiedWord/>
      <trackRevisions>false</trackRevisions>
    </reviewItem>
    <reviewItem>
      <errorID>2cb71d54-0e09-4f24-a075-d5f0f95c36ef</errorID>
      <errorWord>&lt;</errorWord>
      <group>L1_Format</group>
      <groupName>格式问题</groupName>
      <ability>L2_HalfPunc_CN</ability>
      <abilityName>全半角问题</abilityName>
      <candidateList>
        <item>〈</item>
      </candidateList>
      <explain>文本全半角错误。</explain>
      <paraID>44A1213A</paraID>
      <start>49</start>
      <end>50</end>
      <status>unmodified</status>
      <modifiedWord/>
      <trackRevisions>false</trackRevisions>
    </reviewItem>
    <reviewItem>
      <errorID>28fbf8a1-2eea-4dc5-b4ac-564297624474</errorID>
      <errorWord>&lt;</errorWord>
      <group>L1_Format</group>
      <groupName>格式问题</groupName>
      <ability>L2_HalfPunc_CN</ability>
      <abilityName>全半角问题</abilityName>
      <candidateList>
        <item>〈</item>
      </candidateList>
      <explain>文本全半角错误。</explain>
      <paraID>13AC7322</paraID>
      <start>49</start>
      <end>50</end>
      <status>unmodified</status>
      <modifiedWord/>
      <trackRevisions>false</trackRevisions>
    </reviewItem>
    <reviewItem>
      <errorID>93029f27-1ac1-469e-9f98-d430ac75584b</errorID>
      <errorWord>&lt;</errorWord>
      <group>L1_Format</group>
      <groupName>格式问题</groupName>
      <ability>L2_HalfPunc_CN</ability>
      <abilityName>全半角问题</abilityName>
      <candidateList>
        <item>〈</item>
      </candidateList>
      <explain>文本全半角错误。</explain>
      <paraID>6C820DCE</paraID>
      <start>34</start>
      <end>35</end>
      <status>unmodified</status>
      <modifiedWord/>
      <trackRevisions>false</trackRevisions>
    </reviewItem>
    <reviewItem>
      <errorID>5f6a6084-7351-44f4-a0d1-5af0f7ecda26</errorID>
      <errorWord>，</errorWord>
      <group>L1_Word</group>
      <groupName>字词问题</groupName>
      <ability>L2_Typo</ability>
      <abilityName>字词错误</abilityName>
      <candidateList>
        <item>，并</item>
      </candidateList>
      <explain/>
      <paraID> A575356</paraID>
      <start>72</start>
      <end>73</end>
      <status>unmodified</status>
      <modifiedWord/>
      <trackRevisions>false</trackRevisions>
    </reviewItem>
    <reviewItem>
      <errorID>fa183fd4-9b05-44e1-bab8-f0b4c1c78eeb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34C1F640</paraID>
      <start>0</start>
      <end>2</end>
      <status>unmodified</status>
      <modifiedWord/>
      <trackRevisions>false</trackRevisions>
    </reviewItem>
    <reviewItem>
      <errorID>a24960fb-e545-4176-b1eb-a221f547ca03</errorID>
      <errorWord>、</errorWord>
      <group>L1_Punc</group>
      <groupName>标点问题</groupName>
      <ability>L2_Punc_CN</ability>
      <abilityName>标点符号问题</abilityName>
      <candidateList>
        <item> </item>
      </candidateList>
      <explain/>
      <paraID>52853B93</paraID>
      <start>3</start>
      <end>4</end>
      <status>unmodified</status>
      <modifiedWord/>
      <trackRevisions>false</trackRevisions>
    </reviewItem>
    <reviewItem>
      <errorID>da7481f4-b958-42ae-8822-bfe4fcc24106</errorID>
      <errorWord>法律、法规</errorWord>
      <group>L1_Word</group>
      <groupName>字词问题</groupName>
      <ability>L2_Typo</ability>
      <abilityName>字词错误</abilityName>
      <candidateList>
        <item>法律法规</item>
      </candidateList>
      <explain/>
      <paraID>743D14A1</paraID>
      <start>3</start>
      <end>8</end>
      <status>unmodified</status>
      <modifiedWord/>
      <trackRevisions>false</trackRevisions>
    </reviewItem>
    <reviewItem>
      <errorID>dcf4a89b-ba2d-4151-b9bc-b0aabba81eb4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11C0CC1F</paraID>
      <start>0</start>
      <end>2</end>
      <status>unmodified</status>
      <modifiedWord/>
      <trackRevisions>false</trackRevisions>
    </reviewItem>
    <reviewItem>
      <errorID>1f14c5c1-b896-4fe6-af84-e21a87dcb3b5</errorID>
      <errorWord>l</errorWord>
      <group>L1_Word</group>
      <groupName>字词问题</groupName>
      <ability>L2_Typo</ability>
      <abilityName>字词错误</abilityName>
      <candidateList>
        <item>1</item>
      </candidateList>
      <explain/>
      <paraID>1B4D59F1</paraID>
      <start>2</start>
      <end>3</end>
      <status>unmodified</status>
      <modifiedWord/>
      <trackRevisions>false</trackRevisions>
    </reviewItem>
    <reviewItem>
      <errorID>30ca4e72-26c1-45ca-8f37-e1c536600fde</errorID>
      <errorWord>（</errorWord>
      <group>L1_Word</group>
      <groupName>字词问题</groupName>
      <ability>L2_Typo</ability>
      <abilityName>字词错误</abilityName>
      <candidateList>
        <item>（以</item>
      </candidateList>
      <explain/>
      <paraID>71651403</paraID>
      <start>21</start>
      <end>22</end>
      <status>unmodified</status>
      <modifiedWord/>
      <trackRevisions>false</trackRevisions>
    </reviewItem>
    <reviewItem>
      <errorID>37ebbebe-b707-4c8c-a0c2-9bbac526264c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784314CA</paraID>
      <start>0</start>
      <end>2</end>
      <status>unmodified</status>
      <modifiedWord/>
      <trackRevisions>false</trackRevisions>
    </reviewItem>
    <reviewItem>
      <errorID>fbed6a05-4459-489c-81f8-985d14944484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116361DD</paraID>
      <start>0</start>
      <end>2</end>
      <status>unmodified</status>
      <modifiedWord/>
      <trackRevisions>false</trackRevisions>
    </reviewItem>
    <reviewItem>
      <errorID>939c5c9a-da07-4b1b-a4e3-249f91b0013f</errorID>
      <errorWord> </errorWord>
      <group>L1_Punc</group>
      <groupName>标点问题</groupName>
      <ability>L2_Punc_CN</ability>
      <abilityName>标点符号问题</abilityName>
      <candidateList>
        <item/>
      </candidateList>
      <explain>此处空格冗余，建议删除。</explain>
      <paraID>55021F1B</paraID>
      <start>39</start>
      <end>40</end>
      <status>unmodified</status>
      <modifiedWord/>
      <trackRevisions>false</trackRevisions>
    </reviewItem>
    <reviewItem>
      <errorID>52d6423d-5143-45b3-95d5-ec0397dc277e</errorID>
      <errorWord>依照</errorWord>
      <group>L1_Punc</group>
      <groupName>标点问题</groupName>
      <ability>L2_Punc_CN</ability>
      <abilityName>标点符号问题</abilityName>
      <candidateList>
        <item>，依照</item>
      </candidateList>
      <explain/>
      <paraID>427522B0</paraID>
      <start>94</start>
      <end>96</end>
      <status>unmodified</status>
      <modifiedWord/>
      <trackRevisions>false</trackRevisions>
    </reviewItem>
    <reviewItem>
      <errorID>ca08584d-dfc2-4b0f-9af6-44558808f8d5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7615B228</paraID>
      <start>0</start>
      <end>2</end>
      <status>unmodified</status>
      <modifiedWord/>
      <trackRevisions>false</trackRevisions>
    </reviewItem>
    <reviewItem>
      <errorID>71fe4c8b-4c33-4b7d-be46-6aafae0a16d6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11BDFAAB</paraID>
      <start>115</start>
      <end>118</end>
      <status>unmodified</status>
      <modifiedWord/>
      <trackRevisions>false</trackRevisions>
    </reviewItem>
    <reviewItem>
      <errorID>782a4610-4272-4253-aaeb-9d356abcc923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11BDFAAB</paraID>
      <start>134</start>
      <end>137</end>
      <status>unmodified</status>
      <modifiedWord/>
      <trackRevisions>false</trackRevisions>
    </reviewItem>
    <reviewItem>
      <errorID>7e629ae4-f7ba-4eb8-8ae8-5d43d0cc6cea</errorID>
      <errorWord>&lt;</errorWord>
      <group>L1_Format</group>
      <groupName>格式问题</groupName>
      <ability>L2_HalfPunc_CN</ability>
      <abilityName>全半角问题</abilityName>
      <candidateList>
        <item>〈</item>
      </candidateList>
      <explain>文本全半角错误。</explain>
      <paraID>39AD9088</paraID>
      <start>33</start>
      <end>34</end>
      <status>unmodified</status>
      <modifiedWord/>
      <trackRevisions>false</trackRevisions>
    </reviewItem>
    <reviewItem>
      <errorID>eed16f57-b3bb-49dd-b75b-69c56cbb298f</errorID>
      <errorWord>&gt;的通知》</errorWord>
      <group>L1_Punc</group>
      <groupName>标点问题</groupName>
      <ability>L2_Punc_CN</ability>
      <abilityName>标点符号问题</abilityName>
      <candidateList>
        <item>〉的通知》</item>
      </candidateList>
      <explain/>
      <paraID>39AD9088</paraID>
      <start>52</start>
      <end>57</end>
      <status>unmodified</status>
      <modifiedWord/>
      <trackRevisions>false</trackRevisions>
    </reviewItem>
    <reviewItem>
      <errorID>064dbb5b-0c9e-4e31-a88e-9f833af8608a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37C4B868</paraID>
      <start>0</start>
      <end>2</end>
      <status>unmodified</status>
      <modifiedWord/>
      <trackRevisions>false</trackRevisions>
    </reviewItem>
    <reviewItem>
      <errorID>ab358fea-d1dd-4477-8cb1-eaf363ec02a1</errorID>
      <errorWord>-</errorWord>
      <group>L1_Format</group>
      <groupName>格式问题</groupName>
      <ability>L2_HalfPunc_CN</ability>
      <abilityName>全半角问题</abilityName>
      <candidateList>
        <item>－</item>
      </candidateList>
      <explain>文本全半角错误。</explain>
      <paraID>55AFCA5C</paraID>
      <start>27</start>
      <end>28</end>
      <status>unmodified</status>
      <modifiedWord/>
      <trackRevisions>false</trackRevisions>
    </reviewItem>
    <reviewItem>
      <errorID>05f70d87-dc55-428a-9c78-d5d2229e35c4</errorID>
      <errorWord>-</errorWord>
      <group>L1_Format</group>
      <groupName>格式问题</groupName>
      <ability>L2_HalfPunc_CN</ability>
      <abilityName>全半角问题</abilityName>
      <candidateList>
        <item>－</item>
      </candidateList>
      <explain>文本全半角错误。</explain>
      <paraID>55AFCA5C</paraID>
      <start>32</start>
      <end>33</end>
      <status>unmodified</status>
      <modifiedWord/>
      <trackRevisions>false</trackRevisions>
    </reviewItem>
    <reviewItem>
      <errorID>eee970a3-0b04-4cde-b903-ec455b44a1da</errorID>
      <errorWord>(</errorWord>
      <group>L1_Format</group>
      <groupName>格式问题</groupName>
      <ability>L2_HalfPunc_CN</ability>
      <abilityName>全半角问题</abilityName>
      <candidateList>
        <item>（</item>
      </candidateList>
      <explain>文本全半角错误。</explain>
      <paraID>38169E2D</paraID>
      <start>7</start>
      <end>8</end>
      <status>unmodified</status>
      <modifiedWord/>
      <trackRevisions>false</trackRevisions>
    </reviewItem>
    <reviewItem>
      <errorID>55b5e495-d14c-4cdb-8e49-2008736b83c7</errorID>
      <errorWord>)</errorWord>
      <group>L1_Format</group>
      <groupName>格式问题</groupName>
      <ability>L2_HalfPunc_CN</ability>
      <abilityName>全半角问题</abilityName>
      <candidateList>
        <item>）</item>
      </candidateList>
      <explain>文本全半角错误。</explain>
      <paraID>38169E2D</paraID>
      <start>12</start>
      <end>13</end>
      <status>unmodified</status>
      <modifiedWord/>
      <trackRevisions>false</trackRevisions>
    </reviewItem>
    <reviewItem>
      <errorID>93c71d90-40b1-4da1-9667-5654773b7c04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49DE535F</paraID>
      <start>0</start>
      <end>2</end>
      <status>unmodified</status>
      <modifiedWord/>
      <trackRevisions>false</trackRevisions>
    </reviewItem>
    <reviewItem>
      <errorID>774affeb-e5a1-4f38-8018-8bdb45ff7f6b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4F8F0CC8</paraID>
      <start>0</start>
      <end>2</end>
      <status>unmodified</status>
      <modifiedWord/>
      <trackRevisions>false</trackRevisions>
    </reviewItem>
    <reviewItem>
      <errorID>a552fb21-a934-424e-8042-0c479e33ed27</errorID>
      <errorWord>法律、法规执行</errorWord>
      <group>L1_Word</group>
      <groupName>字词问题</groupName>
      <ability>L2_Typo</ability>
      <abilityName>字词错误</abilityName>
      <candidateList>
        <item>法律法规执行</item>
      </candidateList>
      <explain/>
      <paraID> 5270352</paraID>
      <start>12</start>
      <end>19</end>
      <status>unmodified</status>
      <modifiedWord/>
      <trackRevisions>false</trackRevisions>
    </reviewItem>
    <reviewItem>
      <errorID>3c4c9695-4ff3-47a0-aea5-ea23387dfe15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7A8E7A40</paraID>
      <start>0</start>
      <end>2</end>
      <status>unmodified</status>
      <modifiedWord/>
      <trackRevisions>false</trackRevisions>
    </reviewItem>
    <reviewItem>
      <errorID>b3082a69-c317-4e82-b244-c3f56eb8f95f</errorID>
      <errorWord>法律、法规执行</errorWord>
      <group>L1_Word</group>
      <groupName>字词问题</groupName>
      <ability>L2_Typo</ability>
      <abilityName>字词错误</abilityName>
      <candidateList>
        <item>法律法规执行</item>
      </candidateList>
      <explain/>
      <paraID>2C8F4CC3</paraID>
      <start>8</start>
      <end>15</end>
      <status>unmodified</status>
      <modifiedWord/>
      <trackRevisions>false</trackRevisions>
    </reviewItem>
    <reviewItem>
      <errorID>e1982f18-d67c-4add-87d3-b6ea0ee0d9b4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464B8269</paraID>
      <start>0</start>
      <end>2</end>
      <status>unmodified</status>
      <modifiedWord/>
      <trackRevisions>false</trackRevisions>
    </reviewItem>
    <reviewItem>
      <errorID>22703618-af85-4773-8402-fe3baad48d35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FA0E0F8</paraID>
      <start>13</start>
      <end>16</end>
      <status>unmodified</status>
      <modifiedWord/>
      <trackRevisions>false</trackRevisions>
    </reviewItem>
    <reviewItem>
      <errorID>9380b049-4ebc-4430-ae3c-ce05e08491bf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FA0E0F8</paraID>
      <start>28</start>
      <end>31</end>
      <status>unmodified</status>
      <modifiedWord/>
      <trackRevisions>false</trackRevisions>
    </reviewItem>
    <reviewItem>
      <errorID>e3d17c68-4c68-462b-9d48-435027cc4640</errorID>
      <errorWord> </errorWord>
      <group>L1_Punc</group>
      <groupName>标点问题</groupName>
      <ability>L2_Punc_CN</ability>
      <abilityName>标点符号问题</abilityName>
      <candidateList>
        <item/>
      </candidateList>
      <explain>此处空格冗余，建议删除。</explain>
      <paraID>6891F72D</paraID>
      <start>6</start>
      <end>7</end>
      <status>unmodified</status>
      <modifiedWord/>
      <trackRevisions>false</trackRevisions>
    </reviewItem>
    <reviewItem>
      <errorID>bdd13f53-287e-42be-8606-43f61e2ecafa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C0F691A</paraID>
      <start>0</start>
      <end>2</end>
      <status>unmodified</status>
      <modifiedWord/>
      <trackRevisions>false</trackRevisions>
    </reviewItem>
    <reviewItem>
      <errorID>18b8e266-219a-4c6c-a475-fabfdeec2665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95D690F</paraID>
      <start>0</start>
      <end>2</end>
      <status>unmodified</status>
      <modifiedWord/>
      <trackRevisions>false</trackRevisions>
    </reviewItem>
    <reviewItem>
      <errorID>b7779dd7-05ad-4d2c-984e-3bb2a94e45e1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68A1AE8E</paraID>
      <start>0</start>
      <end>2</end>
      <status>unmodified</status>
      <modifiedWord/>
      <trackRevisions>false</trackRevisions>
    </reviewItem>
    <reviewItem>
      <errorID>d8bf4213-c97b-4b4a-b18f-9f80109c4328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44B4044A</paraID>
      <start>0</start>
      <end>2</end>
      <status>unmodified</status>
      <modifiedWord/>
      <trackRevisions>false</trackRevisions>
    </reviewItem>
    <reviewItem>
      <errorID>8ed9a6e5-e50e-43f8-87e3-ea938de631c1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40232988</paraID>
      <start>0</start>
      <end>2</end>
      <status>unmodified</status>
      <modifiedWord/>
      <trackRevisions>false</trackRevisions>
    </reviewItem>
    <reviewItem>
      <errorID>d9391b71-f23d-40a2-a1d7-a818608b572f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15AF0F9A</paraID>
      <start>0</start>
      <end>2</end>
      <status>unmodified</status>
      <modifiedWord/>
      <trackRevisions>false</trackRevisions>
    </reviewItem>
    <reviewItem>
      <errorID>f2d661b4-7a8e-4bf6-853e-e09a957effd1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8AA0E56</paraID>
      <start>0</start>
      <end>2</end>
      <status>unmodified</status>
      <modifiedWord/>
      <trackRevisions>false</trackRevisions>
    </reviewItem>
    <reviewItem>
      <errorID>d427cc6b-00c3-4872-bf8c-d8d36291abd2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7EF869F4</paraID>
      <start>0</start>
      <end>2</end>
      <status>unmodified</status>
      <modifiedWord/>
      <trackRevisions>false</trackRevisions>
    </reviewItem>
    <reviewItem>
      <errorID>8eaf93d0-4853-4961-aac3-31c64142c6c6</errorID>
      <errorWord>(GF—2017—0201)</errorWord>
      <group>L1_Punc</group>
      <groupName>标点问题</groupName>
      <ability>L2_Punc_CN</ability>
      <abilityName>标点符号问题</abilityName>
      <candidateList>
        <item>（GF—2017—0201）</item>
      </candidateList>
      <explain/>
      <paraID>2BAB64C7</paraID>
      <start>24</start>
      <end>38</end>
      <status>unmodified</status>
      <modifiedWord/>
      <trackRevisions>false</trackRevisions>
    </reviewItem>
    <reviewItem>
      <errorID>fbdb29b5-f024-4df4-bf62-f61e14301227</errorID>
      <errorWord>合同</errorWord>
      <group>L1_Word</group>
      <groupName>字词问题</groupName>
      <ability>L2_Typo</ability>
      <abilityName>字词错误</abilityName>
      <candidateList>
        <item> 合同</item>
      </candidateList>
      <explain/>
      <paraID> 8F85D2B</paraID>
      <start>5</start>
      <end>7</end>
      <status>unmodified</status>
      <modifiedWord/>
      <trackRevisions>false</trackRevisions>
    </reviewItem>
    <reviewItem>
      <errorID>771f9c7d-67fc-4885-9823-c86ac4c48820</errorID>
      <errorWord>其他</errorWord>
      <group>L1_Word</group>
      <groupName>字词问题</groupName>
      <ability>L2_Typo</ability>
      <abilityName>字词错误</abilityName>
      <candidateList>
        <item> 其他</item>
      </candidateList>
      <explain/>
      <paraID>214890B2</paraID>
      <start>7</start>
      <end>9</end>
      <status>unmodified</status>
      <modifiedWord/>
      <trackRevisions>false</trackRevisions>
    </reviewItem>
    <reviewItem>
      <errorID>6fe43d3d-bbb2-42c8-8641-cc66d110b206</errorID>
      <errorWord>监理人</errorWord>
      <group>L1_Word</group>
      <groupName>字词问题</groupName>
      <ability>L2_Typo</ability>
      <abilityName>字词错误</abilityName>
      <candidateList>
        <item> 监理人</item>
      </candidateList>
      <explain/>
      <paraID>7B7851BA</paraID>
      <start>7</start>
      <end>10</end>
      <status>unmodified</status>
      <modifiedWord/>
      <trackRevisions>false</trackRevisions>
    </reviewItem>
    <reviewItem>
      <errorID>eca17604-de62-4227-b01d-bb66ce8405e4</errorID>
      <errorWord> </errorWord>
      <group>L1_Punc</group>
      <groupName>标点问题</groupName>
      <ability>L2_Punc_CN</ability>
      <abilityName>标点符号问题</abilityName>
      <candidateList>
        <item/>
      </candidateList>
      <explain>此处空格冗余，建议删除。</explain>
      <paraID>1E239E9C</paraID>
      <start>15</start>
      <end>16</end>
      <status>unmodified</status>
      <modifiedWord/>
      <trackRevisions>false</trackRevisions>
    </reviewItem>
    <reviewItem>
      <errorID>0a305669-5354-4b08-8a03-f0da08943e66</errorID>
      <errorWord> </errorWord>
      <group>L1_Punc</group>
      <groupName>标点问题</groupName>
      <ability>L2_Punc_CN</ability>
      <abilityName>标点符号问题</abilityName>
      <candidateList>
        <item/>
      </candidateList>
      <explain>此处空格冗余，建议删除。</explain>
      <paraID>1E239E9C</paraID>
      <start>18</start>
      <end>19</end>
      <status>unmodified</status>
      <modifiedWord/>
      <trackRevisions>false</trackRevisions>
    </reviewItem>
    <reviewItem>
      <errorID>ef99c2b0-1252-4770-b445-44098afa49ba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25</start>
      <end>28</end>
      <status>unmodified</status>
      <modifiedWord/>
      <trackRevisions>false</trackRevisions>
    </reviewItem>
    <reviewItem>
      <errorID>aae0d0bb-3d33-4a12-b3a6-edf290bd741d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38</start>
      <end>41</end>
      <status>unmodified</status>
      <modifiedWord/>
      <trackRevisions>false</trackRevisions>
    </reviewItem>
    <reviewItem>
      <errorID>1ed299ad-68de-4fcd-bd84-9f10d7a1259d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53</start>
      <end>56</end>
      <status>unmodified</status>
      <modifiedWord/>
      <trackRevisions>false</trackRevisions>
    </reviewItem>
    <reviewItem>
      <errorID>4ab91b75-3079-42a8-bc34-803cbe222364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68</start>
      <end>71</end>
      <status>unmodified</status>
      <modifiedWord/>
      <trackRevisions>false</trackRevisions>
    </reviewItem>
    <reviewItem>
      <errorID>1965aad4-0afb-4d6c-adad-2241ccbbc5e3</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7FAFB416</paraID>
      <start>71</start>
      <end>81</end>
      <status>unmodified</status>
      <modifiedWord/>
      <trackRevisions>false</trackRevisions>
    </reviewItem>
    <reviewItem>
      <errorID>80d1e1ba-c577-44f6-b9ed-07971c929ce1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81</start>
      <end>84</end>
      <status>unmodified</status>
      <modifiedWord/>
      <trackRevisions>false</trackRevisions>
    </reviewItem>
    <reviewItem>
      <errorID>1eb02836-3190-4866-a214-5934d8fc74f4</errorID>
      <errorWord>评审小组</errorWord>
      <group>L1_Word</group>
      <groupName>字词问题</groupName>
      <ability>L2_Typo</ability>
      <abilityName>字词错误</abilityName>
      <candidateList>
        <item>评标委员会</item>
      </candidateList>
      <explain/>
      <paraID>7FAFB416</paraID>
      <start>109</start>
      <end>113</end>
      <status>unmodified</status>
      <modifiedWord/>
      <trackRevisions>false</trackRevisions>
    </reviewItem>
    <reviewItem>
      <errorID>46d09e3a-47ed-42f6-b961-3003f7539918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122</start>
      <end>125</end>
      <status>unmodified</status>
      <modifiedWord/>
      <trackRevisions>false</trackRevisions>
    </reviewItem>
    <reviewItem>
      <errorID>9ba6d76b-001a-440e-aa4f-d91302b162f0</errorID>
      <errorWord>建筑工程质量管理条例</errorWord>
      <group>L1_Knowledge</group>
      <groupName>知识性问题</groupName>
      <ability>L2_Knowledge</ability>
      <abilityName>其他知识</abilityName>
      <candidateList>
        <item>建设工程质量管理条例</item>
      </candidateList>
      <explain>当前法律法规未收录或尚未生效，注意核查是否正确。</explain>
      <paraID>7FAFB416</paraID>
      <start>125</start>
      <end>135</end>
      <status>unmodified</status>
      <modifiedWord/>
      <trackRevisions>false</trackRevisions>
    </reviewItem>
    <reviewItem>
      <errorID>23218561-096a-4db3-8cf2-15cd536879c9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135</start>
      <end>138</end>
      <status>unmodified</status>
      <modifiedWord/>
      <trackRevisions>false</trackRevisions>
    </reviewItem>
    <reviewItem>
      <errorID>637eee72-be52-47e0-8a74-316cdba0b19f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150</start>
      <end>153</end>
      <status>unmodified</status>
      <modifiedWord/>
      <trackRevisions>false</trackRevisions>
    </reviewItem>
    <reviewItem>
      <errorID>0cbffb59-0682-452d-bd23-93c10f2f5946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164</start>
      <end>167</end>
      <status>unmodified</status>
      <modifiedWord/>
      <trackRevisions>false</trackRevisions>
    </reviewItem>
    <reviewItem>
      <errorID>106859ca-e144-4f61-a541-33607143104a</errorID>
      <errorWord>法律、法规</errorWord>
      <group>L1_Word</group>
      <groupName>字词问题</groupName>
      <ability>L2_Typo</ability>
      <abilityName>字词错误</abilityName>
      <candidateList>
        <item>法律法规</item>
      </candidateList>
      <explain/>
      <paraID>7FAFB416</paraID>
      <start>188</start>
      <end>193</end>
      <status>unmodified</status>
      <modifiedWord/>
      <trackRevisions>false</trackRevisions>
    </reviewItem>
    <reviewItem>
      <errorID>7d1bf8c3-2759-4c57-95c5-442b8b1aaffb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7501194</paraID>
      <start>0</start>
      <end>3</end>
      <status>unmodified</status>
      <modifiedWord/>
      <trackRevisions>false</trackRevisions>
    </reviewItem>
    <reviewItem>
      <errorID>20a6a85e-4f40-45fa-8779-155e66a9e3bf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662729C6</paraID>
      <start>0</start>
      <end>3</end>
      <status>unmodified</status>
      <modifiedWord/>
      <trackRevisions>false</trackRevisions>
    </reviewItem>
    <reviewItem>
      <errorID>f34a9012-928f-4f5d-b3ce-3bfe3da3dcc2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C1B8EF8</paraID>
      <start>0</start>
      <end>3</end>
      <status>unmodified</status>
      <modifiedWord/>
      <trackRevisions>false</trackRevisions>
    </reviewItem>
    <reviewItem>
      <errorID>60fb2643-50f4-4ebb-87e5-41e9d920c880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741C1AC3</paraID>
      <start>0</start>
      <end>3</end>
      <status>unmodified</status>
      <modifiedWord/>
      <trackRevisions>false</trackRevisions>
    </reviewItem>
    <reviewItem>
      <errorID>a1ca9d42-ba77-4459-89d8-4ebed1fe3d6c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203AA6AA</paraID>
      <start>0</start>
      <end>3</end>
      <status>unmodified</status>
      <modifiedWord/>
      <trackRevisions>false</trackRevisions>
    </reviewItem>
    <reviewItem>
      <errorID>3029f4b7-db86-4759-a887-506a7d6636cb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76A64285</paraID>
      <start>0</start>
      <end>3</end>
      <status>unmodified</status>
      <modifiedWord/>
      <trackRevisions>false</trackRevisions>
    </reviewItem>
    <reviewItem>
      <errorID>d60d8587-a6bd-4ed8-bd45-a71c20ab9ab9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53741E0D</paraID>
      <start>0</start>
      <end>3</end>
      <status>unmodified</status>
      <modifiedWord/>
      <trackRevisions>false</trackRevisions>
    </reviewItem>
    <reviewItem>
      <errorID>7138d005-b9c9-4c7a-8caf-2643c461be07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E26AB1</paraID>
      <start>0</start>
      <end>3</end>
      <status>unmodified</status>
      <modifiedWord/>
      <trackRevisions>false</trackRevisions>
    </reviewItem>
    <reviewItem>
      <errorID>9b973111-32d9-4abc-9049-6df42c2090cb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15B8252C</paraID>
      <start>0</start>
      <end>3</end>
      <status>unmodified</status>
      <modifiedWord/>
      <trackRevisions>false</trackRevisions>
    </reviewItem>
    <reviewItem>
      <errorID>c5d57525-55fa-4593-a8bc-4729a80f37b7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7931FC68</paraID>
      <start>0</start>
      <end>4</end>
      <status>unmodified</status>
      <modifiedWord/>
      <trackRevisions>false</trackRevisions>
    </reviewItem>
    <reviewItem>
      <errorID>96236565-9b5c-48f7-9057-6d1b5292d712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66B8B1B7</paraID>
      <start>0</start>
      <end>4</end>
      <status>unmodified</status>
      <modifiedWord/>
      <trackRevisions>false</trackRevisions>
    </reviewItem>
    <reviewItem>
      <errorID>6193beff-8d44-41fd-885b-56f7fe284a27</errorID>
      <errorWord>等及</errorWord>
      <group>L1_Word</group>
      <groupName>字词问题</groupName>
      <ability>L2_Typo</ability>
      <abilityName>字词错误</abilityName>
      <candidateList>
        <item>等</item>
      </candidateList>
      <explain/>
      <paraID>1EF9DB4D</paraID>
      <start>71</start>
      <end>73</end>
      <status>unmodified</status>
      <modifiedWord/>
      <trackRevisions>false</trackRevisions>
    </reviewItem>
    <reviewItem>
      <errorID>6f554119-442c-45bd-a550-7934744b20d5</errorID>
      <errorWord>本</errorWord>
      <group>L1_Word</group>
      <groupName>字词问题</groupName>
      <ability>L2_Typo</ability>
      <abilityName>字词错误</abilityName>
      <candidateList>
        <item>于本</item>
      </candidateList>
      <explain/>
      <paraID>  8FB982</paraID>
      <start>100</start>
      <end>101</end>
      <status>unmodified</status>
      <modifiedWord/>
      <trackRevisions>false</trackRevisions>
    </reviewItem>
    <reviewItem>
      <errorID>3c33132e-4b30-482a-8358-a64e4e156e50</errorID>
      <errorWord>、</errorWord>
      <group>L1_Punc</group>
      <groupName>标点问题</groupName>
      <ability>L2_Punc_CN</ability>
      <abilityName>标点符号问题</abilityName>
      <candidateList>
        <item>，</item>
      </candidateList>
      <explain/>
      <paraID>  8FB982</paraID>
      <start>103</start>
      <end>104</end>
      <status>unmodified</status>
      <modifiedWord/>
      <trackRevisions>false</trackRevisions>
    </reviewItem>
    <reviewItem>
      <errorID>31daaef5-dff8-447d-a298-50b4866a61f2</errorID>
      <errorWord>本</errorWord>
      <group>L1_Word</group>
      <groupName>字词问题</groupName>
      <ability>L2_Typo</ability>
      <abilityName>字词错误</abilityName>
      <candidateList>
        <item>于本</item>
      </candidateList>
      <explain/>
      <paraID>48C83015</paraID>
      <start>23</start>
      <end>24</end>
      <status>unmodified</status>
      <modifiedWord/>
      <trackRevisions>false</trackRevisions>
    </reviewItem>
    <reviewItem>
      <errorID>ffb64e8e-5e68-483e-8901-88fd7a9eac7e</errorID>
      <errorWord>、</errorWord>
      <group>L1_Punc</group>
      <groupName>标点问题</groupName>
      <ability>L2_Punc_CN</ability>
      <abilityName>标点符号问题</abilityName>
      <candidateList>
        <item>，</item>
      </candidateList>
      <explain/>
      <paraID>48C83015</paraID>
      <start>26</start>
      <end>27</end>
      <status>unmodified</status>
      <modifiedWord/>
      <trackRevisions>false</trackRevisions>
    </reviewItem>
    <reviewItem>
      <errorID>67a86d11-40e9-49fc-9632-f94ac9c96bd4</errorID>
      <errorWord>自行解决</errorWord>
      <group>L1_Word</group>
      <groupName>字词问题</groupName>
      <ability>L2_Typo</ability>
      <abilityName>字词错误</abilityName>
      <candidateList>
        <item>后自行解决</item>
      </candidateList>
      <explain/>
      <paraID>4B219081</paraID>
      <start>30</start>
      <end>34</end>
      <status>unmodified</status>
      <modifiedWord/>
      <trackRevisions>false</trackRevisions>
    </reviewItem>
    <reviewItem>
      <errorID>8a327034-2ec1-4aba-ab64-14f3abd045ff</errorID>
      <errorWord>，</errorWord>
      <group>L1_Word</group>
      <groupName>字词问题</groupName>
      <ability>L2_Typo</ability>
      <abilityName>字词错误</abilityName>
      <candidateList>
        <item>，由</item>
      </candidateList>
      <explain/>
      <paraID>3A82473C</paraID>
      <start>91</start>
      <end>92</end>
      <status>unmodified</status>
      <modifiedWord/>
      <trackRevisions>false</trackRevisions>
    </reviewItem>
    <reviewItem>
      <errorID>3c2b8db7-db2d-49c9-8b0f-8b267f5cf2ee</errorID>
      <errorWord>其它</errorWord>
      <group>L1_Word</group>
      <groupName>字词问题</groupName>
      <ability>L2_Alias</ability>
      <abilityName>也作/曾用词</abilityName>
      <candidateList>
        <item>其他</item>
      </candidateList>
      <explain>词汇[其它]为不规范表述或旧称，其规范书面表述为[其他]。</explain>
      <paraID>2DBC65AE</paraID>
      <start>57</start>
      <end>59</end>
      <status>unmodified</status>
      <modifiedWord/>
      <trackRevisions>false</trackRevisions>
    </reviewItem>
    <reviewItem>
      <errorID>fcbdc274-7efd-401e-be10-259329d9bf49</errorID>
      <errorWord>的其它有关</errorWord>
      <group>L1_Word</group>
      <groupName>字词问题</groupName>
      <ability>L2_Alias</ability>
      <abilityName>也作/曾用词</abilityName>
      <candidateList>
        <item>的其他有关</item>
      </candidateList>
      <explain>词汇[的其它有关]为不规范表述或旧称，其规范书面表述为[的其他有关]。</explain>
      <paraID>760703BC</paraID>
      <start>72</start>
      <end>77</end>
      <status>unmodified</status>
      <modifiedWord/>
      <trackRevisions>false</trackRevisions>
    </reviewItem>
    <reviewItem>
      <errorID>cd8408a4-b93d-4bd4-be9c-12f1649f963f</errorID>
      <errorWord>【2020】11号</errorWord>
      <group>L1_Knowledge</group>
      <groupName>知识性问题</groupName>
      <ability>L2_Knowledge</ability>
      <abilityName>其他知识</abilityName>
      <candidateList>
        <item>〔2020〕11号</item>
      </candidateList>
      <explain>发文字号格式错误。</explain>
      <paraID>2C84D579</paraID>
      <start>71</start>
      <end>80</end>
      <status>unmodified</status>
      <modifiedWord/>
      <trackRevisions>false</trackRevisions>
    </reviewItem>
    <reviewItem>
      <errorID>bb7e3ff3-b997-4f51-812a-783d0ffb6272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6721242C</paraID>
      <start>24</start>
      <end>27</end>
      <status>unmodified</status>
      <modifiedWord/>
      <trackRevisions>false</trackRevisions>
    </reviewItem>
    <reviewItem>
      <errorID>f31b456b-c774-4ea1-a139-cc4ab4f879e8</errorID>
      <errorWord>(</errorWord>
      <group>L1_Format</group>
      <groupName>格式问题</groupName>
      <ability>L2_HalfPunc_CN</ability>
      <abilityName>全半角问题</abilityName>
      <candidateList>
        <item>（</item>
      </candidateList>
      <explain>文本全半角错误。</explain>
      <paraID>5B96B6DD</paraID>
      <start>0</start>
      <end>1</end>
      <status>unmodified</status>
      <modifiedWord/>
      <trackRevisions>false</trackRevisions>
    </reviewItem>
    <reviewItem>
      <errorID>31929f26-ccad-4ef2-bcfb-10754fe4f935</errorID>
      <errorWord>(</errorWord>
      <group>L1_Format</group>
      <groupName>格式问题</groupName>
      <ability>L2_HalfPunc_CN</ability>
      <abilityName>全半角问题</abilityName>
      <candidateList>
        <item>（</item>
      </candidateList>
      <explain>文本全半角错误。</explain>
      <paraID>4CC38E79</paraID>
      <start>0</start>
      <end>1</end>
      <status>unmodified</status>
      <modifiedWord/>
      <trackRevisions>false</trackRevisions>
    </reviewItem>
    <reviewItem>
      <errorID>7524db15-3fd8-4759-b9bc-181428d3cc03</errorID>
      <errorWord>(</errorWord>
      <group>L1_Format</group>
      <groupName>格式问题</groupName>
      <ability>L2_HalfPunc_CN</ability>
      <abilityName>全半角问题</abilityName>
      <candidateList>
        <item>（</item>
      </candidateList>
      <explain>文本全半角错误。</explain>
      <paraID>2602891C</paraID>
      <start>0</start>
      <end>1</end>
      <status>unmodified</status>
      <modifiedWord/>
      <trackRevisions>false</trackRevisions>
    </reviewItem>
    <reviewItem>
      <errorID>4537438f-b60f-4454-be45-b531aac5b892</errorID>
      <errorWord>(</errorWord>
      <group>L1_Format</group>
      <groupName>格式问题</groupName>
      <ability>L2_HalfPunc_CN</ability>
      <abilityName>全半角问题</abilityName>
      <candidateList>
        <item>（</item>
      </candidateList>
      <explain>文本全半角错误。</explain>
      <paraID>67E25820</paraID>
      <start>0</start>
      <end>1</end>
      <status>unmodified</status>
      <modifiedWord/>
      <trackRevisions>false</trackRevisions>
    </reviewItem>
    <reviewItem>
      <errorID>eeafe3cd-4b79-45e9-aae1-a40b415a5b0f</errorID>
      <errorWord>(</errorWord>
      <group>L1_Format</group>
      <groupName>格式问题</groupName>
      <ability>L2_HalfPunc_CN</ability>
      <abilityName>全半角问题</abilityName>
      <candidateList>
        <item>（</item>
      </candidateList>
      <explain>文本全半角错误。</explain>
      <paraID>2CAF1F52</paraID>
      <start>0</start>
      <end>1</end>
      <status>unmodified</status>
      <modifiedWord/>
      <trackRevisions>false</trackRevisions>
    </reviewItem>
    <reviewItem>
      <errorID>985d1c17-ecaf-4224-84b1-c2a6ecb602c2</errorID>
      <errorWord>(</errorWord>
      <group>L1_Format</group>
      <groupName>格式问题</groupName>
      <ability>L2_HalfPunc_CN</ability>
      <abilityName>全半角问题</abilityName>
      <candidateList>
        <item>（</item>
      </candidateList>
      <explain>文本全半角错误。</explain>
      <paraID>1B931E22</paraID>
      <start>0</start>
      <end>1</end>
      <status>unmodified</status>
      <modifiedWord/>
      <trackRevisions>false</trackRevisions>
    </reviewItem>
    <reviewItem>
      <errorID>5971a7fb-47e9-4ec7-bf8b-547971cb859a</errorID>
      <errorWord>期限的</errorWord>
      <group>L1_Word</group>
      <groupName>字词问题</groupName>
      <ability>L2_Typo</ability>
      <abilityName>字词错误</abilityName>
      <candidateList>
        <item>期限</item>
      </candidateList>
      <explain/>
      <paraID>6C0B242C</paraID>
      <start>14</start>
      <end>17</end>
      <status>unmodified</status>
      <modifiedWord/>
      <trackRevisions>false</trackRevisions>
    </reviewItem>
    <reviewItem>
      <errorID>6e0b577d-eb96-4d82-8ea2-f32cab587785</errorID>
      <errorWord>：</errorWord>
      <group>L1_Word</group>
      <groupName>字词问题</groupName>
      <ability>L2_Typo</ability>
      <abilityName>字词错误</abilityName>
      <candidateList>
        <item>：在</item>
      </candidateList>
      <explain/>
      <paraID>733006A9</paraID>
      <start>32</start>
      <end>33</end>
      <status>unmodified</status>
      <modifiedWord/>
      <trackRevisions>false</trackRevisions>
    </reviewItem>
    <reviewItem>
      <errorID>a5485cc9-101d-4910-9d3c-01dc90e3331f</errorID>
      <errorWord>变更的</errorWord>
      <group>L1_Word</group>
      <groupName>字词问题</groupName>
      <ability>L2_Typo</ability>
      <abilityName>字词错误</abilityName>
      <candidateList>
        <item>变更</item>
      </candidateList>
      <explain/>
      <paraID>  28C21E</paraID>
      <start>2</start>
      <end>5</end>
      <status>unmodified</status>
      <modifiedWord/>
      <trackRevisions>false</trackRevisions>
    </reviewItem>
    <reviewItem>
      <errorID>7179bfa8-7ead-49ad-ba68-353c4f924214</errorID>
      <errorWord>后做为</errorWord>
      <group>L1_Word</group>
      <groupName>字词问题</groupName>
      <ability>L2_Typo</ability>
      <abilityName>字词错误</abilityName>
      <candidateList>
        <item>后作为</item>
      </candidateList>
      <explain/>
      <paraID>347B355B</paraID>
      <start>190</start>
      <end>193</end>
      <status>unmodified</status>
      <modifiedWord/>
      <trackRevisions>false</trackRevisions>
    </reviewItem>
    <reviewItem>
      <errorID>78f79653-a242-431d-bfe3-ec35bdcc12a2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1279B86F</paraID>
      <start>0</start>
      <end>3</end>
      <status>unmodified</status>
      <modifiedWord/>
      <trackRevisions>false</trackRevisions>
    </reviewItem>
    <reviewItem>
      <errorID>2ff20945-55de-4a58-bb1f-3ed06b7041cc</errorID>
      <errorWord>【2016】154号</errorWord>
      <group>L1_Knowledge</group>
      <groupName>知识性问题</groupName>
      <ability>L2_Knowledge</ability>
      <abilityName>其他知识</abilityName>
      <candidateList>
        <item>〔2016〕154号</item>
      </candidateList>
      <explain>发文字号格式错误。</explain>
      <paraID> B62F339</paraID>
      <start>11</start>
      <end>21</end>
      <status>unmodified</status>
      <modifiedWord/>
      <trackRevisions>false</trackRevisions>
    </reviewItem>
    <reviewItem>
      <errorID>04dd3013-a35a-44ee-80cf-16efb1f54ca7</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 B62F339</paraID>
      <start>24</start>
      <end>31</end>
      <status>unmodified</status>
      <modifiedWord/>
      <trackRevisions>false</trackRevisions>
    </reviewItem>
    <reviewItem>
      <errorID>6d0a2c91-93f2-4fa5-9d06-2fe0a6839fcf</errorID>
      <errorWord>【2019】178号</errorWord>
      <group>L1_Knowledge</group>
      <groupName>知识性问题</groupName>
      <ability>L2_Knowledge</ability>
      <abilityName>其他知识</abilityName>
      <candidateList>
        <item>〔2019〕178号</item>
      </candidateList>
      <explain>发文字号格式错误。</explain>
      <paraID> B62F339</paraID>
      <start>112</start>
      <end>122</end>
      <status>unmodified</status>
      <modifiedWord/>
      <trackRevisions>false</trackRevisions>
    </reviewItem>
    <reviewItem>
      <errorID>3ecce7e6-b68f-4597-929d-bed09eac15e3</errorID>
      <errorWord>期</errorWord>
      <group>L1_Word</group>
      <groupName>字词问题</groupName>
      <ability>L2_Typo</ability>
      <abilityName>字词错误</abilityName>
      <candidateList>
        <item>起</item>
      </candidateList>
      <explain/>
      <paraID>4C1874DA</paraID>
      <start>59</start>
      <end>60</end>
      <status>unmodified</status>
      <modifiedWord/>
      <trackRevisions>false</trackRevisions>
    </reviewItem>
    <reviewItem>
      <errorID>301382b0-ab39-49fa-b754-5366d8cd13fa</errorID>
      <errorWord>的</errorWord>
      <group>L1_Word</group>
      <groupName>字词问题</groupName>
      <ability>L2_Typo</ability>
      <abilityName>字词错误</abilityName>
      <candidateList>
        <item>的农</item>
      </candidateList>
      <explain/>
      <paraID>492579D9</paraID>
      <start>42</start>
      <end>43</end>
      <status>unmodified</status>
      <modifiedWord/>
      <trackRevisions>false</trackRevisions>
    </reviewItem>
    <reviewItem>
      <errorID>03cc7135-3ba7-4dbf-819a-055e099be821</errorID>
      <errorWord>付</errorWord>
      <group>L1_Word</group>
      <groupName>字词问题</groupName>
      <ability>L2_Typo</ability>
      <abilityName>字词错误</abilityName>
      <candidateList>
        <item>付农</item>
      </candidateList>
      <explain/>
      <paraID>492579D9</paraID>
      <start>85</start>
      <end>86</end>
      <status>unmodified</status>
      <modifiedWord/>
      <trackRevisions>false</trackRevisions>
    </reviewItem>
    <reviewItem>
      <errorID>654c3d39-38fb-4fe7-9727-a83478fb4d35</errorID>
      <errorWord>(</errorWord>
      <group>L1_Format</group>
      <groupName>格式问题</groupName>
      <ability>L2_HalfPunc_CN</ability>
      <abilityName>全半角问题</abilityName>
      <candidateList>
        <item>（</item>
      </candidateList>
      <explain>文本全半角错误。</explain>
      <paraID>147F5E56</paraID>
      <start>0</start>
      <end>1</end>
      <status>unmodified</status>
      <modifiedWord/>
      <trackRevisions>false</trackRevisions>
    </reviewItem>
    <reviewItem>
      <errorID>42949e32-5661-4913-a60a-22f4b2d7d132</errorID>
      <errorWord>(</errorWord>
      <group>L1_Format</group>
      <groupName>格式问题</groupName>
      <ability>L2_HalfPunc_CN</ability>
      <abilityName>全半角问题</abilityName>
      <candidateList>
        <item>（</item>
      </candidateList>
      <explain>文本全半角错误。</explain>
      <paraID>6BD6EB0D</paraID>
      <start>0</start>
      <end>1</end>
      <status>unmodified</status>
      <modifiedWord/>
      <trackRevisions>false</trackRevisions>
    </reviewItem>
    <reviewItem>
      <errorID>35fc8e25-21ef-4fbe-9184-65c15fdf42db</errorID>
      <errorWord>(</errorWord>
      <group>L1_Format</group>
      <groupName>格式问题</groupName>
      <ability>L2_HalfPunc_CN</ability>
      <abilityName>全半角问题</abilityName>
      <candidateList>
        <item>（</item>
      </candidateList>
      <explain>文本全半角错误。</explain>
      <paraID>6B067D2E</paraID>
      <start>0</start>
      <end>1</end>
      <status>unmodified</status>
      <modifiedWord/>
      <trackRevisions>false</trackRevisions>
    </reviewItem>
    <reviewItem>
      <errorID>aff6f143-d0d3-4269-a2ba-4e27a69fc4e0</errorID>
      <errorWord>(</errorWord>
      <group>L1_Format</group>
      <groupName>格式问题</groupName>
      <ability>L2_HalfPunc_CN</ability>
      <abilityName>全半角问题</abilityName>
      <candidateList>
        <item>（</item>
      </candidateList>
      <explain>文本全半角错误。</explain>
      <paraID>4AAA6020</paraID>
      <start>0</start>
      <end>1</end>
      <status>unmodified</status>
      <modifiedWord/>
      <trackRevisions>false</trackRevisions>
    </reviewItem>
    <reviewItem>
      <errorID>25efee57-03f8-4c9a-99ae-3cd25f172ecb</errorID>
      <errorWord>(</errorWord>
      <group>L1_Format</group>
      <groupName>格式问题</groupName>
      <ability>L2_HalfPunc_CN</ability>
      <abilityName>全半角问题</abilityName>
      <candidateList>
        <item>（</item>
      </candidateList>
      <explain>文本全半角错误。</explain>
      <paraID>58E624FB</paraID>
      <start>0</start>
      <end>1</end>
      <status>unmodified</status>
      <modifiedWord/>
      <trackRevisions>false</trackRevisions>
    </reviewItem>
    <reviewItem>
      <errorID>24cb808b-4104-459a-a055-ff15dbb382e7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34723D78</paraID>
      <start>0</start>
      <end>3</end>
      <status>unmodified</status>
      <modifiedWord/>
      <trackRevisions>false</trackRevisions>
    </reviewItem>
    <reviewItem>
      <errorID>9d3824e7-2520-431c-bfa4-655262e3e31f</errorID>
      <errorWord>(</errorWord>
      <group>L1_Format</group>
      <groupName>格式问题</groupName>
      <ability>L2_HalfPunc_CN</ability>
      <abilityName>全半角问题</abilityName>
      <candidateList>
        <item>（</item>
      </candidateList>
      <explain>文本全半角错误。</explain>
      <paraID>4CC8F8BE</paraID>
      <start>0</start>
      <end>1</end>
      <status>unmodified</status>
      <modifiedWord/>
      <trackRevisions>false</trackRevisions>
    </reviewItem>
    <reviewItem>
      <errorID>4d448ab7-2961-4f17-b972-6776652a345e</errorID>
      <errorWord>(</errorWord>
      <group>L1_Format</group>
      <groupName>格式问题</groupName>
      <ability>L2_HalfPunc_CN</ability>
      <abilityName>全半角问题</abilityName>
      <candidateList>
        <item>（</item>
      </candidateList>
      <explain>文本全半角错误。</explain>
      <paraID>53FBCAB2</paraID>
      <start>0</start>
      <end>1</end>
      <status>unmodified</status>
      <modifiedWord/>
      <trackRevisions>false</trackRevisions>
    </reviewItem>
    <reviewItem>
      <errorID>a433acc0-4b8e-4d10-84c2-0999ae461b09</errorID>
      <errorWord>(</errorWord>
      <group>L1_Format</group>
      <groupName>格式问题</groupName>
      <ability>L2_HalfPunc_CN</ability>
      <abilityName>全半角问题</abilityName>
      <candidateList>
        <item>（</item>
      </candidateList>
      <explain>文本全半角错误。</explain>
      <paraID>2705459E</paraID>
      <start>0</start>
      <end>1</end>
      <status>unmodified</status>
      <modifiedWord/>
      <trackRevisions>false</trackRevisions>
    </reviewItem>
    <reviewItem>
      <errorID>78747efa-f4f8-4c3a-bda7-0e1cd3eb0b03</errorID>
      <errorWord>(</errorWord>
      <group>L1_Format</group>
      <groupName>格式问题</groupName>
      <ability>L2_HalfPunc_CN</ability>
      <abilityName>全半角问题</abilityName>
      <candidateList>
        <item>（</item>
      </candidateList>
      <explain>文本全半角错误。</explain>
      <paraID>41C40EC8</paraID>
      <start>0</start>
      <end>1</end>
      <status>unmodified</status>
      <modifiedWord/>
      <trackRevisions>false</trackRevisions>
    </reviewItem>
    <reviewItem>
      <errorID>5a20196d-362a-44b7-9e09-a13b48e27fd5</errorID>
      <errorWord>(</errorWord>
      <group>L1_Format</group>
      <groupName>格式问题</groupName>
      <ability>L2_HalfPunc_CN</ability>
      <abilityName>全半角问题</abilityName>
      <candidateList>
        <item>（</item>
      </candidateList>
      <explain>文本全半角错误。</explain>
      <paraID>34FD386C</paraID>
      <start>0</start>
      <end>1</end>
      <status>unmodified</status>
      <modifiedWord/>
      <trackRevisions>false</trackRevisions>
    </reviewItem>
    <reviewItem>
      <errorID>8638ace6-b63b-44be-a050-58e5163d94d6</errorID>
      <errorWord>(</errorWord>
      <group>L1_Format</group>
      <groupName>格式问题</groupName>
      <ability>L2_HalfPunc_CN</ability>
      <abilityName>全半角问题</abilityName>
      <candidateList>
        <item>（</item>
      </candidateList>
      <explain>文本全半角错误。</explain>
      <paraID>16364272</paraID>
      <start>0</start>
      <end>1</end>
      <status>unmodified</status>
      <modifiedWord/>
      <trackRevisions>false</trackRevisions>
    </reviewItem>
    <reviewItem>
      <errorID>ac5093bb-c477-4a94-a764-cb8187d2133d</errorID>
      <errorWord>(</errorWord>
      <group>L1_Format</group>
      <groupName>格式问题</groupName>
      <ability>L2_HalfPunc_CN</ability>
      <abilityName>全半角问题</abilityName>
      <candidateList>
        <item>（</item>
      </candidateList>
      <explain>文本全半角错误。</explain>
      <paraID>2D07877F</paraID>
      <start>0</start>
      <end>1</end>
      <status>unmodified</status>
      <modifiedWord/>
      <trackRevisions>false</trackRevisions>
    </reviewItem>
    <reviewItem>
      <errorID>a0655116-2cdb-4687-8de2-ad03f54400f4</errorID>
      <errorWord>(</errorWord>
      <group>L1_Format</group>
      <groupName>格式问题</groupName>
      <ability>L2_HalfPunc_CN</ability>
      <abilityName>全半角问题</abilityName>
      <candidateList>
        <item>（</item>
      </candidateList>
      <explain>文本全半角错误。</explain>
      <paraID>18A4C0DE</paraID>
      <start>0</start>
      <end>1</end>
      <status>unmodified</status>
      <modifiedWord/>
      <trackRevisions>false</trackRevisions>
    </reviewItem>
    <reviewItem>
      <errorID>7ffd10b9-670b-40cd-8113-4efd96a86018</errorID>
      <errorWord>(</errorWord>
      <group>L1_Format</group>
      <groupName>格式问题</groupName>
      <ability>L2_HalfPunc_CN</ability>
      <abilityName>全半角问题</abilityName>
      <candidateList>
        <item>（</item>
      </candidateList>
      <explain>文本全半角错误。</explain>
      <paraID>59CE0B75</paraID>
      <start>0</start>
      <end>1</end>
      <status>unmodified</status>
      <modifiedWord/>
      <trackRevisions>false</trackRevisions>
    </reviewItem>
    <reviewItem>
      <errorID>4c126885-1ddf-4302-b337-69b19f6baa7f</errorID>
      <errorWord>(</errorWord>
      <group>L1_Format</group>
      <groupName>格式问题</groupName>
      <ability>L2_HalfPunc_CN</ability>
      <abilityName>全半角问题</abilityName>
      <candidateList>
        <item>（</item>
      </candidateList>
      <explain>文本全半角错误。</explain>
      <paraID> 8CCCE3D</paraID>
      <start>0</start>
      <end>1</end>
      <status>unmodified</status>
      <modifiedWord/>
      <trackRevisions>false</trackRevisions>
    </reviewItem>
    <reviewItem>
      <errorID>c4b0c619-94ac-4401-92d5-3a5384d7d807</errorID>
      <errorWord>(</errorWord>
      <group>L1_Format</group>
      <groupName>格式问题</groupName>
      <ability>L2_HalfPunc_CN</ability>
      <abilityName>全半角问题</abilityName>
      <candidateList>
        <item>（</item>
      </candidateList>
      <explain>文本全半角错误。</explain>
      <paraID>599E24F5</paraID>
      <start>0</start>
      <end>1</end>
      <status>unmodified</status>
      <modifiedWord/>
      <trackRevisions>false</trackRevisions>
    </reviewItem>
    <reviewItem>
      <errorID>96d83e99-6280-4129-9b5e-899d58792b48</errorID>
      <errorWord>其它费用由</errorWord>
      <group>L1_Word</group>
      <groupName>字词问题</groupName>
      <ability>L2_Alias</ability>
      <abilityName>也作/曾用词</abilityName>
      <candidateList>
        <item>其他费用由</item>
      </candidateList>
      <explain>词汇[其它费用由]为不规范表述或旧称，其规范书面表述为[其他费用由]。</explain>
      <paraID>76531A34</paraID>
      <start>76</start>
      <end>81</end>
      <status>unmodified</status>
      <modifiedWord/>
      <trackRevisions>false</trackRevisions>
    </reviewItem>
    <reviewItem>
      <errorID>839ec666-ed78-4467-b63c-f7ba307d5a4e</errorID>
      <errorWord>由</errorWord>
      <group>L1_Word</group>
      <groupName>字词问题</groupName>
      <ability>L2_Typo</ability>
      <abilityName>字词错误</abilityName>
      <candidateList>
        <item>有</item>
      </candidateList>
      <explain>存在发音相同字词的误用。</explain>
      <paraID>5C2FB979</paraID>
      <start>10</start>
      <end>11</end>
      <status>unmodified</status>
      <modifiedWord/>
      <trackRevisions>false</trackRevisions>
    </reviewItem>
    <reviewItem>
      <errorID>58aa882e-6a2d-4abd-a3cb-76fb5f5e7a0f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AFA9330</paraID>
      <start>0</start>
      <end>3</end>
      <status>unmodified</status>
      <modifiedWord/>
      <trackRevisions>false</trackRevisions>
    </reviewItem>
    <reviewItem>
      <errorID>54a05325-df03-4760-96b0-7338b68be9d8</errorID>
      <errorWord>进行实施</errorWord>
      <group>L1_Word</group>
      <groupName>字词问题</groupName>
      <ability>L2_Typo</ability>
      <abilityName>字词错误</abilityName>
      <candidateList>
        <item>实施</item>
      </candidateList>
      <explain/>
      <paraID> B4B1E20</paraID>
      <start>24</start>
      <end>28</end>
      <status>unmodified</status>
      <modifiedWord/>
      <trackRevisions>false</trackRevisions>
    </reviewItem>
    <reviewItem>
      <errorID>1c4744db-ed2a-4397-b054-a3737b4326e0</errorID>
      <errorWord>的</errorWord>
      <group>L1_Word</group>
      <groupName>字词问题</groupName>
      <ability>L2_Typo</ability>
      <abilityName>字词错误</abilityName>
      <candidateList>
        <item>的农</item>
      </candidateList>
      <explain/>
      <paraID>2A30BBAA</paraID>
      <start>14</start>
      <end>15</end>
      <status>unmodified</status>
      <modifiedWord/>
      <trackRevisions>false</trackRevisions>
    </reviewItem>
    <reviewItem>
      <errorID>53cfaaf0-45f8-4b7b-88e9-51c56f5fd834</errorID>
      <errorWord>并</errorWord>
      <group>L1_Word</group>
      <groupName>字词问题</groupName>
      <ability>L2_Typo</ability>
      <abilityName>字词错误</abilityName>
      <candidateList>
        <item>应</item>
      </candidateList>
      <explain/>
      <paraID>2A30BBAA</paraID>
      <start>58</start>
      <end>59</end>
      <status>unmodified</status>
      <modifiedWord/>
      <trackRevisions>false</trackRevisions>
    </reviewItem>
    <reviewItem>
      <errorID>31fdaf76-2c20-42e6-946b-a9e209e84099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1AB1CE6D</paraID>
      <start>55</start>
      <end>58</end>
      <status>unmodified</status>
      <modifiedWord/>
      <trackRevisions>false</trackRevisions>
    </reviewItem>
    <reviewItem>
      <errorID>0cb69b39-f7ea-4a7d-9cf4-d6e64a1e2b08</errorID>
      <errorWord>(</errorWord>
      <group>L1_Format</group>
      <groupName>格式问题</groupName>
      <ability>L2_HalfPunc_CN</ability>
      <abilityName>全半角问题</abilityName>
      <candidateList>
        <item>（</item>
      </candidateList>
      <explain>文本全半角错误。</explain>
      <paraID>1AB1CE6D</paraID>
      <start>69</start>
      <end>70</end>
      <status>unmodified</status>
      <modifiedWord/>
      <trackRevisions>false</trackRevisions>
    </reviewItem>
    <reviewItem>
      <errorID>c8d75d5b-56bd-4e80-a61e-a371fa08d990</errorID>
      <errorWord>)</errorWord>
      <group>L1_Format</group>
      <groupName>格式问题</groupName>
      <ability>L2_HalfPunc_CN</ability>
      <abilityName>全半角问题</abilityName>
      <candidateList>
        <item>）</item>
      </candidateList>
      <explain>文本全半角错误。</explain>
      <paraID>1AB1CE6D</paraID>
      <start>72</start>
      <end>73</end>
      <status>unmodified</status>
      <modifiedWord/>
      <trackRevisions>false</trackRevisions>
    </reviewItem>
    <reviewItem>
      <errorID>c2ffebe7-07d6-4fee-8084-8ccc93a8da70</errorID>
      <errorWord>欠</errorWord>
      <group>L1_Word</group>
      <groupName>字词问题</groupName>
      <ability>L2_Typo</ability>
      <abilityName>字词错误</abilityName>
      <candidateList>
        <item>欠农</item>
      </candidateList>
      <explain/>
      <paraID>7CAC2196</paraID>
      <start>93</start>
      <end>94</end>
      <status>unmodified</status>
      <modifiedWord/>
      <trackRevisions>false</trackRevisions>
    </reviewItem>
    <reviewItem>
      <errorID>b6f24e79-f672-4b24-a46e-b75f0963aee4</errorID>
      <errorWord>、或</errorWord>
      <group>L1_Word</group>
      <groupName>字词问题</groupName>
      <ability>L2_Typo</ability>
      <abilityName>字词错误</abilityName>
      <candidateList>
        <item>或</item>
      </candidateList>
      <explain/>
      <paraID>3F3DE94D</paraID>
      <start>23</start>
      <end>25</end>
      <status>unmodified</status>
      <modifiedWord/>
      <trackRevisions>false</trackRevisions>
    </reviewItem>
    <reviewItem>
      <errorID>9d2d536e-7d42-48d2-8083-b2442c3fe17f</errorID>
      <errorWord>人</errorWord>
      <group>L1_Word</group>
      <groupName>字词问题</groupName>
      <ability>L2_Typo</ability>
      <abilityName>字词错误</abilityName>
      <candidateList>
        <item>人与</item>
      </candidateList>
      <explain/>
      <paraID>5397C5C2</paraID>
      <start>40</start>
      <end>41</end>
      <status>unmodified</status>
      <modifiedWord/>
      <trackRevisions>false</trackRevisions>
    </reviewItem>
    <reviewItem>
      <errorID>402a3378-4a75-4a48-af0a-baa848c5e974</errorID>
      <errorWord>人</errorWord>
      <group>L1_Word</group>
      <groupName>字词问题</groupName>
      <ability>L2_Typo</ability>
      <abilityName>字词错误</abilityName>
      <candidateList>
        <item>人和</item>
      </candidateList>
      <explain/>
      <paraID> F6B164A</paraID>
      <start>24</start>
      <end>25</end>
      <status>unmodified</status>
      <modifiedWord/>
      <trackRevisions>false</trackRevisions>
    </reviewItem>
    <reviewItem>
      <errorID>543bbac8-0ed5-4562-b5cf-69799a348437</errorID>
      <errorWord>:</errorWord>
      <group>L1_Format</group>
      <groupName>格式问题</groupName>
      <ability>L2_HalfPunc_CN</ability>
      <abilityName>全半角问题</abilityName>
      <candidateList>
        <item>：</item>
      </candidateList>
      <explain>文本全半角错误。</explain>
      <paraID>17EA6D84</paraID>
      <start>7</start>
      <end>8</end>
      <status>unmodified</status>
      <modifiedWord/>
      <trackRevisions>false</trackRevisions>
    </reviewItem>
    <reviewItem>
      <errorID>c4183048-f791-44bc-9a92-b6d178e5d716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1803366D</paraID>
      <start>0</start>
      <end>2</end>
      <status>unmodified</status>
      <modifiedWord/>
      <trackRevisions>false</trackRevisions>
    </reviewItem>
    <reviewItem>
      <errorID>7f2f76b2-4d65-4d9d-943f-d222dcb9d471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25A45AA3</paraID>
      <start>0</start>
      <end>2</end>
      <status>unmodified</status>
      <modifiedWord/>
      <trackRevisions>false</trackRevisions>
    </reviewItem>
    <reviewItem>
      <errorID>5e054388-3b26-4974-86b9-e4686a14cd0d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3098BBDA</paraID>
      <start>0</start>
      <end>2</end>
      <status>unmodified</status>
      <modifiedWord/>
      <trackRevisions>false</trackRevisions>
    </reviewItem>
    <reviewItem>
      <errorID>c88e9004-f1d6-4335-ac9d-c9f649dab886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14C732FE</paraID>
      <start>0</start>
      <end>2</end>
      <status>unmodified</status>
      <modifiedWord/>
      <trackRevisions>false</trackRevisions>
    </reviewItem>
    <reviewItem>
      <errorID>6652d8ea-a0f1-45bf-8813-fe8e7bbc3068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230C6422</paraID>
      <start>0</start>
      <end>2</end>
      <status>unmodified</status>
      <modifiedWord/>
      <trackRevisions>false</trackRevisions>
    </reviewItem>
    <reviewItem>
      <errorID>d819ef97-9dc2-454d-936e-b7ee90454535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10E238F6</paraID>
      <start>0</start>
      <end>2</end>
      <status>unmodified</status>
      <modifiedWord/>
      <trackRevisions>false</trackRevisions>
    </reviewItem>
    <reviewItem>
      <errorID>27c5df46-ceaa-4995-822f-a4da4eef78db</errorID>
      <errorWord>法律、法规</errorWord>
      <group>L1_Word</group>
      <groupName>字词问题</groupName>
      <ability>L2_Typo</ability>
      <abilityName>字词错误</abilityName>
      <candidateList>
        <item>法律法规</item>
      </candidateList>
      <explain/>
      <paraID>6380861E</paraID>
      <start>51</start>
      <end>56</end>
      <status>unmodified</status>
      <modifiedWord/>
      <trackRevisions>false</trackRevisions>
    </reviewItem>
    <reviewItem>
      <errorID>812f2727-9c42-4fc7-8c6f-7835590431e5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774897C9</paraID>
      <start>0</start>
      <end>2</end>
      <status>unmodified</status>
      <modifiedWord/>
      <trackRevisions>false</trackRevisions>
    </reviewItem>
    <reviewItem>
      <errorID>bf4f7bb0-97c9-40be-8b0a-2fbc5435c9a5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6C4F227C</paraID>
      <start>0</start>
      <end>2</end>
      <status>unmodified</status>
      <modifiedWord/>
      <trackRevisions>false</trackRevisions>
    </reviewItem>
    <reviewItem>
      <errorID>40035c54-4a42-41b0-9df1-b0b754e8d643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1950C393</paraID>
      <start>0</start>
      <end>2</end>
      <status>unmodified</status>
      <modifiedWord/>
      <trackRevisions>false</trackRevisions>
    </reviewItem>
    <reviewItem>
      <errorID>027e2bde-c8e4-40fb-915d-43ee211c81ff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63151D69</paraID>
      <start>0</start>
      <end>2</end>
      <status>unmodified</status>
      <modifiedWord/>
      <trackRevisions>false</trackRevisions>
    </reviewItem>
    <reviewItem>
      <errorID>54bae48f-60ce-4134-aeb1-29fcf2841ce1</errorID>
      <errorWord>必须严格按</errorWord>
      <group>L1_Word</group>
      <groupName>字词问题</groupName>
      <ability>L2_Typo</ability>
      <abilityName>字词错误</abilityName>
      <candidateList>
        <item>必须严格按照</item>
      </candidateList>
      <explain/>
      <paraID>63151D69</paraID>
      <start>14</start>
      <end>19</end>
      <status>unmodified</status>
      <modifiedWord/>
      <trackRevisions>false</trackRevisions>
    </reviewItem>
    <reviewItem>
      <errorID>7edc0529-2f0a-427a-ba18-8056eedfaec8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258E0D62</paraID>
      <start>0</start>
      <end>2</end>
      <status>unmodified</status>
      <modifiedWord/>
      <trackRevisions>false</trackRevisions>
    </reviewItem>
    <reviewItem>
      <errorID>8966d976-dcda-40c0-932f-5e9f6e17c5f6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6ABB6D8</paraID>
      <start>0</start>
      <end>2</end>
      <status>unmodified</status>
      <modifiedWord/>
      <trackRevisions>false</trackRevisions>
    </reviewItem>
    <reviewItem>
      <errorID>cb1b57b5-fcc6-4ad9-b95a-0a341a961307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7D3705FE</paraID>
      <start>0</start>
      <end>2</end>
      <status>unmodified</status>
      <modifiedWord/>
      <trackRevisions>false</trackRevisions>
    </reviewItem>
    <reviewItem>
      <errorID>69989950-34ad-4421-b2f8-e1da62bf4a8a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34877D7</paraID>
      <start>0</start>
      <end>2</end>
      <status>unmodified</status>
      <modifiedWord/>
      <trackRevisions>false</trackRevisions>
    </reviewItem>
    <reviewItem>
      <errorID>1403a730-df61-45b3-b0fe-2cb682e06cdb</errorID>
      <errorWord>遮栏</errorWord>
      <group>L1_Word</group>
      <groupName>字词问题</groupName>
      <ability>L2_Typo</ability>
      <abilityName>字词错误</abilityName>
      <candidateList>
        <item>遮拦</item>
      </candidateList>
      <explain>存在发音相同字词的误用。</explain>
      <paraID> 34877D7</paraID>
      <start>54</start>
      <end>56</end>
      <status>unmodified</status>
      <modifiedWord/>
      <trackRevisions>false</trackRevisions>
    </reviewItem>
    <reviewItem>
      <errorID>73518e77-4214-43aa-bdcb-5689d6031c45</errorID>
      <errorWord>围扩</errorWord>
      <group>L1_Word</group>
      <groupName>字词问题</groupName>
      <ability>L2_Typo</ability>
      <abilityName>字词错误</abilityName>
      <candidateList>
        <item>围护</item>
      </candidateList>
      <explain>存在字形相近字词的误用。</explain>
      <paraID> 34877D7</paraID>
      <start>73</start>
      <end>75</end>
      <status>unmodified</status>
      <modifiedWord/>
      <trackRevisions>false</trackRevisions>
    </reviewItem>
    <reviewItem>
      <errorID>0ae33762-4b88-4c98-ba74-0063f01d4dd4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5A15179F</paraID>
      <start>0</start>
      <end>2</end>
      <status>unmodified</status>
      <modifiedWord/>
      <trackRevisions>false</trackRevisions>
    </reviewItem>
    <reviewItem>
      <errorID>283e370b-1c14-4817-8ce2-1dd4cdb177a7</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5A15179F</paraID>
      <start>14</start>
      <end>25</end>
      <status>unmodified</status>
      <modifiedWord/>
      <trackRevisions>false</trackRevisions>
    </reviewItem>
    <reviewItem>
      <errorID>5932ef58-1be6-4092-aa93-ad3ad643e230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20516CE6</paraID>
      <start>0</start>
      <end>3</end>
      <status>unmodified</status>
      <modifiedWord/>
      <trackRevisions>false</trackRevisions>
    </reviewItem>
    <reviewItem>
      <errorID>40dd400c-db6c-4602-a31a-e135f24a326d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745985A3</paraID>
      <start>0</start>
      <end>3</end>
      <status>unmodified</status>
      <modifiedWord/>
      <trackRevisions>false</trackRevisions>
    </reviewItem>
    <reviewItem>
      <errorID>c9ff83af-95bf-40e8-9fd2-44d86e174906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6CFFE1E9</paraID>
      <start>0</start>
      <end>2</end>
      <status>unmodified</status>
      <modifiedWord/>
      <trackRevisions>false</trackRevisions>
    </reviewItem>
    <reviewItem>
      <errorID>c3cc20b2-a184-4bc5-8003-9598dd7eda89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1874C00D</paraID>
      <start>0</start>
      <end>2</end>
      <status>unmodified</status>
      <modifiedWord/>
      <trackRevisions>false</trackRevisions>
    </reviewItem>
    <reviewItem>
      <errorID>b9e0b5ac-642b-4ab4-b532-ddc0cf541452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492F2689</paraID>
      <start>0</start>
      <end>2</end>
      <status>unmodified</status>
      <modifiedWord/>
      <trackRevisions>false</trackRevisions>
    </reviewItem>
    <reviewItem>
      <errorID>37d8cfc5-a24b-4738-a9cd-1d284c743457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1702040C</paraID>
      <start>0</start>
      <end>2</end>
      <status>unmodified</status>
      <modifiedWord/>
      <trackRevisions>false</trackRevisions>
    </reviewItem>
    <reviewItem>
      <errorID>1fae615e-eafa-47a1-8e13-9f4a4198019e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189F4C94</paraID>
      <start>0</start>
      <end>2</end>
      <status>unmodified</status>
      <modifiedWord/>
      <trackRevisions>false</trackRevisions>
    </reviewItem>
    <reviewItem>
      <errorID>9a470c7e-1de6-4be5-ae55-42dc8f891d22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68BB6FC3</paraID>
      <start>0</start>
      <end>2</end>
      <status>unmodified</status>
      <modifiedWord/>
      <trackRevisions>false</trackRevisions>
    </reviewItem>
    <reviewItem>
      <errorID>3289be70-6420-4211-9972-bee1f20168f6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50CF3116</paraID>
      <start>0</start>
      <end>2</end>
      <status>unmodified</status>
      <modifiedWord/>
      <trackRevisions>false</trackRevisions>
    </reviewItem>
    <reviewItem>
      <errorID>0f164ace-ff8e-4abe-9701-d220cd3ab697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5857D05D</paraID>
      <start>0</start>
      <end>2</end>
      <status>unmodified</status>
      <modifiedWord/>
      <trackRevisions>false</trackRevisions>
    </reviewItem>
    <reviewItem>
      <errorID>7ed6816b-6b11-4868-b4ca-ea1203341204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26465E3A</paraID>
      <start>0</start>
      <end>2</end>
      <status>unmodified</status>
      <modifiedWord/>
      <trackRevisions>false</trackRevisions>
    </reviewItem>
    <reviewItem>
      <errorID>cb747cde-244b-4d66-9e67-b85f2c8e72a7</errorID>
      <errorWord>并且</errorWord>
      <group>L1_Word</group>
      <groupName>字词问题</groupName>
      <ability>L2_Typo</ability>
      <abilityName>字词错误</abilityName>
      <candidateList>
        <item>并</item>
      </candidateList>
      <explain/>
      <paraID>26465E3A</paraID>
      <start>51</start>
      <end>53</end>
      <status>unmodified</status>
      <modifiedWord/>
      <trackRevisions>false</trackRevisions>
    </reviewItem>
    <reviewItem>
      <errorID>fee1beec-7900-4d5a-9388-98f4080c5c93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3F6C60B5</paraID>
      <start>0</start>
      <end>2</end>
      <status>unmodified</status>
      <modifiedWord/>
      <trackRevisions>false</trackRevisions>
    </reviewItem>
    <reviewItem>
      <errorID>0fbd1984-a7b9-4825-af3a-0414ec1fa16d</errorID>
      <errorWord>消</errorWord>
      <group>L1_Word</group>
      <groupName>字词问题</groupName>
      <ability>L2_Typo</ability>
      <abilityName>字词错误</abilityName>
      <candidateList>
        <item>销</item>
      </candidateList>
      <explain/>
      <paraID>3F6C60B5</paraID>
      <start>70</start>
      <end>71</end>
      <status>unmodified</status>
      <modifiedWord/>
      <trackRevisions>false</trackRevisions>
    </reviewItem>
    <reviewItem>
      <errorID>77fa8cbe-76a9-4ce0-975b-ae6803b91dec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24FA85D9</paraID>
      <start>0</start>
      <end>2</end>
      <status>unmodified</status>
      <modifiedWord/>
      <trackRevisions>false</trackRevisions>
    </reviewItem>
    <reviewItem>
      <errorID>0ff937d5-c601-46ed-be08-bdcdf13dbc5d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7CE90B71</paraID>
      <start>0</start>
      <end>2</end>
      <status>unmodified</status>
      <modifiedWord/>
      <trackRevisions>false</trackRevisions>
    </reviewItem>
    <reviewItem>
      <errorID>065f5050-8d85-47b2-b267-9b2c61fd058c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175E13E9</paraID>
      <start>0</start>
      <end>2</end>
      <status>unmodified</status>
      <modifiedWord/>
      <trackRevisions>false</trackRevisions>
    </reviewItem>
    <reviewItem>
      <errorID>14e86682-3147-417e-8692-1043cb14aa88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4F11D068</paraID>
      <start>0</start>
      <end>2</end>
      <status>unmodified</status>
      <modifiedWord/>
      <trackRevisions>false</trackRevisions>
    </reviewItem>
    <reviewItem>
      <errorID>e0643c41-796c-4b9d-a599-fe538cd28f46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5204366B</paraID>
      <start>0</start>
      <end>3</end>
      <status>unmodified</status>
      <modifiedWord/>
      <trackRevisions>false</trackRevisions>
    </reviewItem>
    <reviewItem>
      <errorID>d370cfd2-2364-4dc6-b238-772db8289497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35D21F61</paraID>
      <start>0</start>
      <end>2</end>
      <status>unmodified</status>
      <modifiedWord/>
      <trackRevisions>false</trackRevisions>
    </reviewItem>
    <reviewItem>
      <errorID>08e0fcba-df9b-41ea-afd3-8f1794a5b700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1242B750</paraID>
      <start>0</start>
      <end>2</end>
      <status>unmodified</status>
      <modifiedWord/>
      <trackRevisions>false</trackRevisions>
    </reviewItem>
    <reviewItem>
      <errorID>4280b450-d504-4f7c-8e31-c67208fbdd76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25F91EDE</paraID>
      <start>0</start>
      <end>2</end>
      <status>unmodified</status>
      <modifiedWord/>
      <trackRevisions>false</trackRevisions>
    </reviewItem>
    <reviewItem>
      <errorID>30c06d09-c2db-49f0-9e50-7483ede16ee7</errorID>
      <errorWord>做伪证</errorWord>
      <group>L1_Word</group>
      <groupName>字词问题</groupName>
      <ability>L2_Typo</ability>
      <abilityName>字词错误</abilityName>
      <candidateList>
        <item>作伪证</item>
      </candidateList>
      <explain/>
      <paraID>25F91EDE</paraID>
      <start>47</start>
      <end>50</end>
      <status>unmodified</status>
      <modifiedWord/>
      <trackRevisions>false</trackRevisions>
    </reviewItem>
    <reviewItem>
      <errorID>a99275b3-1b3d-4422-b9cf-0bde7cffbead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3703C658</paraID>
      <start>0</start>
      <end>2</end>
      <status>unmodified</status>
      <modifiedWord/>
      <trackRevisions>false</trackRevisions>
    </reviewItem>
    <reviewItem>
      <errorID>b08ecff8-a722-48c0-b987-17632fe98fda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6AE40253</paraID>
      <start>0</start>
      <end>2</end>
      <status>unmodified</status>
      <modifiedWord/>
      <trackRevisions>false</trackRevisions>
    </reviewItem>
    <reviewItem>
      <errorID>f0b7205f-33b1-415c-9456-1412325b7da8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3A7028D9</paraID>
      <start>0</start>
      <end>2</end>
      <status>unmodified</status>
      <modifiedWord/>
      <trackRevisions>false</trackRevisions>
    </reviewItem>
    <reviewItem>
      <errorID>b88f8f68-2e3e-44fe-883d-daa4cd27ee40</errorID>
      <errorWord>法律、法规</errorWord>
      <group>L1_Word</group>
      <groupName>字词问题</groupName>
      <ability>L2_Typo</ability>
      <abilityName>字词错误</abilityName>
      <candidateList>
        <item>法律法规</item>
      </candidateList>
      <explain/>
      <paraID>3A7028D9</paraID>
      <start>17</start>
      <end>22</end>
      <status>unmodified</status>
      <modifiedWord/>
      <trackRevisions>false</trackRevisions>
    </reviewItem>
    <reviewItem>
      <errorID>9fe47a4a-d476-4848-bdcf-9ba7c31cabf5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4CAEF18</paraID>
      <start>0</start>
      <end>2</end>
      <status>unmodified</status>
      <modifiedWord/>
      <trackRevisions>false</trackRevisions>
    </reviewItem>
    <reviewItem>
      <errorID>528a30b2-f296-4f95-821e-4cc0e7c34582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4BDFFACA</paraID>
      <start>0</start>
      <end>2</end>
      <status>unmodified</status>
      <modifiedWord/>
      <trackRevisions>false</trackRevisions>
    </reviewItem>
    <reviewItem>
      <errorID>d4542b83-405a-49ab-bd1d-0378c18015a1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115769D4</paraID>
      <start>0</start>
      <end>2</end>
      <status>unmodified</status>
      <modifiedWord/>
      <trackRevisions>false</trackRevisions>
    </reviewItem>
    <reviewItem>
      <errorID>08f084c9-1341-4a62-924b-918a4f4ff266</errorID>
      <errorWord>措施不利</errorWord>
      <group>L1_Word</group>
      <groupName>字词问题</groupName>
      <ability>L2_Typo</ability>
      <abilityName>字词错误</abilityName>
      <candidateList>
        <item>措施不力</item>
      </candidateList>
      <explain/>
      <paraID>115769D4</paraID>
      <start>13</start>
      <end>17</end>
      <status>unmodified</status>
      <modifiedWord/>
      <trackRevisions>false</trackRevisions>
    </reviewItem>
    <reviewItem>
      <errorID>25930fe1-3863-4055-88f7-798e34336eec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2D2687C</paraID>
      <start>0</start>
      <end>2</end>
      <status>unmodified</status>
      <modifiedWord/>
      <trackRevisions>false</trackRevisions>
    </reviewItem>
    <reviewItem>
      <errorID>0b77c199-0dad-4dfc-8778-a0755fbc37a4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5E23F878</paraID>
      <start>0</start>
      <end>2</end>
      <status>unmodified</status>
      <modifiedWord/>
      <trackRevisions>false</trackRevisions>
    </reviewItem>
    <reviewItem>
      <errorID>0bbc48ba-e268-4d33-bf13-5df53ac0ffc8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1733B5F2</paraID>
      <start>0</start>
      <end>2</end>
      <status>unmodified</status>
      <modifiedWord/>
      <trackRevisions>false</trackRevisions>
    </reviewItem>
    <reviewItem>
      <errorID>bf97e665-03ca-4574-af61-4ca302e1bb9c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219B2F22</paraID>
      <start>0</start>
      <end>2</end>
      <status>unmodified</status>
      <modifiedWord/>
      <trackRevisions>false</trackRevisions>
    </reviewItem>
    <reviewItem>
      <errorID>1b1b34cf-b8c0-4a7f-b1da-0851fa2a0563</errorID>
      <errorWord>(</errorWord>
      <group>L1_Format</group>
      <groupName>格式问题</groupName>
      <ability>L2_HalfPunc_CN</ability>
      <abilityName>全半角问题</abilityName>
      <candidateList>
        <item>（</item>
      </candidateList>
      <explain>文本全半角错误。</explain>
      <paraID>4498835C</paraID>
      <start>4</start>
      <end>5</end>
      <status>unmodified</status>
      <modifiedWord/>
      <trackRevisions>false</trackRevisions>
    </reviewItem>
    <reviewItem>
      <errorID>b54a43d1-d42b-49c9-b1ed-6be6c560b039</errorID>
      <errorWord>)</errorWord>
      <group>L1_Format</group>
      <groupName>格式问题</groupName>
      <ability>L2_HalfPunc_CN</ability>
      <abilityName>全半角问题</abilityName>
      <candidateList>
        <item>）</item>
      </candidateList>
      <explain>文本全半角错误。</explain>
      <paraID>4498835C</paraID>
      <start>7</start>
      <end>8</end>
      <status>unmodified</status>
      <modifiedWord/>
      <trackRevisions>false</trackRevisions>
    </reviewItem>
    <reviewItem>
      <errorID>49d3ba12-2481-491c-ac85-33a422ad178c</errorID>
      <errorWord>(</errorWord>
      <group>L1_Format</group>
      <groupName>格式问题</groupName>
      <ability>L2_HalfPunc_CN</ability>
      <abilityName>全半角问题</abilityName>
      <candidateList>
        <item>（</item>
      </candidateList>
      <explain>文本全半角错误。</explain>
      <paraID>4498835C</paraID>
      <start>33</start>
      <end>34</end>
      <status>unmodified</status>
      <modifiedWord/>
      <trackRevisions>false</trackRevisions>
    </reviewItem>
    <reviewItem>
      <errorID>fdbeba2e-5622-425e-8908-1016139428e6</errorID>
      <errorWord>)</errorWord>
      <group>L1_Format</group>
      <groupName>格式问题</groupName>
      <ability>L2_HalfPunc_CN</ability>
      <abilityName>全半角问题</abilityName>
      <candidateList>
        <item>）</item>
      </candidateList>
      <explain>文本全半角错误。</explain>
      <paraID>4498835C</paraID>
      <start>36</start>
      <end>37</end>
      <status>unmodified</status>
      <modifiedWord/>
      <trackRevisions>false</trackRevisions>
    </reviewItem>
    <reviewItem>
      <errorID>59aff09d-921a-4cdc-86bb-f46121af332a</errorID>
      <errorWord>位</errorWord>
      <group>L1_Word</group>
      <groupName>字词问题</groupName>
      <ability>L2_Typo</ability>
      <abilityName>字词错误</abilityName>
      <candidateList>
        <item>位在</item>
      </candidateList>
      <explain/>
      <paraID>1DB9081E</paraID>
      <start>186</start>
      <end>187</end>
      <status>unmodified</status>
      <modifiedWord/>
      <trackRevisions>false</trackRevisions>
    </reviewItem>
    <reviewItem>
      <errorID>f6a9dd3c-afd8-4d34-847e-bf81c02c27ac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4AA7922B</paraID>
      <start>0</start>
      <end>2</end>
      <status>unmodified</status>
      <modifiedWord/>
      <trackRevisions>false</trackRevisions>
    </reviewItem>
    <reviewItem>
      <errorID>89a04893-6bc3-4dfa-9b0f-285fe432eafa</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4AA7922B</paraID>
      <start>5</start>
      <end>8</end>
      <status>unmodified</status>
      <modifiedWord/>
      <trackRevisions>false</trackRevisions>
    </reviewItem>
    <reviewItem>
      <errorID>d226b1bc-998b-48a7-87bf-92f8972bc554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5F10C936</paraID>
      <start>0</start>
      <end>2</end>
      <status>unmodified</status>
      <modifiedWord/>
      <trackRevisions>false</trackRevisions>
    </reviewItem>
    <reviewItem>
      <errorID>05bb3492-67a7-40d3-a2b8-7e898a9ac8cd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32940728</paraID>
      <start>0</start>
      <end>2</end>
      <status>unmodified</status>
      <modifiedWord/>
      <trackRevisions>false</trackRevisions>
    </reviewItem>
    <reviewItem>
      <errorID>89d33a6f-72e8-456d-8a75-838becb41d9b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38D781AB</paraID>
      <start>0</start>
      <end>2</end>
      <status>unmodified</status>
      <modifiedWord/>
      <trackRevisions>false</trackRevisions>
    </reviewItem>
    <reviewItem>
      <errorID>5a246632-75fe-4414-845e-cd6abc8cf3ea</errorID>
      <errorWord>(</errorWord>
      <group>L1_Format</group>
      <groupName>格式问题</groupName>
      <ability>L2_HalfPunc_CN</ability>
      <abilityName>全半角问题</abilityName>
      <candidateList>
        <item>（</item>
      </candidateList>
      <explain>文本全半角错误。</explain>
      <paraID>338E698E</paraID>
      <start>3</start>
      <end>4</end>
      <status>unmodified</status>
      <modifiedWord/>
      <trackRevisions>false</trackRevisions>
    </reviewItem>
    <reviewItem>
      <errorID>5d26ca5f-5458-4d14-896c-8d5bf12e59a5</errorID>
      <errorWord>)</errorWord>
      <group>L1_Format</group>
      <groupName>格式问题</groupName>
      <ability>L2_HalfPunc_CN</ability>
      <abilityName>全半角问题</abilityName>
      <candidateList>
        <item>）</item>
      </candidateList>
      <explain>文本全半角错误。</explain>
      <paraID>338E698E</paraID>
      <start>6</start>
      <end>7</end>
      <status>unmodified</status>
      <modifiedWord/>
      <trackRevisions>false</trackRevisions>
    </reviewItem>
    <reviewItem>
      <errorID>ecf5ec23-f271-4fa0-b87f-70c187db3817</errorID>
      <errorWord>(</errorWord>
      <group>L1_Format</group>
      <groupName>格式问题</groupName>
      <ability>L2_HalfPunc_CN</ability>
      <abilityName>全半角问题</abilityName>
      <candidateList>
        <item>（</item>
      </candidateList>
      <explain>文本全半角错误。</explain>
      <paraID>338E698E</paraID>
      <start>35</start>
      <end>36</end>
      <status>unmodified</status>
      <modifiedWord/>
      <trackRevisions>false</trackRevisions>
    </reviewItem>
    <reviewItem>
      <errorID>a290df5e-8229-4fb1-9bc9-b84552772347</errorID>
      <errorWord>)</errorWord>
      <group>L1_Format</group>
      <groupName>格式问题</groupName>
      <ability>L2_HalfPunc_CN</ability>
      <abilityName>全半角问题</abilityName>
      <candidateList>
        <item>）</item>
      </candidateList>
      <explain>文本全半角错误。</explain>
      <paraID>338E698E</paraID>
      <start>38</start>
      <end>39</end>
      <status>unmodified</status>
      <modifiedWord/>
      <trackRevisions>false</trackRevisions>
    </reviewItem>
    <reviewItem>
      <errorID>00c8c7fc-5949-402f-a813-9e162d5da94c</errorID>
      <errorWord>(</errorWord>
      <group>L1_Format</group>
      <groupName>格式问题</groupName>
      <ability>L2_HalfPunc_CN</ability>
      <abilityName>全半角问题</abilityName>
      <candidateList>
        <item>（</item>
      </candidateList>
      <explain>文本全半角错误。</explain>
      <paraID>478A8C4D</paraID>
      <start>5</start>
      <end>6</end>
      <status>unmodified</status>
      <modifiedWord/>
      <trackRevisions>false</trackRevisions>
    </reviewItem>
    <reviewItem>
      <errorID>44d10b69-eab7-4ba2-be97-c88652d43a38</errorID>
      <errorWord>)</errorWord>
      <group>L1_Format</group>
      <groupName>格式问题</groupName>
      <ability>L2_HalfPunc_CN</ability>
      <abilityName>全半角问题</abilityName>
      <candidateList>
        <item>）</item>
      </candidateList>
      <explain>文本全半角错误。</explain>
      <paraID>478A8C4D</paraID>
      <start>8</start>
      <end>9</end>
      <status>unmodified</status>
      <modifiedWord/>
      <trackRevisions>false</trackRevisions>
    </reviewItem>
    <reviewItem>
      <errorID>c7329351-0b08-4172-bf65-5eb22e9fed07</errorID>
      <errorWord>(</errorWord>
      <group>L1_Format</group>
      <groupName>格式问题</groupName>
      <ability>L2_HalfPunc_CN</ability>
      <abilityName>全半角问题</abilityName>
      <candidateList>
        <item>（</item>
      </candidateList>
      <explain>文本全半角错误。</explain>
      <paraID>478A8C4D</paraID>
      <start>35</start>
      <end>36</end>
      <status>unmodified</status>
      <modifiedWord/>
      <trackRevisions>false</trackRevisions>
    </reviewItem>
    <reviewItem>
      <errorID>dc8c82a6-94a3-40b3-8163-0718789d587c</errorID>
      <errorWord>)</errorWord>
      <group>L1_Format</group>
      <groupName>格式问题</groupName>
      <ability>L2_HalfPunc_CN</ability>
      <abilityName>全半角问题</abilityName>
      <candidateList>
        <item>）</item>
      </candidateList>
      <explain>文本全半角错误。</explain>
      <paraID>478A8C4D</paraID>
      <start>38</start>
      <end>39</end>
      <status>unmodified</status>
      <modifiedWord/>
      <trackRevisions>false</trackRevisions>
    </reviewItem>
    <reviewItem>
      <errorID>aa7e8b5b-6a0e-447e-90ca-714d30e11984</errorID>
      <errorWord>(</errorWord>
      <group>L1_Format</group>
      <groupName>格式问题</groupName>
      <ability>L2_HalfPunc_CN</ability>
      <abilityName>全半角问题</abilityName>
      <candidateList>
        <item>（</item>
      </candidateList>
      <explain>文本全半角错误。</explain>
      <paraID> 6643D2C</paraID>
      <start>5</start>
      <end>6</end>
      <status>unmodified</status>
      <modifiedWord/>
      <trackRevisions>false</trackRevisions>
    </reviewItem>
    <reviewItem>
      <errorID>a157f66b-4d7e-4743-8bfe-ed093c227031</errorID>
      <errorWord>)</errorWord>
      <group>L1_Format</group>
      <groupName>格式问题</groupName>
      <ability>L2_HalfPunc_CN</ability>
      <abilityName>全半角问题</abilityName>
      <candidateList>
        <item>）</item>
      </candidateList>
      <explain>文本全半角错误。</explain>
      <paraID> 6643D2C</paraID>
      <start>8</start>
      <end>9</end>
      <status>unmodified</status>
      <modifiedWord/>
      <trackRevisions>false</trackRevisions>
    </reviewItem>
    <reviewItem>
      <errorID>2fbcbf58-1161-42e2-ba7e-745d96a2c898</errorID>
      <errorWord>(</errorWord>
      <group>L1_Format</group>
      <groupName>格式问题</groupName>
      <ability>L2_HalfPunc_CN</ability>
      <abilityName>全半角问题</abilityName>
      <candidateList>
        <item>（</item>
      </candidateList>
      <explain>文本全半角错误。</explain>
      <paraID> 6643D2C</paraID>
      <start>35</start>
      <end>36</end>
      <status>unmodified</status>
      <modifiedWord/>
      <trackRevisions>false</trackRevisions>
    </reviewItem>
    <reviewItem>
      <errorID>5225051c-5216-41f6-a30f-7b5cd816ff66</errorID>
      <errorWord>)</errorWord>
      <group>L1_Format</group>
      <groupName>格式问题</groupName>
      <ability>L2_HalfPunc_CN</ability>
      <abilityName>全半角问题</abilityName>
      <candidateList>
        <item>）</item>
      </candidateList>
      <explain>文本全半角错误。</explain>
      <paraID> 6643D2C</paraID>
      <start>38</start>
      <end>39</end>
      <status>unmodified</status>
      <modifiedWord/>
      <trackRevisions>false</trackRevisions>
    </reviewItem>
    <reviewItem>
      <errorID>bb513414-a90f-4501-8365-b53bd303e307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27DDC212</paraID>
      <start>0</start>
      <end>2</end>
      <status>unmodified</status>
      <modifiedWord/>
      <trackRevisions>false</trackRevisions>
    </reviewItem>
    <reviewItem>
      <errorID>b0f2b713-0cac-4abb-8ce2-47e5d41a8372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6D2F0803</paraID>
      <start>0</start>
      <end>2</end>
      <status>unmodified</status>
      <modifiedWord/>
      <trackRevisions>false</trackRevisions>
    </reviewItem>
    <reviewItem>
      <errorID>bd07ba77-ade8-4b98-88f7-7c03c215fb34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4941F4BF</paraID>
      <start>0</start>
      <end>2</end>
      <status>unmodified</status>
      <modifiedWord/>
      <trackRevisions>false</trackRevisions>
    </reviewItem>
    <reviewItem>
      <errorID>b80b1532-4e22-45b8-809e-05ea648d55f7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459369AC</paraID>
      <start>0</start>
      <end>2</end>
      <status>unmodified</status>
      <modifiedWord/>
      <trackRevisions>false</trackRevisions>
    </reviewItem>
    <reviewItem>
      <errorID>a0494420-60c8-417c-88b6-cce59c0a6e93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272237A7</paraID>
      <start>0</start>
      <end>2</end>
      <status>unmodified</status>
      <modifiedWord/>
      <trackRevisions>false</trackRevisions>
    </reviewItem>
    <reviewItem>
      <errorID>fe8329e5-286c-4351-a47c-5f698c0643fe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33DAC9F</paraID>
      <start>0</start>
      <end>2</end>
      <status>unmodified</status>
      <modifiedWord/>
      <trackRevisions>false</trackRevisions>
    </reviewItem>
    <reviewItem>
      <errorID>92860bc0-2c65-43b3-b0c2-f028c6aa75dc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433F4AEB</paraID>
      <start>0</start>
      <end>2</end>
      <status>unmodified</status>
      <modifiedWord/>
      <trackRevisions>false</trackRevisions>
    </reviewItem>
    <reviewItem>
      <errorID>687f3abd-ee49-4066-8b2c-d7b8d0b74836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13B0AD8B</paraID>
      <start>0</start>
      <end>2</end>
      <status>unmodified</status>
      <modifiedWord/>
      <trackRevisions>false</trackRevisions>
    </reviewItem>
    <reviewItem>
      <errorID>dec1d281-ee5a-403d-bbea-b9e286240998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1146AF42</paraID>
      <start>0</start>
      <end>2</end>
      <status>unmodified</status>
      <modifiedWord/>
      <trackRevisions>false</trackRevisions>
    </reviewItem>
    <reviewItem>
      <errorID>49397834-26d4-4278-994e-67cc7828fba6</errorID>
      <errorWord>期</errorWord>
      <group>L1_Word</group>
      <groupName>字词问题</groupName>
      <ability>L2_Typo</ability>
      <abilityName>字词错误</abilityName>
      <candidateList>
        <item>起</item>
      </candidateList>
      <explain/>
      <paraID>21018C54</paraID>
      <start>67</start>
      <end>68</end>
      <status>unmodified</status>
      <modifiedWord/>
      <trackRevisions>false</trackRevisions>
    </reviewItem>
    <reviewItem>
      <errorID>b66b3fc2-7f20-4004-9df8-82332765e6ae</errorID>
      <errorWord>的</errorWord>
      <group>L1_Word</group>
      <groupName>字词问题</groupName>
      <ability>L2_Typo</ability>
      <abilityName>字词错误</abilityName>
      <candidateList>
        <item>的农</item>
      </candidateList>
      <explain/>
      <paraID>3CA1C9B9</paraID>
      <start>42</start>
      <end>43</end>
      <status>unmodified</status>
      <modifiedWord/>
      <trackRevisions>false</trackRevisions>
    </reviewItem>
    <reviewItem>
      <errorID>1dee2a15-c3ab-440d-9c8b-76c425ba7cc0</errorID>
      <errorWord>付</errorWord>
      <group>L1_Word</group>
      <groupName>字词问题</groupName>
      <ability>L2_Typo</ability>
      <abilityName>字词错误</abilityName>
      <candidateList>
        <item>付农</item>
      </candidateList>
      <explain/>
      <paraID>3CA1C9B9</paraID>
      <start>85</start>
      <end>86</end>
      <status>unmodified</status>
      <modifiedWord/>
      <trackRevisions>false</trackRevisions>
    </reviewItem>
    <reviewItem>
      <errorID>73941844-282f-4dda-9660-290260f72665</errorID>
      <errorWord>(</errorWord>
      <group>L1_Format</group>
      <groupName>格式问题</groupName>
      <ability>L2_HalfPunc_CN</ability>
      <abilityName>全半角问题</abilityName>
      <candidateList>
        <item>（</item>
      </candidateList>
      <explain>文本全半角错误。</explain>
      <paraID>1DCA12BC</paraID>
      <start>0</start>
      <end>1</end>
      <status>unmodified</status>
      <modifiedWord/>
      <trackRevisions>false</trackRevisions>
    </reviewItem>
    <reviewItem>
      <errorID>bdcedc5c-8167-4a60-8d0d-b3b5e62dd682</errorID>
      <errorWord>)</errorWord>
      <group>L1_Format</group>
      <groupName>格式问题</groupName>
      <ability>L2_HalfPunc_CN</ability>
      <abilityName>全半角问题</abilityName>
      <candidateList>
        <item>）</item>
      </candidateList>
      <explain>文本全半角错误。</explain>
      <paraID>1DCA12BC</paraID>
      <start>4</start>
      <end>5</end>
      <status>unmodified</status>
      <modifiedWord/>
      <trackRevisions>false</trackRevisions>
    </reviewItem>
    <reviewItem>
      <errorID>a992d8ae-9ed4-4f9d-bf5e-13d491e59ba5</errorID>
      <errorWord>(</errorWord>
      <group>L1_Format</group>
      <groupName>格式问题</groupName>
      <ability>L2_HalfPunc_CN</ability>
      <abilityName>全半角问题</abilityName>
      <candidateList>
        <item>（</item>
      </candidateList>
      <explain>文本全半角错误。</explain>
      <paraID>44B743C4</paraID>
      <start>0</start>
      <end>1</end>
      <status>unmodified</status>
      <modifiedWord/>
      <trackRevisions>false</trackRevisions>
    </reviewItem>
    <reviewItem>
      <errorID>3ff52998-1bf0-44ef-b7de-f71593f27631</errorID>
      <errorWord>)</errorWord>
      <group>L1_Format</group>
      <groupName>格式问题</groupName>
      <ability>L2_HalfPunc_CN</ability>
      <abilityName>全半角问题</abilityName>
      <candidateList>
        <item>）</item>
      </candidateList>
      <explain>文本全半角错误。</explain>
      <paraID>44B743C4</paraID>
      <start>6</start>
      <end>7</end>
      <status>unmodified</status>
      <modifiedWord/>
      <trackRevisions>false</trackRevisions>
    </reviewItem>
    <reviewItem>
      <errorID>d4436da4-4a2c-4f20-84ec-21d65eb47646</errorID>
      <errorWord>(</errorWord>
      <group>L1_Format</group>
      <groupName>格式问题</groupName>
      <ability>L2_HalfPunc_CN</ability>
      <abilityName>全半角问题</abilityName>
      <candidateList>
        <item>（</item>
      </candidateList>
      <explain>文本全半角错误。</explain>
      <paraID>1DF54057</paraID>
      <start>5</start>
      <end>6</end>
      <status>unmodified</status>
      <modifiedWord/>
      <trackRevisions>false</trackRevisions>
    </reviewItem>
    <reviewItem>
      <errorID>3d6495a7-d022-40c7-bb7a-f5c3b1e4f674</errorID>
      <errorWord>)</errorWord>
      <group>L1_Format</group>
      <groupName>格式问题</groupName>
      <ability>L2_HalfPunc_CN</ability>
      <abilityName>全半角问题</abilityName>
      <candidateList>
        <item>）</item>
      </candidateList>
      <explain>文本全半角错误。</explain>
      <paraID>1DF54057</paraID>
      <start>8</start>
      <end>9</end>
      <status>unmodified</status>
      <modifiedWord/>
      <trackRevisions>false</trackRevisions>
    </reviewItem>
    <reviewItem>
      <errorID>f275cb97-1991-4462-a69e-c7796f72a655</errorID>
      <errorWord>:</errorWord>
      <group>L1_Format</group>
      <groupName>格式问题</groupName>
      <ability>L2_HalfPunc_CN</ability>
      <abilityName>全半角问题</abilityName>
      <candidateList>
        <item>：</item>
      </candidateList>
      <explain>文本全半角错误。</explain>
      <paraID>5922BCC4</paraID>
      <start>18</start>
      <end>19</end>
      <status>unmodified</status>
      <modifiedWord/>
      <trackRevisions>false</trackRevisions>
    </reviewItem>
    <reviewItem>
      <errorID>8595d8cc-88c2-4843-87ff-4734b3c7d2df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3A5F5633</paraID>
      <start>0</start>
      <end>3</end>
      <status>unmodified</status>
      <modifiedWord/>
      <trackRevisions>false</trackRevisions>
    </reviewItem>
    <reviewItem>
      <errorID>164fb857-4753-41c1-be71-38a3c05753e1</errorID>
      <errorWord>(</errorWord>
      <group>L1_Format</group>
      <groupName>格式问题</groupName>
      <ability>L2_HalfPunc_CN</ability>
      <abilityName>全半角问题</abilityName>
      <candidateList>
        <item>（</item>
      </candidateList>
      <explain>文本全半角错误。</explain>
      <paraID>3A5F5633</paraID>
      <start>49</start>
      <end>50</end>
      <status>unmodified</status>
      <modifiedWord/>
      <trackRevisions>false</trackRevisions>
    </reviewItem>
    <reviewItem>
      <errorID>cf7d06ac-1dc8-473e-a2f8-3c3bdbefd00b</errorID>
      <errorWord>)</errorWord>
      <group>L1_Format</group>
      <groupName>格式问题</groupName>
      <ability>L2_HalfPunc_CN</ability>
      <abilityName>全半角问题</abilityName>
      <candidateList>
        <item>）</item>
      </candidateList>
      <explain>文本全半角错误。</explain>
      <paraID>3A5F5633</paraID>
      <start>56</start>
      <end>57</end>
      <status>unmodified</status>
      <modifiedWord/>
      <trackRevisions>false</trackRevisions>
    </reviewItem>
    <reviewItem>
      <errorID>7f584da7-73e9-43bb-9d53-1d6e673075e0</errorID>
      <errorWord>(</errorWord>
      <group>L1_Format</group>
      <groupName>格式问题</groupName>
      <ability>L2_HalfPunc_CN</ability>
      <abilityName>全半角问题</abilityName>
      <candidateList>
        <item>（</item>
      </candidateList>
      <explain>文本全半角错误。</explain>
      <paraID>3A5F5633</paraID>
      <start>111</start>
      <end>112</end>
      <status>unmodified</status>
      <modifiedWord/>
      <trackRevisions>false</trackRevisions>
    </reviewItem>
    <reviewItem>
      <errorID>9407b60f-7bec-4bd0-8103-bedece4d158d</errorID>
      <errorWord>)</errorWord>
      <group>L1_Format</group>
      <groupName>格式问题</groupName>
      <ability>L2_HalfPunc_CN</ability>
      <abilityName>全半角问题</abilityName>
      <candidateList>
        <item>）</item>
      </candidateList>
      <explain>文本全半角错误。</explain>
      <paraID>3A5F5633</paraID>
      <start>114</start>
      <end>115</end>
      <status>unmodified</status>
      <modifiedWord/>
      <trackRevisions>false</trackRevisions>
    </reviewItem>
    <reviewItem>
      <errorID>296111fd-0489-4554-bd22-c8cf3853f184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22C9055F</paraID>
      <start>0</start>
      <end>3</end>
      <status>unmodified</status>
      <modifiedWord/>
      <trackRevisions>false</trackRevisions>
    </reviewItem>
    <reviewItem>
      <errorID>45ce51b4-cda5-4350-bbe7-a0e649690253</errorID>
      <errorWord>(</errorWord>
      <group>L1_Format</group>
      <groupName>格式问题</groupName>
      <ability>L2_HalfPunc_CN</ability>
      <abilityName>全半角问题</abilityName>
      <candidateList>
        <item>（</item>
      </candidateList>
      <explain>文本全半角错误。</explain>
      <paraID>22C9055F</paraID>
      <start>14</start>
      <end>15</end>
      <status>unmodified</status>
      <modifiedWord/>
      <trackRevisions>false</trackRevisions>
    </reviewItem>
    <reviewItem>
      <errorID>7911e960-44d6-4bc1-ad6d-2ebf5d46c5dd</errorID>
      <errorWord>其它</errorWord>
      <group>L1_Word</group>
      <groupName>字词问题</groupName>
      <ability>L2_Alias</ability>
      <abilityName>也作/曾用词</abilityName>
      <candidateList>
        <item>其他</item>
      </candidateList>
      <explain>词汇[其它]为不规范表述或旧称，其规范书面表述为[其他]。</explain>
      <paraID>22C9055F</paraID>
      <start>33</start>
      <end>35</end>
      <status>unmodified</status>
      <modifiedWord/>
      <trackRevisions>false</trackRevisions>
    </reviewItem>
    <reviewItem>
      <errorID>ec11e710-7b34-4764-9068-f7910c29f745</errorID>
      <errorWord>)</errorWord>
      <group>L1_Format</group>
      <groupName>格式问题</groupName>
      <ability>L2_HalfPunc_CN</ability>
      <abilityName>全半角问题</abilityName>
      <candidateList>
        <item>）</item>
      </candidateList>
      <explain>文本全半角错误。</explain>
      <paraID>22C9055F</paraID>
      <start>39</start>
      <end>40</end>
      <status>unmodified</status>
      <modifiedWord/>
      <trackRevisions>false</trackRevisions>
    </reviewItem>
    <reviewItem>
      <errorID>fc1b322c-8d79-4bc6-9bff-4fd488335d33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58F0DAF9</paraID>
      <start>0</start>
      <end>3</end>
      <status>unmodified</status>
      <modifiedWord/>
      <trackRevisions>false</trackRevisions>
    </reviewItem>
    <reviewItem>
      <errorID>14863dda-a97f-4b04-b80d-bbbc1a1933dd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3D3A3822</paraID>
      <start>0</start>
      <end>3</end>
      <status>unmodified</status>
      <modifiedWord/>
      <trackRevisions>false</trackRevisions>
    </reviewItem>
    <reviewItem>
      <errorID>b97447dd-b9e1-43a1-8a4d-b8ab2b4ec2c2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10528BDA</paraID>
      <start>0</start>
      <end>3</end>
      <status>unmodified</status>
      <modifiedWord/>
      <trackRevisions>false</trackRevisions>
    </reviewItem>
    <reviewItem>
      <errorID>43d34ec8-18fb-4f16-ab38-af176b689e10</errorID>
      <errorWord>(</errorWord>
      <group>L1_Format</group>
      <groupName>格式问题</groupName>
      <ability>L2_HalfPunc_CN</ability>
      <abilityName>全半角问题</abilityName>
      <candidateList>
        <item>（</item>
      </candidateList>
      <explain>文本全半角错误。</explain>
      <paraID>10528BDA</paraID>
      <start>17</start>
      <end>18</end>
      <status>unmodified</status>
      <modifiedWord/>
      <trackRevisions>false</trackRevisions>
    </reviewItem>
    <reviewItem>
      <errorID>1a014d0a-edc5-457a-82cd-087d0d86b391</errorID>
      <errorWord>)</errorWord>
      <group>L1_Format</group>
      <groupName>格式问题</groupName>
      <ability>L2_HalfPunc_CN</ability>
      <abilityName>全半角问题</abilityName>
      <candidateList>
        <item>）</item>
      </candidateList>
      <explain>文本全半角错误。</explain>
      <paraID>10528BDA</paraID>
      <start>24</start>
      <end>25</end>
      <status>unmodified</status>
      <modifiedWord/>
      <trackRevisions>false</trackRevisions>
    </reviewItem>
    <reviewItem>
      <errorID>69ee4931-59ab-46e3-9ca0-cf9751fe5eb4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3CFF7E0B</paraID>
      <start>0</start>
      <end>3</end>
      <status>unmodified</status>
      <modifiedWord/>
      <trackRevisions>false</trackRevisions>
    </reviewItem>
    <reviewItem>
      <errorID>e8989f3e-c426-408b-82e7-42cf6ded4161</errorID>
      <errorWord>(</errorWord>
      <group>L1_Format</group>
      <groupName>格式问题</groupName>
      <ability>L2_HalfPunc_CN</ability>
      <abilityName>全半角问题</abilityName>
      <candidateList>
        <item>（</item>
      </candidateList>
      <explain>文本全半角错误。</explain>
      <paraID>155B7A60</paraID>
      <start>50</start>
      <end>51</end>
      <status>unmodified</status>
      <modifiedWord/>
      <trackRevisions>false</trackRevisions>
    </reviewItem>
    <reviewItem>
      <errorID>fcecf524-90a0-4dc2-b6fd-4021c6f03f2e</errorID>
      <errorWord>)</errorWord>
      <group>L1_Format</group>
      <groupName>格式问题</groupName>
      <ability>L2_HalfPunc_CN</ability>
      <abilityName>全半角问题</abilityName>
      <candidateList>
        <item>）</item>
      </candidateList>
      <explain>文本全半角错误。</explain>
      <paraID>155B7A60</paraID>
      <start>53</start>
      <end>54</end>
      <status>unmodified</status>
      <modifiedWord/>
      <trackRevisions>false</trackRevisions>
    </reviewItem>
    <reviewItem>
      <errorID>42e308c2-1d7b-4fd4-be40-a7bda90413b8</errorID>
      <errorWord>(</errorWord>
      <group>L1_Format</group>
      <groupName>格式问题</groupName>
      <ability>L2_HalfPunc_CN</ability>
      <abilityName>全半角问题</abilityName>
      <candidateList>
        <item>（</item>
      </candidateList>
      <explain>文本全半角错误。</explain>
      <paraID>5C5726E5</paraID>
      <start>11</start>
      <end>12</end>
      <status>unmodified</status>
      <modifiedWord/>
      <trackRevisions>false</trackRevisions>
    </reviewItem>
    <reviewItem>
      <errorID>4403317d-1882-43f5-8622-fcdd2fd952fd</errorID>
      <errorWord>)</errorWord>
      <group>L1_Format</group>
      <groupName>格式问题</groupName>
      <ability>L2_HalfPunc_CN</ability>
      <abilityName>全半角问题</abilityName>
      <candidateList>
        <item>）</item>
      </candidateList>
      <explain>文本全半角错误。</explain>
      <paraID>5C5726E5</paraID>
      <start>17</start>
      <end>18</end>
      <status>unmodified</status>
      <modifiedWord/>
      <trackRevisions>false</trackRevisions>
    </reviewItem>
    <reviewItem>
      <errorID>0767436d-9f67-4d9a-90d7-e2055da6edfc</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47954B38</paraID>
      <start>0</start>
      <end>5</end>
      <status>unmodified</status>
      <modifiedWord/>
      <trackRevisions>false</trackRevisions>
    </reviewItem>
    <reviewItem>
      <errorID>89684881-a9d6-4d41-8881-b7880c64d7bb</errorID>
      <errorWord>(</errorWord>
      <group>L1_Format</group>
      <groupName>格式问题</groupName>
      <ability>L2_HalfPunc_CN</ability>
      <abilityName>全半角问题</abilityName>
      <candidateList>
        <item>（</item>
      </candidateList>
      <explain>文本全半角错误。</explain>
      <paraID> 2EB9229</paraID>
      <start>3</start>
      <end>4</end>
      <status>unmodified</status>
      <modifiedWord/>
      <trackRevisions>false</trackRevisions>
    </reviewItem>
    <reviewItem>
      <errorID>413c24cd-fcb8-4e27-ab49-7b7a0022a7e5</errorID>
      <errorWord>)</errorWord>
      <group>L1_Format</group>
      <groupName>格式问题</groupName>
      <ability>L2_HalfPunc_CN</ability>
      <abilityName>全半角问题</abilityName>
      <candidateList>
        <item>）</item>
      </candidateList>
      <explain>文本全半角错误。</explain>
      <paraID> 2EB9229</paraID>
      <start>6</start>
      <end>7</end>
      <status>unmodified</status>
      <modifiedWord/>
      <trackRevisions>false</trackRevisions>
    </reviewItem>
    <reviewItem>
      <errorID>906b1b93-510d-4332-b29c-0f5f161a6bf4</errorID>
      <errorWord>(</errorWord>
      <group>L1_Format</group>
      <groupName>格式问题</groupName>
      <ability>L2_HalfPunc_CN</ability>
      <abilityName>全半角问题</abilityName>
      <candidateList>
        <item>（</item>
      </candidateList>
      <explain>文本全半角错误。</explain>
      <paraID>64991EF8</paraID>
      <start>0</start>
      <end>1</end>
      <status>unmodified</status>
      <modifiedWord/>
      <trackRevisions>false</trackRevisions>
    </reviewItem>
    <reviewItem>
      <errorID>0ae90ede-7603-42ed-9c87-76e45d555d53</errorID>
      <errorWord>)</errorWord>
      <group>L1_Format</group>
      <groupName>格式问题</groupName>
      <ability>L2_HalfPunc_CN</ability>
      <abilityName>全半角问题</abilityName>
      <candidateList>
        <item>）</item>
      </candidateList>
      <explain>文本全半角错误。</explain>
      <paraID>64991EF8</paraID>
      <start>3</start>
      <end>4</end>
      <status>unmodified</status>
      <modifiedWord/>
      <trackRevisions>false</trackRevisions>
    </reviewItem>
    <reviewItem>
      <errorID>97854a0f-5d68-4fd1-aeba-f52ee115764c</errorID>
      <errorWord>(</errorWord>
      <group>L1_Format</group>
      <groupName>格式问题</groupName>
      <ability>L2_HalfPunc_CN</ability>
      <abilityName>全半角问题</abilityName>
      <candidateList>
        <item>（</item>
      </candidateList>
      <explain>文本全半角错误。</explain>
      <paraID>3BD27C55</paraID>
      <start>5</start>
      <end>6</end>
      <status>unmodified</status>
      <modifiedWord/>
      <trackRevisions>false</trackRevisions>
    </reviewItem>
    <reviewItem>
      <errorID>d44fea05-9950-4607-9bd8-1757370098c3</errorID>
      <errorWord>)</errorWord>
      <group>L1_Format</group>
      <groupName>格式问题</groupName>
      <ability>L2_HalfPunc_CN</ability>
      <abilityName>全半角问题</abilityName>
      <candidateList>
        <item>）</item>
      </candidateList>
      <explain>文本全半角错误。</explain>
      <paraID>3BD27C55</paraID>
      <start>10</start>
      <end>11</end>
      <status>unmodified</status>
      <modifiedWord/>
      <trackRevisions>false</trackRevisions>
    </reviewItem>
    <reviewItem>
      <errorID>7a33f54c-9995-40d0-8b08-5c6be8af9789</errorID>
      <errorWord>:</errorWord>
      <group>L1_Format</group>
      <groupName>格式问题</groupName>
      <ability>L2_HalfPunc_CN</ability>
      <abilityName>全半角问题</abilityName>
      <candidateList>
        <item>：</item>
      </candidateList>
      <explain>文本全半角错误。</explain>
      <paraID>33AFD7A2</paraID>
      <start>1</start>
      <end>2</end>
      <status>unmodified</status>
      <modifiedWord/>
      <trackRevisions>false</trackRevisions>
    </reviewItem>
    <reviewItem>
      <errorID>30c84038-fca9-4e05-92f6-102626a79c91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2F582EE</paraID>
      <start>0</start>
      <end>2</end>
      <status>unmodified</status>
      <modifiedWord/>
      <trackRevisions>false</trackRevisions>
    </reviewItem>
    <reviewItem>
      <errorID>69481061-be54-4c23-8f5b-48c80b33b4a4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2BF6B89B</paraID>
      <start>0</start>
      <end>2</end>
      <status>unmodified</status>
      <modifiedWord/>
      <trackRevisions>false</trackRevisions>
    </reviewItem>
    <reviewItem>
      <errorID>153770bc-1a67-4d6b-aa02-067d51d80dc1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2C4F0438</paraID>
      <start>0</start>
      <end>2</end>
      <status>unmodified</status>
      <modifiedWord/>
      <trackRevisions>false</trackRevisions>
    </reviewItem>
    <reviewItem>
      <errorID>75f9be55-4557-4825-91ce-81e76b8c81b7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575BEAA1</paraID>
      <start>0</start>
      <end>2</end>
      <status>unmodified</status>
      <modifiedWord/>
      <trackRevisions>false</trackRevisions>
    </reviewItem>
    <reviewItem>
      <errorID>98103521-cf73-4025-9358-948ab8d6fc09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5442081A</paraID>
      <start>0</start>
      <end>2</end>
      <status>unmodified</status>
      <modifiedWord/>
      <trackRevisions>false</trackRevisions>
    </reviewItem>
    <reviewItem>
      <errorID>b22492f8-d5db-4f22-85e7-75b7bb3111ca</errorID>
      <errorWord>(</errorWord>
      <group>L1_Format</group>
      <groupName>格式问题</groupName>
      <ability>L2_HalfPunc_CN</ability>
      <abilityName>全半角问题</abilityName>
      <candidateList>
        <item>（</item>
      </candidateList>
      <explain>文本全半角错误。</explain>
      <paraID>74B2258B</paraID>
      <start>3</start>
      <end>4</end>
      <status>unmodified</status>
      <modifiedWord/>
      <trackRevisions>false</trackRevisions>
    </reviewItem>
    <reviewItem>
      <errorID>5b97d9ca-c785-43f5-97f9-52df4ed5c6f1</errorID>
      <errorWord>)</errorWord>
      <group>L1_Format</group>
      <groupName>格式问题</groupName>
      <ability>L2_HalfPunc_CN</ability>
      <abilityName>全半角问题</abilityName>
      <candidateList>
        <item>）</item>
      </candidateList>
      <explain>文本全半角错误。</explain>
      <paraID>74B2258B</paraID>
      <start>6</start>
      <end>7</end>
      <status>unmodified</status>
      <modifiedWord/>
      <trackRevisions>false</trackRevisions>
    </reviewItem>
    <reviewItem>
      <errorID>d9349d3e-26ca-415a-8b8d-79e879b3c90b</errorID>
      <errorWord>[2025]34号</errorWord>
      <group>L1_Knowledge</group>
      <groupName>知识性问题</groupName>
      <ability>L2_Knowledge</ability>
      <abilityName>其他知识</abilityName>
      <candidateList>
        <item>〔2025〕34号</item>
      </candidateList>
      <explain>发文字号格式错误。</explain>
      <paraID>74B2258B</paraID>
      <start>50</start>
      <end>59</end>
      <status>unmodified</status>
      <modifiedWord/>
      <trackRevisions>false</trackRevisions>
    </reviewItem>
    <reviewItem>
      <errorID>51b16a83-3d8e-4f02-9d4c-1802c73fedaf</errorID>
      <errorWord>(</errorWord>
      <group>L1_Format</group>
      <groupName>格式问题</groupName>
      <ability>L2_HalfPunc_CN</ability>
      <abilityName>全半角问题</abilityName>
      <candidateList>
        <item>（</item>
      </candidateList>
      <explain>文本全半角错误。</explain>
      <paraID>35039E02</paraID>
      <start>32</start>
      <end>33</end>
      <status>unmodified</status>
      <modifiedWord/>
      <trackRevisions>false</trackRevisions>
    </reviewItem>
    <reviewItem>
      <errorID>70fac33b-fff3-4039-8939-32438ec9b952</errorID>
      <errorWord>)</errorWord>
      <group>L1_Format</group>
      <groupName>格式问题</groupName>
      <ability>L2_HalfPunc_CN</ability>
      <abilityName>全半角问题</abilityName>
      <candidateList>
        <item>）</item>
      </candidateList>
      <explain>文本全半角错误。</explain>
      <paraID>35039E02</paraID>
      <start>38</start>
      <end>39</end>
      <status>unmodified</status>
      <modifiedWord/>
      <trackRevisions>false</trackRevisions>
    </reviewItem>
    <reviewItem>
      <errorID>9b9ebe58-582d-479f-9d0d-b29df43eeacb</errorID>
      <errorWord>(</errorWord>
      <group>L1_Format</group>
      <groupName>格式问题</groupName>
      <ability>L2_HalfPunc_CN</ability>
      <abilityName>全半角问题</abilityName>
      <candidateList>
        <item>（</item>
      </candidateList>
      <explain>文本全半角错误。</explain>
      <paraID>35039E02</paraID>
      <start>64</start>
      <end>65</end>
      <status>unmodified</status>
      <modifiedWord/>
      <trackRevisions>false</trackRevisions>
    </reviewItem>
    <reviewItem>
      <errorID>1f00eb85-13a9-423b-89f3-b0ad3c97bdf4</errorID>
      <errorWord>)</errorWord>
      <group>L1_Format</group>
      <groupName>格式问题</groupName>
      <ability>L2_HalfPunc_CN</ability>
      <abilityName>全半角问题</abilityName>
      <candidateList>
        <item>）</item>
      </candidateList>
      <explain>文本全半角错误。</explain>
      <paraID>35039E02</paraID>
      <start>70</start>
      <end>71</end>
      <status>unmodified</status>
      <modifiedWord/>
      <trackRevisions>false</trackRevisions>
    </reviewItem>
    <reviewItem>
      <errorID>7032711f-a355-4310-acd0-bd1c88812fa5</errorID>
      <errorWord>(</errorWord>
      <group>L1_Format</group>
      <groupName>格式问题</groupName>
      <ability>L2_HalfPunc_CN</ability>
      <abilityName>全半角问题</abilityName>
      <candidateList>
        <item>（</item>
      </candidateList>
      <explain>文本全半角错误。</explain>
      <paraID>35039E02</paraID>
      <start>74</start>
      <end>75</end>
      <status>unmodified</status>
      <modifiedWord/>
      <trackRevisions>false</trackRevisions>
    </reviewItem>
    <reviewItem>
      <errorID>7a94ebf4-0d1b-469d-a1f4-9c09e2128665</errorID>
      <errorWord>)</errorWord>
      <group>L1_Format</group>
      <groupName>格式问题</groupName>
      <ability>L2_HalfPunc_CN</ability>
      <abilityName>全半角问题</abilityName>
      <candidateList>
        <item>）</item>
      </candidateList>
      <explain>文本全半角错误。</explain>
      <paraID>35039E02</paraID>
      <start>79</start>
      <end>80</end>
      <status>unmodified</status>
      <modifiedWord/>
      <trackRevisions>false</trackRevisions>
    </reviewItem>
    <reviewItem>
      <errorID>c0235da5-c06e-4133-bd0f-fb096531cd49</errorID>
      <errorWord>(</errorWord>
      <group>L1_Format</group>
      <groupName>格式问题</groupName>
      <ability>L2_HalfPunc_CN</ability>
      <abilityName>全半角问题</abilityName>
      <candidateList>
        <item>（</item>
      </candidateList>
      <explain>文本全半角错误。</explain>
      <paraID>35039E02</paraID>
      <start>90</start>
      <end>91</end>
      <status>unmodified</status>
      <modifiedWord/>
      <trackRevisions>false</trackRevisions>
    </reviewItem>
    <reviewItem>
      <errorID>4dde386e-9d40-457a-ba8e-5deeaf73b3df</errorID>
      <errorWord>)</errorWord>
      <group>L1_Format</group>
      <groupName>格式问题</groupName>
      <ability>L2_HalfPunc_CN</ability>
      <abilityName>全半角问题</abilityName>
      <candidateList>
        <item>）</item>
      </candidateList>
      <explain>文本全半角错误。</explain>
      <paraID>35039E02</paraID>
      <start>96</start>
      <end>97</end>
      <status>unmodified</status>
      <modifiedWord/>
      <trackRevisions>false</trackRevisions>
    </reviewItem>
    <reviewItem>
      <errorID>ebd85c20-fe29-4a98-85d5-dd0c9f6c6cd2</errorID>
      <errorWord>(</errorWord>
      <group>L1_Format</group>
      <groupName>格式问题</groupName>
      <ability>L2_HalfPunc_CN</ability>
      <abilityName>全半角问题</abilityName>
      <candidateList>
        <item>（</item>
      </candidateList>
      <explain>文本全半角错误。</explain>
      <paraID>35039E02</paraID>
      <start>99</start>
      <end>100</end>
      <status>unmodified</status>
      <modifiedWord/>
      <trackRevisions>false</trackRevisions>
    </reviewItem>
    <reviewItem>
      <errorID>84bb55e7-cd65-425b-816e-16e788d1ead1</errorID>
      <errorWord>)</errorWord>
      <group>L1_Format</group>
      <groupName>格式问题</groupName>
      <ability>L2_HalfPunc_CN</ability>
      <abilityName>全半角问题</abilityName>
      <candidateList>
        <item>）</item>
      </candidateList>
      <explain>文本全半角错误。</explain>
      <paraID>35039E02</paraID>
      <start>104</start>
      <end>105</end>
      <status>unmodified</status>
      <modifiedWord/>
      <trackRevisions>false</trackRevisions>
    </reviewItem>
    <reviewItem>
      <errorID>8a0d0713-80fd-47b6-a73a-8b728965f823</errorID>
      <errorWord>需</errorWord>
      <group>L1_Word</group>
      <groupName>字词问题</groupName>
      <ability>L2_Typo</ability>
      <abilityName>字词错误</abilityName>
      <candidateList>
        <item>须</item>
      </candidateList>
      <explain>存在发音相同字词的误用。</explain>
      <paraID> 67AE205</paraID>
      <start>24</start>
      <end>25</end>
      <status>unmodified</status>
      <modifiedWord/>
      <trackRevisions>false</trackRevisions>
    </reviewItem>
    <reviewItem>
      <errorID>be7148d8-8b74-4e4e-9256-4737682fcd0b</errorID>
      <errorWord>期</errorWord>
      <group>L1_Word</group>
      <groupName>字词问题</groupName>
      <ability>L2_Typo</ability>
      <abilityName>字词错误</abilityName>
      <candidateList>
        <item>期内</item>
      </candidateList>
      <explain/>
      <paraID> 67AE205</paraID>
      <start>37</start>
      <end>38</end>
      <status>unmodified</status>
      <modifiedWord/>
      <trackRevisions>false</trackRevisions>
    </reviewItem>
    <reviewItem>
      <errorID>0925cb58-6645-4ed9-948a-883bf51ae8e3</errorID>
      <errorWord>(</errorWord>
      <group>L1_Format</group>
      <groupName>格式问题</groupName>
      <ability>L2_HalfPunc_CN</ability>
      <abilityName>全半角问题</abilityName>
      <candidateList>
        <item>（</item>
      </candidateList>
      <explain>文本全半角错误。</explain>
      <paraID>7A731CA2</paraID>
      <start>25</start>
      <end>26</end>
      <status>unmodified</status>
      <modifiedWord/>
      <trackRevisions>false</trackRevisions>
    </reviewItem>
    <reviewItem>
      <errorID>c879b17c-a79b-424c-a95a-77eaba81906d</errorID>
      <errorWord>)</errorWord>
      <group>L1_Format</group>
      <groupName>格式问题</groupName>
      <ability>L2_HalfPunc_CN</ability>
      <abilityName>全半角问题</abilityName>
      <candidateList>
        <item>）</item>
      </candidateList>
      <explain>文本全半角错误。</explain>
      <paraID>7A731CA2</paraID>
      <start>28</start>
      <end>29</end>
      <status>unmodified</status>
      <modifiedWord/>
      <trackRevisions>false</trackRevisions>
    </reviewItem>
    <reviewItem>
      <errorID>9ee03657-449d-41c5-a804-eae1c2f27654</errorID>
      <errorWord>(</errorWord>
      <group>L1_Format</group>
      <groupName>格式问题</groupName>
      <ability>L2_HalfPunc_CN</ability>
      <abilityName>全半角问题</abilityName>
      <candidateList>
        <item>（</item>
      </candidateList>
      <explain>文本全半角错误。</explain>
      <paraID>4ABFC35C</paraID>
      <start>6</start>
      <end>7</end>
      <status>unmodified</status>
      <modifiedWord/>
      <trackRevisions>false</trackRevisions>
    </reviewItem>
    <reviewItem>
      <errorID>db407bd0-e3d9-4a73-bd9f-5f60410f812c</errorID>
      <errorWord>)</errorWord>
      <group>L1_Format</group>
      <groupName>格式问题</groupName>
      <ability>L2_HalfPunc_CN</ability>
      <abilityName>全半角问题</abilityName>
      <candidateList>
        <item>）</item>
      </candidateList>
      <explain>文本全半角错误。</explain>
      <paraID>4ABFC35C</paraID>
      <start>12</start>
      <end>13</end>
      <status>unmodified</status>
      <modifiedWord/>
      <trackRevisions>false</trackRevisions>
    </reviewItem>
    <reviewItem>
      <errorID>09edacb7-8b7b-42ec-9a73-379f8c9d1eb3</errorID>
      <errorWord>(</errorWord>
      <group>L1_Format</group>
      <groupName>格式问题</groupName>
      <ability>L2_HalfPunc_CN</ability>
      <abilityName>全半角问题</abilityName>
      <candidateList>
        <item>（</item>
      </candidateList>
      <explain>文本全半角错误。</explain>
      <paraID>44B077D5</paraID>
      <start>3</start>
      <end>4</end>
      <status>unmodified</status>
      <modifiedWord/>
      <trackRevisions>false</trackRevisions>
    </reviewItem>
    <reviewItem>
      <errorID>b823a64d-eadf-4582-a6c7-6822ef8220cc</errorID>
      <errorWord>)</errorWord>
      <group>L1_Format</group>
      <groupName>格式问题</groupName>
      <ability>L2_HalfPunc_CN</ability>
      <abilityName>全半角问题</abilityName>
      <candidateList>
        <item>）</item>
      </candidateList>
      <explain>文本全半角错误。</explain>
      <paraID>44B077D5</paraID>
      <start>6</start>
      <end>7</end>
      <status>unmodified</status>
      <modifiedWord/>
      <trackRevisions>false</trackRevisions>
    </reviewItem>
    <reviewItem>
      <errorID>2dcfb2af-91db-45ae-bab5-a285886ba3ac</errorID>
      <errorWord>(</errorWord>
      <group>L1_Format</group>
      <groupName>格式问题</groupName>
      <ability>L2_HalfPunc_CN</ability>
      <abilityName>全半角问题</abilityName>
      <candidateList>
        <item>（</item>
      </candidateList>
      <explain>文本全半角错误。</explain>
      <paraID>4B7BB988</paraID>
      <start>34</start>
      <end>35</end>
      <status>unmodified</status>
      <modifiedWord/>
      <trackRevisions>false</trackRevisions>
    </reviewItem>
    <reviewItem>
      <errorID>0aca2156-f7ab-4988-9ccf-6b97eed4dee4</errorID>
      <errorWord>)</errorWord>
      <group>L1_Format</group>
      <groupName>格式问题</groupName>
      <ability>L2_HalfPunc_CN</ability>
      <abilityName>全半角问题</abilityName>
      <candidateList>
        <item>）</item>
      </candidateList>
      <explain>文本全半角错误。</explain>
      <paraID>4B7BB988</paraID>
      <start>37</start>
      <end>38</end>
      <status>unmodified</status>
      <modifiedWord/>
      <trackRevisions>false</trackRevisions>
    </reviewItem>
    <reviewItem>
      <errorID>a06b9ba6-36ce-4a38-ae73-a6b766e68f77</errorID>
      <errorWord>(</errorWord>
      <group>L1_Format</group>
      <groupName>格式问题</groupName>
      <ability>L2_HalfPunc_CN</ability>
      <abilityName>全半角问题</abilityName>
      <candidateList>
        <item>（</item>
      </candidateList>
      <explain>文本全半角错误。</explain>
      <paraID>18F13348</paraID>
      <start>5</start>
      <end>6</end>
      <status>unmodified</status>
      <modifiedWord/>
      <trackRevisions>false</trackRevisions>
    </reviewItem>
    <reviewItem>
      <errorID>ac97a069-503d-4df9-b58b-c6ef84cf85b4</errorID>
      <errorWord>)</errorWord>
      <group>L1_Format</group>
      <groupName>格式问题</groupName>
      <ability>L2_HalfPunc_CN</ability>
      <abilityName>全半角问题</abilityName>
      <candidateList>
        <item>）</item>
      </candidateList>
      <explain>文本全半角错误。</explain>
      <paraID>18F13348</paraID>
      <start>8</start>
      <end>9</end>
      <status>unmodified</status>
      <modifiedWord/>
      <trackRevisions>false</trackRevisions>
    </reviewItem>
    <reviewItem>
      <errorID>22a615e0-659f-4a61-bf95-b93d922c8e20</errorID>
      <errorWord>(</errorWord>
      <group>L1_Format</group>
      <groupName>格式问题</groupName>
      <ability>L2_HalfPunc_CN</ability>
      <abilityName>全半角问题</abilityName>
      <candidateList>
        <item>（</item>
      </candidateList>
      <explain>文本全半角错误。</explain>
      <paraID>1537AE36</paraID>
      <start>9</start>
      <end>10</end>
      <status>unmodified</status>
      <modifiedWord/>
      <trackRevisions>false</trackRevisions>
    </reviewItem>
    <reviewItem>
      <errorID>8880d8bf-5ae1-4063-b004-80e64a7ccc96</errorID>
      <errorWord>)</errorWord>
      <group>L1_Format</group>
      <groupName>格式问题</groupName>
      <ability>L2_HalfPunc_CN</ability>
      <abilityName>全半角问题</abilityName>
      <candidateList>
        <item>）</item>
      </candidateList>
      <explain>文本全半角错误。</explain>
      <paraID>1537AE36</paraID>
      <start>12</start>
      <end>13</end>
      <status>unmodified</status>
      <modifiedWord/>
      <trackRevisions>false</trackRevisions>
    </reviewItem>
    <reviewItem>
      <errorID>af06cf94-e91c-4370-a57e-d3acb346e528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2081BF54</paraID>
      <start>0</start>
      <end>2</end>
      <status>unmodified</status>
      <modifiedWord/>
      <trackRevisions>false</trackRevisions>
    </reviewItem>
    <reviewItem>
      <errorID>b38673fb-bf82-4db2-bdb8-7c5cc118f8fa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3C7450FD</paraID>
      <start>0</start>
      <end>2</end>
      <status>unmodified</status>
      <modifiedWord/>
      <trackRevisions>false</trackRevisions>
    </reviewItem>
    <reviewItem>
      <errorID>39852f42-fec6-4859-ad05-0577e06b28b1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7095FD2</paraID>
      <start>0</start>
      <end>2</end>
      <status>unmodified</status>
      <modifiedWord/>
      <trackRevisions>false</trackRevisions>
    </reviewItem>
    <reviewItem>
      <errorID>4e89bbb5-f3bc-456b-afdb-4bab17a278d9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4BA96ACD</paraID>
      <start>0</start>
      <end>2</end>
      <status>unmodified</status>
      <modifiedWord/>
      <trackRevisions>false</trackRevisions>
    </reviewItem>
    <reviewItem>
      <errorID>d3d89200-7785-4785-a25d-74029f2fd13b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1BD5049C</paraID>
      <start>0</start>
      <end>2</end>
      <status>unmodified</status>
      <modifiedWord/>
      <trackRevisions>false</trackRevisions>
    </reviewItem>
    <reviewItem>
      <errorID>d01b21ea-3af9-49d4-8d88-d4ca6ec24032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32C24951</paraID>
      <start>0</start>
      <end>2</end>
      <status>unmodified</status>
      <modifiedWord/>
      <trackRevisions>false</trackRevisions>
    </reviewItem>
    <reviewItem>
      <errorID>27c67ec1-3ce0-484d-a9ef-c6c5279623e9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71846205</paraID>
      <start>0</start>
      <end>2</end>
      <status>unmodified</status>
      <modifiedWord/>
      <trackRevisions>false</trackRevisions>
    </reviewItem>
    <reviewItem>
      <errorID>f899b2a3-ca55-4609-86ba-7f49e8f30233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4F41F321</paraID>
      <start>0</start>
      <end>2</end>
      <status>unmodified</status>
      <modifiedWord/>
      <trackRevisions>false</trackRevisions>
    </reviewItem>
    <reviewItem>
      <errorID>b8dc467a-6d7d-405f-b959-a2bbbb543b39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570B2E0</paraID>
      <start>0</start>
      <end>2</end>
      <status>unmodified</status>
      <modifiedWord/>
      <trackRevisions>false</trackRevisions>
    </reviewItem>
    <reviewItem>
      <errorID>8a4163f9-deca-448e-8aad-2d1ca0f5930a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43FA7E07</paraID>
      <start>0</start>
      <end>3</end>
      <status>unmodified</status>
      <modifiedWord/>
      <trackRevisions>false</trackRevisions>
    </reviewItem>
    <reviewItem>
      <errorID>d1c05e8e-8c48-447e-8d49-bf862572bfa6</errorID>
      <errorWord>(</errorWord>
      <group>L1_Format</group>
      <groupName>格式问题</groupName>
      <ability>L2_HalfPunc_CN</ability>
      <abilityName>全半角问题</abilityName>
      <candidateList>
        <item>（</item>
      </candidateList>
      <explain>文本全半角错误。</explain>
      <paraID>3C68BEC4</paraID>
      <start>25</start>
      <end>26</end>
      <status>unmodified</status>
      <modifiedWord/>
      <trackRevisions>false</trackRevisions>
    </reviewItem>
    <reviewItem>
      <errorID>de324313-3fdc-4712-b107-ef56706935d7</errorID>
      <errorWord>)</errorWord>
      <group>L1_Format</group>
      <groupName>格式问题</groupName>
      <ability>L2_HalfPunc_CN</ability>
      <abilityName>全半角问题</abilityName>
      <candidateList>
        <item>）</item>
      </candidateList>
      <explain>文本全半角错误。</explain>
      <paraID>3C68BEC4</paraID>
      <start>28</start>
      <end>29</end>
      <status>unmodified</status>
      <modifiedWord/>
      <trackRevisions>false</trackRevisions>
    </reviewItem>
    <reviewItem>
      <errorID>8f852a8e-f132-4ce8-b552-7bbe49fce803</errorID>
      <errorWord>(</errorWord>
      <group>L1_Format</group>
      <groupName>格式问题</groupName>
      <ability>L2_HalfPunc_CN</ability>
      <abilityName>全半角问题</abilityName>
      <candidateList>
        <item>（</item>
      </candidateList>
      <explain>文本全半角错误。</explain>
      <paraID>17FD9105</paraID>
      <start>25</start>
      <end>26</end>
      <status>unmodified</status>
      <modifiedWord/>
      <trackRevisions>false</trackRevisions>
    </reviewItem>
    <reviewItem>
      <errorID>e4a727a0-997c-44e9-b86a-d2f7062db626</errorID>
      <errorWord>)</errorWord>
      <group>L1_Format</group>
      <groupName>格式问题</groupName>
      <ability>L2_HalfPunc_CN</ability>
      <abilityName>全半角问题</abilityName>
      <candidateList>
        <item>）</item>
      </candidateList>
      <explain>文本全半角错误。</explain>
      <paraID>17FD9105</paraID>
      <start>31</start>
      <end>32</end>
      <status>unmodified</status>
      <modifiedWord/>
      <trackRevisions>false</trackRevisions>
    </reviewItem>
    <reviewItem>
      <errorID>6e6ffb9d-78c9-48bd-af94-8b418f1c1ffc</errorID>
      <errorWord>(</errorWord>
      <group>L1_Format</group>
      <groupName>格式问题</groupName>
      <ability>L2_HalfPunc_CN</ability>
      <abilityName>全半角问题</abilityName>
      <candidateList>
        <item>（</item>
      </candidateList>
      <explain>文本全半角错误。</explain>
      <paraID>328546B2</paraID>
      <start>25</start>
      <end>26</end>
      <status>unmodified</status>
      <modifiedWord/>
      <trackRevisions>false</trackRevisions>
    </reviewItem>
    <reviewItem>
      <errorID>459d9b8e-ae26-44cf-a40f-89dd59762536</errorID>
      <errorWord>)</errorWord>
      <group>L1_Format</group>
      <groupName>格式问题</groupName>
      <ability>L2_HalfPunc_CN</ability>
      <abilityName>全半角问题</abilityName>
      <candidateList>
        <item>）</item>
      </candidateList>
      <explain>文本全半角错误。</explain>
      <paraID>328546B2</paraID>
      <start>28</start>
      <end>29</end>
      <status>unmodified</status>
      <modifiedWord/>
      <trackRevisions>false</trackRevisions>
    </reviewItem>
    <reviewItem>
      <errorID>1f371930-8e3c-4bb8-893d-f4789bbf9b20</errorID>
      <errorWord>(</errorWord>
      <group>L1_Format</group>
      <groupName>格式问题</groupName>
      <ability>L2_HalfPunc_CN</ability>
      <abilityName>全半角问题</abilityName>
      <candidateList>
        <item>（</item>
      </candidateList>
      <explain>文本全半角错误。</explain>
      <paraID>6E1AF9DF</paraID>
      <start>12</start>
      <end>13</end>
      <status>unmodified</status>
      <modifiedWord/>
      <trackRevisions>false</trackRevisions>
    </reviewItem>
    <reviewItem>
      <errorID>a91cb0c6-e93c-44bb-870b-a5b0d2cc4947</errorID>
      <errorWord>)</errorWord>
      <group>L1_Format</group>
      <groupName>格式问题</groupName>
      <ability>L2_HalfPunc_CN</ability>
      <abilityName>全半角问题</abilityName>
      <candidateList>
        <item>）</item>
      </candidateList>
      <explain>文本全半角错误。</explain>
      <paraID>6E1AF9DF</paraID>
      <start>15</start>
      <end>16</end>
      <status>unmodified</status>
      <modifiedWord/>
      <trackRevisions>false</trackRevisions>
    </reviewItem>
    <reviewItem>
      <errorID>e2b0f383-1b54-48fa-99fa-9f7991be415f</errorID>
      <errorWord>(</errorWord>
      <group>L1_Format</group>
      <groupName>格式问题</groupName>
      <ability>L2_HalfPunc_CN</ability>
      <abilityName>全半角问题</abilityName>
      <candidateList>
        <item>（</item>
      </candidateList>
      <explain>文本全半角错误。</explain>
      <paraID>7778A287</paraID>
      <start>13</start>
      <end>14</end>
      <status>unmodified</status>
      <modifiedWord/>
      <trackRevisions>false</trackRevisions>
    </reviewItem>
    <reviewItem>
      <errorID>b2c6bbf4-1be1-4360-a74a-3b74b75977d9</errorID>
      <errorWord>)</errorWord>
      <group>L1_Format</group>
      <groupName>格式问题</groupName>
      <ability>L2_HalfPunc_CN</ability>
      <abilityName>全半角问题</abilityName>
      <candidateList>
        <item>）</item>
      </candidateList>
      <explain>文本全半角错误。</explain>
      <paraID>7778A287</paraID>
      <start>21</start>
      <end>22</end>
      <status>unmodified</status>
      <modifiedWord/>
      <trackRevisions>false</trackRevisions>
    </reviewItem>
    <reviewItem>
      <errorID>af2d182a-8ca0-4829-a213-d2bea1689bfb</errorID>
      <errorWord>(</errorWord>
      <group>L1_Format</group>
      <groupName>格式问题</groupName>
      <ability>L2_HalfPunc_CN</ability>
      <abilityName>全半角问题</abilityName>
      <candidateList>
        <item>（</item>
      </candidateList>
      <explain>文本全半角错误。</explain>
      <paraID>1EC8FEA5</paraID>
      <start>30</start>
      <end>31</end>
      <status>unmodified</status>
      <modifiedWord/>
      <trackRevisions>false</trackRevisions>
    </reviewItem>
    <reviewItem>
      <errorID>2b8d3544-5943-49a9-9bd3-67de39767353</errorID>
      <errorWord>)</errorWord>
      <group>L1_Format</group>
      <groupName>格式问题</groupName>
      <ability>L2_HalfPunc_CN</ability>
      <abilityName>全半角问题</abilityName>
      <candidateList>
        <item>）</item>
      </candidateList>
      <explain>文本全半角错误。</explain>
      <paraID>1EC8FEA5</paraID>
      <start>35</start>
      <end>36</end>
      <status>unmodified</status>
      <modifiedWord/>
      <trackRevisions>false</trackRevisions>
    </reviewItem>
    <reviewItem>
      <errorID>79834edd-d282-4c4b-adf8-5ad8371d5b69</errorID>
      <errorWord>(</errorWord>
      <group>L1_Format</group>
      <groupName>格式问题</groupName>
      <ability>L2_HalfPunc_CN</ability>
      <abilityName>全半角问题</abilityName>
      <candidateList>
        <item>（</item>
      </candidateList>
      <explain>文本全半角错误。</explain>
      <paraID> CBB1CAF</paraID>
      <start>5</start>
      <end>6</end>
      <status>unmodified</status>
      <modifiedWord/>
      <trackRevisions>false</trackRevisions>
    </reviewItem>
    <reviewItem>
      <errorID>f6d1ac12-ec58-4626-9ef1-a6e7a44e8bdb</errorID>
      <errorWord>)</errorWord>
      <group>L1_Format</group>
      <groupName>格式问题</groupName>
      <ability>L2_HalfPunc_CN</ability>
      <abilityName>全半角问题</abilityName>
      <candidateList>
        <item>）</item>
      </candidateList>
      <explain>文本全半角错误。</explain>
      <paraID> CBB1CAF</paraID>
      <start>8</start>
      <end>9</end>
      <status>unmodified</status>
      <modifiedWord/>
      <trackRevisions>false</trackRevisions>
    </reviewItem>
    <reviewItem>
      <errorID>19b3b83e-e708-4d83-b5ef-d571c71548b3</errorID>
      <errorWord>(</errorWord>
      <group>L1_Format</group>
      <groupName>格式问题</groupName>
      <ability>L2_HalfPunc_CN</ability>
      <abilityName>全半角问题</abilityName>
      <candidateList>
        <item>（</item>
      </candidateList>
      <explain>文本全半角错误。</explain>
      <paraID>7936D009</paraID>
      <start>31</start>
      <end>32</end>
      <status>unmodified</status>
      <modifiedWord/>
      <trackRevisions>false</trackRevisions>
    </reviewItem>
    <reviewItem>
      <errorID>42bd8705-dd8f-4aac-a3c6-5f8eb391d9a7</errorID>
      <errorWord>)</errorWord>
      <group>L1_Format</group>
      <groupName>格式问题</groupName>
      <ability>L2_HalfPunc_CN</ability>
      <abilityName>全半角问题</abilityName>
      <candidateList>
        <item>）</item>
      </candidateList>
      <explain>文本全半角错误。</explain>
      <paraID>7936D009</paraID>
      <start>38</start>
      <end>39</end>
      <status>unmodified</status>
      <modifiedWord/>
      <trackRevisions>false</trackRevisions>
    </reviewItem>
    <reviewItem>
      <errorID>8e8750df-eb51-4e3e-8397-564efbe913ea</errorID>
      <errorWord>”中</errorWord>
      <group>L1_Word</group>
      <groupName>字词问题</groupName>
      <ability>L2_Typo</ability>
      <abilityName>字词错误</abilityName>
      <candidateList>
        <item>”</item>
      </candidateList>
      <explain/>
      <paraID> 605EC62</paraID>
      <start>13</start>
      <end>15</end>
      <status>unmodified</status>
      <modifiedWord/>
      <trackRevisions>false</trackRevisions>
    </reviewItem>
    <reviewItem>
      <errorID>38327e45-1cd3-48b4-b970-0a4fc9aaab12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73E76390</paraID>
      <start>0</start>
      <end>2</end>
      <status>unmodified</status>
      <modifiedWord/>
      <trackRevisions>false</trackRevisions>
    </reviewItem>
    <reviewItem>
      <errorID>ce2d5a58-0051-4f7f-a192-d5f3e3313e48</errorID>
      <errorWord>)</errorWord>
      <group>L1_Format</group>
      <groupName>格式问题</groupName>
      <ability>L2_HalfPunc_CN</ability>
      <abilityName>全半角问题</abilityName>
      <candidateList>
        <item>）</item>
      </candidateList>
      <explain>文本全半角错误。</explain>
      <paraID>537B92BA</paraID>
      <start>10</start>
      <end>11</end>
      <status>unmodified</status>
      <modifiedWord/>
      <trackRevisions>false</trackRevisions>
    </reviewItem>
    <reviewItem>
      <errorID>ed9ef401-3ecd-4a6b-b165-f6023d9f01d9</errorID>
      <errorWord>(</errorWord>
      <group>L1_Format</group>
      <groupName>格式问题</groupName>
      <ability>L2_HalfPunc_CN</ability>
      <abilityName>全半角问题</abilityName>
      <candidateList>
        <item>（</item>
      </candidateList>
      <explain>文本全半角错误。</explain>
      <paraID>420B077E</paraID>
      <start>0</start>
      <end>1</end>
      <status>unmodified</status>
      <modifiedWord/>
      <trackRevisions>false</trackRevisions>
    </reviewItem>
    <reviewItem>
      <errorID>96f50f0d-9a9d-4a55-98d3-42ea75b6a8ca</errorID>
      <errorWord>)</errorWord>
      <group>L1_Format</group>
      <groupName>格式问题</groupName>
      <ability>L2_HalfPunc_CN</ability>
      <abilityName>全半角问题</abilityName>
      <candidateList>
        <item>）</item>
      </candidateList>
      <explain>文本全半角错误。</explain>
      <paraID>420B077E</paraID>
      <start>22</start>
      <end>23</end>
      <status>unmodified</status>
      <modifiedWord/>
      <trackRevisions>false</trackRevisions>
    </reviewItem>
    <reviewItem>
      <errorID>6ca639a0-84ae-4eb8-8031-d875860ac4a6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1F228EC6</paraID>
      <start>0</start>
      <end>2</end>
      <status>unmodified</status>
      <modifiedWord/>
      <trackRevisions>false</trackRevisions>
    </reviewItem>
    <reviewItem>
      <errorID>37a9edab-79f7-4d25-9a51-b308cd4c3be9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6D0FAA2C</paraID>
      <start>0</start>
      <end>2</end>
      <status>unmodified</status>
      <modifiedWord/>
      <trackRevisions>false</trackRevisions>
    </reviewItem>
    <reviewItem>
      <errorID>a6d0109b-a29f-4ba4-a757-3c3e4a69fcf0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7756B3E1</paraID>
      <start>0</start>
      <end>2</end>
      <status>unmodified</status>
      <modifiedWord/>
      <trackRevisions>false</trackRevisions>
    </reviewItem>
    <reviewItem>
      <errorID>ff6f8ecb-6aa6-4417-a817-28c2b24e26d0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3329905D</paraID>
      <start>0</start>
      <end>2</end>
      <status>unmodified</status>
      <modifiedWord/>
      <trackRevisions>false</trackRevisions>
    </reviewItem>
    <reviewItem>
      <errorID>6675bb42-1a95-43d3-9575-ad33a00226e0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2897C43D</paraID>
      <start>0</start>
      <end>2</end>
      <status>unmodified</status>
      <modifiedWord/>
      <trackRevisions>false</trackRevisions>
    </reviewItem>
    <reviewItem>
      <errorID>41687deb-df33-4b6a-879e-c680bca88b45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4C08466E</paraID>
      <start>0</start>
      <end>2</end>
      <status>unmodified</status>
      <modifiedWord/>
      <trackRevisions>false</trackRevisions>
    </reviewItem>
    <reviewItem>
      <errorID>763be986-8e07-4ad2-a192-ce9cdaaf5e80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7F3F95ED</paraID>
      <start>0</start>
      <end>2</end>
      <status>unmodified</status>
      <modifiedWord/>
      <trackRevisions>false</trackRevisions>
    </reviewItem>
    <reviewItem>
      <errorID>d7f22fa9-029b-4e54-9c8e-d17f91b5073b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46D9B678</paraID>
      <start>0</start>
      <end>2</end>
      <status>unmodified</status>
      <modifiedWord/>
      <trackRevisions>false</trackRevisions>
    </reviewItem>
    <reviewItem>
      <errorID>10efd961-0e80-429d-adb6-3f470080694c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3672EDC6</paraID>
      <start>0</start>
      <end>2</end>
      <status>unmodified</status>
      <modifiedWord/>
      <trackRevisions>false</trackRevisions>
    </reviewItem>
    <reviewItem>
      <errorID>e854c936-d47f-4773-8ecc-589d93d42678</errorID>
      <errorWord>有有效</errorWord>
      <group>L1_Word</group>
      <groupName>字词问题</groupName>
      <ability>L2_Typo</ability>
      <abilityName>字词错误</abilityName>
      <candidateList>
        <item>有效</item>
      </candidateList>
      <explain/>
      <paraID>1C6C0329</paraID>
      <start>23</start>
      <end>26</end>
      <status>unmodified</status>
      <modifiedWord/>
      <trackRevisions>false</trackRevisions>
    </reviewItem>
    <reviewItem>
      <errorID>6e2c65e5-9481-40b6-a539-60d13e8b69c6</errorID>
      <errorWord>，</errorWord>
      <group>L1_Word</group>
      <groupName>字词问题</groupName>
      <ability>L2_Typo</ability>
      <abilityName>字词错误</abilityName>
      <candidateList>
        <item>，包</item>
      </candidateList>
      <explain/>
      <paraID>3CDB1412</paraID>
      <start>25</start>
      <end>26</end>
      <status>unmodified</status>
      <modifiedWord/>
      <trackRevisions>false</trackRevisions>
    </reviewItem>
    <reviewItem>
      <errorID>8319d6b5-29ba-4bfc-ab14-133fb6a25adf</errorID>
      <errorWord>，</errorWord>
      <group>L1_Word</group>
      <groupName>字词问题</groupName>
      <ability>L2_Typo</ability>
      <abilityName>字词错误</abilityName>
      <candidateList>
        <item>，具</item>
      </candidateList>
      <explain/>
      <paraID>6ED41D78</paraID>
      <start>22</start>
      <end>23</end>
      <status>unmodified</status>
      <modifiedWord/>
      <trackRevisions>false</trackRevisions>
    </reviewItem>
    <reviewItem>
      <errorID>ac6b1f5f-e5f3-4fb4-918c-f8b480216ecd</errorID>
      <errorWord>国家市场监督总局</errorWord>
      <group>L1_Political</group>
      <groupName>政治性问题</groupName>
      <ability>L2_Unpolitical</ability>
      <abilityName>政治敏感错误</abilityName>
      <candidateList>
        <item>国家市场监督管理总局</item>
      </candidateList>
      <explain/>
      <paraID>69869A2A</paraID>
      <start>34</start>
      <end>42</end>
      <status>unmodified</status>
      <modifiedWord/>
      <trackRevisions>false</trackRevisions>
    </reviewItem>
    <reviewItem>
      <errorID>fc7653b7-588f-4b44-bdcd-d1c3c5fdbe7c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7A064778</paraID>
      <start>0</start>
      <end>3</end>
      <status>unmodified</status>
      <modifiedWord/>
      <trackRevisions>false</trackRevisions>
    </reviewItem>
    <reviewItem>
      <errorID>b5ba3c01-c2b5-40ce-83ee-6fa58173530a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17017BF7</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38DF959-A780-4980-8265-A8ACD7DB868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WPS001</dc:creator>
  <cp:lastModifiedBy>孟凡江</cp:lastModifiedBy>
  <cp:revision>13</cp:revision>
  <dcterms:created xsi:type="dcterms:W3CDTF">2026-05-06T03:29:00Z</dcterms:created>
  <dcterms:modified xsi:type="dcterms:W3CDTF">2026-09-29T01:00:57Z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03AA465FCBA74725B03275CFFAFAE222_13</vt:lpwstr>
  </property>
  <property fmtid="{D5CDD505-2E9C-101B-9397-08002B2CF9AE}" pid="4" name="KSOTemplateDocerSaveRecord">
    <vt:lpwstr>eyJoZGlkIjoiODVmODgzMzA5ZGI5YmE0OWJiMWI4ZDkwZGM0ZjMzMTMiLCJ1c2VySWQiOiI2MjE0ODgwNjIifQ==</vt:lpwstr>
  </property>
</Properties>
</file>