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258E6B">
      <w:pPr>
        <w:pStyle w:val="3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徐州经济技术开发区道路交通安全设施维护项目（2026.9-2028.8）</w:t>
      </w:r>
    </w:p>
    <w:p w14:paraId="3AEF103D">
      <w:pPr>
        <w:pStyle w:val="3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更正（澄清）内容（一）</w:t>
      </w:r>
    </w:p>
    <w:p w14:paraId="2E7F30C7">
      <w:pPr>
        <w:pStyle w:val="31"/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CB661B0">
      <w:pPr>
        <w:pStyle w:val="31"/>
        <w:bidi w:val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具有履行合同所必需的设备和专业技术能力：即提供具备履行合同所必需的设备和专业技术能力的书面声明(加盖电子签章，格式见《招标文件》附件)；</w:t>
      </w:r>
    </w:p>
    <w:p w14:paraId="239BE050">
      <w:pPr>
        <w:spacing w:line="588" w:lineRule="exact"/>
        <w:jc w:val="center"/>
        <w:rPr>
          <w:rFonts w:ascii="宋体" w:hAnsi="宋体" w:cs="宋体"/>
          <w:b/>
          <w:sz w:val="36"/>
          <w:szCs w:val="36"/>
          <w:highlight w:val="none"/>
        </w:rPr>
      </w:pPr>
      <w:r>
        <w:rPr>
          <w:rFonts w:hint="eastAsia" w:ascii="宋体" w:hAnsi="宋体" w:cs="宋体"/>
          <w:b/>
          <w:sz w:val="36"/>
          <w:szCs w:val="36"/>
          <w:highlight w:val="none"/>
        </w:rPr>
        <w:t>具备履行合同所必需的设备和专业技术能力的书面声明</w:t>
      </w:r>
    </w:p>
    <w:p w14:paraId="2ED7D3B2">
      <w:pPr>
        <w:rPr>
          <w:rFonts w:ascii="仿宋" w:hAnsi="仿宋" w:eastAsia="仿宋"/>
          <w:sz w:val="24"/>
          <w:highlight w:val="none"/>
        </w:rPr>
      </w:pPr>
    </w:p>
    <w:p w14:paraId="7FD449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957" w:leftChars="232" w:hanging="1400" w:hangingChars="500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single"/>
          <w:lang w:eastAsia="zh-CN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项目名称：</w:t>
      </w:r>
      <w:r>
        <w:rPr>
          <w:rFonts w:hint="eastAsia" w:ascii="宋体" w:hAnsi="宋体" w:cs="宋体"/>
          <w:sz w:val="28"/>
          <w:szCs w:val="28"/>
          <w:highlight w:val="none"/>
          <w:u w:val="single"/>
          <w:lang w:eastAsia="zh-CN"/>
        </w:rPr>
        <w:t>徐州经济技术开发区道路交通安全设施维护项目（2026.9-2028.8）</w:t>
      </w:r>
    </w:p>
    <w:p w14:paraId="394229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cs="宋体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项目编号：</w:t>
      </w:r>
      <w:r>
        <w:rPr>
          <w:rFonts w:hint="eastAsia" w:ascii="宋体" w:hAnsi="宋体" w:cs="宋体"/>
          <w:sz w:val="28"/>
          <w:szCs w:val="28"/>
          <w:highlight w:val="none"/>
          <w:u w:val="single"/>
          <w:lang w:eastAsia="zh-CN"/>
        </w:rPr>
        <w:t>JSZC-320390-JXCG-G2026-0027</w:t>
      </w:r>
    </w:p>
    <w:p w14:paraId="35994C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jc w:val="left"/>
        <w:textAlignment w:val="auto"/>
        <w:rPr>
          <w:rFonts w:ascii="宋体" w:hAnsi="宋体" w:cs="宋体"/>
          <w:sz w:val="28"/>
          <w:szCs w:val="28"/>
          <w:highlight w:val="none"/>
        </w:rPr>
      </w:pPr>
    </w:p>
    <w:p w14:paraId="7C5A30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供应商郑重声明：供应商具备履行合同（项目名称：</w:t>
      </w:r>
      <w:r>
        <w:rPr>
          <w:rFonts w:hint="eastAsia" w:ascii="宋体" w:hAnsi="宋体" w:cs="宋体"/>
          <w:sz w:val="28"/>
          <w:szCs w:val="28"/>
          <w:highlight w:val="none"/>
          <w:u w:val="single"/>
          <w:lang w:eastAsia="zh-CN"/>
        </w:rPr>
        <w:t>徐州经济技术开发区道路交通安全设施维护项目（2026.9-2028.8）</w:t>
      </w:r>
      <w:r>
        <w:rPr>
          <w:rFonts w:hint="eastAsia" w:ascii="宋体" w:hAnsi="宋体" w:cs="宋体"/>
          <w:sz w:val="28"/>
          <w:szCs w:val="28"/>
          <w:highlight w:val="none"/>
        </w:rPr>
        <w:t>，项目编号：</w:t>
      </w:r>
      <w:r>
        <w:rPr>
          <w:rFonts w:hint="eastAsia" w:ascii="宋体" w:hAnsi="宋体" w:cs="宋体"/>
          <w:sz w:val="28"/>
          <w:szCs w:val="28"/>
          <w:highlight w:val="none"/>
          <w:u w:val="single"/>
          <w:lang w:eastAsia="zh-CN"/>
        </w:rPr>
        <w:t>JSZC-320390-JXCG-G2026-0027</w:t>
      </w:r>
      <w:r>
        <w:rPr>
          <w:rFonts w:hint="eastAsia" w:ascii="宋体" w:hAnsi="宋体" w:cs="宋体"/>
          <w:sz w:val="28"/>
          <w:szCs w:val="28"/>
          <w:highlight w:val="none"/>
        </w:rPr>
        <w:t>）所必需的设备和专业技术能力。</w:t>
      </w:r>
    </w:p>
    <w:p w14:paraId="64A3A0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设备：</w:t>
      </w:r>
    </w:p>
    <w:p w14:paraId="174503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bookmarkStart w:id="0" w:name="_Toc2655_WPSOffice_Level1"/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1.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 （证明材料原件的扫描件附后）</w:t>
      </w:r>
      <w:bookmarkEnd w:id="0"/>
    </w:p>
    <w:p w14:paraId="40920E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bookmarkStart w:id="1" w:name="_Toc29695_WPSOffice_Level1"/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2.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 （证明材料原件的扫描件附后）</w:t>
      </w:r>
      <w:bookmarkEnd w:id="1"/>
    </w:p>
    <w:p w14:paraId="5242EB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bookmarkStart w:id="2" w:name="_Toc7628_WPSOffice_Level1"/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3.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 （证明材料原件的扫描件附后）</w:t>
      </w:r>
      <w:bookmarkEnd w:id="2"/>
    </w:p>
    <w:p w14:paraId="608CA0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…………</w:t>
      </w:r>
    </w:p>
    <w:p w14:paraId="42A95A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专业技术能力：</w:t>
      </w:r>
    </w:p>
    <w:p w14:paraId="4A5321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1.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 （证明材料原件的扫描件附后）</w:t>
      </w:r>
    </w:p>
    <w:p w14:paraId="5F7850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2.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 （证明材料原件的扫描件附后）</w:t>
      </w:r>
    </w:p>
    <w:p w14:paraId="428954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3.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 xml:space="preserve"> （证明材料原件的扫描件附后）</w:t>
      </w:r>
    </w:p>
    <w:p w14:paraId="1074C2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hint="eastAsia"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…………</w:t>
      </w:r>
      <w:bookmarkStart w:id="3" w:name="_GoBack"/>
      <w:bookmarkEnd w:id="3"/>
    </w:p>
    <w:p w14:paraId="22B245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textAlignment w:val="auto"/>
        <w:rPr>
          <w:rFonts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特此声明。</w:t>
      </w:r>
    </w:p>
    <w:p w14:paraId="1B0EE1BB">
      <w:pPr>
        <w:spacing w:line="360" w:lineRule="auto"/>
        <w:ind w:firstLine="480"/>
        <w:rPr>
          <w:rFonts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供应商对上述声明的真实性负责。如有虚假，将依法承担相应责任。</w:t>
      </w:r>
    </w:p>
    <w:p w14:paraId="7AA9CEAA">
      <w:pPr>
        <w:spacing w:line="360" w:lineRule="auto"/>
        <w:rPr>
          <w:rFonts w:ascii="宋体" w:hAnsi="宋体" w:cs="宋体"/>
          <w:sz w:val="28"/>
          <w:szCs w:val="28"/>
          <w:highlight w:val="none"/>
        </w:rPr>
      </w:pPr>
    </w:p>
    <w:p w14:paraId="5F7BB68E">
      <w:pPr>
        <w:spacing w:line="360" w:lineRule="auto"/>
        <w:ind w:firstLine="3120"/>
        <w:rPr>
          <w:rFonts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供应商：</w:t>
      </w:r>
      <w:r>
        <w:rPr>
          <w:rFonts w:hint="eastAsia" w:ascii="宋体" w:hAnsi="宋体" w:cs="宋体"/>
          <w:sz w:val="28"/>
          <w:szCs w:val="28"/>
          <w:highlight w:val="none"/>
          <w:u w:val="single"/>
        </w:rPr>
        <w:t xml:space="preserve">            </w:t>
      </w:r>
      <w:r>
        <w:rPr>
          <w:rFonts w:hint="eastAsia" w:ascii="宋体" w:hAnsi="宋体" w:cs="宋体"/>
          <w:sz w:val="28"/>
          <w:szCs w:val="28"/>
          <w:highlight w:val="none"/>
        </w:rPr>
        <w:t xml:space="preserve">（电子签章） </w:t>
      </w:r>
    </w:p>
    <w:p w14:paraId="49E5DBC5">
      <w:pPr>
        <w:spacing w:line="360" w:lineRule="auto"/>
        <w:ind w:firstLine="3120"/>
        <w:rPr>
          <w:rFonts w:ascii="宋体" w:hAnsi="宋体" w:cs="宋体"/>
          <w:sz w:val="28"/>
          <w:szCs w:val="28"/>
          <w:highlight w:val="none"/>
        </w:rPr>
      </w:pPr>
      <w:r>
        <w:rPr>
          <w:rFonts w:hint="eastAsia" w:ascii="宋体" w:hAnsi="宋体" w:cs="宋体"/>
          <w:sz w:val="28"/>
          <w:szCs w:val="28"/>
          <w:highlight w:val="none"/>
        </w:rPr>
        <w:t>日期：   年  月  日</w:t>
      </w:r>
    </w:p>
    <w:p w14:paraId="227A8D4B">
      <w:pPr>
        <w:spacing w:line="588" w:lineRule="exact"/>
        <w:jc w:val="center"/>
        <w:rPr>
          <w:rFonts w:ascii="宋体" w:hAnsi="宋体" w:cs="宋体"/>
          <w:b/>
          <w:sz w:val="36"/>
          <w:szCs w:val="36"/>
          <w:highlight w:val="none"/>
        </w:rPr>
      </w:pPr>
    </w:p>
    <w:p w14:paraId="12A03693">
      <w:pPr>
        <w:pStyle w:val="31"/>
        <w:bidi w:val="0"/>
        <w:jc w:val="left"/>
        <w:rPr>
          <w:rFonts w:hint="default" w:ascii="宋体" w:hAnsi="宋体" w:cs="宋体"/>
          <w:b/>
          <w:bCs/>
          <w:sz w:val="32"/>
          <w:szCs w:val="32"/>
          <w:lang w:val="en-US" w:eastAsia="zh-CN"/>
        </w:rPr>
      </w:pPr>
    </w:p>
    <w:p w14:paraId="529C259E">
      <w:pPr>
        <w:jc w:val="right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江苏建协全过程工程咨询有限公司</w:t>
      </w:r>
    </w:p>
    <w:p w14:paraId="08A1340E">
      <w:pPr>
        <w:jc w:val="right"/>
        <w:rPr>
          <w:rFonts w:hint="default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2026年</w:t>
      </w:r>
      <w:r>
        <w:rPr>
          <w:rFonts w:hint="eastAsia" w:cs="宋体"/>
          <w:b/>
          <w:bCs/>
          <w:sz w:val="32"/>
          <w:szCs w:val="32"/>
          <w:lang w:val="en-US" w:eastAsia="zh-CN"/>
        </w:rPr>
        <w:t>0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9月</w:t>
      </w:r>
      <w:r>
        <w:rPr>
          <w:rFonts w:hint="eastAsia" w:cs="宋体"/>
          <w:b/>
          <w:bCs/>
          <w:sz w:val="32"/>
          <w:szCs w:val="32"/>
          <w:lang w:val="en-US" w:eastAsia="zh-CN"/>
        </w:rPr>
        <w:t>08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648EA4"/>
    <w:multiLevelType w:val="multilevel"/>
    <w:tmpl w:val="E8648EA4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pStyle w:val="5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1">
    <w:nsid w:val="EDB3E75C"/>
    <w:multiLevelType w:val="multilevel"/>
    <w:tmpl w:val="EDB3E75C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">
    <w:nsid w:val="F1601455"/>
    <w:multiLevelType w:val="multilevel"/>
    <w:tmpl w:val="F1601455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pStyle w:val="3"/>
      <w:suff w:val="nothing"/>
      <w:lvlText w:val="%2．"/>
      <w:lvlJc w:val="left"/>
      <w:pPr>
        <w:ind w:left="0" w:firstLine="400"/>
      </w:pPr>
      <w:rPr>
        <w:rFonts w:hint="eastAsia"/>
        <w:sz w:val="24"/>
        <w:szCs w:val="24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3">
    <w:nsid w:val="0D009D26"/>
    <w:multiLevelType w:val="multilevel"/>
    <w:tmpl w:val="0D009D26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4">
    <w:nsid w:val="11B97EDE"/>
    <w:multiLevelType w:val="multilevel"/>
    <w:tmpl w:val="11B97EDE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pStyle w:val="6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5">
    <w:nsid w:val="3D042F5E"/>
    <w:multiLevelType w:val="multilevel"/>
    <w:tmpl w:val="3D042F5E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pStyle w:val="7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6">
    <w:nsid w:val="51F74DD0"/>
    <w:multiLevelType w:val="multilevel"/>
    <w:tmpl w:val="51F74DD0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7">
    <w:nsid w:val="70708877"/>
    <w:multiLevelType w:val="multilevel"/>
    <w:tmpl w:val="70708877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7F286B"/>
    <w:rsid w:val="0136108C"/>
    <w:rsid w:val="01DC0A77"/>
    <w:rsid w:val="04EC7424"/>
    <w:rsid w:val="0598535F"/>
    <w:rsid w:val="06672FAB"/>
    <w:rsid w:val="0D4C7E4E"/>
    <w:rsid w:val="11084FB0"/>
    <w:rsid w:val="11854B30"/>
    <w:rsid w:val="11B14A9C"/>
    <w:rsid w:val="188D356C"/>
    <w:rsid w:val="19925906"/>
    <w:rsid w:val="19FA6C13"/>
    <w:rsid w:val="1AAF4386"/>
    <w:rsid w:val="1AEA1DAD"/>
    <w:rsid w:val="1C4A412D"/>
    <w:rsid w:val="1E7C4A27"/>
    <w:rsid w:val="1E80457C"/>
    <w:rsid w:val="1F721B04"/>
    <w:rsid w:val="267F286B"/>
    <w:rsid w:val="27F4437C"/>
    <w:rsid w:val="287C5569"/>
    <w:rsid w:val="28A70CC6"/>
    <w:rsid w:val="2ADB224E"/>
    <w:rsid w:val="2D3367DC"/>
    <w:rsid w:val="2E440819"/>
    <w:rsid w:val="2F272631"/>
    <w:rsid w:val="31A00EBF"/>
    <w:rsid w:val="3DF825B5"/>
    <w:rsid w:val="3F4A3181"/>
    <w:rsid w:val="419E4DCC"/>
    <w:rsid w:val="4670640B"/>
    <w:rsid w:val="483676B8"/>
    <w:rsid w:val="4ADF3273"/>
    <w:rsid w:val="4B741DDE"/>
    <w:rsid w:val="4B766F55"/>
    <w:rsid w:val="4CD80CD9"/>
    <w:rsid w:val="4D117436"/>
    <w:rsid w:val="4EC95021"/>
    <w:rsid w:val="4F184502"/>
    <w:rsid w:val="4F823C28"/>
    <w:rsid w:val="57685E94"/>
    <w:rsid w:val="5C195496"/>
    <w:rsid w:val="5D0264CF"/>
    <w:rsid w:val="5E597785"/>
    <w:rsid w:val="5EF43694"/>
    <w:rsid w:val="5F326DBB"/>
    <w:rsid w:val="65022F99"/>
    <w:rsid w:val="65A53562"/>
    <w:rsid w:val="68D53778"/>
    <w:rsid w:val="6A75147C"/>
    <w:rsid w:val="6A8C2EE7"/>
    <w:rsid w:val="6D50560A"/>
    <w:rsid w:val="6D853CE7"/>
    <w:rsid w:val="6F194C49"/>
    <w:rsid w:val="72ED34B8"/>
    <w:rsid w:val="741A3458"/>
    <w:rsid w:val="79F55584"/>
    <w:rsid w:val="7C68749E"/>
    <w:rsid w:val="7DC806DC"/>
    <w:rsid w:val="7E75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0"/>
    <w:qFormat/>
    <w:uiPriority w:val="0"/>
    <w:pPr>
      <w:widowControl w:val="0"/>
      <w:spacing w:line="360" w:lineRule="auto"/>
      <w:ind w:firstLine="1687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keepLines/>
      <w:numPr>
        <w:ilvl w:val="0"/>
        <w:numId w:val="1"/>
      </w:numPr>
      <w:tabs>
        <w:tab w:val="left" w:pos="420"/>
      </w:tabs>
      <w:spacing w:before="100" w:beforeLines="0" w:beforeAutospacing="0" w:after="100" w:afterLines="0" w:afterAutospacing="0" w:line="360" w:lineRule="auto"/>
      <w:ind w:left="0" w:firstLine="0" w:firstLineChars="0"/>
      <w:jc w:val="center"/>
      <w:outlineLvl w:val="0"/>
    </w:pPr>
    <w:rPr>
      <w:rFonts w:ascii="宋体" w:hAnsi="宋体" w:eastAsia="宋体" w:cs="Times New Roman"/>
      <w:b/>
      <w:bCs/>
      <w:snapToGrid w:val="0"/>
      <w:color w:val="000000"/>
      <w:kern w:val="44"/>
      <w:sz w:val="24"/>
      <w:szCs w:val="21"/>
      <w:lang w:val="en-US" w:eastAsia="zh-CN" w:bidi="ar-SA"/>
    </w:rPr>
  </w:style>
  <w:style w:type="paragraph" w:styleId="3">
    <w:name w:val="heading 2"/>
    <w:basedOn w:val="1"/>
    <w:next w:val="1"/>
    <w:link w:val="24"/>
    <w:unhideWhenUsed/>
    <w:qFormat/>
    <w:uiPriority w:val="0"/>
    <w:pPr>
      <w:keepNext/>
      <w:keepLines/>
      <w:numPr>
        <w:ilvl w:val="1"/>
        <w:numId w:val="2"/>
      </w:numPr>
      <w:tabs>
        <w:tab w:val="left" w:pos="420"/>
        <w:tab w:val="left" w:pos="1260"/>
      </w:tabs>
      <w:adjustRightInd w:val="0"/>
      <w:spacing w:beforeLines="0" w:afterLines="0" w:line="360" w:lineRule="auto"/>
      <w:ind w:left="0" w:firstLine="0" w:firstLineChars="0"/>
      <w:jc w:val="center"/>
      <w:outlineLvl w:val="1"/>
    </w:pPr>
    <w:rPr>
      <w:rFonts w:ascii="宋体" w:hAnsi="宋体" w:eastAsia="宋体" w:cs="Times New Roman"/>
      <w:b/>
      <w:snapToGrid w:val="0"/>
      <w:color w:val="000000"/>
      <w:kern w:val="21"/>
      <w:sz w:val="24"/>
      <w:szCs w:val="22"/>
      <w:lang w:val="en-US" w:eastAsia="zh-CN" w:bidi="zh-CN"/>
    </w:rPr>
  </w:style>
  <w:style w:type="paragraph" w:styleId="4">
    <w:name w:val="heading 3"/>
    <w:basedOn w:val="1"/>
    <w:next w:val="1"/>
    <w:link w:val="25"/>
    <w:unhideWhenUsed/>
    <w:qFormat/>
    <w:uiPriority w:val="0"/>
    <w:pPr>
      <w:numPr>
        <w:ilvl w:val="2"/>
        <w:numId w:val="3"/>
      </w:numPr>
      <w:tabs>
        <w:tab w:val="left" w:pos="420"/>
        <w:tab w:val="left" w:pos="1260"/>
      </w:tabs>
      <w:spacing w:line="360" w:lineRule="auto"/>
      <w:ind w:left="0" w:firstLine="0" w:firstLineChars="0"/>
      <w:jc w:val="center"/>
      <w:outlineLvl w:val="2"/>
    </w:pPr>
    <w:rPr>
      <w:rFonts w:ascii="宋体" w:hAnsi="宋体" w:eastAsia="宋体" w:cs="宋体"/>
      <w:b/>
      <w:sz w:val="24"/>
    </w:rPr>
  </w:style>
  <w:style w:type="paragraph" w:styleId="5">
    <w:name w:val="heading 4"/>
    <w:basedOn w:val="1"/>
    <w:next w:val="1"/>
    <w:link w:val="26"/>
    <w:unhideWhenUsed/>
    <w:qFormat/>
    <w:uiPriority w:val="0"/>
    <w:pPr>
      <w:numPr>
        <w:ilvl w:val="3"/>
        <w:numId w:val="4"/>
      </w:numPr>
      <w:spacing w:before="0" w:beforeAutospacing="0" w:after="0" w:afterAutospacing="0" w:line="360" w:lineRule="auto"/>
      <w:ind w:left="0" w:firstLine="0" w:firstLineChars="0"/>
      <w:jc w:val="center"/>
      <w:outlineLvl w:val="3"/>
    </w:pPr>
    <w:rPr>
      <w:rFonts w:hint="default" w:ascii="宋体" w:hAnsi="宋体" w:eastAsia="宋体" w:cs="宋体"/>
      <w:b/>
      <w:bCs/>
      <w:snapToGrid w:val="0"/>
      <w:color w:val="000000"/>
      <w:kern w:val="0"/>
      <w:sz w:val="24"/>
      <w:szCs w:val="24"/>
      <w:lang w:val="zh-CN" w:eastAsia="en-US"/>
    </w:rPr>
  </w:style>
  <w:style w:type="paragraph" w:styleId="6">
    <w:name w:val="heading 5"/>
    <w:basedOn w:val="1"/>
    <w:next w:val="1"/>
    <w:link w:val="27"/>
    <w:unhideWhenUsed/>
    <w:qFormat/>
    <w:uiPriority w:val="0"/>
    <w:pPr>
      <w:keepNext/>
      <w:keepLines/>
      <w:numPr>
        <w:ilvl w:val="4"/>
        <w:numId w:val="5"/>
      </w:numPr>
      <w:spacing w:beforeLines="0" w:afterLines="0" w:line="360" w:lineRule="auto"/>
      <w:ind w:left="0" w:firstLine="0" w:firstLineChars="0"/>
      <w:jc w:val="center"/>
      <w:outlineLvl w:val="4"/>
    </w:pPr>
    <w:rPr>
      <w:rFonts w:ascii="宋体" w:hAnsi="宋体" w:eastAsia="宋体" w:cs="宋体"/>
      <w:b/>
      <w:sz w:val="24"/>
      <w:szCs w:val="22"/>
      <w:lang w:val="zh-CN" w:bidi="zh-CN"/>
    </w:rPr>
  </w:style>
  <w:style w:type="paragraph" w:styleId="7">
    <w:name w:val="heading 6"/>
    <w:basedOn w:val="1"/>
    <w:next w:val="1"/>
    <w:link w:val="28"/>
    <w:unhideWhenUsed/>
    <w:qFormat/>
    <w:uiPriority w:val="0"/>
    <w:pPr>
      <w:keepNext/>
      <w:keepLines/>
      <w:numPr>
        <w:ilvl w:val="5"/>
        <w:numId w:val="6"/>
      </w:numPr>
      <w:tabs>
        <w:tab w:val="left" w:pos="0"/>
      </w:tabs>
      <w:spacing w:beforeLines="0" w:beforeAutospacing="0" w:afterLines="0" w:afterAutospacing="0" w:line="360" w:lineRule="auto"/>
      <w:ind w:left="0" w:firstLine="0" w:firstLineChars="0"/>
      <w:jc w:val="center"/>
      <w:outlineLvl w:val="5"/>
    </w:pPr>
    <w:rPr>
      <w:rFonts w:ascii="宋体" w:hAnsi="宋体" w:eastAsia="宋体" w:cs="Wingdings 2"/>
      <w:b/>
      <w:snapToGrid w:val="0"/>
      <w:color w:val="000000"/>
      <w:kern w:val="0"/>
      <w:sz w:val="24"/>
      <w:szCs w:val="21"/>
      <w:lang w:val="zh-CN" w:eastAsia="en-US" w:bidi="zh-CN"/>
    </w:rPr>
  </w:style>
  <w:style w:type="paragraph" w:styleId="8">
    <w:name w:val="heading 7"/>
    <w:basedOn w:val="1"/>
    <w:next w:val="1"/>
    <w:link w:val="29"/>
    <w:unhideWhenUsed/>
    <w:qFormat/>
    <w:uiPriority w:val="0"/>
    <w:pPr>
      <w:keepNext/>
      <w:keepLines/>
      <w:numPr>
        <w:ilvl w:val="6"/>
        <w:numId w:val="7"/>
      </w:numPr>
      <w:spacing w:line="360" w:lineRule="auto"/>
      <w:ind w:left="0" w:firstLine="0" w:firstLineChars="0"/>
      <w:jc w:val="center"/>
      <w:outlineLvl w:val="6"/>
    </w:pPr>
    <w:rPr>
      <w:rFonts w:ascii="宋体" w:hAnsi="宋体" w:eastAsia="宋体" w:cstheme="minorBidi"/>
      <w:b/>
      <w:snapToGrid w:val="0"/>
      <w:color w:val="000000"/>
      <w:kern w:val="2"/>
      <w:sz w:val="24"/>
      <w:szCs w:val="21"/>
      <w:shd w:val="clear" w:color="auto" w:fill="auto"/>
      <w:lang w:val="en-US" w:eastAsia="en-US" w:bidi="en-US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numPr>
        <w:ilvl w:val="7"/>
        <w:numId w:val="8"/>
      </w:numPr>
      <w:spacing w:beforeLines="0" w:beforeAutospacing="0" w:afterLines="0" w:afterAutospacing="0" w:line="360" w:lineRule="auto"/>
      <w:ind w:left="0" w:firstLine="0" w:firstLineChars="0"/>
      <w:jc w:val="center"/>
      <w:outlineLvl w:val="7"/>
    </w:pPr>
    <w:rPr>
      <w:rFonts w:ascii="宋体" w:hAnsi="宋体" w:eastAsia="宋体" w:cstheme="minorBidi"/>
      <w:b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8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22">
    <w:name w:val="Default Paragraph Font"/>
    <w:semiHidden/>
    <w:qFormat/>
    <w:uiPriority w:val="0"/>
  </w:style>
  <w:style w:type="table" w:default="1" w:styleId="2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2520" w:leftChars="1200"/>
    </w:pPr>
  </w:style>
  <w:style w:type="paragraph" w:styleId="12">
    <w:name w:val="Normal Indent"/>
    <w:basedOn w:val="1"/>
    <w:next w:val="1"/>
    <w:qFormat/>
    <w:uiPriority w:val="99"/>
    <w:pPr>
      <w:spacing w:line="240" w:lineRule="auto"/>
      <w:ind w:firstLine="0" w:firstLineChars="0"/>
    </w:pPr>
    <w:rPr>
      <w:rFonts w:ascii="Times New Roman" w:hAnsi="Times New Roman" w:cs="Times New Roman"/>
      <w:sz w:val="21"/>
      <w:szCs w:val="20"/>
      <w:lang w:val="zh-CN"/>
    </w:rPr>
  </w:style>
  <w:style w:type="paragraph" w:styleId="13">
    <w:name w:val="toc 5"/>
    <w:basedOn w:val="1"/>
    <w:next w:val="1"/>
    <w:qFormat/>
    <w:uiPriority w:val="0"/>
    <w:pPr>
      <w:ind w:left="1440" w:leftChars="600"/>
    </w:pPr>
    <w:rPr>
      <w:rFonts w:ascii="宋体" w:hAnsi="宋体" w:eastAsia="宋体" w:cs="Times New Roman"/>
    </w:rPr>
  </w:style>
  <w:style w:type="paragraph" w:styleId="14">
    <w:name w:val="toc 3"/>
    <w:basedOn w:val="1"/>
    <w:next w:val="1"/>
    <w:qFormat/>
    <w:uiPriority w:val="0"/>
    <w:pPr>
      <w:ind w:left="480" w:leftChars="200"/>
    </w:pPr>
    <w:rPr>
      <w:rFonts w:ascii="宋体" w:hAnsi="宋体" w:eastAsia="宋体"/>
    </w:rPr>
  </w:style>
  <w:style w:type="paragraph" w:styleId="15">
    <w:name w:val="toc 8"/>
    <w:basedOn w:val="1"/>
    <w:next w:val="1"/>
    <w:qFormat/>
    <w:uiPriority w:val="0"/>
    <w:pPr>
      <w:ind w:left="2940" w:leftChars="1400"/>
    </w:pPr>
  </w:style>
  <w:style w:type="paragraph" w:styleId="16">
    <w:name w:val="toc 1"/>
    <w:basedOn w:val="1"/>
    <w:next w:val="1"/>
    <w:qFormat/>
    <w:uiPriority w:val="0"/>
    <w:pPr>
      <w:ind w:firstLine="0" w:firstLineChars="0"/>
    </w:pPr>
    <w:rPr>
      <w:rFonts w:ascii="宋体" w:hAnsi="宋体" w:eastAsia="宋体" w:cs="Times New Roman"/>
    </w:rPr>
  </w:style>
  <w:style w:type="paragraph" w:styleId="17">
    <w:name w:val="toc 4"/>
    <w:basedOn w:val="1"/>
    <w:next w:val="1"/>
    <w:qFormat/>
    <w:uiPriority w:val="0"/>
    <w:pPr>
      <w:ind w:left="960" w:leftChars="400"/>
    </w:pPr>
    <w:rPr>
      <w:rFonts w:ascii="宋体" w:hAnsi="宋体" w:eastAsia="宋体" w:cs="Times New Roman"/>
    </w:rPr>
  </w:style>
  <w:style w:type="paragraph" w:styleId="18">
    <w:name w:val="toc 6"/>
    <w:basedOn w:val="1"/>
    <w:next w:val="1"/>
    <w:qFormat/>
    <w:uiPriority w:val="0"/>
    <w:pPr>
      <w:wordWrap w:val="0"/>
      <w:topLinePunct/>
      <w:adjustRightInd w:val="0"/>
      <w:snapToGrid w:val="0"/>
      <w:spacing w:line="240" w:lineRule="auto"/>
      <w:ind w:left="2400" w:leftChars="1000" w:firstLine="0" w:firstLineChars="0"/>
      <w:jc w:val="left"/>
    </w:pPr>
    <w:rPr>
      <w:rFonts w:ascii="Times New Roman" w:hAnsi="Times New Roman" w:eastAsia="宋体"/>
      <w:szCs w:val="21"/>
    </w:rPr>
  </w:style>
  <w:style w:type="paragraph" w:styleId="19">
    <w:name w:val="toc 2"/>
    <w:basedOn w:val="1"/>
    <w:next w:val="1"/>
    <w:qFormat/>
    <w:uiPriority w:val="0"/>
    <w:pPr>
      <w:ind w:left="0" w:leftChars="0"/>
    </w:pPr>
    <w:rPr>
      <w:rFonts w:ascii="宋体" w:hAnsi="宋体" w:eastAsia="宋体"/>
    </w:r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3">
    <w:name w:val="标题 1 Char"/>
    <w:link w:val="2"/>
    <w:autoRedefine/>
    <w:qFormat/>
    <w:uiPriority w:val="0"/>
    <w:rPr>
      <w:rFonts w:ascii="宋体" w:hAnsi="宋体" w:eastAsia="宋体" w:cs="Times New Roman"/>
      <w:b/>
      <w:bCs/>
      <w:snapToGrid w:val="0"/>
      <w:color w:val="000000"/>
      <w:kern w:val="44"/>
      <w:sz w:val="24"/>
      <w:szCs w:val="21"/>
      <w:lang w:val="en-US" w:eastAsia="zh-CN" w:bidi="ar-SA"/>
    </w:rPr>
  </w:style>
  <w:style w:type="character" w:customStyle="1" w:styleId="24">
    <w:name w:val="标题 2 字符"/>
    <w:link w:val="3"/>
    <w:autoRedefine/>
    <w:qFormat/>
    <w:uiPriority w:val="9"/>
    <w:rPr>
      <w:rFonts w:ascii="宋体" w:hAnsi="宋体" w:eastAsia="宋体" w:cs="Times New Roman"/>
      <w:b/>
      <w:snapToGrid w:val="0"/>
      <w:color w:val="000000"/>
      <w:kern w:val="21"/>
      <w:sz w:val="24"/>
      <w:szCs w:val="22"/>
      <w:lang w:val="en-US" w:eastAsia="zh-CN" w:bidi="zh-CN"/>
    </w:rPr>
  </w:style>
  <w:style w:type="character" w:customStyle="1" w:styleId="25">
    <w:name w:val="标题 3 字符"/>
    <w:link w:val="4"/>
    <w:autoRedefine/>
    <w:semiHidden/>
    <w:qFormat/>
    <w:uiPriority w:val="9"/>
    <w:rPr>
      <w:rFonts w:ascii="宋体" w:hAnsi="宋体" w:eastAsia="宋体" w:cs="宋体"/>
      <w:b/>
      <w:sz w:val="24"/>
    </w:rPr>
  </w:style>
  <w:style w:type="character" w:customStyle="1" w:styleId="26">
    <w:name w:val="标题 4 Char"/>
    <w:link w:val="5"/>
    <w:autoRedefine/>
    <w:qFormat/>
    <w:uiPriority w:val="0"/>
    <w:rPr>
      <w:rFonts w:hint="default" w:ascii="宋体" w:hAnsi="宋体" w:eastAsia="宋体" w:cs="宋体"/>
      <w:b/>
      <w:bCs/>
      <w:snapToGrid w:val="0"/>
      <w:color w:val="000000"/>
      <w:kern w:val="0"/>
      <w:sz w:val="24"/>
      <w:szCs w:val="24"/>
      <w:lang w:val="zh-CN" w:eastAsia="en-US"/>
    </w:rPr>
  </w:style>
  <w:style w:type="character" w:customStyle="1" w:styleId="27">
    <w:name w:val="标题 5 字符"/>
    <w:link w:val="6"/>
    <w:autoRedefine/>
    <w:semiHidden/>
    <w:qFormat/>
    <w:uiPriority w:val="9"/>
    <w:rPr>
      <w:rFonts w:ascii="宋体" w:hAnsi="宋体" w:eastAsia="宋体" w:cs="宋体"/>
      <w:b/>
      <w:sz w:val="24"/>
      <w:szCs w:val="22"/>
      <w:lang w:val="zh-CN" w:bidi="zh-CN"/>
    </w:rPr>
  </w:style>
  <w:style w:type="character" w:customStyle="1" w:styleId="28">
    <w:name w:val="标题 6 Char"/>
    <w:link w:val="7"/>
    <w:autoRedefine/>
    <w:qFormat/>
    <w:uiPriority w:val="0"/>
    <w:rPr>
      <w:rFonts w:ascii="宋体" w:hAnsi="宋体" w:eastAsia="宋体" w:cs="Wingdings 2"/>
      <w:b/>
      <w:snapToGrid w:val="0"/>
      <w:color w:val="000000"/>
      <w:kern w:val="0"/>
      <w:sz w:val="24"/>
      <w:szCs w:val="21"/>
      <w:lang w:val="zh-CN" w:eastAsia="en-US" w:bidi="zh-CN"/>
    </w:rPr>
  </w:style>
  <w:style w:type="character" w:customStyle="1" w:styleId="29">
    <w:name w:val="标题 7 Char"/>
    <w:link w:val="8"/>
    <w:autoRedefine/>
    <w:qFormat/>
    <w:uiPriority w:val="0"/>
    <w:rPr>
      <w:rFonts w:ascii="宋体" w:hAnsi="宋体" w:eastAsia="宋体" w:cstheme="minorBidi"/>
      <w:b/>
      <w:snapToGrid w:val="0"/>
      <w:color w:val="000000"/>
      <w:kern w:val="2"/>
      <w:sz w:val="24"/>
      <w:szCs w:val="21"/>
      <w:shd w:val="clear" w:color="auto" w:fill="auto"/>
      <w:lang w:val="en-US" w:eastAsia="en-US" w:bidi="en-US"/>
    </w:rPr>
  </w:style>
  <w:style w:type="character" w:customStyle="1" w:styleId="30">
    <w:name w:val="超链接1"/>
    <w:link w:val="1"/>
    <w:autoRedefine/>
    <w:unhideWhenUsed/>
    <w:qFormat/>
    <w:uiPriority w:val="0"/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customStyle="1" w:styleId="31">
    <w:name w:val="正文不缩进"/>
    <w:basedOn w:val="1"/>
    <w:next w:val="1"/>
    <w:qFormat/>
    <w:uiPriority w:val="0"/>
    <w:pPr>
      <w:widowControl/>
      <w:adjustRightInd w:val="0"/>
      <w:snapToGrid w:val="0"/>
      <w:spacing w:line="360" w:lineRule="auto"/>
      <w:ind w:firstLine="0" w:firstLineChars="0"/>
      <w:jc w:val="left"/>
    </w:pPr>
    <w:rPr>
      <w:rFonts w:hint="eastAsia" w:cs="宋体"/>
      <w:bCs/>
      <w:color w:val="000000"/>
      <w:kern w:val="0"/>
      <w:szCs w:val="36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NEW%20NEW%20ONE.dot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NEW NEW ONE.dotx</Template>
  <Pages>2</Pages>
  <Words>1089</Words>
  <Characters>1535</Characters>
  <Lines>1</Lines>
  <Paragraphs>1</Paragraphs>
  <TotalTime>3</TotalTime>
  <ScaleCrop>false</ScaleCrop>
  <LinksUpToDate>false</LinksUpToDate>
  <CharactersWithSpaces>1709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2026-09-07T05:32:00Z</dcterms:created>
  <dc:creator>怪脾气的张小囧</dc:creator>
  <cp:lastModifiedBy>admin</cp:lastModifiedBy>
  <dcterms:modified xsi:type="dcterms:W3CDTF">2026-09-08T03:06:55Z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48DF9430A5B94347975AC7ECB1791113_13</vt:lpwstr>
  </property>
  <property fmtid="{D5CDD505-2E9C-101B-9397-08002B2CF9AE}" pid="4" name="KSOTemplateDocerSaveRecord">
    <vt:lpwstr>eyJoZGlkIjoiM2ExN2NkM2I4MDFjMjBhMWJkYzk1MGZjMWZkN2E3YzciLCJ1c2VySWQiOiIyMDE3NTQ4NDIifQ==</vt:lpwstr>
  </property>
</Properties>
</file>