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w:t>
      </w:r>
      <w:r>
        <w:rPr>
          <w:rFonts w:hint="eastAsia" w:asciiTheme="minorEastAsia" w:hAnsiTheme="minorEastAsia" w:eastAsiaTheme="minorEastAsia"/>
          <w:b/>
          <w:bCs/>
          <w:spacing w:val="20"/>
          <w:sz w:val="72"/>
          <w:szCs w:val="72"/>
          <w:lang w:val="en-US" w:eastAsia="zh-CN"/>
        </w:rPr>
        <w:t xml:space="preserve">政 府 </w:t>
      </w:r>
      <w:r>
        <w:rPr>
          <w:rFonts w:hint="eastAsia" w:asciiTheme="minorEastAsia" w:hAnsiTheme="minorEastAsia" w:eastAsiaTheme="minorEastAsia"/>
          <w:b/>
          <w:bCs/>
          <w:spacing w:val="20"/>
          <w:sz w:val="72"/>
          <w:szCs w:val="72"/>
        </w:rPr>
        <w:t xml:space="preserve">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  </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江阴市高中学位扩充项目（山观高中改造）-实验室设备仪器采购项目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JSZC-320281-JXCG-G2026-0031</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江阴市城市重点建设项目管理中心</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01"/>
      <w:r/>
      <w:bookmarkStart w:id="3" w:name="_Toc311189772"/>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江苏建协全过程工程咨询有限公司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九</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- 18 -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JSZC-320281-JXCG-G2026-0031</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27</w:t>
      </w:r>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color w:val="auto"/>
          <w:sz w:val="24"/>
          <w:szCs w:val="24"/>
          <w:highlight w:val="none"/>
          <w:lang w:val="en-US" w:eastAsia="zh-CN"/>
        </w:rPr>
        <w:t xml:space="preserve">，具体详见采购文件及附件清单。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269</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27</w:t>
      </w:r>
      <w:bookmarkStart w:id="25" w:name="_GoBack"/>
      <w:r/>
      <w:bookmarkEnd w:id="25"/>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cs="宋体"/>
          <w:sz w:val="24"/>
          <w:szCs w:val="28"/>
          <w:highlight w:val="none"/>
          <w:lang w:eastAsia="zh-CN"/>
        </w:rPr>
        <w:t xml:space="preserve">江阴市城市重点建设项目管理中心</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w:t>
      </w:r>
      <w:r>
        <w:rPr>
          <w:rFonts w:hint="eastAsia" w:ascii="宋体" w:hAnsi="宋体" w:cs="宋体"/>
          <w:sz w:val="24"/>
          <w:szCs w:val="28"/>
          <w:highlight w:val="none"/>
          <w:lang w:eastAsia="zh-CN"/>
        </w:rPr>
        <w:t xml:space="preserve">12320281MB1K8032X1‌</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cs="宋体"/>
          <w:sz w:val="24"/>
          <w:highlight w:val="none"/>
          <w:lang w:eastAsia="zh-CN"/>
        </w:rPr>
        <w:t xml:space="preserve">江阴市大桥南路18号</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val="en-US" w:eastAsia="zh-CN"/>
        </w:rPr>
        <w:t xml:space="preserve">陈女士</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cs="宋体"/>
          <w:color w:val="auto"/>
          <w:sz w:val="24"/>
          <w:lang w:val="en-US" w:eastAsia="zh-CN"/>
        </w:rPr>
        <w:t xml:space="preserve">0510-86070707</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cs="宋体"/>
          <w:sz w:val="24"/>
          <w:szCs w:val="28"/>
          <w:lang w:eastAsia="zh-CN"/>
        </w:rPr>
        <w:t xml:space="preserve">江苏建协全过程工程咨询有限公司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w:t>
      </w:r>
      <w:r>
        <w:rPr>
          <w:rFonts w:hint="eastAsia" w:ascii="宋体" w:hAnsi="宋体" w:cs="宋体"/>
          <w:sz w:val="24"/>
          <w:szCs w:val="28"/>
          <w:lang w:eastAsia="zh-CN"/>
        </w:rPr>
        <w:t xml:space="preserve">913202117945967221</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地　　址：</w:t>
      </w:r>
      <w:r>
        <w:rPr>
          <w:rFonts w:hint="eastAsia" w:ascii="宋体" w:hAnsi="宋体" w:cs="宋体"/>
          <w:sz w:val="24"/>
          <w:szCs w:val="28"/>
          <w:lang w:eastAsia="zh-CN"/>
        </w:rPr>
        <w:t xml:space="preserve">江阴市澄江中路276号西单元1202</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cs="宋体"/>
          <w:sz w:val="24"/>
          <w:szCs w:val="28"/>
          <w:lang w:val="en-US" w:eastAsia="zh-CN"/>
        </w:rPr>
        <w:t xml:space="preserve">沈俊</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cs="宋体"/>
          <w:sz w:val="24"/>
          <w:lang w:val="en-US" w:eastAsia="zh-CN"/>
        </w:rPr>
        <w:t xml:space="preserve">15961512618</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江苏建协全过程工程咨询有限公司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9</w:t>
      </w:r>
      <w:r>
        <w:rPr>
          <w:rFonts w:hint="eastAsia" w:ascii="宋体" w:hAnsi="宋体" w:eastAsia="宋体" w:cs="宋体"/>
          <w:sz w:val="24"/>
        </w:rPr>
        <w:t xml:space="preserve">月</w:t>
      </w:r>
      <w:r>
        <w:rPr>
          <w:rFonts w:hint="eastAsia" w:ascii="宋体" w:hAnsi="宋体" w:cs="宋体"/>
          <w:sz w:val="24"/>
          <w:lang w:val="en-US" w:eastAsia="zh-CN"/>
        </w:rPr>
        <w:t xml:space="preserve">2</w:t>
      </w:r>
      <w:r>
        <w:rPr>
          <w:rFonts w:hint="eastAsia" w:ascii="宋体" w:hAnsi="宋体" w:eastAsia="宋体" w:cs="宋体"/>
          <w:sz w:val="24"/>
        </w:rPr>
        <w:t xml:space="preserve">日</w:t>
      </w:r>
      <w:bookmarkStart w:id="8" w:name="_Toc251268359"/>
      <w:r/>
      <w:bookmarkEnd w:id="8"/>
      <w:r/>
      <w:r/>
    </w:p>
    <w:p>
      <w:pPr>
        <w:pStyle w:val="992"/>
        <w:rPr>
          <w:rFonts w:hint="eastAsia"/>
        </w:rPr>
      </w:pPr>
      <w:r/>
      <w:bookmarkStart w:id="9" w:name="_Toc31299"/>
      <w:r/>
      <w:bookmarkStart w:id="10" w:name="_Toc251268360"/>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eastAsia="zh-CN"/>
        </w:rPr>
        <w:t xml:space="preserve">，并将电子文档形式发至邮箱：</w:t>
      </w:r>
      <w:r>
        <w:rPr>
          <w:rFonts w:hint="eastAsia" w:ascii="宋体" w:hAnsi="宋体" w:cs="宋体"/>
          <w:color w:val="auto"/>
          <w:sz w:val="24"/>
          <w:szCs w:val="24"/>
          <w:highlight w:val="none"/>
          <w:lang w:eastAsia="zh-CN"/>
        </w:rPr>
        <w:t xml:space="preserve">1749701422@qq.com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cs="宋体"/>
          <w:color w:val="auto"/>
          <w:sz w:val="24"/>
          <w:highlight w:val="none"/>
          <w:lang w:val="en-US" w:eastAsia="zh-CN"/>
        </w:rPr>
        <w:t xml:space="preserve">江苏建协全过程工程咨询有限公司</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，收件人：</w:t>
      </w:r>
      <w:r>
        <w:rPr>
          <w:rFonts w:hint="eastAsia" w:ascii="宋体" w:hAnsi="宋体" w:cs="宋体"/>
          <w:color w:val="auto"/>
          <w:sz w:val="24"/>
          <w:highlight w:val="none"/>
          <w:lang w:val="en-US" w:eastAsia="zh-CN"/>
        </w:rPr>
        <w:t xml:space="preserve">沈俊</w:t>
      </w:r>
      <w:r>
        <w:rPr>
          <w:rFonts w:hint="eastAsia" w:ascii="宋体" w:hAnsi="宋体" w:eastAsia="宋体" w:cs="宋体"/>
          <w:color w:val="auto"/>
          <w:sz w:val="24"/>
          <w:highlight w:val="none"/>
        </w:rPr>
        <w:t xml:space="preserve">，收件电话：</w:t>
      </w:r>
      <w:r>
        <w:rPr>
          <w:rFonts w:hint="eastAsia" w:ascii="宋体" w:hAnsi="宋体" w:cs="宋体"/>
          <w:color w:val="auto"/>
          <w:sz w:val="24"/>
          <w:highlight w:val="none"/>
          <w:lang w:val="en-US" w:eastAsia="zh-CN"/>
        </w:rPr>
        <w:t xml:space="preserve">15961512618</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 xml:space="preserve">江阴市山观高级中学、江阴市教育局、江阴市城市重点建设项目管理中心</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、政府采购节能产品、环境标志产品实施品目清单管理。拟采购产品</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含构成产品的组件或配件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属于节能产品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环境标志品目清单规定必须强制采购的，实行强制采购</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w:t>
      </w:r>
      <w:r>
        <w:rPr>
          <w:rFonts w:hint="eastAsia" w:ascii="宋体" w:hAnsi="宋体" w:eastAsia="宋体" w:cs="Times New Roman"/>
          <w:sz w:val="24"/>
          <w:szCs w:val="24"/>
          <w:highlight w:val="none"/>
        </w:rPr>
        <w:t xml:space="preserve">标单位应当提供国家确定的认证机构出具的、处于有效期之内的节能产品、环境标志产品认证证书</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rPr>
          <w:rFonts w:hint="eastAsia" w:ascii="宋体" w:hAnsi="宋体" w:cs="Times New Roman"/>
          <w:sz w:val="24"/>
          <w:szCs w:val="24"/>
          <w:highlight w:val="none"/>
          <w:lang w:val="en-US" w:eastAsia="zh-CN"/>
        </w:rPr>
        <w:t xml:space="preserve">”之后</w:t>
      </w:r>
      <w:r>
        <w:rPr>
          <w:rFonts w:hint="eastAsia" w:ascii="宋体" w:hAnsi="宋体" w:eastAsia="宋体" w:cs="Times New Roman"/>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 xml:space="preserve">投标文件中无需提供产品认证证书</w:t>
      </w:r>
      <w:r>
        <w:rPr>
          <w:rFonts w:hint="eastAsia" w:ascii="宋体" w:hAnsi="宋体" w:eastAsia="宋体" w:cs="Times New Roman"/>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 xml:space="preserve">本项目采购清单中内</w:t>
      </w:r>
      <w:r>
        <w:rPr>
          <w:rFonts w:hint="eastAsia" w:ascii="宋体" w:hAnsi="宋体" w:cs="Times New Roman"/>
          <w:sz w:val="24"/>
          <w:szCs w:val="24"/>
          <w:highlight w:val="none"/>
          <w:lang w:val="en-US" w:eastAsia="zh-CN"/>
        </w:rPr>
        <w:t xml:space="preserve">存在强制采购的相关内容（水龙头、显示设备等），请各投标单位注意查看</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6.1</w:t>
      </w:r>
      <w:r>
        <w:rPr>
          <w:rFonts w:hint="eastAsia" w:ascii="宋体" w:hAnsi="宋体" w:eastAsia="宋体" w:cs="宋体"/>
          <w:b/>
          <w:bCs w:val="0"/>
          <w:color w:val="auto"/>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auto"/>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w:t>
      </w:r>
      <w:r>
        <w:rPr>
          <w:rFonts w:hint="eastAsia" w:ascii="宋体" w:hAnsi="宋体" w:eastAsia="宋体" w:cs="宋体"/>
          <w:b/>
          <w:bCs w:val="0"/>
          <w:color w:val="auto"/>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6.2.1</w:t>
      </w:r>
      <w:r>
        <w:rPr>
          <w:rFonts w:hint="eastAsia" w:ascii="宋体" w:hAnsi="宋体" w:eastAsia="宋体" w:cs="宋体"/>
          <w:b/>
          <w:bCs w:val="0"/>
          <w:color w:val="auto"/>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auto"/>
          <w:sz w:val="24"/>
          <w:szCs w:val="24"/>
          <w:highlight w:val="none"/>
          <w:lang w:val="en-US" w:eastAsia="zh-CN"/>
        </w:rPr>
        <w:t xml:space="preserve">投标文件附件</w:t>
      </w:r>
      <w:r>
        <w:rPr>
          <w:rFonts w:hint="eastAsia" w:ascii="宋体" w:hAnsi="宋体" w:eastAsia="宋体" w:cs="宋体"/>
          <w:b/>
          <w:bCs w:val="0"/>
          <w:color w:val="auto"/>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6.2.2</w:t>
      </w:r>
      <w:r>
        <w:rPr>
          <w:rFonts w:hint="eastAsia" w:ascii="宋体" w:hAnsi="宋体" w:eastAsia="宋体" w:cs="宋体"/>
          <w:b/>
          <w:bCs w:val="0"/>
          <w:color w:val="auto"/>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auto"/>
          <w:sz w:val="24"/>
          <w:szCs w:val="24"/>
          <w:highlight w:val="none"/>
          <w:lang w:val="en-US" w:eastAsia="zh-CN"/>
        </w:rPr>
        <w:t xml:space="preserve">投标产品配置及分项报价表</w:t>
      </w:r>
      <w:r>
        <w:rPr>
          <w:rFonts w:hint="eastAsia" w:ascii="宋体" w:hAnsi="宋体" w:eastAsia="宋体" w:cs="宋体"/>
          <w:b/>
          <w:bCs w:val="0"/>
          <w:color w:val="auto"/>
          <w:sz w:val="24"/>
          <w:szCs w:val="24"/>
          <w:highlight w:val="none"/>
        </w:rPr>
        <w:t xml:space="preserve">》中进行承诺（格式见</w:t>
      </w:r>
      <w:r>
        <w:rPr>
          <w:rFonts w:hint="eastAsia" w:ascii="宋体" w:hAnsi="宋体" w:eastAsia="宋体" w:cs="宋体"/>
          <w:b/>
          <w:bCs w:val="0"/>
          <w:color w:val="auto"/>
          <w:sz w:val="24"/>
          <w:szCs w:val="24"/>
          <w:highlight w:val="none"/>
          <w:lang w:val="en-US" w:eastAsia="zh-CN"/>
        </w:rPr>
        <w:t xml:space="preserve">投标文件格式</w:t>
      </w:r>
      <w:r>
        <w:rPr>
          <w:rFonts w:hint="eastAsia" w:ascii="宋体" w:hAnsi="宋体" w:eastAsia="宋体" w:cs="宋体"/>
          <w:b/>
          <w:bCs w:val="0"/>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6.3 </w:t>
      </w:r>
      <w:r>
        <w:rPr>
          <w:rFonts w:hint="eastAsia" w:ascii="宋体" w:hAnsi="宋体" w:eastAsia="宋体" w:cs="宋体"/>
          <w:bCs/>
          <w:color w:val="000000"/>
          <w:sz w:val="24"/>
          <w:szCs w:val="24"/>
          <w:highlight w:val="none"/>
        </w:rPr>
        <w:t xml:space="preserve">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rPr>
        <w:t xml:space="preserve">本项目中标服务费由</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人支付。费用按以下收费标准</w:t>
      </w:r>
      <w:r>
        <w:rPr>
          <w:rFonts w:hint="eastAsia" w:ascii="宋体" w:hAnsi="宋体" w:cs="宋体"/>
          <w:color w:val="auto"/>
          <w:sz w:val="24"/>
          <w:highlight w:val="none"/>
          <w:lang w:val="en-US" w:eastAsia="zh-CN"/>
        </w:rPr>
        <w:t xml:space="preserve">的48%</w:t>
      </w:r>
      <w:r>
        <w:rPr>
          <w:rFonts w:hint="eastAsia" w:ascii="宋体" w:hAnsi="宋体" w:cs="宋体"/>
          <w:color w:val="auto"/>
          <w:sz w:val="24"/>
          <w:highlight w:val="none"/>
        </w:rPr>
        <w:t xml:space="preserve">计取，计取方式采用差额定率累进法。</w:t>
      </w:r>
      <w:r>
        <w:rPr>
          <w:rFonts w:hint="eastAsia"/>
          <w:sz w:val="24"/>
        </w:rPr>
        <w:t xml:space="preserve">评审专家费由采购人支付</w:t>
      </w:r>
      <w:r>
        <w:rPr>
          <w:rFonts w:hint="eastAsia"/>
          <w:sz w:val="24"/>
          <w:lang w:eastAsia="zh-CN"/>
        </w:rPr>
        <w:t xml:space="preserve">，</w:t>
      </w:r>
      <w:r>
        <w:rPr>
          <w:rFonts w:hint="eastAsia"/>
          <w:sz w:val="24"/>
          <w:lang w:val="en-US" w:eastAsia="zh-CN"/>
        </w:rPr>
        <w:t xml:space="preserve">按实计取</w:t>
      </w:r>
      <w:r>
        <w:rPr>
          <w:rFonts w:hint="eastAsia"/>
          <w:sz w:val="24"/>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en-US" w:eastAsia="zh-CN"/>
        </w:rPr>
        <w:t xml:space="preserve">采购清单及参数需要</w:t>
      </w:r>
      <w:r>
        <w:rPr>
          <w:rFonts w:hint="eastAsia" w:ascii="宋体" w:hAnsi="宋体" w:eastAsia="宋体" w:cs="宋体"/>
          <w:b/>
          <w:bCs/>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提醒各投标人：</w:t>
      </w:r>
      <w:r>
        <w:rPr>
          <w:rFonts w:hint="eastAsia" w:ascii="宋体" w:hAnsi="宋体" w:eastAsia="宋体" w:cs="宋体"/>
          <w:sz w:val="24"/>
          <w:szCs w:val="24"/>
          <w:highlight w:val="yellow"/>
          <w:lang w:val="en-US" w:eastAsia="zh-CN"/>
        </w:rPr>
        <w:t xml:space="preserve">在填报“</w:t>
      </w:r>
      <w:r>
        <w:rPr>
          <w:rFonts w:hint="eastAsia" w:ascii="宋体" w:hAnsi="宋体" w:eastAsia="宋体" w:cs="宋体"/>
          <w:color w:val="auto"/>
          <w:sz w:val="24"/>
          <w:szCs w:val="24"/>
          <w:highlight w:val="yellow"/>
          <w:lang w:val="en-US" w:eastAsia="zh-CN"/>
        </w:rPr>
        <w:t xml:space="preserve">投标产品配置及分项报价表</w:t>
      </w:r>
      <w:r>
        <w:rPr>
          <w:rFonts w:hint="eastAsia" w:ascii="宋体" w:hAnsi="宋体" w:eastAsia="宋体" w:cs="宋体"/>
          <w:sz w:val="24"/>
          <w:szCs w:val="24"/>
          <w:highlight w:val="yellow"/>
          <w:lang w:val="en-US" w:eastAsia="zh-CN"/>
        </w:rPr>
        <w:t xml:space="preserve">”“</w:t>
      </w:r>
      <w:r>
        <w:rPr>
          <w:rFonts w:hint="eastAsia" w:ascii="宋体" w:hAnsi="宋体" w:eastAsia="宋体" w:cs="宋体"/>
          <w:color w:val="auto"/>
          <w:sz w:val="24"/>
          <w:szCs w:val="24"/>
          <w:highlight w:val="yellow"/>
        </w:rPr>
        <w:t xml:space="preserve">中小企业声明函</w:t>
      </w:r>
      <w:r>
        <w:rPr>
          <w:rFonts w:hint="eastAsia" w:ascii="宋体" w:hAnsi="宋体" w:eastAsia="宋体" w:cs="宋体"/>
          <w:sz w:val="24"/>
          <w:szCs w:val="24"/>
          <w:highlight w:val="yellow"/>
          <w:lang w:val="en-US" w:eastAsia="zh-CN"/>
        </w:rPr>
        <w:t xml:space="preserve">”“</w:t>
      </w:r>
      <w:r>
        <w:rPr>
          <w:rFonts w:hint="eastAsia" w:ascii="宋体" w:hAnsi="宋体" w:eastAsia="宋体" w:cs="宋体"/>
          <w:sz w:val="24"/>
          <w:szCs w:val="24"/>
          <w:highlight w:val="yellow"/>
        </w:rPr>
        <w:t xml:space="preserve">关于符合本国产品标准的声明函</w:t>
      </w:r>
      <w:r>
        <w:rPr>
          <w:rFonts w:hint="eastAsia" w:ascii="宋体" w:hAnsi="宋体" w:eastAsia="宋体" w:cs="宋体"/>
          <w:sz w:val="24"/>
          <w:szCs w:val="24"/>
          <w:highlight w:val="yellow"/>
          <w:lang w:val="en-US" w:eastAsia="zh-CN"/>
        </w:rPr>
        <w:t xml:space="preserve">”时，请按照采购清单顺序制作，各类单项货物的序号、顺序等统一填报，便于核对，同时请务必谨慎小心，切勿发生遗漏、错填、漏填等情形。</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w:t>
      </w:r>
      <w:r>
        <w:rPr>
          <w:rFonts w:hint="eastAsia" w:ascii="宋体" w:hAnsi="宋体" w:cs="宋体"/>
          <w:color w:val="auto"/>
          <w:sz w:val="24"/>
          <w:szCs w:val="24"/>
          <w:highlight w:val="yellow"/>
          <w:lang w:val="en-US" w:eastAsia="zh-CN" w:bidi="ar"/>
        </w:rPr>
        <w:t xml:space="preserve">配合现场的建筑预埋</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采购人指定地点。</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w:t>
      </w:r>
      <w:r>
        <w:rPr>
          <w:rFonts w:hint="eastAsia" w:ascii="宋体" w:hAnsi="宋体" w:cs="宋体"/>
          <w:sz w:val="24"/>
          <w:szCs w:val="24"/>
          <w:highlight w:val="none"/>
          <w:lang w:val="en-US" w:eastAsia="zh-CN"/>
        </w:rPr>
        <w:t xml:space="preserve">且结算审计结束</w:t>
      </w:r>
      <w:r>
        <w:rPr>
          <w:rFonts w:hint="eastAsia" w:ascii="宋体" w:hAnsi="宋体" w:eastAsia="宋体" w:cs="宋体"/>
          <w:sz w:val="24"/>
          <w:szCs w:val="24"/>
          <w:highlight w:val="none"/>
          <w:lang w:val="en-US" w:eastAsia="zh-CN"/>
        </w:rPr>
        <w:t xml:space="preserve">后支付余款。</w:t>
      </w:r>
      <w:r>
        <w:rPr>
          <w:rFonts w:hint="eastAsia" w:ascii="宋体" w:hAnsi="宋体" w:cs="宋体"/>
          <w:sz w:val="24"/>
          <w:szCs w:val="24"/>
          <w:highlight w:val="none"/>
          <w:lang w:val="en-US" w:eastAsia="zh-CN"/>
        </w:rPr>
        <w:t xml:space="preserve">付款时间以甲方支付时间节点为准，申请资金之前需开具相应金额发票</w:t>
      </w:r>
      <w:r>
        <w:rPr>
          <w:rFonts w:hint="eastAsia" w:ascii="宋体" w:hAnsi="宋体" w:eastAsia="宋体" w:cs="宋体"/>
          <w:sz w:val="24"/>
          <w:szCs w:val="24"/>
          <w:highlight w:val="none"/>
          <w:lang w:val="en-US" w:eastAsia="zh-CN"/>
        </w:rPr>
        <w:t xml:space="preserve">。</w:t>
      </w:r>
      <w:r>
        <w:rPr>
          <w:rFonts w:ascii="宋体" w:hAnsi="宋体"/>
          <w:bCs/>
          <w:sz w:val="24"/>
          <w:szCs w:val="24"/>
        </w:rPr>
        <w:t xml:space="preserve">按照《保障中小企业款项支付条例》</w:t>
      </w:r>
      <w:r>
        <w:rPr>
          <w:rFonts w:hint="eastAsia" w:ascii="宋体" w:hAnsi="宋体"/>
          <w:bCs/>
          <w:sz w:val="24"/>
          <w:szCs w:val="24"/>
        </w:rPr>
        <w:t xml:space="preserve">（</w:t>
      </w:r>
      <w:r>
        <w:rPr>
          <w:rFonts w:ascii="宋体" w:hAnsi="宋体"/>
          <w:bCs/>
          <w:sz w:val="24"/>
          <w:szCs w:val="24"/>
        </w:rPr>
        <w:t xml:space="preserve">中华人民共和国国务院令第802号</w:t>
      </w:r>
      <w:r>
        <w:rPr>
          <w:rFonts w:hint="eastAsia" w:ascii="宋体" w:hAnsi="宋体"/>
          <w:bCs/>
          <w:sz w:val="24"/>
          <w:szCs w:val="24"/>
        </w:rPr>
        <w:t xml:space="preserve">）</w:t>
      </w:r>
      <w:r>
        <w:rPr>
          <w:rFonts w:ascii="宋体" w:hAnsi="宋体"/>
          <w:bCs/>
          <w:sz w:val="24"/>
          <w:szCs w:val="24"/>
        </w:rPr>
        <w:t xml:space="preserve">相关要求执行</w:t>
      </w:r>
      <w:r>
        <w:rPr>
          <w:rFonts w:hint="eastAsia" w:ascii="宋体" w:hAnsi="宋体"/>
          <w:bCs/>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lang w:val="en-US" w:eastAsia="zh-CN"/>
        </w:rPr>
        <w:t xml:space="preserve">、有关说明：</w:t>
      </w:r>
      <w:r/>
    </w:p>
    <w:p>
      <w:pPr>
        <w:ind w:firstLine="480"/>
        <w:spacing w:line="400" w:lineRule="exact"/>
        <w:rPr>
          <w:rFonts w:hint="eastAsia" w:ascii="宋体" w:hAnsi="宋体"/>
          <w:sz w:val="24"/>
        </w:rPr>
      </w:pPr>
      <w:r>
        <w:rPr>
          <w:rFonts w:hint="eastAsia" w:ascii="宋体" w:hAnsi="宋体"/>
          <w:sz w:val="24"/>
        </w:rPr>
        <w:t xml:space="preserve">1、本项目为交钥匙承包项目，中标人承包及负责招标文件对中标人要求的一切事宜及责任。包括货物供货、运输、保管、安装、调试、验收、培训及相关服务等。</w:t>
      </w:r>
      <w:r/>
    </w:p>
    <w:p>
      <w:pPr>
        <w:ind w:firstLine="480"/>
        <w:spacing w:line="400" w:lineRule="exact"/>
        <w:rPr>
          <w:rFonts w:ascii="宋体" w:hAnsi="宋体"/>
          <w:sz w:val="24"/>
        </w:rPr>
      </w:pPr>
      <w:r>
        <w:rPr>
          <w:rFonts w:hint="eastAsia" w:ascii="宋体" w:hAnsi="宋体"/>
          <w:sz w:val="24"/>
        </w:rPr>
        <w:t xml:space="preserve">2、中标人不得以任何方式转包或分包本项目。</w:t>
      </w:r>
      <w:r/>
    </w:p>
    <w:p>
      <w:pPr>
        <w:ind w:firstLine="480"/>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中标</w:t>
      </w:r>
      <w:r>
        <w:rPr>
          <w:rFonts w:hint="eastAsia" w:ascii="宋体" w:hAnsi="宋体"/>
          <w:sz w:val="24"/>
        </w:rPr>
        <w:t xml:space="preserve">人必须承诺提供厂商原装、全新的、符合用户提出的有关质量标准的货物。</w:t>
      </w:r>
      <w:r/>
    </w:p>
    <w:p>
      <w:pPr>
        <w:ind w:firstLine="480"/>
        <w:spacing w:line="400" w:lineRule="exact"/>
        <w:rPr>
          <w:rFonts w:hint="eastAsia" w:ascii="宋体" w:hAnsi="宋体"/>
          <w:sz w:val="24"/>
        </w:rPr>
      </w:pPr>
      <w:r>
        <w:rPr>
          <w:rFonts w:hint="eastAsia" w:ascii="宋体" w:hAnsi="宋体"/>
          <w:sz w:val="24"/>
        </w:rPr>
        <w:t xml:space="preserve">4、所有货物在开箱检验时必须完好，无破损，配置与装箱单相符。货物外观清洁，标记编号以及等字体清晰、明确。</w:t>
      </w:r>
      <w:r/>
    </w:p>
    <w:p>
      <w:pPr>
        <w:ind w:firstLine="480"/>
        <w:spacing w:line="400" w:lineRule="exact"/>
        <w:rPr>
          <w:rFonts w:hint="eastAsia" w:ascii="宋体" w:hAnsi="宋体"/>
          <w:sz w:val="24"/>
        </w:rPr>
      </w:pPr>
      <w:r>
        <w:rPr>
          <w:rFonts w:hint="eastAsia" w:ascii="宋体" w:hAnsi="宋体"/>
          <w:sz w:val="24"/>
        </w:rPr>
        <w:t xml:space="preserve">5、对于影响货物正常工作的必要组成部分，无论在技术规范中指出与否，</w:t>
      </w:r>
      <w:r>
        <w:rPr>
          <w:rFonts w:hint="eastAsia" w:ascii="宋体" w:hAnsi="宋体"/>
          <w:sz w:val="24"/>
          <w:lang w:val="en-US" w:eastAsia="zh-CN"/>
        </w:rPr>
        <w:t xml:space="preserve">中标</w:t>
      </w:r>
      <w:r>
        <w:rPr>
          <w:rFonts w:hint="eastAsia" w:ascii="宋体" w:hAnsi="宋体"/>
          <w:sz w:val="24"/>
        </w:rPr>
        <w:t xml:space="preserve">人都应提供并在投标文件中明确列出。</w:t>
      </w:r>
      <w:r/>
    </w:p>
    <w:p>
      <w:pPr>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eastAsia="宋体" w:cs="Times New Roman"/>
          <w:sz w:val="24"/>
          <w:highlight w:val="none"/>
          <w:lang w:eastAsia="zh-CN"/>
        </w:rPr>
        <w:t xml:space="preserve">所有产品的外观、材质、工艺均需经</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eastAsia="zh-CN"/>
        </w:rPr>
        <w:t xml:space="preserve">最终确认</w:t>
      </w:r>
      <w:r>
        <w:rPr>
          <w:rFonts w:hint="eastAsia" w:ascii="宋体" w:hAnsi="宋体"/>
          <w:sz w:val="24"/>
          <w:highlight w:val="none"/>
        </w:rPr>
        <w:t xml:space="preserve">。 </w:t>
      </w:r>
      <w:r/>
    </w:p>
    <w:p>
      <w:pPr>
        <w:ind w:firstLine="480"/>
        <w:spacing w:line="400" w:lineRule="exact"/>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r/>
    </w:p>
    <w:p>
      <w:pPr>
        <w:ind w:firstLine="480"/>
        <w:spacing w:line="40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、件、材料需保持原包装以保证质量，由中标人在项目验收前移交业主妥善保管。</w:t>
      </w:r>
      <w:r/>
    </w:p>
    <w:p>
      <w:pPr>
        <w:ind w:firstLine="480"/>
        <w:spacing w:line="400" w:lineRule="exact"/>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、本项目</w:t>
      </w:r>
      <w:r>
        <w:rPr>
          <w:rFonts w:hint="eastAsia" w:ascii="宋体" w:hAnsi="宋体"/>
          <w:sz w:val="24"/>
          <w:lang w:val="en-US" w:eastAsia="zh-CN"/>
        </w:rPr>
        <w:t xml:space="preserve">质保期5年</w:t>
      </w:r>
      <w:r>
        <w:rPr>
          <w:rFonts w:hint="eastAsia" w:ascii="宋体" w:hAnsi="宋体"/>
          <w:sz w:val="24"/>
        </w:rPr>
        <w:t xml:space="preserve">。</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10、</w:t>
      </w:r>
      <w:r>
        <w:rPr>
          <w:rFonts w:hint="eastAsia" w:ascii="宋体" w:hAnsi="宋体" w:eastAsia="宋体" w:cs="Times New Roman"/>
          <w:color w:val="ff0000"/>
          <w:sz w:val="24"/>
        </w:rPr>
        <w:t xml:space="preserve">在保修期内，若出现质量问题，无条件、免费提供各种维修服务（包括零配件免费）。保修期内每年免费定期巡检与保养两次。保修期满后，实行终身跟踪维修，</w:t>
      </w:r>
      <w:r>
        <w:rPr>
          <w:rFonts w:hint="eastAsia" w:ascii="宋体" w:hAnsi="宋体" w:eastAsia="宋体" w:cs="Times New Roman"/>
          <w:color w:val="ff0000"/>
          <w:sz w:val="24"/>
          <w:lang w:val="en-US" w:eastAsia="zh-CN"/>
        </w:rPr>
        <w:t xml:space="preserve">按最低价收取零部件费用</w:t>
      </w:r>
      <w:r>
        <w:rPr>
          <w:rFonts w:hint="eastAsia" w:ascii="宋体" w:hAnsi="宋体" w:eastAsia="宋体" w:cs="Times New Roman"/>
          <w:color w:val="ff0000"/>
          <w:sz w:val="24"/>
        </w:rPr>
        <w:t xml:space="preserve">，不收取维修费及其他费用。</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11、采购人</w:t>
      </w:r>
      <w:r>
        <w:rPr>
          <w:rFonts w:hint="eastAsia" w:ascii="宋体" w:hAnsi="宋体" w:eastAsia="宋体" w:cs="Times New Roman"/>
          <w:color w:val="ff0000"/>
          <w:sz w:val="24"/>
        </w:rPr>
        <w:t xml:space="preserve">报修后，</w:t>
      </w:r>
      <w:r>
        <w:rPr>
          <w:rFonts w:hint="eastAsia" w:ascii="宋体" w:hAnsi="宋体" w:eastAsia="宋体" w:cs="Times New Roman"/>
          <w:color w:val="ff0000"/>
          <w:sz w:val="24"/>
          <w:lang w:val="en-US" w:eastAsia="zh-CN"/>
        </w:rPr>
        <w:t xml:space="preserve">不论是否工作日，保修期内提供上门免费服务，中标单位服务响应时间均为：1小时内响应，24小时内到现场并解决问题，特殊情况双方协商解决（如更换零配件）</w:t>
      </w:r>
      <w:r>
        <w:rPr>
          <w:rFonts w:hint="eastAsia" w:ascii="宋体" w:hAnsi="宋体" w:eastAsia="宋体" w:cs="Times New Roman"/>
          <w:color w:val="ff0000"/>
          <w:sz w:val="24"/>
        </w:rPr>
        <w:t xml:space="preserve">。</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、履行合约</w:t>
      </w:r>
      <w:r>
        <w:rPr>
          <w:rFonts w:hint="eastAsia" w:ascii="宋体" w:hAnsi="宋体" w:eastAsia="宋体" w:cs="Times New Roman"/>
          <w:sz w:val="24"/>
          <w:lang w:val="en-US" w:eastAsia="zh-CN"/>
        </w:rPr>
        <w:t xml:space="preserve">过</w:t>
      </w:r>
      <w:r>
        <w:rPr>
          <w:rFonts w:hint="eastAsia" w:ascii="宋体" w:hAnsi="宋体" w:eastAsia="宋体" w:cs="Times New Roman"/>
          <w:sz w:val="24"/>
        </w:rPr>
        <w:t xml:space="preserve">程中若发生安全问题，</w:t>
      </w:r>
      <w:r>
        <w:rPr>
          <w:rFonts w:hint="eastAsia" w:ascii="宋体" w:hAnsi="宋体" w:eastAsia="宋体" w:cs="Times New Roman"/>
          <w:sz w:val="24"/>
          <w:lang w:val="en-US" w:eastAsia="zh-CN"/>
        </w:rPr>
        <w:t xml:space="preserve">中标人</w:t>
      </w:r>
      <w:r>
        <w:rPr>
          <w:rFonts w:hint="eastAsia" w:ascii="宋体" w:hAnsi="宋体" w:eastAsia="宋体" w:cs="Times New Roman"/>
          <w:sz w:val="24"/>
        </w:rPr>
        <w:t xml:space="preserve">承担一切责任及经济损失。</w:t>
      </w:r>
      <w:r/>
    </w:p>
    <w:p>
      <w:pPr>
        <w:ind w:firstLine="480"/>
        <w:spacing w:line="400" w:lineRule="exact"/>
        <w:rPr>
          <w:rFonts w:hint="default" w:ascii="宋体" w:hAnsi="宋体" w:eastAsia="宋体" w:cs="Times New Roman"/>
          <w:color w:val="ff0000"/>
          <w:sz w:val="24"/>
          <w:lang w:val="en-US" w:eastAsia="zh-CN"/>
        </w:rPr>
      </w:pPr>
      <w:r>
        <w:rPr>
          <w:rFonts w:hint="eastAsia" w:ascii="宋体" w:hAnsi="宋体" w:cs="Times New Roman"/>
          <w:color w:val="ff0000"/>
          <w:sz w:val="24"/>
          <w:lang w:val="en-US" w:eastAsia="zh-CN"/>
        </w:rPr>
        <w:t xml:space="preserve">13、中标单位须充分熟悉本项目全套施工图纸，所供设备应与建筑、水、电、暖通专业的预留点位精准匹配。因中标单位对图纸理解不到位，造成实验设备对应预留点位需调整变更的，由此产生的全部变更及相关费用由中标单位承担。</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4</w:t>
      </w:r>
      <w:r>
        <w:rPr>
          <w:rFonts w:hint="eastAsia" w:ascii="宋体" w:hAnsi="宋体" w:eastAsia="宋体" w:cs="Times New Roman"/>
          <w:sz w:val="24"/>
        </w:rPr>
        <w:t xml:space="preserve">、凡涉及采购文件的补充说明或修正，均以采购人或代理机构书面依据为准。</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5</w:t>
      </w:r>
      <w:r>
        <w:rPr>
          <w:rFonts w:hint="eastAsia" w:ascii="宋体" w:hAnsi="宋体" w:eastAsia="宋体" w:cs="Times New Roman"/>
          <w:sz w:val="24"/>
        </w:rPr>
        <w:t xml:space="preserve">、采购人对本次采购结果不作任何解释。</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90"/>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r>
      <w:tr>
        <w:trPr>
          <w:jc w:val="center"/>
          <w:trHeight w:val="626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4623"/>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12</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分/个，最高得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分。注：提供承诺书原件（格式自拟，加盖公章）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9</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251268364"/>
      <w:r/>
      <w:bookmarkStart w:id="20" w:name="_Toc653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JSZC-320281-JXCG-G2026-0031</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江阴市高中学位扩充项目（山观高中改造）-实验室设备仪器采购项目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cs="宋体"/>
          <w:bCs/>
          <w:sz w:val="24"/>
          <w:lang w:eastAsia="zh-CN"/>
        </w:rPr>
        <w:t xml:space="preserve">江苏建协全过程工程咨询有限公司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JSZC-320281-JXCG-G2026-0031</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江阴市高中学位扩充项目（山观高中改造）-实验室设备仪器采购项目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bl>
    <w:p>
      <w:pPr>
        <w:ind w:firstLine="1200"/>
        <w:spacing w:line="480" w:lineRule="auto"/>
        <w:rPr>
          <w:rFonts w:asciiTheme="minorEastAsia" w:hAnsiTheme="minorEastAsia" w:eastAsiaTheme="minorEastAsia"/>
          <w:bCs/>
          <w:sz w:val="24"/>
        </w:rPr>
      </w:pPr>
      <w:r/>
      <w:bookmarkStart w:id="21" w:name="_Toc194386107"/>
      <w:r/>
      <w:bookmarkStart w:id="22" w:name="_Toc145474400"/>
      <w:r/>
      <w:bookmarkStart w:id="23" w:name="_Toc158691780"/>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100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江阴市城市重点建设项目管理中心</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Times New Roman"/>
          <w:bCs/>
          <w:sz w:val="24"/>
          <w:szCs w:val="24"/>
        </w:rPr>
        <w:t xml:space="preserve">电子签章</w:t>
      </w:r>
      <w:r>
        <w:rPr>
          <w:rFonts w:hint="eastAsia" w:ascii="宋体" w:hAnsi="宋体" w:eastAsia="宋体" w:cs="宋体"/>
          <w:color w:val="auto"/>
          <w:sz w:val="24"/>
          <w:szCs w:val="24"/>
          <w:highlight w:val="none"/>
        </w:rPr>
        <w:t xml:space="preserve">）： </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Times New Roman"/>
          <w:sz w:val="24"/>
          <w:szCs w:val="21"/>
        </w:rPr>
        <w:t xml:space="preserve">加盖CA电子公章</w:t>
      </w:r>
      <w:r>
        <w:rPr>
          <w:rFonts w:hint="eastAsia" w:ascii="宋体" w:hAnsi="宋体" w:eastAsia="宋体" w:cs="宋体"/>
          <w:color w:val="auto"/>
          <w:spacing w:val="6"/>
          <w:sz w:val="24"/>
          <w:szCs w:val="24"/>
          <w:highlight w:val="none"/>
        </w:rPr>
        <w:t xml:space="preserve">）：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黄健捷</cp:lastModifiedBy>
  <cp:revision>4</cp:revision>
  <dcterms:created xsi:type="dcterms:W3CDTF">2024-02-18T02:25:00Z</dcterms:created>
  <dcterms:modified xsi:type="dcterms:W3CDTF">2026-09-29T09:32:33Z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B0E7F14AF7A74AD69CFE3E53AD69B7FC_13</vt:lpwstr>
  </property>
  <property fmtid="{D5CDD505-2E9C-101B-9397-08002B2CF9AE}" pid="4" name="KSOTemplateDocerSaveRecord">
    <vt:lpwstr>eyJoZGlkIjoiYTUzMjhlZWE5NDRlOTJjY2Y3ZjkwOTM0ZDVjNjkxNDIiLCJ1c2VySWQiOiIxOTYwNTM5NTEifQ==</vt:lpwstr>
  </property>
</Properties>
</file>