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6A13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edb7d10a882e4ea884066a743b8b89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db7d10a882e4ea884066a743b8b895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0D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2026-08-19T06:51:49Z</dcterms:created>
  <dc:creator>Administrator</dc:creator>
  <cp:lastModifiedBy>李毅</cp:lastModifiedBy>
  <dcterms:modified xsi:type="dcterms:W3CDTF">2026-08-19T06:51:57Z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eyJoZGlkIjoiYWRhMTBkMTU5ZDZmM2JiMDI4MGIzODNlNzBkYzEzMGIiLCJ1c2VySWQiOiIzMTg5Mjg5MDgifQ==</vt:lpwstr>
  </property>
  <property fmtid="{D5CDD505-2E9C-101B-9397-08002B2CF9AE}" pid="4" name="ICV">
    <vt:lpwstr>BFC532F2DB0D480AACD260CB96D88159_12</vt:lpwstr>
  </property>
</Properties>
</file>