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3.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4.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C45A5" w14:textId="77777777" w:rsidR="003163C3" w:rsidRPr="007A76CC" w:rsidRDefault="00000000">
      <w:pPr>
        <w:spacing w:line="360" w:lineRule="auto"/>
        <w:rPr>
          <w:b/>
          <w:bCs/>
          <w:color w:val="000000" w:themeColor="text1"/>
          <w:sz w:val="72"/>
          <w:szCs w:val="72"/>
        </w:rPr>
      </w:pPr>
      <w:r w:rsidRPr="007A76CC">
        <w:rPr>
          <w:b/>
          <w:bCs/>
          <w:color w:val="000000" w:themeColor="text1"/>
          <w:sz w:val="72"/>
          <w:szCs w:val="72"/>
        </w:rPr>
        <w:fldChar w:fldCharType="begin"/>
      </w:r>
      <w:r w:rsidRPr="007A76CC">
        <w:rPr>
          <w:b/>
          <w:bCs/>
          <w:color w:val="000000" w:themeColor="text1"/>
          <w:sz w:val="72"/>
          <w:szCs w:val="72"/>
        </w:rPr>
        <w:instrText>ADDIN CNKISM.UserStyle</w:instrText>
      </w:r>
      <w:r w:rsidRPr="007A76CC">
        <w:rPr>
          <w:b/>
          <w:bCs/>
          <w:color w:val="000000" w:themeColor="text1"/>
          <w:sz w:val="72"/>
          <w:szCs w:val="72"/>
        </w:rPr>
        <w:fldChar w:fldCharType="separate"/>
      </w:r>
      <w:r w:rsidRPr="007A76CC">
        <w:rPr>
          <w:b/>
          <w:bCs/>
          <w:color w:val="000000" w:themeColor="text1"/>
          <w:sz w:val="72"/>
          <w:szCs w:val="72"/>
        </w:rPr>
        <w:fldChar w:fldCharType="end"/>
      </w:r>
    </w:p>
    <w:p w14:paraId="12E00D68" w14:textId="77777777" w:rsidR="003163C3" w:rsidRPr="007A76CC" w:rsidRDefault="003163C3">
      <w:pPr>
        <w:spacing w:line="360" w:lineRule="auto"/>
        <w:jc w:val="center"/>
        <w:rPr>
          <w:rFonts w:eastAsia="华文中宋"/>
          <w:b/>
          <w:color w:val="000000" w:themeColor="text1"/>
          <w:sz w:val="52"/>
          <w:szCs w:val="52"/>
          <w:highlight w:val="yellow"/>
        </w:rPr>
      </w:pPr>
    </w:p>
    <w:p w14:paraId="36384038" w14:textId="149CEC1B" w:rsidR="003163C3" w:rsidRPr="007A76CC" w:rsidRDefault="00BC4379">
      <w:pPr>
        <w:spacing w:line="360" w:lineRule="auto"/>
        <w:jc w:val="center"/>
        <w:rPr>
          <w:b/>
          <w:color w:val="000000" w:themeColor="text1"/>
          <w:sz w:val="72"/>
          <w:szCs w:val="72"/>
        </w:rPr>
      </w:pPr>
      <w:r w:rsidRPr="007A76CC">
        <w:rPr>
          <w:rFonts w:eastAsia="华文中宋"/>
          <w:b/>
          <w:color w:val="000000" w:themeColor="text1"/>
          <w:sz w:val="44"/>
          <w:szCs w:val="44"/>
        </w:rPr>
        <w:t>江宁老年医院信息化基础设施扩容项目</w:t>
      </w:r>
    </w:p>
    <w:p w14:paraId="08F5BCD6" w14:textId="77777777" w:rsidR="00BC4379" w:rsidRPr="007A76CC" w:rsidRDefault="00BC4379">
      <w:pPr>
        <w:spacing w:line="360" w:lineRule="auto"/>
        <w:jc w:val="center"/>
        <w:rPr>
          <w:b/>
          <w:color w:val="000000" w:themeColor="text1"/>
          <w:sz w:val="84"/>
          <w:szCs w:val="84"/>
        </w:rPr>
      </w:pPr>
    </w:p>
    <w:p w14:paraId="2704678E" w14:textId="631A748A" w:rsidR="003163C3" w:rsidRPr="007A76CC" w:rsidRDefault="00000000">
      <w:pPr>
        <w:spacing w:line="360" w:lineRule="auto"/>
        <w:jc w:val="center"/>
        <w:rPr>
          <w:b/>
          <w:color w:val="000000" w:themeColor="text1"/>
          <w:sz w:val="84"/>
          <w:szCs w:val="84"/>
        </w:rPr>
      </w:pPr>
      <w:r w:rsidRPr="007A76CC">
        <w:rPr>
          <w:b/>
          <w:color w:val="000000" w:themeColor="text1"/>
          <w:sz w:val="84"/>
          <w:szCs w:val="84"/>
        </w:rPr>
        <w:t>招标文件</w:t>
      </w:r>
    </w:p>
    <w:p w14:paraId="6F0589CD" w14:textId="00C3BBDB" w:rsidR="003163C3" w:rsidRPr="007A76CC" w:rsidRDefault="00F527F4">
      <w:pPr>
        <w:spacing w:line="360" w:lineRule="auto"/>
        <w:jc w:val="center"/>
        <w:rPr>
          <w:bCs/>
          <w:color w:val="000000" w:themeColor="text1"/>
          <w:sz w:val="36"/>
        </w:rPr>
      </w:pPr>
      <w:r w:rsidRPr="007A76CC">
        <w:rPr>
          <w:rFonts w:hint="eastAsia"/>
          <w:bCs/>
          <w:color w:val="000000" w:themeColor="text1"/>
          <w:sz w:val="36"/>
        </w:rPr>
        <w:t>（</w:t>
      </w:r>
      <w:bookmarkStart w:id="0" w:name="OLE_LINK4"/>
      <w:r w:rsidRPr="007A76CC">
        <w:rPr>
          <w:rFonts w:hint="eastAsia"/>
          <w:bCs/>
          <w:color w:val="000000" w:themeColor="text1"/>
          <w:sz w:val="36"/>
        </w:rPr>
        <w:t>非专门面向中小企业</w:t>
      </w:r>
      <w:bookmarkEnd w:id="0"/>
      <w:r w:rsidRPr="007A76CC">
        <w:rPr>
          <w:rFonts w:hint="eastAsia"/>
          <w:bCs/>
          <w:color w:val="000000" w:themeColor="text1"/>
          <w:sz w:val="36"/>
        </w:rPr>
        <w:t>）</w:t>
      </w:r>
    </w:p>
    <w:p w14:paraId="428467CC" w14:textId="77777777" w:rsidR="003163C3" w:rsidRPr="007A76CC" w:rsidRDefault="003163C3">
      <w:pPr>
        <w:spacing w:line="440" w:lineRule="exact"/>
        <w:jc w:val="center"/>
        <w:rPr>
          <w:bCs/>
          <w:color w:val="000000" w:themeColor="text1"/>
          <w:sz w:val="36"/>
        </w:rPr>
      </w:pPr>
    </w:p>
    <w:p w14:paraId="01C4C6D1" w14:textId="77777777" w:rsidR="003163C3" w:rsidRPr="007A76CC" w:rsidRDefault="003163C3">
      <w:pPr>
        <w:pStyle w:val="12"/>
        <w:ind w:firstLine="0"/>
        <w:rPr>
          <w:color w:val="000000" w:themeColor="text1"/>
        </w:rPr>
      </w:pPr>
    </w:p>
    <w:p w14:paraId="750BEC21" w14:textId="085BDDE3" w:rsidR="003163C3" w:rsidRPr="007A76CC" w:rsidRDefault="00000000">
      <w:pPr>
        <w:spacing w:line="360" w:lineRule="auto"/>
        <w:ind w:left="2883" w:hanging="1606"/>
        <w:jc w:val="left"/>
        <w:rPr>
          <w:b/>
          <w:color w:val="000000" w:themeColor="text1"/>
          <w:sz w:val="32"/>
          <w:szCs w:val="32"/>
        </w:rPr>
      </w:pPr>
      <w:r w:rsidRPr="007A76CC">
        <w:rPr>
          <w:b/>
          <w:color w:val="000000" w:themeColor="text1"/>
          <w:sz w:val="32"/>
          <w:szCs w:val="32"/>
        </w:rPr>
        <w:t>项目编号：</w:t>
      </w:r>
      <w:r w:rsidR="009F4413" w:rsidRPr="009F4413">
        <w:rPr>
          <w:b/>
          <w:color w:val="000000" w:themeColor="text1"/>
          <w:sz w:val="32"/>
          <w:szCs w:val="32"/>
        </w:rPr>
        <w:t>JSZC-320115-UTCC-G2026-0015</w:t>
      </w:r>
    </w:p>
    <w:p w14:paraId="656EB4A3" w14:textId="77777777" w:rsidR="003163C3" w:rsidRPr="007A76CC" w:rsidRDefault="00000000">
      <w:pPr>
        <w:spacing w:line="360" w:lineRule="auto"/>
        <w:ind w:firstLine="1285"/>
        <w:rPr>
          <w:b/>
          <w:color w:val="000000" w:themeColor="text1"/>
          <w:sz w:val="32"/>
          <w:szCs w:val="32"/>
        </w:rPr>
      </w:pPr>
      <w:r w:rsidRPr="007A76CC">
        <w:rPr>
          <w:b/>
          <w:color w:val="000000" w:themeColor="text1"/>
          <w:sz w:val="32"/>
          <w:szCs w:val="32"/>
        </w:rPr>
        <w:t>采购人：南京市江宁医院</w:t>
      </w:r>
    </w:p>
    <w:p w14:paraId="6314AB5A" w14:textId="77777777" w:rsidR="003163C3" w:rsidRPr="007A76CC" w:rsidRDefault="00000000">
      <w:pPr>
        <w:spacing w:line="360" w:lineRule="auto"/>
        <w:ind w:firstLine="1285"/>
        <w:rPr>
          <w:b/>
          <w:color w:val="000000" w:themeColor="text1"/>
          <w:sz w:val="32"/>
          <w:szCs w:val="32"/>
        </w:rPr>
      </w:pPr>
      <w:r w:rsidRPr="007A76CC">
        <w:rPr>
          <w:b/>
          <w:color w:val="000000" w:themeColor="text1"/>
          <w:sz w:val="32"/>
          <w:szCs w:val="32"/>
        </w:rPr>
        <w:t>采购代理机构：中邮通建设咨询有限公司</w:t>
      </w:r>
    </w:p>
    <w:p w14:paraId="2AFE893E" w14:textId="77777777" w:rsidR="003163C3" w:rsidRPr="007A76CC" w:rsidRDefault="003163C3">
      <w:pPr>
        <w:pStyle w:val="12"/>
        <w:ind w:firstLine="0"/>
        <w:rPr>
          <w:color w:val="000000" w:themeColor="text1"/>
        </w:rPr>
      </w:pPr>
    </w:p>
    <w:p w14:paraId="250D9AFB" w14:textId="77777777" w:rsidR="003163C3" w:rsidRPr="007A76CC" w:rsidRDefault="00000000">
      <w:pPr>
        <w:spacing w:line="360" w:lineRule="auto"/>
        <w:jc w:val="center"/>
        <w:rPr>
          <w:bCs/>
          <w:color w:val="000000" w:themeColor="text1"/>
          <w:sz w:val="32"/>
        </w:rPr>
        <w:sectPr w:rsidR="003163C3" w:rsidRPr="007A76CC">
          <w:headerReference w:type="default" r:id="rId9"/>
          <w:footerReference w:type="default" r:id="rId10"/>
          <w:headerReference w:type="first" r:id="rId11"/>
          <w:footerReference w:type="first" r:id="rId12"/>
          <w:pgSz w:w="11906" w:h="16838"/>
          <w:pgMar w:top="1134" w:right="892" w:bottom="1134" w:left="934" w:header="851" w:footer="992" w:gutter="0"/>
          <w:pgNumType w:start="1"/>
          <w:cols w:space="1701"/>
          <w:docGrid w:linePitch="360"/>
        </w:sectPr>
      </w:pPr>
      <w:r w:rsidRPr="007A76CC">
        <w:rPr>
          <w:b/>
          <w:color w:val="000000" w:themeColor="text1"/>
          <w:sz w:val="36"/>
          <w:szCs w:val="36"/>
        </w:rPr>
        <w:t>2026</w:t>
      </w:r>
      <w:r w:rsidRPr="007A76CC">
        <w:rPr>
          <w:b/>
          <w:color w:val="000000" w:themeColor="text1"/>
          <w:sz w:val="36"/>
          <w:szCs w:val="36"/>
        </w:rPr>
        <w:t>年</w:t>
      </w:r>
      <w:r w:rsidRPr="007A76CC">
        <w:rPr>
          <w:rFonts w:hint="eastAsia"/>
          <w:b/>
          <w:color w:val="000000" w:themeColor="text1"/>
          <w:sz w:val="36"/>
          <w:szCs w:val="36"/>
        </w:rPr>
        <w:t>9</w:t>
      </w:r>
      <w:r w:rsidRPr="007A76CC">
        <w:rPr>
          <w:b/>
          <w:color w:val="000000" w:themeColor="text1"/>
          <w:sz w:val="36"/>
          <w:szCs w:val="36"/>
        </w:rPr>
        <w:t>月</w:t>
      </w:r>
    </w:p>
    <w:p w14:paraId="15FF4A15" w14:textId="77777777" w:rsidR="003163C3" w:rsidRPr="007A76CC" w:rsidRDefault="00000000">
      <w:pPr>
        <w:spacing w:line="440" w:lineRule="exact"/>
        <w:jc w:val="center"/>
        <w:rPr>
          <w:b/>
          <w:color w:val="000000" w:themeColor="text1"/>
          <w:sz w:val="32"/>
        </w:rPr>
      </w:pPr>
      <w:r w:rsidRPr="007A76CC">
        <w:rPr>
          <w:b/>
          <w:color w:val="000000" w:themeColor="text1"/>
          <w:sz w:val="32"/>
        </w:rPr>
        <w:lastRenderedPageBreak/>
        <w:t>目</w:t>
      </w:r>
      <w:r w:rsidRPr="007A76CC">
        <w:rPr>
          <w:b/>
          <w:color w:val="000000" w:themeColor="text1"/>
          <w:sz w:val="32"/>
        </w:rPr>
        <w:t xml:space="preserve">   </w:t>
      </w:r>
      <w:r w:rsidRPr="007A76CC">
        <w:rPr>
          <w:b/>
          <w:color w:val="000000" w:themeColor="text1"/>
          <w:sz w:val="32"/>
        </w:rPr>
        <w:t>录</w:t>
      </w:r>
    </w:p>
    <w:p w14:paraId="7DC9B242" w14:textId="05EDF346" w:rsidR="003163C3" w:rsidRPr="007A76CC" w:rsidRDefault="00000000">
      <w:pPr>
        <w:pStyle w:val="112"/>
        <w:tabs>
          <w:tab w:val="right" w:leader="dot" w:pos="9638"/>
        </w:tabs>
        <w:rPr>
          <w:noProof/>
          <w:color w:val="000000" w:themeColor="text1"/>
        </w:rPr>
      </w:pPr>
      <w:r w:rsidRPr="007A76CC">
        <w:rPr>
          <w:bCs/>
          <w:color w:val="000000" w:themeColor="text1"/>
          <w:sz w:val="24"/>
        </w:rPr>
        <w:fldChar w:fldCharType="begin"/>
      </w:r>
      <w:r w:rsidRPr="007A76CC">
        <w:rPr>
          <w:bCs/>
          <w:color w:val="000000" w:themeColor="text1"/>
          <w:sz w:val="24"/>
        </w:rPr>
        <w:instrText xml:space="preserve">TOC \o "1-3" \h \u </w:instrText>
      </w:r>
      <w:r w:rsidRPr="007A76CC">
        <w:rPr>
          <w:bCs/>
          <w:color w:val="000000" w:themeColor="text1"/>
          <w:sz w:val="24"/>
        </w:rPr>
        <w:fldChar w:fldCharType="separate"/>
      </w:r>
      <w:hyperlink w:anchor="_Toc17589" w:history="1">
        <w:r w:rsidR="003163C3" w:rsidRPr="007A76CC">
          <w:rPr>
            <w:noProof/>
            <w:color w:val="000000" w:themeColor="text1"/>
            <w:szCs w:val="28"/>
          </w:rPr>
          <w:t>第一章</w:t>
        </w:r>
        <w:r w:rsidR="003163C3" w:rsidRPr="007A76CC">
          <w:rPr>
            <w:noProof/>
            <w:color w:val="000000" w:themeColor="text1"/>
            <w:szCs w:val="28"/>
          </w:rPr>
          <w:t xml:space="preserve"> </w:t>
        </w:r>
        <w:r w:rsidR="003163C3" w:rsidRPr="007A76CC">
          <w:rPr>
            <w:noProof/>
            <w:color w:val="000000" w:themeColor="text1"/>
            <w:szCs w:val="28"/>
          </w:rPr>
          <w:t>投标邀请（招标公告）</w:t>
        </w:r>
        <w:r w:rsidR="003163C3" w:rsidRPr="007A76CC">
          <w:rPr>
            <w:noProof/>
            <w:color w:val="000000" w:themeColor="text1"/>
          </w:rPr>
          <w:tab/>
        </w:r>
        <w:r w:rsidR="003163C3" w:rsidRPr="007A76CC">
          <w:rPr>
            <w:noProof/>
            <w:color w:val="000000" w:themeColor="text1"/>
          </w:rPr>
          <w:fldChar w:fldCharType="begin"/>
        </w:r>
        <w:r w:rsidR="003163C3" w:rsidRPr="007A76CC">
          <w:rPr>
            <w:noProof/>
            <w:color w:val="000000" w:themeColor="text1"/>
          </w:rPr>
          <w:instrText xml:space="preserve"> PAGEREF _Toc17589 \h </w:instrText>
        </w:r>
        <w:r w:rsidR="003163C3" w:rsidRPr="007A76CC">
          <w:rPr>
            <w:noProof/>
            <w:color w:val="000000" w:themeColor="text1"/>
          </w:rPr>
        </w:r>
        <w:r w:rsidR="003163C3" w:rsidRPr="007A76CC">
          <w:rPr>
            <w:noProof/>
            <w:color w:val="000000" w:themeColor="text1"/>
          </w:rPr>
          <w:fldChar w:fldCharType="separate"/>
        </w:r>
        <w:r w:rsidR="00757534">
          <w:rPr>
            <w:noProof/>
            <w:color w:val="000000" w:themeColor="text1"/>
          </w:rPr>
          <w:t>1</w:t>
        </w:r>
        <w:r w:rsidR="003163C3" w:rsidRPr="007A76CC">
          <w:rPr>
            <w:noProof/>
            <w:color w:val="000000" w:themeColor="text1"/>
          </w:rPr>
          <w:fldChar w:fldCharType="end"/>
        </w:r>
      </w:hyperlink>
    </w:p>
    <w:p w14:paraId="3DC89BBE" w14:textId="46AA9591" w:rsidR="003163C3" w:rsidRPr="007A76CC" w:rsidRDefault="003163C3">
      <w:pPr>
        <w:pStyle w:val="112"/>
        <w:tabs>
          <w:tab w:val="right" w:leader="dot" w:pos="9638"/>
        </w:tabs>
        <w:rPr>
          <w:noProof/>
          <w:color w:val="000000" w:themeColor="text1"/>
        </w:rPr>
      </w:pPr>
      <w:hyperlink w:anchor="_Toc2065" w:history="1">
        <w:r w:rsidRPr="007A76CC">
          <w:rPr>
            <w:noProof/>
            <w:color w:val="000000" w:themeColor="text1"/>
            <w:szCs w:val="28"/>
          </w:rPr>
          <w:t>第二章</w:t>
        </w:r>
        <w:r w:rsidRPr="007A76CC">
          <w:rPr>
            <w:noProof/>
            <w:color w:val="000000" w:themeColor="text1"/>
            <w:szCs w:val="28"/>
          </w:rPr>
          <w:t xml:space="preserve"> </w:t>
        </w:r>
        <w:r w:rsidRPr="007A76CC">
          <w:rPr>
            <w:noProof/>
            <w:color w:val="000000" w:themeColor="text1"/>
            <w:szCs w:val="28"/>
          </w:rPr>
          <w:t>投标人须知</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_Toc2065 \h </w:instrText>
        </w:r>
        <w:r w:rsidRPr="007A76CC">
          <w:rPr>
            <w:noProof/>
            <w:color w:val="000000" w:themeColor="text1"/>
          </w:rPr>
        </w:r>
        <w:r w:rsidRPr="007A76CC">
          <w:rPr>
            <w:noProof/>
            <w:color w:val="000000" w:themeColor="text1"/>
          </w:rPr>
          <w:fldChar w:fldCharType="separate"/>
        </w:r>
        <w:r w:rsidR="00757534">
          <w:rPr>
            <w:noProof/>
            <w:color w:val="000000" w:themeColor="text1"/>
          </w:rPr>
          <w:t>5</w:t>
        </w:r>
        <w:r w:rsidRPr="007A76CC">
          <w:rPr>
            <w:noProof/>
            <w:color w:val="000000" w:themeColor="text1"/>
          </w:rPr>
          <w:fldChar w:fldCharType="end"/>
        </w:r>
      </w:hyperlink>
    </w:p>
    <w:p w14:paraId="540B94F9" w14:textId="56DCC73B" w:rsidR="003163C3" w:rsidRPr="007A76CC" w:rsidRDefault="003163C3">
      <w:pPr>
        <w:pStyle w:val="213"/>
        <w:tabs>
          <w:tab w:val="right" w:leader="dot" w:pos="9638"/>
        </w:tabs>
        <w:rPr>
          <w:noProof/>
          <w:color w:val="000000" w:themeColor="text1"/>
        </w:rPr>
      </w:pPr>
      <w:hyperlink w:anchor="_Toc16709" w:history="1">
        <w:r w:rsidRPr="007A76CC">
          <w:rPr>
            <w:bCs/>
            <w:noProof/>
            <w:color w:val="000000" w:themeColor="text1"/>
            <w:szCs w:val="21"/>
          </w:rPr>
          <w:t> </w:t>
        </w:r>
        <w:r w:rsidRPr="007A76CC">
          <w:rPr>
            <w:bCs/>
            <w:noProof/>
            <w:color w:val="000000" w:themeColor="text1"/>
            <w:szCs w:val="21"/>
          </w:rPr>
          <w:t>一、总</w:t>
        </w:r>
        <w:r w:rsidRPr="007A76CC">
          <w:rPr>
            <w:bCs/>
            <w:noProof/>
            <w:color w:val="000000" w:themeColor="text1"/>
            <w:szCs w:val="21"/>
          </w:rPr>
          <w:t> </w:t>
        </w:r>
        <w:r w:rsidRPr="007A76CC">
          <w:rPr>
            <w:bCs/>
            <w:noProof/>
            <w:color w:val="000000" w:themeColor="text1"/>
            <w:szCs w:val="21"/>
          </w:rPr>
          <w:t>则</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_Toc16709 \h </w:instrText>
        </w:r>
        <w:r w:rsidRPr="007A76CC">
          <w:rPr>
            <w:noProof/>
            <w:color w:val="000000" w:themeColor="text1"/>
          </w:rPr>
        </w:r>
        <w:r w:rsidRPr="007A76CC">
          <w:rPr>
            <w:noProof/>
            <w:color w:val="000000" w:themeColor="text1"/>
          </w:rPr>
          <w:fldChar w:fldCharType="separate"/>
        </w:r>
        <w:r w:rsidR="00757534">
          <w:rPr>
            <w:noProof/>
            <w:color w:val="000000" w:themeColor="text1"/>
          </w:rPr>
          <w:t>8</w:t>
        </w:r>
        <w:r w:rsidRPr="007A76CC">
          <w:rPr>
            <w:noProof/>
            <w:color w:val="000000" w:themeColor="text1"/>
          </w:rPr>
          <w:fldChar w:fldCharType="end"/>
        </w:r>
      </w:hyperlink>
    </w:p>
    <w:p w14:paraId="5B5F0333" w14:textId="6ED4172B" w:rsidR="003163C3" w:rsidRPr="007A76CC" w:rsidRDefault="003163C3">
      <w:pPr>
        <w:pStyle w:val="313"/>
        <w:tabs>
          <w:tab w:val="right" w:leader="dot" w:pos="9638"/>
        </w:tabs>
        <w:rPr>
          <w:noProof/>
          <w:color w:val="000000" w:themeColor="text1"/>
        </w:rPr>
      </w:pPr>
      <w:hyperlink w:anchor="_Toc512" w:history="1">
        <w:r w:rsidRPr="007A76CC">
          <w:rPr>
            <w:bCs/>
            <w:noProof/>
            <w:color w:val="000000" w:themeColor="text1"/>
            <w:szCs w:val="21"/>
            <w:lang w:val="zh-CN"/>
          </w:rPr>
          <w:t>1.</w:t>
        </w:r>
        <w:r w:rsidRPr="007A76CC">
          <w:rPr>
            <w:noProof/>
            <w:color w:val="000000" w:themeColor="text1"/>
            <w:szCs w:val="21"/>
            <w:lang w:val="zh-CN"/>
          </w:rPr>
          <w:t>适用法律</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_Toc512 \h </w:instrText>
        </w:r>
        <w:r w:rsidRPr="007A76CC">
          <w:rPr>
            <w:noProof/>
            <w:color w:val="000000" w:themeColor="text1"/>
          </w:rPr>
        </w:r>
        <w:r w:rsidRPr="007A76CC">
          <w:rPr>
            <w:noProof/>
            <w:color w:val="000000" w:themeColor="text1"/>
          </w:rPr>
          <w:fldChar w:fldCharType="separate"/>
        </w:r>
        <w:r w:rsidR="00757534">
          <w:rPr>
            <w:noProof/>
            <w:color w:val="000000" w:themeColor="text1"/>
          </w:rPr>
          <w:t>8</w:t>
        </w:r>
        <w:r w:rsidRPr="007A76CC">
          <w:rPr>
            <w:noProof/>
            <w:color w:val="000000" w:themeColor="text1"/>
          </w:rPr>
          <w:fldChar w:fldCharType="end"/>
        </w:r>
      </w:hyperlink>
    </w:p>
    <w:p w14:paraId="670AA732" w14:textId="5989CCAC" w:rsidR="003163C3" w:rsidRPr="007A76CC" w:rsidRDefault="003163C3">
      <w:pPr>
        <w:pStyle w:val="313"/>
        <w:tabs>
          <w:tab w:val="right" w:leader="dot" w:pos="9638"/>
        </w:tabs>
        <w:rPr>
          <w:noProof/>
          <w:color w:val="000000" w:themeColor="text1"/>
        </w:rPr>
      </w:pPr>
      <w:hyperlink w:anchor="_Toc22582" w:history="1">
        <w:r w:rsidRPr="007A76CC">
          <w:rPr>
            <w:bCs/>
            <w:noProof/>
            <w:color w:val="000000" w:themeColor="text1"/>
            <w:szCs w:val="21"/>
            <w:lang w:val="zh-CN"/>
          </w:rPr>
          <w:t>2.</w:t>
        </w:r>
        <w:r w:rsidRPr="007A76CC">
          <w:rPr>
            <w:noProof/>
            <w:color w:val="000000" w:themeColor="text1"/>
            <w:szCs w:val="21"/>
            <w:lang w:val="zh-CN"/>
          </w:rPr>
          <w:t>定义</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_Toc22582 \h </w:instrText>
        </w:r>
        <w:r w:rsidRPr="007A76CC">
          <w:rPr>
            <w:noProof/>
            <w:color w:val="000000" w:themeColor="text1"/>
          </w:rPr>
        </w:r>
        <w:r w:rsidRPr="007A76CC">
          <w:rPr>
            <w:noProof/>
            <w:color w:val="000000" w:themeColor="text1"/>
          </w:rPr>
          <w:fldChar w:fldCharType="separate"/>
        </w:r>
        <w:r w:rsidR="00757534">
          <w:rPr>
            <w:noProof/>
            <w:color w:val="000000" w:themeColor="text1"/>
          </w:rPr>
          <w:t>8</w:t>
        </w:r>
        <w:r w:rsidRPr="007A76CC">
          <w:rPr>
            <w:noProof/>
            <w:color w:val="000000" w:themeColor="text1"/>
          </w:rPr>
          <w:fldChar w:fldCharType="end"/>
        </w:r>
      </w:hyperlink>
    </w:p>
    <w:p w14:paraId="1EBD2A0B" w14:textId="167DCCA9" w:rsidR="003163C3" w:rsidRPr="007A76CC" w:rsidRDefault="003163C3">
      <w:pPr>
        <w:pStyle w:val="313"/>
        <w:tabs>
          <w:tab w:val="right" w:leader="dot" w:pos="9638"/>
        </w:tabs>
        <w:rPr>
          <w:noProof/>
          <w:color w:val="000000" w:themeColor="text1"/>
        </w:rPr>
      </w:pPr>
      <w:hyperlink w:anchor="_Toc13329" w:history="1">
        <w:r w:rsidRPr="007A76CC">
          <w:rPr>
            <w:noProof/>
            <w:color w:val="000000" w:themeColor="text1"/>
            <w:szCs w:val="21"/>
          </w:rPr>
          <w:t>3.</w:t>
        </w:r>
        <w:r w:rsidRPr="007A76CC">
          <w:rPr>
            <w:noProof/>
            <w:color w:val="000000" w:themeColor="text1"/>
            <w:szCs w:val="21"/>
          </w:rPr>
          <w:t>政策功能</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_Toc13329 \h </w:instrText>
        </w:r>
        <w:r w:rsidRPr="007A76CC">
          <w:rPr>
            <w:noProof/>
            <w:color w:val="000000" w:themeColor="text1"/>
          </w:rPr>
        </w:r>
        <w:r w:rsidRPr="007A76CC">
          <w:rPr>
            <w:noProof/>
            <w:color w:val="000000" w:themeColor="text1"/>
          </w:rPr>
          <w:fldChar w:fldCharType="separate"/>
        </w:r>
        <w:r w:rsidR="00757534">
          <w:rPr>
            <w:noProof/>
            <w:color w:val="000000" w:themeColor="text1"/>
          </w:rPr>
          <w:t>8</w:t>
        </w:r>
        <w:r w:rsidRPr="007A76CC">
          <w:rPr>
            <w:noProof/>
            <w:color w:val="000000" w:themeColor="text1"/>
          </w:rPr>
          <w:fldChar w:fldCharType="end"/>
        </w:r>
      </w:hyperlink>
    </w:p>
    <w:p w14:paraId="338026B2" w14:textId="732131A1" w:rsidR="003163C3" w:rsidRPr="007A76CC" w:rsidRDefault="003163C3">
      <w:pPr>
        <w:pStyle w:val="313"/>
        <w:tabs>
          <w:tab w:val="right" w:leader="dot" w:pos="9638"/>
        </w:tabs>
        <w:rPr>
          <w:noProof/>
          <w:color w:val="000000" w:themeColor="text1"/>
        </w:rPr>
      </w:pPr>
      <w:hyperlink w:anchor="_Toc23822" w:history="1">
        <w:r w:rsidRPr="007A76CC">
          <w:rPr>
            <w:bCs/>
            <w:noProof/>
            <w:color w:val="000000" w:themeColor="text1"/>
            <w:szCs w:val="21"/>
            <w:lang w:val="zh-CN"/>
          </w:rPr>
          <w:t>4.</w:t>
        </w:r>
        <w:r w:rsidRPr="007A76CC">
          <w:rPr>
            <w:noProof/>
            <w:color w:val="000000" w:themeColor="text1"/>
            <w:szCs w:val="21"/>
            <w:lang w:val="zh-CN"/>
          </w:rPr>
          <w:t>投标费用</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_Toc23822 \h </w:instrText>
        </w:r>
        <w:r w:rsidRPr="007A76CC">
          <w:rPr>
            <w:noProof/>
            <w:color w:val="000000" w:themeColor="text1"/>
          </w:rPr>
        </w:r>
        <w:r w:rsidRPr="007A76CC">
          <w:rPr>
            <w:noProof/>
            <w:color w:val="000000" w:themeColor="text1"/>
          </w:rPr>
          <w:fldChar w:fldCharType="separate"/>
        </w:r>
        <w:r w:rsidR="00757534">
          <w:rPr>
            <w:noProof/>
            <w:color w:val="000000" w:themeColor="text1"/>
          </w:rPr>
          <w:t>10</w:t>
        </w:r>
        <w:r w:rsidRPr="007A76CC">
          <w:rPr>
            <w:noProof/>
            <w:color w:val="000000" w:themeColor="text1"/>
          </w:rPr>
          <w:fldChar w:fldCharType="end"/>
        </w:r>
      </w:hyperlink>
    </w:p>
    <w:p w14:paraId="56594C43" w14:textId="5B79DD34" w:rsidR="003163C3" w:rsidRPr="007A76CC" w:rsidRDefault="003163C3">
      <w:pPr>
        <w:pStyle w:val="313"/>
        <w:tabs>
          <w:tab w:val="right" w:leader="dot" w:pos="9638"/>
        </w:tabs>
        <w:rPr>
          <w:noProof/>
          <w:color w:val="000000" w:themeColor="text1"/>
        </w:rPr>
      </w:pPr>
      <w:hyperlink w:anchor="_Toc10720" w:history="1">
        <w:r w:rsidRPr="007A76CC">
          <w:rPr>
            <w:bCs/>
            <w:noProof/>
            <w:color w:val="000000" w:themeColor="text1"/>
            <w:szCs w:val="21"/>
            <w:lang w:val="zh-CN"/>
          </w:rPr>
          <w:t>5.</w:t>
        </w:r>
        <w:r w:rsidRPr="007A76CC">
          <w:rPr>
            <w:noProof/>
            <w:color w:val="000000" w:themeColor="text1"/>
            <w:szCs w:val="21"/>
            <w:lang w:val="zh-CN"/>
          </w:rPr>
          <w:t>招标文件的约束力</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_Toc10720 \h </w:instrText>
        </w:r>
        <w:r w:rsidRPr="007A76CC">
          <w:rPr>
            <w:noProof/>
            <w:color w:val="000000" w:themeColor="text1"/>
          </w:rPr>
        </w:r>
        <w:r w:rsidRPr="007A76CC">
          <w:rPr>
            <w:noProof/>
            <w:color w:val="000000" w:themeColor="text1"/>
          </w:rPr>
          <w:fldChar w:fldCharType="separate"/>
        </w:r>
        <w:r w:rsidR="00757534">
          <w:rPr>
            <w:noProof/>
            <w:color w:val="000000" w:themeColor="text1"/>
          </w:rPr>
          <w:t>10</w:t>
        </w:r>
        <w:r w:rsidRPr="007A76CC">
          <w:rPr>
            <w:noProof/>
            <w:color w:val="000000" w:themeColor="text1"/>
          </w:rPr>
          <w:fldChar w:fldCharType="end"/>
        </w:r>
      </w:hyperlink>
    </w:p>
    <w:p w14:paraId="3ACF78C3" w14:textId="6D280D7F" w:rsidR="003163C3" w:rsidRPr="007A76CC" w:rsidRDefault="003163C3">
      <w:pPr>
        <w:pStyle w:val="213"/>
        <w:tabs>
          <w:tab w:val="right" w:leader="dot" w:pos="9638"/>
        </w:tabs>
        <w:rPr>
          <w:noProof/>
          <w:color w:val="000000" w:themeColor="text1"/>
        </w:rPr>
      </w:pPr>
      <w:hyperlink w:anchor="_Toc25564" w:history="1">
        <w:r w:rsidRPr="007A76CC">
          <w:rPr>
            <w:bCs/>
            <w:noProof/>
            <w:color w:val="000000" w:themeColor="text1"/>
            <w:szCs w:val="21"/>
          </w:rPr>
          <w:t>二、招标文件</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_Toc25564 \h </w:instrText>
        </w:r>
        <w:r w:rsidRPr="007A76CC">
          <w:rPr>
            <w:noProof/>
            <w:color w:val="000000" w:themeColor="text1"/>
          </w:rPr>
        </w:r>
        <w:r w:rsidRPr="007A76CC">
          <w:rPr>
            <w:noProof/>
            <w:color w:val="000000" w:themeColor="text1"/>
          </w:rPr>
          <w:fldChar w:fldCharType="separate"/>
        </w:r>
        <w:r w:rsidR="00757534">
          <w:rPr>
            <w:noProof/>
            <w:color w:val="000000" w:themeColor="text1"/>
          </w:rPr>
          <w:t>10</w:t>
        </w:r>
        <w:r w:rsidRPr="007A76CC">
          <w:rPr>
            <w:noProof/>
            <w:color w:val="000000" w:themeColor="text1"/>
          </w:rPr>
          <w:fldChar w:fldCharType="end"/>
        </w:r>
      </w:hyperlink>
    </w:p>
    <w:p w14:paraId="4458A330" w14:textId="349AB9C6" w:rsidR="003163C3" w:rsidRPr="007A76CC" w:rsidRDefault="003163C3">
      <w:pPr>
        <w:pStyle w:val="313"/>
        <w:tabs>
          <w:tab w:val="right" w:leader="dot" w:pos="9638"/>
        </w:tabs>
        <w:rPr>
          <w:noProof/>
          <w:color w:val="000000" w:themeColor="text1"/>
        </w:rPr>
      </w:pPr>
      <w:hyperlink w:anchor="_Toc26747" w:history="1">
        <w:r w:rsidRPr="007A76CC">
          <w:rPr>
            <w:bCs/>
            <w:noProof/>
            <w:color w:val="000000" w:themeColor="text1"/>
            <w:szCs w:val="21"/>
            <w:lang w:val="zh-CN"/>
          </w:rPr>
          <w:t>6.</w:t>
        </w:r>
        <w:r w:rsidRPr="007A76CC">
          <w:rPr>
            <w:noProof/>
            <w:color w:val="000000" w:themeColor="text1"/>
            <w:szCs w:val="21"/>
            <w:lang w:val="zh-CN"/>
          </w:rPr>
          <w:t>招标文件构成</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_Toc26747 \h </w:instrText>
        </w:r>
        <w:r w:rsidRPr="007A76CC">
          <w:rPr>
            <w:noProof/>
            <w:color w:val="000000" w:themeColor="text1"/>
          </w:rPr>
        </w:r>
        <w:r w:rsidRPr="007A76CC">
          <w:rPr>
            <w:noProof/>
            <w:color w:val="000000" w:themeColor="text1"/>
          </w:rPr>
          <w:fldChar w:fldCharType="separate"/>
        </w:r>
        <w:r w:rsidR="00757534">
          <w:rPr>
            <w:noProof/>
            <w:color w:val="000000" w:themeColor="text1"/>
          </w:rPr>
          <w:t>10</w:t>
        </w:r>
        <w:r w:rsidRPr="007A76CC">
          <w:rPr>
            <w:noProof/>
            <w:color w:val="000000" w:themeColor="text1"/>
          </w:rPr>
          <w:fldChar w:fldCharType="end"/>
        </w:r>
      </w:hyperlink>
    </w:p>
    <w:p w14:paraId="177933D1" w14:textId="2ED5A57E" w:rsidR="003163C3" w:rsidRPr="007A76CC" w:rsidRDefault="003163C3">
      <w:pPr>
        <w:pStyle w:val="313"/>
        <w:tabs>
          <w:tab w:val="right" w:leader="dot" w:pos="9638"/>
        </w:tabs>
        <w:rPr>
          <w:noProof/>
          <w:color w:val="000000" w:themeColor="text1"/>
        </w:rPr>
      </w:pPr>
      <w:hyperlink w:anchor="_Toc18196" w:history="1">
        <w:r w:rsidRPr="007A76CC">
          <w:rPr>
            <w:bCs/>
            <w:noProof/>
            <w:color w:val="000000" w:themeColor="text1"/>
            <w:szCs w:val="21"/>
          </w:rPr>
          <w:t>7.</w:t>
        </w:r>
        <w:r w:rsidRPr="007A76CC">
          <w:rPr>
            <w:bCs/>
            <w:noProof/>
            <w:color w:val="000000" w:themeColor="text1"/>
            <w:szCs w:val="21"/>
          </w:rPr>
          <w:t>招标文件的澄清、补充或修改</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_Toc18196 \h </w:instrText>
        </w:r>
        <w:r w:rsidRPr="007A76CC">
          <w:rPr>
            <w:noProof/>
            <w:color w:val="000000" w:themeColor="text1"/>
          </w:rPr>
        </w:r>
        <w:r w:rsidRPr="007A76CC">
          <w:rPr>
            <w:noProof/>
            <w:color w:val="000000" w:themeColor="text1"/>
          </w:rPr>
          <w:fldChar w:fldCharType="separate"/>
        </w:r>
        <w:r w:rsidR="00757534">
          <w:rPr>
            <w:noProof/>
            <w:color w:val="000000" w:themeColor="text1"/>
          </w:rPr>
          <w:t>11</w:t>
        </w:r>
        <w:r w:rsidRPr="007A76CC">
          <w:rPr>
            <w:noProof/>
            <w:color w:val="000000" w:themeColor="text1"/>
          </w:rPr>
          <w:fldChar w:fldCharType="end"/>
        </w:r>
      </w:hyperlink>
    </w:p>
    <w:p w14:paraId="1FC5A86D" w14:textId="553A8DF7" w:rsidR="003163C3" w:rsidRPr="007A76CC" w:rsidRDefault="003163C3">
      <w:pPr>
        <w:pStyle w:val="213"/>
        <w:tabs>
          <w:tab w:val="right" w:leader="dot" w:pos="9638"/>
        </w:tabs>
        <w:rPr>
          <w:noProof/>
          <w:color w:val="000000" w:themeColor="text1"/>
        </w:rPr>
      </w:pPr>
      <w:hyperlink w:anchor="_Toc6487" w:history="1">
        <w:r w:rsidRPr="007A76CC">
          <w:rPr>
            <w:bCs/>
            <w:noProof/>
            <w:color w:val="000000" w:themeColor="text1"/>
            <w:szCs w:val="21"/>
          </w:rPr>
          <w:t>三、投标文件的编制</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_Toc6487 \h </w:instrText>
        </w:r>
        <w:r w:rsidRPr="007A76CC">
          <w:rPr>
            <w:noProof/>
            <w:color w:val="000000" w:themeColor="text1"/>
          </w:rPr>
        </w:r>
        <w:r w:rsidRPr="007A76CC">
          <w:rPr>
            <w:noProof/>
            <w:color w:val="000000" w:themeColor="text1"/>
          </w:rPr>
          <w:fldChar w:fldCharType="separate"/>
        </w:r>
        <w:r w:rsidR="00757534">
          <w:rPr>
            <w:noProof/>
            <w:color w:val="000000" w:themeColor="text1"/>
          </w:rPr>
          <w:t>11</w:t>
        </w:r>
        <w:r w:rsidRPr="007A76CC">
          <w:rPr>
            <w:noProof/>
            <w:color w:val="000000" w:themeColor="text1"/>
          </w:rPr>
          <w:fldChar w:fldCharType="end"/>
        </w:r>
      </w:hyperlink>
    </w:p>
    <w:p w14:paraId="7CDB2CB8" w14:textId="4265299A" w:rsidR="003163C3" w:rsidRPr="007A76CC" w:rsidRDefault="003163C3">
      <w:pPr>
        <w:pStyle w:val="313"/>
        <w:tabs>
          <w:tab w:val="right" w:leader="dot" w:pos="9638"/>
        </w:tabs>
        <w:rPr>
          <w:noProof/>
          <w:color w:val="000000" w:themeColor="text1"/>
        </w:rPr>
      </w:pPr>
      <w:hyperlink w:anchor="_Toc32278" w:history="1">
        <w:r w:rsidRPr="007A76CC">
          <w:rPr>
            <w:bCs/>
            <w:noProof/>
            <w:color w:val="000000" w:themeColor="text1"/>
            <w:szCs w:val="21"/>
          </w:rPr>
          <w:t>8.</w:t>
        </w:r>
        <w:r w:rsidRPr="007A76CC">
          <w:rPr>
            <w:bCs/>
            <w:noProof/>
            <w:color w:val="000000" w:themeColor="text1"/>
            <w:szCs w:val="21"/>
          </w:rPr>
          <w:t>投标文件的语言、计量单位、货币</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_Toc32278 \h </w:instrText>
        </w:r>
        <w:r w:rsidRPr="007A76CC">
          <w:rPr>
            <w:noProof/>
            <w:color w:val="000000" w:themeColor="text1"/>
          </w:rPr>
        </w:r>
        <w:r w:rsidRPr="007A76CC">
          <w:rPr>
            <w:noProof/>
            <w:color w:val="000000" w:themeColor="text1"/>
          </w:rPr>
          <w:fldChar w:fldCharType="separate"/>
        </w:r>
        <w:r w:rsidR="00757534">
          <w:rPr>
            <w:noProof/>
            <w:color w:val="000000" w:themeColor="text1"/>
          </w:rPr>
          <w:t>11</w:t>
        </w:r>
        <w:r w:rsidRPr="007A76CC">
          <w:rPr>
            <w:noProof/>
            <w:color w:val="000000" w:themeColor="text1"/>
          </w:rPr>
          <w:fldChar w:fldCharType="end"/>
        </w:r>
      </w:hyperlink>
    </w:p>
    <w:p w14:paraId="7F4F87D9" w14:textId="3DF9CFDD" w:rsidR="003163C3" w:rsidRPr="007A76CC" w:rsidRDefault="003163C3">
      <w:pPr>
        <w:pStyle w:val="313"/>
        <w:tabs>
          <w:tab w:val="right" w:leader="dot" w:pos="9638"/>
        </w:tabs>
        <w:rPr>
          <w:noProof/>
          <w:color w:val="000000" w:themeColor="text1"/>
        </w:rPr>
      </w:pPr>
      <w:hyperlink w:anchor="_Toc3125" w:history="1">
        <w:r w:rsidRPr="007A76CC">
          <w:rPr>
            <w:bCs/>
            <w:noProof/>
            <w:color w:val="000000" w:themeColor="text1"/>
            <w:szCs w:val="21"/>
          </w:rPr>
          <w:t>9.</w:t>
        </w:r>
        <w:r w:rsidRPr="007A76CC">
          <w:rPr>
            <w:noProof/>
            <w:color w:val="000000" w:themeColor="text1"/>
            <w:szCs w:val="21"/>
            <w:lang w:val="zh-CN"/>
          </w:rPr>
          <w:t>联合体（</w:t>
        </w:r>
        <w:r w:rsidRPr="007A76CC">
          <w:rPr>
            <w:bCs/>
            <w:noProof/>
            <w:color w:val="000000" w:themeColor="text1"/>
            <w:szCs w:val="21"/>
          </w:rPr>
          <w:t>本项目不接受联合体投标</w:t>
        </w:r>
        <w:r w:rsidRPr="007A76CC">
          <w:rPr>
            <w:noProof/>
            <w:color w:val="000000" w:themeColor="text1"/>
            <w:szCs w:val="21"/>
            <w:lang w:val="zh-CN"/>
          </w:rPr>
          <w:t>）</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_Toc3125 \h </w:instrText>
        </w:r>
        <w:r w:rsidRPr="007A76CC">
          <w:rPr>
            <w:noProof/>
            <w:color w:val="000000" w:themeColor="text1"/>
          </w:rPr>
        </w:r>
        <w:r w:rsidRPr="007A76CC">
          <w:rPr>
            <w:noProof/>
            <w:color w:val="000000" w:themeColor="text1"/>
          </w:rPr>
          <w:fldChar w:fldCharType="separate"/>
        </w:r>
        <w:r w:rsidR="00757534">
          <w:rPr>
            <w:noProof/>
            <w:color w:val="000000" w:themeColor="text1"/>
          </w:rPr>
          <w:t>11</w:t>
        </w:r>
        <w:r w:rsidRPr="007A76CC">
          <w:rPr>
            <w:noProof/>
            <w:color w:val="000000" w:themeColor="text1"/>
          </w:rPr>
          <w:fldChar w:fldCharType="end"/>
        </w:r>
      </w:hyperlink>
    </w:p>
    <w:p w14:paraId="291B9D86" w14:textId="33A81FBC" w:rsidR="003163C3" w:rsidRPr="007A76CC" w:rsidRDefault="003163C3">
      <w:pPr>
        <w:pStyle w:val="313"/>
        <w:tabs>
          <w:tab w:val="right" w:leader="dot" w:pos="9638"/>
        </w:tabs>
        <w:rPr>
          <w:noProof/>
          <w:color w:val="000000" w:themeColor="text1"/>
        </w:rPr>
      </w:pPr>
      <w:hyperlink w:anchor="_Toc32757" w:history="1">
        <w:r w:rsidRPr="007A76CC">
          <w:rPr>
            <w:bCs/>
            <w:noProof/>
            <w:color w:val="000000" w:themeColor="text1"/>
            <w:szCs w:val="21"/>
          </w:rPr>
          <w:t>10.</w:t>
        </w:r>
        <w:r w:rsidRPr="007A76CC">
          <w:rPr>
            <w:bCs/>
            <w:noProof/>
            <w:color w:val="000000" w:themeColor="text1"/>
            <w:szCs w:val="21"/>
          </w:rPr>
          <w:t>投标文件的组成</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_Toc32757 \h </w:instrText>
        </w:r>
        <w:r w:rsidRPr="007A76CC">
          <w:rPr>
            <w:noProof/>
            <w:color w:val="000000" w:themeColor="text1"/>
          </w:rPr>
        </w:r>
        <w:r w:rsidRPr="007A76CC">
          <w:rPr>
            <w:noProof/>
            <w:color w:val="000000" w:themeColor="text1"/>
          </w:rPr>
          <w:fldChar w:fldCharType="separate"/>
        </w:r>
        <w:r w:rsidR="00757534">
          <w:rPr>
            <w:noProof/>
            <w:color w:val="000000" w:themeColor="text1"/>
          </w:rPr>
          <w:t>12</w:t>
        </w:r>
        <w:r w:rsidRPr="007A76CC">
          <w:rPr>
            <w:noProof/>
            <w:color w:val="000000" w:themeColor="text1"/>
          </w:rPr>
          <w:fldChar w:fldCharType="end"/>
        </w:r>
      </w:hyperlink>
    </w:p>
    <w:p w14:paraId="2376E3BD" w14:textId="53D64FF4" w:rsidR="003163C3" w:rsidRPr="007A76CC" w:rsidRDefault="003163C3">
      <w:pPr>
        <w:pStyle w:val="313"/>
        <w:tabs>
          <w:tab w:val="right" w:leader="dot" w:pos="9638"/>
        </w:tabs>
        <w:rPr>
          <w:noProof/>
          <w:color w:val="000000" w:themeColor="text1"/>
        </w:rPr>
      </w:pPr>
      <w:hyperlink w:anchor="_Toc4298" w:history="1">
        <w:r w:rsidRPr="007A76CC">
          <w:rPr>
            <w:bCs/>
            <w:noProof/>
            <w:color w:val="000000" w:themeColor="text1"/>
            <w:szCs w:val="21"/>
          </w:rPr>
          <w:t>11.</w:t>
        </w:r>
        <w:r w:rsidRPr="007A76CC">
          <w:rPr>
            <w:bCs/>
            <w:noProof/>
            <w:color w:val="000000" w:themeColor="text1"/>
            <w:szCs w:val="21"/>
          </w:rPr>
          <w:t>投标保证金（如有）</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_Toc4298 \h </w:instrText>
        </w:r>
        <w:r w:rsidRPr="007A76CC">
          <w:rPr>
            <w:noProof/>
            <w:color w:val="000000" w:themeColor="text1"/>
          </w:rPr>
        </w:r>
        <w:r w:rsidRPr="007A76CC">
          <w:rPr>
            <w:noProof/>
            <w:color w:val="000000" w:themeColor="text1"/>
          </w:rPr>
          <w:fldChar w:fldCharType="separate"/>
        </w:r>
        <w:r w:rsidR="00757534">
          <w:rPr>
            <w:noProof/>
            <w:color w:val="000000" w:themeColor="text1"/>
          </w:rPr>
          <w:t>13</w:t>
        </w:r>
        <w:r w:rsidRPr="007A76CC">
          <w:rPr>
            <w:noProof/>
            <w:color w:val="000000" w:themeColor="text1"/>
          </w:rPr>
          <w:fldChar w:fldCharType="end"/>
        </w:r>
      </w:hyperlink>
    </w:p>
    <w:p w14:paraId="230B9D22" w14:textId="5FC6299E" w:rsidR="003163C3" w:rsidRPr="007A76CC" w:rsidRDefault="003163C3">
      <w:pPr>
        <w:pStyle w:val="313"/>
        <w:tabs>
          <w:tab w:val="right" w:leader="dot" w:pos="9638"/>
        </w:tabs>
        <w:rPr>
          <w:noProof/>
          <w:color w:val="000000" w:themeColor="text1"/>
        </w:rPr>
      </w:pPr>
      <w:hyperlink w:anchor="_Toc1727" w:history="1">
        <w:r w:rsidRPr="007A76CC">
          <w:rPr>
            <w:bCs/>
            <w:noProof/>
            <w:color w:val="000000" w:themeColor="text1"/>
            <w:szCs w:val="21"/>
          </w:rPr>
          <w:t>12.</w:t>
        </w:r>
        <w:r w:rsidRPr="007A76CC">
          <w:rPr>
            <w:bCs/>
            <w:noProof/>
            <w:color w:val="000000" w:themeColor="text1"/>
            <w:szCs w:val="21"/>
          </w:rPr>
          <w:t>投标文件的有效期</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_Toc1727 \h </w:instrText>
        </w:r>
        <w:r w:rsidRPr="007A76CC">
          <w:rPr>
            <w:noProof/>
            <w:color w:val="000000" w:themeColor="text1"/>
          </w:rPr>
        </w:r>
        <w:r w:rsidRPr="007A76CC">
          <w:rPr>
            <w:noProof/>
            <w:color w:val="000000" w:themeColor="text1"/>
          </w:rPr>
          <w:fldChar w:fldCharType="separate"/>
        </w:r>
        <w:r w:rsidR="00757534">
          <w:rPr>
            <w:noProof/>
            <w:color w:val="000000" w:themeColor="text1"/>
          </w:rPr>
          <w:t>14</w:t>
        </w:r>
        <w:r w:rsidRPr="007A76CC">
          <w:rPr>
            <w:noProof/>
            <w:color w:val="000000" w:themeColor="text1"/>
          </w:rPr>
          <w:fldChar w:fldCharType="end"/>
        </w:r>
      </w:hyperlink>
    </w:p>
    <w:p w14:paraId="0F97E22B" w14:textId="50377467" w:rsidR="003163C3" w:rsidRPr="007A76CC" w:rsidRDefault="003163C3">
      <w:pPr>
        <w:pStyle w:val="313"/>
        <w:tabs>
          <w:tab w:val="right" w:leader="dot" w:pos="9638"/>
        </w:tabs>
        <w:rPr>
          <w:noProof/>
          <w:color w:val="000000" w:themeColor="text1"/>
        </w:rPr>
      </w:pPr>
      <w:hyperlink w:anchor="_Toc9585" w:history="1">
        <w:r w:rsidRPr="007A76CC">
          <w:rPr>
            <w:bCs/>
            <w:noProof/>
            <w:color w:val="000000" w:themeColor="text1"/>
            <w:szCs w:val="21"/>
          </w:rPr>
          <w:t>13.</w:t>
        </w:r>
        <w:r w:rsidRPr="007A76CC">
          <w:rPr>
            <w:bCs/>
            <w:noProof/>
            <w:color w:val="000000" w:themeColor="text1"/>
            <w:szCs w:val="21"/>
          </w:rPr>
          <w:t>投标文件的签署及其形式</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_Toc9585 \h </w:instrText>
        </w:r>
        <w:r w:rsidRPr="007A76CC">
          <w:rPr>
            <w:noProof/>
            <w:color w:val="000000" w:themeColor="text1"/>
          </w:rPr>
        </w:r>
        <w:r w:rsidRPr="007A76CC">
          <w:rPr>
            <w:noProof/>
            <w:color w:val="000000" w:themeColor="text1"/>
          </w:rPr>
          <w:fldChar w:fldCharType="separate"/>
        </w:r>
        <w:r w:rsidR="00757534">
          <w:rPr>
            <w:noProof/>
            <w:color w:val="000000" w:themeColor="text1"/>
          </w:rPr>
          <w:t>14</w:t>
        </w:r>
        <w:r w:rsidRPr="007A76CC">
          <w:rPr>
            <w:noProof/>
            <w:color w:val="000000" w:themeColor="text1"/>
          </w:rPr>
          <w:fldChar w:fldCharType="end"/>
        </w:r>
      </w:hyperlink>
    </w:p>
    <w:p w14:paraId="50CC43AB" w14:textId="7A7983BB" w:rsidR="003163C3" w:rsidRPr="007A76CC" w:rsidRDefault="003163C3">
      <w:pPr>
        <w:pStyle w:val="213"/>
        <w:tabs>
          <w:tab w:val="right" w:leader="dot" w:pos="9638"/>
        </w:tabs>
        <w:rPr>
          <w:noProof/>
          <w:color w:val="000000" w:themeColor="text1"/>
        </w:rPr>
      </w:pPr>
      <w:hyperlink w:anchor="_Toc6623" w:history="1">
        <w:r w:rsidRPr="007A76CC">
          <w:rPr>
            <w:bCs/>
            <w:noProof/>
            <w:color w:val="000000" w:themeColor="text1"/>
            <w:szCs w:val="21"/>
          </w:rPr>
          <w:t>四、投标文件的递交</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_Toc6623 \h </w:instrText>
        </w:r>
        <w:r w:rsidRPr="007A76CC">
          <w:rPr>
            <w:noProof/>
            <w:color w:val="000000" w:themeColor="text1"/>
          </w:rPr>
        </w:r>
        <w:r w:rsidRPr="007A76CC">
          <w:rPr>
            <w:noProof/>
            <w:color w:val="000000" w:themeColor="text1"/>
          </w:rPr>
          <w:fldChar w:fldCharType="separate"/>
        </w:r>
        <w:r w:rsidR="00757534">
          <w:rPr>
            <w:noProof/>
            <w:color w:val="000000" w:themeColor="text1"/>
          </w:rPr>
          <w:t>14</w:t>
        </w:r>
        <w:r w:rsidRPr="007A76CC">
          <w:rPr>
            <w:noProof/>
            <w:color w:val="000000" w:themeColor="text1"/>
          </w:rPr>
          <w:fldChar w:fldCharType="end"/>
        </w:r>
      </w:hyperlink>
    </w:p>
    <w:p w14:paraId="474CCBDD" w14:textId="22BFA7DA" w:rsidR="003163C3" w:rsidRPr="007A76CC" w:rsidRDefault="003163C3">
      <w:pPr>
        <w:pStyle w:val="313"/>
        <w:tabs>
          <w:tab w:val="right" w:leader="dot" w:pos="9638"/>
        </w:tabs>
        <w:rPr>
          <w:noProof/>
          <w:color w:val="000000" w:themeColor="text1"/>
        </w:rPr>
      </w:pPr>
      <w:hyperlink w:anchor="_Toc5241" w:history="1">
        <w:r w:rsidRPr="007A76CC">
          <w:rPr>
            <w:bCs/>
            <w:noProof/>
            <w:color w:val="000000" w:themeColor="text1"/>
            <w:szCs w:val="21"/>
          </w:rPr>
          <w:t>14.</w:t>
        </w:r>
        <w:r w:rsidRPr="007A76CC">
          <w:rPr>
            <w:bCs/>
            <w:noProof/>
            <w:color w:val="000000" w:themeColor="text1"/>
            <w:szCs w:val="21"/>
          </w:rPr>
          <w:t>投标文件的递交</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_Toc5241 \h </w:instrText>
        </w:r>
        <w:r w:rsidRPr="007A76CC">
          <w:rPr>
            <w:noProof/>
            <w:color w:val="000000" w:themeColor="text1"/>
          </w:rPr>
        </w:r>
        <w:r w:rsidRPr="007A76CC">
          <w:rPr>
            <w:noProof/>
            <w:color w:val="000000" w:themeColor="text1"/>
          </w:rPr>
          <w:fldChar w:fldCharType="separate"/>
        </w:r>
        <w:r w:rsidR="00757534">
          <w:rPr>
            <w:noProof/>
            <w:color w:val="000000" w:themeColor="text1"/>
          </w:rPr>
          <w:t>14</w:t>
        </w:r>
        <w:r w:rsidRPr="007A76CC">
          <w:rPr>
            <w:noProof/>
            <w:color w:val="000000" w:themeColor="text1"/>
          </w:rPr>
          <w:fldChar w:fldCharType="end"/>
        </w:r>
      </w:hyperlink>
    </w:p>
    <w:p w14:paraId="6835C7D5" w14:textId="2D97270B" w:rsidR="003163C3" w:rsidRPr="007A76CC" w:rsidRDefault="003163C3">
      <w:pPr>
        <w:pStyle w:val="313"/>
        <w:tabs>
          <w:tab w:val="right" w:leader="dot" w:pos="9638"/>
        </w:tabs>
        <w:rPr>
          <w:noProof/>
          <w:color w:val="000000" w:themeColor="text1"/>
        </w:rPr>
      </w:pPr>
      <w:hyperlink w:anchor="_Toc172" w:history="1">
        <w:r w:rsidRPr="007A76CC">
          <w:rPr>
            <w:bCs/>
            <w:noProof/>
            <w:color w:val="000000" w:themeColor="text1"/>
            <w:szCs w:val="21"/>
          </w:rPr>
          <w:t>15.</w:t>
        </w:r>
        <w:r w:rsidRPr="007A76CC">
          <w:rPr>
            <w:bCs/>
            <w:noProof/>
            <w:color w:val="000000" w:themeColor="text1"/>
            <w:szCs w:val="21"/>
          </w:rPr>
          <w:t>投标的截止日期</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_Toc172 \h </w:instrText>
        </w:r>
        <w:r w:rsidRPr="007A76CC">
          <w:rPr>
            <w:noProof/>
            <w:color w:val="000000" w:themeColor="text1"/>
          </w:rPr>
        </w:r>
        <w:r w:rsidRPr="007A76CC">
          <w:rPr>
            <w:noProof/>
            <w:color w:val="000000" w:themeColor="text1"/>
          </w:rPr>
          <w:fldChar w:fldCharType="separate"/>
        </w:r>
        <w:r w:rsidR="00757534">
          <w:rPr>
            <w:noProof/>
            <w:color w:val="000000" w:themeColor="text1"/>
          </w:rPr>
          <w:t>14</w:t>
        </w:r>
        <w:r w:rsidRPr="007A76CC">
          <w:rPr>
            <w:noProof/>
            <w:color w:val="000000" w:themeColor="text1"/>
          </w:rPr>
          <w:fldChar w:fldCharType="end"/>
        </w:r>
      </w:hyperlink>
    </w:p>
    <w:p w14:paraId="72401B74" w14:textId="1AC1AA77" w:rsidR="003163C3" w:rsidRPr="007A76CC" w:rsidRDefault="003163C3">
      <w:pPr>
        <w:pStyle w:val="313"/>
        <w:tabs>
          <w:tab w:val="right" w:leader="dot" w:pos="9638"/>
        </w:tabs>
        <w:rPr>
          <w:noProof/>
          <w:color w:val="000000" w:themeColor="text1"/>
        </w:rPr>
      </w:pPr>
      <w:hyperlink w:anchor="_Toc15616" w:history="1">
        <w:r w:rsidRPr="007A76CC">
          <w:rPr>
            <w:bCs/>
            <w:noProof/>
            <w:color w:val="000000" w:themeColor="text1"/>
            <w:szCs w:val="21"/>
          </w:rPr>
          <w:t>16.</w:t>
        </w:r>
        <w:r w:rsidRPr="007A76CC">
          <w:rPr>
            <w:bCs/>
            <w:noProof/>
            <w:color w:val="000000" w:themeColor="text1"/>
            <w:szCs w:val="21"/>
          </w:rPr>
          <w:t>迟交的投标文件</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_Toc15616 \h </w:instrText>
        </w:r>
        <w:r w:rsidRPr="007A76CC">
          <w:rPr>
            <w:noProof/>
            <w:color w:val="000000" w:themeColor="text1"/>
          </w:rPr>
        </w:r>
        <w:r w:rsidRPr="007A76CC">
          <w:rPr>
            <w:noProof/>
            <w:color w:val="000000" w:themeColor="text1"/>
          </w:rPr>
          <w:fldChar w:fldCharType="separate"/>
        </w:r>
        <w:r w:rsidR="00757534">
          <w:rPr>
            <w:noProof/>
            <w:color w:val="000000" w:themeColor="text1"/>
          </w:rPr>
          <w:t>15</w:t>
        </w:r>
        <w:r w:rsidRPr="007A76CC">
          <w:rPr>
            <w:noProof/>
            <w:color w:val="000000" w:themeColor="text1"/>
          </w:rPr>
          <w:fldChar w:fldCharType="end"/>
        </w:r>
      </w:hyperlink>
    </w:p>
    <w:p w14:paraId="206A329E" w14:textId="12B54610" w:rsidR="003163C3" w:rsidRPr="007A76CC" w:rsidRDefault="003163C3">
      <w:pPr>
        <w:pStyle w:val="313"/>
        <w:tabs>
          <w:tab w:val="right" w:leader="dot" w:pos="9638"/>
        </w:tabs>
        <w:rPr>
          <w:noProof/>
          <w:color w:val="000000" w:themeColor="text1"/>
        </w:rPr>
      </w:pPr>
      <w:hyperlink w:anchor="_Toc1640" w:history="1">
        <w:r w:rsidRPr="007A76CC">
          <w:rPr>
            <w:bCs/>
            <w:noProof/>
            <w:color w:val="000000" w:themeColor="text1"/>
            <w:szCs w:val="21"/>
          </w:rPr>
          <w:t>17.</w:t>
        </w:r>
        <w:r w:rsidRPr="007A76CC">
          <w:rPr>
            <w:bCs/>
            <w:noProof/>
            <w:color w:val="000000" w:themeColor="text1"/>
            <w:szCs w:val="21"/>
          </w:rPr>
          <w:t>投标文件的修改或撤回</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_Toc1640 \h </w:instrText>
        </w:r>
        <w:r w:rsidRPr="007A76CC">
          <w:rPr>
            <w:noProof/>
            <w:color w:val="000000" w:themeColor="text1"/>
          </w:rPr>
        </w:r>
        <w:r w:rsidRPr="007A76CC">
          <w:rPr>
            <w:noProof/>
            <w:color w:val="000000" w:themeColor="text1"/>
          </w:rPr>
          <w:fldChar w:fldCharType="separate"/>
        </w:r>
        <w:r w:rsidR="00757534">
          <w:rPr>
            <w:noProof/>
            <w:color w:val="000000" w:themeColor="text1"/>
          </w:rPr>
          <w:t>15</w:t>
        </w:r>
        <w:r w:rsidRPr="007A76CC">
          <w:rPr>
            <w:noProof/>
            <w:color w:val="000000" w:themeColor="text1"/>
          </w:rPr>
          <w:fldChar w:fldCharType="end"/>
        </w:r>
      </w:hyperlink>
    </w:p>
    <w:p w14:paraId="2524AC72" w14:textId="4F4D9B71" w:rsidR="003163C3" w:rsidRPr="007A76CC" w:rsidRDefault="003163C3">
      <w:pPr>
        <w:pStyle w:val="213"/>
        <w:tabs>
          <w:tab w:val="right" w:leader="dot" w:pos="9638"/>
        </w:tabs>
        <w:rPr>
          <w:noProof/>
          <w:color w:val="000000" w:themeColor="text1"/>
        </w:rPr>
      </w:pPr>
      <w:hyperlink w:anchor="_Toc27508" w:history="1">
        <w:r w:rsidRPr="007A76CC">
          <w:rPr>
            <w:bCs/>
            <w:noProof/>
            <w:color w:val="000000" w:themeColor="text1"/>
            <w:szCs w:val="21"/>
          </w:rPr>
          <w:t>五、开标与评标</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_Toc27508 \h </w:instrText>
        </w:r>
        <w:r w:rsidRPr="007A76CC">
          <w:rPr>
            <w:noProof/>
            <w:color w:val="000000" w:themeColor="text1"/>
          </w:rPr>
        </w:r>
        <w:r w:rsidRPr="007A76CC">
          <w:rPr>
            <w:noProof/>
            <w:color w:val="000000" w:themeColor="text1"/>
          </w:rPr>
          <w:fldChar w:fldCharType="separate"/>
        </w:r>
        <w:r w:rsidR="00757534">
          <w:rPr>
            <w:noProof/>
            <w:color w:val="000000" w:themeColor="text1"/>
          </w:rPr>
          <w:t>15</w:t>
        </w:r>
        <w:r w:rsidRPr="007A76CC">
          <w:rPr>
            <w:noProof/>
            <w:color w:val="000000" w:themeColor="text1"/>
          </w:rPr>
          <w:fldChar w:fldCharType="end"/>
        </w:r>
      </w:hyperlink>
    </w:p>
    <w:p w14:paraId="0AF84B1D" w14:textId="6F5130C3" w:rsidR="003163C3" w:rsidRPr="007A76CC" w:rsidRDefault="003163C3">
      <w:pPr>
        <w:pStyle w:val="313"/>
        <w:tabs>
          <w:tab w:val="right" w:leader="dot" w:pos="9638"/>
        </w:tabs>
        <w:rPr>
          <w:noProof/>
          <w:color w:val="000000" w:themeColor="text1"/>
        </w:rPr>
      </w:pPr>
      <w:hyperlink w:anchor="_Toc824" w:history="1">
        <w:r w:rsidRPr="007A76CC">
          <w:rPr>
            <w:bCs/>
            <w:noProof/>
            <w:color w:val="000000" w:themeColor="text1"/>
            <w:szCs w:val="21"/>
          </w:rPr>
          <w:t>18.</w:t>
        </w:r>
        <w:r w:rsidRPr="007A76CC">
          <w:rPr>
            <w:bCs/>
            <w:noProof/>
            <w:color w:val="000000" w:themeColor="text1"/>
            <w:szCs w:val="21"/>
          </w:rPr>
          <w:t>开标</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_Toc824 \h </w:instrText>
        </w:r>
        <w:r w:rsidRPr="007A76CC">
          <w:rPr>
            <w:noProof/>
            <w:color w:val="000000" w:themeColor="text1"/>
          </w:rPr>
        </w:r>
        <w:r w:rsidRPr="007A76CC">
          <w:rPr>
            <w:noProof/>
            <w:color w:val="000000" w:themeColor="text1"/>
          </w:rPr>
          <w:fldChar w:fldCharType="separate"/>
        </w:r>
        <w:r w:rsidR="00757534">
          <w:rPr>
            <w:noProof/>
            <w:color w:val="000000" w:themeColor="text1"/>
          </w:rPr>
          <w:t>15</w:t>
        </w:r>
        <w:r w:rsidRPr="007A76CC">
          <w:rPr>
            <w:noProof/>
            <w:color w:val="000000" w:themeColor="text1"/>
          </w:rPr>
          <w:fldChar w:fldCharType="end"/>
        </w:r>
      </w:hyperlink>
    </w:p>
    <w:p w14:paraId="726645C3" w14:textId="18C8AC91" w:rsidR="003163C3" w:rsidRPr="007A76CC" w:rsidRDefault="003163C3">
      <w:pPr>
        <w:pStyle w:val="313"/>
        <w:tabs>
          <w:tab w:val="right" w:leader="dot" w:pos="9638"/>
        </w:tabs>
        <w:rPr>
          <w:noProof/>
          <w:color w:val="000000" w:themeColor="text1"/>
        </w:rPr>
      </w:pPr>
      <w:hyperlink w:anchor="_Toc1830" w:history="1">
        <w:r w:rsidRPr="007A76CC">
          <w:rPr>
            <w:bCs/>
            <w:noProof/>
            <w:color w:val="000000" w:themeColor="text1"/>
            <w:szCs w:val="21"/>
          </w:rPr>
          <w:t>19.</w:t>
        </w:r>
        <w:r w:rsidRPr="007A76CC">
          <w:rPr>
            <w:bCs/>
            <w:noProof/>
            <w:color w:val="000000" w:themeColor="text1"/>
            <w:szCs w:val="21"/>
          </w:rPr>
          <w:t>评标组织</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_Toc1830 \h </w:instrText>
        </w:r>
        <w:r w:rsidRPr="007A76CC">
          <w:rPr>
            <w:noProof/>
            <w:color w:val="000000" w:themeColor="text1"/>
          </w:rPr>
        </w:r>
        <w:r w:rsidRPr="007A76CC">
          <w:rPr>
            <w:noProof/>
            <w:color w:val="000000" w:themeColor="text1"/>
          </w:rPr>
          <w:fldChar w:fldCharType="separate"/>
        </w:r>
        <w:r w:rsidR="00757534">
          <w:rPr>
            <w:noProof/>
            <w:color w:val="000000" w:themeColor="text1"/>
          </w:rPr>
          <w:t>16</w:t>
        </w:r>
        <w:r w:rsidRPr="007A76CC">
          <w:rPr>
            <w:noProof/>
            <w:color w:val="000000" w:themeColor="text1"/>
          </w:rPr>
          <w:fldChar w:fldCharType="end"/>
        </w:r>
      </w:hyperlink>
    </w:p>
    <w:p w14:paraId="588F4CD0" w14:textId="6590F6BD" w:rsidR="003163C3" w:rsidRPr="007A76CC" w:rsidRDefault="003163C3">
      <w:pPr>
        <w:pStyle w:val="313"/>
        <w:tabs>
          <w:tab w:val="right" w:leader="dot" w:pos="9638"/>
        </w:tabs>
        <w:rPr>
          <w:noProof/>
          <w:color w:val="000000" w:themeColor="text1"/>
        </w:rPr>
      </w:pPr>
      <w:hyperlink w:anchor="_Toc31197" w:history="1">
        <w:r w:rsidRPr="007A76CC">
          <w:rPr>
            <w:bCs/>
            <w:noProof/>
            <w:color w:val="000000" w:themeColor="text1"/>
            <w:szCs w:val="21"/>
          </w:rPr>
          <w:t>20.</w:t>
        </w:r>
        <w:r w:rsidRPr="007A76CC">
          <w:rPr>
            <w:bCs/>
            <w:noProof/>
            <w:color w:val="000000" w:themeColor="text1"/>
            <w:szCs w:val="21"/>
          </w:rPr>
          <w:t>对投标文件的资格性审查和符合性审查</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_Toc31197 \h </w:instrText>
        </w:r>
        <w:r w:rsidRPr="007A76CC">
          <w:rPr>
            <w:noProof/>
            <w:color w:val="000000" w:themeColor="text1"/>
          </w:rPr>
        </w:r>
        <w:r w:rsidRPr="007A76CC">
          <w:rPr>
            <w:noProof/>
            <w:color w:val="000000" w:themeColor="text1"/>
          </w:rPr>
          <w:fldChar w:fldCharType="separate"/>
        </w:r>
        <w:r w:rsidR="00757534">
          <w:rPr>
            <w:noProof/>
            <w:color w:val="000000" w:themeColor="text1"/>
          </w:rPr>
          <w:t>16</w:t>
        </w:r>
        <w:r w:rsidRPr="007A76CC">
          <w:rPr>
            <w:noProof/>
            <w:color w:val="000000" w:themeColor="text1"/>
          </w:rPr>
          <w:fldChar w:fldCharType="end"/>
        </w:r>
      </w:hyperlink>
    </w:p>
    <w:p w14:paraId="0C82B4E3" w14:textId="0556961E" w:rsidR="003163C3" w:rsidRPr="007A76CC" w:rsidRDefault="003163C3">
      <w:pPr>
        <w:pStyle w:val="313"/>
        <w:tabs>
          <w:tab w:val="right" w:leader="dot" w:pos="9638"/>
        </w:tabs>
        <w:rPr>
          <w:noProof/>
          <w:color w:val="000000" w:themeColor="text1"/>
        </w:rPr>
      </w:pPr>
      <w:hyperlink w:anchor="_Toc17829" w:history="1">
        <w:r w:rsidRPr="007A76CC">
          <w:rPr>
            <w:bCs/>
            <w:noProof/>
            <w:color w:val="000000" w:themeColor="text1"/>
            <w:szCs w:val="21"/>
          </w:rPr>
          <w:t>21.</w:t>
        </w:r>
        <w:r w:rsidRPr="007A76CC">
          <w:rPr>
            <w:bCs/>
            <w:noProof/>
            <w:color w:val="000000" w:themeColor="text1"/>
            <w:szCs w:val="21"/>
          </w:rPr>
          <w:t>投标文件的澄清</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_Toc17829 \h </w:instrText>
        </w:r>
        <w:r w:rsidRPr="007A76CC">
          <w:rPr>
            <w:noProof/>
            <w:color w:val="000000" w:themeColor="text1"/>
          </w:rPr>
        </w:r>
        <w:r w:rsidRPr="007A76CC">
          <w:rPr>
            <w:noProof/>
            <w:color w:val="000000" w:themeColor="text1"/>
          </w:rPr>
          <w:fldChar w:fldCharType="separate"/>
        </w:r>
        <w:r w:rsidR="00757534">
          <w:rPr>
            <w:noProof/>
            <w:color w:val="000000" w:themeColor="text1"/>
          </w:rPr>
          <w:t>18</w:t>
        </w:r>
        <w:r w:rsidRPr="007A76CC">
          <w:rPr>
            <w:noProof/>
            <w:color w:val="000000" w:themeColor="text1"/>
          </w:rPr>
          <w:fldChar w:fldCharType="end"/>
        </w:r>
      </w:hyperlink>
    </w:p>
    <w:p w14:paraId="0D621C78" w14:textId="65C9AE20" w:rsidR="003163C3" w:rsidRPr="007A76CC" w:rsidRDefault="003163C3">
      <w:pPr>
        <w:pStyle w:val="313"/>
        <w:tabs>
          <w:tab w:val="right" w:leader="dot" w:pos="9638"/>
        </w:tabs>
        <w:rPr>
          <w:noProof/>
          <w:color w:val="000000" w:themeColor="text1"/>
        </w:rPr>
      </w:pPr>
      <w:hyperlink w:anchor="_Toc22583" w:history="1">
        <w:r w:rsidRPr="007A76CC">
          <w:rPr>
            <w:bCs/>
            <w:noProof/>
            <w:color w:val="000000" w:themeColor="text1"/>
            <w:szCs w:val="21"/>
          </w:rPr>
          <w:t>22.</w:t>
        </w:r>
        <w:r w:rsidRPr="007A76CC">
          <w:rPr>
            <w:bCs/>
            <w:noProof/>
            <w:color w:val="000000" w:themeColor="text1"/>
            <w:szCs w:val="21"/>
          </w:rPr>
          <w:t>对投标文件的详细评审</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_Toc22583 \h </w:instrText>
        </w:r>
        <w:r w:rsidRPr="007A76CC">
          <w:rPr>
            <w:noProof/>
            <w:color w:val="000000" w:themeColor="text1"/>
          </w:rPr>
        </w:r>
        <w:r w:rsidRPr="007A76CC">
          <w:rPr>
            <w:noProof/>
            <w:color w:val="000000" w:themeColor="text1"/>
          </w:rPr>
          <w:fldChar w:fldCharType="separate"/>
        </w:r>
        <w:r w:rsidR="00757534">
          <w:rPr>
            <w:noProof/>
            <w:color w:val="000000" w:themeColor="text1"/>
          </w:rPr>
          <w:t>19</w:t>
        </w:r>
        <w:r w:rsidRPr="007A76CC">
          <w:rPr>
            <w:noProof/>
            <w:color w:val="000000" w:themeColor="text1"/>
          </w:rPr>
          <w:fldChar w:fldCharType="end"/>
        </w:r>
      </w:hyperlink>
    </w:p>
    <w:p w14:paraId="07EADD52" w14:textId="0529E86E" w:rsidR="003163C3" w:rsidRPr="007A76CC" w:rsidRDefault="003163C3">
      <w:pPr>
        <w:pStyle w:val="313"/>
        <w:tabs>
          <w:tab w:val="right" w:leader="dot" w:pos="9638"/>
        </w:tabs>
        <w:rPr>
          <w:noProof/>
          <w:color w:val="000000" w:themeColor="text1"/>
        </w:rPr>
      </w:pPr>
      <w:hyperlink w:anchor="_Toc22964" w:history="1">
        <w:r w:rsidRPr="007A76CC">
          <w:rPr>
            <w:bCs/>
            <w:noProof/>
            <w:color w:val="000000" w:themeColor="text1"/>
            <w:szCs w:val="21"/>
          </w:rPr>
          <w:t>23.</w:t>
        </w:r>
        <w:r w:rsidRPr="007A76CC">
          <w:rPr>
            <w:bCs/>
            <w:noProof/>
            <w:color w:val="000000" w:themeColor="text1"/>
            <w:szCs w:val="21"/>
          </w:rPr>
          <w:t>评标过程的保密与公正</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_Toc22964 \h </w:instrText>
        </w:r>
        <w:r w:rsidRPr="007A76CC">
          <w:rPr>
            <w:noProof/>
            <w:color w:val="000000" w:themeColor="text1"/>
          </w:rPr>
        </w:r>
        <w:r w:rsidRPr="007A76CC">
          <w:rPr>
            <w:noProof/>
            <w:color w:val="000000" w:themeColor="text1"/>
          </w:rPr>
          <w:fldChar w:fldCharType="separate"/>
        </w:r>
        <w:r w:rsidR="00757534">
          <w:rPr>
            <w:noProof/>
            <w:color w:val="000000" w:themeColor="text1"/>
          </w:rPr>
          <w:t>19</w:t>
        </w:r>
        <w:r w:rsidRPr="007A76CC">
          <w:rPr>
            <w:noProof/>
            <w:color w:val="000000" w:themeColor="text1"/>
          </w:rPr>
          <w:fldChar w:fldCharType="end"/>
        </w:r>
      </w:hyperlink>
    </w:p>
    <w:p w14:paraId="58394F54" w14:textId="33C67F88" w:rsidR="003163C3" w:rsidRPr="007A76CC" w:rsidRDefault="003163C3">
      <w:pPr>
        <w:pStyle w:val="313"/>
        <w:tabs>
          <w:tab w:val="right" w:leader="dot" w:pos="9638"/>
        </w:tabs>
        <w:rPr>
          <w:noProof/>
          <w:color w:val="000000" w:themeColor="text1"/>
        </w:rPr>
      </w:pPr>
      <w:hyperlink w:anchor="_Toc6358" w:history="1">
        <w:r w:rsidRPr="007A76CC">
          <w:rPr>
            <w:bCs/>
            <w:noProof/>
            <w:color w:val="000000" w:themeColor="text1"/>
            <w:szCs w:val="21"/>
          </w:rPr>
          <w:t>24.</w:t>
        </w:r>
        <w:r w:rsidRPr="007A76CC">
          <w:rPr>
            <w:bCs/>
            <w:noProof/>
            <w:color w:val="000000" w:themeColor="text1"/>
            <w:szCs w:val="21"/>
          </w:rPr>
          <w:t>无效投标条款和废标条款</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_Toc6358 \h </w:instrText>
        </w:r>
        <w:r w:rsidRPr="007A76CC">
          <w:rPr>
            <w:noProof/>
            <w:color w:val="000000" w:themeColor="text1"/>
          </w:rPr>
        </w:r>
        <w:r w:rsidRPr="007A76CC">
          <w:rPr>
            <w:noProof/>
            <w:color w:val="000000" w:themeColor="text1"/>
          </w:rPr>
          <w:fldChar w:fldCharType="separate"/>
        </w:r>
        <w:r w:rsidR="00757534">
          <w:rPr>
            <w:noProof/>
            <w:color w:val="000000" w:themeColor="text1"/>
          </w:rPr>
          <w:t>19</w:t>
        </w:r>
        <w:r w:rsidRPr="007A76CC">
          <w:rPr>
            <w:noProof/>
            <w:color w:val="000000" w:themeColor="text1"/>
          </w:rPr>
          <w:fldChar w:fldCharType="end"/>
        </w:r>
      </w:hyperlink>
    </w:p>
    <w:p w14:paraId="29A540BA" w14:textId="61174764" w:rsidR="003163C3" w:rsidRPr="007A76CC" w:rsidRDefault="003163C3">
      <w:pPr>
        <w:pStyle w:val="313"/>
        <w:tabs>
          <w:tab w:val="right" w:leader="dot" w:pos="9638"/>
        </w:tabs>
        <w:rPr>
          <w:noProof/>
          <w:color w:val="000000" w:themeColor="text1"/>
        </w:rPr>
      </w:pPr>
      <w:hyperlink w:anchor="_Toc784" w:history="1">
        <w:r w:rsidRPr="007A76CC">
          <w:rPr>
            <w:bCs/>
            <w:noProof/>
            <w:color w:val="000000" w:themeColor="text1"/>
            <w:szCs w:val="21"/>
          </w:rPr>
          <w:t>25.</w:t>
        </w:r>
        <w:r w:rsidRPr="007A76CC">
          <w:rPr>
            <w:bCs/>
            <w:noProof/>
            <w:color w:val="000000" w:themeColor="text1"/>
            <w:szCs w:val="21"/>
          </w:rPr>
          <w:t>投标截止时间结束参加投标的供应商不足三家的处理</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_Toc784 \h </w:instrText>
        </w:r>
        <w:r w:rsidRPr="007A76CC">
          <w:rPr>
            <w:noProof/>
            <w:color w:val="000000" w:themeColor="text1"/>
          </w:rPr>
        </w:r>
        <w:r w:rsidRPr="007A76CC">
          <w:rPr>
            <w:noProof/>
            <w:color w:val="000000" w:themeColor="text1"/>
          </w:rPr>
          <w:fldChar w:fldCharType="separate"/>
        </w:r>
        <w:r w:rsidR="00757534">
          <w:rPr>
            <w:noProof/>
            <w:color w:val="000000" w:themeColor="text1"/>
          </w:rPr>
          <w:t>20</w:t>
        </w:r>
        <w:r w:rsidRPr="007A76CC">
          <w:rPr>
            <w:noProof/>
            <w:color w:val="000000" w:themeColor="text1"/>
          </w:rPr>
          <w:fldChar w:fldCharType="end"/>
        </w:r>
      </w:hyperlink>
    </w:p>
    <w:p w14:paraId="43B0F909" w14:textId="551AB001" w:rsidR="003163C3" w:rsidRPr="007A76CC" w:rsidRDefault="003163C3">
      <w:pPr>
        <w:pStyle w:val="213"/>
        <w:tabs>
          <w:tab w:val="right" w:leader="dot" w:pos="9638"/>
        </w:tabs>
        <w:rPr>
          <w:noProof/>
          <w:color w:val="000000" w:themeColor="text1"/>
        </w:rPr>
      </w:pPr>
      <w:hyperlink w:anchor="_Toc13867" w:history="1">
        <w:r w:rsidRPr="007A76CC">
          <w:rPr>
            <w:bCs/>
            <w:noProof/>
            <w:color w:val="000000" w:themeColor="text1"/>
            <w:szCs w:val="21"/>
          </w:rPr>
          <w:t>六、授标</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_Toc13867 \h </w:instrText>
        </w:r>
        <w:r w:rsidRPr="007A76CC">
          <w:rPr>
            <w:noProof/>
            <w:color w:val="000000" w:themeColor="text1"/>
          </w:rPr>
        </w:r>
        <w:r w:rsidRPr="007A76CC">
          <w:rPr>
            <w:noProof/>
            <w:color w:val="000000" w:themeColor="text1"/>
          </w:rPr>
          <w:fldChar w:fldCharType="separate"/>
        </w:r>
        <w:r w:rsidR="00757534">
          <w:rPr>
            <w:noProof/>
            <w:color w:val="000000" w:themeColor="text1"/>
          </w:rPr>
          <w:t>20</w:t>
        </w:r>
        <w:r w:rsidRPr="007A76CC">
          <w:rPr>
            <w:noProof/>
            <w:color w:val="000000" w:themeColor="text1"/>
          </w:rPr>
          <w:fldChar w:fldCharType="end"/>
        </w:r>
      </w:hyperlink>
    </w:p>
    <w:p w14:paraId="774EA376" w14:textId="7BDEE6AF" w:rsidR="003163C3" w:rsidRPr="007A76CC" w:rsidRDefault="003163C3">
      <w:pPr>
        <w:pStyle w:val="313"/>
        <w:tabs>
          <w:tab w:val="right" w:leader="dot" w:pos="9638"/>
        </w:tabs>
        <w:rPr>
          <w:noProof/>
          <w:color w:val="000000" w:themeColor="text1"/>
        </w:rPr>
      </w:pPr>
      <w:hyperlink w:anchor="_Toc19825" w:history="1">
        <w:r w:rsidRPr="007A76CC">
          <w:rPr>
            <w:bCs/>
            <w:noProof/>
            <w:color w:val="000000" w:themeColor="text1"/>
            <w:szCs w:val="21"/>
          </w:rPr>
          <w:t>26.</w:t>
        </w:r>
        <w:r w:rsidRPr="007A76CC">
          <w:rPr>
            <w:bCs/>
            <w:noProof/>
            <w:color w:val="000000" w:themeColor="text1"/>
            <w:szCs w:val="21"/>
          </w:rPr>
          <w:t>确定中标供应商</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_Toc19825 \h </w:instrText>
        </w:r>
        <w:r w:rsidRPr="007A76CC">
          <w:rPr>
            <w:noProof/>
            <w:color w:val="000000" w:themeColor="text1"/>
          </w:rPr>
        </w:r>
        <w:r w:rsidRPr="007A76CC">
          <w:rPr>
            <w:noProof/>
            <w:color w:val="000000" w:themeColor="text1"/>
          </w:rPr>
          <w:fldChar w:fldCharType="separate"/>
        </w:r>
        <w:r w:rsidR="00757534">
          <w:rPr>
            <w:noProof/>
            <w:color w:val="000000" w:themeColor="text1"/>
          </w:rPr>
          <w:t>21</w:t>
        </w:r>
        <w:r w:rsidRPr="007A76CC">
          <w:rPr>
            <w:noProof/>
            <w:color w:val="000000" w:themeColor="text1"/>
          </w:rPr>
          <w:fldChar w:fldCharType="end"/>
        </w:r>
      </w:hyperlink>
    </w:p>
    <w:p w14:paraId="1EE1D3DD" w14:textId="3144BCFD" w:rsidR="003163C3" w:rsidRPr="007A76CC" w:rsidRDefault="003163C3">
      <w:pPr>
        <w:pStyle w:val="313"/>
        <w:tabs>
          <w:tab w:val="right" w:leader="dot" w:pos="9638"/>
        </w:tabs>
        <w:rPr>
          <w:noProof/>
          <w:color w:val="000000" w:themeColor="text1"/>
        </w:rPr>
      </w:pPr>
      <w:hyperlink w:anchor="_Toc9230" w:history="1">
        <w:r w:rsidRPr="007A76CC">
          <w:rPr>
            <w:bCs/>
            <w:noProof/>
            <w:color w:val="000000" w:themeColor="text1"/>
            <w:szCs w:val="21"/>
          </w:rPr>
          <w:t>27.</w:t>
        </w:r>
        <w:r w:rsidRPr="007A76CC">
          <w:rPr>
            <w:bCs/>
            <w:noProof/>
            <w:color w:val="000000" w:themeColor="text1"/>
            <w:szCs w:val="21"/>
          </w:rPr>
          <w:t>中标的通知</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_Toc9230 \h </w:instrText>
        </w:r>
        <w:r w:rsidRPr="007A76CC">
          <w:rPr>
            <w:noProof/>
            <w:color w:val="000000" w:themeColor="text1"/>
          </w:rPr>
        </w:r>
        <w:r w:rsidRPr="007A76CC">
          <w:rPr>
            <w:noProof/>
            <w:color w:val="000000" w:themeColor="text1"/>
          </w:rPr>
          <w:fldChar w:fldCharType="separate"/>
        </w:r>
        <w:r w:rsidR="00757534">
          <w:rPr>
            <w:noProof/>
            <w:color w:val="000000" w:themeColor="text1"/>
          </w:rPr>
          <w:t>21</w:t>
        </w:r>
        <w:r w:rsidRPr="007A76CC">
          <w:rPr>
            <w:noProof/>
            <w:color w:val="000000" w:themeColor="text1"/>
          </w:rPr>
          <w:fldChar w:fldCharType="end"/>
        </w:r>
      </w:hyperlink>
    </w:p>
    <w:p w14:paraId="588991A3" w14:textId="351301AA" w:rsidR="003163C3" w:rsidRPr="007A76CC" w:rsidRDefault="003163C3">
      <w:pPr>
        <w:pStyle w:val="313"/>
        <w:tabs>
          <w:tab w:val="right" w:leader="dot" w:pos="9638"/>
        </w:tabs>
        <w:rPr>
          <w:noProof/>
          <w:color w:val="000000" w:themeColor="text1"/>
        </w:rPr>
      </w:pPr>
      <w:hyperlink w:anchor="_Toc90" w:history="1">
        <w:r w:rsidRPr="007A76CC">
          <w:rPr>
            <w:bCs/>
            <w:noProof/>
            <w:color w:val="000000" w:themeColor="text1"/>
            <w:szCs w:val="21"/>
          </w:rPr>
          <w:t>28.</w:t>
        </w:r>
        <w:r w:rsidRPr="007A76CC">
          <w:rPr>
            <w:bCs/>
            <w:noProof/>
            <w:color w:val="000000" w:themeColor="text1"/>
            <w:szCs w:val="21"/>
          </w:rPr>
          <w:t>签订合同</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_Toc90 \h </w:instrText>
        </w:r>
        <w:r w:rsidRPr="007A76CC">
          <w:rPr>
            <w:noProof/>
            <w:color w:val="000000" w:themeColor="text1"/>
          </w:rPr>
        </w:r>
        <w:r w:rsidRPr="007A76CC">
          <w:rPr>
            <w:noProof/>
            <w:color w:val="000000" w:themeColor="text1"/>
          </w:rPr>
          <w:fldChar w:fldCharType="separate"/>
        </w:r>
        <w:r w:rsidR="00757534">
          <w:rPr>
            <w:noProof/>
            <w:color w:val="000000" w:themeColor="text1"/>
          </w:rPr>
          <w:t>21</w:t>
        </w:r>
        <w:r w:rsidRPr="007A76CC">
          <w:rPr>
            <w:noProof/>
            <w:color w:val="000000" w:themeColor="text1"/>
          </w:rPr>
          <w:fldChar w:fldCharType="end"/>
        </w:r>
      </w:hyperlink>
    </w:p>
    <w:p w14:paraId="30A4F794" w14:textId="3533A2BC" w:rsidR="003163C3" w:rsidRPr="007A76CC" w:rsidRDefault="003163C3">
      <w:pPr>
        <w:pStyle w:val="313"/>
        <w:tabs>
          <w:tab w:val="right" w:leader="dot" w:pos="9638"/>
        </w:tabs>
        <w:rPr>
          <w:noProof/>
          <w:color w:val="000000" w:themeColor="text1"/>
        </w:rPr>
      </w:pPr>
      <w:hyperlink w:anchor="_Toc27323" w:history="1">
        <w:r w:rsidRPr="007A76CC">
          <w:rPr>
            <w:bCs/>
            <w:noProof/>
            <w:color w:val="000000" w:themeColor="text1"/>
            <w:szCs w:val="21"/>
          </w:rPr>
          <w:t>29.</w:t>
        </w:r>
        <w:r w:rsidRPr="007A76CC">
          <w:rPr>
            <w:bCs/>
            <w:noProof/>
            <w:color w:val="000000" w:themeColor="text1"/>
            <w:szCs w:val="21"/>
          </w:rPr>
          <w:t>招标代理服务费</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_Toc27323 \h </w:instrText>
        </w:r>
        <w:r w:rsidRPr="007A76CC">
          <w:rPr>
            <w:noProof/>
            <w:color w:val="000000" w:themeColor="text1"/>
          </w:rPr>
        </w:r>
        <w:r w:rsidRPr="007A76CC">
          <w:rPr>
            <w:noProof/>
            <w:color w:val="000000" w:themeColor="text1"/>
          </w:rPr>
          <w:fldChar w:fldCharType="separate"/>
        </w:r>
        <w:r w:rsidR="00757534">
          <w:rPr>
            <w:noProof/>
            <w:color w:val="000000" w:themeColor="text1"/>
          </w:rPr>
          <w:t>22</w:t>
        </w:r>
        <w:r w:rsidRPr="007A76CC">
          <w:rPr>
            <w:noProof/>
            <w:color w:val="000000" w:themeColor="text1"/>
          </w:rPr>
          <w:fldChar w:fldCharType="end"/>
        </w:r>
      </w:hyperlink>
    </w:p>
    <w:p w14:paraId="43BAA8AE" w14:textId="18F6E72F" w:rsidR="003163C3" w:rsidRPr="007A76CC" w:rsidRDefault="003163C3">
      <w:pPr>
        <w:pStyle w:val="213"/>
        <w:tabs>
          <w:tab w:val="right" w:leader="dot" w:pos="9638"/>
        </w:tabs>
        <w:rPr>
          <w:noProof/>
          <w:color w:val="000000" w:themeColor="text1"/>
        </w:rPr>
      </w:pPr>
      <w:hyperlink w:anchor="_Toc3774" w:history="1">
        <w:r w:rsidRPr="007A76CC">
          <w:rPr>
            <w:bCs/>
            <w:noProof/>
            <w:color w:val="000000" w:themeColor="text1"/>
            <w:szCs w:val="21"/>
          </w:rPr>
          <w:t>七、质疑</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_Toc3774 \h </w:instrText>
        </w:r>
        <w:r w:rsidRPr="007A76CC">
          <w:rPr>
            <w:noProof/>
            <w:color w:val="000000" w:themeColor="text1"/>
          </w:rPr>
        </w:r>
        <w:r w:rsidRPr="007A76CC">
          <w:rPr>
            <w:noProof/>
            <w:color w:val="000000" w:themeColor="text1"/>
          </w:rPr>
          <w:fldChar w:fldCharType="separate"/>
        </w:r>
        <w:r w:rsidR="00757534">
          <w:rPr>
            <w:noProof/>
            <w:color w:val="000000" w:themeColor="text1"/>
          </w:rPr>
          <w:t>22</w:t>
        </w:r>
        <w:r w:rsidRPr="007A76CC">
          <w:rPr>
            <w:noProof/>
            <w:color w:val="000000" w:themeColor="text1"/>
          </w:rPr>
          <w:fldChar w:fldCharType="end"/>
        </w:r>
      </w:hyperlink>
    </w:p>
    <w:p w14:paraId="6AE5F2BA" w14:textId="530FA43B" w:rsidR="003163C3" w:rsidRPr="007A76CC" w:rsidRDefault="003163C3">
      <w:pPr>
        <w:pStyle w:val="313"/>
        <w:tabs>
          <w:tab w:val="right" w:leader="dot" w:pos="9638"/>
        </w:tabs>
        <w:rPr>
          <w:noProof/>
          <w:color w:val="000000" w:themeColor="text1"/>
        </w:rPr>
      </w:pPr>
      <w:hyperlink w:anchor="_Toc5746" w:history="1">
        <w:r w:rsidRPr="007A76CC">
          <w:rPr>
            <w:bCs/>
            <w:noProof/>
            <w:color w:val="000000" w:themeColor="text1"/>
            <w:szCs w:val="21"/>
          </w:rPr>
          <w:t>30</w:t>
        </w:r>
        <w:r w:rsidRPr="007A76CC">
          <w:rPr>
            <w:bCs/>
            <w:noProof/>
            <w:color w:val="000000" w:themeColor="text1"/>
            <w:szCs w:val="21"/>
          </w:rPr>
          <w:t>、质疑</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_Toc5746 \h </w:instrText>
        </w:r>
        <w:r w:rsidRPr="007A76CC">
          <w:rPr>
            <w:noProof/>
            <w:color w:val="000000" w:themeColor="text1"/>
          </w:rPr>
        </w:r>
        <w:r w:rsidRPr="007A76CC">
          <w:rPr>
            <w:noProof/>
            <w:color w:val="000000" w:themeColor="text1"/>
          </w:rPr>
          <w:fldChar w:fldCharType="separate"/>
        </w:r>
        <w:r w:rsidR="00757534">
          <w:rPr>
            <w:noProof/>
            <w:color w:val="000000" w:themeColor="text1"/>
          </w:rPr>
          <w:t>22</w:t>
        </w:r>
        <w:r w:rsidRPr="007A76CC">
          <w:rPr>
            <w:noProof/>
            <w:color w:val="000000" w:themeColor="text1"/>
          </w:rPr>
          <w:fldChar w:fldCharType="end"/>
        </w:r>
      </w:hyperlink>
    </w:p>
    <w:p w14:paraId="129DA968" w14:textId="1A1C4114" w:rsidR="003163C3" w:rsidRPr="007A76CC" w:rsidRDefault="003163C3">
      <w:pPr>
        <w:pStyle w:val="213"/>
        <w:tabs>
          <w:tab w:val="right" w:leader="dot" w:pos="9638"/>
        </w:tabs>
        <w:rPr>
          <w:noProof/>
          <w:color w:val="000000" w:themeColor="text1"/>
        </w:rPr>
      </w:pPr>
      <w:hyperlink w:anchor="_Toc3208" w:history="1">
        <w:r w:rsidRPr="007A76CC">
          <w:rPr>
            <w:bCs/>
            <w:noProof/>
            <w:color w:val="000000" w:themeColor="text1"/>
            <w:szCs w:val="21"/>
          </w:rPr>
          <w:t>八、政府采购履约资金扶持政策</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_Toc3208 \h </w:instrText>
        </w:r>
        <w:r w:rsidRPr="007A76CC">
          <w:rPr>
            <w:noProof/>
            <w:color w:val="000000" w:themeColor="text1"/>
          </w:rPr>
        </w:r>
        <w:r w:rsidRPr="007A76CC">
          <w:rPr>
            <w:noProof/>
            <w:color w:val="000000" w:themeColor="text1"/>
          </w:rPr>
          <w:fldChar w:fldCharType="separate"/>
        </w:r>
        <w:r w:rsidR="00757534">
          <w:rPr>
            <w:noProof/>
            <w:color w:val="000000" w:themeColor="text1"/>
          </w:rPr>
          <w:t>23</w:t>
        </w:r>
        <w:r w:rsidRPr="007A76CC">
          <w:rPr>
            <w:noProof/>
            <w:color w:val="000000" w:themeColor="text1"/>
          </w:rPr>
          <w:fldChar w:fldCharType="end"/>
        </w:r>
      </w:hyperlink>
    </w:p>
    <w:p w14:paraId="4578BA8C" w14:textId="48F96758" w:rsidR="003163C3" w:rsidRPr="007A76CC" w:rsidRDefault="003163C3">
      <w:pPr>
        <w:pStyle w:val="112"/>
        <w:tabs>
          <w:tab w:val="right" w:leader="dot" w:pos="9638"/>
        </w:tabs>
        <w:rPr>
          <w:noProof/>
          <w:color w:val="000000" w:themeColor="text1"/>
        </w:rPr>
      </w:pPr>
      <w:hyperlink w:anchor="_Toc2400" w:history="1">
        <w:r w:rsidRPr="007A76CC">
          <w:rPr>
            <w:noProof/>
            <w:color w:val="000000" w:themeColor="text1"/>
            <w:szCs w:val="28"/>
          </w:rPr>
          <w:t>第三章</w:t>
        </w:r>
        <w:r w:rsidRPr="007A76CC">
          <w:rPr>
            <w:noProof/>
            <w:color w:val="000000" w:themeColor="text1"/>
            <w:szCs w:val="28"/>
          </w:rPr>
          <w:t xml:space="preserve"> </w:t>
        </w:r>
        <w:r w:rsidRPr="007A76CC">
          <w:rPr>
            <w:noProof/>
            <w:color w:val="000000" w:themeColor="text1"/>
            <w:szCs w:val="28"/>
          </w:rPr>
          <w:t>评标标准</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_Toc2400 \h </w:instrText>
        </w:r>
        <w:r w:rsidRPr="007A76CC">
          <w:rPr>
            <w:noProof/>
            <w:color w:val="000000" w:themeColor="text1"/>
          </w:rPr>
        </w:r>
        <w:r w:rsidRPr="007A76CC">
          <w:rPr>
            <w:noProof/>
            <w:color w:val="000000" w:themeColor="text1"/>
          </w:rPr>
          <w:fldChar w:fldCharType="separate"/>
        </w:r>
        <w:r w:rsidR="00757534">
          <w:rPr>
            <w:noProof/>
            <w:color w:val="000000" w:themeColor="text1"/>
          </w:rPr>
          <w:t>24</w:t>
        </w:r>
        <w:r w:rsidRPr="007A76CC">
          <w:rPr>
            <w:noProof/>
            <w:color w:val="000000" w:themeColor="text1"/>
          </w:rPr>
          <w:fldChar w:fldCharType="end"/>
        </w:r>
      </w:hyperlink>
    </w:p>
    <w:p w14:paraId="43995670" w14:textId="22FE74F6" w:rsidR="003163C3" w:rsidRPr="007A76CC" w:rsidRDefault="003163C3">
      <w:pPr>
        <w:pStyle w:val="112"/>
        <w:tabs>
          <w:tab w:val="right" w:leader="dot" w:pos="9638"/>
        </w:tabs>
        <w:rPr>
          <w:noProof/>
          <w:color w:val="000000" w:themeColor="text1"/>
        </w:rPr>
      </w:pPr>
      <w:hyperlink w:anchor="_Toc8570" w:history="1">
        <w:r w:rsidRPr="007A76CC">
          <w:rPr>
            <w:noProof/>
            <w:color w:val="000000" w:themeColor="text1"/>
            <w:szCs w:val="28"/>
          </w:rPr>
          <w:t>第四章</w:t>
        </w:r>
        <w:r w:rsidRPr="007A76CC">
          <w:rPr>
            <w:noProof/>
            <w:color w:val="000000" w:themeColor="text1"/>
            <w:szCs w:val="28"/>
          </w:rPr>
          <w:t xml:space="preserve"> </w:t>
        </w:r>
        <w:r w:rsidRPr="007A76CC">
          <w:rPr>
            <w:noProof/>
            <w:color w:val="000000" w:themeColor="text1"/>
            <w:szCs w:val="28"/>
          </w:rPr>
          <w:t>招标技术规格及要求</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_Toc8570 \h </w:instrText>
        </w:r>
        <w:r w:rsidRPr="007A76CC">
          <w:rPr>
            <w:noProof/>
            <w:color w:val="000000" w:themeColor="text1"/>
          </w:rPr>
        </w:r>
        <w:r w:rsidRPr="007A76CC">
          <w:rPr>
            <w:noProof/>
            <w:color w:val="000000" w:themeColor="text1"/>
          </w:rPr>
          <w:fldChar w:fldCharType="separate"/>
        </w:r>
        <w:r w:rsidR="00757534">
          <w:rPr>
            <w:noProof/>
            <w:color w:val="000000" w:themeColor="text1"/>
          </w:rPr>
          <w:t>30</w:t>
        </w:r>
        <w:r w:rsidRPr="007A76CC">
          <w:rPr>
            <w:noProof/>
            <w:color w:val="000000" w:themeColor="text1"/>
          </w:rPr>
          <w:fldChar w:fldCharType="end"/>
        </w:r>
      </w:hyperlink>
    </w:p>
    <w:p w14:paraId="6C95EEC3" w14:textId="16D9BA9E" w:rsidR="003163C3" w:rsidRPr="007A76CC" w:rsidRDefault="003163C3">
      <w:pPr>
        <w:pStyle w:val="112"/>
        <w:tabs>
          <w:tab w:val="right" w:leader="dot" w:pos="9638"/>
        </w:tabs>
        <w:rPr>
          <w:noProof/>
          <w:color w:val="000000" w:themeColor="text1"/>
        </w:rPr>
      </w:pPr>
      <w:hyperlink w:anchor="_Toc7204" w:history="1">
        <w:r w:rsidRPr="007A76CC">
          <w:rPr>
            <w:noProof/>
            <w:color w:val="000000" w:themeColor="text1"/>
            <w:szCs w:val="28"/>
          </w:rPr>
          <w:t>第五章</w:t>
        </w:r>
        <w:r w:rsidRPr="007A76CC">
          <w:rPr>
            <w:noProof/>
            <w:color w:val="000000" w:themeColor="text1"/>
            <w:szCs w:val="28"/>
          </w:rPr>
          <w:t xml:space="preserve"> </w:t>
        </w:r>
        <w:r w:rsidRPr="007A76CC">
          <w:rPr>
            <w:noProof/>
            <w:color w:val="000000" w:themeColor="text1"/>
            <w:szCs w:val="28"/>
          </w:rPr>
          <w:t>拟签订的合同文本</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_Toc7204 \h </w:instrText>
        </w:r>
        <w:r w:rsidRPr="007A76CC">
          <w:rPr>
            <w:noProof/>
            <w:color w:val="000000" w:themeColor="text1"/>
          </w:rPr>
        </w:r>
        <w:r w:rsidRPr="007A76CC">
          <w:rPr>
            <w:noProof/>
            <w:color w:val="000000" w:themeColor="text1"/>
          </w:rPr>
          <w:fldChar w:fldCharType="separate"/>
        </w:r>
        <w:r w:rsidR="00757534">
          <w:rPr>
            <w:noProof/>
            <w:color w:val="000000" w:themeColor="text1"/>
          </w:rPr>
          <w:t>39</w:t>
        </w:r>
        <w:r w:rsidRPr="007A76CC">
          <w:rPr>
            <w:noProof/>
            <w:color w:val="000000" w:themeColor="text1"/>
          </w:rPr>
          <w:fldChar w:fldCharType="end"/>
        </w:r>
      </w:hyperlink>
    </w:p>
    <w:p w14:paraId="4EF59424" w14:textId="39D8EA2F" w:rsidR="003163C3" w:rsidRPr="007A76CC" w:rsidRDefault="003163C3">
      <w:pPr>
        <w:pStyle w:val="112"/>
        <w:tabs>
          <w:tab w:val="right" w:leader="dot" w:pos="9638"/>
        </w:tabs>
        <w:rPr>
          <w:noProof/>
          <w:color w:val="000000" w:themeColor="text1"/>
        </w:rPr>
      </w:pPr>
      <w:hyperlink w:anchor="_Toc29618" w:history="1">
        <w:r w:rsidRPr="007A76CC">
          <w:rPr>
            <w:noProof/>
            <w:color w:val="000000" w:themeColor="text1"/>
            <w:szCs w:val="28"/>
          </w:rPr>
          <w:t>第六章</w:t>
        </w:r>
        <w:r w:rsidRPr="007A76CC">
          <w:rPr>
            <w:noProof/>
            <w:color w:val="000000" w:themeColor="text1"/>
            <w:szCs w:val="28"/>
          </w:rPr>
          <w:t xml:space="preserve"> </w:t>
        </w:r>
        <w:r w:rsidRPr="007A76CC">
          <w:rPr>
            <w:noProof/>
            <w:color w:val="000000" w:themeColor="text1"/>
            <w:szCs w:val="28"/>
          </w:rPr>
          <w:t>投标文件格式及附件</w:t>
        </w:r>
        <w:r w:rsidRPr="007A76CC">
          <w:rPr>
            <w:noProof/>
            <w:color w:val="000000" w:themeColor="text1"/>
          </w:rPr>
          <w:tab/>
        </w:r>
        <w:r w:rsidRPr="007A76CC">
          <w:rPr>
            <w:noProof/>
            <w:color w:val="000000" w:themeColor="text1"/>
          </w:rPr>
          <w:fldChar w:fldCharType="begin"/>
        </w:r>
        <w:r w:rsidRPr="007A76CC">
          <w:rPr>
            <w:noProof/>
            <w:color w:val="000000" w:themeColor="text1"/>
          </w:rPr>
          <w:instrText xml:space="preserve"> PAGEREF _Toc29618 \h </w:instrText>
        </w:r>
        <w:r w:rsidRPr="007A76CC">
          <w:rPr>
            <w:noProof/>
            <w:color w:val="000000" w:themeColor="text1"/>
          </w:rPr>
        </w:r>
        <w:r w:rsidRPr="007A76CC">
          <w:rPr>
            <w:noProof/>
            <w:color w:val="000000" w:themeColor="text1"/>
          </w:rPr>
          <w:fldChar w:fldCharType="separate"/>
        </w:r>
        <w:r w:rsidR="00757534">
          <w:rPr>
            <w:noProof/>
            <w:color w:val="000000" w:themeColor="text1"/>
          </w:rPr>
          <w:t>53</w:t>
        </w:r>
        <w:r w:rsidRPr="007A76CC">
          <w:rPr>
            <w:noProof/>
            <w:color w:val="000000" w:themeColor="text1"/>
          </w:rPr>
          <w:fldChar w:fldCharType="end"/>
        </w:r>
      </w:hyperlink>
    </w:p>
    <w:p w14:paraId="3E411919" w14:textId="77777777" w:rsidR="003163C3" w:rsidRPr="007A76CC" w:rsidRDefault="00000000">
      <w:pPr>
        <w:spacing w:line="440" w:lineRule="exact"/>
        <w:rPr>
          <w:bCs/>
          <w:color w:val="000000" w:themeColor="text1"/>
          <w:sz w:val="24"/>
        </w:rPr>
      </w:pPr>
      <w:r w:rsidRPr="007A76CC">
        <w:rPr>
          <w:bCs/>
          <w:color w:val="000000" w:themeColor="text1"/>
        </w:rPr>
        <w:fldChar w:fldCharType="end"/>
      </w:r>
    </w:p>
    <w:p w14:paraId="206D42C7" w14:textId="77777777" w:rsidR="003163C3" w:rsidRPr="007A76CC" w:rsidRDefault="003163C3">
      <w:pPr>
        <w:spacing w:line="440" w:lineRule="exact"/>
        <w:jc w:val="center"/>
        <w:outlineLvl w:val="0"/>
        <w:rPr>
          <w:b/>
          <w:color w:val="000000" w:themeColor="text1"/>
          <w:sz w:val="28"/>
          <w:szCs w:val="28"/>
        </w:rPr>
        <w:sectPr w:rsidR="003163C3" w:rsidRPr="007A76CC">
          <w:footerReference w:type="default" r:id="rId13"/>
          <w:pgSz w:w="11906" w:h="16838"/>
          <w:pgMar w:top="1134" w:right="1134" w:bottom="1134" w:left="1134" w:header="851" w:footer="992" w:gutter="0"/>
          <w:pgNumType w:start="1"/>
          <w:cols w:space="1701"/>
          <w:docGrid w:linePitch="360"/>
        </w:sectPr>
      </w:pPr>
      <w:bookmarkStart w:id="1" w:name="_Toc9986"/>
      <w:bookmarkStart w:id="2" w:name="_Toc1"/>
    </w:p>
    <w:p w14:paraId="1AA798DF" w14:textId="77777777" w:rsidR="003163C3" w:rsidRPr="007A76CC" w:rsidRDefault="00000000">
      <w:pPr>
        <w:spacing w:line="360" w:lineRule="auto"/>
        <w:jc w:val="center"/>
        <w:outlineLvl w:val="0"/>
        <w:rPr>
          <w:b/>
          <w:color w:val="000000" w:themeColor="text1"/>
          <w:sz w:val="44"/>
        </w:rPr>
      </w:pPr>
      <w:bookmarkStart w:id="3" w:name="_Toc17589"/>
      <w:bookmarkStart w:id="4" w:name="_Toc31451"/>
      <w:r w:rsidRPr="007A76CC">
        <w:rPr>
          <w:b/>
          <w:color w:val="000000" w:themeColor="text1"/>
          <w:sz w:val="28"/>
          <w:szCs w:val="28"/>
        </w:rPr>
        <w:lastRenderedPageBreak/>
        <w:t>第一章</w:t>
      </w:r>
      <w:r w:rsidRPr="007A76CC">
        <w:rPr>
          <w:b/>
          <w:color w:val="000000" w:themeColor="text1"/>
          <w:sz w:val="28"/>
          <w:szCs w:val="28"/>
        </w:rPr>
        <w:t xml:space="preserve"> </w:t>
      </w:r>
      <w:r w:rsidRPr="007A76CC">
        <w:rPr>
          <w:b/>
          <w:color w:val="000000" w:themeColor="text1"/>
          <w:sz w:val="28"/>
          <w:szCs w:val="28"/>
        </w:rPr>
        <w:t>投标邀请（招标公告）</w:t>
      </w:r>
      <w:bookmarkEnd w:id="1"/>
      <w:bookmarkEnd w:id="2"/>
      <w:bookmarkEnd w:id="3"/>
      <w:bookmarkEnd w:id="4"/>
    </w:p>
    <w:p w14:paraId="2AA06EEA" w14:textId="77777777" w:rsidR="003163C3" w:rsidRPr="007A76CC" w:rsidRDefault="00000000">
      <w:pPr>
        <w:pBdr>
          <w:top w:val="single" w:sz="4" w:space="1" w:color="000000"/>
          <w:left w:val="single" w:sz="4" w:space="4" w:color="000000"/>
          <w:bottom w:val="single" w:sz="4" w:space="1" w:color="000000"/>
          <w:right w:val="single" w:sz="4" w:space="4" w:color="000000"/>
        </w:pBdr>
        <w:spacing w:line="360" w:lineRule="auto"/>
        <w:ind w:firstLine="420"/>
        <w:rPr>
          <w:color w:val="000000" w:themeColor="text1"/>
          <w:szCs w:val="21"/>
        </w:rPr>
      </w:pPr>
      <w:r w:rsidRPr="007A76CC">
        <w:rPr>
          <w:color w:val="000000" w:themeColor="text1"/>
          <w:szCs w:val="21"/>
        </w:rPr>
        <w:t>项目概况</w:t>
      </w:r>
    </w:p>
    <w:p w14:paraId="67CBE0EB" w14:textId="64948A9B" w:rsidR="003163C3" w:rsidRPr="007A76CC" w:rsidRDefault="002800A7">
      <w:pPr>
        <w:pBdr>
          <w:top w:val="single" w:sz="4" w:space="1" w:color="000000"/>
          <w:left w:val="single" w:sz="4" w:space="4" w:color="000000"/>
          <w:bottom w:val="single" w:sz="4" w:space="1" w:color="000000"/>
          <w:right w:val="single" w:sz="4" w:space="4" w:color="000000"/>
        </w:pBdr>
        <w:spacing w:line="360" w:lineRule="auto"/>
        <w:ind w:firstLine="420"/>
        <w:rPr>
          <w:color w:val="000000" w:themeColor="text1"/>
          <w:szCs w:val="21"/>
        </w:rPr>
      </w:pPr>
      <w:r w:rsidRPr="007A76CC">
        <w:rPr>
          <w:color w:val="000000" w:themeColor="text1"/>
          <w:szCs w:val="21"/>
          <w:u w:val="single"/>
        </w:rPr>
        <w:t>江宁老年医院信息化基础设施扩容项目</w:t>
      </w:r>
      <w:r w:rsidRPr="007A76CC">
        <w:rPr>
          <w:color w:val="000000" w:themeColor="text1"/>
          <w:szCs w:val="21"/>
        </w:rPr>
        <w:t>招标项目的潜在投标人应在</w:t>
      </w:r>
      <w:r w:rsidRPr="007A76CC">
        <w:rPr>
          <w:color w:val="000000" w:themeColor="text1"/>
          <w:szCs w:val="21"/>
          <w:u w:val="single"/>
        </w:rPr>
        <w:t>“</w:t>
      </w:r>
      <w:r w:rsidRPr="007A76CC">
        <w:rPr>
          <w:color w:val="000000" w:themeColor="text1"/>
          <w:szCs w:val="21"/>
          <w:u w:val="single"/>
        </w:rPr>
        <w:t>苏采云</w:t>
      </w:r>
      <w:r w:rsidRPr="007A76CC">
        <w:rPr>
          <w:color w:val="000000" w:themeColor="text1"/>
          <w:szCs w:val="21"/>
          <w:u w:val="single"/>
        </w:rPr>
        <w:t>”</w:t>
      </w:r>
      <w:r w:rsidRPr="007A76CC">
        <w:rPr>
          <w:color w:val="000000" w:themeColor="text1"/>
          <w:szCs w:val="21"/>
          <w:u w:val="single"/>
        </w:rPr>
        <w:t>系统内免费</w:t>
      </w:r>
      <w:r w:rsidRPr="007A76CC">
        <w:rPr>
          <w:color w:val="000000" w:themeColor="text1"/>
          <w:szCs w:val="21"/>
        </w:rPr>
        <w:t>下载招标文件，并于</w:t>
      </w:r>
      <w:r w:rsidRPr="007A76CC">
        <w:rPr>
          <w:color w:val="000000" w:themeColor="text1"/>
          <w:szCs w:val="21"/>
          <w:u w:val="single"/>
        </w:rPr>
        <w:t>2026</w:t>
      </w:r>
      <w:r w:rsidRPr="007A76CC">
        <w:rPr>
          <w:bCs/>
          <w:color w:val="000000" w:themeColor="text1"/>
          <w:szCs w:val="21"/>
          <w:u w:val="single"/>
        </w:rPr>
        <w:t>年</w:t>
      </w:r>
      <w:r w:rsidR="00653FC4">
        <w:rPr>
          <w:rFonts w:hint="eastAsia"/>
          <w:bCs/>
          <w:color w:val="000000" w:themeColor="text1"/>
          <w:szCs w:val="21"/>
          <w:u w:val="single"/>
        </w:rPr>
        <w:t>10</w:t>
      </w:r>
      <w:r w:rsidRPr="007A76CC">
        <w:rPr>
          <w:rFonts w:hint="eastAsia"/>
          <w:bCs/>
          <w:color w:val="000000" w:themeColor="text1"/>
          <w:szCs w:val="21"/>
          <w:u w:val="single"/>
        </w:rPr>
        <w:t xml:space="preserve"> </w:t>
      </w:r>
      <w:r w:rsidRPr="007A76CC">
        <w:rPr>
          <w:bCs/>
          <w:color w:val="000000" w:themeColor="text1"/>
          <w:szCs w:val="21"/>
          <w:u w:val="single"/>
        </w:rPr>
        <w:t>月</w:t>
      </w:r>
      <w:r w:rsidRPr="007A76CC">
        <w:rPr>
          <w:rFonts w:hint="eastAsia"/>
          <w:bCs/>
          <w:color w:val="000000" w:themeColor="text1"/>
          <w:szCs w:val="21"/>
          <w:u w:val="single"/>
        </w:rPr>
        <w:t xml:space="preserve"> </w:t>
      </w:r>
      <w:r w:rsidR="00653FC4">
        <w:rPr>
          <w:rFonts w:hint="eastAsia"/>
          <w:bCs/>
          <w:color w:val="000000" w:themeColor="text1"/>
          <w:szCs w:val="21"/>
          <w:u w:val="single"/>
        </w:rPr>
        <w:t>15</w:t>
      </w:r>
      <w:r w:rsidRPr="007A76CC">
        <w:rPr>
          <w:rFonts w:hint="eastAsia"/>
          <w:bCs/>
          <w:color w:val="000000" w:themeColor="text1"/>
          <w:szCs w:val="21"/>
          <w:u w:val="single"/>
        </w:rPr>
        <w:t xml:space="preserve"> </w:t>
      </w:r>
      <w:r w:rsidRPr="007A76CC">
        <w:rPr>
          <w:bCs/>
          <w:color w:val="000000" w:themeColor="text1"/>
          <w:szCs w:val="21"/>
          <w:u w:val="single"/>
        </w:rPr>
        <w:t>日</w:t>
      </w:r>
      <w:r w:rsidRPr="007A76CC">
        <w:rPr>
          <w:rFonts w:hint="eastAsia"/>
          <w:bCs/>
          <w:color w:val="000000" w:themeColor="text1"/>
          <w:szCs w:val="21"/>
          <w:u w:val="single"/>
        </w:rPr>
        <w:t>09</w:t>
      </w:r>
      <w:r w:rsidRPr="007A76CC">
        <w:rPr>
          <w:bCs/>
          <w:color w:val="000000" w:themeColor="text1"/>
          <w:szCs w:val="21"/>
          <w:u w:val="single"/>
        </w:rPr>
        <w:t>点</w:t>
      </w:r>
      <w:r w:rsidRPr="007A76CC">
        <w:rPr>
          <w:rFonts w:hint="eastAsia"/>
          <w:bCs/>
          <w:color w:val="000000" w:themeColor="text1"/>
          <w:szCs w:val="21"/>
          <w:u w:val="single"/>
        </w:rPr>
        <w:t>30</w:t>
      </w:r>
      <w:r w:rsidRPr="007A76CC">
        <w:rPr>
          <w:rFonts w:hint="eastAsia"/>
          <w:bCs/>
          <w:color w:val="000000" w:themeColor="text1"/>
          <w:szCs w:val="21"/>
          <w:u w:val="single"/>
        </w:rPr>
        <w:t>分</w:t>
      </w:r>
      <w:r w:rsidRPr="007A76CC">
        <w:rPr>
          <w:bCs/>
          <w:color w:val="000000" w:themeColor="text1"/>
          <w:szCs w:val="21"/>
          <w:u w:val="single"/>
        </w:rPr>
        <w:t>（</w:t>
      </w:r>
      <w:r w:rsidRPr="007A76CC">
        <w:rPr>
          <w:bCs/>
          <w:color w:val="000000" w:themeColor="text1"/>
          <w:szCs w:val="21"/>
        </w:rPr>
        <w:t>北京时间）前递交投标文件</w:t>
      </w:r>
      <w:r w:rsidRPr="007A76CC">
        <w:rPr>
          <w:color w:val="000000" w:themeColor="text1"/>
          <w:szCs w:val="21"/>
        </w:rPr>
        <w:t>。</w:t>
      </w:r>
    </w:p>
    <w:p w14:paraId="13809661" w14:textId="77777777" w:rsidR="003163C3" w:rsidRPr="007A76CC" w:rsidRDefault="00000000">
      <w:pPr>
        <w:spacing w:line="460" w:lineRule="exact"/>
        <w:rPr>
          <w:b/>
          <w:color w:val="000000" w:themeColor="text1"/>
          <w:szCs w:val="21"/>
        </w:rPr>
      </w:pPr>
      <w:bookmarkStart w:id="5" w:name="_Toc35393790"/>
      <w:bookmarkStart w:id="6" w:name="_Toc28359079"/>
      <w:bookmarkStart w:id="7" w:name="_Toc28359002"/>
      <w:bookmarkStart w:id="8" w:name="_Toc35393621"/>
      <w:bookmarkStart w:id="9" w:name="_Hlk24379207"/>
      <w:r w:rsidRPr="007A76CC">
        <w:rPr>
          <w:b/>
          <w:color w:val="000000" w:themeColor="text1"/>
          <w:szCs w:val="21"/>
        </w:rPr>
        <w:t>一、项目基本情况</w:t>
      </w:r>
      <w:bookmarkEnd w:id="5"/>
      <w:bookmarkEnd w:id="6"/>
      <w:bookmarkEnd w:id="7"/>
      <w:bookmarkEnd w:id="8"/>
    </w:p>
    <w:p w14:paraId="4715B625" w14:textId="70705507" w:rsidR="003163C3" w:rsidRPr="007A76CC" w:rsidRDefault="00000000">
      <w:pPr>
        <w:spacing w:line="460" w:lineRule="exact"/>
        <w:ind w:firstLine="210"/>
        <w:rPr>
          <w:color w:val="000000" w:themeColor="text1"/>
          <w:szCs w:val="21"/>
        </w:rPr>
      </w:pPr>
      <w:r w:rsidRPr="007A76CC">
        <w:rPr>
          <w:color w:val="000000" w:themeColor="text1"/>
          <w:szCs w:val="21"/>
        </w:rPr>
        <w:t>1</w:t>
      </w:r>
      <w:r w:rsidRPr="007A76CC">
        <w:rPr>
          <w:color w:val="000000" w:themeColor="text1"/>
          <w:szCs w:val="21"/>
        </w:rPr>
        <w:t>、项目编号：</w:t>
      </w:r>
      <w:r w:rsidR="00220F39" w:rsidRPr="00220F39">
        <w:rPr>
          <w:color w:val="000000" w:themeColor="text1"/>
          <w:szCs w:val="21"/>
        </w:rPr>
        <w:t>JSZC-320115-UTCC-G2026-0015</w:t>
      </w:r>
    </w:p>
    <w:p w14:paraId="26F9780B" w14:textId="14F7BB64" w:rsidR="003163C3" w:rsidRPr="007A76CC" w:rsidRDefault="00000000">
      <w:pPr>
        <w:spacing w:line="460" w:lineRule="exact"/>
        <w:ind w:firstLine="210"/>
        <w:rPr>
          <w:color w:val="000000" w:themeColor="text1"/>
          <w:szCs w:val="21"/>
        </w:rPr>
      </w:pPr>
      <w:r w:rsidRPr="007A76CC">
        <w:rPr>
          <w:color w:val="000000" w:themeColor="text1"/>
          <w:szCs w:val="21"/>
        </w:rPr>
        <w:t>2</w:t>
      </w:r>
      <w:r w:rsidRPr="007A76CC">
        <w:rPr>
          <w:color w:val="000000" w:themeColor="text1"/>
          <w:szCs w:val="21"/>
        </w:rPr>
        <w:t>、项目名称：</w:t>
      </w:r>
      <w:r w:rsidR="002800A7" w:rsidRPr="007A76CC">
        <w:rPr>
          <w:rFonts w:hint="eastAsia"/>
          <w:color w:val="000000" w:themeColor="text1"/>
          <w:szCs w:val="21"/>
        </w:rPr>
        <w:t>江宁老年医院信息化基础设施扩容项目</w:t>
      </w:r>
      <w:r w:rsidRPr="007A76CC">
        <w:rPr>
          <w:rFonts w:hint="eastAsia"/>
          <w:color w:val="000000" w:themeColor="text1"/>
          <w:szCs w:val="21"/>
        </w:rPr>
        <w:t xml:space="preserve"> </w:t>
      </w:r>
    </w:p>
    <w:bookmarkEnd w:id="9"/>
    <w:p w14:paraId="4B7F063A" w14:textId="77777777" w:rsidR="003163C3" w:rsidRPr="007A76CC" w:rsidRDefault="00000000">
      <w:pPr>
        <w:spacing w:line="460" w:lineRule="exact"/>
        <w:ind w:firstLine="210"/>
        <w:rPr>
          <w:color w:val="000000" w:themeColor="text1"/>
          <w:szCs w:val="21"/>
        </w:rPr>
      </w:pPr>
      <w:r w:rsidRPr="007A76CC">
        <w:rPr>
          <w:color w:val="000000" w:themeColor="text1"/>
          <w:szCs w:val="21"/>
        </w:rPr>
        <w:t>3</w:t>
      </w:r>
      <w:r w:rsidRPr="007A76CC">
        <w:rPr>
          <w:color w:val="000000" w:themeColor="text1"/>
          <w:szCs w:val="21"/>
        </w:rPr>
        <w:t>、预算金额：</w:t>
      </w:r>
      <w:r w:rsidRPr="007A76CC">
        <w:rPr>
          <w:rFonts w:hint="eastAsia"/>
          <w:color w:val="000000" w:themeColor="text1"/>
          <w:szCs w:val="21"/>
        </w:rPr>
        <w:t>392</w:t>
      </w:r>
      <w:r w:rsidRPr="007A76CC">
        <w:rPr>
          <w:color w:val="000000" w:themeColor="text1"/>
          <w:szCs w:val="21"/>
        </w:rPr>
        <w:t>万元，超过对应预算金额作无效投标处理</w:t>
      </w:r>
    </w:p>
    <w:p w14:paraId="631EBCCE" w14:textId="77777777" w:rsidR="003163C3" w:rsidRPr="007A76CC" w:rsidRDefault="00000000">
      <w:pPr>
        <w:spacing w:line="460" w:lineRule="exact"/>
        <w:ind w:firstLine="210"/>
        <w:rPr>
          <w:color w:val="000000" w:themeColor="text1"/>
          <w:szCs w:val="21"/>
        </w:rPr>
      </w:pPr>
      <w:r w:rsidRPr="007A76CC">
        <w:rPr>
          <w:color w:val="000000" w:themeColor="text1"/>
          <w:szCs w:val="21"/>
        </w:rPr>
        <w:t>4</w:t>
      </w:r>
      <w:r w:rsidRPr="007A76CC">
        <w:rPr>
          <w:color w:val="000000" w:themeColor="text1"/>
          <w:szCs w:val="21"/>
        </w:rPr>
        <w:t>、最高限价：</w:t>
      </w:r>
      <w:r w:rsidRPr="007A76CC">
        <w:rPr>
          <w:color w:val="000000" w:themeColor="text1"/>
          <w:szCs w:val="21"/>
        </w:rPr>
        <w:t>/</w:t>
      </w:r>
    </w:p>
    <w:p w14:paraId="2D3E0D98" w14:textId="77777777" w:rsidR="003163C3" w:rsidRPr="007A76CC" w:rsidRDefault="00000000">
      <w:pPr>
        <w:spacing w:line="460" w:lineRule="exact"/>
        <w:ind w:firstLine="210"/>
        <w:rPr>
          <w:color w:val="000000" w:themeColor="text1"/>
          <w:szCs w:val="21"/>
        </w:rPr>
      </w:pPr>
      <w:r w:rsidRPr="007A76CC">
        <w:rPr>
          <w:color w:val="000000" w:themeColor="text1"/>
          <w:szCs w:val="21"/>
        </w:rPr>
        <w:t>5</w:t>
      </w:r>
      <w:r w:rsidRPr="007A76CC">
        <w:rPr>
          <w:color w:val="000000" w:themeColor="text1"/>
          <w:szCs w:val="21"/>
        </w:rPr>
        <w:t>、采购需求：</w:t>
      </w:r>
    </w:p>
    <w:tbl>
      <w:tblPr>
        <w:tblW w:w="9908" w:type="dxa"/>
        <w:jc w:val="center"/>
        <w:tblBorders>
          <w:top w:val="single" w:sz="2" w:space="0" w:color="000000"/>
          <w:left w:val="single" w:sz="6" w:space="0" w:color="000000"/>
          <w:bottom w:val="single" w:sz="2" w:space="0" w:color="000000"/>
          <w:right w:val="single" w:sz="6"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738"/>
        <w:gridCol w:w="2214"/>
        <w:gridCol w:w="826"/>
        <w:gridCol w:w="785"/>
        <w:gridCol w:w="1193"/>
        <w:gridCol w:w="1354"/>
        <w:gridCol w:w="1359"/>
        <w:gridCol w:w="1439"/>
      </w:tblGrid>
      <w:tr w:rsidR="003163C3" w:rsidRPr="007A76CC" w14:paraId="6260366A" w14:textId="77777777">
        <w:trPr>
          <w:trHeight w:val="693"/>
          <w:jc w:val="center"/>
        </w:trPr>
        <w:tc>
          <w:tcPr>
            <w:tcW w:w="738" w:type="dxa"/>
            <w:tcBorders>
              <w:tl2br w:val="nil"/>
              <w:tr2bl w:val="nil"/>
            </w:tcBorders>
            <w:vAlign w:val="center"/>
          </w:tcPr>
          <w:p w14:paraId="409C4321" w14:textId="77777777" w:rsidR="003163C3" w:rsidRPr="007A76CC" w:rsidRDefault="00000000">
            <w:pPr>
              <w:adjustRightInd w:val="0"/>
              <w:snapToGrid w:val="0"/>
              <w:spacing w:line="264" w:lineRule="auto"/>
              <w:jc w:val="center"/>
              <w:rPr>
                <w:rFonts w:ascii="仿宋" w:eastAsia="仿宋" w:hAnsi="仿宋" w:cs="仿宋" w:hint="eastAsia"/>
                <w:color w:val="000000" w:themeColor="text1"/>
                <w:sz w:val="24"/>
                <w:szCs w:val="24"/>
              </w:rPr>
            </w:pPr>
            <w:r w:rsidRPr="007A76CC">
              <w:rPr>
                <w:rFonts w:ascii="仿宋" w:eastAsia="仿宋" w:hAnsi="仿宋" w:cs="仿宋" w:hint="eastAsia"/>
                <w:color w:val="000000" w:themeColor="text1"/>
                <w:sz w:val="24"/>
                <w:szCs w:val="24"/>
              </w:rPr>
              <w:t>序号</w:t>
            </w:r>
          </w:p>
        </w:tc>
        <w:tc>
          <w:tcPr>
            <w:tcW w:w="2214" w:type="dxa"/>
            <w:tcBorders>
              <w:tl2br w:val="nil"/>
              <w:tr2bl w:val="nil"/>
            </w:tcBorders>
            <w:vAlign w:val="center"/>
          </w:tcPr>
          <w:p w14:paraId="45C82AB2" w14:textId="77777777" w:rsidR="003163C3" w:rsidRPr="007A76CC" w:rsidRDefault="00000000">
            <w:pPr>
              <w:adjustRightInd w:val="0"/>
              <w:snapToGrid w:val="0"/>
              <w:spacing w:line="264" w:lineRule="auto"/>
              <w:jc w:val="center"/>
              <w:rPr>
                <w:rFonts w:ascii="仿宋" w:eastAsia="仿宋" w:hAnsi="仿宋" w:cs="仿宋" w:hint="eastAsia"/>
                <w:color w:val="000000" w:themeColor="text1"/>
                <w:sz w:val="24"/>
                <w:szCs w:val="24"/>
              </w:rPr>
            </w:pPr>
            <w:r w:rsidRPr="007A76CC">
              <w:rPr>
                <w:rFonts w:ascii="仿宋" w:eastAsia="仿宋" w:hAnsi="仿宋" w:cs="仿宋" w:hint="eastAsia"/>
                <w:color w:val="000000" w:themeColor="text1"/>
                <w:sz w:val="24"/>
                <w:szCs w:val="24"/>
              </w:rPr>
              <w:t>分项名称</w:t>
            </w:r>
          </w:p>
        </w:tc>
        <w:tc>
          <w:tcPr>
            <w:tcW w:w="826" w:type="dxa"/>
            <w:tcBorders>
              <w:tl2br w:val="nil"/>
              <w:tr2bl w:val="nil"/>
            </w:tcBorders>
            <w:vAlign w:val="center"/>
          </w:tcPr>
          <w:p w14:paraId="2B1AC31C" w14:textId="77777777" w:rsidR="003163C3" w:rsidRPr="007A76CC" w:rsidRDefault="00000000">
            <w:pPr>
              <w:adjustRightInd w:val="0"/>
              <w:snapToGrid w:val="0"/>
              <w:spacing w:line="264" w:lineRule="auto"/>
              <w:jc w:val="center"/>
              <w:rPr>
                <w:rFonts w:ascii="仿宋" w:eastAsia="仿宋" w:hAnsi="仿宋" w:cs="仿宋" w:hint="eastAsia"/>
                <w:color w:val="000000" w:themeColor="text1"/>
                <w:sz w:val="24"/>
                <w:szCs w:val="24"/>
              </w:rPr>
            </w:pPr>
            <w:r w:rsidRPr="007A76CC">
              <w:rPr>
                <w:rFonts w:ascii="仿宋" w:eastAsia="仿宋" w:hAnsi="仿宋" w:cs="仿宋" w:hint="eastAsia"/>
                <w:color w:val="000000" w:themeColor="text1"/>
                <w:sz w:val="24"/>
                <w:szCs w:val="24"/>
              </w:rPr>
              <w:t>数量</w:t>
            </w:r>
          </w:p>
        </w:tc>
        <w:tc>
          <w:tcPr>
            <w:tcW w:w="785" w:type="dxa"/>
            <w:tcBorders>
              <w:tl2br w:val="nil"/>
              <w:tr2bl w:val="nil"/>
            </w:tcBorders>
            <w:vAlign w:val="center"/>
          </w:tcPr>
          <w:p w14:paraId="3CBBD7D9" w14:textId="77777777" w:rsidR="003163C3" w:rsidRPr="007A76CC" w:rsidRDefault="00000000">
            <w:pPr>
              <w:adjustRightInd w:val="0"/>
              <w:snapToGrid w:val="0"/>
              <w:spacing w:line="264" w:lineRule="auto"/>
              <w:jc w:val="center"/>
              <w:rPr>
                <w:rFonts w:ascii="仿宋" w:eastAsia="仿宋" w:hAnsi="仿宋" w:cs="仿宋" w:hint="eastAsia"/>
                <w:color w:val="000000" w:themeColor="text1"/>
                <w:sz w:val="24"/>
                <w:szCs w:val="24"/>
              </w:rPr>
            </w:pPr>
            <w:r w:rsidRPr="007A76CC">
              <w:rPr>
                <w:rFonts w:ascii="仿宋" w:eastAsia="仿宋" w:hAnsi="仿宋" w:cs="仿宋" w:hint="eastAsia"/>
                <w:color w:val="000000" w:themeColor="text1"/>
                <w:sz w:val="24"/>
                <w:szCs w:val="24"/>
              </w:rPr>
              <w:t>单位</w:t>
            </w:r>
          </w:p>
        </w:tc>
        <w:tc>
          <w:tcPr>
            <w:tcW w:w="1193" w:type="dxa"/>
            <w:tcBorders>
              <w:tl2br w:val="nil"/>
              <w:tr2bl w:val="nil"/>
            </w:tcBorders>
            <w:vAlign w:val="center"/>
          </w:tcPr>
          <w:p w14:paraId="0D546F09" w14:textId="77777777" w:rsidR="003163C3" w:rsidRPr="007A76CC" w:rsidRDefault="00000000">
            <w:pPr>
              <w:adjustRightInd w:val="0"/>
              <w:snapToGrid w:val="0"/>
              <w:spacing w:line="264" w:lineRule="auto"/>
              <w:jc w:val="center"/>
              <w:rPr>
                <w:rFonts w:ascii="仿宋" w:eastAsia="仿宋" w:hAnsi="仿宋" w:cs="仿宋" w:hint="eastAsia"/>
                <w:color w:val="000000" w:themeColor="text1"/>
                <w:sz w:val="24"/>
                <w:szCs w:val="24"/>
              </w:rPr>
            </w:pPr>
            <w:r w:rsidRPr="007A76CC">
              <w:rPr>
                <w:rFonts w:ascii="仿宋" w:eastAsia="仿宋" w:hAnsi="仿宋" w:cs="仿宋" w:hint="eastAsia"/>
                <w:color w:val="000000" w:themeColor="text1"/>
                <w:sz w:val="24"/>
              </w:rPr>
              <w:t>单价最高限价</w:t>
            </w:r>
          </w:p>
          <w:p w14:paraId="7B345F84" w14:textId="77777777" w:rsidR="003163C3" w:rsidRPr="007A76CC" w:rsidRDefault="00000000">
            <w:pPr>
              <w:adjustRightInd w:val="0"/>
              <w:snapToGrid w:val="0"/>
              <w:spacing w:line="264" w:lineRule="auto"/>
              <w:jc w:val="center"/>
              <w:rPr>
                <w:rFonts w:ascii="仿宋" w:eastAsia="仿宋" w:hAnsi="仿宋" w:cs="仿宋" w:hint="eastAsia"/>
                <w:color w:val="000000" w:themeColor="text1"/>
                <w:sz w:val="24"/>
                <w:szCs w:val="24"/>
              </w:rPr>
            </w:pPr>
            <w:r w:rsidRPr="007A76CC">
              <w:rPr>
                <w:rFonts w:ascii="仿宋" w:eastAsia="仿宋" w:hAnsi="仿宋" w:cs="仿宋" w:hint="eastAsia"/>
                <w:color w:val="000000" w:themeColor="text1"/>
                <w:sz w:val="24"/>
                <w:szCs w:val="24"/>
              </w:rPr>
              <w:t>（元）</w:t>
            </w:r>
          </w:p>
        </w:tc>
        <w:tc>
          <w:tcPr>
            <w:tcW w:w="1354" w:type="dxa"/>
            <w:tcBorders>
              <w:tl2br w:val="nil"/>
              <w:tr2bl w:val="nil"/>
            </w:tcBorders>
            <w:vAlign w:val="center"/>
          </w:tcPr>
          <w:p w14:paraId="23415473" w14:textId="77777777" w:rsidR="003163C3" w:rsidRPr="007A76CC" w:rsidRDefault="00000000">
            <w:pPr>
              <w:adjustRightInd w:val="0"/>
              <w:snapToGrid w:val="0"/>
              <w:spacing w:line="264" w:lineRule="auto"/>
              <w:jc w:val="center"/>
              <w:rPr>
                <w:rFonts w:ascii="仿宋" w:eastAsia="仿宋" w:hAnsi="仿宋" w:cs="仿宋" w:hint="eastAsia"/>
                <w:color w:val="000000" w:themeColor="text1"/>
                <w:sz w:val="24"/>
                <w:szCs w:val="24"/>
              </w:rPr>
            </w:pPr>
            <w:r w:rsidRPr="007A76CC">
              <w:rPr>
                <w:rFonts w:ascii="仿宋" w:eastAsia="仿宋" w:hAnsi="仿宋" w:cs="仿宋" w:hint="eastAsia"/>
                <w:color w:val="000000" w:themeColor="text1"/>
                <w:sz w:val="24"/>
                <w:szCs w:val="24"/>
              </w:rPr>
              <w:t>产品类型</w:t>
            </w:r>
          </w:p>
        </w:tc>
        <w:tc>
          <w:tcPr>
            <w:tcW w:w="1359" w:type="dxa"/>
            <w:tcBorders>
              <w:tl2br w:val="nil"/>
              <w:tr2bl w:val="nil"/>
            </w:tcBorders>
            <w:vAlign w:val="center"/>
          </w:tcPr>
          <w:p w14:paraId="1C517F3E" w14:textId="77777777" w:rsidR="003163C3" w:rsidRPr="007A76CC" w:rsidRDefault="00000000">
            <w:pPr>
              <w:adjustRightInd w:val="0"/>
              <w:snapToGrid w:val="0"/>
              <w:spacing w:line="264" w:lineRule="auto"/>
              <w:jc w:val="center"/>
              <w:rPr>
                <w:rFonts w:ascii="仿宋" w:eastAsia="仿宋" w:hAnsi="仿宋" w:cs="仿宋" w:hint="eastAsia"/>
                <w:b/>
                <w:bCs/>
                <w:color w:val="000000" w:themeColor="text1"/>
                <w:sz w:val="24"/>
                <w:szCs w:val="24"/>
              </w:rPr>
            </w:pPr>
            <w:r w:rsidRPr="007A76CC">
              <w:rPr>
                <w:rFonts w:ascii="仿宋" w:eastAsia="仿宋" w:hAnsi="仿宋" w:cs="仿宋" w:hint="eastAsia"/>
                <w:b/>
                <w:bCs/>
                <w:color w:val="000000" w:themeColor="text1"/>
                <w:sz w:val="24"/>
              </w:rPr>
              <w:t>是否接受进口产品投标</w:t>
            </w:r>
          </w:p>
        </w:tc>
        <w:tc>
          <w:tcPr>
            <w:tcW w:w="1439" w:type="dxa"/>
            <w:tcBorders>
              <w:tl2br w:val="nil"/>
              <w:tr2bl w:val="nil"/>
            </w:tcBorders>
            <w:vAlign w:val="center"/>
          </w:tcPr>
          <w:p w14:paraId="7D8B4197" w14:textId="77777777" w:rsidR="003163C3" w:rsidRPr="007A76CC" w:rsidRDefault="00000000">
            <w:pPr>
              <w:adjustRightInd w:val="0"/>
              <w:snapToGrid w:val="0"/>
              <w:spacing w:line="288" w:lineRule="auto"/>
              <w:jc w:val="center"/>
              <w:rPr>
                <w:rFonts w:ascii="仿宋" w:eastAsia="仿宋" w:hAnsi="仿宋" w:cs="仿宋" w:hint="eastAsia"/>
                <w:b/>
                <w:bCs/>
                <w:color w:val="000000" w:themeColor="text1"/>
                <w:sz w:val="24"/>
                <w:szCs w:val="24"/>
              </w:rPr>
            </w:pPr>
            <w:r w:rsidRPr="007A76CC">
              <w:rPr>
                <w:rFonts w:ascii="仿宋" w:eastAsia="仿宋" w:hAnsi="仿宋" w:cs="仿宋" w:hint="eastAsia"/>
                <w:b/>
                <w:bCs/>
                <w:color w:val="000000" w:themeColor="text1"/>
                <w:sz w:val="24"/>
                <w:szCs w:val="24"/>
              </w:rPr>
              <w:t>政府强制采购节能产品</w:t>
            </w:r>
          </w:p>
        </w:tc>
      </w:tr>
      <w:tr w:rsidR="003163C3" w:rsidRPr="007A76CC" w14:paraId="44E5A60B" w14:textId="77777777">
        <w:trPr>
          <w:trHeight w:val="611"/>
          <w:jc w:val="center"/>
        </w:trPr>
        <w:tc>
          <w:tcPr>
            <w:tcW w:w="738" w:type="dxa"/>
            <w:tcBorders>
              <w:tl2br w:val="nil"/>
              <w:tr2bl w:val="nil"/>
            </w:tcBorders>
            <w:vAlign w:val="center"/>
          </w:tcPr>
          <w:p w14:paraId="20146464" w14:textId="77777777" w:rsidR="003163C3" w:rsidRPr="007A76CC" w:rsidRDefault="00000000">
            <w:pPr>
              <w:adjustRightInd w:val="0"/>
              <w:snapToGrid w:val="0"/>
              <w:spacing w:line="264" w:lineRule="auto"/>
              <w:jc w:val="center"/>
              <w:rPr>
                <w:rFonts w:ascii="仿宋" w:eastAsia="仿宋" w:hAnsi="仿宋" w:cs="仿宋" w:hint="eastAsia"/>
                <w:color w:val="000000" w:themeColor="text1"/>
                <w:sz w:val="24"/>
                <w:szCs w:val="24"/>
              </w:rPr>
            </w:pPr>
            <w:r w:rsidRPr="007A76CC">
              <w:rPr>
                <w:rFonts w:ascii="仿宋" w:eastAsia="仿宋" w:hAnsi="仿宋" w:cs="仿宋" w:hint="eastAsia"/>
                <w:color w:val="000000" w:themeColor="text1"/>
                <w:sz w:val="24"/>
                <w:szCs w:val="24"/>
              </w:rPr>
              <w:t>1</w:t>
            </w:r>
          </w:p>
        </w:tc>
        <w:tc>
          <w:tcPr>
            <w:tcW w:w="2214" w:type="dxa"/>
            <w:tcBorders>
              <w:tl2br w:val="nil"/>
              <w:tr2bl w:val="nil"/>
            </w:tcBorders>
            <w:vAlign w:val="center"/>
          </w:tcPr>
          <w:p w14:paraId="495C08AD" w14:textId="77777777" w:rsidR="003163C3" w:rsidRPr="007A76CC" w:rsidRDefault="00000000">
            <w:pPr>
              <w:adjustRightInd w:val="0"/>
              <w:snapToGrid w:val="0"/>
              <w:spacing w:line="264" w:lineRule="auto"/>
              <w:jc w:val="center"/>
              <w:rPr>
                <w:rFonts w:ascii="仿宋" w:eastAsia="仿宋" w:hAnsi="仿宋" w:cs="仿宋" w:hint="eastAsia"/>
                <w:color w:val="000000" w:themeColor="text1"/>
                <w:sz w:val="24"/>
                <w:szCs w:val="24"/>
              </w:rPr>
            </w:pPr>
            <w:r w:rsidRPr="007A76CC">
              <w:rPr>
                <w:rFonts w:ascii="仿宋" w:eastAsia="仿宋" w:hAnsi="仿宋" w:cs="仿宋" w:hint="eastAsia"/>
                <w:color w:val="000000" w:themeColor="text1"/>
                <w:sz w:val="24"/>
                <w:szCs w:val="24"/>
              </w:rPr>
              <w:t>存储网络交换机</w:t>
            </w:r>
          </w:p>
        </w:tc>
        <w:tc>
          <w:tcPr>
            <w:tcW w:w="826" w:type="dxa"/>
            <w:tcBorders>
              <w:tl2br w:val="nil"/>
              <w:tr2bl w:val="nil"/>
            </w:tcBorders>
            <w:vAlign w:val="center"/>
          </w:tcPr>
          <w:p w14:paraId="6AC59F19" w14:textId="77777777" w:rsidR="003163C3" w:rsidRPr="007A76CC" w:rsidRDefault="00000000">
            <w:pPr>
              <w:adjustRightInd w:val="0"/>
              <w:snapToGrid w:val="0"/>
              <w:spacing w:line="264" w:lineRule="auto"/>
              <w:jc w:val="center"/>
              <w:rPr>
                <w:rFonts w:ascii="仿宋" w:eastAsia="仿宋" w:hAnsi="仿宋" w:cs="仿宋" w:hint="eastAsia"/>
                <w:color w:val="000000" w:themeColor="text1"/>
                <w:sz w:val="24"/>
                <w:szCs w:val="24"/>
              </w:rPr>
            </w:pPr>
            <w:r w:rsidRPr="007A76CC">
              <w:rPr>
                <w:rFonts w:ascii="仿宋" w:eastAsia="仿宋" w:hAnsi="仿宋" w:cs="仿宋" w:hint="eastAsia"/>
                <w:color w:val="000000" w:themeColor="text1"/>
                <w:sz w:val="24"/>
                <w:szCs w:val="24"/>
              </w:rPr>
              <w:t>6</w:t>
            </w:r>
          </w:p>
        </w:tc>
        <w:tc>
          <w:tcPr>
            <w:tcW w:w="785" w:type="dxa"/>
            <w:tcBorders>
              <w:tl2br w:val="nil"/>
              <w:tr2bl w:val="nil"/>
            </w:tcBorders>
            <w:vAlign w:val="center"/>
          </w:tcPr>
          <w:p w14:paraId="3A758283" w14:textId="77777777" w:rsidR="003163C3" w:rsidRPr="007A76CC" w:rsidRDefault="00000000">
            <w:pPr>
              <w:adjustRightInd w:val="0"/>
              <w:snapToGrid w:val="0"/>
              <w:spacing w:line="264" w:lineRule="auto"/>
              <w:jc w:val="center"/>
              <w:rPr>
                <w:rFonts w:ascii="仿宋" w:eastAsia="仿宋" w:hAnsi="仿宋" w:cs="仿宋" w:hint="eastAsia"/>
                <w:color w:val="000000" w:themeColor="text1"/>
                <w:sz w:val="24"/>
                <w:szCs w:val="24"/>
              </w:rPr>
            </w:pPr>
            <w:r w:rsidRPr="007A76CC">
              <w:rPr>
                <w:rFonts w:ascii="仿宋" w:eastAsia="仿宋" w:hAnsi="仿宋" w:cs="仿宋" w:hint="eastAsia"/>
                <w:color w:val="000000" w:themeColor="text1"/>
                <w:sz w:val="24"/>
                <w:szCs w:val="24"/>
              </w:rPr>
              <w:t>台</w:t>
            </w:r>
          </w:p>
        </w:tc>
        <w:tc>
          <w:tcPr>
            <w:tcW w:w="1193" w:type="dxa"/>
            <w:tcBorders>
              <w:tl2br w:val="nil"/>
              <w:tr2bl w:val="nil"/>
            </w:tcBorders>
            <w:vAlign w:val="center"/>
          </w:tcPr>
          <w:p w14:paraId="491C9BF4" w14:textId="77777777" w:rsidR="003163C3" w:rsidRPr="007A76CC" w:rsidRDefault="00000000">
            <w:pPr>
              <w:adjustRightInd w:val="0"/>
              <w:snapToGrid w:val="0"/>
              <w:spacing w:line="264" w:lineRule="auto"/>
              <w:jc w:val="center"/>
              <w:rPr>
                <w:rFonts w:ascii="仿宋" w:eastAsia="仿宋" w:hAnsi="仿宋" w:cs="仿宋" w:hint="eastAsia"/>
                <w:color w:val="000000" w:themeColor="text1"/>
                <w:sz w:val="24"/>
                <w:szCs w:val="24"/>
              </w:rPr>
            </w:pPr>
            <w:r w:rsidRPr="007A76CC">
              <w:rPr>
                <w:rFonts w:ascii="仿宋" w:eastAsia="仿宋" w:hAnsi="仿宋" w:cs="仿宋" w:hint="eastAsia"/>
                <w:color w:val="000000" w:themeColor="text1"/>
                <w:sz w:val="24"/>
                <w:szCs w:val="24"/>
              </w:rPr>
              <w:t>120000</w:t>
            </w:r>
          </w:p>
        </w:tc>
        <w:tc>
          <w:tcPr>
            <w:tcW w:w="1354" w:type="dxa"/>
            <w:tcBorders>
              <w:tl2br w:val="nil"/>
              <w:tr2bl w:val="nil"/>
            </w:tcBorders>
            <w:vAlign w:val="center"/>
          </w:tcPr>
          <w:p w14:paraId="6997BA9A" w14:textId="77777777" w:rsidR="003163C3" w:rsidRPr="007A76CC" w:rsidRDefault="003163C3">
            <w:pPr>
              <w:adjustRightInd w:val="0"/>
              <w:snapToGrid w:val="0"/>
              <w:spacing w:line="264" w:lineRule="auto"/>
              <w:jc w:val="center"/>
              <w:rPr>
                <w:rFonts w:ascii="仿宋" w:eastAsia="仿宋" w:hAnsi="仿宋" w:cs="仿宋" w:hint="eastAsia"/>
                <w:color w:val="000000" w:themeColor="text1"/>
                <w:sz w:val="24"/>
                <w:szCs w:val="24"/>
              </w:rPr>
            </w:pPr>
          </w:p>
        </w:tc>
        <w:tc>
          <w:tcPr>
            <w:tcW w:w="1359" w:type="dxa"/>
            <w:tcBorders>
              <w:tl2br w:val="nil"/>
              <w:tr2bl w:val="nil"/>
            </w:tcBorders>
            <w:vAlign w:val="center"/>
          </w:tcPr>
          <w:p w14:paraId="7CDE936A" w14:textId="77777777" w:rsidR="003163C3" w:rsidRPr="007A76CC" w:rsidRDefault="00000000">
            <w:pPr>
              <w:adjustRightInd w:val="0"/>
              <w:snapToGrid w:val="0"/>
              <w:spacing w:line="264" w:lineRule="auto"/>
              <w:jc w:val="center"/>
              <w:rPr>
                <w:rFonts w:ascii="仿宋" w:eastAsia="仿宋" w:hAnsi="仿宋" w:cs="仿宋" w:hint="eastAsia"/>
                <w:b/>
                <w:bCs/>
                <w:color w:val="000000" w:themeColor="text1"/>
                <w:sz w:val="24"/>
                <w:szCs w:val="24"/>
              </w:rPr>
            </w:pPr>
            <w:r w:rsidRPr="007A76CC">
              <w:rPr>
                <w:rFonts w:ascii="仿宋" w:eastAsia="仿宋" w:hAnsi="仿宋" w:cs="仿宋" w:hint="eastAsia"/>
                <w:b/>
                <w:bCs/>
                <w:color w:val="000000" w:themeColor="text1"/>
                <w:sz w:val="24"/>
              </w:rPr>
              <w:t>否</w:t>
            </w:r>
          </w:p>
        </w:tc>
        <w:tc>
          <w:tcPr>
            <w:tcW w:w="1439" w:type="dxa"/>
            <w:tcBorders>
              <w:tl2br w:val="nil"/>
              <w:tr2bl w:val="nil"/>
            </w:tcBorders>
            <w:vAlign w:val="center"/>
          </w:tcPr>
          <w:p w14:paraId="01CA31D0" w14:textId="77777777" w:rsidR="003163C3" w:rsidRPr="007A76CC" w:rsidRDefault="00000000">
            <w:pPr>
              <w:adjustRightInd w:val="0"/>
              <w:snapToGrid w:val="0"/>
              <w:spacing w:line="264" w:lineRule="auto"/>
              <w:jc w:val="center"/>
              <w:rPr>
                <w:rFonts w:ascii="仿宋" w:eastAsia="仿宋" w:hAnsi="仿宋" w:cs="仿宋" w:hint="eastAsia"/>
                <w:b/>
                <w:bCs/>
                <w:color w:val="000000" w:themeColor="text1"/>
                <w:sz w:val="24"/>
                <w:szCs w:val="24"/>
              </w:rPr>
            </w:pPr>
            <w:r w:rsidRPr="007A76CC">
              <w:rPr>
                <w:rFonts w:ascii="仿宋" w:eastAsia="仿宋" w:hAnsi="仿宋" w:cs="仿宋" w:hint="eastAsia"/>
                <w:b/>
                <w:bCs/>
                <w:color w:val="000000" w:themeColor="text1"/>
                <w:sz w:val="24"/>
                <w:szCs w:val="24"/>
              </w:rPr>
              <w:t>否</w:t>
            </w:r>
          </w:p>
        </w:tc>
      </w:tr>
      <w:tr w:rsidR="003163C3" w:rsidRPr="007A76CC" w14:paraId="2573BEEC" w14:textId="77777777">
        <w:trPr>
          <w:trHeight w:val="517"/>
          <w:jc w:val="center"/>
        </w:trPr>
        <w:tc>
          <w:tcPr>
            <w:tcW w:w="738" w:type="dxa"/>
            <w:tcBorders>
              <w:tl2br w:val="nil"/>
              <w:tr2bl w:val="nil"/>
            </w:tcBorders>
            <w:vAlign w:val="center"/>
          </w:tcPr>
          <w:p w14:paraId="391FD7A7" w14:textId="77777777" w:rsidR="003163C3" w:rsidRPr="007A76CC" w:rsidRDefault="00000000">
            <w:pPr>
              <w:adjustRightInd w:val="0"/>
              <w:snapToGrid w:val="0"/>
              <w:spacing w:line="264" w:lineRule="auto"/>
              <w:jc w:val="center"/>
              <w:rPr>
                <w:rFonts w:ascii="仿宋" w:eastAsia="仿宋" w:hAnsi="仿宋" w:cs="仿宋" w:hint="eastAsia"/>
                <w:color w:val="000000" w:themeColor="text1"/>
                <w:sz w:val="24"/>
                <w:szCs w:val="24"/>
              </w:rPr>
            </w:pPr>
            <w:r w:rsidRPr="007A76CC">
              <w:rPr>
                <w:rFonts w:ascii="仿宋" w:eastAsia="仿宋" w:hAnsi="仿宋" w:cs="仿宋" w:hint="eastAsia"/>
                <w:color w:val="000000" w:themeColor="text1"/>
                <w:sz w:val="24"/>
                <w:szCs w:val="24"/>
              </w:rPr>
              <w:t>2</w:t>
            </w:r>
          </w:p>
        </w:tc>
        <w:tc>
          <w:tcPr>
            <w:tcW w:w="2214" w:type="dxa"/>
            <w:tcBorders>
              <w:tl2br w:val="nil"/>
              <w:tr2bl w:val="nil"/>
            </w:tcBorders>
            <w:vAlign w:val="center"/>
          </w:tcPr>
          <w:p w14:paraId="15A1027A" w14:textId="77777777" w:rsidR="003163C3" w:rsidRPr="007A76CC" w:rsidRDefault="00000000">
            <w:pPr>
              <w:adjustRightInd w:val="0"/>
              <w:snapToGrid w:val="0"/>
              <w:spacing w:line="264" w:lineRule="auto"/>
              <w:jc w:val="center"/>
              <w:rPr>
                <w:rFonts w:ascii="仿宋" w:eastAsia="仿宋" w:hAnsi="仿宋" w:cs="仿宋" w:hint="eastAsia"/>
                <w:color w:val="000000" w:themeColor="text1"/>
                <w:sz w:val="24"/>
                <w:szCs w:val="24"/>
              </w:rPr>
            </w:pPr>
            <w:r w:rsidRPr="007A76CC">
              <w:rPr>
                <w:rFonts w:ascii="仿宋" w:eastAsia="仿宋" w:hAnsi="仿宋" w:cs="仿宋" w:hint="eastAsia"/>
                <w:color w:val="000000" w:themeColor="text1"/>
                <w:sz w:val="24"/>
                <w:szCs w:val="24"/>
              </w:rPr>
              <w:t>备份存储扩容</w:t>
            </w:r>
          </w:p>
        </w:tc>
        <w:tc>
          <w:tcPr>
            <w:tcW w:w="826" w:type="dxa"/>
            <w:tcBorders>
              <w:tl2br w:val="nil"/>
              <w:tr2bl w:val="nil"/>
            </w:tcBorders>
            <w:vAlign w:val="center"/>
          </w:tcPr>
          <w:p w14:paraId="5CE8CFDF" w14:textId="77777777" w:rsidR="003163C3" w:rsidRPr="007A76CC" w:rsidRDefault="00000000">
            <w:pPr>
              <w:adjustRightInd w:val="0"/>
              <w:snapToGrid w:val="0"/>
              <w:spacing w:line="264" w:lineRule="auto"/>
              <w:jc w:val="center"/>
              <w:rPr>
                <w:rFonts w:ascii="仿宋" w:eastAsia="仿宋" w:hAnsi="仿宋" w:cs="仿宋" w:hint="eastAsia"/>
                <w:color w:val="000000" w:themeColor="text1"/>
                <w:sz w:val="24"/>
                <w:szCs w:val="24"/>
              </w:rPr>
            </w:pPr>
            <w:r w:rsidRPr="007A76CC">
              <w:rPr>
                <w:rFonts w:ascii="仿宋" w:eastAsia="仿宋" w:hAnsi="仿宋" w:cs="仿宋" w:hint="eastAsia"/>
                <w:color w:val="000000" w:themeColor="text1"/>
                <w:sz w:val="24"/>
                <w:szCs w:val="24"/>
              </w:rPr>
              <w:t>1</w:t>
            </w:r>
          </w:p>
        </w:tc>
        <w:tc>
          <w:tcPr>
            <w:tcW w:w="785" w:type="dxa"/>
            <w:tcBorders>
              <w:tl2br w:val="nil"/>
              <w:tr2bl w:val="nil"/>
            </w:tcBorders>
            <w:vAlign w:val="center"/>
          </w:tcPr>
          <w:p w14:paraId="6A7B77C6" w14:textId="77777777" w:rsidR="003163C3" w:rsidRPr="007A76CC" w:rsidRDefault="00000000">
            <w:pPr>
              <w:adjustRightInd w:val="0"/>
              <w:snapToGrid w:val="0"/>
              <w:spacing w:line="264" w:lineRule="auto"/>
              <w:jc w:val="center"/>
              <w:rPr>
                <w:rFonts w:ascii="仿宋" w:eastAsia="仿宋" w:hAnsi="仿宋" w:cs="仿宋" w:hint="eastAsia"/>
                <w:color w:val="000000" w:themeColor="text1"/>
                <w:sz w:val="24"/>
                <w:szCs w:val="24"/>
              </w:rPr>
            </w:pPr>
            <w:r w:rsidRPr="007A76CC">
              <w:rPr>
                <w:rFonts w:ascii="仿宋" w:eastAsia="仿宋" w:hAnsi="仿宋" w:cs="仿宋" w:hint="eastAsia"/>
                <w:color w:val="000000" w:themeColor="text1"/>
                <w:sz w:val="24"/>
                <w:szCs w:val="24"/>
              </w:rPr>
              <w:t>台</w:t>
            </w:r>
          </w:p>
        </w:tc>
        <w:tc>
          <w:tcPr>
            <w:tcW w:w="1193" w:type="dxa"/>
            <w:tcBorders>
              <w:tl2br w:val="nil"/>
              <w:tr2bl w:val="nil"/>
            </w:tcBorders>
            <w:vAlign w:val="center"/>
          </w:tcPr>
          <w:p w14:paraId="1DAED800" w14:textId="77777777" w:rsidR="003163C3" w:rsidRPr="007A76CC" w:rsidRDefault="00000000">
            <w:pPr>
              <w:adjustRightInd w:val="0"/>
              <w:snapToGrid w:val="0"/>
              <w:spacing w:line="264" w:lineRule="auto"/>
              <w:jc w:val="center"/>
              <w:rPr>
                <w:rFonts w:ascii="仿宋" w:eastAsia="仿宋" w:hAnsi="仿宋" w:cs="仿宋" w:hint="eastAsia"/>
                <w:color w:val="000000" w:themeColor="text1"/>
                <w:sz w:val="24"/>
                <w:szCs w:val="24"/>
              </w:rPr>
            </w:pPr>
            <w:r w:rsidRPr="007A76CC">
              <w:rPr>
                <w:rFonts w:ascii="仿宋" w:eastAsia="仿宋" w:hAnsi="仿宋" w:cs="仿宋" w:hint="eastAsia"/>
                <w:color w:val="000000" w:themeColor="text1"/>
                <w:sz w:val="24"/>
                <w:szCs w:val="24"/>
              </w:rPr>
              <w:t>1400000</w:t>
            </w:r>
          </w:p>
        </w:tc>
        <w:tc>
          <w:tcPr>
            <w:tcW w:w="1354" w:type="dxa"/>
            <w:tcBorders>
              <w:tl2br w:val="nil"/>
              <w:tr2bl w:val="nil"/>
            </w:tcBorders>
            <w:vAlign w:val="center"/>
          </w:tcPr>
          <w:p w14:paraId="57A12F25" w14:textId="77777777" w:rsidR="003163C3" w:rsidRPr="007A76CC" w:rsidRDefault="00000000">
            <w:pPr>
              <w:adjustRightInd w:val="0"/>
              <w:snapToGrid w:val="0"/>
              <w:spacing w:line="264" w:lineRule="auto"/>
              <w:jc w:val="center"/>
              <w:rPr>
                <w:rFonts w:ascii="仿宋" w:eastAsia="仿宋" w:hAnsi="仿宋" w:cs="仿宋" w:hint="eastAsia"/>
                <w:color w:val="000000" w:themeColor="text1"/>
                <w:sz w:val="24"/>
                <w:szCs w:val="24"/>
              </w:rPr>
            </w:pPr>
            <w:r w:rsidRPr="007A76CC">
              <w:rPr>
                <w:rFonts w:ascii="仿宋" w:eastAsia="仿宋" w:hAnsi="仿宋" w:cs="仿宋" w:hint="eastAsia"/>
                <w:color w:val="000000" w:themeColor="text1"/>
                <w:sz w:val="24"/>
                <w:szCs w:val="24"/>
              </w:rPr>
              <w:t>核心产品</w:t>
            </w:r>
          </w:p>
        </w:tc>
        <w:tc>
          <w:tcPr>
            <w:tcW w:w="1359" w:type="dxa"/>
            <w:tcBorders>
              <w:tl2br w:val="nil"/>
              <w:tr2bl w:val="nil"/>
            </w:tcBorders>
            <w:vAlign w:val="center"/>
          </w:tcPr>
          <w:p w14:paraId="5D9A92A7" w14:textId="77777777" w:rsidR="003163C3" w:rsidRPr="007A76CC" w:rsidRDefault="00000000">
            <w:pPr>
              <w:adjustRightInd w:val="0"/>
              <w:snapToGrid w:val="0"/>
              <w:spacing w:line="264" w:lineRule="auto"/>
              <w:jc w:val="center"/>
              <w:rPr>
                <w:rFonts w:ascii="仿宋" w:eastAsia="仿宋" w:hAnsi="仿宋" w:cs="仿宋" w:hint="eastAsia"/>
                <w:b/>
                <w:bCs/>
                <w:color w:val="000000" w:themeColor="text1"/>
                <w:sz w:val="24"/>
                <w:szCs w:val="24"/>
              </w:rPr>
            </w:pPr>
            <w:r w:rsidRPr="007A76CC">
              <w:rPr>
                <w:rFonts w:ascii="仿宋" w:eastAsia="仿宋" w:hAnsi="仿宋" w:cs="仿宋" w:hint="eastAsia"/>
                <w:b/>
                <w:bCs/>
                <w:color w:val="000000" w:themeColor="text1"/>
                <w:sz w:val="24"/>
              </w:rPr>
              <w:t>否</w:t>
            </w:r>
          </w:p>
        </w:tc>
        <w:tc>
          <w:tcPr>
            <w:tcW w:w="1439" w:type="dxa"/>
            <w:tcBorders>
              <w:tl2br w:val="nil"/>
              <w:tr2bl w:val="nil"/>
            </w:tcBorders>
            <w:vAlign w:val="center"/>
          </w:tcPr>
          <w:p w14:paraId="0DF9064F" w14:textId="77777777" w:rsidR="003163C3" w:rsidRPr="007A76CC" w:rsidRDefault="00000000">
            <w:pPr>
              <w:adjustRightInd w:val="0"/>
              <w:snapToGrid w:val="0"/>
              <w:spacing w:line="264" w:lineRule="auto"/>
              <w:jc w:val="center"/>
              <w:rPr>
                <w:rFonts w:ascii="仿宋" w:eastAsia="仿宋" w:hAnsi="仿宋" w:cs="仿宋" w:hint="eastAsia"/>
                <w:b/>
                <w:bCs/>
                <w:color w:val="000000" w:themeColor="text1"/>
                <w:sz w:val="24"/>
                <w:szCs w:val="24"/>
              </w:rPr>
            </w:pPr>
            <w:r w:rsidRPr="007A76CC">
              <w:rPr>
                <w:rFonts w:ascii="仿宋" w:eastAsia="仿宋" w:hAnsi="仿宋" w:cs="仿宋" w:hint="eastAsia"/>
                <w:b/>
                <w:bCs/>
                <w:color w:val="000000" w:themeColor="text1"/>
                <w:sz w:val="24"/>
                <w:szCs w:val="24"/>
              </w:rPr>
              <w:t>否</w:t>
            </w:r>
          </w:p>
        </w:tc>
      </w:tr>
      <w:tr w:rsidR="003163C3" w:rsidRPr="007A76CC" w14:paraId="58EEDD6F" w14:textId="77777777">
        <w:trPr>
          <w:trHeight w:val="475"/>
          <w:jc w:val="center"/>
        </w:trPr>
        <w:tc>
          <w:tcPr>
            <w:tcW w:w="738" w:type="dxa"/>
            <w:tcBorders>
              <w:tl2br w:val="nil"/>
              <w:tr2bl w:val="nil"/>
            </w:tcBorders>
            <w:vAlign w:val="center"/>
          </w:tcPr>
          <w:p w14:paraId="64701C61" w14:textId="77777777" w:rsidR="003163C3" w:rsidRPr="007A76CC" w:rsidRDefault="00000000">
            <w:pPr>
              <w:adjustRightInd w:val="0"/>
              <w:snapToGrid w:val="0"/>
              <w:spacing w:line="264" w:lineRule="auto"/>
              <w:jc w:val="center"/>
              <w:rPr>
                <w:rFonts w:ascii="仿宋" w:eastAsia="仿宋" w:hAnsi="仿宋" w:cs="仿宋" w:hint="eastAsia"/>
                <w:color w:val="000000" w:themeColor="text1"/>
                <w:sz w:val="24"/>
                <w:szCs w:val="24"/>
              </w:rPr>
            </w:pPr>
            <w:r w:rsidRPr="007A76CC">
              <w:rPr>
                <w:rFonts w:ascii="仿宋" w:eastAsia="仿宋" w:hAnsi="仿宋" w:cs="仿宋" w:hint="eastAsia"/>
                <w:color w:val="000000" w:themeColor="text1"/>
                <w:sz w:val="24"/>
                <w:szCs w:val="24"/>
              </w:rPr>
              <w:t>3</w:t>
            </w:r>
          </w:p>
        </w:tc>
        <w:tc>
          <w:tcPr>
            <w:tcW w:w="2214" w:type="dxa"/>
            <w:tcBorders>
              <w:tl2br w:val="nil"/>
              <w:tr2bl w:val="nil"/>
            </w:tcBorders>
            <w:vAlign w:val="center"/>
          </w:tcPr>
          <w:p w14:paraId="3BFD9B5E" w14:textId="77777777" w:rsidR="003163C3" w:rsidRPr="007A76CC" w:rsidRDefault="00000000">
            <w:pPr>
              <w:adjustRightInd w:val="0"/>
              <w:snapToGrid w:val="0"/>
              <w:spacing w:line="264" w:lineRule="auto"/>
              <w:jc w:val="center"/>
              <w:rPr>
                <w:rFonts w:ascii="仿宋" w:eastAsia="仿宋" w:hAnsi="仿宋" w:cs="仿宋" w:hint="eastAsia"/>
                <w:color w:val="000000" w:themeColor="text1"/>
                <w:sz w:val="24"/>
                <w:szCs w:val="24"/>
              </w:rPr>
            </w:pPr>
            <w:r w:rsidRPr="007A76CC">
              <w:rPr>
                <w:rFonts w:ascii="仿宋" w:eastAsia="仿宋" w:hAnsi="仿宋" w:cs="仿宋" w:hint="eastAsia"/>
                <w:color w:val="000000" w:themeColor="text1"/>
                <w:sz w:val="24"/>
                <w:szCs w:val="24"/>
              </w:rPr>
              <w:t>自助收费一体机</w:t>
            </w:r>
          </w:p>
        </w:tc>
        <w:tc>
          <w:tcPr>
            <w:tcW w:w="826" w:type="dxa"/>
            <w:tcBorders>
              <w:tl2br w:val="nil"/>
              <w:tr2bl w:val="nil"/>
            </w:tcBorders>
            <w:vAlign w:val="center"/>
          </w:tcPr>
          <w:p w14:paraId="0B3E2EBB" w14:textId="77777777" w:rsidR="003163C3" w:rsidRPr="007A76CC" w:rsidRDefault="00000000">
            <w:pPr>
              <w:adjustRightInd w:val="0"/>
              <w:snapToGrid w:val="0"/>
              <w:spacing w:line="264" w:lineRule="auto"/>
              <w:jc w:val="center"/>
              <w:rPr>
                <w:rFonts w:ascii="仿宋" w:eastAsia="仿宋" w:hAnsi="仿宋" w:cs="仿宋" w:hint="eastAsia"/>
                <w:color w:val="000000" w:themeColor="text1"/>
                <w:sz w:val="24"/>
                <w:szCs w:val="24"/>
              </w:rPr>
            </w:pPr>
            <w:r w:rsidRPr="007A76CC">
              <w:rPr>
                <w:rFonts w:ascii="仿宋" w:eastAsia="仿宋" w:hAnsi="仿宋" w:cs="仿宋" w:hint="eastAsia"/>
                <w:color w:val="000000" w:themeColor="text1"/>
                <w:sz w:val="24"/>
                <w:szCs w:val="24"/>
              </w:rPr>
              <w:t>36</w:t>
            </w:r>
          </w:p>
        </w:tc>
        <w:tc>
          <w:tcPr>
            <w:tcW w:w="785" w:type="dxa"/>
            <w:tcBorders>
              <w:tl2br w:val="nil"/>
              <w:tr2bl w:val="nil"/>
            </w:tcBorders>
            <w:vAlign w:val="center"/>
          </w:tcPr>
          <w:p w14:paraId="6B937DA5" w14:textId="77777777" w:rsidR="003163C3" w:rsidRPr="007A76CC" w:rsidRDefault="00000000">
            <w:pPr>
              <w:adjustRightInd w:val="0"/>
              <w:snapToGrid w:val="0"/>
              <w:spacing w:line="264" w:lineRule="auto"/>
              <w:jc w:val="center"/>
              <w:rPr>
                <w:rFonts w:ascii="仿宋" w:eastAsia="仿宋" w:hAnsi="仿宋" w:cs="仿宋" w:hint="eastAsia"/>
                <w:color w:val="000000" w:themeColor="text1"/>
                <w:sz w:val="24"/>
                <w:szCs w:val="24"/>
              </w:rPr>
            </w:pPr>
            <w:r w:rsidRPr="007A76CC">
              <w:rPr>
                <w:rFonts w:ascii="仿宋" w:eastAsia="仿宋" w:hAnsi="仿宋" w:cs="仿宋" w:hint="eastAsia"/>
                <w:color w:val="000000" w:themeColor="text1"/>
                <w:sz w:val="24"/>
                <w:szCs w:val="24"/>
              </w:rPr>
              <w:t>台</w:t>
            </w:r>
          </w:p>
        </w:tc>
        <w:tc>
          <w:tcPr>
            <w:tcW w:w="1193" w:type="dxa"/>
            <w:tcBorders>
              <w:tl2br w:val="nil"/>
              <w:tr2bl w:val="nil"/>
            </w:tcBorders>
            <w:vAlign w:val="center"/>
          </w:tcPr>
          <w:p w14:paraId="1448083F" w14:textId="77777777" w:rsidR="003163C3" w:rsidRPr="007A76CC" w:rsidRDefault="00000000">
            <w:pPr>
              <w:adjustRightInd w:val="0"/>
              <w:snapToGrid w:val="0"/>
              <w:spacing w:line="264" w:lineRule="auto"/>
              <w:jc w:val="center"/>
              <w:rPr>
                <w:rFonts w:ascii="仿宋" w:eastAsia="仿宋" w:hAnsi="仿宋" w:cs="仿宋" w:hint="eastAsia"/>
                <w:color w:val="000000" w:themeColor="text1"/>
                <w:sz w:val="24"/>
                <w:szCs w:val="24"/>
              </w:rPr>
            </w:pPr>
            <w:r w:rsidRPr="007A76CC">
              <w:rPr>
                <w:rFonts w:ascii="仿宋" w:eastAsia="仿宋" w:hAnsi="仿宋" w:cs="仿宋" w:hint="eastAsia"/>
                <w:color w:val="000000" w:themeColor="text1"/>
                <w:sz w:val="24"/>
                <w:szCs w:val="24"/>
              </w:rPr>
              <w:t>50000</w:t>
            </w:r>
          </w:p>
        </w:tc>
        <w:tc>
          <w:tcPr>
            <w:tcW w:w="1354" w:type="dxa"/>
            <w:tcBorders>
              <w:tl2br w:val="nil"/>
              <w:tr2bl w:val="nil"/>
            </w:tcBorders>
            <w:vAlign w:val="center"/>
          </w:tcPr>
          <w:p w14:paraId="2A71228B" w14:textId="77777777" w:rsidR="003163C3" w:rsidRPr="007A76CC" w:rsidRDefault="003163C3">
            <w:pPr>
              <w:adjustRightInd w:val="0"/>
              <w:snapToGrid w:val="0"/>
              <w:spacing w:line="264" w:lineRule="auto"/>
              <w:jc w:val="center"/>
              <w:rPr>
                <w:rFonts w:ascii="仿宋" w:eastAsia="仿宋" w:hAnsi="仿宋" w:cs="仿宋" w:hint="eastAsia"/>
                <w:color w:val="000000" w:themeColor="text1"/>
                <w:sz w:val="24"/>
                <w:szCs w:val="24"/>
              </w:rPr>
            </w:pPr>
          </w:p>
        </w:tc>
        <w:tc>
          <w:tcPr>
            <w:tcW w:w="1359" w:type="dxa"/>
            <w:tcBorders>
              <w:tl2br w:val="nil"/>
              <w:tr2bl w:val="nil"/>
            </w:tcBorders>
            <w:vAlign w:val="center"/>
          </w:tcPr>
          <w:p w14:paraId="5146F72D" w14:textId="77777777" w:rsidR="003163C3" w:rsidRPr="007A76CC" w:rsidRDefault="00000000">
            <w:pPr>
              <w:adjustRightInd w:val="0"/>
              <w:snapToGrid w:val="0"/>
              <w:spacing w:line="264" w:lineRule="auto"/>
              <w:jc w:val="center"/>
              <w:rPr>
                <w:rFonts w:ascii="仿宋" w:eastAsia="仿宋" w:hAnsi="仿宋" w:cs="仿宋" w:hint="eastAsia"/>
                <w:b/>
                <w:bCs/>
                <w:color w:val="000000" w:themeColor="text1"/>
                <w:sz w:val="24"/>
                <w:szCs w:val="24"/>
              </w:rPr>
            </w:pPr>
            <w:r w:rsidRPr="007A76CC">
              <w:rPr>
                <w:rFonts w:ascii="仿宋" w:eastAsia="仿宋" w:hAnsi="仿宋" w:cs="仿宋" w:hint="eastAsia"/>
                <w:b/>
                <w:bCs/>
                <w:color w:val="000000" w:themeColor="text1"/>
                <w:sz w:val="24"/>
              </w:rPr>
              <w:t>否</w:t>
            </w:r>
          </w:p>
        </w:tc>
        <w:tc>
          <w:tcPr>
            <w:tcW w:w="1439" w:type="dxa"/>
            <w:tcBorders>
              <w:tl2br w:val="nil"/>
              <w:tr2bl w:val="nil"/>
            </w:tcBorders>
            <w:vAlign w:val="center"/>
          </w:tcPr>
          <w:p w14:paraId="2A855A88" w14:textId="77777777" w:rsidR="003163C3" w:rsidRPr="007A76CC" w:rsidRDefault="00000000">
            <w:pPr>
              <w:adjustRightInd w:val="0"/>
              <w:snapToGrid w:val="0"/>
              <w:spacing w:line="264" w:lineRule="auto"/>
              <w:jc w:val="center"/>
              <w:rPr>
                <w:rFonts w:ascii="仿宋" w:eastAsia="仿宋" w:hAnsi="仿宋" w:cs="仿宋" w:hint="eastAsia"/>
                <w:b/>
                <w:bCs/>
                <w:color w:val="000000" w:themeColor="text1"/>
                <w:sz w:val="24"/>
                <w:szCs w:val="24"/>
              </w:rPr>
            </w:pPr>
            <w:r w:rsidRPr="007A76CC">
              <w:rPr>
                <w:rFonts w:ascii="仿宋" w:eastAsia="仿宋" w:hAnsi="仿宋" w:cs="仿宋" w:hint="eastAsia"/>
                <w:b/>
                <w:bCs/>
                <w:color w:val="000000" w:themeColor="text1"/>
                <w:sz w:val="24"/>
                <w:szCs w:val="24"/>
              </w:rPr>
              <w:t>否</w:t>
            </w:r>
          </w:p>
        </w:tc>
      </w:tr>
    </w:tbl>
    <w:p w14:paraId="5EB1D6D8" w14:textId="648CB846" w:rsidR="003163C3" w:rsidRPr="007A76CC" w:rsidRDefault="00000000">
      <w:pPr>
        <w:spacing w:line="460" w:lineRule="exact"/>
        <w:ind w:firstLine="211"/>
        <w:rPr>
          <w:color w:val="000000" w:themeColor="text1"/>
          <w:szCs w:val="21"/>
        </w:rPr>
      </w:pPr>
      <w:r w:rsidRPr="007A76CC">
        <w:rPr>
          <w:b/>
          <w:bCs/>
          <w:color w:val="000000" w:themeColor="text1"/>
          <w:szCs w:val="21"/>
        </w:rPr>
        <w:t>注：供应商报价不得超过</w:t>
      </w:r>
      <w:r w:rsidR="0093487B">
        <w:rPr>
          <w:rFonts w:hint="eastAsia"/>
          <w:b/>
          <w:bCs/>
          <w:color w:val="000000" w:themeColor="text1"/>
          <w:szCs w:val="21"/>
        </w:rPr>
        <w:t>预算及</w:t>
      </w:r>
      <w:r w:rsidRPr="007A76CC">
        <w:rPr>
          <w:rFonts w:hint="eastAsia"/>
          <w:b/>
          <w:bCs/>
          <w:color w:val="000000" w:themeColor="text1"/>
          <w:szCs w:val="21"/>
        </w:rPr>
        <w:t>对应分项单价最高限价</w:t>
      </w:r>
      <w:r w:rsidRPr="007A76CC">
        <w:rPr>
          <w:b/>
          <w:bCs/>
          <w:color w:val="000000" w:themeColor="text1"/>
          <w:szCs w:val="21"/>
        </w:rPr>
        <w:t>，否则作无效投标处理。</w:t>
      </w:r>
    </w:p>
    <w:p w14:paraId="678C0F68" w14:textId="77777777" w:rsidR="003163C3" w:rsidRPr="007A76CC" w:rsidRDefault="00000000">
      <w:pPr>
        <w:spacing w:line="460" w:lineRule="exact"/>
        <w:ind w:firstLine="210"/>
        <w:rPr>
          <w:color w:val="000000" w:themeColor="text1"/>
          <w:szCs w:val="21"/>
        </w:rPr>
      </w:pPr>
      <w:r w:rsidRPr="007A76CC">
        <w:rPr>
          <w:color w:val="000000" w:themeColor="text1"/>
          <w:szCs w:val="21"/>
        </w:rPr>
        <w:t>6</w:t>
      </w:r>
      <w:r w:rsidRPr="007A76CC">
        <w:rPr>
          <w:color w:val="000000" w:themeColor="text1"/>
          <w:szCs w:val="21"/>
        </w:rPr>
        <w:t>、合同履行期限（交货期）：合同签订后</w:t>
      </w:r>
      <w:r w:rsidRPr="007A76CC">
        <w:rPr>
          <w:color w:val="000000" w:themeColor="text1"/>
          <w:szCs w:val="21"/>
        </w:rPr>
        <w:t xml:space="preserve"> 30</w:t>
      </w:r>
      <w:r w:rsidRPr="007A76CC">
        <w:rPr>
          <w:color w:val="000000" w:themeColor="text1"/>
          <w:szCs w:val="21"/>
        </w:rPr>
        <w:t>天内到货，</w:t>
      </w:r>
      <w:r w:rsidRPr="007A76CC">
        <w:rPr>
          <w:color w:val="000000" w:themeColor="text1"/>
          <w:szCs w:val="21"/>
        </w:rPr>
        <w:t>60</w:t>
      </w:r>
      <w:r w:rsidRPr="007A76CC">
        <w:rPr>
          <w:color w:val="000000" w:themeColor="text1"/>
          <w:szCs w:val="21"/>
        </w:rPr>
        <w:t>天内交付并完成安装调试及验收等相关工作。</w:t>
      </w:r>
    </w:p>
    <w:p w14:paraId="0337FB0D" w14:textId="77777777" w:rsidR="003163C3" w:rsidRPr="007A76CC" w:rsidRDefault="00000000">
      <w:pPr>
        <w:spacing w:line="460" w:lineRule="exact"/>
        <w:ind w:firstLine="210"/>
        <w:rPr>
          <w:color w:val="000000" w:themeColor="text1"/>
          <w:szCs w:val="21"/>
        </w:rPr>
      </w:pPr>
      <w:r w:rsidRPr="007A76CC">
        <w:rPr>
          <w:color w:val="000000" w:themeColor="text1"/>
          <w:szCs w:val="21"/>
        </w:rPr>
        <w:t>7</w:t>
      </w:r>
      <w:r w:rsidRPr="007A76CC">
        <w:rPr>
          <w:color w:val="000000" w:themeColor="text1"/>
          <w:szCs w:val="21"/>
        </w:rPr>
        <w:t>、本项目（是</w:t>
      </w:r>
      <w:r w:rsidRPr="007A76CC">
        <w:rPr>
          <w:color w:val="000000" w:themeColor="text1"/>
          <w:szCs w:val="21"/>
        </w:rPr>
        <w:t>/</w:t>
      </w:r>
      <w:r w:rsidRPr="007A76CC">
        <w:rPr>
          <w:color w:val="000000" w:themeColor="text1"/>
          <w:szCs w:val="21"/>
        </w:rPr>
        <w:t>否）接受联合体投标：否。</w:t>
      </w:r>
    </w:p>
    <w:p w14:paraId="15A6D547" w14:textId="77777777" w:rsidR="003163C3" w:rsidRPr="007A76CC" w:rsidRDefault="00000000">
      <w:pPr>
        <w:spacing w:line="460" w:lineRule="exact"/>
        <w:rPr>
          <w:b/>
          <w:bCs/>
          <w:color w:val="000000" w:themeColor="text1"/>
          <w:szCs w:val="21"/>
        </w:rPr>
      </w:pPr>
      <w:bookmarkStart w:id="10" w:name="_Toc28359080"/>
      <w:bookmarkStart w:id="11" w:name="_Toc28359003"/>
      <w:bookmarkStart w:id="12" w:name="_Toc35393622"/>
      <w:bookmarkStart w:id="13" w:name="_Toc35393791"/>
      <w:r w:rsidRPr="007A76CC">
        <w:rPr>
          <w:b/>
          <w:bCs/>
          <w:color w:val="000000" w:themeColor="text1"/>
          <w:szCs w:val="21"/>
        </w:rPr>
        <w:t>二、申请人的资格要求</w:t>
      </w:r>
      <w:bookmarkEnd w:id="10"/>
      <w:bookmarkEnd w:id="11"/>
      <w:bookmarkEnd w:id="12"/>
      <w:bookmarkEnd w:id="13"/>
    </w:p>
    <w:p w14:paraId="3C50B713" w14:textId="77777777" w:rsidR="003163C3" w:rsidRPr="007A76CC" w:rsidRDefault="00000000" w:rsidP="008E0AF1">
      <w:pPr>
        <w:spacing w:line="360" w:lineRule="auto"/>
        <w:ind w:firstLineChars="200" w:firstLine="420"/>
        <w:rPr>
          <w:color w:val="000000" w:themeColor="text1"/>
          <w:szCs w:val="21"/>
        </w:rPr>
      </w:pPr>
      <w:bookmarkStart w:id="14" w:name="_Toc28359004"/>
      <w:bookmarkStart w:id="15" w:name="_Toc28359081"/>
      <w:r w:rsidRPr="007A76CC">
        <w:rPr>
          <w:color w:val="000000" w:themeColor="text1"/>
          <w:szCs w:val="21"/>
        </w:rPr>
        <w:t>1</w:t>
      </w:r>
      <w:r w:rsidRPr="007A76CC">
        <w:rPr>
          <w:color w:val="000000" w:themeColor="text1"/>
          <w:szCs w:val="21"/>
        </w:rPr>
        <w:t>、满足《中华人民共和国政府采购法》第二十二条规定：</w:t>
      </w:r>
    </w:p>
    <w:p w14:paraId="5BD5CB22" w14:textId="77777777" w:rsidR="008E0AF1" w:rsidRPr="007A76CC" w:rsidRDefault="008E0AF1" w:rsidP="008E0AF1">
      <w:pPr>
        <w:spacing w:line="360" w:lineRule="auto"/>
        <w:ind w:firstLineChars="200" w:firstLine="420"/>
        <w:rPr>
          <w:color w:val="000000" w:themeColor="text1"/>
          <w:szCs w:val="21"/>
        </w:rPr>
      </w:pPr>
      <w:r w:rsidRPr="007A76CC">
        <w:rPr>
          <w:color w:val="000000" w:themeColor="text1"/>
          <w:szCs w:val="21"/>
        </w:rPr>
        <w:t>（</w:t>
      </w:r>
      <w:r w:rsidRPr="007A76CC">
        <w:rPr>
          <w:color w:val="000000" w:themeColor="text1"/>
          <w:szCs w:val="21"/>
        </w:rPr>
        <w:t>1</w:t>
      </w:r>
      <w:r w:rsidRPr="007A76CC">
        <w:rPr>
          <w:color w:val="000000" w:themeColor="text1"/>
          <w:szCs w:val="21"/>
        </w:rPr>
        <w:t>）符合《中华人民共和国政府采购法》第二十二条规定，提供《南京市政府采购供应商信用记录表暨信用承诺书》。</w:t>
      </w:r>
    </w:p>
    <w:p w14:paraId="4DD436B7" w14:textId="33DEB610" w:rsidR="003163C3" w:rsidRPr="007A76CC" w:rsidRDefault="00000000" w:rsidP="008E0AF1">
      <w:pPr>
        <w:spacing w:line="460" w:lineRule="exact"/>
        <w:ind w:firstLineChars="200" w:firstLine="420"/>
        <w:rPr>
          <w:color w:val="000000" w:themeColor="text1"/>
          <w:szCs w:val="21"/>
        </w:rPr>
      </w:pPr>
      <w:r w:rsidRPr="007A76CC">
        <w:rPr>
          <w:color w:val="000000" w:themeColor="text1"/>
          <w:szCs w:val="21"/>
        </w:rPr>
        <w:t>2</w:t>
      </w:r>
      <w:r w:rsidRPr="007A76CC">
        <w:rPr>
          <w:color w:val="000000" w:themeColor="text1"/>
          <w:szCs w:val="21"/>
        </w:rPr>
        <w:t>、落实政府采购政策需满足的资格要求：无（本项目不属于专门面向中小企业采购的项目）。</w:t>
      </w:r>
    </w:p>
    <w:p w14:paraId="6143E285" w14:textId="7853DF6B" w:rsidR="003163C3" w:rsidRPr="007A76CC" w:rsidRDefault="00000000" w:rsidP="008E0AF1">
      <w:pPr>
        <w:spacing w:line="460" w:lineRule="exact"/>
        <w:ind w:firstLineChars="200" w:firstLine="420"/>
        <w:rPr>
          <w:color w:val="000000" w:themeColor="text1"/>
          <w:szCs w:val="21"/>
        </w:rPr>
      </w:pPr>
      <w:r w:rsidRPr="007A76CC">
        <w:rPr>
          <w:color w:val="000000" w:themeColor="text1"/>
          <w:szCs w:val="21"/>
        </w:rPr>
        <w:lastRenderedPageBreak/>
        <w:t>3</w:t>
      </w:r>
      <w:r w:rsidRPr="007A76CC">
        <w:rPr>
          <w:color w:val="000000" w:themeColor="text1"/>
          <w:szCs w:val="21"/>
        </w:rPr>
        <w:t>、本项目的特定资格要求：</w:t>
      </w:r>
      <w:r w:rsidR="00134408" w:rsidRPr="007A76CC">
        <w:rPr>
          <w:color w:val="000000" w:themeColor="text1"/>
          <w:szCs w:val="21"/>
        </w:rPr>
        <w:t>本项目不属于专门面向中小企业采购的项目。</w:t>
      </w:r>
    </w:p>
    <w:p w14:paraId="0455F292" w14:textId="77777777" w:rsidR="003163C3" w:rsidRPr="007A76CC" w:rsidRDefault="00000000">
      <w:pPr>
        <w:spacing w:line="360" w:lineRule="auto"/>
        <w:ind w:firstLine="211"/>
        <w:rPr>
          <w:b/>
          <w:bCs/>
          <w:color w:val="000000" w:themeColor="text1"/>
          <w:szCs w:val="21"/>
        </w:rPr>
      </w:pPr>
      <w:r w:rsidRPr="007A76CC">
        <w:rPr>
          <w:b/>
          <w:bCs/>
          <w:color w:val="000000" w:themeColor="text1"/>
          <w:szCs w:val="21"/>
        </w:rPr>
        <w:t>（</w:t>
      </w:r>
      <w:r w:rsidRPr="007A76CC">
        <w:rPr>
          <w:b/>
          <w:bCs/>
          <w:color w:val="000000" w:themeColor="text1"/>
          <w:szCs w:val="21"/>
        </w:rPr>
        <w:t>1</w:t>
      </w:r>
      <w:r w:rsidRPr="007A76CC">
        <w:rPr>
          <w:b/>
          <w:bCs/>
          <w:color w:val="000000" w:themeColor="text1"/>
          <w:szCs w:val="21"/>
        </w:rPr>
        <w:t>）本项目产品不接受进口产品投标（注：本文件所称进口产品是指通过中国海关报关验放进入中国境内且产自关境外的产品）。</w:t>
      </w:r>
    </w:p>
    <w:p w14:paraId="70476DE1" w14:textId="77777777" w:rsidR="003163C3" w:rsidRPr="007A76CC" w:rsidRDefault="00000000">
      <w:pPr>
        <w:spacing w:line="360" w:lineRule="auto"/>
        <w:ind w:firstLine="210"/>
        <w:rPr>
          <w:color w:val="000000" w:themeColor="text1"/>
          <w:szCs w:val="21"/>
        </w:rPr>
      </w:pPr>
      <w:r w:rsidRPr="007A76CC">
        <w:rPr>
          <w:color w:val="000000" w:themeColor="text1"/>
          <w:szCs w:val="21"/>
        </w:rPr>
        <w:t>（</w:t>
      </w:r>
      <w:r w:rsidRPr="007A76CC">
        <w:rPr>
          <w:color w:val="000000" w:themeColor="text1"/>
          <w:szCs w:val="21"/>
        </w:rPr>
        <w:t>2</w:t>
      </w:r>
      <w:r w:rsidRPr="007A76CC">
        <w:rPr>
          <w:color w:val="000000" w:themeColor="text1"/>
          <w:szCs w:val="21"/>
        </w:rPr>
        <w:t>）拒绝下述投标人参加本次采购活动的情形：</w:t>
      </w:r>
    </w:p>
    <w:p w14:paraId="7F4F3C55" w14:textId="77777777" w:rsidR="003163C3" w:rsidRPr="007A76CC" w:rsidRDefault="00000000">
      <w:pPr>
        <w:widowControl/>
        <w:spacing w:line="360" w:lineRule="auto"/>
        <w:ind w:firstLine="420"/>
        <w:rPr>
          <w:color w:val="000000" w:themeColor="text1"/>
          <w:szCs w:val="21"/>
        </w:rPr>
      </w:pPr>
      <w:r w:rsidRPr="007A76CC">
        <w:rPr>
          <w:color w:val="000000" w:themeColor="text1"/>
          <w:szCs w:val="21"/>
        </w:rPr>
        <w:t>①</w:t>
      </w:r>
      <w:r w:rsidRPr="007A76CC">
        <w:rPr>
          <w:color w:val="000000" w:themeColor="text1"/>
          <w:szCs w:val="21"/>
        </w:rPr>
        <w:t>投标人单位负责人为同一人或者存在直接控股、管理关系的不同投标人，不得参加同一合同项下的政府采购活动。</w:t>
      </w:r>
    </w:p>
    <w:p w14:paraId="1DCA82CA" w14:textId="77777777" w:rsidR="003163C3" w:rsidRPr="007A76CC" w:rsidRDefault="00000000">
      <w:pPr>
        <w:widowControl/>
        <w:spacing w:line="360" w:lineRule="auto"/>
        <w:ind w:firstLine="420"/>
        <w:rPr>
          <w:color w:val="000000" w:themeColor="text1"/>
          <w:szCs w:val="21"/>
        </w:rPr>
      </w:pPr>
      <w:r w:rsidRPr="007A76CC">
        <w:rPr>
          <w:color w:val="000000" w:themeColor="text1"/>
          <w:szCs w:val="21"/>
        </w:rPr>
        <w:t>②</w:t>
      </w:r>
      <w:r w:rsidRPr="007A76CC">
        <w:rPr>
          <w:color w:val="000000" w:themeColor="text1"/>
          <w:szCs w:val="21"/>
        </w:rPr>
        <w:t>凡为采购项目提供整体设计、规范编制或者项目管理、监理、检测等服务的投标人，不得再参加本项目的采购活动。</w:t>
      </w:r>
    </w:p>
    <w:p w14:paraId="7D08473C" w14:textId="77777777" w:rsidR="003163C3" w:rsidRPr="007A76CC" w:rsidRDefault="00000000">
      <w:pPr>
        <w:widowControl/>
        <w:spacing w:line="360" w:lineRule="auto"/>
        <w:ind w:firstLine="420"/>
        <w:rPr>
          <w:color w:val="000000" w:themeColor="text1"/>
          <w:szCs w:val="21"/>
        </w:rPr>
      </w:pPr>
      <w:r w:rsidRPr="007A76CC">
        <w:rPr>
          <w:color w:val="000000" w:themeColor="text1"/>
          <w:szCs w:val="21"/>
        </w:rPr>
        <w:t>③</w:t>
      </w:r>
      <w:r w:rsidRPr="007A76CC">
        <w:rPr>
          <w:color w:val="000000" w:themeColor="text1"/>
          <w:szCs w:val="21"/>
        </w:rPr>
        <w:t>拒绝列入失信被执行人、重大税收违法案件当事人名单、政府采购严重违法失信行为记录名单的投标人参与政府采购活动。</w:t>
      </w:r>
      <w:r w:rsidRPr="007A76CC">
        <w:rPr>
          <w:bCs/>
          <w:color w:val="000000" w:themeColor="text1"/>
          <w:szCs w:val="21"/>
        </w:rPr>
        <w:t>采购代理机构在评标时</w:t>
      </w:r>
      <w:r w:rsidRPr="007A76CC">
        <w:rPr>
          <w:color w:val="000000" w:themeColor="text1"/>
          <w:szCs w:val="21"/>
        </w:rPr>
        <w:t>通过</w:t>
      </w:r>
      <w:r w:rsidRPr="007A76CC">
        <w:rPr>
          <w:color w:val="000000" w:themeColor="text1"/>
          <w:szCs w:val="21"/>
        </w:rPr>
        <w:t>“</w:t>
      </w:r>
      <w:r w:rsidRPr="007A76CC">
        <w:rPr>
          <w:color w:val="000000" w:themeColor="text1"/>
          <w:szCs w:val="21"/>
        </w:rPr>
        <w:t>信用中国</w:t>
      </w:r>
      <w:r w:rsidRPr="007A76CC">
        <w:rPr>
          <w:color w:val="000000" w:themeColor="text1"/>
          <w:szCs w:val="21"/>
        </w:rPr>
        <w:t>”</w:t>
      </w:r>
      <w:r w:rsidRPr="007A76CC">
        <w:rPr>
          <w:color w:val="000000" w:themeColor="text1"/>
          <w:szCs w:val="21"/>
        </w:rPr>
        <w:t>网站</w:t>
      </w:r>
      <w:r w:rsidRPr="007A76CC">
        <w:rPr>
          <w:color w:val="000000" w:themeColor="text1"/>
          <w:szCs w:val="21"/>
        </w:rPr>
        <w:t>(www.creditchina.gov.cn)</w:t>
      </w:r>
      <w:r w:rsidRPr="007A76CC">
        <w:rPr>
          <w:color w:val="000000" w:themeColor="text1"/>
          <w:szCs w:val="21"/>
        </w:rPr>
        <w:t>、中国政府采购网</w:t>
      </w:r>
      <w:r w:rsidRPr="007A76CC">
        <w:rPr>
          <w:color w:val="000000" w:themeColor="text1"/>
          <w:szCs w:val="21"/>
        </w:rPr>
        <w:t>(www.ccgp.gov.cn)</w:t>
      </w:r>
      <w:r w:rsidRPr="007A76CC">
        <w:rPr>
          <w:color w:val="000000" w:themeColor="text1"/>
          <w:szCs w:val="21"/>
        </w:rPr>
        <w:t>等渠道查询投标人在</w:t>
      </w:r>
      <w:r w:rsidRPr="007A76CC">
        <w:rPr>
          <w:b/>
          <w:bCs/>
          <w:color w:val="000000" w:themeColor="text1"/>
        </w:rPr>
        <w:t>递交投标文件截止之日</w:t>
      </w:r>
      <w:r w:rsidRPr="007A76CC">
        <w:rPr>
          <w:b/>
          <w:bCs/>
          <w:color w:val="000000" w:themeColor="text1"/>
        </w:rPr>
        <w:t>24</w:t>
      </w:r>
      <w:r w:rsidRPr="007A76CC">
        <w:rPr>
          <w:b/>
          <w:bCs/>
          <w:color w:val="000000" w:themeColor="text1"/>
        </w:rPr>
        <w:t>时前</w:t>
      </w:r>
      <w:r w:rsidRPr="007A76CC">
        <w:rPr>
          <w:color w:val="000000" w:themeColor="text1"/>
          <w:szCs w:val="21"/>
        </w:rPr>
        <w:t>的信用记录并保存。</w:t>
      </w:r>
      <w:bookmarkStart w:id="16" w:name="_Toc35393623"/>
      <w:bookmarkStart w:id="17" w:name="_Toc35393792"/>
    </w:p>
    <w:p w14:paraId="41A1D06B" w14:textId="77777777" w:rsidR="003163C3" w:rsidRPr="007A76CC" w:rsidRDefault="00000000">
      <w:pPr>
        <w:widowControl/>
        <w:spacing w:line="460" w:lineRule="exact"/>
        <w:ind w:firstLine="422"/>
        <w:rPr>
          <w:color w:val="000000" w:themeColor="text1"/>
          <w:szCs w:val="21"/>
        </w:rPr>
      </w:pPr>
      <w:r w:rsidRPr="007A76CC">
        <w:rPr>
          <w:b/>
          <w:bCs/>
          <w:color w:val="000000" w:themeColor="text1"/>
          <w:szCs w:val="21"/>
        </w:rPr>
        <w:t>三、获取招标文件</w:t>
      </w:r>
      <w:bookmarkEnd w:id="14"/>
      <w:bookmarkEnd w:id="15"/>
      <w:bookmarkEnd w:id="16"/>
      <w:bookmarkEnd w:id="17"/>
    </w:p>
    <w:p w14:paraId="77C56A04" w14:textId="77777777" w:rsidR="003163C3" w:rsidRPr="007A76CC" w:rsidRDefault="00000000">
      <w:pPr>
        <w:spacing w:line="460" w:lineRule="exact"/>
        <w:ind w:firstLine="420"/>
        <w:rPr>
          <w:color w:val="000000" w:themeColor="text1"/>
          <w:szCs w:val="21"/>
        </w:rPr>
      </w:pPr>
      <w:r w:rsidRPr="007A76CC">
        <w:rPr>
          <w:color w:val="000000" w:themeColor="text1"/>
          <w:szCs w:val="21"/>
        </w:rPr>
        <w:t>时间：自招标文件公告发布之日起</w:t>
      </w:r>
      <w:r w:rsidRPr="007A76CC">
        <w:rPr>
          <w:color w:val="000000" w:themeColor="text1"/>
          <w:szCs w:val="21"/>
        </w:rPr>
        <w:t>5</w:t>
      </w:r>
      <w:r w:rsidRPr="007A76CC">
        <w:rPr>
          <w:color w:val="000000" w:themeColor="text1"/>
          <w:szCs w:val="21"/>
        </w:rPr>
        <w:t>个工作日</w:t>
      </w:r>
    </w:p>
    <w:p w14:paraId="6B8110CA" w14:textId="77777777" w:rsidR="003163C3" w:rsidRPr="007A76CC" w:rsidRDefault="00000000">
      <w:pPr>
        <w:spacing w:line="360" w:lineRule="auto"/>
        <w:ind w:firstLine="420"/>
        <w:rPr>
          <w:color w:val="000000" w:themeColor="text1"/>
          <w:szCs w:val="21"/>
        </w:rPr>
      </w:pPr>
      <w:bookmarkStart w:id="18" w:name="_Toc28359082"/>
      <w:bookmarkStart w:id="19" w:name="_Toc28359005"/>
      <w:bookmarkStart w:id="20" w:name="_Toc35393793"/>
      <w:bookmarkStart w:id="21" w:name="_Toc35393624"/>
      <w:r w:rsidRPr="007A76CC">
        <w:rPr>
          <w:color w:val="000000" w:themeColor="text1"/>
          <w:szCs w:val="21"/>
        </w:rPr>
        <w:t>地点：</w:t>
      </w:r>
      <w:r w:rsidRPr="007A76CC">
        <w:rPr>
          <w:color w:val="000000" w:themeColor="text1"/>
          <w:szCs w:val="21"/>
        </w:rPr>
        <w:t>“</w:t>
      </w:r>
      <w:r w:rsidRPr="007A76CC">
        <w:rPr>
          <w:color w:val="000000" w:themeColor="text1"/>
          <w:szCs w:val="21"/>
        </w:rPr>
        <w:t>苏采云</w:t>
      </w:r>
      <w:r w:rsidRPr="007A76CC">
        <w:rPr>
          <w:color w:val="000000" w:themeColor="text1"/>
          <w:szCs w:val="21"/>
        </w:rPr>
        <w:t>”</w:t>
      </w:r>
      <w:r w:rsidRPr="007A76CC">
        <w:rPr>
          <w:color w:val="000000" w:themeColor="text1"/>
          <w:szCs w:val="21"/>
        </w:rPr>
        <w:t>系统内免费下载（投标人必须在苏采云系统中获取采购文件，方能参与政府采购项目）</w:t>
      </w:r>
    </w:p>
    <w:p w14:paraId="516E009B" w14:textId="77777777" w:rsidR="003163C3" w:rsidRPr="007A76CC" w:rsidRDefault="00000000">
      <w:pPr>
        <w:spacing w:line="360" w:lineRule="auto"/>
        <w:ind w:firstLine="420"/>
        <w:rPr>
          <w:color w:val="000000" w:themeColor="text1"/>
          <w:szCs w:val="21"/>
        </w:rPr>
      </w:pPr>
      <w:r w:rsidRPr="007A76CC">
        <w:rPr>
          <w:color w:val="000000" w:themeColor="text1"/>
          <w:szCs w:val="21"/>
        </w:rPr>
        <w:t>方式：苏采云系统注册登记成功后系统内免费下载。</w:t>
      </w:r>
    </w:p>
    <w:p w14:paraId="041A1174" w14:textId="77777777" w:rsidR="003163C3" w:rsidRPr="007A76CC" w:rsidRDefault="00000000">
      <w:pPr>
        <w:spacing w:line="360" w:lineRule="auto"/>
        <w:ind w:firstLine="420"/>
        <w:rPr>
          <w:color w:val="000000" w:themeColor="text1"/>
          <w:szCs w:val="21"/>
        </w:rPr>
      </w:pPr>
      <w:r w:rsidRPr="007A76CC">
        <w:rPr>
          <w:color w:val="000000" w:themeColor="text1"/>
          <w:szCs w:val="21"/>
        </w:rPr>
        <w:t>售价：</w:t>
      </w:r>
      <w:r w:rsidRPr="007A76CC">
        <w:rPr>
          <w:color w:val="000000" w:themeColor="text1"/>
          <w:szCs w:val="21"/>
        </w:rPr>
        <w:t>0</w:t>
      </w:r>
      <w:r w:rsidRPr="007A76CC">
        <w:rPr>
          <w:color w:val="000000" w:themeColor="text1"/>
          <w:szCs w:val="21"/>
        </w:rPr>
        <w:t>元。</w:t>
      </w:r>
    </w:p>
    <w:p w14:paraId="771C4C21" w14:textId="77777777" w:rsidR="003163C3" w:rsidRPr="007A76CC" w:rsidRDefault="00000000">
      <w:pPr>
        <w:spacing w:line="360" w:lineRule="auto"/>
        <w:rPr>
          <w:b/>
          <w:bCs/>
          <w:color w:val="000000" w:themeColor="text1"/>
          <w:szCs w:val="21"/>
        </w:rPr>
      </w:pPr>
      <w:r w:rsidRPr="007A76CC">
        <w:rPr>
          <w:b/>
          <w:bCs/>
          <w:color w:val="000000" w:themeColor="text1"/>
          <w:szCs w:val="21"/>
        </w:rPr>
        <w:t>四、提交投标文件</w:t>
      </w:r>
      <w:bookmarkEnd w:id="18"/>
      <w:bookmarkEnd w:id="19"/>
      <w:r w:rsidRPr="007A76CC">
        <w:rPr>
          <w:b/>
          <w:bCs/>
          <w:color w:val="000000" w:themeColor="text1"/>
          <w:szCs w:val="21"/>
        </w:rPr>
        <w:t>截止时间、开标时间和地点</w:t>
      </w:r>
      <w:bookmarkEnd w:id="20"/>
      <w:bookmarkEnd w:id="21"/>
    </w:p>
    <w:p w14:paraId="13A188A6" w14:textId="20027262" w:rsidR="003163C3" w:rsidRPr="007A76CC" w:rsidRDefault="00000000">
      <w:pPr>
        <w:spacing w:line="360" w:lineRule="auto"/>
        <w:ind w:firstLine="420"/>
        <w:rPr>
          <w:color w:val="000000" w:themeColor="text1"/>
        </w:rPr>
      </w:pPr>
      <w:bookmarkStart w:id="22" w:name="_Toc35393794"/>
      <w:bookmarkStart w:id="23" w:name="_Toc35393625"/>
      <w:bookmarkStart w:id="24" w:name="_Toc28359084"/>
      <w:bookmarkStart w:id="25" w:name="_Toc28359007"/>
      <w:r w:rsidRPr="007A76CC">
        <w:rPr>
          <w:color w:val="000000" w:themeColor="text1"/>
        </w:rPr>
        <w:t>提交投标文件截止时间、开标时间：</w:t>
      </w:r>
      <w:r w:rsidRPr="007A76CC">
        <w:rPr>
          <w:color w:val="000000" w:themeColor="text1"/>
        </w:rPr>
        <w:t>2026</w:t>
      </w:r>
      <w:r w:rsidRPr="007A76CC">
        <w:rPr>
          <w:color w:val="000000" w:themeColor="text1"/>
        </w:rPr>
        <w:t>年</w:t>
      </w:r>
      <w:r w:rsidRPr="007A76CC">
        <w:rPr>
          <w:rFonts w:hint="eastAsia"/>
          <w:color w:val="000000" w:themeColor="text1"/>
        </w:rPr>
        <w:t xml:space="preserve"> </w:t>
      </w:r>
      <w:r w:rsidR="00653FC4">
        <w:rPr>
          <w:rFonts w:hint="eastAsia"/>
          <w:color w:val="000000" w:themeColor="text1"/>
        </w:rPr>
        <w:t>10</w:t>
      </w:r>
      <w:r w:rsidRPr="007A76CC">
        <w:rPr>
          <w:rFonts w:hint="eastAsia"/>
          <w:color w:val="000000" w:themeColor="text1"/>
        </w:rPr>
        <w:t xml:space="preserve"> </w:t>
      </w:r>
      <w:r w:rsidRPr="007A76CC">
        <w:rPr>
          <w:color w:val="000000" w:themeColor="text1"/>
        </w:rPr>
        <w:t>月</w:t>
      </w:r>
      <w:r w:rsidRPr="007A76CC">
        <w:rPr>
          <w:rFonts w:hint="eastAsia"/>
          <w:color w:val="000000" w:themeColor="text1"/>
        </w:rPr>
        <w:t xml:space="preserve"> </w:t>
      </w:r>
      <w:r w:rsidR="00653FC4">
        <w:rPr>
          <w:rFonts w:hint="eastAsia"/>
          <w:color w:val="000000" w:themeColor="text1"/>
        </w:rPr>
        <w:t>15</w:t>
      </w:r>
      <w:r w:rsidRPr="007A76CC">
        <w:rPr>
          <w:rFonts w:hint="eastAsia"/>
          <w:color w:val="000000" w:themeColor="text1"/>
        </w:rPr>
        <w:t xml:space="preserve"> </w:t>
      </w:r>
      <w:r w:rsidRPr="007A76CC">
        <w:rPr>
          <w:color w:val="000000" w:themeColor="text1"/>
        </w:rPr>
        <w:t>日</w:t>
      </w:r>
      <w:r w:rsidRPr="007A76CC">
        <w:rPr>
          <w:rFonts w:hint="eastAsia"/>
          <w:color w:val="000000" w:themeColor="text1"/>
        </w:rPr>
        <w:t>09</w:t>
      </w:r>
      <w:r w:rsidRPr="007A76CC">
        <w:rPr>
          <w:color w:val="000000" w:themeColor="text1"/>
        </w:rPr>
        <w:t>点</w:t>
      </w:r>
      <w:r w:rsidRPr="007A76CC">
        <w:rPr>
          <w:rFonts w:hint="eastAsia"/>
          <w:color w:val="000000" w:themeColor="text1"/>
        </w:rPr>
        <w:t>30</w:t>
      </w:r>
      <w:r w:rsidRPr="007A76CC">
        <w:rPr>
          <w:rFonts w:hint="eastAsia"/>
          <w:color w:val="000000" w:themeColor="text1"/>
        </w:rPr>
        <w:t>分</w:t>
      </w:r>
      <w:r w:rsidRPr="007A76CC">
        <w:rPr>
          <w:color w:val="000000" w:themeColor="text1"/>
        </w:rPr>
        <w:t>（北京时间）</w:t>
      </w:r>
    </w:p>
    <w:p w14:paraId="3704091E" w14:textId="77777777" w:rsidR="003163C3" w:rsidRPr="007A76CC" w:rsidRDefault="00000000">
      <w:pPr>
        <w:spacing w:line="360" w:lineRule="auto"/>
        <w:ind w:firstLine="420"/>
        <w:rPr>
          <w:b/>
          <w:color w:val="000000" w:themeColor="text1"/>
        </w:rPr>
      </w:pPr>
      <w:r w:rsidRPr="007A76CC">
        <w:rPr>
          <w:bCs/>
          <w:color w:val="000000" w:themeColor="text1"/>
        </w:rPr>
        <w:t>地点：</w:t>
      </w:r>
      <w:r w:rsidRPr="007A76CC">
        <w:rPr>
          <w:bCs/>
          <w:color w:val="000000" w:themeColor="text1"/>
        </w:rPr>
        <w:t>“</w:t>
      </w:r>
      <w:r w:rsidRPr="007A76CC">
        <w:rPr>
          <w:bCs/>
          <w:color w:val="000000" w:themeColor="text1"/>
        </w:rPr>
        <w:t>苏采云</w:t>
      </w:r>
      <w:r w:rsidRPr="007A76CC">
        <w:rPr>
          <w:bCs/>
          <w:color w:val="000000" w:themeColor="text1"/>
        </w:rPr>
        <w:t>”</w:t>
      </w:r>
      <w:r w:rsidRPr="007A76CC">
        <w:rPr>
          <w:bCs/>
          <w:color w:val="000000" w:themeColor="text1"/>
        </w:rPr>
        <w:t>系统（网址：</w:t>
      </w:r>
      <w:r w:rsidRPr="007A76CC">
        <w:rPr>
          <w:bCs/>
          <w:color w:val="000000" w:themeColor="text1"/>
        </w:rPr>
        <w:t xml:space="preserve"> http://jszfcg.jsczt.cn/</w:t>
      </w:r>
      <w:r w:rsidRPr="007A76CC">
        <w:rPr>
          <w:bCs/>
          <w:color w:val="000000" w:themeColor="text1"/>
        </w:rPr>
        <w:t>）</w:t>
      </w:r>
      <w:r w:rsidRPr="007A76CC">
        <w:rPr>
          <w:bCs/>
          <w:color w:val="000000" w:themeColor="text1"/>
        </w:rPr>
        <w:t>“</w:t>
      </w:r>
      <w:r w:rsidRPr="007A76CC">
        <w:rPr>
          <w:bCs/>
          <w:color w:val="000000" w:themeColor="text1"/>
        </w:rPr>
        <w:t>开标大厅</w:t>
      </w:r>
      <w:r w:rsidRPr="007A76CC">
        <w:rPr>
          <w:bCs/>
          <w:color w:val="000000" w:themeColor="text1"/>
        </w:rPr>
        <w:t>”</w:t>
      </w:r>
    </w:p>
    <w:p w14:paraId="30DEA24F" w14:textId="77777777" w:rsidR="003163C3" w:rsidRPr="007A76CC" w:rsidRDefault="00000000">
      <w:pPr>
        <w:spacing w:line="360" w:lineRule="auto"/>
        <w:rPr>
          <w:b/>
          <w:bCs/>
          <w:color w:val="000000" w:themeColor="text1"/>
          <w:szCs w:val="21"/>
        </w:rPr>
      </w:pPr>
      <w:r w:rsidRPr="007A76CC">
        <w:rPr>
          <w:b/>
          <w:bCs/>
          <w:color w:val="000000" w:themeColor="text1"/>
          <w:szCs w:val="21"/>
        </w:rPr>
        <w:t>五、公告期限</w:t>
      </w:r>
      <w:bookmarkEnd w:id="22"/>
      <w:bookmarkEnd w:id="23"/>
      <w:bookmarkEnd w:id="24"/>
      <w:bookmarkEnd w:id="25"/>
    </w:p>
    <w:p w14:paraId="68058571" w14:textId="77777777" w:rsidR="003163C3" w:rsidRPr="007A76CC" w:rsidRDefault="00000000">
      <w:pPr>
        <w:spacing w:line="360" w:lineRule="auto"/>
        <w:ind w:firstLine="420"/>
        <w:rPr>
          <w:color w:val="000000" w:themeColor="text1"/>
          <w:szCs w:val="21"/>
        </w:rPr>
      </w:pPr>
      <w:r w:rsidRPr="007A76CC">
        <w:rPr>
          <w:color w:val="000000" w:themeColor="text1"/>
          <w:szCs w:val="21"/>
        </w:rPr>
        <w:t>自本公告发布之日起</w:t>
      </w:r>
      <w:r w:rsidRPr="007A76CC">
        <w:rPr>
          <w:color w:val="000000" w:themeColor="text1"/>
          <w:szCs w:val="21"/>
        </w:rPr>
        <w:t>5</w:t>
      </w:r>
      <w:r w:rsidRPr="007A76CC">
        <w:rPr>
          <w:color w:val="000000" w:themeColor="text1"/>
          <w:szCs w:val="21"/>
        </w:rPr>
        <w:t>个工作日。</w:t>
      </w:r>
    </w:p>
    <w:p w14:paraId="36DD2A9A" w14:textId="77777777" w:rsidR="003163C3" w:rsidRPr="007A76CC" w:rsidRDefault="00000000">
      <w:pPr>
        <w:spacing w:line="360" w:lineRule="auto"/>
        <w:rPr>
          <w:b/>
          <w:bCs/>
          <w:color w:val="000000" w:themeColor="text1"/>
          <w:szCs w:val="21"/>
        </w:rPr>
      </w:pPr>
      <w:bookmarkStart w:id="26" w:name="_Toc35393626"/>
      <w:bookmarkStart w:id="27" w:name="_Toc35393795"/>
      <w:r w:rsidRPr="007A76CC">
        <w:rPr>
          <w:b/>
          <w:bCs/>
          <w:color w:val="000000" w:themeColor="text1"/>
          <w:szCs w:val="21"/>
        </w:rPr>
        <w:t>六、其他补充事宜</w:t>
      </w:r>
      <w:bookmarkEnd w:id="26"/>
      <w:bookmarkEnd w:id="27"/>
    </w:p>
    <w:p w14:paraId="312373AF" w14:textId="44F2BA5D" w:rsidR="00AD6C52" w:rsidRPr="007A76CC" w:rsidRDefault="00AD6C52" w:rsidP="00AD6C52">
      <w:pPr>
        <w:spacing w:after="0" w:line="360" w:lineRule="auto"/>
        <w:ind w:firstLine="420"/>
        <w:jc w:val="left"/>
        <w:rPr>
          <w:color w:val="000000" w:themeColor="text1"/>
          <w:szCs w:val="21"/>
        </w:rPr>
      </w:pPr>
      <w:bookmarkStart w:id="28" w:name="_Toc35393627"/>
      <w:bookmarkStart w:id="29" w:name="_Toc28359008"/>
      <w:bookmarkStart w:id="30" w:name="_Toc28359085"/>
      <w:bookmarkStart w:id="31" w:name="_Toc35393796"/>
      <w:r w:rsidRPr="007A76CC">
        <w:rPr>
          <w:rFonts w:hint="eastAsia"/>
          <w:color w:val="000000" w:themeColor="text1"/>
          <w:szCs w:val="21"/>
        </w:rPr>
        <w:t>1</w:t>
      </w:r>
      <w:r w:rsidRPr="007A76CC">
        <w:rPr>
          <w:rFonts w:hint="eastAsia"/>
          <w:color w:val="000000" w:themeColor="text1"/>
          <w:szCs w:val="21"/>
        </w:rPr>
        <w:t>、投标人通过“苏采云”（网址：</w:t>
      </w:r>
      <w:r w:rsidRPr="007A76CC">
        <w:rPr>
          <w:rFonts w:hint="eastAsia"/>
          <w:color w:val="000000" w:themeColor="text1"/>
          <w:szCs w:val="21"/>
        </w:rPr>
        <w:t>http://jszfcg.jsczt.cn/</w:t>
      </w:r>
      <w:r w:rsidRPr="007A76CC">
        <w:rPr>
          <w:rFonts w:hint="eastAsia"/>
          <w:color w:val="000000" w:themeColor="text1"/>
          <w:szCs w:val="21"/>
        </w:rPr>
        <w:t>）参与政府采购项目，需要办理江苏省政府采购数字证书及电子签章的，详见苏采云官网首页“新</w:t>
      </w:r>
      <w:r w:rsidRPr="007A76CC">
        <w:rPr>
          <w:rFonts w:hint="eastAsia"/>
          <w:color w:val="000000" w:themeColor="text1"/>
          <w:szCs w:val="21"/>
        </w:rPr>
        <w:t>CA</w:t>
      </w:r>
      <w:r w:rsidRPr="007A76CC">
        <w:rPr>
          <w:rFonts w:hint="eastAsia"/>
          <w:color w:val="000000" w:themeColor="text1"/>
          <w:szCs w:val="21"/>
        </w:rPr>
        <w:t>办理指南”。供应商通过苏采云官网首页进行供应商注册及</w:t>
      </w:r>
      <w:r w:rsidRPr="007A76CC">
        <w:rPr>
          <w:rFonts w:hint="eastAsia"/>
          <w:color w:val="000000" w:themeColor="text1"/>
          <w:szCs w:val="21"/>
        </w:rPr>
        <w:t>CA</w:t>
      </w:r>
      <w:r w:rsidRPr="007A76CC">
        <w:rPr>
          <w:rFonts w:hint="eastAsia"/>
          <w:color w:val="000000" w:themeColor="text1"/>
          <w:szCs w:val="21"/>
        </w:rPr>
        <w:t>绑定。</w:t>
      </w:r>
      <w:r w:rsidRPr="007A76CC">
        <w:rPr>
          <w:rFonts w:hint="eastAsia"/>
          <w:color w:val="000000" w:themeColor="text1"/>
          <w:szCs w:val="21"/>
        </w:rPr>
        <w:t>CA</w:t>
      </w:r>
      <w:r w:rsidRPr="007A76CC">
        <w:rPr>
          <w:rFonts w:hint="eastAsia"/>
          <w:color w:val="000000" w:themeColor="text1"/>
          <w:szCs w:val="21"/>
        </w:rPr>
        <w:t>登录后，供应商按《苏采云系统供应商操作手册》进行操作。</w:t>
      </w:r>
    </w:p>
    <w:p w14:paraId="49A1F0FA" w14:textId="1C277796" w:rsidR="00AD6C52" w:rsidRPr="007A76CC" w:rsidRDefault="00AD6C52" w:rsidP="00AD6C52">
      <w:pPr>
        <w:spacing w:after="0" w:line="360" w:lineRule="auto"/>
        <w:ind w:firstLine="420"/>
        <w:jc w:val="left"/>
        <w:rPr>
          <w:color w:val="000000" w:themeColor="text1"/>
          <w:szCs w:val="21"/>
        </w:rPr>
      </w:pPr>
      <w:r w:rsidRPr="007A76CC">
        <w:rPr>
          <w:rFonts w:hint="eastAsia"/>
          <w:color w:val="000000" w:themeColor="text1"/>
          <w:szCs w:val="21"/>
        </w:rPr>
        <w:t>操作手册下载地址：</w:t>
      </w:r>
      <w:r w:rsidRPr="007A76CC">
        <w:rPr>
          <w:rFonts w:hint="eastAsia"/>
          <w:color w:val="000000" w:themeColor="text1"/>
          <w:szCs w:val="21"/>
        </w:rPr>
        <w:t>http://www.ccgp-jiangsu.gov.cn/jiangsu/zlxz/ee/ee3a4bc5a3454aa2b0d9312230633ce9.html</w:t>
      </w:r>
    </w:p>
    <w:p w14:paraId="64A67545" w14:textId="77777777" w:rsidR="00AD6C52" w:rsidRPr="007A76CC" w:rsidRDefault="00AD6C52" w:rsidP="00AD6C52">
      <w:pPr>
        <w:spacing w:line="360" w:lineRule="auto"/>
        <w:ind w:firstLine="420"/>
        <w:rPr>
          <w:color w:val="000000" w:themeColor="text1"/>
          <w:szCs w:val="21"/>
        </w:rPr>
      </w:pPr>
      <w:r w:rsidRPr="007A76CC">
        <w:rPr>
          <w:rFonts w:hint="eastAsia"/>
          <w:color w:val="000000" w:themeColor="text1"/>
          <w:szCs w:val="21"/>
        </w:rPr>
        <w:lastRenderedPageBreak/>
        <w:t>首次登录“苏采云”系统的新用户，登录网址后，点击“用户注册”</w:t>
      </w:r>
      <w:r w:rsidRPr="007A76CC">
        <w:rPr>
          <w:rFonts w:hint="eastAsia"/>
          <w:color w:val="000000" w:themeColor="text1"/>
          <w:szCs w:val="21"/>
        </w:rPr>
        <w:t>--</w:t>
      </w:r>
      <w:r w:rsidRPr="007A76CC">
        <w:rPr>
          <w:rFonts w:hint="eastAsia"/>
          <w:color w:val="000000" w:themeColor="text1"/>
          <w:szCs w:val="21"/>
        </w:rPr>
        <w:t>“新</w:t>
      </w:r>
      <w:r w:rsidRPr="007A76CC">
        <w:rPr>
          <w:rFonts w:hint="eastAsia"/>
          <w:color w:val="000000" w:themeColor="text1"/>
          <w:szCs w:val="21"/>
        </w:rPr>
        <w:t>CA</w:t>
      </w:r>
      <w:r w:rsidRPr="007A76CC">
        <w:rPr>
          <w:rFonts w:hint="eastAsia"/>
          <w:color w:val="000000" w:themeColor="text1"/>
          <w:szCs w:val="21"/>
        </w:rPr>
        <w:t>办理指南”</w:t>
      </w:r>
      <w:r w:rsidRPr="007A76CC">
        <w:rPr>
          <w:rFonts w:hint="eastAsia"/>
          <w:color w:val="000000" w:themeColor="text1"/>
          <w:szCs w:val="21"/>
        </w:rPr>
        <w:t>--</w:t>
      </w:r>
      <w:r w:rsidRPr="007A76CC">
        <w:rPr>
          <w:rFonts w:hint="eastAsia"/>
          <w:color w:val="000000" w:themeColor="text1"/>
          <w:szCs w:val="21"/>
        </w:rPr>
        <w:t>获取</w:t>
      </w:r>
      <w:r w:rsidRPr="007A76CC">
        <w:rPr>
          <w:rFonts w:hint="eastAsia"/>
          <w:color w:val="000000" w:themeColor="text1"/>
          <w:szCs w:val="21"/>
        </w:rPr>
        <w:t>CA</w:t>
      </w:r>
      <w:r w:rsidRPr="007A76CC">
        <w:rPr>
          <w:rFonts w:hint="eastAsia"/>
          <w:color w:val="000000" w:themeColor="text1"/>
          <w:szCs w:val="21"/>
        </w:rPr>
        <w:t>后绑定、登录系统</w:t>
      </w:r>
      <w:r w:rsidRPr="007A76CC">
        <w:rPr>
          <w:rFonts w:hint="eastAsia"/>
          <w:color w:val="000000" w:themeColor="text1"/>
          <w:szCs w:val="21"/>
        </w:rPr>
        <w:t>--</w:t>
      </w:r>
      <w:r w:rsidRPr="007A76CC">
        <w:rPr>
          <w:rFonts w:hint="eastAsia"/>
          <w:color w:val="000000" w:themeColor="text1"/>
          <w:szCs w:val="21"/>
        </w:rPr>
        <w:t>采购项目参与</w:t>
      </w:r>
      <w:r w:rsidRPr="007A76CC">
        <w:rPr>
          <w:rFonts w:hint="eastAsia"/>
          <w:color w:val="000000" w:themeColor="text1"/>
          <w:szCs w:val="21"/>
        </w:rPr>
        <w:t>--</w:t>
      </w:r>
      <w:r w:rsidRPr="007A76CC">
        <w:rPr>
          <w:rFonts w:hint="eastAsia"/>
          <w:color w:val="000000" w:themeColor="text1"/>
          <w:szCs w:val="21"/>
        </w:rPr>
        <w:t>下载采购文件（文件后缀名为“</w:t>
      </w:r>
      <w:r w:rsidRPr="007A76CC">
        <w:rPr>
          <w:rFonts w:hint="eastAsia"/>
          <w:color w:val="000000" w:themeColor="text1"/>
          <w:szCs w:val="21"/>
        </w:rPr>
        <w:t>.kedt</w:t>
      </w:r>
      <w:r w:rsidRPr="007A76CC">
        <w:rPr>
          <w:rFonts w:hint="eastAsia"/>
          <w:color w:val="000000" w:themeColor="text1"/>
          <w:szCs w:val="21"/>
        </w:rPr>
        <w:t>”）。</w:t>
      </w:r>
    </w:p>
    <w:p w14:paraId="60EDB8B9" w14:textId="77777777" w:rsidR="00AD6C52" w:rsidRPr="007A76CC" w:rsidRDefault="00AD6C52" w:rsidP="00AD6C52">
      <w:pPr>
        <w:spacing w:line="360" w:lineRule="auto"/>
        <w:ind w:firstLine="420"/>
        <w:rPr>
          <w:color w:val="000000" w:themeColor="text1"/>
          <w:szCs w:val="21"/>
        </w:rPr>
      </w:pPr>
      <w:r w:rsidRPr="007A76CC">
        <w:rPr>
          <w:rFonts w:hint="eastAsia"/>
          <w:color w:val="000000" w:themeColor="text1"/>
          <w:szCs w:val="21"/>
        </w:rPr>
        <w:t>“苏采云”南京地区客服热线</w:t>
      </w:r>
      <w:r w:rsidRPr="007A76CC">
        <w:rPr>
          <w:rFonts w:hint="eastAsia"/>
          <w:color w:val="000000" w:themeColor="text1"/>
          <w:szCs w:val="21"/>
        </w:rPr>
        <w:t>025-83633744</w:t>
      </w:r>
      <w:r w:rsidRPr="007A76CC">
        <w:rPr>
          <w:rFonts w:hint="eastAsia"/>
          <w:color w:val="000000" w:themeColor="text1"/>
          <w:szCs w:val="21"/>
        </w:rPr>
        <w:t>、</w:t>
      </w:r>
      <w:r w:rsidRPr="007A76CC">
        <w:rPr>
          <w:rFonts w:hint="eastAsia"/>
          <w:color w:val="000000" w:themeColor="text1"/>
          <w:szCs w:val="21"/>
        </w:rPr>
        <w:t>025-83633743</w:t>
      </w:r>
      <w:r w:rsidRPr="007A76CC">
        <w:rPr>
          <w:rFonts w:hint="eastAsia"/>
          <w:color w:val="000000" w:themeColor="text1"/>
          <w:szCs w:val="21"/>
        </w:rPr>
        <w:t>。</w:t>
      </w:r>
    </w:p>
    <w:p w14:paraId="7B9CE9DD" w14:textId="1AD47730" w:rsidR="003163C3" w:rsidRPr="007A76CC" w:rsidRDefault="00AD6C52" w:rsidP="00AD6C52">
      <w:pPr>
        <w:spacing w:line="360" w:lineRule="auto"/>
        <w:ind w:firstLine="420"/>
        <w:rPr>
          <w:color w:val="000000" w:themeColor="text1"/>
          <w:szCs w:val="21"/>
        </w:rPr>
      </w:pPr>
      <w:r w:rsidRPr="007A76CC">
        <w:rPr>
          <w:rFonts w:hint="eastAsia"/>
          <w:color w:val="000000" w:themeColor="text1"/>
          <w:szCs w:val="21"/>
        </w:rPr>
        <w:t xml:space="preserve"> </w:t>
      </w:r>
      <w:r w:rsidRPr="007A76CC">
        <w:rPr>
          <w:rFonts w:hint="eastAsia"/>
          <w:color w:val="000000" w:themeColor="text1"/>
          <w:szCs w:val="21"/>
        </w:rPr>
        <w:t>有关本次招标的事项若存在变动或修改，请及时关注“江苏政府采购网”（</w:t>
      </w:r>
      <w:r w:rsidRPr="007A76CC">
        <w:rPr>
          <w:rFonts w:hint="eastAsia"/>
          <w:color w:val="000000" w:themeColor="text1"/>
          <w:szCs w:val="21"/>
        </w:rPr>
        <w:t>www.ccgp-jiangsu.gov.cn</w:t>
      </w:r>
      <w:r w:rsidRPr="007A76CC">
        <w:rPr>
          <w:rFonts w:hint="eastAsia"/>
          <w:color w:val="000000" w:themeColor="text1"/>
          <w:szCs w:val="21"/>
        </w:rPr>
        <w:t>）更正公告。</w:t>
      </w:r>
      <w:r w:rsidRPr="007A76CC">
        <w:rPr>
          <w:rFonts w:hint="eastAsia"/>
          <w:color w:val="000000" w:themeColor="text1"/>
          <w:szCs w:val="21"/>
        </w:rPr>
        <w:t>7</w:t>
      </w:r>
      <w:r w:rsidRPr="007A76CC">
        <w:rPr>
          <w:color w:val="000000" w:themeColor="text1"/>
          <w:szCs w:val="21"/>
        </w:rPr>
        <w:t>、项目开标活动模式：不见面远程开标模式，供应商在各自地点通过不见面交易系统参加开标会。</w:t>
      </w:r>
    </w:p>
    <w:p w14:paraId="4DC4CF8D" w14:textId="08A1C60D" w:rsidR="003163C3" w:rsidRPr="007A76CC" w:rsidRDefault="00AD6C52">
      <w:pPr>
        <w:spacing w:line="360" w:lineRule="auto"/>
        <w:ind w:firstLine="420"/>
        <w:rPr>
          <w:color w:val="000000" w:themeColor="text1"/>
          <w:szCs w:val="21"/>
        </w:rPr>
      </w:pPr>
      <w:r w:rsidRPr="007A76CC">
        <w:rPr>
          <w:rFonts w:hint="eastAsia"/>
          <w:color w:val="000000" w:themeColor="text1"/>
          <w:szCs w:val="21"/>
        </w:rPr>
        <w:t>2</w:t>
      </w:r>
      <w:r w:rsidRPr="007A76CC">
        <w:rPr>
          <w:color w:val="000000" w:themeColor="text1"/>
          <w:szCs w:val="21"/>
        </w:rPr>
        <w:t>、投标文件的解密：开标当天各供应商及时登录不见面开标大厅，投标文件递交截止时间后，采购人将在系统内公布供应商名单，然后通过开标会议区发出投标文件解密的指令，投标供应商在开标室按规定时间自行实施远程解密，投标供应商解密限定在开标后</w:t>
      </w:r>
      <w:r w:rsidRPr="007A76CC">
        <w:rPr>
          <w:color w:val="000000" w:themeColor="text1"/>
          <w:szCs w:val="21"/>
        </w:rPr>
        <w:t>30</w:t>
      </w:r>
      <w:r w:rsidRPr="007A76CC">
        <w:rPr>
          <w:color w:val="000000" w:themeColor="text1"/>
          <w:szCs w:val="21"/>
        </w:rPr>
        <w:t>分钟之内完成。因投标供应商网络与电源不稳定、未按操作手册要求配置软硬件、解密锁发生故障或用错、故意不在要求时限内完成解密等自身原因，导致响应文件在规定时间内未能解密、解密失败或解密超时，视为投标供应商撤销其响应文件，系统内投标文件将被退回；因采购人（或采购代理机构）原因或网上招投标平台发生故障，导致无法按时完成投标文件解密或开、评标工作无法进行的，可根据实际情况相应延迟解密时间或调整开、评标时间。</w:t>
      </w:r>
    </w:p>
    <w:p w14:paraId="1098FDF8" w14:textId="0DCF48F2" w:rsidR="00AD6C52" w:rsidRPr="007A76CC" w:rsidRDefault="00AD6C52" w:rsidP="00757423">
      <w:pPr>
        <w:spacing w:line="360" w:lineRule="auto"/>
        <w:ind w:firstLine="420"/>
        <w:rPr>
          <w:rFonts w:asciiTheme="minorEastAsia" w:eastAsiaTheme="minorEastAsia" w:hAnsiTheme="minorEastAsia" w:cstheme="minorBidi" w:hint="eastAsia"/>
          <w:color w:val="000000" w:themeColor="text1"/>
          <w:szCs w:val="21"/>
        </w:rPr>
      </w:pPr>
      <w:r w:rsidRPr="007A76CC">
        <w:rPr>
          <w:rFonts w:hint="eastAsia"/>
          <w:color w:val="000000" w:themeColor="text1"/>
          <w:szCs w:val="21"/>
        </w:rPr>
        <w:t>3</w:t>
      </w:r>
      <w:r w:rsidRPr="007A76CC">
        <w:rPr>
          <w:rFonts w:hint="eastAsia"/>
          <w:color w:val="000000" w:themeColor="text1"/>
          <w:szCs w:val="21"/>
        </w:rPr>
        <w:t>、</w:t>
      </w:r>
      <w:r w:rsidRPr="007A76CC">
        <w:rPr>
          <w:color w:val="000000" w:themeColor="text1"/>
          <w:szCs w:val="21"/>
        </w:rPr>
        <w:t>根据《关于在政府采购活动中推行信用承诺制的通知》宁财购通〔</w:t>
      </w:r>
      <w:r w:rsidRPr="007A76CC">
        <w:rPr>
          <w:color w:val="000000" w:themeColor="text1"/>
          <w:szCs w:val="21"/>
        </w:rPr>
        <w:t>2021</w:t>
      </w:r>
      <w:r w:rsidRPr="007A76CC">
        <w:rPr>
          <w:color w:val="000000" w:themeColor="text1"/>
          <w:szCs w:val="21"/>
        </w:rPr>
        <w:t>〕</w:t>
      </w:r>
      <w:r w:rsidRPr="007A76CC">
        <w:rPr>
          <w:color w:val="000000" w:themeColor="text1"/>
          <w:szCs w:val="21"/>
        </w:rPr>
        <w:t>5</w:t>
      </w:r>
      <w:r w:rsidRPr="007A76CC">
        <w:rPr>
          <w:color w:val="000000" w:themeColor="text1"/>
          <w:szCs w:val="21"/>
        </w:rPr>
        <w:t>号规定，参加南京地区政府采购活动的供应商，应以书面形式向采购人或政府采购代理机构作出信用承诺。详见第六章附件</w:t>
      </w:r>
      <w:r w:rsidR="00575C2C" w:rsidRPr="007A76CC">
        <w:rPr>
          <w:rFonts w:hint="eastAsia"/>
          <w:color w:val="000000" w:themeColor="text1"/>
          <w:szCs w:val="21"/>
        </w:rPr>
        <w:t>九</w:t>
      </w:r>
      <w:r w:rsidRPr="007A76CC">
        <w:rPr>
          <w:color w:val="000000" w:themeColor="text1"/>
          <w:szCs w:val="21"/>
        </w:rPr>
        <w:t>《南京市政府采购供应商信用记录表暨信用承诺书》，由法定代表人签字并盖单位公章，随投标文件一并递交。</w:t>
      </w:r>
      <w:r w:rsidRPr="007A76CC">
        <w:rPr>
          <w:rFonts w:asciiTheme="minorEastAsia" w:eastAsiaTheme="minorEastAsia" w:hAnsiTheme="minorEastAsia" w:cstheme="minorBidi"/>
          <w:b/>
          <w:bCs/>
          <w:color w:val="000000" w:themeColor="text1"/>
          <w:szCs w:val="21"/>
          <w:shd w:val="clear" w:color="auto" w:fill="FFFFFF"/>
        </w:rPr>
        <w:t>未按要求提供《南京市政府采购供应商信用记录表暨信用承诺书》则该供应商投标文件按无效投标处理。</w:t>
      </w:r>
    </w:p>
    <w:p w14:paraId="5853C3A5" w14:textId="77777777" w:rsidR="00AD6C52" w:rsidRPr="007A76CC" w:rsidRDefault="00AD6C52" w:rsidP="00AD6C52">
      <w:pPr>
        <w:widowControl/>
        <w:shd w:val="clear" w:color="auto" w:fill="FFFFFF"/>
        <w:spacing w:after="0" w:line="460" w:lineRule="atLeast"/>
        <w:ind w:firstLine="363"/>
        <w:rPr>
          <w:rFonts w:asciiTheme="minorEastAsia" w:eastAsiaTheme="minorEastAsia" w:hAnsiTheme="minorEastAsia" w:cstheme="minorBidi" w:hint="eastAsia"/>
          <w:color w:val="000000" w:themeColor="text1"/>
          <w:szCs w:val="21"/>
        </w:rPr>
      </w:pPr>
      <w:r w:rsidRPr="007A76CC">
        <w:rPr>
          <w:rFonts w:asciiTheme="minorEastAsia" w:eastAsiaTheme="minorEastAsia" w:hAnsiTheme="minorEastAsia" w:cstheme="minorBidi"/>
          <w:color w:val="000000" w:themeColor="text1"/>
          <w:szCs w:val="21"/>
          <w:shd w:val="clear" w:color="auto" w:fill="FFFFFF"/>
        </w:rPr>
        <w:t>在政府采购资格审查环节，供应商只需提供书面《南京市政府采购供应商信用记录表暨信用承诺书》，即可替代以下证明材料：</w:t>
      </w:r>
    </w:p>
    <w:p w14:paraId="208585C2" w14:textId="77777777" w:rsidR="00AD6C52" w:rsidRPr="007A76CC" w:rsidRDefault="00AD6C52" w:rsidP="00AD6C52">
      <w:pPr>
        <w:widowControl/>
        <w:shd w:val="clear" w:color="auto" w:fill="FFFFFF"/>
        <w:spacing w:after="0" w:line="460" w:lineRule="atLeast"/>
        <w:ind w:firstLine="363"/>
        <w:rPr>
          <w:rFonts w:asciiTheme="minorEastAsia" w:eastAsiaTheme="minorEastAsia" w:hAnsiTheme="minorEastAsia" w:cstheme="minorBidi" w:hint="eastAsia"/>
          <w:color w:val="000000" w:themeColor="text1"/>
          <w:szCs w:val="21"/>
        </w:rPr>
      </w:pPr>
      <w:r w:rsidRPr="007A76CC">
        <w:rPr>
          <w:rFonts w:asciiTheme="minorEastAsia" w:eastAsiaTheme="minorEastAsia" w:hAnsiTheme="minorEastAsia" w:cstheme="minorBidi"/>
          <w:color w:val="000000" w:themeColor="text1"/>
          <w:szCs w:val="21"/>
          <w:shd w:val="clear" w:color="auto" w:fill="FFFFFF"/>
        </w:rPr>
        <w:t>符合国家相关规定的财务状况报告</w:t>
      </w:r>
    </w:p>
    <w:p w14:paraId="3D691DC5" w14:textId="77777777" w:rsidR="00AD6C52" w:rsidRPr="007A76CC" w:rsidRDefault="00AD6C52" w:rsidP="00AD6C52">
      <w:pPr>
        <w:widowControl/>
        <w:shd w:val="clear" w:color="auto" w:fill="FFFFFF"/>
        <w:spacing w:after="0" w:line="460" w:lineRule="atLeast"/>
        <w:ind w:firstLine="363"/>
        <w:rPr>
          <w:rFonts w:asciiTheme="minorEastAsia" w:eastAsiaTheme="minorEastAsia" w:hAnsiTheme="minorEastAsia" w:cstheme="minorBidi" w:hint="eastAsia"/>
          <w:color w:val="000000" w:themeColor="text1"/>
          <w:szCs w:val="21"/>
        </w:rPr>
      </w:pPr>
      <w:r w:rsidRPr="007A76CC">
        <w:rPr>
          <w:rFonts w:asciiTheme="minorEastAsia" w:eastAsiaTheme="minorEastAsia" w:hAnsiTheme="minorEastAsia" w:cstheme="minorBidi"/>
          <w:color w:val="000000" w:themeColor="text1"/>
          <w:szCs w:val="21"/>
          <w:shd w:val="clear" w:color="auto" w:fill="FFFFFF"/>
        </w:rPr>
        <w:t>依法缴纳税收的证明材料</w:t>
      </w:r>
    </w:p>
    <w:p w14:paraId="04A7F48C" w14:textId="77777777" w:rsidR="00AD6C52" w:rsidRPr="007A76CC" w:rsidRDefault="00AD6C52" w:rsidP="00AD6C52">
      <w:pPr>
        <w:widowControl/>
        <w:shd w:val="clear" w:color="auto" w:fill="FFFFFF"/>
        <w:spacing w:after="0" w:line="460" w:lineRule="atLeast"/>
        <w:ind w:firstLine="363"/>
        <w:rPr>
          <w:rFonts w:asciiTheme="minorEastAsia" w:eastAsiaTheme="minorEastAsia" w:hAnsiTheme="minorEastAsia" w:cstheme="minorBidi" w:hint="eastAsia"/>
          <w:color w:val="000000" w:themeColor="text1"/>
          <w:szCs w:val="21"/>
        </w:rPr>
      </w:pPr>
      <w:r w:rsidRPr="007A76CC">
        <w:rPr>
          <w:rFonts w:asciiTheme="minorEastAsia" w:eastAsiaTheme="minorEastAsia" w:hAnsiTheme="minorEastAsia" w:cstheme="minorBidi"/>
          <w:color w:val="000000" w:themeColor="text1"/>
          <w:szCs w:val="21"/>
          <w:shd w:val="clear" w:color="auto" w:fill="FFFFFF"/>
        </w:rPr>
        <w:t>依法缴纳社会保障资金的证明材料</w:t>
      </w:r>
    </w:p>
    <w:p w14:paraId="3A5D5A81" w14:textId="77777777" w:rsidR="00AD6C52" w:rsidRPr="007A76CC" w:rsidRDefault="00AD6C52" w:rsidP="00AD6C52">
      <w:pPr>
        <w:widowControl/>
        <w:shd w:val="clear" w:color="auto" w:fill="FFFFFF"/>
        <w:spacing w:after="0" w:line="460" w:lineRule="atLeast"/>
        <w:ind w:firstLine="363"/>
        <w:rPr>
          <w:rFonts w:asciiTheme="minorEastAsia" w:eastAsiaTheme="minorEastAsia" w:hAnsiTheme="minorEastAsia" w:cstheme="minorBidi" w:hint="eastAsia"/>
          <w:color w:val="000000" w:themeColor="text1"/>
          <w:szCs w:val="21"/>
        </w:rPr>
      </w:pPr>
      <w:r w:rsidRPr="007A76CC">
        <w:rPr>
          <w:rFonts w:asciiTheme="minorEastAsia" w:eastAsiaTheme="minorEastAsia" w:hAnsiTheme="minorEastAsia" w:cstheme="minorBidi"/>
          <w:color w:val="000000" w:themeColor="text1"/>
          <w:szCs w:val="21"/>
          <w:shd w:val="clear" w:color="auto" w:fill="FFFFFF"/>
        </w:rPr>
        <w:t>具备履行政府采购合同所必需的设备和专业技术能力的证明材料；</w:t>
      </w:r>
    </w:p>
    <w:p w14:paraId="2A65D0D2" w14:textId="77777777" w:rsidR="00AD6C52" w:rsidRPr="007A76CC" w:rsidRDefault="00AD6C52" w:rsidP="00AD6C52">
      <w:pPr>
        <w:widowControl/>
        <w:shd w:val="clear" w:color="auto" w:fill="FFFFFF"/>
        <w:spacing w:after="0" w:line="460" w:lineRule="atLeast"/>
        <w:ind w:firstLine="363"/>
        <w:rPr>
          <w:rFonts w:asciiTheme="minorEastAsia" w:eastAsiaTheme="minorEastAsia" w:hAnsiTheme="minorEastAsia" w:cstheme="minorBidi" w:hint="eastAsia"/>
          <w:color w:val="000000" w:themeColor="text1"/>
          <w:szCs w:val="21"/>
        </w:rPr>
      </w:pPr>
      <w:r w:rsidRPr="007A76CC">
        <w:rPr>
          <w:rFonts w:asciiTheme="minorEastAsia" w:eastAsiaTheme="minorEastAsia" w:hAnsiTheme="minorEastAsia" w:cstheme="minorBidi"/>
          <w:color w:val="000000" w:themeColor="text1"/>
          <w:szCs w:val="21"/>
          <w:shd w:val="clear" w:color="auto" w:fill="FFFFFF"/>
        </w:rPr>
        <w:t>参加政府采购活动前三年内在经营活动中没有重大违法记录的证明材料；</w:t>
      </w:r>
    </w:p>
    <w:p w14:paraId="1F08C67B" w14:textId="77777777" w:rsidR="00AD6C52" w:rsidRPr="007A76CC" w:rsidRDefault="00AD6C52" w:rsidP="00AD6C52">
      <w:pPr>
        <w:widowControl/>
        <w:shd w:val="clear" w:color="auto" w:fill="FFFFFF"/>
        <w:spacing w:after="0" w:line="460" w:lineRule="atLeast"/>
        <w:ind w:firstLine="363"/>
        <w:rPr>
          <w:rFonts w:asciiTheme="minorEastAsia" w:eastAsiaTheme="minorEastAsia" w:hAnsiTheme="minorEastAsia" w:cstheme="minorBidi" w:hint="eastAsia"/>
          <w:color w:val="000000" w:themeColor="text1"/>
          <w:szCs w:val="21"/>
        </w:rPr>
      </w:pPr>
      <w:r w:rsidRPr="007A76CC">
        <w:rPr>
          <w:rFonts w:asciiTheme="minorEastAsia" w:eastAsiaTheme="minorEastAsia" w:hAnsiTheme="minorEastAsia" w:cstheme="minorBidi"/>
          <w:color w:val="000000" w:themeColor="text1"/>
          <w:szCs w:val="21"/>
          <w:shd w:val="clear" w:color="auto" w:fill="FFFFFF"/>
        </w:rPr>
        <w:t>未被列入失信被执行人、重大税收违法失信主体名单、政府采购严重违法失信行为记录名单的证明材料。</w:t>
      </w:r>
    </w:p>
    <w:p w14:paraId="2EB32D62" w14:textId="77777777" w:rsidR="00AD6C52" w:rsidRPr="007A76CC" w:rsidRDefault="00AD6C52" w:rsidP="00AD6C52">
      <w:pPr>
        <w:widowControl/>
        <w:shd w:val="clear" w:color="auto" w:fill="FFFFFF"/>
        <w:spacing w:after="0" w:line="460" w:lineRule="atLeast"/>
        <w:ind w:firstLine="363"/>
        <w:rPr>
          <w:rFonts w:asciiTheme="minorEastAsia" w:eastAsiaTheme="minorEastAsia" w:hAnsiTheme="minorEastAsia" w:cstheme="minorBidi" w:hint="eastAsia"/>
          <w:color w:val="000000" w:themeColor="text1"/>
          <w:szCs w:val="21"/>
        </w:rPr>
      </w:pPr>
      <w:r w:rsidRPr="007A76CC">
        <w:rPr>
          <w:rFonts w:asciiTheme="minorEastAsia" w:eastAsiaTheme="minorEastAsia" w:hAnsiTheme="minorEastAsia" w:cstheme="minorBidi"/>
          <w:color w:val="000000" w:themeColor="text1"/>
          <w:szCs w:val="21"/>
          <w:shd w:val="clear" w:color="auto" w:fill="FFFFFF"/>
        </w:rPr>
        <w:t>根据宁财购通</w:t>
      </w:r>
      <w:r w:rsidRPr="007A76CC">
        <w:rPr>
          <w:rFonts w:asciiTheme="minorEastAsia" w:eastAsiaTheme="minorEastAsia" w:hAnsiTheme="minorEastAsia" w:cs="Arial"/>
          <w:color w:val="000000" w:themeColor="text1"/>
          <w:szCs w:val="21"/>
          <w:shd w:val="clear" w:color="auto" w:fill="FFFFFF"/>
        </w:rPr>
        <w:t>[2021]5</w:t>
      </w:r>
      <w:r w:rsidRPr="007A76CC">
        <w:rPr>
          <w:rFonts w:asciiTheme="minorEastAsia" w:eastAsiaTheme="minorEastAsia" w:hAnsiTheme="minorEastAsia" w:cstheme="minorBidi"/>
          <w:color w:val="000000" w:themeColor="text1"/>
          <w:szCs w:val="21"/>
          <w:shd w:val="clear" w:color="auto" w:fill="FFFFFF"/>
        </w:rPr>
        <w:t>号文规定，属于该文件列明的不适用信用承诺情形的供应商在资格审查环节仍需提供其满足中华人民共和国政府采购法》第二十二条规定”的证明材料，具体规定见招标文件。供应</w:t>
      </w:r>
      <w:r w:rsidRPr="007A76CC">
        <w:rPr>
          <w:rFonts w:asciiTheme="minorEastAsia" w:eastAsiaTheme="minorEastAsia" w:hAnsiTheme="minorEastAsia" w:cstheme="minorBidi"/>
          <w:color w:val="000000" w:themeColor="text1"/>
          <w:szCs w:val="21"/>
          <w:shd w:val="clear" w:color="auto" w:fill="FFFFFF"/>
        </w:rPr>
        <w:lastRenderedPageBreak/>
        <w:t>商在资格审查环节使用信用承诺替代相关证明材料参加南京市政府采购活动，在中标后，应将上述由信用承诺书替代的证明材料提交采购人或采购代理机构核验。经核验无误后，由采购人或采购代理机构发出中标通知书。</w:t>
      </w:r>
    </w:p>
    <w:p w14:paraId="2AE0D422" w14:textId="77777777" w:rsidR="00AD6C52" w:rsidRPr="007A76CC" w:rsidRDefault="00AD6C52" w:rsidP="00AD6C52">
      <w:pPr>
        <w:widowControl/>
        <w:shd w:val="clear" w:color="auto" w:fill="FFFFFF"/>
        <w:spacing w:after="0" w:line="460" w:lineRule="atLeast"/>
        <w:ind w:firstLine="365"/>
        <w:rPr>
          <w:rFonts w:asciiTheme="minorEastAsia" w:eastAsiaTheme="minorEastAsia" w:hAnsiTheme="minorEastAsia" w:cstheme="minorBidi" w:hint="eastAsia"/>
          <w:b/>
          <w:bCs/>
          <w:color w:val="000000" w:themeColor="text1"/>
          <w:szCs w:val="21"/>
          <w:shd w:val="clear" w:color="auto" w:fill="FFFFFF"/>
        </w:rPr>
      </w:pPr>
      <w:r w:rsidRPr="007A76CC">
        <w:rPr>
          <w:rFonts w:asciiTheme="minorEastAsia" w:eastAsiaTheme="minorEastAsia" w:hAnsiTheme="minorEastAsia" w:cstheme="minorBidi"/>
          <w:b/>
          <w:bCs/>
          <w:color w:val="000000" w:themeColor="text1"/>
          <w:szCs w:val="21"/>
          <w:shd w:val="clear" w:color="auto" w:fill="FFFFFF"/>
        </w:rPr>
        <w:t>供应商涉及以下情形的，不适用信用承诺：</w:t>
      </w:r>
    </w:p>
    <w:p w14:paraId="0E36D36D" w14:textId="77777777" w:rsidR="00AD6C52" w:rsidRPr="007A76CC" w:rsidRDefault="00AD6C52" w:rsidP="00AD6C52">
      <w:pPr>
        <w:widowControl/>
        <w:shd w:val="clear" w:color="auto" w:fill="FFFFFF"/>
        <w:spacing w:after="0" w:line="460" w:lineRule="atLeast"/>
        <w:ind w:firstLine="365"/>
        <w:rPr>
          <w:rFonts w:asciiTheme="minorEastAsia" w:eastAsiaTheme="minorEastAsia" w:hAnsiTheme="minorEastAsia" w:cstheme="minorBidi" w:hint="eastAsia"/>
          <w:b/>
          <w:bCs/>
          <w:color w:val="000000" w:themeColor="text1"/>
          <w:szCs w:val="21"/>
          <w:shd w:val="clear" w:color="auto" w:fill="FFFFFF"/>
        </w:rPr>
      </w:pPr>
      <w:r w:rsidRPr="007A76CC">
        <w:rPr>
          <w:rFonts w:asciiTheme="minorEastAsia" w:eastAsiaTheme="minorEastAsia" w:hAnsiTheme="minorEastAsia" w:cstheme="minorBidi"/>
          <w:b/>
          <w:bCs/>
          <w:color w:val="000000" w:themeColor="text1"/>
          <w:szCs w:val="21"/>
          <w:shd w:val="clear" w:color="auto" w:fill="FFFFFF"/>
        </w:rPr>
        <w:t>供应商被列入严重失信主体名单；</w:t>
      </w:r>
    </w:p>
    <w:p w14:paraId="6859C37A" w14:textId="77777777" w:rsidR="00AD6C52" w:rsidRPr="007A76CC" w:rsidRDefault="00AD6C52" w:rsidP="00AD6C52">
      <w:pPr>
        <w:widowControl/>
        <w:shd w:val="clear" w:color="auto" w:fill="FFFFFF"/>
        <w:spacing w:after="0" w:line="460" w:lineRule="atLeast"/>
        <w:ind w:firstLine="365"/>
        <w:rPr>
          <w:rFonts w:asciiTheme="minorEastAsia" w:eastAsiaTheme="minorEastAsia" w:hAnsiTheme="minorEastAsia" w:cstheme="minorBidi" w:hint="eastAsia"/>
          <w:b/>
          <w:bCs/>
          <w:color w:val="000000" w:themeColor="text1"/>
          <w:szCs w:val="21"/>
          <w:shd w:val="clear" w:color="auto" w:fill="FFFFFF"/>
        </w:rPr>
      </w:pPr>
      <w:r w:rsidRPr="007A76CC">
        <w:rPr>
          <w:rFonts w:asciiTheme="minorEastAsia" w:eastAsiaTheme="minorEastAsia" w:hAnsiTheme="minorEastAsia" w:cstheme="minorBidi"/>
          <w:b/>
          <w:bCs/>
          <w:color w:val="000000" w:themeColor="text1"/>
          <w:szCs w:val="21"/>
          <w:shd w:val="clear" w:color="auto" w:fill="FFFFFF"/>
        </w:rPr>
        <w:t>被相关监管部门做出行政处罚且尚在处罚有效期内；</w:t>
      </w:r>
    </w:p>
    <w:p w14:paraId="56AD1914" w14:textId="77777777" w:rsidR="00AD6C52" w:rsidRPr="007A76CC" w:rsidRDefault="00AD6C52" w:rsidP="00AD6C52">
      <w:pPr>
        <w:widowControl/>
        <w:shd w:val="clear" w:color="auto" w:fill="FFFFFF"/>
        <w:spacing w:after="0" w:line="460" w:lineRule="atLeast"/>
        <w:ind w:firstLine="365"/>
        <w:rPr>
          <w:rFonts w:asciiTheme="minorEastAsia" w:eastAsiaTheme="minorEastAsia" w:hAnsiTheme="minorEastAsia" w:cstheme="minorBidi" w:hint="eastAsia"/>
          <w:b/>
          <w:bCs/>
          <w:color w:val="000000" w:themeColor="text1"/>
          <w:szCs w:val="21"/>
          <w:shd w:val="clear" w:color="auto" w:fill="FFFFFF"/>
        </w:rPr>
      </w:pPr>
      <w:r w:rsidRPr="007A76CC">
        <w:rPr>
          <w:rFonts w:asciiTheme="minorEastAsia" w:eastAsiaTheme="minorEastAsia" w:hAnsiTheme="minorEastAsia" w:cstheme="minorBidi"/>
          <w:b/>
          <w:bCs/>
          <w:color w:val="000000" w:themeColor="text1"/>
          <w:szCs w:val="21"/>
          <w:shd w:val="clear" w:color="auto" w:fill="FFFFFF"/>
        </w:rPr>
        <w:t>被其他法律、行政法规规定的不适用信用承诺的情形。</w:t>
      </w:r>
    </w:p>
    <w:p w14:paraId="49A7F479" w14:textId="77777777" w:rsidR="00AD6C52" w:rsidRPr="007A76CC" w:rsidRDefault="00AD6C52" w:rsidP="00AD6C52">
      <w:pPr>
        <w:widowControl/>
        <w:shd w:val="clear" w:color="auto" w:fill="FFFFFF"/>
        <w:spacing w:after="0" w:line="460" w:lineRule="atLeast"/>
        <w:ind w:firstLine="365"/>
        <w:rPr>
          <w:rFonts w:asciiTheme="minorEastAsia" w:eastAsiaTheme="minorEastAsia" w:hAnsiTheme="minorEastAsia" w:cstheme="minorBidi" w:hint="eastAsia"/>
          <w:b/>
          <w:bCs/>
          <w:color w:val="000000" w:themeColor="text1"/>
          <w:sz w:val="22"/>
          <w:szCs w:val="22"/>
          <w:shd w:val="clear" w:color="auto" w:fill="FFFFFF"/>
        </w:rPr>
      </w:pPr>
      <w:r w:rsidRPr="007A76CC">
        <w:rPr>
          <w:rFonts w:asciiTheme="minorEastAsia" w:eastAsiaTheme="minorEastAsia" w:hAnsiTheme="minorEastAsia" w:cstheme="minorBidi"/>
          <w:b/>
          <w:bCs/>
          <w:color w:val="000000" w:themeColor="text1"/>
          <w:szCs w:val="21"/>
          <w:shd w:val="clear" w:color="auto" w:fill="FFFFFF"/>
        </w:rPr>
        <w:t>供应商对信用承诺内容的真实性、合法性、有效性负责。如作出虚假信用承诺，视同为“提供虚假材料谋取中标、成交”的违法行为。</w:t>
      </w:r>
    </w:p>
    <w:p w14:paraId="125B2F43" w14:textId="4B5AA87D" w:rsidR="003163C3" w:rsidRPr="007A76CC" w:rsidRDefault="00000000" w:rsidP="00AD6C52">
      <w:pPr>
        <w:spacing w:line="360" w:lineRule="auto"/>
        <w:ind w:firstLine="420"/>
        <w:rPr>
          <w:b/>
          <w:bCs/>
          <w:color w:val="000000" w:themeColor="text1"/>
          <w:szCs w:val="21"/>
        </w:rPr>
      </w:pPr>
      <w:r w:rsidRPr="007A76CC">
        <w:rPr>
          <w:b/>
          <w:bCs/>
          <w:color w:val="000000" w:themeColor="text1"/>
          <w:szCs w:val="21"/>
        </w:rPr>
        <w:t>七、对本次招标提出询问，请按以下方式联系。</w:t>
      </w:r>
      <w:bookmarkEnd w:id="28"/>
      <w:bookmarkEnd w:id="29"/>
      <w:bookmarkEnd w:id="30"/>
      <w:bookmarkEnd w:id="31"/>
    </w:p>
    <w:p w14:paraId="4F30EB6A" w14:textId="77777777" w:rsidR="003163C3" w:rsidRPr="007A76CC" w:rsidRDefault="00000000">
      <w:pPr>
        <w:widowControl/>
        <w:spacing w:line="460" w:lineRule="exact"/>
        <w:jc w:val="left"/>
        <w:rPr>
          <w:color w:val="000000" w:themeColor="text1"/>
          <w:szCs w:val="21"/>
        </w:rPr>
      </w:pPr>
      <w:r w:rsidRPr="007A76CC">
        <w:rPr>
          <w:color w:val="000000" w:themeColor="text1"/>
          <w:szCs w:val="21"/>
        </w:rPr>
        <w:t xml:space="preserve">　　</w:t>
      </w:r>
      <w:r w:rsidRPr="007A76CC">
        <w:rPr>
          <w:color w:val="000000" w:themeColor="text1"/>
          <w:szCs w:val="21"/>
        </w:rPr>
        <w:t>1</w:t>
      </w:r>
      <w:r w:rsidRPr="007A76CC">
        <w:rPr>
          <w:color w:val="000000" w:themeColor="text1"/>
          <w:szCs w:val="21"/>
        </w:rPr>
        <w:t>、采购人信息</w:t>
      </w:r>
    </w:p>
    <w:p w14:paraId="22C425B0" w14:textId="77777777" w:rsidR="003163C3" w:rsidRPr="007A76CC" w:rsidRDefault="00000000">
      <w:pPr>
        <w:spacing w:line="460" w:lineRule="exact"/>
        <w:ind w:left="1041" w:hanging="262"/>
        <w:jc w:val="left"/>
        <w:rPr>
          <w:color w:val="000000" w:themeColor="text1"/>
          <w:szCs w:val="21"/>
        </w:rPr>
      </w:pPr>
      <w:r w:rsidRPr="007A76CC">
        <w:rPr>
          <w:color w:val="000000" w:themeColor="text1"/>
          <w:szCs w:val="21"/>
        </w:rPr>
        <w:t>名</w:t>
      </w:r>
      <w:r w:rsidRPr="007A76CC">
        <w:rPr>
          <w:color w:val="000000" w:themeColor="text1"/>
          <w:szCs w:val="21"/>
        </w:rPr>
        <w:t xml:space="preserve"> </w:t>
      </w:r>
      <w:r w:rsidRPr="007A76CC">
        <w:rPr>
          <w:color w:val="000000" w:themeColor="text1"/>
          <w:szCs w:val="21"/>
        </w:rPr>
        <w:t>称：</w:t>
      </w:r>
      <w:r w:rsidRPr="007A76CC">
        <w:rPr>
          <w:rFonts w:hint="eastAsia"/>
          <w:color w:val="000000" w:themeColor="text1"/>
          <w:szCs w:val="21"/>
        </w:rPr>
        <w:t>南京市江宁医院</w:t>
      </w:r>
    </w:p>
    <w:p w14:paraId="36DD8852" w14:textId="77777777" w:rsidR="003163C3" w:rsidRPr="007A76CC" w:rsidRDefault="00000000">
      <w:pPr>
        <w:spacing w:line="460" w:lineRule="exact"/>
        <w:ind w:left="424" w:firstLine="420"/>
        <w:jc w:val="left"/>
        <w:rPr>
          <w:color w:val="000000" w:themeColor="text1"/>
          <w:szCs w:val="21"/>
        </w:rPr>
      </w:pPr>
      <w:bookmarkStart w:id="32" w:name="_Toc28359086"/>
      <w:bookmarkStart w:id="33" w:name="_Toc28359009"/>
      <w:r w:rsidRPr="007A76CC">
        <w:rPr>
          <w:color w:val="000000" w:themeColor="text1"/>
          <w:szCs w:val="21"/>
        </w:rPr>
        <w:t>地址：</w:t>
      </w:r>
      <w:r w:rsidRPr="007A76CC">
        <w:rPr>
          <w:rFonts w:hint="eastAsia"/>
          <w:color w:val="000000" w:themeColor="text1"/>
          <w:szCs w:val="21"/>
        </w:rPr>
        <w:t xml:space="preserve"> </w:t>
      </w:r>
      <w:r w:rsidRPr="007A76CC">
        <w:rPr>
          <w:rFonts w:hint="eastAsia"/>
          <w:color w:val="000000" w:themeColor="text1"/>
          <w:szCs w:val="21"/>
        </w:rPr>
        <w:t>南京市江宁区湖山路</w:t>
      </w:r>
      <w:r w:rsidRPr="007A76CC">
        <w:rPr>
          <w:rFonts w:hint="eastAsia"/>
          <w:color w:val="000000" w:themeColor="text1"/>
          <w:szCs w:val="21"/>
        </w:rPr>
        <w:t>169</w:t>
      </w:r>
      <w:r w:rsidRPr="007A76CC">
        <w:rPr>
          <w:rFonts w:hint="eastAsia"/>
          <w:color w:val="000000" w:themeColor="text1"/>
          <w:szCs w:val="21"/>
        </w:rPr>
        <w:t>号。</w:t>
      </w:r>
    </w:p>
    <w:p w14:paraId="6BC38A47" w14:textId="77777777" w:rsidR="003163C3" w:rsidRPr="007A76CC" w:rsidRDefault="00000000">
      <w:pPr>
        <w:spacing w:line="460" w:lineRule="exact"/>
        <w:ind w:left="424" w:firstLine="420"/>
        <w:jc w:val="left"/>
        <w:rPr>
          <w:color w:val="000000" w:themeColor="text1"/>
          <w:szCs w:val="21"/>
        </w:rPr>
      </w:pPr>
      <w:r w:rsidRPr="007A76CC">
        <w:rPr>
          <w:color w:val="000000" w:themeColor="text1"/>
          <w:szCs w:val="21"/>
        </w:rPr>
        <w:t>联系人：</w:t>
      </w:r>
      <w:r w:rsidRPr="007A76CC">
        <w:rPr>
          <w:rFonts w:hint="eastAsia"/>
          <w:color w:val="000000" w:themeColor="text1"/>
          <w:szCs w:val="21"/>
        </w:rPr>
        <w:t xml:space="preserve"> </w:t>
      </w:r>
      <w:r w:rsidRPr="007A76CC">
        <w:rPr>
          <w:rFonts w:hint="eastAsia"/>
          <w:color w:val="000000" w:themeColor="text1"/>
          <w:szCs w:val="21"/>
        </w:rPr>
        <w:t>王老师</w:t>
      </w:r>
    </w:p>
    <w:p w14:paraId="479CC1E0" w14:textId="77777777" w:rsidR="003163C3" w:rsidRPr="007A76CC" w:rsidRDefault="00000000">
      <w:pPr>
        <w:spacing w:line="460" w:lineRule="exact"/>
        <w:ind w:left="424" w:firstLine="420"/>
        <w:jc w:val="left"/>
        <w:rPr>
          <w:color w:val="000000" w:themeColor="text1"/>
          <w:szCs w:val="21"/>
        </w:rPr>
      </w:pPr>
      <w:r w:rsidRPr="007A76CC">
        <w:rPr>
          <w:color w:val="000000" w:themeColor="text1"/>
          <w:szCs w:val="21"/>
        </w:rPr>
        <w:t>电话：</w:t>
      </w:r>
      <w:r w:rsidRPr="007A76CC">
        <w:rPr>
          <w:color w:val="000000" w:themeColor="text1"/>
          <w:szCs w:val="21"/>
        </w:rPr>
        <w:t xml:space="preserve"> </w:t>
      </w:r>
      <w:r w:rsidRPr="007A76CC">
        <w:rPr>
          <w:rFonts w:hint="eastAsia"/>
          <w:color w:val="000000" w:themeColor="text1"/>
          <w:szCs w:val="21"/>
        </w:rPr>
        <w:t xml:space="preserve"> </w:t>
      </w:r>
      <w:r w:rsidRPr="007A76CC">
        <w:rPr>
          <w:rStyle w:val="affe"/>
          <w:rFonts w:hint="eastAsia"/>
          <w:color w:val="000000" w:themeColor="text1"/>
        </w:rPr>
        <w:t>025-52087739</w:t>
      </w:r>
    </w:p>
    <w:p w14:paraId="63C6806B" w14:textId="77777777" w:rsidR="003163C3" w:rsidRPr="007A76CC" w:rsidRDefault="00000000">
      <w:pPr>
        <w:spacing w:line="460" w:lineRule="exact"/>
        <w:ind w:firstLine="420"/>
        <w:jc w:val="left"/>
        <w:rPr>
          <w:color w:val="000000" w:themeColor="text1"/>
          <w:szCs w:val="21"/>
        </w:rPr>
      </w:pPr>
      <w:r w:rsidRPr="007A76CC">
        <w:rPr>
          <w:color w:val="000000" w:themeColor="text1"/>
          <w:szCs w:val="21"/>
        </w:rPr>
        <w:t>2</w:t>
      </w:r>
      <w:r w:rsidRPr="007A76CC">
        <w:rPr>
          <w:color w:val="000000" w:themeColor="text1"/>
          <w:szCs w:val="21"/>
        </w:rPr>
        <w:t>、采购代理机构信息</w:t>
      </w:r>
      <w:bookmarkEnd w:id="32"/>
      <w:bookmarkEnd w:id="33"/>
    </w:p>
    <w:p w14:paraId="5139851A" w14:textId="77777777" w:rsidR="003163C3" w:rsidRPr="007A76CC" w:rsidRDefault="00000000">
      <w:pPr>
        <w:spacing w:line="460" w:lineRule="exact"/>
        <w:ind w:firstLine="840"/>
        <w:rPr>
          <w:color w:val="000000" w:themeColor="text1"/>
          <w:szCs w:val="21"/>
        </w:rPr>
      </w:pPr>
      <w:r w:rsidRPr="007A76CC">
        <w:rPr>
          <w:color w:val="000000" w:themeColor="text1"/>
          <w:szCs w:val="21"/>
        </w:rPr>
        <w:t>名</w:t>
      </w:r>
      <w:r w:rsidRPr="007A76CC">
        <w:rPr>
          <w:color w:val="000000" w:themeColor="text1"/>
          <w:szCs w:val="21"/>
        </w:rPr>
        <w:t xml:space="preserve"> </w:t>
      </w:r>
      <w:r w:rsidRPr="007A76CC">
        <w:rPr>
          <w:color w:val="000000" w:themeColor="text1"/>
          <w:szCs w:val="21"/>
        </w:rPr>
        <w:t>称：中邮通建设咨询有限公司</w:t>
      </w:r>
    </w:p>
    <w:p w14:paraId="26B4166E" w14:textId="77777777" w:rsidR="003163C3" w:rsidRPr="007A76CC" w:rsidRDefault="00000000">
      <w:pPr>
        <w:spacing w:line="460" w:lineRule="exact"/>
        <w:ind w:firstLine="840"/>
        <w:rPr>
          <w:color w:val="000000" w:themeColor="text1"/>
          <w:szCs w:val="21"/>
        </w:rPr>
      </w:pPr>
      <w:r w:rsidRPr="007A76CC">
        <w:rPr>
          <w:color w:val="000000" w:themeColor="text1"/>
          <w:szCs w:val="21"/>
        </w:rPr>
        <w:t>地　址：</w:t>
      </w:r>
      <w:r w:rsidRPr="007A76CC">
        <w:rPr>
          <w:rFonts w:hint="eastAsia"/>
          <w:color w:val="000000" w:themeColor="text1"/>
          <w:szCs w:val="21"/>
        </w:rPr>
        <w:t>南京市鼓楼区南祖师庵</w:t>
      </w:r>
      <w:r w:rsidRPr="007A76CC">
        <w:rPr>
          <w:rFonts w:hint="eastAsia"/>
          <w:color w:val="000000" w:themeColor="text1"/>
          <w:szCs w:val="21"/>
        </w:rPr>
        <w:t>7</w:t>
      </w:r>
      <w:r w:rsidRPr="007A76CC">
        <w:rPr>
          <w:rFonts w:hint="eastAsia"/>
          <w:color w:val="000000" w:themeColor="text1"/>
          <w:szCs w:val="21"/>
        </w:rPr>
        <w:t>号华荣楼</w:t>
      </w:r>
      <w:r w:rsidRPr="007A76CC">
        <w:rPr>
          <w:rFonts w:hint="eastAsia"/>
          <w:color w:val="000000" w:themeColor="text1"/>
          <w:szCs w:val="21"/>
        </w:rPr>
        <w:t>3</w:t>
      </w:r>
      <w:r w:rsidRPr="007A76CC">
        <w:rPr>
          <w:rFonts w:hint="eastAsia"/>
          <w:color w:val="000000" w:themeColor="text1"/>
          <w:szCs w:val="21"/>
        </w:rPr>
        <w:t>楼</w:t>
      </w:r>
    </w:p>
    <w:p w14:paraId="65CD4796" w14:textId="77777777" w:rsidR="003163C3" w:rsidRPr="007A76CC" w:rsidRDefault="00000000">
      <w:pPr>
        <w:spacing w:line="460" w:lineRule="exact"/>
        <w:ind w:firstLine="840"/>
        <w:rPr>
          <w:color w:val="000000" w:themeColor="text1"/>
          <w:szCs w:val="21"/>
        </w:rPr>
      </w:pPr>
      <w:r w:rsidRPr="007A76CC">
        <w:rPr>
          <w:color w:val="000000" w:themeColor="text1"/>
          <w:szCs w:val="21"/>
        </w:rPr>
        <w:t>联系方式：</w:t>
      </w:r>
      <w:bookmarkStart w:id="34" w:name="_Toc28359010"/>
      <w:bookmarkStart w:id="35" w:name="_Toc28359087"/>
      <w:r w:rsidRPr="007A76CC">
        <w:rPr>
          <w:rFonts w:hint="eastAsia"/>
          <w:color w:val="000000" w:themeColor="text1"/>
          <w:szCs w:val="21"/>
        </w:rPr>
        <w:t>厉工</w:t>
      </w:r>
      <w:r w:rsidRPr="007A76CC">
        <w:rPr>
          <w:rFonts w:hint="eastAsia"/>
          <w:color w:val="000000" w:themeColor="text1"/>
          <w:szCs w:val="21"/>
        </w:rPr>
        <w:t xml:space="preserve"> 18066053377</w:t>
      </w:r>
    </w:p>
    <w:bookmarkEnd w:id="34"/>
    <w:bookmarkEnd w:id="35"/>
    <w:p w14:paraId="012935C3" w14:textId="77777777" w:rsidR="003163C3" w:rsidRPr="007A76CC" w:rsidRDefault="003163C3">
      <w:pPr>
        <w:spacing w:line="360" w:lineRule="auto"/>
        <w:jc w:val="right"/>
        <w:rPr>
          <w:b/>
          <w:color w:val="000000" w:themeColor="text1"/>
          <w:szCs w:val="21"/>
        </w:rPr>
        <w:sectPr w:rsidR="003163C3" w:rsidRPr="007A76CC">
          <w:footerReference w:type="default" r:id="rId14"/>
          <w:pgSz w:w="11906" w:h="16838"/>
          <w:pgMar w:top="1134" w:right="1134" w:bottom="1134" w:left="1134" w:header="851" w:footer="992" w:gutter="0"/>
          <w:pgNumType w:start="1"/>
          <w:cols w:space="1701"/>
          <w:docGrid w:linePitch="360"/>
        </w:sectPr>
      </w:pPr>
    </w:p>
    <w:p w14:paraId="25001F62" w14:textId="77777777" w:rsidR="003163C3" w:rsidRPr="007A76CC" w:rsidRDefault="00000000">
      <w:pPr>
        <w:spacing w:line="440" w:lineRule="exact"/>
        <w:jc w:val="center"/>
        <w:outlineLvl w:val="0"/>
        <w:rPr>
          <w:b/>
          <w:color w:val="000000" w:themeColor="text1"/>
          <w:sz w:val="28"/>
          <w:szCs w:val="28"/>
        </w:rPr>
      </w:pPr>
      <w:bookmarkStart w:id="36" w:name="_Toc14195"/>
      <w:bookmarkStart w:id="37" w:name="_Toc519"/>
      <w:bookmarkStart w:id="38" w:name="_Toc28996"/>
      <w:bookmarkStart w:id="39" w:name="_Toc2065"/>
      <w:r w:rsidRPr="007A76CC">
        <w:rPr>
          <w:b/>
          <w:color w:val="000000" w:themeColor="text1"/>
          <w:sz w:val="28"/>
          <w:szCs w:val="28"/>
        </w:rPr>
        <w:lastRenderedPageBreak/>
        <w:t>第二章</w:t>
      </w:r>
      <w:r w:rsidRPr="007A76CC">
        <w:rPr>
          <w:b/>
          <w:color w:val="000000" w:themeColor="text1"/>
          <w:sz w:val="28"/>
          <w:szCs w:val="28"/>
        </w:rPr>
        <w:t xml:space="preserve"> </w:t>
      </w:r>
      <w:r w:rsidRPr="007A76CC">
        <w:rPr>
          <w:b/>
          <w:color w:val="000000" w:themeColor="text1"/>
          <w:sz w:val="28"/>
          <w:szCs w:val="28"/>
        </w:rPr>
        <w:t>投标人须知</w:t>
      </w:r>
      <w:bookmarkEnd w:id="36"/>
      <w:bookmarkEnd w:id="37"/>
      <w:bookmarkEnd w:id="38"/>
      <w:bookmarkEnd w:id="39"/>
    </w:p>
    <w:p w14:paraId="10C0A628" w14:textId="77777777" w:rsidR="003163C3" w:rsidRPr="007A76CC" w:rsidRDefault="00000000">
      <w:pPr>
        <w:widowControl/>
        <w:shd w:val="clear" w:color="auto" w:fill="FFFFFF"/>
        <w:spacing w:line="440" w:lineRule="exact"/>
        <w:rPr>
          <w:b/>
          <w:bCs/>
          <w:color w:val="000000" w:themeColor="text1"/>
          <w:sz w:val="24"/>
        </w:rPr>
      </w:pPr>
      <w:r w:rsidRPr="007A76CC">
        <w:rPr>
          <w:b/>
          <w:bCs/>
          <w:color w:val="000000" w:themeColor="text1"/>
          <w:sz w:val="24"/>
        </w:rPr>
        <w:t>投标人须知前附表（本表是对投标人须知的具体补充和修改，如有矛盾，应以本表为准）</w:t>
      </w:r>
    </w:p>
    <w:tbl>
      <w:tblPr>
        <w:tblW w:w="10056"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81"/>
        <w:gridCol w:w="9175"/>
      </w:tblGrid>
      <w:tr w:rsidR="003163C3" w:rsidRPr="007A76CC" w14:paraId="20B0E860" w14:textId="77777777">
        <w:trPr>
          <w:trHeight w:val="240"/>
        </w:trPr>
        <w:tc>
          <w:tcPr>
            <w:tcW w:w="881" w:type="dxa"/>
            <w:vAlign w:val="center"/>
          </w:tcPr>
          <w:p w14:paraId="49B30A4F" w14:textId="77777777" w:rsidR="003163C3" w:rsidRPr="007A76CC" w:rsidRDefault="00000000">
            <w:pPr>
              <w:spacing w:line="440" w:lineRule="exact"/>
              <w:jc w:val="center"/>
              <w:rPr>
                <w:b/>
                <w:color w:val="000000" w:themeColor="text1"/>
                <w:szCs w:val="21"/>
              </w:rPr>
            </w:pPr>
            <w:r w:rsidRPr="007A76CC">
              <w:rPr>
                <w:b/>
                <w:color w:val="000000" w:themeColor="text1"/>
                <w:szCs w:val="21"/>
              </w:rPr>
              <w:t>序号</w:t>
            </w:r>
          </w:p>
        </w:tc>
        <w:tc>
          <w:tcPr>
            <w:tcW w:w="9175" w:type="dxa"/>
            <w:vAlign w:val="center"/>
          </w:tcPr>
          <w:p w14:paraId="749F5C9D" w14:textId="77777777" w:rsidR="003163C3" w:rsidRPr="007A76CC" w:rsidRDefault="00000000">
            <w:pPr>
              <w:spacing w:line="440" w:lineRule="exact"/>
              <w:jc w:val="center"/>
              <w:rPr>
                <w:b/>
                <w:color w:val="000000" w:themeColor="text1"/>
                <w:szCs w:val="21"/>
              </w:rPr>
            </w:pPr>
            <w:r w:rsidRPr="007A76CC">
              <w:rPr>
                <w:b/>
                <w:color w:val="000000" w:themeColor="text1"/>
                <w:szCs w:val="21"/>
              </w:rPr>
              <w:t>主要内容</w:t>
            </w:r>
          </w:p>
        </w:tc>
      </w:tr>
      <w:tr w:rsidR="003163C3" w:rsidRPr="007A76CC" w14:paraId="7779089E" w14:textId="77777777">
        <w:trPr>
          <w:trHeight w:val="240"/>
        </w:trPr>
        <w:tc>
          <w:tcPr>
            <w:tcW w:w="881" w:type="dxa"/>
            <w:vAlign w:val="center"/>
          </w:tcPr>
          <w:p w14:paraId="3DCF6FBC" w14:textId="77777777" w:rsidR="003163C3" w:rsidRPr="007A76CC" w:rsidRDefault="00000000">
            <w:pPr>
              <w:spacing w:line="440" w:lineRule="exact"/>
              <w:jc w:val="center"/>
              <w:rPr>
                <w:bCs/>
                <w:color w:val="000000" w:themeColor="text1"/>
                <w:szCs w:val="21"/>
              </w:rPr>
            </w:pPr>
            <w:r w:rsidRPr="007A76CC">
              <w:rPr>
                <w:bCs/>
                <w:color w:val="000000" w:themeColor="text1"/>
                <w:szCs w:val="21"/>
              </w:rPr>
              <w:t>1</w:t>
            </w:r>
          </w:p>
        </w:tc>
        <w:tc>
          <w:tcPr>
            <w:tcW w:w="9175" w:type="dxa"/>
            <w:vAlign w:val="center"/>
          </w:tcPr>
          <w:p w14:paraId="59FE565D" w14:textId="77777777" w:rsidR="003163C3" w:rsidRPr="007A76CC" w:rsidRDefault="00000000">
            <w:pPr>
              <w:widowControl/>
              <w:shd w:val="clear" w:color="auto" w:fill="FFFFFF"/>
              <w:spacing w:line="440" w:lineRule="exact"/>
              <w:rPr>
                <w:color w:val="000000" w:themeColor="text1"/>
                <w:szCs w:val="21"/>
              </w:rPr>
            </w:pPr>
            <w:r w:rsidRPr="007A76CC">
              <w:rPr>
                <w:color w:val="000000" w:themeColor="text1"/>
                <w:szCs w:val="21"/>
              </w:rPr>
              <w:t>采购人：南京市江宁医院</w:t>
            </w:r>
          </w:p>
          <w:p w14:paraId="0D440A2D" w14:textId="77777777" w:rsidR="003163C3" w:rsidRPr="007A76CC" w:rsidRDefault="00000000">
            <w:pPr>
              <w:widowControl/>
              <w:shd w:val="clear" w:color="auto" w:fill="FFFFFF"/>
              <w:spacing w:line="440" w:lineRule="exact"/>
              <w:rPr>
                <w:color w:val="000000" w:themeColor="text1"/>
                <w:szCs w:val="21"/>
              </w:rPr>
            </w:pPr>
            <w:r w:rsidRPr="007A76CC">
              <w:rPr>
                <w:color w:val="000000" w:themeColor="text1"/>
                <w:szCs w:val="21"/>
              </w:rPr>
              <w:t>联系人：王老师</w:t>
            </w:r>
          </w:p>
          <w:p w14:paraId="06471267" w14:textId="77777777" w:rsidR="003163C3" w:rsidRPr="007A76CC" w:rsidRDefault="00000000">
            <w:pPr>
              <w:widowControl/>
              <w:shd w:val="clear" w:color="auto" w:fill="FFFFFF"/>
              <w:spacing w:line="440" w:lineRule="exact"/>
              <w:rPr>
                <w:color w:val="000000" w:themeColor="text1"/>
                <w:szCs w:val="21"/>
              </w:rPr>
            </w:pPr>
            <w:r w:rsidRPr="007A76CC">
              <w:rPr>
                <w:color w:val="000000" w:themeColor="text1"/>
                <w:szCs w:val="21"/>
              </w:rPr>
              <w:t>电话：</w:t>
            </w:r>
            <w:r w:rsidRPr="007A76CC">
              <w:rPr>
                <w:color w:val="000000" w:themeColor="text1"/>
                <w:szCs w:val="21"/>
              </w:rPr>
              <w:t>025-52087739</w:t>
            </w:r>
          </w:p>
          <w:p w14:paraId="6F99B9C7" w14:textId="77777777" w:rsidR="003163C3" w:rsidRPr="007A76CC" w:rsidRDefault="00000000">
            <w:pPr>
              <w:widowControl/>
              <w:shd w:val="clear" w:color="auto" w:fill="FFFFFF"/>
              <w:spacing w:line="440" w:lineRule="exact"/>
              <w:rPr>
                <w:color w:val="000000" w:themeColor="text1"/>
                <w:szCs w:val="21"/>
              </w:rPr>
            </w:pPr>
            <w:r w:rsidRPr="007A76CC">
              <w:rPr>
                <w:color w:val="000000" w:themeColor="text1"/>
                <w:szCs w:val="21"/>
              </w:rPr>
              <w:t>地址：南京市江宁区湖山路</w:t>
            </w:r>
            <w:r w:rsidRPr="007A76CC">
              <w:rPr>
                <w:color w:val="000000" w:themeColor="text1"/>
                <w:szCs w:val="21"/>
              </w:rPr>
              <w:t>169</w:t>
            </w:r>
            <w:r w:rsidRPr="007A76CC">
              <w:rPr>
                <w:color w:val="000000" w:themeColor="text1"/>
                <w:szCs w:val="21"/>
              </w:rPr>
              <w:t>号。</w:t>
            </w:r>
          </w:p>
        </w:tc>
      </w:tr>
      <w:tr w:rsidR="003163C3" w:rsidRPr="007A76CC" w14:paraId="16A7E35A" w14:textId="77777777">
        <w:trPr>
          <w:trHeight w:val="240"/>
        </w:trPr>
        <w:tc>
          <w:tcPr>
            <w:tcW w:w="881" w:type="dxa"/>
            <w:vAlign w:val="center"/>
          </w:tcPr>
          <w:p w14:paraId="794C8304" w14:textId="77777777" w:rsidR="003163C3" w:rsidRPr="007A76CC" w:rsidRDefault="00000000">
            <w:pPr>
              <w:spacing w:line="440" w:lineRule="exact"/>
              <w:jc w:val="center"/>
              <w:rPr>
                <w:bCs/>
                <w:color w:val="000000" w:themeColor="text1"/>
                <w:szCs w:val="21"/>
              </w:rPr>
            </w:pPr>
            <w:r w:rsidRPr="007A76CC">
              <w:rPr>
                <w:bCs/>
                <w:color w:val="000000" w:themeColor="text1"/>
                <w:szCs w:val="21"/>
              </w:rPr>
              <w:t>2</w:t>
            </w:r>
          </w:p>
        </w:tc>
        <w:tc>
          <w:tcPr>
            <w:tcW w:w="9175" w:type="dxa"/>
            <w:vAlign w:val="center"/>
          </w:tcPr>
          <w:p w14:paraId="074B26C5" w14:textId="77777777" w:rsidR="003163C3" w:rsidRPr="007A76CC" w:rsidRDefault="00000000">
            <w:pPr>
              <w:widowControl/>
              <w:shd w:val="clear" w:color="auto" w:fill="FFFFFF"/>
              <w:spacing w:line="440" w:lineRule="exact"/>
              <w:rPr>
                <w:color w:val="000000" w:themeColor="text1"/>
                <w:szCs w:val="21"/>
              </w:rPr>
            </w:pPr>
            <w:r w:rsidRPr="007A76CC">
              <w:rPr>
                <w:color w:val="000000" w:themeColor="text1"/>
                <w:szCs w:val="21"/>
              </w:rPr>
              <w:t>采购代理机构：</w:t>
            </w:r>
            <w:r w:rsidRPr="007A76CC">
              <w:rPr>
                <w:rFonts w:hint="eastAsia"/>
                <w:color w:val="000000" w:themeColor="text1"/>
                <w:szCs w:val="21"/>
              </w:rPr>
              <w:t>中邮通建设咨询有限公司</w:t>
            </w:r>
          </w:p>
          <w:p w14:paraId="691AFFD9" w14:textId="77777777" w:rsidR="003163C3" w:rsidRPr="007A76CC" w:rsidRDefault="00000000">
            <w:pPr>
              <w:spacing w:line="440" w:lineRule="exact"/>
              <w:rPr>
                <w:color w:val="000000" w:themeColor="text1"/>
                <w:szCs w:val="21"/>
              </w:rPr>
            </w:pPr>
            <w:r w:rsidRPr="007A76CC">
              <w:rPr>
                <w:color w:val="000000" w:themeColor="text1"/>
                <w:szCs w:val="21"/>
              </w:rPr>
              <w:t>联系人：</w:t>
            </w:r>
            <w:r w:rsidRPr="007A76CC">
              <w:rPr>
                <w:rFonts w:hint="eastAsia"/>
                <w:color w:val="000000" w:themeColor="text1"/>
                <w:szCs w:val="21"/>
              </w:rPr>
              <w:t>厉翔</w:t>
            </w:r>
          </w:p>
          <w:p w14:paraId="4BD60F15" w14:textId="77777777" w:rsidR="003163C3" w:rsidRPr="007A76CC" w:rsidRDefault="00000000">
            <w:pPr>
              <w:spacing w:line="440" w:lineRule="exact"/>
              <w:rPr>
                <w:color w:val="000000" w:themeColor="text1"/>
                <w:szCs w:val="21"/>
              </w:rPr>
            </w:pPr>
            <w:r w:rsidRPr="007A76CC">
              <w:rPr>
                <w:rFonts w:hint="eastAsia"/>
                <w:color w:val="000000" w:themeColor="text1"/>
                <w:szCs w:val="21"/>
              </w:rPr>
              <w:t>电话：</w:t>
            </w:r>
            <w:r w:rsidRPr="007A76CC">
              <w:rPr>
                <w:rFonts w:hint="eastAsia"/>
                <w:color w:val="000000" w:themeColor="text1"/>
                <w:szCs w:val="21"/>
              </w:rPr>
              <w:t>18066053377</w:t>
            </w:r>
          </w:p>
          <w:p w14:paraId="6E0D7E01" w14:textId="77777777" w:rsidR="003163C3" w:rsidRPr="007A76CC" w:rsidRDefault="00000000">
            <w:pPr>
              <w:widowControl/>
              <w:shd w:val="clear" w:color="auto" w:fill="FFFFFF"/>
              <w:spacing w:line="440" w:lineRule="exact"/>
              <w:rPr>
                <w:color w:val="000000" w:themeColor="text1"/>
                <w:szCs w:val="21"/>
              </w:rPr>
            </w:pPr>
            <w:r w:rsidRPr="007A76CC">
              <w:rPr>
                <w:color w:val="000000" w:themeColor="text1"/>
                <w:szCs w:val="21"/>
              </w:rPr>
              <w:t>联系地址：</w:t>
            </w:r>
            <w:r w:rsidRPr="007A76CC">
              <w:rPr>
                <w:rFonts w:hint="eastAsia"/>
                <w:color w:val="000000" w:themeColor="text1"/>
                <w:szCs w:val="21"/>
              </w:rPr>
              <w:t>南京市鼓楼区南祖师庵</w:t>
            </w:r>
            <w:r w:rsidRPr="007A76CC">
              <w:rPr>
                <w:rFonts w:hint="eastAsia"/>
                <w:color w:val="000000" w:themeColor="text1"/>
                <w:szCs w:val="21"/>
              </w:rPr>
              <w:t>7</w:t>
            </w:r>
            <w:r w:rsidRPr="007A76CC">
              <w:rPr>
                <w:rFonts w:hint="eastAsia"/>
                <w:color w:val="000000" w:themeColor="text1"/>
                <w:szCs w:val="21"/>
              </w:rPr>
              <w:t>号华荣楼</w:t>
            </w:r>
            <w:r w:rsidRPr="007A76CC">
              <w:rPr>
                <w:rFonts w:hint="eastAsia"/>
                <w:color w:val="000000" w:themeColor="text1"/>
                <w:szCs w:val="21"/>
              </w:rPr>
              <w:t>3</w:t>
            </w:r>
            <w:r w:rsidRPr="007A76CC">
              <w:rPr>
                <w:rFonts w:hint="eastAsia"/>
                <w:color w:val="000000" w:themeColor="text1"/>
                <w:szCs w:val="21"/>
              </w:rPr>
              <w:t>楼</w:t>
            </w:r>
          </w:p>
        </w:tc>
      </w:tr>
      <w:tr w:rsidR="003163C3" w:rsidRPr="007A76CC" w14:paraId="72F34DC3" w14:textId="77777777">
        <w:trPr>
          <w:trHeight w:val="240"/>
        </w:trPr>
        <w:tc>
          <w:tcPr>
            <w:tcW w:w="881" w:type="dxa"/>
            <w:vAlign w:val="center"/>
          </w:tcPr>
          <w:p w14:paraId="41C9B841" w14:textId="77777777" w:rsidR="003163C3" w:rsidRPr="007A76CC" w:rsidRDefault="00000000">
            <w:pPr>
              <w:spacing w:line="440" w:lineRule="exact"/>
              <w:jc w:val="center"/>
              <w:rPr>
                <w:bCs/>
                <w:color w:val="000000" w:themeColor="text1"/>
                <w:szCs w:val="21"/>
              </w:rPr>
            </w:pPr>
            <w:r w:rsidRPr="007A76CC">
              <w:rPr>
                <w:bCs/>
                <w:color w:val="000000" w:themeColor="text1"/>
                <w:szCs w:val="21"/>
              </w:rPr>
              <w:t>3</w:t>
            </w:r>
          </w:p>
        </w:tc>
        <w:tc>
          <w:tcPr>
            <w:tcW w:w="9175" w:type="dxa"/>
            <w:vAlign w:val="center"/>
          </w:tcPr>
          <w:p w14:paraId="72AE772B" w14:textId="79DBEB24" w:rsidR="003163C3" w:rsidRPr="007A76CC" w:rsidRDefault="00000000">
            <w:pPr>
              <w:widowControl/>
              <w:shd w:val="clear" w:color="auto" w:fill="FFFFFF"/>
              <w:spacing w:line="440" w:lineRule="exact"/>
              <w:rPr>
                <w:color w:val="000000" w:themeColor="text1"/>
                <w:szCs w:val="21"/>
              </w:rPr>
            </w:pPr>
            <w:r w:rsidRPr="007A76CC">
              <w:rPr>
                <w:color w:val="000000" w:themeColor="text1"/>
                <w:szCs w:val="21"/>
              </w:rPr>
              <w:t>项目名称：</w:t>
            </w:r>
            <w:r w:rsidR="002800A7" w:rsidRPr="007A76CC">
              <w:rPr>
                <w:color w:val="000000" w:themeColor="text1"/>
                <w:szCs w:val="21"/>
              </w:rPr>
              <w:t>江宁老年医院信息化基础设施扩容项目</w:t>
            </w:r>
          </w:p>
          <w:p w14:paraId="2A1E997E" w14:textId="0960E4FF" w:rsidR="003163C3" w:rsidRPr="007A76CC" w:rsidRDefault="00000000">
            <w:pPr>
              <w:widowControl/>
              <w:shd w:val="clear" w:color="auto" w:fill="FFFFFF"/>
              <w:spacing w:line="440" w:lineRule="exact"/>
              <w:rPr>
                <w:color w:val="000000" w:themeColor="text1"/>
                <w:szCs w:val="21"/>
              </w:rPr>
            </w:pPr>
            <w:r w:rsidRPr="007A76CC">
              <w:rPr>
                <w:color w:val="000000" w:themeColor="text1"/>
                <w:szCs w:val="21"/>
              </w:rPr>
              <w:t>项目编号：</w:t>
            </w:r>
            <w:r w:rsidR="00220F39" w:rsidRPr="00220F39">
              <w:rPr>
                <w:color w:val="000000" w:themeColor="text1"/>
                <w:szCs w:val="21"/>
              </w:rPr>
              <w:t>JSZC-320115-UTCC-G2026-0015</w:t>
            </w:r>
          </w:p>
        </w:tc>
      </w:tr>
      <w:tr w:rsidR="003163C3" w:rsidRPr="007A76CC" w14:paraId="7BFB8F08" w14:textId="77777777">
        <w:trPr>
          <w:trHeight w:val="240"/>
        </w:trPr>
        <w:tc>
          <w:tcPr>
            <w:tcW w:w="881" w:type="dxa"/>
            <w:vAlign w:val="center"/>
          </w:tcPr>
          <w:p w14:paraId="7AFB2D9E" w14:textId="77777777" w:rsidR="003163C3" w:rsidRPr="007A76CC" w:rsidRDefault="00000000">
            <w:pPr>
              <w:spacing w:line="440" w:lineRule="exact"/>
              <w:jc w:val="center"/>
              <w:rPr>
                <w:bCs/>
                <w:color w:val="000000" w:themeColor="text1"/>
                <w:szCs w:val="21"/>
              </w:rPr>
            </w:pPr>
            <w:r w:rsidRPr="007A76CC">
              <w:rPr>
                <w:bCs/>
                <w:color w:val="000000" w:themeColor="text1"/>
                <w:szCs w:val="21"/>
              </w:rPr>
              <w:t>4</w:t>
            </w:r>
          </w:p>
        </w:tc>
        <w:tc>
          <w:tcPr>
            <w:tcW w:w="9175" w:type="dxa"/>
            <w:vAlign w:val="center"/>
          </w:tcPr>
          <w:p w14:paraId="1112094D" w14:textId="77777777" w:rsidR="003163C3" w:rsidRPr="007A76CC" w:rsidRDefault="00000000">
            <w:pPr>
              <w:widowControl/>
              <w:shd w:val="clear" w:color="auto" w:fill="FFFFFF"/>
              <w:spacing w:line="440" w:lineRule="exact"/>
              <w:rPr>
                <w:color w:val="000000" w:themeColor="text1"/>
                <w:szCs w:val="21"/>
              </w:rPr>
            </w:pPr>
            <w:r w:rsidRPr="007A76CC">
              <w:rPr>
                <w:color w:val="000000" w:themeColor="text1"/>
                <w:szCs w:val="21"/>
              </w:rPr>
              <w:t>采购方式：</w:t>
            </w:r>
            <w:r w:rsidRPr="007A76CC">
              <w:rPr>
                <w:b/>
                <w:bCs/>
                <w:color w:val="000000" w:themeColor="text1"/>
                <w:szCs w:val="21"/>
              </w:rPr>
              <w:t>公开招标</w:t>
            </w:r>
          </w:p>
        </w:tc>
      </w:tr>
      <w:tr w:rsidR="003163C3" w:rsidRPr="007A76CC" w14:paraId="52E401BA" w14:textId="77777777">
        <w:trPr>
          <w:trHeight w:val="240"/>
        </w:trPr>
        <w:tc>
          <w:tcPr>
            <w:tcW w:w="881" w:type="dxa"/>
            <w:vAlign w:val="center"/>
          </w:tcPr>
          <w:p w14:paraId="7CAB31B8" w14:textId="77777777" w:rsidR="003163C3" w:rsidRPr="007A76CC" w:rsidRDefault="00000000">
            <w:pPr>
              <w:spacing w:line="440" w:lineRule="exact"/>
              <w:jc w:val="center"/>
              <w:rPr>
                <w:bCs/>
                <w:color w:val="000000" w:themeColor="text1"/>
                <w:szCs w:val="21"/>
              </w:rPr>
            </w:pPr>
            <w:r w:rsidRPr="007A76CC">
              <w:rPr>
                <w:bCs/>
                <w:color w:val="000000" w:themeColor="text1"/>
                <w:szCs w:val="21"/>
              </w:rPr>
              <w:t>5</w:t>
            </w:r>
          </w:p>
        </w:tc>
        <w:tc>
          <w:tcPr>
            <w:tcW w:w="9175" w:type="dxa"/>
            <w:vAlign w:val="center"/>
          </w:tcPr>
          <w:p w14:paraId="4E9F5DF3" w14:textId="77777777" w:rsidR="003163C3" w:rsidRPr="007A76CC" w:rsidRDefault="00000000">
            <w:pPr>
              <w:widowControl/>
              <w:shd w:val="clear" w:color="auto" w:fill="FFFFFF"/>
              <w:spacing w:line="440" w:lineRule="exact"/>
              <w:rPr>
                <w:color w:val="000000" w:themeColor="text1"/>
                <w:szCs w:val="21"/>
              </w:rPr>
            </w:pPr>
            <w:r w:rsidRPr="007A76CC">
              <w:rPr>
                <w:b/>
                <w:bCs/>
                <w:color w:val="000000" w:themeColor="text1"/>
                <w:szCs w:val="21"/>
              </w:rPr>
              <w:t>投标有效期</w:t>
            </w:r>
            <w:r w:rsidRPr="007A76CC">
              <w:rPr>
                <w:color w:val="000000" w:themeColor="text1"/>
                <w:szCs w:val="21"/>
              </w:rPr>
              <w:t>：开标之日起</w:t>
            </w:r>
            <w:r w:rsidRPr="007A76CC">
              <w:rPr>
                <w:color w:val="000000" w:themeColor="text1"/>
                <w:szCs w:val="21"/>
              </w:rPr>
              <w:t>90</w:t>
            </w:r>
            <w:r w:rsidRPr="007A76CC">
              <w:rPr>
                <w:color w:val="000000" w:themeColor="text1"/>
                <w:szCs w:val="21"/>
              </w:rPr>
              <w:t>天</w:t>
            </w:r>
          </w:p>
        </w:tc>
      </w:tr>
      <w:tr w:rsidR="003163C3" w:rsidRPr="007A76CC" w14:paraId="614B4E5D" w14:textId="77777777">
        <w:trPr>
          <w:trHeight w:val="446"/>
        </w:trPr>
        <w:tc>
          <w:tcPr>
            <w:tcW w:w="881" w:type="dxa"/>
            <w:vAlign w:val="center"/>
          </w:tcPr>
          <w:p w14:paraId="10231D3B" w14:textId="77777777" w:rsidR="003163C3" w:rsidRPr="007A76CC" w:rsidRDefault="00000000">
            <w:pPr>
              <w:spacing w:line="440" w:lineRule="exact"/>
              <w:jc w:val="center"/>
              <w:rPr>
                <w:bCs/>
                <w:color w:val="000000" w:themeColor="text1"/>
                <w:szCs w:val="21"/>
              </w:rPr>
            </w:pPr>
            <w:r w:rsidRPr="007A76CC">
              <w:rPr>
                <w:bCs/>
                <w:color w:val="000000" w:themeColor="text1"/>
                <w:szCs w:val="21"/>
              </w:rPr>
              <w:t>6</w:t>
            </w:r>
          </w:p>
        </w:tc>
        <w:tc>
          <w:tcPr>
            <w:tcW w:w="9175" w:type="dxa"/>
            <w:vAlign w:val="center"/>
          </w:tcPr>
          <w:p w14:paraId="2E25200D" w14:textId="77777777" w:rsidR="003163C3" w:rsidRPr="007A76CC" w:rsidRDefault="00000000">
            <w:pPr>
              <w:widowControl/>
              <w:shd w:val="clear" w:color="auto" w:fill="FFFFFF"/>
              <w:spacing w:line="440" w:lineRule="exact"/>
              <w:rPr>
                <w:b/>
                <w:color w:val="000000" w:themeColor="text1"/>
                <w:szCs w:val="21"/>
              </w:rPr>
            </w:pPr>
            <w:r w:rsidRPr="007A76CC">
              <w:rPr>
                <w:b/>
                <w:bCs/>
                <w:color w:val="000000" w:themeColor="text1"/>
                <w:szCs w:val="21"/>
              </w:rPr>
              <w:t>投标保证金：本次采购不收取</w:t>
            </w:r>
            <w:r w:rsidRPr="007A76CC">
              <w:rPr>
                <w:color w:val="000000" w:themeColor="text1"/>
                <w:szCs w:val="21"/>
              </w:rPr>
              <w:t>，本文件中与投标保证金有关条款不生效</w:t>
            </w:r>
          </w:p>
        </w:tc>
      </w:tr>
      <w:tr w:rsidR="003163C3" w:rsidRPr="007A76CC" w14:paraId="330498B3" w14:textId="77777777">
        <w:trPr>
          <w:trHeight w:val="621"/>
        </w:trPr>
        <w:tc>
          <w:tcPr>
            <w:tcW w:w="881" w:type="dxa"/>
            <w:vAlign w:val="center"/>
          </w:tcPr>
          <w:p w14:paraId="210A361B" w14:textId="77777777" w:rsidR="003163C3" w:rsidRPr="007A76CC" w:rsidRDefault="00000000">
            <w:pPr>
              <w:spacing w:line="440" w:lineRule="exact"/>
              <w:jc w:val="center"/>
              <w:rPr>
                <w:bCs/>
                <w:color w:val="000000" w:themeColor="text1"/>
                <w:szCs w:val="21"/>
              </w:rPr>
            </w:pPr>
            <w:r w:rsidRPr="007A76CC">
              <w:rPr>
                <w:bCs/>
                <w:color w:val="000000" w:themeColor="text1"/>
                <w:szCs w:val="21"/>
              </w:rPr>
              <w:t>7</w:t>
            </w:r>
          </w:p>
        </w:tc>
        <w:tc>
          <w:tcPr>
            <w:tcW w:w="9175" w:type="dxa"/>
            <w:vAlign w:val="center"/>
          </w:tcPr>
          <w:p w14:paraId="1FCA6800" w14:textId="77777777" w:rsidR="003163C3" w:rsidRPr="007A76CC" w:rsidRDefault="00000000">
            <w:pPr>
              <w:spacing w:line="440" w:lineRule="exact"/>
              <w:jc w:val="left"/>
              <w:rPr>
                <w:color w:val="000000" w:themeColor="text1"/>
                <w:szCs w:val="21"/>
              </w:rPr>
            </w:pPr>
            <w:r w:rsidRPr="007A76CC">
              <w:rPr>
                <w:color w:val="000000" w:themeColor="text1"/>
                <w:szCs w:val="21"/>
              </w:rPr>
              <w:t>投标文件份数：电子投标文件一份</w:t>
            </w:r>
            <w:r w:rsidRPr="007A76CC">
              <w:rPr>
                <w:color w:val="000000" w:themeColor="text1"/>
                <w:szCs w:val="21"/>
              </w:rPr>
              <w:t>(</w:t>
            </w:r>
            <w:r w:rsidRPr="007A76CC">
              <w:rPr>
                <w:color w:val="000000" w:themeColor="text1"/>
                <w:szCs w:val="21"/>
              </w:rPr>
              <w:t>通过系统提交</w:t>
            </w:r>
            <w:r w:rsidRPr="007A76CC">
              <w:rPr>
                <w:color w:val="000000" w:themeColor="text1"/>
                <w:szCs w:val="21"/>
              </w:rPr>
              <w:t>)</w:t>
            </w:r>
          </w:p>
        </w:tc>
      </w:tr>
      <w:tr w:rsidR="003163C3" w:rsidRPr="007A76CC" w14:paraId="15E5CA77" w14:textId="77777777">
        <w:trPr>
          <w:trHeight w:val="559"/>
        </w:trPr>
        <w:tc>
          <w:tcPr>
            <w:tcW w:w="881" w:type="dxa"/>
            <w:vAlign w:val="center"/>
          </w:tcPr>
          <w:p w14:paraId="5262D68E" w14:textId="77777777" w:rsidR="003163C3" w:rsidRPr="007A76CC" w:rsidRDefault="00000000">
            <w:pPr>
              <w:spacing w:line="440" w:lineRule="exact"/>
              <w:jc w:val="center"/>
              <w:rPr>
                <w:bCs/>
                <w:color w:val="000000" w:themeColor="text1"/>
                <w:szCs w:val="21"/>
              </w:rPr>
            </w:pPr>
            <w:r w:rsidRPr="007A76CC">
              <w:rPr>
                <w:bCs/>
                <w:color w:val="000000" w:themeColor="text1"/>
                <w:szCs w:val="21"/>
              </w:rPr>
              <w:t>8</w:t>
            </w:r>
          </w:p>
        </w:tc>
        <w:tc>
          <w:tcPr>
            <w:tcW w:w="9175" w:type="dxa"/>
            <w:vAlign w:val="center"/>
          </w:tcPr>
          <w:p w14:paraId="34CDE306" w14:textId="77777777" w:rsidR="003163C3" w:rsidRPr="007A76CC" w:rsidRDefault="00000000">
            <w:pPr>
              <w:spacing w:line="440" w:lineRule="exact"/>
              <w:jc w:val="left"/>
              <w:rPr>
                <w:color w:val="000000" w:themeColor="text1"/>
                <w:szCs w:val="21"/>
              </w:rPr>
            </w:pPr>
            <w:r w:rsidRPr="007A76CC">
              <w:rPr>
                <w:color w:val="000000" w:themeColor="text1"/>
                <w:szCs w:val="21"/>
              </w:rPr>
              <w:t>递交投标文件开始时间：详见招标公告</w:t>
            </w:r>
          </w:p>
          <w:p w14:paraId="598B2410" w14:textId="77777777" w:rsidR="003163C3" w:rsidRPr="007A76CC" w:rsidRDefault="00000000">
            <w:pPr>
              <w:spacing w:line="440" w:lineRule="exact"/>
              <w:jc w:val="left"/>
              <w:rPr>
                <w:color w:val="000000" w:themeColor="text1"/>
                <w:szCs w:val="21"/>
              </w:rPr>
            </w:pPr>
            <w:r w:rsidRPr="007A76CC">
              <w:rPr>
                <w:color w:val="000000" w:themeColor="text1"/>
                <w:szCs w:val="21"/>
              </w:rPr>
              <w:t>递交投标文件截止时间、开标时间：详见招标公告</w:t>
            </w:r>
          </w:p>
          <w:p w14:paraId="49F34D35" w14:textId="77777777" w:rsidR="003163C3" w:rsidRPr="007A76CC" w:rsidRDefault="00000000">
            <w:pPr>
              <w:spacing w:line="440" w:lineRule="exact"/>
              <w:jc w:val="left"/>
              <w:rPr>
                <w:color w:val="000000" w:themeColor="text1"/>
                <w:szCs w:val="21"/>
              </w:rPr>
            </w:pPr>
            <w:r w:rsidRPr="007A76CC">
              <w:rPr>
                <w:color w:val="000000" w:themeColor="text1"/>
                <w:szCs w:val="21"/>
              </w:rPr>
              <w:t>地点：详见招标公告</w:t>
            </w:r>
          </w:p>
        </w:tc>
      </w:tr>
      <w:tr w:rsidR="003163C3" w:rsidRPr="007A76CC" w14:paraId="49585645" w14:textId="77777777">
        <w:trPr>
          <w:trHeight w:val="90"/>
        </w:trPr>
        <w:tc>
          <w:tcPr>
            <w:tcW w:w="881" w:type="dxa"/>
            <w:vAlign w:val="center"/>
          </w:tcPr>
          <w:p w14:paraId="2B94F366" w14:textId="77777777" w:rsidR="003163C3" w:rsidRPr="007A76CC" w:rsidRDefault="00000000">
            <w:pPr>
              <w:spacing w:line="440" w:lineRule="exact"/>
              <w:jc w:val="center"/>
              <w:rPr>
                <w:bCs/>
                <w:color w:val="000000" w:themeColor="text1"/>
                <w:szCs w:val="21"/>
              </w:rPr>
            </w:pPr>
            <w:r w:rsidRPr="007A76CC">
              <w:rPr>
                <w:bCs/>
                <w:color w:val="000000" w:themeColor="text1"/>
                <w:szCs w:val="21"/>
              </w:rPr>
              <w:t>9</w:t>
            </w:r>
          </w:p>
        </w:tc>
        <w:tc>
          <w:tcPr>
            <w:tcW w:w="9175" w:type="dxa"/>
            <w:vAlign w:val="center"/>
          </w:tcPr>
          <w:p w14:paraId="0C4A646D" w14:textId="77777777" w:rsidR="003163C3" w:rsidRPr="007A76CC" w:rsidRDefault="00000000">
            <w:pPr>
              <w:spacing w:line="440" w:lineRule="exact"/>
              <w:jc w:val="left"/>
              <w:rPr>
                <w:color w:val="000000" w:themeColor="text1"/>
                <w:szCs w:val="21"/>
              </w:rPr>
            </w:pPr>
            <w:r w:rsidRPr="007A76CC">
              <w:rPr>
                <w:rFonts w:hint="eastAsia"/>
                <w:color w:val="000000" w:themeColor="text1"/>
                <w:szCs w:val="21"/>
              </w:rPr>
              <w:t>投标报价：</w:t>
            </w:r>
          </w:p>
          <w:p w14:paraId="5C80D0BC" w14:textId="4E55771E" w:rsidR="00F64861" w:rsidRPr="00F64861" w:rsidRDefault="00F64861" w:rsidP="00F64861">
            <w:pPr>
              <w:spacing w:line="440" w:lineRule="exact"/>
              <w:jc w:val="left"/>
              <w:rPr>
                <w:color w:val="000000" w:themeColor="text1"/>
                <w:szCs w:val="21"/>
              </w:rPr>
            </w:pPr>
            <w:r w:rsidRPr="00F64861">
              <w:rPr>
                <w:rFonts w:hint="eastAsia"/>
                <w:color w:val="000000" w:themeColor="text1"/>
                <w:szCs w:val="21"/>
              </w:rPr>
              <w:t>（</w:t>
            </w:r>
            <w:r w:rsidRPr="00F64861">
              <w:rPr>
                <w:rFonts w:hint="eastAsia"/>
                <w:color w:val="000000" w:themeColor="text1"/>
                <w:szCs w:val="21"/>
              </w:rPr>
              <w:t>1</w:t>
            </w:r>
            <w:r w:rsidRPr="00F64861">
              <w:rPr>
                <w:rFonts w:hint="eastAsia"/>
                <w:color w:val="000000" w:themeColor="text1"/>
                <w:szCs w:val="21"/>
              </w:rPr>
              <w:t>）报价应包含与本次采购项目有关的所有费用。包含但不限于人员、设备、安装、调试、验收、售后服务、伴随配套服务等所有含税费用。同时，还应包含支付给员工的工资和国家强制缴</w:t>
            </w:r>
            <w:r w:rsidRPr="00F64861">
              <w:rPr>
                <w:rFonts w:hint="eastAsia"/>
                <w:color w:val="000000" w:themeColor="text1"/>
                <w:szCs w:val="21"/>
              </w:rPr>
              <w:lastRenderedPageBreak/>
              <w:t>纳的各种社会保障资金，以及供应商认为需要的其他费用等。</w:t>
            </w:r>
          </w:p>
          <w:p w14:paraId="54D4A472" w14:textId="77777777" w:rsidR="00F64861" w:rsidRPr="00F64861" w:rsidRDefault="00F64861" w:rsidP="00F64861">
            <w:pPr>
              <w:spacing w:line="440" w:lineRule="exact"/>
              <w:jc w:val="left"/>
              <w:rPr>
                <w:color w:val="000000" w:themeColor="text1"/>
                <w:szCs w:val="21"/>
              </w:rPr>
            </w:pPr>
            <w:r w:rsidRPr="00F64861">
              <w:rPr>
                <w:rFonts w:hint="eastAsia"/>
                <w:color w:val="000000" w:themeColor="text1"/>
                <w:szCs w:val="21"/>
              </w:rPr>
              <w:t>（</w:t>
            </w:r>
            <w:r w:rsidRPr="00F64861">
              <w:rPr>
                <w:rFonts w:hint="eastAsia"/>
                <w:color w:val="000000" w:themeColor="text1"/>
                <w:szCs w:val="21"/>
              </w:rPr>
              <w:t>2</w:t>
            </w:r>
            <w:r w:rsidRPr="00F64861">
              <w:rPr>
                <w:rFonts w:hint="eastAsia"/>
                <w:color w:val="000000" w:themeColor="text1"/>
                <w:szCs w:val="21"/>
              </w:rPr>
              <w:t>）供应商的任何错漏、优惠、竞争性报价不得作为减轻责任、减少服务、增加收费、降低服务质量的理由。</w:t>
            </w:r>
          </w:p>
          <w:p w14:paraId="753690A7" w14:textId="7CB595AF" w:rsidR="003163C3" w:rsidRPr="007A76CC" w:rsidRDefault="00F64861" w:rsidP="00F64861">
            <w:pPr>
              <w:spacing w:line="440" w:lineRule="exact"/>
              <w:jc w:val="left"/>
              <w:rPr>
                <w:color w:val="000000" w:themeColor="text1"/>
              </w:rPr>
            </w:pPr>
            <w:r w:rsidRPr="00F64861">
              <w:rPr>
                <w:rFonts w:hint="eastAsia"/>
                <w:color w:val="000000" w:themeColor="text1"/>
                <w:szCs w:val="21"/>
              </w:rPr>
              <w:t>（</w:t>
            </w:r>
            <w:r w:rsidRPr="00F64861">
              <w:rPr>
                <w:rFonts w:hint="eastAsia"/>
                <w:color w:val="000000" w:themeColor="text1"/>
                <w:szCs w:val="21"/>
              </w:rPr>
              <w:t>3</w:t>
            </w:r>
            <w:r w:rsidRPr="00F64861">
              <w:rPr>
                <w:rFonts w:hint="eastAsia"/>
                <w:color w:val="000000" w:themeColor="text1"/>
                <w:szCs w:val="21"/>
              </w:rPr>
              <w:t>）供应商报价除包含招标文件中列明的项目外，还应包括保障产品正常使用应当具有的物资和服务，对产品正常使用应当具有的物资和服务理解不一致的以采购单位理解为准。</w:t>
            </w:r>
          </w:p>
        </w:tc>
      </w:tr>
      <w:tr w:rsidR="003163C3" w:rsidRPr="007A76CC" w14:paraId="2A760E3A" w14:textId="77777777">
        <w:trPr>
          <w:trHeight w:val="550"/>
        </w:trPr>
        <w:tc>
          <w:tcPr>
            <w:tcW w:w="881" w:type="dxa"/>
            <w:vAlign w:val="center"/>
          </w:tcPr>
          <w:p w14:paraId="5CF27BCB" w14:textId="77777777" w:rsidR="003163C3" w:rsidRPr="007A76CC" w:rsidRDefault="00000000">
            <w:pPr>
              <w:widowControl/>
              <w:shd w:val="clear" w:color="auto" w:fill="FFFFFF"/>
              <w:spacing w:line="440" w:lineRule="exact"/>
              <w:jc w:val="center"/>
              <w:rPr>
                <w:bCs/>
                <w:color w:val="000000" w:themeColor="text1"/>
                <w:szCs w:val="21"/>
              </w:rPr>
            </w:pPr>
            <w:r w:rsidRPr="007A76CC">
              <w:rPr>
                <w:bCs/>
                <w:color w:val="000000" w:themeColor="text1"/>
                <w:szCs w:val="21"/>
              </w:rPr>
              <w:lastRenderedPageBreak/>
              <w:t>10</w:t>
            </w:r>
          </w:p>
        </w:tc>
        <w:tc>
          <w:tcPr>
            <w:tcW w:w="9175" w:type="dxa"/>
            <w:vAlign w:val="center"/>
          </w:tcPr>
          <w:p w14:paraId="5D83F5B5" w14:textId="77777777" w:rsidR="003163C3" w:rsidRPr="007A76CC" w:rsidRDefault="00000000">
            <w:pPr>
              <w:pStyle w:val="aff3"/>
              <w:spacing w:before="0" w:beforeAutospacing="0" w:after="0" w:afterAutospacing="0" w:line="440" w:lineRule="exact"/>
              <w:rPr>
                <w:rFonts w:ascii="Times New Roman" w:eastAsia="宋体" w:hAnsi="Times New Roman"/>
                <w:b/>
                <w:bCs/>
                <w:color w:val="000000" w:themeColor="text1"/>
                <w:sz w:val="21"/>
                <w:szCs w:val="21"/>
              </w:rPr>
            </w:pPr>
            <w:r w:rsidRPr="007A76CC">
              <w:rPr>
                <w:rFonts w:ascii="Times New Roman" w:eastAsia="宋体" w:hAnsi="Times New Roman"/>
                <w:b/>
                <w:bCs/>
                <w:color w:val="000000" w:themeColor="text1"/>
                <w:sz w:val="21"/>
                <w:szCs w:val="21"/>
              </w:rPr>
              <w:t>现场勘查要求：本项目不组织。</w:t>
            </w:r>
          </w:p>
        </w:tc>
      </w:tr>
      <w:tr w:rsidR="003163C3" w:rsidRPr="007A76CC" w14:paraId="33FD9DBB" w14:textId="77777777">
        <w:trPr>
          <w:trHeight w:val="389"/>
        </w:trPr>
        <w:tc>
          <w:tcPr>
            <w:tcW w:w="881" w:type="dxa"/>
            <w:vAlign w:val="center"/>
          </w:tcPr>
          <w:p w14:paraId="0E0C8903" w14:textId="77777777" w:rsidR="003163C3" w:rsidRPr="007A76CC" w:rsidRDefault="00000000">
            <w:pPr>
              <w:widowControl/>
              <w:shd w:val="clear" w:color="auto" w:fill="FFFFFF"/>
              <w:spacing w:line="440" w:lineRule="exact"/>
              <w:jc w:val="center"/>
              <w:rPr>
                <w:color w:val="000000" w:themeColor="text1"/>
                <w:szCs w:val="21"/>
              </w:rPr>
            </w:pPr>
            <w:r w:rsidRPr="007A76CC">
              <w:rPr>
                <w:color w:val="000000" w:themeColor="text1"/>
                <w:szCs w:val="21"/>
              </w:rPr>
              <w:t>11</w:t>
            </w:r>
          </w:p>
        </w:tc>
        <w:tc>
          <w:tcPr>
            <w:tcW w:w="9175" w:type="dxa"/>
            <w:vAlign w:val="center"/>
          </w:tcPr>
          <w:p w14:paraId="11F0E593" w14:textId="77777777" w:rsidR="003163C3" w:rsidRPr="007A76CC" w:rsidRDefault="00000000">
            <w:pPr>
              <w:widowControl/>
              <w:shd w:val="clear" w:color="auto" w:fill="FFFFFF"/>
              <w:spacing w:line="440" w:lineRule="exact"/>
              <w:rPr>
                <w:b/>
                <w:bCs/>
                <w:color w:val="000000" w:themeColor="text1"/>
                <w:szCs w:val="21"/>
              </w:rPr>
            </w:pPr>
            <w:r w:rsidRPr="007A76CC">
              <w:rPr>
                <w:b/>
                <w:bCs/>
                <w:color w:val="000000" w:themeColor="text1"/>
                <w:szCs w:val="21"/>
              </w:rPr>
              <w:t>信用信息：</w:t>
            </w:r>
          </w:p>
          <w:p w14:paraId="61A3F5B1" w14:textId="77777777" w:rsidR="003163C3" w:rsidRPr="007A76CC" w:rsidRDefault="00000000">
            <w:pPr>
              <w:widowControl/>
              <w:shd w:val="clear" w:color="auto" w:fill="FFFFFF"/>
              <w:spacing w:line="440" w:lineRule="exact"/>
              <w:rPr>
                <w:color w:val="000000" w:themeColor="text1"/>
                <w:szCs w:val="21"/>
              </w:rPr>
            </w:pPr>
            <w:r w:rsidRPr="007A76CC">
              <w:rPr>
                <w:color w:val="000000" w:themeColor="text1"/>
                <w:szCs w:val="21"/>
              </w:rPr>
              <w:t>1</w:t>
            </w:r>
            <w:r w:rsidRPr="007A76CC">
              <w:rPr>
                <w:color w:val="000000" w:themeColor="text1"/>
                <w:szCs w:val="21"/>
              </w:rPr>
              <w:t>）信用信息查询渠道：</w:t>
            </w:r>
            <w:r w:rsidRPr="007A76CC">
              <w:rPr>
                <w:color w:val="000000" w:themeColor="text1"/>
                <w:szCs w:val="21"/>
              </w:rPr>
              <w:t>“</w:t>
            </w:r>
            <w:r w:rsidRPr="007A76CC">
              <w:rPr>
                <w:color w:val="000000" w:themeColor="text1"/>
                <w:szCs w:val="21"/>
              </w:rPr>
              <w:t>信用中国</w:t>
            </w:r>
            <w:r w:rsidRPr="007A76CC">
              <w:rPr>
                <w:color w:val="000000" w:themeColor="text1"/>
                <w:szCs w:val="21"/>
              </w:rPr>
              <w:t>”</w:t>
            </w:r>
            <w:r w:rsidRPr="007A76CC">
              <w:rPr>
                <w:color w:val="000000" w:themeColor="text1"/>
                <w:szCs w:val="21"/>
              </w:rPr>
              <w:t>网站</w:t>
            </w:r>
            <w:r w:rsidRPr="007A76CC">
              <w:rPr>
                <w:color w:val="000000" w:themeColor="text1"/>
                <w:szCs w:val="21"/>
              </w:rPr>
              <w:t>(www.creditchina.gov.cn)</w:t>
            </w:r>
            <w:r w:rsidRPr="007A76CC">
              <w:rPr>
                <w:color w:val="000000" w:themeColor="text1"/>
                <w:szCs w:val="21"/>
              </w:rPr>
              <w:t>、中国政府采购网</w:t>
            </w:r>
            <w:r w:rsidRPr="007A76CC">
              <w:rPr>
                <w:color w:val="000000" w:themeColor="text1"/>
                <w:szCs w:val="21"/>
              </w:rPr>
              <w:t>(www.ccgp.gov.cn)</w:t>
            </w:r>
            <w:r w:rsidRPr="007A76CC">
              <w:rPr>
                <w:color w:val="000000" w:themeColor="text1"/>
                <w:szCs w:val="21"/>
              </w:rPr>
              <w:t>等。</w:t>
            </w:r>
          </w:p>
          <w:p w14:paraId="6A157777" w14:textId="77777777" w:rsidR="003163C3" w:rsidRPr="007A76CC" w:rsidRDefault="00000000">
            <w:pPr>
              <w:widowControl/>
              <w:shd w:val="clear" w:color="auto" w:fill="FFFFFF"/>
              <w:spacing w:line="440" w:lineRule="exact"/>
              <w:rPr>
                <w:color w:val="000000" w:themeColor="text1"/>
                <w:szCs w:val="21"/>
              </w:rPr>
            </w:pPr>
            <w:r w:rsidRPr="007A76CC">
              <w:rPr>
                <w:color w:val="000000" w:themeColor="text1"/>
                <w:szCs w:val="21"/>
              </w:rPr>
              <w:t>2</w:t>
            </w:r>
            <w:r w:rsidRPr="007A76CC">
              <w:rPr>
                <w:color w:val="000000" w:themeColor="text1"/>
                <w:szCs w:val="21"/>
              </w:rPr>
              <w:t>）信用信息查询截止时点：</w:t>
            </w:r>
            <w:r w:rsidRPr="007A76CC">
              <w:rPr>
                <w:b/>
                <w:bCs/>
                <w:color w:val="000000" w:themeColor="text1"/>
              </w:rPr>
              <w:t>递交投标文件截止之日</w:t>
            </w:r>
            <w:r w:rsidRPr="007A76CC">
              <w:rPr>
                <w:b/>
                <w:bCs/>
                <w:color w:val="000000" w:themeColor="text1"/>
              </w:rPr>
              <w:t>24</w:t>
            </w:r>
            <w:r w:rsidRPr="007A76CC">
              <w:rPr>
                <w:b/>
                <w:bCs/>
                <w:color w:val="000000" w:themeColor="text1"/>
              </w:rPr>
              <w:t>时前</w:t>
            </w:r>
            <w:r w:rsidRPr="007A76CC">
              <w:rPr>
                <w:b/>
                <w:bCs/>
                <w:color w:val="000000" w:themeColor="text1"/>
                <w:szCs w:val="21"/>
              </w:rPr>
              <w:t>。</w:t>
            </w:r>
          </w:p>
          <w:p w14:paraId="54950D36" w14:textId="77777777" w:rsidR="003163C3" w:rsidRPr="007A76CC" w:rsidRDefault="00000000">
            <w:pPr>
              <w:widowControl/>
              <w:shd w:val="clear" w:color="auto" w:fill="FFFFFF"/>
              <w:spacing w:line="440" w:lineRule="exact"/>
              <w:rPr>
                <w:color w:val="000000" w:themeColor="text1"/>
                <w:szCs w:val="21"/>
              </w:rPr>
            </w:pPr>
            <w:r w:rsidRPr="007A76CC">
              <w:rPr>
                <w:color w:val="000000" w:themeColor="text1"/>
                <w:szCs w:val="21"/>
              </w:rPr>
              <w:t>3</w:t>
            </w:r>
            <w:r w:rsidRPr="007A76CC">
              <w:rPr>
                <w:color w:val="000000" w:themeColor="text1"/>
                <w:szCs w:val="21"/>
              </w:rPr>
              <w:t>）信用信息查询记录和证据留存的具体方式：信用信息查询记录将以网站截图打印稿形式与其他采购文件一并保存。</w:t>
            </w:r>
          </w:p>
          <w:p w14:paraId="7528A98E" w14:textId="77777777" w:rsidR="003163C3" w:rsidRPr="007A76CC" w:rsidRDefault="00000000">
            <w:pPr>
              <w:widowControl/>
              <w:shd w:val="clear" w:color="auto" w:fill="FFFFFF"/>
              <w:spacing w:line="440" w:lineRule="exact"/>
              <w:rPr>
                <w:b/>
                <w:bCs/>
                <w:color w:val="000000" w:themeColor="text1"/>
                <w:szCs w:val="21"/>
              </w:rPr>
            </w:pPr>
            <w:r w:rsidRPr="007A76CC">
              <w:rPr>
                <w:color w:val="000000" w:themeColor="text1"/>
                <w:szCs w:val="21"/>
              </w:rPr>
              <w:t>4</w:t>
            </w:r>
            <w:r w:rsidRPr="007A76CC">
              <w:rPr>
                <w:color w:val="000000" w:themeColor="text1"/>
                <w:szCs w:val="21"/>
              </w:rPr>
              <w:t>）信用信息的使用规则：拒绝列入失信被执行人、重大税收违法案件当事人名单、政府采购严重违法失信行为记录名单的供应商参与政府采购活动。联合体成员存在不良信用记录的，视同联合体存在不良信用记录。</w:t>
            </w:r>
          </w:p>
        </w:tc>
      </w:tr>
      <w:tr w:rsidR="003163C3" w:rsidRPr="007A76CC" w14:paraId="313F4692" w14:textId="77777777">
        <w:trPr>
          <w:trHeight w:val="529"/>
        </w:trPr>
        <w:tc>
          <w:tcPr>
            <w:tcW w:w="881" w:type="dxa"/>
            <w:vAlign w:val="center"/>
          </w:tcPr>
          <w:p w14:paraId="2398CD33" w14:textId="77777777" w:rsidR="003163C3" w:rsidRPr="007A76CC" w:rsidRDefault="00000000">
            <w:pPr>
              <w:widowControl/>
              <w:shd w:val="clear" w:color="auto" w:fill="FFFFFF"/>
              <w:spacing w:line="440" w:lineRule="exact"/>
              <w:jc w:val="center"/>
              <w:rPr>
                <w:color w:val="000000" w:themeColor="text1"/>
                <w:szCs w:val="21"/>
              </w:rPr>
            </w:pPr>
            <w:r w:rsidRPr="007A76CC">
              <w:rPr>
                <w:color w:val="000000" w:themeColor="text1"/>
                <w:szCs w:val="21"/>
              </w:rPr>
              <w:t>12</w:t>
            </w:r>
          </w:p>
        </w:tc>
        <w:tc>
          <w:tcPr>
            <w:tcW w:w="9175" w:type="dxa"/>
            <w:vAlign w:val="center"/>
          </w:tcPr>
          <w:p w14:paraId="3804F532" w14:textId="77777777" w:rsidR="003163C3" w:rsidRPr="007A76CC" w:rsidRDefault="00000000">
            <w:pPr>
              <w:widowControl/>
              <w:shd w:val="clear" w:color="auto" w:fill="FFFFFF"/>
              <w:spacing w:line="440" w:lineRule="exact"/>
              <w:rPr>
                <w:b/>
                <w:bCs/>
                <w:color w:val="000000" w:themeColor="text1"/>
                <w:szCs w:val="21"/>
              </w:rPr>
            </w:pPr>
            <w:r w:rsidRPr="007A76CC">
              <w:rPr>
                <w:b/>
                <w:bCs/>
                <w:color w:val="000000" w:themeColor="text1"/>
                <w:szCs w:val="21"/>
              </w:rPr>
              <w:t>本项目核心产品：备份存储扩容</w:t>
            </w:r>
          </w:p>
        </w:tc>
      </w:tr>
      <w:tr w:rsidR="003163C3" w:rsidRPr="007A76CC" w14:paraId="0670AEBE" w14:textId="77777777">
        <w:trPr>
          <w:trHeight w:val="629"/>
        </w:trPr>
        <w:tc>
          <w:tcPr>
            <w:tcW w:w="881" w:type="dxa"/>
            <w:vAlign w:val="center"/>
          </w:tcPr>
          <w:p w14:paraId="63832CD9" w14:textId="77777777" w:rsidR="003163C3" w:rsidRPr="007A76CC" w:rsidRDefault="00000000">
            <w:pPr>
              <w:widowControl/>
              <w:shd w:val="clear" w:color="auto" w:fill="FFFFFF"/>
              <w:spacing w:line="440" w:lineRule="exact"/>
              <w:jc w:val="center"/>
              <w:rPr>
                <w:color w:val="000000" w:themeColor="text1"/>
                <w:szCs w:val="21"/>
              </w:rPr>
            </w:pPr>
            <w:r w:rsidRPr="007A76CC">
              <w:rPr>
                <w:color w:val="000000" w:themeColor="text1"/>
                <w:szCs w:val="21"/>
              </w:rPr>
              <w:t>13</w:t>
            </w:r>
          </w:p>
        </w:tc>
        <w:tc>
          <w:tcPr>
            <w:tcW w:w="9175" w:type="dxa"/>
            <w:vAlign w:val="center"/>
          </w:tcPr>
          <w:p w14:paraId="3A5C6A8E" w14:textId="77777777" w:rsidR="003163C3" w:rsidRPr="007A76CC" w:rsidRDefault="00000000">
            <w:pPr>
              <w:widowControl/>
              <w:shd w:val="clear" w:color="auto" w:fill="FFFFFF"/>
              <w:spacing w:line="440" w:lineRule="exact"/>
              <w:rPr>
                <w:b/>
                <w:bCs/>
                <w:color w:val="000000" w:themeColor="text1"/>
                <w:szCs w:val="21"/>
              </w:rPr>
            </w:pPr>
            <w:r w:rsidRPr="007A76CC">
              <w:rPr>
                <w:b/>
                <w:bCs/>
                <w:color w:val="000000" w:themeColor="text1"/>
                <w:szCs w:val="21"/>
              </w:rPr>
              <w:t>采购标的对应中小企业划分标准所属行业：工业（包括采矿业，制造业，电力、热力、燃气及水生产和供应业）</w:t>
            </w:r>
          </w:p>
        </w:tc>
      </w:tr>
      <w:tr w:rsidR="003163C3" w:rsidRPr="007A76CC" w14:paraId="79099E67" w14:textId="77777777">
        <w:trPr>
          <w:trHeight w:val="299"/>
        </w:trPr>
        <w:tc>
          <w:tcPr>
            <w:tcW w:w="881" w:type="dxa"/>
            <w:vAlign w:val="center"/>
          </w:tcPr>
          <w:p w14:paraId="2BEC6ABE" w14:textId="77777777" w:rsidR="003163C3" w:rsidRPr="007A76CC" w:rsidRDefault="00000000">
            <w:pPr>
              <w:widowControl/>
              <w:shd w:val="clear" w:color="auto" w:fill="FFFFFF"/>
              <w:spacing w:line="440" w:lineRule="exact"/>
              <w:jc w:val="center"/>
              <w:rPr>
                <w:color w:val="000000" w:themeColor="text1"/>
                <w:szCs w:val="21"/>
              </w:rPr>
            </w:pPr>
            <w:r w:rsidRPr="007A76CC">
              <w:rPr>
                <w:color w:val="000000" w:themeColor="text1"/>
                <w:szCs w:val="21"/>
              </w:rPr>
              <w:t>14</w:t>
            </w:r>
          </w:p>
        </w:tc>
        <w:tc>
          <w:tcPr>
            <w:tcW w:w="9175" w:type="dxa"/>
            <w:vAlign w:val="center"/>
          </w:tcPr>
          <w:p w14:paraId="27C7CBF3" w14:textId="77777777" w:rsidR="003163C3" w:rsidRPr="007A76CC" w:rsidRDefault="00000000">
            <w:pPr>
              <w:spacing w:line="360" w:lineRule="auto"/>
              <w:jc w:val="left"/>
              <w:rPr>
                <w:color w:val="000000" w:themeColor="text1"/>
                <w:szCs w:val="21"/>
              </w:rPr>
            </w:pPr>
            <w:r w:rsidRPr="007A76CC">
              <w:rPr>
                <w:color w:val="000000" w:themeColor="text1"/>
                <w:szCs w:val="21"/>
              </w:rPr>
              <w:t>招标代理服务费：</w:t>
            </w:r>
          </w:p>
          <w:p w14:paraId="36E7E359" w14:textId="77777777" w:rsidR="003163C3" w:rsidRPr="007A76CC" w:rsidRDefault="00000000">
            <w:pPr>
              <w:spacing w:line="360" w:lineRule="auto"/>
              <w:rPr>
                <w:color w:val="000000" w:themeColor="text1"/>
                <w:szCs w:val="21"/>
              </w:rPr>
            </w:pPr>
            <w:r w:rsidRPr="007A76CC">
              <w:rPr>
                <w:bCs/>
                <w:color w:val="000000" w:themeColor="text1"/>
              </w:rPr>
              <w:t>中标服务费采用差额定率累进计费方式。中标供应商在</w:t>
            </w:r>
            <w:r w:rsidRPr="007A76CC">
              <w:rPr>
                <w:b/>
                <w:color w:val="000000" w:themeColor="text1"/>
              </w:rPr>
              <w:t>领取中标通知书时</w:t>
            </w:r>
            <w:r w:rsidRPr="007A76CC">
              <w:rPr>
                <w:bCs/>
                <w:color w:val="000000" w:themeColor="text1"/>
              </w:rPr>
              <w:t>需按</w:t>
            </w:r>
            <w:r w:rsidRPr="007A76CC">
              <w:rPr>
                <w:bCs/>
                <w:color w:val="000000" w:themeColor="text1"/>
              </w:rPr>
              <w:t>“</w:t>
            </w:r>
            <w:r w:rsidRPr="007A76CC">
              <w:rPr>
                <w:bCs/>
                <w:color w:val="000000" w:themeColor="text1"/>
              </w:rPr>
              <w:t>国家计委关于印发《招标代理服务收费管理暂行办法》的通知《招标代理服务收费管理暂行办法》（计价格</w:t>
            </w:r>
            <w:r w:rsidRPr="007A76CC">
              <w:rPr>
                <w:bCs/>
                <w:color w:val="000000" w:themeColor="text1"/>
              </w:rPr>
              <w:t>[2002]1980</w:t>
            </w:r>
            <w:r w:rsidRPr="007A76CC">
              <w:rPr>
                <w:bCs/>
                <w:color w:val="000000" w:themeColor="text1"/>
              </w:rPr>
              <w:t>号）</w:t>
            </w:r>
            <w:r w:rsidRPr="007A76CC">
              <w:rPr>
                <w:bCs/>
                <w:color w:val="000000" w:themeColor="text1"/>
              </w:rPr>
              <w:t>”</w:t>
            </w:r>
            <w:r w:rsidRPr="007A76CC">
              <w:rPr>
                <w:bCs/>
                <w:color w:val="000000" w:themeColor="text1"/>
              </w:rPr>
              <w:t>中规定</w:t>
            </w:r>
            <w:r w:rsidRPr="007A76CC">
              <w:rPr>
                <w:b/>
                <w:bCs/>
                <w:color w:val="000000" w:themeColor="text1"/>
              </w:rPr>
              <w:t>收费标准的</w:t>
            </w:r>
            <w:r w:rsidRPr="007A76CC">
              <w:rPr>
                <w:rFonts w:hint="eastAsia"/>
                <w:b/>
                <w:bCs/>
                <w:color w:val="000000" w:themeColor="text1"/>
              </w:rPr>
              <w:t>6</w:t>
            </w:r>
            <w:r w:rsidRPr="007A76CC">
              <w:rPr>
                <w:b/>
                <w:bCs/>
                <w:color w:val="000000" w:themeColor="text1"/>
              </w:rPr>
              <w:t>0%</w:t>
            </w:r>
            <w:r w:rsidRPr="007A76CC">
              <w:rPr>
                <w:bCs/>
                <w:color w:val="000000" w:themeColor="text1"/>
              </w:rPr>
              <w:t>向采购代理机构交付</w:t>
            </w:r>
            <w:r w:rsidRPr="007A76CC">
              <w:rPr>
                <w:b/>
                <w:color w:val="000000" w:themeColor="text1"/>
              </w:rPr>
              <w:t>招标代理服务费</w:t>
            </w:r>
            <w:r w:rsidRPr="007A76CC">
              <w:rPr>
                <w:bCs/>
                <w:color w:val="000000" w:themeColor="text1"/>
              </w:rPr>
              <w:t>，招标代理服务费一次付清。</w:t>
            </w:r>
          </w:p>
        </w:tc>
      </w:tr>
      <w:tr w:rsidR="003163C3" w:rsidRPr="007A76CC" w14:paraId="12BC9019" w14:textId="77777777">
        <w:trPr>
          <w:trHeight w:val="299"/>
        </w:trPr>
        <w:tc>
          <w:tcPr>
            <w:tcW w:w="881" w:type="dxa"/>
            <w:vAlign w:val="center"/>
          </w:tcPr>
          <w:p w14:paraId="010EC3CB" w14:textId="77777777" w:rsidR="003163C3" w:rsidRPr="007A76CC" w:rsidRDefault="00000000">
            <w:pPr>
              <w:widowControl/>
              <w:shd w:val="clear" w:color="auto" w:fill="FFFFFF"/>
              <w:spacing w:line="440" w:lineRule="exact"/>
              <w:jc w:val="center"/>
              <w:rPr>
                <w:color w:val="000000" w:themeColor="text1"/>
                <w:szCs w:val="21"/>
              </w:rPr>
            </w:pPr>
            <w:r w:rsidRPr="007A76CC">
              <w:rPr>
                <w:color w:val="000000" w:themeColor="text1"/>
                <w:szCs w:val="21"/>
              </w:rPr>
              <w:t>15</w:t>
            </w:r>
          </w:p>
        </w:tc>
        <w:tc>
          <w:tcPr>
            <w:tcW w:w="9175" w:type="dxa"/>
            <w:vAlign w:val="center"/>
          </w:tcPr>
          <w:p w14:paraId="2E79E54A" w14:textId="77777777" w:rsidR="003163C3" w:rsidRPr="007A76CC" w:rsidRDefault="00000000">
            <w:pPr>
              <w:spacing w:line="440" w:lineRule="exact"/>
              <w:rPr>
                <w:bCs/>
                <w:color w:val="000000" w:themeColor="text1"/>
                <w:szCs w:val="21"/>
              </w:rPr>
            </w:pPr>
            <w:r w:rsidRPr="007A76CC">
              <w:rPr>
                <w:bCs/>
                <w:color w:val="000000" w:themeColor="text1"/>
                <w:szCs w:val="21"/>
              </w:rPr>
              <w:t>1</w:t>
            </w:r>
            <w:r w:rsidRPr="007A76CC">
              <w:rPr>
                <w:bCs/>
                <w:color w:val="000000" w:themeColor="text1"/>
                <w:szCs w:val="21"/>
              </w:rPr>
              <w:t>、供应商对采购活动事项有疑问的，可以提出询问，</w:t>
            </w:r>
            <w:r w:rsidRPr="007A76CC">
              <w:rPr>
                <w:b/>
                <w:color w:val="000000" w:themeColor="text1"/>
                <w:szCs w:val="21"/>
              </w:rPr>
              <w:t>联系方式详见第一章采购代理机构联系人</w:t>
            </w:r>
            <w:r w:rsidRPr="007A76CC">
              <w:rPr>
                <w:bCs/>
                <w:color w:val="000000" w:themeColor="text1"/>
                <w:szCs w:val="21"/>
              </w:rPr>
              <w:t>。</w:t>
            </w:r>
          </w:p>
          <w:p w14:paraId="155E179C" w14:textId="77777777" w:rsidR="003163C3" w:rsidRPr="007A76CC" w:rsidRDefault="00000000">
            <w:pPr>
              <w:spacing w:line="440" w:lineRule="exact"/>
              <w:rPr>
                <w:bCs/>
                <w:color w:val="000000" w:themeColor="text1"/>
                <w:szCs w:val="21"/>
              </w:rPr>
            </w:pPr>
            <w:r w:rsidRPr="007A76CC">
              <w:rPr>
                <w:bCs/>
                <w:color w:val="000000" w:themeColor="text1"/>
                <w:szCs w:val="21"/>
              </w:rPr>
              <w:t>2</w:t>
            </w:r>
            <w:r w:rsidRPr="007A76CC">
              <w:rPr>
                <w:bCs/>
                <w:color w:val="000000" w:themeColor="text1"/>
                <w:szCs w:val="21"/>
              </w:rPr>
              <w:t>、供应商认为采购文件、采购过程、中标或者成交结果使自己的权益受到损害的，可以在知道或者应知权益受到损害之日起</w:t>
            </w:r>
            <w:r w:rsidRPr="007A76CC">
              <w:rPr>
                <w:bCs/>
                <w:color w:val="000000" w:themeColor="text1"/>
                <w:szCs w:val="21"/>
              </w:rPr>
              <w:t>7</w:t>
            </w:r>
            <w:r w:rsidRPr="007A76CC">
              <w:rPr>
                <w:bCs/>
                <w:color w:val="000000" w:themeColor="text1"/>
                <w:szCs w:val="21"/>
              </w:rPr>
              <w:t>个工作日内，提出质疑。</w:t>
            </w:r>
          </w:p>
          <w:p w14:paraId="55BC84D7" w14:textId="77777777" w:rsidR="003163C3" w:rsidRPr="007A76CC" w:rsidRDefault="00000000">
            <w:pPr>
              <w:spacing w:line="440" w:lineRule="exact"/>
              <w:rPr>
                <w:bCs/>
                <w:color w:val="000000" w:themeColor="text1"/>
                <w:szCs w:val="21"/>
              </w:rPr>
            </w:pPr>
            <w:r w:rsidRPr="007A76CC">
              <w:rPr>
                <w:bCs/>
                <w:color w:val="000000" w:themeColor="text1"/>
                <w:szCs w:val="21"/>
              </w:rPr>
              <w:lastRenderedPageBreak/>
              <w:t>（</w:t>
            </w:r>
            <w:r w:rsidRPr="007A76CC">
              <w:rPr>
                <w:bCs/>
                <w:color w:val="000000" w:themeColor="text1"/>
                <w:szCs w:val="21"/>
              </w:rPr>
              <w:t>1</w:t>
            </w:r>
            <w:r w:rsidRPr="007A76CC">
              <w:rPr>
                <w:bCs/>
                <w:color w:val="000000" w:themeColor="text1"/>
                <w:szCs w:val="21"/>
              </w:rPr>
              <w:t>）接收质疑函的方式：供应商应在法定质疑期内将质疑函以</w:t>
            </w:r>
            <w:r w:rsidRPr="007A76CC">
              <w:rPr>
                <w:b/>
                <w:color w:val="000000" w:themeColor="text1"/>
                <w:szCs w:val="21"/>
              </w:rPr>
              <w:t>书面形式（原件）</w:t>
            </w:r>
            <w:r w:rsidRPr="007A76CC">
              <w:rPr>
                <w:bCs/>
                <w:color w:val="000000" w:themeColor="text1"/>
                <w:szCs w:val="21"/>
              </w:rPr>
              <w:t>送达代理机构，</w:t>
            </w:r>
            <w:r w:rsidRPr="007A76CC">
              <w:rPr>
                <w:b/>
                <w:color w:val="000000" w:themeColor="text1"/>
                <w:szCs w:val="21"/>
              </w:rPr>
              <w:t>针对本项目同一采购程序环节</w:t>
            </w:r>
            <w:r w:rsidRPr="007A76CC">
              <w:rPr>
                <w:bCs/>
                <w:color w:val="000000" w:themeColor="text1"/>
                <w:szCs w:val="21"/>
              </w:rPr>
              <w:t>的质疑应</w:t>
            </w:r>
            <w:r w:rsidRPr="007A76CC">
              <w:rPr>
                <w:b/>
                <w:color w:val="000000" w:themeColor="text1"/>
                <w:szCs w:val="21"/>
              </w:rPr>
              <w:t>一次性提出</w:t>
            </w:r>
            <w:r w:rsidRPr="007A76CC">
              <w:rPr>
                <w:bCs/>
                <w:color w:val="000000" w:themeColor="text1"/>
                <w:szCs w:val="21"/>
              </w:rPr>
              <w:t>。</w:t>
            </w:r>
          </w:p>
          <w:p w14:paraId="3C41010A" w14:textId="77777777" w:rsidR="003163C3" w:rsidRPr="007A76CC" w:rsidRDefault="00000000">
            <w:pPr>
              <w:spacing w:line="440" w:lineRule="exact"/>
              <w:rPr>
                <w:bCs/>
                <w:color w:val="000000" w:themeColor="text1"/>
                <w:szCs w:val="21"/>
              </w:rPr>
            </w:pPr>
            <w:r w:rsidRPr="007A76CC">
              <w:rPr>
                <w:bCs/>
                <w:color w:val="000000" w:themeColor="text1"/>
                <w:szCs w:val="21"/>
              </w:rPr>
              <w:t>（</w:t>
            </w:r>
            <w:r w:rsidRPr="007A76CC">
              <w:rPr>
                <w:bCs/>
                <w:color w:val="000000" w:themeColor="text1"/>
                <w:szCs w:val="21"/>
              </w:rPr>
              <w:t>2</w:t>
            </w:r>
            <w:r w:rsidRPr="007A76CC">
              <w:rPr>
                <w:bCs/>
                <w:color w:val="000000" w:themeColor="text1"/>
                <w:szCs w:val="21"/>
              </w:rPr>
              <w:t>）质疑函应包括以下主要内容，并按照</w:t>
            </w:r>
            <w:r w:rsidRPr="007A76CC">
              <w:rPr>
                <w:bCs/>
                <w:color w:val="000000" w:themeColor="text1"/>
                <w:szCs w:val="21"/>
              </w:rPr>
              <w:t>“</w:t>
            </w:r>
            <w:r w:rsidRPr="007A76CC">
              <w:rPr>
                <w:bCs/>
                <w:color w:val="000000" w:themeColor="text1"/>
                <w:szCs w:val="21"/>
              </w:rPr>
              <w:t>谁主张、谁举证</w:t>
            </w:r>
            <w:r w:rsidRPr="007A76CC">
              <w:rPr>
                <w:bCs/>
                <w:color w:val="000000" w:themeColor="text1"/>
                <w:szCs w:val="21"/>
              </w:rPr>
              <w:t>”</w:t>
            </w:r>
            <w:r w:rsidRPr="007A76CC">
              <w:rPr>
                <w:bCs/>
                <w:color w:val="000000" w:themeColor="text1"/>
                <w:szCs w:val="21"/>
              </w:rPr>
              <w:t>的原则，附上相关证明材料。质疑函的质疑事项应具体、明确，并有必要的事实依据和法律依据。质疑函的质疑请求应与质疑事项相关。否则，代理机构不予受理：</w:t>
            </w:r>
          </w:p>
          <w:p w14:paraId="24D19F05" w14:textId="77777777" w:rsidR="003163C3" w:rsidRPr="007A76CC" w:rsidRDefault="00000000">
            <w:pPr>
              <w:spacing w:line="440" w:lineRule="exact"/>
              <w:ind w:firstLine="210"/>
              <w:rPr>
                <w:bCs/>
                <w:color w:val="000000" w:themeColor="text1"/>
                <w:szCs w:val="21"/>
              </w:rPr>
            </w:pPr>
            <w:r w:rsidRPr="007A76CC">
              <w:rPr>
                <w:rFonts w:ascii="Cambria Math" w:hAnsi="Cambria Math" w:cs="Cambria Math"/>
                <w:bCs/>
                <w:color w:val="000000" w:themeColor="text1"/>
                <w:szCs w:val="21"/>
              </w:rPr>
              <w:t>①</w:t>
            </w:r>
            <w:r w:rsidRPr="007A76CC">
              <w:rPr>
                <w:bCs/>
                <w:color w:val="000000" w:themeColor="text1"/>
                <w:szCs w:val="21"/>
              </w:rPr>
              <w:t>供应商的姓名或者名称、地址、邮编、联系人及联系电话；</w:t>
            </w:r>
          </w:p>
          <w:p w14:paraId="18CE5A1C" w14:textId="77777777" w:rsidR="003163C3" w:rsidRPr="007A76CC" w:rsidRDefault="00000000">
            <w:pPr>
              <w:spacing w:line="440" w:lineRule="exact"/>
              <w:ind w:firstLine="210"/>
              <w:rPr>
                <w:bCs/>
                <w:color w:val="000000" w:themeColor="text1"/>
                <w:szCs w:val="21"/>
              </w:rPr>
            </w:pPr>
            <w:r w:rsidRPr="007A76CC">
              <w:rPr>
                <w:rFonts w:ascii="Cambria Math" w:hAnsi="Cambria Math" w:cs="Cambria Math"/>
                <w:bCs/>
                <w:color w:val="000000" w:themeColor="text1"/>
                <w:szCs w:val="21"/>
              </w:rPr>
              <w:t>②</w:t>
            </w:r>
            <w:r w:rsidRPr="007A76CC">
              <w:rPr>
                <w:bCs/>
                <w:color w:val="000000" w:themeColor="text1"/>
                <w:szCs w:val="21"/>
              </w:rPr>
              <w:t>质疑项目的名称、编号；</w:t>
            </w:r>
          </w:p>
          <w:p w14:paraId="3F63AF1A" w14:textId="77777777" w:rsidR="003163C3" w:rsidRPr="007A76CC" w:rsidRDefault="00000000">
            <w:pPr>
              <w:spacing w:line="440" w:lineRule="exact"/>
              <w:ind w:firstLine="210"/>
              <w:rPr>
                <w:bCs/>
                <w:color w:val="000000" w:themeColor="text1"/>
                <w:szCs w:val="21"/>
              </w:rPr>
            </w:pPr>
            <w:r w:rsidRPr="007A76CC">
              <w:rPr>
                <w:rFonts w:ascii="Cambria Math" w:hAnsi="Cambria Math" w:cs="Cambria Math"/>
                <w:bCs/>
                <w:color w:val="000000" w:themeColor="text1"/>
                <w:szCs w:val="21"/>
              </w:rPr>
              <w:t>③</w:t>
            </w:r>
            <w:r w:rsidRPr="007A76CC">
              <w:rPr>
                <w:bCs/>
                <w:color w:val="000000" w:themeColor="text1"/>
                <w:szCs w:val="21"/>
              </w:rPr>
              <w:t>具体、明确的质疑事项和与质疑事项相关的请求；</w:t>
            </w:r>
          </w:p>
          <w:p w14:paraId="6E41447F" w14:textId="77777777" w:rsidR="003163C3" w:rsidRPr="007A76CC" w:rsidRDefault="00000000">
            <w:pPr>
              <w:spacing w:line="440" w:lineRule="exact"/>
              <w:ind w:firstLine="210"/>
              <w:rPr>
                <w:bCs/>
                <w:color w:val="000000" w:themeColor="text1"/>
                <w:szCs w:val="21"/>
              </w:rPr>
            </w:pPr>
            <w:r w:rsidRPr="007A76CC">
              <w:rPr>
                <w:rFonts w:ascii="Cambria Math" w:hAnsi="Cambria Math" w:cs="Cambria Math"/>
                <w:bCs/>
                <w:color w:val="000000" w:themeColor="text1"/>
                <w:szCs w:val="21"/>
              </w:rPr>
              <w:t>④</w:t>
            </w:r>
            <w:r w:rsidRPr="007A76CC">
              <w:rPr>
                <w:bCs/>
                <w:color w:val="000000" w:themeColor="text1"/>
                <w:szCs w:val="21"/>
              </w:rPr>
              <w:t>事实依据；</w:t>
            </w:r>
          </w:p>
          <w:p w14:paraId="58EDA3FC" w14:textId="77777777" w:rsidR="003163C3" w:rsidRPr="007A76CC" w:rsidRDefault="00000000">
            <w:pPr>
              <w:spacing w:line="440" w:lineRule="exact"/>
              <w:ind w:firstLine="210"/>
              <w:rPr>
                <w:bCs/>
                <w:color w:val="000000" w:themeColor="text1"/>
                <w:szCs w:val="21"/>
              </w:rPr>
            </w:pPr>
            <w:r w:rsidRPr="007A76CC">
              <w:rPr>
                <w:rFonts w:ascii="Cambria Math" w:hAnsi="Cambria Math" w:cs="Cambria Math"/>
                <w:bCs/>
                <w:color w:val="000000" w:themeColor="text1"/>
                <w:szCs w:val="21"/>
              </w:rPr>
              <w:t>⑤</w:t>
            </w:r>
            <w:r w:rsidRPr="007A76CC">
              <w:rPr>
                <w:bCs/>
                <w:color w:val="000000" w:themeColor="text1"/>
                <w:szCs w:val="21"/>
              </w:rPr>
              <w:t>必要的法律依据；</w:t>
            </w:r>
          </w:p>
          <w:p w14:paraId="2FB8F176" w14:textId="77777777" w:rsidR="003163C3" w:rsidRPr="007A76CC" w:rsidRDefault="00000000">
            <w:pPr>
              <w:spacing w:line="440" w:lineRule="exact"/>
              <w:ind w:firstLine="210"/>
              <w:rPr>
                <w:bCs/>
                <w:color w:val="000000" w:themeColor="text1"/>
                <w:szCs w:val="21"/>
              </w:rPr>
            </w:pPr>
            <w:r w:rsidRPr="007A76CC">
              <w:rPr>
                <w:rFonts w:ascii="Cambria Math" w:hAnsi="Cambria Math" w:cs="Cambria Math"/>
                <w:bCs/>
                <w:color w:val="000000" w:themeColor="text1"/>
                <w:szCs w:val="21"/>
              </w:rPr>
              <w:t>⑥</w:t>
            </w:r>
            <w:r w:rsidRPr="007A76CC">
              <w:rPr>
                <w:bCs/>
                <w:color w:val="000000" w:themeColor="text1"/>
                <w:szCs w:val="21"/>
              </w:rPr>
              <w:t>提出质疑的日期；</w:t>
            </w:r>
          </w:p>
          <w:p w14:paraId="6513F975" w14:textId="77777777" w:rsidR="003163C3" w:rsidRPr="007A76CC" w:rsidRDefault="00000000">
            <w:pPr>
              <w:spacing w:line="440" w:lineRule="exact"/>
              <w:ind w:firstLine="210"/>
              <w:rPr>
                <w:bCs/>
                <w:color w:val="000000" w:themeColor="text1"/>
                <w:szCs w:val="21"/>
              </w:rPr>
            </w:pPr>
            <w:r w:rsidRPr="007A76CC">
              <w:rPr>
                <w:bCs/>
                <w:color w:val="000000" w:themeColor="text1"/>
                <w:szCs w:val="21"/>
              </w:rPr>
              <w:t>质疑人为自然人的，应当由本人签字并附有效身份证明；质疑人为法人或其他组织的，应当由法定代表人、主要负责人，或者其授权代表签署本人姓名或印盖本人姓名章并加盖单位公章。</w:t>
            </w:r>
          </w:p>
          <w:p w14:paraId="4A55E32E" w14:textId="77777777" w:rsidR="003163C3" w:rsidRPr="007A76CC" w:rsidRDefault="00000000">
            <w:pPr>
              <w:spacing w:line="440" w:lineRule="exact"/>
              <w:rPr>
                <w:bCs/>
                <w:color w:val="000000" w:themeColor="text1"/>
                <w:szCs w:val="21"/>
              </w:rPr>
            </w:pPr>
            <w:r w:rsidRPr="007A76CC">
              <w:rPr>
                <w:bCs/>
                <w:color w:val="000000" w:themeColor="text1"/>
                <w:szCs w:val="21"/>
              </w:rPr>
              <w:t>（</w:t>
            </w:r>
            <w:r w:rsidRPr="007A76CC">
              <w:rPr>
                <w:bCs/>
                <w:color w:val="000000" w:themeColor="text1"/>
                <w:szCs w:val="21"/>
              </w:rPr>
              <w:t>3</w:t>
            </w:r>
            <w:r w:rsidRPr="007A76CC">
              <w:rPr>
                <w:bCs/>
                <w:color w:val="000000" w:themeColor="text1"/>
                <w:szCs w:val="21"/>
              </w:rPr>
              <w:t>）质疑供应商若对项目的某一分包进行质疑，质疑函中应列明具体分包号。</w:t>
            </w:r>
          </w:p>
          <w:p w14:paraId="5BF94835" w14:textId="77777777" w:rsidR="003163C3" w:rsidRPr="007A76CC" w:rsidRDefault="00000000">
            <w:pPr>
              <w:spacing w:line="440" w:lineRule="exact"/>
              <w:rPr>
                <w:bCs/>
                <w:color w:val="000000" w:themeColor="text1"/>
                <w:szCs w:val="21"/>
              </w:rPr>
            </w:pPr>
            <w:r w:rsidRPr="007A76CC">
              <w:rPr>
                <w:bCs/>
                <w:color w:val="000000" w:themeColor="text1"/>
                <w:szCs w:val="21"/>
              </w:rPr>
              <w:t>（</w:t>
            </w:r>
            <w:r w:rsidRPr="007A76CC">
              <w:rPr>
                <w:bCs/>
                <w:color w:val="000000" w:themeColor="text1"/>
                <w:szCs w:val="21"/>
              </w:rPr>
              <w:t>4</w:t>
            </w:r>
            <w:r w:rsidRPr="007A76CC">
              <w:rPr>
                <w:bCs/>
                <w:color w:val="000000" w:themeColor="text1"/>
                <w:szCs w:val="21"/>
              </w:rPr>
              <w:t>）质疑供应商若委托代理人进行质疑的，质疑函应按招标文件要求列明</w:t>
            </w:r>
            <w:r w:rsidRPr="007A76CC">
              <w:rPr>
                <w:bCs/>
                <w:color w:val="000000" w:themeColor="text1"/>
                <w:szCs w:val="21"/>
              </w:rPr>
              <w:t>“</w:t>
            </w:r>
            <w:r w:rsidRPr="007A76CC">
              <w:rPr>
                <w:bCs/>
                <w:color w:val="000000" w:themeColor="text1"/>
                <w:szCs w:val="21"/>
              </w:rPr>
              <w:t>授权代表</w:t>
            </w:r>
            <w:r w:rsidRPr="007A76CC">
              <w:rPr>
                <w:bCs/>
                <w:color w:val="000000" w:themeColor="text1"/>
                <w:szCs w:val="21"/>
              </w:rPr>
              <w:t>”</w:t>
            </w:r>
            <w:r w:rsidRPr="007A76CC">
              <w:rPr>
                <w:bCs/>
                <w:color w:val="000000" w:themeColor="text1"/>
                <w:szCs w:val="21"/>
              </w:rPr>
              <w:t>的有关内容，并在附件中提交由质疑供应商签署的授权委托书。授权委托书应载明代理人的姓名或者名称、代理事项、具体权限、期限和相关事项。</w:t>
            </w:r>
          </w:p>
          <w:p w14:paraId="0553F3B2" w14:textId="77777777" w:rsidR="003163C3" w:rsidRPr="007A76CC" w:rsidRDefault="00000000">
            <w:pPr>
              <w:spacing w:line="440" w:lineRule="exact"/>
              <w:rPr>
                <w:bCs/>
                <w:color w:val="000000" w:themeColor="text1"/>
                <w:szCs w:val="21"/>
              </w:rPr>
            </w:pPr>
            <w:r w:rsidRPr="007A76CC">
              <w:rPr>
                <w:bCs/>
                <w:color w:val="000000" w:themeColor="text1"/>
                <w:szCs w:val="21"/>
              </w:rPr>
              <w:t>（</w:t>
            </w:r>
            <w:r w:rsidRPr="007A76CC">
              <w:rPr>
                <w:bCs/>
                <w:color w:val="000000" w:themeColor="text1"/>
                <w:szCs w:val="21"/>
              </w:rPr>
              <w:t>5</w:t>
            </w:r>
            <w:r w:rsidRPr="007A76CC">
              <w:rPr>
                <w:bCs/>
                <w:color w:val="000000" w:themeColor="text1"/>
                <w:szCs w:val="21"/>
              </w:rPr>
              <w:t>）质疑人是指直接参加本项目采购活动的供应商，未参加投标活动的供应商或在投标活动中自身权益未受到损害的供应商所提出的质疑不予受理。对采购文件提出质疑的，自供应商收到招标文件之日起或招标文件公告期限届满之日起计算；对采购过程提出质疑的，自采购程序环节结束之日起计算；对中标结果提出质疑的，自中标结果公告期限届满之日起计算。</w:t>
            </w:r>
          </w:p>
          <w:p w14:paraId="00B8B05C" w14:textId="77777777" w:rsidR="003163C3" w:rsidRPr="007A76CC" w:rsidRDefault="00000000">
            <w:pPr>
              <w:spacing w:line="440" w:lineRule="exact"/>
              <w:rPr>
                <w:bCs/>
                <w:color w:val="000000" w:themeColor="text1"/>
                <w:szCs w:val="21"/>
              </w:rPr>
            </w:pPr>
            <w:r w:rsidRPr="007A76CC">
              <w:rPr>
                <w:bCs/>
                <w:color w:val="000000" w:themeColor="text1"/>
                <w:szCs w:val="21"/>
              </w:rPr>
              <w:t>（</w:t>
            </w:r>
            <w:r w:rsidRPr="007A76CC">
              <w:rPr>
                <w:bCs/>
                <w:color w:val="000000" w:themeColor="text1"/>
                <w:szCs w:val="21"/>
              </w:rPr>
              <w:t>6</w:t>
            </w:r>
            <w:r w:rsidRPr="007A76CC">
              <w:rPr>
                <w:bCs/>
                <w:color w:val="000000" w:themeColor="text1"/>
                <w:szCs w:val="21"/>
              </w:rPr>
              <w:t>）供应商不得虚假质疑和恶意质疑，并对质疑内容的真实性承担责任。供应商或者其他利害关系人通过捏造事实、伪造证明材料等方式提出异议或投诉，阻碍招投标活动正常进行的，属于严重不良行为，代理机构将提请财政部门将其列入不良行为记录名单，并依法予以处罚。</w:t>
            </w:r>
          </w:p>
          <w:p w14:paraId="485271D8" w14:textId="77777777" w:rsidR="003163C3" w:rsidRPr="007A76CC" w:rsidRDefault="00000000">
            <w:pPr>
              <w:spacing w:line="440" w:lineRule="exact"/>
              <w:rPr>
                <w:bCs/>
                <w:color w:val="000000" w:themeColor="text1"/>
                <w:szCs w:val="21"/>
              </w:rPr>
            </w:pPr>
            <w:r w:rsidRPr="007A76CC">
              <w:rPr>
                <w:bCs/>
                <w:color w:val="000000" w:themeColor="text1"/>
                <w:szCs w:val="21"/>
              </w:rPr>
              <w:t>（</w:t>
            </w:r>
            <w:r w:rsidRPr="007A76CC">
              <w:rPr>
                <w:bCs/>
                <w:color w:val="000000" w:themeColor="text1"/>
                <w:szCs w:val="21"/>
              </w:rPr>
              <w:t>7</w:t>
            </w:r>
            <w:r w:rsidRPr="007A76CC">
              <w:rPr>
                <w:bCs/>
                <w:color w:val="000000" w:themeColor="text1"/>
                <w:szCs w:val="21"/>
              </w:rPr>
              <w:t>）本项目质疑函的联系部门、联系电话和通讯地址如下：</w:t>
            </w:r>
          </w:p>
          <w:p w14:paraId="1DE63CB2" w14:textId="77777777" w:rsidR="003163C3" w:rsidRPr="007A76CC" w:rsidRDefault="00000000">
            <w:pPr>
              <w:spacing w:line="440" w:lineRule="exact"/>
              <w:ind w:firstLine="210"/>
              <w:rPr>
                <w:bCs/>
                <w:color w:val="000000" w:themeColor="text1"/>
                <w:szCs w:val="21"/>
              </w:rPr>
            </w:pPr>
            <w:r w:rsidRPr="007A76CC">
              <w:rPr>
                <w:bCs/>
                <w:color w:val="000000" w:themeColor="text1"/>
                <w:szCs w:val="21"/>
              </w:rPr>
              <w:t>联系部门：</w:t>
            </w:r>
            <w:r w:rsidRPr="007A76CC">
              <w:rPr>
                <w:rFonts w:hint="eastAsia"/>
                <w:bCs/>
                <w:color w:val="000000" w:themeColor="text1"/>
                <w:szCs w:val="21"/>
              </w:rPr>
              <w:t>中邮通建设咨询有限公司</w:t>
            </w:r>
            <w:r w:rsidRPr="007A76CC">
              <w:rPr>
                <w:bCs/>
                <w:color w:val="000000" w:themeColor="text1"/>
                <w:szCs w:val="21"/>
              </w:rPr>
              <w:t xml:space="preserve"> </w:t>
            </w:r>
            <w:r w:rsidRPr="007A76CC">
              <w:rPr>
                <w:rFonts w:hint="eastAsia"/>
                <w:bCs/>
                <w:color w:val="000000" w:themeColor="text1"/>
                <w:szCs w:val="21"/>
              </w:rPr>
              <w:t>厉翔</w:t>
            </w:r>
          </w:p>
          <w:p w14:paraId="24B333B6" w14:textId="77777777" w:rsidR="003163C3" w:rsidRPr="007A76CC" w:rsidRDefault="00000000">
            <w:pPr>
              <w:spacing w:line="440" w:lineRule="exact"/>
              <w:ind w:firstLine="210"/>
              <w:rPr>
                <w:bCs/>
                <w:color w:val="000000" w:themeColor="text1"/>
                <w:szCs w:val="21"/>
              </w:rPr>
            </w:pPr>
            <w:r w:rsidRPr="007A76CC">
              <w:rPr>
                <w:bCs/>
                <w:color w:val="000000" w:themeColor="text1"/>
                <w:szCs w:val="21"/>
              </w:rPr>
              <w:lastRenderedPageBreak/>
              <w:t>联系电话：</w:t>
            </w:r>
            <w:r w:rsidRPr="007A76CC">
              <w:rPr>
                <w:rFonts w:hint="eastAsia"/>
                <w:bCs/>
                <w:color w:val="000000" w:themeColor="text1"/>
                <w:szCs w:val="21"/>
              </w:rPr>
              <w:t>18066053377</w:t>
            </w:r>
          </w:p>
          <w:p w14:paraId="09D385B1" w14:textId="77777777" w:rsidR="003163C3" w:rsidRPr="007A76CC" w:rsidRDefault="00000000">
            <w:pPr>
              <w:spacing w:line="440" w:lineRule="exact"/>
              <w:ind w:firstLine="210"/>
              <w:rPr>
                <w:color w:val="000000" w:themeColor="text1"/>
              </w:rPr>
            </w:pPr>
            <w:r w:rsidRPr="007A76CC">
              <w:rPr>
                <w:bCs/>
                <w:color w:val="000000" w:themeColor="text1"/>
                <w:szCs w:val="21"/>
              </w:rPr>
              <w:t>通讯地址：</w:t>
            </w:r>
            <w:r w:rsidRPr="007A76CC">
              <w:rPr>
                <w:rFonts w:hint="eastAsia"/>
                <w:color w:val="000000" w:themeColor="text1"/>
                <w:szCs w:val="21"/>
              </w:rPr>
              <w:t>江苏省南京市鼓楼区南祖师庵</w:t>
            </w:r>
            <w:r w:rsidRPr="007A76CC">
              <w:rPr>
                <w:rFonts w:hint="eastAsia"/>
                <w:color w:val="000000" w:themeColor="text1"/>
                <w:szCs w:val="21"/>
              </w:rPr>
              <w:t>7</w:t>
            </w:r>
            <w:r w:rsidRPr="007A76CC">
              <w:rPr>
                <w:rFonts w:hint="eastAsia"/>
                <w:color w:val="000000" w:themeColor="text1"/>
                <w:szCs w:val="21"/>
              </w:rPr>
              <w:t>号华荣楼</w:t>
            </w:r>
            <w:r w:rsidRPr="007A76CC">
              <w:rPr>
                <w:rFonts w:hint="eastAsia"/>
                <w:color w:val="000000" w:themeColor="text1"/>
                <w:szCs w:val="21"/>
              </w:rPr>
              <w:t>3</w:t>
            </w:r>
            <w:r w:rsidRPr="007A76CC">
              <w:rPr>
                <w:rFonts w:hint="eastAsia"/>
                <w:color w:val="000000" w:themeColor="text1"/>
                <w:szCs w:val="21"/>
              </w:rPr>
              <w:t>楼</w:t>
            </w:r>
          </w:p>
        </w:tc>
      </w:tr>
      <w:tr w:rsidR="003163C3" w:rsidRPr="007A76CC" w14:paraId="2076A7E3" w14:textId="77777777">
        <w:trPr>
          <w:trHeight w:val="1075"/>
        </w:trPr>
        <w:tc>
          <w:tcPr>
            <w:tcW w:w="881" w:type="dxa"/>
            <w:vAlign w:val="center"/>
          </w:tcPr>
          <w:p w14:paraId="66F0DCC8" w14:textId="77777777" w:rsidR="003163C3" w:rsidRPr="007A76CC" w:rsidRDefault="00000000">
            <w:pPr>
              <w:widowControl/>
              <w:shd w:val="clear" w:color="auto" w:fill="FFFFFF"/>
              <w:spacing w:line="440" w:lineRule="exact"/>
              <w:jc w:val="center"/>
              <w:rPr>
                <w:color w:val="000000" w:themeColor="text1"/>
                <w:szCs w:val="21"/>
              </w:rPr>
            </w:pPr>
            <w:r w:rsidRPr="007A76CC">
              <w:rPr>
                <w:color w:val="000000" w:themeColor="text1"/>
                <w:szCs w:val="21"/>
              </w:rPr>
              <w:lastRenderedPageBreak/>
              <w:t>16</w:t>
            </w:r>
          </w:p>
        </w:tc>
        <w:tc>
          <w:tcPr>
            <w:tcW w:w="9175" w:type="dxa"/>
            <w:vAlign w:val="center"/>
          </w:tcPr>
          <w:p w14:paraId="4152CC5B" w14:textId="77777777" w:rsidR="003163C3" w:rsidRPr="007A76CC" w:rsidRDefault="00000000">
            <w:pPr>
              <w:widowControl/>
              <w:shd w:val="clear" w:color="auto" w:fill="FFFFFF"/>
              <w:spacing w:line="440" w:lineRule="exact"/>
              <w:rPr>
                <w:bCs/>
                <w:color w:val="000000" w:themeColor="text1"/>
                <w:szCs w:val="21"/>
              </w:rPr>
            </w:pPr>
            <w:r w:rsidRPr="007A76CC">
              <w:rPr>
                <w:b/>
                <w:bCs/>
                <w:color w:val="000000" w:themeColor="text1"/>
                <w:szCs w:val="21"/>
              </w:rPr>
              <w:t>投标报价中的投标价不得超过招标公告、招标文件规定的预算价或最高限价，超过规定的预算价或最高限价的投标文件，按无效投标处理。</w:t>
            </w:r>
            <w:r w:rsidRPr="007A76CC">
              <w:rPr>
                <w:b/>
                <w:bCs/>
                <w:color w:val="000000" w:themeColor="text1"/>
                <w:szCs w:val="21"/>
              </w:rPr>
              <w:t xml:space="preserve"> </w:t>
            </w:r>
          </w:p>
        </w:tc>
      </w:tr>
    </w:tbl>
    <w:p w14:paraId="0313675E" w14:textId="77777777" w:rsidR="003163C3" w:rsidRPr="007A76CC" w:rsidRDefault="00000000">
      <w:pPr>
        <w:widowControl/>
        <w:shd w:val="clear" w:color="auto" w:fill="FFFFFF"/>
        <w:spacing w:line="440" w:lineRule="exact"/>
        <w:ind w:firstLine="420"/>
        <w:outlineLvl w:val="1"/>
        <w:rPr>
          <w:color w:val="000000" w:themeColor="text1"/>
          <w:szCs w:val="21"/>
        </w:rPr>
      </w:pPr>
      <w:bookmarkStart w:id="40" w:name="_Toc16709"/>
      <w:bookmarkStart w:id="41" w:name="_Toc25556"/>
      <w:r w:rsidRPr="007A76CC">
        <w:rPr>
          <w:b/>
          <w:bCs/>
          <w:color w:val="000000" w:themeColor="text1"/>
          <w:szCs w:val="21"/>
        </w:rPr>
        <w:t> </w:t>
      </w:r>
      <w:bookmarkStart w:id="42" w:name="_Toc19726"/>
      <w:bookmarkStart w:id="43" w:name="_Toc19894"/>
      <w:r w:rsidRPr="007A76CC">
        <w:rPr>
          <w:b/>
          <w:bCs/>
          <w:color w:val="000000" w:themeColor="text1"/>
          <w:szCs w:val="21"/>
        </w:rPr>
        <w:t>一、总</w:t>
      </w:r>
      <w:r w:rsidRPr="007A76CC">
        <w:rPr>
          <w:b/>
          <w:bCs/>
          <w:color w:val="000000" w:themeColor="text1"/>
          <w:szCs w:val="21"/>
        </w:rPr>
        <w:t> </w:t>
      </w:r>
      <w:r w:rsidRPr="007A76CC">
        <w:rPr>
          <w:b/>
          <w:bCs/>
          <w:color w:val="000000" w:themeColor="text1"/>
          <w:szCs w:val="21"/>
        </w:rPr>
        <w:t>则</w:t>
      </w:r>
      <w:bookmarkEnd w:id="40"/>
      <w:bookmarkEnd w:id="41"/>
      <w:bookmarkEnd w:id="42"/>
      <w:bookmarkEnd w:id="43"/>
    </w:p>
    <w:p w14:paraId="1A712198" w14:textId="77777777" w:rsidR="003163C3" w:rsidRPr="007A76CC" w:rsidRDefault="00000000">
      <w:pPr>
        <w:spacing w:line="440" w:lineRule="exact"/>
        <w:ind w:firstLine="420"/>
        <w:outlineLvl w:val="2"/>
        <w:rPr>
          <w:b/>
          <w:color w:val="000000" w:themeColor="text1"/>
          <w:szCs w:val="21"/>
          <w:lang w:val="zh-CN"/>
        </w:rPr>
      </w:pPr>
      <w:bookmarkStart w:id="44" w:name="_Toc512"/>
      <w:bookmarkStart w:id="45" w:name="_Toc21927"/>
      <w:bookmarkStart w:id="46" w:name="_Toc3951"/>
      <w:bookmarkStart w:id="47" w:name="_Toc5219"/>
      <w:bookmarkStart w:id="48" w:name="_Toc513029204"/>
      <w:bookmarkStart w:id="49" w:name="_Toc24947"/>
      <w:bookmarkStart w:id="50" w:name="_Toc458694821"/>
      <w:bookmarkStart w:id="51" w:name="_Toc16938520"/>
      <w:bookmarkStart w:id="52" w:name="_Toc20823276"/>
      <w:r w:rsidRPr="007A76CC">
        <w:rPr>
          <w:b/>
          <w:bCs/>
          <w:color w:val="000000" w:themeColor="text1"/>
          <w:szCs w:val="21"/>
          <w:lang w:val="zh-CN"/>
        </w:rPr>
        <w:t>1.</w:t>
      </w:r>
      <w:r w:rsidRPr="007A76CC">
        <w:rPr>
          <w:b/>
          <w:color w:val="000000" w:themeColor="text1"/>
          <w:szCs w:val="21"/>
          <w:lang w:val="zh-CN"/>
        </w:rPr>
        <w:t>适用法律</w:t>
      </w:r>
      <w:bookmarkEnd w:id="44"/>
      <w:bookmarkEnd w:id="45"/>
      <w:bookmarkEnd w:id="46"/>
      <w:bookmarkEnd w:id="47"/>
    </w:p>
    <w:p w14:paraId="012290A7" w14:textId="77777777" w:rsidR="003163C3" w:rsidRPr="007A76CC" w:rsidRDefault="00000000">
      <w:pPr>
        <w:spacing w:line="360" w:lineRule="auto"/>
        <w:ind w:firstLine="420"/>
        <w:rPr>
          <w:color w:val="000000" w:themeColor="text1"/>
          <w:szCs w:val="21"/>
          <w:lang w:val="zh-CN"/>
        </w:rPr>
      </w:pPr>
      <w:r w:rsidRPr="007A76CC">
        <w:rPr>
          <w:color w:val="000000" w:themeColor="text1"/>
          <w:szCs w:val="21"/>
          <w:lang w:val="zh-CN"/>
        </w:rPr>
        <w:t xml:space="preserve">1.1 </w:t>
      </w:r>
      <w:r w:rsidRPr="007A76CC">
        <w:rPr>
          <w:color w:val="000000" w:themeColor="text1"/>
          <w:szCs w:val="21"/>
          <w:lang w:val="zh-CN"/>
        </w:rPr>
        <w:t>《中华人民共和国政府采购法》《中华人民共和国政府采购法实施条例》《政府采购货物和服务招标投标管理办法》等有关法律、规章和规定等。</w:t>
      </w:r>
    </w:p>
    <w:p w14:paraId="26140546" w14:textId="77777777" w:rsidR="003163C3" w:rsidRPr="007A76CC" w:rsidRDefault="00000000">
      <w:pPr>
        <w:spacing w:line="360" w:lineRule="auto"/>
        <w:ind w:firstLine="420"/>
        <w:outlineLvl w:val="2"/>
        <w:rPr>
          <w:b/>
          <w:color w:val="000000" w:themeColor="text1"/>
          <w:szCs w:val="21"/>
          <w:lang w:val="zh-CN"/>
        </w:rPr>
      </w:pPr>
      <w:bookmarkStart w:id="53" w:name="_Toc763"/>
      <w:bookmarkStart w:id="54" w:name="_Toc10994"/>
      <w:bookmarkStart w:id="55" w:name="_Toc6911"/>
      <w:bookmarkStart w:id="56" w:name="_Toc22582"/>
      <w:r w:rsidRPr="007A76CC">
        <w:rPr>
          <w:b/>
          <w:bCs/>
          <w:color w:val="000000" w:themeColor="text1"/>
          <w:szCs w:val="21"/>
          <w:lang w:val="zh-CN"/>
        </w:rPr>
        <w:t>2.</w:t>
      </w:r>
      <w:r w:rsidRPr="007A76CC">
        <w:rPr>
          <w:b/>
          <w:color w:val="000000" w:themeColor="text1"/>
          <w:szCs w:val="21"/>
          <w:lang w:val="zh-CN"/>
        </w:rPr>
        <w:t>定义</w:t>
      </w:r>
      <w:bookmarkEnd w:id="53"/>
      <w:bookmarkEnd w:id="54"/>
      <w:bookmarkEnd w:id="55"/>
      <w:bookmarkEnd w:id="56"/>
    </w:p>
    <w:bookmarkEnd w:id="48"/>
    <w:bookmarkEnd w:id="49"/>
    <w:bookmarkEnd w:id="50"/>
    <w:bookmarkEnd w:id="51"/>
    <w:bookmarkEnd w:id="52"/>
    <w:p w14:paraId="691B2785" w14:textId="77777777" w:rsidR="003163C3" w:rsidRPr="007A76CC" w:rsidRDefault="00000000">
      <w:pPr>
        <w:spacing w:line="360" w:lineRule="auto"/>
        <w:ind w:firstLine="420"/>
        <w:rPr>
          <w:bCs/>
          <w:color w:val="000000" w:themeColor="text1"/>
          <w:szCs w:val="21"/>
        </w:rPr>
      </w:pPr>
      <w:r w:rsidRPr="007A76CC">
        <w:rPr>
          <w:color w:val="000000" w:themeColor="text1"/>
          <w:szCs w:val="21"/>
        </w:rPr>
        <w:t>2.1</w:t>
      </w:r>
      <w:r w:rsidRPr="007A76CC">
        <w:rPr>
          <w:color w:val="000000" w:themeColor="text1"/>
          <w:szCs w:val="21"/>
        </w:rPr>
        <w:t>本文件</w:t>
      </w:r>
      <w:r w:rsidRPr="007A76CC">
        <w:rPr>
          <w:bCs/>
          <w:color w:val="000000" w:themeColor="text1"/>
          <w:szCs w:val="21"/>
        </w:rPr>
        <w:t>中采购代理机构为</w:t>
      </w:r>
      <w:r w:rsidRPr="007A76CC">
        <w:rPr>
          <w:b/>
          <w:color w:val="000000" w:themeColor="text1"/>
          <w:szCs w:val="21"/>
          <w:u w:val="single"/>
        </w:rPr>
        <w:t>中邮通建设咨询有限公司</w:t>
      </w:r>
      <w:r w:rsidRPr="007A76CC">
        <w:rPr>
          <w:bCs/>
          <w:color w:val="000000" w:themeColor="text1"/>
          <w:szCs w:val="21"/>
        </w:rPr>
        <w:t>；采购人为</w:t>
      </w:r>
      <w:r w:rsidRPr="007A76CC">
        <w:rPr>
          <w:rFonts w:hint="eastAsia"/>
          <w:b/>
          <w:color w:val="000000" w:themeColor="text1"/>
          <w:szCs w:val="21"/>
          <w:u w:val="single"/>
        </w:rPr>
        <w:t>南京市江宁医院</w:t>
      </w:r>
      <w:r w:rsidRPr="007A76CC">
        <w:rPr>
          <w:bCs/>
          <w:color w:val="000000" w:themeColor="text1"/>
          <w:szCs w:val="21"/>
        </w:rPr>
        <w:t>；投标人（亦称供应商）系指参加投标竞争并满足招标文件资格要求规定的法人、其他组织或者自然人。</w:t>
      </w:r>
    </w:p>
    <w:p w14:paraId="51C7FD88"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2.2“</w:t>
      </w:r>
      <w:r w:rsidRPr="007A76CC">
        <w:rPr>
          <w:bCs/>
          <w:color w:val="000000" w:themeColor="text1"/>
          <w:szCs w:val="21"/>
        </w:rPr>
        <w:t>货物和服务</w:t>
      </w:r>
      <w:r w:rsidRPr="007A76CC">
        <w:rPr>
          <w:bCs/>
          <w:color w:val="000000" w:themeColor="text1"/>
          <w:szCs w:val="21"/>
        </w:rPr>
        <w:t>”</w:t>
      </w:r>
      <w:r w:rsidRPr="007A76CC">
        <w:rPr>
          <w:bCs/>
          <w:color w:val="000000" w:themeColor="text1"/>
          <w:szCs w:val="21"/>
        </w:rPr>
        <w:t>指本文件中所述产品及相关货物和服务。</w:t>
      </w:r>
    </w:p>
    <w:p w14:paraId="00563542"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2.3“</w:t>
      </w:r>
      <w:r w:rsidRPr="007A76CC">
        <w:rPr>
          <w:bCs/>
          <w:color w:val="000000" w:themeColor="text1"/>
          <w:szCs w:val="21"/>
        </w:rPr>
        <w:t>用户或使用单位</w:t>
      </w:r>
      <w:r w:rsidRPr="007A76CC">
        <w:rPr>
          <w:bCs/>
          <w:color w:val="000000" w:themeColor="text1"/>
          <w:szCs w:val="21"/>
        </w:rPr>
        <w:t>”</w:t>
      </w:r>
      <w:r w:rsidRPr="007A76CC">
        <w:rPr>
          <w:bCs/>
          <w:color w:val="000000" w:themeColor="text1"/>
          <w:szCs w:val="21"/>
        </w:rPr>
        <w:t>指使用</w:t>
      </w:r>
      <w:r w:rsidRPr="007A76CC">
        <w:rPr>
          <w:color w:val="000000" w:themeColor="text1"/>
          <w:szCs w:val="21"/>
          <w:lang w:val="zh-CN"/>
        </w:rPr>
        <w:t>货物、服务的</w:t>
      </w:r>
      <w:r w:rsidRPr="007A76CC">
        <w:rPr>
          <w:bCs/>
          <w:color w:val="000000" w:themeColor="text1"/>
          <w:szCs w:val="21"/>
        </w:rPr>
        <w:t>单位。</w:t>
      </w:r>
    </w:p>
    <w:p w14:paraId="0645D935" w14:textId="77777777" w:rsidR="003163C3" w:rsidRPr="007A76CC" w:rsidRDefault="00000000">
      <w:pPr>
        <w:spacing w:line="360" w:lineRule="auto"/>
        <w:ind w:firstLine="422"/>
        <w:outlineLvl w:val="2"/>
        <w:rPr>
          <w:bCs/>
          <w:color w:val="000000" w:themeColor="text1"/>
          <w:szCs w:val="21"/>
        </w:rPr>
      </w:pPr>
      <w:bookmarkStart w:id="57" w:name="_Toc13329"/>
      <w:bookmarkStart w:id="58" w:name="_Toc31621"/>
      <w:r w:rsidRPr="007A76CC">
        <w:rPr>
          <w:b/>
          <w:color w:val="000000" w:themeColor="text1"/>
          <w:szCs w:val="21"/>
        </w:rPr>
        <w:t>3.</w:t>
      </w:r>
      <w:r w:rsidRPr="007A76CC">
        <w:rPr>
          <w:b/>
          <w:color w:val="000000" w:themeColor="text1"/>
          <w:szCs w:val="21"/>
        </w:rPr>
        <w:t>政策功能</w:t>
      </w:r>
      <w:bookmarkEnd w:id="57"/>
      <w:bookmarkEnd w:id="58"/>
    </w:p>
    <w:p w14:paraId="40AA6A85"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3.1</w:t>
      </w:r>
      <w:r w:rsidRPr="007A76CC">
        <w:rPr>
          <w:bCs/>
          <w:color w:val="000000" w:themeColor="text1"/>
          <w:szCs w:val="21"/>
        </w:rPr>
        <w:t>促进中小企业发展政策：</w:t>
      </w:r>
    </w:p>
    <w:p w14:paraId="64C5553B"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1</w:t>
      </w:r>
      <w:r w:rsidRPr="007A76CC">
        <w:rPr>
          <w:bCs/>
          <w:color w:val="000000" w:themeColor="text1"/>
          <w:szCs w:val="21"/>
        </w:rPr>
        <w:t>）促进小微企业发展政策：根据</w:t>
      </w:r>
      <w:bookmarkStart w:id="59" w:name="OLE_LINK53"/>
      <w:r w:rsidRPr="007A76CC">
        <w:rPr>
          <w:bCs/>
          <w:color w:val="000000" w:themeColor="text1"/>
          <w:szCs w:val="21"/>
        </w:rPr>
        <w:t>《政府采购促进中小企业发展管理办法》</w:t>
      </w:r>
      <w:bookmarkEnd w:id="59"/>
      <w:r w:rsidRPr="007A76CC">
        <w:rPr>
          <w:bCs/>
          <w:color w:val="000000" w:themeColor="text1"/>
          <w:szCs w:val="21"/>
        </w:rPr>
        <w:t>规定，对小、微型企业产品的价格给予</w:t>
      </w:r>
      <w:r w:rsidRPr="007A76CC">
        <w:rPr>
          <w:rFonts w:hint="eastAsia"/>
          <w:bCs/>
          <w:color w:val="000000" w:themeColor="text1"/>
          <w:szCs w:val="21"/>
        </w:rPr>
        <w:t>10</w:t>
      </w:r>
      <w:r w:rsidRPr="007A76CC">
        <w:rPr>
          <w:bCs/>
          <w:color w:val="000000" w:themeColor="text1"/>
          <w:szCs w:val="21"/>
        </w:rPr>
        <w:t>%</w:t>
      </w:r>
      <w:r w:rsidRPr="007A76CC">
        <w:rPr>
          <w:bCs/>
          <w:color w:val="000000" w:themeColor="text1"/>
          <w:szCs w:val="21"/>
        </w:rPr>
        <w:t>的扣除，用扣除后的价格参与评审。参加投标的中小企业，应当按照《政府采购促进中小企业发展管理办法》的规定提供《中小企业声明函》（中小企业划型标准详见《关于印发中小企业划型标准规定的通知》工信部联企业〔</w:t>
      </w:r>
      <w:r w:rsidRPr="007A76CC">
        <w:rPr>
          <w:bCs/>
          <w:color w:val="000000" w:themeColor="text1"/>
          <w:szCs w:val="21"/>
        </w:rPr>
        <w:t>2011</w:t>
      </w:r>
      <w:r w:rsidRPr="007A76CC">
        <w:rPr>
          <w:bCs/>
          <w:color w:val="000000" w:themeColor="text1"/>
          <w:szCs w:val="21"/>
        </w:rPr>
        <w:t>〕</w:t>
      </w:r>
      <w:r w:rsidRPr="007A76CC">
        <w:rPr>
          <w:bCs/>
          <w:color w:val="000000" w:themeColor="text1"/>
          <w:szCs w:val="21"/>
        </w:rPr>
        <w:t>300</w:t>
      </w:r>
      <w:r w:rsidRPr="007A76CC">
        <w:rPr>
          <w:bCs/>
          <w:color w:val="000000" w:themeColor="text1"/>
          <w:szCs w:val="21"/>
        </w:rPr>
        <w:t>号）。</w:t>
      </w:r>
    </w:p>
    <w:p w14:paraId="01639520"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接受大中型企业与小微企业组成联合体或者允许大中型企业向一家或者多家小微企业分包的采购项目，对于联合协议或者分包意向协议约定小微企业的合同份额占到合同总金额</w:t>
      </w:r>
      <w:r w:rsidRPr="007A76CC">
        <w:rPr>
          <w:bCs/>
          <w:color w:val="000000" w:themeColor="text1"/>
          <w:szCs w:val="21"/>
        </w:rPr>
        <w:t>30%</w:t>
      </w:r>
      <w:r w:rsidRPr="007A76CC">
        <w:rPr>
          <w:bCs/>
          <w:color w:val="000000" w:themeColor="text1"/>
          <w:szCs w:val="21"/>
        </w:rPr>
        <w:t>以上的，对联合体或者大中型企业的报价给予</w:t>
      </w:r>
      <w:r w:rsidRPr="007A76CC">
        <w:rPr>
          <w:rFonts w:hint="eastAsia"/>
          <w:bCs/>
          <w:color w:val="000000" w:themeColor="text1"/>
          <w:szCs w:val="21"/>
        </w:rPr>
        <w:t>3</w:t>
      </w:r>
      <w:r w:rsidRPr="007A76CC">
        <w:rPr>
          <w:bCs/>
          <w:color w:val="000000" w:themeColor="text1"/>
          <w:szCs w:val="21"/>
        </w:rPr>
        <w:t>%</w:t>
      </w:r>
      <w:r w:rsidRPr="007A76CC">
        <w:rPr>
          <w:bCs/>
          <w:color w:val="000000" w:themeColor="text1"/>
          <w:szCs w:val="21"/>
        </w:rPr>
        <w:t>的扣除，用扣除后的价格参加评审。</w:t>
      </w:r>
    </w:p>
    <w:p w14:paraId="645C942F"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根据《政府采购促进中小企业发展管理办法》，在政府采购活动中，供应商提供的货物、工程或者服务符合下列情形的，享受本办法规定的中小企业扶持政策：（一）在货物采购项目中，货物由中小企业制造，即货物由中小企业生产且使用该中小企业商号或者注册商标；（二）在工程采购项目中，工程由中小企业承建，即工程施工单位为中小企业；（三）在服务采购项目中，服务由中小企业承接，即提供服务的人员为中小企业依照《中华人民共和国劳动合同法》订立劳动合同的从业人员。《政府采购促进中小企业发展管理办法》明确，在货物采购项目中，供应商提供的货物既有中小企业制造货物，也有</w:t>
      </w:r>
      <w:r w:rsidRPr="007A76CC">
        <w:rPr>
          <w:bCs/>
          <w:color w:val="000000" w:themeColor="text1"/>
          <w:szCs w:val="21"/>
        </w:rPr>
        <w:lastRenderedPageBreak/>
        <w:t>大型企业制造货物的，不享受本办法规定的中小企业扶持政策。以联合体形式参加政府采购活动，联合体各方均为中小企业的，联合体视同中小企业。其中，联合体各方均为小微企业的，联合体视同小微企业。</w:t>
      </w:r>
    </w:p>
    <w:p w14:paraId="4EADCBAE"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2</w:t>
      </w:r>
      <w:r w:rsidRPr="007A76CC">
        <w:rPr>
          <w:bCs/>
          <w:color w:val="000000" w:themeColor="text1"/>
          <w:szCs w:val="21"/>
        </w:rPr>
        <w:t>）监狱企业扶持政策：根据《关于政府采购支持监狱企业发展有关问题的通知》（财库〔</w:t>
      </w:r>
      <w:r w:rsidRPr="007A76CC">
        <w:rPr>
          <w:bCs/>
          <w:color w:val="000000" w:themeColor="text1"/>
          <w:szCs w:val="21"/>
        </w:rPr>
        <w:t>2014</w:t>
      </w:r>
      <w:r w:rsidRPr="007A76CC">
        <w:rPr>
          <w:bCs/>
          <w:color w:val="000000" w:themeColor="text1"/>
          <w:szCs w:val="21"/>
        </w:rPr>
        <w:t>〕</w:t>
      </w:r>
      <w:r w:rsidRPr="007A76CC">
        <w:rPr>
          <w:bCs/>
          <w:color w:val="000000" w:themeColor="text1"/>
          <w:szCs w:val="21"/>
        </w:rPr>
        <w:t>68</w:t>
      </w:r>
      <w:r w:rsidRPr="007A76CC">
        <w:rPr>
          <w:bCs/>
          <w:color w:val="000000" w:themeColor="text1"/>
          <w:szCs w:val="21"/>
        </w:rPr>
        <w:t>号），监狱企业视同为小型、微型企业，享受以上政策。监狱企业须提供由省级以上监狱管理局、戒毒管理局（含新疆生产建设兵团）出具的属于监狱企业的证明文件，否则不考虑价格扣除。</w:t>
      </w:r>
    </w:p>
    <w:p w14:paraId="7C6BBA22"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3</w:t>
      </w:r>
      <w:r w:rsidRPr="007A76CC">
        <w:rPr>
          <w:bCs/>
          <w:color w:val="000000" w:themeColor="text1"/>
          <w:szCs w:val="21"/>
        </w:rPr>
        <w:t>）残疾人福利性单位扶持政策：根据《关于促进残疾人就业政府采购政策的通知》（财库〔</w:t>
      </w:r>
      <w:r w:rsidRPr="007A76CC">
        <w:rPr>
          <w:bCs/>
          <w:color w:val="000000" w:themeColor="text1"/>
          <w:szCs w:val="21"/>
        </w:rPr>
        <w:t>2017</w:t>
      </w:r>
      <w:r w:rsidRPr="007A76CC">
        <w:rPr>
          <w:bCs/>
          <w:color w:val="000000" w:themeColor="text1"/>
          <w:szCs w:val="21"/>
        </w:rPr>
        <w:t>〕</w:t>
      </w:r>
      <w:r w:rsidRPr="007A76CC">
        <w:rPr>
          <w:bCs/>
          <w:color w:val="000000" w:themeColor="text1"/>
          <w:szCs w:val="21"/>
        </w:rPr>
        <w:t>141</w:t>
      </w:r>
      <w:r w:rsidRPr="007A76CC">
        <w:rPr>
          <w:bCs/>
          <w:color w:val="000000" w:themeColor="text1"/>
          <w:szCs w:val="21"/>
        </w:rPr>
        <w:t>号），在政府采购活动中，残疾人福利性单位视同小型、微型企业，享受以上政策，符合条件的残疾人福利性单位在参加政府采购活动时，应当提供本通知规定的《残疾人福利性单位声明函》，并对声明的真实性负责。残疾人福利性单位属于小型、微型企业的，不重复享受政策。</w:t>
      </w:r>
    </w:p>
    <w:p w14:paraId="4BD0A815"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3.2</w:t>
      </w:r>
      <w:r w:rsidRPr="007A76CC">
        <w:rPr>
          <w:bCs/>
          <w:color w:val="000000" w:themeColor="text1"/>
          <w:szCs w:val="21"/>
        </w:rPr>
        <w:t>节能产品、环境标志产品政策</w:t>
      </w:r>
    </w:p>
    <w:p w14:paraId="1ECCFFAE"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1</w:t>
      </w:r>
      <w:r w:rsidRPr="007A76CC">
        <w:rPr>
          <w:bCs/>
          <w:color w:val="000000" w:themeColor="text1"/>
          <w:szCs w:val="21"/>
        </w:rPr>
        <w:t>）政府采购节能产品、环境标志产品实施品目清单管理。</w:t>
      </w:r>
    </w:p>
    <w:p w14:paraId="397965B7"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2</w:t>
      </w:r>
      <w:r w:rsidRPr="007A76CC">
        <w:rPr>
          <w:bCs/>
          <w:color w:val="000000" w:themeColor="text1"/>
          <w:szCs w:val="21"/>
        </w:rPr>
        <w:t>）拟采购产品属于节能产品、环境标志产品品目清单规定必须强制采购的，实行强制采购。</w:t>
      </w:r>
    </w:p>
    <w:p w14:paraId="013FFD78"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3</w:t>
      </w:r>
      <w:r w:rsidRPr="007A76CC">
        <w:rPr>
          <w:bCs/>
          <w:color w:val="000000" w:themeColor="text1"/>
          <w:szCs w:val="21"/>
        </w:rPr>
        <w:t>）拟采购产品属于节能产品、环境标志产品品目清单规定优先采购的，在性能、技术、服务等指标同等条件下，实行优先采购，优先采购的评审标准详见本招标文件第三章。</w:t>
      </w:r>
    </w:p>
    <w:p w14:paraId="0EEB8BDC"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4</w:t>
      </w:r>
      <w:r w:rsidRPr="007A76CC">
        <w:rPr>
          <w:bCs/>
          <w:color w:val="000000" w:themeColor="text1"/>
          <w:szCs w:val="21"/>
        </w:rPr>
        <w:t>）参加政府采购活动的节能产品、环境标志产品供应商应当提供国家确定的认证机构出具的、处于有效期之内的节能产品、环境标志产品认证证书。</w:t>
      </w:r>
    </w:p>
    <w:p w14:paraId="7D61314A"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3.</w:t>
      </w:r>
      <w:r w:rsidRPr="007A76CC">
        <w:rPr>
          <w:rFonts w:hint="eastAsia"/>
          <w:bCs/>
          <w:color w:val="000000" w:themeColor="text1"/>
          <w:szCs w:val="21"/>
        </w:rPr>
        <w:t>3</w:t>
      </w:r>
      <w:r w:rsidRPr="007A76CC">
        <w:rPr>
          <w:bCs/>
          <w:color w:val="000000" w:themeColor="text1"/>
          <w:szCs w:val="21"/>
        </w:rPr>
        <w:t>为推进社会诚信体系建设，根据财政部等政策要求，在政府采购活动中查询、使用信用记录，推进政府采购领域联合惩戒工作。</w:t>
      </w:r>
    </w:p>
    <w:p w14:paraId="14ACDC55"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在政府采购活动中，通过</w:t>
      </w:r>
      <w:r w:rsidRPr="007A76CC">
        <w:rPr>
          <w:bCs/>
          <w:color w:val="000000" w:themeColor="text1"/>
          <w:szCs w:val="21"/>
        </w:rPr>
        <w:t>“</w:t>
      </w:r>
      <w:r w:rsidRPr="007A76CC">
        <w:rPr>
          <w:bCs/>
          <w:color w:val="000000" w:themeColor="text1"/>
          <w:szCs w:val="21"/>
        </w:rPr>
        <w:t>信用中国</w:t>
      </w:r>
      <w:r w:rsidRPr="007A76CC">
        <w:rPr>
          <w:bCs/>
          <w:color w:val="000000" w:themeColor="text1"/>
          <w:szCs w:val="21"/>
        </w:rPr>
        <w:t>”</w:t>
      </w:r>
      <w:r w:rsidRPr="007A76CC">
        <w:rPr>
          <w:bCs/>
          <w:color w:val="000000" w:themeColor="text1"/>
          <w:szCs w:val="21"/>
        </w:rPr>
        <w:t>、</w:t>
      </w:r>
      <w:r w:rsidRPr="007A76CC">
        <w:rPr>
          <w:bCs/>
          <w:color w:val="000000" w:themeColor="text1"/>
          <w:szCs w:val="21"/>
        </w:rPr>
        <w:t>“</w:t>
      </w:r>
      <w:r w:rsidRPr="007A76CC">
        <w:rPr>
          <w:bCs/>
          <w:color w:val="000000" w:themeColor="text1"/>
          <w:szCs w:val="21"/>
        </w:rPr>
        <w:t>中国政府采购网</w:t>
      </w:r>
      <w:r w:rsidRPr="007A76CC">
        <w:rPr>
          <w:bCs/>
          <w:color w:val="000000" w:themeColor="text1"/>
          <w:szCs w:val="21"/>
        </w:rPr>
        <w:t>”</w:t>
      </w:r>
      <w:r w:rsidRPr="007A76CC">
        <w:rPr>
          <w:bCs/>
          <w:color w:val="000000" w:themeColor="text1"/>
          <w:szCs w:val="21"/>
        </w:rPr>
        <w:t>等渠道查询相关主体信用记录，对列入失信被执行人、重大税收违法失信主体、政府采购严重违法失信行为记录名单及其他不符合《中华人民共和国政府采购法》第二十二条规定条件的供应商，不得参与政府采购活动。两个以上的自然人、法人或者其他组织组成一个联合体，以一个供应商的身份共同参加政府采购活动的，对所有联合体成员进行信用记录查询，联合体成员存在不良信用记录的，视同联合体存在不良信用记录。</w:t>
      </w:r>
    </w:p>
    <w:p w14:paraId="468D6F16" w14:textId="77777777" w:rsidR="003163C3" w:rsidRPr="007A76CC" w:rsidRDefault="00000000">
      <w:pPr>
        <w:spacing w:line="360" w:lineRule="auto"/>
        <w:ind w:firstLine="420"/>
        <w:rPr>
          <w:color w:val="000000" w:themeColor="text1"/>
          <w:szCs w:val="21"/>
          <w:lang w:val="zh-CN"/>
        </w:rPr>
      </w:pPr>
      <w:bookmarkStart w:id="60" w:name="_Toc1972"/>
      <w:bookmarkStart w:id="61" w:name="_Toc21421"/>
      <w:bookmarkStart w:id="62" w:name="_Toc13991"/>
      <w:bookmarkStart w:id="63" w:name="_Toc17711"/>
      <w:bookmarkStart w:id="64" w:name="_Toc462564067"/>
      <w:bookmarkStart w:id="65" w:name="_Toc513029207"/>
      <w:bookmarkStart w:id="66" w:name="_Toc4759"/>
      <w:bookmarkStart w:id="67" w:name="_Toc16938523"/>
      <w:bookmarkStart w:id="68" w:name="_Toc20823279"/>
      <w:r w:rsidRPr="007A76CC">
        <w:rPr>
          <w:color w:val="000000" w:themeColor="text1"/>
          <w:szCs w:val="21"/>
        </w:rPr>
        <w:t>3.</w:t>
      </w:r>
      <w:r w:rsidRPr="007A76CC">
        <w:rPr>
          <w:rFonts w:hint="eastAsia"/>
          <w:color w:val="000000" w:themeColor="text1"/>
          <w:szCs w:val="21"/>
        </w:rPr>
        <w:t>4</w:t>
      </w:r>
      <w:r w:rsidRPr="007A76CC">
        <w:rPr>
          <w:color w:val="000000" w:themeColor="text1"/>
          <w:szCs w:val="21"/>
          <w:lang w:val="zh-CN"/>
        </w:rPr>
        <w:t>采购本国产品的支持政策：</w:t>
      </w:r>
      <w:bookmarkEnd w:id="60"/>
      <w:bookmarkEnd w:id="61"/>
    </w:p>
    <w:p w14:paraId="3AEB8066" w14:textId="77777777" w:rsidR="003163C3" w:rsidRPr="007A76CC" w:rsidRDefault="00000000">
      <w:pPr>
        <w:spacing w:line="360" w:lineRule="auto"/>
        <w:ind w:firstLine="420"/>
        <w:rPr>
          <w:color w:val="000000" w:themeColor="text1"/>
          <w:szCs w:val="21"/>
          <w:lang w:val="zh-CN"/>
        </w:rPr>
      </w:pPr>
      <w:bookmarkStart w:id="69" w:name="_Toc30765"/>
      <w:bookmarkStart w:id="70" w:name="_Toc6952"/>
      <w:r w:rsidRPr="007A76CC">
        <w:rPr>
          <w:color w:val="000000" w:themeColor="text1"/>
          <w:szCs w:val="21"/>
          <w:lang w:val="zh-CN"/>
        </w:rPr>
        <w:t>本项目对采购本国产品给予政策支持，根据《国务院办公厅关于在政府采购中实施本国产品标准及相关政策的通知》（国办发〔</w:t>
      </w:r>
      <w:r w:rsidRPr="007A76CC">
        <w:rPr>
          <w:color w:val="000000" w:themeColor="text1"/>
          <w:szCs w:val="21"/>
          <w:lang w:val="zh-CN"/>
        </w:rPr>
        <w:t>2025</w:t>
      </w:r>
      <w:r w:rsidRPr="007A76CC">
        <w:rPr>
          <w:color w:val="000000" w:themeColor="text1"/>
          <w:szCs w:val="21"/>
          <w:lang w:val="zh-CN"/>
        </w:rPr>
        <w:t>〕</w:t>
      </w:r>
      <w:r w:rsidRPr="007A76CC">
        <w:rPr>
          <w:color w:val="000000" w:themeColor="text1"/>
          <w:szCs w:val="21"/>
          <w:lang w:val="zh-CN"/>
        </w:rPr>
        <w:t>34</w:t>
      </w:r>
      <w:r w:rsidRPr="007A76CC">
        <w:rPr>
          <w:color w:val="000000" w:themeColor="text1"/>
          <w:szCs w:val="21"/>
          <w:lang w:val="zh-CN"/>
        </w:rPr>
        <w:t>号）、关于贯彻落实《国务院办公厅关于在政府采购中实施本国产品标准及相关政策的通知》的意见（财库〔</w:t>
      </w:r>
      <w:r w:rsidRPr="007A76CC">
        <w:rPr>
          <w:color w:val="000000" w:themeColor="text1"/>
          <w:szCs w:val="21"/>
          <w:lang w:val="zh-CN"/>
        </w:rPr>
        <w:t>2025</w:t>
      </w:r>
      <w:r w:rsidRPr="007A76CC">
        <w:rPr>
          <w:color w:val="000000" w:themeColor="text1"/>
          <w:szCs w:val="21"/>
          <w:lang w:val="zh-CN"/>
        </w:rPr>
        <w:t>〕</w:t>
      </w:r>
      <w:r w:rsidRPr="007A76CC">
        <w:rPr>
          <w:color w:val="000000" w:themeColor="text1"/>
          <w:szCs w:val="21"/>
          <w:lang w:val="zh-CN"/>
        </w:rPr>
        <w:t>30</w:t>
      </w:r>
      <w:r w:rsidRPr="007A76CC">
        <w:rPr>
          <w:color w:val="000000" w:themeColor="text1"/>
          <w:szCs w:val="21"/>
          <w:lang w:val="zh-CN"/>
        </w:rPr>
        <w:t>号）及相关规定执行。</w:t>
      </w:r>
      <w:bookmarkEnd w:id="69"/>
      <w:bookmarkEnd w:id="70"/>
    </w:p>
    <w:p w14:paraId="77A9A7FC" w14:textId="77777777" w:rsidR="003163C3" w:rsidRPr="007A76CC" w:rsidRDefault="00000000">
      <w:pPr>
        <w:spacing w:line="360" w:lineRule="auto"/>
        <w:ind w:firstLine="420"/>
        <w:rPr>
          <w:color w:val="000000" w:themeColor="text1"/>
          <w:szCs w:val="21"/>
          <w:lang w:val="zh-CN"/>
        </w:rPr>
      </w:pPr>
      <w:bookmarkStart w:id="71" w:name="_Toc21427"/>
      <w:bookmarkStart w:id="72" w:name="_Toc22036"/>
      <w:r w:rsidRPr="007A76CC">
        <w:rPr>
          <w:color w:val="000000" w:themeColor="text1"/>
          <w:szCs w:val="21"/>
          <w:lang w:val="zh-CN"/>
        </w:rPr>
        <w:t>适用本国产品标准的货物具体是指《政府采购品目分类目录》中的货物类产品，但不包括其中的房屋和构筑物，文物和陈列品，图书和档案，特种动植物，农林牧渔业产品，矿与矿物，电力、城市燃气、</w:t>
      </w:r>
      <w:r w:rsidRPr="007A76CC">
        <w:rPr>
          <w:color w:val="000000" w:themeColor="text1"/>
          <w:szCs w:val="21"/>
          <w:lang w:val="zh-CN"/>
        </w:rPr>
        <w:lastRenderedPageBreak/>
        <w:t>蒸汽和热水、水，食品、饮料和烟草原料，无形资产。</w:t>
      </w:r>
      <w:bookmarkEnd w:id="71"/>
      <w:bookmarkEnd w:id="72"/>
    </w:p>
    <w:p w14:paraId="429E7412" w14:textId="77777777" w:rsidR="003163C3" w:rsidRPr="007A76CC" w:rsidRDefault="00000000">
      <w:pPr>
        <w:spacing w:line="360" w:lineRule="auto"/>
        <w:ind w:firstLine="420"/>
        <w:rPr>
          <w:color w:val="000000" w:themeColor="text1"/>
          <w:szCs w:val="21"/>
          <w:lang w:val="zh-CN"/>
        </w:rPr>
      </w:pPr>
      <w:bookmarkStart w:id="73" w:name="_Toc29291"/>
      <w:bookmarkStart w:id="74" w:name="_Toc13564"/>
      <w:r w:rsidRPr="007A76CC">
        <w:rPr>
          <w:color w:val="000000" w:themeColor="text1"/>
          <w:szCs w:val="21"/>
          <w:lang w:val="zh-CN"/>
        </w:rPr>
        <w:t>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bookmarkEnd w:id="73"/>
      <w:bookmarkEnd w:id="74"/>
    </w:p>
    <w:p w14:paraId="53D7A464" w14:textId="77777777" w:rsidR="003163C3" w:rsidRPr="007A76CC" w:rsidRDefault="00000000">
      <w:pPr>
        <w:spacing w:line="360" w:lineRule="auto"/>
        <w:ind w:firstLine="420"/>
        <w:rPr>
          <w:color w:val="000000" w:themeColor="text1"/>
          <w:szCs w:val="21"/>
          <w:lang w:val="zh-CN"/>
        </w:rPr>
      </w:pPr>
      <w:bookmarkStart w:id="75" w:name="_Toc14793"/>
      <w:bookmarkStart w:id="76" w:name="_Toc19960"/>
      <w:bookmarkStart w:id="77" w:name="_Toc13697"/>
      <w:bookmarkStart w:id="78" w:name="_Toc28481"/>
      <w:bookmarkStart w:id="79" w:name="_Toc14680"/>
      <w:bookmarkStart w:id="80" w:name="_Toc2242"/>
      <w:r w:rsidRPr="007A76CC">
        <w:rPr>
          <w:color w:val="000000" w:themeColor="text1"/>
          <w:szCs w:val="21"/>
          <w:lang w:val="zh-CN"/>
        </w:rPr>
        <w:t>具体内容详见第三章</w:t>
      </w:r>
      <w:r w:rsidRPr="007A76CC">
        <w:rPr>
          <w:color w:val="000000" w:themeColor="text1"/>
          <w:szCs w:val="21"/>
          <w:lang w:val="zh-CN"/>
        </w:rPr>
        <w:t xml:space="preserve"> </w:t>
      </w:r>
      <w:r w:rsidRPr="007A76CC">
        <w:rPr>
          <w:color w:val="000000" w:themeColor="text1"/>
          <w:szCs w:val="21"/>
          <w:lang w:val="zh-CN"/>
        </w:rPr>
        <w:t>评标标准。</w:t>
      </w:r>
      <w:bookmarkEnd w:id="75"/>
      <w:bookmarkEnd w:id="76"/>
      <w:bookmarkEnd w:id="77"/>
      <w:bookmarkEnd w:id="78"/>
      <w:bookmarkEnd w:id="79"/>
      <w:bookmarkEnd w:id="80"/>
    </w:p>
    <w:p w14:paraId="12CA5F9B" w14:textId="77777777" w:rsidR="003163C3" w:rsidRPr="007A76CC" w:rsidRDefault="00000000">
      <w:pPr>
        <w:spacing w:line="360" w:lineRule="auto"/>
        <w:ind w:firstLine="420"/>
        <w:outlineLvl w:val="2"/>
        <w:rPr>
          <w:b/>
          <w:color w:val="000000" w:themeColor="text1"/>
          <w:szCs w:val="21"/>
          <w:lang w:val="zh-CN"/>
        </w:rPr>
      </w:pPr>
      <w:bookmarkStart w:id="81" w:name="_Toc27955"/>
      <w:bookmarkStart w:id="82" w:name="_Toc23822"/>
      <w:r w:rsidRPr="007A76CC">
        <w:rPr>
          <w:b/>
          <w:bCs/>
          <w:color w:val="000000" w:themeColor="text1"/>
          <w:szCs w:val="21"/>
          <w:lang w:val="zh-CN"/>
        </w:rPr>
        <w:t>4.</w:t>
      </w:r>
      <w:r w:rsidRPr="007A76CC">
        <w:rPr>
          <w:b/>
          <w:color w:val="000000" w:themeColor="text1"/>
          <w:szCs w:val="21"/>
          <w:lang w:val="zh-CN"/>
        </w:rPr>
        <w:t>投标费用</w:t>
      </w:r>
      <w:bookmarkEnd w:id="62"/>
      <w:bookmarkEnd w:id="63"/>
      <w:bookmarkEnd w:id="64"/>
      <w:bookmarkEnd w:id="65"/>
      <w:bookmarkEnd w:id="66"/>
      <w:bookmarkEnd w:id="67"/>
      <w:bookmarkEnd w:id="68"/>
      <w:bookmarkEnd w:id="81"/>
      <w:bookmarkEnd w:id="82"/>
    </w:p>
    <w:p w14:paraId="78C27786" w14:textId="77777777" w:rsidR="003163C3" w:rsidRPr="007A76CC" w:rsidRDefault="00000000">
      <w:pPr>
        <w:spacing w:line="360" w:lineRule="auto"/>
        <w:ind w:firstLine="420"/>
        <w:rPr>
          <w:color w:val="000000" w:themeColor="text1"/>
          <w:szCs w:val="21"/>
        </w:rPr>
      </w:pPr>
      <w:r w:rsidRPr="007A76CC">
        <w:rPr>
          <w:color w:val="000000" w:themeColor="text1"/>
          <w:szCs w:val="21"/>
        </w:rPr>
        <w:t xml:space="preserve">4.1 </w:t>
      </w:r>
      <w:r w:rsidRPr="007A76CC">
        <w:rPr>
          <w:color w:val="000000" w:themeColor="text1"/>
          <w:szCs w:val="21"/>
        </w:rPr>
        <w:t>供应商应自行承担所有与参加投标有关的费用，无论采购结果如何，代理机构和采购人在任何情况下均无义务和责任承担这些费用。</w:t>
      </w:r>
    </w:p>
    <w:p w14:paraId="5770550D" w14:textId="77777777" w:rsidR="003163C3" w:rsidRPr="007A76CC" w:rsidRDefault="00000000">
      <w:pPr>
        <w:spacing w:line="360" w:lineRule="auto"/>
        <w:ind w:firstLine="420"/>
        <w:outlineLvl w:val="2"/>
        <w:rPr>
          <w:b/>
          <w:color w:val="000000" w:themeColor="text1"/>
          <w:szCs w:val="21"/>
          <w:lang w:val="zh-CN"/>
        </w:rPr>
      </w:pPr>
      <w:bookmarkStart w:id="83" w:name="_Toc10720"/>
      <w:bookmarkStart w:id="84" w:name="_Toc20613"/>
      <w:bookmarkStart w:id="85" w:name="_Toc344"/>
      <w:bookmarkStart w:id="86" w:name="_Toc25569"/>
      <w:r w:rsidRPr="007A76CC">
        <w:rPr>
          <w:b/>
          <w:bCs/>
          <w:color w:val="000000" w:themeColor="text1"/>
          <w:szCs w:val="21"/>
          <w:lang w:val="zh-CN"/>
        </w:rPr>
        <w:t>5.</w:t>
      </w:r>
      <w:r w:rsidRPr="007A76CC">
        <w:rPr>
          <w:b/>
          <w:color w:val="000000" w:themeColor="text1"/>
          <w:szCs w:val="21"/>
          <w:lang w:val="zh-CN"/>
        </w:rPr>
        <w:t>招标文件的约束力</w:t>
      </w:r>
      <w:bookmarkEnd w:id="83"/>
      <w:bookmarkEnd w:id="84"/>
      <w:bookmarkEnd w:id="85"/>
      <w:bookmarkEnd w:id="86"/>
    </w:p>
    <w:p w14:paraId="0B7BB9DA" w14:textId="77777777" w:rsidR="003163C3" w:rsidRPr="007A76CC" w:rsidRDefault="00000000">
      <w:pPr>
        <w:spacing w:line="360" w:lineRule="auto"/>
        <w:ind w:firstLine="420"/>
        <w:rPr>
          <w:color w:val="000000" w:themeColor="text1"/>
          <w:szCs w:val="21"/>
        </w:rPr>
      </w:pPr>
      <w:r w:rsidRPr="007A76CC">
        <w:rPr>
          <w:color w:val="000000" w:themeColor="text1"/>
          <w:szCs w:val="21"/>
        </w:rPr>
        <w:t xml:space="preserve">5.1 </w:t>
      </w:r>
      <w:r w:rsidRPr="007A76CC">
        <w:rPr>
          <w:color w:val="000000" w:themeColor="text1"/>
          <w:szCs w:val="21"/>
        </w:rPr>
        <w:t>供应商一旦参加本项目采购活动，即被认为接受了本招标文件的规定和约束。</w:t>
      </w:r>
    </w:p>
    <w:p w14:paraId="2495A9C7" w14:textId="77777777" w:rsidR="003163C3" w:rsidRPr="007A76CC" w:rsidRDefault="00000000">
      <w:pPr>
        <w:widowControl/>
        <w:shd w:val="clear" w:color="auto" w:fill="FFFFFF"/>
        <w:spacing w:line="360" w:lineRule="auto"/>
        <w:ind w:firstLine="420"/>
        <w:outlineLvl w:val="1"/>
        <w:rPr>
          <w:b/>
          <w:bCs/>
          <w:color w:val="000000" w:themeColor="text1"/>
          <w:szCs w:val="21"/>
        </w:rPr>
      </w:pPr>
      <w:bookmarkStart w:id="87" w:name="_Toc15606"/>
      <w:bookmarkStart w:id="88" w:name="_Toc25564"/>
      <w:bookmarkStart w:id="89" w:name="_Toc120614215"/>
      <w:bookmarkStart w:id="90" w:name="_Toc15035"/>
      <w:bookmarkStart w:id="91" w:name="_Toc20823281"/>
      <w:bookmarkStart w:id="92" w:name="_Toc16938525"/>
      <w:bookmarkStart w:id="93" w:name="_Toc31352"/>
      <w:bookmarkStart w:id="94" w:name="_Toc513029209"/>
      <w:r w:rsidRPr="007A76CC">
        <w:rPr>
          <w:b/>
          <w:bCs/>
          <w:color w:val="000000" w:themeColor="text1"/>
          <w:szCs w:val="21"/>
        </w:rPr>
        <w:t>二、招标文件</w:t>
      </w:r>
      <w:bookmarkEnd w:id="87"/>
      <w:bookmarkEnd w:id="88"/>
      <w:bookmarkEnd w:id="89"/>
      <w:bookmarkEnd w:id="90"/>
      <w:bookmarkEnd w:id="91"/>
      <w:bookmarkEnd w:id="92"/>
      <w:bookmarkEnd w:id="93"/>
      <w:bookmarkEnd w:id="94"/>
    </w:p>
    <w:p w14:paraId="1C9EF902" w14:textId="77777777" w:rsidR="003163C3" w:rsidRPr="007A76CC" w:rsidRDefault="00000000">
      <w:pPr>
        <w:spacing w:line="360" w:lineRule="auto"/>
        <w:ind w:firstLine="420"/>
        <w:outlineLvl w:val="2"/>
        <w:rPr>
          <w:b/>
          <w:color w:val="000000" w:themeColor="text1"/>
          <w:szCs w:val="21"/>
          <w:lang w:val="zh-CN"/>
        </w:rPr>
      </w:pPr>
      <w:bookmarkStart w:id="95" w:name="_Toc16370"/>
      <w:bookmarkStart w:id="96" w:name="_Toc20823282"/>
      <w:bookmarkStart w:id="97" w:name="_Toc31631"/>
      <w:bookmarkStart w:id="98" w:name="_Toc16938526"/>
      <w:bookmarkStart w:id="99" w:name="_Toc26747"/>
      <w:bookmarkStart w:id="100" w:name="_Toc2810"/>
      <w:bookmarkStart w:id="101" w:name="_Toc513029210"/>
      <w:r w:rsidRPr="007A76CC">
        <w:rPr>
          <w:b/>
          <w:bCs/>
          <w:color w:val="000000" w:themeColor="text1"/>
          <w:szCs w:val="21"/>
          <w:lang w:val="zh-CN"/>
        </w:rPr>
        <w:t>6.</w:t>
      </w:r>
      <w:r w:rsidRPr="007A76CC">
        <w:rPr>
          <w:b/>
          <w:color w:val="000000" w:themeColor="text1"/>
          <w:szCs w:val="21"/>
          <w:lang w:val="zh-CN"/>
        </w:rPr>
        <w:t>招标文件构成</w:t>
      </w:r>
      <w:bookmarkEnd w:id="95"/>
      <w:bookmarkEnd w:id="96"/>
      <w:bookmarkEnd w:id="97"/>
      <w:bookmarkEnd w:id="98"/>
      <w:bookmarkEnd w:id="99"/>
      <w:bookmarkEnd w:id="100"/>
      <w:bookmarkEnd w:id="101"/>
    </w:p>
    <w:p w14:paraId="19C380AB" w14:textId="77777777" w:rsidR="003163C3" w:rsidRPr="007A76CC" w:rsidRDefault="00000000">
      <w:pPr>
        <w:spacing w:line="360" w:lineRule="auto"/>
        <w:ind w:firstLine="420"/>
        <w:rPr>
          <w:color w:val="000000" w:themeColor="text1"/>
          <w:szCs w:val="21"/>
        </w:rPr>
      </w:pPr>
      <w:r w:rsidRPr="007A76CC">
        <w:rPr>
          <w:color w:val="000000" w:themeColor="text1"/>
          <w:szCs w:val="21"/>
        </w:rPr>
        <w:t xml:space="preserve">6.1 </w:t>
      </w:r>
      <w:r w:rsidRPr="007A76CC">
        <w:rPr>
          <w:color w:val="000000" w:themeColor="text1"/>
          <w:szCs w:val="21"/>
        </w:rPr>
        <w:t>招标文件由以下部分组成：</w:t>
      </w:r>
    </w:p>
    <w:p w14:paraId="7C2BE9C6" w14:textId="77777777" w:rsidR="003163C3" w:rsidRPr="007A76CC" w:rsidRDefault="00000000">
      <w:pPr>
        <w:spacing w:line="360" w:lineRule="auto"/>
        <w:ind w:firstLine="840"/>
        <w:rPr>
          <w:color w:val="000000" w:themeColor="text1"/>
          <w:szCs w:val="21"/>
        </w:rPr>
      </w:pPr>
      <w:r w:rsidRPr="007A76CC">
        <w:rPr>
          <w:color w:val="000000" w:themeColor="text1"/>
          <w:szCs w:val="21"/>
        </w:rPr>
        <w:t>第一章</w:t>
      </w:r>
      <w:r w:rsidRPr="007A76CC">
        <w:rPr>
          <w:color w:val="000000" w:themeColor="text1"/>
          <w:szCs w:val="21"/>
        </w:rPr>
        <w:t xml:space="preserve">  </w:t>
      </w:r>
      <w:r w:rsidRPr="007A76CC">
        <w:rPr>
          <w:color w:val="000000" w:themeColor="text1"/>
          <w:szCs w:val="21"/>
        </w:rPr>
        <w:t>招标公告</w:t>
      </w:r>
    </w:p>
    <w:p w14:paraId="3BB43FF9" w14:textId="77777777" w:rsidR="003163C3" w:rsidRPr="007A76CC" w:rsidRDefault="00000000">
      <w:pPr>
        <w:spacing w:line="360" w:lineRule="auto"/>
        <w:ind w:firstLine="840"/>
        <w:rPr>
          <w:color w:val="000000" w:themeColor="text1"/>
          <w:szCs w:val="21"/>
        </w:rPr>
      </w:pPr>
      <w:r w:rsidRPr="007A76CC">
        <w:rPr>
          <w:color w:val="000000" w:themeColor="text1"/>
          <w:szCs w:val="21"/>
        </w:rPr>
        <w:t>第二章</w:t>
      </w:r>
      <w:r w:rsidRPr="007A76CC">
        <w:rPr>
          <w:color w:val="000000" w:themeColor="text1"/>
          <w:szCs w:val="21"/>
        </w:rPr>
        <w:t xml:space="preserve">  </w:t>
      </w:r>
      <w:r w:rsidRPr="007A76CC">
        <w:rPr>
          <w:color w:val="000000" w:themeColor="text1"/>
          <w:szCs w:val="21"/>
        </w:rPr>
        <w:t>投标人须知</w:t>
      </w:r>
    </w:p>
    <w:p w14:paraId="0D0714CB" w14:textId="77777777" w:rsidR="003163C3" w:rsidRPr="007A76CC" w:rsidRDefault="00000000">
      <w:pPr>
        <w:spacing w:line="360" w:lineRule="auto"/>
        <w:ind w:firstLine="840"/>
        <w:rPr>
          <w:color w:val="000000" w:themeColor="text1"/>
          <w:szCs w:val="21"/>
        </w:rPr>
      </w:pPr>
      <w:r w:rsidRPr="007A76CC">
        <w:rPr>
          <w:color w:val="000000" w:themeColor="text1"/>
          <w:szCs w:val="21"/>
        </w:rPr>
        <w:t>第三章</w:t>
      </w:r>
      <w:r w:rsidRPr="007A76CC">
        <w:rPr>
          <w:color w:val="000000" w:themeColor="text1"/>
          <w:szCs w:val="21"/>
        </w:rPr>
        <w:t xml:space="preserve">  </w:t>
      </w:r>
      <w:r w:rsidRPr="007A76CC">
        <w:rPr>
          <w:color w:val="000000" w:themeColor="text1"/>
          <w:szCs w:val="21"/>
        </w:rPr>
        <w:t>评标标准</w:t>
      </w:r>
    </w:p>
    <w:p w14:paraId="63B56159" w14:textId="77777777" w:rsidR="003163C3" w:rsidRPr="007A76CC" w:rsidRDefault="00000000">
      <w:pPr>
        <w:spacing w:line="360" w:lineRule="auto"/>
        <w:ind w:firstLine="840"/>
        <w:rPr>
          <w:color w:val="000000" w:themeColor="text1"/>
          <w:szCs w:val="21"/>
        </w:rPr>
      </w:pPr>
      <w:r w:rsidRPr="007A76CC">
        <w:rPr>
          <w:color w:val="000000" w:themeColor="text1"/>
          <w:szCs w:val="21"/>
        </w:rPr>
        <w:t>第四章</w:t>
      </w:r>
      <w:r w:rsidRPr="007A76CC">
        <w:rPr>
          <w:color w:val="000000" w:themeColor="text1"/>
          <w:szCs w:val="21"/>
        </w:rPr>
        <w:t xml:space="preserve">  </w:t>
      </w:r>
      <w:r w:rsidRPr="007A76CC">
        <w:rPr>
          <w:color w:val="000000" w:themeColor="text1"/>
          <w:szCs w:val="21"/>
        </w:rPr>
        <w:t>招标技术规格及要求</w:t>
      </w:r>
    </w:p>
    <w:p w14:paraId="4064769D" w14:textId="77777777" w:rsidR="003163C3" w:rsidRPr="007A76CC" w:rsidRDefault="00000000">
      <w:pPr>
        <w:spacing w:line="360" w:lineRule="auto"/>
        <w:ind w:firstLine="840"/>
        <w:rPr>
          <w:color w:val="000000" w:themeColor="text1"/>
          <w:szCs w:val="21"/>
        </w:rPr>
      </w:pPr>
      <w:r w:rsidRPr="007A76CC">
        <w:rPr>
          <w:color w:val="000000" w:themeColor="text1"/>
          <w:szCs w:val="21"/>
        </w:rPr>
        <w:t>第五章</w:t>
      </w:r>
      <w:r w:rsidRPr="007A76CC">
        <w:rPr>
          <w:color w:val="000000" w:themeColor="text1"/>
          <w:szCs w:val="21"/>
        </w:rPr>
        <w:t xml:space="preserve">  </w:t>
      </w:r>
      <w:r w:rsidRPr="007A76CC">
        <w:rPr>
          <w:color w:val="000000" w:themeColor="text1"/>
          <w:szCs w:val="21"/>
        </w:rPr>
        <w:t>拟签订的合同文本</w:t>
      </w:r>
    </w:p>
    <w:p w14:paraId="6927325C" w14:textId="77777777" w:rsidR="003163C3" w:rsidRPr="007A76CC" w:rsidRDefault="00000000">
      <w:pPr>
        <w:spacing w:line="360" w:lineRule="auto"/>
        <w:ind w:firstLine="840"/>
        <w:rPr>
          <w:color w:val="000000" w:themeColor="text1"/>
          <w:szCs w:val="21"/>
        </w:rPr>
      </w:pPr>
      <w:r w:rsidRPr="007A76CC">
        <w:rPr>
          <w:color w:val="000000" w:themeColor="text1"/>
          <w:szCs w:val="21"/>
        </w:rPr>
        <w:t>第六章</w:t>
      </w:r>
      <w:r w:rsidRPr="007A76CC">
        <w:rPr>
          <w:color w:val="000000" w:themeColor="text1"/>
          <w:szCs w:val="21"/>
        </w:rPr>
        <w:t xml:space="preserve">  </w:t>
      </w:r>
      <w:r w:rsidRPr="007A76CC">
        <w:rPr>
          <w:color w:val="000000" w:themeColor="text1"/>
          <w:szCs w:val="21"/>
        </w:rPr>
        <w:t>投标文件格式及附件</w:t>
      </w:r>
    </w:p>
    <w:p w14:paraId="1FC3DEA6" w14:textId="77777777" w:rsidR="003163C3" w:rsidRPr="007A76CC" w:rsidRDefault="00000000">
      <w:pPr>
        <w:spacing w:line="360" w:lineRule="auto"/>
        <w:ind w:firstLine="420"/>
        <w:rPr>
          <w:color w:val="000000" w:themeColor="text1"/>
          <w:szCs w:val="21"/>
        </w:rPr>
      </w:pPr>
      <w:r w:rsidRPr="007A76CC">
        <w:rPr>
          <w:color w:val="000000" w:themeColor="text1"/>
          <w:szCs w:val="21"/>
        </w:rPr>
        <w:t>6.2</w:t>
      </w:r>
      <w:r w:rsidRPr="007A76CC">
        <w:rPr>
          <w:b/>
          <w:bCs/>
          <w:color w:val="000000" w:themeColor="text1"/>
          <w:szCs w:val="21"/>
        </w:rPr>
        <w:t>招标的最小单位是分包。招标技术规格及要求中未分包的，供应商对要求提供的服务不得部分投标；招标技术规格及要求中已经分包的，以分包为单位投标</w:t>
      </w:r>
      <w:r w:rsidRPr="007A76CC">
        <w:rPr>
          <w:color w:val="000000" w:themeColor="text1"/>
          <w:szCs w:val="21"/>
        </w:rPr>
        <w:t>。</w:t>
      </w:r>
    </w:p>
    <w:p w14:paraId="38413702" w14:textId="77777777" w:rsidR="003163C3" w:rsidRPr="007A76CC" w:rsidRDefault="00000000">
      <w:pPr>
        <w:spacing w:line="360" w:lineRule="auto"/>
        <w:ind w:firstLine="420"/>
        <w:rPr>
          <w:color w:val="000000" w:themeColor="text1"/>
          <w:szCs w:val="21"/>
        </w:rPr>
      </w:pPr>
      <w:r w:rsidRPr="007A76CC">
        <w:rPr>
          <w:color w:val="000000" w:themeColor="text1"/>
          <w:szCs w:val="21"/>
        </w:rPr>
        <w:t xml:space="preserve">6.3 </w:t>
      </w:r>
      <w:r w:rsidRPr="007A76CC">
        <w:rPr>
          <w:color w:val="000000" w:themeColor="text1"/>
          <w:szCs w:val="21"/>
        </w:rPr>
        <w:t>供应商应认真阅读招标文件中所有的事项、格式、条款和规范等要求。按招标文件要求和规定编制投标文件，并保证所提供的全部资料的真实性，以使其投标文件对招标文件作出实质性响应，否则其风险由供应商自行承担。</w:t>
      </w:r>
    </w:p>
    <w:p w14:paraId="38E8241D" w14:textId="77777777" w:rsidR="003163C3" w:rsidRPr="007A76CC" w:rsidRDefault="00000000">
      <w:pPr>
        <w:spacing w:line="360" w:lineRule="auto"/>
        <w:ind w:firstLine="420"/>
        <w:rPr>
          <w:color w:val="000000" w:themeColor="text1"/>
          <w:szCs w:val="21"/>
        </w:rPr>
      </w:pPr>
      <w:r w:rsidRPr="007A76CC">
        <w:rPr>
          <w:color w:val="000000" w:themeColor="text1"/>
          <w:szCs w:val="21"/>
        </w:rPr>
        <w:t>6.4</w:t>
      </w:r>
      <w:r w:rsidRPr="007A76CC">
        <w:rPr>
          <w:color w:val="000000" w:themeColor="text1"/>
          <w:szCs w:val="21"/>
        </w:rPr>
        <w:t>供应商被视为充分熟悉本招标项目的各种情况以及与履行合同有关的一切其他情况。</w:t>
      </w:r>
    </w:p>
    <w:p w14:paraId="3CBE44F3" w14:textId="77777777" w:rsidR="003163C3" w:rsidRPr="007A76CC" w:rsidRDefault="00000000">
      <w:pPr>
        <w:pStyle w:val="3"/>
        <w:spacing w:line="360" w:lineRule="auto"/>
        <w:ind w:left="0" w:firstLine="422"/>
        <w:jc w:val="both"/>
        <w:rPr>
          <w:rFonts w:ascii="Times New Roman" w:eastAsia="宋体"/>
          <w:b/>
          <w:bCs/>
          <w:color w:val="000000" w:themeColor="text1"/>
          <w:sz w:val="21"/>
          <w:szCs w:val="21"/>
        </w:rPr>
      </w:pPr>
      <w:bookmarkStart w:id="102" w:name="_Toc14415"/>
      <w:bookmarkStart w:id="103" w:name="_Toc15040"/>
      <w:bookmarkStart w:id="104" w:name="_Toc18196"/>
      <w:bookmarkStart w:id="105" w:name="_Toc20498"/>
      <w:r w:rsidRPr="007A76CC">
        <w:rPr>
          <w:rFonts w:ascii="Times New Roman" w:eastAsia="宋体"/>
          <w:b/>
          <w:bCs/>
          <w:color w:val="000000" w:themeColor="text1"/>
          <w:sz w:val="21"/>
          <w:szCs w:val="21"/>
        </w:rPr>
        <w:lastRenderedPageBreak/>
        <w:t>7.</w:t>
      </w:r>
      <w:r w:rsidRPr="007A76CC">
        <w:rPr>
          <w:rFonts w:ascii="Times New Roman" w:eastAsia="宋体"/>
          <w:b/>
          <w:bCs/>
          <w:color w:val="000000" w:themeColor="text1"/>
          <w:sz w:val="21"/>
          <w:szCs w:val="21"/>
        </w:rPr>
        <w:t>招标文件的澄清、补充或修改</w:t>
      </w:r>
      <w:bookmarkEnd w:id="102"/>
      <w:bookmarkEnd w:id="103"/>
      <w:bookmarkEnd w:id="104"/>
      <w:bookmarkEnd w:id="105"/>
    </w:p>
    <w:p w14:paraId="6A680500" w14:textId="77777777" w:rsidR="003163C3" w:rsidRPr="007A76CC" w:rsidRDefault="00000000">
      <w:pPr>
        <w:spacing w:line="360" w:lineRule="auto"/>
        <w:ind w:firstLine="441"/>
        <w:rPr>
          <w:color w:val="000000" w:themeColor="text1"/>
          <w:szCs w:val="21"/>
        </w:rPr>
      </w:pPr>
      <w:bookmarkStart w:id="106" w:name="_Toc29128"/>
      <w:r w:rsidRPr="007A76CC">
        <w:rPr>
          <w:color w:val="000000" w:themeColor="text1"/>
          <w:szCs w:val="21"/>
        </w:rPr>
        <w:t>7.1</w:t>
      </w:r>
      <w:r w:rsidRPr="007A76CC">
        <w:rPr>
          <w:color w:val="000000" w:themeColor="text1"/>
          <w:szCs w:val="21"/>
        </w:rPr>
        <w:t>供应商应仔细阅读和检查招标文件的全部内容。如发现缺页或附件不全，应及时向采购代理机构提出，以便补齐。供应商如须澄清招标文件的疑点，可用书面形式通知采购代理机构，具体通知时间须按法律相关规定执行，如供应商须澄清的疑点超出采购人对采购代理机构委托授权范围的，采购代理机构应当告知供应商向采购人提出。采购代理机构将以书面形式作出答复。采购代理机构认为有必要时可将答复内容（包括原提出的问题，但不包括问题的来源）分发给所有取得同一招标文件的供应商。</w:t>
      </w:r>
    </w:p>
    <w:p w14:paraId="3394D254" w14:textId="77777777" w:rsidR="003163C3" w:rsidRPr="007A76CC" w:rsidRDefault="00000000">
      <w:pPr>
        <w:spacing w:line="360" w:lineRule="auto"/>
        <w:ind w:firstLine="441"/>
        <w:rPr>
          <w:color w:val="000000" w:themeColor="text1"/>
          <w:szCs w:val="21"/>
        </w:rPr>
      </w:pPr>
      <w:r w:rsidRPr="007A76CC">
        <w:rPr>
          <w:color w:val="000000" w:themeColor="text1"/>
          <w:szCs w:val="21"/>
        </w:rPr>
        <w:t xml:space="preserve">7.2 </w:t>
      </w:r>
      <w:r w:rsidRPr="007A76CC">
        <w:rPr>
          <w:color w:val="000000" w:themeColor="text1"/>
          <w:szCs w:val="21"/>
        </w:rPr>
        <w:t>采购代理机构可对已发出的招标文件用更正公告的方式进行必要的澄清或者修改，并以书面形式通知所有获取文件的供应商。</w:t>
      </w:r>
    </w:p>
    <w:p w14:paraId="6F55A79F" w14:textId="77777777" w:rsidR="003163C3" w:rsidRPr="007A76CC" w:rsidRDefault="00000000">
      <w:pPr>
        <w:spacing w:line="360" w:lineRule="auto"/>
        <w:ind w:firstLine="441"/>
        <w:rPr>
          <w:color w:val="000000" w:themeColor="text1"/>
          <w:szCs w:val="21"/>
        </w:rPr>
      </w:pPr>
      <w:r w:rsidRPr="007A76CC">
        <w:rPr>
          <w:color w:val="000000" w:themeColor="text1"/>
          <w:szCs w:val="21"/>
        </w:rPr>
        <w:t xml:space="preserve">7.3 </w:t>
      </w:r>
      <w:r w:rsidRPr="007A76CC">
        <w:rPr>
          <w:color w:val="000000" w:themeColor="text1"/>
          <w:szCs w:val="21"/>
        </w:rPr>
        <w:t>采购代理机构发出的以上</w:t>
      </w:r>
      <w:r w:rsidRPr="007A76CC">
        <w:rPr>
          <w:bCs/>
          <w:color w:val="000000" w:themeColor="text1"/>
          <w:szCs w:val="21"/>
        </w:rPr>
        <w:t>澄清或修改的内容</w:t>
      </w:r>
      <w:r w:rsidRPr="007A76CC">
        <w:rPr>
          <w:color w:val="000000" w:themeColor="text1"/>
          <w:szCs w:val="21"/>
        </w:rPr>
        <w:t>文件均作为招标文件的组成部分，与招标文件具有同等法律效力。供应商在收到上述通知后，应立即向采购代理机构回函确认。若无书面回函确认，视同已收到招标文件修改的通知，并受其约束。</w:t>
      </w:r>
    </w:p>
    <w:p w14:paraId="440C6710" w14:textId="77777777" w:rsidR="003163C3" w:rsidRPr="007A76CC" w:rsidRDefault="00000000">
      <w:pPr>
        <w:spacing w:line="360" w:lineRule="auto"/>
        <w:ind w:firstLine="441"/>
        <w:rPr>
          <w:bCs/>
          <w:color w:val="000000" w:themeColor="text1"/>
          <w:szCs w:val="21"/>
        </w:rPr>
      </w:pPr>
      <w:r w:rsidRPr="007A76CC">
        <w:rPr>
          <w:bCs/>
          <w:color w:val="000000" w:themeColor="text1"/>
          <w:szCs w:val="21"/>
        </w:rPr>
        <w:t xml:space="preserve">7.4 </w:t>
      </w:r>
      <w:r w:rsidRPr="007A76CC">
        <w:rPr>
          <w:bCs/>
          <w:color w:val="000000" w:themeColor="text1"/>
          <w:szCs w:val="21"/>
        </w:rPr>
        <w:t>当招标文件与以上澄清或修改公告的内容相互矛盾时，以采购代理机构最后发出的澄清或修改为准。</w:t>
      </w:r>
      <w:r w:rsidRPr="007A76CC">
        <w:rPr>
          <w:bCs/>
          <w:color w:val="000000" w:themeColor="text1"/>
          <w:szCs w:val="21"/>
        </w:rPr>
        <w:t xml:space="preserve"> </w:t>
      </w:r>
    </w:p>
    <w:p w14:paraId="2ADAA4A9" w14:textId="77777777" w:rsidR="003163C3" w:rsidRPr="007A76CC" w:rsidRDefault="00000000">
      <w:pPr>
        <w:spacing w:line="360" w:lineRule="auto"/>
        <w:ind w:firstLine="441"/>
        <w:rPr>
          <w:color w:val="000000" w:themeColor="text1"/>
          <w:szCs w:val="21"/>
        </w:rPr>
      </w:pPr>
      <w:r w:rsidRPr="007A76CC">
        <w:rPr>
          <w:color w:val="000000" w:themeColor="text1"/>
          <w:szCs w:val="21"/>
        </w:rPr>
        <w:t>7.5</w:t>
      </w:r>
      <w:r w:rsidRPr="007A76CC">
        <w:rPr>
          <w:bCs/>
          <w:color w:val="000000" w:themeColor="text1"/>
          <w:szCs w:val="21"/>
        </w:rPr>
        <w:t>为使供应商有足够的时间按招标文件的澄清或修改要求修正投标文件，</w:t>
      </w:r>
      <w:r w:rsidRPr="007A76CC">
        <w:rPr>
          <w:color w:val="000000" w:themeColor="text1"/>
          <w:szCs w:val="21"/>
        </w:rPr>
        <w:t>采购代理机构有权决定推迟投标截止时间和开标时间，并按</w:t>
      </w:r>
      <w:r w:rsidRPr="007A76CC">
        <w:rPr>
          <w:color w:val="000000" w:themeColor="text1"/>
          <w:szCs w:val="21"/>
        </w:rPr>
        <w:t>7.2</w:t>
      </w:r>
      <w:r w:rsidRPr="007A76CC">
        <w:rPr>
          <w:color w:val="000000" w:themeColor="text1"/>
          <w:szCs w:val="21"/>
        </w:rPr>
        <w:t>条规定的方式通知供应商。</w:t>
      </w:r>
    </w:p>
    <w:p w14:paraId="20EBA4B0" w14:textId="77777777" w:rsidR="003163C3" w:rsidRPr="007A76CC" w:rsidRDefault="00000000">
      <w:pPr>
        <w:widowControl/>
        <w:shd w:val="clear" w:color="auto" w:fill="FFFFFF"/>
        <w:spacing w:line="360" w:lineRule="auto"/>
        <w:ind w:firstLine="420"/>
        <w:outlineLvl w:val="1"/>
        <w:rPr>
          <w:b/>
          <w:bCs/>
          <w:color w:val="000000" w:themeColor="text1"/>
          <w:szCs w:val="21"/>
        </w:rPr>
      </w:pPr>
      <w:bookmarkStart w:id="107" w:name="_Toc26883"/>
      <w:bookmarkStart w:id="108" w:name="_Toc673"/>
      <w:bookmarkStart w:id="109" w:name="_Toc6487"/>
      <w:r w:rsidRPr="007A76CC">
        <w:rPr>
          <w:b/>
          <w:bCs/>
          <w:color w:val="000000" w:themeColor="text1"/>
          <w:szCs w:val="21"/>
        </w:rPr>
        <w:t>三、投标文件的编制</w:t>
      </w:r>
      <w:bookmarkEnd w:id="106"/>
      <w:bookmarkEnd w:id="107"/>
      <w:bookmarkEnd w:id="108"/>
      <w:bookmarkEnd w:id="109"/>
    </w:p>
    <w:p w14:paraId="0B19BDBF" w14:textId="77777777" w:rsidR="003163C3" w:rsidRPr="007A76CC" w:rsidRDefault="00000000">
      <w:pPr>
        <w:pStyle w:val="3"/>
        <w:spacing w:line="360" w:lineRule="auto"/>
        <w:ind w:left="0" w:firstLine="422"/>
        <w:jc w:val="both"/>
        <w:rPr>
          <w:rFonts w:ascii="Times New Roman" w:eastAsia="宋体"/>
          <w:b/>
          <w:bCs/>
          <w:color w:val="000000" w:themeColor="text1"/>
          <w:sz w:val="21"/>
          <w:szCs w:val="21"/>
        </w:rPr>
      </w:pPr>
      <w:bookmarkStart w:id="110" w:name="_Toc28127"/>
      <w:bookmarkStart w:id="111" w:name="_Toc32278"/>
      <w:bookmarkStart w:id="112" w:name="_Toc29792"/>
      <w:bookmarkStart w:id="113" w:name="_Toc17513"/>
      <w:r w:rsidRPr="007A76CC">
        <w:rPr>
          <w:rFonts w:ascii="Times New Roman" w:eastAsia="宋体"/>
          <w:b/>
          <w:bCs/>
          <w:color w:val="000000" w:themeColor="text1"/>
          <w:sz w:val="21"/>
          <w:szCs w:val="21"/>
        </w:rPr>
        <w:t>8.</w:t>
      </w:r>
      <w:bookmarkEnd w:id="110"/>
      <w:r w:rsidRPr="007A76CC">
        <w:rPr>
          <w:rFonts w:ascii="Times New Roman" w:eastAsia="宋体"/>
          <w:b/>
          <w:bCs/>
          <w:color w:val="000000" w:themeColor="text1"/>
          <w:sz w:val="21"/>
          <w:szCs w:val="21"/>
        </w:rPr>
        <w:t>投标文件的语言、计量单位、货币</w:t>
      </w:r>
      <w:bookmarkEnd w:id="111"/>
      <w:bookmarkEnd w:id="112"/>
      <w:bookmarkEnd w:id="113"/>
    </w:p>
    <w:p w14:paraId="7590F8A3" w14:textId="77777777" w:rsidR="003163C3" w:rsidRPr="007A76CC" w:rsidRDefault="00000000">
      <w:pPr>
        <w:widowControl/>
        <w:shd w:val="clear" w:color="auto" w:fill="FFFFFF"/>
        <w:spacing w:line="360" w:lineRule="auto"/>
        <w:ind w:firstLine="420"/>
        <w:rPr>
          <w:color w:val="000000" w:themeColor="text1"/>
          <w:szCs w:val="21"/>
        </w:rPr>
      </w:pPr>
      <w:r w:rsidRPr="007A76CC">
        <w:rPr>
          <w:color w:val="000000" w:themeColor="text1"/>
          <w:szCs w:val="21"/>
        </w:rPr>
        <w:t xml:space="preserve">8.1 </w:t>
      </w:r>
      <w:r w:rsidRPr="007A76CC">
        <w:rPr>
          <w:color w:val="000000" w:themeColor="text1"/>
          <w:szCs w:val="21"/>
        </w:rPr>
        <w:t>供应商提交的投标文件（包括技术文件和资料、图纸中的说明）以及供应商与采购代理机构之间就有关投标的所有来往函电均应以简体中文书写。</w:t>
      </w:r>
    </w:p>
    <w:p w14:paraId="559F8484" w14:textId="77777777" w:rsidR="003163C3" w:rsidRPr="007A76CC" w:rsidRDefault="00000000">
      <w:pPr>
        <w:widowControl/>
        <w:shd w:val="clear" w:color="auto" w:fill="FFFFFF"/>
        <w:spacing w:line="360" w:lineRule="auto"/>
        <w:ind w:firstLine="420"/>
        <w:rPr>
          <w:color w:val="000000" w:themeColor="text1"/>
          <w:szCs w:val="21"/>
        </w:rPr>
      </w:pPr>
      <w:r w:rsidRPr="007A76CC">
        <w:rPr>
          <w:color w:val="000000" w:themeColor="text1"/>
          <w:szCs w:val="21"/>
        </w:rPr>
        <w:t>8.2</w:t>
      </w:r>
      <w:r w:rsidRPr="007A76CC">
        <w:rPr>
          <w:color w:val="000000" w:themeColor="text1"/>
          <w:szCs w:val="21"/>
        </w:rPr>
        <w:t>供应商已印刷好的资料如产品样本、说明书等可以用其他语言，但其中要点应附有中文译文。对不同文本投标文件的解释发生异议的，以中文翻译文本为准。</w:t>
      </w:r>
    </w:p>
    <w:p w14:paraId="63ABAD2B" w14:textId="77777777" w:rsidR="003163C3" w:rsidRPr="007A76CC" w:rsidRDefault="00000000">
      <w:pPr>
        <w:widowControl/>
        <w:shd w:val="clear" w:color="auto" w:fill="FFFFFF"/>
        <w:spacing w:line="360" w:lineRule="auto"/>
        <w:ind w:firstLine="420"/>
        <w:rPr>
          <w:color w:val="000000" w:themeColor="text1"/>
          <w:szCs w:val="21"/>
        </w:rPr>
      </w:pPr>
      <w:bookmarkStart w:id="114" w:name="_Toc19298"/>
      <w:r w:rsidRPr="007A76CC">
        <w:rPr>
          <w:color w:val="000000" w:themeColor="text1"/>
          <w:szCs w:val="21"/>
        </w:rPr>
        <w:t xml:space="preserve">8.3 </w:t>
      </w:r>
      <w:r w:rsidRPr="007A76CC">
        <w:rPr>
          <w:color w:val="000000" w:themeColor="text1"/>
          <w:szCs w:val="21"/>
        </w:rPr>
        <w:t>除招标文件中有特殊要求外，招标文件中所使用的计量单位应为国家法定计量单位。</w:t>
      </w:r>
    </w:p>
    <w:p w14:paraId="4C1F3611" w14:textId="77777777" w:rsidR="003163C3" w:rsidRPr="007A76CC" w:rsidRDefault="00000000">
      <w:pPr>
        <w:widowControl/>
        <w:shd w:val="clear" w:color="auto" w:fill="FFFFFF"/>
        <w:spacing w:line="360" w:lineRule="auto"/>
        <w:ind w:firstLine="420"/>
        <w:rPr>
          <w:color w:val="000000" w:themeColor="text1"/>
          <w:szCs w:val="21"/>
        </w:rPr>
      </w:pPr>
      <w:r w:rsidRPr="007A76CC">
        <w:rPr>
          <w:color w:val="000000" w:themeColor="text1"/>
          <w:szCs w:val="21"/>
        </w:rPr>
        <w:t xml:space="preserve">8.4 </w:t>
      </w:r>
      <w:r w:rsidRPr="007A76CC">
        <w:rPr>
          <w:color w:val="000000" w:themeColor="text1"/>
          <w:szCs w:val="21"/>
        </w:rPr>
        <w:t>本招标文件所表述的时间均为北京时间。</w:t>
      </w:r>
    </w:p>
    <w:p w14:paraId="646A1625" w14:textId="77777777" w:rsidR="003163C3" w:rsidRPr="007A76CC" w:rsidRDefault="00000000">
      <w:pPr>
        <w:widowControl/>
        <w:shd w:val="clear" w:color="auto" w:fill="FFFFFF"/>
        <w:spacing w:line="360" w:lineRule="auto"/>
        <w:ind w:firstLine="420"/>
        <w:rPr>
          <w:color w:val="000000" w:themeColor="text1"/>
          <w:szCs w:val="21"/>
        </w:rPr>
      </w:pPr>
      <w:r w:rsidRPr="007A76CC">
        <w:rPr>
          <w:color w:val="000000" w:themeColor="text1"/>
          <w:szCs w:val="21"/>
        </w:rPr>
        <w:t xml:space="preserve">8.5 </w:t>
      </w:r>
      <w:r w:rsidRPr="007A76CC">
        <w:rPr>
          <w:b/>
          <w:bCs/>
          <w:color w:val="000000" w:themeColor="text1"/>
          <w:szCs w:val="21"/>
        </w:rPr>
        <w:t>所有投标响应报价具体详见投标人须知前附表。</w:t>
      </w:r>
    </w:p>
    <w:p w14:paraId="54E07FD4" w14:textId="77777777" w:rsidR="003163C3" w:rsidRPr="007A76CC" w:rsidRDefault="00000000">
      <w:pPr>
        <w:spacing w:line="360" w:lineRule="auto"/>
        <w:ind w:firstLine="420"/>
        <w:outlineLvl w:val="2"/>
        <w:rPr>
          <w:b/>
          <w:color w:val="000000" w:themeColor="text1"/>
          <w:szCs w:val="21"/>
          <w:lang w:val="zh-CN"/>
        </w:rPr>
      </w:pPr>
      <w:bookmarkStart w:id="115" w:name="_Toc3125"/>
      <w:bookmarkStart w:id="116" w:name="_Toc31000"/>
      <w:bookmarkStart w:id="117" w:name="_Toc30894"/>
      <w:bookmarkStart w:id="118" w:name="_Toc5648"/>
      <w:r w:rsidRPr="007A76CC">
        <w:rPr>
          <w:b/>
          <w:bCs/>
          <w:color w:val="000000" w:themeColor="text1"/>
          <w:szCs w:val="21"/>
        </w:rPr>
        <w:t>9.</w:t>
      </w:r>
      <w:r w:rsidRPr="007A76CC">
        <w:rPr>
          <w:b/>
          <w:color w:val="000000" w:themeColor="text1"/>
          <w:szCs w:val="21"/>
          <w:lang w:val="zh-CN"/>
        </w:rPr>
        <w:t>联合体（</w:t>
      </w:r>
      <w:r w:rsidRPr="007A76CC">
        <w:rPr>
          <w:b/>
          <w:bCs/>
          <w:color w:val="000000" w:themeColor="text1"/>
          <w:szCs w:val="21"/>
        </w:rPr>
        <w:t>本项目不接受联合体投标</w:t>
      </w:r>
      <w:r w:rsidRPr="007A76CC">
        <w:rPr>
          <w:b/>
          <w:color w:val="000000" w:themeColor="text1"/>
          <w:szCs w:val="21"/>
          <w:lang w:val="zh-CN"/>
        </w:rPr>
        <w:t>）</w:t>
      </w:r>
      <w:bookmarkEnd w:id="115"/>
      <w:bookmarkEnd w:id="116"/>
      <w:bookmarkEnd w:id="117"/>
      <w:bookmarkEnd w:id="118"/>
    </w:p>
    <w:p w14:paraId="4394C18E" w14:textId="77777777" w:rsidR="003163C3" w:rsidRPr="007A76CC" w:rsidRDefault="00000000">
      <w:pPr>
        <w:spacing w:line="360" w:lineRule="auto"/>
        <w:ind w:firstLine="420"/>
        <w:rPr>
          <w:color w:val="000000" w:themeColor="text1"/>
          <w:szCs w:val="21"/>
        </w:rPr>
      </w:pPr>
      <w:r w:rsidRPr="007A76CC">
        <w:rPr>
          <w:color w:val="000000" w:themeColor="text1"/>
          <w:szCs w:val="21"/>
        </w:rPr>
        <w:t>9.1</w:t>
      </w:r>
      <w:r w:rsidRPr="007A76CC">
        <w:rPr>
          <w:color w:val="000000" w:themeColor="text1"/>
          <w:szCs w:val="21"/>
        </w:rPr>
        <w:t>两个以上的自然人、法人或者其他组织可以组成一个联合体，以一个供应商的身份共同参加政府采购。</w:t>
      </w:r>
    </w:p>
    <w:p w14:paraId="3CD240C0" w14:textId="77777777" w:rsidR="003163C3" w:rsidRPr="007A76CC" w:rsidRDefault="00000000">
      <w:pPr>
        <w:spacing w:line="360" w:lineRule="auto"/>
        <w:ind w:firstLine="420"/>
        <w:rPr>
          <w:color w:val="000000" w:themeColor="text1"/>
          <w:szCs w:val="21"/>
        </w:rPr>
      </w:pPr>
      <w:r w:rsidRPr="007A76CC">
        <w:rPr>
          <w:color w:val="000000" w:themeColor="text1"/>
          <w:szCs w:val="21"/>
        </w:rPr>
        <w:t>9.2</w:t>
      </w:r>
      <w:r w:rsidRPr="007A76CC">
        <w:rPr>
          <w:color w:val="000000" w:themeColor="text1"/>
          <w:szCs w:val="21"/>
        </w:rPr>
        <w:t>鼓励大中型企业和其他自然人、法人或者其他组织与小型、微型企业组成联合体共同参加非专门面向中小企业的政府采购活动。</w:t>
      </w:r>
    </w:p>
    <w:p w14:paraId="690AC942" w14:textId="77777777" w:rsidR="003163C3" w:rsidRPr="007A76CC" w:rsidRDefault="00000000">
      <w:pPr>
        <w:spacing w:line="360" w:lineRule="auto"/>
        <w:ind w:firstLine="420"/>
        <w:rPr>
          <w:color w:val="000000" w:themeColor="text1"/>
          <w:szCs w:val="21"/>
        </w:rPr>
      </w:pPr>
      <w:r w:rsidRPr="007A76CC">
        <w:rPr>
          <w:color w:val="000000" w:themeColor="text1"/>
          <w:szCs w:val="21"/>
        </w:rPr>
        <w:lastRenderedPageBreak/>
        <w:t>9.3</w:t>
      </w:r>
      <w:r w:rsidRPr="007A76CC">
        <w:rPr>
          <w:color w:val="000000" w:themeColor="text1"/>
          <w:szCs w:val="21"/>
        </w:rPr>
        <w:t>以联合体形式参加采购的，</w:t>
      </w:r>
      <w:r w:rsidRPr="007A76CC">
        <w:rPr>
          <w:b/>
          <w:color w:val="000000" w:themeColor="text1"/>
          <w:szCs w:val="21"/>
        </w:rPr>
        <w:t>联合体各方均应当符合政府采购法第二十二条第一款规定的条件；采购人根据采购项目的特殊要求规定供应商特定条件的，联合体各方中至少应当有一方符合采购人规定的特定条件</w:t>
      </w:r>
      <w:r w:rsidRPr="007A76CC">
        <w:rPr>
          <w:color w:val="000000" w:themeColor="text1"/>
          <w:szCs w:val="21"/>
        </w:rPr>
        <w:t>。由同一专业的供应商组成的联合体，联合体中有同类资质的供应商按照联合体分工承担相同工作的，按照资质等级较低的供应商确定资质等级，并以响应全权代表方的应答材料作为商务评审的依据。由不同专业的供应商组成联合体，首先以响应全权代表方的应答材料作为认定资质以及商务评审的依据，涉及行业专属的资质，按照所属行业对应的供应商的应答材料确定。</w:t>
      </w:r>
    </w:p>
    <w:p w14:paraId="5DD7DC11" w14:textId="77777777" w:rsidR="003163C3" w:rsidRPr="007A76CC" w:rsidRDefault="00000000">
      <w:pPr>
        <w:spacing w:line="360" w:lineRule="auto"/>
        <w:ind w:firstLine="420"/>
        <w:rPr>
          <w:color w:val="000000" w:themeColor="text1"/>
          <w:szCs w:val="21"/>
        </w:rPr>
      </w:pPr>
      <w:r w:rsidRPr="007A76CC">
        <w:rPr>
          <w:color w:val="000000" w:themeColor="text1"/>
          <w:szCs w:val="21"/>
        </w:rPr>
        <w:t xml:space="preserve">9.4 </w:t>
      </w:r>
      <w:r w:rsidRPr="007A76CC">
        <w:rPr>
          <w:color w:val="000000" w:themeColor="text1"/>
          <w:szCs w:val="21"/>
        </w:rPr>
        <w:t>联合体各方之间应当签订联合体协议，明确约定联合体各方承担的工作和相应的责任，并将联合体协议连同响应文件一并提交。</w:t>
      </w:r>
    </w:p>
    <w:p w14:paraId="3D225204" w14:textId="77777777" w:rsidR="003163C3" w:rsidRPr="007A76CC" w:rsidRDefault="00000000">
      <w:pPr>
        <w:widowControl/>
        <w:shd w:val="clear" w:color="auto" w:fill="FFFFFF"/>
        <w:spacing w:line="360" w:lineRule="auto"/>
        <w:ind w:firstLine="420"/>
        <w:rPr>
          <w:color w:val="000000" w:themeColor="text1"/>
          <w:szCs w:val="21"/>
        </w:rPr>
      </w:pPr>
      <w:r w:rsidRPr="007A76CC">
        <w:rPr>
          <w:color w:val="000000" w:themeColor="text1"/>
          <w:szCs w:val="21"/>
        </w:rPr>
        <w:t xml:space="preserve">9.5 </w:t>
      </w:r>
      <w:r w:rsidRPr="007A76CC">
        <w:rPr>
          <w:color w:val="000000" w:themeColor="text1"/>
          <w:szCs w:val="21"/>
        </w:rPr>
        <w:t>以联合体形式参加政府采购活动的，联合体各方不得再单独参加或者与其他供应商另外组成联合体参加同一合同项下的政府采购活动。</w:t>
      </w:r>
    </w:p>
    <w:p w14:paraId="68B1351F" w14:textId="77777777" w:rsidR="003163C3" w:rsidRPr="007A76CC" w:rsidRDefault="00000000">
      <w:pPr>
        <w:pStyle w:val="3"/>
        <w:spacing w:line="360" w:lineRule="auto"/>
        <w:ind w:left="0" w:firstLine="422"/>
        <w:jc w:val="both"/>
        <w:rPr>
          <w:rFonts w:ascii="Times New Roman" w:eastAsia="宋体"/>
          <w:color w:val="000000" w:themeColor="text1"/>
          <w:sz w:val="21"/>
          <w:szCs w:val="21"/>
        </w:rPr>
      </w:pPr>
      <w:bookmarkStart w:id="119" w:name="_Toc22790"/>
      <w:bookmarkStart w:id="120" w:name="_Toc23063"/>
      <w:bookmarkStart w:id="121" w:name="_Toc32757"/>
      <w:bookmarkStart w:id="122" w:name="_Toc21157"/>
      <w:bookmarkEnd w:id="114"/>
      <w:r w:rsidRPr="007A76CC">
        <w:rPr>
          <w:rFonts w:ascii="Times New Roman" w:eastAsia="宋体"/>
          <w:b/>
          <w:bCs/>
          <w:color w:val="000000" w:themeColor="text1"/>
          <w:sz w:val="21"/>
          <w:szCs w:val="21"/>
        </w:rPr>
        <w:t>10.</w:t>
      </w:r>
      <w:r w:rsidRPr="007A76CC">
        <w:rPr>
          <w:rFonts w:ascii="Times New Roman" w:eastAsia="宋体"/>
          <w:b/>
          <w:bCs/>
          <w:color w:val="000000" w:themeColor="text1"/>
          <w:sz w:val="21"/>
          <w:szCs w:val="21"/>
        </w:rPr>
        <w:t>投标文件的</w:t>
      </w:r>
      <w:bookmarkEnd w:id="119"/>
      <w:r w:rsidRPr="007A76CC">
        <w:rPr>
          <w:rFonts w:ascii="Times New Roman" w:eastAsia="宋体"/>
          <w:b/>
          <w:bCs/>
          <w:color w:val="000000" w:themeColor="text1"/>
          <w:sz w:val="21"/>
          <w:szCs w:val="21"/>
        </w:rPr>
        <w:t>组成</w:t>
      </w:r>
      <w:bookmarkEnd w:id="120"/>
      <w:bookmarkEnd w:id="121"/>
      <w:bookmarkEnd w:id="122"/>
    </w:p>
    <w:p w14:paraId="714FE603" w14:textId="77777777" w:rsidR="003163C3" w:rsidRPr="007A76CC" w:rsidRDefault="00000000">
      <w:pPr>
        <w:widowControl/>
        <w:shd w:val="clear" w:color="auto" w:fill="FFFFFF"/>
        <w:spacing w:line="360" w:lineRule="auto"/>
        <w:ind w:firstLine="420"/>
        <w:rPr>
          <w:color w:val="000000" w:themeColor="text1"/>
          <w:szCs w:val="21"/>
        </w:rPr>
      </w:pPr>
      <w:r w:rsidRPr="007A76CC">
        <w:rPr>
          <w:color w:val="000000" w:themeColor="text1"/>
          <w:szCs w:val="21"/>
        </w:rPr>
        <w:t xml:space="preserve">10.1 </w:t>
      </w:r>
      <w:r w:rsidRPr="007A76CC">
        <w:rPr>
          <w:color w:val="000000" w:themeColor="text1"/>
          <w:szCs w:val="21"/>
        </w:rPr>
        <w:t>供应商应当根据招标文件要求编制投标文件，投标文件应对招标文件提出的要求和条件作出实质性响应，并在《商务条款偏离表》和《技术条款偏离表》等处标明满足与否。</w:t>
      </w:r>
    </w:p>
    <w:p w14:paraId="2137F5AE" w14:textId="77777777" w:rsidR="003163C3" w:rsidRPr="007A76CC" w:rsidRDefault="00000000">
      <w:pPr>
        <w:widowControl/>
        <w:shd w:val="clear" w:color="auto" w:fill="FFFFFF"/>
        <w:spacing w:line="360" w:lineRule="auto"/>
        <w:ind w:firstLine="420"/>
        <w:rPr>
          <w:color w:val="000000" w:themeColor="text1"/>
          <w:szCs w:val="21"/>
        </w:rPr>
      </w:pPr>
      <w:r w:rsidRPr="007A76CC">
        <w:rPr>
          <w:color w:val="000000" w:themeColor="text1"/>
          <w:szCs w:val="21"/>
        </w:rPr>
        <w:t xml:space="preserve">10.2 </w:t>
      </w:r>
      <w:r w:rsidRPr="007A76CC">
        <w:rPr>
          <w:color w:val="000000" w:themeColor="text1"/>
          <w:szCs w:val="21"/>
        </w:rPr>
        <w:t>投标文件由商务、技术、价格及其他部分组成，应包括但不限于下列文件，其中加</w:t>
      </w:r>
      <w:r w:rsidRPr="007A76CC">
        <w:rPr>
          <w:color w:val="000000" w:themeColor="text1"/>
          <w:szCs w:val="21"/>
        </w:rPr>
        <w:t>※</w:t>
      </w:r>
      <w:r w:rsidRPr="007A76CC">
        <w:rPr>
          <w:color w:val="000000" w:themeColor="text1"/>
          <w:szCs w:val="21"/>
        </w:rPr>
        <w:t>项目不得有缺失或无效：</w:t>
      </w:r>
    </w:p>
    <w:p w14:paraId="7AD8DFF6" w14:textId="77777777" w:rsidR="003163C3" w:rsidRPr="007A76CC" w:rsidRDefault="00000000">
      <w:pPr>
        <w:widowControl/>
        <w:shd w:val="clear" w:color="auto" w:fill="FFFFFF"/>
        <w:spacing w:line="360" w:lineRule="auto"/>
        <w:ind w:firstLine="420"/>
        <w:rPr>
          <w:color w:val="000000" w:themeColor="text1"/>
          <w:szCs w:val="21"/>
        </w:rPr>
      </w:pPr>
      <w:r w:rsidRPr="007A76CC">
        <w:rPr>
          <w:color w:val="000000" w:themeColor="text1"/>
          <w:szCs w:val="21"/>
        </w:rPr>
        <w:t>（</w:t>
      </w:r>
      <w:r w:rsidRPr="007A76CC">
        <w:rPr>
          <w:color w:val="000000" w:themeColor="text1"/>
          <w:szCs w:val="21"/>
        </w:rPr>
        <w:t>1</w:t>
      </w:r>
      <w:r w:rsidRPr="007A76CC">
        <w:rPr>
          <w:color w:val="000000" w:themeColor="text1"/>
          <w:szCs w:val="21"/>
        </w:rPr>
        <w:t>）</w:t>
      </w:r>
      <w:r w:rsidRPr="007A76CC">
        <w:rPr>
          <w:color w:val="000000" w:themeColor="text1"/>
          <w:szCs w:val="21"/>
        </w:rPr>
        <w:t>※</w:t>
      </w:r>
      <w:r w:rsidRPr="007A76CC">
        <w:rPr>
          <w:color w:val="000000" w:themeColor="text1"/>
          <w:szCs w:val="21"/>
        </w:rPr>
        <w:t>投标函（投标申请及声明）</w:t>
      </w:r>
    </w:p>
    <w:p w14:paraId="6D14D2B5" w14:textId="77777777" w:rsidR="003163C3" w:rsidRPr="007A76CC" w:rsidRDefault="00000000">
      <w:pPr>
        <w:widowControl/>
        <w:shd w:val="clear" w:color="auto" w:fill="FFFFFF"/>
        <w:spacing w:line="360" w:lineRule="auto"/>
        <w:ind w:firstLine="420"/>
        <w:rPr>
          <w:color w:val="000000" w:themeColor="text1"/>
          <w:szCs w:val="21"/>
        </w:rPr>
      </w:pPr>
      <w:r w:rsidRPr="007A76CC">
        <w:rPr>
          <w:color w:val="000000" w:themeColor="text1"/>
          <w:szCs w:val="21"/>
        </w:rPr>
        <w:t>（</w:t>
      </w:r>
      <w:r w:rsidRPr="007A76CC">
        <w:rPr>
          <w:color w:val="000000" w:themeColor="text1"/>
          <w:szCs w:val="21"/>
        </w:rPr>
        <w:t>2</w:t>
      </w:r>
      <w:r w:rsidRPr="007A76CC">
        <w:rPr>
          <w:color w:val="000000" w:themeColor="text1"/>
          <w:szCs w:val="21"/>
        </w:rPr>
        <w:t>）</w:t>
      </w:r>
      <w:r w:rsidRPr="007A76CC">
        <w:rPr>
          <w:color w:val="000000" w:themeColor="text1"/>
          <w:szCs w:val="21"/>
        </w:rPr>
        <w:t>※</w:t>
      </w:r>
      <w:r w:rsidRPr="007A76CC">
        <w:rPr>
          <w:color w:val="000000" w:themeColor="text1"/>
          <w:szCs w:val="21"/>
        </w:rPr>
        <w:t>开标一览表</w:t>
      </w:r>
      <w:r w:rsidRPr="007A76CC">
        <w:rPr>
          <w:color w:val="000000" w:themeColor="text1"/>
          <w:szCs w:val="21"/>
        </w:rPr>
        <w:t xml:space="preserve"> </w:t>
      </w:r>
    </w:p>
    <w:p w14:paraId="52E44AC9" w14:textId="7A0F5366" w:rsidR="003163C3" w:rsidRPr="007A76CC" w:rsidRDefault="00000000">
      <w:pPr>
        <w:widowControl/>
        <w:shd w:val="clear" w:color="auto" w:fill="FFFFFF"/>
        <w:spacing w:line="360" w:lineRule="auto"/>
        <w:ind w:firstLine="420"/>
        <w:rPr>
          <w:color w:val="000000" w:themeColor="text1"/>
          <w:szCs w:val="21"/>
        </w:rPr>
      </w:pPr>
      <w:r w:rsidRPr="007A76CC">
        <w:rPr>
          <w:color w:val="000000" w:themeColor="text1"/>
          <w:szCs w:val="21"/>
        </w:rPr>
        <w:t>（</w:t>
      </w:r>
      <w:r w:rsidRPr="007A76CC">
        <w:rPr>
          <w:color w:val="000000" w:themeColor="text1"/>
          <w:szCs w:val="21"/>
        </w:rPr>
        <w:t>3</w:t>
      </w:r>
      <w:r w:rsidRPr="007A76CC">
        <w:rPr>
          <w:color w:val="000000" w:themeColor="text1"/>
          <w:szCs w:val="21"/>
        </w:rPr>
        <w:t>）</w:t>
      </w:r>
      <w:r w:rsidR="00F64861" w:rsidRPr="007A76CC">
        <w:rPr>
          <w:color w:val="000000" w:themeColor="text1"/>
          <w:szCs w:val="21"/>
        </w:rPr>
        <w:t>※</w:t>
      </w:r>
      <w:r w:rsidRPr="007A76CC">
        <w:rPr>
          <w:color w:val="000000" w:themeColor="text1"/>
          <w:szCs w:val="21"/>
        </w:rPr>
        <w:t>分项报价表</w:t>
      </w:r>
    </w:p>
    <w:p w14:paraId="1B15E38E" w14:textId="38FF77AD" w:rsidR="003163C3" w:rsidRPr="007A76CC" w:rsidRDefault="00000000">
      <w:pPr>
        <w:widowControl/>
        <w:shd w:val="clear" w:color="auto" w:fill="FFFFFF"/>
        <w:spacing w:line="360" w:lineRule="auto"/>
        <w:ind w:firstLine="420"/>
        <w:rPr>
          <w:color w:val="000000" w:themeColor="text1"/>
          <w:szCs w:val="21"/>
        </w:rPr>
      </w:pPr>
      <w:r w:rsidRPr="007A76CC">
        <w:rPr>
          <w:rFonts w:hint="eastAsia"/>
          <w:color w:val="000000" w:themeColor="text1"/>
          <w:szCs w:val="21"/>
        </w:rPr>
        <w:t>（</w:t>
      </w:r>
      <w:r w:rsidRPr="007A76CC">
        <w:rPr>
          <w:rFonts w:hint="eastAsia"/>
          <w:color w:val="000000" w:themeColor="text1"/>
          <w:szCs w:val="21"/>
        </w:rPr>
        <w:t>4</w:t>
      </w:r>
      <w:r w:rsidRPr="007A76CC">
        <w:rPr>
          <w:rFonts w:hint="eastAsia"/>
          <w:color w:val="000000" w:themeColor="text1"/>
          <w:szCs w:val="21"/>
        </w:rPr>
        <w:t>）</w:t>
      </w:r>
      <w:r w:rsidR="00F64861" w:rsidRPr="007A76CC">
        <w:rPr>
          <w:color w:val="000000" w:themeColor="text1"/>
          <w:szCs w:val="21"/>
        </w:rPr>
        <w:t>※</w:t>
      </w:r>
      <w:r w:rsidRPr="007A76CC">
        <w:rPr>
          <w:color w:val="000000" w:themeColor="text1"/>
          <w:szCs w:val="21"/>
        </w:rPr>
        <w:t>法人代表授权书（原件）及法定代表人、授权代表身份证复印件（如果是法定代表人直接参与投标的可以不提供授权书）</w:t>
      </w:r>
    </w:p>
    <w:p w14:paraId="31C76C98" w14:textId="77777777" w:rsidR="003163C3" w:rsidRPr="007A76CC" w:rsidRDefault="00000000">
      <w:pPr>
        <w:widowControl/>
        <w:shd w:val="clear" w:color="auto" w:fill="FFFFFF"/>
        <w:spacing w:line="360" w:lineRule="auto"/>
        <w:ind w:firstLine="420"/>
        <w:rPr>
          <w:color w:val="000000" w:themeColor="text1"/>
          <w:szCs w:val="21"/>
        </w:rPr>
      </w:pPr>
      <w:r w:rsidRPr="007A76CC">
        <w:rPr>
          <w:color w:val="000000" w:themeColor="text1"/>
          <w:szCs w:val="21"/>
        </w:rPr>
        <w:t>（</w:t>
      </w:r>
      <w:r w:rsidRPr="007A76CC">
        <w:rPr>
          <w:rFonts w:hint="eastAsia"/>
          <w:color w:val="000000" w:themeColor="text1"/>
          <w:szCs w:val="21"/>
        </w:rPr>
        <w:t>5</w:t>
      </w:r>
      <w:r w:rsidRPr="007A76CC">
        <w:rPr>
          <w:color w:val="000000" w:themeColor="text1"/>
          <w:szCs w:val="21"/>
        </w:rPr>
        <w:t>）</w:t>
      </w:r>
      <w:r w:rsidRPr="007A76CC">
        <w:rPr>
          <w:color w:val="000000" w:themeColor="text1"/>
          <w:szCs w:val="21"/>
        </w:rPr>
        <w:t>※</w:t>
      </w:r>
      <w:r w:rsidRPr="007A76CC">
        <w:rPr>
          <w:color w:val="000000" w:themeColor="text1"/>
          <w:szCs w:val="21"/>
        </w:rPr>
        <w:t>《商务条款偏离表》</w:t>
      </w:r>
    </w:p>
    <w:p w14:paraId="4A9DCAED" w14:textId="77777777" w:rsidR="003163C3" w:rsidRPr="007A76CC" w:rsidRDefault="00000000">
      <w:pPr>
        <w:widowControl/>
        <w:shd w:val="clear" w:color="auto" w:fill="FFFFFF"/>
        <w:spacing w:line="360" w:lineRule="auto"/>
        <w:ind w:firstLine="420"/>
        <w:rPr>
          <w:color w:val="000000" w:themeColor="text1"/>
          <w:szCs w:val="21"/>
        </w:rPr>
      </w:pPr>
      <w:r w:rsidRPr="007A76CC">
        <w:rPr>
          <w:color w:val="000000" w:themeColor="text1"/>
          <w:szCs w:val="21"/>
        </w:rPr>
        <w:t>（</w:t>
      </w:r>
      <w:r w:rsidRPr="007A76CC">
        <w:rPr>
          <w:rFonts w:hint="eastAsia"/>
          <w:color w:val="000000" w:themeColor="text1"/>
          <w:szCs w:val="21"/>
        </w:rPr>
        <w:t>6</w:t>
      </w:r>
      <w:r w:rsidRPr="007A76CC">
        <w:rPr>
          <w:color w:val="000000" w:themeColor="text1"/>
          <w:szCs w:val="21"/>
        </w:rPr>
        <w:t>）</w:t>
      </w:r>
      <w:r w:rsidRPr="007A76CC">
        <w:rPr>
          <w:color w:val="000000" w:themeColor="text1"/>
          <w:szCs w:val="21"/>
        </w:rPr>
        <w:t>※</w:t>
      </w:r>
      <w:r w:rsidRPr="007A76CC">
        <w:rPr>
          <w:color w:val="000000" w:themeColor="text1"/>
          <w:szCs w:val="21"/>
        </w:rPr>
        <w:t>《技术条款偏离表》</w:t>
      </w:r>
    </w:p>
    <w:p w14:paraId="227EB96C" w14:textId="77777777" w:rsidR="003163C3" w:rsidRPr="007A76CC" w:rsidRDefault="00000000">
      <w:pPr>
        <w:widowControl/>
        <w:shd w:val="clear" w:color="auto" w:fill="FFFFFF"/>
        <w:spacing w:line="360" w:lineRule="auto"/>
        <w:ind w:firstLine="420"/>
        <w:rPr>
          <w:color w:val="000000" w:themeColor="text1"/>
          <w:szCs w:val="21"/>
        </w:rPr>
      </w:pPr>
      <w:r w:rsidRPr="007A76CC">
        <w:rPr>
          <w:color w:val="000000" w:themeColor="text1"/>
          <w:szCs w:val="21"/>
        </w:rPr>
        <w:t>（</w:t>
      </w:r>
      <w:r w:rsidRPr="007A76CC">
        <w:rPr>
          <w:rFonts w:hint="eastAsia"/>
          <w:color w:val="000000" w:themeColor="text1"/>
          <w:szCs w:val="21"/>
        </w:rPr>
        <w:t>7</w:t>
      </w:r>
      <w:r w:rsidRPr="007A76CC">
        <w:rPr>
          <w:color w:val="000000" w:themeColor="text1"/>
          <w:szCs w:val="21"/>
        </w:rPr>
        <w:t>）政府采购政策</w:t>
      </w:r>
    </w:p>
    <w:p w14:paraId="729C171C" w14:textId="77777777" w:rsidR="003163C3" w:rsidRPr="007A76CC" w:rsidRDefault="00000000">
      <w:pPr>
        <w:widowControl/>
        <w:shd w:val="clear" w:color="auto" w:fill="FFFFFF"/>
        <w:spacing w:line="360" w:lineRule="auto"/>
        <w:ind w:firstLine="420"/>
        <w:rPr>
          <w:color w:val="000000" w:themeColor="text1"/>
          <w:szCs w:val="21"/>
        </w:rPr>
      </w:pPr>
      <w:r w:rsidRPr="007A76CC">
        <w:rPr>
          <w:color w:val="000000" w:themeColor="text1"/>
          <w:szCs w:val="21"/>
        </w:rPr>
        <w:t>（</w:t>
      </w:r>
      <w:r w:rsidRPr="007A76CC">
        <w:rPr>
          <w:rFonts w:hint="eastAsia"/>
          <w:color w:val="000000" w:themeColor="text1"/>
          <w:szCs w:val="21"/>
        </w:rPr>
        <w:t>8</w:t>
      </w:r>
      <w:r w:rsidRPr="007A76CC">
        <w:rPr>
          <w:color w:val="000000" w:themeColor="text1"/>
          <w:szCs w:val="21"/>
        </w:rPr>
        <w:t>）供应商基本情况表</w:t>
      </w:r>
    </w:p>
    <w:p w14:paraId="692F73D2" w14:textId="661853A2" w:rsidR="003163C3" w:rsidRPr="007A76CC" w:rsidRDefault="00000000">
      <w:pPr>
        <w:widowControl/>
        <w:shd w:val="clear" w:color="auto" w:fill="FFFFFF"/>
        <w:spacing w:line="360" w:lineRule="auto"/>
        <w:ind w:firstLine="420"/>
        <w:rPr>
          <w:color w:val="000000" w:themeColor="text1"/>
          <w:szCs w:val="21"/>
        </w:rPr>
      </w:pPr>
      <w:r w:rsidRPr="007A76CC">
        <w:rPr>
          <w:color w:val="000000" w:themeColor="text1"/>
          <w:szCs w:val="21"/>
        </w:rPr>
        <w:t>（</w:t>
      </w:r>
      <w:r w:rsidRPr="007A76CC">
        <w:rPr>
          <w:rFonts w:hint="eastAsia"/>
          <w:color w:val="000000" w:themeColor="text1"/>
          <w:szCs w:val="21"/>
        </w:rPr>
        <w:t>9</w:t>
      </w:r>
      <w:r w:rsidRPr="007A76CC">
        <w:rPr>
          <w:color w:val="000000" w:themeColor="text1"/>
          <w:szCs w:val="21"/>
        </w:rPr>
        <w:t>）</w:t>
      </w:r>
      <w:r w:rsidRPr="007A76CC">
        <w:rPr>
          <w:color w:val="000000" w:themeColor="text1"/>
          <w:szCs w:val="21"/>
        </w:rPr>
        <w:t>※</w:t>
      </w:r>
      <w:r w:rsidRPr="007A76CC">
        <w:rPr>
          <w:color w:val="000000" w:themeColor="text1"/>
          <w:szCs w:val="21"/>
        </w:rPr>
        <w:t>资格证明文件</w:t>
      </w:r>
      <w:r w:rsidR="00FD1906" w:rsidRPr="007A76CC">
        <w:rPr>
          <w:rFonts w:hint="eastAsia"/>
          <w:color w:val="000000" w:themeColor="text1"/>
          <w:szCs w:val="21"/>
        </w:rPr>
        <w:t>(</w:t>
      </w:r>
      <w:r w:rsidR="00757423" w:rsidRPr="007A76CC">
        <w:rPr>
          <w:color w:val="000000" w:themeColor="text1"/>
          <w:szCs w:val="21"/>
        </w:rPr>
        <w:t>南京市政府采购供应商信用记录表暨信用承诺书</w:t>
      </w:r>
      <w:r w:rsidR="00FD1906" w:rsidRPr="007A76CC">
        <w:rPr>
          <w:rFonts w:hint="eastAsia"/>
          <w:color w:val="000000" w:themeColor="text1"/>
          <w:szCs w:val="21"/>
        </w:rPr>
        <w:t>)</w:t>
      </w:r>
    </w:p>
    <w:p w14:paraId="5C7B39CC" w14:textId="77777777" w:rsidR="003163C3" w:rsidRPr="007A76CC" w:rsidRDefault="00000000">
      <w:pPr>
        <w:widowControl/>
        <w:shd w:val="clear" w:color="auto" w:fill="FFFFFF"/>
        <w:spacing w:line="360" w:lineRule="auto"/>
        <w:ind w:firstLine="420"/>
        <w:rPr>
          <w:color w:val="000000" w:themeColor="text1"/>
          <w:szCs w:val="21"/>
        </w:rPr>
      </w:pPr>
      <w:r w:rsidRPr="007A76CC">
        <w:rPr>
          <w:color w:val="000000" w:themeColor="text1"/>
          <w:szCs w:val="21"/>
        </w:rPr>
        <w:t>（</w:t>
      </w:r>
      <w:r w:rsidRPr="007A76CC">
        <w:rPr>
          <w:rFonts w:hint="eastAsia"/>
          <w:color w:val="000000" w:themeColor="text1"/>
          <w:szCs w:val="21"/>
        </w:rPr>
        <w:t>10</w:t>
      </w:r>
      <w:r w:rsidRPr="007A76CC">
        <w:rPr>
          <w:color w:val="000000" w:themeColor="text1"/>
          <w:szCs w:val="21"/>
        </w:rPr>
        <w:t>）供应商认为需要提供的其他资料</w:t>
      </w:r>
    </w:p>
    <w:p w14:paraId="7E652045" w14:textId="77777777" w:rsidR="003163C3" w:rsidRPr="007A76CC" w:rsidRDefault="00000000">
      <w:pPr>
        <w:widowControl/>
        <w:shd w:val="clear" w:color="auto" w:fill="FFFFFF"/>
        <w:spacing w:line="360" w:lineRule="auto"/>
        <w:ind w:firstLine="420"/>
        <w:rPr>
          <w:color w:val="000000" w:themeColor="text1"/>
          <w:szCs w:val="21"/>
        </w:rPr>
      </w:pPr>
      <w:bookmarkStart w:id="123" w:name="_Toc12595"/>
      <w:bookmarkStart w:id="124" w:name="_Toc32484"/>
      <w:r w:rsidRPr="007A76CC">
        <w:rPr>
          <w:color w:val="000000" w:themeColor="text1"/>
          <w:szCs w:val="21"/>
        </w:rPr>
        <w:t>10.3</w:t>
      </w:r>
      <w:r w:rsidRPr="007A76CC">
        <w:rPr>
          <w:color w:val="000000" w:themeColor="text1"/>
          <w:szCs w:val="21"/>
        </w:rPr>
        <w:t>投标文件的商务部分：是证明供应商有资格参加投标和中标后有能力履行合同的文件，这些文件应能满足招标的要求。</w:t>
      </w:r>
    </w:p>
    <w:p w14:paraId="0893FD1E" w14:textId="77777777" w:rsidR="003163C3" w:rsidRPr="007A76CC" w:rsidRDefault="00000000">
      <w:pPr>
        <w:widowControl/>
        <w:shd w:val="clear" w:color="auto" w:fill="FFFFFF"/>
        <w:spacing w:line="360" w:lineRule="auto"/>
        <w:ind w:firstLine="420"/>
        <w:rPr>
          <w:color w:val="000000" w:themeColor="text1"/>
          <w:szCs w:val="21"/>
        </w:rPr>
      </w:pPr>
      <w:r w:rsidRPr="007A76CC">
        <w:rPr>
          <w:color w:val="000000" w:themeColor="text1"/>
          <w:szCs w:val="21"/>
        </w:rPr>
        <w:lastRenderedPageBreak/>
        <w:t>10.4</w:t>
      </w:r>
      <w:r w:rsidRPr="007A76CC">
        <w:rPr>
          <w:color w:val="000000" w:themeColor="text1"/>
          <w:szCs w:val="21"/>
        </w:rPr>
        <w:t>投标文件的技术部分：是证明供应商提供的产品</w:t>
      </w:r>
      <w:r w:rsidRPr="007A76CC">
        <w:rPr>
          <w:color w:val="000000" w:themeColor="text1"/>
          <w:szCs w:val="21"/>
        </w:rPr>
        <w:t>/</w:t>
      </w:r>
      <w:r w:rsidRPr="007A76CC">
        <w:rPr>
          <w:color w:val="000000" w:themeColor="text1"/>
          <w:szCs w:val="21"/>
        </w:rPr>
        <w:t>服务是合格的、并符合招标文件要求的证明文件，以及对产品</w:t>
      </w:r>
      <w:r w:rsidRPr="007A76CC">
        <w:rPr>
          <w:color w:val="000000" w:themeColor="text1"/>
          <w:szCs w:val="21"/>
        </w:rPr>
        <w:t>/</w:t>
      </w:r>
      <w:r w:rsidRPr="007A76CC">
        <w:rPr>
          <w:color w:val="000000" w:themeColor="text1"/>
          <w:szCs w:val="21"/>
        </w:rPr>
        <w:t>服务的详细说明，这些文件可以是文字资料、图纸和数据等。提供的产品</w:t>
      </w:r>
      <w:r w:rsidRPr="007A76CC">
        <w:rPr>
          <w:color w:val="000000" w:themeColor="text1"/>
          <w:szCs w:val="21"/>
        </w:rPr>
        <w:t>/</w:t>
      </w:r>
      <w:r w:rsidRPr="007A76CC">
        <w:rPr>
          <w:color w:val="000000" w:themeColor="text1"/>
          <w:szCs w:val="21"/>
        </w:rPr>
        <w:t>服务如与招标文件要求有不符之处，应说明其差别之所在。</w:t>
      </w:r>
    </w:p>
    <w:p w14:paraId="306219BA" w14:textId="77777777" w:rsidR="003163C3" w:rsidRPr="007A76CC" w:rsidRDefault="00000000">
      <w:pPr>
        <w:widowControl/>
        <w:shd w:val="clear" w:color="auto" w:fill="FFFFFF"/>
        <w:spacing w:line="360" w:lineRule="auto"/>
        <w:ind w:firstLine="420"/>
        <w:rPr>
          <w:color w:val="000000" w:themeColor="text1"/>
          <w:szCs w:val="21"/>
        </w:rPr>
      </w:pPr>
      <w:r w:rsidRPr="007A76CC">
        <w:rPr>
          <w:color w:val="000000" w:themeColor="text1"/>
          <w:szCs w:val="21"/>
        </w:rPr>
        <w:t xml:space="preserve">10.5 </w:t>
      </w:r>
      <w:r w:rsidRPr="007A76CC">
        <w:rPr>
          <w:color w:val="000000" w:themeColor="text1"/>
          <w:szCs w:val="21"/>
        </w:rPr>
        <w:t>投标文件的价格部分：</w:t>
      </w:r>
    </w:p>
    <w:p w14:paraId="3E81C664" w14:textId="77777777" w:rsidR="003163C3" w:rsidRPr="007A76CC" w:rsidRDefault="00000000">
      <w:pPr>
        <w:widowControl/>
        <w:shd w:val="clear" w:color="auto" w:fill="FFFFFF"/>
        <w:spacing w:line="360" w:lineRule="auto"/>
        <w:ind w:firstLine="420"/>
        <w:rPr>
          <w:color w:val="000000" w:themeColor="text1"/>
          <w:szCs w:val="21"/>
        </w:rPr>
      </w:pPr>
      <w:r w:rsidRPr="007A76CC">
        <w:rPr>
          <w:color w:val="000000" w:themeColor="text1"/>
          <w:szCs w:val="21"/>
        </w:rPr>
        <w:t>（</w:t>
      </w:r>
      <w:r w:rsidRPr="007A76CC">
        <w:rPr>
          <w:color w:val="000000" w:themeColor="text1"/>
          <w:szCs w:val="21"/>
        </w:rPr>
        <w:t>1</w:t>
      </w:r>
      <w:r w:rsidRPr="007A76CC">
        <w:rPr>
          <w:color w:val="000000" w:themeColor="text1"/>
          <w:szCs w:val="21"/>
        </w:rPr>
        <w:t>）价格文件是对投标价格构成的说明，招标文件如没有特别说明的话，对每一项产品</w:t>
      </w:r>
      <w:r w:rsidRPr="007A76CC">
        <w:rPr>
          <w:color w:val="000000" w:themeColor="text1"/>
          <w:szCs w:val="21"/>
        </w:rPr>
        <w:t>/</w:t>
      </w:r>
      <w:r w:rsidRPr="007A76CC">
        <w:rPr>
          <w:color w:val="000000" w:themeColor="text1"/>
          <w:szCs w:val="21"/>
        </w:rPr>
        <w:t>服务仅接受一个价格。</w:t>
      </w:r>
    </w:p>
    <w:p w14:paraId="13A4D1A8" w14:textId="77777777" w:rsidR="003163C3" w:rsidRPr="007A76CC" w:rsidRDefault="00000000">
      <w:pPr>
        <w:widowControl/>
        <w:shd w:val="clear" w:color="auto" w:fill="FFFFFF"/>
        <w:spacing w:line="360" w:lineRule="auto"/>
        <w:ind w:firstLine="420"/>
        <w:rPr>
          <w:color w:val="000000" w:themeColor="text1"/>
          <w:szCs w:val="21"/>
        </w:rPr>
      </w:pPr>
      <w:r w:rsidRPr="007A76CC">
        <w:rPr>
          <w:color w:val="000000" w:themeColor="text1"/>
          <w:szCs w:val="21"/>
        </w:rPr>
        <w:t>（</w:t>
      </w:r>
      <w:r w:rsidRPr="007A76CC">
        <w:rPr>
          <w:color w:val="000000" w:themeColor="text1"/>
          <w:szCs w:val="21"/>
        </w:rPr>
        <w:t>2</w:t>
      </w:r>
      <w:r w:rsidRPr="007A76CC">
        <w:rPr>
          <w:color w:val="000000" w:themeColor="text1"/>
          <w:szCs w:val="21"/>
        </w:rPr>
        <w:t>）报价应包含完成本项目发生的所有含税费用、支付给员工的工资和国家强制缴纳的各种社会保障资金，以及供应商认为需要的其他费用等。</w:t>
      </w:r>
    </w:p>
    <w:p w14:paraId="350BE004" w14:textId="77777777" w:rsidR="003163C3" w:rsidRPr="007A76CC" w:rsidRDefault="00000000">
      <w:pPr>
        <w:widowControl/>
        <w:shd w:val="clear" w:color="auto" w:fill="FFFFFF"/>
        <w:spacing w:line="360" w:lineRule="auto"/>
        <w:ind w:firstLine="420"/>
        <w:rPr>
          <w:color w:val="000000" w:themeColor="text1"/>
          <w:szCs w:val="21"/>
        </w:rPr>
      </w:pPr>
      <w:r w:rsidRPr="007A76CC">
        <w:rPr>
          <w:color w:val="000000" w:themeColor="text1"/>
          <w:szCs w:val="21"/>
        </w:rPr>
        <w:t>（</w:t>
      </w:r>
      <w:r w:rsidRPr="007A76CC">
        <w:rPr>
          <w:color w:val="000000" w:themeColor="text1"/>
          <w:szCs w:val="21"/>
        </w:rPr>
        <w:t>3</w:t>
      </w:r>
      <w:r w:rsidRPr="007A76CC">
        <w:rPr>
          <w:color w:val="000000" w:themeColor="text1"/>
          <w:szCs w:val="21"/>
        </w:rPr>
        <w:t>）报价时应充分考虑所有可能影响到报价的因素，一旦招标结束最终中标，如发生漏、缺、少项，都将被认为是中标供应商的报价让利行为，损失自负。供应商的任何错漏、优惠、竞争性报价不得作为减轻责任、减少服务、增加收费、降低质量的理由。</w:t>
      </w:r>
    </w:p>
    <w:p w14:paraId="239DC5F5" w14:textId="77777777" w:rsidR="003163C3" w:rsidRPr="007A76CC" w:rsidRDefault="00000000">
      <w:pPr>
        <w:widowControl/>
        <w:shd w:val="clear" w:color="auto" w:fill="FFFFFF"/>
        <w:spacing w:line="360" w:lineRule="auto"/>
        <w:ind w:firstLine="420"/>
        <w:rPr>
          <w:color w:val="000000" w:themeColor="text1"/>
          <w:szCs w:val="21"/>
        </w:rPr>
      </w:pPr>
      <w:r w:rsidRPr="007A76CC">
        <w:rPr>
          <w:color w:val="000000" w:themeColor="text1"/>
          <w:szCs w:val="21"/>
        </w:rPr>
        <w:t>（</w:t>
      </w:r>
      <w:r w:rsidRPr="007A76CC">
        <w:rPr>
          <w:color w:val="000000" w:themeColor="text1"/>
          <w:szCs w:val="21"/>
        </w:rPr>
        <w:t>4</w:t>
      </w:r>
      <w:r w:rsidRPr="007A76CC">
        <w:rPr>
          <w:color w:val="000000" w:themeColor="text1"/>
          <w:szCs w:val="21"/>
        </w:rPr>
        <w:t>）供应商的报价与本次采购项目有关的所有费用。包含但不限于人员、设备、安装、调试、验收、售后服务、伴随配套服务等所有含税费用。同时，还应包含支付给员工的工资和国家强制缴纳的各种社会保障资金，以及供应商认为需要的其他费用等。</w:t>
      </w:r>
    </w:p>
    <w:p w14:paraId="76C00CEF" w14:textId="77777777" w:rsidR="003163C3" w:rsidRPr="007A76CC" w:rsidRDefault="00000000">
      <w:pPr>
        <w:widowControl/>
        <w:shd w:val="clear" w:color="auto" w:fill="FFFFFF"/>
        <w:spacing w:line="360" w:lineRule="auto"/>
        <w:ind w:firstLine="420"/>
        <w:rPr>
          <w:color w:val="000000" w:themeColor="text1"/>
          <w:szCs w:val="21"/>
        </w:rPr>
      </w:pPr>
      <w:r w:rsidRPr="007A76CC">
        <w:rPr>
          <w:color w:val="000000" w:themeColor="text1"/>
          <w:szCs w:val="21"/>
        </w:rPr>
        <w:t xml:space="preserve">10.6 </w:t>
      </w:r>
      <w:r w:rsidRPr="007A76CC">
        <w:rPr>
          <w:color w:val="000000" w:themeColor="text1"/>
          <w:szCs w:val="21"/>
        </w:rPr>
        <w:t>投标文件的其他部分：</w:t>
      </w:r>
    </w:p>
    <w:p w14:paraId="40BD3139" w14:textId="77777777" w:rsidR="003163C3" w:rsidRPr="007A76CC" w:rsidRDefault="00000000">
      <w:pPr>
        <w:widowControl/>
        <w:shd w:val="clear" w:color="auto" w:fill="FFFFFF"/>
        <w:spacing w:line="360" w:lineRule="auto"/>
        <w:ind w:firstLine="420"/>
        <w:rPr>
          <w:color w:val="000000" w:themeColor="text1"/>
          <w:szCs w:val="21"/>
        </w:rPr>
      </w:pPr>
      <w:r w:rsidRPr="007A76CC">
        <w:rPr>
          <w:color w:val="000000" w:themeColor="text1"/>
          <w:szCs w:val="21"/>
        </w:rPr>
        <w:t>其他文件由供应商根据编制投标文件需要提供的其他相关文件。</w:t>
      </w:r>
    </w:p>
    <w:p w14:paraId="3516300C" w14:textId="77777777" w:rsidR="003163C3" w:rsidRPr="007A76CC" w:rsidRDefault="00000000">
      <w:pPr>
        <w:pStyle w:val="3"/>
        <w:spacing w:line="360" w:lineRule="auto"/>
        <w:ind w:left="0" w:firstLine="422"/>
        <w:jc w:val="both"/>
        <w:rPr>
          <w:rFonts w:ascii="Times New Roman" w:eastAsia="宋体"/>
          <w:b/>
          <w:bCs/>
          <w:color w:val="000000" w:themeColor="text1"/>
          <w:sz w:val="21"/>
          <w:szCs w:val="21"/>
        </w:rPr>
      </w:pPr>
      <w:bookmarkStart w:id="125" w:name="_Toc4298"/>
      <w:bookmarkStart w:id="126" w:name="_Toc25771"/>
      <w:r w:rsidRPr="007A76CC">
        <w:rPr>
          <w:rFonts w:ascii="Times New Roman" w:eastAsia="宋体"/>
          <w:b/>
          <w:bCs/>
          <w:color w:val="000000" w:themeColor="text1"/>
          <w:sz w:val="21"/>
          <w:szCs w:val="21"/>
        </w:rPr>
        <w:t>11.</w:t>
      </w:r>
      <w:r w:rsidRPr="007A76CC">
        <w:rPr>
          <w:rFonts w:ascii="Times New Roman" w:eastAsia="宋体"/>
          <w:b/>
          <w:bCs/>
          <w:color w:val="000000" w:themeColor="text1"/>
          <w:sz w:val="21"/>
          <w:szCs w:val="21"/>
        </w:rPr>
        <w:t>投标保证金</w:t>
      </w:r>
      <w:bookmarkEnd w:id="123"/>
      <w:bookmarkEnd w:id="124"/>
      <w:r w:rsidRPr="007A76CC">
        <w:rPr>
          <w:rFonts w:ascii="Times New Roman" w:eastAsia="宋体"/>
          <w:b/>
          <w:bCs/>
          <w:color w:val="000000" w:themeColor="text1"/>
          <w:sz w:val="21"/>
          <w:szCs w:val="21"/>
        </w:rPr>
        <w:t>（如有）</w:t>
      </w:r>
      <w:bookmarkEnd w:id="125"/>
      <w:bookmarkEnd w:id="126"/>
    </w:p>
    <w:p w14:paraId="2F3E1C1E" w14:textId="77777777" w:rsidR="003163C3" w:rsidRPr="007A76CC" w:rsidRDefault="00000000">
      <w:pPr>
        <w:widowControl/>
        <w:shd w:val="clear" w:color="auto" w:fill="FFFFFF"/>
        <w:spacing w:line="360" w:lineRule="auto"/>
        <w:ind w:firstLine="420"/>
        <w:rPr>
          <w:color w:val="000000" w:themeColor="text1"/>
          <w:szCs w:val="21"/>
        </w:rPr>
      </w:pPr>
      <w:bookmarkStart w:id="127" w:name="_Toc31206"/>
      <w:r w:rsidRPr="007A76CC">
        <w:rPr>
          <w:color w:val="000000" w:themeColor="text1"/>
          <w:szCs w:val="21"/>
        </w:rPr>
        <w:t>11.1</w:t>
      </w:r>
      <w:r w:rsidRPr="007A76CC">
        <w:rPr>
          <w:color w:val="000000" w:themeColor="text1"/>
          <w:szCs w:val="21"/>
        </w:rPr>
        <w:t>作为投标文件的一部分，供应商应按照招标文件要求的数额和办法交纳投标保证金；投标保证金有效期应当与投标有效期一致。</w:t>
      </w:r>
    </w:p>
    <w:p w14:paraId="7CC989FB" w14:textId="77777777" w:rsidR="003163C3" w:rsidRPr="007A76CC" w:rsidRDefault="00000000">
      <w:pPr>
        <w:widowControl/>
        <w:shd w:val="clear" w:color="auto" w:fill="FFFFFF"/>
        <w:spacing w:line="360" w:lineRule="auto"/>
        <w:ind w:firstLine="420"/>
        <w:rPr>
          <w:color w:val="000000" w:themeColor="text1"/>
          <w:szCs w:val="21"/>
        </w:rPr>
      </w:pPr>
      <w:r w:rsidRPr="007A76CC">
        <w:rPr>
          <w:color w:val="000000" w:themeColor="text1"/>
          <w:szCs w:val="21"/>
        </w:rPr>
        <w:t>投标保证金金额及形式：</w:t>
      </w:r>
      <w:r w:rsidRPr="007A76CC">
        <w:rPr>
          <w:b/>
          <w:bCs/>
          <w:color w:val="000000" w:themeColor="text1"/>
          <w:szCs w:val="21"/>
        </w:rPr>
        <w:t>详见投标人须知前附表</w:t>
      </w:r>
      <w:r w:rsidRPr="007A76CC">
        <w:rPr>
          <w:color w:val="000000" w:themeColor="text1"/>
          <w:szCs w:val="21"/>
        </w:rPr>
        <w:t>。</w:t>
      </w:r>
    </w:p>
    <w:p w14:paraId="5ABF4F47" w14:textId="77777777" w:rsidR="003163C3" w:rsidRPr="007A76CC" w:rsidRDefault="00000000">
      <w:pPr>
        <w:widowControl/>
        <w:shd w:val="clear" w:color="auto" w:fill="FFFFFF"/>
        <w:spacing w:line="360" w:lineRule="auto"/>
        <w:ind w:firstLine="420"/>
        <w:rPr>
          <w:b/>
          <w:bCs/>
          <w:color w:val="000000" w:themeColor="text1"/>
          <w:szCs w:val="21"/>
        </w:rPr>
      </w:pPr>
      <w:r w:rsidRPr="007A76CC">
        <w:rPr>
          <w:b/>
          <w:bCs/>
          <w:color w:val="000000" w:themeColor="text1"/>
          <w:szCs w:val="21"/>
        </w:rPr>
        <w:t>11.2</w:t>
      </w:r>
      <w:r w:rsidRPr="007A76CC">
        <w:rPr>
          <w:b/>
          <w:bCs/>
          <w:color w:val="000000" w:themeColor="text1"/>
          <w:szCs w:val="21"/>
        </w:rPr>
        <w:t>未中标的供应商，其投标保证金将在中标通知书发出后五个工作日内无息退还。未中标供应商应主动联系前附表所注明的联系人办理投标保证金退还事宜，以及办理退还手续，由于供应商的自身原因未及时办理投标保证金退还的，其责任和由此造成的后果由供应商自行承担。</w:t>
      </w:r>
    </w:p>
    <w:p w14:paraId="7851429D" w14:textId="77777777" w:rsidR="003163C3" w:rsidRPr="007A76CC" w:rsidRDefault="00000000">
      <w:pPr>
        <w:widowControl/>
        <w:shd w:val="clear" w:color="auto" w:fill="FFFFFF"/>
        <w:spacing w:line="360" w:lineRule="auto"/>
        <w:ind w:firstLine="420"/>
        <w:rPr>
          <w:color w:val="000000" w:themeColor="text1"/>
          <w:szCs w:val="21"/>
        </w:rPr>
      </w:pPr>
      <w:r w:rsidRPr="007A76CC">
        <w:rPr>
          <w:color w:val="000000" w:themeColor="text1"/>
          <w:szCs w:val="21"/>
        </w:rPr>
        <w:t>11.3</w:t>
      </w:r>
      <w:r w:rsidRPr="007A76CC">
        <w:rPr>
          <w:color w:val="000000" w:themeColor="text1"/>
          <w:szCs w:val="21"/>
        </w:rPr>
        <w:t>中标供应商的保证金将按要求缴纳招标代理服务费后在采购合同签订后五个工作日内退还。</w:t>
      </w:r>
    </w:p>
    <w:p w14:paraId="6075697C" w14:textId="77777777" w:rsidR="003163C3" w:rsidRPr="007A76CC" w:rsidRDefault="00000000">
      <w:pPr>
        <w:widowControl/>
        <w:shd w:val="clear" w:color="auto" w:fill="FFFFFF"/>
        <w:spacing w:line="360" w:lineRule="auto"/>
        <w:ind w:firstLine="420"/>
        <w:rPr>
          <w:color w:val="000000" w:themeColor="text1"/>
          <w:szCs w:val="21"/>
        </w:rPr>
      </w:pPr>
      <w:r w:rsidRPr="007A76CC">
        <w:rPr>
          <w:color w:val="000000" w:themeColor="text1"/>
          <w:szCs w:val="21"/>
        </w:rPr>
        <w:t>11.4</w:t>
      </w:r>
      <w:r w:rsidRPr="007A76CC">
        <w:rPr>
          <w:color w:val="000000" w:themeColor="text1"/>
          <w:szCs w:val="21"/>
        </w:rPr>
        <w:t>发生下列情况之一，保证金将被没收：</w:t>
      </w:r>
    </w:p>
    <w:p w14:paraId="135C9BFB" w14:textId="77777777" w:rsidR="003163C3" w:rsidRPr="007A76CC" w:rsidRDefault="00000000">
      <w:pPr>
        <w:widowControl/>
        <w:shd w:val="clear" w:color="auto" w:fill="FFFFFF"/>
        <w:spacing w:line="360" w:lineRule="auto"/>
        <w:ind w:firstLine="420"/>
        <w:rPr>
          <w:color w:val="000000" w:themeColor="text1"/>
          <w:szCs w:val="21"/>
        </w:rPr>
      </w:pPr>
      <w:r w:rsidRPr="007A76CC">
        <w:rPr>
          <w:color w:val="000000" w:themeColor="text1"/>
          <w:szCs w:val="21"/>
        </w:rPr>
        <w:t>（</w:t>
      </w:r>
      <w:r w:rsidRPr="007A76CC">
        <w:rPr>
          <w:color w:val="000000" w:themeColor="text1"/>
          <w:szCs w:val="21"/>
        </w:rPr>
        <w:t>1</w:t>
      </w:r>
      <w:r w:rsidRPr="007A76CC">
        <w:rPr>
          <w:color w:val="000000" w:themeColor="text1"/>
          <w:szCs w:val="21"/>
        </w:rPr>
        <w:t>）中标供应商在中标后无正当理由不与采购人签订合同的；</w:t>
      </w:r>
    </w:p>
    <w:p w14:paraId="62D8AF2B" w14:textId="77777777" w:rsidR="003163C3" w:rsidRPr="007A76CC" w:rsidRDefault="00000000">
      <w:pPr>
        <w:widowControl/>
        <w:shd w:val="clear" w:color="auto" w:fill="FFFFFF"/>
        <w:spacing w:line="360" w:lineRule="auto"/>
        <w:ind w:firstLine="420"/>
        <w:rPr>
          <w:color w:val="000000" w:themeColor="text1"/>
          <w:szCs w:val="21"/>
        </w:rPr>
      </w:pPr>
      <w:r w:rsidRPr="007A76CC">
        <w:rPr>
          <w:color w:val="000000" w:themeColor="text1"/>
          <w:szCs w:val="21"/>
        </w:rPr>
        <w:t>（</w:t>
      </w:r>
      <w:r w:rsidRPr="007A76CC">
        <w:rPr>
          <w:color w:val="000000" w:themeColor="text1"/>
          <w:szCs w:val="21"/>
        </w:rPr>
        <w:t>2</w:t>
      </w:r>
      <w:r w:rsidRPr="007A76CC">
        <w:rPr>
          <w:color w:val="000000" w:themeColor="text1"/>
          <w:szCs w:val="21"/>
        </w:rPr>
        <w:t>）</w:t>
      </w:r>
      <w:r w:rsidRPr="007A76CC">
        <w:rPr>
          <w:color w:val="000000" w:themeColor="text1"/>
          <w:szCs w:val="21"/>
          <w:lang w:val="zh-CN"/>
        </w:rPr>
        <w:t>投标有效期内撤回其投标的；</w:t>
      </w:r>
    </w:p>
    <w:p w14:paraId="2DC4ED4C" w14:textId="77777777" w:rsidR="003163C3" w:rsidRPr="007A76CC" w:rsidRDefault="00000000">
      <w:pPr>
        <w:widowControl/>
        <w:shd w:val="clear" w:color="auto" w:fill="FFFFFF"/>
        <w:spacing w:line="360" w:lineRule="auto"/>
        <w:ind w:firstLine="420"/>
        <w:rPr>
          <w:color w:val="000000" w:themeColor="text1"/>
          <w:szCs w:val="21"/>
        </w:rPr>
      </w:pPr>
      <w:r w:rsidRPr="007A76CC">
        <w:rPr>
          <w:color w:val="000000" w:themeColor="text1"/>
          <w:szCs w:val="21"/>
        </w:rPr>
        <w:t>（</w:t>
      </w:r>
      <w:r w:rsidRPr="007A76CC">
        <w:rPr>
          <w:color w:val="000000" w:themeColor="text1"/>
          <w:szCs w:val="21"/>
        </w:rPr>
        <w:t>3</w:t>
      </w:r>
      <w:r w:rsidRPr="007A76CC">
        <w:rPr>
          <w:color w:val="000000" w:themeColor="text1"/>
          <w:szCs w:val="21"/>
        </w:rPr>
        <w:t>）提供虚假材料谋取成交的；</w:t>
      </w:r>
    </w:p>
    <w:p w14:paraId="76D04CEE" w14:textId="77777777" w:rsidR="003163C3" w:rsidRPr="007A76CC" w:rsidRDefault="00000000">
      <w:pPr>
        <w:widowControl/>
        <w:shd w:val="clear" w:color="auto" w:fill="FFFFFF"/>
        <w:spacing w:line="360" w:lineRule="auto"/>
        <w:ind w:firstLine="420"/>
        <w:rPr>
          <w:color w:val="000000" w:themeColor="text1"/>
          <w:szCs w:val="21"/>
        </w:rPr>
      </w:pPr>
      <w:r w:rsidRPr="007A76CC">
        <w:rPr>
          <w:color w:val="000000" w:themeColor="text1"/>
          <w:szCs w:val="21"/>
        </w:rPr>
        <w:lastRenderedPageBreak/>
        <w:t>（</w:t>
      </w:r>
      <w:r w:rsidRPr="007A76CC">
        <w:rPr>
          <w:color w:val="000000" w:themeColor="text1"/>
          <w:szCs w:val="21"/>
        </w:rPr>
        <w:t>4</w:t>
      </w:r>
      <w:r w:rsidRPr="007A76CC">
        <w:rPr>
          <w:color w:val="000000" w:themeColor="text1"/>
          <w:szCs w:val="21"/>
        </w:rPr>
        <w:t>）采取不正当手段诋毁、排挤其他供应商的；</w:t>
      </w:r>
    </w:p>
    <w:p w14:paraId="30243BE0" w14:textId="77777777" w:rsidR="003163C3" w:rsidRPr="007A76CC" w:rsidRDefault="00000000">
      <w:pPr>
        <w:widowControl/>
        <w:shd w:val="clear" w:color="auto" w:fill="FFFFFF"/>
        <w:spacing w:line="360" w:lineRule="auto"/>
        <w:ind w:firstLine="420"/>
        <w:rPr>
          <w:color w:val="000000" w:themeColor="text1"/>
          <w:szCs w:val="21"/>
        </w:rPr>
      </w:pPr>
      <w:r w:rsidRPr="007A76CC">
        <w:rPr>
          <w:color w:val="000000" w:themeColor="text1"/>
          <w:szCs w:val="21"/>
        </w:rPr>
        <w:t>（</w:t>
      </w:r>
      <w:r w:rsidRPr="007A76CC">
        <w:rPr>
          <w:color w:val="000000" w:themeColor="text1"/>
          <w:szCs w:val="21"/>
        </w:rPr>
        <w:t>5</w:t>
      </w:r>
      <w:r w:rsidRPr="007A76CC">
        <w:rPr>
          <w:color w:val="000000" w:themeColor="text1"/>
          <w:szCs w:val="21"/>
        </w:rPr>
        <w:t>）与采购人、采购代理机构或者其他供应商恶意串通的；</w:t>
      </w:r>
    </w:p>
    <w:p w14:paraId="7919CC20" w14:textId="77777777" w:rsidR="003163C3" w:rsidRPr="007A76CC" w:rsidRDefault="00000000">
      <w:pPr>
        <w:widowControl/>
        <w:shd w:val="clear" w:color="auto" w:fill="FFFFFF"/>
        <w:spacing w:line="360" w:lineRule="auto"/>
        <w:ind w:firstLine="420"/>
        <w:rPr>
          <w:color w:val="000000" w:themeColor="text1"/>
          <w:szCs w:val="21"/>
        </w:rPr>
      </w:pPr>
      <w:r w:rsidRPr="007A76CC">
        <w:rPr>
          <w:color w:val="000000" w:themeColor="text1"/>
          <w:szCs w:val="21"/>
        </w:rPr>
        <w:t>（</w:t>
      </w:r>
      <w:r w:rsidRPr="007A76CC">
        <w:rPr>
          <w:color w:val="000000" w:themeColor="text1"/>
          <w:szCs w:val="21"/>
        </w:rPr>
        <w:t>6</w:t>
      </w:r>
      <w:r w:rsidRPr="007A76CC">
        <w:rPr>
          <w:color w:val="000000" w:themeColor="text1"/>
          <w:szCs w:val="21"/>
        </w:rPr>
        <w:t>）中标供应商在中标后将中标项目转让给他人，或者在投标文件中未说明，且未经采购人同意，将中标项目分包给他人的；</w:t>
      </w:r>
    </w:p>
    <w:p w14:paraId="6DB8D9F7" w14:textId="77777777" w:rsidR="003163C3" w:rsidRPr="007A76CC" w:rsidRDefault="00000000">
      <w:pPr>
        <w:widowControl/>
        <w:shd w:val="clear" w:color="auto" w:fill="FFFFFF"/>
        <w:spacing w:line="360" w:lineRule="auto"/>
        <w:ind w:firstLine="420"/>
        <w:rPr>
          <w:bCs/>
          <w:color w:val="000000" w:themeColor="text1"/>
          <w:szCs w:val="21"/>
        </w:rPr>
      </w:pPr>
      <w:r w:rsidRPr="007A76CC">
        <w:rPr>
          <w:color w:val="000000" w:themeColor="text1"/>
          <w:szCs w:val="21"/>
        </w:rPr>
        <w:t>（</w:t>
      </w:r>
      <w:r w:rsidRPr="007A76CC">
        <w:rPr>
          <w:color w:val="000000" w:themeColor="text1"/>
          <w:szCs w:val="21"/>
        </w:rPr>
        <w:t>7</w:t>
      </w:r>
      <w:r w:rsidRPr="007A76CC">
        <w:rPr>
          <w:color w:val="000000" w:themeColor="text1"/>
          <w:szCs w:val="21"/>
        </w:rPr>
        <w:t>）中标供应商在中标后拒绝</w:t>
      </w:r>
      <w:r w:rsidRPr="007A76CC">
        <w:rPr>
          <w:bCs/>
          <w:color w:val="000000" w:themeColor="text1"/>
          <w:szCs w:val="21"/>
        </w:rPr>
        <w:t>履行合同义务的。</w:t>
      </w:r>
    </w:p>
    <w:p w14:paraId="678EB9C3" w14:textId="77777777" w:rsidR="003163C3" w:rsidRPr="007A76CC" w:rsidRDefault="00000000">
      <w:pPr>
        <w:pStyle w:val="3"/>
        <w:spacing w:line="360" w:lineRule="auto"/>
        <w:ind w:left="0" w:firstLine="422"/>
        <w:jc w:val="both"/>
        <w:rPr>
          <w:rFonts w:ascii="Times New Roman" w:eastAsia="宋体"/>
          <w:b/>
          <w:bCs/>
          <w:color w:val="000000" w:themeColor="text1"/>
          <w:sz w:val="21"/>
          <w:szCs w:val="21"/>
        </w:rPr>
      </w:pPr>
      <w:bookmarkStart w:id="128" w:name="_Toc10832"/>
      <w:bookmarkStart w:id="129" w:name="_Toc1727"/>
      <w:bookmarkStart w:id="130" w:name="_Toc4409"/>
      <w:r w:rsidRPr="007A76CC">
        <w:rPr>
          <w:rFonts w:ascii="Times New Roman" w:eastAsia="宋体"/>
          <w:b/>
          <w:bCs/>
          <w:color w:val="000000" w:themeColor="text1"/>
          <w:sz w:val="21"/>
          <w:szCs w:val="21"/>
        </w:rPr>
        <w:t>12.</w:t>
      </w:r>
      <w:r w:rsidRPr="007A76CC">
        <w:rPr>
          <w:rFonts w:ascii="Times New Roman" w:eastAsia="宋体"/>
          <w:b/>
          <w:bCs/>
          <w:color w:val="000000" w:themeColor="text1"/>
          <w:sz w:val="21"/>
          <w:szCs w:val="21"/>
        </w:rPr>
        <w:t>投标文件的有效期</w:t>
      </w:r>
      <w:bookmarkEnd w:id="127"/>
      <w:bookmarkEnd w:id="128"/>
      <w:bookmarkEnd w:id="129"/>
      <w:bookmarkEnd w:id="130"/>
    </w:p>
    <w:p w14:paraId="6979505E" w14:textId="77777777" w:rsidR="003163C3" w:rsidRPr="007A76CC" w:rsidRDefault="00000000">
      <w:pPr>
        <w:spacing w:line="360" w:lineRule="auto"/>
        <w:ind w:firstLine="420"/>
        <w:jc w:val="left"/>
        <w:rPr>
          <w:bCs/>
          <w:color w:val="000000" w:themeColor="text1"/>
          <w:szCs w:val="21"/>
        </w:rPr>
      </w:pPr>
      <w:bookmarkStart w:id="131" w:name="_Toc6811"/>
      <w:r w:rsidRPr="007A76CC">
        <w:rPr>
          <w:bCs/>
          <w:color w:val="000000" w:themeColor="text1"/>
          <w:szCs w:val="21"/>
        </w:rPr>
        <w:t>12.1</w:t>
      </w:r>
      <w:r w:rsidRPr="007A76CC">
        <w:rPr>
          <w:bCs/>
          <w:color w:val="000000" w:themeColor="text1"/>
          <w:szCs w:val="21"/>
        </w:rPr>
        <w:t>自开标之日起</w:t>
      </w:r>
      <w:r w:rsidRPr="007A76CC">
        <w:rPr>
          <w:bCs/>
          <w:color w:val="000000" w:themeColor="text1"/>
          <w:szCs w:val="21"/>
        </w:rPr>
        <w:t>90</w:t>
      </w:r>
      <w:r w:rsidRPr="007A76CC">
        <w:rPr>
          <w:bCs/>
          <w:color w:val="000000" w:themeColor="text1"/>
          <w:szCs w:val="21"/>
        </w:rPr>
        <w:t>天内，投标文件应保持有效，有效期短于此规定的投标文件将视为无效。</w:t>
      </w:r>
    </w:p>
    <w:p w14:paraId="6E0D20E1"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12.2</w:t>
      </w:r>
      <w:r w:rsidRPr="007A76CC">
        <w:rPr>
          <w:bCs/>
          <w:color w:val="000000" w:themeColor="text1"/>
          <w:szCs w:val="21"/>
        </w:rPr>
        <w:t>在特殊情况下，采购代理机构可根据实际情况，在原投标文件有效期截止时间前，与供应商协商延长有效期，此类要求和答复都应以书面形式进行。供应商可以拒绝接受延期的要求而放弃投标，投标保证金将尽快无息退还。同意这一要求的供应商，无需也不允许修改其投标文件，但须相应延长投标保证金的有效期。受投标有效期制约的所有权利和义务均应延长至新的有效期。</w:t>
      </w:r>
    </w:p>
    <w:p w14:paraId="08B345D0" w14:textId="77777777" w:rsidR="003163C3" w:rsidRPr="007A76CC" w:rsidRDefault="00000000">
      <w:pPr>
        <w:pStyle w:val="3"/>
        <w:spacing w:line="360" w:lineRule="auto"/>
        <w:ind w:left="0" w:firstLine="422"/>
        <w:jc w:val="both"/>
        <w:rPr>
          <w:rFonts w:ascii="Times New Roman" w:eastAsia="宋体"/>
          <w:b/>
          <w:bCs/>
          <w:color w:val="000000" w:themeColor="text1"/>
          <w:sz w:val="21"/>
          <w:szCs w:val="21"/>
        </w:rPr>
      </w:pPr>
      <w:bookmarkStart w:id="132" w:name="_Toc9585"/>
      <w:bookmarkStart w:id="133" w:name="_Toc18186"/>
      <w:bookmarkStart w:id="134" w:name="_Toc30179"/>
      <w:r w:rsidRPr="007A76CC">
        <w:rPr>
          <w:rFonts w:ascii="Times New Roman" w:eastAsia="宋体"/>
          <w:b/>
          <w:bCs/>
          <w:color w:val="000000" w:themeColor="text1"/>
          <w:sz w:val="21"/>
          <w:szCs w:val="21"/>
        </w:rPr>
        <w:t>13.</w:t>
      </w:r>
      <w:r w:rsidRPr="007A76CC">
        <w:rPr>
          <w:rFonts w:ascii="Times New Roman" w:eastAsia="宋体"/>
          <w:b/>
          <w:bCs/>
          <w:color w:val="000000" w:themeColor="text1"/>
          <w:sz w:val="21"/>
          <w:szCs w:val="21"/>
        </w:rPr>
        <w:t>投标文件的签署及其形式</w:t>
      </w:r>
      <w:bookmarkEnd w:id="131"/>
      <w:bookmarkEnd w:id="132"/>
      <w:bookmarkEnd w:id="133"/>
      <w:bookmarkEnd w:id="134"/>
    </w:p>
    <w:p w14:paraId="6089E998" w14:textId="77777777" w:rsidR="003163C3" w:rsidRPr="007A76CC" w:rsidRDefault="00000000">
      <w:pPr>
        <w:spacing w:line="360" w:lineRule="auto"/>
        <w:ind w:firstLine="420"/>
        <w:rPr>
          <w:bCs/>
          <w:color w:val="000000" w:themeColor="text1"/>
          <w:szCs w:val="21"/>
        </w:rPr>
      </w:pPr>
      <w:bookmarkStart w:id="135" w:name="_Toc27455"/>
      <w:r w:rsidRPr="007A76CC">
        <w:rPr>
          <w:bCs/>
          <w:color w:val="000000" w:themeColor="text1"/>
          <w:szCs w:val="21"/>
        </w:rPr>
        <w:t>13.1</w:t>
      </w:r>
      <w:r w:rsidRPr="007A76CC">
        <w:rPr>
          <w:bCs/>
          <w:color w:val="000000" w:themeColor="text1"/>
          <w:szCs w:val="21"/>
        </w:rPr>
        <w:t>投标文件的应用打印机或不褪色墨水书写，且经法定代表人或授权代表签署。</w:t>
      </w:r>
    </w:p>
    <w:p w14:paraId="25D34C6E"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13.2</w:t>
      </w:r>
      <w:r w:rsidRPr="007A76CC">
        <w:rPr>
          <w:bCs/>
          <w:color w:val="000000" w:themeColor="text1"/>
          <w:szCs w:val="21"/>
        </w:rPr>
        <w:t>投标文件应字迹清楚、内容齐全、不得涂改或增删。如有修改和增删，必须有供应商公章或法定代表人或其授权代表签字或盖章。因投标文件字迹潦草或表达不清所引起的不利后果由供应商承担。</w:t>
      </w:r>
    </w:p>
    <w:p w14:paraId="3627D421" w14:textId="77777777" w:rsidR="003163C3" w:rsidRPr="007A76CC" w:rsidRDefault="00000000">
      <w:pPr>
        <w:widowControl/>
        <w:shd w:val="clear" w:color="auto" w:fill="FFFFFF"/>
        <w:spacing w:line="360" w:lineRule="auto"/>
        <w:ind w:firstLine="420"/>
        <w:outlineLvl w:val="1"/>
        <w:rPr>
          <w:b/>
          <w:bCs/>
          <w:color w:val="000000" w:themeColor="text1"/>
          <w:szCs w:val="21"/>
        </w:rPr>
      </w:pPr>
      <w:bookmarkStart w:id="136" w:name="_Toc3725"/>
      <w:bookmarkStart w:id="137" w:name="_Toc4698"/>
      <w:bookmarkStart w:id="138" w:name="_Toc6623"/>
      <w:r w:rsidRPr="007A76CC">
        <w:rPr>
          <w:b/>
          <w:bCs/>
          <w:color w:val="000000" w:themeColor="text1"/>
          <w:szCs w:val="21"/>
        </w:rPr>
        <w:t>四、投标文件的递交</w:t>
      </w:r>
      <w:bookmarkEnd w:id="135"/>
      <w:bookmarkEnd w:id="136"/>
      <w:bookmarkEnd w:id="137"/>
      <w:bookmarkEnd w:id="138"/>
    </w:p>
    <w:p w14:paraId="3101CA5C" w14:textId="77777777" w:rsidR="003163C3" w:rsidRPr="007A76CC" w:rsidRDefault="00000000">
      <w:pPr>
        <w:pStyle w:val="3"/>
        <w:spacing w:line="360" w:lineRule="auto"/>
        <w:ind w:left="0" w:firstLine="422"/>
        <w:jc w:val="both"/>
        <w:rPr>
          <w:rFonts w:ascii="Times New Roman" w:eastAsia="宋体"/>
          <w:b/>
          <w:bCs/>
          <w:color w:val="000000" w:themeColor="text1"/>
          <w:sz w:val="21"/>
          <w:szCs w:val="21"/>
        </w:rPr>
      </w:pPr>
      <w:bookmarkStart w:id="139" w:name="_Toc14201"/>
      <w:bookmarkStart w:id="140" w:name="_Toc11996"/>
      <w:bookmarkStart w:id="141" w:name="_Toc324"/>
      <w:bookmarkStart w:id="142" w:name="_Toc5241"/>
      <w:r w:rsidRPr="007A76CC">
        <w:rPr>
          <w:rFonts w:ascii="Times New Roman" w:eastAsia="宋体"/>
          <w:b/>
          <w:bCs/>
          <w:color w:val="000000" w:themeColor="text1"/>
          <w:sz w:val="21"/>
          <w:szCs w:val="21"/>
        </w:rPr>
        <w:t>14.</w:t>
      </w:r>
      <w:bookmarkEnd w:id="139"/>
      <w:bookmarkEnd w:id="140"/>
      <w:r w:rsidRPr="007A76CC">
        <w:rPr>
          <w:rFonts w:ascii="Times New Roman" w:eastAsia="宋体"/>
          <w:b/>
          <w:bCs/>
          <w:color w:val="000000" w:themeColor="text1"/>
          <w:sz w:val="21"/>
          <w:szCs w:val="21"/>
        </w:rPr>
        <w:t>投标文件的递交</w:t>
      </w:r>
      <w:bookmarkEnd w:id="141"/>
      <w:bookmarkEnd w:id="142"/>
    </w:p>
    <w:p w14:paraId="2CBCF321" w14:textId="77777777" w:rsidR="003163C3" w:rsidRPr="007A76CC" w:rsidRDefault="00000000">
      <w:pPr>
        <w:tabs>
          <w:tab w:val="left" w:pos="480"/>
        </w:tabs>
        <w:spacing w:line="360" w:lineRule="auto"/>
        <w:ind w:firstLine="420"/>
        <w:rPr>
          <w:color w:val="000000" w:themeColor="text1"/>
          <w:szCs w:val="21"/>
        </w:rPr>
      </w:pPr>
      <w:bookmarkStart w:id="143" w:name="_Toc14747"/>
      <w:bookmarkStart w:id="144" w:name="_Toc21766"/>
      <w:r w:rsidRPr="007A76CC">
        <w:rPr>
          <w:color w:val="000000" w:themeColor="text1"/>
          <w:szCs w:val="21"/>
        </w:rPr>
        <w:t xml:space="preserve">14.1 </w:t>
      </w:r>
      <w:r w:rsidRPr="007A76CC">
        <w:rPr>
          <w:color w:val="000000" w:themeColor="text1"/>
          <w:szCs w:val="21"/>
        </w:rPr>
        <w:t>电子投标文件的递交：投标人应当按照《操作手册》规定，在投标截止时间前制作并上传电子投标文件。</w:t>
      </w:r>
    </w:p>
    <w:p w14:paraId="67C80C4E" w14:textId="77777777" w:rsidR="003163C3" w:rsidRPr="007A76CC" w:rsidRDefault="00000000">
      <w:pPr>
        <w:tabs>
          <w:tab w:val="left" w:pos="480"/>
        </w:tabs>
        <w:spacing w:line="360" w:lineRule="auto"/>
        <w:ind w:firstLine="420"/>
        <w:rPr>
          <w:color w:val="000000" w:themeColor="text1"/>
          <w:szCs w:val="21"/>
        </w:rPr>
      </w:pPr>
      <w:r w:rsidRPr="007A76CC">
        <w:rPr>
          <w:color w:val="000000" w:themeColor="text1"/>
          <w:szCs w:val="21"/>
        </w:rPr>
        <w:t xml:space="preserve">14.2 </w:t>
      </w:r>
      <w:r w:rsidRPr="007A76CC">
        <w:rPr>
          <w:color w:val="000000" w:themeColor="text1"/>
          <w:szCs w:val="21"/>
        </w:rPr>
        <w:t>投标文件的解密：开标当天各供应商及时登录不见面开标大厅，投标文件递交截止时间后，采购人将在系统内公布供应商名单，然后通过开标会议区发出投标文件解密的指令，投标供应商在开标室按规定时间自行实施远程解密，投标供应商解密限定在开标后</w:t>
      </w:r>
      <w:r w:rsidRPr="007A76CC">
        <w:rPr>
          <w:color w:val="000000" w:themeColor="text1"/>
          <w:szCs w:val="21"/>
        </w:rPr>
        <w:t>30</w:t>
      </w:r>
      <w:r w:rsidRPr="007A76CC">
        <w:rPr>
          <w:color w:val="000000" w:themeColor="text1"/>
          <w:szCs w:val="21"/>
        </w:rPr>
        <w:t>分钟之内完成。因投标供应商网络与电源不稳定、未按操作手册要求配置软硬件、解密锁发生故障或用错、故意不在要求时限内完成解密等自身原因，导致响应文件在规定时间内未能解密、解密失败或解密超时，视为投标供应商撤销其响应文件，系统内投标文件将被退回；因采购人（或采购代理机构）原因或网上招投标平台发生故障，导致无法按时完成投标文件解密或开、评标工作无法进行的，可根据实际情况相应延迟解密时间或调整开、评标时间。</w:t>
      </w:r>
    </w:p>
    <w:p w14:paraId="008D0BF1" w14:textId="77777777" w:rsidR="003163C3" w:rsidRPr="007A76CC" w:rsidRDefault="00000000">
      <w:pPr>
        <w:pStyle w:val="3"/>
        <w:spacing w:line="360" w:lineRule="auto"/>
        <w:ind w:left="0" w:firstLine="422"/>
        <w:jc w:val="both"/>
        <w:rPr>
          <w:rFonts w:ascii="Times New Roman" w:eastAsia="宋体"/>
          <w:b/>
          <w:bCs/>
          <w:color w:val="000000" w:themeColor="text1"/>
          <w:sz w:val="21"/>
          <w:szCs w:val="21"/>
        </w:rPr>
      </w:pPr>
      <w:bookmarkStart w:id="145" w:name="_Toc172"/>
      <w:bookmarkStart w:id="146" w:name="_Toc15493"/>
      <w:r w:rsidRPr="007A76CC">
        <w:rPr>
          <w:rFonts w:ascii="Times New Roman" w:eastAsia="宋体"/>
          <w:b/>
          <w:bCs/>
          <w:color w:val="000000" w:themeColor="text1"/>
          <w:sz w:val="21"/>
          <w:szCs w:val="21"/>
        </w:rPr>
        <w:t>15.</w:t>
      </w:r>
      <w:r w:rsidRPr="007A76CC">
        <w:rPr>
          <w:rFonts w:ascii="Times New Roman" w:eastAsia="宋体"/>
          <w:b/>
          <w:bCs/>
          <w:color w:val="000000" w:themeColor="text1"/>
          <w:sz w:val="21"/>
          <w:szCs w:val="21"/>
        </w:rPr>
        <w:t>投标的截止日期</w:t>
      </w:r>
      <w:bookmarkEnd w:id="143"/>
      <w:bookmarkEnd w:id="144"/>
      <w:bookmarkEnd w:id="145"/>
      <w:bookmarkEnd w:id="146"/>
    </w:p>
    <w:p w14:paraId="3E0FDCD7" w14:textId="77777777" w:rsidR="003163C3" w:rsidRPr="007A76CC" w:rsidRDefault="00000000">
      <w:pPr>
        <w:tabs>
          <w:tab w:val="left" w:pos="480"/>
        </w:tabs>
        <w:spacing w:line="360" w:lineRule="auto"/>
        <w:ind w:firstLine="420"/>
        <w:rPr>
          <w:color w:val="000000" w:themeColor="text1"/>
          <w:szCs w:val="21"/>
        </w:rPr>
      </w:pPr>
      <w:bookmarkStart w:id="147" w:name="_Toc14422"/>
      <w:bookmarkStart w:id="148" w:name="_Toc10963"/>
      <w:bookmarkStart w:id="149" w:name="_Toc9671"/>
      <w:bookmarkStart w:id="150" w:name="_Toc6201"/>
      <w:r w:rsidRPr="007A76CC">
        <w:rPr>
          <w:color w:val="000000" w:themeColor="text1"/>
          <w:szCs w:val="21"/>
        </w:rPr>
        <w:t xml:space="preserve">15.1 </w:t>
      </w:r>
      <w:r w:rsidRPr="007A76CC">
        <w:rPr>
          <w:color w:val="000000" w:themeColor="text1"/>
          <w:szCs w:val="21"/>
        </w:rPr>
        <w:t>投标人上传电子投标文件的时间不得迟于招标公告中规定的投标截止时间。</w:t>
      </w:r>
    </w:p>
    <w:p w14:paraId="0197F81B" w14:textId="77777777" w:rsidR="003163C3" w:rsidRPr="007A76CC" w:rsidRDefault="00000000">
      <w:pPr>
        <w:tabs>
          <w:tab w:val="left" w:pos="480"/>
        </w:tabs>
        <w:spacing w:line="360" w:lineRule="auto"/>
        <w:ind w:firstLine="420"/>
        <w:rPr>
          <w:color w:val="000000" w:themeColor="text1"/>
          <w:szCs w:val="21"/>
        </w:rPr>
      </w:pPr>
      <w:r w:rsidRPr="007A76CC">
        <w:rPr>
          <w:color w:val="000000" w:themeColor="text1"/>
          <w:szCs w:val="21"/>
        </w:rPr>
        <w:lastRenderedPageBreak/>
        <w:t>投标人应充分考虑到网络环境、网络带宽等风险因素，如因投标人自身原因造成的电子投标文件上传不成功的做无效投标处理。</w:t>
      </w:r>
    </w:p>
    <w:p w14:paraId="3E15D423" w14:textId="77777777" w:rsidR="003163C3" w:rsidRPr="007A76CC" w:rsidRDefault="00000000">
      <w:pPr>
        <w:tabs>
          <w:tab w:val="left" w:pos="480"/>
        </w:tabs>
        <w:spacing w:line="360" w:lineRule="auto"/>
        <w:ind w:firstLine="420"/>
        <w:rPr>
          <w:color w:val="000000" w:themeColor="text1"/>
          <w:szCs w:val="21"/>
        </w:rPr>
      </w:pPr>
      <w:r w:rsidRPr="007A76CC">
        <w:rPr>
          <w:color w:val="000000" w:themeColor="text1"/>
          <w:szCs w:val="21"/>
        </w:rPr>
        <w:t xml:space="preserve">15.2 </w:t>
      </w:r>
      <w:r w:rsidRPr="007A76CC">
        <w:rPr>
          <w:color w:val="000000" w:themeColor="text1"/>
          <w:szCs w:val="21"/>
        </w:rPr>
        <w:t>采购人可以按照规定，通过修改招标文件酌情延长投标截止时间，在此情况下，投标人的所有权利和义务以及投标人受制的截止时间均应以延长后新的截止时间为准。</w:t>
      </w:r>
    </w:p>
    <w:p w14:paraId="6678229F" w14:textId="77777777" w:rsidR="003163C3" w:rsidRPr="007A76CC" w:rsidRDefault="00000000">
      <w:pPr>
        <w:pStyle w:val="3"/>
        <w:spacing w:line="360" w:lineRule="auto"/>
        <w:ind w:left="0" w:firstLine="422"/>
        <w:jc w:val="both"/>
        <w:rPr>
          <w:rFonts w:ascii="Times New Roman" w:eastAsia="宋体"/>
          <w:b/>
          <w:bCs/>
          <w:color w:val="000000" w:themeColor="text1"/>
          <w:sz w:val="21"/>
          <w:szCs w:val="21"/>
        </w:rPr>
      </w:pPr>
      <w:bookmarkStart w:id="151" w:name="_Toc15616"/>
      <w:bookmarkStart w:id="152" w:name="_Toc13303"/>
      <w:r w:rsidRPr="007A76CC">
        <w:rPr>
          <w:rFonts w:ascii="Times New Roman" w:eastAsia="宋体"/>
          <w:b/>
          <w:bCs/>
          <w:color w:val="000000" w:themeColor="text1"/>
          <w:sz w:val="21"/>
          <w:szCs w:val="21"/>
        </w:rPr>
        <w:t>16.</w:t>
      </w:r>
      <w:bookmarkEnd w:id="147"/>
      <w:bookmarkEnd w:id="148"/>
      <w:r w:rsidRPr="007A76CC">
        <w:rPr>
          <w:rFonts w:ascii="Times New Roman" w:eastAsia="宋体"/>
          <w:b/>
          <w:bCs/>
          <w:color w:val="000000" w:themeColor="text1"/>
          <w:sz w:val="21"/>
          <w:szCs w:val="21"/>
        </w:rPr>
        <w:t>迟交的投标文件</w:t>
      </w:r>
      <w:bookmarkEnd w:id="149"/>
      <w:bookmarkEnd w:id="151"/>
      <w:bookmarkEnd w:id="152"/>
    </w:p>
    <w:p w14:paraId="29D52640" w14:textId="77777777" w:rsidR="003163C3" w:rsidRPr="007A76CC" w:rsidRDefault="00000000">
      <w:pPr>
        <w:spacing w:line="360" w:lineRule="auto"/>
        <w:rPr>
          <w:bCs/>
          <w:color w:val="000000" w:themeColor="text1"/>
          <w:szCs w:val="21"/>
        </w:rPr>
      </w:pPr>
      <w:r w:rsidRPr="007A76CC">
        <w:rPr>
          <w:bCs/>
          <w:color w:val="000000" w:themeColor="text1"/>
          <w:szCs w:val="21"/>
        </w:rPr>
        <w:t xml:space="preserve">    16.1</w:t>
      </w:r>
      <w:r w:rsidRPr="007A76CC">
        <w:rPr>
          <w:bCs/>
          <w:color w:val="000000" w:themeColor="text1"/>
          <w:szCs w:val="21"/>
        </w:rPr>
        <w:t>采购人拒绝接收在其规定的投标截止时间后上传的任何投标文件。</w:t>
      </w:r>
    </w:p>
    <w:p w14:paraId="71291BB8" w14:textId="77777777" w:rsidR="003163C3" w:rsidRPr="007A76CC" w:rsidRDefault="00000000">
      <w:pPr>
        <w:pStyle w:val="3"/>
        <w:spacing w:line="360" w:lineRule="auto"/>
        <w:ind w:left="0" w:firstLine="422"/>
        <w:jc w:val="both"/>
        <w:rPr>
          <w:rFonts w:ascii="Times New Roman" w:eastAsia="宋体"/>
          <w:b/>
          <w:bCs/>
          <w:color w:val="000000" w:themeColor="text1"/>
          <w:sz w:val="21"/>
          <w:szCs w:val="21"/>
        </w:rPr>
      </w:pPr>
      <w:bookmarkStart w:id="153" w:name="_Toc20083"/>
      <w:bookmarkStart w:id="154" w:name="_Toc1640"/>
      <w:bookmarkStart w:id="155" w:name="_Toc32211"/>
      <w:bookmarkStart w:id="156" w:name="_Toc27692"/>
      <w:bookmarkStart w:id="157" w:name="_Toc3512"/>
      <w:bookmarkStart w:id="158" w:name="_Toc16938545"/>
      <w:bookmarkStart w:id="159" w:name="_Toc24233"/>
      <w:bookmarkStart w:id="160" w:name="_Toc20823301"/>
      <w:bookmarkStart w:id="161" w:name="_Toc513029229"/>
      <w:bookmarkStart w:id="162" w:name="_Toc120614218"/>
      <w:bookmarkEnd w:id="150"/>
      <w:r w:rsidRPr="007A76CC">
        <w:rPr>
          <w:rFonts w:ascii="Times New Roman" w:eastAsia="宋体"/>
          <w:b/>
          <w:bCs/>
          <w:color w:val="000000" w:themeColor="text1"/>
          <w:sz w:val="21"/>
          <w:szCs w:val="21"/>
        </w:rPr>
        <w:t>17.</w:t>
      </w:r>
      <w:r w:rsidRPr="007A76CC">
        <w:rPr>
          <w:rFonts w:ascii="Times New Roman" w:eastAsia="宋体"/>
          <w:b/>
          <w:bCs/>
          <w:color w:val="000000" w:themeColor="text1"/>
          <w:sz w:val="21"/>
          <w:szCs w:val="21"/>
        </w:rPr>
        <w:t>投标文件的修改或撤回</w:t>
      </w:r>
      <w:bookmarkEnd w:id="153"/>
      <w:bookmarkEnd w:id="154"/>
      <w:bookmarkEnd w:id="155"/>
      <w:bookmarkEnd w:id="156"/>
      <w:bookmarkEnd w:id="157"/>
    </w:p>
    <w:p w14:paraId="51196412" w14:textId="77777777" w:rsidR="003163C3" w:rsidRPr="007A76CC" w:rsidRDefault="00000000">
      <w:pPr>
        <w:tabs>
          <w:tab w:val="left" w:pos="480"/>
        </w:tabs>
        <w:spacing w:line="360" w:lineRule="auto"/>
        <w:ind w:firstLine="420"/>
        <w:rPr>
          <w:color w:val="000000" w:themeColor="text1"/>
          <w:szCs w:val="21"/>
        </w:rPr>
      </w:pPr>
      <w:bookmarkStart w:id="163" w:name="_Toc7027"/>
      <w:r w:rsidRPr="007A76CC">
        <w:rPr>
          <w:color w:val="000000" w:themeColor="text1"/>
          <w:szCs w:val="21"/>
        </w:rPr>
        <w:t>供应商在提交投标文件后可对其进行补充、修改或撤回，但必须使采购代理机构能在投标截止时间前（不考虑不可抗力原因）收到该补充、修改的书面内容或撤回的书面通知，该书面文件须由法定代表人或其授权代表签署。</w:t>
      </w:r>
    </w:p>
    <w:p w14:paraId="5620D4B0" w14:textId="77777777" w:rsidR="003163C3" w:rsidRPr="007A76CC" w:rsidRDefault="00000000">
      <w:pPr>
        <w:tabs>
          <w:tab w:val="left" w:pos="480"/>
        </w:tabs>
        <w:spacing w:line="360" w:lineRule="auto"/>
        <w:ind w:firstLine="420"/>
        <w:rPr>
          <w:color w:val="000000" w:themeColor="text1"/>
          <w:szCs w:val="21"/>
        </w:rPr>
      </w:pPr>
      <w:r w:rsidRPr="007A76CC">
        <w:rPr>
          <w:color w:val="000000" w:themeColor="text1"/>
          <w:szCs w:val="21"/>
        </w:rPr>
        <w:t xml:space="preserve">17.1 </w:t>
      </w:r>
      <w:r w:rsidRPr="007A76CC">
        <w:rPr>
          <w:color w:val="000000" w:themeColor="text1"/>
          <w:szCs w:val="21"/>
        </w:rPr>
        <w:t>投标文件的撤回</w:t>
      </w:r>
    </w:p>
    <w:p w14:paraId="448C4F16" w14:textId="77777777" w:rsidR="003163C3" w:rsidRPr="007A76CC" w:rsidRDefault="00000000">
      <w:pPr>
        <w:tabs>
          <w:tab w:val="left" w:pos="480"/>
        </w:tabs>
        <w:spacing w:line="360" w:lineRule="auto"/>
        <w:ind w:firstLine="420"/>
        <w:rPr>
          <w:color w:val="000000" w:themeColor="text1"/>
          <w:szCs w:val="21"/>
        </w:rPr>
      </w:pPr>
      <w:r w:rsidRPr="007A76CC">
        <w:rPr>
          <w:color w:val="000000" w:themeColor="text1"/>
          <w:szCs w:val="21"/>
        </w:rPr>
        <w:t xml:space="preserve">17.1.1 </w:t>
      </w:r>
      <w:r w:rsidRPr="007A76CC">
        <w:rPr>
          <w:color w:val="000000" w:themeColor="text1"/>
          <w:szCs w:val="21"/>
        </w:rPr>
        <w:t>电子投标文件的撤回</w:t>
      </w:r>
    </w:p>
    <w:p w14:paraId="55C2CF17" w14:textId="77777777" w:rsidR="003163C3" w:rsidRPr="007A76CC" w:rsidRDefault="00000000">
      <w:pPr>
        <w:tabs>
          <w:tab w:val="left" w:pos="480"/>
        </w:tabs>
        <w:spacing w:line="360" w:lineRule="auto"/>
        <w:ind w:firstLine="420"/>
        <w:rPr>
          <w:color w:val="000000" w:themeColor="text1"/>
          <w:szCs w:val="21"/>
        </w:rPr>
      </w:pPr>
      <w:r w:rsidRPr="007A76CC">
        <w:rPr>
          <w:color w:val="000000" w:themeColor="text1"/>
          <w:szCs w:val="21"/>
        </w:rPr>
        <w:t>投标人可在投标截止时间前，撤回其电子投标文件，具体操作方法见《操作手册》。</w:t>
      </w:r>
    </w:p>
    <w:p w14:paraId="2D8F85DD" w14:textId="77777777" w:rsidR="003163C3" w:rsidRPr="007A76CC" w:rsidRDefault="00000000">
      <w:pPr>
        <w:tabs>
          <w:tab w:val="left" w:pos="480"/>
        </w:tabs>
        <w:spacing w:line="360" w:lineRule="auto"/>
        <w:ind w:firstLine="420"/>
        <w:rPr>
          <w:color w:val="000000" w:themeColor="text1"/>
          <w:szCs w:val="21"/>
        </w:rPr>
      </w:pPr>
      <w:r w:rsidRPr="007A76CC">
        <w:rPr>
          <w:color w:val="000000" w:themeColor="text1"/>
          <w:szCs w:val="21"/>
        </w:rPr>
        <w:t xml:space="preserve">17.1.2 </w:t>
      </w:r>
      <w:r w:rsidRPr="007A76CC">
        <w:rPr>
          <w:color w:val="000000" w:themeColor="text1"/>
          <w:szCs w:val="21"/>
        </w:rPr>
        <w:t>投标人撤回电子投标文件，则认为其不再参与本项目投标活动。</w:t>
      </w:r>
    </w:p>
    <w:p w14:paraId="760F4753" w14:textId="77777777" w:rsidR="003163C3" w:rsidRPr="007A76CC" w:rsidRDefault="00000000">
      <w:pPr>
        <w:tabs>
          <w:tab w:val="left" w:pos="480"/>
        </w:tabs>
        <w:spacing w:line="360" w:lineRule="auto"/>
        <w:ind w:firstLine="420"/>
        <w:rPr>
          <w:color w:val="000000" w:themeColor="text1"/>
          <w:szCs w:val="21"/>
        </w:rPr>
      </w:pPr>
      <w:r w:rsidRPr="007A76CC">
        <w:rPr>
          <w:color w:val="000000" w:themeColor="text1"/>
          <w:szCs w:val="21"/>
        </w:rPr>
        <w:t xml:space="preserve">17.2 </w:t>
      </w:r>
      <w:r w:rsidRPr="007A76CC">
        <w:rPr>
          <w:color w:val="000000" w:themeColor="text1"/>
          <w:szCs w:val="21"/>
        </w:rPr>
        <w:t>投标文件的修改</w:t>
      </w:r>
    </w:p>
    <w:p w14:paraId="43302567" w14:textId="77777777" w:rsidR="003163C3" w:rsidRPr="007A76CC" w:rsidRDefault="00000000">
      <w:pPr>
        <w:tabs>
          <w:tab w:val="left" w:pos="480"/>
        </w:tabs>
        <w:spacing w:line="360" w:lineRule="auto"/>
        <w:ind w:firstLine="420"/>
        <w:rPr>
          <w:color w:val="000000" w:themeColor="text1"/>
          <w:szCs w:val="21"/>
        </w:rPr>
      </w:pPr>
      <w:r w:rsidRPr="007A76CC">
        <w:rPr>
          <w:color w:val="000000" w:themeColor="text1"/>
          <w:szCs w:val="21"/>
        </w:rPr>
        <w:t>17.2.1</w:t>
      </w:r>
      <w:r w:rsidRPr="007A76CC">
        <w:rPr>
          <w:color w:val="000000" w:themeColor="text1"/>
          <w:szCs w:val="21"/>
        </w:rPr>
        <w:t>投标人可在投标截止时间前，对其电子投标文件进行修改，具体操作方法见《操作手册》。</w:t>
      </w:r>
    </w:p>
    <w:p w14:paraId="2917A9C6" w14:textId="77777777" w:rsidR="003163C3" w:rsidRPr="007A76CC" w:rsidRDefault="00000000">
      <w:pPr>
        <w:tabs>
          <w:tab w:val="left" w:pos="480"/>
        </w:tabs>
        <w:spacing w:line="360" w:lineRule="auto"/>
        <w:ind w:firstLine="420"/>
        <w:rPr>
          <w:color w:val="000000" w:themeColor="text1"/>
          <w:szCs w:val="21"/>
        </w:rPr>
      </w:pPr>
      <w:r w:rsidRPr="007A76CC">
        <w:rPr>
          <w:color w:val="000000" w:themeColor="text1"/>
          <w:szCs w:val="21"/>
        </w:rPr>
        <w:t xml:space="preserve">17.2.2 </w:t>
      </w:r>
      <w:r w:rsidRPr="007A76CC">
        <w:rPr>
          <w:color w:val="000000" w:themeColor="text1"/>
          <w:szCs w:val="21"/>
        </w:rPr>
        <w:t>在投标截止时间之后，投标人不得对其电子投标文件作任何修改。</w:t>
      </w:r>
    </w:p>
    <w:p w14:paraId="0BD8E41B" w14:textId="77777777" w:rsidR="003163C3" w:rsidRPr="007A76CC" w:rsidRDefault="00000000">
      <w:pPr>
        <w:tabs>
          <w:tab w:val="left" w:pos="480"/>
        </w:tabs>
        <w:spacing w:line="360" w:lineRule="auto"/>
        <w:ind w:firstLine="420"/>
        <w:rPr>
          <w:color w:val="000000" w:themeColor="text1"/>
          <w:szCs w:val="21"/>
        </w:rPr>
      </w:pPr>
      <w:r w:rsidRPr="007A76CC">
        <w:rPr>
          <w:color w:val="000000" w:themeColor="text1"/>
          <w:szCs w:val="21"/>
        </w:rPr>
        <w:t xml:space="preserve">17.3 </w:t>
      </w:r>
      <w:r w:rsidRPr="007A76CC">
        <w:rPr>
          <w:color w:val="000000" w:themeColor="text1"/>
          <w:szCs w:val="21"/>
        </w:rPr>
        <w:t>在投标截止时间至招标文件中规定的投标有效期满之间的这段时间内，投标人不得撤回其投标。</w:t>
      </w:r>
    </w:p>
    <w:p w14:paraId="1AB384C0" w14:textId="77777777" w:rsidR="003163C3" w:rsidRPr="007A76CC" w:rsidRDefault="00000000">
      <w:pPr>
        <w:widowControl/>
        <w:shd w:val="clear" w:color="auto" w:fill="FFFFFF"/>
        <w:spacing w:line="360" w:lineRule="auto"/>
        <w:ind w:firstLine="420"/>
        <w:outlineLvl w:val="1"/>
        <w:rPr>
          <w:b/>
          <w:bCs/>
          <w:color w:val="000000" w:themeColor="text1"/>
          <w:szCs w:val="21"/>
        </w:rPr>
      </w:pPr>
      <w:bookmarkStart w:id="164" w:name="_Toc18231"/>
      <w:bookmarkStart w:id="165" w:name="_Toc27508"/>
      <w:r w:rsidRPr="007A76CC">
        <w:rPr>
          <w:b/>
          <w:bCs/>
          <w:color w:val="000000" w:themeColor="text1"/>
          <w:szCs w:val="21"/>
        </w:rPr>
        <w:t>五、开标与评标</w:t>
      </w:r>
      <w:bookmarkEnd w:id="158"/>
      <w:bookmarkEnd w:id="159"/>
      <w:bookmarkEnd w:id="160"/>
      <w:bookmarkEnd w:id="161"/>
      <w:bookmarkEnd w:id="162"/>
      <w:bookmarkEnd w:id="163"/>
      <w:bookmarkEnd w:id="164"/>
      <w:bookmarkEnd w:id="165"/>
    </w:p>
    <w:p w14:paraId="73F88247" w14:textId="77777777" w:rsidR="003163C3" w:rsidRPr="007A76CC" w:rsidRDefault="00000000">
      <w:pPr>
        <w:pStyle w:val="3"/>
        <w:spacing w:line="360" w:lineRule="auto"/>
        <w:ind w:left="0" w:firstLine="422"/>
        <w:jc w:val="both"/>
        <w:rPr>
          <w:rFonts w:ascii="Times New Roman" w:eastAsia="宋体"/>
          <w:b/>
          <w:bCs/>
          <w:color w:val="000000" w:themeColor="text1"/>
          <w:sz w:val="21"/>
          <w:szCs w:val="21"/>
        </w:rPr>
      </w:pPr>
      <w:bookmarkStart w:id="166" w:name="_Toc824"/>
      <w:bookmarkStart w:id="167" w:name="_Toc201"/>
      <w:bookmarkStart w:id="168" w:name="_Toc13829"/>
      <w:bookmarkStart w:id="169" w:name="_Toc3679"/>
      <w:bookmarkStart w:id="170" w:name="_Toc25653"/>
      <w:bookmarkStart w:id="171" w:name="_Toc15345"/>
      <w:bookmarkStart w:id="172" w:name="OLE_LINK3"/>
      <w:bookmarkStart w:id="173" w:name="_Toc6944"/>
      <w:bookmarkStart w:id="174" w:name="OLE_LINK7"/>
      <w:r w:rsidRPr="007A76CC">
        <w:rPr>
          <w:rFonts w:ascii="Times New Roman" w:eastAsia="宋体"/>
          <w:b/>
          <w:bCs/>
          <w:color w:val="000000" w:themeColor="text1"/>
          <w:sz w:val="21"/>
          <w:szCs w:val="21"/>
        </w:rPr>
        <w:t>18.</w:t>
      </w:r>
      <w:r w:rsidRPr="007A76CC">
        <w:rPr>
          <w:rFonts w:ascii="Times New Roman" w:eastAsia="宋体"/>
          <w:b/>
          <w:bCs/>
          <w:color w:val="000000" w:themeColor="text1"/>
          <w:sz w:val="21"/>
          <w:szCs w:val="21"/>
        </w:rPr>
        <w:t>开标</w:t>
      </w:r>
      <w:bookmarkEnd w:id="166"/>
      <w:bookmarkEnd w:id="167"/>
      <w:bookmarkEnd w:id="168"/>
      <w:bookmarkEnd w:id="169"/>
      <w:bookmarkEnd w:id="170"/>
      <w:bookmarkEnd w:id="171"/>
    </w:p>
    <w:p w14:paraId="1FAAD767" w14:textId="77777777" w:rsidR="003163C3" w:rsidRPr="007A76CC" w:rsidRDefault="00000000">
      <w:pPr>
        <w:spacing w:line="360" w:lineRule="auto"/>
        <w:ind w:firstLine="420"/>
        <w:rPr>
          <w:bCs/>
          <w:color w:val="000000" w:themeColor="text1"/>
          <w:szCs w:val="21"/>
        </w:rPr>
      </w:pPr>
      <w:bookmarkStart w:id="175" w:name="_Toc18343"/>
      <w:bookmarkStart w:id="176" w:name="_Toc16938547"/>
      <w:bookmarkStart w:id="177" w:name="_Toc29284"/>
      <w:bookmarkStart w:id="178" w:name="_Toc513029231"/>
      <w:bookmarkStart w:id="179" w:name="_Toc20823303"/>
      <w:bookmarkEnd w:id="172"/>
      <w:bookmarkEnd w:id="173"/>
      <w:bookmarkEnd w:id="174"/>
      <w:r w:rsidRPr="007A76CC">
        <w:rPr>
          <w:bCs/>
          <w:color w:val="000000" w:themeColor="text1"/>
          <w:szCs w:val="21"/>
        </w:rPr>
        <w:t>18.1</w:t>
      </w:r>
      <w:r w:rsidRPr="007A76CC">
        <w:rPr>
          <w:bCs/>
          <w:color w:val="000000" w:themeColor="text1"/>
          <w:szCs w:val="21"/>
        </w:rPr>
        <w:t>采购人将在招标公告中规定的时间和地点组织公开开标。投标人应当按照《操作手册》规定，参加开标活动和在苏采云系统规定的时间内对投标文件进行解密。</w:t>
      </w:r>
    </w:p>
    <w:p w14:paraId="78165CC3"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18.2</w:t>
      </w:r>
      <w:r w:rsidRPr="007A76CC">
        <w:rPr>
          <w:bCs/>
          <w:color w:val="000000" w:themeColor="text1"/>
          <w:szCs w:val="21"/>
        </w:rPr>
        <w:t>开标仪式由采购人组织。苏采云系统将自动对项目进行开标，并宣布各投标人名称和投标价格。</w:t>
      </w:r>
    </w:p>
    <w:p w14:paraId="0CF19696"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18.3</w:t>
      </w:r>
      <w:r w:rsidRPr="007A76CC">
        <w:rPr>
          <w:bCs/>
          <w:color w:val="000000" w:themeColor="text1"/>
          <w:szCs w:val="21"/>
        </w:rPr>
        <w:t>投标人在开标过程中涉及到的投标文件解密、开标结果确认等工作，应按照《操作手册》规定执行。</w:t>
      </w:r>
    </w:p>
    <w:p w14:paraId="2B2AA1C7"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18.4</w:t>
      </w:r>
      <w:r w:rsidRPr="007A76CC">
        <w:rPr>
          <w:bCs/>
          <w:color w:val="000000" w:themeColor="text1"/>
          <w:szCs w:val="21"/>
        </w:rPr>
        <w:t>投标人如果对开标过程和开标记录有疑义，应当根据《操作手册》规定提出，如</w:t>
      </w:r>
      <w:r w:rsidRPr="007A76CC">
        <w:rPr>
          <w:bCs/>
          <w:color w:val="000000" w:themeColor="text1"/>
          <w:szCs w:val="21"/>
        </w:rPr>
        <w:t xml:space="preserve"> </w:t>
      </w:r>
      <w:r w:rsidRPr="007A76CC">
        <w:rPr>
          <w:bCs/>
          <w:color w:val="000000" w:themeColor="text1"/>
          <w:szCs w:val="21"/>
        </w:rPr>
        <w:t>苏采云系统中《开标记录表》宣布后</w:t>
      </w:r>
      <w:r w:rsidRPr="007A76CC">
        <w:rPr>
          <w:bCs/>
          <w:color w:val="000000" w:themeColor="text1"/>
          <w:szCs w:val="21"/>
        </w:rPr>
        <w:t>5</w:t>
      </w:r>
      <w:r w:rsidRPr="007A76CC">
        <w:rPr>
          <w:bCs/>
          <w:color w:val="000000" w:themeColor="text1"/>
          <w:szCs w:val="21"/>
        </w:rPr>
        <w:t>分钟内未提出的，视同认可开标结果。</w:t>
      </w:r>
    </w:p>
    <w:p w14:paraId="1D8D2C5B" w14:textId="77777777" w:rsidR="003163C3" w:rsidRPr="007A76CC" w:rsidRDefault="00000000">
      <w:pPr>
        <w:pStyle w:val="3"/>
        <w:spacing w:line="360" w:lineRule="auto"/>
        <w:ind w:left="0" w:firstLine="422"/>
        <w:jc w:val="both"/>
        <w:rPr>
          <w:rFonts w:ascii="Times New Roman" w:eastAsia="宋体"/>
          <w:b/>
          <w:bCs/>
          <w:color w:val="000000" w:themeColor="text1"/>
          <w:sz w:val="21"/>
          <w:szCs w:val="21"/>
        </w:rPr>
      </w:pPr>
      <w:bookmarkStart w:id="180" w:name="_Toc6026"/>
      <w:bookmarkStart w:id="181" w:name="_Toc1830"/>
      <w:r w:rsidRPr="007A76CC">
        <w:rPr>
          <w:rFonts w:ascii="Times New Roman" w:eastAsia="宋体"/>
          <w:b/>
          <w:bCs/>
          <w:color w:val="000000" w:themeColor="text1"/>
          <w:sz w:val="21"/>
          <w:szCs w:val="21"/>
        </w:rPr>
        <w:lastRenderedPageBreak/>
        <w:t>19.</w:t>
      </w:r>
      <w:r w:rsidRPr="007A76CC">
        <w:rPr>
          <w:rFonts w:ascii="Times New Roman" w:eastAsia="宋体"/>
          <w:b/>
          <w:bCs/>
          <w:color w:val="000000" w:themeColor="text1"/>
          <w:sz w:val="21"/>
          <w:szCs w:val="21"/>
        </w:rPr>
        <w:t>评标组织</w:t>
      </w:r>
      <w:bookmarkEnd w:id="175"/>
      <w:bookmarkEnd w:id="180"/>
      <w:bookmarkEnd w:id="181"/>
    </w:p>
    <w:p w14:paraId="4BEB6976"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19.1</w:t>
      </w:r>
      <w:r w:rsidRPr="007A76CC">
        <w:rPr>
          <w:bCs/>
          <w:color w:val="000000" w:themeColor="text1"/>
          <w:szCs w:val="21"/>
        </w:rPr>
        <w:t>评标工作由采购代理机构负责组织，具体评标事务由依法组建的评标委员会负责，并独立履行下列职责：</w:t>
      </w:r>
    </w:p>
    <w:p w14:paraId="2139BBDF"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1</w:t>
      </w:r>
      <w:r w:rsidRPr="007A76CC">
        <w:rPr>
          <w:bCs/>
          <w:color w:val="000000" w:themeColor="text1"/>
          <w:szCs w:val="21"/>
        </w:rPr>
        <w:t>）审查、评价投标文件是否符合招标文件的商务、技术等实质性要求；</w:t>
      </w:r>
    </w:p>
    <w:p w14:paraId="3EE911FC"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2</w:t>
      </w:r>
      <w:r w:rsidRPr="007A76CC">
        <w:rPr>
          <w:bCs/>
          <w:color w:val="000000" w:themeColor="text1"/>
          <w:szCs w:val="21"/>
        </w:rPr>
        <w:t>）要求供应商对投标文件有关事项作出澄清或者说明；</w:t>
      </w:r>
    </w:p>
    <w:p w14:paraId="0E63BE53"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3</w:t>
      </w:r>
      <w:r w:rsidRPr="007A76CC">
        <w:rPr>
          <w:bCs/>
          <w:color w:val="000000" w:themeColor="text1"/>
          <w:szCs w:val="21"/>
        </w:rPr>
        <w:t>）对投标文件进行比较和评价；</w:t>
      </w:r>
    </w:p>
    <w:p w14:paraId="23893E76"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4</w:t>
      </w:r>
      <w:r w:rsidRPr="007A76CC">
        <w:rPr>
          <w:bCs/>
          <w:color w:val="000000" w:themeColor="text1"/>
          <w:szCs w:val="21"/>
        </w:rPr>
        <w:t>）确定中标候选人名单，以及根据采购人委托直接确定中标供应商；</w:t>
      </w:r>
    </w:p>
    <w:p w14:paraId="632DF335"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5</w:t>
      </w:r>
      <w:r w:rsidRPr="007A76CC">
        <w:rPr>
          <w:bCs/>
          <w:color w:val="000000" w:themeColor="text1"/>
          <w:szCs w:val="21"/>
        </w:rPr>
        <w:t>）向采购人、采购代理机构或者有关部门报告评标中发现的违法行为。</w:t>
      </w:r>
    </w:p>
    <w:p w14:paraId="74D816E3"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19.2</w:t>
      </w:r>
      <w:r w:rsidRPr="007A76CC">
        <w:rPr>
          <w:bCs/>
          <w:color w:val="000000" w:themeColor="text1"/>
          <w:szCs w:val="21"/>
        </w:rPr>
        <w:t>评标委员会由采购人代表和有关技术、经济等方面的专家组成，独立开展评审工作且评标委员会人员构成符合有关规定。</w:t>
      </w:r>
    </w:p>
    <w:p w14:paraId="20F2EC1E" w14:textId="77777777" w:rsidR="003163C3" w:rsidRPr="007A76CC" w:rsidRDefault="00000000">
      <w:pPr>
        <w:pStyle w:val="3"/>
        <w:spacing w:line="360" w:lineRule="auto"/>
        <w:ind w:left="0" w:firstLine="422"/>
        <w:jc w:val="both"/>
        <w:rPr>
          <w:rFonts w:ascii="Times New Roman" w:eastAsia="宋体"/>
          <w:b/>
          <w:bCs/>
          <w:color w:val="000000" w:themeColor="text1"/>
          <w:sz w:val="21"/>
          <w:szCs w:val="21"/>
        </w:rPr>
      </w:pPr>
      <w:bookmarkStart w:id="182" w:name="_Toc862"/>
      <w:bookmarkStart w:id="183" w:name="_Toc21772"/>
      <w:bookmarkStart w:id="184" w:name="_Toc26401"/>
      <w:bookmarkStart w:id="185" w:name="_Toc15881"/>
      <w:bookmarkStart w:id="186" w:name="_Toc31197"/>
      <w:bookmarkStart w:id="187" w:name="_Toc16496"/>
      <w:bookmarkEnd w:id="176"/>
      <w:bookmarkEnd w:id="177"/>
      <w:bookmarkEnd w:id="178"/>
      <w:bookmarkEnd w:id="179"/>
      <w:r w:rsidRPr="007A76CC">
        <w:rPr>
          <w:rFonts w:ascii="Times New Roman" w:eastAsia="宋体"/>
          <w:b/>
          <w:bCs/>
          <w:color w:val="000000" w:themeColor="text1"/>
          <w:sz w:val="21"/>
          <w:szCs w:val="21"/>
        </w:rPr>
        <w:t>20.</w:t>
      </w:r>
      <w:bookmarkEnd w:id="182"/>
      <w:bookmarkEnd w:id="183"/>
      <w:r w:rsidRPr="007A76CC">
        <w:rPr>
          <w:rFonts w:ascii="Times New Roman" w:eastAsia="宋体"/>
          <w:b/>
          <w:bCs/>
          <w:color w:val="000000" w:themeColor="text1"/>
          <w:sz w:val="21"/>
          <w:szCs w:val="21"/>
        </w:rPr>
        <w:t>对投标文件的资格性审查和符合性审查</w:t>
      </w:r>
      <w:bookmarkEnd w:id="184"/>
      <w:bookmarkEnd w:id="185"/>
      <w:bookmarkEnd w:id="186"/>
    </w:p>
    <w:p w14:paraId="2258F2DF"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20.1</w:t>
      </w:r>
      <w:r w:rsidRPr="007A76CC">
        <w:rPr>
          <w:bCs/>
          <w:color w:val="000000" w:themeColor="text1"/>
          <w:szCs w:val="21"/>
        </w:rPr>
        <w:t>投标文件初审分为资格性审查和符合性审查。</w:t>
      </w:r>
    </w:p>
    <w:p w14:paraId="496A22C9"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资格性审查：采购人或者采购代理机构依据法律法规和招标文件的规定，对投标文件中</w:t>
      </w:r>
      <w:r w:rsidRPr="007A76CC">
        <w:rPr>
          <w:b/>
          <w:color w:val="000000" w:themeColor="text1"/>
          <w:szCs w:val="21"/>
        </w:rPr>
        <w:t>资格证明文件、投标保证金（如有）</w:t>
      </w:r>
      <w:r w:rsidRPr="007A76CC">
        <w:rPr>
          <w:bCs/>
          <w:color w:val="000000" w:themeColor="text1"/>
          <w:szCs w:val="21"/>
        </w:rPr>
        <w:t>进行审查，以确定供应商是否具备投标资格。</w:t>
      </w:r>
    </w:p>
    <w:p w14:paraId="07C567B1"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符合性检查：依据招标文件的规定，从投标文件的有效性（签署情况等）、完整性（正本和副本数量、内容等）和对招标文件的响应程度（是否存在重大负偏离等）进行审查，以确定是否对招标文件的实质性要求作出响应。</w:t>
      </w:r>
    </w:p>
    <w:p w14:paraId="3B27AFA4"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20.2</w:t>
      </w:r>
      <w:r w:rsidRPr="007A76CC">
        <w:rPr>
          <w:bCs/>
          <w:color w:val="000000" w:themeColor="text1"/>
          <w:szCs w:val="21"/>
        </w:rPr>
        <w:t>所谓偏离是指投标文件的内容高于或低于招标文件的相关要求。所谓重大负偏离是指供应商所投标的范围、质量、数量和交货期限等明显不能满足招标文件的要求。重大负偏离的认定须经评标委员会三分之二以上同意。</w:t>
      </w:r>
    </w:p>
    <w:p w14:paraId="7C8A0536"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20.3</w:t>
      </w:r>
      <w:r w:rsidRPr="007A76CC">
        <w:rPr>
          <w:bCs/>
          <w:color w:val="000000" w:themeColor="text1"/>
          <w:szCs w:val="21"/>
        </w:rPr>
        <w:t>未实质性响应招标文件要求的将视为无效投标，</w:t>
      </w:r>
      <w:r w:rsidRPr="007A76CC">
        <w:rPr>
          <w:b/>
          <w:color w:val="000000" w:themeColor="text1"/>
          <w:szCs w:val="21"/>
        </w:rPr>
        <w:t>供应商不得通过修正或撤销不符合要求的偏离从而使其投标成为实质性响应</w:t>
      </w:r>
      <w:r w:rsidRPr="007A76CC">
        <w:rPr>
          <w:bCs/>
          <w:color w:val="000000" w:themeColor="text1"/>
          <w:szCs w:val="21"/>
        </w:rPr>
        <w:t>。如发现下列情况之一的，将视为无效投标：</w:t>
      </w:r>
    </w:p>
    <w:p w14:paraId="55F6D244"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1</w:t>
      </w:r>
      <w:r w:rsidRPr="007A76CC">
        <w:rPr>
          <w:bCs/>
          <w:color w:val="000000" w:themeColor="text1"/>
          <w:szCs w:val="21"/>
        </w:rPr>
        <w:t>）投标人在苏采云系统规定的时间内未成功解密电子投标文件的。</w:t>
      </w:r>
    </w:p>
    <w:p w14:paraId="78ED5909"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2</w:t>
      </w:r>
      <w:r w:rsidRPr="007A76CC">
        <w:rPr>
          <w:bCs/>
          <w:color w:val="000000" w:themeColor="text1"/>
          <w:szCs w:val="21"/>
        </w:rPr>
        <w:t>）投标人未按照招标文件要求上传电子投标文件的。</w:t>
      </w:r>
    </w:p>
    <w:p w14:paraId="447DA269"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3</w:t>
      </w:r>
      <w:r w:rsidRPr="007A76CC">
        <w:rPr>
          <w:bCs/>
          <w:color w:val="000000" w:themeColor="text1"/>
          <w:szCs w:val="21"/>
        </w:rPr>
        <w:t>）同一投标人提交两个（含两个）以上不同的投标报价的。</w:t>
      </w:r>
    </w:p>
    <w:p w14:paraId="22CC5E9A"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4</w:t>
      </w:r>
      <w:r w:rsidRPr="007A76CC">
        <w:rPr>
          <w:bCs/>
          <w:color w:val="000000" w:themeColor="text1"/>
          <w:szCs w:val="21"/>
        </w:rPr>
        <w:t>）不同供应商的投标文件由同一单位或者个人编制；</w:t>
      </w:r>
    </w:p>
    <w:p w14:paraId="1556063A"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5</w:t>
      </w:r>
      <w:r w:rsidRPr="007A76CC">
        <w:rPr>
          <w:bCs/>
          <w:color w:val="000000" w:themeColor="text1"/>
          <w:szCs w:val="21"/>
        </w:rPr>
        <w:t>）不同供应商委托同一单位或者个人办理投标事宜；</w:t>
      </w:r>
    </w:p>
    <w:p w14:paraId="20398F1A"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lastRenderedPageBreak/>
        <w:t>（</w:t>
      </w:r>
      <w:r w:rsidRPr="007A76CC">
        <w:rPr>
          <w:bCs/>
          <w:color w:val="000000" w:themeColor="text1"/>
          <w:szCs w:val="21"/>
        </w:rPr>
        <w:t>6</w:t>
      </w:r>
      <w:r w:rsidRPr="007A76CC">
        <w:rPr>
          <w:bCs/>
          <w:color w:val="000000" w:themeColor="text1"/>
          <w:szCs w:val="21"/>
        </w:rPr>
        <w:t>）不同供应商的投标文件载明的项目管理成员或者联系人员为同一人；</w:t>
      </w:r>
    </w:p>
    <w:p w14:paraId="5B339C7B"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7</w:t>
      </w:r>
      <w:r w:rsidRPr="007A76CC">
        <w:rPr>
          <w:bCs/>
          <w:color w:val="000000" w:themeColor="text1"/>
          <w:szCs w:val="21"/>
        </w:rPr>
        <w:t>）不同供应商的投标文件异常一致或者投标报价呈规律性差异；</w:t>
      </w:r>
    </w:p>
    <w:p w14:paraId="6606F1D3"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8</w:t>
      </w:r>
      <w:r w:rsidRPr="007A76CC">
        <w:rPr>
          <w:bCs/>
          <w:color w:val="000000" w:themeColor="text1"/>
          <w:szCs w:val="21"/>
        </w:rPr>
        <w:t>）投标有效期不足的；</w:t>
      </w:r>
    </w:p>
    <w:p w14:paraId="33780F02"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9</w:t>
      </w:r>
      <w:r w:rsidRPr="007A76CC">
        <w:rPr>
          <w:bCs/>
          <w:color w:val="000000" w:themeColor="text1"/>
          <w:szCs w:val="21"/>
        </w:rPr>
        <w:t>）投标文件含有采购人不能接受的附加条件的；</w:t>
      </w:r>
    </w:p>
    <w:p w14:paraId="1FE49406"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10</w:t>
      </w:r>
      <w:r w:rsidRPr="007A76CC">
        <w:rPr>
          <w:bCs/>
          <w:color w:val="000000" w:themeColor="text1"/>
          <w:szCs w:val="21"/>
        </w:rPr>
        <w:t>）不同供应商的负责人为同一人或者存在控股、管理关系的；</w:t>
      </w:r>
    </w:p>
    <w:p w14:paraId="1F0F6AEC"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11</w:t>
      </w:r>
      <w:r w:rsidRPr="007A76CC">
        <w:rPr>
          <w:bCs/>
          <w:color w:val="000000" w:themeColor="text1"/>
          <w:szCs w:val="21"/>
        </w:rPr>
        <w:t>）法律、法规和招标文件规定的其他无效情形。</w:t>
      </w:r>
    </w:p>
    <w:p w14:paraId="2D8590D0"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12</w:t>
      </w:r>
      <w:r w:rsidRPr="007A76CC">
        <w:rPr>
          <w:bCs/>
          <w:color w:val="000000" w:themeColor="text1"/>
          <w:szCs w:val="21"/>
        </w:rPr>
        <w:t>）未通过符合性审查的。</w:t>
      </w:r>
    </w:p>
    <w:p w14:paraId="7811546D"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13</w:t>
      </w:r>
      <w:r w:rsidRPr="007A76CC">
        <w:rPr>
          <w:bCs/>
          <w:color w:val="000000" w:themeColor="text1"/>
          <w:szCs w:val="21"/>
        </w:rPr>
        <w:t>）不符合招标文件中规定的实质性要求和条件的（本招标文件中标注</w:t>
      </w:r>
      <w:r w:rsidRPr="007A76CC">
        <w:rPr>
          <w:bCs/>
          <w:color w:val="000000" w:themeColor="text1"/>
          <w:szCs w:val="21"/>
        </w:rPr>
        <w:t>“★”</w:t>
      </w:r>
      <w:r w:rsidRPr="007A76CC">
        <w:rPr>
          <w:bCs/>
          <w:color w:val="000000" w:themeColor="text1"/>
          <w:szCs w:val="21"/>
        </w:rPr>
        <w:t>的内容为实质性要求）。</w:t>
      </w:r>
    </w:p>
    <w:p w14:paraId="4BE0C3C5"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20.4</w:t>
      </w:r>
      <w:r w:rsidRPr="007A76CC">
        <w:rPr>
          <w:bCs/>
          <w:color w:val="000000" w:themeColor="text1"/>
          <w:szCs w:val="21"/>
        </w:rPr>
        <w:t>评标委员会在初审中，对明显的文字和算术错误的修正原则如下：</w:t>
      </w:r>
    </w:p>
    <w:p w14:paraId="08C3453F"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1</w:t>
      </w:r>
      <w:r w:rsidRPr="007A76CC">
        <w:rPr>
          <w:bCs/>
          <w:color w:val="000000" w:themeColor="text1"/>
          <w:szCs w:val="21"/>
        </w:rPr>
        <w:t>）</w:t>
      </w:r>
      <w:r w:rsidRPr="007A76CC">
        <w:rPr>
          <w:b/>
          <w:color w:val="000000" w:themeColor="text1"/>
          <w:szCs w:val="21"/>
        </w:rPr>
        <w:t>《开标一览表》（报价表）内容与投标文件中相应内容不一致的，以《开标一览表》（报价表）为准</w:t>
      </w:r>
      <w:r w:rsidRPr="007A76CC">
        <w:rPr>
          <w:bCs/>
          <w:color w:val="000000" w:themeColor="text1"/>
          <w:szCs w:val="21"/>
        </w:rPr>
        <w:t>；</w:t>
      </w:r>
    </w:p>
    <w:p w14:paraId="46442BD9"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2</w:t>
      </w:r>
      <w:r w:rsidRPr="007A76CC">
        <w:rPr>
          <w:bCs/>
          <w:color w:val="000000" w:themeColor="text1"/>
          <w:szCs w:val="21"/>
        </w:rPr>
        <w:t>）投标文件的大写金额与小写金额不一致的，以大写金额为准；</w:t>
      </w:r>
    </w:p>
    <w:p w14:paraId="4052F2E2"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3</w:t>
      </w:r>
      <w:r w:rsidRPr="007A76CC">
        <w:rPr>
          <w:bCs/>
          <w:color w:val="000000" w:themeColor="text1"/>
          <w:szCs w:val="21"/>
        </w:rPr>
        <w:t>）总价金额与单价金额不一致的，以单价金额计算结果为准；</w:t>
      </w:r>
    </w:p>
    <w:p w14:paraId="493C93C7"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4</w:t>
      </w:r>
      <w:r w:rsidRPr="007A76CC">
        <w:rPr>
          <w:bCs/>
          <w:color w:val="000000" w:themeColor="text1"/>
          <w:szCs w:val="21"/>
        </w:rPr>
        <w:t>）单价金额小数点有明显错位的，以总价金额为准，并修改单价金额；</w:t>
      </w:r>
    </w:p>
    <w:p w14:paraId="33FE24AB"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5</w:t>
      </w:r>
      <w:r w:rsidRPr="007A76CC">
        <w:rPr>
          <w:bCs/>
          <w:color w:val="000000" w:themeColor="text1"/>
          <w:szCs w:val="21"/>
        </w:rPr>
        <w:t>）对不同文字文本投标文件的解释发生异议的，以中文文本为准；如果正本投标文件和副本投标文件之间有差异，则以正本投标文件为准。</w:t>
      </w:r>
    </w:p>
    <w:p w14:paraId="37D172C3"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同时出现两种以上不一致的，按照前款规定的顺序修正。修正后的报价由法定代表人或其授权的代表签字确认后产生约束力，供应商不确认的，投标无效。</w:t>
      </w:r>
    </w:p>
    <w:p w14:paraId="792C76FB" w14:textId="77777777" w:rsidR="003163C3" w:rsidRPr="007A76CC" w:rsidRDefault="00000000">
      <w:pPr>
        <w:spacing w:line="360" w:lineRule="auto"/>
        <w:ind w:firstLine="422"/>
        <w:rPr>
          <w:b/>
          <w:color w:val="000000" w:themeColor="text1"/>
          <w:szCs w:val="21"/>
        </w:rPr>
      </w:pPr>
      <w:r w:rsidRPr="007A76CC">
        <w:rPr>
          <w:b/>
          <w:color w:val="000000" w:themeColor="text1"/>
          <w:szCs w:val="21"/>
        </w:rPr>
        <w:t>20.5</w:t>
      </w:r>
      <w:r w:rsidRPr="007A76CC">
        <w:rPr>
          <w:b/>
          <w:color w:val="000000" w:themeColor="text1"/>
          <w:szCs w:val="21"/>
        </w:rPr>
        <w:t>招标文件中标注</w:t>
      </w:r>
      <w:r w:rsidRPr="007A76CC">
        <w:rPr>
          <w:b/>
          <w:color w:val="000000" w:themeColor="text1"/>
          <w:szCs w:val="21"/>
        </w:rPr>
        <w:t>“★”</w:t>
      </w:r>
      <w:r w:rsidRPr="007A76CC">
        <w:rPr>
          <w:b/>
          <w:color w:val="000000" w:themeColor="text1"/>
          <w:szCs w:val="21"/>
        </w:rPr>
        <w:t>的内容为实质性要求，有一项不符合的，作无效投标处理。</w:t>
      </w:r>
    </w:p>
    <w:p w14:paraId="39DD7AB6" w14:textId="77777777" w:rsidR="003163C3" w:rsidRPr="007A76CC" w:rsidRDefault="00000000">
      <w:pPr>
        <w:spacing w:line="360" w:lineRule="auto"/>
        <w:ind w:firstLine="422"/>
        <w:rPr>
          <w:b/>
          <w:color w:val="000000" w:themeColor="text1"/>
          <w:szCs w:val="21"/>
        </w:rPr>
      </w:pPr>
      <w:r w:rsidRPr="007A76CC">
        <w:rPr>
          <w:b/>
          <w:color w:val="000000" w:themeColor="text1"/>
          <w:szCs w:val="21"/>
        </w:rPr>
        <w:t>20.6</w:t>
      </w:r>
      <w:r w:rsidRPr="007A76CC">
        <w:rPr>
          <w:b/>
          <w:color w:val="000000" w:themeColor="text1"/>
          <w:szCs w:val="21"/>
        </w:rPr>
        <w:t>供应商递交的投标（响应）文件，所有内容均应真实有效；供应商所提供的产品或服务，必须满足国家相关强制性规定要求</w:t>
      </w:r>
      <w:r w:rsidRPr="007A76CC">
        <w:rPr>
          <w:b/>
          <w:color w:val="000000" w:themeColor="text1"/>
          <w:szCs w:val="21"/>
        </w:rPr>
        <w:t>(</w:t>
      </w:r>
      <w:r w:rsidRPr="007A76CC">
        <w:rPr>
          <w:b/>
          <w:color w:val="000000" w:themeColor="text1"/>
          <w:szCs w:val="21"/>
        </w:rPr>
        <w:t>如</w:t>
      </w:r>
      <w:r w:rsidRPr="007A76CC">
        <w:rPr>
          <w:b/>
          <w:color w:val="000000" w:themeColor="text1"/>
          <w:szCs w:val="21"/>
        </w:rPr>
        <w:t xml:space="preserve"> CCC </w:t>
      </w:r>
      <w:r w:rsidRPr="007A76CC">
        <w:rPr>
          <w:b/>
          <w:color w:val="000000" w:themeColor="text1"/>
          <w:szCs w:val="21"/>
        </w:rPr>
        <w:t>认证、电器电子产品有害物质限制使用标识等</w:t>
      </w:r>
      <w:r w:rsidRPr="007A76CC">
        <w:rPr>
          <w:b/>
          <w:color w:val="000000" w:themeColor="text1"/>
          <w:szCs w:val="21"/>
        </w:rPr>
        <w:t xml:space="preserve">) </w:t>
      </w:r>
      <w:r w:rsidRPr="007A76CC">
        <w:rPr>
          <w:b/>
          <w:color w:val="000000" w:themeColor="text1"/>
          <w:szCs w:val="21"/>
        </w:rPr>
        <w:t>，</w:t>
      </w:r>
      <w:r w:rsidRPr="007A76CC">
        <w:rPr>
          <w:b/>
          <w:color w:val="000000" w:themeColor="text1"/>
          <w:szCs w:val="21"/>
        </w:rPr>
        <w:t xml:space="preserve"> </w:t>
      </w:r>
      <w:r w:rsidRPr="007A76CC">
        <w:rPr>
          <w:b/>
          <w:color w:val="000000" w:themeColor="text1"/>
          <w:szCs w:val="21"/>
        </w:rPr>
        <w:t>由于供应商违反国家相关强制性规定给采购人造成损失，一切责任和后果均由供应商承担。</w:t>
      </w:r>
    </w:p>
    <w:p w14:paraId="00B977F4" w14:textId="77777777" w:rsidR="003163C3" w:rsidRPr="007A76CC" w:rsidRDefault="00000000">
      <w:pPr>
        <w:spacing w:line="360" w:lineRule="auto"/>
        <w:ind w:firstLine="422"/>
        <w:rPr>
          <w:b/>
          <w:color w:val="000000" w:themeColor="text1"/>
          <w:szCs w:val="21"/>
        </w:rPr>
      </w:pPr>
      <w:r w:rsidRPr="007A76CC">
        <w:rPr>
          <w:b/>
          <w:color w:val="000000" w:themeColor="text1"/>
          <w:szCs w:val="21"/>
        </w:rPr>
        <w:t>20.7</w:t>
      </w:r>
      <w:r w:rsidRPr="007A76CC">
        <w:rPr>
          <w:b/>
          <w:color w:val="000000" w:themeColor="text1"/>
          <w:szCs w:val="21"/>
        </w:rPr>
        <w:t>异常低价投标（响应）审查：</w:t>
      </w:r>
    </w:p>
    <w:p w14:paraId="663B8B54" w14:textId="77777777" w:rsidR="003163C3" w:rsidRPr="007A76CC" w:rsidRDefault="00000000">
      <w:pPr>
        <w:spacing w:line="360" w:lineRule="auto"/>
        <w:ind w:firstLine="422"/>
        <w:rPr>
          <w:b/>
          <w:color w:val="000000" w:themeColor="text1"/>
          <w:szCs w:val="21"/>
        </w:rPr>
      </w:pPr>
      <w:r w:rsidRPr="007A76CC">
        <w:rPr>
          <w:rFonts w:hint="eastAsia"/>
          <w:b/>
          <w:color w:val="000000" w:themeColor="text1"/>
          <w:szCs w:val="21"/>
        </w:rPr>
        <w:t>（</w:t>
      </w:r>
      <w:r w:rsidRPr="007A76CC">
        <w:rPr>
          <w:rFonts w:hint="eastAsia"/>
          <w:b/>
          <w:color w:val="000000" w:themeColor="text1"/>
          <w:szCs w:val="21"/>
        </w:rPr>
        <w:t>1</w:t>
      </w:r>
      <w:r w:rsidRPr="007A76CC">
        <w:rPr>
          <w:rFonts w:hint="eastAsia"/>
          <w:b/>
          <w:color w:val="000000" w:themeColor="text1"/>
          <w:szCs w:val="21"/>
        </w:rPr>
        <w:t>）评标过程中出现下列情形之一的，评标委员会应当启动异常低价投标审查程序：</w:t>
      </w:r>
    </w:p>
    <w:p w14:paraId="155CFE7F" w14:textId="0DAFDFCE" w:rsidR="003163C3" w:rsidRPr="007A76CC" w:rsidRDefault="00000000">
      <w:pPr>
        <w:spacing w:line="360" w:lineRule="auto"/>
        <w:ind w:firstLine="422"/>
        <w:rPr>
          <w:b/>
          <w:color w:val="000000" w:themeColor="text1"/>
          <w:szCs w:val="21"/>
        </w:rPr>
      </w:pPr>
      <w:r w:rsidRPr="007A76CC">
        <w:rPr>
          <w:rFonts w:hint="eastAsia"/>
          <w:b/>
          <w:color w:val="000000" w:themeColor="text1"/>
          <w:szCs w:val="21"/>
        </w:rPr>
        <w:t>1</w:t>
      </w:r>
      <w:r w:rsidRPr="007A76CC">
        <w:rPr>
          <w:rFonts w:hint="eastAsia"/>
          <w:b/>
          <w:color w:val="000000" w:themeColor="text1"/>
          <w:szCs w:val="21"/>
        </w:rPr>
        <w:t>）投标报价低于全部通过符合性审查投标人投标报价平均值</w:t>
      </w:r>
      <w:r w:rsidR="00106D99" w:rsidRPr="007A76CC">
        <w:rPr>
          <w:rFonts w:hint="eastAsia"/>
          <w:b/>
          <w:color w:val="000000" w:themeColor="text1"/>
          <w:szCs w:val="21"/>
        </w:rPr>
        <w:t>65</w:t>
      </w:r>
      <w:r w:rsidRPr="007A76CC">
        <w:rPr>
          <w:rFonts w:hint="eastAsia"/>
          <w:b/>
          <w:color w:val="000000" w:themeColor="text1"/>
          <w:szCs w:val="21"/>
        </w:rPr>
        <w:t>%</w:t>
      </w:r>
      <w:r w:rsidRPr="007A76CC">
        <w:rPr>
          <w:rFonts w:hint="eastAsia"/>
          <w:b/>
          <w:color w:val="000000" w:themeColor="text1"/>
          <w:szCs w:val="21"/>
        </w:rPr>
        <w:t>的，即投标报价</w:t>
      </w:r>
      <w:r w:rsidRPr="007A76CC">
        <w:rPr>
          <w:rFonts w:hint="eastAsia"/>
          <w:b/>
          <w:color w:val="000000" w:themeColor="text1"/>
          <w:szCs w:val="21"/>
        </w:rPr>
        <w:t>&lt;</w:t>
      </w:r>
      <w:r w:rsidRPr="007A76CC">
        <w:rPr>
          <w:rFonts w:hint="eastAsia"/>
          <w:b/>
          <w:color w:val="000000" w:themeColor="text1"/>
          <w:szCs w:val="21"/>
        </w:rPr>
        <w:t>全部通过符合性审查投标人投标报价平均值×</w:t>
      </w:r>
      <w:r w:rsidR="00106D99" w:rsidRPr="007A76CC">
        <w:rPr>
          <w:rFonts w:hint="eastAsia"/>
          <w:b/>
          <w:color w:val="000000" w:themeColor="text1"/>
          <w:szCs w:val="21"/>
        </w:rPr>
        <w:t>65</w:t>
      </w:r>
      <w:r w:rsidRPr="007A76CC">
        <w:rPr>
          <w:rFonts w:hint="eastAsia"/>
          <w:b/>
          <w:color w:val="000000" w:themeColor="text1"/>
          <w:szCs w:val="21"/>
        </w:rPr>
        <w:t>%</w:t>
      </w:r>
      <w:r w:rsidRPr="007A76CC">
        <w:rPr>
          <w:rFonts w:hint="eastAsia"/>
          <w:b/>
          <w:color w:val="000000" w:themeColor="text1"/>
          <w:szCs w:val="21"/>
        </w:rPr>
        <w:t>；</w:t>
      </w:r>
    </w:p>
    <w:p w14:paraId="2B9BF912" w14:textId="18742EDC" w:rsidR="003163C3" w:rsidRPr="007A76CC" w:rsidRDefault="00000000">
      <w:pPr>
        <w:spacing w:line="360" w:lineRule="auto"/>
        <w:ind w:firstLine="422"/>
        <w:rPr>
          <w:b/>
          <w:color w:val="000000" w:themeColor="text1"/>
          <w:szCs w:val="21"/>
        </w:rPr>
      </w:pPr>
      <w:r w:rsidRPr="007A76CC">
        <w:rPr>
          <w:rFonts w:hint="eastAsia"/>
          <w:b/>
          <w:color w:val="000000" w:themeColor="text1"/>
          <w:szCs w:val="21"/>
        </w:rPr>
        <w:lastRenderedPageBreak/>
        <w:t>2</w:t>
      </w:r>
      <w:r w:rsidRPr="007A76CC">
        <w:rPr>
          <w:rFonts w:hint="eastAsia"/>
          <w:b/>
          <w:color w:val="000000" w:themeColor="text1"/>
          <w:szCs w:val="21"/>
        </w:rPr>
        <w:t>）投标报价低于通过符合性审查的次低报价投标人投标报价</w:t>
      </w:r>
      <w:r w:rsidR="00106D99" w:rsidRPr="007A76CC">
        <w:rPr>
          <w:rFonts w:hint="eastAsia"/>
          <w:b/>
          <w:color w:val="000000" w:themeColor="text1"/>
          <w:szCs w:val="21"/>
        </w:rPr>
        <w:t>65</w:t>
      </w:r>
      <w:r w:rsidRPr="007A76CC">
        <w:rPr>
          <w:rFonts w:hint="eastAsia"/>
          <w:b/>
          <w:color w:val="000000" w:themeColor="text1"/>
          <w:szCs w:val="21"/>
        </w:rPr>
        <w:t>%</w:t>
      </w:r>
      <w:r w:rsidRPr="007A76CC">
        <w:rPr>
          <w:rFonts w:hint="eastAsia"/>
          <w:b/>
          <w:color w:val="000000" w:themeColor="text1"/>
          <w:szCs w:val="21"/>
        </w:rPr>
        <w:t>的，即投标报价</w:t>
      </w:r>
      <w:r w:rsidRPr="007A76CC">
        <w:rPr>
          <w:rFonts w:hint="eastAsia"/>
          <w:b/>
          <w:color w:val="000000" w:themeColor="text1"/>
          <w:szCs w:val="21"/>
        </w:rPr>
        <w:t>&lt;</w:t>
      </w:r>
      <w:r w:rsidRPr="007A76CC">
        <w:rPr>
          <w:rFonts w:hint="eastAsia"/>
          <w:b/>
          <w:color w:val="000000" w:themeColor="text1"/>
          <w:szCs w:val="21"/>
        </w:rPr>
        <w:t>通过符合性审查的次低报价投标人投标报价×</w:t>
      </w:r>
      <w:r w:rsidR="00106D99" w:rsidRPr="007A76CC">
        <w:rPr>
          <w:rFonts w:hint="eastAsia"/>
          <w:b/>
          <w:color w:val="000000" w:themeColor="text1"/>
          <w:szCs w:val="21"/>
        </w:rPr>
        <w:t>65</w:t>
      </w:r>
      <w:r w:rsidRPr="007A76CC">
        <w:rPr>
          <w:rFonts w:hint="eastAsia"/>
          <w:b/>
          <w:color w:val="000000" w:themeColor="text1"/>
          <w:szCs w:val="21"/>
        </w:rPr>
        <w:t>%</w:t>
      </w:r>
      <w:r w:rsidRPr="007A76CC">
        <w:rPr>
          <w:rFonts w:hint="eastAsia"/>
          <w:b/>
          <w:color w:val="000000" w:themeColor="text1"/>
          <w:szCs w:val="21"/>
        </w:rPr>
        <w:t>；</w:t>
      </w:r>
    </w:p>
    <w:p w14:paraId="19AF0474" w14:textId="6ABF9844" w:rsidR="003163C3" w:rsidRPr="007A76CC" w:rsidRDefault="00000000">
      <w:pPr>
        <w:spacing w:line="360" w:lineRule="auto"/>
        <w:ind w:firstLine="422"/>
        <w:rPr>
          <w:b/>
          <w:color w:val="000000" w:themeColor="text1"/>
          <w:szCs w:val="21"/>
        </w:rPr>
      </w:pPr>
      <w:r w:rsidRPr="007A76CC">
        <w:rPr>
          <w:rFonts w:hint="eastAsia"/>
          <w:b/>
          <w:color w:val="000000" w:themeColor="text1"/>
          <w:szCs w:val="21"/>
        </w:rPr>
        <w:t>3</w:t>
      </w:r>
      <w:r w:rsidRPr="007A76CC">
        <w:rPr>
          <w:rFonts w:hint="eastAsia"/>
          <w:b/>
          <w:color w:val="000000" w:themeColor="text1"/>
          <w:szCs w:val="21"/>
        </w:rPr>
        <w:t>）投标报价低于采购项目最高限价</w:t>
      </w:r>
      <w:r w:rsidR="00106D99" w:rsidRPr="007A76CC">
        <w:rPr>
          <w:rFonts w:hint="eastAsia"/>
          <w:b/>
          <w:color w:val="000000" w:themeColor="text1"/>
          <w:szCs w:val="21"/>
        </w:rPr>
        <w:t>65</w:t>
      </w:r>
      <w:r w:rsidRPr="007A76CC">
        <w:rPr>
          <w:rFonts w:hint="eastAsia"/>
          <w:b/>
          <w:color w:val="000000" w:themeColor="text1"/>
          <w:szCs w:val="21"/>
        </w:rPr>
        <w:t>%</w:t>
      </w:r>
      <w:r w:rsidRPr="007A76CC">
        <w:rPr>
          <w:rFonts w:hint="eastAsia"/>
          <w:b/>
          <w:color w:val="000000" w:themeColor="text1"/>
          <w:szCs w:val="21"/>
        </w:rPr>
        <w:t>的，即投标报价</w:t>
      </w:r>
      <w:r w:rsidRPr="007A76CC">
        <w:rPr>
          <w:rFonts w:hint="eastAsia"/>
          <w:b/>
          <w:color w:val="000000" w:themeColor="text1"/>
          <w:szCs w:val="21"/>
        </w:rPr>
        <w:t>&lt;</w:t>
      </w:r>
      <w:r w:rsidRPr="007A76CC">
        <w:rPr>
          <w:rFonts w:hint="eastAsia"/>
          <w:b/>
          <w:color w:val="000000" w:themeColor="text1"/>
          <w:szCs w:val="21"/>
        </w:rPr>
        <w:t>采购项目最高限价×</w:t>
      </w:r>
      <w:r w:rsidR="00106D99" w:rsidRPr="007A76CC">
        <w:rPr>
          <w:rFonts w:hint="eastAsia"/>
          <w:b/>
          <w:color w:val="000000" w:themeColor="text1"/>
          <w:szCs w:val="21"/>
        </w:rPr>
        <w:t>65</w:t>
      </w:r>
      <w:r w:rsidRPr="007A76CC">
        <w:rPr>
          <w:rFonts w:hint="eastAsia"/>
          <w:b/>
          <w:color w:val="000000" w:themeColor="text1"/>
          <w:szCs w:val="21"/>
        </w:rPr>
        <w:t>%</w:t>
      </w:r>
      <w:r w:rsidRPr="007A76CC">
        <w:rPr>
          <w:rFonts w:hint="eastAsia"/>
          <w:b/>
          <w:color w:val="000000" w:themeColor="text1"/>
          <w:szCs w:val="21"/>
        </w:rPr>
        <w:t>；</w:t>
      </w:r>
    </w:p>
    <w:p w14:paraId="6A4A929B" w14:textId="77777777" w:rsidR="003163C3" w:rsidRPr="007A76CC" w:rsidRDefault="00000000">
      <w:pPr>
        <w:spacing w:line="360" w:lineRule="auto"/>
        <w:ind w:firstLine="422"/>
        <w:rPr>
          <w:b/>
          <w:color w:val="000000" w:themeColor="text1"/>
          <w:szCs w:val="21"/>
        </w:rPr>
      </w:pPr>
      <w:r w:rsidRPr="007A76CC">
        <w:rPr>
          <w:rFonts w:hint="eastAsia"/>
          <w:b/>
          <w:color w:val="000000" w:themeColor="text1"/>
          <w:szCs w:val="21"/>
        </w:rPr>
        <w:t>4</w:t>
      </w:r>
      <w:r w:rsidRPr="007A76CC">
        <w:rPr>
          <w:rFonts w:hint="eastAsia"/>
          <w:b/>
          <w:color w:val="000000" w:themeColor="text1"/>
          <w:szCs w:val="21"/>
        </w:rPr>
        <w:t>）评标委员会基于专业判断，认为投标人报价过低，有可能影响产品质量或者不能诚信履约的其他情形。</w:t>
      </w:r>
    </w:p>
    <w:p w14:paraId="49E7348D" w14:textId="77777777" w:rsidR="003163C3" w:rsidRPr="007A76CC" w:rsidRDefault="00000000">
      <w:pPr>
        <w:spacing w:line="360" w:lineRule="auto"/>
        <w:ind w:firstLine="422"/>
        <w:rPr>
          <w:b/>
          <w:color w:val="000000" w:themeColor="text1"/>
          <w:szCs w:val="21"/>
        </w:rPr>
      </w:pPr>
      <w:r w:rsidRPr="007A76CC">
        <w:rPr>
          <w:rFonts w:hint="eastAsia"/>
          <w:b/>
          <w:color w:val="000000" w:themeColor="text1"/>
          <w:szCs w:val="21"/>
        </w:rPr>
        <w:t>（</w:t>
      </w:r>
      <w:r w:rsidRPr="007A76CC">
        <w:rPr>
          <w:rFonts w:hint="eastAsia"/>
          <w:b/>
          <w:color w:val="000000" w:themeColor="text1"/>
          <w:szCs w:val="21"/>
        </w:rPr>
        <w:t>2</w:t>
      </w:r>
      <w:r w:rsidRPr="007A76CC">
        <w:rPr>
          <w:rFonts w:hint="eastAsia"/>
          <w:b/>
          <w:color w:val="000000" w:themeColor="text1"/>
          <w:szCs w:val="21"/>
        </w:rPr>
        <w:t>）评标委员会启动异常低价投标审查后，属于前述第</w:t>
      </w:r>
      <w:r w:rsidRPr="007A76CC">
        <w:rPr>
          <w:rFonts w:hint="eastAsia"/>
          <w:b/>
          <w:color w:val="000000" w:themeColor="text1"/>
          <w:szCs w:val="21"/>
        </w:rPr>
        <w:t>1</w:t>
      </w:r>
      <w:r w:rsidRPr="007A76CC">
        <w:rPr>
          <w:rFonts w:hint="eastAsia"/>
          <w:b/>
          <w:color w:val="000000" w:themeColor="text1"/>
          <w:szCs w:val="21"/>
        </w:rPr>
        <w:t>）项至第</w:t>
      </w:r>
      <w:r w:rsidRPr="007A76CC">
        <w:rPr>
          <w:rFonts w:hint="eastAsia"/>
          <w:b/>
          <w:color w:val="000000" w:themeColor="text1"/>
          <w:szCs w:val="21"/>
        </w:rPr>
        <w:t>4</w:t>
      </w:r>
      <w:r w:rsidRPr="007A76CC">
        <w:rPr>
          <w:rFonts w:hint="eastAsia"/>
          <w:b/>
          <w:color w:val="000000" w:themeColor="text1"/>
          <w:szCs w:val="21"/>
        </w:rPr>
        <w:t>）项情形的，应当要求相关投标人在评审现场合理的时间内对投标价格作出解释，提供项目具体成本测算等与报价合理性相关的书面说明及必要的证明材料，包括但不限于原材料成本、人工成本、制造费用等，给予相关投标人的合理时间一般不少于</w:t>
      </w:r>
      <w:r w:rsidRPr="007A76CC">
        <w:rPr>
          <w:rFonts w:hint="eastAsia"/>
          <w:b/>
          <w:color w:val="000000" w:themeColor="text1"/>
          <w:szCs w:val="21"/>
        </w:rPr>
        <w:t>30</w:t>
      </w:r>
      <w:r w:rsidRPr="007A76CC">
        <w:rPr>
          <w:rFonts w:hint="eastAsia"/>
          <w:b/>
          <w:color w:val="000000" w:themeColor="text1"/>
          <w:szCs w:val="21"/>
        </w:rPr>
        <w:t>分钟。其中，属于第</w:t>
      </w:r>
      <w:r w:rsidRPr="007A76CC">
        <w:rPr>
          <w:rFonts w:hint="eastAsia"/>
          <w:b/>
          <w:color w:val="000000" w:themeColor="text1"/>
          <w:szCs w:val="21"/>
        </w:rPr>
        <w:t>3</w:t>
      </w:r>
      <w:r w:rsidRPr="007A76CC">
        <w:rPr>
          <w:rFonts w:hint="eastAsia"/>
          <w:b/>
          <w:color w:val="000000" w:themeColor="text1"/>
          <w:szCs w:val="21"/>
        </w:rPr>
        <w:t>）项情形，投标人已随投标文件一并提交相关书面说明及必要的证明材料的，在评标现场可不再重复提交。</w:t>
      </w:r>
    </w:p>
    <w:p w14:paraId="45D7E2CF" w14:textId="77777777" w:rsidR="003163C3" w:rsidRPr="007A76CC" w:rsidRDefault="00000000">
      <w:pPr>
        <w:spacing w:line="360" w:lineRule="auto"/>
        <w:ind w:firstLine="422"/>
        <w:rPr>
          <w:b/>
          <w:color w:val="000000" w:themeColor="text1"/>
          <w:szCs w:val="21"/>
        </w:rPr>
      </w:pPr>
      <w:r w:rsidRPr="007A76CC">
        <w:rPr>
          <w:b/>
          <w:color w:val="000000" w:themeColor="text1"/>
          <w:szCs w:val="21"/>
        </w:rPr>
        <w:t>（</w:t>
      </w:r>
      <w:r w:rsidRPr="007A76CC">
        <w:rPr>
          <w:b/>
          <w:color w:val="000000" w:themeColor="text1"/>
          <w:szCs w:val="21"/>
        </w:rPr>
        <w:t>3</w:t>
      </w:r>
      <w:r w:rsidRPr="007A76CC">
        <w:rPr>
          <w:b/>
          <w:color w:val="000000" w:themeColor="text1"/>
          <w:szCs w:val="21"/>
        </w:rPr>
        <w:t>）评标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标委员会应当将其作为无效投标（响应）处理。</w:t>
      </w:r>
    </w:p>
    <w:p w14:paraId="0624F406" w14:textId="77777777" w:rsidR="003163C3" w:rsidRPr="007A76CC" w:rsidRDefault="00000000">
      <w:pPr>
        <w:spacing w:line="360" w:lineRule="auto"/>
        <w:ind w:firstLine="422"/>
        <w:rPr>
          <w:b/>
          <w:color w:val="000000" w:themeColor="text1"/>
          <w:szCs w:val="21"/>
        </w:rPr>
      </w:pPr>
      <w:r w:rsidRPr="007A76CC">
        <w:rPr>
          <w:b/>
          <w:color w:val="000000" w:themeColor="text1"/>
          <w:szCs w:val="21"/>
        </w:rPr>
        <w:t>（</w:t>
      </w:r>
      <w:r w:rsidRPr="007A76CC">
        <w:rPr>
          <w:b/>
          <w:color w:val="000000" w:themeColor="text1"/>
          <w:szCs w:val="21"/>
        </w:rPr>
        <w:t>4</w:t>
      </w:r>
      <w:r w:rsidRPr="007A76CC">
        <w:rPr>
          <w:b/>
          <w:color w:val="000000" w:themeColor="text1"/>
          <w:szCs w:val="21"/>
        </w:rPr>
        <w:t>）异常低价投标（响应）审查的启动原因、审查意见和审查结果应当在评审报告中记录，并随供应商提供的相关书面说明及证明材料，以及评标委员会有关互联网浏览、查询历史一并归档。</w:t>
      </w:r>
    </w:p>
    <w:p w14:paraId="52B22EF8" w14:textId="77777777" w:rsidR="003163C3" w:rsidRPr="007A76CC" w:rsidRDefault="00000000">
      <w:pPr>
        <w:spacing w:line="360" w:lineRule="auto"/>
        <w:ind w:firstLine="422"/>
        <w:rPr>
          <w:b/>
          <w:color w:val="000000" w:themeColor="text1"/>
          <w:szCs w:val="21"/>
        </w:rPr>
      </w:pPr>
      <w:bookmarkStart w:id="188" w:name="_Toc25188"/>
      <w:bookmarkStart w:id="189" w:name="_Toc13685"/>
      <w:bookmarkEnd w:id="187"/>
      <w:r w:rsidRPr="007A76CC">
        <w:rPr>
          <w:b/>
          <w:color w:val="000000" w:themeColor="text1"/>
          <w:szCs w:val="21"/>
        </w:rPr>
        <w:t>20.8</w:t>
      </w:r>
      <w:r w:rsidRPr="007A76CC">
        <w:rPr>
          <w:b/>
          <w:color w:val="000000" w:themeColor="text1"/>
          <w:szCs w:val="21"/>
        </w:rPr>
        <w:t>评标委员会在评标时只能依据招标文件规定的办法进行评审</w:t>
      </w:r>
      <w:r w:rsidRPr="007A76CC">
        <w:rPr>
          <w:b/>
          <w:color w:val="000000" w:themeColor="text1"/>
          <w:szCs w:val="21"/>
        </w:rPr>
        <w:t>,</w:t>
      </w:r>
      <w:r w:rsidRPr="007A76CC">
        <w:rPr>
          <w:b/>
          <w:color w:val="000000" w:themeColor="text1"/>
          <w:szCs w:val="21"/>
        </w:rPr>
        <w:t>不得寻求外部的证据。</w:t>
      </w:r>
    </w:p>
    <w:p w14:paraId="18C0C10E" w14:textId="77777777" w:rsidR="003163C3" w:rsidRPr="007A76CC" w:rsidRDefault="00000000">
      <w:pPr>
        <w:pStyle w:val="3"/>
        <w:spacing w:line="360" w:lineRule="auto"/>
        <w:ind w:left="0" w:firstLine="422"/>
        <w:jc w:val="both"/>
        <w:rPr>
          <w:rFonts w:ascii="Times New Roman" w:eastAsia="宋体"/>
          <w:b/>
          <w:bCs/>
          <w:color w:val="000000" w:themeColor="text1"/>
          <w:sz w:val="21"/>
          <w:szCs w:val="21"/>
        </w:rPr>
      </w:pPr>
      <w:bookmarkStart w:id="190" w:name="_Toc10951"/>
      <w:bookmarkStart w:id="191" w:name="_Toc17829"/>
      <w:r w:rsidRPr="007A76CC">
        <w:rPr>
          <w:rFonts w:ascii="Times New Roman" w:eastAsia="宋体"/>
          <w:b/>
          <w:bCs/>
          <w:color w:val="000000" w:themeColor="text1"/>
          <w:sz w:val="21"/>
          <w:szCs w:val="21"/>
        </w:rPr>
        <w:t>21.</w:t>
      </w:r>
      <w:r w:rsidRPr="007A76CC">
        <w:rPr>
          <w:rFonts w:ascii="Times New Roman" w:eastAsia="宋体"/>
          <w:b/>
          <w:bCs/>
          <w:color w:val="000000" w:themeColor="text1"/>
          <w:sz w:val="21"/>
          <w:szCs w:val="21"/>
        </w:rPr>
        <w:t>投标文件的澄清</w:t>
      </w:r>
      <w:bookmarkEnd w:id="188"/>
      <w:bookmarkEnd w:id="190"/>
      <w:bookmarkEnd w:id="191"/>
    </w:p>
    <w:p w14:paraId="35BAEB36"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 xml:space="preserve">21.1 </w:t>
      </w:r>
      <w:r w:rsidRPr="007A76CC">
        <w:rPr>
          <w:bCs/>
          <w:color w:val="000000" w:themeColor="text1"/>
          <w:szCs w:val="21"/>
        </w:rPr>
        <w:t>在评标期间，评标委员会有权要求供应商对投标文件中含义不明确、对同类问题表述不一致或者有明显文字和计算错误等内容作必要的澄清、说明或者补正。该要求应当采用书面形式，并由评标委员会成员签字。如果供应商出现同类问题，评标委员会应当给予供应商均等的澄清机会。</w:t>
      </w:r>
    </w:p>
    <w:p w14:paraId="5EDE4823"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 xml:space="preserve">21.2 </w:t>
      </w:r>
      <w:r w:rsidRPr="007A76CC">
        <w:rPr>
          <w:bCs/>
          <w:color w:val="000000" w:themeColor="text1"/>
          <w:szCs w:val="21"/>
        </w:rPr>
        <w:t>评标委员会应当给供应商以足够合理的时间作出澄清、说明或者补正，供应商必须按照评标委员会通知的内容和时间做出书面答复，该答复经法定代表人或其授权代表的签字，或者加盖公章认可，将作为投标文件内容的一部分。</w:t>
      </w:r>
    </w:p>
    <w:p w14:paraId="10825889" w14:textId="77777777" w:rsidR="003163C3" w:rsidRPr="007A76CC" w:rsidRDefault="00000000">
      <w:pPr>
        <w:spacing w:line="360" w:lineRule="auto"/>
        <w:ind w:firstLine="420"/>
        <w:rPr>
          <w:bCs/>
          <w:color w:val="000000" w:themeColor="text1"/>
          <w:szCs w:val="21"/>
        </w:rPr>
      </w:pPr>
      <w:bookmarkStart w:id="192" w:name="_Toc438"/>
      <w:r w:rsidRPr="007A76CC">
        <w:rPr>
          <w:bCs/>
          <w:color w:val="000000" w:themeColor="text1"/>
          <w:szCs w:val="21"/>
        </w:rPr>
        <w:t>21.3</w:t>
      </w:r>
      <w:r w:rsidRPr="007A76CC">
        <w:rPr>
          <w:bCs/>
          <w:color w:val="000000" w:themeColor="text1"/>
          <w:szCs w:val="21"/>
        </w:rPr>
        <w:t>需要供应商进行澄清、说明和补正的，评委会将通过苏采云系统向供应商发出</w:t>
      </w:r>
      <w:r w:rsidRPr="007A76CC">
        <w:rPr>
          <w:bCs/>
          <w:color w:val="000000" w:themeColor="text1"/>
          <w:szCs w:val="21"/>
        </w:rPr>
        <w:t>“</w:t>
      </w:r>
      <w:r w:rsidRPr="007A76CC">
        <w:rPr>
          <w:bCs/>
          <w:color w:val="000000" w:themeColor="text1"/>
          <w:szCs w:val="21"/>
        </w:rPr>
        <w:t>澄清要求函</w:t>
      </w:r>
      <w:r w:rsidRPr="007A76CC">
        <w:rPr>
          <w:bCs/>
          <w:color w:val="000000" w:themeColor="text1"/>
          <w:szCs w:val="21"/>
        </w:rPr>
        <w:t>”</w:t>
      </w:r>
      <w:r w:rsidRPr="007A76CC">
        <w:rPr>
          <w:bCs/>
          <w:color w:val="000000" w:themeColor="text1"/>
          <w:szCs w:val="21"/>
        </w:rPr>
        <w:t>，接到</w:t>
      </w:r>
      <w:r w:rsidRPr="007A76CC">
        <w:rPr>
          <w:bCs/>
          <w:color w:val="000000" w:themeColor="text1"/>
          <w:szCs w:val="21"/>
        </w:rPr>
        <w:t>“</w:t>
      </w:r>
      <w:r w:rsidRPr="007A76CC">
        <w:rPr>
          <w:bCs/>
          <w:color w:val="000000" w:themeColor="text1"/>
          <w:szCs w:val="21"/>
        </w:rPr>
        <w:t>澄清要求函</w:t>
      </w:r>
      <w:r w:rsidRPr="007A76CC">
        <w:rPr>
          <w:bCs/>
          <w:color w:val="000000" w:themeColor="text1"/>
          <w:szCs w:val="21"/>
        </w:rPr>
        <w:t>”</w:t>
      </w:r>
      <w:r w:rsidRPr="007A76CC">
        <w:rPr>
          <w:bCs/>
          <w:color w:val="000000" w:themeColor="text1"/>
          <w:szCs w:val="21"/>
        </w:rPr>
        <w:t>的投标人应当按照要求在苏采云系统中提交</w:t>
      </w:r>
      <w:r w:rsidRPr="007A76CC">
        <w:rPr>
          <w:bCs/>
          <w:color w:val="000000" w:themeColor="text1"/>
          <w:szCs w:val="21"/>
        </w:rPr>
        <w:t>“</w:t>
      </w:r>
      <w:r w:rsidRPr="007A76CC">
        <w:rPr>
          <w:bCs/>
          <w:color w:val="000000" w:themeColor="text1"/>
          <w:szCs w:val="21"/>
        </w:rPr>
        <w:t>澄清响应函</w:t>
      </w:r>
      <w:r w:rsidRPr="007A76CC">
        <w:rPr>
          <w:bCs/>
          <w:color w:val="000000" w:themeColor="text1"/>
          <w:szCs w:val="21"/>
        </w:rPr>
        <w:t>”</w:t>
      </w:r>
      <w:r w:rsidRPr="007A76CC">
        <w:rPr>
          <w:bCs/>
          <w:color w:val="000000" w:themeColor="text1"/>
          <w:szCs w:val="21"/>
        </w:rPr>
        <w:t>并加盖</w:t>
      </w:r>
      <w:r w:rsidRPr="007A76CC">
        <w:rPr>
          <w:bCs/>
          <w:color w:val="000000" w:themeColor="text1"/>
          <w:szCs w:val="21"/>
        </w:rPr>
        <w:t>CA</w:t>
      </w:r>
      <w:r w:rsidRPr="007A76CC">
        <w:rPr>
          <w:bCs/>
          <w:color w:val="000000" w:themeColor="text1"/>
          <w:szCs w:val="21"/>
        </w:rPr>
        <w:t>电子公章。澄清、说明和补正的内容作为投标文件的补充部分，具体操作方式见《操作手册》。</w:t>
      </w:r>
    </w:p>
    <w:p w14:paraId="738B2FDF"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21.4</w:t>
      </w:r>
      <w:r w:rsidRPr="007A76CC">
        <w:rPr>
          <w:bCs/>
          <w:color w:val="000000" w:themeColor="text1"/>
          <w:szCs w:val="21"/>
        </w:rPr>
        <w:t>供应商澄清、说明或者补正不得超出投标文件的范围或者改变投标文件的实质性内容。供应商拒不按照要求对投标文件进行澄清、说明或者补正的，视其放弃该项权利。</w:t>
      </w:r>
    </w:p>
    <w:p w14:paraId="3DB86F61" w14:textId="77777777" w:rsidR="003163C3" w:rsidRPr="007A76CC" w:rsidRDefault="00000000">
      <w:pPr>
        <w:pStyle w:val="3"/>
        <w:spacing w:line="360" w:lineRule="auto"/>
        <w:ind w:left="0" w:firstLine="422"/>
        <w:jc w:val="both"/>
        <w:rPr>
          <w:rFonts w:ascii="Times New Roman" w:eastAsia="宋体"/>
          <w:b/>
          <w:bCs/>
          <w:color w:val="000000" w:themeColor="text1"/>
          <w:sz w:val="21"/>
          <w:szCs w:val="21"/>
        </w:rPr>
      </w:pPr>
      <w:bookmarkStart w:id="193" w:name="_Toc22583"/>
      <w:bookmarkStart w:id="194" w:name="_Toc7885"/>
      <w:r w:rsidRPr="007A76CC">
        <w:rPr>
          <w:rFonts w:ascii="Times New Roman" w:eastAsia="宋体"/>
          <w:b/>
          <w:bCs/>
          <w:color w:val="000000" w:themeColor="text1"/>
          <w:sz w:val="21"/>
          <w:szCs w:val="21"/>
        </w:rPr>
        <w:lastRenderedPageBreak/>
        <w:t>22.</w:t>
      </w:r>
      <w:r w:rsidRPr="007A76CC">
        <w:rPr>
          <w:rFonts w:ascii="Times New Roman" w:eastAsia="宋体"/>
          <w:b/>
          <w:bCs/>
          <w:color w:val="000000" w:themeColor="text1"/>
          <w:sz w:val="21"/>
          <w:szCs w:val="21"/>
        </w:rPr>
        <w:t>对投标文件的详细评审</w:t>
      </w:r>
      <w:bookmarkEnd w:id="192"/>
      <w:bookmarkEnd w:id="193"/>
      <w:bookmarkEnd w:id="194"/>
    </w:p>
    <w:p w14:paraId="6795AF55" w14:textId="77777777" w:rsidR="003163C3" w:rsidRPr="007A76CC" w:rsidRDefault="00000000">
      <w:pPr>
        <w:spacing w:line="360" w:lineRule="auto"/>
        <w:ind w:firstLine="420"/>
        <w:rPr>
          <w:bCs/>
          <w:color w:val="000000" w:themeColor="text1"/>
          <w:szCs w:val="21"/>
        </w:rPr>
      </w:pPr>
      <w:bookmarkStart w:id="195" w:name="_Toc28875"/>
      <w:bookmarkStart w:id="196" w:name="_Toc12358"/>
      <w:bookmarkStart w:id="197" w:name="_Toc21985"/>
      <w:bookmarkStart w:id="198" w:name="_Toc26838"/>
      <w:bookmarkEnd w:id="189"/>
      <w:r w:rsidRPr="007A76CC">
        <w:rPr>
          <w:bCs/>
          <w:color w:val="000000" w:themeColor="text1"/>
          <w:szCs w:val="21"/>
        </w:rPr>
        <w:t>22.1</w:t>
      </w:r>
      <w:r w:rsidRPr="007A76CC">
        <w:rPr>
          <w:bCs/>
          <w:color w:val="000000" w:themeColor="text1"/>
          <w:szCs w:val="21"/>
        </w:rPr>
        <w:t>采用最低评标价法的采购项目，提供相同品牌产品的不同供应商参加同一合同项下投标的，以其中通过资格审查、符合性审查且报价最低的参加评标；报价相同的，由评标委员会按照招标文件规定的方式确定一个参加评标的供应商，招标文件未规定的采取随机抽取方式确定，其他投标无效。</w:t>
      </w:r>
    </w:p>
    <w:p w14:paraId="4137B91A" w14:textId="77777777" w:rsidR="00EF2201" w:rsidRPr="007A76CC" w:rsidRDefault="00EF2201" w:rsidP="00EF2201">
      <w:pPr>
        <w:spacing w:line="360" w:lineRule="auto"/>
        <w:ind w:firstLine="420"/>
        <w:rPr>
          <w:bCs/>
          <w:color w:val="000000" w:themeColor="text1"/>
          <w:szCs w:val="21"/>
        </w:rPr>
      </w:pPr>
      <w:r w:rsidRPr="007A76CC">
        <w:rPr>
          <w:bCs/>
          <w:color w:val="000000" w:themeColor="text1"/>
          <w:szCs w:val="21"/>
        </w:rPr>
        <w:t>使用综合评分法的采购项目，提供相同品牌产品且通过资格审查、符合性审查的不同供应商参加同一合同项下投标的，按一家供应商计算，评审后得分最高的同品牌供应商获得中标供应商推荐资格；评审得分相同的</w:t>
      </w:r>
      <w:r w:rsidRPr="003C21BC">
        <w:rPr>
          <w:bCs/>
          <w:color w:val="000000" w:themeColor="text1"/>
          <w:szCs w:val="21"/>
        </w:rPr>
        <w:t>，按投标报价由低到高顺序排列。得分且投标报价相同的，按</w:t>
      </w:r>
      <w:r w:rsidRPr="003C21BC">
        <w:rPr>
          <w:bCs/>
          <w:color w:val="000000" w:themeColor="text1"/>
          <w:szCs w:val="21"/>
        </w:rPr>
        <w:t>“</w:t>
      </w:r>
      <w:r w:rsidRPr="003C21BC">
        <w:rPr>
          <w:bCs/>
          <w:color w:val="000000" w:themeColor="text1"/>
          <w:szCs w:val="21"/>
        </w:rPr>
        <w:t>评标标准</w:t>
      </w:r>
      <w:r w:rsidRPr="003C21BC">
        <w:rPr>
          <w:bCs/>
          <w:color w:val="000000" w:themeColor="text1"/>
          <w:szCs w:val="21"/>
        </w:rPr>
        <w:t>-2.1</w:t>
      </w:r>
      <w:r w:rsidRPr="003C21BC">
        <w:rPr>
          <w:bCs/>
          <w:color w:val="000000" w:themeColor="text1"/>
          <w:szCs w:val="21"/>
        </w:rPr>
        <w:t>项</w:t>
      </w:r>
      <w:r w:rsidRPr="003C21BC">
        <w:rPr>
          <w:bCs/>
          <w:color w:val="000000" w:themeColor="text1"/>
          <w:szCs w:val="21"/>
        </w:rPr>
        <w:t>”</w:t>
      </w:r>
      <w:r w:rsidRPr="003C21BC">
        <w:rPr>
          <w:bCs/>
          <w:color w:val="000000" w:themeColor="text1"/>
          <w:szCs w:val="21"/>
        </w:rPr>
        <w:t>得分由高到低顺序排列。</w:t>
      </w:r>
      <w:r w:rsidRPr="007A76CC">
        <w:rPr>
          <w:bCs/>
          <w:color w:val="000000" w:themeColor="text1"/>
          <w:szCs w:val="21"/>
        </w:rPr>
        <w:t>取技术分最高者；均相同时，由评标委员会集体决定一个供应商获得中标供应商推荐资格，或采取随机抽取方式确定，其他同品牌供应商不作为中标候选人。</w:t>
      </w:r>
    </w:p>
    <w:p w14:paraId="29F80C6B"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非单一产品采购项目，采购人根据采购项目技术构成、产品价格比重等合理确定核心产品，并在招标文件中载明。多家供应商提供的核心产品品牌相同的，按前述规定处理。</w:t>
      </w:r>
    </w:p>
    <w:p w14:paraId="2C0137D1"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22.2</w:t>
      </w:r>
      <w:r w:rsidRPr="007A76CC">
        <w:rPr>
          <w:bCs/>
          <w:color w:val="000000" w:themeColor="text1"/>
          <w:szCs w:val="21"/>
        </w:rPr>
        <w:t>评标委员会应当按照招标文件中规定的评标方法和标准，对符合性审查合格的投标文件进行商务和技术评估，综合比较与评价。</w:t>
      </w:r>
    </w:p>
    <w:p w14:paraId="45C729B0"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22.3</w:t>
      </w:r>
      <w:r w:rsidRPr="007A76CC">
        <w:rPr>
          <w:bCs/>
          <w:color w:val="000000" w:themeColor="text1"/>
          <w:szCs w:val="21"/>
        </w:rPr>
        <w:t>除评标方法和评标标准另有规定外，评标采用综合评分法。即投标文件满足招标文件全部实质性要求，且按照评审因素的量化指标评审得分最高的供应商为中标候选供应商的评标方法。</w:t>
      </w:r>
    </w:p>
    <w:p w14:paraId="049719D6"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22.4</w:t>
      </w:r>
      <w:r w:rsidRPr="007A76CC">
        <w:rPr>
          <w:bCs/>
          <w:color w:val="000000" w:themeColor="text1"/>
          <w:szCs w:val="21"/>
        </w:rPr>
        <w:t>评审因素包括投标报价、技术或者服务水平、履约能力、售后服务等</w:t>
      </w:r>
    </w:p>
    <w:p w14:paraId="33C6D280"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22.5</w:t>
      </w:r>
      <w:r w:rsidRPr="007A76CC">
        <w:rPr>
          <w:bCs/>
          <w:color w:val="000000" w:themeColor="text1"/>
          <w:szCs w:val="21"/>
        </w:rPr>
        <w:t>评标标准详见文件第三章。</w:t>
      </w:r>
    </w:p>
    <w:p w14:paraId="6D865555" w14:textId="77777777" w:rsidR="003163C3" w:rsidRPr="007A76CC" w:rsidRDefault="00000000">
      <w:pPr>
        <w:pStyle w:val="3"/>
        <w:spacing w:line="360" w:lineRule="auto"/>
        <w:ind w:left="0" w:firstLine="422"/>
        <w:jc w:val="both"/>
        <w:rPr>
          <w:rFonts w:ascii="Times New Roman" w:eastAsia="宋体"/>
          <w:b/>
          <w:bCs/>
          <w:color w:val="000000" w:themeColor="text1"/>
          <w:sz w:val="21"/>
          <w:szCs w:val="21"/>
        </w:rPr>
      </w:pPr>
      <w:bookmarkStart w:id="199" w:name="_Toc22964"/>
      <w:bookmarkStart w:id="200" w:name="_Toc17189"/>
      <w:r w:rsidRPr="007A76CC">
        <w:rPr>
          <w:rFonts w:ascii="Times New Roman" w:eastAsia="宋体"/>
          <w:b/>
          <w:bCs/>
          <w:color w:val="000000" w:themeColor="text1"/>
          <w:sz w:val="21"/>
          <w:szCs w:val="21"/>
        </w:rPr>
        <w:t>23.</w:t>
      </w:r>
      <w:r w:rsidRPr="007A76CC">
        <w:rPr>
          <w:rFonts w:ascii="Times New Roman" w:eastAsia="宋体"/>
          <w:b/>
          <w:bCs/>
          <w:color w:val="000000" w:themeColor="text1"/>
          <w:sz w:val="21"/>
          <w:szCs w:val="21"/>
        </w:rPr>
        <w:t>评标过程的保密与公正</w:t>
      </w:r>
      <w:bookmarkEnd w:id="195"/>
      <w:bookmarkEnd w:id="196"/>
      <w:bookmarkEnd w:id="197"/>
      <w:bookmarkEnd w:id="199"/>
      <w:bookmarkEnd w:id="200"/>
    </w:p>
    <w:p w14:paraId="5584A01A" w14:textId="77777777" w:rsidR="003163C3" w:rsidRPr="007A76CC" w:rsidRDefault="00000000">
      <w:pPr>
        <w:spacing w:line="360" w:lineRule="auto"/>
        <w:ind w:firstLine="420"/>
        <w:rPr>
          <w:bCs/>
          <w:color w:val="000000" w:themeColor="text1"/>
          <w:szCs w:val="21"/>
        </w:rPr>
      </w:pPr>
      <w:bookmarkStart w:id="201" w:name="_Toc26041"/>
      <w:bookmarkStart w:id="202" w:name="_Toc30824"/>
      <w:bookmarkStart w:id="203" w:name="_Toc18327"/>
      <w:bookmarkEnd w:id="198"/>
      <w:r w:rsidRPr="007A76CC">
        <w:rPr>
          <w:bCs/>
          <w:color w:val="000000" w:themeColor="text1"/>
          <w:szCs w:val="21"/>
        </w:rPr>
        <w:t>23.1</w:t>
      </w:r>
      <w:r w:rsidRPr="007A76CC">
        <w:rPr>
          <w:bCs/>
          <w:color w:val="000000" w:themeColor="text1"/>
          <w:szCs w:val="21"/>
        </w:rPr>
        <w:t>公开开标后，直至向中标的供应商授予合同时止，凡是与审查、澄清、评价和比较投标的有关资料以及授标建议等，采购人、评委、采购代理机构均不得向供应商或与评标无关的其他人员透露。</w:t>
      </w:r>
    </w:p>
    <w:p w14:paraId="5BFEF9F5"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23.2</w:t>
      </w:r>
      <w:r w:rsidRPr="007A76CC">
        <w:rPr>
          <w:bCs/>
          <w:color w:val="000000" w:themeColor="text1"/>
          <w:szCs w:val="21"/>
        </w:rPr>
        <w:t>在评标过程中，供应商不得以任何行为影响评标过程，否则其投标文件将被作为无效投标文件。</w:t>
      </w:r>
    </w:p>
    <w:p w14:paraId="5FC81726"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 xml:space="preserve">23.3 </w:t>
      </w:r>
      <w:r w:rsidRPr="007A76CC">
        <w:rPr>
          <w:bCs/>
          <w:color w:val="000000" w:themeColor="text1"/>
          <w:szCs w:val="21"/>
        </w:rPr>
        <w:t>采购代理机构和评标委员会不得向落标的供应商解释未中标原因，也不公布评标过程中的相关细节。</w:t>
      </w:r>
    </w:p>
    <w:p w14:paraId="1A2D0345"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 xml:space="preserve">23.4 </w:t>
      </w:r>
      <w:r w:rsidRPr="007A76CC">
        <w:rPr>
          <w:bCs/>
          <w:color w:val="000000" w:themeColor="text1"/>
          <w:szCs w:val="21"/>
        </w:rPr>
        <w:t>在评标期间，采购代理机构将指定联络员与供应商进行联络。</w:t>
      </w:r>
    </w:p>
    <w:p w14:paraId="4BE32836" w14:textId="77777777" w:rsidR="003163C3" w:rsidRPr="007A76CC" w:rsidRDefault="00000000">
      <w:pPr>
        <w:pStyle w:val="3"/>
        <w:spacing w:line="360" w:lineRule="auto"/>
        <w:ind w:left="0" w:firstLine="422"/>
        <w:jc w:val="both"/>
        <w:rPr>
          <w:rFonts w:ascii="Times New Roman" w:eastAsia="宋体"/>
          <w:b/>
          <w:bCs/>
          <w:color w:val="000000" w:themeColor="text1"/>
          <w:sz w:val="21"/>
          <w:szCs w:val="21"/>
        </w:rPr>
      </w:pPr>
      <w:bookmarkStart w:id="204" w:name="_Toc6358"/>
      <w:bookmarkStart w:id="205" w:name="_Toc21168"/>
      <w:bookmarkStart w:id="206" w:name="_Toc1872"/>
      <w:r w:rsidRPr="007A76CC">
        <w:rPr>
          <w:rFonts w:ascii="Times New Roman" w:eastAsia="宋体"/>
          <w:b/>
          <w:bCs/>
          <w:color w:val="000000" w:themeColor="text1"/>
          <w:sz w:val="21"/>
          <w:szCs w:val="21"/>
        </w:rPr>
        <w:t>24.</w:t>
      </w:r>
      <w:r w:rsidRPr="007A76CC">
        <w:rPr>
          <w:rFonts w:ascii="Times New Roman" w:eastAsia="宋体"/>
          <w:b/>
          <w:bCs/>
          <w:color w:val="000000" w:themeColor="text1"/>
          <w:sz w:val="21"/>
          <w:szCs w:val="21"/>
        </w:rPr>
        <w:t>无效投标条款和废标条款</w:t>
      </w:r>
      <w:bookmarkEnd w:id="201"/>
      <w:bookmarkEnd w:id="202"/>
      <w:bookmarkEnd w:id="204"/>
      <w:bookmarkEnd w:id="205"/>
      <w:bookmarkEnd w:id="206"/>
    </w:p>
    <w:p w14:paraId="648A77A8"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24.1</w:t>
      </w:r>
      <w:r w:rsidRPr="007A76CC">
        <w:rPr>
          <w:bCs/>
          <w:color w:val="000000" w:themeColor="text1"/>
          <w:szCs w:val="21"/>
        </w:rPr>
        <w:t>无效投标条款</w:t>
      </w:r>
    </w:p>
    <w:p w14:paraId="2F1D5248"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1</w:t>
      </w:r>
      <w:r w:rsidRPr="007A76CC">
        <w:rPr>
          <w:bCs/>
          <w:color w:val="000000" w:themeColor="text1"/>
          <w:szCs w:val="21"/>
        </w:rPr>
        <w:t>）未按要求交纳投标保证金的；</w:t>
      </w:r>
    </w:p>
    <w:p w14:paraId="12EA5D5D"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2</w:t>
      </w:r>
      <w:r w:rsidRPr="007A76CC">
        <w:rPr>
          <w:bCs/>
          <w:color w:val="000000" w:themeColor="text1"/>
          <w:szCs w:val="21"/>
        </w:rPr>
        <w:t>）供应商在苏采云系统规定的时间内未成功解密电子投标文件的。</w:t>
      </w:r>
    </w:p>
    <w:p w14:paraId="440C7E05"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lastRenderedPageBreak/>
        <w:t>（</w:t>
      </w:r>
      <w:r w:rsidRPr="007A76CC">
        <w:rPr>
          <w:bCs/>
          <w:color w:val="000000" w:themeColor="text1"/>
          <w:szCs w:val="21"/>
        </w:rPr>
        <w:t>3</w:t>
      </w:r>
      <w:r w:rsidRPr="007A76CC">
        <w:rPr>
          <w:bCs/>
          <w:color w:val="000000" w:themeColor="text1"/>
          <w:szCs w:val="21"/>
        </w:rPr>
        <w:t>）未按照招标文件规定要求签署、加盖</w:t>
      </w:r>
      <w:r w:rsidRPr="007A76CC">
        <w:rPr>
          <w:bCs/>
          <w:color w:val="000000" w:themeColor="text1"/>
          <w:szCs w:val="21"/>
        </w:rPr>
        <w:t>CA</w:t>
      </w:r>
      <w:r w:rsidRPr="007A76CC">
        <w:rPr>
          <w:bCs/>
          <w:color w:val="000000" w:themeColor="text1"/>
          <w:szCs w:val="21"/>
        </w:rPr>
        <w:t>电子公章的；</w:t>
      </w:r>
    </w:p>
    <w:p w14:paraId="2E4B595D"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4</w:t>
      </w:r>
      <w:r w:rsidRPr="007A76CC">
        <w:rPr>
          <w:bCs/>
          <w:color w:val="000000" w:themeColor="text1"/>
          <w:szCs w:val="21"/>
        </w:rPr>
        <w:t>）供应商在报价时采用选择性报价；</w:t>
      </w:r>
    </w:p>
    <w:p w14:paraId="1BB00C92"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5</w:t>
      </w:r>
      <w:r w:rsidRPr="007A76CC">
        <w:rPr>
          <w:bCs/>
          <w:color w:val="000000" w:themeColor="text1"/>
          <w:szCs w:val="21"/>
        </w:rPr>
        <w:t>）供应商不具备招标文件中规定资格要求的；</w:t>
      </w:r>
    </w:p>
    <w:p w14:paraId="4BDEF0F7"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6</w:t>
      </w:r>
      <w:r w:rsidRPr="007A76CC">
        <w:rPr>
          <w:bCs/>
          <w:color w:val="000000" w:themeColor="text1"/>
          <w:szCs w:val="21"/>
        </w:rPr>
        <w:t>）供应商的报价超过了采购预算的；</w:t>
      </w:r>
    </w:p>
    <w:p w14:paraId="42CF08D9"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7</w:t>
      </w:r>
      <w:r w:rsidRPr="007A76CC">
        <w:rPr>
          <w:bCs/>
          <w:color w:val="000000" w:themeColor="text1"/>
          <w:szCs w:val="21"/>
        </w:rPr>
        <w:t>）未通过符合性检查的；</w:t>
      </w:r>
    </w:p>
    <w:p w14:paraId="1B9353DC"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8</w:t>
      </w:r>
      <w:r w:rsidRPr="007A76CC">
        <w:rPr>
          <w:bCs/>
          <w:color w:val="000000" w:themeColor="text1"/>
          <w:szCs w:val="21"/>
        </w:rPr>
        <w:t>）不符合招标文件中规定的其他实质性要求和条件的；</w:t>
      </w:r>
    </w:p>
    <w:p w14:paraId="7E04EF64"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9</w:t>
      </w:r>
      <w:r w:rsidRPr="007A76CC">
        <w:rPr>
          <w:bCs/>
          <w:color w:val="000000" w:themeColor="text1"/>
          <w:szCs w:val="21"/>
        </w:rPr>
        <w:t>）其他法律、法规及本招标文件规定的属无效投标的情形。</w:t>
      </w:r>
    </w:p>
    <w:p w14:paraId="1E60D2AE"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24.2</w:t>
      </w:r>
      <w:r w:rsidRPr="007A76CC">
        <w:rPr>
          <w:bCs/>
          <w:color w:val="000000" w:themeColor="text1"/>
          <w:szCs w:val="21"/>
        </w:rPr>
        <w:t>废标条款：</w:t>
      </w:r>
    </w:p>
    <w:p w14:paraId="037F20BA" w14:textId="77777777" w:rsidR="003163C3" w:rsidRPr="007A76CC" w:rsidRDefault="00000000">
      <w:pPr>
        <w:spacing w:line="360" w:lineRule="auto"/>
        <w:ind w:firstLine="420"/>
        <w:rPr>
          <w:bCs/>
          <w:color w:val="000000" w:themeColor="text1"/>
          <w:szCs w:val="21"/>
        </w:rPr>
      </w:pPr>
      <w:bookmarkStart w:id="207" w:name="_Toc323"/>
      <w:r w:rsidRPr="007A76CC">
        <w:rPr>
          <w:bCs/>
          <w:color w:val="000000" w:themeColor="text1"/>
          <w:szCs w:val="21"/>
        </w:rPr>
        <w:t>（</w:t>
      </w:r>
      <w:r w:rsidRPr="007A76CC">
        <w:rPr>
          <w:bCs/>
          <w:color w:val="000000" w:themeColor="text1"/>
          <w:szCs w:val="21"/>
        </w:rPr>
        <w:t>1</w:t>
      </w:r>
      <w:r w:rsidRPr="007A76CC">
        <w:rPr>
          <w:bCs/>
          <w:color w:val="000000" w:themeColor="text1"/>
          <w:szCs w:val="21"/>
        </w:rPr>
        <w:t>）符合专业条件的供应商或者对招标文件作实质响应的供应商不足三家的；</w:t>
      </w:r>
    </w:p>
    <w:p w14:paraId="3F1725EF"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2</w:t>
      </w:r>
      <w:r w:rsidRPr="007A76CC">
        <w:rPr>
          <w:bCs/>
          <w:color w:val="000000" w:themeColor="text1"/>
          <w:szCs w:val="21"/>
        </w:rPr>
        <w:t>）出现影响采购公正的违法、违规行为的；</w:t>
      </w:r>
    </w:p>
    <w:p w14:paraId="76171BA9"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3</w:t>
      </w:r>
      <w:r w:rsidRPr="007A76CC">
        <w:rPr>
          <w:bCs/>
          <w:color w:val="000000" w:themeColor="text1"/>
          <w:szCs w:val="21"/>
        </w:rPr>
        <w:t>）因重大变故，采购任务取消的；</w:t>
      </w:r>
    </w:p>
    <w:p w14:paraId="6F8D1A6D"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4</w:t>
      </w:r>
      <w:r w:rsidRPr="007A76CC">
        <w:rPr>
          <w:bCs/>
          <w:color w:val="000000" w:themeColor="text1"/>
          <w:szCs w:val="21"/>
        </w:rPr>
        <w:t>）评标委员会认定投标文件存在歧义、重大缺陷导致评审工作无法进行的，或者招标文件内容违反国家有关强制性规定的。</w:t>
      </w:r>
    </w:p>
    <w:p w14:paraId="133BC781"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5</w:t>
      </w:r>
      <w:r w:rsidRPr="007A76CC">
        <w:rPr>
          <w:bCs/>
          <w:color w:val="000000" w:themeColor="text1"/>
          <w:szCs w:val="21"/>
        </w:rPr>
        <w:t>）因苏采云系统故障原因造成开标不成功的。</w:t>
      </w:r>
    </w:p>
    <w:p w14:paraId="776155BC" w14:textId="77777777" w:rsidR="003163C3" w:rsidRPr="007A76CC" w:rsidRDefault="00000000">
      <w:pPr>
        <w:pStyle w:val="3"/>
        <w:spacing w:line="360" w:lineRule="auto"/>
        <w:ind w:left="0" w:firstLine="422"/>
        <w:jc w:val="both"/>
        <w:rPr>
          <w:rFonts w:ascii="Times New Roman" w:eastAsia="宋体"/>
          <w:b/>
          <w:bCs/>
          <w:color w:val="000000" w:themeColor="text1"/>
          <w:sz w:val="21"/>
          <w:szCs w:val="21"/>
        </w:rPr>
      </w:pPr>
      <w:bookmarkStart w:id="208" w:name="_Toc20457"/>
      <w:bookmarkStart w:id="209" w:name="_Toc784"/>
      <w:r w:rsidRPr="007A76CC">
        <w:rPr>
          <w:rFonts w:ascii="Times New Roman" w:eastAsia="宋体"/>
          <w:b/>
          <w:bCs/>
          <w:color w:val="000000" w:themeColor="text1"/>
          <w:sz w:val="21"/>
          <w:szCs w:val="21"/>
        </w:rPr>
        <w:t>25.</w:t>
      </w:r>
      <w:r w:rsidRPr="007A76CC">
        <w:rPr>
          <w:rFonts w:ascii="Times New Roman" w:eastAsia="宋体"/>
          <w:b/>
          <w:bCs/>
          <w:color w:val="000000" w:themeColor="text1"/>
          <w:sz w:val="21"/>
          <w:szCs w:val="21"/>
        </w:rPr>
        <w:t>投标截止时间结束参加投标的供应商不足三家的处理</w:t>
      </w:r>
      <w:bookmarkEnd w:id="207"/>
      <w:bookmarkEnd w:id="208"/>
      <w:bookmarkEnd w:id="209"/>
    </w:p>
    <w:p w14:paraId="6C22FE23"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25.1</w:t>
      </w:r>
      <w:r w:rsidRPr="007A76CC">
        <w:rPr>
          <w:bCs/>
          <w:color w:val="000000" w:themeColor="text1"/>
          <w:szCs w:val="21"/>
        </w:rPr>
        <w:t>如出现投标截止时间结束后参加投标的供应商不足三家的情况，不得开标。此采购项目应予以废标。废标后，除采购任务取消情形外，应当重新组织招标；如果需要采用其他方式采购，根据需要，应当在采购活动开始前获得设区的市、自治州以上人民政府采购监督管理部门或者政府有关部门批准（不需要获得批准的除外）。</w:t>
      </w:r>
    </w:p>
    <w:p w14:paraId="157C73D6"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25.2</w:t>
      </w:r>
      <w:r w:rsidRPr="007A76CC">
        <w:rPr>
          <w:bCs/>
          <w:color w:val="000000" w:themeColor="text1"/>
          <w:szCs w:val="21"/>
        </w:rPr>
        <w:t>在评标期间，出现符合专业条件的供应商或者对招标文件做出实质响应的供应商不足三家情形的，此采购项目应予以废标。废标后，除采购任务取消情形外，应当重新组织招标；如果需要采取其他方式采购的，根据需要，应当在采购活动开始前获得设区的市、自治州以上人民政府采购监督管理部门或者政府有关部门批准（不需要获得批准的除外）。</w:t>
      </w:r>
    </w:p>
    <w:p w14:paraId="62749A9A"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25.3</w:t>
      </w:r>
      <w:r w:rsidRPr="007A76CC">
        <w:rPr>
          <w:bCs/>
          <w:color w:val="000000" w:themeColor="text1"/>
          <w:szCs w:val="21"/>
        </w:rPr>
        <w:t>供应商若不接受采购方式的改变，应在规定的时间内书面向评标委员会说明，未在规定时间内提交书面说明的视为接受采购方式的改变。</w:t>
      </w:r>
    </w:p>
    <w:p w14:paraId="2E5BF930" w14:textId="77777777" w:rsidR="003163C3" w:rsidRPr="007A76CC" w:rsidRDefault="00000000">
      <w:pPr>
        <w:widowControl/>
        <w:shd w:val="clear" w:color="auto" w:fill="FFFFFF"/>
        <w:spacing w:line="360" w:lineRule="auto"/>
        <w:ind w:firstLine="420"/>
        <w:outlineLvl w:val="1"/>
        <w:rPr>
          <w:b/>
          <w:bCs/>
          <w:color w:val="000000" w:themeColor="text1"/>
          <w:szCs w:val="21"/>
        </w:rPr>
      </w:pPr>
      <w:bookmarkStart w:id="210" w:name="_Toc5044"/>
      <w:bookmarkStart w:id="211" w:name="_Toc31940"/>
      <w:bookmarkStart w:id="212" w:name="_Toc13867"/>
      <w:r w:rsidRPr="007A76CC">
        <w:rPr>
          <w:b/>
          <w:bCs/>
          <w:color w:val="000000" w:themeColor="text1"/>
          <w:szCs w:val="21"/>
        </w:rPr>
        <w:t>六、授标</w:t>
      </w:r>
      <w:bookmarkEnd w:id="203"/>
      <w:bookmarkEnd w:id="210"/>
      <w:bookmarkEnd w:id="211"/>
      <w:bookmarkEnd w:id="212"/>
    </w:p>
    <w:p w14:paraId="197367DA" w14:textId="77777777" w:rsidR="003163C3" w:rsidRPr="007A76CC" w:rsidRDefault="00000000">
      <w:pPr>
        <w:pStyle w:val="3"/>
        <w:spacing w:line="360" w:lineRule="auto"/>
        <w:ind w:left="0" w:firstLine="422"/>
        <w:jc w:val="both"/>
        <w:rPr>
          <w:rFonts w:ascii="Times New Roman" w:eastAsia="宋体"/>
          <w:b/>
          <w:bCs/>
          <w:color w:val="000000" w:themeColor="text1"/>
          <w:sz w:val="21"/>
          <w:szCs w:val="21"/>
        </w:rPr>
      </w:pPr>
      <w:bookmarkStart w:id="213" w:name="_Toc28693"/>
      <w:bookmarkStart w:id="214" w:name="_Toc6735"/>
      <w:bookmarkStart w:id="215" w:name="_Toc20594"/>
      <w:bookmarkStart w:id="216" w:name="_Toc19825"/>
      <w:r w:rsidRPr="007A76CC">
        <w:rPr>
          <w:rFonts w:ascii="Times New Roman" w:eastAsia="宋体"/>
          <w:b/>
          <w:bCs/>
          <w:color w:val="000000" w:themeColor="text1"/>
          <w:sz w:val="21"/>
          <w:szCs w:val="21"/>
        </w:rPr>
        <w:lastRenderedPageBreak/>
        <w:t>26.</w:t>
      </w:r>
      <w:r w:rsidRPr="007A76CC">
        <w:rPr>
          <w:rFonts w:ascii="Times New Roman" w:eastAsia="宋体"/>
          <w:b/>
          <w:bCs/>
          <w:color w:val="000000" w:themeColor="text1"/>
          <w:sz w:val="21"/>
          <w:szCs w:val="21"/>
        </w:rPr>
        <w:t>确定中标</w:t>
      </w:r>
      <w:bookmarkEnd w:id="213"/>
      <w:r w:rsidRPr="007A76CC">
        <w:rPr>
          <w:rFonts w:ascii="Times New Roman" w:eastAsia="宋体"/>
          <w:b/>
          <w:bCs/>
          <w:color w:val="000000" w:themeColor="text1"/>
          <w:sz w:val="21"/>
          <w:szCs w:val="21"/>
        </w:rPr>
        <w:t>供应商</w:t>
      </w:r>
      <w:bookmarkEnd w:id="214"/>
      <w:bookmarkEnd w:id="215"/>
      <w:bookmarkEnd w:id="216"/>
    </w:p>
    <w:p w14:paraId="7B63DF9F" w14:textId="77777777" w:rsidR="003163C3" w:rsidRPr="007A76CC" w:rsidRDefault="00000000">
      <w:pPr>
        <w:spacing w:line="360" w:lineRule="auto"/>
        <w:ind w:firstLine="420"/>
        <w:rPr>
          <w:color w:val="000000" w:themeColor="text1"/>
          <w:szCs w:val="21"/>
        </w:rPr>
      </w:pPr>
      <w:bookmarkStart w:id="217" w:name="_Toc7377"/>
      <w:r w:rsidRPr="007A76CC">
        <w:rPr>
          <w:color w:val="000000" w:themeColor="text1"/>
          <w:szCs w:val="21"/>
        </w:rPr>
        <w:t>26.1</w:t>
      </w:r>
      <w:r w:rsidRPr="007A76CC">
        <w:rPr>
          <w:color w:val="000000" w:themeColor="text1"/>
          <w:szCs w:val="21"/>
        </w:rPr>
        <w:t>评标委员会根据招标文件规定的评分办法与评分标准的各项因素综合评价每份投标文件，综合比较与评价后按照得分高低顺序对供应商进行排列。得分相同的，按投标报价由低到高顺序排列。得分且投标报价相同的，按</w:t>
      </w:r>
      <w:r w:rsidRPr="007A76CC">
        <w:rPr>
          <w:color w:val="000000" w:themeColor="text1"/>
          <w:szCs w:val="21"/>
        </w:rPr>
        <w:t>“</w:t>
      </w:r>
      <w:r w:rsidRPr="007A76CC">
        <w:rPr>
          <w:color w:val="000000" w:themeColor="text1"/>
          <w:szCs w:val="21"/>
        </w:rPr>
        <w:t>评标标准</w:t>
      </w:r>
      <w:r w:rsidRPr="007A76CC">
        <w:rPr>
          <w:color w:val="000000" w:themeColor="text1"/>
          <w:szCs w:val="21"/>
        </w:rPr>
        <w:t>-2.1</w:t>
      </w:r>
      <w:r w:rsidRPr="007A76CC">
        <w:rPr>
          <w:color w:val="000000" w:themeColor="text1"/>
          <w:szCs w:val="21"/>
        </w:rPr>
        <w:t>项</w:t>
      </w:r>
      <w:r w:rsidRPr="007A76CC">
        <w:rPr>
          <w:color w:val="000000" w:themeColor="text1"/>
          <w:szCs w:val="21"/>
        </w:rPr>
        <w:t>”</w:t>
      </w:r>
      <w:r w:rsidRPr="007A76CC">
        <w:rPr>
          <w:color w:val="000000" w:themeColor="text1"/>
          <w:szCs w:val="21"/>
        </w:rPr>
        <w:t>得分由高到低顺序排列。评标委员会根据最终排名向采购人推荐中标候选供应商。最低投标价等任何单项因素的最优不是中标的必要条件。</w:t>
      </w:r>
    </w:p>
    <w:p w14:paraId="4186D744" w14:textId="77777777" w:rsidR="003163C3" w:rsidRPr="007A76CC" w:rsidRDefault="00000000">
      <w:pPr>
        <w:widowControl/>
        <w:shd w:val="clear" w:color="auto" w:fill="FFFFFF"/>
        <w:spacing w:line="360" w:lineRule="auto"/>
        <w:ind w:firstLine="420"/>
        <w:rPr>
          <w:color w:val="000000" w:themeColor="text1"/>
          <w:szCs w:val="21"/>
        </w:rPr>
      </w:pPr>
      <w:r w:rsidRPr="007A76CC">
        <w:rPr>
          <w:color w:val="000000" w:themeColor="text1"/>
          <w:szCs w:val="21"/>
        </w:rPr>
        <w:t xml:space="preserve">26.2 </w:t>
      </w:r>
      <w:r w:rsidRPr="007A76CC">
        <w:rPr>
          <w:color w:val="000000" w:themeColor="text1"/>
          <w:szCs w:val="21"/>
        </w:rPr>
        <w:t>采购人应根据评标委员会推荐的中标候选供应商确定中标供应商。</w:t>
      </w:r>
    </w:p>
    <w:p w14:paraId="6CFD12F5" w14:textId="77777777" w:rsidR="003163C3" w:rsidRPr="007A76CC" w:rsidRDefault="00000000">
      <w:pPr>
        <w:spacing w:line="360" w:lineRule="auto"/>
        <w:ind w:firstLine="420"/>
        <w:rPr>
          <w:color w:val="000000" w:themeColor="text1"/>
          <w:szCs w:val="21"/>
        </w:rPr>
      </w:pPr>
      <w:r w:rsidRPr="007A76CC">
        <w:rPr>
          <w:color w:val="000000" w:themeColor="text1"/>
          <w:szCs w:val="21"/>
        </w:rPr>
        <w:t>26.3</w:t>
      </w:r>
      <w:r w:rsidRPr="007A76CC">
        <w:rPr>
          <w:color w:val="000000" w:themeColor="text1"/>
          <w:szCs w:val="21"/>
        </w:rPr>
        <w:t>评标委员会根据全体评标成员签字的原始评标记录和评标结果编写评标报告。</w:t>
      </w:r>
    </w:p>
    <w:p w14:paraId="43CD373E" w14:textId="77777777" w:rsidR="003163C3" w:rsidRPr="007A76CC" w:rsidRDefault="00000000">
      <w:pPr>
        <w:spacing w:line="360" w:lineRule="auto"/>
        <w:ind w:firstLine="420"/>
        <w:rPr>
          <w:color w:val="000000" w:themeColor="text1"/>
          <w:szCs w:val="21"/>
        </w:rPr>
      </w:pPr>
      <w:r w:rsidRPr="007A76CC">
        <w:rPr>
          <w:color w:val="000000" w:themeColor="text1"/>
          <w:szCs w:val="21"/>
        </w:rPr>
        <w:t>26.4</w:t>
      </w:r>
      <w:r w:rsidRPr="007A76CC">
        <w:rPr>
          <w:color w:val="000000" w:themeColor="text1"/>
          <w:szCs w:val="21"/>
        </w:rPr>
        <w:t>评审结束后，采购代理机构应当自评审结束之日起</w:t>
      </w:r>
      <w:r w:rsidRPr="007A76CC">
        <w:rPr>
          <w:color w:val="000000" w:themeColor="text1"/>
          <w:szCs w:val="21"/>
        </w:rPr>
        <w:t>2</w:t>
      </w:r>
      <w:r w:rsidRPr="007A76CC">
        <w:rPr>
          <w:color w:val="000000" w:themeColor="text1"/>
          <w:szCs w:val="21"/>
        </w:rPr>
        <w:t>个工作日内将评审报告送交采购人。采购人应当自收到评审报告之日起</w:t>
      </w:r>
      <w:r w:rsidRPr="007A76CC">
        <w:rPr>
          <w:color w:val="000000" w:themeColor="text1"/>
          <w:szCs w:val="21"/>
        </w:rPr>
        <w:t>5</w:t>
      </w:r>
      <w:r w:rsidRPr="007A76CC">
        <w:rPr>
          <w:color w:val="000000" w:themeColor="text1"/>
          <w:szCs w:val="21"/>
        </w:rPr>
        <w:t>个工作日内在评审报告推荐的中标或者成交候选供应商中按顺序确定中标或者成交供应商。采购代理机构应当自中标、成交供应商确定之日起</w:t>
      </w:r>
      <w:r w:rsidRPr="007A76CC">
        <w:rPr>
          <w:color w:val="000000" w:themeColor="text1"/>
          <w:szCs w:val="21"/>
        </w:rPr>
        <w:t>2</w:t>
      </w:r>
      <w:r w:rsidRPr="007A76CC">
        <w:rPr>
          <w:color w:val="000000" w:themeColor="text1"/>
          <w:szCs w:val="21"/>
        </w:rPr>
        <w:t>个工作日内，发出中标、成交通知书，并在指定的媒体上公告中标、成交结果，招标文件、竞争性谈判文件、询价通知书随中标、成交结果同时公告。</w:t>
      </w:r>
    </w:p>
    <w:p w14:paraId="32CD1147" w14:textId="77777777" w:rsidR="003163C3" w:rsidRPr="007A76CC" w:rsidRDefault="00000000">
      <w:pPr>
        <w:spacing w:line="360" w:lineRule="auto"/>
        <w:ind w:firstLine="420"/>
        <w:rPr>
          <w:color w:val="000000" w:themeColor="text1"/>
          <w:szCs w:val="21"/>
        </w:rPr>
      </w:pPr>
      <w:r w:rsidRPr="007A76CC">
        <w:rPr>
          <w:color w:val="000000" w:themeColor="text1"/>
          <w:szCs w:val="21"/>
        </w:rPr>
        <w:t xml:space="preserve">26.5 </w:t>
      </w:r>
      <w:r w:rsidRPr="007A76CC">
        <w:rPr>
          <w:color w:val="000000" w:themeColor="text1"/>
          <w:szCs w:val="21"/>
        </w:rPr>
        <w:t>中标供应商因不可抗力或者自身原因不能履行采购合同的，采购人可以与排位在中标供应商之后第一位的中标候选供应商签订采购合同，以此类推；采购人也可以重新开展采购活动。</w:t>
      </w:r>
    </w:p>
    <w:p w14:paraId="001C9CC6" w14:textId="77777777" w:rsidR="003163C3" w:rsidRPr="007A76CC" w:rsidRDefault="00000000">
      <w:pPr>
        <w:spacing w:line="360" w:lineRule="auto"/>
        <w:ind w:firstLine="420"/>
        <w:rPr>
          <w:color w:val="000000" w:themeColor="text1"/>
          <w:szCs w:val="21"/>
        </w:rPr>
      </w:pPr>
      <w:r w:rsidRPr="007A76CC">
        <w:rPr>
          <w:color w:val="000000" w:themeColor="text1"/>
          <w:szCs w:val="21"/>
        </w:rPr>
        <w:t xml:space="preserve">26.6 </w:t>
      </w:r>
      <w:r w:rsidRPr="007A76CC">
        <w:rPr>
          <w:color w:val="000000" w:themeColor="text1"/>
          <w:szCs w:val="21"/>
        </w:rPr>
        <w:t>若评标委员会发现供应商的投标文件中有弄虚作假行为，则该供应商将失去中标资格。</w:t>
      </w:r>
    </w:p>
    <w:p w14:paraId="64B71272" w14:textId="77777777" w:rsidR="003163C3" w:rsidRPr="007A76CC" w:rsidRDefault="00000000">
      <w:pPr>
        <w:spacing w:line="360" w:lineRule="auto"/>
        <w:ind w:firstLine="420"/>
        <w:rPr>
          <w:color w:val="000000" w:themeColor="text1"/>
          <w:szCs w:val="21"/>
        </w:rPr>
      </w:pPr>
      <w:r w:rsidRPr="007A76CC">
        <w:rPr>
          <w:color w:val="000000" w:themeColor="text1"/>
          <w:szCs w:val="21"/>
        </w:rPr>
        <w:t xml:space="preserve">26.7 </w:t>
      </w:r>
      <w:r w:rsidRPr="007A76CC">
        <w:rPr>
          <w:color w:val="000000" w:themeColor="text1"/>
          <w:szCs w:val="21"/>
        </w:rPr>
        <w:t>所有投标文件都将作为档案保存，不论中标与否，代理机构均不退回。</w:t>
      </w:r>
    </w:p>
    <w:p w14:paraId="5E4B9A4C" w14:textId="77777777" w:rsidR="003163C3" w:rsidRPr="007A76CC" w:rsidRDefault="00000000">
      <w:pPr>
        <w:pStyle w:val="3"/>
        <w:spacing w:line="360" w:lineRule="auto"/>
        <w:ind w:left="0" w:firstLine="422"/>
        <w:jc w:val="both"/>
        <w:rPr>
          <w:rFonts w:ascii="Times New Roman" w:eastAsia="宋体"/>
          <w:b/>
          <w:bCs/>
          <w:color w:val="000000" w:themeColor="text1"/>
          <w:sz w:val="21"/>
          <w:szCs w:val="21"/>
        </w:rPr>
      </w:pPr>
      <w:bookmarkStart w:id="218" w:name="_Toc15388"/>
      <w:bookmarkStart w:id="219" w:name="_Toc17252"/>
      <w:bookmarkStart w:id="220" w:name="_Toc9230"/>
      <w:bookmarkStart w:id="221" w:name="_Toc19713"/>
      <w:bookmarkStart w:id="222" w:name="_Toc21169"/>
      <w:bookmarkStart w:id="223" w:name="_Toc32182"/>
      <w:bookmarkStart w:id="224" w:name="_Toc4684"/>
      <w:bookmarkEnd w:id="217"/>
      <w:r w:rsidRPr="007A76CC">
        <w:rPr>
          <w:rFonts w:ascii="Times New Roman" w:eastAsia="宋体"/>
          <w:b/>
          <w:bCs/>
          <w:color w:val="000000" w:themeColor="text1"/>
          <w:sz w:val="21"/>
          <w:szCs w:val="21"/>
        </w:rPr>
        <w:t>27.</w:t>
      </w:r>
      <w:r w:rsidRPr="007A76CC">
        <w:rPr>
          <w:rFonts w:ascii="Times New Roman" w:eastAsia="宋体"/>
          <w:b/>
          <w:bCs/>
          <w:color w:val="000000" w:themeColor="text1"/>
          <w:sz w:val="21"/>
          <w:szCs w:val="21"/>
        </w:rPr>
        <w:t>中标的通知</w:t>
      </w:r>
      <w:bookmarkEnd w:id="218"/>
      <w:bookmarkEnd w:id="219"/>
      <w:bookmarkEnd w:id="220"/>
      <w:bookmarkEnd w:id="221"/>
      <w:bookmarkEnd w:id="222"/>
      <w:bookmarkEnd w:id="223"/>
    </w:p>
    <w:p w14:paraId="156B39A4"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27.1</w:t>
      </w:r>
      <w:r w:rsidRPr="007A76CC">
        <w:rPr>
          <w:bCs/>
          <w:color w:val="000000" w:themeColor="text1"/>
          <w:szCs w:val="21"/>
        </w:rPr>
        <w:t>定标后，采购代理机构将定标结果通知所有的供应商，并向中标供应商发出中标通知书。</w:t>
      </w:r>
    </w:p>
    <w:p w14:paraId="4D8F0EDC"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27.2</w:t>
      </w:r>
      <w:r w:rsidRPr="007A76CC">
        <w:rPr>
          <w:bCs/>
          <w:color w:val="000000" w:themeColor="text1"/>
          <w:szCs w:val="21"/>
        </w:rPr>
        <w:t>中标供应商在收到中标通知书后，应郑重保证履行中标供应商应履行的，含招标代理服务费在内的一切义务和责任。</w:t>
      </w:r>
    </w:p>
    <w:p w14:paraId="0439F64D"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27.3</w:t>
      </w:r>
      <w:r w:rsidRPr="007A76CC">
        <w:rPr>
          <w:bCs/>
          <w:color w:val="000000" w:themeColor="text1"/>
          <w:szCs w:val="21"/>
        </w:rPr>
        <w:t>中标通知书是合同的组成部分。</w:t>
      </w:r>
    </w:p>
    <w:p w14:paraId="3EAA9C6C" w14:textId="77777777" w:rsidR="003163C3" w:rsidRPr="007A76CC" w:rsidRDefault="00000000">
      <w:pPr>
        <w:pStyle w:val="3"/>
        <w:spacing w:line="360" w:lineRule="auto"/>
        <w:ind w:left="0" w:firstLine="422"/>
        <w:jc w:val="both"/>
        <w:rPr>
          <w:rFonts w:ascii="Times New Roman" w:eastAsia="宋体"/>
          <w:b/>
          <w:bCs/>
          <w:color w:val="000000" w:themeColor="text1"/>
          <w:sz w:val="21"/>
          <w:szCs w:val="21"/>
        </w:rPr>
      </w:pPr>
      <w:bookmarkStart w:id="225" w:name="_Toc28003"/>
      <w:bookmarkStart w:id="226" w:name="_Toc2049"/>
      <w:bookmarkStart w:id="227" w:name="_Toc9392"/>
      <w:bookmarkStart w:id="228" w:name="_Toc15484"/>
      <w:bookmarkStart w:id="229" w:name="_Toc90"/>
      <w:bookmarkStart w:id="230" w:name="_Toc24788"/>
      <w:bookmarkEnd w:id="224"/>
      <w:r w:rsidRPr="007A76CC">
        <w:rPr>
          <w:rFonts w:ascii="Times New Roman" w:eastAsia="宋体"/>
          <w:b/>
          <w:bCs/>
          <w:color w:val="000000" w:themeColor="text1"/>
          <w:sz w:val="21"/>
          <w:szCs w:val="21"/>
        </w:rPr>
        <w:t>28.</w:t>
      </w:r>
      <w:r w:rsidRPr="007A76CC">
        <w:rPr>
          <w:rFonts w:ascii="Times New Roman" w:eastAsia="宋体"/>
          <w:b/>
          <w:bCs/>
          <w:color w:val="000000" w:themeColor="text1"/>
          <w:sz w:val="21"/>
          <w:szCs w:val="21"/>
        </w:rPr>
        <w:t>签订合同</w:t>
      </w:r>
      <w:bookmarkEnd w:id="225"/>
      <w:bookmarkEnd w:id="226"/>
      <w:bookmarkEnd w:id="227"/>
      <w:bookmarkEnd w:id="228"/>
      <w:bookmarkEnd w:id="229"/>
    </w:p>
    <w:p w14:paraId="323FBAC5"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28.1</w:t>
      </w:r>
      <w:r w:rsidRPr="007A76CC">
        <w:rPr>
          <w:bCs/>
          <w:color w:val="000000" w:themeColor="text1"/>
          <w:szCs w:val="21"/>
        </w:rPr>
        <w:t>中标供应商应当自中标通知书发出之日起三十日内，按照招标文件和投标文件的约定与采购人签订采购合同，所签订的合同不得对招标文件和投标文件作实质性修改。</w:t>
      </w:r>
    </w:p>
    <w:p w14:paraId="51ECE1BF"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28.2</w:t>
      </w:r>
      <w:r w:rsidRPr="007A76CC">
        <w:rPr>
          <w:bCs/>
          <w:color w:val="000000" w:themeColor="text1"/>
          <w:szCs w:val="21"/>
        </w:rPr>
        <w:t>招标文件、中标供应商的投标文件及评标过程中有关澄清、说明或者补正文件均应作为合同附件。</w:t>
      </w:r>
    </w:p>
    <w:p w14:paraId="079D2F7C"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28.3</w:t>
      </w:r>
      <w:r w:rsidRPr="007A76CC">
        <w:rPr>
          <w:bCs/>
          <w:color w:val="000000" w:themeColor="text1"/>
          <w:szCs w:val="21"/>
        </w:rPr>
        <w:t>若中标供应商未能按规定签约，中标将被撤销及投标保证金被没收，在这种情况下采购人可以另选中标供应商或重新招标。</w:t>
      </w:r>
    </w:p>
    <w:p w14:paraId="34336C62"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lastRenderedPageBreak/>
        <w:t xml:space="preserve">28.4 </w:t>
      </w:r>
      <w:r w:rsidRPr="007A76CC">
        <w:rPr>
          <w:bCs/>
          <w:color w:val="000000" w:themeColor="text1"/>
          <w:szCs w:val="21"/>
        </w:rPr>
        <w:t>采购合同履行中，采购人需追加与合同标的相同的货物的，在不改变合同其他条款的前提下，可以与供应商协商签订补充合同，但所有补充合同的采购金额不得超过原合同采购金额的百分之十。</w:t>
      </w:r>
    </w:p>
    <w:p w14:paraId="33D1B841" w14:textId="77777777" w:rsidR="003163C3" w:rsidRPr="007A76CC" w:rsidRDefault="00000000">
      <w:pPr>
        <w:pStyle w:val="3"/>
        <w:spacing w:line="360" w:lineRule="auto"/>
        <w:ind w:left="0" w:firstLine="422"/>
        <w:jc w:val="both"/>
        <w:rPr>
          <w:rFonts w:ascii="Times New Roman" w:eastAsia="宋体"/>
          <w:b/>
          <w:bCs/>
          <w:color w:val="000000" w:themeColor="text1"/>
          <w:sz w:val="21"/>
          <w:szCs w:val="21"/>
        </w:rPr>
      </w:pPr>
      <w:bookmarkStart w:id="231" w:name="_Toc22298"/>
      <w:bookmarkStart w:id="232" w:name="_Toc15509"/>
      <w:bookmarkStart w:id="233" w:name="_Toc27323"/>
      <w:bookmarkStart w:id="234" w:name="_Toc2345"/>
      <w:bookmarkStart w:id="235" w:name="_Toc11230"/>
      <w:bookmarkStart w:id="236" w:name="_Toc20112"/>
      <w:bookmarkEnd w:id="230"/>
      <w:r w:rsidRPr="007A76CC">
        <w:rPr>
          <w:rFonts w:ascii="Times New Roman" w:eastAsia="宋体"/>
          <w:b/>
          <w:bCs/>
          <w:color w:val="000000" w:themeColor="text1"/>
          <w:sz w:val="21"/>
          <w:szCs w:val="21"/>
        </w:rPr>
        <w:t>29.</w:t>
      </w:r>
      <w:bookmarkEnd w:id="231"/>
      <w:r w:rsidRPr="007A76CC">
        <w:rPr>
          <w:rFonts w:ascii="Times New Roman" w:eastAsia="宋体"/>
          <w:b/>
          <w:bCs/>
          <w:color w:val="000000" w:themeColor="text1"/>
          <w:sz w:val="21"/>
          <w:szCs w:val="21"/>
        </w:rPr>
        <w:t>招标代理服务费</w:t>
      </w:r>
      <w:bookmarkEnd w:id="232"/>
      <w:bookmarkEnd w:id="233"/>
      <w:bookmarkEnd w:id="234"/>
      <w:bookmarkEnd w:id="235"/>
    </w:p>
    <w:p w14:paraId="0F96687D" w14:textId="77777777" w:rsidR="003163C3" w:rsidRPr="007A76CC" w:rsidRDefault="00000000">
      <w:pPr>
        <w:widowControl/>
        <w:shd w:val="clear" w:color="auto" w:fill="FFFFFF"/>
        <w:spacing w:line="360" w:lineRule="auto"/>
        <w:ind w:firstLine="420"/>
        <w:rPr>
          <w:bCs/>
          <w:color w:val="000000" w:themeColor="text1"/>
          <w:szCs w:val="21"/>
        </w:rPr>
      </w:pPr>
      <w:bookmarkStart w:id="237" w:name="_Toc30326"/>
      <w:r w:rsidRPr="007A76CC">
        <w:rPr>
          <w:bCs/>
          <w:color w:val="000000" w:themeColor="text1"/>
          <w:szCs w:val="21"/>
        </w:rPr>
        <w:t>详见投标人须知前附表。</w:t>
      </w:r>
    </w:p>
    <w:p w14:paraId="183332D8" w14:textId="77777777" w:rsidR="003163C3" w:rsidRPr="007A76CC" w:rsidRDefault="00000000">
      <w:pPr>
        <w:widowControl/>
        <w:shd w:val="clear" w:color="auto" w:fill="FFFFFF"/>
        <w:spacing w:line="360" w:lineRule="auto"/>
        <w:ind w:firstLine="420"/>
        <w:outlineLvl w:val="1"/>
        <w:rPr>
          <w:b/>
          <w:bCs/>
          <w:color w:val="000000" w:themeColor="text1"/>
          <w:szCs w:val="21"/>
        </w:rPr>
      </w:pPr>
      <w:bookmarkStart w:id="238" w:name="_Toc24141"/>
      <w:bookmarkStart w:id="239" w:name="_Toc3774"/>
      <w:r w:rsidRPr="007A76CC">
        <w:rPr>
          <w:b/>
          <w:bCs/>
          <w:color w:val="000000" w:themeColor="text1"/>
          <w:szCs w:val="21"/>
        </w:rPr>
        <w:t>七、质疑</w:t>
      </w:r>
      <w:bookmarkEnd w:id="236"/>
      <w:bookmarkEnd w:id="237"/>
      <w:bookmarkEnd w:id="238"/>
      <w:bookmarkEnd w:id="239"/>
    </w:p>
    <w:p w14:paraId="7F323B1E" w14:textId="77777777" w:rsidR="003163C3" w:rsidRPr="007A76CC" w:rsidRDefault="00000000">
      <w:pPr>
        <w:pStyle w:val="3"/>
        <w:spacing w:line="360" w:lineRule="auto"/>
        <w:ind w:left="0" w:firstLine="422"/>
        <w:jc w:val="both"/>
        <w:rPr>
          <w:rFonts w:ascii="Times New Roman" w:eastAsia="宋体"/>
          <w:b/>
          <w:bCs/>
          <w:color w:val="000000" w:themeColor="text1"/>
          <w:sz w:val="21"/>
          <w:szCs w:val="21"/>
        </w:rPr>
      </w:pPr>
      <w:bookmarkStart w:id="240" w:name="_Toc5746"/>
      <w:bookmarkStart w:id="241" w:name="_Toc16085"/>
      <w:bookmarkStart w:id="242" w:name="_Toc4679"/>
      <w:bookmarkStart w:id="243" w:name="_Toc29529"/>
      <w:bookmarkStart w:id="244" w:name="_Toc32676"/>
      <w:bookmarkStart w:id="245" w:name="_Toc19917"/>
      <w:r w:rsidRPr="007A76CC">
        <w:rPr>
          <w:rFonts w:ascii="Times New Roman" w:eastAsia="宋体"/>
          <w:b/>
          <w:bCs/>
          <w:color w:val="000000" w:themeColor="text1"/>
          <w:sz w:val="21"/>
          <w:szCs w:val="21"/>
        </w:rPr>
        <w:t>30</w:t>
      </w:r>
      <w:r w:rsidRPr="007A76CC">
        <w:rPr>
          <w:rFonts w:ascii="Times New Roman" w:eastAsia="宋体"/>
          <w:b/>
          <w:bCs/>
          <w:color w:val="000000" w:themeColor="text1"/>
          <w:sz w:val="21"/>
          <w:szCs w:val="21"/>
        </w:rPr>
        <w:t>、质疑</w:t>
      </w:r>
      <w:bookmarkEnd w:id="240"/>
      <w:bookmarkEnd w:id="241"/>
      <w:bookmarkEnd w:id="242"/>
      <w:bookmarkEnd w:id="243"/>
      <w:bookmarkEnd w:id="244"/>
      <w:bookmarkEnd w:id="245"/>
    </w:p>
    <w:p w14:paraId="4512E602"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30.1</w:t>
      </w:r>
      <w:r w:rsidRPr="007A76CC">
        <w:rPr>
          <w:bCs/>
          <w:color w:val="000000" w:themeColor="text1"/>
          <w:szCs w:val="21"/>
        </w:rPr>
        <w:t>供应商对招标活动事项有疑问的，可以向采购代理机构提出询问，采购代理机构将依法作出答复，但答复的内容不涉及商业秘密。</w:t>
      </w:r>
    </w:p>
    <w:p w14:paraId="010EBB2A"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30.2</w:t>
      </w:r>
      <w:r w:rsidRPr="007A76CC">
        <w:rPr>
          <w:bCs/>
          <w:color w:val="000000" w:themeColor="text1"/>
          <w:szCs w:val="21"/>
        </w:rPr>
        <w:t>供应商认为采购文件、采购过程和中标结果使自己的合法权益受到损害的，可以在知道或者应当知道其权益受到损害之日起七个工作日内，将质疑函以</w:t>
      </w:r>
      <w:r w:rsidRPr="007A76CC">
        <w:rPr>
          <w:b/>
          <w:color w:val="000000" w:themeColor="text1"/>
          <w:szCs w:val="21"/>
        </w:rPr>
        <w:t>书面形式（原件）</w:t>
      </w:r>
      <w:r w:rsidRPr="007A76CC">
        <w:rPr>
          <w:bCs/>
          <w:color w:val="000000" w:themeColor="text1"/>
          <w:szCs w:val="21"/>
        </w:rPr>
        <w:t>送达代理机构，质疑期外提出的质疑，采购代理机构将不予受理。</w:t>
      </w:r>
    </w:p>
    <w:p w14:paraId="2D2EE4F8"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30.3</w:t>
      </w:r>
      <w:r w:rsidRPr="007A76CC">
        <w:rPr>
          <w:bCs/>
          <w:color w:val="000000" w:themeColor="text1"/>
          <w:szCs w:val="21"/>
        </w:rPr>
        <w:t>供应商须在法定质疑期内</w:t>
      </w:r>
      <w:r w:rsidRPr="007A76CC">
        <w:rPr>
          <w:b/>
          <w:color w:val="000000" w:themeColor="text1"/>
          <w:szCs w:val="21"/>
        </w:rPr>
        <w:t>一次性提出</w:t>
      </w:r>
      <w:r w:rsidRPr="007A76CC">
        <w:rPr>
          <w:bCs/>
          <w:color w:val="000000" w:themeColor="text1"/>
          <w:szCs w:val="21"/>
        </w:rPr>
        <w:t>针对本项目同一采购程序环节的质疑。</w:t>
      </w:r>
    </w:p>
    <w:p w14:paraId="7B12C619"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30.4</w:t>
      </w:r>
      <w:r w:rsidRPr="007A76CC">
        <w:rPr>
          <w:bCs/>
          <w:color w:val="000000" w:themeColor="text1"/>
          <w:szCs w:val="21"/>
        </w:rPr>
        <w:t>质疑供应商若委托代理人进行质疑的，质疑函应按招标文件要求列明</w:t>
      </w:r>
      <w:r w:rsidRPr="007A76CC">
        <w:rPr>
          <w:bCs/>
          <w:color w:val="000000" w:themeColor="text1"/>
          <w:szCs w:val="21"/>
        </w:rPr>
        <w:t>“</w:t>
      </w:r>
      <w:r w:rsidRPr="007A76CC">
        <w:rPr>
          <w:bCs/>
          <w:color w:val="000000" w:themeColor="text1"/>
          <w:szCs w:val="21"/>
        </w:rPr>
        <w:t>授权代表</w:t>
      </w:r>
      <w:r w:rsidRPr="007A76CC">
        <w:rPr>
          <w:bCs/>
          <w:color w:val="000000" w:themeColor="text1"/>
          <w:szCs w:val="21"/>
        </w:rPr>
        <w:t>”</w:t>
      </w:r>
      <w:r w:rsidRPr="007A76CC">
        <w:rPr>
          <w:bCs/>
          <w:color w:val="000000" w:themeColor="text1"/>
          <w:szCs w:val="21"/>
        </w:rPr>
        <w:t>的有关内容，并在附件中提交由质疑供应商签署的授权委托书。授权委托书应载明代理人的姓名或者名称、代理事项、具体权限、期限和相关事项。</w:t>
      </w:r>
    </w:p>
    <w:p w14:paraId="1A46A7C8"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30.5</w:t>
      </w:r>
      <w:r w:rsidRPr="007A76CC">
        <w:rPr>
          <w:bCs/>
          <w:color w:val="000000" w:themeColor="text1"/>
          <w:szCs w:val="21"/>
        </w:rPr>
        <w:t>质疑供应商若对项目的某一分包进行质疑，质疑函中应列明具体分包号。</w:t>
      </w:r>
    </w:p>
    <w:p w14:paraId="239F54BD" w14:textId="77777777" w:rsidR="003163C3" w:rsidRPr="007A76CC" w:rsidRDefault="00000000">
      <w:pPr>
        <w:spacing w:line="360" w:lineRule="auto"/>
        <w:ind w:firstLine="409"/>
        <w:rPr>
          <w:bCs/>
          <w:color w:val="000000" w:themeColor="text1"/>
          <w:szCs w:val="21"/>
        </w:rPr>
      </w:pPr>
      <w:r w:rsidRPr="007A76CC">
        <w:rPr>
          <w:bCs/>
          <w:color w:val="000000" w:themeColor="text1"/>
          <w:szCs w:val="21"/>
        </w:rPr>
        <w:t>30.6</w:t>
      </w:r>
      <w:r w:rsidRPr="007A76CC">
        <w:rPr>
          <w:bCs/>
          <w:color w:val="000000" w:themeColor="text1"/>
          <w:szCs w:val="21"/>
        </w:rPr>
        <w:t>质疑函应包括以下主要内容，并按照</w:t>
      </w:r>
      <w:r w:rsidRPr="007A76CC">
        <w:rPr>
          <w:bCs/>
          <w:color w:val="000000" w:themeColor="text1"/>
          <w:szCs w:val="21"/>
        </w:rPr>
        <w:t>“</w:t>
      </w:r>
      <w:r w:rsidRPr="007A76CC">
        <w:rPr>
          <w:bCs/>
          <w:color w:val="000000" w:themeColor="text1"/>
          <w:szCs w:val="21"/>
        </w:rPr>
        <w:t>谁主张、谁举证</w:t>
      </w:r>
      <w:r w:rsidRPr="007A76CC">
        <w:rPr>
          <w:bCs/>
          <w:color w:val="000000" w:themeColor="text1"/>
          <w:szCs w:val="21"/>
        </w:rPr>
        <w:t>”</w:t>
      </w:r>
      <w:r w:rsidRPr="007A76CC">
        <w:rPr>
          <w:bCs/>
          <w:color w:val="000000" w:themeColor="text1"/>
          <w:szCs w:val="21"/>
        </w:rPr>
        <w:t>的原则，附上相关证明材料。质疑函的质疑事项应具体、明确，并有必要的事实依据和法律依据。质疑函的质疑请求应与质疑事项相关。否则，代理机构不予受理：</w:t>
      </w:r>
    </w:p>
    <w:p w14:paraId="3282892A"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1</w:t>
      </w:r>
      <w:r w:rsidRPr="007A76CC">
        <w:rPr>
          <w:bCs/>
          <w:color w:val="000000" w:themeColor="text1"/>
          <w:szCs w:val="21"/>
        </w:rPr>
        <w:t>）供应商的姓名或者名称、地址、邮编、联系人及联系电话；</w:t>
      </w:r>
    </w:p>
    <w:p w14:paraId="54D4D411"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2</w:t>
      </w:r>
      <w:r w:rsidRPr="007A76CC">
        <w:rPr>
          <w:bCs/>
          <w:color w:val="000000" w:themeColor="text1"/>
          <w:szCs w:val="21"/>
        </w:rPr>
        <w:t>）质疑项目的名称、编号；</w:t>
      </w:r>
    </w:p>
    <w:p w14:paraId="03D878C8"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3</w:t>
      </w:r>
      <w:r w:rsidRPr="007A76CC">
        <w:rPr>
          <w:bCs/>
          <w:color w:val="000000" w:themeColor="text1"/>
          <w:szCs w:val="21"/>
        </w:rPr>
        <w:t>）具体、明确的质疑事项和与质疑事项相关的请求；</w:t>
      </w:r>
    </w:p>
    <w:p w14:paraId="229E33A6"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4</w:t>
      </w:r>
      <w:r w:rsidRPr="007A76CC">
        <w:rPr>
          <w:bCs/>
          <w:color w:val="000000" w:themeColor="text1"/>
          <w:szCs w:val="21"/>
        </w:rPr>
        <w:t>）事实依据；</w:t>
      </w:r>
    </w:p>
    <w:p w14:paraId="2A303A7A"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5</w:t>
      </w:r>
      <w:r w:rsidRPr="007A76CC">
        <w:rPr>
          <w:bCs/>
          <w:color w:val="000000" w:themeColor="text1"/>
          <w:szCs w:val="21"/>
        </w:rPr>
        <w:t>）必要的法律依据</w:t>
      </w:r>
    </w:p>
    <w:p w14:paraId="174025A0"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w:t>
      </w:r>
      <w:r w:rsidRPr="007A76CC">
        <w:rPr>
          <w:bCs/>
          <w:color w:val="000000" w:themeColor="text1"/>
          <w:szCs w:val="21"/>
        </w:rPr>
        <w:t>6</w:t>
      </w:r>
      <w:r w:rsidRPr="007A76CC">
        <w:rPr>
          <w:bCs/>
          <w:color w:val="000000" w:themeColor="text1"/>
          <w:szCs w:val="21"/>
        </w:rPr>
        <w:t>）提出质疑的日期</w:t>
      </w:r>
    </w:p>
    <w:p w14:paraId="12F033A9"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质疑人为自然人的，应当由本人签字并附有效身份证明；质疑人为法人或其他组织的，应当由法定代表人、主要负责人，或者其授权代表签署本人姓名或印盖本人姓名章并加盖单位公章。</w:t>
      </w:r>
    </w:p>
    <w:p w14:paraId="23FA8747"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lastRenderedPageBreak/>
        <w:t>30.7</w:t>
      </w:r>
      <w:r w:rsidRPr="007A76CC">
        <w:rPr>
          <w:bCs/>
          <w:color w:val="000000" w:themeColor="text1"/>
          <w:szCs w:val="21"/>
        </w:rPr>
        <w:t>质疑人是指直接参加本项目采购活动的供应商，未参加投标活动的供应商或在投标活动中自身权益未受到损害的供应商所提出的质疑不予受理。对采购文件提出质疑的，自供应商收到招标文件之日起或招标文件公告期限届满之日起计算；对采购过程提出质疑的，自采购程序环节结束之日起计算；对中标结果提出质疑的，自中标结果公告期限届满之日起计算。</w:t>
      </w:r>
    </w:p>
    <w:p w14:paraId="5D248110"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 xml:space="preserve">30.8 </w:t>
      </w:r>
      <w:r w:rsidRPr="007A76CC">
        <w:rPr>
          <w:bCs/>
          <w:color w:val="000000" w:themeColor="text1"/>
          <w:szCs w:val="21"/>
        </w:rPr>
        <w:t>供应商不得虚假质疑和恶意质疑，并对质疑内容的真实性承担责任。供应商或者其他利害关系人通过捏造事实、伪造证明材料等方式提出异议或投诉，阻碍招投标活动正常进行的，属于严重不良行为，代理机构将提请财政部门将其列入不良行为记录名单，并依法予以处罚。</w:t>
      </w:r>
    </w:p>
    <w:p w14:paraId="5C782D95"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30.9</w:t>
      </w:r>
      <w:r w:rsidRPr="007A76CC">
        <w:rPr>
          <w:b/>
          <w:color w:val="000000" w:themeColor="text1"/>
          <w:szCs w:val="21"/>
        </w:rPr>
        <w:t>本项目质疑函的联系部门、联系电话和通讯地址详见第二章投标人须知前附表</w:t>
      </w:r>
      <w:r w:rsidRPr="007A76CC">
        <w:rPr>
          <w:bCs/>
          <w:color w:val="000000" w:themeColor="text1"/>
          <w:szCs w:val="21"/>
        </w:rPr>
        <w:t>。</w:t>
      </w:r>
    </w:p>
    <w:p w14:paraId="0979A71E" w14:textId="77777777" w:rsidR="003163C3" w:rsidRPr="007A76CC" w:rsidRDefault="00000000">
      <w:pPr>
        <w:spacing w:line="360" w:lineRule="auto"/>
        <w:ind w:firstLine="420"/>
        <w:rPr>
          <w:bCs/>
          <w:color w:val="000000" w:themeColor="text1"/>
          <w:szCs w:val="21"/>
        </w:rPr>
      </w:pPr>
      <w:r w:rsidRPr="007A76CC">
        <w:rPr>
          <w:bCs/>
          <w:color w:val="000000" w:themeColor="text1"/>
          <w:szCs w:val="21"/>
        </w:rPr>
        <w:t>30.10</w:t>
      </w:r>
      <w:r w:rsidRPr="007A76CC">
        <w:rPr>
          <w:bCs/>
          <w:color w:val="000000" w:themeColor="text1"/>
          <w:szCs w:val="21"/>
        </w:rPr>
        <w:t>采购代理机构在收到书面质疑后七个工作日内作出答复，并以书面形式通知质疑供应商和其他有关供应商，答复的内容不涉及商业秘密。</w:t>
      </w:r>
    </w:p>
    <w:p w14:paraId="1B0CD24A" w14:textId="77777777" w:rsidR="003163C3" w:rsidRPr="007A76CC" w:rsidRDefault="00000000">
      <w:pPr>
        <w:widowControl/>
        <w:shd w:val="clear" w:color="auto" w:fill="FFFFFF"/>
        <w:spacing w:line="360" w:lineRule="auto"/>
        <w:ind w:firstLine="420"/>
        <w:outlineLvl w:val="1"/>
        <w:rPr>
          <w:b/>
          <w:bCs/>
          <w:color w:val="000000" w:themeColor="text1"/>
          <w:szCs w:val="21"/>
        </w:rPr>
      </w:pPr>
      <w:bookmarkStart w:id="246" w:name="_Toc189726853"/>
      <w:bookmarkStart w:id="247" w:name="_Toc521839351"/>
      <w:bookmarkStart w:id="248" w:name="_Toc142623417"/>
      <w:bookmarkStart w:id="249" w:name="_Toc163629751"/>
      <w:bookmarkStart w:id="250" w:name="_Hlk297273538"/>
      <w:bookmarkStart w:id="251" w:name="_Toc25032666"/>
      <w:bookmarkStart w:id="252" w:name="_Toc522347554"/>
      <w:bookmarkStart w:id="253" w:name="_Toc3208"/>
      <w:bookmarkStart w:id="254" w:name="_Toc9"/>
      <w:bookmarkStart w:id="255" w:name="_Toc12622"/>
      <w:bookmarkStart w:id="256" w:name="_Toc16918"/>
      <w:bookmarkEnd w:id="246"/>
      <w:bookmarkEnd w:id="247"/>
      <w:bookmarkEnd w:id="248"/>
      <w:bookmarkEnd w:id="249"/>
      <w:bookmarkEnd w:id="250"/>
      <w:bookmarkEnd w:id="251"/>
      <w:bookmarkEnd w:id="252"/>
      <w:r w:rsidRPr="007A76CC">
        <w:rPr>
          <w:b/>
          <w:bCs/>
          <w:color w:val="000000" w:themeColor="text1"/>
          <w:szCs w:val="21"/>
        </w:rPr>
        <w:t>八、政府采购履约资金扶持政策</w:t>
      </w:r>
      <w:bookmarkEnd w:id="253"/>
      <w:bookmarkEnd w:id="254"/>
    </w:p>
    <w:p w14:paraId="55EC10B0" w14:textId="77777777" w:rsidR="003163C3" w:rsidRPr="007A76CC" w:rsidRDefault="00000000">
      <w:pPr>
        <w:spacing w:line="360" w:lineRule="auto"/>
        <w:ind w:firstLine="420"/>
        <w:rPr>
          <w:bCs/>
          <w:color w:val="000000" w:themeColor="text1"/>
        </w:rPr>
      </w:pPr>
      <w:r w:rsidRPr="007A76CC">
        <w:rPr>
          <w:bCs/>
          <w:color w:val="000000" w:themeColor="text1"/>
          <w:szCs w:val="21"/>
        </w:rPr>
        <w:t>中标人可凭政府采购合同办理融资贷款，详情请见江苏政府采购网</w:t>
      </w:r>
      <w:r w:rsidRPr="007A76CC">
        <w:rPr>
          <w:bCs/>
          <w:color w:val="000000" w:themeColor="text1"/>
          <w:szCs w:val="21"/>
        </w:rPr>
        <w:t>“</w:t>
      </w:r>
      <w:r w:rsidRPr="007A76CC">
        <w:rPr>
          <w:bCs/>
          <w:color w:val="000000" w:themeColor="text1"/>
          <w:szCs w:val="21"/>
        </w:rPr>
        <w:t>政采贷</w:t>
      </w:r>
      <w:r w:rsidRPr="007A76CC">
        <w:rPr>
          <w:bCs/>
          <w:color w:val="000000" w:themeColor="text1"/>
          <w:szCs w:val="21"/>
        </w:rPr>
        <w:t>”</w:t>
      </w:r>
      <w:r w:rsidRPr="007A76CC">
        <w:rPr>
          <w:bCs/>
          <w:color w:val="000000" w:themeColor="text1"/>
          <w:szCs w:val="21"/>
        </w:rPr>
        <w:t>专栏。</w:t>
      </w:r>
    </w:p>
    <w:p w14:paraId="5C49056E" w14:textId="77777777" w:rsidR="003163C3" w:rsidRPr="007A76CC" w:rsidRDefault="00000000">
      <w:pPr>
        <w:spacing w:line="440" w:lineRule="exact"/>
        <w:jc w:val="center"/>
        <w:outlineLvl w:val="0"/>
        <w:rPr>
          <w:b/>
          <w:color w:val="000000" w:themeColor="text1"/>
          <w:sz w:val="28"/>
          <w:szCs w:val="28"/>
        </w:rPr>
      </w:pPr>
      <w:r w:rsidRPr="007A76CC">
        <w:rPr>
          <w:b/>
          <w:color w:val="000000" w:themeColor="text1"/>
          <w:sz w:val="28"/>
          <w:szCs w:val="28"/>
        </w:rPr>
        <w:br w:type="page" w:clear="all"/>
      </w:r>
      <w:bookmarkStart w:id="257" w:name="_Toc15757"/>
      <w:bookmarkStart w:id="258" w:name="_Toc2400"/>
      <w:r w:rsidRPr="007A76CC">
        <w:rPr>
          <w:b/>
          <w:color w:val="000000" w:themeColor="text1"/>
          <w:sz w:val="28"/>
          <w:szCs w:val="28"/>
        </w:rPr>
        <w:lastRenderedPageBreak/>
        <w:t>第三章</w:t>
      </w:r>
      <w:r w:rsidRPr="007A76CC">
        <w:rPr>
          <w:b/>
          <w:color w:val="000000" w:themeColor="text1"/>
          <w:sz w:val="28"/>
          <w:szCs w:val="28"/>
        </w:rPr>
        <w:t xml:space="preserve"> </w:t>
      </w:r>
      <w:r w:rsidRPr="007A76CC">
        <w:rPr>
          <w:b/>
          <w:color w:val="000000" w:themeColor="text1"/>
          <w:sz w:val="28"/>
          <w:szCs w:val="28"/>
        </w:rPr>
        <w:t>评标标准</w:t>
      </w:r>
      <w:bookmarkEnd w:id="255"/>
      <w:bookmarkEnd w:id="256"/>
      <w:bookmarkEnd w:id="257"/>
      <w:bookmarkEnd w:id="258"/>
    </w:p>
    <w:p w14:paraId="78623076" w14:textId="77777777" w:rsidR="003163C3" w:rsidRPr="007A76CC" w:rsidRDefault="00000000">
      <w:pPr>
        <w:widowControl/>
        <w:spacing w:line="360" w:lineRule="auto"/>
        <w:ind w:left="632" w:hanging="632"/>
        <w:rPr>
          <w:b/>
          <w:bCs/>
          <w:color w:val="000000" w:themeColor="text1"/>
          <w:szCs w:val="21"/>
        </w:rPr>
      </w:pPr>
      <w:r w:rsidRPr="007A76CC">
        <w:rPr>
          <w:b/>
          <w:bCs/>
          <w:color w:val="000000" w:themeColor="text1"/>
          <w:szCs w:val="21"/>
        </w:rPr>
        <w:t>（一）评审方法</w:t>
      </w:r>
    </w:p>
    <w:p w14:paraId="69EA2776" w14:textId="77777777" w:rsidR="003163C3" w:rsidRPr="007A76CC" w:rsidRDefault="00000000">
      <w:pPr>
        <w:adjustRightInd w:val="0"/>
        <w:snapToGrid w:val="0"/>
        <w:spacing w:line="264" w:lineRule="auto"/>
        <w:ind w:firstLineChars="200" w:firstLine="422"/>
        <w:rPr>
          <w:b/>
          <w:bCs/>
          <w:color w:val="000000" w:themeColor="text1"/>
          <w:szCs w:val="21"/>
        </w:rPr>
      </w:pPr>
      <w:r w:rsidRPr="007A76CC">
        <w:rPr>
          <w:b/>
          <w:bCs/>
          <w:color w:val="000000" w:themeColor="text1"/>
          <w:szCs w:val="21"/>
        </w:rPr>
        <w:t>本项目采用综合评分法</w:t>
      </w:r>
      <w:r w:rsidRPr="007A76CC">
        <w:rPr>
          <w:rFonts w:hint="eastAsia"/>
          <w:b/>
          <w:bCs/>
          <w:color w:val="000000" w:themeColor="text1"/>
          <w:szCs w:val="21"/>
        </w:rPr>
        <w:t>，</w:t>
      </w:r>
      <w:r w:rsidRPr="007A76CC">
        <w:rPr>
          <w:b/>
          <w:bCs/>
          <w:color w:val="000000" w:themeColor="text1"/>
          <w:szCs w:val="21"/>
        </w:rPr>
        <w:t>评标结果按评审后得分由高到低顺序排列。得分相同的，按投标报价由低到高顺序排列。得分且投标报价相同的，按</w:t>
      </w:r>
      <w:r w:rsidRPr="007A76CC">
        <w:rPr>
          <w:b/>
          <w:bCs/>
          <w:color w:val="000000" w:themeColor="text1"/>
          <w:szCs w:val="21"/>
        </w:rPr>
        <w:t>“</w:t>
      </w:r>
      <w:r w:rsidRPr="007A76CC">
        <w:rPr>
          <w:b/>
          <w:bCs/>
          <w:color w:val="000000" w:themeColor="text1"/>
          <w:szCs w:val="21"/>
        </w:rPr>
        <w:t>评标标准</w:t>
      </w:r>
      <w:r w:rsidRPr="007A76CC">
        <w:rPr>
          <w:b/>
          <w:bCs/>
          <w:color w:val="000000" w:themeColor="text1"/>
          <w:szCs w:val="21"/>
        </w:rPr>
        <w:t>-2.1</w:t>
      </w:r>
      <w:r w:rsidRPr="007A76CC">
        <w:rPr>
          <w:b/>
          <w:bCs/>
          <w:color w:val="000000" w:themeColor="text1"/>
          <w:szCs w:val="21"/>
        </w:rPr>
        <w:t>项</w:t>
      </w:r>
      <w:r w:rsidRPr="007A76CC">
        <w:rPr>
          <w:b/>
          <w:bCs/>
          <w:color w:val="000000" w:themeColor="text1"/>
          <w:szCs w:val="21"/>
        </w:rPr>
        <w:t>”</w:t>
      </w:r>
      <w:r w:rsidRPr="007A76CC">
        <w:rPr>
          <w:b/>
          <w:bCs/>
          <w:color w:val="000000" w:themeColor="text1"/>
          <w:szCs w:val="21"/>
        </w:rPr>
        <w:t>得分由高到低顺序排列。在投标文件满足招标文件全部实质性要求的供应商中，按照评审得分由高到低推荐</w:t>
      </w:r>
      <w:r w:rsidRPr="007A76CC">
        <w:rPr>
          <w:b/>
          <w:bCs/>
          <w:color w:val="000000" w:themeColor="text1"/>
          <w:szCs w:val="21"/>
        </w:rPr>
        <w:t>3</w:t>
      </w:r>
      <w:r w:rsidRPr="007A76CC">
        <w:rPr>
          <w:b/>
          <w:bCs/>
          <w:color w:val="000000" w:themeColor="text1"/>
          <w:szCs w:val="21"/>
        </w:rPr>
        <w:t>名中标候选人。</w:t>
      </w:r>
    </w:p>
    <w:p w14:paraId="56F8B8CD" w14:textId="77777777" w:rsidR="003163C3" w:rsidRPr="007A76CC" w:rsidRDefault="00000000">
      <w:pPr>
        <w:adjustRightInd w:val="0"/>
        <w:snapToGrid w:val="0"/>
        <w:spacing w:line="264" w:lineRule="auto"/>
        <w:ind w:firstLineChars="200" w:firstLine="422"/>
        <w:rPr>
          <w:rFonts w:ascii="宋体" w:hAnsi="宋体" w:cs="宋体" w:hint="eastAsia"/>
          <w:color w:val="000000" w:themeColor="text1"/>
          <w:sz w:val="24"/>
          <w:szCs w:val="24"/>
        </w:rPr>
      </w:pPr>
      <w:r w:rsidRPr="007A76CC">
        <w:rPr>
          <w:rFonts w:hint="eastAsia"/>
          <w:b/>
          <w:bCs/>
          <w:color w:val="000000" w:themeColor="text1"/>
          <w:szCs w:val="21"/>
        </w:rPr>
        <w:t>核心产品评审。多家供应商提供的核心产品品牌相同的，按一家供应商计算，评审后得分最高的同品牌供应商获得中标人推荐资格。</w:t>
      </w:r>
    </w:p>
    <w:p w14:paraId="1ED66FA2" w14:textId="77777777" w:rsidR="003163C3" w:rsidRPr="007A76CC" w:rsidRDefault="00000000">
      <w:pPr>
        <w:spacing w:line="360" w:lineRule="auto"/>
        <w:rPr>
          <w:b/>
          <w:bCs/>
          <w:color w:val="000000" w:themeColor="text1"/>
          <w:szCs w:val="21"/>
        </w:rPr>
      </w:pPr>
      <w:r w:rsidRPr="007A76CC">
        <w:rPr>
          <w:b/>
          <w:bCs/>
          <w:color w:val="000000" w:themeColor="text1"/>
          <w:szCs w:val="21"/>
        </w:rPr>
        <w:t>（二）评审标准</w:t>
      </w:r>
    </w:p>
    <w:p w14:paraId="2385678E" w14:textId="77777777" w:rsidR="003163C3" w:rsidRPr="007A76CC" w:rsidRDefault="00000000">
      <w:pPr>
        <w:spacing w:line="360" w:lineRule="auto"/>
        <w:ind w:firstLine="211"/>
        <w:rPr>
          <w:color w:val="000000" w:themeColor="text1"/>
          <w:szCs w:val="21"/>
        </w:rPr>
      </w:pPr>
      <w:r w:rsidRPr="007A76CC">
        <w:rPr>
          <w:b/>
          <w:bCs/>
          <w:color w:val="000000" w:themeColor="text1"/>
        </w:rPr>
        <w:t>（</w:t>
      </w:r>
      <w:r w:rsidRPr="007A76CC">
        <w:rPr>
          <w:b/>
          <w:bCs/>
          <w:color w:val="000000" w:themeColor="text1"/>
        </w:rPr>
        <w:t>1</w:t>
      </w:r>
      <w:r w:rsidRPr="007A76CC">
        <w:rPr>
          <w:b/>
          <w:bCs/>
          <w:color w:val="000000" w:themeColor="text1"/>
        </w:rPr>
        <w:t>）</w:t>
      </w:r>
      <w:r w:rsidRPr="007A76CC">
        <w:rPr>
          <w:b/>
          <w:bCs/>
          <w:color w:val="000000" w:themeColor="text1"/>
          <w:szCs w:val="21"/>
        </w:rPr>
        <w:t>国家政策导向</w:t>
      </w:r>
    </w:p>
    <w:p w14:paraId="4FE273EC" w14:textId="77777777" w:rsidR="003163C3" w:rsidRPr="007A76CC" w:rsidRDefault="00000000">
      <w:pPr>
        <w:spacing w:line="360" w:lineRule="auto"/>
        <w:ind w:firstLine="422"/>
        <w:rPr>
          <w:color w:val="000000" w:themeColor="text1"/>
        </w:rPr>
      </w:pPr>
      <w:r w:rsidRPr="007A76CC">
        <w:rPr>
          <w:b/>
          <w:bCs/>
          <w:color w:val="000000" w:themeColor="text1"/>
        </w:rPr>
        <w:t>①</w:t>
      </w:r>
      <w:r w:rsidRPr="007A76CC">
        <w:rPr>
          <w:b/>
          <w:bCs/>
          <w:color w:val="000000" w:themeColor="text1"/>
        </w:rPr>
        <w:t>促进小微企业发展政策</w:t>
      </w:r>
      <w:r w:rsidRPr="007A76CC">
        <w:rPr>
          <w:color w:val="000000" w:themeColor="text1"/>
        </w:rPr>
        <w:t>：根据《政府采购促进中小企业发展管理办法》规定，对小、微型企业产品的价格给予</w:t>
      </w:r>
      <w:r w:rsidRPr="007A76CC">
        <w:rPr>
          <w:rFonts w:hint="eastAsia"/>
          <w:color w:val="000000" w:themeColor="text1"/>
        </w:rPr>
        <w:t>10</w:t>
      </w:r>
      <w:r w:rsidRPr="007A76CC">
        <w:rPr>
          <w:color w:val="000000" w:themeColor="text1"/>
        </w:rPr>
        <w:t>%</w:t>
      </w:r>
      <w:r w:rsidRPr="007A76CC">
        <w:rPr>
          <w:color w:val="000000" w:themeColor="text1"/>
        </w:rPr>
        <w:t>的扣除，用扣除后的价格参与评审。参加投标的中小企业，应当按照《政府采购促进中小企业发展管理办法》的规定提供《中小企业声明函》（中小企业划型标准详见《关于印发中小企业划型标准规定的通知》工信部联企业〔</w:t>
      </w:r>
      <w:r w:rsidRPr="007A76CC">
        <w:rPr>
          <w:color w:val="000000" w:themeColor="text1"/>
        </w:rPr>
        <w:t>2011</w:t>
      </w:r>
      <w:r w:rsidRPr="007A76CC">
        <w:rPr>
          <w:color w:val="000000" w:themeColor="text1"/>
        </w:rPr>
        <w:t>〕</w:t>
      </w:r>
      <w:r w:rsidRPr="007A76CC">
        <w:rPr>
          <w:color w:val="000000" w:themeColor="text1"/>
        </w:rPr>
        <w:t>300</w:t>
      </w:r>
      <w:r w:rsidRPr="007A76CC">
        <w:rPr>
          <w:color w:val="000000" w:themeColor="text1"/>
        </w:rPr>
        <w:t>号）。</w:t>
      </w:r>
    </w:p>
    <w:p w14:paraId="3D860D8F" w14:textId="77777777" w:rsidR="003163C3" w:rsidRPr="007A76CC" w:rsidRDefault="00000000">
      <w:pPr>
        <w:spacing w:line="360" w:lineRule="auto"/>
        <w:ind w:firstLine="420"/>
        <w:rPr>
          <w:color w:val="000000" w:themeColor="text1"/>
        </w:rPr>
      </w:pPr>
      <w:r w:rsidRPr="007A76CC">
        <w:rPr>
          <w:color w:val="000000" w:themeColor="text1"/>
        </w:rPr>
        <w:t>接受大中型企业与小微企业组成联合体或者允许大中型企业向一家或者多家小微企业分包的采购项目，对于联合协议或者分包意向协议约定小微企业的合同份额占到合同总金额</w:t>
      </w:r>
      <w:r w:rsidRPr="007A76CC">
        <w:rPr>
          <w:color w:val="000000" w:themeColor="text1"/>
        </w:rPr>
        <w:t>30%</w:t>
      </w:r>
      <w:r w:rsidRPr="007A76CC">
        <w:rPr>
          <w:color w:val="000000" w:themeColor="text1"/>
        </w:rPr>
        <w:t>以上的，对联合体或者大中型企业的报价给予</w:t>
      </w:r>
      <w:r w:rsidRPr="007A76CC">
        <w:rPr>
          <w:rFonts w:hint="eastAsia"/>
          <w:color w:val="000000" w:themeColor="text1"/>
        </w:rPr>
        <w:t>3</w:t>
      </w:r>
      <w:r w:rsidRPr="007A76CC">
        <w:rPr>
          <w:color w:val="000000" w:themeColor="text1"/>
        </w:rPr>
        <w:t>%</w:t>
      </w:r>
      <w:r w:rsidRPr="007A76CC">
        <w:rPr>
          <w:color w:val="000000" w:themeColor="text1"/>
        </w:rPr>
        <w:t>的扣除，用扣除后的价格参加评审。</w:t>
      </w:r>
    </w:p>
    <w:p w14:paraId="5AC30535" w14:textId="77777777" w:rsidR="003163C3" w:rsidRPr="007A76CC" w:rsidRDefault="00000000">
      <w:pPr>
        <w:spacing w:line="360" w:lineRule="auto"/>
        <w:ind w:firstLine="422"/>
        <w:rPr>
          <w:color w:val="000000" w:themeColor="text1"/>
          <w:szCs w:val="22"/>
        </w:rPr>
      </w:pPr>
      <w:r w:rsidRPr="007A76CC">
        <w:rPr>
          <w:b/>
          <w:bCs/>
          <w:color w:val="000000" w:themeColor="text1"/>
          <w:szCs w:val="22"/>
        </w:rPr>
        <w:t>②</w:t>
      </w:r>
      <w:r w:rsidRPr="007A76CC">
        <w:rPr>
          <w:b/>
          <w:bCs/>
          <w:color w:val="000000" w:themeColor="text1"/>
          <w:szCs w:val="22"/>
        </w:rPr>
        <w:t>监狱企业扶持政策：</w:t>
      </w:r>
      <w:r w:rsidRPr="007A76CC">
        <w:rPr>
          <w:color w:val="000000" w:themeColor="text1"/>
          <w:szCs w:val="22"/>
        </w:rPr>
        <w:t>根据《关于政府采购支持监狱企业发展有关问题的通知》（财库〔</w:t>
      </w:r>
      <w:r w:rsidRPr="007A76CC">
        <w:rPr>
          <w:color w:val="000000" w:themeColor="text1"/>
          <w:szCs w:val="22"/>
        </w:rPr>
        <w:t>2014</w:t>
      </w:r>
      <w:r w:rsidRPr="007A76CC">
        <w:rPr>
          <w:color w:val="000000" w:themeColor="text1"/>
          <w:szCs w:val="22"/>
        </w:rPr>
        <w:t>〕</w:t>
      </w:r>
      <w:r w:rsidRPr="007A76CC">
        <w:rPr>
          <w:color w:val="000000" w:themeColor="text1"/>
          <w:szCs w:val="22"/>
        </w:rPr>
        <w:t>68</w:t>
      </w:r>
      <w:r w:rsidRPr="007A76CC">
        <w:rPr>
          <w:color w:val="000000" w:themeColor="text1"/>
          <w:szCs w:val="22"/>
        </w:rPr>
        <w:t>号），监狱企业视同为小型、微型企业，享受以上政策。监狱企业须提供由省级以上监狱管理局、戒毒管理局（含新疆生产建设兵团）出具的属于监狱企业的证明文件，否则不考虑价格扣除。</w:t>
      </w:r>
    </w:p>
    <w:p w14:paraId="06ABAF6E" w14:textId="77777777" w:rsidR="003163C3" w:rsidRPr="007A76CC" w:rsidRDefault="00000000">
      <w:pPr>
        <w:spacing w:line="360" w:lineRule="auto"/>
        <w:ind w:firstLine="422"/>
        <w:rPr>
          <w:color w:val="000000" w:themeColor="text1"/>
          <w:szCs w:val="22"/>
        </w:rPr>
      </w:pPr>
      <w:r w:rsidRPr="007A76CC">
        <w:rPr>
          <w:b/>
          <w:bCs/>
          <w:color w:val="000000" w:themeColor="text1"/>
          <w:szCs w:val="22"/>
        </w:rPr>
        <w:t>③</w:t>
      </w:r>
      <w:r w:rsidRPr="007A76CC">
        <w:rPr>
          <w:b/>
          <w:bCs/>
          <w:color w:val="000000" w:themeColor="text1"/>
          <w:szCs w:val="22"/>
        </w:rPr>
        <w:t>残疾人福利性单位扶持政策：</w:t>
      </w:r>
      <w:r w:rsidRPr="007A76CC">
        <w:rPr>
          <w:color w:val="000000" w:themeColor="text1"/>
          <w:szCs w:val="22"/>
        </w:rPr>
        <w:t>根据《关于促进残疾人就业政府采购政策的通知》（财库〔</w:t>
      </w:r>
      <w:r w:rsidRPr="007A76CC">
        <w:rPr>
          <w:color w:val="000000" w:themeColor="text1"/>
          <w:szCs w:val="22"/>
        </w:rPr>
        <w:t>2017</w:t>
      </w:r>
      <w:r w:rsidRPr="007A76CC">
        <w:rPr>
          <w:color w:val="000000" w:themeColor="text1"/>
          <w:szCs w:val="22"/>
        </w:rPr>
        <w:t>〕</w:t>
      </w:r>
      <w:r w:rsidRPr="007A76CC">
        <w:rPr>
          <w:color w:val="000000" w:themeColor="text1"/>
          <w:szCs w:val="22"/>
        </w:rPr>
        <w:t>141</w:t>
      </w:r>
      <w:r w:rsidRPr="007A76CC">
        <w:rPr>
          <w:color w:val="000000" w:themeColor="text1"/>
          <w:szCs w:val="22"/>
        </w:rPr>
        <w:t>号），在政府采购活动中，残疾人福利性单位视同小型、微型企业，享受以上政策，符合条件的残疾人福利性单位在参加政府采购活动时，应当提供本通知规定的《残疾人福利性单位声明函》，并对声明的真实性负责。残疾人福利性单位属于小型、微型企业的，不重复享受政策。</w:t>
      </w:r>
    </w:p>
    <w:p w14:paraId="0375B507" w14:textId="77777777" w:rsidR="003163C3" w:rsidRPr="007A76CC" w:rsidRDefault="00000000">
      <w:pPr>
        <w:spacing w:line="360" w:lineRule="auto"/>
        <w:ind w:firstLine="422"/>
        <w:rPr>
          <w:color w:val="000000" w:themeColor="text1"/>
          <w:szCs w:val="21"/>
        </w:rPr>
      </w:pPr>
      <w:r w:rsidRPr="007A76CC">
        <w:rPr>
          <w:rFonts w:hint="eastAsia"/>
          <w:b/>
          <w:bCs/>
          <w:color w:val="000000" w:themeColor="text1"/>
          <w:szCs w:val="21"/>
        </w:rPr>
        <w:t>④</w:t>
      </w:r>
      <w:r w:rsidRPr="007A76CC">
        <w:rPr>
          <w:b/>
          <w:bCs/>
          <w:color w:val="000000" w:themeColor="text1"/>
          <w:szCs w:val="21"/>
        </w:rPr>
        <w:t>采购本国产品的支持政策：</w:t>
      </w:r>
    </w:p>
    <w:p w14:paraId="55AE8B82" w14:textId="77777777" w:rsidR="003163C3" w:rsidRPr="007A76CC" w:rsidRDefault="00000000">
      <w:pPr>
        <w:spacing w:line="360" w:lineRule="auto"/>
        <w:ind w:firstLine="422"/>
        <w:rPr>
          <w:color w:val="000000" w:themeColor="text1"/>
          <w:szCs w:val="21"/>
        </w:rPr>
      </w:pPr>
      <w:r w:rsidRPr="007A76CC">
        <w:rPr>
          <w:color w:val="000000" w:themeColor="text1"/>
          <w:szCs w:val="21"/>
        </w:rPr>
        <w:t>①</w:t>
      </w:r>
      <w:r w:rsidRPr="007A76CC">
        <w:rPr>
          <w:color w:val="000000" w:themeColor="text1"/>
          <w:szCs w:val="21"/>
        </w:rPr>
        <w:t>本项目政府采购活动中既有本国产品又有非本国产品参与竞争的，依法对本国产品给予价格评审优惠，对本国产品的报价给予</w:t>
      </w:r>
      <w:r w:rsidRPr="007A76CC">
        <w:rPr>
          <w:color w:val="000000" w:themeColor="text1"/>
          <w:szCs w:val="21"/>
        </w:rPr>
        <w:t>20%</w:t>
      </w:r>
      <w:r w:rsidRPr="007A76CC">
        <w:rPr>
          <w:color w:val="000000" w:themeColor="text1"/>
          <w:szCs w:val="21"/>
        </w:rPr>
        <w:t>的价格扣除，用扣除后的价格参与评审。</w:t>
      </w:r>
    </w:p>
    <w:p w14:paraId="242ADC62" w14:textId="77777777" w:rsidR="003163C3" w:rsidRPr="007A76CC" w:rsidRDefault="00000000">
      <w:pPr>
        <w:spacing w:line="360" w:lineRule="auto"/>
        <w:ind w:firstLine="422"/>
        <w:rPr>
          <w:color w:val="000000" w:themeColor="text1"/>
          <w:szCs w:val="21"/>
        </w:rPr>
      </w:pPr>
      <w:r w:rsidRPr="007A76CC">
        <w:rPr>
          <w:color w:val="000000" w:themeColor="text1"/>
          <w:szCs w:val="21"/>
        </w:rPr>
        <w:t>②</w:t>
      </w:r>
      <w:r w:rsidRPr="007A76CC">
        <w:rPr>
          <w:color w:val="000000" w:themeColor="text1"/>
          <w:szCs w:val="21"/>
        </w:rPr>
        <w:t>如本项目或者其中采购包中含有多种产品，供应商为本项目或者其中采购包提供的符合本国产品标准的产品成本之和占该供应商提供的全部产品成本之和的比例达到</w:t>
      </w:r>
      <w:r w:rsidRPr="007A76CC">
        <w:rPr>
          <w:color w:val="000000" w:themeColor="text1"/>
          <w:szCs w:val="21"/>
        </w:rPr>
        <w:t>80%</w:t>
      </w:r>
      <w:r w:rsidRPr="007A76CC">
        <w:rPr>
          <w:color w:val="000000" w:themeColor="text1"/>
          <w:szCs w:val="21"/>
        </w:rPr>
        <w:t>以上时，依法对该供应商提供的全部产品给予价格评审优惠，即对该供应商提供的全部产品的总报价给予</w:t>
      </w:r>
      <w:r w:rsidRPr="007A76CC">
        <w:rPr>
          <w:color w:val="000000" w:themeColor="text1"/>
          <w:szCs w:val="21"/>
        </w:rPr>
        <w:t>20%</w:t>
      </w:r>
      <w:r w:rsidRPr="007A76CC">
        <w:rPr>
          <w:color w:val="000000" w:themeColor="text1"/>
          <w:szCs w:val="21"/>
        </w:rPr>
        <w:t>的价格扣除，用扣除后的价格参与评审。</w:t>
      </w:r>
    </w:p>
    <w:p w14:paraId="1B55737F" w14:textId="77777777" w:rsidR="003163C3" w:rsidRPr="007A76CC" w:rsidRDefault="00000000">
      <w:pPr>
        <w:spacing w:line="360" w:lineRule="auto"/>
        <w:ind w:firstLine="422"/>
        <w:rPr>
          <w:color w:val="000000" w:themeColor="text1"/>
          <w:szCs w:val="21"/>
        </w:rPr>
      </w:pPr>
      <w:r w:rsidRPr="007A76CC">
        <w:rPr>
          <w:color w:val="000000" w:themeColor="text1"/>
          <w:szCs w:val="21"/>
        </w:rPr>
        <w:t>③</w:t>
      </w:r>
      <w:r w:rsidRPr="007A76CC">
        <w:rPr>
          <w:color w:val="000000" w:themeColor="text1"/>
          <w:szCs w:val="21"/>
        </w:rPr>
        <w:t>供应商需按照采购文件要求提供《关于符合本国产品标准的声明函》（以下简称《声明函》），</w:t>
      </w:r>
      <w:r w:rsidRPr="007A76CC">
        <w:rPr>
          <w:color w:val="000000" w:themeColor="text1"/>
          <w:szCs w:val="21"/>
        </w:rPr>
        <w:lastRenderedPageBreak/>
        <w:t>如不提供将不享受本国产品价格评审优惠。供应商需在《声明函》中逐项准确填写产品名称、厂名、生产厂址三项信息，三项信息中任意一项未填写的视为该项产品不符合本国产品标准，不享受本国产品价格评审优惠。</w:t>
      </w:r>
    </w:p>
    <w:p w14:paraId="383C8516" w14:textId="77777777" w:rsidR="003163C3" w:rsidRPr="007A76CC" w:rsidRDefault="00000000">
      <w:pPr>
        <w:spacing w:line="360" w:lineRule="auto"/>
        <w:ind w:firstLine="422"/>
        <w:rPr>
          <w:color w:val="000000" w:themeColor="text1"/>
          <w:szCs w:val="21"/>
        </w:rPr>
      </w:pPr>
      <w:r w:rsidRPr="007A76CC">
        <w:rPr>
          <w:color w:val="000000" w:themeColor="text1"/>
          <w:szCs w:val="21"/>
        </w:rPr>
        <w:t>④</w:t>
      </w:r>
      <w:r w:rsidRPr="007A76CC">
        <w:rPr>
          <w:color w:val="000000" w:themeColor="text1"/>
          <w:szCs w:val="21"/>
        </w:rPr>
        <w:t>当采购项目或者采购包中含有多种产品，供应商为该采购项目或者采购包提供的符合本国产品标准的产品成本之和占该供应商提供的全部产品成本之和的比例达到</w:t>
      </w:r>
      <w:r w:rsidRPr="007A76CC">
        <w:rPr>
          <w:color w:val="000000" w:themeColor="text1"/>
          <w:szCs w:val="21"/>
        </w:rPr>
        <w:t>80%</w:t>
      </w:r>
      <w:r w:rsidRPr="007A76CC">
        <w:rPr>
          <w:color w:val="000000" w:themeColor="text1"/>
          <w:szCs w:val="21"/>
        </w:rPr>
        <w:t>以上时（供应商需在《声明函》中填写比例数值），依法对该供应商提供的全部产品给予价格评审优惠，即对该供应商提供的全部产品的总报价给予</w:t>
      </w:r>
      <w:r w:rsidRPr="007A76CC">
        <w:rPr>
          <w:color w:val="000000" w:themeColor="text1"/>
          <w:szCs w:val="21"/>
        </w:rPr>
        <w:t>20%</w:t>
      </w:r>
      <w:r w:rsidRPr="007A76CC">
        <w:rPr>
          <w:color w:val="000000" w:themeColor="text1"/>
          <w:szCs w:val="21"/>
        </w:rPr>
        <w:t>的价格扣除，用扣除后的价格参与评审。供应商未填写比例数值，或比例数值未达到</w:t>
      </w:r>
      <w:r w:rsidRPr="007A76CC">
        <w:rPr>
          <w:color w:val="000000" w:themeColor="text1"/>
          <w:szCs w:val="21"/>
        </w:rPr>
        <w:t>80%</w:t>
      </w:r>
      <w:r w:rsidRPr="007A76CC">
        <w:rPr>
          <w:color w:val="000000" w:themeColor="text1"/>
          <w:szCs w:val="21"/>
        </w:rPr>
        <w:t>的，将不享受本国产品价格评审优惠。</w:t>
      </w:r>
    </w:p>
    <w:p w14:paraId="04CA6E71" w14:textId="77777777" w:rsidR="003163C3" w:rsidRPr="007A76CC" w:rsidRDefault="00000000">
      <w:pPr>
        <w:spacing w:line="360" w:lineRule="auto"/>
        <w:ind w:firstLine="422"/>
        <w:rPr>
          <w:color w:val="000000" w:themeColor="text1"/>
          <w:szCs w:val="21"/>
        </w:rPr>
      </w:pPr>
      <w:r w:rsidRPr="007A76CC">
        <w:rPr>
          <w:color w:val="000000" w:themeColor="text1"/>
          <w:szCs w:val="21"/>
        </w:rPr>
        <w:t>⑤</w:t>
      </w:r>
      <w:r w:rsidRPr="007A76CC">
        <w:rPr>
          <w:color w:val="000000" w:themeColor="text1"/>
          <w:szCs w:val="21"/>
        </w:rPr>
        <w:t>对本国产品的支持政策与政府采购支持中小企业、节能环保等优惠政策叠加适用，对应执行价格扣除政策的项目，统一在原报价的基础上给予价格扣除。</w:t>
      </w:r>
    </w:p>
    <w:p w14:paraId="3C9A0925" w14:textId="77777777" w:rsidR="003163C3" w:rsidRPr="007A76CC" w:rsidRDefault="00000000">
      <w:pPr>
        <w:spacing w:line="360" w:lineRule="auto"/>
        <w:ind w:firstLine="420"/>
        <w:jc w:val="left"/>
        <w:rPr>
          <w:color w:val="000000" w:themeColor="text1"/>
          <w:szCs w:val="21"/>
        </w:rPr>
        <w:sectPr w:rsidR="003163C3" w:rsidRPr="007A76CC">
          <w:footerReference w:type="default" r:id="rId15"/>
          <w:footerReference w:type="first" r:id="rId16"/>
          <w:pgSz w:w="11906" w:h="16838"/>
          <w:pgMar w:top="1134" w:right="1134" w:bottom="1134" w:left="1134" w:header="851" w:footer="992" w:gutter="0"/>
          <w:cols w:space="1701"/>
          <w:titlePg/>
          <w:docGrid w:linePitch="360"/>
        </w:sectPr>
      </w:pPr>
      <w:r w:rsidRPr="007A76CC">
        <w:rPr>
          <w:color w:val="000000" w:themeColor="text1"/>
          <w:szCs w:val="21"/>
        </w:rPr>
        <w:t>具体打分方法如下：</w:t>
      </w:r>
    </w:p>
    <w:tbl>
      <w:tblPr>
        <w:tblW w:w="957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519"/>
        <w:gridCol w:w="1179"/>
        <w:gridCol w:w="6330"/>
        <w:gridCol w:w="647"/>
        <w:gridCol w:w="900"/>
      </w:tblGrid>
      <w:tr w:rsidR="003163C3" w:rsidRPr="007A76CC" w14:paraId="4A837B19" w14:textId="77777777">
        <w:trPr>
          <w:trHeight w:val="501"/>
          <w:tblHeader/>
          <w:jc w:val="center"/>
        </w:trPr>
        <w:tc>
          <w:tcPr>
            <w:tcW w:w="519" w:type="dxa"/>
            <w:tcBorders>
              <w:top w:val="single" w:sz="2" w:space="0" w:color="000000"/>
              <w:bottom w:val="single" w:sz="2" w:space="0" w:color="000000"/>
            </w:tcBorders>
            <w:vAlign w:val="center"/>
          </w:tcPr>
          <w:p w14:paraId="7C5DB07F" w14:textId="77777777" w:rsidR="003163C3" w:rsidRPr="007A76CC" w:rsidRDefault="00000000">
            <w:pPr>
              <w:adjustRightInd w:val="0"/>
              <w:snapToGrid w:val="0"/>
              <w:spacing w:before="122" w:line="288" w:lineRule="auto"/>
              <w:jc w:val="center"/>
              <w:rPr>
                <w:rFonts w:ascii="宋体" w:hAnsi="宋体" w:cs="宋体" w:hint="eastAsia"/>
                <w:b/>
                <w:bCs/>
                <w:color w:val="000000" w:themeColor="text1"/>
                <w:spacing w:val="-3"/>
                <w:szCs w:val="21"/>
              </w:rPr>
            </w:pPr>
            <w:r w:rsidRPr="007A76CC">
              <w:rPr>
                <w:rFonts w:ascii="宋体" w:hAnsi="宋体" w:cs="宋体"/>
                <w:b/>
                <w:bCs/>
                <w:color w:val="000000" w:themeColor="text1"/>
                <w:spacing w:val="-3"/>
                <w:szCs w:val="21"/>
              </w:rPr>
              <w:lastRenderedPageBreak/>
              <w:t>序号</w:t>
            </w:r>
          </w:p>
        </w:tc>
        <w:tc>
          <w:tcPr>
            <w:tcW w:w="1179" w:type="dxa"/>
            <w:tcBorders>
              <w:top w:val="single" w:sz="2" w:space="0" w:color="000000"/>
              <w:bottom w:val="single" w:sz="2" w:space="0" w:color="000000"/>
            </w:tcBorders>
            <w:vAlign w:val="center"/>
          </w:tcPr>
          <w:p w14:paraId="3148F318" w14:textId="77777777" w:rsidR="003163C3" w:rsidRPr="007A76CC" w:rsidRDefault="00000000">
            <w:pPr>
              <w:adjustRightInd w:val="0"/>
              <w:snapToGrid w:val="0"/>
              <w:spacing w:before="122" w:line="288" w:lineRule="auto"/>
              <w:jc w:val="center"/>
              <w:rPr>
                <w:rFonts w:ascii="宋体" w:hAnsi="宋体" w:cs="宋体" w:hint="eastAsia"/>
                <w:b/>
                <w:bCs/>
                <w:color w:val="000000" w:themeColor="text1"/>
                <w:spacing w:val="-3"/>
                <w:szCs w:val="21"/>
              </w:rPr>
            </w:pPr>
            <w:r w:rsidRPr="007A76CC">
              <w:rPr>
                <w:rFonts w:ascii="宋体" w:hAnsi="宋体" w:cs="宋体"/>
                <w:b/>
                <w:bCs/>
                <w:color w:val="000000" w:themeColor="text1"/>
                <w:spacing w:val="-3"/>
                <w:szCs w:val="21"/>
              </w:rPr>
              <w:t>评审因素</w:t>
            </w:r>
          </w:p>
        </w:tc>
        <w:tc>
          <w:tcPr>
            <w:tcW w:w="6330" w:type="dxa"/>
            <w:tcBorders>
              <w:top w:val="single" w:sz="2" w:space="0" w:color="000000"/>
              <w:bottom w:val="single" w:sz="2" w:space="0" w:color="000000"/>
            </w:tcBorders>
            <w:vAlign w:val="center"/>
          </w:tcPr>
          <w:p w14:paraId="56A2BC67" w14:textId="77777777" w:rsidR="003163C3" w:rsidRPr="007A76CC" w:rsidRDefault="00000000">
            <w:pPr>
              <w:adjustRightInd w:val="0"/>
              <w:snapToGrid w:val="0"/>
              <w:spacing w:before="122" w:line="288" w:lineRule="auto"/>
              <w:jc w:val="center"/>
              <w:rPr>
                <w:rFonts w:ascii="宋体" w:hAnsi="宋体" w:cs="宋体" w:hint="eastAsia"/>
                <w:b/>
                <w:bCs/>
                <w:color w:val="000000" w:themeColor="text1"/>
                <w:spacing w:val="-3"/>
                <w:szCs w:val="21"/>
              </w:rPr>
            </w:pPr>
            <w:r w:rsidRPr="007A76CC">
              <w:rPr>
                <w:rFonts w:ascii="宋体" w:hAnsi="宋体" w:cs="宋体"/>
                <w:b/>
                <w:bCs/>
                <w:color w:val="000000" w:themeColor="text1"/>
                <w:spacing w:val="-3"/>
                <w:szCs w:val="21"/>
              </w:rPr>
              <w:t>评审细则</w:t>
            </w:r>
          </w:p>
        </w:tc>
        <w:tc>
          <w:tcPr>
            <w:tcW w:w="647" w:type="dxa"/>
            <w:tcBorders>
              <w:top w:val="single" w:sz="2" w:space="0" w:color="000000"/>
              <w:bottom w:val="single" w:sz="2" w:space="0" w:color="000000"/>
            </w:tcBorders>
            <w:vAlign w:val="center"/>
          </w:tcPr>
          <w:p w14:paraId="3C22AFB5" w14:textId="77777777" w:rsidR="003163C3" w:rsidRPr="007A76CC" w:rsidRDefault="00000000">
            <w:pPr>
              <w:adjustRightInd w:val="0"/>
              <w:snapToGrid w:val="0"/>
              <w:spacing w:before="122" w:line="288" w:lineRule="auto"/>
              <w:jc w:val="center"/>
              <w:rPr>
                <w:rFonts w:ascii="宋体" w:hAnsi="宋体" w:cs="宋体" w:hint="eastAsia"/>
                <w:b/>
                <w:bCs/>
                <w:color w:val="000000" w:themeColor="text1"/>
                <w:spacing w:val="-3"/>
                <w:szCs w:val="21"/>
              </w:rPr>
            </w:pPr>
            <w:r w:rsidRPr="007A76CC">
              <w:rPr>
                <w:rFonts w:ascii="宋体" w:hAnsi="宋体" w:cs="宋体"/>
                <w:b/>
                <w:bCs/>
                <w:color w:val="000000" w:themeColor="text1"/>
                <w:spacing w:val="-3"/>
                <w:szCs w:val="21"/>
              </w:rPr>
              <w:t>分值</w:t>
            </w:r>
          </w:p>
        </w:tc>
        <w:tc>
          <w:tcPr>
            <w:tcW w:w="900" w:type="dxa"/>
            <w:tcBorders>
              <w:top w:val="single" w:sz="2" w:space="0" w:color="000000"/>
              <w:bottom w:val="single" w:sz="2" w:space="0" w:color="000000"/>
            </w:tcBorders>
            <w:vAlign w:val="center"/>
          </w:tcPr>
          <w:p w14:paraId="19BB8900" w14:textId="77777777" w:rsidR="003163C3" w:rsidRPr="007A76CC" w:rsidRDefault="00000000">
            <w:pPr>
              <w:adjustRightInd w:val="0"/>
              <w:snapToGrid w:val="0"/>
              <w:spacing w:before="122" w:line="288" w:lineRule="auto"/>
              <w:jc w:val="center"/>
              <w:rPr>
                <w:rFonts w:ascii="宋体" w:hAnsi="宋体" w:cs="宋体" w:hint="eastAsia"/>
                <w:b/>
                <w:bCs/>
                <w:color w:val="000000" w:themeColor="text1"/>
                <w:spacing w:val="-3"/>
                <w:szCs w:val="21"/>
              </w:rPr>
            </w:pPr>
            <w:r w:rsidRPr="007A76CC">
              <w:rPr>
                <w:rFonts w:ascii="宋体" w:hAnsi="宋体" w:cs="宋体"/>
                <w:b/>
                <w:bCs/>
                <w:color w:val="000000" w:themeColor="text1"/>
                <w:spacing w:val="-3"/>
                <w:szCs w:val="21"/>
              </w:rPr>
              <w:t>类型</w:t>
            </w:r>
          </w:p>
        </w:tc>
      </w:tr>
      <w:tr w:rsidR="003163C3" w:rsidRPr="007A76CC" w14:paraId="3FA6B0D6" w14:textId="77777777">
        <w:trPr>
          <w:trHeight w:val="460"/>
          <w:jc w:val="center"/>
        </w:trPr>
        <w:tc>
          <w:tcPr>
            <w:tcW w:w="9575" w:type="dxa"/>
            <w:gridSpan w:val="5"/>
            <w:tcBorders>
              <w:top w:val="single" w:sz="2" w:space="0" w:color="000000"/>
              <w:bottom w:val="single" w:sz="2" w:space="0" w:color="000000"/>
            </w:tcBorders>
          </w:tcPr>
          <w:p w14:paraId="31164D78" w14:textId="77777777" w:rsidR="003163C3" w:rsidRPr="007A76CC" w:rsidRDefault="00000000">
            <w:pPr>
              <w:adjustRightInd w:val="0"/>
              <w:snapToGrid w:val="0"/>
              <w:spacing w:before="122" w:line="264" w:lineRule="auto"/>
              <w:ind w:left="114"/>
              <w:rPr>
                <w:rFonts w:ascii="宋体" w:hAnsi="宋体" w:cs="宋体" w:hint="eastAsia"/>
                <w:color w:val="000000" w:themeColor="text1"/>
                <w:szCs w:val="21"/>
              </w:rPr>
            </w:pPr>
            <w:r w:rsidRPr="007A76CC">
              <w:rPr>
                <w:rFonts w:ascii="宋体" w:hAnsi="宋体" w:cs="宋体" w:hint="eastAsia"/>
                <w:b/>
                <w:bCs/>
                <w:color w:val="000000" w:themeColor="text1"/>
                <w:spacing w:val="-3"/>
                <w:szCs w:val="21"/>
              </w:rPr>
              <w:t>1.价</w:t>
            </w:r>
            <w:r w:rsidRPr="007A76CC">
              <w:rPr>
                <w:rFonts w:ascii="宋体" w:hAnsi="宋体" w:cs="宋体" w:hint="eastAsia"/>
                <w:b/>
                <w:bCs/>
                <w:color w:val="000000" w:themeColor="text1"/>
                <w:spacing w:val="-2"/>
                <w:szCs w:val="21"/>
              </w:rPr>
              <w:t>格</w:t>
            </w:r>
          </w:p>
        </w:tc>
      </w:tr>
      <w:tr w:rsidR="003163C3" w:rsidRPr="007A76CC" w14:paraId="2A5CEE5F" w14:textId="77777777">
        <w:trPr>
          <w:trHeight w:val="1030"/>
          <w:jc w:val="center"/>
        </w:trPr>
        <w:tc>
          <w:tcPr>
            <w:tcW w:w="519" w:type="dxa"/>
            <w:tcBorders>
              <w:top w:val="single" w:sz="2" w:space="0" w:color="000000"/>
              <w:bottom w:val="single" w:sz="2" w:space="0" w:color="000000"/>
            </w:tcBorders>
            <w:vAlign w:val="center"/>
          </w:tcPr>
          <w:p w14:paraId="78DADD14" w14:textId="77777777" w:rsidR="003163C3" w:rsidRPr="007A76CC" w:rsidRDefault="00000000">
            <w:pPr>
              <w:adjustRightInd w:val="0"/>
              <w:snapToGrid w:val="0"/>
              <w:spacing w:before="68" w:line="264" w:lineRule="auto"/>
              <w:jc w:val="center"/>
              <w:rPr>
                <w:rFonts w:ascii="宋体" w:hAnsi="宋体" w:cs="宋体" w:hint="eastAsia"/>
                <w:color w:val="000000" w:themeColor="text1"/>
                <w:szCs w:val="21"/>
              </w:rPr>
            </w:pPr>
            <w:r w:rsidRPr="007A76CC">
              <w:rPr>
                <w:rFonts w:ascii="宋体" w:hAnsi="宋体" w:cs="宋体" w:hint="eastAsia"/>
                <w:color w:val="000000" w:themeColor="text1"/>
                <w:spacing w:val="-6"/>
                <w:szCs w:val="21"/>
              </w:rPr>
              <w:t>1</w:t>
            </w:r>
            <w:r w:rsidRPr="007A76CC">
              <w:rPr>
                <w:rFonts w:ascii="宋体" w:hAnsi="宋体" w:cs="宋体" w:hint="eastAsia"/>
                <w:color w:val="000000" w:themeColor="text1"/>
                <w:spacing w:val="-5"/>
                <w:szCs w:val="21"/>
              </w:rPr>
              <w:t>.1</w:t>
            </w:r>
          </w:p>
        </w:tc>
        <w:tc>
          <w:tcPr>
            <w:tcW w:w="1179" w:type="dxa"/>
            <w:tcBorders>
              <w:top w:val="single" w:sz="2" w:space="0" w:color="000000"/>
              <w:bottom w:val="single" w:sz="2" w:space="0" w:color="000000"/>
            </w:tcBorders>
            <w:vAlign w:val="center"/>
          </w:tcPr>
          <w:p w14:paraId="7F603236" w14:textId="77777777" w:rsidR="003163C3" w:rsidRPr="007A76CC" w:rsidRDefault="00000000">
            <w:pPr>
              <w:adjustRightInd w:val="0"/>
              <w:snapToGrid w:val="0"/>
              <w:spacing w:before="68" w:line="264" w:lineRule="auto"/>
              <w:jc w:val="left"/>
              <w:rPr>
                <w:rFonts w:ascii="宋体" w:hAnsi="宋体" w:cs="宋体" w:hint="eastAsia"/>
                <w:color w:val="000000" w:themeColor="text1"/>
                <w:szCs w:val="21"/>
              </w:rPr>
            </w:pPr>
            <w:r w:rsidRPr="007A76CC">
              <w:rPr>
                <w:rFonts w:ascii="宋体" w:hAnsi="宋体" w:cs="宋体" w:hint="eastAsia"/>
                <w:color w:val="000000" w:themeColor="text1"/>
                <w:spacing w:val="-2"/>
                <w:szCs w:val="21"/>
              </w:rPr>
              <w:t>价格分</w:t>
            </w:r>
          </w:p>
        </w:tc>
        <w:tc>
          <w:tcPr>
            <w:tcW w:w="6330" w:type="dxa"/>
            <w:tcBorders>
              <w:top w:val="single" w:sz="2" w:space="0" w:color="000000"/>
              <w:bottom w:val="single" w:sz="2" w:space="0" w:color="000000"/>
            </w:tcBorders>
            <w:vAlign w:val="center"/>
          </w:tcPr>
          <w:p w14:paraId="28733BD4" w14:textId="77777777" w:rsidR="003163C3" w:rsidRPr="007A76CC" w:rsidRDefault="00000000">
            <w:pPr>
              <w:adjustRightInd w:val="0"/>
              <w:snapToGrid w:val="0"/>
              <w:spacing w:line="264" w:lineRule="auto"/>
              <w:jc w:val="left"/>
              <w:rPr>
                <w:rFonts w:ascii="宋体" w:hAnsi="宋体" w:cs="宋体" w:hint="eastAsia"/>
                <w:color w:val="000000" w:themeColor="text1"/>
                <w:szCs w:val="21"/>
              </w:rPr>
            </w:pPr>
            <w:r w:rsidRPr="007A76CC">
              <w:rPr>
                <w:rFonts w:ascii="宋体" w:hAnsi="宋体" w:cs="宋体" w:hint="eastAsia"/>
                <w:color w:val="000000" w:themeColor="text1"/>
                <w:spacing w:val="1"/>
                <w:szCs w:val="21"/>
              </w:rPr>
              <w:t>采用低价优先</w:t>
            </w:r>
            <w:r w:rsidRPr="007A76CC">
              <w:rPr>
                <w:rFonts w:ascii="宋体" w:hAnsi="宋体" w:cs="宋体" w:hint="eastAsia"/>
                <w:color w:val="000000" w:themeColor="text1"/>
                <w:szCs w:val="21"/>
              </w:rPr>
              <w:t>法计算，即满足招标文件要求且投标价格最低的投标</w:t>
            </w:r>
            <w:r w:rsidRPr="007A76CC">
              <w:rPr>
                <w:rFonts w:ascii="宋体" w:hAnsi="宋体" w:cs="宋体" w:hint="eastAsia"/>
                <w:color w:val="000000" w:themeColor="text1"/>
                <w:spacing w:val="1"/>
                <w:szCs w:val="21"/>
              </w:rPr>
              <w:t>报价为评标基准</w:t>
            </w:r>
            <w:r w:rsidRPr="007A76CC">
              <w:rPr>
                <w:rFonts w:ascii="宋体" w:hAnsi="宋体" w:cs="宋体" w:hint="eastAsia"/>
                <w:color w:val="000000" w:themeColor="text1"/>
                <w:szCs w:val="21"/>
              </w:rPr>
              <w:t>价，其价格分为满分。其他投标人的价格分统一按</w:t>
            </w:r>
            <w:r w:rsidRPr="007A76CC">
              <w:rPr>
                <w:rFonts w:ascii="宋体" w:hAnsi="宋体" w:cs="宋体" w:hint="eastAsia"/>
                <w:color w:val="000000" w:themeColor="text1"/>
                <w:spacing w:val="-1"/>
                <w:szCs w:val="21"/>
              </w:rPr>
              <w:t>照下列公</w:t>
            </w:r>
            <w:r w:rsidRPr="007A76CC">
              <w:rPr>
                <w:rFonts w:ascii="宋体" w:hAnsi="宋体" w:cs="宋体" w:hint="eastAsia"/>
                <w:color w:val="000000" w:themeColor="text1"/>
                <w:szCs w:val="21"/>
              </w:rPr>
              <w:t>式计算：投标报价得分=(评标基准价/投标报价)×价格分值（小数点保留两位）</w:t>
            </w:r>
          </w:p>
        </w:tc>
        <w:tc>
          <w:tcPr>
            <w:tcW w:w="647" w:type="dxa"/>
            <w:tcBorders>
              <w:top w:val="single" w:sz="2" w:space="0" w:color="000000"/>
              <w:bottom w:val="single" w:sz="2" w:space="0" w:color="000000"/>
            </w:tcBorders>
            <w:vAlign w:val="center"/>
          </w:tcPr>
          <w:p w14:paraId="67CAF161" w14:textId="77777777" w:rsidR="003163C3" w:rsidRPr="007A76CC" w:rsidRDefault="00000000">
            <w:pPr>
              <w:adjustRightInd w:val="0"/>
              <w:snapToGrid w:val="0"/>
              <w:spacing w:line="264" w:lineRule="auto"/>
              <w:jc w:val="center"/>
              <w:rPr>
                <w:rFonts w:ascii="宋体" w:hAnsi="宋体" w:cs="宋体" w:hint="eastAsia"/>
                <w:color w:val="000000" w:themeColor="text1"/>
                <w:szCs w:val="21"/>
              </w:rPr>
            </w:pPr>
            <w:r w:rsidRPr="007A76CC">
              <w:rPr>
                <w:rFonts w:ascii="宋体" w:hAnsi="宋体" w:cs="宋体" w:hint="eastAsia"/>
                <w:color w:val="000000" w:themeColor="text1"/>
                <w:szCs w:val="21"/>
              </w:rPr>
              <w:t>30</w:t>
            </w:r>
          </w:p>
        </w:tc>
        <w:tc>
          <w:tcPr>
            <w:tcW w:w="900" w:type="dxa"/>
            <w:tcBorders>
              <w:top w:val="single" w:sz="2" w:space="0" w:color="000000"/>
              <w:bottom w:val="single" w:sz="2" w:space="0" w:color="000000"/>
            </w:tcBorders>
            <w:vAlign w:val="center"/>
          </w:tcPr>
          <w:p w14:paraId="6F9B0D5F" w14:textId="77777777" w:rsidR="003163C3" w:rsidRPr="007A76CC" w:rsidRDefault="00000000">
            <w:pPr>
              <w:adjustRightInd w:val="0"/>
              <w:snapToGrid w:val="0"/>
              <w:spacing w:line="264" w:lineRule="auto"/>
              <w:jc w:val="center"/>
              <w:rPr>
                <w:rFonts w:ascii="宋体" w:hAnsi="宋体" w:cs="宋体" w:hint="eastAsia"/>
                <w:color w:val="000000" w:themeColor="text1"/>
                <w:szCs w:val="21"/>
              </w:rPr>
            </w:pPr>
            <w:r w:rsidRPr="007A76CC">
              <w:rPr>
                <w:rFonts w:ascii="宋体" w:hAnsi="宋体" w:cs="宋体" w:hint="eastAsia"/>
                <w:color w:val="000000" w:themeColor="text1"/>
                <w:szCs w:val="21"/>
              </w:rPr>
              <w:t>价格分</w:t>
            </w:r>
          </w:p>
        </w:tc>
      </w:tr>
      <w:tr w:rsidR="003163C3" w:rsidRPr="007A76CC" w14:paraId="69D0EB24" w14:textId="77777777">
        <w:trPr>
          <w:trHeight w:val="460"/>
          <w:jc w:val="center"/>
        </w:trPr>
        <w:tc>
          <w:tcPr>
            <w:tcW w:w="9575" w:type="dxa"/>
            <w:gridSpan w:val="5"/>
            <w:tcBorders>
              <w:top w:val="single" w:sz="2" w:space="0" w:color="000000"/>
              <w:bottom w:val="single" w:sz="2" w:space="0" w:color="000000"/>
            </w:tcBorders>
          </w:tcPr>
          <w:p w14:paraId="4A318BE7" w14:textId="77777777" w:rsidR="003163C3" w:rsidRPr="007A76CC" w:rsidRDefault="00000000">
            <w:pPr>
              <w:adjustRightInd w:val="0"/>
              <w:snapToGrid w:val="0"/>
              <w:spacing w:before="123" w:line="264" w:lineRule="auto"/>
              <w:ind w:left="114"/>
              <w:rPr>
                <w:rFonts w:ascii="宋体" w:hAnsi="宋体" w:cs="宋体" w:hint="eastAsia"/>
                <w:color w:val="000000" w:themeColor="text1"/>
                <w:szCs w:val="21"/>
              </w:rPr>
            </w:pPr>
            <w:r w:rsidRPr="007A76CC">
              <w:rPr>
                <w:rFonts w:ascii="宋体" w:hAnsi="宋体" w:cs="宋体" w:hint="eastAsia"/>
                <w:b/>
                <w:bCs/>
                <w:color w:val="000000" w:themeColor="text1"/>
                <w:spacing w:val="-3"/>
                <w:szCs w:val="21"/>
              </w:rPr>
              <w:t>2.技术</w:t>
            </w:r>
          </w:p>
        </w:tc>
      </w:tr>
      <w:tr w:rsidR="003163C3" w:rsidRPr="007A76CC" w14:paraId="1C98EA07" w14:textId="77777777">
        <w:trPr>
          <w:trHeight w:val="891"/>
          <w:jc w:val="center"/>
        </w:trPr>
        <w:tc>
          <w:tcPr>
            <w:tcW w:w="519" w:type="dxa"/>
            <w:tcBorders>
              <w:top w:val="single" w:sz="2" w:space="0" w:color="000000"/>
              <w:bottom w:val="single" w:sz="2" w:space="0" w:color="000000"/>
            </w:tcBorders>
            <w:vAlign w:val="center"/>
          </w:tcPr>
          <w:p w14:paraId="0ED9B632" w14:textId="77777777" w:rsidR="003163C3" w:rsidRPr="007A76CC" w:rsidRDefault="00000000">
            <w:pPr>
              <w:adjustRightInd w:val="0"/>
              <w:snapToGrid w:val="0"/>
              <w:spacing w:before="68" w:line="264" w:lineRule="auto"/>
              <w:jc w:val="center"/>
              <w:rPr>
                <w:rFonts w:ascii="宋体" w:hAnsi="宋体" w:cs="宋体" w:hint="eastAsia"/>
                <w:color w:val="000000" w:themeColor="text1"/>
                <w:spacing w:val="-2"/>
                <w:szCs w:val="21"/>
              </w:rPr>
            </w:pPr>
            <w:r w:rsidRPr="007A76CC">
              <w:rPr>
                <w:rFonts w:ascii="宋体" w:hAnsi="宋体" w:cs="宋体" w:hint="eastAsia"/>
                <w:color w:val="000000" w:themeColor="text1"/>
                <w:spacing w:val="-2"/>
                <w:szCs w:val="21"/>
              </w:rPr>
              <w:t>2.1</w:t>
            </w:r>
          </w:p>
        </w:tc>
        <w:tc>
          <w:tcPr>
            <w:tcW w:w="1179" w:type="dxa"/>
            <w:tcBorders>
              <w:top w:val="single" w:sz="2" w:space="0" w:color="000000"/>
              <w:bottom w:val="single" w:sz="2" w:space="0" w:color="000000"/>
            </w:tcBorders>
            <w:vAlign w:val="center"/>
          </w:tcPr>
          <w:p w14:paraId="512F6824" w14:textId="77777777" w:rsidR="003163C3" w:rsidRPr="007A76CC" w:rsidRDefault="00000000">
            <w:pPr>
              <w:adjustRightInd w:val="0"/>
              <w:snapToGrid w:val="0"/>
              <w:spacing w:before="68" w:line="264" w:lineRule="auto"/>
              <w:jc w:val="left"/>
              <w:rPr>
                <w:rFonts w:ascii="宋体" w:hAnsi="宋体" w:cs="宋体" w:hint="eastAsia"/>
                <w:color w:val="000000" w:themeColor="text1"/>
                <w:spacing w:val="-2"/>
                <w:szCs w:val="21"/>
              </w:rPr>
            </w:pPr>
            <w:r w:rsidRPr="007A76CC">
              <w:rPr>
                <w:rFonts w:ascii="宋体" w:hAnsi="宋体" w:cs="宋体" w:hint="eastAsia"/>
                <w:color w:val="000000" w:themeColor="text1"/>
                <w:spacing w:val="-2"/>
                <w:szCs w:val="21"/>
              </w:rPr>
              <w:t>产品技术参数</w:t>
            </w:r>
          </w:p>
        </w:tc>
        <w:tc>
          <w:tcPr>
            <w:tcW w:w="6330" w:type="dxa"/>
            <w:tcBorders>
              <w:top w:val="single" w:sz="2" w:space="0" w:color="000000"/>
              <w:bottom w:val="single" w:sz="2" w:space="0" w:color="000000"/>
            </w:tcBorders>
            <w:vAlign w:val="center"/>
          </w:tcPr>
          <w:p w14:paraId="22BB0DF6" w14:textId="2B7571D0" w:rsidR="003163C3" w:rsidRPr="007A76CC" w:rsidRDefault="00000000">
            <w:pPr>
              <w:adjustRightInd w:val="0"/>
              <w:snapToGrid w:val="0"/>
              <w:spacing w:line="264" w:lineRule="auto"/>
              <w:rPr>
                <w:rFonts w:ascii="宋体" w:hAnsi="宋体" w:cs="宋体" w:hint="eastAsia"/>
                <w:color w:val="000000" w:themeColor="text1"/>
                <w:spacing w:val="1"/>
                <w:szCs w:val="21"/>
              </w:rPr>
            </w:pPr>
            <w:r w:rsidRPr="007A76CC">
              <w:rPr>
                <w:rFonts w:ascii="宋体" w:hAnsi="宋体" w:cs="宋体" w:hint="eastAsia"/>
                <w:color w:val="000000" w:themeColor="text1"/>
                <w:szCs w:val="21"/>
              </w:rPr>
              <w:t>产品技术参数全部满足招标要求的（第四章-</w:t>
            </w:r>
            <w:r w:rsidRPr="007A76CC">
              <w:rPr>
                <w:rFonts w:ascii="宋体" w:hAnsi="宋体" w:cs="宋体"/>
                <w:bCs/>
                <w:color w:val="000000" w:themeColor="text1"/>
                <w:kern w:val="2"/>
                <w:szCs w:val="21"/>
              </w:rPr>
              <w:t>产品技术指标</w:t>
            </w:r>
            <w:r w:rsidRPr="007A76CC">
              <w:rPr>
                <w:rFonts w:ascii="宋体" w:hAnsi="宋体" w:cs="宋体" w:hint="eastAsia"/>
                <w:color w:val="000000" w:themeColor="text1"/>
                <w:szCs w:val="21"/>
              </w:rPr>
              <w:t>）得满分，打★指标为必须满足项，如有负偏离将作为无效投标，打▲指标为重要指标，有1项负偏离扣</w:t>
            </w:r>
            <w:r w:rsidR="004555B2" w:rsidRPr="007A76CC">
              <w:rPr>
                <w:rFonts w:ascii="宋体" w:hAnsi="宋体" w:cs="宋体" w:hint="eastAsia"/>
                <w:color w:val="000000" w:themeColor="text1"/>
                <w:szCs w:val="21"/>
              </w:rPr>
              <w:t>0.9</w:t>
            </w:r>
            <w:r w:rsidRPr="007A76CC">
              <w:rPr>
                <w:rFonts w:ascii="宋体" w:hAnsi="宋体" w:cs="宋体" w:hint="eastAsia"/>
                <w:color w:val="000000" w:themeColor="text1"/>
                <w:szCs w:val="21"/>
              </w:rPr>
              <w:t>分，其余指标有1项负偏离扣</w:t>
            </w:r>
            <w:r w:rsidR="004555B2" w:rsidRPr="007A76CC">
              <w:rPr>
                <w:rFonts w:ascii="宋体" w:hAnsi="宋体" w:cs="宋体" w:hint="eastAsia"/>
                <w:color w:val="000000" w:themeColor="text1"/>
                <w:szCs w:val="21"/>
              </w:rPr>
              <w:t>0.2</w:t>
            </w:r>
            <w:r w:rsidRPr="007A76CC">
              <w:rPr>
                <w:rFonts w:ascii="宋体" w:hAnsi="宋体" w:cs="宋体" w:hint="eastAsia"/>
                <w:color w:val="000000" w:themeColor="text1"/>
                <w:szCs w:val="21"/>
              </w:rPr>
              <w:t>分，</w:t>
            </w:r>
            <w:r w:rsidR="004555B2" w:rsidRPr="007A76CC">
              <w:rPr>
                <w:rFonts w:ascii="宋体" w:hAnsi="宋体" w:cs="宋体" w:hint="eastAsia"/>
                <w:color w:val="000000" w:themeColor="text1"/>
                <w:szCs w:val="21"/>
              </w:rPr>
              <w:t>本项共计23.5分，</w:t>
            </w:r>
            <w:r w:rsidRPr="007A76CC">
              <w:rPr>
                <w:rFonts w:ascii="宋体" w:hAnsi="宋体" w:cs="宋体" w:hint="eastAsia"/>
                <w:color w:val="000000" w:themeColor="text1"/>
                <w:szCs w:val="21"/>
              </w:rPr>
              <w:t>扣完为止，最低得0分。</w:t>
            </w:r>
          </w:p>
        </w:tc>
        <w:tc>
          <w:tcPr>
            <w:tcW w:w="647" w:type="dxa"/>
            <w:tcBorders>
              <w:top w:val="single" w:sz="2" w:space="0" w:color="000000"/>
              <w:bottom w:val="single" w:sz="2" w:space="0" w:color="000000"/>
            </w:tcBorders>
            <w:vAlign w:val="center"/>
          </w:tcPr>
          <w:p w14:paraId="7D136AE2" w14:textId="6C489055" w:rsidR="003163C3" w:rsidRPr="007A76CC" w:rsidRDefault="004555B2">
            <w:pPr>
              <w:adjustRightInd w:val="0"/>
              <w:snapToGrid w:val="0"/>
              <w:spacing w:before="68" w:line="264" w:lineRule="auto"/>
              <w:jc w:val="center"/>
              <w:rPr>
                <w:rFonts w:ascii="宋体" w:hAnsi="宋体" w:cs="宋体" w:hint="eastAsia"/>
                <w:color w:val="000000" w:themeColor="text1"/>
                <w:szCs w:val="21"/>
              </w:rPr>
            </w:pPr>
            <w:r w:rsidRPr="007A76CC">
              <w:rPr>
                <w:rFonts w:ascii="宋体" w:hAnsi="宋体" w:cs="宋体" w:hint="eastAsia"/>
                <w:color w:val="000000" w:themeColor="text1"/>
                <w:szCs w:val="21"/>
              </w:rPr>
              <w:t>23.5</w:t>
            </w:r>
          </w:p>
        </w:tc>
        <w:tc>
          <w:tcPr>
            <w:tcW w:w="900" w:type="dxa"/>
            <w:tcBorders>
              <w:top w:val="single" w:sz="2" w:space="0" w:color="000000"/>
              <w:bottom w:val="single" w:sz="2" w:space="0" w:color="000000"/>
            </w:tcBorders>
            <w:vAlign w:val="center"/>
          </w:tcPr>
          <w:p w14:paraId="6CF85C1B" w14:textId="77777777" w:rsidR="003163C3" w:rsidRPr="007A76CC" w:rsidRDefault="00000000">
            <w:pPr>
              <w:adjustRightInd w:val="0"/>
              <w:snapToGrid w:val="0"/>
              <w:spacing w:before="68" w:line="264" w:lineRule="auto"/>
              <w:jc w:val="center"/>
              <w:rPr>
                <w:rFonts w:ascii="宋体" w:hAnsi="宋体" w:cs="宋体" w:hint="eastAsia"/>
                <w:color w:val="000000" w:themeColor="text1"/>
                <w:szCs w:val="21"/>
              </w:rPr>
            </w:pPr>
            <w:r w:rsidRPr="007A76CC">
              <w:rPr>
                <w:rFonts w:ascii="宋体" w:hAnsi="宋体" w:cs="宋体" w:hint="eastAsia"/>
                <w:color w:val="000000" w:themeColor="text1"/>
                <w:spacing w:val="-6"/>
                <w:szCs w:val="21"/>
              </w:rPr>
              <w:t>客</w:t>
            </w:r>
            <w:r w:rsidRPr="007A76CC">
              <w:rPr>
                <w:rFonts w:ascii="宋体" w:hAnsi="宋体" w:cs="宋体" w:hint="eastAsia"/>
                <w:color w:val="000000" w:themeColor="text1"/>
                <w:spacing w:val="-4"/>
                <w:szCs w:val="21"/>
              </w:rPr>
              <w:t>观分</w:t>
            </w:r>
          </w:p>
        </w:tc>
      </w:tr>
      <w:tr w:rsidR="003163C3" w:rsidRPr="007A76CC" w14:paraId="4BADD3D6" w14:textId="77777777">
        <w:trPr>
          <w:trHeight w:val="891"/>
          <w:jc w:val="center"/>
        </w:trPr>
        <w:tc>
          <w:tcPr>
            <w:tcW w:w="519" w:type="dxa"/>
            <w:tcBorders>
              <w:top w:val="single" w:sz="2" w:space="0" w:color="000000"/>
              <w:bottom w:val="single" w:sz="2" w:space="0" w:color="000000"/>
            </w:tcBorders>
            <w:vAlign w:val="center"/>
          </w:tcPr>
          <w:p w14:paraId="3156E17D" w14:textId="77777777" w:rsidR="003163C3" w:rsidRPr="007A76CC" w:rsidRDefault="00000000">
            <w:pPr>
              <w:adjustRightInd w:val="0"/>
              <w:snapToGrid w:val="0"/>
              <w:spacing w:before="68" w:line="264" w:lineRule="auto"/>
              <w:jc w:val="center"/>
              <w:rPr>
                <w:rFonts w:ascii="宋体" w:hAnsi="宋体" w:cs="宋体" w:hint="eastAsia"/>
                <w:color w:val="000000" w:themeColor="text1"/>
                <w:spacing w:val="-2"/>
                <w:szCs w:val="21"/>
              </w:rPr>
            </w:pPr>
            <w:r w:rsidRPr="007A76CC">
              <w:rPr>
                <w:rFonts w:ascii="宋体" w:hAnsi="宋体" w:cs="宋体" w:hint="eastAsia"/>
                <w:color w:val="000000" w:themeColor="text1"/>
                <w:spacing w:val="-2"/>
                <w:szCs w:val="21"/>
              </w:rPr>
              <w:t>2.2</w:t>
            </w:r>
          </w:p>
        </w:tc>
        <w:tc>
          <w:tcPr>
            <w:tcW w:w="1179" w:type="dxa"/>
            <w:tcBorders>
              <w:top w:val="single" w:sz="2" w:space="0" w:color="000000"/>
              <w:bottom w:val="single" w:sz="2" w:space="0" w:color="000000"/>
            </w:tcBorders>
            <w:vAlign w:val="center"/>
          </w:tcPr>
          <w:p w14:paraId="6D15552B" w14:textId="77777777" w:rsidR="003163C3" w:rsidRPr="007A76CC" w:rsidRDefault="00000000">
            <w:pPr>
              <w:adjustRightInd w:val="0"/>
              <w:snapToGrid w:val="0"/>
              <w:spacing w:before="68" w:line="264" w:lineRule="auto"/>
              <w:jc w:val="left"/>
              <w:rPr>
                <w:rFonts w:ascii="宋体" w:hAnsi="宋体" w:cs="宋体" w:hint="eastAsia"/>
                <w:color w:val="000000" w:themeColor="text1"/>
                <w:spacing w:val="-2"/>
                <w:szCs w:val="21"/>
              </w:rPr>
            </w:pPr>
            <w:r w:rsidRPr="007A76CC">
              <w:rPr>
                <w:rFonts w:ascii="宋体" w:hAnsi="宋体" w:cs="宋体" w:hint="eastAsia"/>
                <w:color w:val="000000" w:themeColor="text1"/>
                <w:szCs w:val="21"/>
              </w:rPr>
              <w:t>视频演示</w:t>
            </w:r>
          </w:p>
        </w:tc>
        <w:tc>
          <w:tcPr>
            <w:tcW w:w="6330" w:type="dxa"/>
            <w:tcBorders>
              <w:top w:val="single" w:sz="2" w:space="0" w:color="000000"/>
              <w:bottom w:val="single" w:sz="2" w:space="0" w:color="000000"/>
            </w:tcBorders>
            <w:vAlign w:val="center"/>
          </w:tcPr>
          <w:p w14:paraId="66714DE0" w14:textId="77777777" w:rsidR="003163C3" w:rsidRPr="007A76CC" w:rsidRDefault="00000000">
            <w:pPr>
              <w:adjustRightInd w:val="0"/>
              <w:snapToGrid w:val="0"/>
              <w:spacing w:line="264" w:lineRule="auto"/>
              <w:rPr>
                <w:rFonts w:ascii="宋体" w:hAnsi="宋体" w:cs="宋体" w:hint="eastAsia"/>
                <w:color w:val="000000" w:themeColor="text1"/>
                <w:szCs w:val="21"/>
              </w:rPr>
            </w:pPr>
            <w:r w:rsidRPr="007A76CC">
              <w:rPr>
                <w:rFonts w:ascii="宋体" w:hAnsi="宋体" w:cs="宋体" w:hint="eastAsia"/>
                <w:color w:val="000000" w:themeColor="text1"/>
                <w:szCs w:val="21"/>
              </w:rPr>
              <w:t>评委根据投标人提供的</w:t>
            </w:r>
            <w:r w:rsidRPr="007A76CC">
              <w:rPr>
                <w:rFonts w:ascii="宋体" w:hAnsi="宋体" w:cs="宋体"/>
                <w:color w:val="000000" w:themeColor="text1"/>
                <w:szCs w:val="21"/>
              </w:rPr>
              <w:t>备份存储扩容</w:t>
            </w:r>
            <w:r w:rsidRPr="007A76CC">
              <w:rPr>
                <w:rFonts w:ascii="宋体" w:hAnsi="宋体" w:cs="宋体" w:hint="eastAsia"/>
                <w:color w:val="000000" w:themeColor="text1"/>
                <w:szCs w:val="21"/>
              </w:rPr>
              <w:t>产品演示视频（总演示时间不超过15分钟）综合评分。演示视频包括以下内容：</w:t>
            </w:r>
          </w:p>
          <w:p w14:paraId="23C582F0" w14:textId="77777777" w:rsidR="003163C3" w:rsidRPr="007A76CC" w:rsidRDefault="00000000">
            <w:pPr>
              <w:adjustRightInd w:val="0"/>
              <w:snapToGrid w:val="0"/>
              <w:spacing w:line="264" w:lineRule="auto"/>
              <w:rPr>
                <w:rFonts w:ascii="宋体" w:hAnsi="宋体" w:cs="宋体" w:hint="eastAsia"/>
                <w:color w:val="000000" w:themeColor="text1"/>
                <w:szCs w:val="21"/>
              </w:rPr>
            </w:pPr>
            <w:r w:rsidRPr="007A76CC">
              <w:rPr>
                <w:rFonts w:ascii="宋体" w:hAnsi="宋体" w:cs="宋体" w:hint="eastAsia"/>
                <w:color w:val="000000" w:themeColor="text1"/>
                <w:szCs w:val="21"/>
              </w:rPr>
              <w:t>（1）</w:t>
            </w:r>
            <w:r w:rsidRPr="007A76CC">
              <w:rPr>
                <w:rFonts w:ascii="宋体" w:hAnsi="宋体" w:cs="宋体"/>
                <w:color w:val="000000" w:themeColor="text1"/>
                <w:szCs w:val="21"/>
              </w:rPr>
              <w:t>为确保恢复演练时杜绝出现误操作的问题，需要提供资源保护设置演示视频：标记资源为受保护对象后，不能对资源进行恢复操作，采用真实系统成功演示的完全满足得3分，不满足得0分。</w:t>
            </w:r>
          </w:p>
          <w:p w14:paraId="6B3CEEA0" w14:textId="77777777" w:rsidR="003163C3" w:rsidRPr="007A76CC" w:rsidRDefault="00000000">
            <w:pPr>
              <w:adjustRightInd w:val="0"/>
              <w:snapToGrid w:val="0"/>
              <w:spacing w:line="264" w:lineRule="auto"/>
              <w:rPr>
                <w:rFonts w:ascii="宋体" w:hAnsi="宋体" w:cs="宋体" w:hint="eastAsia"/>
                <w:color w:val="000000" w:themeColor="text1"/>
                <w:szCs w:val="21"/>
              </w:rPr>
            </w:pPr>
            <w:r w:rsidRPr="007A76CC">
              <w:rPr>
                <w:rFonts w:ascii="宋体" w:hAnsi="宋体" w:cs="宋体" w:hint="eastAsia"/>
                <w:color w:val="000000" w:themeColor="text1"/>
                <w:szCs w:val="21"/>
              </w:rPr>
              <w:t>（2）</w:t>
            </w:r>
            <w:r w:rsidRPr="007A76CC">
              <w:rPr>
                <w:rFonts w:ascii="宋体" w:hAnsi="宋体" w:cs="宋体"/>
                <w:color w:val="000000" w:themeColor="text1"/>
                <w:szCs w:val="21"/>
              </w:rPr>
              <w:t>标签管理：支持标签管理，可为客户端资源、存储池、资源-集群、作业和用户配置自定义标签，便于运维管理，采用真实系统成功演示的完全满足得3分，不满足得0分。</w:t>
            </w:r>
          </w:p>
          <w:p w14:paraId="1B9B6E3B" w14:textId="77777777" w:rsidR="003163C3" w:rsidRPr="007A76CC" w:rsidRDefault="00000000">
            <w:pPr>
              <w:adjustRightInd w:val="0"/>
              <w:snapToGrid w:val="0"/>
              <w:spacing w:line="264" w:lineRule="auto"/>
              <w:rPr>
                <w:rFonts w:ascii="宋体" w:hAnsi="宋体" w:cs="宋体" w:hint="eastAsia"/>
                <w:color w:val="000000" w:themeColor="text1"/>
                <w:szCs w:val="21"/>
              </w:rPr>
            </w:pPr>
            <w:r w:rsidRPr="007A76CC">
              <w:rPr>
                <w:rFonts w:ascii="宋体" w:hAnsi="宋体" w:cs="宋体" w:hint="eastAsia"/>
                <w:color w:val="000000" w:themeColor="text1"/>
                <w:szCs w:val="21"/>
              </w:rPr>
              <w:t>（3）</w:t>
            </w:r>
            <w:r w:rsidRPr="007A76CC">
              <w:rPr>
                <w:rFonts w:ascii="宋体" w:hAnsi="宋体" w:cs="宋体"/>
                <w:color w:val="000000" w:themeColor="text1"/>
                <w:szCs w:val="21"/>
              </w:rPr>
              <w:t>对象存储重删：支持对象存储重复数据删除，采用源端重删方式，只传输不重复的数据到对象存储，采用真实系统成功演示的完全满足得3分，不满足得0分。</w:t>
            </w:r>
          </w:p>
          <w:p w14:paraId="34E09BE2" w14:textId="77777777" w:rsidR="003163C3" w:rsidRPr="007A76CC" w:rsidRDefault="00000000">
            <w:pPr>
              <w:adjustRightInd w:val="0"/>
              <w:snapToGrid w:val="0"/>
              <w:spacing w:line="264" w:lineRule="auto"/>
              <w:rPr>
                <w:rFonts w:ascii="宋体" w:hAnsi="宋体" w:cs="宋体" w:hint="eastAsia"/>
                <w:color w:val="000000" w:themeColor="text1"/>
                <w:szCs w:val="21"/>
              </w:rPr>
            </w:pPr>
            <w:r w:rsidRPr="007A76CC">
              <w:rPr>
                <w:rFonts w:ascii="宋体" w:hAnsi="宋体" w:cs="宋体" w:hint="eastAsia"/>
                <w:color w:val="000000" w:themeColor="text1"/>
                <w:szCs w:val="21"/>
              </w:rPr>
              <w:t>（4）</w:t>
            </w:r>
            <w:r w:rsidRPr="007A76CC">
              <w:rPr>
                <w:rFonts w:ascii="宋体" w:hAnsi="宋体" w:cs="宋体"/>
                <w:color w:val="000000" w:themeColor="text1"/>
                <w:szCs w:val="21"/>
              </w:rPr>
              <w:t>重复数据删除指纹库管理：支持指纹重分片和修改预测容量，降低单个分片的指纹记录数，提升指纹检索速度。支持指纹库重建，当指纹库丢失或损坏时，可重建指纹库，从而保障数据仍可恢复，采用真实系统成功演示的完全满足得3分，不满足得0分。</w:t>
            </w:r>
          </w:p>
          <w:p w14:paraId="27C90DC3" w14:textId="24353BE1" w:rsidR="003163C3" w:rsidRPr="007A76CC" w:rsidRDefault="00000000">
            <w:pPr>
              <w:adjustRightInd w:val="0"/>
              <w:snapToGrid w:val="0"/>
              <w:spacing w:line="264" w:lineRule="auto"/>
              <w:rPr>
                <w:rFonts w:ascii="宋体" w:hAnsi="宋体" w:cs="宋体" w:hint="eastAsia"/>
                <w:color w:val="000000" w:themeColor="text1"/>
                <w:szCs w:val="21"/>
              </w:rPr>
            </w:pPr>
            <w:r w:rsidRPr="007A76CC">
              <w:rPr>
                <w:rFonts w:ascii="宋体" w:hAnsi="宋体" w:cs="宋体" w:hint="eastAsia"/>
                <w:color w:val="000000" w:themeColor="text1"/>
                <w:szCs w:val="21"/>
              </w:rPr>
              <w:t>（5）</w:t>
            </w:r>
            <w:r w:rsidRPr="007A76CC">
              <w:rPr>
                <w:rFonts w:ascii="宋体" w:hAnsi="宋体" w:cs="宋体"/>
                <w:color w:val="000000" w:themeColor="text1"/>
                <w:szCs w:val="21"/>
              </w:rPr>
              <w:t>磁带库的驱动器管理功能：支持释放功能，手动将磁带从驱动器中卸载。支持测试和修复功能，支持驱动器在故障被修复后，通过测试验证可用性，并标记为正常状态，采用真实系统成功演示的完全满足得</w:t>
            </w:r>
            <w:r w:rsidR="00BB3EAA" w:rsidRPr="007A76CC">
              <w:rPr>
                <w:rFonts w:ascii="宋体" w:hAnsi="宋体" w:cs="宋体" w:hint="eastAsia"/>
                <w:color w:val="000000" w:themeColor="text1"/>
                <w:szCs w:val="21"/>
              </w:rPr>
              <w:t>1.5</w:t>
            </w:r>
            <w:r w:rsidRPr="007A76CC">
              <w:rPr>
                <w:rFonts w:ascii="宋体" w:hAnsi="宋体" w:cs="宋体"/>
                <w:color w:val="000000" w:themeColor="text1"/>
                <w:szCs w:val="21"/>
              </w:rPr>
              <w:t>分，不满足得0分。</w:t>
            </w:r>
          </w:p>
          <w:p w14:paraId="5B4A28C2" w14:textId="77777777" w:rsidR="003163C3" w:rsidRPr="007A76CC" w:rsidRDefault="00000000">
            <w:pPr>
              <w:adjustRightInd w:val="0"/>
              <w:snapToGrid w:val="0"/>
              <w:spacing w:line="264" w:lineRule="auto"/>
              <w:rPr>
                <w:rFonts w:ascii="宋体" w:hAnsi="宋体" w:cs="宋体" w:hint="eastAsia"/>
                <w:color w:val="000000" w:themeColor="text1"/>
                <w:szCs w:val="21"/>
              </w:rPr>
            </w:pPr>
            <w:r w:rsidRPr="007A76CC">
              <w:rPr>
                <w:rFonts w:ascii="宋体" w:hAnsi="宋体" w:cs="宋体" w:hint="eastAsia"/>
                <w:color w:val="000000" w:themeColor="text1"/>
                <w:szCs w:val="21"/>
              </w:rPr>
              <w:t>投标人未提供视频文件或因投标人自身原因视频文件无法打开或视频画面不清晰无法辨认的不得分。</w:t>
            </w:r>
            <w:r w:rsidRPr="007A76CC">
              <w:rPr>
                <w:rFonts w:ascii="宋体" w:hAnsi="宋体" w:cs="宋体"/>
                <w:color w:val="000000" w:themeColor="text1"/>
                <w:szCs w:val="21"/>
              </w:rPr>
              <w:t>视频文件的格式为*.mp4或*.avi，供应商须将视频文件压缩为*.zip文件上传（单个文件不得大于50M，大于50M的需分段压缩，所有文件合计不得大于300M）。文件上传方式见苏采云系统操作指南，上传的演示视频将作为投标文件的组成部分。视频时长总计不超过15分钟。</w:t>
            </w:r>
          </w:p>
        </w:tc>
        <w:tc>
          <w:tcPr>
            <w:tcW w:w="647" w:type="dxa"/>
            <w:tcBorders>
              <w:top w:val="single" w:sz="2" w:space="0" w:color="000000"/>
              <w:bottom w:val="single" w:sz="2" w:space="0" w:color="000000"/>
            </w:tcBorders>
            <w:vAlign w:val="center"/>
          </w:tcPr>
          <w:p w14:paraId="470A7F08" w14:textId="2FC445D5" w:rsidR="003163C3" w:rsidRPr="007A76CC" w:rsidRDefault="00BB3EAA">
            <w:pPr>
              <w:adjustRightInd w:val="0"/>
              <w:snapToGrid w:val="0"/>
              <w:spacing w:before="68" w:line="264" w:lineRule="auto"/>
              <w:jc w:val="center"/>
              <w:rPr>
                <w:rFonts w:ascii="宋体" w:hAnsi="宋体" w:cs="宋体" w:hint="eastAsia"/>
                <w:color w:val="000000" w:themeColor="text1"/>
                <w:szCs w:val="21"/>
              </w:rPr>
            </w:pPr>
            <w:r w:rsidRPr="007A76CC">
              <w:rPr>
                <w:rFonts w:ascii="宋体" w:hAnsi="宋体" w:cs="宋体" w:hint="eastAsia"/>
                <w:color w:val="000000" w:themeColor="text1"/>
                <w:szCs w:val="21"/>
              </w:rPr>
              <w:t>13.5</w:t>
            </w:r>
          </w:p>
        </w:tc>
        <w:tc>
          <w:tcPr>
            <w:tcW w:w="900" w:type="dxa"/>
            <w:tcBorders>
              <w:top w:val="single" w:sz="2" w:space="0" w:color="000000"/>
              <w:bottom w:val="single" w:sz="2" w:space="0" w:color="000000"/>
            </w:tcBorders>
            <w:vAlign w:val="center"/>
          </w:tcPr>
          <w:p w14:paraId="78B8269A" w14:textId="77777777" w:rsidR="003163C3" w:rsidRPr="007A76CC" w:rsidRDefault="00000000">
            <w:pPr>
              <w:adjustRightInd w:val="0"/>
              <w:snapToGrid w:val="0"/>
              <w:spacing w:before="68" w:line="264" w:lineRule="auto"/>
              <w:jc w:val="center"/>
              <w:rPr>
                <w:rFonts w:ascii="宋体" w:hAnsi="宋体" w:cs="宋体" w:hint="eastAsia"/>
                <w:color w:val="000000" w:themeColor="text1"/>
                <w:spacing w:val="-6"/>
                <w:szCs w:val="21"/>
              </w:rPr>
            </w:pPr>
            <w:r w:rsidRPr="007A76CC">
              <w:rPr>
                <w:rFonts w:ascii="宋体" w:hAnsi="宋体" w:cs="宋体" w:hint="eastAsia"/>
                <w:color w:val="000000" w:themeColor="text1"/>
                <w:spacing w:val="-6"/>
                <w:szCs w:val="21"/>
              </w:rPr>
              <w:t>客观分</w:t>
            </w:r>
          </w:p>
        </w:tc>
      </w:tr>
      <w:tr w:rsidR="003163C3" w:rsidRPr="007A76CC" w14:paraId="615E1DC5" w14:textId="77777777">
        <w:trPr>
          <w:trHeight w:val="889"/>
          <w:jc w:val="center"/>
        </w:trPr>
        <w:tc>
          <w:tcPr>
            <w:tcW w:w="519" w:type="dxa"/>
            <w:tcBorders>
              <w:top w:val="single" w:sz="2" w:space="0" w:color="000000"/>
              <w:bottom w:val="single" w:sz="2" w:space="0" w:color="000000"/>
            </w:tcBorders>
            <w:vAlign w:val="center"/>
          </w:tcPr>
          <w:p w14:paraId="66A4962D" w14:textId="77777777" w:rsidR="003163C3" w:rsidRPr="007A76CC" w:rsidRDefault="00000000">
            <w:pPr>
              <w:adjustRightInd w:val="0"/>
              <w:snapToGrid w:val="0"/>
              <w:spacing w:before="68" w:line="264" w:lineRule="auto"/>
              <w:jc w:val="center"/>
              <w:rPr>
                <w:rFonts w:ascii="宋体" w:hAnsi="宋体" w:cs="宋体" w:hint="eastAsia"/>
                <w:color w:val="000000" w:themeColor="text1"/>
                <w:spacing w:val="-2"/>
                <w:szCs w:val="21"/>
              </w:rPr>
            </w:pPr>
            <w:r w:rsidRPr="007A76CC">
              <w:rPr>
                <w:rFonts w:ascii="宋体" w:hAnsi="宋体" w:cs="宋体" w:hint="eastAsia"/>
                <w:color w:val="000000" w:themeColor="text1"/>
                <w:spacing w:val="-2"/>
                <w:szCs w:val="21"/>
              </w:rPr>
              <w:t>2.3</w:t>
            </w:r>
          </w:p>
        </w:tc>
        <w:tc>
          <w:tcPr>
            <w:tcW w:w="1179" w:type="dxa"/>
            <w:tcBorders>
              <w:top w:val="single" w:sz="2" w:space="0" w:color="000000"/>
              <w:bottom w:val="single" w:sz="2" w:space="0" w:color="000000"/>
            </w:tcBorders>
            <w:vAlign w:val="center"/>
          </w:tcPr>
          <w:p w14:paraId="53222998" w14:textId="77777777" w:rsidR="003163C3" w:rsidRPr="007A76CC" w:rsidRDefault="00000000">
            <w:pPr>
              <w:adjustRightInd w:val="0"/>
              <w:snapToGrid w:val="0"/>
              <w:spacing w:before="68" w:line="264" w:lineRule="auto"/>
              <w:jc w:val="left"/>
              <w:rPr>
                <w:rFonts w:ascii="宋体" w:hAnsi="宋体" w:cs="宋体" w:hint="eastAsia"/>
                <w:color w:val="000000" w:themeColor="text1"/>
                <w:szCs w:val="21"/>
              </w:rPr>
            </w:pPr>
            <w:r w:rsidRPr="007A76CC">
              <w:rPr>
                <w:rFonts w:ascii="宋体" w:hAnsi="宋体" w:cs="宋体" w:hint="eastAsia"/>
                <w:color w:val="000000" w:themeColor="text1"/>
                <w:szCs w:val="21"/>
              </w:rPr>
              <w:t>检测报告</w:t>
            </w:r>
          </w:p>
        </w:tc>
        <w:tc>
          <w:tcPr>
            <w:tcW w:w="6330" w:type="dxa"/>
            <w:tcBorders>
              <w:top w:val="single" w:sz="2" w:space="0" w:color="000000"/>
              <w:bottom w:val="single" w:sz="2" w:space="0" w:color="000000"/>
            </w:tcBorders>
            <w:vAlign w:val="center"/>
          </w:tcPr>
          <w:p w14:paraId="60A27F9D" w14:textId="77777777" w:rsidR="003163C3" w:rsidRPr="007A76CC" w:rsidRDefault="00000000">
            <w:pPr>
              <w:widowControl/>
              <w:jc w:val="left"/>
              <w:rPr>
                <w:rFonts w:ascii="宋体" w:hAnsi="宋体" w:cs="宋体" w:hint="eastAsia"/>
                <w:color w:val="000000" w:themeColor="text1"/>
                <w:sz w:val="23"/>
                <w:szCs w:val="23"/>
                <w:lang w:bidi="ar"/>
              </w:rPr>
            </w:pPr>
            <w:r w:rsidRPr="007A76CC">
              <w:rPr>
                <w:rFonts w:ascii="宋体" w:hAnsi="宋体" w:cs="宋体" w:hint="eastAsia"/>
                <w:color w:val="000000" w:themeColor="text1"/>
                <w:szCs w:val="21"/>
              </w:rPr>
              <w:t>投标人提供所投</w:t>
            </w:r>
            <w:r w:rsidRPr="007A76CC">
              <w:rPr>
                <w:rFonts w:ascii="宋体" w:hAnsi="宋体" w:cs="宋体"/>
                <w:color w:val="000000" w:themeColor="text1"/>
                <w:szCs w:val="21"/>
              </w:rPr>
              <w:t>备份存储扩容</w:t>
            </w:r>
            <w:r w:rsidRPr="007A76CC">
              <w:rPr>
                <w:rFonts w:ascii="宋体" w:hAnsi="宋体" w:cs="宋体" w:hint="eastAsia"/>
                <w:color w:val="000000" w:themeColor="text1"/>
                <w:szCs w:val="21"/>
              </w:rPr>
              <w:t>产品第三方检测报告。</w:t>
            </w:r>
          </w:p>
          <w:p w14:paraId="55068A3E" w14:textId="77777777" w:rsidR="003163C3" w:rsidRPr="007A76CC" w:rsidRDefault="00000000">
            <w:pPr>
              <w:widowControl/>
              <w:jc w:val="left"/>
              <w:rPr>
                <w:rFonts w:ascii="宋体" w:hAnsi="宋体" w:cs="宋体" w:hint="eastAsia"/>
                <w:color w:val="000000" w:themeColor="text1"/>
                <w:szCs w:val="21"/>
              </w:rPr>
            </w:pPr>
            <w:r w:rsidRPr="007A76CC">
              <w:rPr>
                <w:rFonts w:ascii="宋体" w:hAnsi="宋体" w:cs="宋体" w:hint="eastAsia"/>
                <w:color w:val="000000" w:themeColor="text1"/>
                <w:szCs w:val="21"/>
              </w:rPr>
              <w:t>检测内容：</w:t>
            </w:r>
          </w:p>
          <w:p w14:paraId="76F24F0D" w14:textId="77777777" w:rsidR="003163C3" w:rsidRPr="007A76CC" w:rsidRDefault="00000000">
            <w:pPr>
              <w:rPr>
                <w:rFonts w:ascii="宋体" w:hAnsi="宋体" w:hint="eastAsia"/>
                <w:color w:val="000000" w:themeColor="text1"/>
                <w:szCs w:val="21"/>
              </w:rPr>
            </w:pPr>
            <w:r w:rsidRPr="007A76CC">
              <w:rPr>
                <w:rFonts w:ascii="宋体" w:hAnsi="宋体"/>
                <w:color w:val="000000" w:themeColor="text1"/>
                <w:szCs w:val="21"/>
              </w:rPr>
              <w:lastRenderedPageBreak/>
              <w:t>（1）PACS的</w:t>
            </w:r>
            <w:bookmarkStart w:id="259" w:name="OLE_LINK59"/>
            <w:r w:rsidRPr="007A76CC">
              <w:rPr>
                <w:rFonts w:ascii="宋体" w:hAnsi="宋体"/>
                <w:color w:val="000000" w:themeColor="text1"/>
                <w:szCs w:val="21"/>
              </w:rPr>
              <w:t>海量小文件备份恢复性能</w:t>
            </w:r>
            <w:bookmarkEnd w:id="259"/>
            <w:r w:rsidRPr="007A76CC">
              <w:rPr>
                <w:rFonts w:ascii="宋体" w:hAnsi="宋体"/>
                <w:color w:val="000000" w:themeColor="text1"/>
                <w:szCs w:val="21"/>
              </w:rPr>
              <w:t>：当海量小文件达到10万级时，备份速度≥100MB/s，恢复速度≥1000MB/s</w:t>
            </w:r>
            <w:r w:rsidRPr="007A76CC">
              <w:rPr>
                <w:rFonts w:ascii="宋体" w:hAnsi="宋体" w:hint="eastAsia"/>
                <w:color w:val="000000" w:themeColor="text1"/>
                <w:szCs w:val="21"/>
              </w:rPr>
              <w:t>。</w:t>
            </w:r>
          </w:p>
          <w:p w14:paraId="48CFA074" w14:textId="77777777" w:rsidR="003163C3" w:rsidRPr="007A76CC" w:rsidRDefault="00000000">
            <w:pPr>
              <w:rPr>
                <w:rFonts w:ascii="宋体" w:hAnsi="宋体" w:hint="eastAsia"/>
                <w:color w:val="000000" w:themeColor="text1"/>
                <w:szCs w:val="21"/>
              </w:rPr>
            </w:pPr>
            <w:r w:rsidRPr="007A76CC">
              <w:rPr>
                <w:rFonts w:ascii="宋体" w:hAnsi="宋体"/>
                <w:color w:val="000000" w:themeColor="text1"/>
                <w:szCs w:val="21"/>
              </w:rPr>
              <w:t>（2）备份高可用：支持2个服务器节点组成备份服务端高可用，支持自动切换，以及控制台和命令行2种方式手动切换主备节点</w:t>
            </w:r>
            <w:r w:rsidRPr="007A76CC">
              <w:rPr>
                <w:rFonts w:ascii="宋体" w:hAnsi="宋体" w:hint="eastAsia"/>
                <w:color w:val="000000" w:themeColor="text1"/>
                <w:szCs w:val="21"/>
              </w:rPr>
              <w:t>。</w:t>
            </w:r>
          </w:p>
          <w:p w14:paraId="604B705C" w14:textId="77777777" w:rsidR="003163C3" w:rsidRPr="007A76CC" w:rsidRDefault="00000000">
            <w:pPr>
              <w:rPr>
                <w:rFonts w:ascii="宋体" w:hAnsi="宋体" w:hint="eastAsia"/>
                <w:color w:val="000000" w:themeColor="text1"/>
                <w:szCs w:val="21"/>
              </w:rPr>
            </w:pPr>
            <w:r w:rsidRPr="007A76CC">
              <w:rPr>
                <w:rFonts w:ascii="宋体" w:hAnsi="宋体"/>
                <w:color w:val="000000" w:themeColor="text1"/>
                <w:szCs w:val="21"/>
              </w:rPr>
              <w:t>（3）重复数据删除状态检查：支持重删池的状态检查，显示各重删池的指纹库大小、已和节省率趋势用空间信息。支持重删池的空间使用图表，显示空间使用</w:t>
            </w:r>
            <w:r w:rsidRPr="007A76CC">
              <w:rPr>
                <w:rFonts w:ascii="宋体" w:hAnsi="宋体" w:hint="eastAsia"/>
                <w:color w:val="000000" w:themeColor="text1"/>
                <w:szCs w:val="21"/>
              </w:rPr>
              <w:t>。</w:t>
            </w:r>
          </w:p>
          <w:p w14:paraId="49225AAE" w14:textId="77777777" w:rsidR="003163C3" w:rsidRPr="007A76CC" w:rsidRDefault="00000000">
            <w:pPr>
              <w:rPr>
                <w:rFonts w:ascii="宋体" w:hAnsi="宋体" w:hint="eastAsia"/>
                <w:color w:val="000000" w:themeColor="text1"/>
                <w:szCs w:val="21"/>
              </w:rPr>
            </w:pPr>
            <w:r w:rsidRPr="007A76CC">
              <w:rPr>
                <w:rFonts w:ascii="宋体" w:hAnsi="宋体"/>
                <w:color w:val="000000" w:themeColor="text1"/>
                <w:szCs w:val="21"/>
              </w:rPr>
              <w:t>（4）备份域管理：支持多套备份域之间的备份集复制功能，且不影响各自备份域的备份和恢复作业，当本地发生场地灾难时，可以通过异地的备份数据直接执行数据恢复</w:t>
            </w:r>
            <w:r w:rsidRPr="007A76CC">
              <w:rPr>
                <w:rFonts w:ascii="宋体" w:hAnsi="宋体" w:hint="eastAsia"/>
                <w:color w:val="000000" w:themeColor="text1"/>
                <w:szCs w:val="21"/>
              </w:rPr>
              <w:t>。</w:t>
            </w:r>
          </w:p>
          <w:p w14:paraId="45FD9635" w14:textId="77777777" w:rsidR="003163C3" w:rsidRPr="007A76CC" w:rsidRDefault="00000000">
            <w:pPr>
              <w:adjustRightInd w:val="0"/>
              <w:snapToGrid w:val="0"/>
              <w:spacing w:line="264" w:lineRule="auto"/>
              <w:rPr>
                <w:rFonts w:ascii="宋体" w:hAnsi="宋体" w:cs="宋体" w:hint="eastAsia"/>
                <w:color w:val="000000" w:themeColor="text1"/>
                <w:szCs w:val="21"/>
              </w:rPr>
            </w:pPr>
            <w:r w:rsidRPr="007A76CC">
              <w:rPr>
                <w:rFonts w:ascii="宋体" w:hAnsi="宋体" w:cs="宋体" w:hint="eastAsia"/>
                <w:color w:val="000000" w:themeColor="text1"/>
                <w:szCs w:val="21"/>
              </w:rPr>
              <w:t>每提供1项检测报告得1分，最多得4分。</w:t>
            </w:r>
          </w:p>
          <w:p w14:paraId="2C7856A8" w14:textId="77777777" w:rsidR="003163C3" w:rsidRPr="007A76CC" w:rsidRDefault="00000000">
            <w:pPr>
              <w:adjustRightInd w:val="0"/>
              <w:snapToGrid w:val="0"/>
              <w:spacing w:line="264" w:lineRule="auto"/>
              <w:rPr>
                <w:rFonts w:ascii="宋体" w:hAnsi="宋体" w:cs="宋体" w:hint="eastAsia"/>
                <w:color w:val="000000" w:themeColor="text1"/>
                <w:szCs w:val="21"/>
              </w:rPr>
            </w:pPr>
            <w:r w:rsidRPr="007A76CC">
              <w:rPr>
                <w:rFonts w:ascii="宋体" w:hAnsi="宋体" w:cs="宋体" w:hint="eastAsia"/>
                <w:color w:val="000000" w:themeColor="text1"/>
                <w:szCs w:val="21"/>
              </w:rPr>
              <w:t>备注：所提供检测报告中“产品名称和检测内容”与评分细则规定不同时，应提供符合上述要求的内容（功能）说明及关键信息，否则不予认可。为方便评委评审，功能参数可用箭头、标红或下划线等进行明显标注。</w:t>
            </w:r>
          </w:p>
        </w:tc>
        <w:tc>
          <w:tcPr>
            <w:tcW w:w="647" w:type="dxa"/>
            <w:tcBorders>
              <w:top w:val="single" w:sz="2" w:space="0" w:color="000000"/>
              <w:bottom w:val="single" w:sz="2" w:space="0" w:color="000000"/>
            </w:tcBorders>
            <w:vAlign w:val="center"/>
          </w:tcPr>
          <w:p w14:paraId="1FA137FC" w14:textId="77777777" w:rsidR="003163C3" w:rsidRPr="007A76CC" w:rsidRDefault="00000000">
            <w:pPr>
              <w:adjustRightInd w:val="0"/>
              <w:snapToGrid w:val="0"/>
              <w:spacing w:before="68" w:line="264" w:lineRule="auto"/>
              <w:jc w:val="center"/>
              <w:rPr>
                <w:rFonts w:ascii="宋体" w:hAnsi="宋体" w:cs="宋体" w:hint="eastAsia"/>
                <w:color w:val="000000" w:themeColor="text1"/>
                <w:szCs w:val="21"/>
              </w:rPr>
            </w:pPr>
            <w:r w:rsidRPr="007A76CC">
              <w:rPr>
                <w:rFonts w:ascii="宋体" w:hAnsi="宋体" w:cs="宋体" w:hint="eastAsia"/>
                <w:color w:val="000000" w:themeColor="text1"/>
                <w:szCs w:val="21"/>
              </w:rPr>
              <w:lastRenderedPageBreak/>
              <w:t>4</w:t>
            </w:r>
          </w:p>
        </w:tc>
        <w:tc>
          <w:tcPr>
            <w:tcW w:w="900" w:type="dxa"/>
            <w:tcBorders>
              <w:top w:val="single" w:sz="2" w:space="0" w:color="000000"/>
              <w:bottom w:val="single" w:sz="2" w:space="0" w:color="000000"/>
            </w:tcBorders>
            <w:vAlign w:val="center"/>
          </w:tcPr>
          <w:p w14:paraId="06ED86EE" w14:textId="77777777" w:rsidR="003163C3" w:rsidRPr="007A76CC" w:rsidRDefault="00000000">
            <w:pPr>
              <w:adjustRightInd w:val="0"/>
              <w:snapToGrid w:val="0"/>
              <w:spacing w:before="68" w:line="264" w:lineRule="auto"/>
              <w:jc w:val="center"/>
              <w:rPr>
                <w:rFonts w:ascii="宋体" w:hAnsi="宋体" w:cs="宋体" w:hint="eastAsia"/>
                <w:color w:val="000000" w:themeColor="text1"/>
                <w:szCs w:val="21"/>
              </w:rPr>
            </w:pPr>
            <w:r w:rsidRPr="007A76CC">
              <w:rPr>
                <w:rFonts w:ascii="宋体" w:hAnsi="宋体" w:cs="宋体" w:hint="eastAsia"/>
                <w:color w:val="000000" w:themeColor="text1"/>
                <w:spacing w:val="-6"/>
                <w:szCs w:val="21"/>
              </w:rPr>
              <w:t>客</w:t>
            </w:r>
            <w:r w:rsidRPr="007A76CC">
              <w:rPr>
                <w:rFonts w:ascii="宋体" w:hAnsi="宋体" w:cs="宋体" w:hint="eastAsia"/>
                <w:color w:val="000000" w:themeColor="text1"/>
                <w:spacing w:val="-4"/>
                <w:szCs w:val="21"/>
              </w:rPr>
              <w:t>观分</w:t>
            </w:r>
          </w:p>
        </w:tc>
      </w:tr>
      <w:tr w:rsidR="003163C3" w:rsidRPr="007A76CC" w14:paraId="03346216" w14:textId="77777777">
        <w:trPr>
          <w:trHeight w:val="889"/>
          <w:jc w:val="center"/>
        </w:trPr>
        <w:tc>
          <w:tcPr>
            <w:tcW w:w="519" w:type="dxa"/>
            <w:tcBorders>
              <w:top w:val="single" w:sz="2" w:space="0" w:color="000000"/>
              <w:bottom w:val="single" w:sz="2" w:space="0" w:color="000000"/>
            </w:tcBorders>
            <w:vAlign w:val="center"/>
          </w:tcPr>
          <w:p w14:paraId="72A8E914" w14:textId="77777777" w:rsidR="003163C3" w:rsidRPr="007A76CC" w:rsidRDefault="00000000">
            <w:pPr>
              <w:adjustRightInd w:val="0"/>
              <w:snapToGrid w:val="0"/>
              <w:spacing w:before="68" w:line="264" w:lineRule="auto"/>
              <w:jc w:val="center"/>
              <w:rPr>
                <w:rFonts w:ascii="宋体" w:hAnsi="宋体" w:cs="宋体" w:hint="eastAsia"/>
                <w:color w:val="000000" w:themeColor="text1"/>
                <w:spacing w:val="-2"/>
                <w:szCs w:val="21"/>
              </w:rPr>
            </w:pPr>
            <w:r w:rsidRPr="007A76CC">
              <w:rPr>
                <w:rFonts w:ascii="宋体" w:hAnsi="宋体" w:cs="宋体" w:hint="eastAsia"/>
                <w:color w:val="000000" w:themeColor="text1"/>
                <w:spacing w:val="-2"/>
                <w:szCs w:val="21"/>
              </w:rPr>
              <w:t>2.4</w:t>
            </w:r>
          </w:p>
        </w:tc>
        <w:tc>
          <w:tcPr>
            <w:tcW w:w="1179" w:type="dxa"/>
            <w:tcBorders>
              <w:top w:val="single" w:sz="2" w:space="0" w:color="000000"/>
              <w:bottom w:val="single" w:sz="2" w:space="0" w:color="000000"/>
            </w:tcBorders>
            <w:vAlign w:val="center"/>
          </w:tcPr>
          <w:p w14:paraId="55028E4A" w14:textId="77777777" w:rsidR="003163C3" w:rsidRPr="007A76CC" w:rsidRDefault="00000000">
            <w:pPr>
              <w:adjustRightInd w:val="0"/>
              <w:snapToGrid w:val="0"/>
              <w:spacing w:before="68" w:line="264" w:lineRule="auto"/>
              <w:jc w:val="left"/>
              <w:rPr>
                <w:rFonts w:ascii="宋体" w:hAnsi="宋体" w:cs="宋体" w:hint="eastAsia"/>
                <w:color w:val="000000" w:themeColor="text1"/>
                <w:spacing w:val="-2"/>
                <w:szCs w:val="21"/>
              </w:rPr>
            </w:pPr>
            <w:r w:rsidRPr="007A76CC">
              <w:rPr>
                <w:rFonts w:ascii="宋体" w:hAnsi="宋体" w:cs="宋体" w:hint="eastAsia"/>
                <w:color w:val="000000" w:themeColor="text1"/>
                <w:szCs w:val="21"/>
              </w:rPr>
              <w:t>深化设计</w:t>
            </w:r>
            <w:r w:rsidRPr="007A76CC">
              <w:rPr>
                <w:rFonts w:hint="eastAsia"/>
                <w:color w:val="000000" w:themeColor="text1"/>
              </w:rPr>
              <w:t>方案</w:t>
            </w:r>
          </w:p>
        </w:tc>
        <w:tc>
          <w:tcPr>
            <w:tcW w:w="6330" w:type="dxa"/>
            <w:tcBorders>
              <w:top w:val="single" w:sz="2" w:space="0" w:color="000000"/>
              <w:bottom w:val="single" w:sz="2" w:space="0" w:color="000000"/>
            </w:tcBorders>
            <w:vAlign w:val="center"/>
          </w:tcPr>
          <w:p w14:paraId="5E19879F" w14:textId="77777777" w:rsidR="003163C3" w:rsidRPr="007A76CC" w:rsidRDefault="00000000">
            <w:pPr>
              <w:pStyle w:val="TableParagraph"/>
              <w:adjustRightInd w:val="0"/>
              <w:snapToGrid w:val="0"/>
              <w:spacing w:line="264" w:lineRule="auto"/>
              <w:rPr>
                <w:rFonts w:hint="eastAsia"/>
                <w:color w:val="000000" w:themeColor="text1"/>
                <w:kern w:val="2"/>
                <w:szCs w:val="21"/>
                <w:lang w:bidi="ar-SA"/>
              </w:rPr>
            </w:pPr>
            <w:r w:rsidRPr="007A76CC">
              <w:rPr>
                <w:rFonts w:hint="eastAsia"/>
                <w:color w:val="000000" w:themeColor="text1"/>
                <w:kern w:val="2"/>
                <w:szCs w:val="21"/>
                <w:lang w:bidi="ar-SA"/>
              </w:rPr>
              <w:t>根据本项目采购需求中“</w:t>
            </w:r>
            <w:r w:rsidRPr="007A76CC">
              <w:rPr>
                <w:rFonts w:hint="eastAsia"/>
                <w:color w:val="000000" w:themeColor="text1"/>
                <w:kern w:val="2"/>
                <w:szCs w:val="21"/>
                <w:lang w:val="en-US" w:bidi="ar-SA"/>
              </w:rPr>
              <w:t>质量要求</w:t>
            </w:r>
            <w:r w:rsidRPr="007A76CC">
              <w:rPr>
                <w:rFonts w:hint="eastAsia"/>
                <w:color w:val="000000" w:themeColor="text1"/>
                <w:kern w:val="2"/>
                <w:szCs w:val="21"/>
                <w:lang w:bidi="ar-SA"/>
              </w:rPr>
              <w:t>”编制方案，内容包含：1.设计思路；2.架构设计；3.高可用设计；4.容灾设计。以上每项内容逐项评分：</w:t>
            </w:r>
          </w:p>
          <w:p w14:paraId="1474B754" w14:textId="77777777" w:rsidR="003163C3" w:rsidRPr="007A76CC" w:rsidRDefault="00000000">
            <w:pPr>
              <w:pStyle w:val="TableParagraph"/>
              <w:adjustRightInd w:val="0"/>
              <w:snapToGrid w:val="0"/>
              <w:spacing w:line="264" w:lineRule="auto"/>
              <w:rPr>
                <w:rFonts w:hint="eastAsia"/>
                <w:color w:val="000000" w:themeColor="text1"/>
                <w:kern w:val="2"/>
                <w:szCs w:val="21"/>
                <w:lang w:bidi="ar-SA"/>
              </w:rPr>
            </w:pPr>
            <w:r w:rsidRPr="007A76CC">
              <w:rPr>
                <w:rFonts w:hint="eastAsia"/>
                <w:color w:val="000000" w:themeColor="text1"/>
                <w:kern w:val="2"/>
                <w:szCs w:val="21"/>
                <w:lang w:bidi="ar-SA"/>
              </w:rPr>
              <w:t>方案内容细致完善，且专门针对本项目，契合采购需求视为符合；方案内容属于通用类，非专门针对本项目，部分契合采购需求视为部分符合；方案内容非专门针对本项目，脱离采购需求视为不符合。</w:t>
            </w:r>
          </w:p>
          <w:p w14:paraId="48E06209" w14:textId="77777777" w:rsidR="003163C3" w:rsidRPr="007A76CC" w:rsidRDefault="00000000">
            <w:pPr>
              <w:adjustRightInd w:val="0"/>
              <w:snapToGrid w:val="0"/>
              <w:spacing w:line="264" w:lineRule="auto"/>
              <w:jc w:val="left"/>
              <w:rPr>
                <w:color w:val="000000" w:themeColor="text1"/>
              </w:rPr>
            </w:pPr>
            <w:r w:rsidRPr="007A76CC">
              <w:rPr>
                <w:rFonts w:hint="eastAsia"/>
                <w:color w:val="000000" w:themeColor="text1"/>
                <w:szCs w:val="21"/>
              </w:rPr>
              <w:t>上述每项内容符合得</w:t>
            </w:r>
            <w:r w:rsidRPr="007A76CC">
              <w:rPr>
                <w:rFonts w:hint="eastAsia"/>
                <w:color w:val="000000" w:themeColor="text1"/>
                <w:szCs w:val="21"/>
              </w:rPr>
              <w:t>1</w:t>
            </w:r>
            <w:r w:rsidRPr="007A76CC">
              <w:rPr>
                <w:rFonts w:hint="eastAsia"/>
                <w:color w:val="000000" w:themeColor="text1"/>
                <w:szCs w:val="21"/>
              </w:rPr>
              <w:t>分；部分符合得</w:t>
            </w:r>
            <w:r w:rsidRPr="007A76CC">
              <w:rPr>
                <w:rFonts w:hint="eastAsia"/>
                <w:color w:val="000000" w:themeColor="text1"/>
                <w:szCs w:val="21"/>
              </w:rPr>
              <w:t>0.5</w:t>
            </w:r>
            <w:r w:rsidRPr="007A76CC">
              <w:rPr>
                <w:rFonts w:hint="eastAsia"/>
                <w:color w:val="000000" w:themeColor="text1"/>
                <w:szCs w:val="21"/>
              </w:rPr>
              <w:t>分；不符合或不提供不得分。</w:t>
            </w:r>
          </w:p>
        </w:tc>
        <w:tc>
          <w:tcPr>
            <w:tcW w:w="647" w:type="dxa"/>
            <w:tcBorders>
              <w:top w:val="single" w:sz="2" w:space="0" w:color="000000"/>
              <w:bottom w:val="single" w:sz="2" w:space="0" w:color="000000"/>
            </w:tcBorders>
            <w:vAlign w:val="center"/>
          </w:tcPr>
          <w:p w14:paraId="631DD68C" w14:textId="77777777" w:rsidR="003163C3" w:rsidRPr="007A76CC" w:rsidRDefault="00000000">
            <w:pPr>
              <w:adjustRightInd w:val="0"/>
              <w:snapToGrid w:val="0"/>
              <w:spacing w:before="68" w:line="264" w:lineRule="auto"/>
              <w:jc w:val="center"/>
              <w:rPr>
                <w:rFonts w:ascii="宋体" w:hAnsi="宋体" w:cs="宋体" w:hint="eastAsia"/>
                <w:color w:val="000000" w:themeColor="text1"/>
                <w:szCs w:val="21"/>
              </w:rPr>
            </w:pPr>
            <w:r w:rsidRPr="007A76CC">
              <w:rPr>
                <w:rFonts w:ascii="宋体" w:hAnsi="宋体" w:cs="宋体" w:hint="eastAsia"/>
                <w:color w:val="000000" w:themeColor="text1"/>
                <w:szCs w:val="21"/>
              </w:rPr>
              <w:t>4</w:t>
            </w:r>
          </w:p>
        </w:tc>
        <w:tc>
          <w:tcPr>
            <w:tcW w:w="900" w:type="dxa"/>
            <w:tcBorders>
              <w:top w:val="single" w:sz="2" w:space="0" w:color="000000"/>
              <w:bottom w:val="single" w:sz="2" w:space="0" w:color="000000"/>
            </w:tcBorders>
            <w:vAlign w:val="center"/>
          </w:tcPr>
          <w:p w14:paraId="0ABCAC8D" w14:textId="77777777" w:rsidR="003163C3" w:rsidRPr="007A76CC" w:rsidRDefault="00000000">
            <w:pPr>
              <w:adjustRightInd w:val="0"/>
              <w:snapToGrid w:val="0"/>
              <w:spacing w:before="68" w:line="264" w:lineRule="auto"/>
              <w:jc w:val="center"/>
              <w:rPr>
                <w:rFonts w:ascii="宋体" w:hAnsi="宋体" w:cs="宋体" w:hint="eastAsia"/>
                <w:color w:val="000000" w:themeColor="text1"/>
                <w:spacing w:val="-6"/>
                <w:szCs w:val="21"/>
              </w:rPr>
            </w:pPr>
            <w:r w:rsidRPr="007A76CC">
              <w:rPr>
                <w:rFonts w:ascii="宋体" w:hAnsi="宋体" w:cs="宋体" w:hint="eastAsia"/>
                <w:color w:val="000000" w:themeColor="text1"/>
                <w:szCs w:val="21"/>
              </w:rPr>
              <w:t>主观分</w:t>
            </w:r>
          </w:p>
        </w:tc>
      </w:tr>
      <w:tr w:rsidR="003163C3" w:rsidRPr="007A76CC" w14:paraId="6FDECCDD" w14:textId="77777777">
        <w:trPr>
          <w:trHeight w:val="889"/>
          <w:jc w:val="center"/>
        </w:trPr>
        <w:tc>
          <w:tcPr>
            <w:tcW w:w="519" w:type="dxa"/>
            <w:tcBorders>
              <w:top w:val="single" w:sz="2" w:space="0" w:color="000000"/>
              <w:bottom w:val="single" w:sz="2" w:space="0" w:color="000000"/>
            </w:tcBorders>
            <w:vAlign w:val="center"/>
          </w:tcPr>
          <w:p w14:paraId="0BA396B3" w14:textId="77777777" w:rsidR="003163C3" w:rsidRPr="007A76CC" w:rsidRDefault="00000000">
            <w:pPr>
              <w:adjustRightInd w:val="0"/>
              <w:snapToGrid w:val="0"/>
              <w:spacing w:before="68" w:line="264" w:lineRule="auto"/>
              <w:jc w:val="center"/>
              <w:rPr>
                <w:rFonts w:ascii="宋体" w:hAnsi="宋体" w:cs="宋体" w:hint="eastAsia"/>
                <w:color w:val="000000" w:themeColor="text1"/>
                <w:spacing w:val="-2"/>
                <w:szCs w:val="21"/>
              </w:rPr>
            </w:pPr>
            <w:r w:rsidRPr="007A76CC">
              <w:rPr>
                <w:rFonts w:ascii="宋体" w:hAnsi="宋体" w:cs="宋体" w:hint="eastAsia"/>
                <w:color w:val="000000" w:themeColor="text1"/>
                <w:spacing w:val="-2"/>
                <w:szCs w:val="21"/>
              </w:rPr>
              <w:t>2.5</w:t>
            </w:r>
          </w:p>
        </w:tc>
        <w:tc>
          <w:tcPr>
            <w:tcW w:w="1179" w:type="dxa"/>
            <w:tcBorders>
              <w:top w:val="single" w:sz="2" w:space="0" w:color="000000"/>
              <w:bottom w:val="single" w:sz="2" w:space="0" w:color="000000"/>
            </w:tcBorders>
            <w:vAlign w:val="center"/>
          </w:tcPr>
          <w:p w14:paraId="1DD9070E" w14:textId="77777777" w:rsidR="003163C3" w:rsidRPr="007A76CC" w:rsidRDefault="00000000">
            <w:pPr>
              <w:adjustRightInd w:val="0"/>
              <w:snapToGrid w:val="0"/>
              <w:spacing w:before="68" w:line="264" w:lineRule="auto"/>
              <w:jc w:val="left"/>
              <w:rPr>
                <w:rFonts w:ascii="宋体" w:hAnsi="宋体" w:cs="宋体" w:hint="eastAsia"/>
                <w:color w:val="000000" w:themeColor="text1"/>
                <w:spacing w:val="-2"/>
                <w:szCs w:val="21"/>
              </w:rPr>
            </w:pPr>
            <w:r w:rsidRPr="007A76CC">
              <w:rPr>
                <w:rFonts w:ascii="宋体" w:hAnsi="宋体" w:cs="宋体"/>
                <w:color w:val="000000" w:themeColor="text1"/>
              </w:rPr>
              <w:t>总体技术方案</w:t>
            </w:r>
          </w:p>
        </w:tc>
        <w:tc>
          <w:tcPr>
            <w:tcW w:w="6330" w:type="dxa"/>
            <w:tcBorders>
              <w:top w:val="single" w:sz="2" w:space="0" w:color="000000"/>
              <w:bottom w:val="single" w:sz="2" w:space="0" w:color="000000"/>
            </w:tcBorders>
            <w:vAlign w:val="center"/>
          </w:tcPr>
          <w:p w14:paraId="29F06D22" w14:textId="77777777" w:rsidR="003163C3" w:rsidRPr="007A76CC" w:rsidRDefault="00000000">
            <w:pPr>
              <w:pStyle w:val="TableParagraph"/>
              <w:adjustRightInd w:val="0"/>
              <w:snapToGrid w:val="0"/>
              <w:spacing w:line="264" w:lineRule="auto"/>
              <w:rPr>
                <w:rFonts w:hint="eastAsia"/>
                <w:color w:val="000000" w:themeColor="text1"/>
                <w:kern w:val="2"/>
                <w:szCs w:val="21"/>
                <w:lang w:bidi="ar-SA"/>
              </w:rPr>
            </w:pPr>
            <w:r w:rsidRPr="007A76CC">
              <w:rPr>
                <w:rFonts w:hint="eastAsia"/>
                <w:color w:val="000000" w:themeColor="text1"/>
                <w:kern w:val="2"/>
                <w:szCs w:val="21"/>
                <w:lang w:bidi="ar-SA"/>
              </w:rPr>
              <w:t>根据本项目采购需求中“总体技术方案要求”编制方案，内容包含：1.需求理解；2.技术方案；3.技术前瞻性；4.实施风险与保障。以上每项内容逐项评分：</w:t>
            </w:r>
          </w:p>
          <w:p w14:paraId="07977FC5" w14:textId="77777777" w:rsidR="003163C3" w:rsidRPr="007A76CC" w:rsidRDefault="00000000">
            <w:pPr>
              <w:pStyle w:val="TableParagraph"/>
              <w:adjustRightInd w:val="0"/>
              <w:snapToGrid w:val="0"/>
              <w:spacing w:line="264" w:lineRule="auto"/>
              <w:rPr>
                <w:rFonts w:hint="eastAsia"/>
                <w:color w:val="000000" w:themeColor="text1"/>
                <w:kern w:val="2"/>
                <w:szCs w:val="21"/>
                <w:lang w:bidi="ar-SA"/>
              </w:rPr>
            </w:pPr>
            <w:r w:rsidRPr="007A76CC">
              <w:rPr>
                <w:rFonts w:hint="eastAsia"/>
                <w:color w:val="000000" w:themeColor="text1"/>
                <w:kern w:val="2"/>
                <w:szCs w:val="21"/>
                <w:lang w:bidi="ar-SA"/>
              </w:rPr>
              <w:t>方案内容细致完善，且专门针对本项目，契合采购需求视为符合；方案内容属于通用类，非专门针对本项目，部分契合采购需求视为部分符合；方案内容非专门针对本项目，脱离采购需求视为不符合。</w:t>
            </w:r>
          </w:p>
          <w:p w14:paraId="5A0D4C32" w14:textId="77777777" w:rsidR="003163C3" w:rsidRPr="007A76CC" w:rsidRDefault="00000000">
            <w:pPr>
              <w:adjustRightInd w:val="0"/>
              <w:snapToGrid w:val="0"/>
              <w:spacing w:line="264" w:lineRule="auto"/>
              <w:jc w:val="left"/>
              <w:rPr>
                <w:rFonts w:ascii="宋体" w:hAnsi="宋体" w:cs="宋体" w:hint="eastAsia"/>
                <w:color w:val="000000" w:themeColor="text1"/>
                <w:szCs w:val="21"/>
                <w:lang w:val="zh-CN"/>
              </w:rPr>
            </w:pPr>
            <w:r w:rsidRPr="007A76CC">
              <w:rPr>
                <w:rFonts w:hint="eastAsia"/>
                <w:color w:val="000000" w:themeColor="text1"/>
                <w:szCs w:val="21"/>
              </w:rPr>
              <w:t>上述每项内容符合得</w:t>
            </w:r>
            <w:r w:rsidRPr="007A76CC">
              <w:rPr>
                <w:rFonts w:hint="eastAsia"/>
                <w:color w:val="000000" w:themeColor="text1"/>
                <w:szCs w:val="21"/>
              </w:rPr>
              <w:t>1</w:t>
            </w:r>
            <w:r w:rsidRPr="007A76CC">
              <w:rPr>
                <w:rFonts w:hint="eastAsia"/>
                <w:color w:val="000000" w:themeColor="text1"/>
                <w:szCs w:val="21"/>
              </w:rPr>
              <w:t>分；部分符合得</w:t>
            </w:r>
            <w:r w:rsidRPr="007A76CC">
              <w:rPr>
                <w:rFonts w:hint="eastAsia"/>
                <w:color w:val="000000" w:themeColor="text1"/>
                <w:szCs w:val="21"/>
              </w:rPr>
              <w:t>0.5</w:t>
            </w:r>
            <w:r w:rsidRPr="007A76CC">
              <w:rPr>
                <w:rFonts w:hint="eastAsia"/>
                <w:color w:val="000000" w:themeColor="text1"/>
                <w:szCs w:val="21"/>
              </w:rPr>
              <w:t>分；不符合或不提供不得分。</w:t>
            </w:r>
          </w:p>
        </w:tc>
        <w:tc>
          <w:tcPr>
            <w:tcW w:w="647" w:type="dxa"/>
            <w:tcBorders>
              <w:top w:val="single" w:sz="2" w:space="0" w:color="000000"/>
              <w:bottom w:val="single" w:sz="2" w:space="0" w:color="000000"/>
            </w:tcBorders>
            <w:vAlign w:val="center"/>
          </w:tcPr>
          <w:p w14:paraId="4B30EF05" w14:textId="77777777" w:rsidR="003163C3" w:rsidRPr="007A76CC" w:rsidRDefault="00000000">
            <w:pPr>
              <w:adjustRightInd w:val="0"/>
              <w:snapToGrid w:val="0"/>
              <w:spacing w:before="68" w:line="264" w:lineRule="auto"/>
              <w:jc w:val="center"/>
              <w:rPr>
                <w:rFonts w:ascii="宋体" w:hAnsi="宋体" w:cs="宋体" w:hint="eastAsia"/>
                <w:color w:val="000000" w:themeColor="text1"/>
                <w:szCs w:val="21"/>
              </w:rPr>
            </w:pPr>
            <w:r w:rsidRPr="007A76CC">
              <w:rPr>
                <w:rFonts w:ascii="宋体" w:hAnsi="宋体" w:cs="宋体" w:hint="eastAsia"/>
                <w:color w:val="000000" w:themeColor="text1"/>
                <w:szCs w:val="21"/>
              </w:rPr>
              <w:t>4</w:t>
            </w:r>
          </w:p>
        </w:tc>
        <w:tc>
          <w:tcPr>
            <w:tcW w:w="900" w:type="dxa"/>
            <w:tcBorders>
              <w:top w:val="single" w:sz="2" w:space="0" w:color="000000"/>
              <w:bottom w:val="single" w:sz="2" w:space="0" w:color="000000"/>
            </w:tcBorders>
            <w:vAlign w:val="center"/>
          </w:tcPr>
          <w:p w14:paraId="2F4E74AD" w14:textId="77777777" w:rsidR="003163C3" w:rsidRPr="007A76CC" w:rsidRDefault="00000000">
            <w:pPr>
              <w:adjustRightInd w:val="0"/>
              <w:snapToGrid w:val="0"/>
              <w:spacing w:before="68" w:line="264" w:lineRule="auto"/>
              <w:jc w:val="center"/>
              <w:rPr>
                <w:rFonts w:ascii="宋体" w:hAnsi="宋体" w:cs="宋体" w:hint="eastAsia"/>
                <w:color w:val="000000" w:themeColor="text1"/>
                <w:spacing w:val="-6"/>
                <w:szCs w:val="21"/>
              </w:rPr>
            </w:pPr>
            <w:r w:rsidRPr="007A76CC">
              <w:rPr>
                <w:rFonts w:ascii="宋体" w:hAnsi="宋体" w:cs="宋体" w:hint="eastAsia"/>
                <w:color w:val="000000" w:themeColor="text1"/>
                <w:szCs w:val="21"/>
              </w:rPr>
              <w:t>主观分</w:t>
            </w:r>
          </w:p>
        </w:tc>
      </w:tr>
      <w:tr w:rsidR="003163C3" w:rsidRPr="007A76CC" w14:paraId="56F62094" w14:textId="77777777">
        <w:trPr>
          <w:trHeight w:val="472"/>
          <w:jc w:val="center"/>
        </w:trPr>
        <w:tc>
          <w:tcPr>
            <w:tcW w:w="9575" w:type="dxa"/>
            <w:gridSpan w:val="5"/>
            <w:tcBorders>
              <w:top w:val="single" w:sz="2" w:space="0" w:color="000000"/>
              <w:bottom w:val="single" w:sz="2" w:space="0" w:color="000000"/>
            </w:tcBorders>
            <w:vAlign w:val="center"/>
          </w:tcPr>
          <w:p w14:paraId="51662715" w14:textId="77777777" w:rsidR="003163C3" w:rsidRPr="007A76CC" w:rsidRDefault="00000000">
            <w:pPr>
              <w:adjustRightInd w:val="0"/>
              <w:snapToGrid w:val="0"/>
              <w:spacing w:before="68" w:line="264" w:lineRule="auto"/>
              <w:rPr>
                <w:rFonts w:ascii="宋体" w:hAnsi="宋体" w:cs="宋体" w:hint="eastAsia"/>
                <w:color w:val="000000" w:themeColor="text1"/>
                <w:szCs w:val="21"/>
              </w:rPr>
            </w:pPr>
            <w:r w:rsidRPr="007A76CC">
              <w:rPr>
                <w:rFonts w:ascii="宋体" w:hAnsi="宋体" w:cs="宋体" w:hint="eastAsia"/>
                <w:b/>
                <w:bCs/>
                <w:color w:val="000000" w:themeColor="text1"/>
                <w:spacing w:val="-3"/>
                <w:szCs w:val="21"/>
              </w:rPr>
              <w:t>3.服务</w:t>
            </w:r>
          </w:p>
        </w:tc>
      </w:tr>
      <w:tr w:rsidR="003163C3" w:rsidRPr="007A76CC" w14:paraId="0E823C95" w14:textId="77777777">
        <w:trPr>
          <w:trHeight w:val="76"/>
          <w:jc w:val="center"/>
        </w:trPr>
        <w:tc>
          <w:tcPr>
            <w:tcW w:w="519" w:type="dxa"/>
            <w:tcBorders>
              <w:top w:val="single" w:sz="2" w:space="0" w:color="000000"/>
              <w:bottom w:val="single" w:sz="2" w:space="0" w:color="000000"/>
            </w:tcBorders>
            <w:vAlign w:val="center"/>
          </w:tcPr>
          <w:p w14:paraId="3B4CA056" w14:textId="77777777" w:rsidR="003163C3" w:rsidRPr="007A76CC" w:rsidRDefault="00000000">
            <w:pPr>
              <w:adjustRightInd w:val="0"/>
              <w:snapToGrid w:val="0"/>
              <w:spacing w:before="68" w:line="264" w:lineRule="auto"/>
              <w:jc w:val="center"/>
              <w:rPr>
                <w:rFonts w:ascii="宋体" w:hAnsi="宋体" w:cs="宋体" w:hint="eastAsia"/>
                <w:color w:val="000000" w:themeColor="text1"/>
                <w:spacing w:val="-2"/>
                <w:szCs w:val="21"/>
              </w:rPr>
            </w:pPr>
            <w:r w:rsidRPr="007A76CC">
              <w:rPr>
                <w:rFonts w:ascii="宋体" w:hAnsi="宋体" w:cs="宋体" w:hint="eastAsia"/>
                <w:color w:val="000000" w:themeColor="text1"/>
                <w:spacing w:val="-2"/>
                <w:szCs w:val="21"/>
              </w:rPr>
              <w:t>3.1</w:t>
            </w:r>
          </w:p>
        </w:tc>
        <w:tc>
          <w:tcPr>
            <w:tcW w:w="1179" w:type="dxa"/>
            <w:tcBorders>
              <w:top w:val="single" w:sz="2" w:space="0" w:color="000000"/>
              <w:bottom w:val="single" w:sz="2" w:space="0" w:color="000000"/>
            </w:tcBorders>
            <w:vAlign w:val="center"/>
          </w:tcPr>
          <w:p w14:paraId="05AFE387" w14:textId="77777777" w:rsidR="003163C3" w:rsidRPr="007A76CC" w:rsidRDefault="00000000">
            <w:pPr>
              <w:adjustRightInd w:val="0"/>
              <w:snapToGrid w:val="0"/>
              <w:spacing w:before="68" w:line="264" w:lineRule="auto"/>
              <w:jc w:val="left"/>
              <w:rPr>
                <w:rFonts w:ascii="宋体" w:hAnsi="宋体" w:cs="宋体" w:hint="eastAsia"/>
                <w:color w:val="000000" w:themeColor="text1"/>
                <w:szCs w:val="21"/>
              </w:rPr>
            </w:pPr>
            <w:r w:rsidRPr="007A76CC">
              <w:rPr>
                <w:rFonts w:ascii="宋体" w:hAnsi="宋体" w:cs="宋体" w:hint="eastAsia"/>
                <w:color w:val="000000" w:themeColor="text1"/>
                <w:szCs w:val="21"/>
              </w:rPr>
              <w:t>实施方案</w:t>
            </w:r>
          </w:p>
        </w:tc>
        <w:tc>
          <w:tcPr>
            <w:tcW w:w="6330" w:type="dxa"/>
            <w:tcBorders>
              <w:top w:val="single" w:sz="2" w:space="0" w:color="000000"/>
              <w:bottom w:val="single" w:sz="2" w:space="0" w:color="000000"/>
            </w:tcBorders>
            <w:vAlign w:val="center"/>
          </w:tcPr>
          <w:p w14:paraId="47B8752E" w14:textId="77777777" w:rsidR="003163C3" w:rsidRPr="007A76CC" w:rsidRDefault="00000000">
            <w:pPr>
              <w:pStyle w:val="TableParagraph"/>
              <w:rPr>
                <w:rFonts w:hint="eastAsia"/>
                <w:color w:val="000000" w:themeColor="text1"/>
                <w:kern w:val="2"/>
                <w:szCs w:val="21"/>
                <w:lang w:val="en-US" w:bidi="ar-SA"/>
              </w:rPr>
            </w:pPr>
            <w:r w:rsidRPr="007A76CC">
              <w:rPr>
                <w:rFonts w:hint="eastAsia"/>
                <w:color w:val="000000" w:themeColor="text1"/>
                <w:kern w:val="2"/>
                <w:szCs w:val="21"/>
                <w:lang w:val="en-US" w:bidi="ar-SA"/>
              </w:rPr>
              <w:t>根据本项目采购需求中“实施要求”编制方案，内容包含：1.供货进度保证措施；2.质量保证措施；3.协调配合措施；4.应急措施。以上每项内容逐项评分：</w:t>
            </w:r>
          </w:p>
          <w:p w14:paraId="0A7435F6" w14:textId="77777777" w:rsidR="003163C3" w:rsidRPr="007A76CC" w:rsidRDefault="00000000">
            <w:pPr>
              <w:pStyle w:val="TableParagraph"/>
              <w:rPr>
                <w:rFonts w:hint="eastAsia"/>
                <w:color w:val="000000" w:themeColor="text1"/>
                <w:kern w:val="2"/>
                <w:szCs w:val="21"/>
                <w:lang w:val="en-US" w:bidi="ar-SA"/>
              </w:rPr>
            </w:pPr>
            <w:r w:rsidRPr="007A76CC">
              <w:rPr>
                <w:rFonts w:hint="eastAsia"/>
                <w:color w:val="000000" w:themeColor="text1"/>
                <w:kern w:val="2"/>
                <w:szCs w:val="21"/>
                <w:lang w:val="en-US" w:bidi="ar-SA"/>
              </w:rPr>
              <w:t>方案内容细致完善，且专门针对本项目，契合采购需求视为符合；方</w:t>
            </w:r>
            <w:r w:rsidRPr="007A76CC">
              <w:rPr>
                <w:rFonts w:hint="eastAsia"/>
                <w:color w:val="000000" w:themeColor="text1"/>
                <w:kern w:val="2"/>
                <w:szCs w:val="21"/>
                <w:lang w:val="en-US" w:bidi="ar-SA"/>
              </w:rPr>
              <w:lastRenderedPageBreak/>
              <w:t>案内容属于通用类，非专门针对本项目，部分契合采购需求视为部分符合；方案内容非专门针对本项目，脱离采购需求视为不符合。</w:t>
            </w:r>
          </w:p>
          <w:p w14:paraId="2746E673" w14:textId="77777777" w:rsidR="003163C3" w:rsidRPr="007A76CC" w:rsidRDefault="00000000">
            <w:pPr>
              <w:pStyle w:val="TableParagraph"/>
              <w:adjustRightInd w:val="0"/>
              <w:snapToGrid w:val="0"/>
              <w:spacing w:line="264" w:lineRule="auto"/>
              <w:rPr>
                <w:rFonts w:hint="eastAsia"/>
                <w:color w:val="000000" w:themeColor="text1"/>
                <w:kern w:val="2"/>
                <w:szCs w:val="21"/>
                <w:lang w:bidi="ar-SA"/>
              </w:rPr>
            </w:pPr>
            <w:r w:rsidRPr="007A76CC">
              <w:rPr>
                <w:rFonts w:hint="eastAsia"/>
                <w:color w:val="000000" w:themeColor="text1"/>
                <w:kern w:val="2"/>
                <w:szCs w:val="21"/>
                <w:lang w:val="en-US" w:bidi="ar-SA"/>
              </w:rPr>
              <w:t>上述每项内容符合得1分；部分符合得0.5分；不符合或不提供不得分。</w:t>
            </w:r>
          </w:p>
        </w:tc>
        <w:tc>
          <w:tcPr>
            <w:tcW w:w="647" w:type="dxa"/>
            <w:tcBorders>
              <w:top w:val="single" w:sz="2" w:space="0" w:color="000000"/>
              <w:bottom w:val="single" w:sz="2" w:space="0" w:color="000000"/>
            </w:tcBorders>
            <w:vAlign w:val="center"/>
          </w:tcPr>
          <w:p w14:paraId="66039993" w14:textId="77777777" w:rsidR="003163C3" w:rsidRPr="007A76CC" w:rsidRDefault="00000000">
            <w:pPr>
              <w:adjustRightInd w:val="0"/>
              <w:snapToGrid w:val="0"/>
              <w:spacing w:before="68" w:line="264" w:lineRule="auto"/>
              <w:jc w:val="center"/>
              <w:rPr>
                <w:rFonts w:ascii="宋体" w:hAnsi="宋体" w:cs="宋体" w:hint="eastAsia"/>
                <w:color w:val="000000" w:themeColor="text1"/>
                <w:szCs w:val="21"/>
              </w:rPr>
            </w:pPr>
            <w:r w:rsidRPr="007A76CC">
              <w:rPr>
                <w:rFonts w:ascii="宋体" w:hAnsi="宋体" w:cs="宋体" w:hint="eastAsia"/>
                <w:color w:val="000000" w:themeColor="text1"/>
                <w:szCs w:val="21"/>
              </w:rPr>
              <w:lastRenderedPageBreak/>
              <w:t>4</w:t>
            </w:r>
          </w:p>
        </w:tc>
        <w:tc>
          <w:tcPr>
            <w:tcW w:w="900" w:type="dxa"/>
            <w:tcBorders>
              <w:top w:val="single" w:sz="2" w:space="0" w:color="000000"/>
              <w:bottom w:val="single" w:sz="2" w:space="0" w:color="000000"/>
            </w:tcBorders>
            <w:vAlign w:val="center"/>
          </w:tcPr>
          <w:p w14:paraId="33278767" w14:textId="77777777" w:rsidR="003163C3" w:rsidRPr="007A76CC" w:rsidRDefault="00000000">
            <w:pPr>
              <w:adjustRightInd w:val="0"/>
              <w:snapToGrid w:val="0"/>
              <w:spacing w:before="68" w:line="264" w:lineRule="auto"/>
              <w:jc w:val="center"/>
              <w:rPr>
                <w:rFonts w:ascii="宋体" w:hAnsi="宋体" w:cs="宋体" w:hint="eastAsia"/>
                <w:color w:val="000000" w:themeColor="text1"/>
                <w:spacing w:val="-6"/>
                <w:szCs w:val="21"/>
              </w:rPr>
            </w:pPr>
            <w:r w:rsidRPr="007A76CC">
              <w:rPr>
                <w:rFonts w:ascii="宋体" w:hAnsi="宋体" w:cs="宋体" w:hint="eastAsia"/>
                <w:color w:val="000000" w:themeColor="text1"/>
                <w:spacing w:val="-6"/>
                <w:szCs w:val="21"/>
              </w:rPr>
              <w:t>主观分</w:t>
            </w:r>
          </w:p>
        </w:tc>
      </w:tr>
      <w:tr w:rsidR="003163C3" w:rsidRPr="007A76CC" w14:paraId="3B5FC9D2" w14:textId="77777777">
        <w:trPr>
          <w:trHeight w:val="133"/>
          <w:jc w:val="center"/>
        </w:trPr>
        <w:tc>
          <w:tcPr>
            <w:tcW w:w="519" w:type="dxa"/>
            <w:tcBorders>
              <w:top w:val="single" w:sz="2" w:space="0" w:color="000000"/>
              <w:bottom w:val="single" w:sz="2" w:space="0" w:color="000000"/>
            </w:tcBorders>
            <w:vAlign w:val="center"/>
          </w:tcPr>
          <w:p w14:paraId="355AE284" w14:textId="77777777" w:rsidR="003163C3" w:rsidRPr="007A76CC" w:rsidRDefault="00000000">
            <w:pPr>
              <w:adjustRightInd w:val="0"/>
              <w:snapToGrid w:val="0"/>
              <w:spacing w:before="68" w:line="264" w:lineRule="auto"/>
              <w:jc w:val="center"/>
              <w:rPr>
                <w:rFonts w:ascii="宋体" w:hAnsi="宋体" w:cs="宋体" w:hint="eastAsia"/>
                <w:color w:val="000000" w:themeColor="text1"/>
                <w:spacing w:val="-2"/>
                <w:szCs w:val="21"/>
              </w:rPr>
            </w:pPr>
            <w:r w:rsidRPr="007A76CC">
              <w:rPr>
                <w:rFonts w:ascii="宋体" w:hAnsi="宋体" w:cs="宋体" w:hint="eastAsia"/>
                <w:color w:val="000000" w:themeColor="text1"/>
                <w:spacing w:val="-2"/>
                <w:szCs w:val="21"/>
              </w:rPr>
              <w:t>3.2</w:t>
            </w:r>
          </w:p>
        </w:tc>
        <w:tc>
          <w:tcPr>
            <w:tcW w:w="1179" w:type="dxa"/>
            <w:tcBorders>
              <w:top w:val="single" w:sz="2" w:space="0" w:color="000000"/>
              <w:bottom w:val="single" w:sz="2" w:space="0" w:color="000000"/>
            </w:tcBorders>
            <w:vAlign w:val="center"/>
          </w:tcPr>
          <w:p w14:paraId="7AB0B93E" w14:textId="77777777" w:rsidR="003163C3" w:rsidRPr="007A76CC" w:rsidRDefault="00000000">
            <w:pPr>
              <w:adjustRightInd w:val="0"/>
              <w:snapToGrid w:val="0"/>
              <w:spacing w:before="68" w:line="264" w:lineRule="auto"/>
              <w:jc w:val="left"/>
              <w:rPr>
                <w:rFonts w:ascii="宋体" w:hAnsi="宋体" w:cs="宋体" w:hint="eastAsia"/>
                <w:color w:val="000000" w:themeColor="text1"/>
                <w:szCs w:val="21"/>
              </w:rPr>
            </w:pPr>
            <w:r w:rsidRPr="007A76CC">
              <w:rPr>
                <w:rFonts w:ascii="宋体" w:hAnsi="宋体" w:cs="宋体" w:hint="eastAsia"/>
                <w:color w:val="000000" w:themeColor="text1"/>
                <w:szCs w:val="21"/>
              </w:rPr>
              <w:t>售后服务方案</w:t>
            </w:r>
          </w:p>
        </w:tc>
        <w:tc>
          <w:tcPr>
            <w:tcW w:w="6330" w:type="dxa"/>
            <w:tcBorders>
              <w:top w:val="single" w:sz="2" w:space="0" w:color="000000"/>
              <w:bottom w:val="single" w:sz="2" w:space="0" w:color="000000"/>
            </w:tcBorders>
            <w:vAlign w:val="center"/>
          </w:tcPr>
          <w:p w14:paraId="68BF70D0" w14:textId="77777777" w:rsidR="003163C3" w:rsidRPr="007A76CC" w:rsidRDefault="00000000">
            <w:pPr>
              <w:pStyle w:val="TableParagraph"/>
              <w:adjustRightInd w:val="0"/>
              <w:snapToGrid w:val="0"/>
              <w:spacing w:line="264" w:lineRule="auto"/>
              <w:rPr>
                <w:rFonts w:hint="eastAsia"/>
                <w:color w:val="000000" w:themeColor="text1"/>
                <w:kern w:val="2"/>
                <w:szCs w:val="21"/>
                <w:lang w:val="en-US" w:bidi="ar-SA"/>
              </w:rPr>
            </w:pPr>
            <w:r w:rsidRPr="007A76CC">
              <w:rPr>
                <w:rFonts w:hint="eastAsia"/>
                <w:color w:val="000000" w:themeColor="text1"/>
                <w:kern w:val="2"/>
                <w:szCs w:val="21"/>
                <w:lang w:val="en-US" w:bidi="ar-SA"/>
              </w:rPr>
              <w:t>根据本项目采购需求中“售后服务要求”编制方案，内容包含：1.售后服务内容；2.故障解决方案；3.售后服务体系；4.应急处理方案。以上每项内容逐项评分：</w:t>
            </w:r>
          </w:p>
          <w:p w14:paraId="1357CDFB" w14:textId="77777777" w:rsidR="003163C3" w:rsidRPr="007A76CC" w:rsidRDefault="00000000">
            <w:pPr>
              <w:pStyle w:val="TableParagraph"/>
              <w:adjustRightInd w:val="0"/>
              <w:snapToGrid w:val="0"/>
              <w:spacing w:line="264" w:lineRule="auto"/>
              <w:rPr>
                <w:rFonts w:hint="eastAsia"/>
                <w:color w:val="000000" w:themeColor="text1"/>
                <w:kern w:val="2"/>
                <w:szCs w:val="21"/>
                <w:lang w:val="en-US" w:bidi="ar-SA"/>
              </w:rPr>
            </w:pPr>
            <w:r w:rsidRPr="007A76CC">
              <w:rPr>
                <w:rFonts w:hint="eastAsia"/>
                <w:color w:val="000000" w:themeColor="text1"/>
                <w:kern w:val="2"/>
                <w:szCs w:val="21"/>
                <w:lang w:val="en-US" w:bidi="ar-SA"/>
              </w:rPr>
              <w:t>方案内容细致完善，且专门针对本项目，契合采购需求视为符合；方案内容属于通用类，非专门针对本项目，部分契合采购需求视为部分符合；方案内容非专门针对本项目，脱离采购需求视为不符合。</w:t>
            </w:r>
          </w:p>
          <w:p w14:paraId="2A85D7AC" w14:textId="77777777" w:rsidR="003163C3" w:rsidRPr="007A76CC" w:rsidRDefault="00000000">
            <w:pPr>
              <w:pStyle w:val="TableParagraph"/>
              <w:adjustRightInd w:val="0"/>
              <w:snapToGrid w:val="0"/>
              <w:spacing w:line="264" w:lineRule="auto"/>
              <w:rPr>
                <w:rFonts w:hint="eastAsia"/>
                <w:color w:val="000000" w:themeColor="text1"/>
                <w:kern w:val="2"/>
                <w:szCs w:val="21"/>
                <w:lang w:val="en-US" w:bidi="ar-SA"/>
              </w:rPr>
            </w:pPr>
            <w:r w:rsidRPr="007A76CC">
              <w:rPr>
                <w:rFonts w:hint="eastAsia"/>
                <w:color w:val="000000" w:themeColor="text1"/>
                <w:kern w:val="2"/>
                <w:szCs w:val="21"/>
                <w:lang w:val="en-US" w:bidi="ar-SA"/>
              </w:rPr>
              <w:t>上述每项内容符合得1分；部分符合得0.5分；不符合或不提供不得分</w:t>
            </w:r>
          </w:p>
        </w:tc>
        <w:tc>
          <w:tcPr>
            <w:tcW w:w="647" w:type="dxa"/>
            <w:tcBorders>
              <w:top w:val="single" w:sz="2" w:space="0" w:color="000000"/>
              <w:bottom w:val="single" w:sz="2" w:space="0" w:color="000000"/>
            </w:tcBorders>
            <w:vAlign w:val="center"/>
          </w:tcPr>
          <w:p w14:paraId="6BAFB1E1" w14:textId="77777777" w:rsidR="003163C3" w:rsidRPr="007A76CC" w:rsidRDefault="00000000">
            <w:pPr>
              <w:adjustRightInd w:val="0"/>
              <w:snapToGrid w:val="0"/>
              <w:spacing w:before="68" w:line="264" w:lineRule="auto"/>
              <w:jc w:val="center"/>
              <w:rPr>
                <w:rFonts w:ascii="宋体" w:hAnsi="宋体" w:cs="宋体" w:hint="eastAsia"/>
                <w:color w:val="000000" w:themeColor="text1"/>
                <w:szCs w:val="21"/>
              </w:rPr>
            </w:pPr>
            <w:r w:rsidRPr="007A76CC">
              <w:rPr>
                <w:rFonts w:ascii="宋体" w:hAnsi="宋体" w:cs="宋体" w:hint="eastAsia"/>
                <w:color w:val="000000" w:themeColor="text1"/>
                <w:szCs w:val="21"/>
              </w:rPr>
              <w:t>4</w:t>
            </w:r>
          </w:p>
        </w:tc>
        <w:tc>
          <w:tcPr>
            <w:tcW w:w="900" w:type="dxa"/>
            <w:tcBorders>
              <w:top w:val="single" w:sz="2" w:space="0" w:color="000000"/>
              <w:bottom w:val="single" w:sz="2" w:space="0" w:color="000000"/>
            </w:tcBorders>
            <w:vAlign w:val="center"/>
          </w:tcPr>
          <w:p w14:paraId="4E48011E" w14:textId="77777777" w:rsidR="003163C3" w:rsidRPr="007A76CC" w:rsidRDefault="00000000">
            <w:pPr>
              <w:adjustRightInd w:val="0"/>
              <w:snapToGrid w:val="0"/>
              <w:spacing w:before="68" w:line="264" w:lineRule="auto"/>
              <w:jc w:val="center"/>
              <w:rPr>
                <w:rFonts w:ascii="宋体" w:hAnsi="宋体" w:cs="宋体" w:hint="eastAsia"/>
                <w:color w:val="000000" w:themeColor="text1"/>
                <w:spacing w:val="-6"/>
                <w:szCs w:val="21"/>
              </w:rPr>
            </w:pPr>
            <w:r w:rsidRPr="007A76CC">
              <w:rPr>
                <w:rFonts w:ascii="宋体" w:hAnsi="宋体" w:cs="宋体" w:hint="eastAsia"/>
                <w:color w:val="000000" w:themeColor="text1"/>
                <w:spacing w:val="-6"/>
                <w:szCs w:val="21"/>
              </w:rPr>
              <w:t>主观分</w:t>
            </w:r>
          </w:p>
        </w:tc>
      </w:tr>
      <w:tr w:rsidR="003163C3" w:rsidRPr="007A76CC" w14:paraId="198BF9FB" w14:textId="77777777">
        <w:trPr>
          <w:trHeight w:val="133"/>
          <w:jc w:val="center"/>
        </w:trPr>
        <w:tc>
          <w:tcPr>
            <w:tcW w:w="519" w:type="dxa"/>
            <w:tcBorders>
              <w:top w:val="single" w:sz="2" w:space="0" w:color="000000"/>
              <w:bottom w:val="single" w:sz="2" w:space="0" w:color="000000"/>
            </w:tcBorders>
            <w:vAlign w:val="center"/>
          </w:tcPr>
          <w:p w14:paraId="64CE42AC" w14:textId="77777777" w:rsidR="003163C3" w:rsidRPr="007A76CC" w:rsidRDefault="00000000">
            <w:pPr>
              <w:adjustRightInd w:val="0"/>
              <w:snapToGrid w:val="0"/>
              <w:spacing w:before="68" w:line="264" w:lineRule="auto"/>
              <w:jc w:val="center"/>
              <w:rPr>
                <w:rFonts w:ascii="宋体" w:hAnsi="宋体" w:cs="宋体" w:hint="eastAsia"/>
                <w:color w:val="000000" w:themeColor="text1"/>
                <w:spacing w:val="-2"/>
                <w:szCs w:val="21"/>
              </w:rPr>
            </w:pPr>
            <w:r w:rsidRPr="007A76CC">
              <w:rPr>
                <w:rFonts w:ascii="宋体" w:hAnsi="宋体" w:cs="宋体" w:hint="eastAsia"/>
                <w:color w:val="000000" w:themeColor="text1"/>
                <w:spacing w:val="-2"/>
                <w:szCs w:val="21"/>
              </w:rPr>
              <w:t>3.3</w:t>
            </w:r>
          </w:p>
        </w:tc>
        <w:tc>
          <w:tcPr>
            <w:tcW w:w="1179" w:type="dxa"/>
            <w:tcBorders>
              <w:top w:val="single" w:sz="2" w:space="0" w:color="000000"/>
              <w:bottom w:val="single" w:sz="2" w:space="0" w:color="000000"/>
            </w:tcBorders>
            <w:vAlign w:val="center"/>
          </w:tcPr>
          <w:p w14:paraId="57E0A1F7" w14:textId="77777777" w:rsidR="003163C3" w:rsidRPr="007A76CC" w:rsidRDefault="00000000">
            <w:pPr>
              <w:adjustRightInd w:val="0"/>
              <w:snapToGrid w:val="0"/>
              <w:spacing w:before="68" w:line="264" w:lineRule="auto"/>
              <w:jc w:val="left"/>
              <w:rPr>
                <w:rFonts w:ascii="宋体" w:hAnsi="宋体" w:cs="宋体" w:hint="eastAsia"/>
                <w:color w:val="000000" w:themeColor="text1"/>
                <w:szCs w:val="21"/>
              </w:rPr>
            </w:pPr>
            <w:r w:rsidRPr="007A76CC">
              <w:rPr>
                <w:rFonts w:ascii="宋体" w:hAnsi="宋体" w:cs="宋体"/>
                <w:color w:val="000000" w:themeColor="text1"/>
              </w:rPr>
              <w:t>培训方案</w:t>
            </w:r>
          </w:p>
        </w:tc>
        <w:tc>
          <w:tcPr>
            <w:tcW w:w="6330" w:type="dxa"/>
            <w:tcBorders>
              <w:top w:val="single" w:sz="2" w:space="0" w:color="000000"/>
              <w:bottom w:val="single" w:sz="2" w:space="0" w:color="000000"/>
            </w:tcBorders>
            <w:vAlign w:val="center"/>
          </w:tcPr>
          <w:p w14:paraId="5FB266A2" w14:textId="77777777" w:rsidR="003163C3" w:rsidRPr="007A76CC" w:rsidRDefault="00000000">
            <w:pPr>
              <w:rPr>
                <w:color w:val="000000" w:themeColor="text1"/>
              </w:rPr>
            </w:pPr>
            <w:r w:rsidRPr="007A76CC">
              <w:rPr>
                <w:rFonts w:hint="eastAsia"/>
                <w:color w:val="000000" w:themeColor="text1"/>
              </w:rPr>
              <w:t>根据本项目采购需求中“培训要求”编制方案，内容包含：</w:t>
            </w:r>
            <w:r w:rsidRPr="007A76CC">
              <w:rPr>
                <w:rFonts w:hint="eastAsia"/>
                <w:color w:val="000000" w:themeColor="text1"/>
              </w:rPr>
              <w:t>1.</w:t>
            </w:r>
            <w:r w:rsidRPr="007A76CC">
              <w:rPr>
                <w:color w:val="000000" w:themeColor="text1"/>
              </w:rPr>
              <w:t>培训计划</w:t>
            </w:r>
            <w:r w:rsidRPr="007A76CC">
              <w:rPr>
                <w:rFonts w:hint="eastAsia"/>
                <w:color w:val="000000" w:themeColor="text1"/>
              </w:rPr>
              <w:t>；</w:t>
            </w:r>
            <w:r w:rsidRPr="007A76CC">
              <w:rPr>
                <w:rFonts w:hint="eastAsia"/>
                <w:color w:val="000000" w:themeColor="text1"/>
              </w:rPr>
              <w:t>2.</w:t>
            </w:r>
            <w:r w:rsidRPr="007A76CC">
              <w:rPr>
                <w:color w:val="000000" w:themeColor="text1"/>
              </w:rPr>
              <w:t xml:space="preserve"> </w:t>
            </w:r>
            <w:r w:rsidRPr="007A76CC">
              <w:rPr>
                <w:color w:val="000000" w:themeColor="text1"/>
              </w:rPr>
              <w:t>培训方法</w:t>
            </w:r>
            <w:r w:rsidRPr="007A76CC">
              <w:rPr>
                <w:rFonts w:hint="eastAsia"/>
                <w:color w:val="000000" w:themeColor="text1"/>
              </w:rPr>
              <w:t>；</w:t>
            </w:r>
            <w:r w:rsidRPr="007A76CC">
              <w:rPr>
                <w:rFonts w:hint="eastAsia"/>
                <w:color w:val="000000" w:themeColor="text1"/>
              </w:rPr>
              <w:t>3.</w:t>
            </w:r>
            <w:r w:rsidRPr="007A76CC">
              <w:rPr>
                <w:rFonts w:hint="eastAsia"/>
                <w:color w:val="000000" w:themeColor="text1"/>
              </w:rPr>
              <w:t>师资力量；</w:t>
            </w:r>
            <w:r w:rsidRPr="007A76CC">
              <w:rPr>
                <w:rFonts w:hint="eastAsia"/>
                <w:color w:val="000000" w:themeColor="text1"/>
              </w:rPr>
              <w:t>4.</w:t>
            </w:r>
            <w:r w:rsidRPr="007A76CC">
              <w:rPr>
                <w:color w:val="000000" w:themeColor="text1"/>
              </w:rPr>
              <w:t>培训质量控制</w:t>
            </w:r>
            <w:r w:rsidRPr="007A76CC">
              <w:rPr>
                <w:rFonts w:hint="eastAsia"/>
                <w:color w:val="000000" w:themeColor="text1"/>
              </w:rPr>
              <w:t>。以上每项内容逐项评分：</w:t>
            </w:r>
          </w:p>
          <w:p w14:paraId="5A182FE3" w14:textId="77777777" w:rsidR="003163C3" w:rsidRPr="007A76CC" w:rsidRDefault="00000000">
            <w:pPr>
              <w:rPr>
                <w:color w:val="000000" w:themeColor="text1"/>
              </w:rPr>
            </w:pPr>
            <w:r w:rsidRPr="007A76CC">
              <w:rPr>
                <w:color w:val="000000" w:themeColor="text1"/>
              </w:rPr>
              <w:t>方案内容</w:t>
            </w:r>
            <w:r w:rsidRPr="007A76CC">
              <w:rPr>
                <w:rFonts w:hint="eastAsia"/>
                <w:color w:val="000000" w:themeColor="text1"/>
              </w:rPr>
              <w:t>细致完善，且</w:t>
            </w:r>
            <w:r w:rsidRPr="007A76CC">
              <w:rPr>
                <w:color w:val="000000" w:themeColor="text1"/>
              </w:rPr>
              <w:t>专门针对本项目，</w:t>
            </w:r>
            <w:r w:rsidRPr="007A76CC">
              <w:rPr>
                <w:rFonts w:hint="eastAsia"/>
                <w:color w:val="000000" w:themeColor="text1"/>
              </w:rPr>
              <w:t>契合</w:t>
            </w:r>
            <w:r w:rsidRPr="007A76CC">
              <w:rPr>
                <w:color w:val="000000" w:themeColor="text1"/>
              </w:rPr>
              <w:t>采购需求视为符合；方案内容属于通用类，非专门针对本项目，部分</w:t>
            </w:r>
            <w:r w:rsidRPr="007A76CC">
              <w:rPr>
                <w:rFonts w:hint="eastAsia"/>
                <w:color w:val="000000" w:themeColor="text1"/>
              </w:rPr>
              <w:t>契合采购需求</w:t>
            </w:r>
            <w:r w:rsidRPr="007A76CC">
              <w:rPr>
                <w:color w:val="000000" w:themeColor="text1"/>
              </w:rPr>
              <w:t>视为部分符合；方案内容非专门针对本项目</w:t>
            </w:r>
            <w:r w:rsidRPr="007A76CC">
              <w:rPr>
                <w:rFonts w:hint="eastAsia"/>
                <w:color w:val="000000" w:themeColor="text1"/>
              </w:rPr>
              <w:t>，脱离</w:t>
            </w:r>
            <w:r w:rsidRPr="007A76CC">
              <w:rPr>
                <w:color w:val="000000" w:themeColor="text1"/>
              </w:rPr>
              <w:t>采购需求视为不符合。</w:t>
            </w:r>
          </w:p>
          <w:p w14:paraId="6CF20BE7" w14:textId="77777777" w:rsidR="003163C3" w:rsidRPr="007A76CC" w:rsidRDefault="00000000">
            <w:pPr>
              <w:rPr>
                <w:color w:val="000000" w:themeColor="text1"/>
                <w:szCs w:val="21"/>
              </w:rPr>
            </w:pPr>
            <w:r w:rsidRPr="007A76CC">
              <w:rPr>
                <w:rFonts w:hint="eastAsia"/>
                <w:color w:val="000000" w:themeColor="text1"/>
              </w:rPr>
              <w:t>上述每项内容</w:t>
            </w:r>
            <w:r w:rsidRPr="007A76CC">
              <w:rPr>
                <w:color w:val="000000" w:themeColor="text1"/>
              </w:rPr>
              <w:t>符合得</w:t>
            </w:r>
            <w:r w:rsidRPr="007A76CC">
              <w:rPr>
                <w:rFonts w:hint="eastAsia"/>
                <w:color w:val="000000" w:themeColor="text1"/>
              </w:rPr>
              <w:t>1</w:t>
            </w:r>
            <w:r w:rsidRPr="007A76CC">
              <w:rPr>
                <w:color w:val="000000" w:themeColor="text1"/>
              </w:rPr>
              <w:t>分；部分符合得</w:t>
            </w:r>
            <w:r w:rsidRPr="007A76CC">
              <w:rPr>
                <w:rFonts w:hint="eastAsia"/>
                <w:color w:val="000000" w:themeColor="text1"/>
              </w:rPr>
              <w:t>0.5</w:t>
            </w:r>
            <w:r w:rsidRPr="007A76CC">
              <w:rPr>
                <w:color w:val="000000" w:themeColor="text1"/>
              </w:rPr>
              <w:t>分；不符合或不提供不得分。</w:t>
            </w:r>
          </w:p>
        </w:tc>
        <w:tc>
          <w:tcPr>
            <w:tcW w:w="647" w:type="dxa"/>
            <w:tcBorders>
              <w:top w:val="single" w:sz="2" w:space="0" w:color="000000"/>
              <w:bottom w:val="single" w:sz="2" w:space="0" w:color="000000"/>
            </w:tcBorders>
            <w:vAlign w:val="center"/>
          </w:tcPr>
          <w:p w14:paraId="1CBF8119" w14:textId="77777777" w:rsidR="003163C3" w:rsidRPr="007A76CC" w:rsidRDefault="00000000">
            <w:pPr>
              <w:adjustRightInd w:val="0"/>
              <w:snapToGrid w:val="0"/>
              <w:spacing w:before="68" w:line="264" w:lineRule="auto"/>
              <w:jc w:val="center"/>
              <w:rPr>
                <w:rFonts w:ascii="宋体" w:hAnsi="宋体" w:cs="宋体" w:hint="eastAsia"/>
                <w:color w:val="000000" w:themeColor="text1"/>
                <w:szCs w:val="21"/>
              </w:rPr>
            </w:pPr>
            <w:r w:rsidRPr="007A76CC">
              <w:rPr>
                <w:rFonts w:ascii="宋体" w:hAnsi="宋体" w:cs="宋体" w:hint="eastAsia"/>
                <w:color w:val="000000" w:themeColor="text1"/>
                <w:szCs w:val="21"/>
              </w:rPr>
              <w:t>4</w:t>
            </w:r>
          </w:p>
        </w:tc>
        <w:tc>
          <w:tcPr>
            <w:tcW w:w="900" w:type="dxa"/>
            <w:tcBorders>
              <w:top w:val="single" w:sz="2" w:space="0" w:color="000000"/>
              <w:bottom w:val="single" w:sz="2" w:space="0" w:color="000000"/>
            </w:tcBorders>
            <w:vAlign w:val="center"/>
          </w:tcPr>
          <w:p w14:paraId="79C87060" w14:textId="77777777" w:rsidR="003163C3" w:rsidRPr="007A76CC" w:rsidRDefault="00000000">
            <w:pPr>
              <w:adjustRightInd w:val="0"/>
              <w:snapToGrid w:val="0"/>
              <w:spacing w:before="68" w:line="264" w:lineRule="auto"/>
              <w:jc w:val="center"/>
              <w:rPr>
                <w:rFonts w:ascii="宋体" w:hAnsi="宋体" w:cs="宋体" w:hint="eastAsia"/>
                <w:color w:val="000000" w:themeColor="text1"/>
                <w:spacing w:val="-6"/>
                <w:szCs w:val="21"/>
              </w:rPr>
            </w:pPr>
            <w:r w:rsidRPr="007A76CC">
              <w:rPr>
                <w:rFonts w:ascii="宋体" w:hAnsi="宋体" w:cs="宋体" w:hint="eastAsia"/>
                <w:color w:val="000000" w:themeColor="text1"/>
                <w:spacing w:val="-6"/>
                <w:szCs w:val="21"/>
              </w:rPr>
              <w:t>主观分</w:t>
            </w:r>
          </w:p>
        </w:tc>
      </w:tr>
      <w:tr w:rsidR="003163C3" w:rsidRPr="007A76CC" w14:paraId="20ACBA35" w14:textId="77777777">
        <w:trPr>
          <w:trHeight w:val="455"/>
          <w:jc w:val="center"/>
        </w:trPr>
        <w:tc>
          <w:tcPr>
            <w:tcW w:w="9575" w:type="dxa"/>
            <w:gridSpan w:val="5"/>
            <w:tcBorders>
              <w:top w:val="single" w:sz="2" w:space="0" w:color="000000"/>
              <w:bottom w:val="single" w:sz="2" w:space="0" w:color="000000"/>
            </w:tcBorders>
            <w:vAlign w:val="center"/>
          </w:tcPr>
          <w:p w14:paraId="2A01C343" w14:textId="77777777" w:rsidR="003163C3" w:rsidRPr="007A76CC" w:rsidRDefault="00000000">
            <w:pPr>
              <w:adjustRightInd w:val="0"/>
              <w:snapToGrid w:val="0"/>
              <w:spacing w:line="264" w:lineRule="auto"/>
              <w:rPr>
                <w:rFonts w:ascii="宋体" w:hAnsi="宋体" w:cs="宋体" w:hint="eastAsia"/>
                <w:color w:val="000000" w:themeColor="text1"/>
                <w:szCs w:val="21"/>
              </w:rPr>
            </w:pPr>
            <w:r w:rsidRPr="007A76CC">
              <w:rPr>
                <w:rFonts w:ascii="宋体" w:hAnsi="宋体" w:cs="宋体" w:hint="eastAsia"/>
                <w:b/>
                <w:bCs/>
                <w:color w:val="000000" w:themeColor="text1"/>
                <w:spacing w:val="-3"/>
                <w:szCs w:val="21"/>
              </w:rPr>
              <w:t>4.业绩</w:t>
            </w:r>
          </w:p>
        </w:tc>
      </w:tr>
      <w:tr w:rsidR="003163C3" w:rsidRPr="007A76CC" w14:paraId="49E5579F" w14:textId="77777777">
        <w:trPr>
          <w:trHeight w:val="1015"/>
          <w:jc w:val="center"/>
        </w:trPr>
        <w:tc>
          <w:tcPr>
            <w:tcW w:w="519" w:type="dxa"/>
            <w:tcBorders>
              <w:top w:val="single" w:sz="2" w:space="0" w:color="000000"/>
              <w:bottom w:val="single" w:sz="2" w:space="0" w:color="000000"/>
            </w:tcBorders>
            <w:vAlign w:val="center"/>
          </w:tcPr>
          <w:p w14:paraId="1D704711" w14:textId="77777777" w:rsidR="003163C3" w:rsidRPr="007A76CC" w:rsidRDefault="00000000">
            <w:pPr>
              <w:adjustRightInd w:val="0"/>
              <w:snapToGrid w:val="0"/>
              <w:spacing w:before="68" w:line="264" w:lineRule="auto"/>
              <w:jc w:val="center"/>
              <w:rPr>
                <w:rFonts w:ascii="宋体" w:hAnsi="宋体" w:cs="宋体" w:hint="eastAsia"/>
                <w:color w:val="000000" w:themeColor="text1"/>
                <w:spacing w:val="-2"/>
                <w:szCs w:val="21"/>
              </w:rPr>
            </w:pPr>
            <w:r w:rsidRPr="007A76CC">
              <w:rPr>
                <w:rFonts w:ascii="宋体" w:hAnsi="宋体" w:cs="宋体" w:hint="eastAsia"/>
                <w:color w:val="000000" w:themeColor="text1"/>
                <w:spacing w:val="-2"/>
                <w:szCs w:val="21"/>
              </w:rPr>
              <w:t>4.1</w:t>
            </w:r>
          </w:p>
        </w:tc>
        <w:tc>
          <w:tcPr>
            <w:tcW w:w="1179" w:type="dxa"/>
            <w:tcBorders>
              <w:top w:val="single" w:sz="2" w:space="0" w:color="000000"/>
              <w:bottom w:val="single" w:sz="2" w:space="0" w:color="000000"/>
            </w:tcBorders>
            <w:vAlign w:val="center"/>
          </w:tcPr>
          <w:p w14:paraId="77631969" w14:textId="77777777" w:rsidR="003163C3" w:rsidRPr="007A76CC" w:rsidRDefault="00000000">
            <w:pPr>
              <w:adjustRightInd w:val="0"/>
              <w:snapToGrid w:val="0"/>
              <w:spacing w:before="69" w:line="264" w:lineRule="auto"/>
              <w:rPr>
                <w:color w:val="000000" w:themeColor="text1"/>
                <w:szCs w:val="21"/>
              </w:rPr>
            </w:pPr>
            <w:r w:rsidRPr="007A76CC">
              <w:rPr>
                <w:rFonts w:ascii="宋体" w:hAnsi="宋体" w:cs="宋体" w:hint="eastAsia"/>
                <w:color w:val="000000" w:themeColor="text1"/>
                <w:spacing w:val="-1"/>
                <w:szCs w:val="21"/>
              </w:rPr>
              <w:t>投标人业绩</w:t>
            </w:r>
          </w:p>
        </w:tc>
        <w:tc>
          <w:tcPr>
            <w:tcW w:w="6330" w:type="dxa"/>
            <w:tcBorders>
              <w:top w:val="single" w:sz="2" w:space="0" w:color="000000"/>
              <w:bottom w:val="single" w:sz="2" w:space="0" w:color="000000"/>
            </w:tcBorders>
            <w:vAlign w:val="center"/>
          </w:tcPr>
          <w:p w14:paraId="2FD2C0DD" w14:textId="77777777" w:rsidR="003163C3" w:rsidRPr="007A76CC" w:rsidRDefault="00000000">
            <w:pPr>
              <w:adjustRightInd w:val="0"/>
              <w:snapToGrid w:val="0"/>
              <w:spacing w:line="264" w:lineRule="auto"/>
              <w:rPr>
                <w:rFonts w:ascii="宋体" w:hAnsi="宋体" w:cs="宋体" w:hint="eastAsia"/>
                <w:color w:val="000000" w:themeColor="text1"/>
                <w:szCs w:val="21"/>
              </w:rPr>
            </w:pPr>
            <w:r w:rsidRPr="007A76CC">
              <w:rPr>
                <w:rFonts w:ascii="宋体" w:hAnsi="宋体" w:cs="宋体" w:hint="eastAsia"/>
                <w:color w:val="000000" w:themeColor="text1"/>
                <w:szCs w:val="21"/>
              </w:rPr>
              <w:t>投标人提供2023年1月1日（含）以来类似项目业绩（至少包含存储），每提供1个得1分，最多得2分。（时间以合同签订时间为准，提供有效合同，合同页须清晰可见相应内容）</w:t>
            </w:r>
          </w:p>
        </w:tc>
        <w:tc>
          <w:tcPr>
            <w:tcW w:w="647" w:type="dxa"/>
            <w:tcBorders>
              <w:top w:val="single" w:sz="2" w:space="0" w:color="000000"/>
              <w:bottom w:val="single" w:sz="2" w:space="0" w:color="000000"/>
            </w:tcBorders>
            <w:vAlign w:val="center"/>
          </w:tcPr>
          <w:p w14:paraId="433DB188" w14:textId="77777777" w:rsidR="003163C3" w:rsidRPr="007A76CC" w:rsidRDefault="00000000">
            <w:pPr>
              <w:adjustRightInd w:val="0"/>
              <w:snapToGrid w:val="0"/>
              <w:spacing w:line="264" w:lineRule="auto"/>
              <w:jc w:val="center"/>
              <w:rPr>
                <w:rFonts w:ascii="宋体" w:hAnsi="宋体" w:cs="宋体" w:hint="eastAsia"/>
                <w:color w:val="000000" w:themeColor="text1"/>
                <w:szCs w:val="21"/>
              </w:rPr>
            </w:pPr>
            <w:r w:rsidRPr="007A76CC">
              <w:rPr>
                <w:rFonts w:ascii="宋体" w:hAnsi="宋体" w:cs="宋体" w:hint="eastAsia"/>
                <w:color w:val="000000" w:themeColor="text1"/>
                <w:szCs w:val="21"/>
              </w:rPr>
              <w:t>2</w:t>
            </w:r>
          </w:p>
        </w:tc>
        <w:tc>
          <w:tcPr>
            <w:tcW w:w="900" w:type="dxa"/>
            <w:tcBorders>
              <w:top w:val="single" w:sz="2" w:space="0" w:color="000000"/>
              <w:bottom w:val="single" w:sz="2" w:space="0" w:color="000000"/>
            </w:tcBorders>
            <w:vAlign w:val="center"/>
          </w:tcPr>
          <w:p w14:paraId="30D080AE" w14:textId="77777777" w:rsidR="003163C3" w:rsidRPr="007A76CC" w:rsidRDefault="00000000">
            <w:pPr>
              <w:adjustRightInd w:val="0"/>
              <w:snapToGrid w:val="0"/>
              <w:spacing w:before="68" w:line="264" w:lineRule="auto"/>
              <w:jc w:val="center"/>
              <w:rPr>
                <w:rFonts w:ascii="宋体" w:hAnsi="宋体" w:cs="宋体" w:hint="eastAsia"/>
                <w:color w:val="000000" w:themeColor="text1"/>
                <w:szCs w:val="21"/>
              </w:rPr>
            </w:pPr>
            <w:r w:rsidRPr="007A76CC">
              <w:rPr>
                <w:rFonts w:ascii="宋体" w:hAnsi="宋体" w:cs="宋体" w:hint="eastAsia"/>
                <w:color w:val="000000" w:themeColor="text1"/>
                <w:spacing w:val="-6"/>
                <w:szCs w:val="21"/>
              </w:rPr>
              <w:t>客</w:t>
            </w:r>
            <w:r w:rsidRPr="007A76CC">
              <w:rPr>
                <w:rFonts w:ascii="宋体" w:hAnsi="宋体" w:cs="宋体" w:hint="eastAsia"/>
                <w:color w:val="000000" w:themeColor="text1"/>
                <w:spacing w:val="-4"/>
                <w:szCs w:val="21"/>
              </w:rPr>
              <w:t>观分</w:t>
            </w:r>
          </w:p>
        </w:tc>
      </w:tr>
      <w:tr w:rsidR="003163C3" w:rsidRPr="007A76CC" w14:paraId="2782785A" w14:textId="77777777">
        <w:trPr>
          <w:trHeight w:val="269"/>
          <w:jc w:val="center"/>
        </w:trPr>
        <w:tc>
          <w:tcPr>
            <w:tcW w:w="9575" w:type="dxa"/>
            <w:gridSpan w:val="5"/>
            <w:tcBorders>
              <w:top w:val="single" w:sz="2" w:space="0" w:color="000000"/>
              <w:bottom w:val="single" w:sz="2" w:space="0" w:color="000000"/>
            </w:tcBorders>
          </w:tcPr>
          <w:p w14:paraId="7E5F4261" w14:textId="77777777" w:rsidR="003163C3" w:rsidRPr="007A76CC" w:rsidRDefault="00000000">
            <w:pPr>
              <w:adjustRightInd w:val="0"/>
              <w:snapToGrid w:val="0"/>
              <w:spacing w:before="123" w:line="264" w:lineRule="auto"/>
              <w:rPr>
                <w:rFonts w:ascii="宋体" w:hAnsi="宋体" w:cs="宋体" w:hint="eastAsia"/>
                <w:color w:val="000000" w:themeColor="text1"/>
                <w:szCs w:val="21"/>
              </w:rPr>
            </w:pPr>
            <w:r w:rsidRPr="007A76CC">
              <w:rPr>
                <w:rFonts w:ascii="宋体" w:hAnsi="宋体" w:cs="宋体" w:hint="eastAsia"/>
                <w:b/>
                <w:bCs/>
                <w:color w:val="000000" w:themeColor="text1"/>
                <w:spacing w:val="-3"/>
                <w:szCs w:val="21"/>
              </w:rPr>
              <w:t>5.履约能力</w:t>
            </w:r>
          </w:p>
        </w:tc>
      </w:tr>
      <w:tr w:rsidR="003163C3" w:rsidRPr="007A76CC" w14:paraId="0879DA55" w14:textId="77777777">
        <w:trPr>
          <w:trHeight w:val="387"/>
          <w:jc w:val="center"/>
        </w:trPr>
        <w:tc>
          <w:tcPr>
            <w:tcW w:w="519" w:type="dxa"/>
            <w:tcBorders>
              <w:top w:val="single" w:sz="2" w:space="0" w:color="000000"/>
              <w:bottom w:val="single" w:sz="2" w:space="0" w:color="000000"/>
            </w:tcBorders>
            <w:vAlign w:val="center"/>
          </w:tcPr>
          <w:p w14:paraId="534FEAF0" w14:textId="77777777" w:rsidR="003163C3" w:rsidRPr="007A76CC" w:rsidRDefault="00000000">
            <w:pPr>
              <w:adjustRightInd w:val="0"/>
              <w:snapToGrid w:val="0"/>
              <w:spacing w:before="68" w:line="264" w:lineRule="auto"/>
              <w:jc w:val="center"/>
              <w:rPr>
                <w:rFonts w:ascii="宋体" w:hAnsi="宋体" w:cs="宋体" w:hint="eastAsia"/>
                <w:color w:val="000000" w:themeColor="text1"/>
                <w:spacing w:val="-2"/>
                <w:szCs w:val="21"/>
              </w:rPr>
            </w:pPr>
            <w:r w:rsidRPr="007A76CC">
              <w:rPr>
                <w:rFonts w:ascii="宋体" w:hAnsi="宋体" w:cs="宋体" w:hint="eastAsia"/>
                <w:color w:val="000000" w:themeColor="text1"/>
                <w:spacing w:val="-2"/>
                <w:szCs w:val="21"/>
              </w:rPr>
              <w:t>5.1</w:t>
            </w:r>
          </w:p>
        </w:tc>
        <w:tc>
          <w:tcPr>
            <w:tcW w:w="1179" w:type="dxa"/>
            <w:tcBorders>
              <w:top w:val="single" w:sz="2" w:space="0" w:color="000000"/>
              <w:bottom w:val="single" w:sz="2" w:space="0" w:color="000000"/>
            </w:tcBorders>
            <w:vAlign w:val="center"/>
          </w:tcPr>
          <w:p w14:paraId="3BF4D5A6" w14:textId="77777777" w:rsidR="003163C3" w:rsidRPr="007A76CC" w:rsidRDefault="00000000">
            <w:pPr>
              <w:adjustRightInd w:val="0"/>
              <w:snapToGrid w:val="0"/>
              <w:spacing w:before="69" w:line="264" w:lineRule="auto"/>
              <w:rPr>
                <w:rFonts w:ascii="宋体" w:hAnsi="宋体" w:cs="宋体" w:hint="eastAsia"/>
                <w:color w:val="000000" w:themeColor="text1"/>
                <w:spacing w:val="-1"/>
                <w:szCs w:val="21"/>
              </w:rPr>
            </w:pPr>
            <w:r w:rsidRPr="007A76CC">
              <w:rPr>
                <w:rFonts w:ascii="宋体" w:hAnsi="宋体" w:cs="宋体" w:hint="eastAsia"/>
                <w:color w:val="000000" w:themeColor="text1"/>
                <w:spacing w:val="-1"/>
                <w:szCs w:val="21"/>
              </w:rPr>
              <w:t>履约能力1</w:t>
            </w:r>
          </w:p>
        </w:tc>
        <w:tc>
          <w:tcPr>
            <w:tcW w:w="6330" w:type="dxa"/>
            <w:tcBorders>
              <w:top w:val="single" w:sz="2" w:space="0" w:color="000000"/>
              <w:bottom w:val="single" w:sz="2" w:space="0" w:color="000000"/>
            </w:tcBorders>
            <w:vAlign w:val="center"/>
          </w:tcPr>
          <w:p w14:paraId="3AB520B0" w14:textId="79072A2E" w:rsidR="003163C3" w:rsidRPr="007A76CC" w:rsidRDefault="00000000">
            <w:pPr>
              <w:adjustRightInd w:val="0"/>
              <w:snapToGrid w:val="0"/>
              <w:spacing w:line="264" w:lineRule="auto"/>
              <w:rPr>
                <w:rFonts w:ascii="宋体" w:hAnsi="宋体" w:cs="宋体" w:hint="eastAsia"/>
                <w:color w:val="000000" w:themeColor="text1"/>
                <w:szCs w:val="21"/>
              </w:rPr>
            </w:pPr>
            <w:r w:rsidRPr="007A76CC">
              <w:rPr>
                <w:rFonts w:ascii="宋体" w:hAnsi="宋体" w:cs="宋体" w:hint="eastAsia"/>
                <w:color w:val="000000" w:themeColor="text1"/>
                <w:szCs w:val="21"/>
              </w:rPr>
              <w:t>投标人本项目项目经理具有</w:t>
            </w:r>
            <w:r w:rsidRPr="007A76CC">
              <w:rPr>
                <w:rFonts w:ascii="宋体" w:hAnsi="宋体" w:cs="宋体"/>
                <w:color w:val="000000" w:themeColor="text1"/>
                <w:szCs w:val="21"/>
              </w:rPr>
              <w:t>计算机技术与软件专业技术资格（水平）考试</w:t>
            </w:r>
            <w:r w:rsidRPr="007A76CC">
              <w:rPr>
                <w:rFonts w:ascii="宋体" w:hAnsi="宋体" w:cs="宋体" w:hint="eastAsia"/>
                <w:color w:val="000000" w:themeColor="text1"/>
                <w:szCs w:val="21"/>
              </w:rPr>
              <w:t>（高级）-信息系统项目管理师证书，得2分。</w:t>
            </w:r>
            <w:r w:rsidR="00E11324" w:rsidRPr="007A76CC">
              <w:rPr>
                <w:rFonts w:ascii="宋体" w:hAnsi="宋体" w:cs="宋体" w:hint="eastAsia"/>
                <w:color w:val="000000" w:themeColor="text1"/>
                <w:szCs w:val="21"/>
              </w:rPr>
              <w:t>（以上提供有效期内证书扫描件及投标人为其缴纳2026年1月1日以来任意一个月的社保证明材料并加盖投标人公章，一人同时具有多证不兼得分）</w:t>
            </w:r>
          </w:p>
        </w:tc>
        <w:tc>
          <w:tcPr>
            <w:tcW w:w="647" w:type="dxa"/>
            <w:tcBorders>
              <w:top w:val="single" w:sz="2" w:space="0" w:color="000000"/>
              <w:bottom w:val="single" w:sz="2" w:space="0" w:color="000000"/>
            </w:tcBorders>
            <w:vAlign w:val="center"/>
          </w:tcPr>
          <w:p w14:paraId="51B3E28B" w14:textId="77777777" w:rsidR="003163C3" w:rsidRPr="007A76CC" w:rsidRDefault="00000000">
            <w:pPr>
              <w:adjustRightInd w:val="0"/>
              <w:snapToGrid w:val="0"/>
              <w:spacing w:before="68" w:line="264" w:lineRule="auto"/>
              <w:jc w:val="center"/>
              <w:rPr>
                <w:rFonts w:ascii="宋体" w:hAnsi="宋体" w:cs="宋体" w:hint="eastAsia"/>
                <w:color w:val="000000" w:themeColor="text1"/>
                <w:szCs w:val="21"/>
              </w:rPr>
            </w:pPr>
            <w:r w:rsidRPr="007A76CC">
              <w:rPr>
                <w:rFonts w:ascii="宋体" w:hAnsi="宋体" w:cs="宋体" w:hint="eastAsia"/>
                <w:color w:val="000000" w:themeColor="text1"/>
                <w:szCs w:val="21"/>
              </w:rPr>
              <w:t>2</w:t>
            </w:r>
          </w:p>
        </w:tc>
        <w:tc>
          <w:tcPr>
            <w:tcW w:w="900" w:type="dxa"/>
            <w:tcBorders>
              <w:top w:val="single" w:sz="2" w:space="0" w:color="000000"/>
              <w:bottom w:val="single" w:sz="2" w:space="0" w:color="000000"/>
            </w:tcBorders>
            <w:vAlign w:val="center"/>
          </w:tcPr>
          <w:p w14:paraId="7D06C9D5" w14:textId="77777777" w:rsidR="003163C3" w:rsidRPr="007A76CC" w:rsidRDefault="00000000">
            <w:pPr>
              <w:adjustRightInd w:val="0"/>
              <w:snapToGrid w:val="0"/>
              <w:spacing w:before="68" w:line="264" w:lineRule="auto"/>
              <w:jc w:val="center"/>
              <w:rPr>
                <w:rFonts w:ascii="宋体" w:hAnsi="宋体" w:cs="宋体" w:hint="eastAsia"/>
                <w:color w:val="000000" w:themeColor="text1"/>
                <w:szCs w:val="21"/>
              </w:rPr>
            </w:pPr>
            <w:r w:rsidRPr="007A76CC">
              <w:rPr>
                <w:rFonts w:ascii="宋体" w:hAnsi="宋体" w:cs="宋体" w:hint="eastAsia"/>
                <w:color w:val="000000" w:themeColor="text1"/>
                <w:spacing w:val="-6"/>
                <w:szCs w:val="21"/>
              </w:rPr>
              <w:t>客</w:t>
            </w:r>
            <w:r w:rsidRPr="007A76CC">
              <w:rPr>
                <w:rFonts w:ascii="宋体" w:hAnsi="宋体" w:cs="宋体" w:hint="eastAsia"/>
                <w:color w:val="000000" w:themeColor="text1"/>
                <w:spacing w:val="-4"/>
                <w:szCs w:val="21"/>
              </w:rPr>
              <w:t>观分</w:t>
            </w:r>
          </w:p>
        </w:tc>
      </w:tr>
      <w:tr w:rsidR="003163C3" w:rsidRPr="007A76CC" w14:paraId="0AC82634" w14:textId="77777777">
        <w:trPr>
          <w:trHeight w:val="383"/>
          <w:jc w:val="center"/>
        </w:trPr>
        <w:tc>
          <w:tcPr>
            <w:tcW w:w="519" w:type="dxa"/>
            <w:tcBorders>
              <w:top w:val="single" w:sz="2" w:space="0" w:color="000000"/>
              <w:bottom w:val="single" w:sz="2" w:space="0" w:color="000000"/>
            </w:tcBorders>
            <w:vAlign w:val="center"/>
          </w:tcPr>
          <w:p w14:paraId="45B99C5C" w14:textId="77777777" w:rsidR="003163C3" w:rsidRPr="007A76CC" w:rsidRDefault="00000000">
            <w:pPr>
              <w:adjustRightInd w:val="0"/>
              <w:snapToGrid w:val="0"/>
              <w:spacing w:before="68" w:line="264" w:lineRule="auto"/>
              <w:jc w:val="center"/>
              <w:rPr>
                <w:rFonts w:ascii="宋体" w:hAnsi="宋体" w:cs="宋体" w:hint="eastAsia"/>
                <w:color w:val="000000" w:themeColor="text1"/>
                <w:spacing w:val="-2"/>
                <w:szCs w:val="21"/>
              </w:rPr>
            </w:pPr>
            <w:r w:rsidRPr="007A76CC">
              <w:rPr>
                <w:rFonts w:ascii="宋体" w:hAnsi="宋体" w:cs="宋体" w:hint="eastAsia"/>
                <w:color w:val="000000" w:themeColor="text1"/>
                <w:spacing w:val="-2"/>
                <w:szCs w:val="21"/>
              </w:rPr>
              <w:t>5.2</w:t>
            </w:r>
          </w:p>
        </w:tc>
        <w:tc>
          <w:tcPr>
            <w:tcW w:w="1179" w:type="dxa"/>
            <w:tcBorders>
              <w:top w:val="single" w:sz="2" w:space="0" w:color="000000"/>
              <w:bottom w:val="single" w:sz="2" w:space="0" w:color="000000"/>
            </w:tcBorders>
            <w:vAlign w:val="center"/>
          </w:tcPr>
          <w:p w14:paraId="7CB05913" w14:textId="77777777" w:rsidR="003163C3" w:rsidRPr="007A76CC" w:rsidRDefault="00000000">
            <w:pPr>
              <w:adjustRightInd w:val="0"/>
              <w:snapToGrid w:val="0"/>
              <w:spacing w:before="69" w:line="264" w:lineRule="auto"/>
              <w:rPr>
                <w:rFonts w:ascii="宋体" w:hAnsi="宋体" w:cs="宋体" w:hint="eastAsia"/>
                <w:color w:val="000000" w:themeColor="text1"/>
                <w:spacing w:val="-1"/>
                <w:szCs w:val="21"/>
              </w:rPr>
            </w:pPr>
            <w:r w:rsidRPr="007A76CC">
              <w:rPr>
                <w:rFonts w:ascii="宋体" w:hAnsi="宋体" w:cs="宋体" w:hint="eastAsia"/>
                <w:color w:val="000000" w:themeColor="text1"/>
                <w:spacing w:val="-1"/>
                <w:szCs w:val="21"/>
              </w:rPr>
              <w:t>履约能力2</w:t>
            </w:r>
          </w:p>
        </w:tc>
        <w:tc>
          <w:tcPr>
            <w:tcW w:w="6330" w:type="dxa"/>
            <w:tcBorders>
              <w:top w:val="single" w:sz="2" w:space="0" w:color="000000"/>
              <w:bottom w:val="single" w:sz="2" w:space="0" w:color="000000"/>
            </w:tcBorders>
            <w:vAlign w:val="center"/>
          </w:tcPr>
          <w:p w14:paraId="14561E13" w14:textId="4E68DE31" w:rsidR="003163C3" w:rsidRPr="007A76CC" w:rsidRDefault="00000000">
            <w:pPr>
              <w:adjustRightInd w:val="0"/>
              <w:snapToGrid w:val="0"/>
              <w:spacing w:line="264" w:lineRule="auto"/>
              <w:rPr>
                <w:rFonts w:ascii="宋体" w:hAnsi="宋体" w:cs="宋体" w:hint="eastAsia"/>
                <w:color w:val="000000" w:themeColor="text1"/>
                <w:szCs w:val="21"/>
              </w:rPr>
            </w:pPr>
            <w:r w:rsidRPr="007A76CC">
              <w:rPr>
                <w:rFonts w:ascii="宋体" w:hAnsi="宋体" w:cs="宋体" w:hint="eastAsia"/>
                <w:color w:val="000000" w:themeColor="text1"/>
                <w:szCs w:val="21"/>
              </w:rPr>
              <w:t>投标人本项目项目团队成员（除项目经理)具有</w:t>
            </w:r>
            <w:r w:rsidRPr="007A76CC">
              <w:rPr>
                <w:rFonts w:ascii="宋体" w:hAnsi="宋体" w:cs="宋体"/>
                <w:color w:val="000000" w:themeColor="text1"/>
                <w:szCs w:val="21"/>
              </w:rPr>
              <w:t>计算机技术与软件专业技术资格（水平）考试证书</w:t>
            </w:r>
            <w:r w:rsidRPr="007A76CC">
              <w:rPr>
                <w:rFonts w:ascii="宋体" w:hAnsi="宋体" w:cs="宋体" w:hint="eastAsia"/>
                <w:color w:val="000000" w:themeColor="text1"/>
                <w:szCs w:val="21"/>
              </w:rPr>
              <w:t>（网络规划设计师或系统架构设计师或网络工程师或系统集成项目管理工程师）、注册信息安全专业人员证书（</w:t>
            </w:r>
            <w:bookmarkStart w:id="260" w:name="OLE_LINK64"/>
            <w:r w:rsidRPr="007A76CC">
              <w:rPr>
                <w:rFonts w:ascii="宋体" w:hAnsi="宋体" w:cs="宋体" w:hint="eastAsia"/>
                <w:color w:val="000000" w:themeColor="text1"/>
                <w:szCs w:val="21"/>
              </w:rPr>
              <w:t>CISP</w:t>
            </w:r>
            <w:bookmarkEnd w:id="260"/>
            <w:r w:rsidRPr="007A76CC">
              <w:rPr>
                <w:rFonts w:ascii="宋体" w:hAnsi="宋体" w:cs="宋体" w:hint="eastAsia"/>
                <w:color w:val="000000" w:themeColor="text1"/>
                <w:szCs w:val="21"/>
              </w:rPr>
              <w:t>）、信息安全保障人员认证证书（</w:t>
            </w:r>
            <w:r w:rsidRPr="007A76CC">
              <w:rPr>
                <w:rFonts w:ascii="宋体" w:hAnsi="宋体" w:cs="宋体"/>
                <w:color w:val="000000" w:themeColor="text1"/>
                <w:szCs w:val="21"/>
              </w:rPr>
              <w:t>CISAW</w:t>
            </w:r>
            <w:r w:rsidRPr="007A76CC">
              <w:rPr>
                <w:rFonts w:ascii="宋体" w:hAnsi="宋体" w:cs="宋体" w:hint="eastAsia"/>
                <w:color w:val="000000" w:themeColor="text1"/>
                <w:szCs w:val="21"/>
              </w:rPr>
              <w:t>），一人多证不可重复得分，每有1人拥有上述任意一本证书得</w:t>
            </w:r>
            <w:r w:rsidR="004555B2" w:rsidRPr="007A76CC">
              <w:rPr>
                <w:rFonts w:ascii="宋体" w:hAnsi="宋体" w:cs="宋体" w:hint="eastAsia"/>
                <w:color w:val="000000" w:themeColor="text1"/>
                <w:szCs w:val="21"/>
              </w:rPr>
              <w:t>1</w:t>
            </w:r>
            <w:r w:rsidRPr="007A76CC">
              <w:rPr>
                <w:rFonts w:ascii="宋体" w:hAnsi="宋体" w:cs="宋体" w:hint="eastAsia"/>
                <w:color w:val="000000" w:themeColor="text1"/>
                <w:szCs w:val="21"/>
              </w:rPr>
              <w:t>分，最高得</w:t>
            </w:r>
            <w:r w:rsidR="004555B2" w:rsidRPr="007A76CC">
              <w:rPr>
                <w:rFonts w:ascii="宋体" w:hAnsi="宋体" w:cs="宋体" w:hint="eastAsia"/>
                <w:color w:val="000000" w:themeColor="text1"/>
                <w:szCs w:val="21"/>
              </w:rPr>
              <w:t>3</w:t>
            </w:r>
            <w:r w:rsidRPr="007A76CC">
              <w:rPr>
                <w:rFonts w:ascii="宋体" w:hAnsi="宋体" w:cs="宋体" w:hint="eastAsia"/>
                <w:color w:val="000000" w:themeColor="text1"/>
                <w:szCs w:val="21"/>
              </w:rPr>
              <w:t>分。</w:t>
            </w:r>
          </w:p>
          <w:p w14:paraId="009D98A1" w14:textId="77777777" w:rsidR="003163C3" w:rsidRPr="007A76CC" w:rsidRDefault="00000000">
            <w:pPr>
              <w:adjustRightInd w:val="0"/>
              <w:snapToGrid w:val="0"/>
              <w:spacing w:line="264" w:lineRule="auto"/>
              <w:rPr>
                <w:rFonts w:ascii="宋体" w:hAnsi="宋体" w:cs="宋体" w:hint="eastAsia"/>
                <w:color w:val="000000" w:themeColor="text1"/>
                <w:szCs w:val="21"/>
              </w:rPr>
            </w:pPr>
            <w:r w:rsidRPr="007A76CC">
              <w:rPr>
                <w:rFonts w:ascii="宋体" w:hAnsi="宋体" w:cs="宋体" w:hint="eastAsia"/>
                <w:color w:val="000000" w:themeColor="text1"/>
                <w:szCs w:val="21"/>
              </w:rPr>
              <w:t>（以上提供有效期内证书扫描件及投标人为其缴纳2026年1月1日以来任意一个月的社保证明材料并加盖投标人公章，一人同时具有多</w:t>
            </w:r>
            <w:r w:rsidRPr="007A76CC">
              <w:rPr>
                <w:rFonts w:ascii="宋体" w:hAnsi="宋体" w:cs="宋体" w:hint="eastAsia"/>
                <w:color w:val="000000" w:themeColor="text1"/>
                <w:szCs w:val="21"/>
              </w:rPr>
              <w:lastRenderedPageBreak/>
              <w:t>证不兼得分）</w:t>
            </w:r>
          </w:p>
        </w:tc>
        <w:tc>
          <w:tcPr>
            <w:tcW w:w="647" w:type="dxa"/>
            <w:tcBorders>
              <w:top w:val="single" w:sz="2" w:space="0" w:color="000000"/>
              <w:bottom w:val="single" w:sz="2" w:space="0" w:color="000000"/>
            </w:tcBorders>
            <w:vAlign w:val="center"/>
          </w:tcPr>
          <w:p w14:paraId="38F516FB" w14:textId="1095ADE4" w:rsidR="003163C3" w:rsidRPr="007A76CC" w:rsidRDefault="004555B2">
            <w:pPr>
              <w:adjustRightInd w:val="0"/>
              <w:snapToGrid w:val="0"/>
              <w:spacing w:before="68" w:line="264" w:lineRule="auto"/>
              <w:jc w:val="center"/>
              <w:rPr>
                <w:rFonts w:ascii="宋体" w:hAnsi="宋体" w:cs="宋体" w:hint="eastAsia"/>
                <w:color w:val="000000" w:themeColor="text1"/>
                <w:szCs w:val="21"/>
              </w:rPr>
            </w:pPr>
            <w:r w:rsidRPr="007A76CC">
              <w:rPr>
                <w:rFonts w:ascii="宋体" w:hAnsi="宋体" w:cs="宋体" w:hint="eastAsia"/>
                <w:color w:val="000000" w:themeColor="text1"/>
                <w:szCs w:val="21"/>
              </w:rPr>
              <w:lastRenderedPageBreak/>
              <w:t>3</w:t>
            </w:r>
          </w:p>
        </w:tc>
        <w:tc>
          <w:tcPr>
            <w:tcW w:w="900" w:type="dxa"/>
            <w:tcBorders>
              <w:top w:val="single" w:sz="2" w:space="0" w:color="000000"/>
              <w:bottom w:val="single" w:sz="2" w:space="0" w:color="000000"/>
            </w:tcBorders>
            <w:vAlign w:val="center"/>
          </w:tcPr>
          <w:p w14:paraId="2D7F6165" w14:textId="77777777" w:rsidR="003163C3" w:rsidRPr="007A76CC" w:rsidRDefault="00000000">
            <w:pPr>
              <w:adjustRightInd w:val="0"/>
              <w:snapToGrid w:val="0"/>
              <w:spacing w:before="68" w:line="264" w:lineRule="auto"/>
              <w:jc w:val="center"/>
              <w:rPr>
                <w:rFonts w:ascii="宋体" w:hAnsi="宋体" w:cs="宋体" w:hint="eastAsia"/>
                <w:color w:val="000000" w:themeColor="text1"/>
                <w:szCs w:val="21"/>
              </w:rPr>
            </w:pPr>
            <w:r w:rsidRPr="007A76CC">
              <w:rPr>
                <w:rFonts w:ascii="宋体" w:hAnsi="宋体" w:cs="宋体" w:hint="eastAsia"/>
                <w:color w:val="000000" w:themeColor="text1"/>
                <w:spacing w:val="-6"/>
                <w:szCs w:val="21"/>
              </w:rPr>
              <w:t>客</w:t>
            </w:r>
            <w:r w:rsidRPr="007A76CC">
              <w:rPr>
                <w:rFonts w:ascii="宋体" w:hAnsi="宋体" w:cs="宋体" w:hint="eastAsia"/>
                <w:color w:val="000000" w:themeColor="text1"/>
                <w:spacing w:val="-4"/>
                <w:szCs w:val="21"/>
              </w:rPr>
              <w:t>观分</w:t>
            </w:r>
          </w:p>
        </w:tc>
      </w:tr>
      <w:tr w:rsidR="003163C3" w:rsidRPr="007A76CC" w14:paraId="110468DE" w14:textId="77777777">
        <w:trPr>
          <w:trHeight w:val="383"/>
          <w:jc w:val="center"/>
        </w:trPr>
        <w:tc>
          <w:tcPr>
            <w:tcW w:w="9575" w:type="dxa"/>
            <w:gridSpan w:val="5"/>
            <w:tcBorders>
              <w:top w:val="single" w:sz="2" w:space="0" w:color="000000"/>
              <w:bottom w:val="single" w:sz="2" w:space="0" w:color="000000"/>
            </w:tcBorders>
            <w:vAlign w:val="center"/>
          </w:tcPr>
          <w:p w14:paraId="3B6E4972" w14:textId="77777777" w:rsidR="003163C3" w:rsidRPr="007A76CC" w:rsidRDefault="00000000">
            <w:pPr>
              <w:adjustRightInd w:val="0"/>
              <w:snapToGrid w:val="0"/>
              <w:spacing w:before="68" w:line="264" w:lineRule="auto"/>
              <w:jc w:val="left"/>
              <w:rPr>
                <w:rFonts w:ascii="宋体" w:hAnsi="宋体" w:cs="宋体" w:hint="eastAsia"/>
                <w:color w:val="000000" w:themeColor="text1"/>
                <w:spacing w:val="-6"/>
                <w:szCs w:val="21"/>
              </w:rPr>
            </w:pPr>
            <w:r w:rsidRPr="007A76CC">
              <w:rPr>
                <w:rFonts w:ascii="宋体" w:hAnsi="宋体" w:cs="宋体" w:hint="eastAsia"/>
                <w:b/>
                <w:bCs/>
                <w:color w:val="000000" w:themeColor="text1"/>
                <w:spacing w:val="-3"/>
                <w:szCs w:val="21"/>
              </w:rPr>
              <w:t>6.节能环保</w:t>
            </w:r>
          </w:p>
        </w:tc>
      </w:tr>
      <w:tr w:rsidR="003163C3" w:rsidRPr="007A76CC" w14:paraId="1DFFF0CC" w14:textId="77777777">
        <w:trPr>
          <w:trHeight w:val="383"/>
          <w:jc w:val="center"/>
        </w:trPr>
        <w:tc>
          <w:tcPr>
            <w:tcW w:w="519" w:type="dxa"/>
            <w:tcBorders>
              <w:top w:val="single" w:sz="2" w:space="0" w:color="000000"/>
              <w:bottom w:val="single" w:sz="2" w:space="0" w:color="000000"/>
            </w:tcBorders>
            <w:vAlign w:val="center"/>
          </w:tcPr>
          <w:p w14:paraId="7137C6F1" w14:textId="77777777" w:rsidR="003163C3" w:rsidRPr="007A76CC" w:rsidRDefault="00000000">
            <w:pPr>
              <w:adjustRightInd w:val="0"/>
              <w:snapToGrid w:val="0"/>
              <w:spacing w:before="68" w:line="264" w:lineRule="auto"/>
              <w:jc w:val="center"/>
              <w:rPr>
                <w:rFonts w:ascii="宋体" w:hAnsi="宋体" w:cs="宋体" w:hint="eastAsia"/>
                <w:color w:val="000000" w:themeColor="text1"/>
                <w:spacing w:val="-2"/>
                <w:szCs w:val="21"/>
              </w:rPr>
            </w:pPr>
            <w:r w:rsidRPr="007A76CC">
              <w:rPr>
                <w:rFonts w:ascii="宋体" w:hAnsi="宋体" w:cs="宋体" w:hint="eastAsia"/>
                <w:color w:val="000000" w:themeColor="text1"/>
                <w:spacing w:val="-2"/>
                <w:szCs w:val="21"/>
              </w:rPr>
              <w:t>6.1</w:t>
            </w:r>
          </w:p>
        </w:tc>
        <w:tc>
          <w:tcPr>
            <w:tcW w:w="1179" w:type="dxa"/>
            <w:tcBorders>
              <w:top w:val="single" w:sz="2" w:space="0" w:color="000000"/>
              <w:bottom w:val="single" w:sz="2" w:space="0" w:color="000000"/>
            </w:tcBorders>
            <w:vAlign w:val="center"/>
          </w:tcPr>
          <w:p w14:paraId="03D7F188" w14:textId="77777777" w:rsidR="003163C3" w:rsidRPr="007A76CC" w:rsidRDefault="00000000">
            <w:pPr>
              <w:adjustRightInd w:val="0"/>
              <w:snapToGrid w:val="0"/>
              <w:spacing w:before="69" w:line="264" w:lineRule="auto"/>
              <w:rPr>
                <w:rFonts w:ascii="宋体" w:hAnsi="宋体" w:cs="宋体" w:hint="eastAsia"/>
                <w:color w:val="000000" w:themeColor="text1"/>
                <w:spacing w:val="-1"/>
                <w:szCs w:val="21"/>
              </w:rPr>
            </w:pPr>
            <w:r w:rsidRPr="007A76CC">
              <w:rPr>
                <w:rFonts w:ascii="宋体" w:hAnsi="宋体" w:cs="宋体" w:hint="eastAsia"/>
                <w:color w:val="000000" w:themeColor="text1"/>
                <w:spacing w:val="-1"/>
                <w:szCs w:val="21"/>
              </w:rPr>
              <w:t>节能环保</w:t>
            </w:r>
          </w:p>
        </w:tc>
        <w:tc>
          <w:tcPr>
            <w:tcW w:w="6330" w:type="dxa"/>
            <w:tcBorders>
              <w:top w:val="single" w:sz="2" w:space="0" w:color="000000"/>
              <w:bottom w:val="single" w:sz="2" w:space="0" w:color="000000"/>
            </w:tcBorders>
            <w:vAlign w:val="center"/>
          </w:tcPr>
          <w:p w14:paraId="0E59AA21" w14:textId="77777777" w:rsidR="003163C3" w:rsidRPr="007A76CC" w:rsidRDefault="00000000">
            <w:pPr>
              <w:adjustRightInd w:val="0"/>
              <w:snapToGrid w:val="0"/>
              <w:spacing w:line="264" w:lineRule="auto"/>
              <w:rPr>
                <w:rFonts w:ascii="宋体" w:hAnsi="宋体" w:cs="宋体" w:hint="eastAsia"/>
                <w:color w:val="000000" w:themeColor="text1"/>
                <w:szCs w:val="21"/>
              </w:rPr>
            </w:pPr>
            <w:r w:rsidRPr="007A76CC">
              <w:rPr>
                <w:rFonts w:ascii="宋体" w:hAnsi="宋体" w:cs="宋体" w:hint="eastAsia"/>
                <w:color w:val="000000" w:themeColor="text1"/>
                <w:szCs w:val="21"/>
              </w:rPr>
              <w:t>1.投标产品属于财政部、国家发改委公布的</w:t>
            </w:r>
            <w:r w:rsidRPr="007A76CC">
              <w:rPr>
                <w:rFonts w:ascii="宋体" w:hAnsi="宋体" w:cs="宋体"/>
                <w:color w:val="000000" w:themeColor="text1"/>
                <w:szCs w:val="21"/>
              </w:rPr>
              <w:t>《节能产品政府采购品目清单》（财库〔2019〕19号）</w:t>
            </w:r>
            <w:r w:rsidRPr="007A76CC">
              <w:rPr>
                <w:rFonts w:ascii="宋体" w:hAnsi="宋体" w:cs="宋体" w:hint="eastAsia"/>
                <w:color w:val="000000" w:themeColor="text1"/>
                <w:szCs w:val="21"/>
              </w:rPr>
              <w:t>范围内（政府强制采购产品除外）的，投标人提供国家确定的认证机构出具的、处于有效期之内的该节能产品认证证书的，有1个得0.5分，最多得1分。</w:t>
            </w:r>
          </w:p>
          <w:p w14:paraId="20E05E8D" w14:textId="77777777" w:rsidR="003163C3" w:rsidRPr="007A76CC" w:rsidRDefault="00000000">
            <w:pPr>
              <w:adjustRightInd w:val="0"/>
              <w:snapToGrid w:val="0"/>
              <w:spacing w:line="264" w:lineRule="auto"/>
              <w:rPr>
                <w:rFonts w:ascii="宋体" w:hAnsi="宋体" w:cs="宋体" w:hint="eastAsia"/>
                <w:color w:val="000000" w:themeColor="text1"/>
                <w:szCs w:val="21"/>
              </w:rPr>
            </w:pPr>
            <w:r w:rsidRPr="007A76CC">
              <w:rPr>
                <w:rFonts w:ascii="宋体" w:hAnsi="宋体" w:cs="宋体" w:hint="eastAsia"/>
                <w:color w:val="000000" w:themeColor="text1"/>
                <w:szCs w:val="21"/>
              </w:rPr>
              <w:t>2.投标产品属于财政部、生态环境部公布的《环境</w:t>
            </w:r>
            <w:r w:rsidRPr="007A76CC">
              <w:rPr>
                <w:rFonts w:ascii="宋体" w:hAnsi="宋体" w:cs="宋体"/>
                <w:color w:val="000000" w:themeColor="text1"/>
                <w:szCs w:val="21"/>
              </w:rPr>
              <w:t>标志产品品目清单</w:t>
            </w:r>
            <w:r w:rsidRPr="007A76CC">
              <w:rPr>
                <w:rFonts w:ascii="宋体" w:hAnsi="宋体" w:cs="宋体" w:hint="eastAsia"/>
                <w:color w:val="000000" w:themeColor="text1"/>
                <w:szCs w:val="21"/>
              </w:rPr>
              <w:t>》</w:t>
            </w:r>
            <w:r w:rsidRPr="007A76CC">
              <w:rPr>
                <w:rFonts w:ascii="宋体" w:hAnsi="宋体" w:cs="宋体"/>
                <w:color w:val="000000" w:themeColor="text1"/>
                <w:szCs w:val="21"/>
              </w:rPr>
              <w:t>（财库〔2019〕1</w:t>
            </w:r>
            <w:r w:rsidRPr="007A76CC">
              <w:rPr>
                <w:rFonts w:ascii="宋体" w:hAnsi="宋体" w:cs="宋体" w:hint="eastAsia"/>
                <w:color w:val="000000" w:themeColor="text1"/>
                <w:szCs w:val="21"/>
              </w:rPr>
              <w:t>8</w:t>
            </w:r>
            <w:r w:rsidRPr="007A76CC">
              <w:rPr>
                <w:rFonts w:ascii="宋体" w:hAnsi="宋体" w:cs="宋体"/>
                <w:color w:val="000000" w:themeColor="text1"/>
                <w:szCs w:val="21"/>
              </w:rPr>
              <w:t>号）</w:t>
            </w:r>
            <w:r w:rsidRPr="007A76CC">
              <w:rPr>
                <w:rFonts w:ascii="宋体" w:hAnsi="宋体" w:cs="宋体" w:hint="eastAsia"/>
                <w:color w:val="000000" w:themeColor="text1"/>
                <w:szCs w:val="21"/>
              </w:rPr>
              <w:t>范围内的，投标人提供国家确定的认证机构出具的、处于有效期内的该环境标志产品认证证书的，有1个得0.5分，最多得1分。</w:t>
            </w:r>
          </w:p>
        </w:tc>
        <w:tc>
          <w:tcPr>
            <w:tcW w:w="647" w:type="dxa"/>
            <w:tcBorders>
              <w:top w:val="single" w:sz="2" w:space="0" w:color="000000"/>
              <w:bottom w:val="single" w:sz="2" w:space="0" w:color="000000"/>
            </w:tcBorders>
            <w:vAlign w:val="center"/>
          </w:tcPr>
          <w:p w14:paraId="5A98014A" w14:textId="77777777" w:rsidR="003163C3" w:rsidRPr="007A76CC" w:rsidRDefault="00000000">
            <w:pPr>
              <w:adjustRightInd w:val="0"/>
              <w:snapToGrid w:val="0"/>
              <w:spacing w:before="68" w:line="264" w:lineRule="auto"/>
              <w:jc w:val="center"/>
              <w:rPr>
                <w:rFonts w:ascii="宋体" w:hAnsi="宋体" w:cs="宋体" w:hint="eastAsia"/>
                <w:color w:val="000000" w:themeColor="text1"/>
                <w:szCs w:val="21"/>
              </w:rPr>
            </w:pPr>
            <w:r w:rsidRPr="007A76CC">
              <w:rPr>
                <w:rFonts w:ascii="宋体" w:hAnsi="宋体" w:cs="宋体" w:hint="eastAsia"/>
                <w:color w:val="000000" w:themeColor="text1"/>
                <w:szCs w:val="21"/>
              </w:rPr>
              <w:t>2</w:t>
            </w:r>
          </w:p>
        </w:tc>
        <w:tc>
          <w:tcPr>
            <w:tcW w:w="900" w:type="dxa"/>
            <w:tcBorders>
              <w:top w:val="single" w:sz="2" w:space="0" w:color="000000"/>
              <w:bottom w:val="single" w:sz="2" w:space="0" w:color="000000"/>
            </w:tcBorders>
            <w:vAlign w:val="center"/>
          </w:tcPr>
          <w:p w14:paraId="14766B52" w14:textId="77777777" w:rsidR="003163C3" w:rsidRPr="007A76CC" w:rsidRDefault="00000000">
            <w:pPr>
              <w:adjustRightInd w:val="0"/>
              <w:snapToGrid w:val="0"/>
              <w:spacing w:before="68" w:line="264" w:lineRule="auto"/>
              <w:jc w:val="center"/>
              <w:rPr>
                <w:rFonts w:ascii="宋体" w:hAnsi="宋体" w:cs="宋体" w:hint="eastAsia"/>
                <w:color w:val="000000" w:themeColor="text1"/>
                <w:spacing w:val="-6"/>
                <w:szCs w:val="21"/>
              </w:rPr>
            </w:pPr>
            <w:r w:rsidRPr="007A76CC">
              <w:rPr>
                <w:rFonts w:ascii="宋体" w:hAnsi="宋体" w:cs="宋体" w:hint="eastAsia"/>
                <w:color w:val="000000" w:themeColor="text1"/>
                <w:spacing w:val="-6"/>
                <w:szCs w:val="21"/>
              </w:rPr>
              <w:t>客</w:t>
            </w:r>
            <w:r w:rsidRPr="007A76CC">
              <w:rPr>
                <w:rFonts w:ascii="宋体" w:hAnsi="宋体" w:cs="宋体" w:hint="eastAsia"/>
                <w:color w:val="000000" w:themeColor="text1"/>
                <w:spacing w:val="-4"/>
                <w:szCs w:val="21"/>
              </w:rPr>
              <w:t>观分</w:t>
            </w:r>
          </w:p>
        </w:tc>
      </w:tr>
      <w:tr w:rsidR="003163C3" w:rsidRPr="007A76CC" w14:paraId="327FE144" w14:textId="77777777">
        <w:trPr>
          <w:trHeight w:val="464"/>
          <w:jc w:val="center"/>
        </w:trPr>
        <w:tc>
          <w:tcPr>
            <w:tcW w:w="519" w:type="dxa"/>
            <w:tcBorders>
              <w:top w:val="single" w:sz="2" w:space="0" w:color="000000"/>
              <w:bottom w:val="single" w:sz="2" w:space="0" w:color="000000"/>
            </w:tcBorders>
            <w:vAlign w:val="center"/>
          </w:tcPr>
          <w:p w14:paraId="7EC58AF0" w14:textId="77777777" w:rsidR="003163C3" w:rsidRPr="007A76CC" w:rsidRDefault="00000000">
            <w:pPr>
              <w:adjustRightInd w:val="0"/>
              <w:snapToGrid w:val="0"/>
              <w:spacing w:line="264" w:lineRule="auto"/>
              <w:jc w:val="center"/>
              <w:rPr>
                <w:rFonts w:ascii="宋体" w:hAnsi="宋体" w:cs="宋体" w:hint="eastAsia"/>
                <w:color w:val="000000" w:themeColor="text1"/>
                <w:szCs w:val="21"/>
              </w:rPr>
            </w:pPr>
            <w:r w:rsidRPr="007A76CC">
              <w:rPr>
                <w:rFonts w:ascii="宋体" w:hAnsi="宋体" w:cs="宋体" w:hint="eastAsia"/>
                <w:color w:val="000000" w:themeColor="text1"/>
                <w:spacing w:val="-3"/>
                <w:szCs w:val="21"/>
              </w:rPr>
              <w:t>合</w:t>
            </w:r>
            <w:r w:rsidRPr="007A76CC">
              <w:rPr>
                <w:rFonts w:ascii="宋体" w:hAnsi="宋体" w:cs="宋体" w:hint="eastAsia"/>
                <w:color w:val="000000" w:themeColor="text1"/>
                <w:spacing w:val="-2"/>
                <w:szCs w:val="21"/>
              </w:rPr>
              <w:t>计</w:t>
            </w:r>
          </w:p>
        </w:tc>
        <w:tc>
          <w:tcPr>
            <w:tcW w:w="7509" w:type="dxa"/>
            <w:gridSpan w:val="2"/>
            <w:tcBorders>
              <w:top w:val="single" w:sz="2" w:space="0" w:color="000000"/>
              <w:bottom w:val="single" w:sz="2" w:space="0" w:color="000000"/>
            </w:tcBorders>
            <w:vAlign w:val="center"/>
          </w:tcPr>
          <w:p w14:paraId="7B70084E" w14:textId="77777777" w:rsidR="003163C3" w:rsidRPr="007A76CC" w:rsidRDefault="003163C3">
            <w:pPr>
              <w:adjustRightInd w:val="0"/>
              <w:snapToGrid w:val="0"/>
              <w:spacing w:before="123" w:line="264" w:lineRule="auto"/>
              <w:ind w:left="172"/>
              <w:jc w:val="center"/>
              <w:rPr>
                <w:rFonts w:ascii="宋体" w:hAnsi="宋体" w:cs="宋体" w:hint="eastAsia"/>
                <w:color w:val="000000" w:themeColor="text1"/>
                <w:spacing w:val="-2"/>
                <w:szCs w:val="21"/>
              </w:rPr>
            </w:pPr>
          </w:p>
        </w:tc>
        <w:tc>
          <w:tcPr>
            <w:tcW w:w="1547" w:type="dxa"/>
            <w:gridSpan w:val="2"/>
            <w:tcBorders>
              <w:top w:val="single" w:sz="2" w:space="0" w:color="000000"/>
              <w:bottom w:val="single" w:sz="2" w:space="0" w:color="000000"/>
            </w:tcBorders>
            <w:vAlign w:val="center"/>
          </w:tcPr>
          <w:p w14:paraId="13FB8090" w14:textId="77777777" w:rsidR="003163C3" w:rsidRPr="007A76CC" w:rsidRDefault="00000000">
            <w:pPr>
              <w:adjustRightInd w:val="0"/>
              <w:snapToGrid w:val="0"/>
              <w:spacing w:line="264" w:lineRule="auto"/>
              <w:jc w:val="center"/>
              <w:rPr>
                <w:rFonts w:ascii="宋体" w:hAnsi="宋体" w:cs="宋体" w:hint="eastAsia"/>
                <w:color w:val="000000" w:themeColor="text1"/>
                <w:szCs w:val="21"/>
              </w:rPr>
            </w:pPr>
            <w:r w:rsidRPr="007A76CC">
              <w:rPr>
                <w:rFonts w:ascii="宋体" w:hAnsi="宋体" w:cs="宋体" w:hint="eastAsia"/>
                <w:color w:val="000000" w:themeColor="text1"/>
                <w:spacing w:val="-11"/>
                <w:szCs w:val="21"/>
              </w:rPr>
              <w:t>100分</w:t>
            </w:r>
          </w:p>
        </w:tc>
      </w:tr>
    </w:tbl>
    <w:p w14:paraId="6EF1B615" w14:textId="77777777" w:rsidR="003163C3" w:rsidRPr="007A76CC" w:rsidRDefault="003163C3">
      <w:pPr>
        <w:widowControl/>
        <w:jc w:val="left"/>
        <w:rPr>
          <w:rFonts w:ascii="宋体" w:hAnsi="宋体" w:hint="eastAsia"/>
          <w:color w:val="000000" w:themeColor="text1"/>
        </w:rPr>
      </w:pPr>
    </w:p>
    <w:p w14:paraId="49E32F4D" w14:textId="77777777" w:rsidR="003163C3" w:rsidRPr="007A76CC" w:rsidRDefault="00000000">
      <w:pPr>
        <w:spacing w:line="360" w:lineRule="auto"/>
        <w:rPr>
          <w:color w:val="000000" w:themeColor="text1"/>
        </w:rPr>
      </w:pPr>
      <w:r w:rsidRPr="007A76CC">
        <w:rPr>
          <w:b/>
          <w:bCs/>
          <w:color w:val="000000" w:themeColor="text1"/>
          <w:szCs w:val="21"/>
        </w:rPr>
        <w:t>说明：</w:t>
      </w:r>
      <w:r w:rsidRPr="007A76CC">
        <w:rPr>
          <w:b/>
          <w:color w:val="000000" w:themeColor="text1"/>
          <w:szCs w:val="21"/>
        </w:rPr>
        <w:t>评审标准中涉及的</w:t>
      </w:r>
      <w:r w:rsidRPr="007A76CC">
        <w:rPr>
          <w:b/>
          <w:bCs/>
          <w:color w:val="000000" w:themeColor="text1"/>
          <w:szCs w:val="21"/>
        </w:rPr>
        <w:t>证明材料均需附入投标文件内（复印件加盖公章）。</w:t>
      </w:r>
    </w:p>
    <w:p w14:paraId="2B9A7790" w14:textId="77777777" w:rsidR="003163C3" w:rsidRPr="007A76CC" w:rsidRDefault="003163C3">
      <w:pPr>
        <w:pStyle w:val="Style2"/>
        <w:ind w:firstLine="0"/>
        <w:rPr>
          <w:color w:val="000000" w:themeColor="text1"/>
        </w:rPr>
      </w:pPr>
    </w:p>
    <w:p w14:paraId="5FE999F1" w14:textId="77777777" w:rsidR="003163C3" w:rsidRPr="007A76CC" w:rsidRDefault="00000000">
      <w:pPr>
        <w:spacing w:line="440" w:lineRule="exact"/>
        <w:jc w:val="center"/>
        <w:outlineLvl w:val="0"/>
        <w:rPr>
          <w:b/>
          <w:color w:val="000000" w:themeColor="text1"/>
          <w:sz w:val="28"/>
          <w:szCs w:val="28"/>
        </w:rPr>
      </w:pPr>
      <w:bookmarkStart w:id="261" w:name="_Toc14726"/>
      <w:bookmarkStart w:id="262" w:name="_Toc23994"/>
      <w:bookmarkStart w:id="263" w:name="_Toc19691"/>
      <w:r w:rsidRPr="007A76CC">
        <w:rPr>
          <w:b/>
          <w:color w:val="000000" w:themeColor="text1"/>
          <w:sz w:val="28"/>
          <w:szCs w:val="28"/>
        </w:rPr>
        <w:br w:type="page" w:clear="all"/>
      </w:r>
      <w:bookmarkStart w:id="264" w:name="_Toc252"/>
      <w:bookmarkStart w:id="265" w:name="_Toc17106"/>
      <w:bookmarkStart w:id="266" w:name="_Toc17693"/>
      <w:bookmarkStart w:id="267" w:name="_Toc8570"/>
      <w:r w:rsidRPr="007A76CC">
        <w:rPr>
          <w:b/>
          <w:color w:val="000000" w:themeColor="text1"/>
          <w:sz w:val="28"/>
          <w:szCs w:val="28"/>
        </w:rPr>
        <w:lastRenderedPageBreak/>
        <w:t>第四章</w:t>
      </w:r>
      <w:r w:rsidRPr="007A76CC">
        <w:rPr>
          <w:b/>
          <w:color w:val="000000" w:themeColor="text1"/>
          <w:sz w:val="28"/>
          <w:szCs w:val="28"/>
        </w:rPr>
        <w:t xml:space="preserve"> </w:t>
      </w:r>
      <w:r w:rsidRPr="007A76CC">
        <w:rPr>
          <w:b/>
          <w:color w:val="000000" w:themeColor="text1"/>
          <w:sz w:val="28"/>
          <w:szCs w:val="28"/>
        </w:rPr>
        <w:t>招标</w:t>
      </w:r>
      <w:bookmarkEnd w:id="264"/>
      <w:bookmarkEnd w:id="265"/>
      <w:r w:rsidRPr="007A76CC">
        <w:rPr>
          <w:b/>
          <w:color w:val="000000" w:themeColor="text1"/>
          <w:sz w:val="28"/>
          <w:szCs w:val="28"/>
        </w:rPr>
        <w:t>技术规格及要求</w:t>
      </w:r>
      <w:bookmarkEnd w:id="266"/>
      <w:bookmarkEnd w:id="267"/>
    </w:p>
    <w:p w14:paraId="1FC38918" w14:textId="77777777" w:rsidR="003163C3" w:rsidRPr="007A76CC" w:rsidRDefault="003163C3">
      <w:pPr>
        <w:adjustRightInd w:val="0"/>
        <w:snapToGrid w:val="0"/>
        <w:spacing w:line="264" w:lineRule="auto"/>
        <w:ind w:firstLineChars="200" w:firstLine="422"/>
        <w:rPr>
          <w:rFonts w:ascii="宋体" w:hAnsi="宋体" w:cs="黑体" w:hint="eastAsia"/>
          <w:b/>
          <w:bCs/>
          <w:color w:val="000000" w:themeColor="text1"/>
          <w:kern w:val="2"/>
          <w:szCs w:val="21"/>
        </w:rPr>
      </w:pPr>
    </w:p>
    <w:p w14:paraId="2B6F2FB1" w14:textId="77777777" w:rsidR="003163C3" w:rsidRPr="007A76CC" w:rsidRDefault="00000000">
      <w:pPr>
        <w:adjustRightInd w:val="0"/>
        <w:snapToGrid w:val="0"/>
        <w:spacing w:line="264" w:lineRule="auto"/>
        <w:ind w:firstLineChars="200" w:firstLine="422"/>
        <w:rPr>
          <w:rFonts w:ascii="宋体" w:hAnsi="宋体" w:cs="黑体" w:hint="eastAsia"/>
          <w:b/>
          <w:bCs/>
          <w:color w:val="000000" w:themeColor="text1"/>
          <w:kern w:val="2"/>
          <w:szCs w:val="21"/>
        </w:rPr>
      </w:pPr>
      <w:r w:rsidRPr="007A76CC">
        <w:rPr>
          <w:rFonts w:ascii="宋体" w:hAnsi="宋体" w:cs="黑体"/>
          <w:b/>
          <w:bCs/>
          <w:color w:val="000000" w:themeColor="text1"/>
          <w:kern w:val="2"/>
          <w:szCs w:val="21"/>
        </w:rPr>
        <w:t>一、项目属性：</w:t>
      </w:r>
      <w:r w:rsidRPr="007A76CC">
        <w:rPr>
          <w:rFonts w:ascii="宋体" w:hAnsi="宋体" w:cs="宋体"/>
          <w:b/>
          <w:bCs/>
          <w:color w:val="000000" w:themeColor="text1"/>
          <w:kern w:val="2"/>
          <w:szCs w:val="21"/>
        </w:rPr>
        <w:t>货物类项目。</w:t>
      </w:r>
    </w:p>
    <w:p w14:paraId="63856833" w14:textId="77777777" w:rsidR="003163C3" w:rsidRPr="007A76CC" w:rsidRDefault="00000000">
      <w:pPr>
        <w:adjustRightInd w:val="0"/>
        <w:snapToGrid w:val="0"/>
        <w:spacing w:line="264" w:lineRule="auto"/>
        <w:ind w:firstLineChars="200" w:firstLine="422"/>
        <w:rPr>
          <w:rFonts w:ascii="宋体" w:hAnsi="宋体" w:cs="黑体" w:hint="eastAsia"/>
          <w:b/>
          <w:bCs/>
          <w:color w:val="000000" w:themeColor="text1"/>
          <w:kern w:val="2"/>
          <w:szCs w:val="21"/>
        </w:rPr>
      </w:pPr>
      <w:r w:rsidRPr="007A76CC">
        <w:rPr>
          <w:rFonts w:ascii="宋体" w:hAnsi="宋体" w:cs="黑体"/>
          <w:b/>
          <w:bCs/>
          <w:color w:val="000000" w:themeColor="text1"/>
          <w:kern w:val="2"/>
          <w:szCs w:val="21"/>
        </w:rPr>
        <w:t>二、项目概况</w:t>
      </w:r>
    </w:p>
    <w:p w14:paraId="0FFB50A3" w14:textId="77777777" w:rsidR="003163C3" w:rsidRPr="007A76CC" w:rsidRDefault="00000000">
      <w:pPr>
        <w:adjustRightInd w:val="0"/>
        <w:snapToGrid w:val="0"/>
        <w:spacing w:line="360" w:lineRule="auto"/>
        <w:ind w:firstLineChars="200" w:firstLine="420"/>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（一）项目背景</w:t>
      </w:r>
    </w:p>
    <w:p w14:paraId="3751241A" w14:textId="77777777" w:rsidR="003163C3" w:rsidRPr="007A76CC" w:rsidRDefault="00000000">
      <w:pPr>
        <w:adjustRightInd w:val="0"/>
        <w:snapToGrid w:val="0"/>
        <w:spacing w:line="360" w:lineRule="auto"/>
        <w:ind w:firstLineChars="200" w:firstLine="420"/>
        <w:rPr>
          <w:rFonts w:ascii="宋体" w:hAnsi="宋体" w:hint="eastAsia"/>
          <w:color w:val="000000" w:themeColor="text1"/>
          <w:szCs w:val="21"/>
        </w:rPr>
      </w:pPr>
      <w:r w:rsidRPr="007A76CC">
        <w:rPr>
          <w:rFonts w:ascii="宋体" w:hAnsi="宋体"/>
          <w:color w:val="000000" w:themeColor="text1"/>
          <w:szCs w:val="21"/>
        </w:rPr>
        <w:t>南京市江宁医院作为三级甲等综合医院，现有湖山路院区机房承载核心业务系统（HIS、EMR、PACS等），但缺乏异地灾备能力。医院系统故障会导致患者滞留、诊疗中断，甚至引发医疗纠纷。当前系统仅依赖本地双机、RAID等基础保护，无法应对区域性灾难、硬件故障或勒索病毒攻击，存在数据丢失及业务停摆风险。此外，国家等保2.0及《全国医院信息化建设标准与规范》明确要求三级医院需实现异地容灾，异地容灾根据满足RTO（恢复时间目标）≤1小时、RPO（数据恢复点目标）≤30分钟的核心指标。因此，在鼓山路院区建设灾备机房迫在眉睫，以保障业务连续性。</w:t>
      </w:r>
    </w:p>
    <w:p w14:paraId="3EE2DDB3" w14:textId="77777777" w:rsidR="003163C3" w:rsidRPr="007A76CC" w:rsidRDefault="00000000">
      <w:pPr>
        <w:adjustRightInd w:val="0"/>
        <w:snapToGrid w:val="0"/>
        <w:spacing w:line="360" w:lineRule="auto"/>
        <w:ind w:firstLineChars="200" w:firstLine="420"/>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（二）项目建设遵循标准</w:t>
      </w:r>
    </w:p>
    <w:p w14:paraId="205FF738" w14:textId="77777777" w:rsidR="003163C3" w:rsidRPr="007A76CC" w:rsidRDefault="00000000">
      <w:pPr>
        <w:adjustRightInd w:val="0"/>
        <w:snapToGrid w:val="0"/>
        <w:spacing w:line="360" w:lineRule="auto"/>
        <w:ind w:firstLineChars="200" w:firstLine="420"/>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遵循国家、行业及地方现行的规范和标准。</w:t>
      </w:r>
    </w:p>
    <w:p w14:paraId="1C9BD4FF" w14:textId="77777777" w:rsidR="003163C3" w:rsidRPr="007A76CC" w:rsidRDefault="00000000">
      <w:pPr>
        <w:adjustRightInd w:val="0"/>
        <w:snapToGrid w:val="0"/>
        <w:spacing w:line="360" w:lineRule="auto"/>
        <w:ind w:firstLineChars="200" w:firstLine="420"/>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（三）建设目标</w:t>
      </w:r>
    </w:p>
    <w:p w14:paraId="2146F036" w14:textId="77777777" w:rsidR="003163C3" w:rsidRPr="007A76CC" w:rsidRDefault="00000000">
      <w:pPr>
        <w:adjustRightInd w:val="0"/>
        <w:snapToGrid w:val="0"/>
        <w:spacing w:line="360" w:lineRule="auto"/>
        <w:ind w:firstLineChars="200" w:firstLine="420"/>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本</w:t>
      </w:r>
      <w:r w:rsidRPr="007A76CC">
        <w:rPr>
          <w:rFonts w:ascii="宋体" w:hAnsi="宋体"/>
          <w:color w:val="000000" w:themeColor="text1"/>
          <w:szCs w:val="21"/>
        </w:rPr>
        <w:t>项目以保障医院核心业务系统连续运行、满足国家等保2.0及《全国医院信息化建设标准与规范》要求为目标，在鼓山路院区建设异地灾备机房，构建与湖山路院区互为备份的容灾体系。部署超融合存储网络交换机、影像存储网络交换机等基础设施，搭建稳定可靠的灾备网络环境；对现有备份存储进行扩容改造，提升数据备份能力与存储冗余度，使湖山路院区一旦发生硬件故障、区域性灾难或勒索病毒攻击等突发情况时，可快速切换至鼓山路院区，保障诊疗业务不中断，全面提升医院信息系统的安全性与业务连续性保障能力。</w:t>
      </w:r>
    </w:p>
    <w:p w14:paraId="397A1C96" w14:textId="77777777" w:rsidR="003163C3" w:rsidRPr="007A76CC" w:rsidRDefault="00000000">
      <w:pPr>
        <w:adjustRightInd w:val="0"/>
        <w:snapToGrid w:val="0"/>
        <w:spacing w:line="264" w:lineRule="auto"/>
        <w:ind w:firstLineChars="200" w:firstLine="422"/>
        <w:rPr>
          <w:rFonts w:ascii="宋体" w:hAnsi="宋体" w:cs="宋体" w:hint="eastAsia"/>
          <w:b/>
          <w:bCs/>
          <w:color w:val="000000" w:themeColor="text1"/>
          <w:kern w:val="2"/>
          <w:szCs w:val="21"/>
        </w:rPr>
      </w:pPr>
      <w:r w:rsidRPr="007A76CC">
        <w:rPr>
          <w:rFonts w:ascii="宋体" w:hAnsi="宋体" w:cs="黑体"/>
          <w:b/>
          <w:bCs/>
          <w:color w:val="000000" w:themeColor="text1"/>
          <w:kern w:val="2"/>
          <w:szCs w:val="21"/>
        </w:rPr>
        <w:t>三、项目清单</w:t>
      </w:r>
    </w:p>
    <w:tbl>
      <w:tblPr>
        <w:tblW w:w="9765" w:type="dxa"/>
        <w:tblInd w:w="32" w:type="dxa"/>
        <w:tblBorders>
          <w:top w:val="single" w:sz="2" w:space="0" w:color="000000"/>
          <w:left w:val="single" w:sz="6" w:space="0" w:color="000000"/>
          <w:bottom w:val="single" w:sz="2" w:space="0" w:color="000000"/>
          <w:right w:val="single" w:sz="6"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653"/>
        <w:gridCol w:w="1951"/>
        <w:gridCol w:w="729"/>
        <w:gridCol w:w="694"/>
        <w:gridCol w:w="1052"/>
        <w:gridCol w:w="1193"/>
        <w:gridCol w:w="1027"/>
        <w:gridCol w:w="1197"/>
        <w:gridCol w:w="1269"/>
      </w:tblGrid>
      <w:tr w:rsidR="003163C3" w:rsidRPr="007A76CC" w14:paraId="099E22A4" w14:textId="77777777">
        <w:trPr>
          <w:trHeight w:val="470"/>
        </w:trPr>
        <w:tc>
          <w:tcPr>
            <w:tcW w:w="653" w:type="dxa"/>
            <w:tcBorders>
              <w:top w:val="single" w:sz="2" w:space="0" w:color="000000"/>
              <w:left w:val="single" w:sz="6" w:space="0" w:color="000000"/>
              <w:bottom w:val="single" w:sz="2" w:space="0" w:color="000000"/>
              <w:right w:val="single" w:sz="2" w:space="0" w:color="000000"/>
            </w:tcBorders>
            <w:vAlign w:val="center"/>
          </w:tcPr>
          <w:p w14:paraId="1CA77F96" w14:textId="77777777" w:rsidR="003163C3" w:rsidRPr="007A76CC" w:rsidRDefault="00000000">
            <w:pPr>
              <w:adjustRightInd w:val="0"/>
              <w:snapToGrid w:val="0"/>
              <w:spacing w:line="264" w:lineRule="auto"/>
              <w:jc w:val="center"/>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序号</w:t>
            </w:r>
          </w:p>
        </w:tc>
        <w:tc>
          <w:tcPr>
            <w:tcW w:w="1951" w:type="dxa"/>
            <w:tcBorders>
              <w:top w:val="single" w:sz="2" w:space="0" w:color="000000"/>
              <w:left w:val="single" w:sz="2" w:space="0" w:color="000000"/>
              <w:bottom w:val="single" w:sz="2" w:space="0" w:color="000000"/>
              <w:right w:val="single" w:sz="2" w:space="0" w:color="000000"/>
            </w:tcBorders>
            <w:vAlign w:val="center"/>
          </w:tcPr>
          <w:p w14:paraId="60D64FD8" w14:textId="77777777" w:rsidR="003163C3" w:rsidRPr="007A76CC" w:rsidRDefault="00000000">
            <w:pPr>
              <w:adjustRightInd w:val="0"/>
              <w:snapToGrid w:val="0"/>
              <w:spacing w:line="264" w:lineRule="auto"/>
              <w:jc w:val="center"/>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分项名称</w:t>
            </w:r>
          </w:p>
        </w:tc>
        <w:tc>
          <w:tcPr>
            <w:tcW w:w="729" w:type="dxa"/>
            <w:tcBorders>
              <w:top w:val="single" w:sz="2" w:space="0" w:color="000000"/>
              <w:left w:val="single" w:sz="2" w:space="0" w:color="000000"/>
              <w:bottom w:val="single" w:sz="2" w:space="0" w:color="000000"/>
              <w:right w:val="single" w:sz="2" w:space="0" w:color="000000"/>
            </w:tcBorders>
            <w:vAlign w:val="center"/>
          </w:tcPr>
          <w:p w14:paraId="18C1EDB5" w14:textId="77777777" w:rsidR="003163C3" w:rsidRPr="007A76CC" w:rsidRDefault="00000000">
            <w:pPr>
              <w:adjustRightInd w:val="0"/>
              <w:snapToGrid w:val="0"/>
              <w:spacing w:line="264" w:lineRule="auto"/>
              <w:jc w:val="center"/>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数量</w:t>
            </w:r>
          </w:p>
        </w:tc>
        <w:tc>
          <w:tcPr>
            <w:tcW w:w="694" w:type="dxa"/>
            <w:tcBorders>
              <w:top w:val="single" w:sz="2" w:space="0" w:color="000000"/>
              <w:left w:val="single" w:sz="2" w:space="0" w:color="000000"/>
              <w:bottom w:val="single" w:sz="2" w:space="0" w:color="000000"/>
              <w:right w:val="single" w:sz="2" w:space="0" w:color="000000"/>
            </w:tcBorders>
            <w:vAlign w:val="center"/>
          </w:tcPr>
          <w:p w14:paraId="62C9033B" w14:textId="77777777" w:rsidR="003163C3" w:rsidRPr="007A76CC" w:rsidRDefault="00000000">
            <w:pPr>
              <w:adjustRightInd w:val="0"/>
              <w:snapToGrid w:val="0"/>
              <w:spacing w:line="264" w:lineRule="auto"/>
              <w:jc w:val="center"/>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单位</w:t>
            </w:r>
          </w:p>
        </w:tc>
        <w:tc>
          <w:tcPr>
            <w:tcW w:w="1052" w:type="dxa"/>
            <w:tcBorders>
              <w:top w:val="single" w:sz="2" w:space="0" w:color="000000"/>
              <w:left w:val="single" w:sz="2" w:space="0" w:color="000000"/>
              <w:bottom w:val="single" w:sz="2" w:space="0" w:color="000000"/>
              <w:right w:val="single" w:sz="2" w:space="0" w:color="000000"/>
            </w:tcBorders>
            <w:vAlign w:val="center"/>
          </w:tcPr>
          <w:p w14:paraId="548DDD67" w14:textId="77777777" w:rsidR="003163C3" w:rsidRPr="007A76CC" w:rsidRDefault="00000000">
            <w:pPr>
              <w:adjustRightInd w:val="0"/>
              <w:snapToGrid w:val="0"/>
              <w:spacing w:line="264" w:lineRule="auto"/>
              <w:jc w:val="center"/>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单价上限</w:t>
            </w:r>
          </w:p>
          <w:p w14:paraId="617392A1" w14:textId="77777777" w:rsidR="003163C3" w:rsidRPr="007A76CC" w:rsidRDefault="00000000">
            <w:pPr>
              <w:adjustRightInd w:val="0"/>
              <w:snapToGrid w:val="0"/>
              <w:spacing w:line="264" w:lineRule="auto"/>
              <w:jc w:val="center"/>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（元）</w:t>
            </w:r>
          </w:p>
        </w:tc>
        <w:tc>
          <w:tcPr>
            <w:tcW w:w="1193" w:type="dxa"/>
            <w:tcBorders>
              <w:top w:val="single" w:sz="2" w:space="0" w:color="000000"/>
              <w:left w:val="single" w:sz="2" w:space="0" w:color="000000"/>
              <w:bottom w:val="single" w:sz="2" w:space="0" w:color="000000"/>
              <w:right w:val="single" w:sz="2" w:space="0" w:color="000000"/>
            </w:tcBorders>
            <w:vAlign w:val="center"/>
          </w:tcPr>
          <w:p w14:paraId="29CD1F01" w14:textId="77777777" w:rsidR="003163C3" w:rsidRPr="007A76CC" w:rsidRDefault="00000000">
            <w:pPr>
              <w:adjustRightInd w:val="0"/>
              <w:snapToGrid w:val="0"/>
              <w:spacing w:line="264" w:lineRule="auto"/>
              <w:jc w:val="center"/>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产品类型</w:t>
            </w:r>
          </w:p>
        </w:tc>
        <w:tc>
          <w:tcPr>
            <w:tcW w:w="1027" w:type="dxa"/>
            <w:tcBorders>
              <w:top w:val="single" w:sz="2" w:space="0" w:color="000000"/>
              <w:left w:val="single" w:sz="2" w:space="0" w:color="000000"/>
              <w:bottom w:val="single" w:sz="2" w:space="0" w:color="000000"/>
              <w:right w:val="single" w:sz="2" w:space="0" w:color="000000"/>
            </w:tcBorders>
            <w:vAlign w:val="center"/>
          </w:tcPr>
          <w:p w14:paraId="3D2B2E26" w14:textId="77777777" w:rsidR="003163C3" w:rsidRPr="007A76CC" w:rsidRDefault="00000000">
            <w:pPr>
              <w:adjustRightInd w:val="0"/>
              <w:snapToGrid w:val="0"/>
              <w:spacing w:line="264" w:lineRule="auto"/>
              <w:jc w:val="center"/>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所属行业</w:t>
            </w:r>
          </w:p>
        </w:tc>
        <w:tc>
          <w:tcPr>
            <w:tcW w:w="1197" w:type="dxa"/>
            <w:tcBorders>
              <w:top w:val="single" w:sz="2" w:space="0" w:color="000000"/>
              <w:left w:val="single" w:sz="2" w:space="0" w:color="000000"/>
              <w:bottom w:val="single" w:sz="2" w:space="0" w:color="000000"/>
              <w:right w:val="single" w:sz="2" w:space="0" w:color="000000"/>
            </w:tcBorders>
            <w:vAlign w:val="center"/>
          </w:tcPr>
          <w:p w14:paraId="3C9637E7" w14:textId="77777777" w:rsidR="003163C3" w:rsidRPr="007A76CC" w:rsidRDefault="00000000">
            <w:pPr>
              <w:adjustRightInd w:val="0"/>
              <w:snapToGrid w:val="0"/>
              <w:spacing w:line="264" w:lineRule="auto"/>
              <w:jc w:val="center"/>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属性</w:t>
            </w:r>
          </w:p>
        </w:tc>
        <w:tc>
          <w:tcPr>
            <w:tcW w:w="1269" w:type="dxa"/>
            <w:tcBorders>
              <w:top w:val="single" w:sz="2" w:space="0" w:color="000000"/>
              <w:left w:val="single" w:sz="2" w:space="0" w:color="000000"/>
              <w:bottom w:val="single" w:sz="2" w:space="0" w:color="000000"/>
              <w:right w:val="single" w:sz="6" w:space="0" w:color="000000"/>
            </w:tcBorders>
            <w:vAlign w:val="center"/>
          </w:tcPr>
          <w:p w14:paraId="69EB796C" w14:textId="77777777" w:rsidR="003163C3" w:rsidRPr="007A76CC" w:rsidRDefault="00000000">
            <w:pPr>
              <w:adjustRightInd w:val="0"/>
              <w:snapToGrid w:val="0"/>
              <w:spacing w:line="288" w:lineRule="auto"/>
              <w:jc w:val="center"/>
              <w:rPr>
                <w:rFonts w:ascii="宋体" w:hAnsi="宋体" w:hint="eastAsia"/>
                <w:bCs/>
                <w:color w:val="000000" w:themeColor="text1"/>
                <w:kern w:val="2"/>
                <w:szCs w:val="21"/>
              </w:rPr>
            </w:pPr>
            <w:r w:rsidRPr="007A76CC">
              <w:rPr>
                <w:rFonts w:ascii="宋体" w:hAnsi="宋体"/>
                <w:bCs/>
                <w:color w:val="000000" w:themeColor="text1"/>
                <w:kern w:val="2"/>
                <w:szCs w:val="21"/>
              </w:rPr>
              <w:t>政府强制采购节能产品</w:t>
            </w:r>
          </w:p>
        </w:tc>
      </w:tr>
      <w:tr w:rsidR="003163C3" w:rsidRPr="007A76CC" w14:paraId="70C634A0" w14:textId="77777777">
        <w:trPr>
          <w:trHeight w:val="313"/>
        </w:trPr>
        <w:tc>
          <w:tcPr>
            <w:tcW w:w="653" w:type="dxa"/>
            <w:tcBorders>
              <w:top w:val="single" w:sz="2" w:space="0" w:color="000000"/>
              <w:left w:val="single" w:sz="6" w:space="0" w:color="000000"/>
              <w:bottom w:val="single" w:sz="2" w:space="0" w:color="000000"/>
              <w:right w:val="single" w:sz="2" w:space="0" w:color="000000"/>
            </w:tcBorders>
            <w:vAlign w:val="center"/>
          </w:tcPr>
          <w:p w14:paraId="12A3B177" w14:textId="77777777" w:rsidR="003163C3" w:rsidRPr="007A76CC" w:rsidRDefault="00000000">
            <w:pPr>
              <w:adjustRightInd w:val="0"/>
              <w:snapToGrid w:val="0"/>
              <w:spacing w:line="264" w:lineRule="auto"/>
              <w:jc w:val="center"/>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1</w:t>
            </w:r>
          </w:p>
        </w:tc>
        <w:tc>
          <w:tcPr>
            <w:tcW w:w="1951" w:type="dxa"/>
            <w:tcBorders>
              <w:top w:val="single" w:sz="2" w:space="0" w:color="000000"/>
              <w:left w:val="single" w:sz="2" w:space="0" w:color="000000"/>
              <w:bottom w:val="single" w:sz="2" w:space="0" w:color="000000"/>
              <w:right w:val="single" w:sz="2" w:space="0" w:color="000000"/>
            </w:tcBorders>
            <w:vAlign w:val="center"/>
          </w:tcPr>
          <w:p w14:paraId="2CDBEB70" w14:textId="77777777" w:rsidR="003163C3" w:rsidRPr="007A76CC" w:rsidRDefault="00000000">
            <w:pPr>
              <w:adjustRightInd w:val="0"/>
              <w:snapToGrid w:val="0"/>
              <w:spacing w:line="264" w:lineRule="auto"/>
              <w:jc w:val="center"/>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存储网络交换机</w:t>
            </w:r>
          </w:p>
        </w:tc>
        <w:tc>
          <w:tcPr>
            <w:tcW w:w="729" w:type="dxa"/>
            <w:tcBorders>
              <w:top w:val="single" w:sz="2" w:space="0" w:color="000000"/>
              <w:left w:val="single" w:sz="2" w:space="0" w:color="000000"/>
              <w:bottom w:val="single" w:sz="2" w:space="0" w:color="000000"/>
              <w:right w:val="single" w:sz="2" w:space="0" w:color="000000"/>
            </w:tcBorders>
            <w:vAlign w:val="center"/>
          </w:tcPr>
          <w:p w14:paraId="0BE3ECED" w14:textId="77777777" w:rsidR="003163C3" w:rsidRPr="007A76CC" w:rsidRDefault="00000000">
            <w:pPr>
              <w:adjustRightInd w:val="0"/>
              <w:snapToGrid w:val="0"/>
              <w:spacing w:line="264" w:lineRule="auto"/>
              <w:jc w:val="center"/>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6</w:t>
            </w:r>
          </w:p>
        </w:tc>
        <w:tc>
          <w:tcPr>
            <w:tcW w:w="694" w:type="dxa"/>
            <w:tcBorders>
              <w:top w:val="single" w:sz="2" w:space="0" w:color="000000"/>
              <w:left w:val="single" w:sz="2" w:space="0" w:color="000000"/>
              <w:bottom w:val="single" w:sz="2" w:space="0" w:color="000000"/>
              <w:right w:val="single" w:sz="2" w:space="0" w:color="000000"/>
            </w:tcBorders>
            <w:vAlign w:val="center"/>
          </w:tcPr>
          <w:p w14:paraId="4204ED48" w14:textId="77777777" w:rsidR="003163C3" w:rsidRPr="007A76CC" w:rsidRDefault="00000000">
            <w:pPr>
              <w:adjustRightInd w:val="0"/>
              <w:snapToGrid w:val="0"/>
              <w:spacing w:line="264" w:lineRule="auto"/>
              <w:jc w:val="center"/>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台</w:t>
            </w:r>
          </w:p>
        </w:tc>
        <w:tc>
          <w:tcPr>
            <w:tcW w:w="1052" w:type="dxa"/>
            <w:tcBorders>
              <w:top w:val="single" w:sz="2" w:space="0" w:color="000000"/>
              <w:left w:val="single" w:sz="2" w:space="0" w:color="000000"/>
              <w:bottom w:val="single" w:sz="2" w:space="0" w:color="000000"/>
              <w:right w:val="single" w:sz="2" w:space="0" w:color="000000"/>
            </w:tcBorders>
            <w:vAlign w:val="center"/>
          </w:tcPr>
          <w:p w14:paraId="520FAAF0" w14:textId="77777777" w:rsidR="003163C3" w:rsidRPr="007A76CC" w:rsidRDefault="00000000">
            <w:pPr>
              <w:adjustRightInd w:val="0"/>
              <w:snapToGrid w:val="0"/>
              <w:spacing w:line="264" w:lineRule="auto"/>
              <w:jc w:val="center"/>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120000</w:t>
            </w:r>
          </w:p>
        </w:tc>
        <w:tc>
          <w:tcPr>
            <w:tcW w:w="1193" w:type="dxa"/>
            <w:tcBorders>
              <w:top w:val="single" w:sz="2" w:space="0" w:color="000000"/>
              <w:left w:val="single" w:sz="2" w:space="0" w:color="000000"/>
              <w:bottom w:val="single" w:sz="2" w:space="0" w:color="000000"/>
              <w:right w:val="single" w:sz="2" w:space="0" w:color="000000"/>
            </w:tcBorders>
            <w:vAlign w:val="center"/>
          </w:tcPr>
          <w:p w14:paraId="3E1D937A" w14:textId="77777777" w:rsidR="003163C3" w:rsidRPr="007A76CC" w:rsidRDefault="003163C3">
            <w:pPr>
              <w:adjustRightInd w:val="0"/>
              <w:snapToGrid w:val="0"/>
              <w:spacing w:line="264" w:lineRule="auto"/>
              <w:jc w:val="center"/>
              <w:rPr>
                <w:rFonts w:ascii="宋体" w:hAnsi="宋体" w:cs="宋体" w:hint="eastAsia"/>
                <w:bCs/>
                <w:color w:val="000000" w:themeColor="text1"/>
                <w:kern w:val="2"/>
                <w:szCs w:val="21"/>
              </w:rPr>
            </w:pPr>
          </w:p>
        </w:tc>
        <w:tc>
          <w:tcPr>
            <w:tcW w:w="1027" w:type="dxa"/>
            <w:tcBorders>
              <w:top w:val="single" w:sz="2" w:space="0" w:color="000000"/>
              <w:left w:val="single" w:sz="2" w:space="0" w:color="000000"/>
              <w:bottom w:val="single" w:sz="2" w:space="0" w:color="000000"/>
              <w:right w:val="single" w:sz="2" w:space="0" w:color="000000"/>
            </w:tcBorders>
            <w:vAlign w:val="center"/>
          </w:tcPr>
          <w:p w14:paraId="0FAF8471" w14:textId="77777777" w:rsidR="003163C3" w:rsidRPr="007A76CC" w:rsidRDefault="00000000">
            <w:pPr>
              <w:adjustRightInd w:val="0"/>
              <w:snapToGrid w:val="0"/>
              <w:spacing w:line="264" w:lineRule="auto"/>
              <w:jc w:val="center"/>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工业</w:t>
            </w:r>
          </w:p>
        </w:tc>
        <w:tc>
          <w:tcPr>
            <w:tcW w:w="1197" w:type="dxa"/>
            <w:tcBorders>
              <w:top w:val="single" w:sz="2" w:space="0" w:color="000000"/>
              <w:left w:val="single" w:sz="2" w:space="0" w:color="000000"/>
              <w:bottom w:val="single" w:sz="2" w:space="0" w:color="000000"/>
              <w:right w:val="single" w:sz="2" w:space="0" w:color="000000"/>
            </w:tcBorders>
            <w:vAlign w:val="center"/>
          </w:tcPr>
          <w:p w14:paraId="5B78A3B6" w14:textId="77777777" w:rsidR="003163C3" w:rsidRPr="007A76CC" w:rsidRDefault="00000000">
            <w:pPr>
              <w:adjustRightInd w:val="0"/>
              <w:snapToGrid w:val="0"/>
              <w:spacing w:line="264" w:lineRule="auto"/>
              <w:jc w:val="center"/>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货物</w:t>
            </w:r>
          </w:p>
        </w:tc>
        <w:tc>
          <w:tcPr>
            <w:tcW w:w="1269" w:type="dxa"/>
            <w:tcBorders>
              <w:top w:val="single" w:sz="2" w:space="0" w:color="000000"/>
              <w:left w:val="single" w:sz="2" w:space="0" w:color="000000"/>
              <w:bottom w:val="single" w:sz="2" w:space="0" w:color="000000"/>
              <w:right w:val="single" w:sz="6" w:space="0" w:color="000000"/>
            </w:tcBorders>
            <w:vAlign w:val="center"/>
          </w:tcPr>
          <w:p w14:paraId="3E2D73F4" w14:textId="77777777" w:rsidR="003163C3" w:rsidRPr="007A76CC" w:rsidRDefault="00000000">
            <w:pPr>
              <w:adjustRightInd w:val="0"/>
              <w:snapToGrid w:val="0"/>
              <w:spacing w:line="264" w:lineRule="auto"/>
              <w:jc w:val="center"/>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否</w:t>
            </w:r>
          </w:p>
        </w:tc>
      </w:tr>
      <w:tr w:rsidR="003163C3" w:rsidRPr="007A76CC" w14:paraId="61234BDA" w14:textId="77777777">
        <w:trPr>
          <w:trHeight w:val="90"/>
        </w:trPr>
        <w:tc>
          <w:tcPr>
            <w:tcW w:w="653" w:type="dxa"/>
            <w:tcBorders>
              <w:top w:val="single" w:sz="2" w:space="0" w:color="000000"/>
              <w:left w:val="single" w:sz="6" w:space="0" w:color="000000"/>
              <w:bottom w:val="single" w:sz="2" w:space="0" w:color="000000"/>
              <w:right w:val="single" w:sz="2" w:space="0" w:color="000000"/>
            </w:tcBorders>
            <w:vAlign w:val="center"/>
          </w:tcPr>
          <w:p w14:paraId="7EDDC7EC" w14:textId="77777777" w:rsidR="003163C3" w:rsidRPr="007A76CC" w:rsidRDefault="00000000">
            <w:pPr>
              <w:adjustRightInd w:val="0"/>
              <w:snapToGrid w:val="0"/>
              <w:spacing w:line="264" w:lineRule="auto"/>
              <w:jc w:val="center"/>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2</w:t>
            </w:r>
          </w:p>
        </w:tc>
        <w:tc>
          <w:tcPr>
            <w:tcW w:w="1951" w:type="dxa"/>
            <w:tcBorders>
              <w:top w:val="single" w:sz="2" w:space="0" w:color="000000"/>
              <w:left w:val="single" w:sz="2" w:space="0" w:color="000000"/>
              <w:bottom w:val="single" w:sz="2" w:space="0" w:color="000000"/>
              <w:right w:val="single" w:sz="2" w:space="0" w:color="000000"/>
            </w:tcBorders>
            <w:vAlign w:val="center"/>
          </w:tcPr>
          <w:p w14:paraId="1D4B94DC" w14:textId="77777777" w:rsidR="003163C3" w:rsidRPr="007A76CC" w:rsidRDefault="00000000">
            <w:pPr>
              <w:adjustRightInd w:val="0"/>
              <w:snapToGrid w:val="0"/>
              <w:spacing w:line="264" w:lineRule="auto"/>
              <w:jc w:val="center"/>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备份存储扩容</w:t>
            </w:r>
          </w:p>
        </w:tc>
        <w:tc>
          <w:tcPr>
            <w:tcW w:w="729" w:type="dxa"/>
            <w:tcBorders>
              <w:top w:val="single" w:sz="2" w:space="0" w:color="000000"/>
              <w:left w:val="single" w:sz="2" w:space="0" w:color="000000"/>
              <w:bottom w:val="single" w:sz="2" w:space="0" w:color="000000"/>
              <w:right w:val="single" w:sz="2" w:space="0" w:color="000000"/>
            </w:tcBorders>
            <w:vAlign w:val="center"/>
          </w:tcPr>
          <w:p w14:paraId="779A7397" w14:textId="77777777" w:rsidR="003163C3" w:rsidRPr="007A76CC" w:rsidRDefault="00000000">
            <w:pPr>
              <w:adjustRightInd w:val="0"/>
              <w:snapToGrid w:val="0"/>
              <w:spacing w:line="264" w:lineRule="auto"/>
              <w:jc w:val="center"/>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1</w:t>
            </w:r>
          </w:p>
        </w:tc>
        <w:tc>
          <w:tcPr>
            <w:tcW w:w="694" w:type="dxa"/>
            <w:tcBorders>
              <w:top w:val="single" w:sz="2" w:space="0" w:color="000000"/>
              <w:left w:val="single" w:sz="2" w:space="0" w:color="000000"/>
              <w:bottom w:val="single" w:sz="2" w:space="0" w:color="000000"/>
              <w:right w:val="single" w:sz="2" w:space="0" w:color="000000"/>
            </w:tcBorders>
            <w:vAlign w:val="center"/>
          </w:tcPr>
          <w:p w14:paraId="7B51667B" w14:textId="77777777" w:rsidR="003163C3" w:rsidRPr="007A76CC" w:rsidRDefault="00000000">
            <w:pPr>
              <w:adjustRightInd w:val="0"/>
              <w:snapToGrid w:val="0"/>
              <w:spacing w:line="264" w:lineRule="auto"/>
              <w:jc w:val="center"/>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台</w:t>
            </w:r>
          </w:p>
        </w:tc>
        <w:tc>
          <w:tcPr>
            <w:tcW w:w="1052" w:type="dxa"/>
            <w:tcBorders>
              <w:top w:val="single" w:sz="2" w:space="0" w:color="000000"/>
              <w:left w:val="single" w:sz="2" w:space="0" w:color="000000"/>
              <w:bottom w:val="single" w:sz="2" w:space="0" w:color="000000"/>
              <w:right w:val="single" w:sz="2" w:space="0" w:color="000000"/>
            </w:tcBorders>
            <w:vAlign w:val="center"/>
          </w:tcPr>
          <w:p w14:paraId="7CD57BFC" w14:textId="77777777" w:rsidR="003163C3" w:rsidRPr="007A76CC" w:rsidRDefault="00000000">
            <w:pPr>
              <w:adjustRightInd w:val="0"/>
              <w:snapToGrid w:val="0"/>
              <w:spacing w:line="264" w:lineRule="auto"/>
              <w:jc w:val="center"/>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1400000</w:t>
            </w:r>
          </w:p>
        </w:tc>
        <w:tc>
          <w:tcPr>
            <w:tcW w:w="1193" w:type="dxa"/>
            <w:tcBorders>
              <w:top w:val="single" w:sz="2" w:space="0" w:color="000000"/>
              <w:left w:val="single" w:sz="2" w:space="0" w:color="000000"/>
              <w:bottom w:val="single" w:sz="2" w:space="0" w:color="000000"/>
              <w:right w:val="single" w:sz="2" w:space="0" w:color="000000"/>
            </w:tcBorders>
            <w:vAlign w:val="center"/>
          </w:tcPr>
          <w:p w14:paraId="250263C4" w14:textId="77777777" w:rsidR="003163C3" w:rsidRPr="007A76CC" w:rsidRDefault="00000000">
            <w:pPr>
              <w:adjustRightInd w:val="0"/>
              <w:snapToGrid w:val="0"/>
              <w:spacing w:line="264" w:lineRule="auto"/>
              <w:jc w:val="center"/>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核心产品</w:t>
            </w:r>
          </w:p>
        </w:tc>
        <w:tc>
          <w:tcPr>
            <w:tcW w:w="1027" w:type="dxa"/>
            <w:tcBorders>
              <w:top w:val="single" w:sz="2" w:space="0" w:color="000000"/>
              <w:left w:val="single" w:sz="2" w:space="0" w:color="000000"/>
              <w:bottom w:val="single" w:sz="2" w:space="0" w:color="000000"/>
              <w:right w:val="single" w:sz="2" w:space="0" w:color="000000"/>
            </w:tcBorders>
            <w:vAlign w:val="center"/>
          </w:tcPr>
          <w:p w14:paraId="67BA1B5C" w14:textId="77777777" w:rsidR="003163C3" w:rsidRPr="007A76CC" w:rsidRDefault="00000000">
            <w:pPr>
              <w:adjustRightInd w:val="0"/>
              <w:snapToGrid w:val="0"/>
              <w:spacing w:line="264" w:lineRule="auto"/>
              <w:jc w:val="center"/>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工业</w:t>
            </w:r>
          </w:p>
        </w:tc>
        <w:tc>
          <w:tcPr>
            <w:tcW w:w="1197" w:type="dxa"/>
            <w:tcBorders>
              <w:top w:val="single" w:sz="2" w:space="0" w:color="000000"/>
              <w:left w:val="single" w:sz="2" w:space="0" w:color="000000"/>
              <w:bottom w:val="single" w:sz="2" w:space="0" w:color="000000"/>
              <w:right w:val="single" w:sz="2" w:space="0" w:color="000000"/>
            </w:tcBorders>
            <w:vAlign w:val="center"/>
          </w:tcPr>
          <w:p w14:paraId="69B88B5C" w14:textId="77777777" w:rsidR="003163C3" w:rsidRPr="007A76CC" w:rsidRDefault="00000000">
            <w:pPr>
              <w:adjustRightInd w:val="0"/>
              <w:snapToGrid w:val="0"/>
              <w:spacing w:line="264" w:lineRule="auto"/>
              <w:jc w:val="center"/>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货物</w:t>
            </w:r>
          </w:p>
        </w:tc>
        <w:tc>
          <w:tcPr>
            <w:tcW w:w="1269" w:type="dxa"/>
            <w:tcBorders>
              <w:top w:val="single" w:sz="2" w:space="0" w:color="000000"/>
              <w:left w:val="single" w:sz="2" w:space="0" w:color="000000"/>
              <w:bottom w:val="single" w:sz="2" w:space="0" w:color="000000"/>
              <w:right w:val="single" w:sz="6" w:space="0" w:color="000000"/>
            </w:tcBorders>
            <w:vAlign w:val="center"/>
          </w:tcPr>
          <w:p w14:paraId="67C73AAF" w14:textId="77777777" w:rsidR="003163C3" w:rsidRPr="007A76CC" w:rsidRDefault="00000000">
            <w:pPr>
              <w:adjustRightInd w:val="0"/>
              <w:snapToGrid w:val="0"/>
              <w:spacing w:line="264" w:lineRule="auto"/>
              <w:jc w:val="center"/>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否</w:t>
            </w:r>
          </w:p>
        </w:tc>
      </w:tr>
      <w:tr w:rsidR="003163C3" w:rsidRPr="007A76CC" w14:paraId="1B669D77" w14:textId="77777777">
        <w:trPr>
          <w:trHeight w:val="90"/>
        </w:trPr>
        <w:tc>
          <w:tcPr>
            <w:tcW w:w="653" w:type="dxa"/>
            <w:tcBorders>
              <w:top w:val="single" w:sz="2" w:space="0" w:color="000000"/>
              <w:left w:val="single" w:sz="6" w:space="0" w:color="000000"/>
              <w:bottom w:val="single" w:sz="2" w:space="0" w:color="000000"/>
              <w:right w:val="single" w:sz="2" w:space="0" w:color="000000"/>
            </w:tcBorders>
            <w:vAlign w:val="center"/>
          </w:tcPr>
          <w:p w14:paraId="2221C2D6" w14:textId="77777777" w:rsidR="003163C3" w:rsidRPr="007A76CC" w:rsidRDefault="00000000">
            <w:pPr>
              <w:adjustRightInd w:val="0"/>
              <w:snapToGrid w:val="0"/>
              <w:spacing w:line="264" w:lineRule="auto"/>
              <w:jc w:val="center"/>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3</w:t>
            </w:r>
          </w:p>
        </w:tc>
        <w:tc>
          <w:tcPr>
            <w:tcW w:w="1951" w:type="dxa"/>
            <w:tcBorders>
              <w:top w:val="single" w:sz="2" w:space="0" w:color="000000"/>
              <w:left w:val="single" w:sz="2" w:space="0" w:color="000000"/>
              <w:bottom w:val="single" w:sz="2" w:space="0" w:color="000000"/>
              <w:right w:val="single" w:sz="2" w:space="0" w:color="000000"/>
            </w:tcBorders>
            <w:vAlign w:val="center"/>
          </w:tcPr>
          <w:p w14:paraId="043C6104" w14:textId="77777777" w:rsidR="003163C3" w:rsidRPr="007A76CC" w:rsidRDefault="00000000">
            <w:pPr>
              <w:adjustRightInd w:val="0"/>
              <w:snapToGrid w:val="0"/>
              <w:spacing w:line="264" w:lineRule="auto"/>
              <w:jc w:val="center"/>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自助收费一体机</w:t>
            </w:r>
          </w:p>
        </w:tc>
        <w:tc>
          <w:tcPr>
            <w:tcW w:w="729" w:type="dxa"/>
            <w:tcBorders>
              <w:top w:val="single" w:sz="2" w:space="0" w:color="000000"/>
              <w:left w:val="single" w:sz="2" w:space="0" w:color="000000"/>
              <w:bottom w:val="single" w:sz="2" w:space="0" w:color="000000"/>
              <w:right w:val="single" w:sz="2" w:space="0" w:color="000000"/>
            </w:tcBorders>
            <w:vAlign w:val="center"/>
          </w:tcPr>
          <w:p w14:paraId="1B627EB1" w14:textId="77777777" w:rsidR="003163C3" w:rsidRPr="007A76CC" w:rsidRDefault="00000000">
            <w:pPr>
              <w:adjustRightInd w:val="0"/>
              <w:snapToGrid w:val="0"/>
              <w:spacing w:line="264" w:lineRule="auto"/>
              <w:jc w:val="center"/>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36</w:t>
            </w:r>
          </w:p>
        </w:tc>
        <w:tc>
          <w:tcPr>
            <w:tcW w:w="694" w:type="dxa"/>
            <w:tcBorders>
              <w:top w:val="single" w:sz="2" w:space="0" w:color="000000"/>
              <w:left w:val="single" w:sz="2" w:space="0" w:color="000000"/>
              <w:bottom w:val="single" w:sz="2" w:space="0" w:color="000000"/>
              <w:right w:val="single" w:sz="2" w:space="0" w:color="000000"/>
            </w:tcBorders>
            <w:vAlign w:val="center"/>
          </w:tcPr>
          <w:p w14:paraId="2CA31488" w14:textId="77777777" w:rsidR="003163C3" w:rsidRPr="007A76CC" w:rsidRDefault="00000000">
            <w:pPr>
              <w:adjustRightInd w:val="0"/>
              <w:snapToGrid w:val="0"/>
              <w:spacing w:line="264" w:lineRule="auto"/>
              <w:jc w:val="center"/>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台</w:t>
            </w:r>
          </w:p>
        </w:tc>
        <w:tc>
          <w:tcPr>
            <w:tcW w:w="1052" w:type="dxa"/>
            <w:tcBorders>
              <w:top w:val="single" w:sz="2" w:space="0" w:color="000000"/>
              <w:left w:val="single" w:sz="2" w:space="0" w:color="000000"/>
              <w:bottom w:val="single" w:sz="2" w:space="0" w:color="000000"/>
              <w:right w:val="single" w:sz="2" w:space="0" w:color="000000"/>
            </w:tcBorders>
            <w:vAlign w:val="center"/>
          </w:tcPr>
          <w:p w14:paraId="07578325" w14:textId="77777777" w:rsidR="003163C3" w:rsidRPr="007A76CC" w:rsidRDefault="00000000">
            <w:pPr>
              <w:adjustRightInd w:val="0"/>
              <w:snapToGrid w:val="0"/>
              <w:spacing w:line="264" w:lineRule="auto"/>
              <w:jc w:val="center"/>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50000</w:t>
            </w:r>
          </w:p>
        </w:tc>
        <w:tc>
          <w:tcPr>
            <w:tcW w:w="1193" w:type="dxa"/>
            <w:tcBorders>
              <w:top w:val="single" w:sz="2" w:space="0" w:color="000000"/>
              <w:left w:val="single" w:sz="2" w:space="0" w:color="000000"/>
              <w:bottom w:val="single" w:sz="2" w:space="0" w:color="000000"/>
              <w:right w:val="single" w:sz="2" w:space="0" w:color="000000"/>
            </w:tcBorders>
            <w:vAlign w:val="center"/>
          </w:tcPr>
          <w:p w14:paraId="434EDED5" w14:textId="77777777" w:rsidR="003163C3" w:rsidRPr="007A76CC" w:rsidRDefault="003163C3">
            <w:pPr>
              <w:adjustRightInd w:val="0"/>
              <w:snapToGrid w:val="0"/>
              <w:spacing w:line="264" w:lineRule="auto"/>
              <w:jc w:val="center"/>
              <w:rPr>
                <w:rFonts w:ascii="宋体" w:hAnsi="宋体" w:cs="宋体" w:hint="eastAsia"/>
                <w:bCs/>
                <w:color w:val="000000" w:themeColor="text1"/>
                <w:kern w:val="2"/>
                <w:szCs w:val="21"/>
              </w:rPr>
            </w:pPr>
          </w:p>
        </w:tc>
        <w:tc>
          <w:tcPr>
            <w:tcW w:w="1027" w:type="dxa"/>
            <w:tcBorders>
              <w:top w:val="single" w:sz="2" w:space="0" w:color="000000"/>
              <w:left w:val="single" w:sz="2" w:space="0" w:color="000000"/>
              <w:bottom w:val="single" w:sz="2" w:space="0" w:color="000000"/>
              <w:right w:val="single" w:sz="2" w:space="0" w:color="000000"/>
            </w:tcBorders>
            <w:vAlign w:val="center"/>
          </w:tcPr>
          <w:p w14:paraId="43C77AA7" w14:textId="77777777" w:rsidR="003163C3" w:rsidRPr="007A76CC" w:rsidRDefault="00000000">
            <w:pPr>
              <w:adjustRightInd w:val="0"/>
              <w:snapToGrid w:val="0"/>
              <w:spacing w:line="264" w:lineRule="auto"/>
              <w:jc w:val="center"/>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工业</w:t>
            </w:r>
          </w:p>
        </w:tc>
        <w:tc>
          <w:tcPr>
            <w:tcW w:w="1197" w:type="dxa"/>
            <w:tcBorders>
              <w:top w:val="single" w:sz="2" w:space="0" w:color="000000"/>
              <w:left w:val="single" w:sz="2" w:space="0" w:color="000000"/>
              <w:bottom w:val="single" w:sz="2" w:space="0" w:color="000000"/>
              <w:right w:val="single" w:sz="2" w:space="0" w:color="000000"/>
            </w:tcBorders>
            <w:vAlign w:val="center"/>
          </w:tcPr>
          <w:p w14:paraId="56B93A60" w14:textId="77777777" w:rsidR="003163C3" w:rsidRPr="007A76CC" w:rsidRDefault="00000000">
            <w:pPr>
              <w:adjustRightInd w:val="0"/>
              <w:snapToGrid w:val="0"/>
              <w:spacing w:line="264" w:lineRule="auto"/>
              <w:jc w:val="center"/>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货物</w:t>
            </w:r>
          </w:p>
        </w:tc>
        <w:tc>
          <w:tcPr>
            <w:tcW w:w="1269" w:type="dxa"/>
            <w:tcBorders>
              <w:top w:val="single" w:sz="2" w:space="0" w:color="000000"/>
              <w:left w:val="single" w:sz="2" w:space="0" w:color="000000"/>
              <w:bottom w:val="single" w:sz="2" w:space="0" w:color="000000"/>
              <w:right w:val="single" w:sz="6" w:space="0" w:color="000000"/>
            </w:tcBorders>
            <w:vAlign w:val="center"/>
          </w:tcPr>
          <w:p w14:paraId="1B014952" w14:textId="77777777" w:rsidR="003163C3" w:rsidRPr="007A76CC" w:rsidRDefault="00000000">
            <w:pPr>
              <w:adjustRightInd w:val="0"/>
              <w:snapToGrid w:val="0"/>
              <w:spacing w:line="264" w:lineRule="auto"/>
              <w:jc w:val="center"/>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否</w:t>
            </w:r>
          </w:p>
        </w:tc>
      </w:tr>
    </w:tbl>
    <w:p w14:paraId="4AB3AD6E" w14:textId="77777777" w:rsidR="003163C3" w:rsidRPr="007A76CC" w:rsidRDefault="003163C3">
      <w:pPr>
        <w:adjustRightInd w:val="0"/>
        <w:snapToGrid w:val="0"/>
        <w:spacing w:line="264" w:lineRule="auto"/>
        <w:ind w:firstLineChars="200" w:firstLine="422"/>
        <w:rPr>
          <w:rFonts w:ascii="宋体" w:hAnsi="宋体" w:cs="黑体" w:hint="eastAsia"/>
          <w:b/>
          <w:bCs/>
          <w:color w:val="000000" w:themeColor="text1"/>
          <w:kern w:val="2"/>
          <w:szCs w:val="21"/>
        </w:rPr>
      </w:pPr>
    </w:p>
    <w:p w14:paraId="6A112E93" w14:textId="77777777" w:rsidR="003163C3" w:rsidRPr="007A76CC" w:rsidRDefault="00000000">
      <w:pPr>
        <w:adjustRightInd w:val="0"/>
        <w:snapToGrid w:val="0"/>
        <w:spacing w:line="264" w:lineRule="auto"/>
        <w:ind w:firstLineChars="200" w:firstLine="422"/>
        <w:rPr>
          <w:rFonts w:ascii="宋体" w:hAnsi="宋体" w:cs="黑体" w:hint="eastAsia"/>
          <w:b/>
          <w:bCs/>
          <w:color w:val="000000" w:themeColor="text1"/>
          <w:kern w:val="2"/>
          <w:szCs w:val="21"/>
        </w:rPr>
      </w:pPr>
      <w:r w:rsidRPr="007A76CC">
        <w:rPr>
          <w:rFonts w:ascii="宋体" w:hAnsi="宋体" w:cs="黑体"/>
          <w:b/>
          <w:bCs/>
          <w:color w:val="000000" w:themeColor="text1"/>
          <w:kern w:val="2"/>
          <w:szCs w:val="21"/>
        </w:rPr>
        <w:t>四、拟采购标的需要满足的技术、商务要求</w:t>
      </w:r>
    </w:p>
    <w:p w14:paraId="3034A089" w14:textId="77777777" w:rsidR="003163C3" w:rsidRPr="007A76CC" w:rsidRDefault="00000000">
      <w:pPr>
        <w:adjustRightInd w:val="0"/>
        <w:snapToGrid w:val="0"/>
        <w:spacing w:line="264" w:lineRule="auto"/>
        <w:ind w:firstLineChars="200" w:firstLine="420"/>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（一）技术要求</w:t>
      </w:r>
    </w:p>
    <w:p w14:paraId="6DFF6728" w14:textId="77777777" w:rsidR="003163C3" w:rsidRPr="007A76CC" w:rsidRDefault="00000000">
      <w:pPr>
        <w:adjustRightInd w:val="0"/>
        <w:snapToGrid w:val="0"/>
        <w:spacing w:line="264" w:lineRule="auto"/>
        <w:ind w:firstLineChars="200" w:firstLine="420"/>
        <w:rPr>
          <w:color w:val="000000" w:themeColor="text1"/>
          <w:kern w:val="2"/>
          <w:szCs w:val="21"/>
        </w:rPr>
      </w:pPr>
      <w:r w:rsidRPr="007A76CC">
        <w:rPr>
          <w:rFonts w:ascii="宋体" w:hAnsi="宋体" w:cs="宋体"/>
          <w:bCs/>
          <w:color w:val="000000" w:themeColor="text1"/>
          <w:kern w:val="2"/>
          <w:szCs w:val="21"/>
        </w:rPr>
        <w:t>1.产品技术指标</w:t>
      </w:r>
    </w:p>
    <w:p w14:paraId="7A255CFE" w14:textId="77777777" w:rsidR="003163C3" w:rsidRPr="007A76CC" w:rsidRDefault="003163C3">
      <w:pPr>
        <w:adjustRightInd w:val="0"/>
        <w:snapToGrid w:val="0"/>
        <w:spacing w:line="264" w:lineRule="auto"/>
        <w:rPr>
          <w:color w:val="000000" w:themeColor="text1"/>
        </w:rPr>
      </w:pPr>
    </w:p>
    <w:tbl>
      <w:tblPr>
        <w:tblW w:w="9810" w:type="dxa"/>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60"/>
        <w:gridCol w:w="1355"/>
        <w:gridCol w:w="7795"/>
      </w:tblGrid>
      <w:tr w:rsidR="003163C3" w:rsidRPr="007A76CC" w14:paraId="26ADFA8C" w14:textId="77777777">
        <w:tc>
          <w:tcPr>
            <w:tcW w:w="660" w:type="dxa"/>
            <w:tcBorders>
              <w:top w:val="single" w:sz="4" w:space="0" w:color="000000"/>
              <w:left w:val="single" w:sz="4" w:space="0" w:color="000000"/>
              <w:bottom w:val="single" w:sz="4" w:space="0" w:color="000000"/>
              <w:right w:val="single" w:sz="4" w:space="0" w:color="000000"/>
            </w:tcBorders>
            <w:vAlign w:val="center"/>
          </w:tcPr>
          <w:p w14:paraId="066D7908" w14:textId="77777777" w:rsidR="003163C3" w:rsidRPr="007A76CC" w:rsidRDefault="00000000">
            <w:pPr>
              <w:adjustRightInd w:val="0"/>
              <w:snapToGrid w:val="0"/>
              <w:spacing w:line="360" w:lineRule="auto"/>
              <w:jc w:val="center"/>
              <w:rPr>
                <w:rFonts w:ascii="宋体" w:hAnsi="宋体" w:cs="宋体" w:hint="eastAsia"/>
                <w:b/>
                <w:color w:val="000000" w:themeColor="text1"/>
                <w:szCs w:val="21"/>
              </w:rPr>
            </w:pPr>
            <w:r w:rsidRPr="007A76CC">
              <w:rPr>
                <w:rFonts w:ascii="宋体" w:hAnsi="宋体" w:cs="宋体" w:hint="eastAsia"/>
                <w:b/>
                <w:color w:val="000000" w:themeColor="text1"/>
                <w:szCs w:val="21"/>
              </w:rPr>
              <w:t>序号</w:t>
            </w:r>
          </w:p>
        </w:tc>
        <w:tc>
          <w:tcPr>
            <w:tcW w:w="1355" w:type="dxa"/>
            <w:tcBorders>
              <w:top w:val="single" w:sz="4" w:space="0" w:color="000000"/>
              <w:left w:val="single" w:sz="4" w:space="0" w:color="000000"/>
              <w:bottom w:val="single" w:sz="4" w:space="0" w:color="000000"/>
              <w:right w:val="single" w:sz="4" w:space="0" w:color="000000"/>
            </w:tcBorders>
            <w:vAlign w:val="center"/>
          </w:tcPr>
          <w:p w14:paraId="30C8EC04" w14:textId="77777777" w:rsidR="003163C3" w:rsidRPr="007A76CC" w:rsidRDefault="00000000">
            <w:pPr>
              <w:adjustRightInd w:val="0"/>
              <w:snapToGrid w:val="0"/>
              <w:spacing w:line="360" w:lineRule="auto"/>
              <w:jc w:val="center"/>
              <w:rPr>
                <w:rFonts w:ascii="宋体" w:hAnsi="宋体" w:cs="宋体" w:hint="eastAsia"/>
                <w:b/>
                <w:color w:val="000000" w:themeColor="text1"/>
                <w:szCs w:val="21"/>
              </w:rPr>
            </w:pPr>
            <w:r w:rsidRPr="007A76CC">
              <w:rPr>
                <w:rFonts w:ascii="宋体" w:hAnsi="宋体" w:cs="宋体" w:hint="eastAsia"/>
                <w:b/>
                <w:color w:val="000000" w:themeColor="text1"/>
                <w:szCs w:val="21"/>
              </w:rPr>
              <w:t>产品名称</w:t>
            </w:r>
          </w:p>
        </w:tc>
        <w:tc>
          <w:tcPr>
            <w:tcW w:w="7795" w:type="dxa"/>
            <w:tcBorders>
              <w:top w:val="single" w:sz="4" w:space="0" w:color="000000"/>
              <w:left w:val="single" w:sz="4" w:space="0" w:color="000000"/>
              <w:bottom w:val="single" w:sz="4" w:space="0" w:color="000000"/>
              <w:right w:val="single" w:sz="4" w:space="0" w:color="000000"/>
            </w:tcBorders>
            <w:vAlign w:val="center"/>
          </w:tcPr>
          <w:p w14:paraId="27133391" w14:textId="77777777" w:rsidR="003163C3" w:rsidRPr="007A76CC" w:rsidRDefault="00000000">
            <w:pPr>
              <w:adjustRightInd w:val="0"/>
              <w:snapToGrid w:val="0"/>
              <w:spacing w:line="360" w:lineRule="auto"/>
              <w:jc w:val="center"/>
              <w:rPr>
                <w:rFonts w:ascii="宋体" w:hAnsi="宋体" w:cs="宋体" w:hint="eastAsia"/>
                <w:b/>
                <w:color w:val="000000" w:themeColor="text1"/>
                <w:szCs w:val="21"/>
              </w:rPr>
            </w:pPr>
            <w:r w:rsidRPr="007A76CC">
              <w:rPr>
                <w:rFonts w:ascii="宋体" w:hAnsi="宋体" w:cs="宋体" w:hint="eastAsia"/>
                <w:b/>
                <w:color w:val="000000" w:themeColor="text1"/>
                <w:szCs w:val="21"/>
              </w:rPr>
              <w:t>功能、性能、配置要求不低于以下要求</w:t>
            </w:r>
          </w:p>
        </w:tc>
      </w:tr>
      <w:tr w:rsidR="003163C3" w:rsidRPr="007A76CC" w14:paraId="09D8703B" w14:textId="77777777">
        <w:tc>
          <w:tcPr>
            <w:tcW w:w="660" w:type="dxa"/>
            <w:tcBorders>
              <w:top w:val="single" w:sz="4" w:space="0" w:color="000000"/>
              <w:left w:val="single" w:sz="4" w:space="0" w:color="000000"/>
              <w:bottom w:val="single" w:sz="4" w:space="0" w:color="000000"/>
              <w:right w:val="single" w:sz="4" w:space="0" w:color="000000"/>
            </w:tcBorders>
            <w:vAlign w:val="center"/>
          </w:tcPr>
          <w:p w14:paraId="7B71A186" w14:textId="77777777" w:rsidR="003163C3" w:rsidRPr="007A76CC" w:rsidRDefault="00000000">
            <w:pPr>
              <w:adjustRightInd w:val="0"/>
              <w:snapToGrid w:val="0"/>
              <w:spacing w:line="360" w:lineRule="auto"/>
              <w:jc w:val="center"/>
              <w:rPr>
                <w:rFonts w:ascii="宋体" w:hAnsi="宋体" w:cs="宋体" w:hint="eastAsia"/>
                <w:bCs/>
                <w:color w:val="000000" w:themeColor="text1"/>
                <w:szCs w:val="21"/>
              </w:rPr>
            </w:pPr>
            <w:r w:rsidRPr="007A76CC">
              <w:rPr>
                <w:rFonts w:ascii="宋体" w:hAnsi="宋体" w:cs="宋体" w:hint="eastAsia"/>
                <w:bCs/>
                <w:color w:val="000000" w:themeColor="text1"/>
                <w:szCs w:val="21"/>
              </w:rPr>
              <w:t>1</w:t>
            </w:r>
          </w:p>
        </w:tc>
        <w:tc>
          <w:tcPr>
            <w:tcW w:w="1355" w:type="dxa"/>
            <w:tcBorders>
              <w:top w:val="single" w:sz="4" w:space="0" w:color="000000"/>
              <w:left w:val="single" w:sz="4" w:space="0" w:color="000000"/>
              <w:bottom w:val="single" w:sz="4" w:space="0" w:color="000000"/>
              <w:right w:val="single" w:sz="4" w:space="0" w:color="000000"/>
            </w:tcBorders>
            <w:vAlign w:val="center"/>
          </w:tcPr>
          <w:p w14:paraId="514E9B9F" w14:textId="58156366" w:rsidR="003163C3" w:rsidRPr="007A76CC" w:rsidRDefault="006C4268">
            <w:pPr>
              <w:adjustRightInd w:val="0"/>
              <w:snapToGrid w:val="0"/>
              <w:spacing w:line="360" w:lineRule="auto"/>
              <w:rPr>
                <w:rFonts w:ascii="宋体" w:hAnsi="宋体" w:cs="宋体" w:hint="eastAsia"/>
                <w:bCs/>
                <w:color w:val="000000" w:themeColor="text1"/>
                <w:szCs w:val="21"/>
              </w:rPr>
            </w:pPr>
            <w:r>
              <w:rPr>
                <w:rFonts w:ascii="宋体" w:hAnsi="宋体" w:cs="宋体" w:hint="eastAsia"/>
                <w:bCs/>
                <w:color w:val="000000" w:themeColor="text1"/>
                <w:szCs w:val="21"/>
              </w:rPr>
              <w:t>存</w:t>
            </w:r>
            <w:r w:rsidRPr="007A76CC">
              <w:rPr>
                <w:rFonts w:ascii="宋体" w:hAnsi="宋体" w:cs="宋体" w:hint="eastAsia"/>
                <w:bCs/>
                <w:color w:val="000000" w:themeColor="text1"/>
                <w:szCs w:val="21"/>
              </w:rPr>
              <w:t>储网络交换机</w:t>
            </w:r>
          </w:p>
        </w:tc>
        <w:tc>
          <w:tcPr>
            <w:tcW w:w="7795" w:type="dxa"/>
            <w:tcBorders>
              <w:top w:val="single" w:sz="4" w:space="0" w:color="000000"/>
              <w:left w:val="single" w:sz="4" w:space="0" w:color="000000"/>
              <w:bottom w:val="single" w:sz="4" w:space="0" w:color="000000"/>
              <w:right w:val="single" w:sz="4" w:space="0" w:color="000000"/>
            </w:tcBorders>
            <w:vAlign w:val="center"/>
          </w:tcPr>
          <w:p w14:paraId="4FB50C09" w14:textId="77777777"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t>★1、交换容量≥8Tbps，包转发率≥2400Mpps，以官网最小值为准;</w:t>
            </w:r>
          </w:p>
          <w:p w14:paraId="6F9B96F9" w14:textId="77777777"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t>★2、提供48个10/25GE SFP28 接口，8个40/100GE QSFP28 接口，配置24个25G多模模块，1根3米100G堆叠线缆，实配AI ECN功能；</w:t>
            </w:r>
          </w:p>
          <w:p w14:paraId="3EFBC944" w14:textId="77777777" w:rsidR="003163C3" w:rsidRPr="007A76CC" w:rsidRDefault="00000000">
            <w:pPr>
              <w:adjustRightInd w:val="0"/>
              <w:snapToGrid w:val="0"/>
              <w:spacing w:line="360" w:lineRule="auto"/>
              <w:ind w:firstLineChars="200" w:firstLine="422"/>
              <w:jc w:val="left"/>
              <w:rPr>
                <w:rFonts w:ascii="宋体" w:hAnsi="宋体" w:hint="eastAsia"/>
                <w:color w:val="000000" w:themeColor="text1"/>
                <w:szCs w:val="21"/>
              </w:rPr>
            </w:pPr>
            <w:r w:rsidRPr="007A76CC">
              <w:rPr>
                <w:rFonts w:ascii="宋体" w:hAnsi="宋体" w:hint="eastAsia"/>
                <w:b/>
                <w:bCs/>
                <w:color w:val="000000" w:themeColor="text1"/>
                <w:szCs w:val="21"/>
              </w:rPr>
              <w:t>投标时在响应材料中需提供以上1-2条内容的承诺函，并加盖投标人公章。（未提供作无效投标处理）</w:t>
            </w:r>
          </w:p>
          <w:p w14:paraId="5C650474" w14:textId="77777777"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t>▲3、为保障扩展使用需求，设备端口具备平滑升级的能力，能同通过软件许可实现将25G端口提升到50G，100G端口提升到200G使用；</w:t>
            </w:r>
            <w:r w:rsidRPr="007A76CC">
              <w:rPr>
                <w:rFonts w:ascii="宋体" w:hAnsi="宋体" w:hint="eastAsia"/>
                <w:b/>
                <w:bCs/>
                <w:color w:val="000000" w:themeColor="text1"/>
                <w:szCs w:val="21"/>
              </w:rPr>
              <w:t>（投标时在响应材料中提供官网截图，并加盖投标人公章）</w:t>
            </w:r>
          </w:p>
          <w:p w14:paraId="2A68AC4F" w14:textId="77777777"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t>4、设备核心CPU处理芯片≥16核 2GHz，内存≥16G。</w:t>
            </w:r>
            <w:r w:rsidRPr="007A76CC">
              <w:rPr>
                <w:rFonts w:ascii="宋体" w:hAnsi="宋体" w:hint="eastAsia"/>
                <w:b/>
                <w:bCs/>
                <w:color w:val="000000" w:themeColor="text1"/>
                <w:szCs w:val="21"/>
              </w:rPr>
              <w:t>（投标时在响应材料中提供官网截图，并加盖投标人公章）</w:t>
            </w:r>
          </w:p>
          <w:p w14:paraId="0CA72832" w14:textId="77777777"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t>5、支持跨框链路聚合，要求配对设备有独立的控制平面，不能用堆叠等多虚一技术实现。</w:t>
            </w:r>
          </w:p>
          <w:p w14:paraId="03BDC34F" w14:textId="77777777"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t>6、支持 RDMA 和 RoCE(RoCE v1 和 RoCE v2)功能。支持PFC 死锁预防，AI ECN，NSLB增强特性。</w:t>
            </w:r>
          </w:p>
          <w:p w14:paraId="21FA6992" w14:textId="77777777"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t>7、支持Vxlan协议，且支持BGP EVPN协议。支持VXLAN over IPv6，IPv6 VXLAN over IPv4。</w:t>
            </w:r>
          </w:p>
          <w:p w14:paraId="1EB0BE8A" w14:textId="77777777"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t>8、支持PTP（1588v2）精密时间协议，用于设备之间的高精度时间同步，也可以用来进行设备之间的频率同步。</w:t>
            </w:r>
            <w:r w:rsidRPr="007A76CC">
              <w:rPr>
                <w:rFonts w:ascii="宋体" w:hAnsi="宋体" w:hint="eastAsia"/>
                <w:b/>
                <w:bCs/>
                <w:color w:val="000000" w:themeColor="text1"/>
                <w:szCs w:val="21"/>
              </w:rPr>
              <w:t>（投标时在响应材料中提供官网截图，并加盖投标人公章）</w:t>
            </w:r>
          </w:p>
          <w:p w14:paraId="7D8A65F5" w14:textId="77777777"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t>▲9、支持数据面故障快速恢复功能，能够基于数据面快速感知端口故障，并结合故障本地快速收敛、故障远程通告、故障远程快速收敛等功能，实现业务无感知的故障快收敛效果。</w:t>
            </w:r>
            <w:r w:rsidRPr="007A76CC">
              <w:rPr>
                <w:rFonts w:ascii="宋体" w:hAnsi="宋体" w:hint="eastAsia"/>
                <w:b/>
                <w:bCs/>
                <w:color w:val="000000" w:themeColor="text1"/>
                <w:szCs w:val="21"/>
              </w:rPr>
              <w:t>（投标时在响应材料中提供官网截图，并加盖投标人公章）</w:t>
            </w:r>
          </w:p>
          <w:p w14:paraId="41766030" w14:textId="77777777"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t>10、支持秒级故障恢复能力，针对静默故障导致的业务会话级异常，如链路故障，转发表项异常，转发器件异常等，提供基于数据面的故障快速感知和快速收敛能力，提升网络级可靠性。</w:t>
            </w:r>
            <w:r w:rsidRPr="007A76CC">
              <w:rPr>
                <w:rFonts w:ascii="宋体" w:hAnsi="宋体" w:hint="eastAsia"/>
                <w:b/>
                <w:bCs/>
                <w:color w:val="000000" w:themeColor="text1"/>
                <w:szCs w:val="21"/>
              </w:rPr>
              <w:t>（投标时在响应材料中提供官网截图，并加盖投标人公章）</w:t>
            </w:r>
          </w:p>
          <w:p w14:paraId="7554F8C3" w14:textId="77777777"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t>11、支持SNMP V1/V2/V3、Telnet、RMON、SSH。</w:t>
            </w:r>
          </w:p>
          <w:p w14:paraId="57D83D2F" w14:textId="77777777"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lastRenderedPageBreak/>
              <w:t>12、支持VxLAN OAM: VxLAN ping, VxLANtracert。</w:t>
            </w:r>
          </w:p>
          <w:p w14:paraId="1DB02717" w14:textId="77777777"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t>13、支持路径可视，以及支持接口级的丢包、流量、时延分析，实现高精度的业务级丢包检测。</w:t>
            </w:r>
            <w:r w:rsidRPr="007A76CC">
              <w:rPr>
                <w:rFonts w:ascii="宋体" w:hAnsi="宋体" w:hint="eastAsia"/>
                <w:b/>
                <w:bCs/>
                <w:color w:val="000000" w:themeColor="text1"/>
                <w:szCs w:val="21"/>
              </w:rPr>
              <w:t>（投标时在响应材料中提供官网截图，并加盖投标人公章）</w:t>
            </w:r>
          </w:p>
        </w:tc>
      </w:tr>
      <w:tr w:rsidR="003163C3" w:rsidRPr="007A76CC" w14:paraId="5C89F30F" w14:textId="77777777">
        <w:tc>
          <w:tcPr>
            <w:tcW w:w="660" w:type="dxa"/>
            <w:tcBorders>
              <w:top w:val="single" w:sz="4" w:space="0" w:color="000000"/>
              <w:left w:val="single" w:sz="4" w:space="0" w:color="000000"/>
              <w:bottom w:val="single" w:sz="4" w:space="0" w:color="000000"/>
              <w:right w:val="single" w:sz="4" w:space="0" w:color="000000"/>
            </w:tcBorders>
            <w:vAlign w:val="center"/>
          </w:tcPr>
          <w:p w14:paraId="4F5636DD" w14:textId="77777777" w:rsidR="003163C3" w:rsidRPr="007A76CC" w:rsidRDefault="00000000">
            <w:pPr>
              <w:adjustRightInd w:val="0"/>
              <w:snapToGrid w:val="0"/>
              <w:spacing w:line="360" w:lineRule="auto"/>
              <w:jc w:val="center"/>
              <w:rPr>
                <w:rFonts w:ascii="宋体" w:hAnsi="宋体" w:cs="宋体" w:hint="eastAsia"/>
                <w:bCs/>
                <w:color w:val="000000" w:themeColor="text1"/>
                <w:kern w:val="2"/>
                <w:szCs w:val="21"/>
              </w:rPr>
            </w:pPr>
            <w:r w:rsidRPr="007A76CC">
              <w:rPr>
                <w:rFonts w:ascii="宋体" w:hAnsi="宋体" w:cs="宋体" w:hint="eastAsia"/>
                <w:bCs/>
                <w:color w:val="000000" w:themeColor="text1"/>
                <w:szCs w:val="21"/>
              </w:rPr>
              <w:lastRenderedPageBreak/>
              <w:t>2</w:t>
            </w:r>
          </w:p>
        </w:tc>
        <w:tc>
          <w:tcPr>
            <w:tcW w:w="1355" w:type="dxa"/>
            <w:tcBorders>
              <w:top w:val="single" w:sz="4" w:space="0" w:color="000000"/>
              <w:left w:val="single" w:sz="4" w:space="0" w:color="000000"/>
              <w:bottom w:val="single" w:sz="4" w:space="0" w:color="000000"/>
              <w:right w:val="single" w:sz="4" w:space="0" w:color="000000"/>
            </w:tcBorders>
            <w:vAlign w:val="center"/>
          </w:tcPr>
          <w:p w14:paraId="3983954D" w14:textId="77777777" w:rsidR="003163C3" w:rsidRPr="007A76CC" w:rsidRDefault="00000000">
            <w:pPr>
              <w:adjustRightInd w:val="0"/>
              <w:snapToGrid w:val="0"/>
              <w:spacing w:line="360" w:lineRule="auto"/>
              <w:rPr>
                <w:rFonts w:ascii="宋体" w:hAnsi="宋体" w:cs="宋体" w:hint="eastAsia"/>
                <w:bCs/>
                <w:color w:val="000000" w:themeColor="text1"/>
                <w:szCs w:val="21"/>
              </w:rPr>
            </w:pPr>
            <w:r w:rsidRPr="007A76CC">
              <w:rPr>
                <w:rFonts w:ascii="宋体" w:hAnsi="宋体" w:cs="宋体" w:hint="eastAsia"/>
                <w:bCs/>
                <w:color w:val="000000" w:themeColor="text1"/>
                <w:szCs w:val="21"/>
              </w:rPr>
              <w:t>备份存储扩容</w:t>
            </w:r>
          </w:p>
        </w:tc>
        <w:tc>
          <w:tcPr>
            <w:tcW w:w="7795" w:type="dxa"/>
            <w:tcBorders>
              <w:top w:val="single" w:sz="4" w:space="0" w:color="000000"/>
              <w:left w:val="single" w:sz="4" w:space="0" w:color="000000"/>
              <w:bottom w:val="single" w:sz="4" w:space="0" w:color="000000"/>
              <w:right w:val="single" w:sz="4" w:space="0" w:color="000000"/>
            </w:tcBorders>
            <w:vAlign w:val="center"/>
          </w:tcPr>
          <w:p w14:paraId="08037CB9" w14:textId="77777777"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t>★1、配置≥2颗CPU，单个CPU≥2.6GHz，≥48核；配置≥2块960GSSD盘；配置≥36盘位设备，本次配置≥24块12TB SATA硬盘；配置≥256GB 内存；配置≥4个千兆网络端口，≥4个万兆网络端口，网络端口都可用且可分配不同的备份任务；≥配置2GB缓存RAID卡（含掉电保护）；</w:t>
            </w:r>
            <w:r w:rsidRPr="007A76CC">
              <w:rPr>
                <w:rFonts w:ascii="宋体" w:hAnsi="宋体" w:hint="eastAsia"/>
                <w:color w:val="000000" w:themeColor="text1"/>
                <w:szCs w:val="21"/>
              </w:rPr>
              <w:br/>
              <w:t>★2、支持不限制受保护的服务器类型、不限制被保护的数据库类型和数据库部署架构（双机、集群、RAC等）、不限制操作系统的备份和恢复功能；</w:t>
            </w:r>
            <w:r w:rsidRPr="007A76CC">
              <w:rPr>
                <w:rFonts w:ascii="宋体" w:hAnsi="宋体" w:hint="eastAsia"/>
                <w:color w:val="000000" w:themeColor="text1"/>
                <w:szCs w:val="21"/>
              </w:rPr>
              <w:br/>
              <w:t>★3、配置≥200TB后端备份容量许可，配置数据库连续日志保护模块，配置防勒索功能；</w:t>
            </w:r>
          </w:p>
          <w:p w14:paraId="08D47F35" w14:textId="61CBF195"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t>★4、</w:t>
            </w:r>
            <w:r w:rsidR="00006F2A" w:rsidRPr="007A76CC">
              <w:rPr>
                <w:rFonts w:ascii="宋体" w:hAnsi="宋体"/>
                <w:color w:val="000000" w:themeColor="text1"/>
                <w:szCs w:val="21"/>
              </w:rPr>
              <w:t>支持与现有备份系统【鼎甲品牌】进行统一管理，任务下发。</w:t>
            </w:r>
          </w:p>
          <w:p w14:paraId="5B20B7FE" w14:textId="77777777"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t>★5、CPU 应当符合安全可靠测评要求；</w:t>
            </w:r>
            <w:r w:rsidRPr="007A76CC">
              <w:rPr>
                <w:rFonts w:ascii="宋体" w:hAnsi="宋体" w:hint="eastAsia"/>
                <w:b/>
                <w:bCs/>
                <w:color w:val="000000" w:themeColor="text1"/>
                <w:szCs w:val="21"/>
              </w:rPr>
              <w:t>（投标时在响应材料中提供中国信息安全测评中心或国家保密科技测评中心网站安全可靠测评结果公告截图，结果公告截图中须含所投CPU）</w:t>
            </w:r>
          </w:p>
          <w:p w14:paraId="113F7DC4" w14:textId="7B0CC614" w:rsidR="003163C3" w:rsidRPr="007A76CC" w:rsidRDefault="00000000">
            <w:pPr>
              <w:adjustRightInd w:val="0"/>
              <w:snapToGrid w:val="0"/>
              <w:spacing w:line="360" w:lineRule="auto"/>
              <w:ind w:firstLineChars="200" w:firstLine="422"/>
              <w:jc w:val="left"/>
              <w:rPr>
                <w:rFonts w:ascii="宋体" w:hAnsi="宋体" w:hint="eastAsia"/>
                <w:color w:val="000000" w:themeColor="text1"/>
                <w:szCs w:val="21"/>
              </w:rPr>
            </w:pPr>
            <w:r w:rsidRPr="007A76CC">
              <w:rPr>
                <w:rFonts w:ascii="宋体" w:hAnsi="宋体" w:cs="宋体" w:hint="eastAsia"/>
                <w:b/>
                <w:bCs/>
                <w:color w:val="000000" w:themeColor="text1"/>
                <w:szCs w:val="21"/>
              </w:rPr>
              <w:t>投标时在响应材料中需提供以上1-</w:t>
            </w:r>
            <w:r w:rsidR="008D57F9" w:rsidRPr="007A76CC">
              <w:rPr>
                <w:rFonts w:ascii="宋体" w:hAnsi="宋体" w:cs="宋体" w:hint="eastAsia"/>
                <w:b/>
                <w:bCs/>
                <w:color w:val="000000" w:themeColor="text1"/>
                <w:szCs w:val="21"/>
              </w:rPr>
              <w:t>4</w:t>
            </w:r>
            <w:r w:rsidRPr="007A76CC">
              <w:rPr>
                <w:rFonts w:ascii="宋体" w:hAnsi="宋体" w:cs="宋体" w:hint="eastAsia"/>
                <w:b/>
                <w:bCs/>
                <w:color w:val="000000" w:themeColor="text1"/>
                <w:szCs w:val="21"/>
              </w:rPr>
              <w:t>条内容的承诺函，并加盖投标人公章。</w:t>
            </w:r>
            <w:r w:rsidRPr="007A76CC">
              <w:rPr>
                <w:rFonts w:ascii="宋体" w:hAnsi="宋体" w:hint="eastAsia"/>
                <w:b/>
                <w:bCs/>
                <w:color w:val="000000" w:themeColor="text1"/>
                <w:szCs w:val="21"/>
              </w:rPr>
              <w:t>（未提供作无效投标处理）</w:t>
            </w:r>
          </w:p>
          <w:p w14:paraId="2362EFE1" w14:textId="77777777"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t>6、基于linux的备份存储专用系统，支持https方式登录，确保登录安全。</w:t>
            </w:r>
          </w:p>
          <w:p w14:paraId="25994EC6" w14:textId="77777777"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t>▲7、为满足密码评测GM/T0028《密码模块安全技术要求》所投产品具备商用密码产品认证证书。</w:t>
            </w:r>
            <w:r w:rsidRPr="007A76CC">
              <w:rPr>
                <w:rFonts w:ascii="宋体" w:hAnsi="宋体" w:hint="eastAsia"/>
                <w:b/>
                <w:bCs/>
                <w:color w:val="000000" w:themeColor="text1"/>
                <w:szCs w:val="21"/>
              </w:rPr>
              <w:t>（投标时在响应材料中提供相关证书，并加盖投标人公章）</w:t>
            </w:r>
          </w:p>
          <w:p w14:paraId="056FD913" w14:textId="77777777"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t>▲8、为确保产品安全性，所投产品具备国家权威机构出具的源代码安全审计证书。</w:t>
            </w:r>
            <w:r w:rsidRPr="007A76CC">
              <w:rPr>
                <w:rFonts w:ascii="宋体" w:hAnsi="宋体" w:hint="eastAsia"/>
                <w:b/>
                <w:bCs/>
                <w:color w:val="000000" w:themeColor="text1"/>
                <w:szCs w:val="21"/>
              </w:rPr>
              <w:t>（投标时在响应材料中提供相关证书，并加盖投标人公章）</w:t>
            </w:r>
          </w:p>
          <w:p w14:paraId="2EE76AE5" w14:textId="77777777"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t>▲9、具备权威机构颁发的信息技术产品原创性测评证书。</w:t>
            </w:r>
            <w:r w:rsidRPr="007A76CC">
              <w:rPr>
                <w:rFonts w:ascii="宋体" w:hAnsi="宋体" w:hint="eastAsia"/>
                <w:b/>
                <w:bCs/>
                <w:color w:val="000000" w:themeColor="text1"/>
                <w:szCs w:val="21"/>
              </w:rPr>
              <w:t>（投标时在响应材料中提供相关证书，并加盖投标人公章）</w:t>
            </w:r>
            <w:r w:rsidRPr="007A76CC">
              <w:rPr>
                <w:rFonts w:ascii="宋体" w:hAnsi="宋体" w:hint="eastAsia"/>
                <w:color w:val="000000" w:themeColor="text1"/>
                <w:szCs w:val="21"/>
              </w:rPr>
              <w:t>。</w:t>
            </w:r>
          </w:p>
          <w:p w14:paraId="7EFCA77B" w14:textId="77777777"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t>▲10、支持使用Access Key的用户登录模式，有效解决用户应用系统密码定期自动变更和无密码场景下备份作业的按期执行。</w:t>
            </w:r>
            <w:r w:rsidRPr="007A76CC">
              <w:rPr>
                <w:rFonts w:ascii="宋体" w:hAnsi="宋体" w:hint="eastAsia"/>
                <w:b/>
                <w:bCs/>
                <w:color w:val="000000" w:themeColor="text1"/>
                <w:szCs w:val="21"/>
              </w:rPr>
              <w:t>（投标时在响应材料中提供截图证明，并加盖投标人公章）</w:t>
            </w:r>
          </w:p>
          <w:p w14:paraId="3DB22726" w14:textId="77777777"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t>11、支持linux和windows操作系统的备份及异机恢复，支持操作系统备份与恢复的UEFI引导方式。</w:t>
            </w:r>
          </w:p>
          <w:p w14:paraId="7694B43E" w14:textId="77777777"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lastRenderedPageBreak/>
              <w:t>12、支持国内外主流操作系统的上文件的备份和恢复。</w:t>
            </w:r>
          </w:p>
          <w:p w14:paraId="41D3ADC0" w14:textId="77777777"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t>13、支持对象存储中存储桶和对象的备份（完全备份、增量备份、合成备份）与恢复。且支持单文件细粒度的备份和恢复。</w:t>
            </w:r>
          </w:p>
          <w:p w14:paraId="70BD8912" w14:textId="77777777"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t>▲14、支持对Oracle的日志进行详细解析，可以查看每条日志数据的实际执行内容，包括：时间、SCN、用户名、表名、操作类型、SQL语句等。在数据恢复作业中可以选择准确的SCN来确定数据恢复点。</w:t>
            </w:r>
            <w:r w:rsidRPr="007A76CC">
              <w:rPr>
                <w:rFonts w:ascii="宋体" w:hAnsi="宋体" w:hint="eastAsia"/>
                <w:b/>
                <w:bCs/>
                <w:color w:val="000000" w:themeColor="text1"/>
                <w:szCs w:val="21"/>
              </w:rPr>
              <w:t>（投标时在响应材料中提供截图证明，并加盖投标人公章）</w:t>
            </w:r>
          </w:p>
          <w:p w14:paraId="32406E14" w14:textId="77777777"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t>▲15、针对Oracle中已经提交的事务，根据日志解析后得到的SQL语句，采用图形化界面来创建撤销处理，把数据回滚到事务提交前的状态。</w:t>
            </w:r>
            <w:r w:rsidRPr="007A76CC">
              <w:rPr>
                <w:rFonts w:ascii="宋体" w:hAnsi="宋体" w:hint="eastAsia"/>
                <w:b/>
                <w:bCs/>
                <w:color w:val="000000" w:themeColor="text1"/>
                <w:szCs w:val="21"/>
              </w:rPr>
              <w:t>（投标时在响应材料中提供截图证明，并加盖投标人公章）</w:t>
            </w:r>
          </w:p>
          <w:p w14:paraId="6CCBB687" w14:textId="77777777"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t>▲16、支持对现有的Oracle、MySQL的日志文件采用连续日志备份方式。</w:t>
            </w:r>
            <w:r w:rsidRPr="007A76CC">
              <w:rPr>
                <w:rFonts w:ascii="宋体" w:hAnsi="宋体" w:hint="eastAsia"/>
                <w:b/>
                <w:bCs/>
                <w:color w:val="000000" w:themeColor="text1"/>
                <w:szCs w:val="21"/>
              </w:rPr>
              <w:t>（投标时在响应材料中提供截图证明，并加盖投标人公章）</w:t>
            </w:r>
          </w:p>
          <w:p w14:paraId="5E263AE6" w14:textId="77777777"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t>17、在向导界面提供时间导轨滚动条，通过拉动滚动条，即可实现数据库的任意时间点恢复。</w:t>
            </w:r>
          </w:p>
          <w:p w14:paraId="7BAE6C15" w14:textId="77777777"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t>18、支持国内外主流虚拟化包括但不限于VMware、Hyper-V、Xenserver、Xen、KVM、FusionSphere、H3CCAS、OpenStack等虚拟机的备份恢复（不能采用guesthost操作系统备份恢复方式）。</w:t>
            </w:r>
          </w:p>
          <w:p w14:paraId="6D755C5C" w14:textId="77777777"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t>▲19、支持与 VMware联动功能，无需登录到备份管理平台，可以在vmware的管理平台上管理虚拟化备份运行状态和运行情况。</w:t>
            </w:r>
            <w:r w:rsidRPr="007A76CC">
              <w:rPr>
                <w:rFonts w:ascii="宋体" w:hAnsi="宋体" w:hint="eastAsia"/>
                <w:b/>
                <w:bCs/>
                <w:color w:val="000000" w:themeColor="text1"/>
                <w:szCs w:val="21"/>
              </w:rPr>
              <w:t>（投标时在响应材料中提供截图证明，并加盖投标人公章）</w:t>
            </w:r>
          </w:p>
          <w:p w14:paraId="4A6523A4" w14:textId="77777777"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t>20、支持固定块、变长块的数据重删技术，在创建重删存储空间时，可提供变长和固定数据的数据块大小选择。</w:t>
            </w:r>
          </w:p>
          <w:p w14:paraId="25152BE9" w14:textId="7A3FA1B2"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t>21、支持备份集进行恢复后，通过用户提供的MD5检验文件对恢复文件进行</w:t>
            </w:r>
            <w:r w:rsidR="002800A7" w:rsidRPr="007A76CC">
              <w:rPr>
                <w:rFonts w:ascii="宋体" w:hAnsi="宋体"/>
                <w:color w:val="000000" w:themeColor="text1"/>
                <w:szCs w:val="21"/>
              </w:rPr>
              <w:t>校验</w:t>
            </w:r>
            <w:r w:rsidRPr="007A76CC">
              <w:rPr>
                <w:rFonts w:ascii="宋体" w:hAnsi="宋体" w:hint="eastAsia"/>
                <w:color w:val="000000" w:themeColor="text1"/>
                <w:szCs w:val="21"/>
              </w:rPr>
              <w:t>，确保备份和恢复的文件一致。</w:t>
            </w:r>
          </w:p>
          <w:p w14:paraId="660ADDF7" w14:textId="77777777"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t>22、支持对Oracle、SQLServer、MySQL、DB2、PostgreSQL、Informix、Sybase、达梦、Kingbase、Gbase、Domino等主流数据库的备份集进行定时容灾演练，以此检验备份集的可用性。</w:t>
            </w:r>
          </w:p>
          <w:p w14:paraId="49F237F4" w14:textId="77777777"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t>23、采用先进的运维管理架构，要求所有功能的管理和监控，都在备份软件中采用同一可视化界面实现。</w:t>
            </w:r>
          </w:p>
          <w:p w14:paraId="6C5962B4" w14:textId="77777777"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lastRenderedPageBreak/>
              <w:t>24、支持通过管理控制台，集中更新所有客户端，无须对每台客户端单独进行操作。</w:t>
            </w:r>
          </w:p>
          <w:p w14:paraId="3C2C9624" w14:textId="77777777"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t>25、智能报表，能够自定义报表。自主选择字段来源以及需要显示的字段等，并能够自定义新字段。支持筛选，排序等动作。</w:t>
            </w:r>
          </w:p>
          <w:p w14:paraId="1588BB92" w14:textId="77777777"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t>▲26、备份数据防勒索功能，须采用更强的认证机制，才能保障数据安全与业务连续性，使用硬件动态令牌自研独立系统，隔离攻击面与网络隔离，抗入侵能力强，每30秒自动更新6位动态口令，无法预测，符合国际标准算法（ TOTP ）面向备份系统与核心业务系统的强身份认证终端。</w:t>
            </w:r>
            <w:r w:rsidRPr="007A76CC">
              <w:rPr>
                <w:rFonts w:ascii="宋体" w:hAnsi="宋体" w:hint="eastAsia"/>
                <w:b/>
                <w:bCs/>
                <w:color w:val="000000" w:themeColor="text1"/>
                <w:szCs w:val="21"/>
              </w:rPr>
              <w:t>（投标时在响应材料中提供截图证明，并加盖投标人公章）</w:t>
            </w:r>
          </w:p>
          <w:p w14:paraId="3990975F" w14:textId="34C4D36E"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t>27、</w:t>
            </w:r>
            <w:r w:rsidR="00D32D89" w:rsidRPr="007A76CC">
              <w:rPr>
                <w:rFonts w:ascii="宋体" w:hAnsi="宋体"/>
                <w:color w:val="000000" w:themeColor="text1"/>
                <w:szCs w:val="21"/>
              </w:rPr>
              <w:t>需支持备份到磁带库，支持磁带库的驱动器管理功能。</w:t>
            </w:r>
          </w:p>
          <w:p w14:paraId="13C3E08B" w14:textId="056C4627" w:rsidR="003163C3" w:rsidRPr="007A76CC" w:rsidRDefault="00000000">
            <w:pPr>
              <w:adjustRightInd w:val="0"/>
              <w:snapToGrid w:val="0"/>
              <w:spacing w:line="360" w:lineRule="auto"/>
              <w:jc w:val="left"/>
              <w:rPr>
                <w:rFonts w:ascii="宋体" w:hAnsi="宋体" w:hint="eastAsia"/>
                <w:b/>
                <w:bCs/>
                <w:color w:val="000000" w:themeColor="text1"/>
                <w:szCs w:val="21"/>
              </w:rPr>
            </w:pPr>
            <w:r w:rsidRPr="007A76CC">
              <w:rPr>
                <w:rFonts w:ascii="宋体" w:hAnsi="宋体" w:hint="eastAsia"/>
                <w:color w:val="000000" w:themeColor="text1"/>
                <w:szCs w:val="21"/>
              </w:rPr>
              <w:t>▲28、具备权威机构颁发的信息技术产品适配性证书（信创版）。</w:t>
            </w:r>
            <w:r w:rsidRPr="007A76CC">
              <w:rPr>
                <w:rFonts w:ascii="宋体" w:hAnsi="宋体" w:hint="eastAsia"/>
                <w:b/>
                <w:bCs/>
                <w:color w:val="000000" w:themeColor="text1"/>
                <w:szCs w:val="21"/>
              </w:rPr>
              <w:t>（投标时在响应材料中提供相关证书，并加盖投标人公章）</w:t>
            </w:r>
          </w:p>
        </w:tc>
      </w:tr>
      <w:tr w:rsidR="003163C3" w:rsidRPr="007A76CC" w14:paraId="341A9431" w14:textId="77777777">
        <w:tc>
          <w:tcPr>
            <w:tcW w:w="660" w:type="dxa"/>
            <w:tcBorders>
              <w:top w:val="single" w:sz="4" w:space="0" w:color="000000"/>
              <w:left w:val="single" w:sz="4" w:space="0" w:color="000000"/>
              <w:bottom w:val="single" w:sz="4" w:space="0" w:color="000000"/>
              <w:right w:val="single" w:sz="4" w:space="0" w:color="000000"/>
            </w:tcBorders>
            <w:vAlign w:val="center"/>
          </w:tcPr>
          <w:p w14:paraId="333E79FD" w14:textId="77777777" w:rsidR="003163C3" w:rsidRPr="007A76CC" w:rsidRDefault="00000000">
            <w:pPr>
              <w:adjustRightInd w:val="0"/>
              <w:snapToGrid w:val="0"/>
              <w:spacing w:line="360" w:lineRule="auto"/>
              <w:jc w:val="center"/>
              <w:rPr>
                <w:rFonts w:ascii="宋体" w:hAnsi="宋体" w:cs="宋体" w:hint="eastAsia"/>
                <w:bCs/>
                <w:color w:val="000000" w:themeColor="text1"/>
                <w:szCs w:val="21"/>
              </w:rPr>
            </w:pPr>
            <w:r w:rsidRPr="007A76CC">
              <w:rPr>
                <w:rFonts w:ascii="宋体" w:hAnsi="宋体" w:cs="宋体" w:hint="eastAsia"/>
                <w:bCs/>
                <w:color w:val="000000" w:themeColor="text1"/>
                <w:szCs w:val="21"/>
              </w:rPr>
              <w:lastRenderedPageBreak/>
              <w:t>3</w:t>
            </w:r>
          </w:p>
        </w:tc>
        <w:tc>
          <w:tcPr>
            <w:tcW w:w="1355" w:type="dxa"/>
            <w:tcBorders>
              <w:top w:val="single" w:sz="4" w:space="0" w:color="000000"/>
              <w:left w:val="single" w:sz="4" w:space="0" w:color="000000"/>
              <w:bottom w:val="single" w:sz="4" w:space="0" w:color="000000"/>
              <w:right w:val="single" w:sz="4" w:space="0" w:color="000000"/>
            </w:tcBorders>
            <w:vAlign w:val="center"/>
          </w:tcPr>
          <w:p w14:paraId="7EDABC31" w14:textId="77777777" w:rsidR="003163C3" w:rsidRPr="007A76CC" w:rsidRDefault="00000000">
            <w:pPr>
              <w:adjustRightInd w:val="0"/>
              <w:snapToGrid w:val="0"/>
              <w:spacing w:line="360" w:lineRule="auto"/>
              <w:rPr>
                <w:rFonts w:ascii="宋体" w:hAnsi="宋体" w:cs="宋体" w:hint="eastAsia"/>
                <w:bCs/>
                <w:color w:val="000000" w:themeColor="text1"/>
                <w:szCs w:val="21"/>
              </w:rPr>
            </w:pPr>
            <w:r w:rsidRPr="007A76CC">
              <w:rPr>
                <w:rFonts w:ascii="宋体" w:hAnsi="宋体" w:cs="宋体" w:hint="eastAsia"/>
                <w:bCs/>
                <w:color w:val="000000" w:themeColor="text1"/>
                <w:szCs w:val="21"/>
              </w:rPr>
              <w:t>自助收费一体机</w:t>
            </w:r>
          </w:p>
        </w:tc>
        <w:tc>
          <w:tcPr>
            <w:tcW w:w="7795" w:type="dxa"/>
            <w:tcBorders>
              <w:top w:val="single" w:sz="4" w:space="0" w:color="000000"/>
              <w:left w:val="single" w:sz="4" w:space="0" w:color="000000"/>
              <w:bottom w:val="single" w:sz="4" w:space="0" w:color="000000"/>
              <w:right w:val="single" w:sz="4" w:space="0" w:color="000000"/>
            </w:tcBorders>
            <w:vAlign w:val="center"/>
          </w:tcPr>
          <w:p w14:paraId="2872A97A" w14:textId="77777777"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t>★1.工控主机:处理器核数≥4核，主频≥2.8GHz，内存:≥8G;硬盘:≥256G SSD;</w:t>
            </w:r>
            <w:r w:rsidRPr="007A76CC">
              <w:rPr>
                <w:rFonts w:ascii="宋体" w:hAnsi="宋体" w:hint="eastAsia"/>
                <w:color w:val="000000" w:themeColor="text1"/>
                <w:szCs w:val="21"/>
              </w:rPr>
              <w:br/>
              <w:t>★2.触显一体屏:尺寸/类型:≥43寸电容触显屏;分辨率(像素):1920*1080；</w:t>
            </w:r>
          </w:p>
          <w:p w14:paraId="51DC6298" w14:textId="77777777" w:rsidR="003163C3" w:rsidRPr="007A76CC" w:rsidRDefault="00000000">
            <w:pPr>
              <w:adjustRightInd w:val="0"/>
              <w:snapToGrid w:val="0"/>
              <w:spacing w:line="360" w:lineRule="auto"/>
              <w:ind w:firstLineChars="200" w:firstLine="422"/>
              <w:jc w:val="left"/>
              <w:rPr>
                <w:rFonts w:ascii="宋体" w:hAnsi="宋体" w:hint="eastAsia"/>
                <w:color w:val="000000" w:themeColor="text1"/>
                <w:szCs w:val="21"/>
              </w:rPr>
            </w:pPr>
            <w:r w:rsidRPr="007A76CC">
              <w:rPr>
                <w:rFonts w:ascii="宋体" w:hAnsi="宋体" w:cs="宋体" w:hint="eastAsia"/>
                <w:b/>
                <w:bCs/>
                <w:color w:val="000000" w:themeColor="text1"/>
                <w:szCs w:val="21"/>
              </w:rPr>
              <w:t>投标时在响应材料中需提供以上1-2条内容的承诺函，并加盖投标人公章。</w:t>
            </w:r>
            <w:r w:rsidRPr="007A76CC">
              <w:rPr>
                <w:rFonts w:ascii="宋体" w:hAnsi="宋体" w:hint="eastAsia"/>
                <w:b/>
                <w:bCs/>
                <w:color w:val="000000" w:themeColor="text1"/>
                <w:szCs w:val="21"/>
              </w:rPr>
              <w:t>（未提供作无效投标处理）</w:t>
            </w:r>
            <w:r w:rsidRPr="007A76CC">
              <w:rPr>
                <w:rFonts w:ascii="宋体" w:hAnsi="宋体" w:hint="eastAsia"/>
                <w:color w:val="000000" w:themeColor="text1"/>
                <w:szCs w:val="21"/>
              </w:rPr>
              <w:br/>
              <w:t>3.电动读卡器:三卡合一:磁卡读、IC卡读写、非接IC卡读写:</w:t>
            </w:r>
          </w:p>
          <w:p w14:paraId="0EBF40AE" w14:textId="6D35BEF7"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t>4.二代身份证阅读模块、支持外国人永居证识别;</w:t>
            </w:r>
            <w:r w:rsidRPr="007A76CC">
              <w:rPr>
                <w:rFonts w:ascii="宋体" w:hAnsi="宋体" w:hint="eastAsia"/>
                <w:color w:val="000000" w:themeColor="text1"/>
                <w:szCs w:val="21"/>
              </w:rPr>
              <w:br/>
              <w:t>5.条码阅读器:扫描类型:影像式;</w:t>
            </w:r>
            <w:r w:rsidRPr="007A76CC">
              <w:rPr>
                <w:rFonts w:ascii="宋体" w:hAnsi="宋体" w:hint="eastAsia"/>
                <w:color w:val="000000" w:themeColor="text1"/>
                <w:szCs w:val="21"/>
              </w:rPr>
              <w:br/>
              <w:t>6.市民卡读卡器:支持本地市民卡识别。(插卡式/非接触读取卡);</w:t>
            </w:r>
            <w:r w:rsidRPr="007A76CC">
              <w:rPr>
                <w:rFonts w:ascii="宋体" w:hAnsi="宋体" w:hint="eastAsia"/>
                <w:color w:val="000000" w:themeColor="text1"/>
                <w:szCs w:val="21"/>
              </w:rPr>
              <w:br/>
              <w:t>7.黑白激光打印机:最大幅面：A4；标配内存：128MB；单面打印速度：34页/分钟；自动双面打印速度：16面/分钟；最高分辨率：1200×1200dpi；首页输出时间：＜7秒；标配纸盒：250页；支持尺寸：A4、A5、A6、B5、Letter、16K等；接口：USB、有线网口；</w:t>
            </w:r>
            <w:r w:rsidRPr="007A76CC">
              <w:rPr>
                <w:rFonts w:ascii="宋体" w:hAnsi="宋体" w:hint="eastAsia"/>
                <w:color w:val="000000" w:themeColor="text1"/>
                <w:szCs w:val="21"/>
              </w:rPr>
              <w:br/>
              <w:t>8.凭条打印机:打印方式:行式热敏打印;纸张宽度:≥80±0.5mm;分辨率:≥203dpi;打印速度:≥150mmm/s;最大纸卷:外径≥150mm;打印头寿命:≥100KM，切刀寿命:≥100万次;有防堵纸、黑白检测、纸将尽、纸尽传感器检测功能;</w:t>
            </w:r>
            <w:r w:rsidRPr="007A76CC">
              <w:rPr>
                <w:rFonts w:ascii="宋体" w:hAnsi="宋体" w:hint="eastAsia"/>
                <w:color w:val="000000" w:themeColor="text1"/>
                <w:szCs w:val="21"/>
              </w:rPr>
              <w:br/>
              <w:t>9.医保读卡器:支持社保卡读取。(插卡式/非接触读取卡)需支持省医保、市干保读卡;支付功能的模块;</w:t>
            </w:r>
            <w:r w:rsidRPr="007A76CC">
              <w:rPr>
                <w:rFonts w:ascii="宋体" w:hAnsi="宋体" w:hint="eastAsia"/>
                <w:color w:val="000000" w:themeColor="text1"/>
                <w:szCs w:val="21"/>
              </w:rPr>
              <w:br/>
              <w:t>10.医保刷脸模块:加装已通过国家医保局认证的具备医保刷脸</w:t>
            </w:r>
            <w:r w:rsidR="00F740D1" w:rsidRPr="007A76CC">
              <w:rPr>
                <w:rFonts w:ascii="宋体" w:hAnsi="宋体" w:hint="eastAsia"/>
                <w:color w:val="000000" w:themeColor="text1"/>
                <w:szCs w:val="21"/>
              </w:rPr>
              <w:t>的模块</w:t>
            </w:r>
            <w:r w:rsidRPr="007A76CC">
              <w:rPr>
                <w:rFonts w:ascii="宋体" w:hAnsi="宋体" w:hint="eastAsia"/>
                <w:color w:val="000000" w:themeColor="text1"/>
                <w:szCs w:val="21"/>
              </w:rPr>
              <w:t>；</w:t>
            </w:r>
            <w:r w:rsidRPr="007A76CC">
              <w:rPr>
                <w:rFonts w:ascii="宋体" w:hAnsi="宋体" w:hint="eastAsia"/>
                <w:color w:val="000000" w:themeColor="text1"/>
                <w:szCs w:val="21"/>
              </w:rPr>
              <w:br/>
              <w:t>11.具有摄像头(支付宝刷脸支付);</w:t>
            </w:r>
          </w:p>
          <w:p w14:paraId="5EC59A19" w14:textId="77777777" w:rsidR="003163C3" w:rsidRPr="007A76CC" w:rsidRDefault="00000000">
            <w:pPr>
              <w:adjustRightInd w:val="0"/>
              <w:snapToGrid w:val="0"/>
              <w:spacing w:line="360" w:lineRule="auto"/>
              <w:jc w:val="left"/>
              <w:rPr>
                <w:rFonts w:ascii="宋体" w:hAnsi="宋体" w:hint="eastAsia"/>
                <w:color w:val="000000" w:themeColor="text1"/>
                <w:szCs w:val="21"/>
              </w:rPr>
            </w:pPr>
            <w:r w:rsidRPr="007A76CC">
              <w:rPr>
                <w:rFonts w:ascii="宋体" w:hAnsi="宋体" w:hint="eastAsia"/>
                <w:color w:val="000000" w:themeColor="text1"/>
                <w:szCs w:val="21"/>
              </w:rPr>
              <w:t>12.提供与自助终端硬件配套的自助服务管理系统，满足医院门诊及住院日常自助服</w:t>
            </w:r>
            <w:r w:rsidRPr="007A76CC">
              <w:rPr>
                <w:rFonts w:ascii="宋体" w:hAnsi="宋体" w:hint="eastAsia"/>
                <w:color w:val="000000" w:themeColor="text1"/>
                <w:szCs w:val="21"/>
              </w:rPr>
              <w:lastRenderedPageBreak/>
              <w:t>务业务的统一管理与运行需要。</w:t>
            </w:r>
          </w:p>
          <w:p w14:paraId="5DB5A79E" w14:textId="77777777" w:rsidR="003163C3" w:rsidRPr="007A76CC" w:rsidRDefault="00000000">
            <w:pPr>
              <w:adjustRightInd w:val="0"/>
              <w:snapToGrid w:val="0"/>
              <w:spacing w:line="360" w:lineRule="auto"/>
              <w:jc w:val="left"/>
              <w:rPr>
                <w:rFonts w:ascii="宋体" w:hAnsi="宋体" w:hint="eastAsia"/>
                <w:b/>
                <w:bCs/>
                <w:color w:val="000000" w:themeColor="text1"/>
                <w:szCs w:val="21"/>
              </w:rPr>
            </w:pPr>
            <w:r w:rsidRPr="007A76CC">
              <w:rPr>
                <w:rFonts w:ascii="宋体" w:hAnsi="宋体" w:hint="eastAsia"/>
                <w:color w:val="000000" w:themeColor="text1"/>
                <w:szCs w:val="21"/>
              </w:rPr>
              <w:t>▲13.确保现有自助业务功能的延续，与本部自助机功能一致，要求供应商充分调研理解医院现有自助业务流程与功能，投标方案提供现有业务功能清单，并详细描述患者身份绑定等特色功能的业务实现逻辑和界面;</w:t>
            </w:r>
            <w:r w:rsidRPr="007A76CC">
              <w:rPr>
                <w:rFonts w:ascii="宋体" w:hAnsi="宋体" w:hint="eastAsia"/>
                <w:b/>
                <w:bCs/>
                <w:color w:val="000000" w:themeColor="text1"/>
                <w:szCs w:val="21"/>
              </w:rPr>
              <w:t>（提供产品功能截图或彩页扫描件并加盖公章）</w:t>
            </w:r>
            <w:r w:rsidRPr="007A76CC">
              <w:rPr>
                <w:rFonts w:ascii="宋体" w:hAnsi="宋体" w:hint="eastAsia"/>
                <w:b/>
                <w:bCs/>
                <w:color w:val="000000" w:themeColor="text1"/>
                <w:szCs w:val="21"/>
              </w:rPr>
              <w:br/>
            </w:r>
            <w:r w:rsidRPr="007A76CC">
              <w:rPr>
                <w:rFonts w:ascii="宋体" w:hAnsi="宋体" w:hint="eastAsia"/>
                <w:color w:val="000000" w:themeColor="text1"/>
                <w:szCs w:val="21"/>
              </w:rPr>
              <w:t>▲14.对接市医保、南京12320，能够实现在自助机上取号和缴费;</w:t>
            </w:r>
            <w:r w:rsidRPr="007A76CC">
              <w:rPr>
                <w:rFonts w:ascii="宋体" w:hAnsi="宋体" w:hint="eastAsia"/>
                <w:b/>
                <w:bCs/>
                <w:color w:val="000000" w:themeColor="text1"/>
                <w:szCs w:val="21"/>
              </w:rPr>
              <w:t>（提供产品功能截图或彩页扫描件并加盖公章）</w:t>
            </w:r>
          </w:p>
          <w:p w14:paraId="1CEC3FE0" w14:textId="77777777" w:rsidR="003163C3" w:rsidRPr="007A76CC" w:rsidRDefault="00000000">
            <w:pPr>
              <w:pStyle w:val="1a"/>
              <w:spacing w:line="360" w:lineRule="auto"/>
              <w:jc w:val="left"/>
              <w:rPr>
                <w:rFonts w:ascii="宋体" w:hAnsi="宋体" w:hint="eastAsia"/>
                <w:b/>
                <w:bCs/>
                <w:color w:val="000000" w:themeColor="text1"/>
                <w:kern w:val="2"/>
              </w:rPr>
            </w:pPr>
            <w:r w:rsidRPr="007A76CC">
              <w:rPr>
                <w:rFonts w:ascii="宋体" w:hAnsi="宋体" w:hint="eastAsia"/>
                <w:color w:val="000000" w:themeColor="text1"/>
                <w:kern w:val="2"/>
              </w:rPr>
              <w:t>▲15自助服务管理系统老年化适配；从可感知性、可理解性、可操作性等方面实现适老化的布局精简、页面优化、UE设计、交互应用。自助机运行驾驶舱能实时监测老年人群使用自助终端情况。</w:t>
            </w:r>
            <w:r w:rsidRPr="007A76CC">
              <w:rPr>
                <w:rFonts w:ascii="宋体" w:hAnsi="宋体" w:hint="eastAsia"/>
                <w:b/>
                <w:bCs/>
                <w:color w:val="000000" w:themeColor="text1"/>
                <w:kern w:val="2"/>
              </w:rPr>
              <w:t>（提供产品功能截图或彩页扫描件并加盖公章）</w:t>
            </w:r>
          </w:p>
          <w:p w14:paraId="2E5B484C" w14:textId="77777777" w:rsidR="003163C3" w:rsidRPr="007A76CC" w:rsidRDefault="00000000">
            <w:pPr>
              <w:pStyle w:val="1a"/>
              <w:spacing w:line="360" w:lineRule="auto"/>
              <w:jc w:val="left"/>
              <w:rPr>
                <w:rFonts w:ascii="宋体" w:hAnsi="宋体" w:hint="eastAsia"/>
                <w:b/>
                <w:bCs/>
                <w:color w:val="000000" w:themeColor="text1"/>
                <w:kern w:val="2"/>
              </w:rPr>
            </w:pPr>
            <w:r w:rsidRPr="007A76CC">
              <w:rPr>
                <w:rFonts w:ascii="宋体" w:hAnsi="宋体" w:hint="eastAsia"/>
                <w:color w:val="000000" w:themeColor="text1"/>
                <w:kern w:val="2"/>
              </w:rPr>
              <w:t>▲16自助服务管理系统包含，医技预约：自助设备可进行医技项目自主预约、改约；报到功能：自助机可以报到当天号，自助机具有扫描报到功能</w:t>
            </w:r>
            <w:r w:rsidRPr="007A76CC">
              <w:rPr>
                <w:rFonts w:ascii="宋体" w:hAnsi="宋体" w:hint="eastAsia"/>
                <w:b/>
                <w:bCs/>
                <w:color w:val="000000" w:themeColor="text1"/>
                <w:kern w:val="2"/>
              </w:rPr>
              <w:t>（提供产品功能截图或彩页扫描件并加盖公章）</w:t>
            </w:r>
          </w:p>
          <w:p w14:paraId="7EF14FDE" w14:textId="77777777" w:rsidR="003163C3" w:rsidRPr="007A76CC" w:rsidRDefault="00000000">
            <w:pPr>
              <w:pStyle w:val="1a"/>
              <w:spacing w:line="360" w:lineRule="auto"/>
              <w:jc w:val="left"/>
              <w:rPr>
                <w:rFonts w:ascii="宋体" w:hAnsi="宋体" w:hint="eastAsia"/>
                <w:b/>
                <w:bCs/>
                <w:color w:val="000000" w:themeColor="text1"/>
                <w:kern w:val="2"/>
              </w:rPr>
            </w:pPr>
            <w:r w:rsidRPr="007A76CC">
              <w:rPr>
                <w:rFonts w:ascii="宋体" w:hAnsi="宋体" w:hint="eastAsia"/>
                <w:color w:val="000000" w:themeColor="text1"/>
                <w:kern w:val="2"/>
              </w:rPr>
              <w:t>▲17自助收费一体机产品具备有效 CCC 强制性产品认证证书。</w:t>
            </w:r>
            <w:r w:rsidRPr="007A76CC">
              <w:rPr>
                <w:rFonts w:ascii="宋体" w:hAnsi="宋体" w:hint="eastAsia"/>
                <w:b/>
                <w:bCs/>
                <w:color w:val="000000" w:themeColor="text1"/>
                <w:kern w:val="2"/>
              </w:rPr>
              <w:t>（提供产品认证证书并加盖公章）</w:t>
            </w:r>
          </w:p>
          <w:p w14:paraId="0A91E3B3" w14:textId="77777777" w:rsidR="003163C3" w:rsidRPr="007A76CC" w:rsidRDefault="00000000">
            <w:pPr>
              <w:pStyle w:val="1a"/>
              <w:spacing w:line="360" w:lineRule="auto"/>
              <w:jc w:val="left"/>
              <w:rPr>
                <w:rFonts w:ascii="宋体" w:hAnsi="宋体" w:hint="eastAsia"/>
                <w:b/>
                <w:bCs/>
                <w:color w:val="000000" w:themeColor="text1"/>
                <w:kern w:val="2"/>
              </w:rPr>
            </w:pPr>
            <w:r w:rsidRPr="007A76CC">
              <w:rPr>
                <w:rFonts w:ascii="宋体" w:hAnsi="宋体" w:hint="eastAsia"/>
                <w:color w:val="000000" w:themeColor="text1"/>
                <w:kern w:val="2"/>
              </w:rPr>
              <w:t>▲18.本次项目包含医院相关系统的接口，需要供应商提供接口文档及方案。若涉及需支付给其他相关系统的费用，由供应商自行测算，并包含在投标报价中。</w:t>
            </w:r>
            <w:r w:rsidRPr="007A76CC">
              <w:rPr>
                <w:rFonts w:ascii="宋体" w:hAnsi="宋体" w:hint="eastAsia"/>
                <w:b/>
                <w:bCs/>
                <w:color w:val="000000" w:themeColor="text1"/>
                <w:kern w:val="2"/>
              </w:rPr>
              <w:t>（供应商提供相关承诺书并加盖公章）</w:t>
            </w:r>
          </w:p>
          <w:p w14:paraId="19D8FACF" w14:textId="77777777" w:rsidR="003163C3" w:rsidRPr="007A76CC" w:rsidRDefault="00000000">
            <w:pPr>
              <w:adjustRightInd w:val="0"/>
              <w:snapToGrid w:val="0"/>
              <w:spacing w:line="360" w:lineRule="auto"/>
              <w:jc w:val="left"/>
              <w:rPr>
                <w:rFonts w:ascii="宋体" w:hAnsi="宋体" w:cs="宋体" w:hint="eastAsia"/>
                <w:bCs/>
                <w:color w:val="000000" w:themeColor="text1"/>
                <w:kern w:val="2"/>
                <w:szCs w:val="21"/>
                <w:highlight w:val="red"/>
              </w:rPr>
            </w:pPr>
            <w:r w:rsidRPr="007A76CC">
              <w:rPr>
                <w:rFonts w:ascii="宋体" w:hAnsi="宋体" w:hint="eastAsia"/>
                <w:color w:val="000000" w:themeColor="text1"/>
                <w:szCs w:val="21"/>
              </w:rPr>
              <w:t>▲19.提供项目现场交付安装、业务流程优化调整、售后技术支持及全流程运维保障等相关服务。</w:t>
            </w:r>
            <w:r w:rsidRPr="007A76CC">
              <w:rPr>
                <w:rFonts w:ascii="宋体" w:hAnsi="宋体" w:hint="eastAsia"/>
                <w:b/>
                <w:bCs/>
                <w:color w:val="000000" w:themeColor="text1"/>
                <w:szCs w:val="21"/>
              </w:rPr>
              <w:t>（供应商提供相关承诺书并加盖公章）</w:t>
            </w:r>
          </w:p>
        </w:tc>
      </w:tr>
    </w:tbl>
    <w:p w14:paraId="7AB3F018" w14:textId="77777777" w:rsidR="003163C3" w:rsidRPr="007A76CC" w:rsidRDefault="00000000">
      <w:pPr>
        <w:adjustRightInd w:val="0"/>
        <w:snapToGrid w:val="0"/>
        <w:spacing w:line="264" w:lineRule="auto"/>
        <w:ind w:firstLineChars="200" w:firstLine="420"/>
        <w:rPr>
          <w:rFonts w:ascii="宋体" w:hAnsi="宋体" w:cs="宋体" w:hint="eastAsia"/>
          <w:bCs/>
          <w:color w:val="000000" w:themeColor="text1"/>
          <w:kern w:val="2"/>
          <w:szCs w:val="21"/>
        </w:rPr>
      </w:pPr>
      <w:r w:rsidRPr="007A76CC">
        <w:rPr>
          <w:rFonts w:ascii="宋体" w:hAnsi="宋体"/>
          <w:color w:val="000000" w:themeColor="text1"/>
          <w:kern w:val="2"/>
          <w:szCs w:val="21"/>
        </w:rPr>
        <w:lastRenderedPageBreak/>
        <w:t>★</w:t>
      </w:r>
      <w:r w:rsidRPr="007A76CC">
        <w:rPr>
          <w:rFonts w:ascii="宋体" w:hAnsi="宋体" w:cs="宋体"/>
          <w:bCs/>
          <w:color w:val="000000" w:themeColor="text1"/>
          <w:kern w:val="2"/>
          <w:szCs w:val="21"/>
        </w:rPr>
        <w:t>（二）商务要求</w:t>
      </w:r>
    </w:p>
    <w:p w14:paraId="640EAFD1" w14:textId="77777777" w:rsidR="003163C3" w:rsidRPr="007A76CC" w:rsidRDefault="00000000">
      <w:pPr>
        <w:adjustRightInd w:val="0"/>
        <w:snapToGrid w:val="0"/>
        <w:spacing w:line="360" w:lineRule="auto"/>
        <w:ind w:firstLineChars="200" w:firstLine="420"/>
        <w:rPr>
          <w:rFonts w:ascii="宋体" w:hAnsi="宋体" w:cs="宋体" w:hint="eastAsia"/>
          <w:color w:val="000000" w:themeColor="text1"/>
          <w:kern w:val="2"/>
          <w:szCs w:val="21"/>
        </w:rPr>
      </w:pPr>
      <w:r w:rsidRPr="007A76CC">
        <w:rPr>
          <w:rFonts w:ascii="宋体" w:hAnsi="宋体" w:cs="宋体"/>
          <w:color w:val="000000" w:themeColor="text1"/>
          <w:kern w:val="2"/>
          <w:szCs w:val="21"/>
        </w:rPr>
        <w:t>1.报价要求</w:t>
      </w:r>
    </w:p>
    <w:p w14:paraId="227BE2BC" w14:textId="77777777" w:rsidR="003163C3" w:rsidRPr="007A76CC" w:rsidRDefault="00000000">
      <w:pPr>
        <w:adjustRightInd w:val="0"/>
        <w:snapToGrid w:val="0"/>
        <w:spacing w:line="360" w:lineRule="auto"/>
        <w:ind w:firstLineChars="200" w:firstLine="420"/>
        <w:rPr>
          <w:rFonts w:ascii="宋体" w:hAnsi="宋体" w:cs="宋体" w:hint="eastAsia"/>
          <w:color w:val="000000" w:themeColor="text1"/>
          <w:kern w:val="2"/>
          <w:szCs w:val="21"/>
        </w:rPr>
      </w:pPr>
      <w:r w:rsidRPr="007A76CC">
        <w:rPr>
          <w:rFonts w:ascii="宋体" w:hAnsi="宋体" w:cs="宋体"/>
          <w:color w:val="000000" w:themeColor="text1"/>
          <w:kern w:val="2"/>
          <w:szCs w:val="21"/>
        </w:rPr>
        <w:t>（1）报价应包含与本次采购项目有关的所有费用。包含但不限于人员、设备、安装、调试、验收、售后服务、伴随配套服务等所有含税费用。同时，还应包含支付给员工的工资和国家强制缴纳的各种社会保障资金，以及供应商认为需要的其他费用等。</w:t>
      </w:r>
    </w:p>
    <w:p w14:paraId="05B5F8CD" w14:textId="77777777" w:rsidR="003163C3" w:rsidRPr="007A76CC" w:rsidRDefault="00000000">
      <w:pPr>
        <w:adjustRightInd w:val="0"/>
        <w:snapToGrid w:val="0"/>
        <w:spacing w:line="360" w:lineRule="auto"/>
        <w:ind w:firstLineChars="200" w:firstLine="420"/>
        <w:rPr>
          <w:rFonts w:ascii="宋体" w:hAnsi="宋体" w:cs="宋体" w:hint="eastAsia"/>
          <w:color w:val="000000" w:themeColor="text1"/>
          <w:kern w:val="2"/>
          <w:szCs w:val="21"/>
        </w:rPr>
      </w:pPr>
      <w:r w:rsidRPr="007A76CC">
        <w:rPr>
          <w:rFonts w:ascii="宋体" w:hAnsi="宋体" w:cs="宋体"/>
          <w:color w:val="000000" w:themeColor="text1"/>
          <w:kern w:val="2"/>
          <w:szCs w:val="21"/>
        </w:rPr>
        <w:t>（2）供应商的任何错漏、优惠、竞争性报价不得作为减轻责任、减少服务、增加收费、降低服务质量的理由。</w:t>
      </w:r>
    </w:p>
    <w:p w14:paraId="31169449" w14:textId="77777777" w:rsidR="003163C3" w:rsidRPr="007A76CC" w:rsidRDefault="00000000">
      <w:pPr>
        <w:adjustRightInd w:val="0"/>
        <w:snapToGrid w:val="0"/>
        <w:spacing w:line="360" w:lineRule="auto"/>
        <w:ind w:firstLineChars="200" w:firstLine="420"/>
        <w:rPr>
          <w:rFonts w:ascii="宋体" w:hAnsi="宋体" w:cs="宋体" w:hint="eastAsia"/>
          <w:color w:val="000000" w:themeColor="text1"/>
          <w:kern w:val="2"/>
          <w:szCs w:val="21"/>
        </w:rPr>
      </w:pPr>
      <w:r w:rsidRPr="007A76CC">
        <w:rPr>
          <w:rFonts w:ascii="宋体" w:hAnsi="宋体" w:cs="宋体"/>
          <w:color w:val="000000" w:themeColor="text1"/>
          <w:kern w:val="2"/>
          <w:szCs w:val="21"/>
        </w:rPr>
        <w:t>（3）供应商报价除包含招标文件中列明的项目外，还应包括保障产品正常使用应当具有的物资和服务，对产品正常使用应当具有的物资和服务理解不一致的以采购单位理解为准。</w:t>
      </w:r>
    </w:p>
    <w:p w14:paraId="4A4376C1" w14:textId="77777777" w:rsidR="003163C3" w:rsidRPr="007A76CC" w:rsidRDefault="00000000">
      <w:pPr>
        <w:adjustRightInd w:val="0"/>
        <w:snapToGrid w:val="0"/>
        <w:spacing w:line="360" w:lineRule="auto"/>
        <w:ind w:firstLineChars="200" w:firstLine="420"/>
        <w:rPr>
          <w:rFonts w:ascii="宋体" w:hAnsi="宋体" w:cs="宋体" w:hint="eastAsia"/>
          <w:color w:val="000000" w:themeColor="text1"/>
          <w:kern w:val="2"/>
          <w:szCs w:val="21"/>
        </w:rPr>
      </w:pPr>
      <w:r w:rsidRPr="007A76CC">
        <w:rPr>
          <w:rFonts w:ascii="宋体" w:hAnsi="宋体" w:cs="宋体"/>
          <w:color w:val="000000" w:themeColor="text1"/>
          <w:kern w:val="2"/>
          <w:szCs w:val="21"/>
        </w:rPr>
        <w:t>2.实施要求</w:t>
      </w:r>
    </w:p>
    <w:p w14:paraId="192FB9D6" w14:textId="77777777" w:rsidR="003163C3" w:rsidRPr="007A76CC" w:rsidRDefault="00000000">
      <w:pPr>
        <w:adjustRightInd w:val="0"/>
        <w:snapToGrid w:val="0"/>
        <w:spacing w:line="360" w:lineRule="auto"/>
        <w:ind w:firstLineChars="200" w:firstLine="420"/>
        <w:rPr>
          <w:rFonts w:ascii="宋体" w:hAnsi="宋体" w:cs="宋体" w:hint="eastAsia"/>
          <w:color w:val="000000" w:themeColor="text1"/>
          <w:kern w:val="2"/>
          <w:szCs w:val="21"/>
        </w:rPr>
      </w:pPr>
      <w:r w:rsidRPr="007A76CC">
        <w:rPr>
          <w:rFonts w:ascii="宋体" w:hAnsi="宋体" w:cs="宋体"/>
          <w:color w:val="000000" w:themeColor="text1"/>
          <w:kern w:val="2"/>
          <w:szCs w:val="21"/>
        </w:rPr>
        <w:lastRenderedPageBreak/>
        <w:t>（1）总体要求</w:t>
      </w:r>
    </w:p>
    <w:p w14:paraId="56F8F38C" w14:textId="77777777" w:rsidR="003163C3" w:rsidRPr="007A76CC" w:rsidRDefault="00000000">
      <w:pPr>
        <w:adjustRightInd w:val="0"/>
        <w:snapToGrid w:val="0"/>
        <w:spacing w:line="360" w:lineRule="auto"/>
        <w:ind w:firstLineChars="200" w:firstLine="420"/>
        <w:rPr>
          <w:rFonts w:ascii="宋体" w:hAnsi="宋体" w:cs="宋体" w:hint="eastAsia"/>
          <w:color w:val="000000" w:themeColor="text1"/>
          <w:kern w:val="2"/>
          <w:szCs w:val="21"/>
        </w:rPr>
      </w:pPr>
      <w:r w:rsidRPr="007A76CC">
        <w:rPr>
          <w:rFonts w:ascii="宋体" w:hAnsi="宋体" w:cs="宋体"/>
          <w:color w:val="000000" w:themeColor="text1"/>
          <w:kern w:val="2"/>
          <w:szCs w:val="21"/>
        </w:rPr>
        <w:t>①要求此次新建的灾备系统与医院湖山路院区现有数据中心环境（含HIS、EMR、PACS等核心业务系统）相互兼容，在不影响现有业务正常运行的前提下，完成6台存储网络交换机、备份存储扩容及自助收费一体机的部署和系统对接。</w:t>
      </w:r>
    </w:p>
    <w:p w14:paraId="27A43387" w14:textId="77777777" w:rsidR="003163C3" w:rsidRPr="007A76CC" w:rsidRDefault="00000000">
      <w:pPr>
        <w:adjustRightInd w:val="0"/>
        <w:snapToGrid w:val="0"/>
        <w:spacing w:line="360" w:lineRule="auto"/>
        <w:ind w:firstLineChars="200" w:firstLine="420"/>
        <w:rPr>
          <w:rFonts w:ascii="宋体" w:hAnsi="宋体" w:cs="宋体" w:hint="eastAsia"/>
          <w:color w:val="000000" w:themeColor="text1"/>
          <w:kern w:val="2"/>
          <w:szCs w:val="21"/>
        </w:rPr>
      </w:pPr>
      <w:r w:rsidRPr="007A76CC">
        <w:rPr>
          <w:rFonts w:ascii="宋体" w:hAnsi="宋体" w:cs="宋体"/>
          <w:color w:val="000000" w:themeColor="text1"/>
          <w:kern w:val="2"/>
          <w:szCs w:val="21"/>
        </w:rPr>
        <w:t>②中标供应商负责完成灾备系统整体联调和策略配置，确保存储网络交换机与超融合及影像存储环境稳定互联，备份存储扩容与现有备份管理系统无缝对接，自助收费一体机与医院现有HIS及收费系统正常联动；实施过程中不得长时间中断医院正常诊疗业务。</w:t>
      </w:r>
    </w:p>
    <w:p w14:paraId="61598A92" w14:textId="77777777" w:rsidR="003163C3" w:rsidRPr="007A76CC" w:rsidRDefault="00000000">
      <w:pPr>
        <w:adjustRightInd w:val="0"/>
        <w:snapToGrid w:val="0"/>
        <w:spacing w:line="360" w:lineRule="auto"/>
        <w:ind w:firstLineChars="200" w:firstLine="420"/>
        <w:rPr>
          <w:rFonts w:ascii="宋体" w:hAnsi="宋体" w:cs="宋体" w:hint="eastAsia"/>
          <w:color w:val="000000" w:themeColor="text1"/>
          <w:kern w:val="2"/>
          <w:szCs w:val="21"/>
        </w:rPr>
      </w:pPr>
      <w:r w:rsidRPr="007A76CC">
        <w:rPr>
          <w:rFonts w:ascii="宋体" w:hAnsi="宋体" w:cs="宋体"/>
          <w:color w:val="000000" w:themeColor="text1"/>
          <w:kern w:val="2"/>
          <w:szCs w:val="21"/>
        </w:rPr>
        <w:t>③中标供应商应保证项目实施及策略配置过程中的数据完整性和安全性，提前制定详细的数据保护方案、应急恢复预案及回退预案。如因实施或配置原因造成数据丢失、业务长时间中断或数据安全事件，中标供应商应负责提供相应软硬件及技术支持进行恢复，并承担相应责任。</w:t>
      </w:r>
    </w:p>
    <w:p w14:paraId="4325FCA6" w14:textId="77777777" w:rsidR="003163C3" w:rsidRPr="007A76CC" w:rsidRDefault="00000000">
      <w:pPr>
        <w:adjustRightInd w:val="0"/>
        <w:snapToGrid w:val="0"/>
        <w:spacing w:line="360" w:lineRule="auto"/>
        <w:ind w:firstLineChars="200" w:firstLine="420"/>
        <w:rPr>
          <w:rFonts w:ascii="宋体" w:hAnsi="宋体" w:cs="宋体" w:hint="eastAsia"/>
          <w:color w:val="000000" w:themeColor="text1"/>
          <w:kern w:val="2"/>
          <w:szCs w:val="21"/>
        </w:rPr>
      </w:pPr>
      <w:r w:rsidRPr="007A76CC">
        <w:rPr>
          <w:rFonts w:ascii="宋体" w:hAnsi="宋体" w:cs="宋体"/>
          <w:color w:val="000000" w:themeColor="text1"/>
          <w:kern w:val="2"/>
          <w:szCs w:val="21"/>
        </w:rPr>
        <w:t>（2）质量要求</w:t>
      </w:r>
    </w:p>
    <w:p w14:paraId="235A3E94" w14:textId="77777777" w:rsidR="003163C3" w:rsidRPr="007A76CC" w:rsidRDefault="00000000">
      <w:pPr>
        <w:adjustRightInd w:val="0"/>
        <w:snapToGrid w:val="0"/>
        <w:spacing w:line="360" w:lineRule="auto"/>
        <w:ind w:firstLineChars="200" w:firstLine="420"/>
        <w:rPr>
          <w:rFonts w:ascii="宋体" w:hAnsi="宋体" w:cs="宋体" w:hint="eastAsia"/>
          <w:color w:val="000000" w:themeColor="text1"/>
          <w:kern w:val="2"/>
          <w:szCs w:val="21"/>
        </w:rPr>
      </w:pPr>
      <w:r w:rsidRPr="007A76CC">
        <w:rPr>
          <w:rFonts w:ascii="宋体" w:hAnsi="宋体" w:cs="宋体"/>
          <w:color w:val="000000" w:themeColor="text1"/>
          <w:kern w:val="2"/>
          <w:szCs w:val="21"/>
        </w:rPr>
        <w:t>①中标供应商负责对此次采购的所有软硬件设备的集成实施，负责从设计、安装、实施、优化到部署以及后续运维技术支持的全过程。本次项目所有产品必须为全新未开封，所有软硬件均为出厂配置非拆改配，如不满足，医院可拒绝签订合同并根据国家相关法律法规进行处置。</w:t>
      </w:r>
    </w:p>
    <w:p w14:paraId="581F782D" w14:textId="77777777" w:rsidR="003163C3" w:rsidRPr="007A76CC" w:rsidRDefault="00000000">
      <w:pPr>
        <w:adjustRightInd w:val="0"/>
        <w:snapToGrid w:val="0"/>
        <w:spacing w:line="360" w:lineRule="auto"/>
        <w:ind w:firstLineChars="200" w:firstLine="420"/>
        <w:rPr>
          <w:rFonts w:ascii="宋体" w:hAnsi="宋体" w:cs="宋体" w:hint="eastAsia"/>
          <w:color w:val="000000" w:themeColor="text1"/>
          <w:kern w:val="2"/>
          <w:szCs w:val="21"/>
        </w:rPr>
      </w:pPr>
      <w:r w:rsidRPr="007A76CC">
        <w:rPr>
          <w:rFonts w:ascii="宋体" w:hAnsi="宋体" w:cs="宋体"/>
          <w:color w:val="000000" w:themeColor="text1"/>
          <w:kern w:val="2"/>
          <w:szCs w:val="21"/>
        </w:rPr>
        <w:t>②签订合同时，中标供应商须提供针对此次项目的深化设计方案，经医院审核同意后方可实施，相关费用包含在合同报价中。深化设计应基于医院现有信息系统和网络环境，明确灾备整体架构、存储网络交换机的部署及互联方案、备份存储扩容的接入方案（含备份策略及保留周期规划）、自助收费一体机的网络接入及业务联调方案，同时合理规划鼓山路院区与湖山路院区之间的网络互联及带宽，确保满足灾备数据同步和容灾切换需求，明确RTO≤1小时、RPO≤30分钟的核心指标。</w:t>
      </w:r>
    </w:p>
    <w:p w14:paraId="4A5229F8" w14:textId="77777777" w:rsidR="003163C3" w:rsidRPr="007A76CC" w:rsidRDefault="00000000">
      <w:pPr>
        <w:adjustRightInd w:val="0"/>
        <w:snapToGrid w:val="0"/>
        <w:spacing w:line="360" w:lineRule="auto"/>
        <w:ind w:firstLineChars="200" w:firstLine="420"/>
        <w:rPr>
          <w:rFonts w:ascii="宋体" w:hAnsi="宋体" w:cs="宋体" w:hint="eastAsia"/>
          <w:color w:val="000000" w:themeColor="text1"/>
          <w:kern w:val="2"/>
          <w:szCs w:val="21"/>
        </w:rPr>
      </w:pPr>
      <w:r w:rsidRPr="007A76CC">
        <w:rPr>
          <w:rFonts w:ascii="宋体" w:hAnsi="宋体" w:cs="宋体"/>
          <w:color w:val="000000" w:themeColor="text1"/>
          <w:kern w:val="2"/>
          <w:szCs w:val="21"/>
        </w:rPr>
        <w:t>③签订合同时，中标供应商须提供详细实施方案，该方案包括但不限于项目目标与性能指标、设备清单（设备名称、主要配置参数、台套数、部署地点等）、场地要求及准备、供电接口需求及相关改造工作、散热及其他环境需求、设备布局、布线方案、设备部署配置、与现有系统的对接集成、项目管理和推进措施等，方案中应含进度计划、项目组组成及联系方式。过程中涉及的重大方案确定及投标产品的任何变更，需通过采购人组织的信息化专家论证，所涉及的专家咨询费用须综合考虑在投标报价中，不另行结算。</w:t>
      </w:r>
    </w:p>
    <w:p w14:paraId="4D20DDD8" w14:textId="77777777" w:rsidR="003163C3" w:rsidRPr="007A76CC" w:rsidRDefault="00000000">
      <w:pPr>
        <w:adjustRightInd w:val="0"/>
        <w:snapToGrid w:val="0"/>
        <w:spacing w:line="360" w:lineRule="auto"/>
        <w:ind w:firstLineChars="200" w:firstLine="420"/>
        <w:rPr>
          <w:rFonts w:ascii="宋体" w:hAnsi="宋体" w:cs="宋体" w:hint="eastAsia"/>
          <w:color w:val="000000" w:themeColor="text1"/>
          <w:kern w:val="2"/>
          <w:szCs w:val="21"/>
        </w:rPr>
      </w:pPr>
      <w:r w:rsidRPr="007A76CC">
        <w:rPr>
          <w:rFonts w:ascii="宋体" w:hAnsi="宋体" w:cs="宋体"/>
          <w:color w:val="000000" w:themeColor="text1"/>
          <w:kern w:val="2"/>
          <w:szCs w:val="21"/>
        </w:rPr>
        <w:t>（3）售后服务要求</w:t>
      </w:r>
    </w:p>
    <w:p w14:paraId="00EB7DA4" w14:textId="77777777" w:rsidR="003163C3" w:rsidRPr="007A76CC" w:rsidRDefault="00000000">
      <w:pPr>
        <w:adjustRightInd w:val="0"/>
        <w:snapToGrid w:val="0"/>
        <w:spacing w:line="360" w:lineRule="auto"/>
        <w:ind w:firstLineChars="200" w:firstLine="420"/>
        <w:rPr>
          <w:color w:val="000000" w:themeColor="text1"/>
          <w:kern w:val="2"/>
          <w:szCs w:val="21"/>
        </w:rPr>
      </w:pPr>
      <w:r w:rsidRPr="007A76CC">
        <w:rPr>
          <w:rFonts w:ascii="宋体" w:hAnsi="宋体" w:cs="宋体"/>
          <w:color w:val="000000" w:themeColor="text1"/>
          <w:kern w:val="2"/>
          <w:szCs w:val="21"/>
        </w:rPr>
        <w:t>供应商中标后应提供完善的售后服务体系，确保系统长期稳定运行。需提供不少于5年7x24的质保及运维服务，服务期内提供7×24小时技术支持与故障响应，明确分级响应机制及到场时限。应提供软件版本升级、补丁更新及缺陷修复服务，保障系统持续安全稳定。应定期提供系统健康检查、运行分析及优化建议报告，并配合招标人开展运维管理与应急演练工作。</w:t>
      </w:r>
    </w:p>
    <w:p w14:paraId="653FABB5" w14:textId="77777777" w:rsidR="003163C3" w:rsidRPr="007A76CC" w:rsidRDefault="00000000">
      <w:pPr>
        <w:adjustRightInd w:val="0"/>
        <w:snapToGrid w:val="0"/>
        <w:spacing w:line="360" w:lineRule="auto"/>
        <w:ind w:firstLineChars="200" w:firstLine="420"/>
        <w:rPr>
          <w:rFonts w:ascii="宋体" w:hAnsi="宋体" w:cs="宋体" w:hint="eastAsia"/>
          <w:color w:val="000000" w:themeColor="text1"/>
          <w:kern w:val="2"/>
          <w:szCs w:val="21"/>
        </w:rPr>
      </w:pPr>
      <w:r w:rsidRPr="007A76CC">
        <w:rPr>
          <w:rFonts w:ascii="宋体" w:hAnsi="宋体" w:cs="宋体"/>
          <w:color w:val="000000" w:themeColor="text1"/>
          <w:kern w:val="2"/>
          <w:szCs w:val="21"/>
        </w:rPr>
        <w:lastRenderedPageBreak/>
        <w:t>（4）验收要求</w:t>
      </w:r>
    </w:p>
    <w:p w14:paraId="56AB2242" w14:textId="77777777" w:rsidR="003163C3" w:rsidRPr="007A76CC" w:rsidRDefault="00000000">
      <w:pPr>
        <w:adjustRightInd w:val="0"/>
        <w:snapToGrid w:val="0"/>
        <w:spacing w:line="360" w:lineRule="auto"/>
        <w:ind w:firstLineChars="200" w:firstLine="420"/>
        <w:rPr>
          <w:rFonts w:ascii="宋体" w:hAnsi="宋体" w:cs="宋体" w:hint="eastAsia"/>
          <w:color w:val="000000" w:themeColor="text1"/>
          <w:kern w:val="2"/>
          <w:szCs w:val="21"/>
        </w:rPr>
      </w:pPr>
      <w:r w:rsidRPr="007A76CC">
        <w:rPr>
          <w:rFonts w:ascii="宋体" w:hAnsi="宋体" w:cs="宋体"/>
          <w:color w:val="000000" w:themeColor="text1"/>
          <w:kern w:val="2"/>
          <w:szCs w:val="21"/>
        </w:rPr>
        <w:t>①验收方法：符合国家标准、行业标准及其他现行规范要求。中标供应商须按照医院要求配合完成检测验收，重点包括存储网络交换机的互联互通及冗余切换测试、备份存储扩容的容量及读写性能验证、自助收费一体机的刷卡/支付/凭条打印等功能测试以及与HIS系统的联动验证，同时针对网络链路中断、存储节点故障等场景进行容灾演练，验证数据完整性和业务切换能力，确保RTO≤1小时、RPO≤30分钟。系统平稳试运行30天后由医院组织最终验收，验收通过后进入质保期。</w:t>
      </w:r>
    </w:p>
    <w:p w14:paraId="7E4E2BAB" w14:textId="77777777" w:rsidR="003163C3" w:rsidRPr="007A76CC" w:rsidRDefault="00000000">
      <w:pPr>
        <w:adjustRightInd w:val="0"/>
        <w:snapToGrid w:val="0"/>
        <w:spacing w:line="360" w:lineRule="auto"/>
        <w:ind w:firstLineChars="200" w:firstLine="420"/>
        <w:rPr>
          <w:rFonts w:ascii="宋体" w:hAnsi="宋体" w:cs="宋体" w:hint="eastAsia"/>
          <w:color w:val="000000" w:themeColor="text1"/>
          <w:kern w:val="2"/>
          <w:szCs w:val="21"/>
        </w:rPr>
      </w:pPr>
      <w:r w:rsidRPr="007A76CC">
        <w:rPr>
          <w:rFonts w:ascii="宋体" w:hAnsi="宋体" w:cs="宋体"/>
          <w:color w:val="000000" w:themeColor="text1"/>
          <w:kern w:val="2"/>
          <w:szCs w:val="21"/>
        </w:rPr>
        <w:t>②验收文件：系统竣工文件至少包括竣工验收申请、系统拓扑图、系统测试报告、系统试运行报告、施工过程文件、变更文件、培训记录、用户使用意见、设备移交清单、设备资料移交清单等详细技术资料及院方要求的其他资料。</w:t>
      </w:r>
    </w:p>
    <w:p w14:paraId="17EE3C54" w14:textId="77777777" w:rsidR="003163C3" w:rsidRPr="007A76CC" w:rsidRDefault="00000000">
      <w:pPr>
        <w:adjustRightInd w:val="0"/>
        <w:snapToGrid w:val="0"/>
        <w:spacing w:line="360" w:lineRule="auto"/>
        <w:ind w:firstLineChars="200" w:firstLine="420"/>
        <w:rPr>
          <w:rFonts w:ascii="宋体" w:hAnsi="宋体" w:cs="宋体" w:hint="eastAsia"/>
          <w:color w:val="000000" w:themeColor="text1"/>
          <w:kern w:val="2"/>
          <w:szCs w:val="21"/>
        </w:rPr>
      </w:pPr>
      <w:r w:rsidRPr="007A76CC">
        <w:rPr>
          <w:rFonts w:ascii="宋体" w:hAnsi="宋体" w:cs="宋体"/>
          <w:color w:val="000000" w:themeColor="text1"/>
          <w:kern w:val="2"/>
          <w:szCs w:val="21"/>
        </w:rPr>
        <w:t>③核心功能验收指标：关闭任意一台存储网络交换机，业务链路自动切换不受影响；针对存储链路中断、备份存储节点故障等场景进行容灾演练，验证数据完整性及业务恢复能力；自助收费一体机断网重连后自动恢复在线状态，已缓存交易数据完整上传，确保RTO、RPO指标满足项目要求。</w:t>
      </w:r>
    </w:p>
    <w:p w14:paraId="298D2A13" w14:textId="77777777" w:rsidR="003163C3" w:rsidRPr="007A76CC" w:rsidRDefault="00000000">
      <w:pPr>
        <w:adjustRightInd w:val="0"/>
        <w:snapToGrid w:val="0"/>
        <w:spacing w:line="360" w:lineRule="auto"/>
        <w:ind w:firstLineChars="200" w:firstLine="420"/>
        <w:rPr>
          <w:rFonts w:ascii="宋体" w:hAnsi="宋体" w:cs="宋体" w:hint="eastAsia"/>
          <w:color w:val="000000" w:themeColor="text1"/>
          <w:kern w:val="2"/>
          <w:szCs w:val="21"/>
        </w:rPr>
      </w:pPr>
      <w:r w:rsidRPr="007A76CC">
        <w:rPr>
          <w:rFonts w:ascii="宋体" w:hAnsi="宋体" w:cs="宋体"/>
          <w:color w:val="000000" w:themeColor="text1"/>
          <w:kern w:val="2"/>
          <w:szCs w:val="21"/>
        </w:rPr>
        <w:t>（5）培训要求：</w:t>
      </w:r>
    </w:p>
    <w:p w14:paraId="2793E04A" w14:textId="77777777" w:rsidR="003163C3" w:rsidRPr="007A76CC" w:rsidRDefault="00000000">
      <w:pPr>
        <w:adjustRightInd w:val="0"/>
        <w:snapToGrid w:val="0"/>
        <w:spacing w:line="360" w:lineRule="auto"/>
        <w:ind w:firstLineChars="200" w:firstLine="420"/>
        <w:rPr>
          <w:rFonts w:ascii="宋体" w:hAnsi="宋体" w:cs="宋体" w:hint="eastAsia"/>
          <w:color w:val="000000" w:themeColor="text1"/>
          <w:kern w:val="2"/>
          <w:szCs w:val="21"/>
        </w:rPr>
      </w:pPr>
      <w:r w:rsidRPr="007A76CC">
        <w:rPr>
          <w:rFonts w:ascii="宋体" w:hAnsi="宋体" w:cs="宋体"/>
          <w:color w:val="000000" w:themeColor="text1"/>
          <w:kern w:val="2"/>
          <w:szCs w:val="21"/>
        </w:rPr>
        <w:t>中标供应商在保修期服务工作过程中，根据用户需要，提供与系统使用、管理、运维等有关的培训。</w:t>
      </w:r>
    </w:p>
    <w:p w14:paraId="6F103200" w14:textId="77777777" w:rsidR="003163C3" w:rsidRPr="007A76CC" w:rsidRDefault="00000000">
      <w:pPr>
        <w:adjustRightInd w:val="0"/>
        <w:snapToGrid w:val="0"/>
        <w:spacing w:line="360" w:lineRule="auto"/>
        <w:ind w:firstLineChars="200" w:firstLine="420"/>
        <w:rPr>
          <w:rFonts w:ascii="宋体" w:hAnsi="宋体" w:cs="宋体" w:hint="eastAsia"/>
          <w:color w:val="000000" w:themeColor="text1"/>
          <w:kern w:val="2"/>
          <w:szCs w:val="21"/>
        </w:rPr>
      </w:pPr>
      <w:r w:rsidRPr="007A76CC">
        <w:rPr>
          <w:rFonts w:ascii="宋体" w:hAnsi="宋体" w:cs="宋体"/>
          <w:color w:val="000000" w:themeColor="text1"/>
          <w:kern w:val="2"/>
          <w:szCs w:val="21"/>
        </w:rPr>
        <w:t>①</w:t>
      </w:r>
      <w:r w:rsidRPr="007A76CC">
        <w:rPr>
          <w:color w:val="000000" w:themeColor="text1"/>
          <w:kern w:val="2"/>
          <w:szCs w:val="21"/>
        </w:rPr>
        <w:t>中标供应商</w:t>
      </w:r>
      <w:r w:rsidRPr="007A76CC">
        <w:rPr>
          <w:rFonts w:ascii="宋体" w:hAnsi="宋体" w:cs="宋体"/>
          <w:color w:val="000000" w:themeColor="text1"/>
          <w:kern w:val="2"/>
          <w:szCs w:val="21"/>
        </w:rPr>
        <w:t>应提供不少于5次的现场培训服务，培训内容、培训地点及培训时间由采购人指定。</w:t>
      </w:r>
    </w:p>
    <w:p w14:paraId="5B5B0FE7" w14:textId="77777777" w:rsidR="003163C3" w:rsidRPr="007A76CC" w:rsidRDefault="00000000">
      <w:pPr>
        <w:adjustRightInd w:val="0"/>
        <w:snapToGrid w:val="0"/>
        <w:spacing w:line="360" w:lineRule="auto"/>
        <w:ind w:firstLineChars="200" w:firstLine="420"/>
        <w:rPr>
          <w:rFonts w:ascii="宋体" w:hAnsi="宋体" w:cs="宋体" w:hint="eastAsia"/>
          <w:color w:val="000000" w:themeColor="text1"/>
          <w:kern w:val="2"/>
          <w:szCs w:val="21"/>
        </w:rPr>
      </w:pPr>
      <w:r w:rsidRPr="007A76CC">
        <w:rPr>
          <w:rFonts w:ascii="宋体" w:hAnsi="宋体" w:cs="宋体"/>
          <w:color w:val="000000" w:themeColor="text1"/>
          <w:kern w:val="2"/>
          <w:szCs w:val="21"/>
        </w:rPr>
        <w:t>②中标供应商应保证提供有经验的培训讲师，使南京市江宁医院相关人员在培训后能够独立地对本项目中设备和平台进行管理、使用、维护，而不需中标人的人员在场指导。</w:t>
      </w:r>
    </w:p>
    <w:p w14:paraId="4F7DEBF5" w14:textId="77777777" w:rsidR="003163C3" w:rsidRPr="007A76CC" w:rsidRDefault="00000000">
      <w:pPr>
        <w:adjustRightInd w:val="0"/>
        <w:snapToGrid w:val="0"/>
        <w:spacing w:line="360" w:lineRule="auto"/>
        <w:ind w:firstLineChars="200" w:firstLine="420"/>
        <w:rPr>
          <w:rFonts w:ascii="宋体" w:hAnsi="宋体" w:cs="宋体" w:hint="eastAsia"/>
          <w:color w:val="000000" w:themeColor="text1"/>
          <w:kern w:val="2"/>
          <w:szCs w:val="21"/>
        </w:rPr>
      </w:pPr>
      <w:r w:rsidRPr="007A76CC">
        <w:rPr>
          <w:rFonts w:ascii="宋体" w:hAnsi="宋体" w:cs="宋体"/>
          <w:color w:val="000000" w:themeColor="text1"/>
          <w:kern w:val="2"/>
          <w:szCs w:val="21"/>
        </w:rPr>
        <w:t>③培训内容应包括所提供产品的性能、使用、维护等各个方面。</w:t>
      </w:r>
    </w:p>
    <w:p w14:paraId="2CD1E415" w14:textId="77777777" w:rsidR="003163C3" w:rsidRPr="007A76CC" w:rsidRDefault="00000000">
      <w:pPr>
        <w:adjustRightInd w:val="0"/>
        <w:snapToGrid w:val="0"/>
        <w:spacing w:line="360" w:lineRule="auto"/>
        <w:ind w:firstLineChars="200" w:firstLine="420"/>
        <w:rPr>
          <w:rFonts w:ascii="宋体" w:hAnsi="宋体" w:cs="宋体" w:hint="eastAsia"/>
          <w:color w:val="000000" w:themeColor="text1"/>
          <w:kern w:val="2"/>
          <w:szCs w:val="21"/>
        </w:rPr>
      </w:pPr>
      <w:r w:rsidRPr="007A76CC">
        <w:rPr>
          <w:rFonts w:ascii="宋体" w:hAnsi="宋体" w:cs="宋体"/>
          <w:color w:val="000000" w:themeColor="text1"/>
          <w:kern w:val="2"/>
          <w:szCs w:val="21"/>
        </w:rPr>
        <w:t>④培训教材应使用标准中文。</w:t>
      </w:r>
    </w:p>
    <w:p w14:paraId="0B27B773" w14:textId="77777777" w:rsidR="003163C3" w:rsidRPr="007A76CC" w:rsidRDefault="00000000">
      <w:pPr>
        <w:adjustRightInd w:val="0"/>
        <w:snapToGrid w:val="0"/>
        <w:spacing w:line="360" w:lineRule="auto"/>
        <w:ind w:firstLineChars="200" w:firstLine="420"/>
        <w:rPr>
          <w:rFonts w:ascii="宋体" w:hAnsi="宋体" w:cs="宋体" w:hint="eastAsia"/>
          <w:color w:val="000000" w:themeColor="text1"/>
          <w:kern w:val="2"/>
          <w:szCs w:val="21"/>
        </w:rPr>
      </w:pPr>
      <w:r w:rsidRPr="007A76CC">
        <w:rPr>
          <w:rFonts w:ascii="宋体" w:hAnsi="宋体" w:cs="宋体"/>
          <w:color w:val="000000" w:themeColor="text1"/>
          <w:kern w:val="2"/>
          <w:szCs w:val="21"/>
        </w:rPr>
        <w:t>⑤中标供应商负责培训相关的所有费用。</w:t>
      </w:r>
    </w:p>
    <w:p w14:paraId="0DB564A3" w14:textId="77777777" w:rsidR="003163C3" w:rsidRPr="007A76CC" w:rsidRDefault="00000000">
      <w:pPr>
        <w:adjustRightInd w:val="0"/>
        <w:snapToGrid w:val="0"/>
        <w:spacing w:line="360" w:lineRule="auto"/>
        <w:ind w:firstLineChars="200" w:firstLine="420"/>
        <w:rPr>
          <w:rFonts w:ascii="宋体" w:hAnsi="宋体" w:cs="宋体" w:hint="eastAsia"/>
          <w:color w:val="000000" w:themeColor="text1"/>
          <w:kern w:val="2"/>
          <w:szCs w:val="21"/>
        </w:rPr>
      </w:pPr>
      <w:r w:rsidRPr="007A76CC">
        <w:rPr>
          <w:rFonts w:ascii="宋体" w:hAnsi="宋体" w:cs="宋体"/>
          <w:color w:val="000000" w:themeColor="text1"/>
          <w:kern w:val="2"/>
          <w:szCs w:val="21"/>
        </w:rPr>
        <w:t>（6）总体技术方案要求：</w:t>
      </w:r>
    </w:p>
    <w:p w14:paraId="02E27AFD" w14:textId="77777777" w:rsidR="003163C3" w:rsidRPr="007A76CC" w:rsidRDefault="00000000">
      <w:pPr>
        <w:adjustRightInd w:val="0"/>
        <w:snapToGrid w:val="0"/>
        <w:spacing w:line="360" w:lineRule="auto"/>
        <w:ind w:firstLineChars="200" w:firstLine="420"/>
        <w:rPr>
          <w:color w:val="000000" w:themeColor="text1"/>
          <w:kern w:val="2"/>
          <w:szCs w:val="21"/>
        </w:rPr>
      </w:pPr>
      <w:r w:rsidRPr="007A76CC">
        <w:rPr>
          <w:rFonts w:ascii="宋体" w:hAnsi="宋体" w:cs="宋体"/>
          <w:color w:val="000000" w:themeColor="text1"/>
          <w:kern w:val="2"/>
          <w:szCs w:val="21"/>
        </w:rPr>
        <w:t>供应商中标后应提供完整可行的总体技术方案，基于项目现有IT环境进行统一规划与设计，确保数据复制系统整体架构合理、稳定可靠。方案应明确系统架构设计、数据复制机制、网络与资源配置、部署方式及扩展能力，并满足高可用与可维护性要求。应充分考虑与现有数据库、操作系统及网络环境的兼容性，保证系统无缝集成与平滑迁移。同时需提供性能评估与容量规划依据，说明系统在不同业务负载下的处理能力及优化措施。方案还应包含安全设计、容灾设计及运维管理设计，确保系统长期稳定运行并具备良好的扩展性与可持续性。</w:t>
      </w:r>
    </w:p>
    <w:p w14:paraId="4594F11C" w14:textId="77777777" w:rsidR="003163C3" w:rsidRPr="007A76CC" w:rsidRDefault="00000000">
      <w:pPr>
        <w:adjustRightInd w:val="0"/>
        <w:snapToGrid w:val="0"/>
        <w:spacing w:line="360" w:lineRule="auto"/>
        <w:ind w:firstLineChars="200" w:firstLine="420"/>
        <w:rPr>
          <w:rFonts w:ascii="宋体" w:hAnsi="宋体" w:cs="宋体" w:hint="eastAsia"/>
          <w:bCs/>
          <w:color w:val="000000" w:themeColor="text1"/>
          <w:kern w:val="2"/>
          <w:szCs w:val="21"/>
        </w:rPr>
      </w:pPr>
      <w:r w:rsidRPr="007A76CC">
        <w:rPr>
          <w:rFonts w:ascii="宋体" w:hAnsi="宋体" w:cs="宋体"/>
          <w:bCs/>
          <w:color w:val="000000" w:themeColor="text1"/>
          <w:kern w:val="2"/>
          <w:szCs w:val="21"/>
        </w:rPr>
        <w:t>3.付款条件</w:t>
      </w:r>
    </w:p>
    <w:p w14:paraId="48057B56" w14:textId="6F4920C4" w:rsidR="0035374B" w:rsidRDefault="00BE584E">
      <w:pPr>
        <w:adjustRightInd w:val="0"/>
        <w:snapToGrid w:val="0"/>
        <w:spacing w:line="360" w:lineRule="auto"/>
        <w:ind w:firstLineChars="200" w:firstLine="420"/>
        <w:rPr>
          <w:rFonts w:ascii="宋体" w:hAnsi="宋体" w:cs="宋体" w:hint="eastAsia"/>
          <w:color w:val="000000" w:themeColor="text1"/>
          <w:kern w:val="2"/>
          <w:szCs w:val="21"/>
        </w:rPr>
      </w:pPr>
      <w:r w:rsidRPr="00BE584E">
        <w:rPr>
          <w:rFonts w:ascii="宋体" w:hAnsi="宋体" w:cs="宋体" w:hint="eastAsia"/>
          <w:color w:val="000000" w:themeColor="text1"/>
          <w:kern w:val="2"/>
          <w:szCs w:val="21"/>
        </w:rPr>
        <w:t>按照《财政部信息化建设项目合同管理办法》的要求，合同签署后，甲方收到乙方开具的合法发票</w:t>
      </w:r>
      <w:r w:rsidRPr="00BE584E">
        <w:rPr>
          <w:rFonts w:ascii="宋体" w:hAnsi="宋体" w:cs="宋体" w:hint="eastAsia"/>
          <w:color w:val="000000" w:themeColor="text1"/>
          <w:kern w:val="2"/>
          <w:szCs w:val="21"/>
        </w:rPr>
        <w:lastRenderedPageBreak/>
        <w:t>后支付合同总额的30%首付款；系统完全交付并上线正式运行，经甲方验收合格后，甲方支付合同总额的</w:t>
      </w:r>
      <w:r w:rsidR="00B22A3A">
        <w:rPr>
          <w:rFonts w:ascii="宋体" w:hAnsi="宋体" w:cs="宋体" w:hint="eastAsia"/>
          <w:color w:val="000000" w:themeColor="text1"/>
          <w:kern w:val="2"/>
          <w:szCs w:val="21"/>
        </w:rPr>
        <w:t>7</w:t>
      </w:r>
      <w:r w:rsidR="00B22A3A" w:rsidRPr="00BE584E">
        <w:rPr>
          <w:rFonts w:ascii="宋体" w:hAnsi="宋体" w:cs="宋体" w:hint="eastAsia"/>
          <w:color w:val="000000" w:themeColor="text1"/>
          <w:kern w:val="2"/>
          <w:szCs w:val="21"/>
        </w:rPr>
        <w:t>0</w:t>
      </w:r>
      <w:r w:rsidRPr="00BE584E">
        <w:rPr>
          <w:rFonts w:ascii="宋体" w:hAnsi="宋体" w:cs="宋体" w:hint="eastAsia"/>
          <w:color w:val="000000" w:themeColor="text1"/>
          <w:kern w:val="2"/>
          <w:szCs w:val="21"/>
        </w:rPr>
        <w:t>%的项目进度款</w:t>
      </w:r>
    </w:p>
    <w:p w14:paraId="4F01ED92" w14:textId="1DC9210C" w:rsidR="003163C3" w:rsidRPr="007A76CC" w:rsidRDefault="00000000">
      <w:pPr>
        <w:adjustRightInd w:val="0"/>
        <w:snapToGrid w:val="0"/>
        <w:spacing w:line="360" w:lineRule="auto"/>
        <w:ind w:firstLineChars="200" w:firstLine="420"/>
        <w:rPr>
          <w:rFonts w:ascii="宋体" w:hAnsi="宋体" w:cs="宋体" w:hint="eastAsia"/>
          <w:color w:val="000000" w:themeColor="text1"/>
          <w:kern w:val="2"/>
          <w:szCs w:val="21"/>
        </w:rPr>
      </w:pPr>
      <w:r w:rsidRPr="007A76CC">
        <w:rPr>
          <w:rFonts w:ascii="宋体" w:hAnsi="宋体" w:cs="宋体"/>
          <w:color w:val="000000" w:themeColor="text1"/>
          <w:kern w:val="2"/>
          <w:szCs w:val="21"/>
        </w:rPr>
        <w:t>4.交付时间及地点</w:t>
      </w:r>
    </w:p>
    <w:p w14:paraId="1803C951" w14:textId="77777777" w:rsidR="003163C3" w:rsidRPr="007A76CC" w:rsidRDefault="00000000">
      <w:pPr>
        <w:adjustRightInd w:val="0"/>
        <w:snapToGrid w:val="0"/>
        <w:spacing w:line="360" w:lineRule="auto"/>
        <w:ind w:firstLineChars="200" w:firstLine="420"/>
        <w:rPr>
          <w:rFonts w:ascii="宋体" w:hAnsi="宋体" w:cs="宋体" w:hint="eastAsia"/>
          <w:color w:val="000000" w:themeColor="text1"/>
          <w:kern w:val="2"/>
          <w:szCs w:val="21"/>
        </w:rPr>
      </w:pPr>
      <w:r w:rsidRPr="007A76CC">
        <w:rPr>
          <w:rFonts w:ascii="宋体" w:hAnsi="宋体" w:cs="宋体"/>
          <w:color w:val="000000" w:themeColor="text1"/>
          <w:kern w:val="2"/>
          <w:szCs w:val="21"/>
        </w:rPr>
        <w:t>（1）交付时间：合同签订后 30天内到货，60天内交付并完成安装调试及验收等相关工作。</w:t>
      </w:r>
    </w:p>
    <w:p w14:paraId="644EE2A5" w14:textId="77777777" w:rsidR="003163C3" w:rsidRPr="007A76CC" w:rsidRDefault="00000000">
      <w:pPr>
        <w:adjustRightInd w:val="0"/>
        <w:snapToGrid w:val="0"/>
        <w:spacing w:line="360" w:lineRule="auto"/>
        <w:ind w:firstLineChars="200" w:firstLine="420"/>
        <w:rPr>
          <w:rFonts w:ascii="宋体" w:hAnsi="宋体" w:cs="宋体" w:hint="eastAsia"/>
          <w:color w:val="000000" w:themeColor="text1"/>
          <w:kern w:val="2"/>
          <w:szCs w:val="21"/>
        </w:rPr>
      </w:pPr>
      <w:r w:rsidRPr="007A76CC">
        <w:rPr>
          <w:rFonts w:ascii="宋体" w:hAnsi="宋体" w:cs="宋体"/>
          <w:color w:val="000000" w:themeColor="text1"/>
          <w:kern w:val="2"/>
          <w:szCs w:val="21"/>
        </w:rPr>
        <w:t>（2）交付地点：采购人指定地点。</w:t>
      </w:r>
    </w:p>
    <w:p w14:paraId="4159B2F3" w14:textId="77777777" w:rsidR="003163C3" w:rsidRPr="007A76CC" w:rsidRDefault="00000000">
      <w:pPr>
        <w:adjustRightInd w:val="0"/>
        <w:snapToGrid w:val="0"/>
        <w:spacing w:line="360" w:lineRule="auto"/>
        <w:ind w:firstLineChars="200" w:firstLine="420"/>
        <w:rPr>
          <w:rFonts w:ascii="宋体" w:hAnsi="宋体" w:cs="宋体" w:hint="eastAsia"/>
          <w:color w:val="000000" w:themeColor="text1"/>
          <w:kern w:val="2"/>
          <w:szCs w:val="21"/>
        </w:rPr>
      </w:pPr>
      <w:r w:rsidRPr="007A76CC">
        <w:rPr>
          <w:rFonts w:ascii="宋体" w:hAnsi="宋体" w:cs="宋体"/>
          <w:color w:val="000000" w:themeColor="text1"/>
          <w:kern w:val="2"/>
          <w:szCs w:val="21"/>
        </w:rPr>
        <w:t>5.履约保证金</w:t>
      </w:r>
    </w:p>
    <w:p w14:paraId="2932FA68" w14:textId="77777777" w:rsidR="003163C3" w:rsidRPr="007A76CC" w:rsidRDefault="00000000">
      <w:pPr>
        <w:adjustRightInd w:val="0"/>
        <w:snapToGrid w:val="0"/>
        <w:spacing w:line="360" w:lineRule="auto"/>
        <w:ind w:firstLineChars="200" w:firstLine="420"/>
        <w:rPr>
          <w:color w:val="000000" w:themeColor="text1"/>
          <w:kern w:val="2"/>
          <w:szCs w:val="21"/>
        </w:rPr>
      </w:pPr>
      <w:r w:rsidRPr="007A76CC">
        <w:rPr>
          <w:rFonts w:ascii="宋体" w:hAnsi="宋体" w:cs="宋体"/>
          <w:color w:val="000000" w:themeColor="text1"/>
          <w:kern w:val="2"/>
          <w:szCs w:val="21"/>
        </w:rPr>
        <w:t>不涉及。</w:t>
      </w:r>
    </w:p>
    <w:p w14:paraId="23BD315D" w14:textId="77777777" w:rsidR="003163C3" w:rsidRPr="007A76CC" w:rsidRDefault="00000000">
      <w:pPr>
        <w:adjustRightInd w:val="0"/>
        <w:snapToGrid w:val="0"/>
        <w:spacing w:line="360" w:lineRule="auto"/>
        <w:ind w:firstLineChars="200" w:firstLine="420"/>
        <w:rPr>
          <w:rFonts w:ascii="宋体" w:hAnsi="宋体" w:cs="宋体" w:hint="eastAsia"/>
          <w:bCs/>
          <w:color w:val="000000" w:themeColor="text1"/>
          <w:kern w:val="2"/>
          <w:szCs w:val="21"/>
        </w:rPr>
      </w:pPr>
      <w:bookmarkStart w:id="268" w:name="OLE_LINK1"/>
      <w:r w:rsidRPr="007A76CC">
        <w:rPr>
          <w:rFonts w:ascii="宋体" w:hAnsi="宋体" w:cs="宋体"/>
          <w:bCs/>
          <w:color w:val="000000" w:themeColor="text1"/>
          <w:kern w:val="2"/>
          <w:szCs w:val="21"/>
        </w:rPr>
        <w:t>6.其他要求</w:t>
      </w:r>
    </w:p>
    <w:bookmarkEnd w:id="268"/>
    <w:p w14:paraId="2C1B7E80" w14:textId="77777777" w:rsidR="003163C3" w:rsidRPr="007A76CC" w:rsidRDefault="00000000">
      <w:pPr>
        <w:adjustRightInd w:val="0"/>
        <w:snapToGrid w:val="0"/>
        <w:spacing w:line="360" w:lineRule="auto"/>
        <w:ind w:firstLineChars="200" w:firstLine="420"/>
        <w:rPr>
          <w:rFonts w:ascii="宋体" w:hAnsi="宋体" w:cs="宋体" w:hint="eastAsia"/>
          <w:color w:val="000000" w:themeColor="text1"/>
          <w:kern w:val="2"/>
          <w:szCs w:val="21"/>
        </w:rPr>
      </w:pPr>
      <w:r w:rsidRPr="007A76CC">
        <w:rPr>
          <w:rFonts w:ascii="宋体" w:hAnsi="宋体" w:cs="宋体"/>
          <w:color w:val="000000" w:themeColor="text1"/>
          <w:kern w:val="2"/>
          <w:szCs w:val="21"/>
        </w:rPr>
        <w:t>招标文件中要求提供证明材料的，签订合同时供应商应按招标文件要求和投标文件响应内容提供相应证明材料原件供采购人核验。供应商未按招标文件要求和投标文件响应内容提供或者提供的证明材料不符合招标文件要求的，视为提供虚假材料谋取中标，采购人将取消其中标资格。其中采购文件要求投标时提供证明材料的，供应商还应按要求在投标文件中提供。</w:t>
      </w:r>
    </w:p>
    <w:p w14:paraId="35D0B371" w14:textId="77777777" w:rsidR="003163C3" w:rsidRPr="007A76CC" w:rsidRDefault="00000000">
      <w:pPr>
        <w:adjustRightInd w:val="0"/>
        <w:snapToGrid w:val="0"/>
        <w:spacing w:line="360" w:lineRule="auto"/>
        <w:ind w:firstLineChars="200" w:firstLine="420"/>
        <w:rPr>
          <w:rFonts w:ascii="宋体" w:hAnsi="宋体" w:cs="宋体" w:hint="eastAsia"/>
          <w:color w:val="000000" w:themeColor="text1"/>
          <w:kern w:val="2"/>
          <w:szCs w:val="21"/>
        </w:rPr>
      </w:pPr>
      <w:r w:rsidRPr="007A76CC">
        <w:rPr>
          <w:rFonts w:ascii="宋体" w:hAnsi="宋体" w:cs="宋体"/>
          <w:color w:val="000000" w:themeColor="text1"/>
          <w:kern w:val="2"/>
          <w:szCs w:val="21"/>
        </w:rPr>
        <w:t>招标文件评标方法与评标标准中涉及的相关证明材料，应在投标文件中提供，由评审委员会在评审现场予以确认，否则无法得到相应分值。签订合同时供应商应按采购人要求提供上述证明材料原件供采购人核验，供应商未按招标文件要求和投标文件响应内容提供或者提供的证明材料不符合要求的，视为提供虚假材料谋取中标，采购人将取消其中标资格。</w:t>
      </w:r>
    </w:p>
    <w:p w14:paraId="2280BFB5" w14:textId="77777777" w:rsidR="003163C3" w:rsidRPr="007A76CC" w:rsidRDefault="00000000">
      <w:pPr>
        <w:adjustRightInd w:val="0"/>
        <w:snapToGrid w:val="0"/>
        <w:spacing w:line="360" w:lineRule="auto"/>
        <w:ind w:firstLineChars="200" w:firstLine="420"/>
        <w:rPr>
          <w:rFonts w:ascii="宋体" w:hAnsi="宋体" w:cs="宋体" w:hint="eastAsia"/>
          <w:color w:val="000000" w:themeColor="text1"/>
          <w:kern w:val="2"/>
          <w:szCs w:val="21"/>
        </w:rPr>
      </w:pPr>
      <w:r w:rsidRPr="007A76CC">
        <w:rPr>
          <w:rFonts w:ascii="宋体" w:hAnsi="宋体" w:cs="宋体"/>
          <w:color w:val="000000" w:themeColor="text1"/>
          <w:kern w:val="2"/>
          <w:szCs w:val="21"/>
        </w:rPr>
        <w:t>（三）</w:t>
      </w:r>
      <w:r w:rsidRPr="007A76CC">
        <w:rPr>
          <w:rFonts w:ascii="宋体" w:hAnsi="宋体" w:cs="宋体"/>
          <w:bCs/>
          <w:color w:val="000000" w:themeColor="text1"/>
          <w:kern w:val="2"/>
          <w:szCs w:val="21"/>
        </w:rPr>
        <w:t>演示要求</w:t>
      </w:r>
    </w:p>
    <w:p w14:paraId="40474B6F" w14:textId="77777777" w:rsidR="003163C3" w:rsidRPr="007A76CC" w:rsidRDefault="00000000">
      <w:pPr>
        <w:adjustRightInd w:val="0"/>
        <w:snapToGrid w:val="0"/>
        <w:spacing w:line="360" w:lineRule="auto"/>
        <w:ind w:firstLineChars="200" w:firstLine="420"/>
        <w:rPr>
          <w:rFonts w:ascii="宋体" w:hAnsi="宋体" w:cs="宋体" w:hint="eastAsia"/>
          <w:color w:val="000000" w:themeColor="text1"/>
          <w:kern w:val="2"/>
          <w:szCs w:val="21"/>
        </w:rPr>
      </w:pPr>
      <w:r w:rsidRPr="007A76CC">
        <w:rPr>
          <w:rFonts w:ascii="宋体" w:hAnsi="宋体" w:cs="宋体"/>
          <w:color w:val="000000" w:themeColor="text1"/>
          <w:kern w:val="2"/>
          <w:szCs w:val="21"/>
        </w:rPr>
        <w:t>1.视频文件的格式为*.mp4或*.avi，供应商须将视频文件压缩为*.zip文件上传（</w:t>
      </w:r>
      <w:r w:rsidRPr="007A76CC">
        <w:rPr>
          <w:rFonts w:ascii="宋体" w:hAnsi="宋体"/>
          <w:color w:val="000000" w:themeColor="text1"/>
          <w:kern w:val="2"/>
          <w:szCs w:val="21"/>
        </w:rPr>
        <w:t>单个文件不得大于50M，大于50M的需分段压缩，所有文件合计不得大于300M</w:t>
      </w:r>
      <w:r w:rsidRPr="007A76CC">
        <w:rPr>
          <w:rFonts w:ascii="宋体" w:hAnsi="宋体" w:cs="宋体"/>
          <w:color w:val="000000" w:themeColor="text1"/>
          <w:kern w:val="2"/>
          <w:szCs w:val="21"/>
        </w:rPr>
        <w:t>）。文件上传方式见苏采云系统操作指南，上传的演示视频将作为投标文件的组成部分。视频时长总计不超过15分钟。</w:t>
      </w:r>
    </w:p>
    <w:p w14:paraId="0A25C283" w14:textId="77777777" w:rsidR="003163C3" w:rsidRPr="007A76CC" w:rsidRDefault="00000000">
      <w:pPr>
        <w:adjustRightInd w:val="0"/>
        <w:snapToGrid w:val="0"/>
        <w:spacing w:line="360" w:lineRule="auto"/>
        <w:ind w:firstLineChars="200" w:firstLine="420"/>
        <w:rPr>
          <w:rFonts w:ascii="宋体" w:hAnsi="宋体" w:hint="eastAsia"/>
          <w:color w:val="000000" w:themeColor="text1"/>
          <w:kern w:val="2"/>
          <w:szCs w:val="21"/>
        </w:rPr>
      </w:pPr>
      <w:r w:rsidRPr="007A76CC">
        <w:rPr>
          <w:rFonts w:ascii="宋体" w:hAnsi="宋体"/>
          <w:color w:val="000000" w:themeColor="text1"/>
          <w:kern w:val="2"/>
          <w:szCs w:val="21"/>
        </w:rPr>
        <w:t>2.演示内容详见“第</w:t>
      </w:r>
      <w:r w:rsidRPr="007A76CC">
        <w:rPr>
          <w:rFonts w:ascii="宋体" w:hAnsi="宋体" w:hint="eastAsia"/>
          <w:color w:val="000000" w:themeColor="text1"/>
          <w:kern w:val="2"/>
          <w:szCs w:val="21"/>
        </w:rPr>
        <w:t>三</w:t>
      </w:r>
      <w:r w:rsidRPr="007A76CC">
        <w:rPr>
          <w:rFonts w:ascii="宋体" w:hAnsi="宋体"/>
          <w:color w:val="000000" w:themeColor="text1"/>
          <w:kern w:val="2"/>
          <w:szCs w:val="21"/>
        </w:rPr>
        <w:t>章  评标标准”。</w:t>
      </w:r>
    </w:p>
    <w:p w14:paraId="65A3BF41" w14:textId="77777777" w:rsidR="003163C3" w:rsidRPr="007A76CC" w:rsidRDefault="00000000">
      <w:pPr>
        <w:spacing w:line="360" w:lineRule="auto"/>
        <w:jc w:val="left"/>
        <w:rPr>
          <w:color w:val="000000" w:themeColor="text1"/>
          <w:sz w:val="24"/>
          <w:szCs w:val="24"/>
        </w:rPr>
      </w:pPr>
      <w:r w:rsidRPr="007A76CC">
        <w:rPr>
          <w:color w:val="000000" w:themeColor="text1"/>
          <w:sz w:val="24"/>
          <w:szCs w:val="24"/>
        </w:rPr>
        <w:br w:type="page" w:clear="all"/>
      </w:r>
    </w:p>
    <w:p w14:paraId="55ED0C22" w14:textId="77777777" w:rsidR="003163C3" w:rsidRPr="007A76CC" w:rsidRDefault="00000000">
      <w:pPr>
        <w:spacing w:line="440" w:lineRule="exact"/>
        <w:jc w:val="center"/>
        <w:outlineLvl w:val="0"/>
        <w:rPr>
          <w:b/>
          <w:color w:val="000000" w:themeColor="text1"/>
          <w:sz w:val="28"/>
          <w:szCs w:val="28"/>
        </w:rPr>
      </w:pPr>
      <w:bookmarkStart w:id="269" w:name="_Toc7204"/>
      <w:r w:rsidRPr="007A76CC">
        <w:rPr>
          <w:b/>
          <w:color w:val="000000" w:themeColor="text1"/>
          <w:sz w:val="28"/>
          <w:szCs w:val="28"/>
        </w:rPr>
        <w:lastRenderedPageBreak/>
        <w:t>第五章</w:t>
      </w:r>
      <w:r w:rsidRPr="007A76CC">
        <w:rPr>
          <w:b/>
          <w:color w:val="000000" w:themeColor="text1"/>
          <w:sz w:val="28"/>
          <w:szCs w:val="28"/>
        </w:rPr>
        <w:t xml:space="preserve"> </w:t>
      </w:r>
      <w:r w:rsidRPr="007A76CC">
        <w:rPr>
          <w:b/>
          <w:color w:val="000000" w:themeColor="text1"/>
          <w:sz w:val="28"/>
          <w:szCs w:val="28"/>
        </w:rPr>
        <w:t>拟签订的合同文本</w:t>
      </w:r>
      <w:bookmarkEnd w:id="261"/>
      <w:bookmarkEnd w:id="262"/>
      <w:bookmarkEnd w:id="269"/>
    </w:p>
    <w:p w14:paraId="42D60BE3" w14:textId="77777777" w:rsidR="00655973" w:rsidRDefault="00655973" w:rsidP="00EF4B51">
      <w:pPr>
        <w:spacing w:after="0" w:line="240" w:lineRule="auto"/>
        <w:ind w:right="1920" w:firstLineChars="100" w:firstLine="281"/>
        <w:jc w:val="right"/>
        <w:rPr>
          <w:b/>
          <w:color w:val="000000" w:themeColor="text1"/>
          <w:sz w:val="28"/>
          <w:szCs w:val="28"/>
        </w:rPr>
      </w:pPr>
    </w:p>
    <w:p w14:paraId="3F7A6788" w14:textId="36A714CF" w:rsidR="00F835A3" w:rsidRPr="00EF4B51" w:rsidRDefault="00F835A3" w:rsidP="00EF4B51">
      <w:pPr>
        <w:spacing w:after="0" w:line="240" w:lineRule="auto"/>
        <w:ind w:right="1920" w:firstLineChars="100" w:firstLine="320"/>
        <w:jc w:val="right"/>
        <w:rPr>
          <w:rFonts w:ascii="宋体" w:hAnsi="宋体" w:cs="宋体" w:hint="eastAsia"/>
          <w:bCs/>
          <w:kern w:val="2"/>
          <w:sz w:val="32"/>
          <w:szCs w:val="32"/>
        </w:rPr>
      </w:pPr>
      <w:r w:rsidRPr="00EF4B51">
        <w:rPr>
          <w:rFonts w:ascii="宋体" w:hAnsi="宋体" w:cs="宋体"/>
          <w:bCs/>
          <w:kern w:val="2"/>
          <w:sz w:val="32"/>
          <w:szCs w:val="32"/>
        </w:rPr>
        <w:t>项目编号：</w:t>
      </w:r>
      <w:r w:rsidRPr="00EF4B51">
        <w:rPr>
          <w:rFonts w:ascii="宋体" w:hAnsi="宋体" w:cs="宋体"/>
          <w:kern w:val="2"/>
          <w:sz w:val="32"/>
          <w:szCs w:val="32"/>
          <w:u w:val="single"/>
        </w:rPr>
        <w:t xml:space="preserve">                      </w:t>
      </w:r>
    </w:p>
    <w:p w14:paraId="55E297A2" w14:textId="77777777" w:rsidR="00F835A3" w:rsidRPr="00EF4B51" w:rsidRDefault="00F835A3" w:rsidP="00F835A3">
      <w:pPr>
        <w:spacing w:after="0" w:line="240" w:lineRule="auto"/>
        <w:jc w:val="center"/>
        <w:rPr>
          <w:rFonts w:ascii="宋体" w:hAnsi="宋体" w:cs="宋体" w:hint="eastAsia"/>
          <w:b/>
          <w:bCs/>
          <w:kern w:val="2"/>
          <w:sz w:val="32"/>
          <w:szCs w:val="32"/>
        </w:rPr>
      </w:pPr>
    </w:p>
    <w:p w14:paraId="70E009C6" w14:textId="77777777" w:rsidR="00F835A3" w:rsidRPr="00EF4B51" w:rsidRDefault="00F835A3" w:rsidP="00F835A3">
      <w:pPr>
        <w:spacing w:after="0" w:line="240" w:lineRule="auto"/>
        <w:jc w:val="center"/>
        <w:rPr>
          <w:rFonts w:ascii="宋体" w:hAnsi="宋体" w:cs="宋体" w:hint="eastAsia"/>
          <w:b/>
          <w:bCs/>
          <w:kern w:val="2"/>
          <w:sz w:val="32"/>
          <w:szCs w:val="32"/>
        </w:rPr>
      </w:pPr>
    </w:p>
    <w:p w14:paraId="5DE3EEA8" w14:textId="77777777" w:rsidR="00F835A3" w:rsidRPr="00EF4B51" w:rsidRDefault="00F835A3" w:rsidP="00F835A3">
      <w:pPr>
        <w:spacing w:after="0" w:line="240" w:lineRule="auto"/>
        <w:ind w:leftChars="600" w:left="1260"/>
        <w:rPr>
          <w:rFonts w:ascii="宋体" w:hAnsi="宋体" w:hint="eastAsia"/>
          <w:kern w:val="2"/>
          <w:sz w:val="32"/>
          <w:szCs w:val="32"/>
        </w:rPr>
      </w:pPr>
    </w:p>
    <w:p w14:paraId="0C479B72" w14:textId="77777777" w:rsidR="00F835A3" w:rsidRPr="00EF4B51" w:rsidRDefault="00F835A3" w:rsidP="00F835A3">
      <w:pPr>
        <w:spacing w:after="0" w:line="240" w:lineRule="auto"/>
        <w:rPr>
          <w:rFonts w:ascii="宋体" w:hAnsi="宋体" w:hint="eastAsia"/>
          <w:kern w:val="2"/>
          <w:sz w:val="32"/>
          <w:szCs w:val="32"/>
        </w:rPr>
      </w:pPr>
    </w:p>
    <w:p w14:paraId="322313EB" w14:textId="77777777" w:rsidR="00F835A3" w:rsidRPr="00EF4B51" w:rsidRDefault="00F835A3" w:rsidP="00F835A3">
      <w:pPr>
        <w:spacing w:after="0" w:line="240" w:lineRule="auto"/>
        <w:ind w:leftChars="600" w:left="1260"/>
        <w:rPr>
          <w:rFonts w:ascii="宋体" w:hAnsi="宋体" w:hint="eastAsia"/>
          <w:kern w:val="2"/>
          <w:sz w:val="32"/>
          <w:szCs w:val="32"/>
        </w:rPr>
      </w:pPr>
    </w:p>
    <w:p w14:paraId="06BFFE5C" w14:textId="77777777" w:rsidR="00F835A3" w:rsidRPr="00EF4B51" w:rsidRDefault="00F835A3" w:rsidP="00F835A3">
      <w:pPr>
        <w:spacing w:after="0" w:line="240" w:lineRule="auto"/>
        <w:jc w:val="center"/>
        <w:rPr>
          <w:rFonts w:ascii="宋体" w:hAnsi="宋体" w:cs="宋体" w:hint="eastAsia"/>
          <w:b/>
          <w:bCs/>
          <w:kern w:val="2"/>
          <w:sz w:val="40"/>
          <w:szCs w:val="40"/>
        </w:rPr>
      </w:pPr>
      <w:r w:rsidRPr="00EF4B51">
        <w:rPr>
          <w:rFonts w:ascii="宋体" w:hAnsi="宋体" w:cs="宋体"/>
          <w:b/>
          <w:bCs/>
          <w:kern w:val="2"/>
          <w:sz w:val="40"/>
          <w:szCs w:val="40"/>
        </w:rPr>
        <w:t>合 同 书</w:t>
      </w:r>
    </w:p>
    <w:p w14:paraId="0E8DB6B0" w14:textId="77777777" w:rsidR="00F835A3" w:rsidRPr="00EF4B51" w:rsidRDefault="00F835A3" w:rsidP="00F835A3">
      <w:pPr>
        <w:spacing w:after="0" w:line="240" w:lineRule="auto"/>
        <w:jc w:val="center"/>
        <w:rPr>
          <w:rFonts w:ascii="宋体" w:hAnsi="宋体" w:cs="宋体" w:hint="eastAsia"/>
          <w:b/>
          <w:bCs/>
          <w:kern w:val="2"/>
          <w:sz w:val="32"/>
          <w:szCs w:val="32"/>
        </w:rPr>
      </w:pPr>
    </w:p>
    <w:p w14:paraId="6DA6384E" w14:textId="77777777" w:rsidR="00F835A3" w:rsidRPr="00EF4B51" w:rsidRDefault="00F835A3" w:rsidP="00F835A3">
      <w:pPr>
        <w:spacing w:after="0" w:line="240" w:lineRule="auto"/>
        <w:rPr>
          <w:rFonts w:ascii="宋体" w:hAnsi="宋体" w:cs="宋体" w:hint="eastAsia"/>
          <w:bCs/>
          <w:kern w:val="2"/>
          <w:sz w:val="32"/>
          <w:szCs w:val="32"/>
        </w:rPr>
      </w:pPr>
    </w:p>
    <w:p w14:paraId="1CCAF549" w14:textId="77777777" w:rsidR="00F835A3" w:rsidRPr="00EF4B51" w:rsidRDefault="00F835A3" w:rsidP="00F835A3">
      <w:pPr>
        <w:spacing w:after="0" w:line="240" w:lineRule="auto"/>
        <w:rPr>
          <w:rFonts w:ascii="宋体" w:hAnsi="宋体" w:cs="宋体" w:hint="eastAsia"/>
          <w:bCs/>
          <w:kern w:val="2"/>
          <w:sz w:val="32"/>
          <w:szCs w:val="32"/>
        </w:rPr>
      </w:pPr>
    </w:p>
    <w:p w14:paraId="3130A931" w14:textId="77777777" w:rsidR="00F835A3" w:rsidRPr="00EF4B51" w:rsidRDefault="00F835A3" w:rsidP="00F835A3">
      <w:pPr>
        <w:spacing w:after="0" w:line="240" w:lineRule="auto"/>
        <w:rPr>
          <w:rFonts w:ascii="宋体" w:hAnsi="宋体" w:cs="宋体" w:hint="eastAsia"/>
          <w:bCs/>
          <w:kern w:val="2"/>
          <w:sz w:val="32"/>
          <w:szCs w:val="32"/>
        </w:rPr>
      </w:pPr>
    </w:p>
    <w:p w14:paraId="32D79511" w14:textId="77777777" w:rsidR="00F835A3" w:rsidRPr="00EF4B51" w:rsidRDefault="00F835A3" w:rsidP="00D26AD4">
      <w:pPr>
        <w:widowControl/>
        <w:shd w:val="clear" w:color="auto" w:fill="FFFFFF"/>
        <w:spacing w:after="0" w:line="360" w:lineRule="auto"/>
        <w:ind w:firstLineChars="250" w:firstLine="803"/>
        <w:jc w:val="left"/>
        <w:rPr>
          <w:rFonts w:ascii="宋体" w:hAnsi="宋体" w:cs="Arial" w:hint="eastAsia"/>
          <w:b/>
          <w:bCs/>
          <w:color w:val="000000"/>
          <w:sz w:val="32"/>
          <w:szCs w:val="32"/>
          <w:u w:val="single"/>
        </w:rPr>
      </w:pPr>
      <w:r w:rsidRPr="00EF4B51">
        <w:rPr>
          <w:rFonts w:ascii="宋体" w:hAnsi="宋体" w:cs="Arial"/>
          <w:b/>
          <w:bCs/>
          <w:color w:val="000000"/>
          <w:sz w:val="32"/>
          <w:szCs w:val="32"/>
        </w:rPr>
        <w:t xml:space="preserve"> 项目名称：</w:t>
      </w:r>
      <w:r w:rsidRPr="00EF4B51">
        <w:rPr>
          <w:rFonts w:ascii="宋体" w:hAnsi="宋体" w:cs="Arial"/>
          <w:b/>
          <w:bCs/>
          <w:color w:val="000000"/>
          <w:sz w:val="32"/>
          <w:szCs w:val="32"/>
          <w:u w:val="single"/>
        </w:rPr>
        <w:t xml:space="preserve">                                       </w:t>
      </w:r>
    </w:p>
    <w:p w14:paraId="137E85F8" w14:textId="77777777" w:rsidR="00F835A3" w:rsidRPr="00EF4B51" w:rsidRDefault="00F835A3" w:rsidP="00D26AD4">
      <w:pPr>
        <w:spacing w:after="0" w:line="360" w:lineRule="auto"/>
        <w:ind w:firstLineChars="300" w:firstLine="964"/>
        <w:rPr>
          <w:rFonts w:ascii="宋体" w:hAnsi="宋体" w:cs="Arial" w:hint="eastAsia"/>
          <w:b/>
          <w:bCs/>
          <w:color w:val="000000"/>
          <w:sz w:val="32"/>
          <w:szCs w:val="32"/>
          <w:u w:val="single"/>
        </w:rPr>
      </w:pPr>
      <w:r w:rsidRPr="00EF4B51">
        <w:rPr>
          <w:rFonts w:ascii="宋体" w:hAnsi="宋体" w:cs="Arial"/>
          <w:b/>
          <w:bCs/>
          <w:color w:val="000000"/>
          <w:sz w:val="32"/>
          <w:szCs w:val="32"/>
        </w:rPr>
        <w:t xml:space="preserve">甲    方： </w:t>
      </w:r>
      <w:r w:rsidRPr="00EF4B51">
        <w:rPr>
          <w:rFonts w:ascii="宋体" w:hAnsi="宋体" w:cs="Arial"/>
          <w:b/>
          <w:bCs/>
          <w:color w:val="000000"/>
          <w:sz w:val="32"/>
          <w:szCs w:val="32"/>
          <w:u w:val="single"/>
        </w:rPr>
        <w:t xml:space="preserve">                                      </w:t>
      </w:r>
    </w:p>
    <w:p w14:paraId="77E637EF" w14:textId="77777777" w:rsidR="00F835A3" w:rsidRPr="00EF4B51" w:rsidRDefault="00F835A3" w:rsidP="00D26AD4">
      <w:pPr>
        <w:spacing w:after="0" w:line="360" w:lineRule="auto"/>
        <w:ind w:firstLineChars="300" w:firstLine="964"/>
        <w:rPr>
          <w:rFonts w:ascii="宋体" w:hAnsi="宋体" w:cs="Arial" w:hint="eastAsia"/>
          <w:b/>
          <w:bCs/>
          <w:color w:val="000000"/>
          <w:sz w:val="32"/>
          <w:szCs w:val="32"/>
          <w:u w:val="single"/>
        </w:rPr>
      </w:pPr>
      <w:r w:rsidRPr="00EF4B51">
        <w:rPr>
          <w:rFonts w:ascii="宋体" w:hAnsi="宋体" w:cs="Arial"/>
          <w:b/>
          <w:bCs/>
          <w:color w:val="000000"/>
          <w:sz w:val="32"/>
          <w:szCs w:val="32"/>
        </w:rPr>
        <w:t xml:space="preserve">乙    方： </w:t>
      </w:r>
      <w:r w:rsidRPr="00EF4B51">
        <w:rPr>
          <w:rFonts w:ascii="宋体" w:hAnsi="宋体" w:cs="Arial"/>
          <w:b/>
          <w:bCs/>
          <w:color w:val="000000"/>
          <w:sz w:val="32"/>
          <w:szCs w:val="32"/>
          <w:u w:val="single"/>
        </w:rPr>
        <w:t xml:space="preserve">                                      </w:t>
      </w:r>
    </w:p>
    <w:p w14:paraId="55FCB88B" w14:textId="77777777" w:rsidR="00F835A3" w:rsidRPr="00EF4B51" w:rsidRDefault="00F835A3" w:rsidP="00D26AD4">
      <w:pPr>
        <w:spacing w:after="0" w:line="360" w:lineRule="auto"/>
        <w:ind w:firstLineChars="300" w:firstLine="964"/>
        <w:rPr>
          <w:rFonts w:ascii="宋体" w:hAnsi="宋体" w:cs="Arial" w:hint="eastAsia"/>
          <w:b/>
          <w:bCs/>
          <w:color w:val="000000"/>
          <w:sz w:val="32"/>
          <w:szCs w:val="32"/>
        </w:rPr>
      </w:pPr>
      <w:r w:rsidRPr="00EF4B51">
        <w:rPr>
          <w:rFonts w:ascii="宋体" w:hAnsi="宋体" w:cs="Arial"/>
          <w:b/>
          <w:bCs/>
          <w:color w:val="000000"/>
          <w:sz w:val="32"/>
          <w:szCs w:val="32"/>
        </w:rPr>
        <w:t>签订日期：</w:t>
      </w:r>
      <w:r w:rsidRPr="00EF4B51">
        <w:rPr>
          <w:rFonts w:ascii="宋体" w:hAnsi="宋体" w:cs="Arial"/>
          <w:b/>
          <w:bCs/>
          <w:color w:val="000000"/>
          <w:sz w:val="32"/>
          <w:szCs w:val="32"/>
          <w:u w:val="single"/>
        </w:rPr>
        <w:t xml:space="preserve">                                       </w:t>
      </w:r>
      <w:r w:rsidRPr="00EF4B51">
        <w:rPr>
          <w:rFonts w:ascii="宋体" w:hAnsi="宋体" w:cs="Arial"/>
          <w:b/>
          <w:bCs/>
          <w:color w:val="000000"/>
          <w:sz w:val="32"/>
          <w:szCs w:val="32"/>
        </w:rPr>
        <w:t xml:space="preserve">                </w:t>
      </w:r>
    </w:p>
    <w:p w14:paraId="5B409BEA" w14:textId="77777777" w:rsidR="00F835A3" w:rsidRPr="00EF4B51" w:rsidRDefault="00F835A3" w:rsidP="00D26AD4">
      <w:pPr>
        <w:spacing w:after="0" w:line="240" w:lineRule="auto"/>
        <w:jc w:val="center"/>
        <w:rPr>
          <w:rFonts w:ascii="宋体" w:hAnsi="宋体" w:cs="宋体" w:hint="eastAsia"/>
          <w:b/>
          <w:bCs/>
          <w:kern w:val="2"/>
          <w:sz w:val="32"/>
          <w:szCs w:val="32"/>
        </w:rPr>
      </w:pPr>
    </w:p>
    <w:p w14:paraId="58AA3DAB" w14:textId="77777777" w:rsidR="00F835A3" w:rsidRPr="00EF4B51" w:rsidRDefault="00F835A3" w:rsidP="00D26AD4">
      <w:pPr>
        <w:spacing w:after="0" w:line="240" w:lineRule="auto"/>
        <w:jc w:val="center"/>
        <w:rPr>
          <w:rFonts w:ascii="宋体" w:hAnsi="宋体" w:cs="宋体" w:hint="eastAsia"/>
          <w:b/>
          <w:bCs/>
          <w:kern w:val="2"/>
          <w:sz w:val="32"/>
          <w:szCs w:val="32"/>
        </w:rPr>
      </w:pPr>
    </w:p>
    <w:p w14:paraId="160CA4E9" w14:textId="77777777" w:rsidR="00F835A3" w:rsidRPr="00EF4B51" w:rsidRDefault="00F835A3" w:rsidP="00D26AD4">
      <w:pPr>
        <w:spacing w:after="0" w:line="240" w:lineRule="auto"/>
        <w:jc w:val="center"/>
        <w:rPr>
          <w:rFonts w:ascii="宋体" w:hAnsi="宋体" w:cs="宋体" w:hint="eastAsia"/>
          <w:b/>
          <w:bCs/>
          <w:kern w:val="2"/>
          <w:sz w:val="32"/>
          <w:szCs w:val="32"/>
        </w:rPr>
      </w:pPr>
    </w:p>
    <w:p w14:paraId="523EBFC0" w14:textId="77777777" w:rsidR="00F835A3" w:rsidRPr="00EF4B51" w:rsidRDefault="00F835A3" w:rsidP="00D26AD4">
      <w:pPr>
        <w:spacing w:after="0" w:line="240" w:lineRule="auto"/>
        <w:jc w:val="center"/>
        <w:rPr>
          <w:rFonts w:ascii="宋体" w:hAnsi="宋体" w:cs="宋体" w:hint="eastAsia"/>
          <w:b/>
          <w:bCs/>
          <w:kern w:val="2"/>
          <w:sz w:val="32"/>
          <w:szCs w:val="32"/>
        </w:rPr>
      </w:pPr>
    </w:p>
    <w:p w14:paraId="4C4F12FF" w14:textId="77777777" w:rsidR="00F835A3" w:rsidRPr="00EF4B51" w:rsidRDefault="00F835A3" w:rsidP="00D26AD4">
      <w:pPr>
        <w:spacing w:after="0" w:line="240" w:lineRule="auto"/>
        <w:jc w:val="center"/>
        <w:rPr>
          <w:rFonts w:ascii="宋体" w:hAnsi="宋体" w:cs="宋体" w:hint="eastAsia"/>
          <w:b/>
          <w:bCs/>
          <w:kern w:val="2"/>
          <w:sz w:val="32"/>
          <w:szCs w:val="32"/>
        </w:rPr>
      </w:pPr>
    </w:p>
    <w:p w14:paraId="1098B035" w14:textId="77777777" w:rsidR="00F835A3" w:rsidRPr="00EF4B51" w:rsidRDefault="00F835A3" w:rsidP="00D26AD4">
      <w:pPr>
        <w:spacing w:after="0" w:line="240" w:lineRule="auto"/>
        <w:rPr>
          <w:rFonts w:ascii="宋体" w:hAnsi="宋体" w:hint="eastAsia"/>
          <w:kern w:val="2"/>
          <w:sz w:val="32"/>
          <w:szCs w:val="32"/>
        </w:rPr>
      </w:pPr>
    </w:p>
    <w:p w14:paraId="4CACA67D" w14:textId="77777777" w:rsidR="00F835A3" w:rsidRPr="00EF4B51" w:rsidRDefault="00F835A3" w:rsidP="00D26AD4">
      <w:pPr>
        <w:spacing w:after="0" w:line="240" w:lineRule="auto"/>
        <w:ind w:leftChars="600" w:left="1260"/>
        <w:rPr>
          <w:rFonts w:ascii="宋体" w:hAnsi="宋体" w:hint="eastAsia"/>
          <w:kern w:val="2"/>
          <w:sz w:val="32"/>
          <w:szCs w:val="32"/>
        </w:rPr>
      </w:pPr>
    </w:p>
    <w:p w14:paraId="167BDCF5" w14:textId="77777777" w:rsidR="00F835A3" w:rsidRPr="00EF4B51" w:rsidRDefault="00F835A3" w:rsidP="00D26AD4">
      <w:pPr>
        <w:spacing w:afterLines="100" w:after="240" w:line="500" w:lineRule="exact"/>
        <w:rPr>
          <w:rFonts w:ascii="宋体" w:hAnsi="宋体" w:cs="宋体" w:hint="eastAsia"/>
          <w:b/>
          <w:bCs/>
          <w:kern w:val="2"/>
          <w:sz w:val="32"/>
          <w:szCs w:val="32"/>
          <w:u w:val="single"/>
        </w:rPr>
      </w:pPr>
      <w:r w:rsidRPr="00EF4B51">
        <w:rPr>
          <w:rFonts w:ascii="宋体" w:hAnsi="宋体" w:cs="宋体"/>
          <w:b/>
          <w:bCs/>
          <w:kern w:val="2"/>
          <w:sz w:val="32"/>
          <w:szCs w:val="32"/>
        </w:rPr>
        <w:t>甲方：</w:t>
      </w:r>
      <w:r w:rsidRPr="00EF4B51">
        <w:rPr>
          <w:rFonts w:ascii="宋体" w:hAnsi="宋体" w:cs="宋体"/>
          <w:b/>
          <w:bCs/>
          <w:kern w:val="2"/>
          <w:sz w:val="32"/>
          <w:szCs w:val="32"/>
          <w:u w:val="single"/>
        </w:rPr>
        <w:t xml:space="preserve">                              </w:t>
      </w:r>
    </w:p>
    <w:p w14:paraId="28D86AC9" w14:textId="77777777" w:rsidR="00F835A3" w:rsidRPr="00EF4B51" w:rsidRDefault="00F835A3" w:rsidP="00D26AD4">
      <w:pPr>
        <w:spacing w:afterLines="100" w:after="240" w:line="500" w:lineRule="exact"/>
        <w:rPr>
          <w:rFonts w:ascii="宋体" w:hAnsi="宋体" w:cs="宋体" w:hint="eastAsia"/>
          <w:kern w:val="2"/>
          <w:sz w:val="32"/>
          <w:szCs w:val="32"/>
        </w:rPr>
      </w:pPr>
      <w:r w:rsidRPr="00EF4B51">
        <w:rPr>
          <w:rFonts w:ascii="宋体" w:hAnsi="宋体" w:cs="宋体"/>
          <w:b/>
          <w:bCs/>
          <w:kern w:val="2"/>
          <w:sz w:val="32"/>
          <w:szCs w:val="32"/>
        </w:rPr>
        <w:t>乙方：</w:t>
      </w:r>
      <w:r w:rsidRPr="00EF4B51">
        <w:rPr>
          <w:rFonts w:ascii="宋体" w:hAnsi="宋体" w:cs="宋体"/>
          <w:b/>
          <w:bCs/>
          <w:kern w:val="2"/>
          <w:sz w:val="32"/>
          <w:szCs w:val="32"/>
          <w:u w:val="single"/>
        </w:rPr>
        <w:t xml:space="preserve">                              </w:t>
      </w:r>
    </w:p>
    <w:p w14:paraId="4A938353" w14:textId="77777777" w:rsidR="00EF4B51" w:rsidRPr="00EF4B51" w:rsidRDefault="00EF4B51" w:rsidP="00D26AD4">
      <w:pPr>
        <w:widowControl/>
        <w:jc w:val="left"/>
        <w:rPr>
          <w:rFonts w:ascii="宋体" w:hAnsi="宋体" w:cs="宋体" w:hint="eastAsia"/>
          <w:kern w:val="2"/>
          <w:sz w:val="32"/>
          <w:szCs w:val="32"/>
        </w:rPr>
      </w:pPr>
      <w:r w:rsidRPr="00EF4B51">
        <w:rPr>
          <w:rFonts w:ascii="宋体" w:hAnsi="宋体" w:cs="宋体" w:hint="eastAsia"/>
          <w:kern w:val="2"/>
          <w:sz w:val="32"/>
          <w:szCs w:val="32"/>
        </w:rPr>
        <w:br w:type="page"/>
      </w:r>
    </w:p>
    <w:p w14:paraId="11857B50" w14:textId="2F3620C2" w:rsidR="00F835A3" w:rsidRPr="00EF4B51" w:rsidRDefault="00F835A3" w:rsidP="00D26AD4">
      <w:pPr>
        <w:tabs>
          <w:tab w:val="left" w:pos="0"/>
        </w:tabs>
        <w:adjustRightInd w:val="0"/>
        <w:snapToGrid w:val="0"/>
        <w:spacing w:after="0" w:line="240" w:lineRule="auto"/>
        <w:ind w:firstLineChars="200" w:firstLine="420"/>
        <w:jc w:val="left"/>
        <w:rPr>
          <w:rFonts w:ascii="宋体" w:hAnsi="宋体" w:cs="宋体" w:hint="eastAsia"/>
          <w:kern w:val="2"/>
          <w:szCs w:val="21"/>
        </w:rPr>
      </w:pPr>
      <w:r w:rsidRPr="00EF4B51">
        <w:rPr>
          <w:rFonts w:ascii="宋体" w:hAnsi="宋体" w:cs="宋体"/>
          <w:kern w:val="2"/>
          <w:szCs w:val="21"/>
        </w:rPr>
        <w:lastRenderedPageBreak/>
        <w:t>根据《中华人民共和国政府采购法》、《中华人民共和国民法典》、《财政部关于信息系统建设项目采购有关问题的通知》（财库</w:t>
      </w:r>
      <w:r w:rsidRPr="00EF4B51">
        <w:rPr>
          <w:rFonts w:ascii="宋体" w:hAnsi="宋体" w:cs="仿宋_GB2312"/>
          <w:kern w:val="2"/>
          <w:szCs w:val="21"/>
        </w:rPr>
        <w:t>〔</w:t>
      </w:r>
      <w:r w:rsidRPr="00EF4B51">
        <w:rPr>
          <w:rFonts w:ascii="宋体" w:hAnsi="宋体" w:cs="宋体"/>
          <w:kern w:val="2"/>
          <w:szCs w:val="21"/>
        </w:rPr>
        <w:t>2011</w:t>
      </w:r>
      <w:r w:rsidRPr="00EF4B51">
        <w:rPr>
          <w:rFonts w:ascii="宋体" w:hAnsi="宋体" w:cs="仿宋_GB2312"/>
          <w:kern w:val="2"/>
          <w:szCs w:val="21"/>
        </w:rPr>
        <w:t>〕</w:t>
      </w:r>
      <w:r w:rsidRPr="00EF4B51">
        <w:rPr>
          <w:rFonts w:ascii="宋体" w:hAnsi="宋体" w:cs="宋体"/>
          <w:kern w:val="2"/>
          <w:szCs w:val="21"/>
        </w:rPr>
        <w:t>59号）、《财政部信息化建设项目合同管理办法》、《中华人民共和国国家标准 GB/T 8566-2022《系统与软件工程软件生存周期过程》等相关法律法规，甲方通过（</w:t>
      </w:r>
      <w:r w:rsidRPr="00EF4B51">
        <w:rPr>
          <w:rFonts w:ascii="宋体" w:hAnsi="宋体" w:cs="宋体"/>
          <w:kern w:val="2"/>
          <w:szCs w:val="21"/>
        </w:rPr>
        <w:sym w:font="Wingdings" w:char="00A8"/>
      </w:r>
      <w:r w:rsidRPr="00EF4B51">
        <w:rPr>
          <w:rFonts w:ascii="宋体" w:hAnsi="宋体" w:cs="宋体"/>
          <w:kern w:val="2"/>
          <w:szCs w:val="21"/>
        </w:rPr>
        <w:t>公开招标，</w:t>
      </w:r>
      <w:r w:rsidRPr="00EF4B51">
        <w:rPr>
          <w:rFonts w:ascii="宋体" w:hAnsi="宋体" w:cs="宋体"/>
          <w:kern w:val="2"/>
          <w:szCs w:val="21"/>
        </w:rPr>
        <w:sym w:font="Wingdings" w:char="00A8"/>
      </w:r>
      <w:r w:rsidRPr="00EF4B51">
        <w:rPr>
          <w:rFonts w:ascii="宋体" w:hAnsi="宋体" w:cs="宋体"/>
          <w:kern w:val="2"/>
          <w:szCs w:val="21"/>
        </w:rPr>
        <w:t>邀请招标，</w:t>
      </w:r>
      <w:r w:rsidRPr="00EF4B51">
        <w:rPr>
          <w:rFonts w:ascii="宋体" w:hAnsi="宋体" w:cs="宋体"/>
          <w:kern w:val="2"/>
          <w:szCs w:val="21"/>
        </w:rPr>
        <w:sym w:font="Wingdings" w:char="00A8"/>
      </w:r>
      <w:r w:rsidRPr="00EF4B51">
        <w:rPr>
          <w:rFonts w:ascii="宋体" w:hAnsi="宋体" w:cs="宋体"/>
          <w:kern w:val="2"/>
          <w:szCs w:val="21"/>
        </w:rPr>
        <w:t>议标，</w:t>
      </w:r>
      <w:r w:rsidRPr="00EF4B51">
        <w:rPr>
          <w:rFonts w:ascii="宋体" w:hAnsi="宋体" w:cs="宋体"/>
          <w:kern w:val="2"/>
          <w:szCs w:val="21"/>
        </w:rPr>
        <w:sym w:font="Wingdings" w:char="00A8"/>
      </w:r>
      <w:r w:rsidRPr="00EF4B51">
        <w:rPr>
          <w:rFonts w:ascii="宋体" w:hAnsi="宋体" w:cs="宋体"/>
          <w:kern w:val="2"/>
          <w:szCs w:val="21"/>
        </w:rPr>
        <w:t>竞争性谈判，</w:t>
      </w:r>
      <w:r w:rsidRPr="00EF4B51">
        <w:rPr>
          <w:rFonts w:ascii="宋体" w:hAnsi="宋体" w:cs="宋体"/>
          <w:kern w:val="2"/>
          <w:szCs w:val="21"/>
        </w:rPr>
        <w:sym w:font="Wingdings" w:char="00A8"/>
      </w:r>
      <w:r w:rsidRPr="00EF4B51">
        <w:rPr>
          <w:rFonts w:ascii="宋体" w:hAnsi="宋体" w:cs="宋体"/>
          <w:kern w:val="2"/>
          <w:szCs w:val="21"/>
          <w:u w:val="single"/>
        </w:rPr>
        <w:t xml:space="preserve"> </w:t>
      </w:r>
      <w:r w:rsidRPr="00EF4B51">
        <w:rPr>
          <w:rFonts w:ascii="宋体" w:hAnsi="宋体" w:cs="宋体"/>
          <w:kern w:val="2"/>
          <w:szCs w:val="21"/>
        </w:rPr>
        <w:t>内控招标    ）方式，确定乙方为中标单位。甲乙双方经友好协商，共同签订本合同。</w:t>
      </w:r>
    </w:p>
    <w:p w14:paraId="48D85AD1" w14:textId="77777777" w:rsidR="00F835A3" w:rsidRPr="00EF4B51" w:rsidRDefault="00F835A3" w:rsidP="00D26AD4">
      <w:pPr>
        <w:tabs>
          <w:tab w:val="left" w:pos="993"/>
        </w:tabs>
        <w:adjustRightInd w:val="0"/>
        <w:snapToGrid w:val="0"/>
        <w:spacing w:beforeLines="50" w:before="120" w:afterLines="50" w:after="120" w:line="240" w:lineRule="auto"/>
        <w:ind w:firstLineChars="150" w:firstLine="316"/>
        <w:jc w:val="left"/>
        <w:rPr>
          <w:rFonts w:ascii="宋体" w:hAnsi="宋体" w:cs="宋体" w:hint="eastAsia"/>
          <w:b/>
          <w:kern w:val="2"/>
          <w:szCs w:val="21"/>
        </w:rPr>
      </w:pPr>
      <w:r w:rsidRPr="00EF4B51">
        <w:rPr>
          <w:rFonts w:ascii="宋体" w:hAnsi="宋体" w:cs="宋体"/>
          <w:b/>
          <w:kern w:val="2"/>
          <w:szCs w:val="21"/>
        </w:rPr>
        <w:t>一、合同标的</w:t>
      </w:r>
    </w:p>
    <w:p w14:paraId="2F20EAF4"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1.乙方根据甲方需求提供下列货物和服务：</w:t>
      </w:r>
      <w:r w:rsidRPr="00EF4B51">
        <w:rPr>
          <w:rFonts w:ascii="宋体" w:hAnsi="宋体" w:cs="宋体"/>
          <w:kern w:val="2"/>
          <w:szCs w:val="21"/>
          <w:u w:val="single"/>
        </w:rPr>
        <w:t xml:space="preserve">                         </w:t>
      </w:r>
      <w:r w:rsidRPr="00EF4B51">
        <w:rPr>
          <w:rFonts w:ascii="宋体" w:hAnsi="宋体" w:cs="宋体"/>
          <w:kern w:val="2"/>
          <w:szCs w:val="21"/>
        </w:rPr>
        <w:t>。</w:t>
      </w:r>
    </w:p>
    <w:p w14:paraId="1CE2631E" w14:textId="77777777" w:rsidR="00F835A3" w:rsidRPr="00EF4B51" w:rsidRDefault="00F835A3" w:rsidP="00D26AD4">
      <w:pPr>
        <w:tabs>
          <w:tab w:val="left" w:pos="993"/>
        </w:tabs>
        <w:adjustRightInd w:val="0"/>
        <w:snapToGrid w:val="0"/>
        <w:spacing w:after="0" w:line="240" w:lineRule="auto"/>
        <w:ind w:firstLineChars="200" w:firstLine="420"/>
        <w:jc w:val="left"/>
        <w:rPr>
          <w:rFonts w:ascii="宋体" w:hAnsi="宋体" w:cs="宋体" w:hint="eastAsia"/>
          <w:kern w:val="2"/>
          <w:szCs w:val="21"/>
        </w:rPr>
      </w:pPr>
      <w:r w:rsidRPr="00EF4B51">
        <w:rPr>
          <w:rFonts w:ascii="宋体" w:hAnsi="宋体" w:cs="宋体"/>
          <w:kern w:val="2"/>
          <w:szCs w:val="21"/>
        </w:rPr>
        <w:t>2.货物和服务的详细清单（分项价表）：</w:t>
      </w:r>
    </w:p>
    <w:tbl>
      <w:tblPr>
        <w:tblW w:w="7356" w:type="dxa"/>
        <w:tblInd w:w="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3"/>
        <w:gridCol w:w="792"/>
        <w:gridCol w:w="720"/>
        <w:gridCol w:w="696"/>
        <w:gridCol w:w="761"/>
        <w:gridCol w:w="1356"/>
        <w:gridCol w:w="1308"/>
      </w:tblGrid>
      <w:tr w:rsidR="00F835A3" w:rsidRPr="00EF4B51" w14:paraId="54701484" w14:textId="77777777" w:rsidTr="00AE26C1">
        <w:trPr>
          <w:trHeight w:val="284"/>
        </w:trPr>
        <w:tc>
          <w:tcPr>
            <w:tcW w:w="1723" w:type="dxa"/>
            <w:vAlign w:val="center"/>
          </w:tcPr>
          <w:p w14:paraId="34012C86" w14:textId="77777777" w:rsidR="00F835A3" w:rsidRPr="00EF4B51" w:rsidRDefault="00F835A3" w:rsidP="00D26AD4">
            <w:pPr>
              <w:snapToGrid w:val="0"/>
              <w:spacing w:after="0" w:line="240" w:lineRule="auto"/>
              <w:jc w:val="center"/>
              <w:rPr>
                <w:rFonts w:ascii="宋体" w:hAnsi="宋体" w:cs="宋体" w:hint="eastAsia"/>
                <w:kern w:val="2"/>
                <w:szCs w:val="21"/>
              </w:rPr>
            </w:pPr>
            <w:r w:rsidRPr="00EF4B51">
              <w:rPr>
                <w:rFonts w:ascii="宋体" w:hAnsi="宋体" w:cs="宋体"/>
                <w:kern w:val="2"/>
                <w:szCs w:val="21"/>
              </w:rPr>
              <w:t>产品名称</w:t>
            </w:r>
          </w:p>
        </w:tc>
        <w:tc>
          <w:tcPr>
            <w:tcW w:w="792" w:type="dxa"/>
            <w:vAlign w:val="center"/>
          </w:tcPr>
          <w:p w14:paraId="2C15D41E" w14:textId="77777777" w:rsidR="00F835A3" w:rsidRPr="00EF4B51" w:rsidRDefault="00F835A3" w:rsidP="00D26AD4">
            <w:pPr>
              <w:snapToGrid w:val="0"/>
              <w:spacing w:after="0" w:line="240" w:lineRule="auto"/>
              <w:jc w:val="center"/>
              <w:rPr>
                <w:rFonts w:ascii="宋体" w:hAnsi="宋体" w:cs="宋体" w:hint="eastAsia"/>
                <w:kern w:val="2"/>
                <w:szCs w:val="21"/>
              </w:rPr>
            </w:pPr>
            <w:r w:rsidRPr="00EF4B51">
              <w:rPr>
                <w:rFonts w:ascii="宋体" w:hAnsi="宋体" w:cs="宋体"/>
                <w:kern w:val="2"/>
                <w:szCs w:val="21"/>
              </w:rPr>
              <w:t>品牌</w:t>
            </w:r>
          </w:p>
        </w:tc>
        <w:tc>
          <w:tcPr>
            <w:tcW w:w="720" w:type="dxa"/>
            <w:vAlign w:val="center"/>
          </w:tcPr>
          <w:p w14:paraId="5C7748A8" w14:textId="77777777" w:rsidR="00F835A3" w:rsidRPr="00EF4B51" w:rsidRDefault="00F835A3" w:rsidP="00D26AD4">
            <w:pPr>
              <w:snapToGrid w:val="0"/>
              <w:spacing w:after="0" w:line="240" w:lineRule="auto"/>
              <w:jc w:val="center"/>
              <w:rPr>
                <w:rFonts w:ascii="宋体" w:hAnsi="宋体" w:cs="宋体" w:hint="eastAsia"/>
                <w:kern w:val="2"/>
                <w:szCs w:val="21"/>
              </w:rPr>
            </w:pPr>
            <w:r w:rsidRPr="00EF4B51">
              <w:rPr>
                <w:rFonts w:ascii="宋体" w:hAnsi="宋体" w:cs="宋体"/>
                <w:kern w:val="2"/>
                <w:szCs w:val="21"/>
              </w:rPr>
              <w:t>版本</w:t>
            </w:r>
          </w:p>
        </w:tc>
        <w:tc>
          <w:tcPr>
            <w:tcW w:w="696" w:type="dxa"/>
            <w:vAlign w:val="center"/>
          </w:tcPr>
          <w:p w14:paraId="672B32FD" w14:textId="77777777" w:rsidR="00F835A3" w:rsidRPr="00EF4B51" w:rsidRDefault="00F835A3" w:rsidP="00D26AD4">
            <w:pPr>
              <w:snapToGrid w:val="0"/>
              <w:spacing w:after="0" w:line="240" w:lineRule="auto"/>
              <w:jc w:val="center"/>
              <w:rPr>
                <w:rFonts w:ascii="宋体" w:hAnsi="宋体" w:cs="宋体" w:hint="eastAsia"/>
                <w:kern w:val="2"/>
                <w:szCs w:val="21"/>
              </w:rPr>
            </w:pPr>
            <w:r w:rsidRPr="00EF4B51">
              <w:rPr>
                <w:rFonts w:ascii="宋体" w:hAnsi="宋体" w:cs="宋体"/>
                <w:kern w:val="2"/>
                <w:szCs w:val="21"/>
              </w:rPr>
              <w:t>单位</w:t>
            </w:r>
          </w:p>
        </w:tc>
        <w:tc>
          <w:tcPr>
            <w:tcW w:w="761" w:type="dxa"/>
            <w:vAlign w:val="center"/>
          </w:tcPr>
          <w:p w14:paraId="7F500B91" w14:textId="77777777" w:rsidR="00F835A3" w:rsidRPr="00EF4B51" w:rsidRDefault="00F835A3" w:rsidP="00D26AD4">
            <w:pPr>
              <w:snapToGrid w:val="0"/>
              <w:spacing w:after="0" w:line="240" w:lineRule="auto"/>
              <w:jc w:val="center"/>
              <w:rPr>
                <w:rFonts w:ascii="宋体" w:hAnsi="宋体" w:cs="宋体" w:hint="eastAsia"/>
                <w:kern w:val="2"/>
                <w:szCs w:val="21"/>
              </w:rPr>
            </w:pPr>
            <w:r w:rsidRPr="00EF4B51">
              <w:rPr>
                <w:rFonts w:ascii="宋体" w:hAnsi="宋体" w:cs="宋体"/>
                <w:kern w:val="2"/>
                <w:szCs w:val="21"/>
              </w:rPr>
              <w:t>数量</w:t>
            </w:r>
          </w:p>
        </w:tc>
        <w:tc>
          <w:tcPr>
            <w:tcW w:w="1356" w:type="dxa"/>
            <w:vAlign w:val="center"/>
          </w:tcPr>
          <w:p w14:paraId="3CD8BCF3" w14:textId="77777777" w:rsidR="00F835A3" w:rsidRPr="00EF4B51" w:rsidRDefault="00F835A3" w:rsidP="00D26AD4">
            <w:pPr>
              <w:snapToGrid w:val="0"/>
              <w:spacing w:after="0" w:line="240" w:lineRule="auto"/>
              <w:jc w:val="center"/>
              <w:rPr>
                <w:rFonts w:ascii="宋体" w:hAnsi="宋体" w:cs="宋体" w:hint="eastAsia"/>
                <w:kern w:val="2"/>
                <w:szCs w:val="21"/>
              </w:rPr>
            </w:pPr>
            <w:r w:rsidRPr="00EF4B51">
              <w:rPr>
                <w:rFonts w:ascii="宋体" w:hAnsi="宋体" w:cs="宋体"/>
                <w:kern w:val="2"/>
                <w:szCs w:val="21"/>
              </w:rPr>
              <w:t>单价</w:t>
            </w:r>
          </w:p>
          <w:p w14:paraId="61D5991B" w14:textId="77777777" w:rsidR="00F835A3" w:rsidRPr="00EF4B51" w:rsidRDefault="00F835A3" w:rsidP="00D26AD4">
            <w:pPr>
              <w:snapToGrid w:val="0"/>
              <w:spacing w:after="0" w:line="240" w:lineRule="auto"/>
              <w:jc w:val="center"/>
              <w:rPr>
                <w:rFonts w:ascii="宋体" w:hAnsi="宋体" w:cs="宋体" w:hint="eastAsia"/>
                <w:kern w:val="2"/>
                <w:szCs w:val="21"/>
              </w:rPr>
            </w:pPr>
            <w:r w:rsidRPr="00EF4B51">
              <w:rPr>
                <w:rFonts w:ascii="宋体" w:hAnsi="宋体" w:cs="宋体"/>
                <w:kern w:val="2"/>
                <w:szCs w:val="21"/>
              </w:rPr>
              <w:t>（元）</w:t>
            </w:r>
          </w:p>
        </w:tc>
        <w:tc>
          <w:tcPr>
            <w:tcW w:w="1308" w:type="dxa"/>
            <w:vAlign w:val="center"/>
          </w:tcPr>
          <w:p w14:paraId="5A5F910D" w14:textId="77777777" w:rsidR="00F835A3" w:rsidRPr="00EF4B51" w:rsidRDefault="00F835A3" w:rsidP="00D26AD4">
            <w:pPr>
              <w:snapToGrid w:val="0"/>
              <w:spacing w:after="0" w:line="240" w:lineRule="auto"/>
              <w:jc w:val="center"/>
              <w:rPr>
                <w:rFonts w:ascii="宋体" w:hAnsi="宋体" w:cs="宋体" w:hint="eastAsia"/>
                <w:kern w:val="2"/>
                <w:szCs w:val="21"/>
              </w:rPr>
            </w:pPr>
            <w:r w:rsidRPr="00EF4B51">
              <w:rPr>
                <w:rFonts w:ascii="宋体" w:hAnsi="宋体" w:cs="宋体"/>
                <w:kern w:val="2"/>
                <w:szCs w:val="21"/>
              </w:rPr>
              <w:t>合计</w:t>
            </w:r>
          </w:p>
          <w:p w14:paraId="1F4C7D4F" w14:textId="77777777" w:rsidR="00F835A3" w:rsidRPr="00EF4B51" w:rsidRDefault="00F835A3" w:rsidP="00D26AD4">
            <w:pPr>
              <w:snapToGrid w:val="0"/>
              <w:spacing w:after="0" w:line="240" w:lineRule="auto"/>
              <w:jc w:val="center"/>
              <w:rPr>
                <w:rFonts w:ascii="宋体" w:hAnsi="宋体" w:cs="宋体" w:hint="eastAsia"/>
                <w:kern w:val="2"/>
                <w:szCs w:val="21"/>
              </w:rPr>
            </w:pPr>
            <w:r w:rsidRPr="00EF4B51">
              <w:rPr>
                <w:rFonts w:ascii="宋体" w:hAnsi="宋体" w:cs="宋体"/>
                <w:kern w:val="2"/>
                <w:szCs w:val="21"/>
              </w:rPr>
              <w:t>（元）</w:t>
            </w:r>
          </w:p>
        </w:tc>
      </w:tr>
      <w:tr w:rsidR="00F835A3" w:rsidRPr="00EF4B51" w14:paraId="658DA592" w14:textId="77777777" w:rsidTr="00AE26C1">
        <w:trPr>
          <w:trHeight w:val="284"/>
        </w:trPr>
        <w:tc>
          <w:tcPr>
            <w:tcW w:w="1723" w:type="dxa"/>
            <w:vAlign w:val="center"/>
          </w:tcPr>
          <w:p w14:paraId="6ACFFD78" w14:textId="77777777" w:rsidR="00F835A3" w:rsidRPr="00EF4B51" w:rsidRDefault="00F835A3" w:rsidP="00D26AD4">
            <w:pPr>
              <w:snapToGrid w:val="0"/>
              <w:spacing w:after="0" w:line="240" w:lineRule="auto"/>
              <w:jc w:val="left"/>
              <w:rPr>
                <w:rFonts w:ascii="宋体" w:hAnsi="宋体" w:cs="宋体" w:hint="eastAsia"/>
                <w:kern w:val="2"/>
                <w:szCs w:val="21"/>
              </w:rPr>
            </w:pPr>
          </w:p>
        </w:tc>
        <w:tc>
          <w:tcPr>
            <w:tcW w:w="792" w:type="dxa"/>
            <w:vAlign w:val="center"/>
          </w:tcPr>
          <w:p w14:paraId="483BC58D" w14:textId="77777777" w:rsidR="00F835A3" w:rsidRPr="00EF4B51" w:rsidRDefault="00F835A3" w:rsidP="00D26AD4">
            <w:pPr>
              <w:snapToGrid w:val="0"/>
              <w:spacing w:after="0" w:line="240" w:lineRule="auto"/>
              <w:jc w:val="left"/>
              <w:rPr>
                <w:rFonts w:ascii="宋体" w:hAnsi="宋体" w:cs="宋体" w:hint="eastAsia"/>
                <w:kern w:val="2"/>
                <w:szCs w:val="21"/>
              </w:rPr>
            </w:pPr>
          </w:p>
        </w:tc>
        <w:tc>
          <w:tcPr>
            <w:tcW w:w="720" w:type="dxa"/>
            <w:vAlign w:val="center"/>
          </w:tcPr>
          <w:p w14:paraId="38168DDC" w14:textId="77777777" w:rsidR="00F835A3" w:rsidRPr="00EF4B51" w:rsidRDefault="00F835A3" w:rsidP="00D26AD4">
            <w:pPr>
              <w:snapToGrid w:val="0"/>
              <w:spacing w:after="0" w:line="240" w:lineRule="auto"/>
              <w:jc w:val="left"/>
              <w:rPr>
                <w:rFonts w:ascii="宋体" w:hAnsi="宋体" w:cs="宋体" w:hint="eastAsia"/>
                <w:kern w:val="2"/>
                <w:szCs w:val="21"/>
              </w:rPr>
            </w:pPr>
          </w:p>
        </w:tc>
        <w:tc>
          <w:tcPr>
            <w:tcW w:w="696" w:type="dxa"/>
            <w:vAlign w:val="center"/>
          </w:tcPr>
          <w:p w14:paraId="544D1061" w14:textId="77777777" w:rsidR="00F835A3" w:rsidRPr="00EF4B51" w:rsidRDefault="00F835A3" w:rsidP="00D26AD4">
            <w:pPr>
              <w:snapToGrid w:val="0"/>
              <w:spacing w:after="0" w:line="240" w:lineRule="auto"/>
              <w:jc w:val="left"/>
              <w:rPr>
                <w:rFonts w:ascii="宋体" w:hAnsi="宋体" w:cs="宋体" w:hint="eastAsia"/>
                <w:kern w:val="2"/>
                <w:szCs w:val="21"/>
              </w:rPr>
            </w:pPr>
          </w:p>
        </w:tc>
        <w:tc>
          <w:tcPr>
            <w:tcW w:w="761" w:type="dxa"/>
            <w:vAlign w:val="center"/>
          </w:tcPr>
          <w:p w14:paraId="2B7A42D0" w14:textId="77777777" w:rsidR="00F835A3" w:rsidRPr="00EF4B51" w:rsidRDefault="00F835A3" w:rsidP="00D26AD4">
            <w:pPr>
              <w:snapToGrid w:val="0"/>
              <w:spacing w:after="0" w:line="240" w:lineRule="auto"/>
              <w:jc w:val="left"/>
              <w:rPr>
                <w:rFonts w:ascii="宋体" w:hAnsi="宋体" w:cs="宋体" w:hint="eastAsia"/>
                <w:kern w:val="2"/>
                <w:szCs w:val="21"/>
              </w:rPr>
            </w:pPr>
          </w:p>
        </w:tc>
        <w:tc>
          <w:tcPr>
            <w:tcW w:w="1356" w:type="dxa"/>
            <w:vAlign w:val="center"/>
          </w:tcPr>
          <w:p w14:paraId="0C61FCC8" w14:textId="77777777" w:rsidR="00F835A3" w:rsidRPr="00EF4B51" w:rsidRDefault="00F835A3" w:rsidP="00D26AD4">
            <w:pPr>
              <w:snapToGrid w:val="0"/>
              <w:spacing w:after="0" w:line="240" w:lineRule="auto"/>
              <w:jc w:val="left"/>
              <w:rPr>
                <w:rFonts w:ascii="宋体" w:hAnsi="宋体" w:cs="宋体" w:hint="eastAsia"/>
                <w:kern w:val="2"/>
                <w:szCs w:val="21"/>
              </w:rPr>
            </w:pPr>
          </w:p>
        </w:tc>
        <w:tc>
          <w:tcPr>
            <w:tcW w:w="1308" w:type="dxa"/>
            <w:vAlign w:val="center"/>
          </w:tcPr>
          <w:p w14:paraId="262B489E" w14:textId="77777777" w:rsidR="00F835A3" w:rsidRPr="00EF4B51" w:rsidRDefault="00F835A3" w:rsidP="00D26AD4">
            <w:pPr>
              <w:snapToGrid w:val="0"/>
              <w:spacing w:after="0" w:line="240" w:lineRule="auto"/>
              <w:jc w:val="left"/>
              <w:rPr>
                <w:rFonts w:ascii="宋体" w:hAnsi="宋体" w:cs="宋体" w:hint="eastAsia"/>
                <w:kern w:val="2"/>
                <w:szCs w:val="21"/>
              </w:rPr>
            </w:pPr>
          </w:p>
        </w:tc>
      </w:tr>
      <w:tr w:rsidR="00F835A3" w:rsidRPr="00EF4B51" w14:paraId="4EAD0FC2" w14:textId="77777777" w:rsidTr="00AE26C1">
        <w:trPr>
          <w:trHeight w:val="284"/>
        </w:trPr>
        <w:tc>
          <w:tcPr>
            <w:tcW w:w="1723" w:type="dxa"/>
            <w:vAlign w:val="center"/>
          </w:tcPr>
          <w:p w14:paraId="0615B985" w14:textId="77777777" w:rsidR="00F835A3" w:rsidRPr="00EF4B51" w:rsidRDefault="00F835A3" w:rsidP="00D26AD4">
            <w:pPr>
              <w:snapToGrid w:val="0"/>
              <w:spacing w:after="0" w:line="240" w:lineRule="auto"/>
              <w:jc w:val="left"/>
              <w:rPr>
                <w:rFonts w:ascii="宋体" w:hAnsi="宋体" w:cs="宋体" w:hint="eastAsia"/>
                <w:kern w:val="2"/>
                <w:szCs w:val="21"/>
              </w:rPr>
            </w:pPr>
          </w:p>
        </w:tc>
        <w:tc>
          <w:tcPr>
            <w:tcW w:w="792" w:type="dxa"/>
            <w:vAlign w:val="center"/>
          </w:tcPr>
          <w:p w14:paraId="0A7AD0E0" w14:textId="77777777" w:rsidR="00F835A3" w:rsidRPr="00EF4B51" w:rsidRDefault="00F835A3" w:rsidP="00D26AD4">
            <w:pPr>
              <w:snapToGrid w:val="0"/>
              <w:spacing w:after="0" w:line="240" w:lineRule="auto"/>
              <w:jc w:val="left"/>
              <w:rPr>
                <w:rFonts w:ascii="宋体" w:hAnsi="宋体" w:cs="宋体" w:hint="eastAsia"/>
                <w:kern w:val="2"/>
                <w:szCs w:val="21"/>
              </w:rPr>
            </w:pPr>
          </w:p>
        </w:tc>
        <w:tc>
          <w:tcPr>
            <w:tcW w:w="720" w:type="dxa"/>
            <w:vAlign w:val="center"/>
          </w:tcPr>
          <w:p w14:paraId="24ABE5A3" w14:textId="77777777" w:rsidR="00F835A3" w:rsidRPr="00EF4B51" w:rsidRDefault="00F835A3" w:rsidP="00D26AD4">
            <w:pPr>
              <w:snapToGrid w:val="0"/>
              <w:spacing w:after="0" w:line="240" w:lineRule="auto"/>
              <w:jc w:val="left"/>
              <w:rPr>
                <w:rFonts w:ascii="宋体" w:hAnsi="宋体" w:cs="宋体" w:hint="eastAsia"/>
                <w:kern w:val="2"/>
                <w:szCs w:val="21"/>
              </w:rPr>
            </w:pPr>
          </w:p>
        </w:tc>
        <w:tc>
          <w:tcPr>
            <w:tcW w:w="696" w:type="dxa"/>
            <w:vAlign w:val="center"/>
          </w:tcPr>
          <w:p w14:paraId="719563E5" w14:textId="77777777" w:rsidR="00F835A3" w:rsidRPr="00EF4B51" w:rsidRDefault="00F835A3" w:rsidP="00D26AD4">
            <w:pPr>
              <w:snapToGrid w:val="0"/>
              <w:spacing w:after="0" w:line="240" w:lineRule="auto"/>
              <w:jc w:val="left"/>
              <w:rPr>
                <w:rFonts w:ascii="宋体" w:hAnsi="宋体" w:cs="宋体" w:hint="eastAsia"/>
                <w:kern w:val="2"/>
                <w:szCs w:val="21"/>
              </w:rPr>
            </w:pPr>
          </w:p>
        </w:tc>
        <w:tc>
          <w:tcPr>
            <w:tcW w:w="761" w:type="dxa"/>
            <w:vAlign w:val="center"/>
          </w:tcPr>
          <w:p w14:paraId="0B26458D" w14:textId="77777777" w:rsidR="00F835A3" w:rsidRPr="00EF4B51" w:rsidRDefault="00F835A3" w:rsidP="00D26AD4">
            <w:pPr>
              <w:snapToGrid w:val="0"/>
              <w:spacing w:after="0" w:line="240" w:lineRule="auto"/>
              <w:jc w:val="left"/>
              <w:rPr>
                <w:rFonts w:ascii="宋体" w:hAnsi="宋体" w:cs="宋体" w:hint="eastAsia"/>
                <w:kern w:val="2"/>
                <w:szCs w:val="21"/>
              </w:rPr>
            </w:pPr>
          </w:p>
        </w:tc>
        <w:tc>
          <w:tcPr>
            <w:tcW w:w="1356" w:type="dxa"/>
            <w:vAlign w:val="center"/>
          </w:tcPr>
          <w:p w14:paraId="5646E15A" w14:textId="77777777" w:rsidR="00F835A3" w:rsidRPr="00EF4B51" w:rsidRDefault="00F835A3" w:rsidP="00D26AD4">
            <w:pPr>
              <w:snapToGrid w:val="0"/>
              <w:spacing w:after="0" w:line="240" w:lineRule="auto"/>
              <w:jc w:val="left"/>
              <w:rPr>
                <w:rFonts w:ascii="宋体" w:hAnsi="宋体" w:cs="宋体" w:hint="eastAsia"/>
                <w:kern w:val="2"/>
                <w:szCs w:val="21"/>
              </w:rPr>
            </w:pPr>
          </w:p>
        </w:tc>
        <w:tc>
          <w:tcPr>
            <w:tcW w:w="1308" w:type="dxa"/>
            <w:vAlign w:val="center"/>
          </w:tcPr>
          <w:p w14:paraId="78401D32" w14:textId="77777777" w:rsidR="00F835A3" w:rsidRPr="00EF4B51" w:rsidRDefault="00F835A3" w:rsidP="00D26AD4">
            <w:pPr>
              <w:snapToGrid w:val="0"/>
              <w:spacing w:after="0" w:line="240" w:lineRule="auto"/>
              <w:jc w:val="left"/>
              <w:rPr>
                <w:rFonts w:ascii="宋体" w:hAnsi="宋体" w:cs="宋体" w:hint="eastAsia"/>
                <w:kern w:val="2"/>
                <w:szCs w:val="21"/>
              </w:rPr>
            </w:pPr>
          </w:p>
        </w:tc>
      </w:tr>
      <w:tr w:rsidR="00F835A3" w:rsidRPr="00EF4B51" w14:paraId="5316C431" w14:textId="77777777" w:rsidTr="00AE26C1">
        <w:trPr>
          <w:trHeight w:val="284"/>
        </w:trPr>
        <w:tc>
          <w:tcPr>
            <w:tcW w:w="1723" w:type="dxa"/>
            <w:vAlign w:val="center"/>
          </w:tcPr>
          <w:p w14:paraId="60426469" w14:textId="77777777" w:rsidR="00F835A3" w:rsidRPr="00EF4B51" w:rsidRDefault="00F835A3" w:rsidP="00D26AD4">
            <w:pPr>
              <w:snapToGrid w:val="0"/>
              <w:spacing w:after="0" w:line="240" w:lineRule="auto"/>
              <w:jc w:val="left"/>
              <w:rPr>
                <w:rFonts w:ascii="宋体" w:hAnsi="宋体" w:cs="宋体" w:hint="eastAsia"/>
                <w:kern w:val="2"/>
                <w:szCs w:val="21"/>
              </w:rPr>
            </w:pPr>
          </w:p>
        </w:tc>
        <w:tc>
          <w:tcPr>
            <w:tcW w:w="792" w:type="dxa"/>
            <w:vAlign w:val="center"/>
          </w:tcPr>
          <w:p w14:paraId="6E12EF4D" w14:textId="77777777" w:rsidR="00F835A3" w:rsidRPr="00EF4B51" w:rsidRDefault="00F835A3" w:rsidP="00D26AD4">
            <w:pPr>
              <w:snapToGrid w:val="0"/>
              <w:spacing w:after="0" w:line="240" w:lineRule="auto"/>
              <w:jc w:val="left"/>
              <w:rPr>
                <w:rFonts w:ascii="宋体" w:hAnsi="宋体" w:cs="宋体" w:hint="eastAsia"/>
                <w:kern w:val="2"/>
                <w:szCs w:val="21"/>
              </w:rPr>
            </w:pPr>
          </w:p>
        </w:tc>
        <w:tc>
          <w:tcPr>
            <w:tcW w:w="720" w:type="dxa"/>
            <w:vAlign w:val="center"/>
          </w:tcPr>
          <w:p w14:paraId="67735109" w14:textId="77777777" w:rsidR="00F835A3" w:rsidRPr="00EF4B51" w:rsidRDefault="00F835A3" w:rsidP="00D26AD4">
            <w:pPr>
              <w:snapToGrid w:val="0"/>
              <w:spacing w:after="0" w:line="240" w:lineRule="auto"/>
              <w:jc w:val="left"/>
              <w:rPr>
                <w:rFonts w:ascii="宋体" w:hAnsi="宋体" w:cs="宋体" w:hint="eastAsia"/>
                <w:kern w:val="2"/>
                <w:szCs w:val="21"/>
              </w:rPr>
            </w:pPr>
          </w:p>
        </w:tc>
        <w:tc>
          <w:tcPr>
            <w:tcW w:w="696" w:type="dxa"/>
            <w:vAlign w:val="center"/>
          </w:tcPr>
          <w:p w14:paraId="4DF8AE0B" w14:textId="77777777" w:rsidR="00F835A3" w:rsidRPr="00EF4B51" w:rsidRDefault="00F835A3" w:rsidP="00D26AD4">
            <w:pPr>
              <w:snapToGrid w:val="0"/>
              <w:spacing w:after="0" w:line="240" w:lineRule="auto"/>
              <w:jc w:val="left"/>
              <w:rPr>
                <w:rFonts w:ascii="宋体" w:hAnsi="宋体" w:cs="宋体" w:hint="eastAsia"/>
                <w:kern w:val="2"/>
                <w:szCs w:val="21"/>
              </w:rPr>
            </w:pPr>
          </w:p>
        </w:tc>
        <w:tc>
          <w:tcPr>
            <w:tcW w:w="761" w:type="dxa"/>
            <w:vAlign w:val="center"/>
          </w:tcPr>
          <w:p w14:paraId="5839CBCA" w14:textId="77777777" w:rsidR="00F835A3" w:rsidRPr="00EF4B51" w:rsidRDefault="00F835A3" w:rsidP="00D26AD4">
            <w:pPr>
              <w:snapToGrid w:val="0"/>
              <w:spacing w:after="0" w:line="240" w:lineRule="auto"/>
              <w:jc w:val="left"/>
              <w:rPr>
                <w:rFonts w:ascii="宋体" w:hAnsi="宋体" w:cs="宋体" w:hint="eastAsia"/>
                <w:kern w:val="2"/>
                <w:szCs w:val="21"/>
              </w:rPr>
            </w:pPr>
          </w:p>
        </w:tc>
        <w:tc>
          <w:tcPr>
            <w:tcW w:w="1356" w:type="dxa"/>
            <w:vAlign w:val="center"/>
          </w:tcPr>
          <w:p w14:paraId="3C4BDE86" w14:textId="77777777" w:rsidR="00F835A3" w:rsidRPr="00EF4B51" w:rsidRDefault="00F835A3" w:rsidP="00D26AD4">
            <w:pPr>
              <w:snapToGrid w:val="0"/>
              <w:spacing w:after="0" w:line="240" w:lineRule="auto"/>
              <w:jc w:val="left"/>
              <w:rPr>
                <w:rFonts w:ascii="宋体" w:hAnsi="宋体" w:cs="宋体" w:hint="eastAsia"/>
                <w:kern w:val="2"/>
                <w:szCs w:val="21"/>
              </w:rPr>
            </w:pPr>
          </w:p>
        </w:tc>
        <w:tc>
          <w:tcPr>
            <w:tcW w:w="1308" w:type="dxa"/>
            <w:vAlign w:val="center"/>
          </w:tcPr>
          <w:p w14:paraId="45A481DD" w14:textId="77777777" w:rsidR="00F835A3" w:rsidRPr="00EF4B51" w:rsidRDefault="00F835A3" w:rsidP="00D26AD4">
            <w:pPr>
              <w:snapToGrid w:val="0"/>
              <w:spacing w:after="0" w:line="240" w:lineRule="auto"/>
              <w:jc w:val="left"/>
              <w:rPr>
                <w:rFonts w:ascii="宋体" w:hAnsi="宋体" w:cs="宋体" w:hint="eastAsia"/>
                <w:kern w:val="2"/>
                <w:szCs w:val="21"/>
              </w:rPr>
            </w:pPr>
          </w:p>
        </w:tc>
      </w:tr>
    </w:tbl>
    <w:p w14:paraId="2B715B87"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说明：详细功能详见附件1《配置清单》。</w:t>
      </w:r>
    </w:p>
    <w:p w14:paraId="36D107B6" w14:textId="77777777" w:rsidR="00F835A3" w:rsidRPr="00EF4B51" w:rsidRDefault="00F835A3" w:rsidP="00D26AD4">
      <w:pPr>
        <w:tabs>
          <w:tab w:val="left" w:pos="993"/>
        </w:tabs>
        <w:adjustRightInd w:val="0"/>
        <w:snapToGrid w:val="0"/>
        <w:spacing w:beforeLines="50" w:before="120" w:afterLines="50" w:after="120" w:line="240" w:lineRule="auto"/>
        <w:ind w:firstLineChars="150" w:firstLine="316"/>
        <w:jc w:val="left"/>
        <w:rPr>
          <w:rFonts w:ascii="宋体" w:hAnsi="宋体" w:cs="宋体" w:hint="eastAsia"/>
          <w:b/>
          <w:kern w:val="2"/>
          <w:szCs w:val="21"/>
        </w:rPr>
      </w:pPr>
      <w:r w:rsidRPr="00EF4B51">
        <w:rPr>
          <w:rFonts w:ascii="宋体" w:hAnsi="宋体" w:cs="宋体"/>
          <w:b/>
          <w:kern w:val="2"/>
          <w:szCs w:val="21"/>
        </w:rPr>
        <w:t>二、合同总价款</w:t>
      </w:r>
    </w:p>
    <w:p w14:paraId="0C219767"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1.本合同项下货物和服务总价款为人民币（大写）</w:t>
      </w:r>
      <w:r w:rsidRPr="00EF4B51">
        <w:rPr>
          <w:rFonts w:ascii="宋体" w:hAnsi="宋体" w:cs="宋体"/>
          <w:kern w:val="2"/>
          <w:szCs w:val="21"/>
          <w:u w:val="single"/>
        </w:rPr>
        <w:t xml:space="preserve">        </w:t>
      </w:r>
      <w:r w:rsidRPr="00EF4B51">
        <w:rPr>
          <w:rFonts w:ascii="宋体" w:hAnsi="宋体" w:cs="宋体"/>
          <w:kern w:val="2"/>
          <w:szCs w:val="21"/>
        </w:rPr>
        <w:t>元。</w:t>
      </w:r>
    </w:p>
    <w:p w14:paraId="7FBA0C6D"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2.</w:t>
      </w:r>
      <w:r w:rsidRPr="00EF4B51">
        <w:rPr>
          <w:rFonts w:ascii="宋体" w:hAnsi="宋体" w:cs="宋体"/>
          <w:kern w:val="2"/>
          <w:szCs w:val="21"/>
          <w:lang w:val="zh-CN"/>
        </w:rPr>
        <w:t>本合同总价款包含</w:t>
      </w:r>
      <w:r w:rsidRPr="00EF4B51">
        <w:rPr>
          <w:rFonts w:ascii="宋体" w:hAnsi="宋体" w:cs="宋体"/>
          <w:kern w:val="2"/>
          <w:szCs w:val="21"/>
        </w:rPr>
        <w:t>完成本项目发生的软、硬件产品及实施服务、</w:t>
      </w:r>
      <w:r w:rsidRPr="00EF4B51">
        <w:rPr>
          <w:rFonts w:ascii="宋体" w:hAnsi="宋体" w:cs="宋体"/>
          <w:kern w:val="2"/>
          <w:szCs w:val="21"/>
          <w:lang w:val="zh-CN"/>
        </w:rPr>
        <w:t>运输</w:t>
      </w:r>
      <w:r w:rsidRPr="00EF4B51">
        <w:rPr>
          <w:rFonts w:ascii="宋体" w:hAnsi="宋体" w:cs="宋体"/>
          <w:kern w:val="2"/>
          <w:szCs w:val="21"/>
        </w:rPr>
        <w:t>装卸</w:t>
      </w:r>
      <w:r w:rsidRPr="00EF4B51">
        <w:rPr>
          <w:rFonts w:ascii="宋体" w:hAnsi="宋体" w:cs="宋体"/>
          <w:kern w:val="2"/>
          <w:szCs w:val="21"/>
          <w:lang w:val="zh-CN"/>
        </w:rPr>
        <w:t>、</w:t>
      </w:r>
      <w:r w:rsidRPr="00EF4B51">
        <w:rPr>
          <w:rFonts w:ascii="宋体" w:hAnsi="宋体" w:cs="宋体"/>
          <w:kern w:val="2"/>
          <w:szCs w:val="21"/>
        </w:rPr>
        <w:t>保险、人工、安装、材料</w:t>
      </w:r>
      <w:r w:rsidRPr="00EF4B51">
        <w:rPr>
          <w:rFonts w:ascii="宋体" w:hAnsi="宋体" w:cs="宋体"/>
          <w:kern w:val="2"/>
          <w:szCs w:val="21"/>
          <w:lang w:val="zh-CN"/>
        </w:rPr>
        <w:t>及保修期内备品备件、专用工具、技术资料、人员培训发生的所有含税费用</w:t>
      </w:r>
      <w:r w:rsidRPr="00EF4B51">
        <w:rPr>
          <w:rFonts w:ascii="宋体" w:hAnsi="宋体" w:cs="宋体"/>
          <w:kern w:val="2"/>
          <w:szCs w:val="21"/>
        </w:rPr>
        <w:t>、支付给员工的工资和国家强制缴纳的各种社会保障资金以及乙方认为需要的所有费用。</w:t>
      </w:r>
    </w:p>
    <w:p w14:paraId="1F7BB2C7"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lang w:val="zh-CN"/>
        </w:rPr>
      </w:pPr>
      <w:r w:rsidRPr="00EF4B51">
        <w:rPr>
          <w:rFonts w:ascii="宋体" w:hAnsi="宋体" w:cs="宋体"/>
          <w:kern w:val="2"/>
          <w:szCs w:val="21"/>
        </w:rPr>
        <w:t>3.</w:t>
      </w:r>
      <w:r w:rsidRPr="00EF4B51">
        <w:rPr>
          <w:rFonts w:ascii="宋体" w:hAnsi="宋体" w:cs="宋体"/>
          <w:kern w:val="2"/>
          <w:szCs w:val="21"/>
          <w:lang w:val="zh-CN"/>
        </w:rPr>
        <w:t>本合同总价款还包含乙方应当提供的伴随服务、售后服务费用。</w:t>
      </w:r>
    </w:p>
    <w:p w14:paraId="67863576"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lang w:val="zh-CN"/>
        </w:rPr>
      </w:pPr>
      <w:r w:rsidRPr="00EF4B51">
        <w:rPr>
          <w:rFonts w:ascii="宋体" w:hAnsi="宋体" w:cs="宋体"/>
          <w:kern w:val="2"/>
          <w:szCs w:val="21"/>
        </w:rPr>
        <w:t>4.</w:t>
      </w:r>
      <w:r w:rsidRPr="00EF4B51">
        <w:rPr>
          <w:rFonts w:ascii="宋体" w:hAnsi="宋体" w:cs="宋体"/>
          <w:kern w:val="2"/>
          <w:szCs w:val="21"/>
          <w:lang w:val="zh-CN"/>
        </w:rPr>
        <w:t>本合同执行期间合同总价款不变。</w:t>
      </w:r>
    </w:p>
    <w:p w14:paraId="22BDE069" w14:textId="77777777" w:rsidR="00F835A3" w:rsidRPr="00EF4B51" w:rsidRDefault="00F835A3" w:rsidP="00D26AD4">
      <w:pPr>
        <w:tabs>
          <w:tab w:val="left" w:pos="993"/>
        </w:tabs>
        <w:adjustRightInd w:val="0"/>
        <w:snapToGrid w:val="0"/>
        <w:spacing w:beforeLines="50" w:before="120" w:afterLines="50" w:after="120" w:line="240" w:lineRule="auto"/>
        <w:ind w:firstLineChars="150" w:firstLine="316"/>
        <w:jc w:val="left"/>
        <w:rPr>
          <w:rFonts w:ascii="宋体" w:hAnsi="宋体" w:cs="宋体" w:hint="eastAsia"/>
          <w:b/>
          <w:kern w:val="2"/>
          <w:szCs w:val="21"/>
          <w:lang w:val="zh-CN"/>
        </w:rPr>
      </w:pPr>
      <w:r w:rsidRPr="00EF4B51">
        <w:rPr>
          <w:rFonts w:ascii="宋体" w:hAnsi="宋体" w:cs="宋体"/>
          <w:b/>
          <w:kern w:val="2"/>
          <w:szCs w:val="21"/>
        </w:rPr>
        <w:t>三、</w:t>
      </w:r>
      <w:r w:rsidRPr="00EF4B51">
        <w:rPr>
          <w:rFonts w:ascii="宋体" w:hAnsi="宋体" w:cs="宋体"/>
          <w:b/>
          <w:kern w:val="2"/>
          <w:szCs w:val="21"/>
          <w:lang w:val="zh-CN"/>
        </w:rPr>
        <w:t>组成本合同的有关文件</w:t>
      </w:r>
    </w:p>
    <w:p w14:paraId="6956EF3D" w14:textId="77777777" w:rsidR="00F835A3" w:rsidRPr="00EF4B51" w:rsidRDefault="00F835A3" w:rsidP="00D26AD4">
      <w:pPr>
        <w:autoSpaceDE w:val="0"/>
        <w:autoSpaceDN w:val="0"/>
        <w:adjustRightInd w:val="0"/>
        <w:spacing w:after="0" w:line="240" w:lineRule="auto"/>
        <w:ind w:firstLineChars="200" w:firstLine="420"/>
        <w:rPr>
          <w:rFonts w:ascii="宋体" w:hAnsi="宋体" w:cs="宋体" w:hint="eastAsia"/>
          <w:kern w:val="2"/>
          <w:szCs w:val="21"/>
          <w:lang w:val="zh-CN"/>
        </w:rPr>
      </w:pPr>
      <w:r w:rsidRPr="00EF4B51">
        <w:rPr>
          <w:rFonts w:ascii="宋体" w:hAnsi="宋体" w:cs="宋体"/>
          <w:kern w:val="2"/>
          <w:szCs w:val="21"/>
        </w:rPr>
        <w:t>下列关于</w:t>
      </w:r>
      <w:r w:rsidRPr="00EF4B51">
        <w:rPr>
          <w:rFonts w:ascii="宋体" w:hAnsi="宋体" w:cs="宋体"/>
          <w:kern w:val="2"/>
          <w:szCs w:val="21"/>
          <w:u w:val="single"/>
          <w:lang w:val="zh-CN"/>
        </w:rPr>
        <w:t xml:space="preserve">          </w:t>
      </w:r>
      <w:r w:rsidRPr="00EF4B51">
        <w:rPr>
          <w:rFonts w:ascii="宋体" w:hAnsi="宋体" w:cs="宋体"/>
          <w:kern w:val="2"/>
          <w:szCs w:val="21"/>
          <w:lang w:val="zh-CN"/>
        </w:rPr>
        <w:t>号标的</w:t>
      </w:r>
      <w:r w:rsidRPr="00EF4B51">
        <w:rPr>
          <w:rFonts w:ascii="宋体" w:hAnsi="宋体" w:cs="宋体"/>
          <w:kern w:val="2"/>
          <w:szCs w:val="21"/>
        </w:rPr>
        <w:t>采购、</w:t>
      </w:r>
      <w:r w:rsidRPr="00EF4B51">
        <w:rPr>
          <w:rFonts w:ascii="宋体" w:hAnsi="宋体" w:cs="宋体"/>
          <w:kern w:val="2"/>
          <w:szCs w:val="21"/>
          <w:lang w:val="zh-CN"/>
        </w:rPr>
        <w:t>招投标文件或与本次采购活动方式相适应的文件及有关附件是本合同不可分割的组成部分，与本合同具有同等法律效力，这些文件包括但不限于：</w:t>
      </w:r>
    </w:p>
    <w:p w14:paraId="4724E1DC" w14:textId="77777777" w:rsidR="00F835A3" w:rsidRPr="00EF4B51" w:rsidRDefault="00F835A3" w:rsidP="00D26AD4">
      <w:pPr>
        <w:autoSpaceDE w:val="0"/>
        <w:autoSpaceDN w:val="0"/>
        <w:adjustRightInd w:val="0"/>
        <w:spacing w:after="0" w:line="240" w:lineRule="auto"/>
        <w:ind w:firstLine="420"/>
        <w:jc w:val="left"/>
        <w:rPr>
          <w:rFonts w:ascii="宋体" w:hAnsi="宋体" w:cs="宋体" w:hint="eastAsia"/>
          <w:kern w:val="2"/>
          <w:szCs w:val="21"/>
          <w:lang w:val="zh-CN"/>
        </w:rPr>
      </w:pPr>
      <w:r w:rsidRPr="00EF4B51">
        <w:rPr>
          <w:rFonts w:ascii="宋体" w:hAnsi="宋体" w:cs="宋体"/>
          <w:kern w:val="2"/>
          <w:szCs w:val="21"/>
        </w:rPr>
        <w:t>1.</w:t>
      </w:r>
      <w:r w:rsidRPr="00EF4B51">
        <w:rPr>
          <w:rFonts w:ascii="宋体" w:hAnsi="宋体" w:cs="宋体"/>
          <w:kern w:val="2"/>
          <w:szCs w:val="21"/>
          <w:lang w:val="zh-CN"/>
        </w:rPr>
        <w:t xml:space="preserve">投标文件和投标报价表；                    </w:t>
      </w:r>
      <w:r w:rsidRPr="00EF4B51">
        <w:rPr>
          <w:rFonts w:ascii="宋体" w:hAnsi="宋体" w:cs="宋体"/>
          <w:kern w:val="2"/>
          <w:szCs w:val="21"/>
        </w:rPr>
        <w:t>2.</w:t>
      </w:r>
      <w:r w:rsidRPr="00EF4B51">
        <w:rPr>
          <w:rFonts w:ascii="宋体" w:hAnsi="宋体" w:cs="宋体"/>
          <w:kern w:val="2"/>
          <w:szCs w:val="21"/>
          <w:lang w:val="zh-CN"/>
        </w:rPr>
        <w:t>服务一览表；</w:t>
      </w:r>
    </w:p>
    <w:p w14:paraId="6CF98192" w14:textId="77777777" w:rsidR="00F835A3" w:rsidRPr="00EF4B51" w:rsidRDefault="00F835A3" w:rsidP="00D26AD4">
      <w:pPr>
        <w:autoSpaceDE w:val="0"/>
        <w:autoSpaceDN w:val="0"/>
        <w:adjustRightInd w:val="0"/>
        <w:spacing w:after="0" w:line="240" w:lineRule="auto"/>
        <w:ind w:firstLine="420"/>
        <w:jc w:val="left"/>
        <w:rPr>
          <w:rFonts w:ascii="宋体" w:hAnsi="宋体" w:cs="宋体" w:hint="eastAsia"/>
          <w:kern w:val="2"/>
          <w:szCs w:val="21"/>
          <w:lang w:val="zh-CN"/>
        </w:rPr>
      </w:pPr>
      <w:r w:rsidRPr="00EF4B51">
        <w:rPr>
          <w:rFonts w:ascii="宋体" w:hAnsi="宋体" w:cs="宋体"/>
          <w:kern w:val="2"/>
          <w:szCs w:val="21"/>
        </w:rPr>
        <w:t>3.</w:t>
      </w:r>
      <w:r w:rsidRPr="00EF4B51">
        <w:rPr>
          <w:rFonts w:ascii="宋体" w:hAnsi="宋体" w:cs="宋体"/>
          <w:kern w:val="2"/>
          <w:szCs w:val="21"/>
          <w:lang w:val="zh-CN"/>
        </w:rPr>
        <w:t xml:space="preserve">交付一览表；                            </w:t>
      </w:r>
      <w:r w:rsidRPr="00EF4B51">
        <w:rPr>
          <w:rFonts w:ascii="宋体" w:hAnsi="宋体" w:cs="宋体"/>
          <w:kern w:val="2"/>
          <w:szCs w:val="21"/>
        </w:rPr>
        <w:t xml:space="preserve">  4.</w:t>
      </w:r>
      <w:r w:rsidRPr="00EF4B51">
        <w:rPr>
          <w:rFonts w:ascii="宋体" w:hAnsi="宋体" w:cs="宋体"/>
          <w:kern w:val="2"/>
          <w:szCs w:val="21"/>
          <w:lang w:val="zh-CN"/>
        </w:rPr>
        <w:t>技术规格响应表；</w:t>
      </w:r>
    </w:p>
    <w:p w14:paraId="3AECB746" w14:textId="77777777" w:rsidR="00F835A3" w:rsidRPr="00EF4B51" w:rsidRDefault="00F835A3" w:rsidP="00D26AD4">
      <w:pPr>
        <w:autoSpaceDE w:val="0"/>
        <w:autoSpaceDN w:val="0"/>
        <w:adjustRightInd w:val="0"/>
        <w:spacing w:after="0" w:line="240" w:lineRule="auto"/>
        <w:ind w:firstLine="420"/>
        <w:jc w:val="left"/>
        <w:rPr>
          <w:rFonts w:ascii="宋体" w:hAnsi="宋体" w:cs="宋体" w:hint="eastAsia"/>
          <w:kern w:val="2"/>
          <w:szCs w:val="21"/>
          <w:lang w:val="zh-CN"/>
        </w:rPr>
      </w:pPr>
      <w:r w:rsidRPr="00EF4B51">
        <w:rPr>
          <w:rFonts w:ascii="宋体" w:hAnsi="宋体" w:cs="宋体"/>
          <w:kern w:val="2"/>
          <w:szCs w:val="21"/>
        </w:rPr>
        <w:t>5.</w:t>
      </w:r>
      <w:r w:rsidRPr="00EF4B51">
        <w:rPr>
          <w:rFonts w:ascii="宋体" w:hAnsi="宋体" w:cs="宋体"/>
          <w:kern w:val="2"/>
          <w:szCs w:val="21"/>
          <w:lang w:val="zh-CN"/>
        </w:rPr>
        <w:t xml:space="preserve">投标承诺；                                </w:t>
      </w:r>
      <w:r w:rsidRPr="00EF4B51">
        <w:rPr>
          <w:rFonts w:ascii="宋体" w:hAnsi="宋体" w:cs="宋体"/>
          <w:kern w:val="2"/>
          <w:szCs w:val="21"/>
        </w:rPr>
        <w:t>6.</w:t>
      </w:r>
      <w:r w:rsidRPr="00EF4B51">
        <w:rPr>
          <w:rFonts w:ascii="宋体" w:hAnsi="宋体" w:cs="宋体"/>
          <w:kern w:val="2"/>
          <w:szCs w:val="21"/>
          <w:lang w:val="zh-CN"/>
        </w:rPr>
        <w:t>服务承诺；</w:t>
      </w:r>
    </w:p>
    <w:p w14:paraId="263FCE60" w14:textId="77777777" w:rsidR="00F835A3" w:rsidRPr="00EF4B51" w:rsidRDefault="00F835A3" w:rsidP="00D26AD4">
      <w:pPr>
        <w:tabs>
          <w:tab w:val="left" w:pos="993"/>
        </w:tabs>
        <w:adjustRightInd w:val="0"/>
        <w:snapToGrid w:val="0"/>
        <w:spacing w:after="0" w:line="240" w:lineRule="auto"/>
        <w:ind w:firstLineChars="200" w:firstLine="420"/>
        <w:jc w:val="left"/>
        <w:rPr>
          <w:rFonts w:ascii="宋体" w:hAnsi="宋体" w:cs="宋体" w:hint="eastAsia"/>
          <w:kern w:val="2"/>
          <w:szCs w:val="21"/>
          <w:lang w:val="zh-CN"/>
        </w:rPr>
      </w:pPr>
      <w:r w:rsidRPr="00EF4B51">
        <w:rPr>
          <w:rFonts w:ascii="宋体" w:hAnsi="宋体" w:cs="宋体"/>
          <w:kern w:val="2"/>
          <w:szCs w:val="21"/>
        </w:rPr>
        <w:t>7.</w:t>
      </w:r>
      <w:r w:rsidRPr="00EF4B51">
        <w:rPr>
          <w:rFonts w:ascii="宋体" w:hAnsi="宋体" w:cs="宋体"/>
          <w:kern w:val="2"/>
          <w:szCs w:val="21"/>
          <w:lang w:val="zh-CN"/>
        </w:rPr>
        <w:t xml:space="preserve">中标通知书；                              </w:t>
      </w:r>
      <w:r w:rsidRPr="00EF4B51">
        <w:rPr>
          <w:rFonts w:ascii="宋体" w:hAnsi="宋体" w:cs="宋体"/>
          <w:kern w:val="2"/>
          <w:szCs w:val="21"/>
        </w:rPr>
        <w:t>8.</w:t>
      </w:r>
      <w:r w:rsidRPr="00EF4B51">
        <w:rPr>
          <w:rFonts w:ascii="宋体" w:hAnsi="宋体" w:cs="宋体"/>
          <w:kern w:val="2"/>
          <w:szCs w:val="21"/>
          <w:lang w:val="zh-CN"/>
        </w:rPr>
        <w:t>甲乙双方商定的其他文件。</w:t>
      </w:r>
    </w:p>
    <w:p w14:paraId="78DCF976" w14:textId="77777777" w:rsidR="00F835A3" w:rsidRPr="00EF4B51" w:rsidRDefault="00F835A3" w:rsidP="00D26AD4">
      <w:pPr>
        <w:tabs>
          <w:tab w:val="left" w:pos="993"/>
        </w:tabs>
        <w:adjustRightInd w:val="0"/>
        <w:snapToGrid w:val="0"/>
        <w:spacing w:beforeLines="50" w:before="120" w:afterLines="50" w:after="120" w:line="240" w:lineRule="auto"/>
        <w:ind w:firstLineChars="150" w:firstLine="316"/>
        <w:jc w:val="left"/>
        <w:rPr>
          <w:rFonts w:ascii="宋体" w:hAnsi="宋体" w:cs="宋体" w:hint="eastAsia"/>
          <w:b/>
          <w:kern w:val="2"/>
          <w:szCs w:val="21"/>
        </w:rPr>
      </w:pPr>
      <w:r w:rsidRPr="00EF4B51">
        <w:rPr>
          <w:rFonts w:ascii="宋体" w:hAnsi="宋体" w:cs="宋体"/>
          <w:b/>
          <w:kern w:val="2"/>
          <w:szCs w:val="21"/>
        </w:rPr>
        <w:t>四、质量保证</w:t>
      </w:r>
    </w:p>
    <w:p w14:paraId="505B13BC"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highlight w:val="yellow"/>
        </w:rPr>
      </w:pPr>
      <w:r w:rsidRPr="00EF4B51">
        <w:rPr>
          <w:rFonts w:ascii="宋体" w:hAnsi="宋体" w:cs="宋体"/>
          <w:kern w:val="2"/>
          <w:szCs w:val="21"/>
        </w:rPr>
        <w:t>1.乙方所提供的货物和服务的技术规格应与采购文件规定的技术规格及投标文件所附的“技术条款偏离表”相一致，并符合最新的国家标准、行业标准、法定职责、条例、规范以及政府及有关部门的特别要求。</w:t>
      </w:r>
    </w:p>
    <w:p w14:paraId="5110F47A" w14:textId="77777777" w:rsidR="00F835A3" w:rsidRPr="00EF4B51" w:rsidRDefault="00F835A3" w:rsidP="00D26AD4">
      <w:pPr>
        <w:adjustRightInd w:val="0"/>
        <w:snapToGrid w:val="0"/>
        <w:spacing w:after="0" w:line="240" w:lineRule="auto"/>
        <w:ind w:firstLineChars="200" w:firstLine="420"/>
        <w:rPr>
          <w:rFonts w:ascii="宋体" w:hAnsi="宋体" w:hint="eastAsia"/>
          <w:kern w:val="2"/>
          <w:szCs w:val="21"/>
        </w:rPr>
      </w:pPr>
      <w:r w:rsidRPr="00EF4B51">
        <w:rPr>
          <w:rFonts w:ascii="宋体" w:hAnsi="宋体" w:cs="宋体"/>
          <w:kern w:val="2"/>
          <w:szCs w:val="21"/>
        </w:rPr>
        <w:t>2.乙方提供的货物和服务质量应当符</w:t>
      </w:r>
      <w:r w:rsidRPr="00EF4B51">
        <w:rPr>
          <w:rFonts w:ascii="宋体" w:hAnsi="宋体"/>
          <w:kern w:val="2"/>
          <w:szCs w:val="21"/>
        </w:rPr>
        <w:t>合采购文件的约定，以及乙方的承诺，</w:t>
      </w:r>
      <w:r w:rsidRPr="00EF4B51">
        <w:rPr>
          <w:rFonts w:ascii="宋体" w:hAnsi="宋体" w:cs="宋体"/>
          <w:kern w:val="2"/>
          <w:szCs w:val="21"/>
        </w:rPr>
        <w:t>不得弄虚作假、不得提供假冒伪劣或任意提供合同外产品。</w:t>
      </w:r>
    </w:p>
    <w:p w14:paraId="127FDCB7"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3.质量保证期为自验收合格之日起</w:t>
      </w:r>
      <w:r w:rsidRPr="00EF4B51">
        <w:rPr>
          <w:rFonts w:ascii="宋体" w:hAnsi="宋体" w:cs="宋体"/>
          <w:kern w:val="2"/>
          <w:szCs w:val="21"/>
          <w:u w:val="single"/>
        </w:rPr>
        <w:t xml:space="preserve">  </w:t>
      </w:r>
      <w:r w:rsidRPr="00EF4B51">
        <w:rPr>
          <w:rFonts w:ascii="宋体" w:hAnsi="宋体" w:cs="宋体"/>
          <w:kern w:val="2"/>
          <w:szCs w:val="21"/>
        </w:rPr>
        <w:t>年，在此期间，乙方提供免费质保服务。</w:t>
      </w:r>
    </w:p>
    <w:p w14:paraId="4E431DA4" w14:textId="77777777" w:rsidR="00F835A3" w:rsidRPr="00EF4B51" w:rsidRDefault="00F835A3" w:rsidP="00D26AD4">
      <w:pPr>
        <w:tabs>
          <w:tab w:val="left" w:pos="993"/>
        </w:tabs>
        <w:adjustRightInd w:val="0"/>
        <w:snapToGrid w:val="0"/>
        <w:spacing w:beforeLines="50" w:before="120" w:afterLines="50" w:after="120" w:line="240" w:lineRule="auto"/>
        <w:ind w:firstLineChars="150" w:firstLine="316"/>
        <w:jc w:val="left"/>
        <w:rPr>
          <w:rFonts w:ascii="宋体" w:hAnsi="宋体" w:cs="宋体" w:hint="eastAsia"/>
          <w:b/>
          <w:kern w:val="2"/>
          <w:szCs w:val="21"/>
        </w:rPr>
      </w:pPr>
      <w:r w:rsidRPr="00EF4B51">
        <w:rPr>
          <w:rFonts w:ascii="宋体" w:hAnsi="宋体" w:cs="宋体"/>
          <w:b/>
          <w:kern w:val="2"/>
          <w:szCs w:val="21"/>
        </w:rPr>
        <w:t>五、履约保证金</w:t>
      </w:r>
    </w:p>
    <w:p w14:paraId="26016F6F" w14:textId="691CEA81" w:rsidR="00F835A3" w:rsidRPr="00EF4B51" w:rsidRDefault="00565A8B" w:rsidP="00D26AD4">
      <w:pPr>
        <w:adjustRightInd w:val="0"/>
        <w:snapToGrid w:val="0"/>
        <w:spacing w:after="0" w:line="240" w:lineRule="auto"/>
        <w:ind w:firstLineChars="200" w:firstLine="420"/>
        <w:rPr>
          <w:rFonts w:ascii="宋体" w:hAnsi="宋体" w:cs="宋体" w:hint="eastAsia"/>
          <w:kern w:val="2"/>
          <w:szCs w:val="21"/>
        </w:rPr>
      </w:pPr>
      <w:r>
        <w:rPr>
          <w:rFonts w:ascii="宋体" w:hAnsi="宋体" w:cs="宋体" w:hint="eastAsia"/>
          <w:kern w:val="2"/>
          <w:szCs w:val="21"/>
        </w:rPr>
        <w:t>不收取</w:t>
      </w:r>
    </w:p>
    <w:p w14:paraId="201CCF51" w14:textId="77777777" w:rsidR="00F835A3" w:rsidRPr="00EF4B51" w:rsidRDefault="00F835A3" w:rsidP="00D26AD4">
      <w:pPr>
        <w:tabs>
          <w:tab w:val="left" w:pos="993"/>
        </w:tabs>
        <w:adjustRightInd w:val="0"/>
        <w:snapToGrid w:val="0"/>
        <w:spacing w:beforeLines="50" w:before="120" w:afterLines="50" w:after="120" w:line="240" w:lineRule="auto"/>
        <w:ind w:firstLineChars="150" w:firstLine="316"/>
        <w:jc w:val="left"/>
        <w:rPr>
          <w:rFonts w:ascii="宋体" w:hAnsi="宋体" w:cs="宋体" w:hint="eastAsia"/>
          <w:b/>
          <w:kern w:val="2"/>
          <w:szCs w:val="21"/>
        </w:rPr>
      </w:pPr>
      <w:r w:rsidRPr="00EF4B51">
        <w:rPr>
          <w:rFonts w:ascii="宋体" w:hAnsi="宋体" w:cs="宋体"/>
          <w:b/>
          <w:kern w:val="2"/>
          <w:szCs w:val="21"/>
        </w:rPr>
        <w:t>六、合同款支付</w:t>
      </w:r>
    </w:p>
    <w:p w14:paraId="0C4A0FAD"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1.本合同项下的采购资金由甲方支付，乙方向甲方开具合法票据，通过信函或当面送达甲方，发票不得由第三方代开，乙方未提供合法票据的，甲方有权拒绝支付合同款项，产生的损失由乙方承担。</w:t>
      </w:r>
    </w:p>
    <w:p w14:paraId="10480AA3"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2.乙方开具的发票上的货物和技术服务名称须与合同所列示的内容完全一致，否则甲方有权拒收发票，由此引起的一切责任由乙方负责。</w:t>
      </w:r>
    </w:p>
    <w:p w14:paraId="36CCB7D4" w14:textId="65DA23ED"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3.付款条件：按照《财政部信息化建设项目合同管理办法》的要求，合同签署后，甲方收到乙方开具的合法发票后支付合同总额的30%首付款，即人民币</w:t>
      </w:r>
      <w:r w:rsidRPr="00EF4B51">
        <w:rPr>
          <w:rFonts w:ascii="宋体" w:hAnsi="宋体" w:cs="宋体"/>
          <w:kern w:val="2"/>
          <w:szCs w:val="21"/>
          <w:u w:val="single"/>
        </w:rPr>
        <w:t xml:space="preserve">    </w:t>
      </w:r>
      <w:r w:rsidRPr="00EF4B51">
        <w:rPr>
          <w:rFonts w:ascii="宋体" w:hAnsi="宋体" w:cs="宋体"/>
          <w:kern w:val="2"/>
          <w:szCs w:val="21"/>
        </w:rPr>
        <w:t>元；系统完全交付并上线正式运行，经甲方验收合格后，甲方支付合同总额的</w:t>
      </w:r>
      <w:r w:rsidR="00B22A3A">
        <w:rPr>
          <w:rFonts w:ascii="宋体" w:hAnsi="宋体" w:cs="宋体" w:hint="eastAsia"/>
          <w:kern w:val="2"/>
          <w:szCs w:val="21"/>
        </w:rPr>
        <w:t>7</w:t>
      </w:r>
      <w:r w:rsidRPr="00EF4B51">
        <w:rPr>
          <w:rFonts w:ascii="宋体" w:hAnsi="宋体" w:cs="宋体"/>
          <w:kern w:val="2"/>
          <w:szCs w:val="21"/>
        </w:rPr>
        <w:t>0%的项目进度款，即人民币</w:t>
      </w:r>
      <w:r w:rsidRPr="00EF4B51">
        <w:rPr>
          <w:rFonts w:ascii="宋体" w:hAnsi="宋体" w:cs="宋体"/>
          <w:kern w:val="2"/>
          <w:szCs w:val="21"/>
          <w:u w:val="single"/>
        </w:rPr>
        <w:t xml:space="preserve">   </w:t>
      </w:r>
      <w:r w:rsidRPr="00EF4B51">
        <w:rPr>
          <w:rFonts w:ascii="宋体" w:hAnsi="宋体" w:cs="宋体"/>
          <w:kern w:val="2"/>
          <w:szCs w:val="21"/>
        </w:rPr>
        <w:t>元；</w:t>
      </w:r>
    </w:p>
    <w:p w14:paraId="66B504B9" w14:textId="77777777" w:rsidR="00F835A3" w:rsidRPr="00EF4B51" w:rsidRDefault="00F835A3" w:rsidP="00D26AD4">
      <w:pPr>
        <w:tabs>
          <w:tab w:val="left" w:pos="993"/>
        </w:tabs>
        <w:adjustRightInd w:val="0"/>
        <w:snapToGrid w:val="0"/>
        <w:spacing w:beforeLines="50" w:before="120" w:afterLines="50" w:after="120" w:line="240" w:lineRule="auto"/>
        <w:ind w:firstLineChars="150" w:firstLine="316"/>
        <w:jc w:val="left"/>
        <w:rPr>
          <w:rFonts w:ascii="宋体" w:hAnsi="宋体" w:cs="宋体" w:hint="eastAsia"/>
          <w:b/>
          <w:kern w:val="2"/>
          <w:szCs w:val="21"/>
        </w:rPr>
      </w:pPr>
      <w:r w:rsidRPr="00EF4B51">
        <w:rPr>
          <w:rFonts w:ascii="宋体" w:hAnsi="宋体" w:cs="宋体"/>
          <w:b/>
          <w:kern w:val="2"/>
          <w:szCs w:val="21"/>
        </w:rPr>
        <w:lastRenderedPageBreak/>
        <w:t>七、交付和验收</w:t>
      </w:r>
    </w:p>
    <w:p w14:paraId="49831CB3"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1.合同签订后,乙方应根据项目的总体时间安排，制定详细进度计划，进度计划应覆盖项目实施各阶段的所有工作，并按照下列时间节点完成相应的项目交付工作：</w:t>
      </w:r>
    </w:p>
    <w:p w14:paraId="45F0E3A8"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u w:val="single"/>
        </w:rPr>
        <w:t xml:space="preserve">    </w:t>
      </w:r>
      <w:r w:rsidRPr="00EF4B51">
        <w:rPr>
          <w:rFonts w:ascii="宋体" w:hAnsi="宋体" w:cs="宋体"/>
          <w:kern w:val="2"/>
          <w:szCs w:val="21"/>
        </w:rPr>
        <w:t>年</w:t>
      </w:r>
      <w:r w:rsidRPr="00EF4B51">
        <w:rPr>
          <w:rFonts w:ascii="宋体" w:hAnsi="宋体" w:cs="宋体"/>
          <w:kern w:val="2"/>
          <w:szCs w:val="21"/>
          <w:u w:val="single"/>
        </w:rPr>
        <w:t xml:space="preserve">  </w:t>
      </w:r>
      <w:r w:rsidRPr="00EF4B51">
        <w:rPr>
          <w:rFonts w:ascii="宋体" w:hAnsi="宋体" w:cs="宋体"/>
          <w:kern w:val="2"/>
          <w:szCs w:val="21"/>
        </w:rPr>
        <w:t>月</w:t>
      </w:r>
      <w:r w:rsidRPr="00EF4B51">
        <w:rPr>
          <w:rFonts w:ascii="宋体" w:hAnsi="宋体" w:cs="宋体"/>
          <w:kern w:val="2"/>
          <w:szCs w:val="21"/>
          <w:u w:val="single"/>
        </w:rPr>
        <w:t xml:space="preserve">  </w:t>
      </w:r>
      <w:r w:rsidRPr="00EF4B51">
        <w:rPr>
          <w:rFonts w:ascii="宋体" w:hAnsi="宋体" w:cs="宋体"/>
          <w:kern w:val="2"/>
          <w:szCs w:val="21"/>
        </w:rPr>
        <w:t>日前提交《需求规格说明书》经甲方确认；</w:t>
      </w:r>
    </w:p>
    <w:p w14:paraId="455A7BB3"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《需求规格说明书》应包含以下内容：（根据采购需求确定，示例：项目目标和预期功能的规划制定；项目进度制定；项目管理方法确定等。）</w:t>
      </w:r>
    </w:p>
    <w:p w14:paraId="3B48496F"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u w:val="single"/>
        </w:rPr>
        <w:t xml:space="preserve">    </w:t>
      </w:r>
      <w:r w:rsidRPr="00EF4B51">
        <w:rPr>
          <w:rFonts w:ascii="宋体" w:hAnsi="宋体" w:cs="宋体"/>
          <w:kern w:val="2"/>
          <w:szCs w:val="21"/>
        </w:rPr>
        <w:t>年</w:t>
      </w:r>
      <w:r w:rsidRPr="00EF4B51">
        <w:rPr>
          <w:rFonts w:ascii="宋体" w:hAnsi="宋体" w:cs="宋体"/>
          <w:kern w:val="2"/>
          <w:szCs w:val="21"/>
          <w:u w:val="single"/>
        </w:rPr>
        <w:t xml:space="preserve">  </w:t>
      </w:r>
      <w:r w:rsidRPr="00EF4B51">
        <w:rPr>
          <w:rFonts w:ascii="宋体" w:hAnsi="宋体" w:cs="宋体"/>
          <w:kern w:val="2"/>
          <w:szCs w:val="21"/>
        </w:rPr>
        <w:t>月</w:t>
      </w:r>
      <w:r w:rsidRPr="00EF4B51">
        <w:rPr>
          <w:rFonts w:ascii="宋体" w:hAnsi="宋体" w:cs="宋体"/>
          <w:kern w:val="2"/>
          <w:szCs w:val="21"/>
          <w:u w:val="single"/>
        </w:rPr>
        <w:t xml:space="preserve">  </w:t>
      </w:r>
      <w:r w:rsidRPr="00EF4B51">
        <w:rPr>
          <w:rFonts w:ascii="宋体" w:hAnsi="宋体" w:cs="宋体"/>
          <w:kern w:val="2"/>
          <w:szCs w:val="21"/>
        </w:rPr>
        <w:t>日前提交《详细设计说明书》并通过甲方确认；</w:t>
      </w:r>
    </w:p>
    <w:p w14:paraId="5F360522"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详细设计说明书》应包含以下内容：（根据采购需求确定，示例：信息化项目平台相关架构的设计；对设计内容向甲方进行交底；确定信息化项目平台子系统的需求、技术规格及相关运行模式；对信息化项目平台同其他系统之间的接口、通讯方式、系统拓展等方面协助制定标准等。）</w:t>
      </w:r>
    </w:p>
    <w:p w14:paraId="366FD314"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u w:val="single"/>
        </w:rPr>
        <w:t xml:space="preserve">    </w:t>
      </w:r>
      <w:r w:rsidRPr="00EF4B51">
        <w:rPr>
          <w:rFonts w:ascii="宋体" w:hAnsi="宋体" w:cs="宋体"/>
          <w:kern w:val="2"/>
          <w:szCs w:val="21"/>
        </w:rPr>
        <w:t>年</w:t>
      </w:r>
      <w:r w:rsidRPr="00EF4B51">
        <w:rPr>
          <w:rFonts w:ascii="宋体" w:hAnsi="宋体" w:cs="宋体"/>
          <w:kern w:val="2"/>
          <w:szCs w:val="21"/>
          <w:u w:val="single"/>
        </w:rPr>
        <w:t xml:space="preserve">  </w:t>
      </w:r>
      <w:r w:rsidRPr="00EF4B51">
        <w:rPr>
          <w:rFonts w:ascii="宋体" w:hAnsi="宋体" w:cs="宋体"/>
          <w:kern w:val="2"/>
          <w:szCs w:val="21"/>
        </w:rPr>
        <w:t>月</w:t>
      </w:r>
      <w:r w:rsidRPr="00EF4B51">
        <w:rPr>
          <w:rFonts w:ascii="宋体" w:hAnsi="宋体" w:cs="宋体"/>
          <w:kern w:val="2"/>
          <w:szCs w:val="21"/>
          <w:u w:val="single"/>
        </w:rPr>
        <w:t xml:space="preserve">  </w:t>
      </w:r>
      <w:r w:rsidRPr="00EF4B51">
        <w:rPr>
          <w:rFonts w:ascii="宋体" w:hAnsi="宋体" w:cs="宋体"/>
          <w:kern w:val="2"/>
          <w:szCs w:val="21"/>
        </w:rPr>
        <w:t>日前完成项目的安装调试工作；</w:t>
      </w:r>
    </w:p>
    <w:p w14:paraId="7B01650D"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安装调试应包含以下内容：（根据采购需求确定，示例：负责信息化项目平台建设的安装调试;负责信息化项目平台建设的质量控制;负责信息化项目平台建设的进度管理;负责信息化项目平台建设的施工安全等。）</w:t>
      </w:r>
    </w:p>
    <w:p w14:paraId="7F8EAC2A"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u w:val="single"/>
        </w:rPr>
        <w:t xml:space="preserve">    </w:t>
      </w:r>
      <w:r w:rsidRPr="00EF4B51">
        <w:rPr>
          <w:rFonts w:ascii="宋体" w:hAnsi="宋体" w:cs="宋体"/>
          <w:kern w:val="2"/>
          <w:szCs w:val="21"/>
        </w:rPr>
        <w:t>年</w:t>
      </w:r>
      <w:r w:rsidRPr="00EF4B51">
        <w:rPr>
          <w:rFonts w:ascii="宋体" w:hAnsi="宋体" w:cs="宋体"/>
          <w:kern w:val="2"/>
          <w:szCs w:val="21"/>
          <w:u w:val="single"/>
        </w:rPr>
        <w:t xml:space="preserve">  </w:t>
      </w:r>
      <w:r w:rsidRPr="00EF4B51">
        <w:rPr>
          <w:rFonts w:ascii="宋体" w:hAnsi="宋体" w:cs="宋体"/>
          <w:kern w:val="2"/>
          <w:szCs w:val="21"/>
        </w:rPr>
        <w:t>月</w:t>
      </w:r>
      <w:r w:rsidRPr="00EF4B51">
        <w:rPr>
          <w:rFonts w:ascii="宋体" w:hAnsi="宋体" w:cs="宋体"/>
          <w:kern w:val="2"/>
          <w:szCs w:val="21"/>
          <w:u w:val="single"/>
        </w:rPr>
        <w:t xml:space="preserve">  </w:t>
      </w:r>
      <w:r w:rsidRPr="00EF4B51">
        <w:rPr>
          <w:rFonts w:ascii="宋体" w:hAnsi="宋体" w:cs="宋体"/>
          <w:kern w:val="2"/>
          <w:szCs w:val="21"/>
        </w:rPr>
        <w:t>日前完成项目初验工作；</w:t>
      </w:r>
    </w:p>
    <w:p w14:paraId="1F6FBE9F"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u w:val="single"/>
        </w:rPr>
        <w:t xml:space="preserve">    </w:t>
      </w:r>
      <w:r w:rsidRPr="00EF4B51">
        <w:rPr>
          <w:rFonts w:ascii="宋体" w:hAnsi="宋体" w:cs="宋体"/>
          <w:kern w:val="2"/>
          <w:szCs w:val="21"/>
        </w:rPr>
        <w:t>年</w:t>
      </w:r>
      <w:r w:rsidRPr="00EF4B51">
        <w:rPr>
          <w:rFonts w:ascii="宋体" w:hAnsi="宋体" w:cs="宋体"/>
          <w:kern w:val="2"/>
          <w:szCs w:val="21"/>
          <w:u w:val="single"/>
        </w:rPr>
        <w:t xml:space="preserve">  </w:t>
      </w:r>
      <w:r w:rsidRPr="00EF4B51">
        <w:rPr>
          <w:rFonts w:ascii="宋体" w:hAnsi="宋体" w:cs="宋体"/>
          <w:kern w:val="2"/>
          <w:szCs w:val="21"/>
        </w:rPr>
        <w:t>月</w:t>
      </w:r>
      <w:r w:rsidRPr="00EF4B51">
        <w:rPr>
          <w:rFonts w:ascii="宋体" w:hAnsi="宋体" w:cs="宋体"/>
          <w:kern w:val="2"/>
          <w:szCs w:val="21"/>
          <w:u w:val="single"/>
        </w:rPr>
        <w:t xml:space="preserve">  </w:t>
      </w:r>
      <w:r w:rsidRPr="00EF4B51">
        <w:rPr>
          <w:rFonts w:ascii="宋体" w:hAnsi="宋体" w:cs="宋体"/>
          <w:kern w:val="2"/>
          <w:szCs w:val="21"/>
        </w:rPr>
        <w:t>日前完成项目的上线试运行、培训工作；</w:t>
      </w:r>
    </w:p>
    <w:p w14:paraId="1CF09AE0"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u w:val="single"/>
        </w:rPr>
        <w:t xml:space="preserve">    </w:t>
      </w:r>
      <w:r w:rsidRPr="00EF4B51">
        <w:rPr>
          <w:rFonts w:ascii="宋体" w:hAnsi="宋体" w:cs="宋体"/>
          <w:kern w:val="2"/>
          <w:szCs w:val="21"/>
        </w:rPr>
        <w:t>年</w:t>
      </w:r>
      <w:r w:rsidRPr="00EF4B51">
        <w:rPr>
          <w:rFonts w:ascii="宋体" w:hAnsi="宋体" w:cs="宋体"/>
          <w:kern w:val="2"/>
          <w:szCs w:val="21"/>
          <w:u w:val="single"/>
        </w:rPr>
        <w:t xml:space="preserve">  </w:t>
      </w:r>
      <w:r w:rsidRPr="00EF4B51">
        <w:rPr>
          <w:rFonts w:ascii="宋体" w:hAnsi="宋体" w:cs="宋体"/>
          <w:kern w:val="2"/>
          <w:szCs w:val="21"/>
        </w:rPr>
        <w:t>月</w:t>
      </w:r>
      <w:r w:rsidRPr="00EF4B51">
        <w:rPr>
          <w:rFonts w:ascii="宋体" w:hAnsi="宋体" w:cs="宋体"/>
          <w:kern w:val="2"/>
          <w:szCs w:val="21"/>
          <w:u w:val="single"/>
        </w:rPr>
        <w:t xml:space="preserve">  </w:t>
      </w:r>
      <w:r w:rsidRPr="00EF4B51">
        <w:rPr>
          <w:rFonts w:ascii="宋体" w:hAnsi="宋体" w:cs="宋体"/>
          <w:kern w:val="2"/>
          <w:szCs w:val="21"/>
        </w:rPr>
        <w:t>日前完成项目终验工作。</w:t>
      </w:r>
    </w:p>
    <w:p w14:paraId="5572574B"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2.甲方对项目进度进行调整时，乙方应服从并相应调整详细进度计划。</w:t>
      </w:r>
    </w:p>
    <w:p w14:paraId="1E8BC2DF"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3.乙方交付的货物和服务应当完全符合本合同或者采购、投标文件所规定的数量和规格总体设计、项目实施及售后服务达到功能及性能的设计要求。包括但不限于：负责信息化项目建设的设备材料供应；负责信息化项目建设的二次开发；负责信息化项目建设的安装调试;负责信息化项目建设的质量控制;负责信息化项目建设的进度管理;负责信息化项目建设的施工安全;配合信息化项目建设的验收管理;负责信息化项目平台建设的培训;负责信息化项目平台建设的售后服务管理;定期向甲方提交项目阶段性工作报告等。乙方提供的货物和服务不符合投标文件和合同规定的，甲方有权拒收，由此引起的风险，由乙方承担。</w:t>
      </w:r>
    </w:p>
    <w:p w14:paraId="72BFAAB1"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4.交付地点：甲方指定地点。</w:t>
      </w:r>
    </w:p>
    <w:p w14:paraId="3E0445A8"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5.甲方可以邀请参加本项目的其他供应商或第三方专业机构及专家参与验收，验收标准详见附件3：《验收标准》。</w:t>
      </w:r>
    </w:p>
    <w:p w14:paraId="44F11386" w14:textId="77777777" w:rsidR="00F835A3" w:rsidRPr="00EF4B51" w:rsidRDefault="00F835A3" w:rsidP="00D26AD4">
      <w:pPr>
        <w:tabs>
          <w:tab w:val="left" w:pos="993"/>
        </w:tabs>
        <w:adjustRightInd w:val="0"/>
        <w:snapToGrid w:val="0"/>
        <w:spacing w:beforeLines="50" w:before="120" w:afterLines="50" w:after="120" w:line="240" w:lineRule="auto"/>
        <w:ind w:firstLineChars="150" w:firstLine="316"/>
        <w:jc w:val="left"/>
        <w:rPr>
          <w:rFonts w:ascii="宋体" w:hAnsi="宋体" w:cs="宋体" w:hint="eastAsia"/>
          <w:b/>
          <w:kern w:val="2"/>
          <w:szCs w:val="21"/>
        </w:rPr>
      </w:pPr>
      <w:r w:rsidRPr="00EF4B51">
        <w:rPr>
          <w:rFonts w:ascii="宋体" w:hAnsi="宋体" w:cs="宋体"/>
          <w:b/>
          <w:kern w:val="2"/>
          <w:szCs w:val="21"/>
        </w:rPr>
        <w:t>八、售后服务</w:t>
      </w:r>
    </w:p>
    <w:p w14:paraId="6F86DF2F"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1.乙方应按照国家有关法律法规规章规定以及采购、投标文件所规定的“服务承诺”提供服务。</w:t>
      </w:r>
    </w:p>
    <w:p w14:paraId="242CF04F"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2.除前款规定外，乙方还应提供下列服务：</w:t>
      </w:r>
    </w:p>
    <w:p w14:paraId="6B0BBF45"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（1）质保期内乙方提供专人负责本项目并提供7</w:t>
      </w:r>
      <w:r w:rsidRPr="00EF4B51">
        <w:rPr>
          <w:rFonts w:ascii="宋体" w:hAnsi="宋体" w:cs="Arial"/>
          <w:kern w:val="2"/>
          <w:szCs w:val="21"/>
        </w:rPr>
        <w:t>×</w:t>
      </w:r>
      <w:r w:rsidRPr="00EF4B51">
        <w:rPr>
          <w:rFonts w:ascii="宋体" w:hAnsi="宋体" w:cs="宋体"/>
          <w:kern w:val="2"/>
          <w:szCs w:val="21"/>
        </w:rPr>
        <w:t>24小时技术服务和免费上门维护服务，质保费用计入总价。</w:t>
      </w:r>
    </w:p>
    <w:p w14:paraId="3CB5993A"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（2）乙方在接到甲方报修电话后</w:t>
      </w:r>
      <w:r w:rsidRPr="00EF4B51">
        <w:rPr>
          <w:rFonts w:ascii="宋体" w:hAnsi="宋体" w:cs="宋体"/>
          <w:kern w:val="2"/>
          <w:szCs w:val="21"/>
          <w:u w:val="single"/>
        </w:rPr>
        <w:t>15分钟</w:t>
      </w:r>
      <w:r w:rsidRPr="00EF4B51">
        <w:rPr>
          <w:rFonts w:ascii="宋体" w:hAnsi="宋体" w:cs="宋体"/>
          <w:kern w:val="2"/>
          <w:szCs w:val="21"/>
        </w:rPr>
        <w:t>之内响应，</w:t>
      </w:r>
      <w:r w:rsidRPr="00EF4B51">
        <w:rPr>
          <w:rFonts w:ascii="宋体" w:hAnsi="宋体" w:cs="宋体"/>
          <w:kern w:val="2"/>
          <w:szCs w:val="21"/>
          <w:u w:val="single"/>
        </w:rPr>
        <w:t>2小时</w:t>
      </w:r>
      <w:r w:rsidRPr="00EF4B51">
        <w:rPr>
          <w:rFonts w:ascii="宋体" w:hAnsi="宋体" w:cs="宋体"/>
          <w:kern w:val="2"/>
          <w:szCs w:val="21"/>
        </w:rPr>
        <w:t>内到达现场，</w:t>
      </w:r>
      <w:r w:rsidRPr="00EF4B51">
        <w:rPr>
          <w:rFonts w:ascii="宋体" w:hAnsi="宋体" w:cs="宋体"/>
          <w:kern w:val="2"/>
          <w:szCs w:val="21"/>
          <w:u w:val="single"/>
        </w:rPr>
        <w:t>4小时</w:t>
      </w:r>
      <w:r w:rsidRPr="00EF4B51">
        <w:rPr>
          <w:rFonts w:ascii="宋体" w:hAnsi="宋体" w:cs="宋体"/>
          <w:kern w:val="2"/>
          <w:szCs w:val="21"/>
        </w:rPr>
        <w:t>内解决问题，否则甲方可自行采取必要的措施，由此产生的风险和费用由乙方承担。如有特殊情况，乙方应立即电话通知甲方不能响应的原因，在获得甲方同意后，才可推迟响应时间。</w:t>
      </w:r>
    </w:p>
    <w:p w14:paraId="1DC413EC"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（3）质保期内乙方应每年至少提供</w:t>
      </w:r>
      <w:r w:rsidRPr="00EF4B51">
        <w:rPr>
          <w:rFonts w:ascii="宋体" w:hAnsi="宋体" w:cs="宋体"/>
          <w:kern w:val="2"/>
          <w:szCs w:val="21"/>
          <w:u w:val="single"/>
        </w:rPr>
        <w:t xml:space="preserve"> 4 </w:t>
      </w:r>
      <w:r w:rsidRPr="00EF4B51">
        <w:rPr>
          <w:rFonts w:ascii="宋体" w:hAnsi="宋体" w:cs="宋体"/>
          <w:kern w:val="2"/>
          <w:szCs w:val="21"/>
        </w:rPr>
        <w:t>次定期维护。质保记录应经甲方负责人签字确认并留有书面记录备查，质保期内，若乙方未按质保要求进行质保服务或缺少巡检质保记录，乙方须向甲方支付违约金</w:t>
      </w:r>
      <w:r w:rsidRPr="00EF4B51">
        <w:rPr>
          <w:rFonts w:ascii="宋体" w:hAnsi="宋体" w:cs="宋体"/>
          <w:kern w:val="2"/>
          <w:szCs w:val="21"/>
          <w:u w:val="single"/>
        </w:rPr>
        <w:t>1000</w:t>
      </w:r>
      <w:r w:rsidRPr="00EF4B51">
        <w:rPr>
          <w:rFonts w:ascii="宋体" w:hAnsi="宋体" w:cs="宋体"/>
          <w:kern w:val="2"/>
          <w:szCs w:val="21"/>
        </w:rPr>
        <w:t>元/次。</w:t>
      </w:r>
    </w:p>
    <w:p w14:paraId="063D1403"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（4）驻场人员：乙方在项目开发实施期内派驻3名人员以上技术服务团队到甲方现场进行开发实施工作，在免费质保期内派驻</w:t>
      </w:r>
      <w:r w:rsidRPr="00EF4B51">
        <w:rPr>
          <w:rFonts w:ascii="宋体" w:hAnsi="宋体" w:cs="宋体"/>
          <w:kern w:val="2"/>
          <w:szCs w:val="21"/>
          <w:u w:val="single"/>
        </w:rPr>
        <w:t xml:space="preserve">   </w:t>
      </w:r>
      <w:r w:rsidRPr="00EF4B51">
        <w:rPr>
          <w:rFonts w:ascii="宋体" w:hAnsi="宋体" w:cs="宋体"/>
          <w:kern w:val="2"/>
          <w:szCs w:val="21"/>
        </w:rPr>
        <w:t>名技术服务人员至甲方指定地点提供驻场维护服务。</w:t>
      </w:r>
    </w:p>
    <w:p w14:paraId="7035714E"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5）无论在质保期内还是质保期外，乙方工程师按照甲方指定的方式或指定地点进行维护，必须做好维保记录，包括但不限于：服务人员出入记录、服务开始时间、服务结束时间、服务人员姓名、服务人数、服务地点、服务内容、服务结果等。否则引起的一切责任由乙方负责。</w:t>
      </w:r>
    </w:p>
    <w:p w14:paraId="4D48C2B5"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（6）乙方负责免费软件升级，保证软件为最新、最高版本。</w:t>
      </w:r>
    </w:p>
    <w:p w14:paraId="7B627FE1" w14:textId="77777777" w:rsidR="00F835A3" w:rsidRPr="00EF4B51" w:rsidRDefault="00F835A3" w:rsidP="00D26AD4">
      <w:pPr>
        <w:spacing w:after="0" w:line="240" w:lineRule="auto"/>
        <w:ind w:firstLineChars="200" w:firstLine="420"/>
        <w:rPr>
          <w:rFonts w:ascii="宋体" w:hAnsi="宋体" w:cs="宋体" w:hint="eastAsia"/>
          <w:kern w:val="2"/>
          <w:szCs w:val="21"/>
        </w:rPr>
      </w:pPr>
      <w:r w:rsidRPr="00EF4B51">
        <w:rPr>
          <w:rFonts w:ascii="宋体" w:hAnsi="宋体" w:cs="宋体"/>
          <w:kern w:val="2"/>
          <w:szCs w:val="21"/>
        </w:rPr>
        <w:t>（7）若货物故障在检修8工作小时后仍无法排除，乙方应在48小时内免费提供不低于故障货物规格型号档次的备用货物供甲方使用，直至故障货物修复。同时乙方承担货物因需要返厂维修而产生运输、搬运等相关费用。</w:t>
      </w:r>
    </w:p>
    <w:p w14:paraId="0CD0CAAF" w14:textId="77777777" w:rsidR="00F835A3" w:rsidRPr="00EF4B51" w:rsidRDefault="00F835A3" w:rsidP="00D26AD4">
      <w:pPr>
        <w:spacing w:after="0" w:line="240" w:lineRule="auto"/>
        <w:ind w:firstLineChars="200" w:firstLine="420"/>
        <w:rPr>
          <w:rFonts w:ascii="宋体" w:hAnsi="宋体" w:hint="eastAsia"/>
          <w:kern w:val="2"/>
          <w:szCs w:val="21"/>
        </w:rPr>
      </w:pPr>
      <w:r w:rsidRPr="00EF4B51">
        <w:rPr>
          <w:rFonts w:ascii="宋体" w:hAnsi="宋体" w:cs="宋体"/>
          <w:kern w:val="2"/>
          <w:szCs w:val="21"/>
        </w:rPr>
        <w:t>（8）技术培训：在安装过程中或安装结束后，乙方工程师或有关人员有义务对甲方工程师和操作人员进行现场维护、操作培训并提供快捷操作指南，解答甲方人员提出的问题。必要时提供正规培训班培</w:t>
      </w:r>
      <w:r w:rsidRPr="00EF4B51">
        <w:rPr>
          <w:rFonts w:ascii="宋体" w:hAnsi="宋体" w:cs="宋体"/>
          <w:kern w:val="2"/>
          <w:szCs w:val="21"/>
        </w:rPr>
        <w:lastRenderedPageBreak/>
        <w:t>训，确保操作人员掌握完成日常工作所需的基本操作方法为止，工程师掌握基本的维护操作技术为止。</w:t>
      </w:r>
    </w:p>
    <w:p w14:paraId="40FC5D70" w14:textId="77777777" w:rsidR="00F835A3" w:rsidRPr="00EF4B51" w:rsidRDefault="00F835A3" w:rsidP="00D26AD4">
      <w:pPr>
        <w:tabs>
          <w:tab w:val="left" w:pos="993"/>
        </w:tabs>
        <w:adjustRightInd w:val="0"/>
        <w:snapToGrid w:val="0"/>
        <w:spacing w:beforeLines="50" w:before="120" w:afterLines="50" w:after="120" w:line="240" w:lineRule="auto"/>
        <w:ind w:firstLineChars="150" w:firstLine="316"/>
        <w:jc w:val="left"/>
        <w:rPr>
          <w:rFonts w:ascii="宋体" w:hAnsi="宋体" w:cs="宋体" w:hint="eastAsia"/>
          <w:b/>
          <w:kern w:val="2"/>
          <w:szCs w:val="21"/>
        </w:rPr>
      </w:pPr>
      <w:r w:rsidRPr="00EF4B51">
        <w:rPr>
          <w:rFonts w:ascii="宋体" w:hAnsi="宋体" w:cs="宋体"/>
          <w:b/>
          <w:kern w:val="2"/>
          <w:szCs w:val="21"/>
        </w:rPr>
        <w:t>九、权利与义务</w:t>
      </w:r>
    </w:p>
    <w:p w14:paraId="2C995E91" w14:textId="77777777" w:rsidR="00F835A3" w:rsidRPr="00EF4B51" w:rsidRDefault="00F835A3" w:rsidP="00D26AD4">
      <w:pPr>
        <w:spacing w:after="0" w:line="240" w:lineRule="auto"/>
        <w:ind w:firstLineChars="200" w:firstLine="422"/>
        <w:rPr>
          <w:rFonts w:ascii="宋体" w:hAnsi="宋体" w:hint="eastAsia"/>
          <w:b/>
          <w:bCs/>
          <w:kern w:val="2"/>
          <w:szCs w:val="21"/>
        </w:rPr>
      </w:pPr>
      <w:r w:rsidRPr="00EF4B51">
        <w:rPr>
          <w:rFonts w:ascii="宋体" w:hAnsi="宋体"/>
          <w:b/>
          <w:bCs/>
          <w:kern w:val="2"/>
          <w:szCs w:val="21"/>
        </w:rPr>
        <w:t>（一） 甲方的权利与义务</w:t>
      </w:r>
    </w:p>
    <w:p w14:paraId="12CDA217"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1.按本合同约定方式及时向乙方支付采购费用。</w:t>
      </w:r>
    </w:p>
    <w:p w14:paraId="75D015C8"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2.如果本项目为定制软件开发，本项目的所有权和知识产权归甲方所有。</w:t>
      </w:r>
    </w:p>
    <w:p w14:paraId="4AE09A28"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3.享有本合同中采购软、硬件系统的所有权和使用权。乙方按本合同规定向甲方提供的所有技术文档、技术成果属甲乙双方共同所有，甲方保证该技术成果未经乙方同意不转让给第三方。</w:t>
      </w:r>
    </w:p>
    <w:p w14:paraId="2586DE27"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4.本项目产生的所有数据成果的版权归甲方所有，除数据成果之外的其它自主开发软件的版权归甲乙双方共同所有，今后双方在此基础上的进一步研发成果的运用需征得合同双方的书面同意。</w:t>
      </w:r>
    </w:p>
    <w:p w14:paraId="42054E0B"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5.及时组织验收并与乙方共同签署接收单、验收报告、合格证书等相关单据。</w:t>
      </w:r>
    </w:p>
    <w:p w14:paraId="608FC799"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6.提供必要的业务人员和技术人员配合需求分析、软件开发、系统测试、系统上线工作。</w:t>
      </w:r>
    </w:p>
    <w:p w14:paraId="06E91CFD"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7.负责组织对项目进度、项目质量、合同执行监督检查，负责技术架构的问题处理，设计变更的签证，项目中间验收、进度付款</w:t>
      </w:r>
      <w:r w:rsidRPr="00EF4B51">
        <w:rPr>
          <w:rFonts w:ascii="宋体" w:hAnsi="宋体" w:cs="宋体"/>
          <w:color w:val="000000"/>
          <w:kern w:val="2"/>
          <w:szCs w:val="21"/>
        </w:rPr>
        <w:t>支付审核签证等。</w:t>
      </w:r>
    </w:p>
    <w:p w14:paraId="3809D8AC"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8.享有本项目功能、方案、设备确认及需求变更的决定权。</w:t>
      </w:r>
    </w:p>
    <w:p w14:paraId="6CCA1240" w14:textId="77777777" w:rsidR="00F835A3" w:rsidRPr="00EF4B51" w:rsidRDefault="00F835A3" w:rsidP="00D26AD4">
      <w:pPr>
        <w:spacing w:after="0" w:line="240" w:lineRule="auto"/>
        <w:ind w:firstLineChars="200" w:firstLine="422"/>
        <w:rPr>
          <w:rFonts w:ascii="宋体" w:hAnsi="宋体" w:hint="eastAsia"/>
          <w:b/>
          <w:bCs/>
          <w:kern w:val="2"/>
          <w:szCs w:val="21"/>
        </w:rPr>
      </w:pPr>
      <w:r w:rsidRPr="00EF4B51">
        <w:rPr>
          <w:rFonts w:ascii="宋体" w:hAnsi="宋体"/>
          <w:b/>
          <w:bCs/>
          <w:kern w:val="2"/>
          <w:szCs w:val="21"/>
        </w:rPr>
        <w:t>（二）乙方的权利与义务</w:t>
      </w:r>
    </w:p>
    <w:p w14:paraId="1F2B244D"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1.负责并承担采购过程中的所有报价风险。本合同一经签订，乙方任何原因导致的报价漏项、缺项等的后果均由乙方自行承担。</w:t>
      </w:r>
    </w:p>
    <w:p w14:paraId="551C6BF9"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2.应在项目实施过程中无条件向甲方提供完整的相关实施文档及技术资料，包括该项目软件的全部源代码和技术文档（含质保期内的后续升级版本）等技术资料，以及《用户手册》、《项目实施计划》、《培训手册》等。</w:t>
      </w:r>
    </w:p>
    <w:p w14:paraId="3E670CAB"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3.至少提前三天将货物到货时间通知甲方联系人，以便甲方安排好相关收货工作。产品到达甲方单位时，乙方代表必须随即到达，由乙方负责卸货并搬运至甲方指定的地点并进行安装调试。服从甲方的规章制度和现场管理，并按照合同要求办理相关资产到货签收手续，未办理验收交接手续前，相关资产的风险由乙方承担。</w:t>
      </w:r>
    </w:p>
    <w:p w14:paraId="125DD477"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4.完善安全质量保证措施，乙方自行承担其履行合同过程产生的所有费用及造成任何财产和人身损失的责任。</w:t>
      </w:r>
    </w:p>
    <w:p w14:paraId="34AC92A0"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5.乙方及乙方所有员工必须履行安全责任义务，按规范流程提供服务。如因乙方及其员工安全责任或义务履行不到位，引起甲方或合同外其他方人身伤害、机器损毁以及财产损失等，由乙方承担一切后果及责任，包括但不限于赔偿责任及由此对甲方、合同外其他方造成的影响等。</w:t>
      </w:r>
    </w:p>
    <w:p w14:paraId="5B81E335"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6.乙方保证提供的货物和服务（包括完成本项目需要配备的其他软件产品或组件）不存在任何法律纠纷，且甲方在使用该商品或服务以及其中的任何一部分时，不侵犯任何的专利权、商标权、工业设计权或其他知识产权，如收到来自第三方的侵权诉讼或索赔，所有责任及由此造成的损失由乙方承担。</w:t>
      </w:r>
    </w:p>
    <w:p w14:paraId="20F6555A"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7.乙方保证完成本项目需要配备的其他软件产品或组件时，包括乙方自主知识产权的产品，乙方须向甲方作出详细说明，并列出软件产品的详细清单，包括产品名称、功能、用途、供应商、用户数、质量保证期等，并承诺对这些产品提供与本合同项下的软件系统同样的服务。乙方须保证为本项目提供的软件系统以及上述配套产品和组件的总体性能和功能，符合最新的法定职责、条例、规范以及政府有关部门的特别要求。</w:t>
      </w:r>
    </w:p>
    <w:p w14:paraId="25352328"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8.乙方向甲方提供系统的技术培训和支持。</w:t>
      </w:r>
    </w:p>
    <w:p w14:paraId="0292779F"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9.乙方在验收时提供相应技术资料。</w:t>
      </w:r>
    </w:p>
    <w:p w14:paraId="4803CA2E" w14:textId="77777777" w:rsidR="00F835A3" w:rsidRPr="00EF4B51" w:rsidRDefault="00F835A3" w:rsidP="00D26AD4">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10.乙方不得向任何合同外其他方转让、委托、出让、分包、抵押或以其他任何方式处置其在本协议项目下的所有或任何权利或义务。乙方违反本条款规定做出的转让、委托、出让、分包、抵押或以其他任何方式处置行为均无效且无法律效力。</w:t>
      </w:r>
    </w:p>
    <w:p w14:paraId="54702220" w14:textId="77777777" w:rsidR="00F835A3" w:rsidRPr="00EF4B51" w:rsidRDefault="00F835A3" w:rsidP="00F835A3">
      <w:pPr>
        <w:adjustRightInd w:val="0"/>
        <w:snapToGrid w:val="0"/>
        <w:spacing w:after="0" w:line="240" w:lineRule="auto"/>
        <w:ind w:firstLineChars="200" w:firstLine="420"/>
        <w:rPr>
          <w:rFonts w:ascii="宋体" w:hAnsi="宋体" w:cs="宋体" w:hint="eastAsia"/>
          <w:color w:val="000000"/>
          <w:kern w:val="2"/>
          <w:szCs w:val="21"/>
        </w:rPr>
      </w:pPr>
      <w:r w:rsidRPr="00EF4B51">
        <w:rPr>
          <w:rFonts w:ascii="宋体" w:hAnsi="宋体" w:cs="宋体"/>
          <w:kern w:val="2"/>
          <w:szCs w:val="21"/>
        </w:rPr>
        <w:t>11.乙方在货物和服务未完全交付甲方之前，乙方需负责已完工项目的保护工作，保护期间发生损坏，乙方自费予以修复。如乙方保护措施不到位，造成甲方</w:t>
      </w:r>
      <w:r w:rsidRPr="00EF4B51">
        <w:rPr>
          <w:rFonts w:ascii="宋体" w:hAnsi="宋体" w:cs="宋体"/>
          <w:color w:val="000000"/>
          <w:kern w:val="2"/>
          <w:szCs w:val="21"/>
        </w:rPr>
        <w:t>数据及设备等任何财产损失的，乙方负责照价赔偿及数据修复。</w:t>
      </w:r>
    </w:p>
    <w:p w14:paraId="6CDA072E" w14:textId="77777777" w:rsidR="00F835A3" w:rsidRPr="00EF4B51" w:rsidRDefault="00F835A3" w:rsidP="00F835A3">
      <w:pPr>
        <w:adjustRightInd w:val="0"/>
        <w:snapToGrid w:val="0"/>
        <w:spacing w:after="0" w:line="240" w:lineRule="auto"/>
        <w:ind w:firstLineChars="200" w:firstLine="420"/>
        <w:rPr>
          <w:rFonts w:ascii="宋体" w:hAnsi="宋体" w:cs="宋体" w:hint="eastAsia"/>
          <w:color w:val="000000"/>
          <w:kern w:val="2"/>
          <w:szCs w:val="21"/>
        </w:rPr>
      </w:pPr>
      <w:r w:rsidRPr="00EF4B51">
        <w:rPr>
          <w:rFonts w:ascii="宋体" w:hAnsi="宋体" w:cs="宋体"/>
          <w:color w:val="000000"/>
          <w:kern w:val="2"/>
          <w:szCs w:val="21"/>
        </w:rPr>
        <w:t>12.乙方应免费提供本合同项下的软、硬件系统与甲方其他系统的集成对接服务，并配合甲方的相关评级改造需求。</w:t>
      </w:r>
    </w:p>
    <w:p w14:paraId="03525C96" w14:textId="77777777" w:rsidR="00F835A3" w:rsidRPr="00EF4B51" w:rsidRDefault="00F835A3" w:rsidP="00F835A3">
      <w:pPr>
        <w:adjustRightInd w:val="0"/>
        <w:snapToGrid w:val="0"/>
        <w:spacing w:after="0" w:line="240" w:lineRule="auto"/>
        <w:ind w:firstLineChars="200" w:firstLine="420"/>
        <w:rPr>
          <w:rFonts w:ascii="宋体" w:hAnsi="宋体" w:cs="宋体" w:hint="eastAsia"/>
          <w:color w:val="000000"/>
          <w:kern w:val="2"/>
          <w:szCs w:val="21"/>
        </w:rPr>
      </w:pPr>
      <w:r w:rsidRPr="00EF4B51">
        <w:rPr>
          <w:rFonts w:ascii="宋体" w:hAnsi="宋体" w:cs="宋体"/>
          <w:color w:val="000000"/>
          <w:kern w:val="2"/>
          <w:szCs w:val="21"/>
        </w:rPr>
        <w:t>13.乙方应在实施和质保期内免费满足甲方全部个性化的需求修改。</w:t>
      </w:r>
    </w:p>
    <w:p w14:paraId="09B69720" w14:textId="77777777" w:rsidR="00F835A3" w:rsidRPr="00EF4B51" w:rsidRDefault="00F835A3" w:rsidP="00F835A3">
      <w:pPr>
        <w:adjustRightInd w:val="0"/>
        <w:snapToGrid w:val="0"/>
        <w:spacing w:after="0" w:line="240" w:lineRule="auto"/>
        <w:ind w:firstLineChars="200" w:firstLine="420"/>
        <w:rPr>
          <w:rFonts w:ascii="宋体" w:hAnsi="宋体" w:cs="宋体" w:hint="eastAsia"/>
          <w:color w:val="000000"/>
          <w:kern w:val="2"/>
          <w:szCs w:val="21"/>
        </w:rPr>
      </w:pPr>
      <w:r w:rsidRPr="00EF4B51">
        <w:rPr>
          <w:rFonts w:ascii="宋体" w:hAnsi="宋体" w:cs="宋体"/>
          <w:color w:val="000000"/>
          <w:kern w:val="2"/>
          <w:szCs w:val="21"/>
        </w:rPr>
        <w:t>14.如甲方需要对货物和服务的数量进行增加时，乙方应以不高于投标文件最终报价的优惠幅度提供给甲方。</w:t>
      </w:r>
    </w:p>
    <w:p w14:paraId="3CD055AF" w14:textId="77777777" w:rsidR="00F835A3" w:rsidRPr="00EF4B51" w:rsidRDefault="00F835A3" w:rsidP="00F835A3">
      <w:pPr>
        <w:adjustRightInd w:val="0"/>
        <w:snapToGrid w:val="0"/>
        <w:spacing w:after="0" w:line="240" w:lineRule="auto"/>
        <w:ind w:firstLineChars="200" w:firstLine="420"/>
        <w:rPr>
          <w:rFonts w:ascii="宋体" w:hAnsi="宋体" w:cs="宋体" w:hint="eastAsia"/>
          <w:color w:val="000000"/>
          <w:kern w:val="2"/>
          <w:szCs w:val="21"/>
        </w:rPr>
      </w:pPr>
      <w:r w:rsidRPr="00EF4B51">
        <w:rPr>
          <w:rFonts w:ascii="宋体" w:hAnsi="宋体" w:cs="宋体"/>
          <w:color w:val="000000"/>
          <w:kern w:val="2"/>
          <w:szCs w:val="21"/>
        </w:rPr>
        <w:lastRenderedPageBreak/>
        <w:t>15.乙方须无条件接受甲方及相关部门的审计、监督和延伸审计。</w:t>
      </w:r>
    </w:p>
    <w:p w14:paraId="1F73E7BE" w14:textId="77777777" w:rsidR="00F835A3" w:rsidRPr="00EF4B51" w:rsidRDefault="00F835A3" w:rsidP="00F835A3">
      <w:pPr>
        <w:tabs>
          <w:tab w:val="left" w:pos="993"/>
        </w:tabs>
        <w:adjustRightInd w:val="0"/>
        <w:snapToGrid w:val="0"/>
        <w:spacing w:beforeLines="50" w:before="120" w:afterLines="50" w:after="120" w:line="240" w:lineRule="auto"/>
        <w:ind w:firstLineChars="150" w:firstLine="316"/>
        <w:jc w:val="left"/>
        <w:rPr>
          <w:rFonts w:ascii="宋体" w:hAnsi="宋体" w:cs="宋体" w:hint="eastAsia"/>
          <w:b/>
          <w:kern w:val="2"/>
          <w:szCs w:val="21"/>
        </w:rPr>
      </w:pPr>
      <w:r w:rsidRPr="00EF4B51">
        <w:rPr>
          <w:rFonts w:ascii="宋体" w:hAnsi="宋体" w:cs="宋体"/>
          <w:b/>
          <w:kern w:val="2"/>
          <w:szCs w:val="21"/>
        </w:rPr>
        <w:t>十、保密条款</w:t>
      </w:r>
    </w:p>
    <w:p w14:paraId="3C8E3206" w14:textId="77777777" w:rsidR="00F835A3" w:rsidRPr="00EF4B51" w:rsidRDefault="00F835A3" w:rsidP="00F835A3">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1.合同各方应对本合同的内容、因履行本合同期间获得的或收到的其他方的商务、财务、技术、产品的信息、用户资料或其他文件或信息的内容保守秘密。事先未经信息披露方书面同意，不得向本合同以外的任何其他方披露。资料接受方可仅为本合同目的向其确有知悉必要的雇员披露对方提供的保密资料，但同时须指示其雇员遵守本条规定的保密及不披露义务。合同各方应仅为本合同目的而复制和使用保密资料。</w:t>
      </w:r>
    </w:p>
    <w:p w14:paraId="3621ED64" w14:textId="77777777" w:rsidR="00F835A3" w:rsidRPr="00EF4B51" w:rsidRDefault="00F835A3" w:rsidP="00F835A3">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2.根据国家保密法律法规，乙方在参与项目采购、系统建设和服务保障过程中，需严格依法承担保密义务，采取严格有效的内部保密制度和措施，避免无关人员获悉相关信息。</w:t>
      </w:r>
    </w:p>
    <w:p w14:paraId="4E9CEDAB" w14:textId="77777777" w:rsidR="00F835A3" w:rsidRPr="00EF4B51" w:rsidRDefault="00F835A3" w:rsidP="00F835A3">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3.合同任一方若有违反上述保密规定的，应承担相应法律责任。</w:t>
      </w:r>
    </w:p>
    <w:p w14:paraId="755698E0" w14:textId="77777777" w:rsidR="00F835A3" w:rsidRPr="00EF4B51" w:rsidRDefault="00F835A3" w:rsidP="00F835A3">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4.本保密义务应在本合同期满、解除或终止后仍然有效。</w:t>
      </w:r>
    </w:p>
    <w:p w14:paraId="1633CED3" w14:textId="77777777" w:rsidR="00F835A3" w:rsidRPr="00EF4B51" w:rsidRDefault="00F835A3" w:rsidP="00F835A3">
      <w:pPr>
        <w:tabs>
          <w:tab w:val="left" w:pos="993"/>
        </w:tabs>
        <w:adjustRightInd w:val="0"/>
        <w:snapToGrid w:val="0"/>
        <w:spacing w:beforeLines="50" w:before="120" w:afterLines="50" w:after="120" w:line="240" w:lineRule="auto"/>
        <w:ind w:firstLineChars="150" w:firstLine="316"/>
        <w:jc w:val="left"/>
        <w:rPr>
          <w:rFonts w:ascii="宋体" w:hAnsi="宋体" w:cs="宋体" w:hint="eastAsia"/>
          <w:b/>
          <w:kern w:val="2"/>
          <w:szCs w:val="21"/>
        </w:rPr>
      </w:pPr>
      <w:r w:rsidRPr="00EF4B51">
        <w:rPr>
          <w:rFonts w:ascii="宋体" w:hAnsi="宋体" w:cs="宋体"/>
          <w:b/>
          <w:kern w:val="2"/>
          <w:szCs w:val="21"/>
        </w:rPr>
        <w:t>十一、违约责任</w:t>
      </w:r>
    </w:p>
    <w:p w14:paraId="5C923B75" w14:textId="77777777" w:rsidR="00F835A3" w:rsidRPr="00EF4B51" w:rsidRDefault="00F835A3" w:rsidP="00F835A3">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1.甲方无正当理由拒收服务、拒付款项的，由甲方向乙方偿付合同总价的5%违约金。</w:t>
      </w:r>
    </w:p>
    <w:p w14:paraId="70FFEA4B" w14:textId="77777777" w:rsidR="00F835A3" w:rsidRPr="00EF4B51" w:rsidRDefault="00F835A3" w:rsidP="00F835A3">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2.甲方未按合同规定的期限向乙方支付服务款的，每逾期1天甲方向乙方偿付欠款总额的5‰滞纳金，但累计滞纳金总额不超过欠款总额的5% 。</w:t>
      </w:r>
    </w:p>
    <w:p w14:paraId="24CC2394" w14:textId="77777777" w:rsidR="00F835A3" w:rsidRPr="00EF4B51" w:rsidRDefault="00F835A3" w:rsidP="00F835A3">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3.乙方逾期交付的，每逾期1天，乙方向甲方偿付合同总额的 5‰的滞纳金。如乙方逾期交付达10天，甲方有权解除合同，解除合同的通知自到达乙方时生效。</w:t>
      </w:r>
    </w:p>
    <w:p w14:paraId="467DA0A2" w14:textId="77777777" w:rsidR="00F835A3" w:rsidRPr="00EF4B51" w:rsidRDefault="00F835A3" w:rsidP="00F835A3">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4.乙方未按合同规定的质量、技术等标准要求履行合同（包括但不限于交货、安装、调试、质保），甲方有权拒收，要求乙方进行退货、更换、重做等，同时乙方应按照甲方要求无条件进行整改，直至验收合格。如果乙方在甲方要求的时间内拒绝整改或经两次整改仍未能验收合格，甲方有权委托合同外其他方采取补救措施或单方直接解除本合同，因此造成的损失和费用由乙方承担。</w:t>
      </w:r>
    </w:p>
    <w:p w14:paraId="5C8845B6" w14:textId="77777777" w:rsidR="00F835A3" w:rsidRPr="00EF4B51" w:rsidRDefault="00F835A3" w:rsidP="00F835A3">
      <w:pPr>
        <w:spacing w:after="0" w:line="240" w:lineRule="auto"/>
        <w:ind w:firstLineChars="200" w:firstLine="420"/>
        <w:rPr>
          <w:rFonts w:ascii="宋体" w:hAnsi="宋体" w:cs="宋体" w:hint="eastAsia"/>
          <w:kern w:val="2"/>
          <w:szCs w:val="21"/>
        </w:rPr>
      </w:pPr>
      <w:r w:rsidRPr="00EF4B51">
        <w:rPr>
          <w:rFonts w:ascii="宋体" w:hAnsi="宋体" w:cs="宋体"/>
          <w:kern w:val="2"/>
          <w:szCs w:val="21"/>
        </w:rPr>
        <w:t>5.乙方向甲方提供假冒伪劣产品、偷工减料、虚报工作量，或经相关部门检查或审计发现软、硬件系统有降低配置、程序完成与设计不一致、项目内容重复列项增加造价、提高施工或集成收费标准、相互勾结等徇私舞弊行为，乙方除按本批次所购产品或服务金额的10倍向甲方支付违约金外，主管部门有权向管理部门通报乙方的违规行为，直至取消其经营资格。</w:t>
      </w:r>
    </w:p>
    <w:p w14:paraId="72E72F4E" w14:textId="77777777" w:rsidR="00F835A3" w:rsidRPr="00EF4B51" w:rsidRDefault="00F835A3" w:rsidP="00F835A3">
      <w:pPr>
        <w:spacing w:after="0" w:line="240" w:lineRule="auto"/>
        <w:ind w:firstLineChars="200" w:firstLine="420"/>
        <w:rPr>
          <w:rFonts w:ascii="宋体" w:hAnsi="宋体" w:cs="宋体" w:hint="eastAsia"/>
          <w:kern w:val="2"/>
          <w:szCs w:val="21"/>
        </w:rPr>
      </w:pPr>
      <w:r w:rsidRPr="00EF4B51">
        <w:rPr>
          <w:rFonts w:ascii="宋体" w:hAnsi="宋体" w:cs="宋体"/>
          <w:kern w:val="2"/>
          <w:szCs w:val="21"/>
        </w:rPr>
        <w:t>6.乙方发生下列违约行为，应按合同总额的30%计算向甲方支付违约金。</w:t>
      </w:r>
    </w:p>
    <w:p w14:paraId="2A0EBB86" w14:textId="77777777" w:rsidR="00F835A3" w:rsidRPr="00EF4B51" w:rsidRDefault="00F835A3" w:rsidP="00F835A3">
      <w:pPr>
        <w:spacing w:after="0" w:line="240" w:lineRule="auto"/>
        <w:ind w:firstLineChars="200" w:firstLine="420"/>
        <w:rPr>
          <w:rFonts w:ascii="宋体" w:hAnsi="宋体" w:cs="宋体" w:hint="eastAsia"/>
          <w:kern w:val="2"/>
          <w:szCs w:val="21"/>
        </w:rPr>
      </w:pPr>
      <w:r w:rsidRPr="00EF4B51">
        <w:rPr>
          <w:rFonts w:ascii="宋体" w:hAnsi="宋体" w:cs="宋体"/>
          <w:kern w:val="2"/>
          <w:szCs w:val="21"/>
        </w:rPr>
        <w:t>（1）乙方未能对从系统中获得的甲方医疗信息和患者诊疗信息永久保密。</w:t>
      </w:r>
    </w:p>
    <w:p w14:paraId="123CC4A5" w14:textId="77777777" w:rsidR="00F835A3" w:rsidRPr="00EF4B51" w:rsidRDefault="00F835A3" w:rsidP="00F835A3">
      <w:pPr>
        <w:spacing w:after="0" w:line="240" w:lineRule="auto"/>
        <w:ind w:firstLineChars="200" w:firstLine="420"/>
        <w:rPr>
          <w:rFonts w:ascii="宋体" w:hAnsi="宋体" w:cs="宋体" w:hint="eastAsia"/>
          <w:kern w:val="2"/>
          <w:szCs w:val="21"/>
        </w:rPr>
      </w:pPr>
      <w:r w:rsidRPr="00EF4B51">
        <w:rPr>
          <w:rFonts w:ascii="宋体" w:hAnsi="宋体" w:cs="宋体"/>
          <w:kern w:val="2"/>
          <w:szCs w:val="21"/>
        </w:rPr>
        <w:t>（2）乙方在甲方提供维护的工程技术人员，未经甲方同意或未按甲方要求给甲方造成损失的。</w:t>
      </w:r>
    </w:p>
    <w:p w14:paraId="4050B3ED" w14:textId="77777777" w:rsidR="00F835A3" w:rsidRPr="00EF4B51" w:rsidRDefault="00F835A3" w:rsidP="00F835A3">
      <w:pPr>
        <w:spacing w:after="0" w:line="240" w:lineRule="auto"/>
        <w:ind w:firstLineChars="200" w:firstLine="420"/>
        <w:rPr>
          <w:rFonts w:ascii="宋体" w:hAnsi="宋体" w:cs="宋体" w:hint="eastAsia"/>
          <w:kern w:val="2"/>
          <w:szCs w:val="21"/>
        </w:rPr>
      </w:pPr>
      <w:r w:rsidRPr="00EF4B51">
        <w:rPr>
          <w:rFonts w:ascii="宋体" w:hAnsi="宋体" w:cs="宋体"/>
          <w:kern w:val="2"/>
          <w:szCs w:val="21"/>
        </w:rPr>
        <w:t>（3）乙方违反《南京</w:t>
      </w:r>
      <w:r w:rsidRPr="00EF4B51">
        <w:rPr>
          <w:rFonts w:ascii="宋体" w:hAnsi="宋体" w:cs="宋体"/>
          <w:kern w:val="2"/>
          <w:szCs w:val="21"/>
          <w:u w:val="single"/>
        </w:rPr>
        <w:t xml:space="preserve">    </w:t>
      </w:r>
      <w:r w:rsidRPr="00EF4B51">
        <w:rPr>
          <w:rFonts w:ascii="宋体" w:hAnsi="宋体" w:cs="宋体"/>
          <w:kern w:val="2"/>
          <w:szCs w:val="21"/>
        </w:rPr>
        <w:t>单位物资购销廉洁条例》的规定。</w:t>
      </w:r>
      <w:r w:rsidRPr="00EF4B51">
        <w:rPr>
          <w:rFonts w:ascii="宋体" w:hAnsi="宋体" w:cs="宋体"/>
          <w:kern w:val="2"/>
          <w:szCs w:val="21"/>
        </w:rPr>
        <w:tab/>
      </w:r>
    </w:p>
    <w:p w14:paraId="73135799" w14:textId="77777777" w:rsidR="00F835A3" w:rsidRPr="00EF4B51" w:rsidRDefault="00F835A3" w:rsidP="00F835A3">
      <w:pPr>
        <w:spacing w:after="0" w:line="240" w:lineRule="auto"/>
        <w:ind w:firstLineChars="200" w:firstLine="420"/>
        <w:rPr>
          <w:rFonts w:ascii="宋体" w:hAnsi="宋体" w:cs="宋体" w:hint="eastAsia"/>
          <w:kern w:val="2"/>
          <w:szCs w:val="21"/>
        </w:rPr>
      </w:pPr>
      <w:r w:rsidRPr="00EF4B51">
        <w:rPr>
          <w:rFonts w:ascii="宋体" w:hAnsi="宋体" w:cs="宋体"/>
          <w:kern w:val="2"/>
          <w:szCs w:val="21"/>
        </w:rPr>
        <w:t>7.乙方有下列情形之一的，甲方有权单方直接解除合同：</w:t>
      </w:r>
    </w:p>
    <w:p w14:paraId="481473E1" w14:textId="77777777" w:rsidR="00F835A3" w:rsidRPr="00EF4B51" w:rsidRDefault="00F835A3" w:rsidP="00F835A3">
      <w:pPr>
        <w:spacing w:after="0" w:line="240" w:lineRule="auto"/>
        <w:ind w:firstLineChars="200" w:firstLine="420"/>
        <w:rPr>
          <w:rFonts w:ascii="宋体" w:hAnsi="宋体" w:cs="宋体" w:hint="eastAsia"/>
          <w:kern w:val="2"/>
          <w:szCs w:val="21"/>
        </w:rPr>
      </w:pPr>
      <w:r w:rsidRPr="00EF4B51">
        <w:rPr>
          <w:rFonts w:ascii="宋体" w:hAnsi="宋体" w:cs="宋体"/>
          <w:kern w:val="2"/>
          <w:szCs w:val="21"/>
        </w:rPr>
        <w:t>（1）未经甲方书面同意，将本合同约定权利义务转让给第三方；</w:t>
      </w:r>
    </w:p>
    <w:p w14:paraId="53AE5CC6" w14:textId="77777777" w:rsidR="00F835A3" w:rsidRPr="00EF4B51" w:rsidRDefault="00F835A3" w:rsidP="00F835A3">
      <w:pPr>
        <w:spacing w:after="0" w:line="240" w:lineRule="auto"/>
        <w:ind w:firstLineChars="200" w:firstLine="420"/>
        <w:rPr>
          <w:rFonts w:ascii="宋体" w:hAnsi="宋体" w:cs="宋体" w:hint="eastAsia"/>
          <w:kern w:val="2"/>
          <w:szCs w:val="21"/>
        </w:rPr>
      </w:pPr>
      <w:r w:rsidRPr="00EF4B51">
        <w:rPr>
          <w:rFonts w:ascii="宋体" w:hAnsi="宋体" w:cs="宋体"/>
          <w:kern w:val="2"/>
          <w:szCs w:val="21"/>
        </w:rPr>
        <w:t>（2）合同履行过程中出现侵犯他人合法权益的事项，包括但不限于知识产权、人身财产权益等；</w:t>
      </w:r>
    </w:p>
    <w:p w14:paraId="6329F032" w14:textId="77777777" w:rsidR="00F835A3" w:rsidRPr="00EF4B51" w:rsidRDefault="00F835A3" w:rsidP="00F835A3">
      <w:pPr>
        <w:spacing w:after="0" w:line="240" w:lineRule="auto"/>
        <w:ind w:firstLineChars="200" w:firstLine="420"/>
        <w:rPr>
          <w:rFonts w:ascii="宋体" w:hAnsi="宋体" w:cs="宋体" w:hint="eastAsia"/>
          <w:kern w:val="2"/>
          <w:szCs w:val="21"/>
        </w:rPr>
      </w:pPr>
      <w:r w:rsidRPr="00EF4B51">
        <w:rPr>
          <w:rFonts w:ascii="宋体" w:hAnsi="宋体" w:cs="宋体"/>
          <w:kern w:val="2"/>
          <w:szCs w:val="21"/>
        </w:rPr>
        <w:t>（3）未履行合同信息保密和使用约定的；</w:t>
      </w:r>
    </w:p>
    <w:p w14:paraId="5AF086F4" w14:textId="77777777" w:rsidR="00F835A3" w:rsidRPr="00EF4B51" w:rsidRDefault="00F835A3" w:rsidP="00F835A3">
      <w:pPr>
        <w:spacing w:after="0" w:line="240" w:lineRule="auto"/>
        <w:ind w:firstLineChars="200" w:firstLine="420"/>
        <w:rPr>
          <w:rFonts w:ascii="宋体" w:hAnsi="宋体" w:cs="宋体" w:hint="eastAsia"/>
          <w:kern w:val="2"/>
          <w:szCs w:val="21"/>
        </w:rPr>
      </w:pPr>
      <w:r w:rsidRPr="00EF4B51">
        <w:rPr>
          <w:rFonts w:ascii="宋体" w:hAnsi="宋体" w:cs="宋体"/>
          <w:kern w:val="2"/>
          <w:szCs w:val="21"/>
        </w:rPr>
        <w:t>（4）未履行本合同约定其他义务的，经甲方催告后7日内，仍未整改的。</w:t>
      </w:r>
    </w:p>
    <w:p w14:paraId="587621D8" w14:textId="77777777" w:rsidR="00F835A3" w:rsidRPr="00EF4B51" w:rsidRDefault="00F835A3" w:rsidP="00F835A3">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8.乙方出现违约行为并承担违约责任时，甲方有权从应支付给乙方的合同款项中直接扣除违约金、赔偿金等所有违约责任费用；合同款项不足以扣除的，乙方应在收到甲方通知后的7日内予以补足。</w:t>
      </w:r>
    </w:p>
    <w:p w14:paraId="46FD4831" w14:textId="77777777" w:rsidR="00F835A3" w:rsidRPr="00EF4B51" w:rsidRDefault="00F835A3" w:rsidP="00F835A3">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9.乙方交付的各项违约金并不影响乙方继续履行本合同的其他各项义务。</w:t>
      </w:r>
    </w:p>
    <w:p w14:paraId="7DC748C7" w14:textId="77777777" w:rsidR="00F835A3" w:rsidRPr="00EF4B51" w:rsidRDefault="00F835A3" w:rsidP="00F835A3">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10.乙方若违反“违约责任”第4款或第5款均视为对本协议的重大违约，甲方有权随时书面通知乙方立即终止本合同。</w:t>
      </w:r>
    </w:p>
    <w:p w14:paraId="613FF759" w14:textId="77777777" w:rsidR="00F835A3" w:rsidRPr="00EF4B51" w:rsidRDefault="00F835A3" w:rsidP="00F835A3">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11.因乙方上述违约行为给甲方造成损失（包括甲方所有直接和间接损失），如果违约金不足以补偿该损失部分的，甲方有权继续要求乙方赔偿甲方所有实际损失。</w:t>
      </w:r>
    </w:p>
    <w:p w14:paraId="6E00F150" w14:textId="77777777" w:rsidR="00F835A3" w:rsidRPr="00EF4B51" w:rsidRDefault="00F835A3" w:rsidP="00F835A3">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12.在乙方承诺的或国家规定的质量保证期内（取两者中最长的期限），如经乙方两次整改仍不能达到合同约定的质量标准，乙方应退回全部合同价款，并按第3款处理，同时，乙方还须赔偿甲方因此遭受的损失。</w:t>
      </w:r>
    </w:p>
    <w:p w14:paraId="35367E0D" w14:textId="77777777" w:rsidR="00F835A3" w:rsidRPr="00EF4B51" w:rsidRDefault="00F835A3" w:rsidP="00F835A3">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13.乙方未按本合同的规定和服务承诺提供伴随服务、售后服务的，应按合同总价款的5%至30%向甲方承担违约责任。</w:t>
      </w:r>
    </w:p>
    <w:p w14:paraId="068E9975" w14:textId="77777777" w:rsidR="00F835A3" w:rsidRPr="00EF4B51" w:rsidRDefault="00F835A3" w:rsidP="00F835A3">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14.乙方在承担上述4-7款一项或多项违约责任后，仍应继续履行合同规定的义务（甲方解除合同的除外）。甲方未能及时追究乙方的任何一项违约责任并不表明甲方放弃追究乙方该项或其他违约责任。</w:t>
      </w:r>
    </w:p>
    <w:p w14:paraId="27A1E417" w14:textId="77777777" w:rsidR="00F835A3" w:rsidRPr="00EF4B51" w:rsidRDefault="00F835A3" w:rsidP="00F835A3">
      <w:pPr>
        <w:adjustRightInd w:val="0"/>
        <w:snapToGrid w:val="0"/>
        <w:spacing w:after="0" w:line="240" w:lineRule="auto"/>
        <w:ind w:firstLineChars="200" w:firstLine="420"/>
        <w:rPr>
          <w:rFonts w:ascii="宋体" w:hAnsi="宋体" w:cs="宋体" w:hint="eastAsia"/>
          <w:kern w:val="2"/>
          <w:szCs w:val="21"/>
        </w:rPr>
      </w:pPr>
      <w:r w:rsidRPr="00EF4B51">
        <w:rPr>
          <w:rFonts w:ascii="宋体" w:hAnsi="宋体" w:cs="宋体"/>
          <w:kern w:val="2"/>
          <w:szCs w:val="21"/>
        </w:rPr>
        <w:t>15.乙方响应属虚假承诺，经国家认可的质量检测机构测提供的服务不能满足投标文件要求，或是由于乙方的过错造成合同无法继续履行的，乙方履约保证金不予退还外，还应向甲方支付不少于合同总价</w:t>
      </w:r>
      <w:r w:rsidRPr="00EF4B51">
        <w:rPr>
          <w:rFonts w:ascii="宋体" w:hAnsi="宋体" w:cs="宋体"/>
          <w:kern w:val="2"/>
          <w:szCs w:val="21"/>
        </w:rPr>
        <w:lastRenderedPageBreak/>
        <w:t>30%赔偿金，并由乙方承担鉴定费用。</w:t>
      </w:r>
    </w:p>
    <w:p w14:paraId="08B7FDE2" w14:textId="77777777" w:rsidR="00F835A3" w:rsidRPr="00EF4B51" w:rsidRDefault="00F835A3" w:rsidP="00F835A3">
      <w:pPr>
        <w:tabs>
          <w:tab w:val="left" w:pos="993"/>
        </w:tabs>
        <w:adjustRightInd w:val="0"/>
        <w:snapToGrid w:val="0"/>
        <w:spacing w:beforeLines="50" w:before="120" w:afterLines="50" w:after="120" w:line="240" w:lineRule="auto"/>
        <w:ind w:firstLineChars="150" w:firstLine="316"/>
        <w:jc w:val="left"/>
        <w:rPr>
          <w:rFonts w:ascii="宋体" w:hAnsi="宋体" w:cs="宋体" w:hint="eastAsia"/>
          <w:b/>
          <w:kern w:val="2"/>
          <w:szCs w:val="21"/>
        </w:rPr>
      </w:pPr>
      <w:r w:rsidRPr="00EF4B51">
        <w:rPr>
          <w:rFonts w:ascii="宋体" w:hAnsi="宋体" w:cs="宋体"/>
          <w:b/>
          <w:kern w:val="2"/>
          <w:szCs w:val="21"/>
        </w:rPr>
        <w:t>十二、争议的解决</w:t>
      </w:r>
    </w:p>
    <w:p w14:paraId="15936B12" w14:textId="77777777" w:rsidR="00F835A3" w:rsidRPr="00EF4B51" w:rsidRDefault="00F835A3" w:rsidP="00F835A3">
      <w:pPr>
        <w:spacing w:after="0" w:line="240" w:lineRule="auto"/>
        <w:ind w:firstLineChars="200" w:firstLine="420"/>
        <w:rPr>
          <w:rFonts w:ascii="宋体" w:hAnsi="宋体" w:cs="宋体" w:hint="eastAsia"/>
          <w:kern w:val="2"/>
          <w:szCs w:val="21"/>
        </w:rPr>
      </w:pPr>
      <w:r w:rsidRPr="00EF4B51">
        <w:rPr>
          <w:rFonts w:ascii="宋体" w:hAnsi="宋体" w:cs="宋体"/>
          <w:kern w:val="2"/>
          <w:szCs w:val="21"/>
        </w:rPr>
        <w:t>双方应本着友好协商的原则，解决与本合同有关的一切争议。如一方不愿协商或协商开始后30日内无法解决的，应提交甲方所在地人民法院裁决。</w:t>
      </w:r>
    </w:p>
    <w:p w14:paraId="537F4C35" w14:textId="77777777" w:rsidR="00F835A3" w:rsidRPr="00EF4B51" w:rsidRDefault="00F835A3" w:rsidP="00F835A3">
      <w:pPr>
        <w:tabs>
          <w:tab w:val="left" w:pos="993"/>
        </w:tabs>
        <w:adjustRightInd w:val="0"/>
        <w:snapToGrid w:val="0"/>
        <w:spacing w:beforeLines="50" w:before="120" w:afterLines="50" w:after="120" w:line="240" w:lineRule="auto"/>
        <w:ind w:firstLineChars="150" w:firstLine="316"/>
        <w:jc w:val="left"/>
        <w:rPr>
          <w:rFonts w:ascii="宋体" w:hAnsi="宋体" w:cs="宋体" w:hint="eastAsia"/>
          <w:b/>
          <w:kern w:val="2"/>
          <w:szCs w:val="21"/>
        </w:rPr>
      </w:pPr>
      <w:r w:rsidRPr="00EF4B51">
        <w:rPr>
          <w:rFonts w:ascii="宋体" w:hAnsi="宋体" w:cs="宋体"/>
          <w:b/>
          <w:kern w:val="2"/>
          <w:szCs w:val="21"/>
        </w:rPr>
        <w:t>十三、合同生效及其他</w:t>
      </w:r>
    </w:p>
    <w:p w14:paraId="559B6FB5" w14:textId="77777777" w:rsidR="00F835A3" w:rsidRPr="00EF4B51" w:rsidRDefault="00F835A3" w:rsidP="00F835A3">
      <w:pPr>
        <w:adjustRightInd w:val="0"/>
        <w:snapToGrid w:val="0"/>
        <w:spacing w:after="0" w:line="240" w:lineRule="auto"/>
        <w:ind w:firstLineChars="200" w:firstLine="420"/>
        <w:rPr>
          <w:rFonts w:ascii="宋体" w:hAnsi="宋体" w:cs="宋体" w:hint="eastAsia"/>
          <w:kern w:val="2"/>
          <w:szCs w:val="21"/>
          <w:lang w:val="zh-CN"/>
        </w:rPr>
      </w:pPr>
      <w:r w:rsidRPr="00EF4B51">
        <w:rPr>
          <w:rFonts w:ascii="宋体" w:hAnsi="宋体" w:cs="宋体"/>
          <w:kern w:val="2"/>
          <w:szCs w:val="21"/>
          <w:lang w:val="zh-CN"/>
        </w:rPr>
        <w:t>1. 本合同一式叁份，甲方执贰份，乙方执壹份，经双方签字盖章并加盖骑缝章后生效，未尽事宜双方协商解决。</w:t>
      </w:r>
    </w:p>
    <w:p w14:paraId="47196685" w14:textId="77777777" w:rsidR="00F835A3" w:rsidRPr="00EF4B51" w:rsidRDefault="00F835A3" w:rsidP="00F835A3">
      <w:pPr>
        <w:adjustRightInd w:val="0"/>
        <w:snapToGrid w:val="0"/>
        <w:spacing w:after="0" w:line="240" w:lineRule="auto"/>
        <w:ind w:firstLineChars="200" w:firstLine="420"/>
        <w:rPr>
          <w:rFonts w:ascii="宋体" w:hAnsi="宋体" w:cs="宋体" w:hint="eastAsia"/>
          <w:kern w:val="2"/>
          <w:szCs w:val="21"/>
          <w:lang w:val="zh-CN"/>
        </w:rPr>
      </w:pPr>
      <w:r w:rsidRPr="00EF4B51">
        <w:rPr>
          <w:rFonts w:ascii="宋体" w:hAnsi="宋体" w:cs="宋体"/>
          <w:kern w:val="2"/>
          <w:szCs w:val="21"/>
          <w:lang w:val="zh-CN"/>
        </w:rPr>
        <w:t>2.本合同应按照中华人民共和国的现行法律进行解释。</w:t>
      </w:r>
    </w:p>
    <w:p w14:paraId="347EC825" w14:textId="77777777" w:rsidR="00F835A3" w:rsidRPr="00EF4B51" w:rsidRDefault="00F835A3" w:rsidP="00F835A3">
      <w:pPr>
        <w:adjustRightInd w:val="0"/>
        <w:snapToGrid w:val="0"/>
        <w:spacing w:after="0" w:line="240" w:lineRule="auto"/>
        <w:ind w:firstLineChars="150" w:firstLine="316"/>
        <w:rPr>
          <w:rFonts w:ascii="宋体" w:hAnsi="宋体" w:cs="宋体" w:hint="eastAsia"/>
          <w:b/>
          <w:kern w:val="2"/>
          <w:szCs w:val="21"/>
          <w:lang w:val="zh-CN"/>
        </w:rPr>
      </w:pPr>
    </w:p>
    <w:p w14:paraId="7ED10662" w14:textId="77777777" w:rsidR="00F835A3" w:rsidRPr="00EF4B51" w:rsidRDefault="00F835A3" w:rsidP="00F835A3">
      <w:pPr>
        <w:tabs>
          <w:tab w:val="left" w:pos="993"/>
        </w:tabs>
        <w:adjustRightInd w:val="0"/>
        <w:snapToGrid w:val="0"/>
        <w:spacing w:beforeLines="50" w:before="120" w:afterLines="50" w:after="120" w:line="240" w:lineRule="auto"/>
        <w:ind w:firstLineChars="150" w:firstLine="316"/>
        <w:jc w:val="left"/>
        <w:rPr>
          <w:rFonts w:ascii="宋体" w:hAnsi="宋体" w:cs="宋体" w:hint="eastAsia"/>
          <w:b/>
          <w:kern w:val="2"/>
          <w:szCs w:val="21"/>
          <w:lang w:val="zh-CN"/>
        </w:rPr>
      </w:pPr>
      <w:r w:rsidRPr="00EF4B51">
        <w:rPr>
          <w:rFonts w:ascii="宋体" w:hAnsi="宋体" w:cs="宋体"/>
          <w:b/>
          <w:kern w:val="2"/>
          <w:szCs w:val="21"/>
          <w:lang w:val="zh-CN"/>
        </w:rPr>
        <w:t>合同附件：</w:t>
      </w:r>
    </w:p>
    <w:p w14:paraId="33EEE0BA" w14:textId="77777777" w:rsidR="00F835A3" w:rsidRPr="00EF4B51" w:rsidRDefault="00F835A3" w:rsidP="00F835A3">
      <w:pPr>
        <w:adjustRightInd w:val="0"/>
        <w:snapToGrid w:val="0"/>
        <w:spacing w:after="0" w:line="240" w:lineRule="auto"/>
        <w:ind w:firstLineChars="200" w:firstLine="420"/>
        <w:rPr>
          <w:rFonts w:ascii="宋体" w:hAnsi="宋体" w:cs="宋体" w:hint="eastAsia"/>
          <w:kern w:val="2"/>
          <w:szCs w:val="21"/>
          <w:lang w:val="zh-CN"/>
        </w:rPr>
      </w:pPr>
      <w:r w:rsidRPr="00EF4B51">
        <w:rPr>
          <w:rFonts w:ascii="宋体" w:hAnsi="宋体" w:cs="宋体"/>
          <w:kern w:val="2"/>
          <w:szCs w:val="21"/>
          <w:lang w:val="zh-CN"/>
        </w:rPr>
        <w:t>附件1：《配置清单》</w:t>
      </w:r>
    </w:p>
    <w:p w14:paraId="6E30149D" w14:textId="77777777" w:rsidR="00F835A3" w:rsidRPr="00EF4B51" w:rsidRDefault="00F835A3" w:rsidP="00F835A3">
      <w:pPr>
        <w:adjustRightInd w:val="0"/>
        <w:snapToGrid w:val="0"/>
        <w:spacing w:after="0" w:line="240" w:lineRule="auto"/>
        <w:ind w:firstLineChars="200" w:firstLine="420"/>
        <w:rPr>
          <w:rFonts w:ascii="宋体" w:hAnsi="宋体" w:cs="宋体" w:hint="eastAsia"/>
          <w:kern w:val="2"/>
          <w:szCs w:val="21"/>
          <w:lang w:val="zh-CN"/>
        </w:rPr>
      </w:pPr>
      <w:r w:rsidRPr="00EF4B51">
        <w:rPr>
          <w:rFonts w:ascii="宋体" w:hAnsi="宋体" w:cs="宋体"/>
          <w:kern w:val="2"/>
          <w:szCs w:val="21"/>
          <w:lang w:val="zh-CN"/>
        </w:rPr>
        <w:t>附件2：《产品功能简介》</w:t>
      </w:r>
    </w:p>
    <w:p w14:paraId="4593AB18" w14:textId="77777777" w:rsidR="00F835A3" w:rsidRPr="00EF4B51" w:rsidRDefault="00F835A3" w:rsidP="00F835A3">
      <w:pPr>
        <w:adjustRightInd w:val="0"/>
        <w:snapToGrid w:val="0"/>
        <w:spacing w:after="0" w:line="240" w:lineRule="auto"/>
        <w:ind w:firstLineChars="200" w:firstLine="420"/>
        <w:rPr>
          <w:rFonts w:ascii="宋体" w:hAnsi="宋体" w:cs="宋体" w:hint="eastAsia"/>
          <w:kern w:val="2"/>
          <w:szCs w:val="21"/>
          <w:lang w:val="zh-CN"/>
        </w:rPr>
      </w:pPr>
      <w:r w:rsidRPr="00EF4B51">
        <w:rPr>
          <w:rFonts w:ascii="宋体" w:hAnsi="宋体" w:cs="宋体"/>
          <w:kern w:val="2"/>
          <w:szCs w:val="21"/>
          <w:lang w:val="zh-CN"/>
        </w:rPr>
        <w:t>附件3：《验收标准》</w:t>
      </w:r>
    </w:p>
    <w:p w14:paraId="4D178C76" w14:textId="77777777" w:rsidR="00F835A3" w:rsidRPr="00EF4B51" w:rsidRDefault="00F835A3" w:rsidP="00F835A3">
      <w:pPr>
        <w:adjustRightInd w:val="0"/>
        <w:snapToGrid w:val="0"/>
        <w:spacing w:after="0" w:line="240" w:lineRule="auto"/>
        <w:ind w:firstLineChars="200" w:firstLine="420"/>
        <w:rPr>
          <w:rFonts w:ascii="宋体" w:hAnsi="宋体" w:cs="宋体" w:hint="eastAsia"/>
          <w:kern w:val="2"/>
          <w:szCs w:val="21"/>
          <w:lang w:val="zh-CN"/>
        </w:rPr>
      </w:pPr>
      <w:r w:rsidRPr="00EF4B51">
        <w:rPr>
          <w:rFonts w:ascii="宋体" w:hAnsi="宋体" w:cs="宋体"/>
          <w:kern w:val="2"/>
          <w:szCs w:val="21"/>
          <w:lang w:val="zh-CN"/>
        </w:rPr>
        <w:t>附件4：《安全生产承诺书》</w:t>
      </w:r>
    </w:p>
    <w:p w14:paraId="1B74756B" w14:textId="77777777" w:rsidR="00F835A3" w:rsidRPr="00EF4B51" w:rsidRDefault="00F835A3" w:rsidP="00F835A3">
      <w:pPr>
        <w:adjustRightInd w:val="0"/>
        <w:snapToGrid w:val="0"/>
        <w:spacing w:after="0" w:line="240" w:lineRule="auto"/>
        <w:ind w:firstLineChars="200" w:firstLine="420"/>
        <w:rPr>
          <w:rFonts w:ascii="宋体" w:hAnsi="宋体" w:cs="宋体" w:hint="eastAsia"/>
          <w:kern w:val="2"/>
          <w:szCs w:val="21"/>
          <w:lang w:val="zh-CN"/>
        </w:rPr>
      </w:pPr>
      <w:r w:rsidRPr="00EF4B51">
        <w:rPr>
          <w:rFonts w:ascii="宋体" w:hAnsi="宋体" w:cs="宋体"/>
          <w:kern w:val="2"/>
          <w:szCs w:val="21"/>
          <w:lang w:val="zh-CN"/>
        </w:rPr>
        <w:t>附件5：《南京</w:t>
      </w:r>
      <w:r w:rsidRPr="00EF4B51">
        <w:rPr>
          <w:rFonts w:ascii="宋体" w:hAnsi="宋体" w:cs="宋体"/>
          <w:kern w:val="2"/>
          <w:szCs w:val="21"/>
          <w:u w:val="single"/>
        </w:rPr>
        <w:t xml:space="preserve">    </w:t>
      </w:r>
      <w:r w:rsidRPr="00EF4B51">
        <w:rPr>
          <w:rFonts w:ascii="宋体" w:hAnsi="宋体" w:cs="宋体"/>
          <w:kern w:val="2"/>
          <w:szCs w:val="21"/>
          <w:lang w:val="zh-CN"/>
        </w:rPr>
        <w:t>单位物资购销廉洁条例》</w:t>
      </w:r>
    </w:p>
    <w:p w14:paraId="5DC94896" w14:textId="77777777" w:rsidR="00F835A3" w:rsidRPr="00EF4B51" w:rsidRDefault="00F835A3" w:rsidP="00F835A3">
      <w:pPr>
        <w:adjustRightInd w:val="0"/>
        <w:snapToGrid w:val="0"/>
        <w:spacing w:after="0" w:line="240" w:lineRule="auto"/>
        <w:ind w:firstLineChars="200" w:firstLine="420"/>
        <w:rPr>
          <w:rFonts w:ascii="宋体" w:hAnsi="宋体" w:cs="宋体" w:hint="eastAsia"/>
          <w:kern w:val="2"/>
          <w:szCs w:val="21"/>
          <w:lang w:val="zh-CN"/>
        </w:rPr>
      </w:pPr>
      <w:r w:rsidRPr="00EF4B51">
        <w:rPr>
          <w:rFonts w:ascii="宋体" w:hAnsi="宋体" w:cs="宋体"/>
          <w:kern w:val="2"/>
          <w:szCs w:val="21"/>
          <w:lang w:val="zh-CN"/>
        </w:rPr>
        <w:t>附件6：《信息安全与保密协议》</w:t>
      </w:r>
    </w:p>
    <w:p w14:paraId="0DF27D9C" w14:textId="77777777" w:rsidR="00F835A3" w:rsidRPr="00EF4B51" w:rsidRDefault="00F835A3" w:rsidP="00F835A3">
      <w:pPr>
        <w:adjustRightInd w:val="0"/>
        <w:snapToGrid w:val="0"/>
        <w:spacing w:after="0" w:line="240" w:lineRule="auto"/>
        <w:ind w:firstLineChars="200" w:firstLine="420"/>
        <w:rPr>
          <w:rFonts w:ascii="宋体" w:hAnsi="宋体" w:cs="宋体" w:hint="eastAsia"/>
          <w:kern w:val="2"/>
          <w:szCs w:val="21"/>
          <w:lang w:val="zh-CN"/>
        </w:rPr>
      </w:pPr>
    </w:p>
    <w:p w14:paraId="2AC9785B" w14:textId="77777777" w:rsidR="00F835A3" w:rsidRPr="00EF4B51" w:rsidRDefault="00F835A3" w:rsidP="00F835A3">
      <w:pPr>
        <w:spacing w:after="0" w:line="240" w:lineRule="auto"/>
        <w:rPr>
          <w:rFonts w:ascii="宋体" w:hAnsi="宋体" w:hint="eastAsia"/>
          <w:kern w:val="2"/>
          <w:szCs w:val="21"/>
        </w:rPr>
      </w:pPr>
    </w:p>
    <w:p w14:paraId="0E1AF4C2" w14:textId="77777777" w:rsidR="00F835A3" w:rsidRPr="00EF4B51" w:rsidRDefault="00F835A3" w:rsidP="00F835A3">
      <w:pPr>
        <w:spacing w:after="0" w:line="240" w:lineRule="auto"/>
        <w:rPr>
          <w:rFonts w:ascii="宋体" w:hAnsi="宋体" w:hint="eastAsia"/>
          <w:kern w:val="2"/>
          <w:szCs w:val="21"/>
        </w:rPr>
      </w:pPr>
    </w:p>
    <w:p w14:paraId="3B2C64B5" w14:textId="77777777" w:rsidR="00F835A3" w:rsidRPr="00EF4B51" w:rsidRDefault="00F835A3" w:rsidP="00F835A3">
      <w:pPr>
        <w:spacing w:after="0" w:line="240" w:lineRule="auto"/>
        <w:ind w:leftChars="600" w:left="1260"/>
        <w:rPr>
          <w:rFonts w:ascii="宋体" w:hAnsi="宋体" w:hint="eastAsia"/>
          <w:kern w:val="2"/>
          <w:szCs w:val="21"/>
        </w:rPr>
      </w:pPr>
    </w:p>
    <w:p w14:paraId="3120505E" w14:textId="77777777" w:rsidR="00F835A3" w:rsidRPr="00EF4B51" w:rsidRDefault="00F835A3" w:rsidP="00F835A3">
      <w:pPr>
        <w:spacing w:after="0" w:line="560" w:lineRule="exact"/>
        <w:ind w:left="10" w:hanging="10"/>
        <w:jc w:val="left"/>
        <w:rPr>
          <w:rFonts w:ascii="宋体" w:hAnsi="宋体" w:hint="eastAsia"/>
          <w:b/>
          <w:bCs/>
          <w:kern w:val="2"/>
          <w:szCs w:val="21"/>
          <w:u w:val="single"/>
        </w:rPr>
      </w:pPr>
      <w:r w:rsidRPr="00EF4B51">
        <w:rPr>
          <w:rFonts w:ascii="宋体" w:hAnsi="宋体"/>
          <w:b/>
          <w:bCs/>
          <w:kern w:val="2"/>
          <w:szCs w:val="21"/>
        </w:rPr>
        <w:t>甲方：</w:t>
      </w:r>
      <w:r w:rsidRPr="00EF4B51">
        <w:rPr>
          <w:rFonts w:ascii="宋体" w:hAnsi="宋体"/>
          <w:b/>
          <w:bCs/>
          <w:kern w:val="2"/>
          <w:szCs w:val="21"/>
          <w:u w:val="single"/>
        </w:rPr>
        <w:t xml:space="preserve">                   </w:t>
      </w:r>
      <w:r w:rsidRPr="00EF4B51">
        <w:rPr>
          <w:rFonts w:ascii="宋体" w:hAnsi="宋体"/>
          <w:b/>
          <w:bCs/>
          <w:kern w:val="2"/>
          <w:szCs w:val="21"/>
        </w:rPr>
        <w:t>（盖章）              乙方：</w:t>
      </w:r>
      <w:r w:rsidRPr="00EF4B51">
        <w:rPr>
          <w:rFonts w:ascii="宋体" w:hAnsi="宋体"/>
          <w:b/>
          <w:bCs/>
          <w:kern w:val="2"/>
          <w:szCs w:val="21"/>
          <w:u w:val="single"/>
        </w:rPr>
        <w:t xml:space="preserve">                  </w:t>
      </w:r>
      <w:r w:rsidRPr="00EF4B51">
        <w:rPr>
          <w:rFonts w:ascii="宋体" w:hAnsi="宋体"/>
          <w:b/>
          <w:bCs/>
          <w:kern w:val="2"/>
          <w:szCs w:val="21"/>
        </w:rPr>
        <w:t>（盖章）</w:t>
      </w:r>
    </w:p>
    <w:p w14:paraId="3FB7ED1B" w14:textId="77777777" w:rsidR="00F835A3" w:rsidRPr="00EF4B51" w:rsidRDefault="00F835A3" w:rsidP="00F835A3">
      <w:pPr>
        <w:spacing w:after="0" w:line="560" w:lineRule="exact"/>
        <w:ind w:left="10" w:hanging="10"/>
        <w:jc w:val="left"/>
        <w:rPr>
          <w:rFonts w:ascii="宋体" w:hAnsi="宋体" w:hint="eastAsia"/>
          <w:b/>
          <w:bCs/>
          <w:kern w:val="2"/>
          <w:szCs w:val="21"/>
          <w:u w:val="single"/>
        </w:rPr>
      </w:pPr>
      <w:r w:rsidRPr="00EF4B51">
        <w:rPr>
          <w:rFonts w:ascii="宋体" w:hAnsi="宋体"/>
          <w:b/>
          <w:bCs/>
          <w:kern w:val="2"/>
          <w:szCs w:val="21"/>
        </w:rPr>
        <w:t>地址：</w:t>
      </w:r>
      <w:r w:rsidRPr="00EF4B51">
        <w:rPr>
          <w:rFonts w:ascii="宋体" w:hAnsi="宋体"/>
          <w:b/>
          <w:bCs/>
          <w:kern w:val="2"/>
          <w:szCs w:val="21"/>
          <w:u w:val="single"/>
        </w:rPr>
        <w:t xml:space="preserve">                         </w:t>
      </w:r>
      <w:r w:rsidRPr="00EF4B51">
        <w:rPr>
          <w:rFonts w:ascii="宋体" w:hAnsi="宋体"/>
          <w:b/>
          <w:bCs/>
          <w:kern w:val="2"/>
          <w:szCs w:val="21"/>
        </w:rPr>
        <w:t xml:space="preserve">                地址：</w:t>
      </w:r>
      <w:r w:rsidRPr="00EF4B51">
        <w:rPr>
          <w:rFonts w:ascii="宋体" w:hAnsi="宋体"/>
          <w:b/>
          <w:bCs/>
          <w:kern w:val="2"/>
          <w:szCs w:val="21"/>
          <w:u w:val="single"/>
        </w:rPr>
        <w:t xml:space="preserve">                         </w:t>
      </w:r>
      <w:r w:rsidRPr="00EF4B51">
        <w:rPr>
          <w:rFonts w:ascii="宋体" w:hAnsi="宋体"/>
          <w:b/>
          <w:bCs/>
          <w:kern w:val="2"/>
          <w:szCs w:val="21"/>
        </w:rPr>
        <w:t xml:space="preserve"> 电话：（手机）</w:t>
      </w:r>
      <w:r w:rsidRPr="00EF4B51">
        <w:rPr>
          <w:rFonts w:ascii="宋体" w:hAnsi="宋体"/>
          <w:b/>
          <w:bCs/>
          <w:kern w:val="2"/>
          <w:szCs w:val="21"/>
          <w:u w:val="single"/>
        </w:rPr>
        <w:t xml:space="preserve">                  </w:t>
      </w:r>
      <w:r w:rsidRPr="00EF4B51">
        <w:rPr>
          <w:rFonts w:ascii="宋体" w:hAnsi="宋体"/>
          <w:b/>
          <w:bCs/>
          <w:kern w:val="2"/>
          <w:szCs w:val="21"/>
        </w:rPr>
        <w:t xml:space="preserve">               电话：（手机）</w:t>
      </w:r>
      <w:r w:rsidRPr="00EF4B51">
        <w:rPr>
          <w:rFonts w:ascii="宋体" w:hAnsi="宋体"/>
          <w:b/>
          <w:bCs/>
          <w:kern w:val="2"/>
          <w:szCs w:val="21"/>
          <w:u w:val="single"/>
        </w:rPr>
        <w:t xml:space="preserve">                  </w:t>
      </w:r>
    </w:p>
    <w:p w14:paraId="0E0FFF2D" w14:textId="77777777" w:rsidR="00F835A3" w:rsidRPr="00EF4B51" w:rsidRDefault="00F835A3" w:rsidP="00F835A3">
      <w:pPr>
        <w:spacing w:after="0" w:line="560" w:lineRule="exact"/>
        <w:ind w:left="10" w:hanging="10"/>
        <w:jc w:val="left"/>
        <w:rPr>
          <w:rFonts w:ascii="宋体" w:hAnsi="宋体" w:hint="eastAsia"/>
          <w:b/>
          <w:bCs/>
          <w:kern w:val="2"/>
          <w:szCs w:val="21"/>
          <w:u w:val="single"/>
        </w:rPr>
      </w:pPr>
      <w:r w:rsidRPr="00EF4B51">
        <w:rPr>
          <w:rFonts w:ascii="宋体" w:hAnsi="宋体"/>
          <w:b/>
          <w:bCs/>
          <w:kern w:val="2"/>
          <w:szCs w:val="21"/>
        </w:rPr>
        <w:t>单位负责人：</w:t>
      </w:r>
      <w:r w:rsidRPr="00EF4B51">
        <w:rPr>
          <w:rFonts w:ascii="宋体" w:hAnsi="宋体"/>
          <w:b/>
          <w:bCs/>
          <w:kern w:val="2"/>
          <w:szCs w:val="21"/>
          <w:u w:val="single"/>
        </w:rPr>
        <w:t xml:space="preserve">                   </w:t>
      </w:r>
      <w:r w:rsidRPr="00EF4B51">
        <w:rPr>
          <w:rFonts w:ascii="宋体" w:hAnsi="宋体"/>
          <w:b/>
          <w:bCs/>
          <w:kern w:val="2"/>
          <w:szCs w:val="21"/>
        </w:rPr>
        <w:t xml:space="preserve">                法定代表人：</w:t>
      </w:r>
      <w:r w:rsidRPr="00EF4B51">
        <w:rPr>
          <w:rFonts w:ascii="宋体" w:hAnsi="宋体"/>
          <w:b/>
          <w:bCs/>
          <w:kern w:val="2"/>
          <w:szCs w:val="21"/>
          <w:u w:val="single"/>
        </w:rPr>
        <w:t xml:space="preserve">                    </w:t>
      </w:r>
    </w:p>
    <w:p w14:paraId="16BD1713" w14:textId="77777777" w:rsidR="00F835A3" w:rsidRPr="00EF4B51" w:rsidRDefault="00F835A3" w:rsidP="00F835A3">
      <w:pPr>
        <w:spacing w:after="0" w:line="560" w:lineRule="exact"/>
        <w:jc w:val="left"/>
        <w:rPr>
          <w:rFonts w:ascii="宋体" w:hAnsi="宋体" w:hint="eastAsia"/>
          <w:b/>
          <w:bCs/>
          <w:kern w:val="2"/>
          <w:szCs w:val="21"/>
        </w:rPr>
      </w:pPr>
      <w:r w:rsidRPr="00EF4B51">
        <w:rPr>
          <w:rFonts w:ascii="宋体" w:hAnsi="宋体"/>
          <w:b/>
          <w:bCs/>
          <w:kern w:val="2"/>
          <w:szCs w:val="21"/>
        </w:rPr>
        <w:t>经办人：</w:t>
      </w:r>
      <w:r w:rsidRPr="00EF4B51">
        <w:rPr>
          <w:rFonts w:ascii="宋体" w:hAnsi="宋体"/>
          <w:b/>
          <w:bCs/>
          <w:kern w:val="2"/>
          <w:szCs w:val="21"/>
          <w:u w:val="single"/>
        </w:rPr>
        <w:t xml:space="preserve">               </w:t>
      </w:r>
      <w:r w:rsidRPr="00EF4B51">
        <w:rPr>
          <w:rFonts w:ascii="宋体" w:hAnsi="宋体"/>
          <w:b/>
          <w:bCs/>
          <w:kern w:val="2"/>
          <w:szCs w:val="21"/>
        </w:rPr>
        <w:t xml:space="preserve">                        项目经理：</w:t>
      </w:r>
      <w:r w:rsidRPr="00EF4B51">
        <w:rPr>
          <w:rFonts w:ascii="宋体" w:hAnsi="宋体"/>
          <w:b/>
          <w:bCs/>
          <w:kern w:val="2"/>
          <w:szCs w:val="21"/>
          <w:u w:val="single"/>
        </w:rPr>
        <w:t xml:space="preserve">                     </w:t>
      </w:r>
      <w:r w:rsidRPr="00EF4B51">
        <w:rPr>
          <w:rFonts w:ascii="宋体" w:hAnsi="宋体"/>
          <w:b/>
          <w:bCs/>
          <w:kern w:val="2"/>
          <w:szCs w:val="21"/>
        </w:rPr>
        <w:t xml:space="preserve"> </w:t>
      </w:r>
    </w:p>
    <w:p w14:paraId="6F2AF071" w14:textId="77777777" w:rsidR="00F835A3" w:rsidRPr="00EF4B51" w:rsidRDefault="00F835A3" w:rsidP="00F835A3">
      <w:pPr>
        <w:widowControl/>
        <w:autoSpaceDE w:val="0"/>
        <w:autoSpaceDN w:val="0"/>
        <w:spacing w:after="0" w:line="560" w:lineRule="exact"/>
        <w:ind w:left="10" w:hanging="10"/>
        <w:jc w:val="left"/>
        <w:textAlignment w:val="bottom"/>
        <w:rPr>
          <w:rFonts w:ascii="宋体" w:hAnsi="宋体" w:hint="eastAsia"/>
          <w:b/>
          <w:bCs/>
          <w:kern w:val="2"/>
          <w:szCs w:val="21"/>
          <w:u w:val="single"/>
        </w:rPr>
      </w:pPr>
      <w:r w:rsidRPr="00EF4B51">
        <w:rPr>
          <w:rFonts w:ascii="宋体" w:hAnsi="宋体"/>
          <w:b/>
          <w:bCs/>
          <w:kern w:val="2"/>
          <w:szCs w:val="21"/>
        </w:rPr>
        <w:t>日  期：</w:t>
      </w:r>
      <w:r w:rsidRPr="00EF4B51">
        <w:rPr>
          <w:rFonts w:ascii="宋体" w:hAnsi="宋体"/>
          <w:b/>
          <w:bCs/>
          <w:kern w:val="2"/>
          <w:szCs w:val="21"/>
          <w:u w:val="single"/>
        </w:rPr>
        <w:t xml:space="preserve">                       </w:t>
      </w:r>
      <w:r w:rsidRPr="00EF4B51">
        <w:rPr>
          <w:rFonts w:ascii="宋体" w:hAnsi="宋体"/>
          <w:b/>
          <w:bCs/>
          <w:kern w:val="2"/>
          <w:szCs w:val="21"/>
        </w:rPr>
        <w:t xml:space="preserve">                日期：</w:t>
      </w:r>
      <w:r w:rsidRPr="00EF4B51">
        <w:rPr>
          <w:rFonts w:ascii="宋体" w:hAnsi="宋体"/>
          <w:b/>
          <w:bCs/>
          <w:kern w:val="2"/>
          <w:szCs w:val="21"/>
          <w:u w:val="single"/>
        </w:rPr>
        <w:t xml:space="preserve">                         </w:t>
      </w:r>
    </w:p>
    <w:p w14:paraId="51D07B62" w14:textId="77777777" w:rsidR="00EF4B51" w:rsidRDefault="00EF4B51">
      <w:pPr>
        <w:widowControl/>
        <w:jc w:val="left"/>
        <w:rPr>
          <w:rFonts w:ascii="宋体" w:hAnsi="宋体" w:cs="宋体" w:hint="eastAsia"/>
          <w:kern w:val="2"/>
          <w:szCs w:val="21"/>
        </w:rPr>
      </w:pPr>
      <w:r>
        <w:rPr>
          <w:rFonts w:ascii="宋体" w:hAnsi="宋体" w:cs="宋体" w:hint="eastAsia"/>
          <w:kern w:val="2"/>
          <w:szCs w:val="21"/>
        </w:rPr>
        <w:br w:type="page"/>
      </w:r>
    </w:p>
    <w:p w14:paraId="7F7B0379" w14:textId="6DE6FEF9" w:rsidR="00F835A3" w:rsidRPr="00F835A3" w:rsidRDefault="00F835A3" w:rsidP="00F835A3">
      <w:pPr>
        <w:spacing w:after="0" w:line="240" w:lineRule="auto"/>
        <w:jc w:val="left"/>
        <w:rPr>
          <w:rFonts w:ascii="宋体" w:hAnsi="宋体" w:cs="宋体" w:hint="eastAsia"/>
          <w:kern w:val="2"/>
          <w:szCs w:val="21"/>
        </w:rPr>
      </w:pPr>
      <w:r w:rsidRPr="00F835A3">
        <w:rPr>
          <w:rFonts w:ascii="宋体" w:hAnsi="宋体" w:cs="宋体"/>
          <w:kern w:val="2"/>
          <w:szCs w:val="21"/>
        </w:rPr>
        <w:lastRenderedPageBreak/>
        <w:t>附件1：</w:t>
      </w:r>
    </w:p>
    <w:p w14:paraId="2D4144B3" w14:textId="77777777" w:rsidR="00F835A3" w:rsidRPr="00F835A3" w:rsidRDefault="00F835A3" w:rsidP="00F835A3">
      <w:pPr>
        <w:spacing w:after="0" w:line="240" w:lineRule="auto"/>
        <w:jc w:val="center"/>
        <w:rPr>
          <w:rFonts w:ascii="Calibri" w:hAnsi="Calibri"/>
          <w:b/>
          <w:bCs/>
          <w:kern w:val="2"/>
          <w:sz w:val="44"/>
          <w:szCs w:val="44"/>
        </w:rPr>
      </w:pPr>
      <w:r w:rsidRPr="00F835A3">
        <w:rPr>
          <w:rFonts w:ascii="Calibri" w:hAnsi="Calibri"/>
          <w:b/>
          <w:bCs/>
          <w:kern w:val="2"/>
          <w:sz w:val="44"/>
          <w:szCs w:val="44"/>
        </w:rPr>
        <w:t>配置清单</w:t>
      </w:r>
    </w:p>
    <w:p w14:paraId="3BF557BA" w14:textId="77777777" w:rsidR="00F835A3" w:rsidRPr="00F835A3" w:rsidRDefault="00F835A3" w:rsidP="00F835A3">
      <w:pPr>
        <w:widowControl/>
        <w:spacing w:after="0" w:line="240" w:lineRule="auto"/>
        <w:jc w:val="left"/>
        <w:rPr>
          <w:rFonts w:ascii="Calibri" w:hAnsi="Calibri"/>
          <w:kern w:val="2"/>
          <w:sz w:val="22"/>
          <w:szCs w:val="24"/>
        </w:rPr>
      </w:pPr>
      <w:r w:rsidRPr="00F835A3">
        <w:rPr>
          <w:rFonts w:ascii="Calibri" w:hAnsi="Calibri"/>
          <w:kern w:val="2"/>
          <w:sz w:val="22"/>
          <w:szCs w:val="24"/>
        </w:rPr>
        <w:br w:type="page"/>
      </w:r>
    </w:p>
    <w:p w14:paraId="4E334619" w14:textId="77777777" w:rsidR="00F835A3" w:rsidRPr="00F835A3" w:rsidRDefault="00F835A3" w:rsidP="00F835A3">
      <w:pPr>
        <w:spacing w:after="0" w:line="240" w:lineRule="auto"/>
        <w:jc w:val="left"/>
        <w:rPr>
          <w:rFonts w:ascii="宋体" w:hAnsi="宋体" w:cs="宋体" w:hint="eastAsia"/>
          <w:kern w:val="2"/>
          <w:szCs w:val="21"/>
        </w:rPr>
      </w:pPr>
      <w:r w:rsidRPr="00F835A3">
        <w:rPr>
          <w:rFonts w:ascii="宋体" w:hAnsi="宋体" w:cs="宋体"/>
          <w:kern w:val="2"/>
          <w:szCs w:val="21"/>
        </w:rPr>
        <w:lastRenderedPageBreak/>
        <w:t>附件2：</w:t>
      </w:r>
    </w:p>
    <w:p w14:paraId="20150A85" w14:textId="77777777" w:rsidR="00F835A3" w:rsidRPr="00F835A3" w:rsidRDefault="00F835A3" w:rsidP="00F835A3">
      <w:pPr>
        <w:spacing w:after="0" w:line="240" w:lineRule="auto"/>
        <w:jc w:val="center"/>
        <w:rPr>
          <w:rFonts w:ascii="Calibri" w:hAnsi="Calibri"/>
          <w:b/>
          <w:bCs/>
          <w:kern w:val="2"/>
          <w:sz w:val="44"/>
          <w:szCs w:val="44"/>
        </w:rPr>
      </w:pPr>
      <w:r w:rsidRPr="00F835A3">
        <w:rPr>
          <w:rFonts w:ascii="Calibri" w:hAnsi="Calibri"/>
          <w:b/>
          <w:bCs/>
          <w:kern w:val="2"/>
          <w:sz w:val="44"/>
          <w:szCs w:val="44"/>
        </w:rPr>
        <w:t>产品功能简介</w:t>
      </w:r>
    </w:p>
    <w:p w14:paraId="62415732" w14:textId="77777777" w:rsidR="00F835A3" w:rsidRPr="00F835A3" w:rsidRDefault="00F835A3" w:rsidP="00F835A3">
      <w:pPr>
        <w:widowControl/>
        <w:spacing w:after="0" w:line="240" w:lineRule="auto"/>
        <w:jc w:val="left"/>
        <w:rPr>
          <w:rFonts w:ascii="Calibri" w:hAnsi="Calibri"/>
          <w:kern w:val="2"/>
          <w:sz w:val="40"/>
          <w:szCs w:val="24"/>
        </w:rPr>
      </w:pPr>
      <w:r w:rsidRPr="00F835A3">
        <w:rPr>
          <w:rFonts w:ascii="Calibri" w:hAnsi="Calibri"/>
          <w:kern w:val="2"/>
          <w:sz w:val="40"/>
          <w:szCs w:val="24"/>
        </w:rPr>
        <w:br w:type="page"/>
      </w:r>
    </w:p>
    <w:p w14:paraId="7FBB12EB" w14:textId="77777777" w:rsidR="00F835A3" w:rsidRPr="00F835A3" w:rsidRDefault="00F835A3" w:rsidP="00F835A3">
      <w:pPr>
        <w:spacing w:after="0" w:line="240" w:lineRule="auto"/>
        <w:jc w:val="left"/>
        <w:rPr>
          <w:rFonts w:ascii="宋体" w:hAnsi="宋体" w:cs="宋体" w:hint="eastAsia"/>
          <w:kern w:val="2"/>
          <w:szCs w:val="21"/>
        </w:rPr>
      </w:pPr>
      <w:r w:rsidRPr="00F835A3">
        <w:rPr>
          <w:rFonts w:ascii="宋体" w:hAnsi="宋体" w:cs="宋体"/>
          <w:kern w:val="2"/>
          <w:szCs w:val="21"/>
        </w:rPr>
        <w:lastRenderedPageBreak/>
        <w:t xml:space="preserve">附件3：                       </w:t>
      </w:r>
      <w:r w:rsidRPr="00F835A3">
        <w:rPr>
          <w:rFonts w:ascii="Calibri" w:hAnsi="Calibri"/>
          <w:b/>
          <w:bCs/>
          <w:kern w:val="2"/>
          <w:sz w:val="44"/>
          <w:szCs w:val="44"/>
        </w:rPr>
        <w:t>验收标准</w:t>
      </w:r>
    </w:p>
    <w:p w14:paraId="46D1C7F1" w14:textId="77777777" w:rsidR="00F835A3" w:rsidRPr="00F835A3" w:rsidRDefault="00F835A3" w:rsidP="00F835A3">
      <w:pPr>
        <w:tabs>
          <w:tab w:val="left" w:pos="2110"/>
        </w:tabs>
        <w:spacing w:after="0" w:line="240" w:lineRule="auto"/>
        <w:jc w:val="left"/>
        <w:rPr>
          <w:rFonts w:ascii="楷体" w:eastAsia="楷体" w:hAnsi="楷体" w:cs="楷体" w:hint="eastAsia"/>
          <w:kern w:val="2"/>
          <w:szCs w:val="21"/>
        </w:rPr>
      </w:pPr>
      <w:r w:rsidRPr="00F835A3">
        <w:rPr>
          <w:rFonts w:ascii="Calibri" w:hAnsi="Calibri"/>
          <w:kern w:val="2"/>
          <w:szCs w:val="24"/>
        </w:rPr>
        <w:tab/>
      </w:r>
      <w:r w:rsidRPr="00F835A3">
        <w:rPr>
          <w:rFonts w:ascii="Calibri" w:hAnsi="Calibri"/>
          <w:kern w:val="2"/>
          <w:szCs w:val="24"/>
        </w:rPr>
        <w:t>（</w:t>
      </w:r>
      <w:r w:rsidRPr="00F835A3">
        <w:rPr>
          <w:rFonts w:ascii="楷体" w:eastAsia="楷体" w:hAnsi="楷体" w:cs="楷体"/>
          <w:kern w:val="2"/>
          <w:szCs w:val="21"/>
        </w:rPr>
        <w:t>参考财政部信息化建设项目验收管理办法）</w:t>
      </w:r>
    </w:p>
    <w:p w14:paraId="78F04B14" w14:textId="77777777" w:rsidR="00F835A3" w:rsidRPr="00F835A3" w:rsidRDefault="00F835A3" w:rsidP="00F835A3">
      <w:pPr>
        <w:spacing w:after="0" w:line="240" w:lineRule="auto"/>
        <w:ind w:firstLineChars="200" w:firstLine="422"/>
        <w:rPr>
          <w:rFonts w:ascii="宋体" w:hAnsi="宋体" w:cs="宋体" w:hint="eastAsia"/>
          <w:b/>
          <w:bCs/>
          <w:kern w:val="2"/>
          <w:szCs w:val="21"/>
        </w:rPr>
      </w:pPr>
      <w:r w:rsidRPr="00F835A3">
        <w:rPr>
          <w:rFonts w:ascii="宋体" w:hAnsi="宋体" w:cs="宋体"/>
          <w:b/>
          <w:bCs/>
          <w:kern w:val="2"/>
          <w:szCs w:val="21"/>
        </w:rPr>
        <w:t>一、验收时间：</w:t>
      </w:r>
    </w:p>
    <w:p w14:paraId="357D3900" w14:textId="77777777" w:rsidR="00F835A3" w:rsidRPr="00F835A3" w:rsidRDefault="00F835A3" w:rsidP="00F835A3">
      <w:pPr>
        <w:spacing w:after="0" w:line="240" w:lineRule="auto"/>
        <w:ind w:firstLineChars="200" w:firstLine="420"/>
        <w:rPr>
          <w:rFonts w:ascii="宋体" w:hAnsi="宋体" w:cs="宋体" w:hint="eastAsia"/>
          <w:kern w:val="2"/>
          <w:szCs w:val="21"/>
        </w:rPr>
      </w:pPr>
      <w:r w:rsidRPr="00F835A3">
        <w:rPr>
          <w:rFonts w:ascii="宋体" w:hAnsi="宋体" w:cs="宋体"/>
          <w:kern w:val="2"/>
          <w:szCs w:val="21"/>
        </w:rPr>
        <w:t>全部完成安装项目实施并完成甲方操作、维护人员的培训，系统全部符合技术要求，各类设计、施工和竣工图等档案文件完整、准确，落实售后服务措施，且不少于1个月的无故障试运行后，乙方方可申请项目初步验收。</w:t>
      </w:r>
    </w:p>
    <w:p w14:paraId="20007CDC" w14:textId="77777777" w:rsidR="00F835A3" w:rsidRPr="00F835A3" w:rsidRDefault="00F835A3" w:rsidP="00F835A3">
      <w:pPr>
        <w:spacing w:after="0" w:line="240" w:lineRule="auto"/>
        <w:ind w:firstLineChars="200" w:firstLine="422"/>
        <w:rPr>
          <w:rFonts w:ascii="Calibri" w:hAnsi="Calibri"/>
          <w:b/>
          <w:bCs/>
          <w:kern w:val="2"/>
          <w:szCs w:val="24"/>
        </w:rPr>
      </w:pPr>
      <w:r w:rsidRPr="00F835A3">
        <w:rPr>
          <w:rFonts w:ascii="Calibri" w:hAnsi="Calibri"/>
          <w:b/>
          <w:bCs/>
          <w:kern w:val="2"/>
          <w:szCs w:val="24"/>
        </w:rPr>
        <w:t>二、验收依据：</w:t>
      </w:r>
    </w:p>
    <w:p w14:paraId="4DC2BED1" w14:textId="77777777" w:rsidR="00F835A3" w:rsidRPr="00F835A3" w:rsidRDefault="00F835A3" w:rsidP="00F835A3">
      <w:pPr>
        <w:spacing w:after="0" w:line="240" w:lineRule="auto"/>
        <w:ind w:firstLineChars="200" w:firstLine="420"/>
        <w:rPr>
          <w:rFonts w:ascii="宋体" w:hAnsi="宋体" w:cs="宋体" w:hint="eastAsia"/>
          <w:kern w:val="2"/>
          <w:szCs w:val="21"/>
        </w:rPr>
      </w:pPr>
      <w:r w:rsidRPr="00F835A3">
        <w:rPr>
          <w:rFonts w:ascii="宋体" w:hAnsi="宋体" w:cs="宋体"/>
          <w:kern w:val="2"/>
          <w:szCs w:val="21"/>
        </w:rPr>
        <w:t>1.有关法律、法规以及相关标准；</w:t>
      </w:r>
    </w:p>
    <w:p w14:paraId="431F28EC" w14:textId="77777777" w:rsidR="00F835A3" w:rsidRPr="00F835A3" w:rsidRDefault="00F835A3" w:rsidP="00F835A3">
      <w:pPr>
        <w:spacing w:after="0" w:line="240" w:lineRule="auto"/>
        <w:ind w:firstLineChars="200" w:firstLine="420"/>
        <w:rPr>
          <w:rFonts w:ascii="宋体" w:hAnsi="宋体" w:cs="宋体" w:hint="eastAsia"/>
          <w:kern w:val="2"/>
          <w:szCs w:val="21"/>
        </w:rPr>
      </w:pPr>
      <w:r w:rsidRPr="00F835A3">
        <w:rPr>
          <w:rFonts w:ascii="宋体" w:hAnsi="宋体" w:cs="宋体"/>
          <w:kern w:val="2"/>
          <w:szCs w:val="21"/>
        </w:rPr>
        <w:t>2.项目招标相关资料；</w:t>
      </w:r>
    </w:p>
    <w:p w14:paraId="1D71CD23" w14:textId="77777777" w:rsidR="00F835A3" w:rsidRPr="00F835A3" w:rsidRDefault="00F835A3" w:rsidP="00F835A3">
      <w:pPr>
        <w:spacing w:after="0" w:line="240" w:lineRule="auto"/>
        <w:ind w:firstLineChars="200" w:firstLine="420"/>
        <w:rPr>
          <w:rFonts w:ascii="宋体" w:hAnsi="宋体" w:cs="宋体" w:hint="eastAsia"/>
          <w:kern w:val="2"/>
          <w:szCs w:val="21"/>
        </w:rPr>
      </w:pPr>
      <w:r w:rsidRPr="00F835A3">
        <w:rPr>
          <w:rFonts w:ascii="宋体" w:hAnsi="宋体" w:cs="宋体"/>
          <w:kern w:val="2"/>
          <w:szCs w:val="21"/>
        </w:rPr>
        <w:t>3.开发单位提交的项目竣工验收申请报告；</w:t>
      </w:r>
    </w:p>
    <w:p w14:paraId="31D784AB" w14:textId="77777777" w:rsidR="00F835A3" w:rsidRPr="00F835A3" w:rsidRDefault="00F835A3" w:rsidP="00F835A3">
      <w:pPr>
        <w:spacing w:after="0" w:line="240" w:lineRule="auto"/>
        <w:ind w:firstLineChars="200" w:firstLine="420"/>
        <w:rPr>
          <w:rFonts w:ascii="宋体" w:hAnsi="宋体" w:cs="宋体" w:hint="eastAsia"/>
          <w:kern w:val="2"/>
          <w:szCs w:val="21"/>
        </w:rPr>
      </w:pPr>
      <w:r w:rsidRPr="00F835A3">
        <w:rPr>
          <w:rFonts w:ascii="宋体" w:hAnsi="宋体" w:cs="宋体"/>
          <w:kern w:val="2"/>
          <w:szCs w:val="21"/>
        </w:rPr>
        <w:t>4.内部相关部门出具的用户报告；</w:t>
      </w:r>
    </w:p>
    <w:p w14:paraId="34095C81" w14:textId="77777777" w:rsidR="00F835A3" w:rsidRPr="00F835A3" w:rsidRDefault="00F835A3" w:rsidP="00F835A3">
      <w:pPr>
        <w:spacing w:after="0" w:line="240" w:lineRule="auto"/>
        <w:ind w:firstLineChars="200" w:firstLine="420"/>
        <w:rPr>
          <w:rFonts w:ascii="宋体" w:hAnsi="宋体" w:cs="宋体" w:hint="eastAsia"/>
          <w:kern w:val="2"/>
          <w:szCs w:val="21"/>
        </w:rPr>
      </w:pPr>
      <w:r w:rsidRPr="00F835A3">
        <w:rPr>
          <w:rFonts w:ascii="宋体" w:hAnsi="宋体" w:cs="宋体"/>
          <w:kern w:val="2"/>
          <w:szCs w:val="21"/>
        </w:rPr>
        <w:t>5.测试单位出具的测试报告；</w:t>
      </w:r>
    </w:p>
    <w:p w14:paraId="662E862C" w14:textId="77777777" w:rsidR="00F835A3" w:rsidRPr="00F835A3" w:rsidRDefault="00F835A3" w:rsidP="00F835A3">
      <w:pPr>
        <w:spacing w:after="0" w:line="240" w:lineRule="auto"/>
        <w:ind w:firstLineChars="200" w:firstLine="420"/>
        <w:rPr>
          <w:rFonts w:ascii="宋体" w:hAnsi="宋体" w:cs="宋体" w:hint="eastAsia"/>
          <w:kern w:val="2"/>
          <w:szCs w:val="21"/>
        </w:rPr>
      </w:pPr>
      <w:r w:rsidRPr="00F835A3">
        <w:rPr>
          <w:rFonts w:ascii="宋体" w:hAnsi="宋体" w:cs="宋体"/>
          <w:kern w:val="2"/>
          <w:szCs w:val="21"/>
        </w:rPr>
        <w:t>6.项目监理单位出具的监理报告；</w:t>
      </w:r>
    </w:p>
    <w:p w14:paraId="21DE2080" w14:textId="77777777" w:rsidR="00F835A3" w:rsidRPr="00F835A3" w:rsidRDefault="00F835A3" w:rsidP="00F835A3">
      <w:pPr>
        <w:spacing w:after="0" w:line="240" w:lineRule="auto"/>
        <w:ind w:firstLineChars="200" w:firstLine="420"/>
        <w:rPr>
          <w:rFonts w:ascii="宋体" w:hAnsi="宋体" w:cs="宋体" w:hint="eastAsia"/>
          <w:kern w:val="2"/>
          <w:szCs w:val="21"/>
        </w:rPr>
      </w:pPr>
      <w:r w:rsidRPr="00F835A3">
        <w:rPr>
          <w:rFonts w:ascii="宋体" w:hAnsi="宋体" w:cs="宋体"/>
          <w:kern w:val="2"/>
          <w:szCs w:val="21"/>
        </w:rPr>
        <w:t>7.项目合同或协议；</w:t>
      </w:r>
    </w:p>
    <w:p w14:paraId="61919229" w14:textId="77777777" w:rsidR="00F835A3" w:rsidRPr="00F835A3" w:rsidRDefault="00F835A3" w:rsidP="00F835A3">
      <w:pPr>
        <w:spacing w:after="0" w:line="240" w:lineRule="auto"/>
        <w:ind w:firstLineChars="200" w:firstLine="420"/>
        <w:rPr>
          <w:rFonts w:ascii="宋体" w:hAnsi="宋体" w:cs="宋体" w:hint="eastAsia"/>
          <w:kern w:val="2"/>
          <w:szCs w:val="21"/>
        </w:rPr>
      </w:pPr>
      <w:r w:rsidRPr="00F835A3">
        <w:rPr>
          <w:rFonts w:ascii="宋体" w:hAnsi="宋体" w:cs="宋体"/>
          <w:kern w:val="2"/>
          <w:szCs w:val="21"/>
        </w:rPr>
        <w:t>8.业务需求说明书；</w:t>
      </w:r>
    </w:p>
    <w:p w14:paraId="28A1098F" w14:textId="77777777" w:rsidR="00F835A3" w:rsidRPr="00F835A3" w:rsidRDefault="00F835A3" w:rsidP="00F835A3">
      <w:pPr>
        <w:spacing w:after="0" w:line="240" w:lineRule="auto"/>
        <w:ind w:firstLineChars="200" w:firstLine="420"/>
        <w:rPr>
          <w:rFonts w:ascii="宋体" w:hAnsi="宋体" w:cs="宋体" w:hint="eastAsia"/>
          <w:kern w:val="2"/>
          <w:szCs w:val="21"/>
        </w:rPr>
      </w:pPr>
      <w:r w:rsidRPr="00F835A3">
        <w:rPr>
          <w:rFonts w:ascii="宋体" w:hAnsi="宋体" w:cs="宋体"/>
          <w:kern w:val="2"/>
          <w:szCs w:val="21"/>
        </w:rPr>
        <w:t>9.其他具有法律效力的文件。</w:t>
      </w:r>
    </w:p>
    <w:p w14:paraId="44F8848C" w14:textId="77777777" w:rsidR="00F835A3" w:rsidRPr="00F835A3" w:rsidRDefault="00F835A3" w:rsidP="00F835A3">
      <w:pPr>
        <w:spacing w:after="0" w:line="240" w:lineRule="auto"/>
        <w:ind w:firstLineChars="200" w:firstLine="422"/>
        <w:rPr>
          <w:rFonts w:ascii="宋体" w:hAnsi="宋体" w:cs="宋体" w:hint="eastAsia"/>
          <w:b/>
          <w:bCs/>
          <w:kern w:val="2"/>
          <w:szCs w:val="21"/>
        </w:rPr>
      </w:pPr>
      <w:r w:rsidRPr="00F835A3">
        <w:rPr>
          <w:rFonts w:ascii="宋体" w:hAnsi="宋体" w:cs="宋体"/>
          <w:b/>
          <w:bCs/>
          <w:kern w:val="2"/>
          <w:szCs w:val="21"/>
        </w:rPr>
        <w:t>三、验收内容：</w:t>
      </w:r>
    </w:p>
    <w:p w14:paraId="0D01C149" w14:textId="77777777" w:rsidR="00F835A3" w:rsidRPr="00F835A3" w:rsidRDefault="00F835A3" w:rsidP="00F835A3">
      <w:pPr>
        <w:spacing w:after="0" w:line="240" w:lineRule="auto"/>
        <w:ind w:firstLineChars="200" w:firstLine="420"/>
        <w:rPr>
          <w:rFonts w:ascii="宋体" w:hAnsi="宋体" w:cs="宋体" w:hint="eastAsia"/>
          <w:kern w:val="2"/>
          <w:szCs w:val="21"/>
        </w:rPr>
      </w:pPr>
      <w:r w:rsidRPr="00F835A3">
        <w:rPr>
          <w:rFonts w:ascii="宋体" w:hAnsi="宋体" w:cs="宋体"/>
          <w:kern w:val="2"/>
          <w:szCs w:val="21"/>
        </w:rPr>
        <w:t>1.检查建设情况。主要检查建设内容、建设规模是否按照批准的建设方案、责任书、合同书等有关文件约定建成，项目建设中发生的重大变更是否获得项目批复机构批准。</w:t>
      </w:r>
    </w:p>
    <w:p w14:paraId="1760B981" w14:textId="77777777" w:rsidR="00F835A3" w:rsidRPr="00F835A3" w:rsidRDefault="00F835A3" w:rsidP="00F835A3">
      <w:pPr>
        <w:spacing w:after="0" w:line="240" w:lineRule="auto"/>
        <w:ind w:firstLineChars="200" w:firstLine="420"/>
        <w:rPr>
          <w:rFonts w:ascii="宋体" w:hAnsi="宋体" w:cs="宋体" w:hint="eastAsia"/>
          <w:kern w:val="2"/>
          <w:szCs w:val="21"/>
        </w:rPr>
      </w:pPr>
      <w:r w:rsidRPr="00F835A3">
        <w:rPr>
          <w:rFonts w:ascii="宋体" w:hAnsi="宋体" w:cs="宋体"/>
          <w:kern w:val="2"/>
          <w:szCs w:val="21"/>
        </w:rPr>
        <w:t>2.检查施工情况。主要检查网络系统、应用系统、安全系统的施工质量。</w:t>
      </w:r>
    </w:p>
    <w:p w14:paraId="74B9553D" w14:textId="77777777" w:rsidR="00F835A3" w:rsidRPr="00F835A3" w:rsidRDefault="00F835A3" w:rsidP="00F835A3">
      <w:pPr>
        <w:spacing w:after="0" w:line="240" w:lineRule="auto"/>
        <w:ind w:firstLineChars="200" w:firstLine="420"/>
        <w:rPr>
          <w:rFonts w:ascii="宋体" w:hAnsi="宋体" w:cs="宋体" w:hint="eastAsia"/>
          <w:kern w:val="2"/>
          <w:szCs w:val="21"/>
        </w:rPr>
      </w:pPr>
      <w:r w:rsidRPr="00F835A3">
        <w:rPr>
          <w:rFonts w:ascii="宋体" w:hAnsi="宋体" w:cs="宋体"/>
          <w:kern w:val="2"/>
          <w:szCs w:val="21"/>
        </w:rPr>
        <w:t>3.检查执行法律法规和标准情况。主要检查项目建设和管理是否符合有关法律、法规和财政信息化建设相关标准。</w:t>
      </w:r>
    </w:p>
    <w:p w14:paraId="0507FB07" w14:textId="77777777" w:rsidR="00F835A3" w:rsidRPr="00F835A3" w:rsidRDefault="00F835A3" w:rsidP="00F835A3">
      <w:pPr>
        <w:spacing w:after="0" w:line="240" w:lineRule="auto"/>
        <w:ind w:firstLineChars="200" w:firstLine="420"/>
        <w:rPr>
          <w:rFonts w:ascii="宋体" w:hAnsi="宋体" w:cs="宋体" w:hint="eastAsia"/>
          <w:kern w:val="2"/>
          <w:szCs w:val="21"/>
        </w:rPr>
      </w:pPr>
      <w:r w:rsidRPr="00F835A3">
        <w:rPr>
          <w:rFonts w:ascii="宋体" w:hAnsi="宋体" w:cs="宋体"/>
          <w:kern w:val="2"/>
          <w:szCs w:val="21"/>
        </w:rPr>
        <w:t>4.检查档案资料情况。主要检查项目建设的批复文件及有关档案，单项设计、施工、监理、集成、验收等技术档案，合同档案，各类标准、管理文件及过程控制文件等档案资料。</w:t>
      </w:r>
    </w:p>
    <w:p w14:paraId="1E35E462" w14:textId="77777777" w:rsidR="00F835A3" w:rsidRPr="00F835A3" w:rsidRDefault="00F835A3" w:rsidP="00F835A3">
      <w:pPr>
        <w:spacing w:after="0" w:line="240" w:lineRule="auto"/>
        <w:ind w:firstLine="420"/>
        <w:rPr>
          <w:rFonts w:ascii="宋体" w:hAnsi="宋体" w:cs="宋体" w:hint="eastAsia"/>
          <w:kern w:val="2"/>
          <w:szCs w:val="21"/>
        </w:rPr>
      </w:pPr>
      <w:r w:rsidRPr="00F835A3">
        <w:rPr>
          <w:rFonts w:ascii="宋体" w:hAnsi="宋体" w:cs="宋体"/>
          <w:kern w:val="2"/>
          <w:szCs w:val="21"/>
        </w:rPr>
        <w:t>5.应用系统项目审查内容：</w:t>
      </w:r>
    </w:p>
    <w:p w14:paraId="148736DB" w14:textId="77777777" w:rsidR="00F835A3" w:rsidRPr="00F835A3" w:rsidRDefault="00F835A3" w:rsidP="00F835A3">
      <w:pPr>
        <w:spacing w:after="0" w:line="240" w:lineRule="auto"/>
        <w:ind w:firstLine="420"/>
        <w:rPr>
          <w:rFonts w:ascii="宋体" w:hAnsi="宋体" w:cs="宋体" w:hint="eastAsia"/>
          <w:kern w:val="2"/>
          <w:szCs w:val="21"/>
        </w:rPr>
      </w:pPr>
      <w:r w:rsidRPr="00F835A3">
        <w:rPr>
          <w:rFonts w:ascii="宋体" w:hAnsi="宋体" w:cs="宋体"/>
          <w:kern w:val="2"/>
          <w:szCs w:val="21"/>
        </w:rPr>
        <w:t>（1）功能检查：对软件功能完整性、正确性进行审查和评价；</w:t>
      </w:r>
    </w:p>
    <w:p w14:paraId="22502C54" w14:textId="77777777" w:rsidR="00F835A3" w:rsidRPr="00F835A3" w:rsidRDefault="00F835A3" w:rsidP="00F835A3">
      <w:pPr>
        <w:spacing w:after="0" w:line="240" w:lineRule="auto"/>
        <w:ind w:firstLine="420"/>
        <w:rPr>
          <w:rFonts w:ascii="宋体" w:hAnsi="宋体" w:cs="宋体" w:hint="eastAsia"/>
          <w:kern w:val="2"/>
          <w:szCs w:val="21"/>
        </w:rPr>
      </w:pPr>
      <w:r w:rsidRPr="00F835A3">
        <w:rPr>
          <w:rFonts w:ascii="宋体" w:hAnsi="宋体" w:cs="宋体"/>
          <w:kern w:val="2"/>
          <w:szCs w:val="21"/>
        </w:rPr>
        <w:t>（2）项目管理审查：对项目计划、采用标准、需求方案及其执行情况进行审查和评价；</w:t>
      </w:r>
    </w:p>
    <w:p w14:paraId="78C151E7" w14:textId="77777777" w:rsidR="00F835A3" w:rsidRPr="00F835A3" w:rsidRDefault="00F835A3" w:rsidP="00F835A3">
      <w:pPr>
        <w:spacing w:after="0" w:line="240" w:lineRule="auto"/>
        <w:ind w:firstLine="420"/>
        <w:rPr>
          <w:rFonts w:ascii="宋体" w:hAnsi="宋体" w:cs="宋体" w:hint="eastAsia"/>
          <w:kern w:val="2"/>
          <w:szCs w:val="21"/>
        </w:rPr>
      </w:pPr>
      <w:r w:rsidRPr="00F835A3">
        <w:rPr>
          <w:rFonts w:ascii="宋体" w:hAnsi="宋体" w:cs="宋体"/>
          <w:kern w:val="2"/>
          <w:szCs w:val="21"/>
        </w:rPr>
        <w:t>（3）测试结果审查：对测试单位出具的项目测试报告、监理单位出具的监理报告等进行审查；</w:t>
      </w:r>
    </w:p>
    <w:p w14:paraId="2B6FFE62" w14:textId="77777777" w:rsidR="00F835A3" w:rsidRPr="00F835A3" w:rsidRDefault="00F835A3" w:rsidP="00F835A3">
      <w:pPr>
        <w:spacing w:after="0" w:line="240" w:lineRule="auto"/>
        <w:ind w:firstLine="420"/>
        <w:rPr>
          <w:rFonts w:ascii="宋体" w:hAnsi="宋体" w:cs="宋体" w:hint="eastAsia"/>
          <w:kern w:val="2"/>
          <w:szCs w:val="21"/>
        </w:rPr>
      </w:pPr>
      <w:r w:rsidRPr="00F835A3">
        <w:rPr>
          <w:rFonts w:ascii="宋体" w:hAnsi="宋体" w:cs="宋体"/>
          <w:kern w:val="2"/>
          <w:szCs w:val="21"/>
        </w:rPr>
        <w:t>（4）技术文档检查：对项目开发单位交付的文档资料（纸质文档和电子文档）进行审查。文档资料主要包括：项目计划、需求分析、设计方案、实施方案、代码编写标准、源程序代码（只提供电子文档）、测试方案、测试报告、质量保证计划和质量管理文档、系统和设备的配置参数、系统安装程序（只提供电子文档）、系统及设备运行和维护所必需的原始资料、系统和设备管理维护说明书、用户操作手册、应急方案、项目开发工作总结等。</w:t>
      </w:r>
    </w:p>
    <w:p w14:paraId="027ECBFF" w14:textId="77777777" w:rsidR="00F835A3" w:rsidRPr="00F835A3" w:rsidRDefault="00F835A3" w:rsidP="00F835A3">
      <w:pPr>
        <w:spacing w:after="0" w:line="240" w:lineRule="auto"/>
        <w:ind w:leftChars="200" w:left="420"/>
        <w:rPr>
          <w:rFonts w:ascii="宋体" w:hAnsi="宋体" w:cs="宋体" w:hint="eastAsia"/>
          <w:b/>
          <w:bCs/>
          <w:kern w:val="2"/>
          <w:szCs w:val="21"/>
        </w:rPr>
      </w:pPr>
      <w:r w:rsidRPr="00F835A3">
        <w:rPr>
          <w:rFonts w:ascii="宋体" w:hAnsi="宋体" w:cs="宋体"/>
          <w:b/>
          <w:bCs/>
          <w:kern w:val="2"/>
          <w:szCs w:val="21"/>
        </w:rPr>
        <w:t>四、验收人员：</w:t>
      </w:r>
    </w:p>
    <w:p w14:paraId="5564B9AC" w14:textId="77777777" w:rsidR="00F835A3" w:rsidRPr="00F835A3" w:rsidRDefault="00F835A3" w:rsidP="00F835A3">
      <w:pPr>
        <w:spacing w:after="0" w:line="240" w:lineRule="auto"/>
        <w:ind w:leftChars="200" w:left="420"/>
        <w:rPr>
          <w:rFonts w:ascii="宋体" w:hAnsi="宋体" w:cs="宋体" w:hint="eastAsia"/>
          <w:kern w:val="2"/>
          <w:szCs w:val="21"/>
        </w:rPr>
      </w:pPr>
      <w:r w:rsidRPr="00F835A3">
        <w:rPr>
          <w:rFonts w:ascii="宋体" w:hAnsi="宋体" w:cs="宋体"/>
          <w:kern w:val="2"/>
          <w:szCs w:val="21"/>
        </w:rPr>
        <w:t>专家组成员人数为3人以上单数，设组长一名，由组内人员担任。</w:t>
      </w:r>
    </w:p>
    <w:p w14:paraId="1433D2A2" w14:textId="77777777" w:rsidR="00F835A3" w:rsidRPr="00F835A3" w:rsidRDefault="00F835A3" w:rsidP="00F835A3">
      <w:pPr>
        <w:spacing w:after="0" w:line="240" w:lineRule="auto"/>
        <w:ind w:firstLineChars="200" w:firstLine="420"/>
        <w:rPr>
          <w:rFonts w:ascii="宋体" w:hAnsi="宋体" w:cs="宋体" w:hint="eastAsia"/>
          <w:kern w:val="2"/>
          <w:szCs w:val="21"/>
        </w:rPr>
      </w:pPr>
      <w:r w:rsidRPr="00F835A3">
        <w:rPr>
          <w:rFonts w:ascii="宋体" w:hAnsi="宋体" w:cs="宋体"/>
          <w:kern w:val="2"/>
          <w:szCs w:val="21"/>
        </w:rPr>
        <w:t>建设规模大、建设内容多的项目，可依据合同分别进行单项验收；有特殊要求的项目，应委托具有相应资质的专业机构进行验收。</w:t>
      </w:r>
    </w:p>
    <w:p w14:paraId="23243E7C" w14:textId="77777777" w:rsidR="00F835A3" w:rsidRPr="00F835A3" w:rsidRDefault="00F835A3" w:rsidP="00F835A3">
      <w:pPr>
        <w:spacing w:after="0" w:line="240" w:lineRule="auto"/>
        <w:ind w:firstLineChars="200" w:firstLine="422"/>
        <w:rPr>
          <w:rFonts w:ascii="宋体" w:hAnsi="宋体" w:cs="宋体" w:hint="eastAsia"/>
          <w:b/>
          <w:bCs/>
          <w:kern w:val="2"/>
          <w:szCs w:val="21"/>
        </w:rPr>
      </w:pPr>
      <w:r w:rsidRPr="00F835A3">
        <w:rPr>
          <w:rFonts w:ascii="宋体" w:hAnsi="宋体" w:cs="宋体"/>
          <w:b/>
          <w:bCs/>
          <w:kern w:val="2"/>
          <w:szCs w:val="21"/>
        </w:rPr>
        <w:t>五、验收结果：</w:t>
      </w:r>
    </w:p>
    <w:p w14:paraId="407DE646" w14:textId="77777777" w:rsidR="00F835A3" w:rsidRPr="00F835A3" w:rsidRDefault="00F835A3" w:rsidP="00F835A3">
      <w:pPr>
        <w:spacing w:after="0" w:line="240" w:lineRule="auto"/>
        <w:ind w:firstLineChars="200" w:firstLine="420"/>
        <w:rPr>
          <w:rFonts w:ascii="宋体" w:hAnsi="宋体" w:cs="宋体" w:hint="eastAsia"/>
          <w:kern w:val="2"/>
          <w:szCs w:val="21"/>
        </w:rPr>
      </w:pPr>
      <w:r w:rsidRPr="00F835A3">
        <w:rPr>
          <w:rFonts w:ascii="宋体" w:hAnsi="宋体" w:cs="宋体"/>
          <w:kern w:val="2"/>
          <w:szCs w:val="21"/>
        </w:rPr>
        <w:t>竣工验收结论为“通过验收”、“需要复议”、“未通过验收”。</w:t>
      </w:r>
    </w:p>
    <w:p w14:paraId="38F7F35B" w14:textId="77777777" w:rsidR="00F835A3" w:rsidRPr="00F835A3" w:rsidRDefault="00F835A3" w:rsidP="00F835A3">
      <w:pPr>
        <w:spacing w:after="0" w:line="240" w:lineRule="auto"/>
        <w:ind w:firstLine="420"/>
        <w:rPr>
          <w:rFonts w:ascii="宋体" w:hAnsi="宋体" w:cs="宋体" w:hint="eastAsia"/>
          <w:kern w:val="2"/>
          <w:szCs w:val="21"/>
        </w:rPr>
      </w:pPr>
      <w:r w:rsidRPr="00F835A3">
        <w:rPr>
          <w:rFonts w:ascii="宋体" w:hAnsi="宋体" w:cs="宋体"/>
          <w:kern w:val="2"/>
          <w:szCs w:val="21"/>
        </w:rPr>
        <w:t>通过验收标准：完成所有建设内容，技术指标达到设计要求，建设标准达到国家或财政信息化相关建设标准，系统运行安全稳定，建设过程符合国家有关规定。</w:t>
      </w:r>
    </w:p>
    <w:p w14:paraId="1B3FC16D" w14:textId="77777777" w:rsidR="00F835A3" w:rsidRPr="00F835A3" w:rsidRDefault="00F835A3" w:rsidP="00F835A3">
      <w:pPr>
        <w:spacing w:after="0" w:line="240" w:lineRule="auto"/>
        <w:ind w:firstLineChars="200" w:firstLine="420"/>
        <w:rPr>
          <w:rFonts w:ascii="宋体" w:hAnsi="宋体" w:cs="宋体" w:hint="eastAsia"/>
          <w:kern w:val="2"/>
          <w:szCs w:val="21"/>
        </w:rPr>
      </w:pPr>
      <w:r w:rsidRPr="00F835A3">
        <w:rPr>
          <w:rFonts w:ascii="宋体" w:hAnsi="宋体" w:cs="宋体"/>
          <w:kern w:val="2"/>
          <w:szCs w:val="21"/>
        </w:rPr>
        <w:t>需要复议标准：建设内容和技术指标基本达到设计要求，但提供的验收文件资料不齐全，或者对验收结论存在争议。项目需要复议的，甲方以书面形式通知乙方，乙方在1个月内补充有关材料并重新提出验收申请。</w:t>
      </w:r>
    </w:p>
    <w:p w14:paraId="77EC447E" w14:textId="77777777" w:rsidR="00F835A3" w:rsidRPr="00F835A3" w:rsidRDefault="00F835A3" w:rsidP="00F835A3">
      <w:pPr>
        <w:spacing w:after="0" w:line="240" w:lineRule="auto"/>
        <w:ind w:firstLineChars="200" w:firstLine="420"/>
        <w:rPr>
          <w:rFonts w:ascii="宋体" w:hAnsi="宋体" w:cs="宋体" w:hint="eastAsia"/>
          <w:kern w:val="2"/>
          <w:szCs w:val="21"/>
        </w:rPr>
      </w:pPr>
      <w:r w:rsidRPr="00F835A3">
        <w:rPr>
          <w:rFonts w:ascii="宋体" w:hAnsi="宋体" w:cs="宋体"/>
          <w:kern w:val="2"/>
          <w:szCs w:val="21"/>
        </w:rPr>
        <w:t>建设项目有下列情况之一，不能通过验收：</w:t>
      </w:r>
    </w:p>
    <w:p w14:paraId="3E0C8411" w14:textId="77777777" w:rsidR="00F835A3" w:rsidRPr="00F835A3" w:rsidRDefault="00F835A3" w:rsidP="00F835A3">
      <w:pPr>
        <w:spacing w:after="0" w:line="240" w:lineRule="auto"/>
        <w:ind w:firstLineChars="200" w:firstLine="420"/>
        <w:rPr>
          <w:rFonts w:ascii="宋体" w:hAnsi="宋体" w:cs="宋体" w:hint="eastAsia"/>
          <w:kern w:val="2"/>
          <w:szCs w:val="21"/>
        </w:rPr>
      </w:pPr>
      <w:r w:rsidRPr="00F835A3">
        <w:rPr>
          <w:rFonts w:ascii="宋体" w:hAnsi="宋体" w:cs="宋体"/>
          <w:kern w:val="2"/>
          <w:szCs w:val="21"/>
        </w:rPr>
        <w:t>1.验收文件、资料、数据不真实；</w:t>
      </w:r>
    </w:p>
    <w:p w14:paraId="01336868" w14:textId="77777777" w:rsidR="00F835A3" w:rsidRPr="00F835A3" w:rsidRDefault="00F835A3" w:rsidP="00F835A3">
      <w:pPr>
        <w:spacing w:after="0" w:line="240" w:lineRule="auto"/>
        <w:ind w:firstLineChars="200" w:firstLine="420"/>
        <w:rPr>
          <w:rFonts w:ascii="宋体" w:hAnsi="宋体" w:cs="宋体" w:hint="eastAsia"/>
          <w:kern w:val="2"/>
          <w:szCs w:val="21"/>
        </w:rPr>
      </w:pPr>
      <w:r w:rsidRPr="00F835A3">
        <w:rPr>
          <w:rFonts w:ascii="宋体" w:hAnsi="宋体" w:cs="宋体"/>
          <w:kern w:val="2"/>
          <w:szCs w:val="21"/>
        </w:rPr>
        <w:t>2.未达到设计要求；</w:t>
      </w:r>
    </w:p>
    <w:p w14:paraId="2C39044C" w14:textId="77777777" w:rsidR="00F835A3" w:rsidRPr="00F835A3" w:rsidRDefault="00F835A3" w:rsidP="00F835A3">
      <w:pPr>
        <w:spacing w:after="0" w:line="240" w:lineRule="auto"/>
        <w:ind w:firstLineChars="200" w:firstLine="420"/>
        <w:rPr>
          <w:rFonts w:ascii="宋体" w:hAnsi="宋体" w:cs="宋体" w:hint="eastAsia"/>
          <w:kern w:val="2"/>
          <w:szCs w:val="21"/>
        </w:rPr>
      </w:pPr>
      <w:r w:rsidRPr="00F835A3">
        <w:rPr>
          <w:rFonts w:ascii="宋体" w:hAnsi="宋体" w:cs="宋体"/>
          <w:kern w:val="2"/>
          <w:szCs w:val="21"/>
        </w:rPr>
        <w:t>3.设计、施工不符合国家或财政信息化建设相关标准要求；</w:t>
      </w:r>
    </w:p>
    <w:p w14:paraId="22669906" w14:textId="77777777" w:rsidR="00F835A3" w:rsidRPr="00F835A3" w:rsidRDefault="00F835A3" w:rsidP="00F835A3">
      <w:pPr>
        <w:spacing w:after="0" w:line="240" w:lineRule="auto"/>
        <w:ind w:firstLineChars="200" w:firstLine="420"/>
        <w:rPr>
          <w:rFonts w:ascii="宋体" w:hAnsi="宋体" w:cs="宋体" w:hint="eastAsia"/>
          <w:kern w:val="2"/>
          <w:szCs w:val="21"/>
        </w:rPr>
      </w:pPr>
      <w:r w:rsidRPr="00F835A3">
        <w:rPr>
          <w:rFonts w:ascii="宋体" w:hAnsi="宋体" w:cs="宋体"/>
          <w:kern w:val="2"/>
          <w:szCs w:val="21"/>
        </w:rPr>
        <w:t>4.擅自修改设计目标和建设内容；</w:t>
      </w:r>
    </w:p>
    <w:p w14:paraId="5509501C" w14:textId="77777777" w:rsidR="00F835A3" w:rsidRPr="00F835A3" w:rsidRDefault="00F835A3" w:rsidP="00F835A3">
      <w:pPr>
        <w:spacing w:after="0" w:line="240" w:lineRule="auto"/>
        <w:ind w:firstLineChars="200" w:firstLine="420"/>
        <w:rPr>
          <w:rFonts w:ascii="宋体" w:hAnsi="宋体" w:cs="宋体" w:hint="eastAsia"/>
          <w:kern w:val="2"/>
          <w:szCs w:val="21"/>
        </w:rPr>
      </w:pPr>
      <w:r w:rsidRPr="00F835A3">
        <w:rPr>
          <w:rFonts w:ascii="宋体" w:hAnsi="宋体" w:cs="宋体"/>
          <w:kern w:val="2"/>
          <w:szCs w:val="21"/>
        </w:rPr>
        <w:t>5.项目实施过程中出现重大问题，未能解决和做出说明，或存在纠纷尚未解决的；</w:t>
      </w:r>
    </w:p>
    <w:p w14:paraId="61532AF5" w14:textId="77777777" w:rsidR="00F835A3" w:rsidRPr="00F835A3" w:rsidRDefault="00F835A3" w:rsidP="00F835A3">
      <w:pPr>
        <w:spacing w:after="0" w:line="240" w:lineRule="auto"/>
        <w:ind w:firstLineChars="200" w:firstLine="420"/>
        <w:rPr>
          <w:rFonts w:ascii="宋体" w:hAnsi="宋体" w:cs="宋体" w:hint="eastAsia"/>
          <w:kern w:val="2"/>
          <w:szCs w:val="21"/>
        </w:rPr>
      </w:pPr>
      <w:r w:rsidRPr="00F835A3">
        <w:rPr>
          <w:rFonts w:ascii="宋体" w:hAnsi="宋体" w:cs="宋体"/>
          <w:kern w:val="2"/>
          <w:szCs w:val="21"/>
        </w:rPr>
        <w:lastRenderedPageBreak/>
        <w:t>项目未通过验收的，甲方以书面形式通知乙方，限期整改，符合验收条件后，可再次提出验收申请。</w:t>
      </w:r>
    </w:p>
    <w:p w14:paraId="4EA3E700" w14:textId="77777777" w:rsidR="00F835A3" w:rsidRPr="00F835A3" w:rsidRDefault="00F835A3" w:rsidP="00F835A3">
      <w:pPr>
        <w:spacing w:after="0" w:line="240" w:lineRule="auto"/>
        <w:ind w:leftChars="200" w:left="420"/>
        <w:rPr>
          <w:rFonts w:ascii="宋体" w:hAnsi="宋体" w:cs="宋体" w:hint="eastAsia"/>
          <w:b/>
          <w:bCs/>
          <w:kern w:val="2"/>
          <w:szCs w:val="21"/>
        </w:rPr>
      </w:pPr>
      <w:r w:rsidRPr="00F835A3">
        <w:rPr>
          <w:rFonts w:ascii="宋体" w:hAnsi="宋体" w:cs="宋体"/>
          <w:b/>
          <w:bCs/>
          <w:kern w:val="2"/>
          <w:szCs w:val="21"/>
        </w:rPr>
        <w:t>六、验收文档：</w:t>
      </w:r>
    </w:p>
    <w:p w14:paraId="00E1B75B" w14:textId="77777777" w:rsidR="00F835A3" w:rsidRPr="00F835A3" w:rsidRDefault="00F835A3" w:rsidP="00F835A3">
      <w:pPr>
        <w:spacing w:after="0" w:line="240" w:lineRule="auto"/>
        <w:ind w:leftChars="200" w:left="420"/>
        <w:rPr>
          <w:rFonts w:ascii="宋体" w:hAnsi="宋体" w:cs="宋体" w:hint="eastAsia"/>
          <w:kern w:val="2"/>
          <w:szCs w:val="21"/>
        </w:rPr>
      </w:pPr>
      <w:r w:rsidRPr="00F835A3">
        <w:rPr>
          <w:rFonts w:ascii="宋体" w:hAnsi="宋体" w:cs="宋体"/>
          <w:kern w:val="2"/>
          <w:szCs w:val="21"/>
        </w:rPr>
        <w:t>参考下表（包含且不限于以下内容）：</w:t>
      </w:r>
    </w:p>
    <w:tbl>
      <w:tblPr>
        <w:tblStyle w:val="2f0"/>
        <w:tblpPr w:leftFromText="180" w:rightFromText="180" w:vertAnchor="text" w:horzAnchor="page" w:tblpX="1921" w:tblpY="247"/>
        <w:tblOverlap w:val="never"/>
        <w:tblW w:w="8332" w:type="dxa"/>
        <w:tblLayout w:type="fixed"/>
        <w:tblLook w:val="04A0" w:firstRow="1" w:lastRow="0" w:firstColumn="1" w:lastColumn="0" w:noHBand="0" w:noVBand="1"/>
      </w:tblPr>
      <w:tblGrid>
        <w:gridCol w:w="2169"/>
        <w:gridCol w:w="3493"/>
        <w:gridCol w:w="2670"/>
      </w:tblGrid>
      <w:tr w:rsidR="00F835A3" w:rsidRPr="00F835A3" w14:paraId="35DEA0C3" w14:textId="77777777" w:rsidTr="00AE26C1">
        <w:trPr>
          <w:trHeight w:val="235"/>
        </w:trPr>
        <w:tc>
          <w:tcPr>
            <w:tcW w:w="2169" w:type="dxa"/>
          </w:tcPr>
          <w:p w14:paraId="6E43D50E" w14:textId="77777777" w:rsidR="00F835A3" w:rsidRPr="00F835A3" w:rsidRDefault="00F835A3" w:rsidP="00F835A3">
            <w:pPr>
              <w:widowControl/>
              <w:jc w:val="center"/>
              <w:rPr>
                <w:rFonts w:ascii="Calibri" w:hAnsi="Calibri"/>
                <w:b/>
                <w:bCs/>
                <w:kern w:val="2"/>
                <w:szCs w:val="24"/>
              </w:rPr>
            </w:pPr>
            <w:r w:rsidRPr="00F835A3">
              <w:rPr>
                <w:rFonts w:ascii="Calibri" w:hAnsi="Calibri"/>
                <w:b/>
                <w:bCs/>
                <w:kern w:val="2"/>
                <w:szCs w:val="24"/>
              </w:rPr>
              <w:t>文档类型</w:t>
            </w:r>
          </w:p>
        </w:tc>
        <w:tc>
          <w:tcPr>
            <w:tcW w:w="3493" w:type="dxa"/>
          </w:tcPr>
          <w:p w14:paraId="3B51605D" w14:textId="77777777" w:rsidR="00F835A3" w:rsidRPr="00F835A3" w:rsidRDefault="00F835A3" w:rsidP="00F835A3">
            <w:pPr>
              <w:widowControl/>
              <w:jc w:val="center"/>
              <w:rPr>
                <w:rFonts w:ascii="Calibri" w:hAnsi="Calibri"/>
                <w:b/>
                <w:bCs/>
                <w:kern w:val="2"/>
                <w:szCs w:val="24"/>
              </w:rPr>
            </w:pPr>
            <w:r w:rsidRPr="00F835A3">
              <w:rPr>
                <w:rFonts w:ascii="Calibri" w:hAnsi="Calibri"/>
                <w:b/>
                <w:bCs/>
                <w:kern w:val="2"/>
                <w:szCs w:val="24"/>
              </w:rPr>
              <w:t>文档名称</w:t>
            </w:r>
          </w:p>
        </w:tc>
        <w:tc>
          <w:tcPr>
            <w:tcW w:w="2670" w:type="dxa"/>
          </w:tcPr>
          <w:p w14:paraId="3BEAB2EA" w14:textId="77777777" w:rsidR="00F835A3" w:rsidRPr="00F835A3" w:rsidRDefault="00F835A3" w:rsidP="00F835A3">
            <w:pPr>
              <w:widowControl/>
              <w:jc w:val="center"/>
              <w:rPr>
                <w:rFonts w:ascii="Calibri" w:hAnsi="Calibri"/>
                <w:b/>
                <w:bCs/>
                <w:kern w:val="2"/>
                <w:szCs w:val="24"/>
              </w:rPr>
            </w:pPr>
            <w:r w:rsidRPr="00F835A3">
              <w:rPr>
                <w:rFonts w:ascii="Calibri" w:hAnsi="Calibri"/>
                <w:b/>
                <w:bCs/>
                <w:kern w:val="2"/>
                <w:szCs w:val="24"/>
              </w:rPr>
              <w:t>提交方</w:t>
            </w:r>
          </w:p>
        </w:tc>
      </w:tr>
      <w:tr w:rsidR="00F835A3" w:rsidRPr="00F835A3" w14:paraId="2674E688" w14:textId="77777777" w:rsidTr="00AE26C1">
        <w:tc>
          <w:tcPr>
            <w:tcW w:w="2169" w:type="dxa"/>
          </w:tcPr>
          <w:p w14:paraId="38CA25F1" w14:textId="77777777" w:rsidR="00F835A3" w:rsidRPr="00F835A3" w:rsidRDefault="00F835A3" w:rsidP="00F835A3">
            <w:pPr>
              <w:widowControl/>
              <w:jc w:val="center"/>
              <w:rPr>
                <w:rFonts w:ascii="Calibri" w:hAnsi="Calibri"/>
                <w:kern w:val="2"/>
                <w:szCs w:val="24"/>
              </w:rPr>
            </w:pPr>
          </w:p>
        </w:tc>
        <w:tc>
          <w:tcPr>
            <w:tcW w:w="3493" w:type="dxa"/>
          </w:tcPr>
          <w:p w14:paraId="3E1E64DE"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验收申请表</w:t>
            </w:r>
          </w:p>
        </w:tc>
        <w:tc>
          <w:tcPr>
            <w:tcW w:w="2670" w:type="dxa"/>
          </w:tcPr>
          <w:p w14:paraId="2F107C14"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乙方</w:t>
            </w:r>
          </w:p>
        </w:tc>
      </w:tr>
      <w:tr w:rsidR="00F835A3" w:rsidRPr="00F835A3" w14:paraId="44C132D4" w14:textId="77777777" w:rsidTr="00AE26C1">
        <w:tc>
          <w:tcPr>
            <w:tcW w:w="2169" w:type="dxa"/>
            <w:vMerge w:val="restart"/>
            <w:vAlign w:val="center"/>
          </w:tcPr>
          <w:p w14:paraId="6DBCAC05"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项目立项资料</w:t>
            </w:r>
          </w:p>
        </w:tc>
        <w:tc>
          <w:tcPr>
            <w:tcW w:w="3493" w:type="dxa"/>
          </w:tcPr>
          <w:p w14:paraId="7A2039FE"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有关项目建设的申请及批复</w:t>
            </w:r>
          </w:p>
        </w:tc>
        <w:tc>
          <w:tcPr>
            <w:tcW w:w="2670" w:type="dxa"/>
          </w:tcPr>
          <w:p w14:paraId="415DC0FB"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甲方</w:t>
            </w:r>
          </w:p>
        </w:tc>
      </w:tr>
      <w:tr w:rsidR="00F835A3" w:rsidRPr="00F835A3" w14:paraId="7FC687EE" w14:textId="77777777" w:rsidTr="00AE26C1">
        <w:tc>
          <w:tcPr>
            <w:tcW w:w="2169" w:type="dxa"/>
            <w:vMerge/>
          </w:tcPr>
          <w:p w14:paraId="42C7BA18" w14:textId="77777777" w:rsidR="00F835A3" w:rsidRPr="00F835A3" w:rsidRDefault="00F835A3" w:rsidP="00F835A3">
            <w:pPr>
              <w:widowControl/>
              <w:jc w:val="center"/>
              <w:rPr>
                <w:rFonts w:ascii="Calibri" w:hAnsi="Calibri"/>
                <w:kern w:val="2"/>
                <w:szCs w:val="24"/>
              </w:rPr>
            </w:pPr>
          </w:p>
        </w:tc>
        <w:tc>
          <w:tcPr>
            <w:tcW w:w="3493" w:type="dxa"/>
          </w:tcPr>
          <w:p w14:paraId="033B04B6"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可研报告（实施方案）</w:t>
            </w:r>
          </w:p>
        </w:tc>
        <w:tc>
          <w:tcPr>
            <w:tcW w:w="2670" w:type="dxa"/>
          </w:tcPr>
          <w:p w14:paraId="0A30735E"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甲方</w:t>
            </w:r>
          </w:p>
        </w:tc>
      </w:tr>
      <w:tr w:rsidR="00F835A3" w:rsidRPr="00F835A3" w14:paraId="21C8B0CC" w14:textId="77777777" w:rsidTr="00AE26C1">
        <w:tc>
          <w:tcPr>
            <w:tcW w:w="2169" w:type="dxa"/>
            <w:vMerge w:val="restart"/>
            <w:vAlign w:val="center"/>
          </w:tcPr>
          <w:p w14:paraId="7E59C1CA"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合同资料</w:t>
            </w:r>
          </w:p>
        </w:tc>
        <w:tc>
          <w:tcPr>
            <w:tcW w:w="3493" w:type="dxa"/>
          </w:tcPr>
          <w:p w14:paraId="546C5B8A"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招标文件</w:t>
            </w:r>
          </w:p>
        </w:tc>
        <w:tc>
          <w:tcPr>
            <w:tcW w:w="2670" w:type="dxa"/>
          </w:tcPr>
          <w:p w14:paraId="5C00B265"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甲方</w:t>
            </w:r>
          </w:p>
        </w:tc>
      </w:tr>
      <w:tr w:rsidR="00F835A3" w:rsidRPr="00F835A3" w14:paraId="51383D48" w14:textId="77777777" w:rsidTr="00AE26C1">
        <w:tc>
          <w:tcPr>
            <w:tcW w:w="2169" w:type="dxa"/>
            <w:vMerge/>
          </w:tcPr>
          <w:p w14:paraId="2B334F5D" w14:textId="77777777" w:rsidR="00F835A3" w:rsidRPr="00F835A3" w:rsidRDefault="00F835A3" w:rsidP="00F835A3">
            <w:pPr>
              <w:widowControl/>
              <w:jc w:val="center"/>
              <w:rPr>
                <w:rFonts w:ascii="Calibri" w:hAnsi="Calibri"/>
                <w:kern w:val="2"/>
                <w:szCs w:val="24"/>
              </w:rPr>
            </w:pPr>
          </w:p>
        </w:tc>
        <w:tc>
          <w:tcPr>
            <w:tcW w:w="3493" w:type="dxa"/>
          </w:tcPr>
          <w:p w14:paraId="6A7860AC"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投标文件</w:t>
            </w:r>
          </w:p>
        </w:tc>
        <w:tc>
          <w:tcPr>
            <w:tcW w:w="2670" w:type="dxa"/>
          </w:tcPr>
          <w:p w14:paraId="2721A80A"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乙方</w:t>
            </w:r>
          </w:p>
        </w:tc>
      </w:tr>
      <w:tr w:rsidR="00F835A3" w:rsidRPr="00F835A3" w14:paraId="60C2F9FF" w14:textId="77777777" w:rsidTr="00AE26C1">
        <w:tc>
          <w:tcPr>
            <w:tcW w:w="2169" w:type="dxa"/>
            <w:vMerge/>
          </w:tcPr>
          <w:p w14:paraId="7593CF17" w14:textId="77777777" w:rsidR="00F835A3" w:rsidRPr="00F835A3" w:rsidRDefault="00F835A3" w:rsidP="00F835A3">
            <w:pPr>
              <w:widowControl/>
              <w:jc w:val="center"/>
              <w:rPr>
                <w:rFonts w:ascii="Calibri" w:hAnsi="Calibri"/>
                <w:kern w:val="2"/>
                <w:szCs w:val="24"/>
              </w:rPr>
            </w:pPr>
          </w:p>
        </w:tc>
        <w:tc>
          <w:tcPr>
            <w:tcW w:w="3493" w:type="dxa"/>
          </w:tcPr>
          <w:p w14:paraId="427CA0B0"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中标通知书</w:t>
            </w:r>
          </w:p>
        </w:tc>
        <w:tc>
          <w:tcPr>
            <w:tcW w:w="2670" w:type="dxa"/>
          </w:tcPr>
          <w:p w14:paraId="422D592D"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乙方</w:t>
            </w:r>
          </w:p>
        </w:tc>
      </w:tr>
      <w:tr w:rsidR="00F835A3" w:rsidRPr="00F835A3" w14:paraId="38561EFC" w14:textId="77777777" w:rsidTr="00AE26C1">
        <w:tc>
          <w:tcPr>
            <w:tcW w:w="2169" w:type="dxa"/>
            <w:vMerge/>
          </w:tcPr>
          <w:p w14:paraId="32FDA5FF" w14:textId="77777777" w:rsidR="00F835A3" w:rsidRPr="00F835A3" w:rsidRDefault="00F835A3" w:rsidP="00F835A3">
            <w:pPr>
              <w:widowControl/>
              <w:jc w:val="center"/>
              <w:rPr>
                <w:rFonts w:ascii="Calibri" w:hAnsi="Calibri"/>
                <w:kern w:val="2"/>
                <w:szCs w:val="24"/>
              </w:rPr>
            </w:pPr>
          </w:p>
        </w:tc>
        <w:tc>
          <w:tcPr>
            <w:tcW w:w="3493" w:type="dxa"/>
          </w:tcPr>
          <w:p w14:paraId="47D5F2DD"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项目合同</w:t>
            </w:r>
          </w:p>
        </w:tc>
        <w:tc>
          <w:tcPr>
            <w:tcW w:w="2670" w:type="dxa"/>
          </w:tcPr>
          <w:p w14:paraId="75D2F035"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甲方</w:t>
            </w:r>
          </w:p>
        </w:tc>
      </w:tr>
      <w:tr w:rsidR="00F835A3" w:rsidRPr="00F835A3" w14:paraId="53188F72" w14:textId="77777777" w:rsidTr="00AE26C1">
        <w:tc>
          <w:tcPr>
            <w:tcW w:w="2169" w:type="dxa"/>
            <w:vMerge/>
          </w:tcPr>
          <w:p w14:paraId="5AEF7B98" w14:textId="77777777" w:rsidR="00F835A3" w:rsidRPr="00F835A3" w:rsidRDefault="00F835A3" w:rsidP="00F835A3">
            <w:pPr>
              <w:widowControl/>
              <w:jc w:val="center"/>
              <w:rPr>
                <w:rFonts w:ascii="Calibri" w:hAnsi="Calibri"/>
                <w:kern w:val="2"/>
                <w:szCs w:val="24"/>
              </w:rPr>
            </w:pPr>
          </w:p>
        </w:tc>
        <w:tc>
          <w:tcPr>
            <w:tcW w:w="3493" w:type="dxa"/>
          </w:tcPr>
          <w:p w14:paraId="30654C16"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监理合同</w:t>
            </w:r>
          </w:p>
        </w:tc>
        <w:tc>
          <w:tcPr>
            <w:tcW w:w="2670" w:type="dxa"/>
          </w:tcPr>
          <w:p w14:paraId="3924C7FA"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甲方</w:t>
            </w:r>
            <w:r w:rsidRPr="00F835A3">
              <w:rPr>
                <w:rFonts w:ascii="Calibri" w:hAnsi="Calibri"/>
                <w:kern w:val="2"/>
                <w:szCs w:val="24"/>
              </w:rPr>
              <w:t>/</w:t>
            </w:r>
            <w:r w:rsidRPr="00F835A3">
              <w:rPr>
                <w:rFonts w:ascii="Calibri" w:hAnsi="Calibri"/>
                <w:kern w:val="2"/>
                <w:szCs w:val="24"/>
              </w:rPr>
              <w:t>监理（如有）</w:t>
            </w:r>
          </w:p>
        </w:tc>
      </w:tr>
      <w:tr w:rsidR="00F835A3" w:rsidRPr="00F835A3" w14:paraId="47490157" w14:textId="77777777" w:rsidTr="00AE26C1">
        <w:trPr>
          <w:trHeight w:val="293"/>
        </w:trPr>
        <w:tc>
          <w:tcPr>
            <w:tcW w:w="2169" w:type="dxa"/>
            <w:vMerge w:val="restart"/>
            <w:vAlign w:val="center"/>
          </w:tcPr>
          <w:p w14:paraId="7043E925"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建设实施资料</w:t>
            </w:r>
          </w:p>
        </w:tc>
        <w:tc>
          <w:tcPr>
            <w:tcW w:w="3493" w:type="dxa"/>
          </w:tcPr>
          <w:p w14:paraId="78541D62"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项目调研方案</w:t>
            </w:r>
            <w:r w:rsidRPr="00F835A3">
              <w:rPr>
                <w:rFonts w:ascii="Calibri" w:hAnsi="Calibri"/>
                <w:kern w:val="2"/>
                <w:szCs w:val="24"/>
              </w:rPr>
              <w:t>/</w:t>
            </w:r>
            <w:r w:rsidRPr="00F835A3">
              <w:rPr>
                <w:rFonts w:ascii="Calibri" w:hAnsi="Calibri"/>
                <w:kern w:val="2"/>
                <w:szCs w:val="24"/>
              </w:rPr>
              <w:t>记录</w:t>
            </w:r>
          </w:p>
        </w:tc>
        <w:tc>
          <w:tcPr>
            <w:tcW w:w="2670" w:type="dxa"/>
          </w:tcPr>
          <w:p w14:paraId="4DF83D00"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乙方</w:t>
            </w:r>
          </w:p>
        </w:tc>
      </w:tr>
      <w:tr w:rsidR="00F835A3" w:rsidRPr="00F835A3" w14:paraId="1CE34DD9" w14:textId="77777777" w:rsidTr="00AE26C1">
        <w:tc>
          <w:tcPr>
            <w:tcW w:w="2169" w:type="dxa"/>
            <w:vMerge/>
          </w:tcPr>
          <w:p w14:paraId="56C5465D" w14:textId="77777777" w:rsidR="00F835A3" w:rsidRPr="00F835A3" w:rsidRDefault="00F835A3" w:rsidP="00F835A3">
            <w:pPr>
              <w:widowControl/>
              <w:jc w:val="center"/>
              <w:rPr>
                <w:rFonts w:ascii="Calibri" w:hAnsi="Calibri"/>
                <w:kern w:val="2"/>
                <w:szCs w:val="24"/>
              </w:rPr>
            </w:pPr>
          </w:p>
        </w:tc>
        <w:tc>
          <w:tcPr>
            <w:tcW w:w="3493" w:type="dxa"/>
          </w:tcPr>
          <w:p w14:paraId="69293CDE"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项目实施方案</w:t>
            </w:r>
            <w:r w:rsidRPr="00F835A3">
              <w:rPr>
                <w:rFonts w:ascii="Calibri" w:hAnsi="Calibri"/>
                <w:kern w:val="2"/>
                <w:szCs w:val="24"/>
              </w:rPr>
              <w:t>/</w:t>
            </w:r>
            <w:r w:rsidRPr="00F835A3">
              <w:rPr>
                <w:rFonts w:ascii="Calibri" w:hAnsi="Calibri"/>
                <w:kern w:val="2"/>
                <w:szCs w:val="24"/>
              </w:rPr>
              <w:t>计划</w:t>
            </w:r>
          </w:p>
        </w:tc>
        <w:tc>
          <w:tcPr>
            <w:tcW w:w="2670" w:type="dxa"/>
          </w:tcPr>
          <w:p w14:paraId="6E10FDBE"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乙方</w:t>
            </w:r>
          </w:p>
        </w:tc>
      </w:tr>
      <w:tr w:rsidR="00F835A3" w:rsidRPr="00F835A3" w14:paraId="7F2451E2" w14:textId="77777777" w:rsidTr="00AE26C1">
        <w:tc>
          <w:tcPr>
            <w:tcW w:w="2169" w:type="dxa"/>
            <w:vMerge/>
          </w:tcPr>
          <w:p w14:paraId="572E3FFE" w14:textId="77777777" w:rsidR="00F835A3" w:rsidRPr="00F835A3" w:rsidRDefault="00F835A3" w:rsidP="00F835A3">
            <w:pPr>
              <w:widowControl/>
              <w:jc w:val="center"/>
              <w:rPr>
                <w:rFonts w:ascii="Calibri" w:hAnsi="Calibri"/>
                <w:kern w:val="2"/>
                <w:szCs w:val="24"/>
              </w:rPr>
            </w:pPr>
          </w:p>
        </w:tc>
        <w:tc>
          <w:tcPr>
            <w:tcW w:w="3493" w:type="dxa"/>
          </w:tcPr>
          <w:p w14:paraId="2459DC06"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项目启动会议纪要</w:t>
            </w:r>
          </w:p>
        </w:tc>
        <w:tc>
          <w:tcPr>
            <w:tcW w:w="2670" w:type="dxa"/>
          </w:tcPr>
          <w:p w14:paraId="265AA979"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乙方</w:t>
            </w:r>
          </w:p>
        </w:tc>
      </w:tr>
      <w:tr w:rsidR="00F835A3" w:rsidRPr="00F835A3" w14:paraId="76B868B4" w14:textId="77777777" w:rsidTr="00AE26C1">
        <w:tc>
          <w:tcPr>
            <w:tcW w:w="2169" w:type="dxa"/>
            <w:vMerge/>
          </w:tcPr>
          <w:p w14:paraId="2F663D85" w14:textId="77777777" w:rsidR="00F835A3" w:rsidRPr="00F835A3" w:rsidRDefault="00F835A3" w:rsidP="00F835A3">
            <w:pPr>
              <w:widowControl/>
              <w:jc w:val="center"/>
              <w:rPr>
                <w:rFonts w:ascii="Calibri" w:hAnsi="Calibri"/>
                <w:kern w:val="2"/>
                <w:szCs w:val="24"/>
              </w:rPr>
            </w:pPr>
          </w:p>
        </w:tc>
        <w:tc>
          <w:tcPr>
            <w:tcW w:w="3493" w:type="dxa"/>
          </w:tcPr>
          <w:p w14:paraId="0052D8E2"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项目周报</w:t>
            </w:r>
            <w:r w:rsidRPr="00F835A3">
              <w:rPr>
                <w:rFonts w:ascii="Calibri" w:hAnsi="Calibri"/>
                <w:kern w:val="2"/>
                <w:szCs w:val="24"/>
              </w:rPr>
              <w:t>/</w:t>
            </w:r>
            <w:r w:rsidRPr="00F835A3">
              <w:rPr>
                <w:rFonts w:ascii="Calibri" w:hAnsi="Calibri"/>
                <w:kern w:val="2"/>
                <w:szCs w:val="24"/>
              </w:rPr>
              <w:t>月报</w:t>
            </w:r>
          </w:p>
        </w:tc>
        <w:tc>
          <w:tcPr>
            <w:tcW w:w="2670" w:type="dxa"/>
          </w:tcPr>
          <w:p w14:paraId="0557071C"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乙方</w:t>
            </w:r>
          </w:p>
        </w:tc>
      </w:tr>
      <w:tr w:rsidR="00F835A3" w:rsidRPr="00F835A3" w14:paraId="5A84F338" w14:textId="77777777" w:rsidTr="00AE26C1">
        <w:tc>
          <w:tcPr>
            <w:tcW w:w="2169" w:type="dxa"/>
            <w:vMerge/>
          </w:tcPr>
          <w:p w14:paraId="1B95BE0F" w14:textId="77777777" w:rsidR="00F835A3" w:rsidRPr="00F835A3" w:rsidRDefault="00F835A3" w:rsidP="00F835A3">
            <w:pPr>
              <w:widowControl/>
              <w:jc w:val="center"/>
              <w:rPr>
                <w:rFonts w:ascii="Calibri" w:hAnsi="Calibri"/>
                <w:kern w:val="2"/>
                <w:szCs w:val="24"/>
              </w:rPr>
            </w:pPr>
          </w:p>
        </w:tc>
        <w:tc>
          <w:tcPr>
            <w:tcW w:w="3493" w:type="dxa"/>
          </w:tcPr>
          <w:p w14:paraId="5AA91219"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系统安装</w:t>
            </w:r>
            <w:r w:rsidRPr="00F835A3">
              <w:rPr>
                <w:rFonts w:ascii="Calibri" w:hAnsi="Calibri"/>
                <w:kern w:val="2"/>
                <w:szCs w:val="24"/>
              </w:rPr>
              <w:t>/</w:t>
            </w:r>
            <w:r w:rsidRPr="00F835A3">
              <w:rPr>
                <w:rFonts w:ascii="Calibri" w:hAnsi="Calibri"/>
                <w:kern w:val="2"/>
                <w:szCs w:val="24"/>
              </w:rPr>
              <w:t>维护手册</w:t>
            </w:r>
          </w:p>
        </w:tc>
        <w:tc>
          <w:tcPr>
            <w:tcW w:w="2670" w:type="dxa"/>
          </w:tcPr>
          <w:p w14:paraId="23284251"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乙方</w:t>
            </w:r>
          </w:p>
        </w:tc>
      </w:tr>
      <w:tr w:rsidR="00F835A3" w:rsidRPr="00F835A3" w14:paraId="0AF11B4B" w14:textId="77777777" w:rsidTr="00AE26C1">
        <w:tc>
          <w:tcPr>
            <w:tcW w:w="2169" w:type="dxa"/>
            <w:vMerge/>
          </w:tcPr>
          <w:p w14:paraId="3973845C" w14:textId="77777777" w:rsidR="00F835A3" w:rsidRPr="00F835A3" w:rsidRDefault="00F835A3" w:rsidP="00F835A3">
            <w:pPr>
              <w:widowControl/>
              <w:jc w:val="center"/>
              <w:rPr>
                <w:rFonts w:ascii="Calibri" w:hAnsi="Calibri"/>
                <w:kern w:val="2"/>
                <w:szCs w:val="24"/>
              </w:rPr>
            </w:pPr>
          </w:p>
        </w:tc>
        <w:tc>
          <w:tcPr>
            <w:tcW w:w="3493" w:type="dxa"/>
          </w:tcPr>
          <w:p w14:paraId="1FA98F2C"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系统培训手册</w:t>
            </w:r>
          </w:p>
        </w:tc>
        <w:tc>
          <w:tcPr>
            <w:tcW w:w="2670" w:type="dxa"/>
          </w:tcPr>
          <w:p w14:paraId="46E644FB"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乙方</w:t>
            </w:r>
          </w:p>
        </w:tc>
      </w:tr>
      <w:tr w:rsidR="00F835A3" w:rsidRPr="00F835A3" w14:paraId="1B572D1C" w14:textId="77777777" w:rsidTr="00AE26C1">
        <w:tc>
          <w:tcPr>
            <w:tcW w:w="2169" w:type="dxa"/>
            <w:vMerge/>
          </w:tcPr>
          <w:p w14:paraId="5EB0B202" w14:textId="77777777" w:rsidR="00F835A3" w:rsidRPr="00F835A3" w:rsidRDefault="00F835A3" w:rsidP="00F835A3">
            <w:pPr>
              <w:widowControl/>
              <w:jc w:val="center"/>
              <w:rPr>
                <w:rFonts w:ascii="Calibri" w:hAnsi="Calibri"/>
                <w:kern w:val="2"/>
                <w:szCs w:val="24"/>
              </w:rPr>
            </w:pPr>
          </w:p>
        </w:tc>
        <w:tc>
          <w:tcPr>
            <w:tcW w:w="3493" w:type="dxa"/>
          </w:tcPr>
          <w:p w14:paraId="3BA9E58C"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系统技术文档（安装文件）</w:t>
            </w:r>
          </w:p>
        </w:tc>
        <w:tc>
          <w:tcPr>
            <w:tcW w:w="2670" w:type="dxa"/>
          </w:tcPr>
          <w:p w14:paraId="7FD7F822"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乙方</w:t>
            </w:r>
          </w:p>
        </w:tc>
      </w:tr>
      <w:tr w:rsidR="00F835A3" w:rsidRPr="00F835A3" w14:paraId="0231B1DC" w14:textId="77777777" w:rsidTr="00AE26C1">
        <w:tc>
          <w:tcPr>
            <w:tcW w:w="2169" w:type="dxa"/>
            <w:vMerge/>
          </w:tcPr>
          <w:p w14:paraId="7A6A4F47" w14:textId="77777777" w:rsidR="00F835A3" w:rsidRPr="00F835A3" w:rsidRDefault="00F835A3" w:rsidP="00F835A3">
            <w:pPr>
              <w:widowControl/>
              <w:jc w:val="center"/>
              <w:rPr>
                <w:rFonts w:ascii="Calibri" w:hAnsi="Calibri"/>
                <w:kern w:val="2"/>
                <w:szCs w:val="24"/>
              </w:rPr>
            </w:pPr>
          </w:p>
        </w:tc>
        <w:tc>
          <w:tcPr>
            <w:tcW w:w="3493" w:type="dxa"/>
          </w:tcPr>
          <w:p w14:paraId="5B705B44"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培训过程文档</w:t>
            </w:r>
          </w:p>
        </w:tc>
        <w:tc>
          <w:tcPr>
            <w:tcW w:w="2670" w:type="dxa"/>
          </w:tcPr>
          <w:p w14:paraId="006A1EF1"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乙方</w:t>
            </w:r>
          </w:p>
        </w:tc>
      </w:tr>
      <w:tr w:rsidR="00F835A3" w:rsidRPr="00F835A3" w14:paraId="4A5BF5CF" w14:textId="77777777" w:rsidTr="00AE26C1">
        <w:tc>
          <w:tcPr>
            <w:tcW w:w="2169" w:type="dxa"/>
            <w:vMerge/>
          </w:tcPr>
          <w:p w14:paraId="47810224" w14:textId="77777777" w:rsidR="00F835A3" w:rsidRPr="00F835A3" w:rsidRDefault="00F835A3" w:rsidP="00F835A3">
            <w:pPr>
              <w:widowControl/>
              <w:jc w:val="center"/>
              <w:rPr>
                <w:rFonts w:ascii="Calibri" w:hAnsi="Calibri"/>
                <w:kern w:val="2"/>
                <w:szCs w:val="24"/>
              </w:rPr>
            </w:pPr>
          </w:p>
        </w:tc>
        <w:tc>
          <w:tcPr>
            <w:tcW w:w="3493" w:type="dxa"/>
          </w:tcPr>
          <w:p w14:paraId="3B3BED6A"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系统测试方案</w:t>
            </w:r>
            <w:r w:rsidRPr="00F835A3">
              <w:rPr>
                <w:rFonts w:ascii="Calibri" w:hAnsi="Calibri"/>
                <w:kern w:val="2"/>
                <w:szCs w:val="24"/>
              </w:rPr>
              <w:t>/</w:t>
            </w:r>
            <w:r w:rsidRPr="00F835A3">
              <w:rPr>
                <w:rFonts w:ascii="Calibri" w:hAnsi="Calibri"/>
                <w:kern w:val="2"/>
                <w:szCs w:val="24"/>
              </w:rPr>
              <w:t>报告</w:t>
            </w:r>
          </w:p>
        </w:tc>
        <w:tc>
          <w:tcPr>
            <w:tcW w:w="2670" w:type="dxa"/>
          </w:tcPr>
          <w:p w14:paraId="050FCDEF"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乙方</w:t>
            </w:r>
          </w:p>
        </w:tc>
      </w:tr>
      <w:tr w:rsidR="00F835A3" w:rsidRPr="00F835A3" w14:paraId="49A3F4A9" w14:textId="77777777" w:rsidTr="00AE26C1">
        <w:tc>
          <w:tcPr>
            <w:tcW w:w="2169" w:type="dxa"/>
            <w:vMerge/>
          </w:tcPr>
          <w:p w14:paraId="44F1D194" w14:textId="77777777" w:rsidR="00F835A3" w:rsidRPr="00F835A3" w:rsidRDefault="00F835A3" w:rsidP="00F835A3">
            <w:pPr>
              <w:widowControl/>
              <w:jc w:val="center"/>
              <w:rPr>
                <w:rFonts w:ascii="Calibri" w:hAnsi="Calibri"/>
                <w:kern w:val="2"/>
                <w:szCs w:val="24"/>
              </w:rPr>
            </w:pPr>
          </w:p>
        </w:tc>
        <w:tc>
          <w:tcPr>
            <w:tcW w:w="3493" w:type="dxa"/>
          </w:tcPr>
          <w:p w14:paraId="0C01EA45"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系统试运行方案</w:t>
            </w:r>
            <w:r w:rsidRPr="00F835A3">
              <w:rPr>
                <w:rFonts w:ascii="Calibri" w:hAnsi="Calibri"/>
                <w:kern w:val="2"/>
                <w:szCs w:val="24"/>
              </w:rPr>
              <w:t>/</w:t>
            </w:r>
            <w:r w:rsidRPr="00F835A3">
              <w:rPr>
                <w:rFonts w:ascii="Calibri" w:hAnsi="Calibri"/>
                <w:kern w:val="2"/>
                <w:szCs w:val="24"/>
              </w:rPr>
              <w:t>报告</w:t>
            </w:r>
          </w:p>
        </w:tc>
        <w:tc>
          <w:tcPr>
            <w:tcW w:w="2670" w:type="dxa"/>
          </w:tcPr>
          <w:p w14:paraId="408501D4"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乙方</w:t>
            </w:r>
          </w:p>
        </w:tc>
      </w:tr>
      <w:tr w:rsidR="00F835A3" w:rsidRPr="00F835A3" w14:paraId="2E194612" w14:textId="77777777" w:rsidTr="00AE26C1">
        <w:tc>
          <w:tcPr>
            <w:tcW w:w="2169" w:type="dxa"/>
            <w:vMerge/>
          </w:tcPr>
          <w:p w14:paraId="31EDDEA6" w14:textId="77777777" w:rsidR="00F835A3" w:rsidRPr="00F835A3" w:rsidRDefault="00F835A3" w:rsidP="00F835A3">
            <w:pPr>
              <w:widowControl/>
              <w:jc w:val="center"/>
              <w:rPr>
                <w:rFonts w:ascii="Calibri" w:hAnsi="Calibri"/>
                <w:kern w:val="2"/>
                <w:szCs w:val="24"/>
              </w:rPr>
            </w:pPr>
          </w:p>
        </w:tc>
        <w:tc>
          <w:tcPr>
            <w:tcW w:w="3493" w:type="dxa"/>
          </w:tcPr>
          <w:p w14:paraId="0D834553"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用户试用报告</w:t>
            </w:r>
            <w:r w:rsidRPr="00F835A3">
              <w:rPr>
                <w:rFonts w:ascii="Calibri" w:hAnsi="Calibri"/>
                <w:kern w:val="2"/>
                <w:szCs w:val="24"/>
              </w:rPr>
              <w:t>/</w:t>
            </w:r>
            <w:r w:rsidRPr="00F835A3">
              <w:rPr>
                <w:rFonts w:ascii="Calibri" w:hAnsi="Calibri"/>
                <w:kern w:val="2"/>
                <w:szCs w:val="24"/>
              </w:rPr>
              <w:t>意见书</w:t>
            </w:r>
          </w:p>
        </w:tc>
        <w:tc>
          <w:tcPr>
            <w:tcW w:w="2670" w:type="dxa"/>
          </w:tcPr>
          <w:p w14:paraId="00072B6B"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甲方</w:t>
            </w:r>
          </w:p>
        </w:tc>
      </w:tr>
      <w:tr w:rsidR="00F835A3" w:rsidRPr="00F835A3" w14:paraId="72090CA9" w14:textId="77777777" w:rsidTr="00AE26C1">
        <w:trPr>
          <w:trHeight w:val="294"/>
        </w:trPr>
        <w:tc>
          <w:tcPr>
            <w:tcW w:w="2169" w:type="dxa"/>
            <w:vMerge/>
          </w:tcPr>
          <w:p w14:paraId="1AA1DBBD" w14:textId="77777777" w:rsidR="00F835A3" w:rsidRPr="00F835A3" w:rsidRDefault="00F835A3" w:rsidP="00F835A3">
            <w:pPr>
              <w:widowControl/>
              <w:jc w:val="center"/>
              <w:rPr>
                <w:rFonts w:ascii="Calibri" w:hAnsi="Calibri"/>
                <w:kern w:val="2"/>
                <w:szCs w:val="24"/>
              </w:rPr>
            </w:pPr>
          </w:p>
        </w:tc>
        <w:tc>
          <w:tcPr>
            <w:tcW w:w="3493" w:type="dxa"/>
          </w:tcPr>
          <w:p w14:paraId="4E778F71"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监理规划</w:t>
            </w:r>
          </w:p>
        </w:tc>
        <w:tc>
          <w:tcPr>
            <w:tcW w:w="2670" w:type="dxa"/>
          </w:tcPr>
          <w:p w14:paraId="5BC6BB37"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甲方</w:t>
            </w:r>
            <w:r w:rsidRPr="00F835A3">
              <w:rPr>
                <w:rFonts w:ascii="Calibri" w:hAnsi="Calibri"/>
                <w:kern w:val="2"/>
                <w:szCs w:val="24"/>
              </w:rPr>
              <w:t>/</w:t>
            </w:r>
            <w:r w:rsidRPr="00F835A3">
              <w:rPr>
                <w:rFonts w:ascii="Calibri" w:hAnsi="Calibri"/>
                <w:kern w:val="2"/>
                <w:szCs w:val="24"/>
              </w:rPr>
              <w:t>监理（如有）</w:t>
            </w:r>
          </w:p>
        </w:tc>
      </w:tr>
      <w:tr w:rsidR="00F835A3" w:rsidRPr="00F835A3" w14:paraId="53B2FCED" w14:textId="77777777" w:rsidTr="00AE26C1">
        <w:trPr>
          <w:trHeight w:val="375"/>
        </w:trPr>
        <w:tc>
          <w:tcPr>
            <w:tcW w:w="2169" w:type="dxa"/>
            <w:vMerge/>
          </w:tcPr>
          <w:p w14:paraId="6037ADDF" w14:textId="77777777" w:rsidR="00F835A3" w:rsidRPr="00F835A3" w:rsidRDefault="00F835A3" w:rsidP="00F835A3">
            <w:pPr>
              <w:widowControl/>
              <w:jc w:val="center"/>
              <w:rPr>
                <w:rFonts w:ascii="Calibri" w:hAnsi="Calibri"/>
                <w:kern w:val="2"/>
                <w:szCs w:val="24"/>
              </w:rPr>
            </w:pPr>
          </w:p>
        </w:tc>
        <w:tc>
          <w:tcPr>
            <w:tcW w:w="3493" w:type="dxa"/>
          </w:tcPr>
          <w:p w14:paraId="5316353A"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监理周报</w:t>
            </w:r>
            <w:r w:rsidRPr="00F835A3">
              <w:rPr>
                <w:rFonts w:ascii="Calibri" w:hAnsi="Calibri"/>
                <w:kern w:val="2"/>
                <w:szCs w:val="24"/>
              </w:rPr>
              <w:t>/</w:t>
            </w:r>
            <w:r w:rsidRPr="00F835A3">
              <w:rPr>
                <w:rFonts w:ascii="Calibri" w:hAnsi="Calibri"/>
                <w:kern w:val="2"/>
                <w:szCs w:val="24"/>
              </w:rPr>
              <w:t>月报</w:t>
            </w:r>
          </w:p>
        </w:tc>
        <w:tc>
          <w:tcPr>
            <w:tcW w:w="2670" w:type="dxa"/>
          </w:tcPr>
          <w:p w14:paraId="1604DD85"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甲方</w:t>
            </w:r>
            <w:r w:rsidRPr="00F835A3">
              <w:rPr>
                <w:rFonts w:ascii="Calibri" w:hAnsi="Calibri"/>
                <w:kern w:val="2"/>
                <w:szCs w:val="24"/>
              </w:rPr>
              <w:t>/</w:t>
            </w:r>
            <w:r w:rsidRPr="00F835A3">
              <w:rPr>
                <w:rFonts w:ascii="Calibri" w:hAnsi="Calibri"/>
                <w:kern w:val="2"/>
                <w:szCs w:val="24"/>
              </w:rPr>
              <w:t>监理（如有）</w:t>
            </w:r>
          </w:p>
        </w:tc>
      </w:tr>
      <w:tr w:rsidR="00F835A3" w:rsidRPr="00F835A3" w14:paraId="7CC942B9" w14:textId="77777777" w:rsidTr="00AE26C1">
        <w:trPr>
          <w:trHeight w:val="375"/>
        </w:trPr>
        <w:tc>
          <w:tcPr>
            <w:tcW w:w="2169" w:type="dxa"/>
            <w:vMerge/>
          </w:tcPr>
          <w:p w14:paraId="149DE020" w14:textId="77777777" w:rsidR="00F835A3" w:rsidRPr="00F835A3" w:rsidRDefault="00F835A3" w:rsidP="00F835A3">
            <w:pPr>
              <w:widowControl/>
              <w:jc w:val="center"/>
              <w:rPr>
                <w:rFonts w:ascii="Calibri" w:hAnsi="Calibri"/>
                <w:kern w:val="2"/>
                <w:szCs w:val="24"/>
              </w:rPr>
            </w:pPr>
          </w:p>
        </w:tc>
        <w:tc>
          <w:tcPr>
            <w:tcW w:w="3493" w:type="dxa"/>
          </w:tcPr>
          <w:p w14:paraId="07ABDECE"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监理工作总结报告</w:t>
            </w:r>
          </w:p>
        </w:tc>
        <w:tc>
          <w:tcPr>
            <w:tcW w:w="2670" w:type="dxa"/>
          </w:tcPr>
          <w:p w14:paraId="678F3AA2"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甲方</w:t>
            </w:r>
            <w:r w:rsidRPr="00F835A3">
              <w:rPr>
                <w:rFonts w:ascii="Calibri" w:hAnsi="Calibri"/>
                <w:kern w:val="2"/>
                <w:szCs w:val="24"/>
              </w:rPr>
              <w:t>/</w:t>
            </w:r>
            <w:r w:rsidRPr="00F835A3">
              <w:rPr>
                <w:rFonts w:ascii="Calibri" w:hAnsi="Calibri"/>
                <w:kern w:val="2"/>
                <w:szCs w:val="24"/>
              </w:rPr>
              <w:t>监理（如有）</w:t>
            </w:r>
          </w:p>
        </w:tc>
      </w:tr>
      <w:tr w:rsidR="00F835A3" w:rsidRPr="00F835A3" w14:paraId="450FF12B" w14:textId="77777777" w:rsidTr="00AE26C1">
        <w:tc>
          <w:tcPr>
            <w:tcW w:w="2169" w:type="dxa"/>
            <w:vMerge/>
          </w:tcPr>
          <w:p w14:paraId="5011A64C" w14:textId="77777777" w:rsidR="00F835A3" w:rsidRPr="00F835A3" w:rsidRDefault="00F835A3" w:rsidP="00F835A3">
            <w:pPr>
              <w:widowControl/>
              <w:jc w:val="center"/>
              <w:rPr>
                <w:rFonts w:ascii="Calibri" w:hAnsi="Calibri"/>
                <w:kern w:val="2"/>
                <w:szCs w:val="24"/>
              </w:rPr>
            </w:pPr>
          </w:p>
        </w:tc>
        <w:tc>
          <w:tcPr>
            <w:tcW w:w="3493" w:type="dxa"/>
          </w:tcPr>
          <w:p w14:paraId="50258B73"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项目变更申请单</w:t>
            </w:r>
          </w:p>
        </w:tc>
        <w:tc>
          <w:tcPr>
            <w:tcW w:w="2670" w:type="dxa"/>
          </w:tcPr>
          <w:p w14:paraId="4B638C73" w14:textId="77777777" w:rsidR="00F835A3" w:rsidRPr="00F835A3" w:rsidRDefault="00F835A3" w:rsidP="00F835A3">
            <w:pPr>
              <w:widowControl/>
              <w:jc w:val="center"/>
              <w:rPr>
                <w:rFonts w:ascii="Calibri" w:hAnsi="Calibri"/>
                <w:kern w:val="2"/>
                <w:szCs w:val="24"/>
              </w:rPr>
            </w:pPr>
            <w:r w:rsidRPr="00F835A3">
              <w:rPr>
                <w:rFonts w:ascii="Calibri" w:hAnsi="Calibri"/>
                <w:kern w:val="2"/>
                <w:szCs w:val="24"/>
              </w:rPr>
              <w:t>乙方（如有）</w:t>
            </w:r>
          </w:p>
        </w:tc>
      </w:tr>
    </w:tbl>
    <w:p w14:paraId="0FA3CCD9" w14:textId="77777777" w:rsidR="00F835A3" w:rsidRPr="00F835A3" w:rsidRDefault="00F835A3" w:rsidP="00F835A3">
      <w:pPr>
        <w:spacing w:after="0" w:line="240" w:lineRule="auto"/>
        <w:jc w:val="left"/>
        <w:rPr>
          <w:rFonts w:ascii="宋体" w:hAnsi="宋体" w:cs="宋体" w:hint="eastAsia"/>
          <w:kern w:val="2"/>
          <w:szCs w:val="21"/>
        </w:rPr>
      </w:pPr>
      <w:r w:rsidRPr="00F835A3">
        <w:rPr>
          <w:rFonts w:ascii="宋体" w:hAnsi="宋体" w:cs="宋体"/>
          <w:kern w:val="2"/>
          <w:szCs w:val="21"/>
        </w:rPr>
        <w:t>附件4：</w:t>
      </w:r>
    </w:p>
    <w:p w14:paraId="19F66C96" w14:textId="77777777" w:rsidR="00F835A3" w:rsidRPr="00F835A3" w:rsidRDefault="00F835A3" w:rsidP="00F835A3">
      <w:pPr>
        <w:spacing w:after="0" w:line="240" w:lineRule="auto"/>
        <w:ind w:firstLineChars="500" w:firstLine="2209"/>
        <w:rPr>
          <w:rFonts w:ascii="Calibri" w:hAnsi="Calibri"/>
          <w:b/>
          <w:bCs/>
          <w:kern w:val="2"/>
          <w:sz w:val="44"/>
          <w:szCs w:val="44"/>
        </w:rPr>
      </w:pPr>
    </w:p>
    <w:p w14:paraId="1DB08279" w14:textId="77777777" w:rsidR="00F835A3" w:rsidRPr="00F835A3" w:rsidRDefault="00F835A3" w:rsidP="00F835A3">
      <w:pPr>
        <w:spacing w:after="0" w:line="240" w:lineRule="auto"/>
        <w:ind w:firstLineChars="500" w:firstLine="2209"/>
        <w:rPr>
          <w:rFonts w:ascii="Calibri" w:hAnsi="Calibri"/>
          <w:b/>
          <w:bCs/>
          <w:kern w:val="2"/>
          <w:sz w:val="44"/>
          <w:szCs w:val="44"/>
        </w:rPr>
      </w:pPr>
    </w:p>
    <w:p w14:paraId="7AD0EC3B" w14:textId="77777777" w:rsidR="00EF4B51" w:rsidRDefault="00EF4B51">
      <w:pPr>
        <w:widowControl/>
        <w:jc w:val="left"/>
        <w:rPr>
          <w:rFonts w:ascii="Calibri" w:hAnsi="Calibri"/>
          <w:b/>
          <w:bCs/>
          <w:kern w:val="2"/>
          <w:sz w:val="44"/>
          <w:szCs w:val="44"/>
        </w:rPr>
      </w:pPr>
      <w:r>
        <w:rPr>
          <w:rFonts w:ascii="Calibri" w:hAnsi="Calibri"/>
          <w:b/>
          <w:bCs/>
          <w:kern w:val="2"/>
          <w:sz w:val="44"/>
          <w:szCs w:val="44"/>
        </w:rPr>
        <w:br w:type="page"/>
      </w:r>
    </w:p>
    <w:p w14:paraId="78BDAD55" w14:textId="67C9F289" w:rsidR="00705A32" w:rsidRPr="00F835A3" w:rsidRDefault="00705A32" w:rsidP="00705A32">
      <w:pPr>
        <w:spacing w:after="0" w:line="240" w:lineRule="auto"/>
        <w:jc w:val="left"/>
        <w:rPr>
          <w:rFonts w:ascii="宋体" w:hAnsi="宋体" w:cs="宋体" w:hint="eastAsia"/>
          <w:kern w:val="2"/>
          <w:szCs w:val="21"/>
        </w:rPr>
      </w:pPr>
      <w:r w:rsidRPr="00F835A3">
        <w:rPr>
          <w:rFonts w:ascii="宋体" w:hAnsi="宋体" w:cs="宋体"/>
          <w:kern w:val="2"/>
          <w:szCs w:val="21"/>
        </w:rPr>
        <w:lastRenderedPageBreak/>
        <w:t>附件</w:t>
      </w:r>
      <w:r w:rsidR="00ED79AB">
        <w:rPr>
          <w:rFonts w:ascii="宋体" w:hAnsi="宋体" w:cs="宋体" w:hint="eastAsia"/>
          <w:kern w:val="2"/>
          <w:szCs w:val="21"/>
        </w:rPr>
        <w:t>4</w:t>
      </w:r>
      <w:r w:rsidRPr="00F835A3">
        <w:rPr>
          <w:rFonts w:ascii="宋体" w:hAnsi="宋体" w:cs="宋体"/>
          <w:kern w:val="2"/>
          <w:szCs w:val="21"/>
        </w:rPr>
        <w:t>：</w:t>
      </w:r>
    </w:p>
    <w:p w14:paraId="603F5571" w14:textId="77777777" w:rsidR="00705A32" w:rsidRDefault="00705A32" w:rsidP="00EF4B51">
      <w:pPr>
        <w:spacing w:after="0" w:line="240" w:lineRule="auto"/>
        <w:jc w:val="center"/>
        <w:rPr>
          <w:rFonts w:ascii="Calibri" w:hAnsi="Calibri"/>
          <w:b/>
          <w:bCs/>
          <w:kern w:val="2"/>
          <w:sz w:val="44"/>
          <w:szCs w:val="44"/>
        </w:rPr>
      </w:pPr>
    </w:p>
    <w:p w14:paraId="178A167B" w14:textId="28C31D14" w:rsidR="00F835A3" w:rsidRPr="00F835A3" w:rsidRDefault="00F835A3" w:rsidP="00EF4B51">
      <w:pPr>
        <w:spacing w:after="0" w:line="240" w:lineRule="auto"/>
        <w:jc w:val="center"/>
        <w:rPr>
          <w:rFonts w:ascii="Calibri" w:hAnsi="Calibri"/>
          <w:b/>
          <w:bCs/>
          <w:kern w:val="2"/>
          <w:sz w:val="44"/>
          <w:szCs w:val="44"/>
        </w:rPr>
      </w:pPr>
      <w:r w:rsidRPr="00F835A3">
        <w:rPr>
          <w:rFonts w:ascii="Calibri" w:hAnsi="Calibri"/>
          <w:b/>
          <w:bCs/>
          <w:kern w:val="2"/>
          <w:sz w:val="44"/>
          <w:szCs w:val="44"/>
        </w:rPr>
        <w:t>安全生产承诺书</w:t>
      </w:r>
    </w:p>
    <w:p w14:paraId="278D1AD7" w14:textId="77777777" w:rsidR="00F835A3" w:rsidRPr="00F835A3" w:rsidRDefault="00F835A3" w:rsidP="00F835A3">
      <w:pPr>
        <w:spacing w:after="0" w:line="400" w:lineRule="exact"/>
        <w:ind w:firstLineChars="200" w:firstLine="420"/>
        <w:rPr>
          <w:rFonts w:ascii="宋体" w:hAnsi="宋体" w:hint="eastAsia"/>
          <w:bCs/>
          <w:kern w:val="2"/>
          <w:szCs w:val="21"/>
        </w:rPr>
      </w:pPr>
    </w:p>
    <w:p w14:paraId="6B4B7FBF" w14:textId="77777777" w:rsidR="00F835A3" w:rsidRPr="00F835A3" w:rsidRDefault="00F835A3" w:rsidP="00F835A3">
      <w:pPr>
        <w:spacing w:after="0" w:line="400" w:lineRule="exact"/>
        <w:ind w:firstLineChars="200" w:firstLine="420"/>
        <w:rPr>
          <w:rFonts w:ascii="宋体" w:hAnsi="宋体" w:hint="eastAsia"/>
          <w:bCs/>
          <w:kern w:val="2"/>
          <w:szCs w:val="21"/>
        </w:rPr>
      </w:pPr>
      <w:r w:rsidRPr="00F835A3">
        <w:rPr>
          <w:rFonts w:ascii="宋体" w:hAnsi="宋体"/>
          <w:bCs/>
          <w:kern w:val="2"/>
          <w:szCs w:val="21"/>
        </w:rPr>
        <w:t>设备/软件安装（含维修）单位的消防、安全生产、治安管理工作责任人在</w:t>
      </w:r>
      <w:r w:rsidRPr="00F835A3">
        <w:rPr>
          <w:rFonts w:ascii="宋体" w:hAnsi="宋体"/>
          <w:bCs/>
          <w:kern w:val="2"/>
          <w:szCs w:val="21"/>
          <w:u w:val="single"/>
        </w:rPr>
        <w:t xml:space="preserve">       单位</w:t>
      </w:r>
      <w:r w:rsidRPr="00F835A3">
        <w:rPr>
          <w:rFonts w:ascii="宋体" w:hAnsi="宋体"/>
          <w:bCs/>
          <w:kern w:val="2"/>
          <w:szCs w:val="21"/>
        </w:rPr>
        <w:t>的指导下，全面负责本单位相关设备/软件安装（含维修）期间的消防、安全生产和治安防范工作，履行下列职责：</w:t>
      </w:r>
    </w:p>
    <w:p w14:paraId="4A70B3D4" w14:textId="77777777" w:rsidR="00F835A3" w:rsidRPr="00F835A3" w:rsidRDefault="00F835A3" w:rsidP="00F835A3">
      <w:pPr>
        <w:spacing w:after="0" w:line="400" w:lineRule="exact"/>
        <w:ind w:firstLineChars="200" w:firstLine="420"/>
        <w:rPr>
          <w:rFonts w:ascii="宋体" w:hAnsi="宋体" w:hint="eastAsia"/>
          <w:bCs/>
          <w:kern w:val="2"/>
          <w:szCs w:val="21"/>
        </w:rPr>
      </w:pPr>
      <w:r w:rsidRPr="00F835A3">
        <w:rPr>
          <w:rFonts w:ascii="宋体" w:hAnsi="宋体"/>
          <w:bCs/>
          <w:kern w:val="2"/>
          <w:szCs w:val="21"/>
        </w:rPr>
        <w:t>一、贯彻执行消防法规、建筑法规、安全治安管理有关法律法规，自觉接受信息管理部门的安全管理领导。</w:t>
      </w:r>
    </w:p>
    <w:p w14:paraId="60AFA627" w14:textId="77777777" w:rsidR="00F835A3" w:rsidRPr="00F835A3" w:rsidRDefault="00F835A3" w:rsidP="00F835A3">
      <w:pPr>
        <w:spacing w:after="0" w:line="400" w:lineRule="exact"/>
        <w:ind w:firstLineChars="200" w:firstLine="420"/>
        <w:rPr>
          <w:rFonts w:ascii="宋体" w:hAnsi="宋体" w:hint="eastAsia"/>
          <w:bCs/>
          <w:kern w:val="2"/>
          <w:szCs w:val="21"/>
        </w:rPr>
      </w:pPr>
      <w:r w:rsidRPr="00F835A3">
        <w:rPr>
          <w:rFonts w:ascii="宋体" w:hAnsi="宋体"/>
          <w:bCs/>
          <w:kern w:val="2"/>
          <w:szCs w:val="21"/>
        </w:rPr>
        <w:t>二、设备/软件安装（含维修）管理必须坚持“安全第一、预防为主”的方针，软件安装（含维修）单位的法定代表人对本单位在</w:t>
      </w:r>
      <w:r w:rsidRPr="00F835A3">
        <w:rPr>
          <w:rFonts w:ascii="宋体" w:hAnsi="宋体"/>
          <w:bCs/>
          <w:kern w:val="2"/>
          <w:szCs w:val="21"/>
          <w:u w:val="single"/>
        </w:rPr>
        <w:t xml:space="preserve">           </w:t>
      </w:r>
      <w:r w:rsidRPr="00F835A3">
        <w:rPr>
          <w:rFonts w:ascii="宋体" w:hAnsi="宋体"/>
          <w:bCs/>
          <w:kern w:val="2"/>
          <w:szCs w:val="21"/>
        </w:rPr>
        <w:t>的安全生产负责。</w:t>
      </w:r>
    </w:p>
    <w:p w14:paraId="4D8613B6" w14:textId="77777777" w:rsidR="00F835A3" w:rsidRPr="00F835A3" w:rsidRDefault="00F835A3" w:rsidP="00F835A3">
      <w:pPr>
        <w:spacing w:after="0" w:line="400" w:lineRule="exact"/>
        <w:ind w:firstLineChars="200" w:firstLine="420"/>
        <w:rPr>
          <w:rFonts w:ascii="宋体" w:hAnsi="宋体" w:hint="eastAsia"/>
          <w:bCs/>
          <w:kern w:val="2"/>
          <w:szCs w:val="21"/>
        </w:rPr>
      </w:pPr>
      <w:r w:rsidRPr="00F835A3">
        <w:rPr>
          <w:rFonts w:ascii="宋体" w:hAnsi="宋体"/>
          <w:bCs/>
          <w:kern w:val="2"/>
          <w:szCs w:val="21"/>
        </w:rPr>
        <w:t>三、设备/软件安装（含维修）单位必须依法加强对医疗设备安全施工的管理，执行安全生产责任制度，采取有效措施，防止伤亡和其他安全生产责任事故的发生。</w:t>
      </w:r>
    </w:p>
    <w:p w14:paraId="2BAF1C63" w14:textId="77777777" w:rsidR="00F835A3" w:rsidRPr="00F835A3" w:rsidRDefault="00F835A3" w:rsidP="00F835A3">
      <w:pPr>
        <w:spacing w:after="0" w:line="400" w:lineRule="exact"/>
        <w:ind w:firstLineChars="200" w:firstLine="420"/>
        <w:rPr>
          <w:rFonts w:ascii="宋体" w:hAnsi="宋体" w:hint="eastAsia"/>
          <w:bCs/>
          <w:kern w:val="2"/>
          <w:szCs w:val="21"/>
        </w:rPr>
      </w:pPr>
      <w:r w:rsidRPr="00F835A3">
        <w:rPr>
          <w:rFonts w:ascii="宋体" w:hAnsi="宋体"/>
          <w:bCs/>
          <w:kern w:val="2"/>
          <w:szCs w:val="21"/>
        </w:rPr>
        <w:t>四、设备/软件安装（含维修）单位应当建立健全劳动安全生产教育培训制度，加强对职工安全生产的教育和培训，未经安全生产教育培训人员不得上岗作业。</w:t>
      </w:r>
    </w:p>
    <w:p w14:paraId="77E0D1AF" w14:textId="77777777" w:rsidR="00F835A3" w:rsidRPr="00F835A3" w:rsidRDefault="00F835A3" w:rsidP="00F835A3">
      <w:pPr>
        <w:spacing w:after="0" w:line="400" w:lineRule="exact"/>
        <w:ind w:firstLineChars="200" w:firstLine="420"/>
        <w:rPr>
          <w:rFonts w:ascii="宋体" w:hAnsi="宋体" w:hint="eastAsia"/>
          <w:bCs/>
          <w:kern w:val="2"/>
          <w:szCs w:val="21"/>
        </w:rPr>
      </w:pPr>
      <w:r w:rsidRPr="00F835A3">
        <w:rPr>
          <w:rFonts w:ascii="宋体" w:hAnsi="宋体"/>
          <w:bCs/>
          <w:kern w:val="2"/>
          <w:szCs w:val="21"/>
        </w:rPr>
        <w:t>五、设备/软件安装（含维修）的施工人员在南京</w:t>
      </w:r>
      <w:r w:rsidRPr="00F835A3">
        <w:rPr>
          <w:rFonts w:ascii="宋体" w:hAnsi="宋体"/>
          <w:bCs/>
          <w:kern w:val="2"/>
          <w:szCs w:val="21"/>
          <w:u w:val="single"/>
        </w:rPr>
        <w:t xml:space="preserve">           </w:t>
      </w:r>
      <w:r w:rsidRPr="00F835A3">
        <w:rPr>
          <w:rFonts w:ascii="宋体" w:hAnsi="宋体"/>
          <w:bCs/>
          <w:kern w:val="2"/>
          <w:szCs w:val="21"/>
        </w:rPr>
        <w:t>施工过程中，应当遵守有关安全生产的法律、法规和建筑行业、医疗设备行业的安全规章（规程），不得违章指挥或违章作业。</w:t>
      </w:r>
    </w:p>
    <w:p w14:paraId="06D930F8" w14:textId="77777777" w:rsidR="00F835A3" w:rsidRPr="00F835A3" w:rsidRDefault="00F835A3" w:rsidP="00F835A3">
      <w:pPr>
        <w:spacing w:after="0" w:line="400" w:lineRule="exact"/>
        <w:ind w:firstLineChars="200" w:firstLine="420"/>
        <w:rPr>
          <w:rFonts w:ascii="宋体" w:hAnsi="宋体" w:hint="eastAsia"/>
          <w:bCs/>
          <w:kern w:val="2"/>
          <w:szCs w:val="21"/>
        </w:rPr>
      </w:pPr>
      <w:r w:rsidRPr="00F835A3">
        <w:rPr>
          <w:rFonts w:ascii="宋体" w:hAnsi="宋体"/>
          <w:bCs/>
          <w:kern w:val="2"/>
          <w:szCs w:val="21"/>
        </w:rPr>
        <w:t>六、设备/软件安装（含维修）单位应当在施工现场采取维护安全、防范危险、预防火灾等措施，施工现场对毗邻的建筑、构筑物、其他设备和特殊作业环境可能造成伤害的，设备/软件安装（含维修）单位应当采取措施加以保护。设备/软件安装（含维修）单位在施工现场应注意对现场施工人员、医护人员、就诊患者及家属的安全防护，做好场地围挡、现场维护。</w:t>
      </w:r>
    </w:p>
    <w:p w14:paraId="55386073" w14:textId="77777777" w:rsidR="00F835A3" w:rsidRPr="00F835A3" w:rsidRDefault="00F835A3" w:rsidP="00F835A3">
      <w:pPr>
        <w:spacing w:after="0" w:line="400" w:lineRule="exact"/>
        <w:ind w:firstLineChars="200" w:firstLine="420"/>
        <w:rPr>
          <w:rFonts w:ascii="宋体" w:hAnsi="宋体" w:hint="eastAsia"/>
          <w:bCs/>
          <w:kern w:val="2"/>
          <w:szCs w:val="21"/>
        </w:rPr>
      </w:pPr>
      <w:r w:rsidRPr="00F835A3">
        <w:rPr>
          <w:rFonts w:ascii="宋体" w:hAnsi="宋体"/>
          <w:bCs/>
          <w:kern w:val="2"/>
          <w:szCs w:val="21"/>
        </w:rPr>
        <w:t>七、设备/软件安装（含维修）单位应加强对在南京</w:t>
      </w:r>
      <w:r w:rsidRPr="00F835A3">
        <w:rPr>
          <w:rFonts w:ascii="宋体" w:hAnsi="宋体"/>
          <w:bCs/>
          <w:kern w:val="2"/>
          <w:szCs w:val="21"/>
          <w:u w:val="single"/>
        </w:rPr>
        <w:t xml:space="preserve">           </w:t>
      </w:r>
      <w:r w:rsidRPr="00F835A3">
        <w:rPr>
          <w:rFonts w:ascii="宋体" w:hAnsi="宋体"/>
          <w:bCs/>
          <w:kern w:val="2"/>
          <w:szCs w:val="21"/>
        </w:rPr>
        <w:t>施工的工程人员的管理，并将在我单位施工的所有工作人员名单上报到南京</w:t>
      </w:r>
      <w:r w:rsidRPr="00F835A3">
        <w:rPr>
          <w:rFonts w:ascii="宋体" w:hAnsi="宋体"/>
          <w:bCs/>
          <w:kern w:val="2"/>
          <w:szCs w:val="21"/>
          <w:u w:val="single"/>
        </w:rPr>
        <w:t xml:space="preserve">           信</w:t>
      </w:r>
      <w:r w:rsidRPr="00F835A3">
        <w:rPr>
          <w:rFonts w:ascii="宋体" w:hAnsi="宋体"/>
          <w:bCs/>
          <w:kern w:val="2"/>
          <w:szCs w:val="21"/>
        </w:rPr>
        <w:t>息管理部门备案，接受甲方动态监督。</w:t>
      </w:r>
    </w:p>
    <w:p w14:paraId="6ED90B1E" w14:textId="77777777" w:rsidR="00F835A3" w:rsidRPr="00F835A3" w:rsidRDefault="00F835A3" w:rsidP="00F835A3">
      <w:pPr>
        <w:spacing w:after="0" w:line="400" w:lineRule="exact"/>
        <w:ind w:firstLineChars="200" w:firstLine="420"/>
        <w:rPr>
          <w:rFonts w:ascii="宋体" w:hAnsi="宋体" w:hint="eastAsia"/>
          <w:bCs/>
          <w:kern w:val="2"/>
          <w:szCs w:val="21"/>
        </w:rPr>
      </w:pPr>
      <w:r w:rsidRPr="00F835A3">
        <w:rPr>
          <w:rFonts w:ascii="宋体" w:hAnsi="宋体"/>
          <w:bCs/>
          <w:kern w:val="2"/>
          <w:szCs w:val="21"/>
        </w:rPr>
        <w:t>八、设备/软件安装（含维修）单位因违反上述规定引起事故、造成人员伤亡及财产损失的，由设备/软件安装（含维修）单位负全部责任，并承担受损单位的经济赔偿责任，对屡教不改的设备/软件安装（含维修）单位，甲方有权中止采购合同。</w:t>
      </w:r>
    </w:p>
    <w:p w14:paraId="178C7AF5" w14:textId="77777777" w:rsidR="00F835A3" w:rsidRPr="00F835A3" w:rsidRDefault="00F835A3" w:rsidP="00F835A3">
      <w:pPr>
        <w:spacing w:after="0" w:line="400" w:lineRule="exact"/>
        <w:ind w:firstLineChars="200" w:firstLine="420"/>
        <w:rPr>
          <w:rFonts w:ascii="宋体" w:hAnsi="宋体" w:hint="eastAsia"/>
          <w:bCs/>
          <w:kern w:val="2"/>
          <w:szCs w:val="21"/>
        </w:rPr>
      </w:pPr>
      <w:r w:rsidRPr="00F835A3">
        <w:rPr>
          <w:rFonts w:ascii="宋体" w:hAnsi="宋体"/>
          <w:bCs/>
          <w:kern w:val="2"/>
          <w:szCs w:val="21"/>
        </w:rPr>
        <w:t>九、请认真阅读以上规定，签字（盖章）后，表示已同意遵守甲方有关消防、安全生产、治安保卫规定，甲方对本制度有最终解释权。</w:t>
      </w:r>
    </w:p>
    <w:p w14:paraId="0355C2A1" w14:textId="77777777" w:rsidR="00F835A3" w:rsidRPr="00F835A3" w:rsidRDefault="00F835A3" w:rsidP="00F835A3">
      <w:pPr>
        <w:spacing w:after="0" w:line="240" w:lineRule="auto"/>
        <w:ind w:leftChars="600" w:left="1260"/>
        <w:rPr>
          <w:rFonts w:ascii="Calibri" w:hAnsi="Calibri"/>
          <w:kern w:val="2"/>
          <w:szCs w:val="21"/>
        </w:rPr>
      </w:pPr>
    </w:p>
    <w:p w14:paraId="0C1841C1" w14:textId="77777777" w:rsidR="00F835A3" w:rsidRPr="00F835A3" w:rsidRDefault="00F835A3" w:rsidP="00F835A3">
      <w:pPr>
        <w:spacing w:after="0" w:line="400" w:lineRule="exact"/>
        <w:ind w:firstLineChars="2000" w:firstLine="4200"/>
        <w:rPr>
          <w:rFonts w:ascii="宋体" w:hAnsi="宋体" w:hint="eastAsia"/>
          <w:bCs/>
          <w:kern w:val="2"/>
          <w:szCs w:val="21"/>
        </w:rPr>
      </w:pPr>
      <w:r w:rsidRPr="00F835A3">
        <w:rPr>
          <w:rFonts w:ascii="宋体" w:hAnsi="宋体"/>
          <w:bCs/>
          <w:kern w:val="2"/>
          <w:szCs w:val="21"/>
        </w:rPr>
        <w:t xml:space="preserve"> 软件安装（维护）单位（章）：              </w:t>
      </w:r>
    </w:p>
    <w:p w14:paraId="199F437C" w14:textId="77777777" w:rsidR="00F835A3" w:rsidRPr="00F835A3" w:rsidRDefault="00F835A3" w:rsidP="00F835A3">
      <w:pPr>
        <w:spacing w:after="0" w:line="400" w:lineRule="exact"/>
        <w:ind w:firstLineChars="2200" w:firstLine="4620"/>
        <w:rPr>
          <w:rFonts w:ascii="宋体" w:hAnsi="宋体" w:hint="eastAsia"/>
          <w:bCs/>
          <w:kern w:val="2"/>
          <w:szCs w:val="21"/>
        </w:rPr>
      </w:pPr>
      <w:r w:rsidRPr="00F835A3">
        <w:rPr>
          <w:rFonts w:ascii="宋体" w:hAnsi="宋体"/>
          <w:bCs/>
          <w:kern w:val="2"/>
          <w:szCs w:val="21"/>
        </w:rPr>
        <w:t xml:space="preserve">法定代表人（签字）：  </w:t>
      </w:r>
    </w:p>
    <w:p w14:paraId="0DECB2A2" w14:textId="77777777" w:rsidR="00F835A3" w:rsidRPr="00F835A3" w:rsidRDefault="00F835A3" w:rsidP="00F835A3">
      <w:pPr>
        <w:spacing w:after="0" w:line="400" w:lineRule="exact"/>
        <w:ind w:firstLineChars="2100" w:firstLine="4410"/>
        <w:rPr>
          <w:rFonts w:ascii="宋体" w:hAnsi="宋体" w:hint="eastAsia"/>
          <w:bCs/>
          <w:kern w:val="2"/>
          <w:szCs w:val="21"/>
        </w:rPr>
      </w:pPr>
      <w:r w:rsidRPr="00F835A3">
        <w:rPr>
          <w:rFonts w:ascii="宋体" w:hAnsi="宋体"/>
          <w:bCs/>
          <w:kern w:val="2"/>
          <w:szCs w:val="21"/>
        </w:rPr>
        <w:t>日 期：   年 月 日</w:t>
      </w:r>
    </w:p>
    <w:p w14:paraId="4C8DA85F" w14:textId="77777777" w:rsidR="00F835A3" w:rsidRPr="00F835A3" w:rsidRDefault="00F835A3" w:rsidP="00F835A3">
      <w:pPr>
        <w:spacing w:after="0" w:line="240" w:lineRule="auto"/>
        <w:jc w:val="left"/>
        <w:rPr>
          <w:rFonts w:ascii="宋体" w:hAnsi="宋体" w:cs="宋体" w:hint="eastAsia"/>
          <w:kern w:val="2"/>
          <w:szCs w:val="21"/>
        </w:rPr>
      </w:pPr>
    </w:p>
    <w:p w14:paraId="71813533" w14:textId="77777777" w:rsidR="00F835A3" w:rsidRPr="00F835A3" w:rsidRDefault="00F835A3" w:rsidP="00F835A3">
      <w:pPr>
        <w:spacing w:after="0" w:line="240" w:lineRule="auto"/>
        <w:ind w:leftChars="600" w:left="1260"/>
        <w:rPr>
          <w:rFonts w:ascii="Calibri" w:hAnsi="Calibri"/>
          <w:kern w:val="2"/>
          <w:szCs w:val="24"/>
        </w:rPr>
      </w:pPr>
    </w:p>
    <w:p w14:paraId="707763A2" w14:textId="77777777" w:rsidR="00EF4B51" w:rsidRDefault="00EF4B51">
      <w:pPr>
        <w:widowControl/>
        <w:jc w:val="left"/>
        <w:rPr>
          <w:rFonts w:ascii="宋体" w:hAnsi="宋体" w:cs="宋体" w:hint="eastAsia"/>
          <w:kern w:val="2"/>
          <w:szCs w:val="21"/>
        </w:rPr>
      </w:pPr>
      <w:bookmarkStart w:id="270" w:name="OLE_LINK2"/>
      <w:r>
        <w:rPr>
          <w:rFonts w:ascii="宋体" w:hAnsi="宋体" w:cs="宋体" w:hint="eastAsia"/>
          <w:kern w:val="2"/>
          <w:szCs w:val="21"/>
        </w:rPr>
        <w:br w:type="page"/>
      </w:r>
    </w:p>
    <w:p w14:paraId="04E2ECED" w14:textId="3C0394FC" w:rsidR="00F835A3" w:rsidRPr="00F835A3" w:rsidRDefault="00F835A3" w:rsidP="00F835A3">
      <w:pPr>
        <w:spacing w:after="0" w:line="240" w:lineRule="auto"/>
        <w:jc w:val="left"/>
        <w:rPr>
          <w:rFonts w:ascii="宋体" w:hAnsi="宋体" w:cs="宋体" w:hint="eastAsia"/>
          <w:kern w:val="2"/>
          <w:szCs w:val="21"/>
        </w:rPr>
      </w:pPr>
      <w:r w:rsidRPr="00F835A3">
        <w:rPr>
          <w:rFonts w:ascii="宋体" w:hAnsi="宋体" w:cs="宋体"/>
          <w:kern w:val="2"/>
          <w:szCs w:val="21"/>
        </w:rPr>
        <w:lastRenderedPageBreak/>
        <w:t>附件5：</w:t>
      </w:r>
    </w:p>
    <w:bookmarkEnd w:id="270"/>
    <w:p w14:paraId="10A7FC45" w14:textId="77777777" w:rsidR="00F835A3" w:rsidRPr="00F835A3" w:rsidRDefault="00F835A3" w:rsidP="00F835A3">
      <w:pPr>
        <w:spacing w:after="0" w:line="240" w:lineRule="auto"/>
        <w:jc w:val="center"/>
        <w:rPr>
          <w:rFonts w:ascii="Calibri" w:hAnsi="Calibri"/>
          <w:b/>
          <w:bCs/>
          <w:kern w:val="2"/>
          <w:sz w:val="44"/>
          <w:szCs w:val="44"/>
        </w:rPr>
      </w:pPr>
      <w:r w:rsidRPr="00F835A3">
        <w:rPr>
          <w:rFonts w:ascii="Calibri" w:hAnsi="Calibri"/>
          <w:b/>
          <w:bCs/>
          <w:kern w:val="2"/>
          <w:sz w:val="44"/>
          <w:szCs w:val="44"/>
        </w:rPr>
        <w:t>南京</w:t>
      </w:r>
      <w:r w:rsidRPr="00F835A3">
        <w:rPr>
          <w:rFonts w:ascii="Calibri" w:hAnsi="Calibri"/>
          <w:b/>
          <w:bCs/>
          <w:kern w:val="2"/>
          <w:sz w:val="44"/>
          <w:szCs w:val="44"/>
          <w:u w:val="single"/>
        </w:rPr>
        <w:t xml:space="preserve">    </w:t>
      </w:r>
      <w:r w:rsidRPr="00F835A3">
        <w:rPr>
          <w:rFonts w:ascii="Calibri" w:hAnsi="Calibri"/>
          <w:b/>
          <w:bCs/>
          <w:kern w:val="2"/>
          <w:sz w:val="44"/>
          <w:szCs w:val="44"/>
        </w:rPr>
        <w:t>单位物资购销廉洁条例</w:t>
      </w:r>
    </w:p>
    <w:p w14:paraId="17859113" w14:textId="77777777" w:rsidR="00F835A3" w:rsidRPr="00F835A3" w:rsidRDefault="00F835A3" w:rsidP="00F835A3">
      <w:pPr>
        <w:tabs>
          <w:tab w:val="left" w:pos="993"/>
        </w:tabs>
        <w:adjustRightInd w:val="0"/>
        <w:snapToGrid w:val="0"/>
        <w:spacing w:after="0" w:line="440" w:lineRule="exact"/>
        <w:ind w:firstLineChars="200" w:firstLine="440"/>
        <w:jc w:val="left"/>
        <w:rPr>
          <w:rFonts w:ascii="宋体" w:hAnsi="宋体" w:hint="eastAsia"/>
          <w:kern w:val="2"/>
          <w:sz w:val="22"/>
          <w:szCs w:val="24"/>
        </w:rPr>
      </w:pPr>
    </w:p>
    <w:p w14:paraId="7A1B4D9B" w14:textId="77777777" w:rsidR="00F835A3" w:rsidRPr="00F835A3" w:rsidRDefault="00F835A3" w:rsidP="00F835A3">
      <w:pPr>
        <w:tabs>
          <w:tab w:val="left" w:pos="993"/>
        </w:tabs>
        <w:adjustRightInd w:val="0"/>
        <w:snapToGrid w:val="0"/>
        <w:spacing w:after="0" w:line="440" w:lineRule="exact"/>
        <w:ind w:firstLineChars="200" w:firstLine="440"/>
        <w:jc w:val="left"/>
        <w:rPr>
          <w:rFonts w:ascii="宋体" w:hAnsi="宋体" w:hint="eastAsia"/>
          <w:kern w:val="2"/>
          <w:sz w:val="22"/>
          <w:szCs w:val="24"/>
        </w:rPr>
      </w:pPr>
      <w:r w:rsidRPr="00F835A3">
        <w:rPr>
          <w:rFonts w:ascii="宋体" w:hAnsi="宋体"/>
          <w:kern w:val="2"/>
          <w:sz w:val="22"/>
          <w:szCs w:val="24"/>
        </w:rPr>
        <w:t>为进一步加强医疗卫生行风建设，规范医疗卫生机构购销行为，有效防范商业贿赂行为，营造公平交易、诚实守信的购销环境，甲方特制定本条例，以资医疗卫生机构购销双方共同遵守：</w:t>
      </w:r>
    </w:p>
    <w:p w14:paraId="047D2CFF" w14:textId="77777777" w:rsidR="00F835A3" w:rsidRPr="00F835A3" w:rsidRDefault="00F835A3" w:rsidP="00F835A3">
      <w:pPr>
        <w:tabs>
          <w:tab w:val="left" w:pos="993"/>
        </w:tabs>
        <w:adjustRightInd w:val="0"/>
        <w:snapToGrid w:val="0"/>
        <w:spacing w:after="0" w:line="440" w:lineRule="exact"/>
        <w:ind w:firstLineChars="200" w:firstLine="440"/>
        <w:jc w:val="left"/>
        <w:rPr>
          <w:rFonts w:ascii="宋体" w:hAnsi="宋体" w:hint="eastAsia"/>
          <w:kern w:val="2"/>
          <w:sz w:val="22"/>
          <w:szCs w:val="24"/>
        </w:rPr>
      </w:pPr>
      <w:r w:rsidRPr="00F835A3">
        <w:rPr>
          <w:rFonts w:ascii="宋体" w:hAnsi="宋体"/>
          <w:kern w:val="2"/>
          <w:sz w:val="22"/>
          <w:szCs w:val="24"/>
        </w:rPr>
        <w:t>1.合同双方按照《中华人民共和国民法典》及购销廉洁条例约定购销设备和服务等行为。</w:t>
      </w:r>
    </w:p>
    <w:p w14:paraId="5133E583" w14:textId="77777777" w:rsidR="00F835A3" w:rsidRPr="00F835A3" w:rsidRDefault="00F835A3" w:rsidP="00F835A3">
      <w:pPr>
        <w:tabs>
          <w:tab w:val="left" w:pos="993"/>
        </w:tabs>
        <w:adjustRightInd w:val="0"/>
        <w:snapToGrid w:val="0"/>
        <w:spacing w:after="0" w:line="440" w:lineRule="exact"/>
        <w:ind w:firstLineChars="200" w:firstLine="440"/>
        <w:jc w:val="left"/>
        <w:rPr>
          <w:rFonts w:ascii="宋体" w:hAnsi="宋体" w:hint="eastAsia"/>
          <w:kern w:val="2"/>
          <w:sz w:val="22"/>
          <w:szCs w:val="24"/>
        </w:rPr>
      </w:pPr>
      <w:r w:rsidRPr="00F835A3">
        <w:rPr>
          <w:rFonts w:ascii="宋体" w:hAnsi="宋体"/>
          <w:kern w:val="2"/>
          <w:sz w:val="22"/>
          <w:szCs w:val="24"/>
        </w:rPr>
        <w:t>2.甲方应当严格执行采购和服务合同验收、入库制度，对采购产品及发票进行查验，不得违反有关规定合同外采购、违价采购或从非规定渠道采购。</w:t>
      </w:r>
    </w:p>
    <w:p w14:paraId="4EF8B93E" w14:textId="77777777" w:rsidR="00F835A3" w:rsidRPr="00F835A3" w:rsidRDefault="00F835A3" w:rsidP="00F835A3">
      <w:pPr>
        <w:tabs>
          <w:tab w:val="left" w:pos="993"/>
        </w:tabs>
        <w:adjustRightInd w:val="0"/>
        <w:snapToGrid w:val="0"/>
        <w:spacing w:after="0" w:line="440" w:lineRule="exact"/>
        <w:ind w:firstLineChars="200" w:firstLine="440"/>
        <w:jc w:val="left"/>
        <w:rPr>
          <w:rFonts w:ascii="宋体" w:hAnsi="宋体" w:hint="eastAsia"/>
          <w:kern w:val="2"/>
          <w:sz w:val="22"/>
          <w:szCs w:val="24"/>
        </w:rPr>
      </w:pPr>
      <w:r w:rsidRPr="00F835A3">
        <w:rPr>
          <w:rFonts w:ascii="宋体" w:hAnsi="宋体"/>
          <w:kern w:val="2"/>
          <w:sz w:val="22"/>
          <w:szCs w:val="24"/>
        </w:rPr>
        <w:t>3.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本单位纪检监察部门反映情况。</w:t>
      </w:r>
    </w:p>
    <w:p w14:paraId="36E75385" w14:textId="77777777" w:rsidR="00F835A3" w:rsidRPr="00F835A3" w:rsidRDefault="00F835A3" w:rsidP="00F835A3">
      <w:pPr>
        <w:tabs>
          <w:tab w:val="left" w:pos="993"/>
        </w:tabs>
        <w:adjustRightInd w:val="0"/>
        <w:snapToGrid w:val="0"/>
        <w:spacing w:after="0" w:line="440" w:lineRule="exact"/>
        <w:ind w:firstLineChars="200" w:firstLine="440"/>
        <w:jc w:val="left"/>
        <w:rPr>
          <w:rFonts w:ascii="宋体" w:hAnsi="宋体" w:hint="eastAsia"/>
          <w:kern w:val="2"/>
          <w:sz w:val="22"/>
          <w:szCs w:val="24"/>
        </w:rPr>
      </w:pPr>
      <w:r w:rsidRPr="00F835A3">
        <w:rPr>
          <w:rFonts w:ascii="宋体" w:hAnsi="宋体"/>
          <w:kern w:val="2"/>
          <w:sz w:val="22"/>
          <w:szCs w:val="24"/>
        </w:rPr>
        <w:t>4.甲方严禁利用任何途径和方式，为乙方个人提供便利。</w:t>
      </w:r>
    </w:p>
    <w:p w14:paraId="637BE08B" w14:textId="77777777" w:rsidR="00F835A3" w:rsidRPr="00F835A3" w:rsidRDefault="00F835A3" w:rsidP="00F835A3">
      <w:pPr>
        <w:tabs>
          <w:tab w:val="left" w:pos="993"/>
        </w:tabs>
        <w:adjustRightInd w:val="0"/>
        <w:snapToGrid w:val="0"/>
        <w:spacing w:after="0" w:line="440" w:lineRule="exact"/>
        <w:ind w:firstLineChars="200" w:firstLine="440"/>
        <w:jc w:val="left"/>
        <w:rPr>
          <w:rFonts w:ascii="宋体" w:hAnsi="宋体" w:hint="eastAsia"/>
          <w:kern w:val="2"/>
          <w:sz w:val="22"/>
          <w:szCs w:val="24"/>
        </w:rPr>
      </w:pPr>
      <w:r w:rsidRPr="00F835A3">
        <w:rPr>
          <w:rFonts w:ascii="宋体" w:hAnsi="宋体"/>
          <w:kern w:val="2"/>
          <w:sz w:val="22"/>
          <w:szCs w:val="24"/>
        </w:rPr>
        <w:t>5.乙方不得以回扣、宴请等方式影响甲方工作人员采购或使用产品的选择权，不得在为甲方人员提供旅游、超标准支付食宿费用。</w:t>
      </w:r>
    </w:p>
    <w:p w14:paraId="22621C6C" w14:textId="77777777" w:rsidR="00F835A3" w:rsidRPr="00F835A3" w:rsidRDefault="00F835A3" w:rsidP="00F835A3">
      <w:pPr>
        <w:tabs>
          <w:tab w:val="left" w:pos="993"/>
        </w:tabs>
        <w:adjustRightInd w:val="0"/>
        <w:snapToGrid w:val="0"/>
        <w:spacing w:after="0" w:line="440" w:lineRule="exact"/>
        <w:ind w:firstLineChars="200" w:firstLine="440"/>
        <w:jc w:val="left"/>
        <w:rPr>
          <w:rFonts w:ascii="宋体" w:hAnsi="宋体" w:hint="eastAsia"/>
          <w:kern w:val="2"/>
          <w:sz w:val="22"/>
          <w:szCs w:val="24"/>
        </w:rPr>
      </w:pPr>
      <w:r w:rsidRPr="00F835A3">
        <w:rPr>
          <w:rFonts w:ascii="宋体" w:hAnsi="宋体"/>
          <w:kern w:val="2"/>
          <w:sz w:val="22"/>
          <w:szCs w:val="24"/>
        </w:rPr>
        <w:t>6.乙方指定人员必须在工作时间到甲方指定地点联系商谈，不得借故到甲方相关领导、部门负责人及相关工作人员家中访谈并提供任何好处费等。</w:t>
      </w:r>
    </w:p>
    <w:p w14:paraId="28E9329A" w14:textId="77777777" w:rsidR="00F835A3" w:rsidRPr="00F835A3" w:rsidRDefault="00F835A3" w:rsidP="00F835A3">
      <w:pPr>
        <w:tabs>
          <w:tab w:val="left" w:pos="993"/>
        </w:tabs>
        <w:adjustRightInd w:val="0"/>
        <w:snapToGrid w:val="0"/>
        <w:spacing w:after="0" w:line="440" w:lineRule="exact"/>
        <w:ind w:firstLineChars="200" w:firstLine="440"/>
        <w:jc w:val="left"/>
        <w:rPr>
          <w:rFonts w:ascii="宋体" w:hAnsi="宋体" w:hint="eastAsia"/>
          <w:kern w:val="2"/>
          <w:sz w:val="22"/>
          <w:szCs w:val="24"/>
        </w:rPr>
      </w:pPr>
      <w:r w:rsidRPr="00F835A3">
        <w:rPr>
          <w:rFonts w:ascii="宋体" w:hAnsi="宋体"/>
          <w:kern w:val="2"/>
          <w:sz w:val="22"/>
          <w:szCs w:val="24"/>
        </w:rPr>
        <w:t>7.乙方如违反本廉洁条例，一经发现，甲方有权立即终止购销合同，并向市卫生行政部门报告。如乙方被列入商业贿赂不良记录，则严格按照《国家卫生计生委关于建立医药购销领域商业贿赂不良记录的规定》（国卫法制发〔2013〕50号）相关规定处理。</w:t>
      </w:r>
    </w:p>
    <w:p w14:paraId="15470FD8" w14:textId="77777777" w:rsidR="00F835A3" w:rsidRPr="00F835A3" w:rsidRDefault="00F835A3" w:rsidP="00F835A3">
      <w:pPr>
        <w:tabs>
          <w:tab w:val="left" w:pos="993"/>
        </w:tabs>
        <w:adjustRightInd w:val="0"/>
        <w:snapToGrid w:val="0"/>
        <w:spacing w:after="0" w:line="440" w:lineRule="exact"/>
        <w:ind w:firstLineChars="200" w:firstLine="440"/>
        <w:jc w:val="left"/>
        <w:rPr>
          <w:rFonts w:ascii="宋体" w:hAnsi="宋体" w:hint="eastAsia"/>
          <w:kern w:val="2"/>
          <w:sz w:val="22"/>
          <w:szCs w:val="24"/>
        </w:rPr>
      </w:pPr>
      <w:r w:rsidRPr="00F835A3">
        <w:rPr>
          <w:rFonts w:ascii="宋体" w:hAnsi="宋体"/>
          <w:kern w:val="2"/>
          <w:sz w:val="22"/>
          <w:szCs w:val="24"/>
        </w:rPr>
        <w:t>8.本廉洁条例为甲方产品和服务购销行为的廉洁准则，双方均需严格遵守。</w:t>
      </w:r>
    </w:p>
    <w:p w14:paraId="62379966" w14:textId="77777777" w:rsidR="00F835A3" w:rsidRPr="00F835A3" w:rsidRDefault="00F835A3" w:rsidP="00F835A3">
      <w:pPr>
        <w:spacing w:after="0" w:line="440" w:lineRule="exact"/>
        <w:ind w:firstLineChars="200" w:firstLine="440"/>
        <w:jc w:val="left"/>
        <w:rPr>
          <w:rFonts w:ascii="宋体" w:hAnsi="宋体" w:hint="eastAsia"/>
          <w:kern w:val="2"/>
          <w:sz w:val="22"/>
          <w:szCs w:val="24"/>
        </w:rPr>
      </w:pPr>
      <w:r w:rsidRPr="00F835A3">
        <w:rPr>
          <w:rFonts w:ascii="宋体" w:hAnsi="宋体"/>
          <w:kern w:val="2"/>
          <w:sz w:val="22"/>
          <w:szCs w:val="24"/>
        </w:rPr>
        <w:t>9.本条例由甲方负责解释。</w:t>
      </w:r>
    </w:p>
    <w:p w14:paraId="0A04C649" w14:textId="77777777" w:rsidR="00F835A3" w:rsidRPr="00F835A3" w:rsidRDefault="00F835A3" w:rsidP="00F835A3">
      <w:pPr>
        <w:spacing w:after="0" w:line="240" w:lineRule="auto"/>
        <w:ind w:leftChars="600" w:left="1260"/>
        <w:rPr>
          <w:rFonts w:ascii="Calibri" w:hAnsi="Calibri"/>
          <w:kern w:val="2"/>
          <w:szCs w:val="24"/>
        </w:rPr>
      </w:pPr>
    </w:p>
    <w:p w14:paraId="74378508" w14:textId="77777777" w:rsidR="00F835A3" w:rsidRPr="00F835A3" w:rsidRDefault="00F835A3" w:rsidP="00F835A3">
      <w:pPr>
        <w:spacing w:after="0" w:line="240" w:lineRule="auto"/>
        <w:rPr>
          <w:rFonts w:ascii="Calibri" w:hAnsi="Calibri"/>
          <w:kern w:val="2"/>
          <w:szCs w:val="24"/>
        </w:rPr>
      </w:pPr>
    </w:p>
    <w:p w14:paraId="10F76BAF" w14:textId="77777777" w:rsidR="00F835A3" w:rsidRPr="00F835A3" w:rsidRDefault="00F835A3" w:rsidP="00F835A3">
      <w:pPr>
        <w:spacing w:after="0" w:line="240" w:lineRule="auto"/>
        <w:ind w:leftChars="600" w:left="1260"/>
        <w:rPr>
          <w:rFonts w:ascii="Calibri" w:hAnsi="Calibri"/>
          <w:kern w:val="2"/>
          <w:szCs w:val="24"/>
        </w:rPr>
      </w:pPr>
      <w:r w:rsidRPr="00F835A3">
        <w:rPr>
          <w:rFonts w:ascii="Calibri" w:hAnsi="Calibri"/>
          <w:kern w:val="2"/>
          <w:szCs w:val="24"/>
        </w:rPr>
        <w:t>甲方：</w:t>
      </w:r>
      <w:r w:rsidRPr="00F835A3">
        <w:rPr>
          <w:rFonts w:ascii="Calibri" w:hAnsi="Calibri"/>
          <w:kern w:val="2"/>
          <w:szCs w:val="24"/>
        </w:rPr>
        <w:t xml:space="preserve">                               </w:t>
      </w:r>
      <w:r w:rsidRPr="00F835A3">
        <w:rPr>
          <w:rFonts w:ascii="Calibri" w:hAnsi="Calibri"/>
          <w:kern w:val="2"/>
          <w:szCs w:val="24"/>
        </w:rPr>
        <w:t>乙方：</w:t>
      </w:r>
    </w:p>
    <w:p w14:paraId="7EEAE213" w14:textId="77777777" w:rsidR="00F835A3" w:rsidRPr="00F835A3" w:rsidRDefault="00F835A3" w:rsidP="00F835A3">
      <w:pPr>
        <w:spacing w:after="0" w:line="240" w:lineRule="auto"/>
        <w:rPr>
          <w:rFonts w:ascii="Calibri" w:hAnsi="Calibri"/>
          <w:kern w:val="2"/>
          <w:szCs w:val="24"/>
        </w:rPr>
      </w:pPr>
    </w:p>
    <w:p w14:paraId="13EFFA60" w14:textId="77777777" w:rsidR="00F835A3" w:rsidRPr="00F835A3" w:rsidRDefault="00F835A3" w:rsidP="00F835A3">
      <w:pPr>
        <w:spacing w:after="0" w:line="240" w:lineRule="auto"/>
        <w:rPr>
          <w:rFonts w:ascii="Calibri" w:hAnsi="Calibri"/>
          <w:kern w:val="2"/>
          <w:szCs w:val="24"/>
        </w:rPr>
      </w:pPr>
      <w:r w:rsidRPr="00F835A3">
        <w:rPr>
          <w:rFonts w:ascii="Calibri" w:hAnsi="Calibri"/>
          <w:kern w:val="2"/>
          <w:szCs w:val="24"/>
        </w:rPr>
        <w:t xml:space="preserve">           </w:t>
      </w:r>
      <w:r w:rsidRPr="00F835A3">
        <w:rPr>
          <w:rFonts w:ascii="Calibri" w:hAnsi="Calibri"/>
          <w:kern w:val="2"/>
          <w:szCs w:val="24"/>
        </w:rPr>
        <w:t>代表：</w:t>
      </w:r>
      <w:r w:rsidRPr="00F835A3">
        <w:rPr>
          <w:rFonts w:ascii="Calibri" w:hAnsi="Calibri"/>
          <w:kern w:val="2"/>
          <w:szCs w:val="24"/>
        </w:rPr>
        <w:t xml:space="preserve">                                </w:t>
      </w:r>
      <w:r w:rsidRPr="00F835A3">
        <w:rPr>
          <w:rFonts w:ascii="Calibri" w:hAnsi="Calibri"/>
          <w:kern w:val="2"/>
          <w:szCs w:val="24"/>
        </w:rPr>
        <w:t>代表：</w:t>
      </w:r>
    </w:p>
    <w:p w14:paraId="7864F7EF" w14:textId="77777777" w:rsidR="00F835A3" w:rsidRPr="00F835A3" w:rsidRDefault="00F835A3" w:rsidP="00F835A3">
      <w:pPr>
        <w:spacing w:after="0" w:line="240" w:lineRule="auto"/>
        <w:ind w:leftChars="600" w:left="1260"/>
        <w:rPr>
          <w:rFonts w:ascii="Calibri" w:hAnsi="Calibri"/>
          <w:kern w:val="2"/>
          <w:szCs w:val="24"/>
        </w:rPr>
      </w:pPr>
      <w:r w:rsidRPr="00F835A3">
        <w:rPr>
          <w:rFonts w:ascii="Calibri" w:hAnsi="Calibri"/>
          <w:kern w:val="2"/>
          <w:szCs w:val="24"/>
        </w:rPr>
        <w:t xml:space="preserve">               20    </w:t>
      </w:r>
      <w:r w:rsidRPr="00F835A3">
        <w:rPr>
          <w:rFonts w:ascii="Calibri" w:hAnsi="Calibri"/>
          <w:kern w:val="2"/>
          <w:szCs w:val="24"/>
        </w:rPr>
        <w:t>年</w:t>
      </w:r>
      <w:r w:rsidRPr="00F835A3">
        <w:rPr>
          <w:rFonts w:ascii="Calibri" w:hAnsi="Calibri"/>
          <w:kern w:val="2"/>
          <w:szCs w:val="24"/>
        </w:rPr>
        <w:t xml:space="preserve">    </w:t>
      </w:r>
      <w:r w:rsidRPr="00F835A3">
        <w:rPr>
          <w:rFonts w:ascii="Calibri" w:hAnsi="Calibri"/>
          <w:kern w:val="2"/>
          <w:szCs w:val="24"/>
        </w:rPr>
        <w:t>月</w:t>
      </w:r>
      <w:r w:rsidRPr="00F835A3">
        <w:rPr>
          <w:rFonts w:ascii="Calibri" w:hAnsi="Calibri"/>
          <w:kern w:val="2"/>
          <w:szCs w:val="24"/>
        </w:rPr>
        <w:t xml:space="preserve">   </w:t>
      </w:r>
      <w:r w:rsidRPr="00F835A3">
        <w:rPr>
          <w:rFonts w:ascii="Calibri" w:hAnsi="Calibri"/>
          <w:kern w:val="2"/>
          <w:szCs w:val="24"/>
        </w:rPr>
        <w:t>日</w:t>
      </w:r>
    </w:p>
    <w:p w14:paraId="54887B77" w14:textId="77777777" w:rsidR="00F835A3" w:rsidRPr="00F835A3" w:rsidRDefault="00F835A3" w:rsidP="00F835A3">
      <w:pPr>
        <w:spacing w:after="0" w:line="240" w:lineRule="auto"/>
        <w:rPr>
          <w:rFonts w:ascii="Calibri" w:hAnsi="Calibri"/>
          <w:kern w:val="2"/>
          <w:szCs w:val="24"/>
        </w:rPr>
      </w:pPr>
    </w:p>
    <w:p w14:paraId="12F576F3" w14:textId="77777777" w:rsidR="00F835A3" w:rsidRPr="00F835A3" w:rsidRDefault="00F835A3" w:rsidP="00F835A3">
      <w:pPr>
        <w:spacing w:after="0" w:line="240" w:lineRule="auto"/>
        <w:rPr>
          <w:rFonts w:ascii="Calibri" w:hAnsi="Calibri"/>
          <w:kern w:val="2"/>
          <w:szCs w:val="24"/>
        </w:rPr>
      </w:pPr>
      <w:r w:rsidRPr="00F835A3">
        <w:rPr>
          <w:rFonts w:ascii="Calibri" w:hAnsi="Calibri"/>
          <w:kern w:val="2"/>
          <w:szCs w:val="24"/>
        </w:rPr>
        <w:br w:type="page"/>
      </w:r>
    </w:p>
    <w:p w14:paraId="6DE0FF46" w14:textId="77777777" w:rsidR="00F835A3" w:rsidRPr="00F835A3" w:rsidRDefault="00F835A3" w:rsidP="00F835A3">
      <w:pPr>
        <w:spacing w:after="0" w:line="240" w:lineRule="auto"/>
        <w:jc w:val="left"/>
        <w:rPr>
          <w:rFonts w:ascii="宋体" w:hAnsi="宋体" w:cs="宋体" w:hint="eastAsia"/>
          <w:kern w:val="2"/>
          <w:szCs w:val="21"/>
        </w:rPr>
      </w:pPr>
      <w:bookmarkStart w:id="271" w:name="OLE_LINK6"/>
      <w:r w:rsidRPr="00F835A3">
        <w:rPr>
          <w:rFonts w:ascii="宋体" w:hAnsi="宋体" w:cs="宋体"/>
          <w:kern w:val="2"/>
          <w:szCs w:val="21"/>
        </w:rPr>
        <w:lastRenderedPageBreak/>
        <w:t>附件6：</w:t>
      </w:r>
    </w:p>
    <w:bookmarkEnd w:id="271"/>
    <w:p w14:paraId="6BAE06B4" w14:textId="77777777" w:rsidR="00F835A3" w:rsidRPr="00F835A3" w:rsidRDefault="00F835A3" w:rsidP="00F835A3">
      <w:pPr>
        <w:spacing w:after="0" w:line="240" w:lineRule="auto"/>
        <w:ind w:leftChars="600" w:left="1260"/>
        <w:rPr>
          <w:rFonts w:ascii="Calibri" w:hAnsi="Calibri"/>
          <w:kern w:val="2"/>
          <w:szCs w:val="24"/>
        </w:rPr>
      </w:pPr>
    </w:p>
    <w:p w14:paraId="0E442559" w14:textId="77777777" w:rsidR="00F835A3" w:rsidRPr="00F835A3" w:rsidRDefault="00F835A3" w:rsidP="00D26AD4">
      <w:pPr>
        <w:spacing w:before="240" w:after="60" w:line="240" w:lineRule="auto"/>
        <w:jc w:val="center"/>
        <w:rPr>
          <w:rFonts w:ascii="黑体" w:eastAsia="黑体" w:hAnsi="黑体" w:hint="eastAsia"/>
          <w:kern w:val="2"/>
          <w:sz w:val="32"/>
          <w:szCs w:val="36"/>
        </w:rPr>
      </w:pPr>
      <w:r w:rsidRPr="00F835A3">
        <w:rPr>
          <w:rFonts w:ascii="黑体" w:eastAsia="黑体" w:hAnsi="黑体"/>
          <w:kern w:val="2"/>
          <w:sz w:val="32"/>
          <w:szCs w:val="36"/>
        </w:rPr>
        <w:t>信息安全与保密协议</w:t>
      </w:r>
    </w:p>
    <w:p w14:paraId="675987D8" w14:textId="77777777" w:rsidR="00F835A3" w:rsidRPr="00F835A3" w:rsidRDefault="00F835A3" w:rsidP="00D26AD4">
      <w:pPr>
        <w:spacing w:beforeLines="100" w:before="240" w:afterLines="100" w:after="240" w:line="480" w:lineRule="exact"/>
        <w:ind w:left="420" w:hanging="420"/>
        <w:rPr>
          <w:rFonts w:ascii="宋体" w:hAnsi="宋体" w:hint="eastAsia"/>
          <w:kern w:val="2"/>
          <w:sz w:val="22"/>
          <w:szCs w:val="24"/>
        </w:rPr>
      </w:pPr>
      <w:r w:rsidRPr="00F835A3">
        <w:rPr>
          <w:rFonts w:ascii="宋体" w:hAnsi="宋体"/>
          <w:kern w:val="2"/>
          <w:sz w:val="22"/>
          <w:szCs w:val="24"/>
        </w:rPr>
        <w:t>甲方：</w:t>
      </w:r>
      <w:r w:rsidRPr="00F835A3">
        <w:rPr>
          <w:rFonts w:ascii="宋体" w:hAnsi="宋体"/>
          <w:kern w:val="2"/>
          <w:sz w:val="22"/>
          <w:szCs w:val="24"/>
          <w:u w:val="single"/>
        </w:rPr>
        <w:t xml:space="preserve">    南京市江宁医院   </w:t>
      </w:r>
      <w:r w:rsidRPr="00F835A3">
        <w:rPr>
          <w:rFonts w:ascii="宋体" w:hAnsi="宋体"/>
          <w:kern w:val="2"/>
          <w:sz w:val="22"/>
          <w:szCs w:val="24"/>
        </w:rPr>
        <w:tab/>
      </w:r>
      <w:r w:rsidRPr="00F835A3">
        <w:rPr>
          <w:rFonts w:ascii="宋体" w:hAnsi="宋体"/>
          <w:kern w:val="2"/>
          <w:sz w:val="22"/>
          <w:szCs w:val="24"/>
        </w:rPr>
        <w:tab/>
        <w:t>乙方：</w:t>
      </w:r>
      <w:r w:rsidRPr="00F835A3">
        <w:rPr>
          <w:rFonts w:ascii="宋体" w:hAnsi="宋体"/>
          <w:kern w:val="2"/>
          <w:sz w:val="22"/>
          <w:szCs w:val="24"/>
          <w:u w:val="single"/>
        </w:rPr>
        <w:t xml:space="preserve">                      </w:t>
      </w:r>
      <w:r w:rsidRPr="00F835A3">
        <w:rPr>
          <w:rFonts w:ascii="宋体" w:hAnsi="宋体"/>
          <w:kern w:val="2"/>
          <w:sz w:val="22"/>
          <w:szCs w:val="24"/>
        </w:rPr>
        <w:t xml:space="preserve">    </w:t>
      </w:r>
    </w:p>
    <w:p w14:paraId="70BD525E" w14:textId="77777777" w:rsidR="00F835A3" w:rsidRPr="00F835A3" w:rsidRDefault="00F835A3" w:rsidP="00D26AD4">
      <w:pPr>
        <w:spacing w:after="0" w:line="480" w:lineRule="exact"/>
        <w:ind w:firstLineChars="200" w:firstLine="440"/>
        <w:rPr>
          <w:rFonts w:ascii="宋体" w:hAnsi="宋体" w:hint="eastAsia"/>
          <w:kern w:val="2"/>
          <w:sz w:val="22"/>
          <w:szCs w:val="24"/>
        </w:rPr>
      </w:pPr>
      <w:r w:rsidRPr="00F835A3">
        <w:rPr>
          <w:rFonts w:ascii="宋体" w:hAnsi="宋体"/>
          <w:kern w:val="2"/>
          <w:sz w:val="22"/>
          <w:szCs w:val="24"/>
        </w:rPr>
        <w:t>鉴于乙方拟向甲方提供南京市江宁医院信息技术服务，在服务过程中双方存在信息交流共享和资料的提供等情形，为确保信息系统安全与保密，甲方与乙方达成如下保密协议：</w:t>
      </w:r>
    </w:p>
    <w:p w14:paraId="2A0DC561" w14:textId="77777777" w:rsidR="00F835A3" w:rsidRPr="00F835A3" w:rsidRDefault="00F835A3" w:rsidP="00D26AD4">
      <w:pPr>
        <w:spacing w:after="0" w:line="480" w:lineRule="exact"/>
        <w:rPr>
          <w:rFonts w:ascii="宋体" w:hAnsi="宋体" w:hint="eastAsia"/>
          <w:b/>
          <w:kern w:val="2"/>
          <w:sz w:val="22"/>
          <w:szCs w:val="24"/>
        </w:rPr>
      </w:pPr>
      <w:r w:rsidRPr="00F835A3">
        <w:rPr>
          <w:rFonts w:ascii="宋体" w:hAnsi="宋体"/>
          <w:b/>
          <w:kern w:val="2"/>
          <w:sz w:val="22"/>
          <w:szCs w:val="24"/>
        </w:rPr>
        <w:t>一、保密内容</w:t>
      </w:r>
    </w:p>
    <w:p w14:paraId="6D59DCFF" w14:textId="77777777" w:rsidR="00F835A3" w:rsidRPr="00F835A3" w:rsidRDefault="00F835A3" w:rsidP="00D26AD4">
      <w:pPr>
        <w:spacing w:after="0" w:line="480" w:lineRule="exact"/>
        <w:ind w:firstLineChars="200" w:firstLine="440"/>
        <w:rPr>
          <w:rFonts w:ascii="宋体" w:hAnsi="宋体" w:hint="eastAsia"/>
          <w:kern w:val="2"/>
          <w:sz w:val="22"/>
          <w:szCs w:val="24"/>
        </w:rPr>
      </w:pPr>
      <w:r w:rsidRPr="00F835A3">
        <w:rPr>
          <w:rFonts w:ascii="宋体" w:hAnsi="宋体"/>
          <w:kern w:val="2"/>
          <w:sz w:val="22"/>
          <w:szCs w:val="24"/>
        </w:rPr>
        <w:t>甲方的保密信息包括但不限于：</w:t>
      </w:r>
    </w:p>
    <w:p w14:paraId="2B801CC5" w14:textId="77777777" w:rsidR="00F835A3" w:rsidRPr="00F835A3" w:rsidRDefault="00F835A3" w:rsidP="00D26AD4">
      <w:pPr>
        <w:numPr>
          <w:ilvl w:val="0"/>
          <w:numId w:val="5"/>
        </w:numPr>
        <w:tabs>
          <w:tab w:val="left" w:pos="0"/>
        </w:tabs>
        <w:spacing w:after="0" w:line="480" w:lineRule="exact"/>
        <w:ind w:firstLineChars="200" w:firstLine="440"/>
        <w:rPr>
          <w:rFonts w:ascii="宋体" w:hAnsi="宋体" w:hint="eastAsia"/>
          <w:kern w:val="2"/>
          <w:sz w:val="22"/>
          <w:szCs w:val="24"/>
        </w:rPr>
      </w:pPr>
      <w:r w:rsidRPr="00F835A3">
        <w:rPr>
          <w:rFonts w:ascii="宋体" w:hAnsi="宋体"/>
          <w:kern w:val="2"/>
          <w:sz w:val="22"/>
          <w:szCs w:val="24"/>
        </w:rPr>
        <w:t>甲方的业务数据，包括患者信息、医疗记录、医院员工信息、运营数据等；</w:t>
      </w:r>
    </w:p>
    <w:p w14:paraId="6CDC8E66" w14:textId="77777777" w:rsidR="00F835A3" w:rsidRPr="00F835A3" w:rsidRDefault="00F835A3" w:rsidP="00D26AD4">
      <w:pPr>
        <w:numPr>
          <w:ilvl w:val="0"/>
          <w:numId w:val="5"/>
        </w:numPr>
        <w:tabs>
          <w:tab w:val="left" w:pos="0"/>
        </w:tabs>
        <w:spacing w:after="0" w:line="480" w:lineRule="exact"/>
        <w:ind w:firstLineChars="200" w:firstLine="440"/>
        <w:rPr>
          <w:rFonts w:ascii="宋体" w:hAnsi="宋体" w:hint="eastAsia"/>
          <w:kern w:val="2"/>
          <w:sz w:val="22"/>
          <w:szCs w:val="24"/>
        </w:rPr>
      </w:pPr>
      <w:r w:rsidRPr="00F835A3">
        <w:rPr>
          <w:rFonts w:ascii="宋体" w:hAnsi="宋体"/>
          <w:kern w:val="2"/>
          <w:sz w:val="22"/>
          <w:szCs w:val="24"/>
        </w:rPr>
        <w:t>甲方的网络拓扑、系统架构、配置信息、安全策略等；</w:t>
      </w:r>
    </w:p>
    <w:p w14:paraId="644FE147" w14:textId="77777777" w:rsidR="00F835A3" w:rsidRPr="00F835A3" w:rsidRDefault="00F835A3" w:rsidP="00D26AD4">
      <w:pPr>
        <w:numPr>
          <w:ilvl w:val="0"/>
          <w:numId w:val="5"/>
        </w:numPr>
        <w:tabs>
          <w:tab w:val="left" w:pos="0"/>
        </w:tabs>
        <w:spacing w:after="0" w:line="480" w:lineRule="exact"/>
        <w:ind w:firstLineChars="200" w:firstLine="440"/>
        <w:rPr>
          <w:rFonts w:ascii="宋体" w:hAnsi="宋体" w:hint="eastAsia"/>
          <w:kern w:val="2"/>
          <w:sz w:val="22"/>
          <w:szCs w:val="24"/>
        </w:rPr>
      </w:pPr>
      <w:r w:rsidRPr="00F835A3">
        <w:rPr>
          <w:rFonts w:ascii="宋体" w:hAnsi="宋体"/>
          <w:kern w:val="2"/>
          <w:sz w:val="22"/>
          <w:szCs w:val="24"/>
        </w:rPr>
        <w:t>甲方的系统弱点、安全漏洞、风险评估报告等；</w:t>
      </w:r>
    </w:p>
    <w:p w14:paraId="6782554E" w14:textId="77777777" w:rsidR="00F835A3" w:rsidRPr="00F835A3" w:rsidRDefault="00F835A3" w:rsidP="00D26AD4">
      <w:pPr>
        <w:numPr>
          <w:ilvl w:val="0"/>
          <w:numId w:val="5"/>
        </w:numPr>
        <w:tabs>
          <w:tab w:val="left" w:pos="0"/>
        </w:tabs>
        <w:spacing w:after="0" w:line="480" w:lineRule="exact"/>
        <w:ind w:firstLineChars="200" w:firstLine="440"/>
        <w:rPr>
          <w:rFonts w:ascii="宋体" w:hAnsi="宋体" w:hint="eastAsia"/>
          <w:kern w:val="2"/>
          <w:sz w:val="22"/>
          <w:szCs w:val="24"/>
        </w:rPr>
      </w:pPr>
      <w:r w:rsidRPr="00F835A3">
        <w:rPr>
          <w:rFonts w:ascii="宋体" w:hAnsi="宋体"/>
          <w:kern w:val="2"/>
          <w:sz w:val="22"/>
          <w:szCs w:val="24"/>
        </w:rPr>
        <w:t>甲方的系统和设备管理信息，包括账户、密码、访问权限等；</w:t>
      </w:r>
    </w:p>
    <w:p w14:paraId="0E0F7C7D" w14:textId="77777777" w:rsidR="00F835A3" w:rsidRPr="00F835A3" w:rsidRDefault="00F835A3" w:rsidP="00D26AD4">
      <w:pPr>
        <w:numPr>
          <w:ilvl w:val="0"/>
          <w:numId w:val="5"/>
        </w:numPr>
        <w:tabs>
          <w:tab w:val="left" w:pos="0"/>
        </w:tabs>
        <w:spacing w:after="0" w:line="480" w:lineRule="exact"/>
        <w:ind w:firstLineChars="200" w:firstLine="440"/>
        <w:rPr>
          <w:rFonts w:ascii="宋体" w:hAnsi="宋体" w:hint="eastAsia"/>
          <w:kern w:val="2"/>
          <w:sz w:val="22"/>
          <w:szCs w:val="24"/>
        </w:rPr>
      </w:pPr>
      <w:r w:rsidRPr="00F835A3">
        <w:rPr>
          <w:rFonts w:ascii="宋体" w:hAnsi="宋体"/>
          <w:kern w:val="2"/>
          <w:sz w:val="22"/>
          <w:szCs w:val="24"/>
        </w:rPr>
        <w:t>甲方的管理制度及记录，包括操作规程、维护日志、事故处理记录等；</w:t>
      </w:r>
    </w:p>
    <w:p w14:paraId="03277126" w14:textId="77777777" w:rsidR="00F835A3" w:rsidRPr="00F835A3" w:rsidRDefault="00F835A3" w:rsidP="00D26AD4">
      <w:pPr>
        <w:numPr>
          <w:ilvl w:val="0"/>
          <w:numId w:val="5"/>
        </w:numPr>
        <w:tabs>
          <w:tab w:val="left" w:pos="0"/>
        </w:tabs>
        <w:spacing w:after="0" w:line="480" w:lineRule="exact"/>
        <w:ind w:firstLineChars="200" w:firstLine="440"/>
        <w:rPr>
          <w:rFonts w:ascii="宋体" w:hAnsi="宋体" w:hint="eastAsia"/>
          <w:kern w:val="2"/>
          <w:sz w:val="22"/>
          <w:szCs w:val="24"/>
        </w:rPr>
      </w:pPr>
      <w:r w:rsidRPr="00F835A3">
        <w:rPr>
          <w:rFonts w:ascii="宋体" w:hAnsi="宋体"/>
          <w:kern w:val="2"/>
          <w:sz w:val="22"/>
          <w:szCs w:val="24"/>
        </w:rPr>
        <w:t>双方在合作过程中产生的任何其他保密信息。</w:t>
      </w:r>
    </w:p>
    <w:p w14:paraId="1B2C78F4" w14:textId="77777777" w:rsidR="00F835A3" w:rsidRPr="00F835A3" w:rsidRDefault="00F835A3" w:rsidP="00D26AD4">
      <w:pPr>
        <w:spacing w:after="0" w:line="480" w:lineRule="exact"/>
        <w:rPr>
          <w:rFonts w:ascii="宋体" w:hAnsi="宋体" w:hint="eastAsia"/>
          <w:b/>
          <w:kern w:val="2"/>
          <w:sz w:val="22"/>
          <w:szCs w:val="24"/>
        </w:rPr>
      </w:pPr>
      <w:r w:rsidRPr="00F835A3">
        <w:rPr>
          <w:rFonts w:ascii="宋体" w:hAnsi="宋体"/>
          <w:b/>
          <w:kern w:val="2"/>
          <w:sz w:val="22"/>
          <w:szCs w:val="24"/>
        </w:rPr>
        <w:t xml:space="preserve">二、保密义务 </w:t>
      </w:r>
    </w:p>
    <w:p w14:paraId="1428DA53" w14:textId="77777777" w:rsidR="00F835A3" w:rsidRPr="00F835A3" w:rsidRDefault="00F835A3" w:rsidP="00D26AD4">
      <w:pPr>
        <w:numPr>
          <w:ilvl w:val="0"/>
          <w:numId w:val="6"/>
        </w:numPr>
        <w:tabs>
          <w:tab w:val="left" w:pos="0"/>
        </w:tabs>
        <w:spacing w:after="0" w:line="480" w:lineRule="exact"/>
        <w:ind w:firstLineChars="200" w:firstLine="440"/>
        <w:rPr>
          <w:rFonts w:ascii="宋体" w:hAnsi="宋体" w:hint="eastAsia"/>
          <w:kern w:val="2"/>
          <w:sz w:val="22"/>
          <w:szCs w:val="24"/>
        </w:rPr>
      </w:pPr>
      <w:r w:rsidRPr="00F835A3">
        <w:rPr>
          <w:rFonts w:ascii="宋体" w:hAnsi="宋体"/>
          <w:kern w:val="2"/>
          <w:sz w:val="22"/>
          <w:szCs w:val="24"/>
        </w:rPr>
        <w:t>乙方在信息系统运维过程中，对上述内容负有严格的保密责任和义务，未经甲方授权，不得向第三方透露。乙方不得将从信息系统中得到的信息用于甲方之外的任何商业目的。</w:t>
      </w:r>
    </w:p>
    <w:p w14:paraId="7E4C56AC" w14:textId="77777777" w:rsidR="00F835A3" w:rsidRPr="00F835A3" w:rsidRDefault="00F835A3" w:rsidP="00D26AD4">
      <w:pPr>
        <w:numPr>
          <w:ilvl w:val="0"/>
          <w:numId w:val="6"/>
        </w:numPr>
        <w:tabs>
          <w:tab w:val="left" w:pos="0"/>
        </w:tabs>
        <w:spacing w:after="0" w:line="480" w:lineRule="exact"/>
        <w:ind w:firstLineChars="200" w:firstLine="440"/>
        <w:rPr>
          <w:rFonts w:ascii="宋体" w:hAnsi="宋体" w:hint="eastAsia"/>
          <w:kern w:val="2"/>
          <w:sz w:val="22"/>
          <w:szCs w:val="24"/>
        </w:rPr>
      </w:pPr>
      <w:r w:rsidRPr="00F835A3">
        <w:rPr>
          <w:rFonts w:ascii="宋体" w:hAnsi="宋体"/>
          <w:kern w:val="2"/>
          <w:sz w:val="22"/>
          <w:szCs w:val="24"/>
        </w:rPr>
        <w:t>乙方应确保其员工遵守本协议的保密条款，并对其员工的违约行为承担责任。</w:t>
      </w:r>
    </w:p>
    <w:p w14:paraId="51A61159" w14:textId="77777777" w:rsidR="00F835A3" w:rsidRPr="00F835A3" w:rsidRDefault="00F835A3" w:rsidP="00D26AD4">
      <w:pPr>
        <w:spacing w:after="0" w:line="480" w:lineRule="exact"/>
        <w:rPr>
          <w:rFonts w:ascii="宋体" w:hAnsi="宋体" w:hint="eastAsia"/>
          <w:b/>
          <w:kern w:val="2"/>
          <w:sz w:val="22"/>
          <w:szCs w:val="24"/>
        </w:rPr>
      </w:pPr>
      <w:r w:rsidRPr="00F835A3">
        <w:rPr>
          <w:rFonts w:ascii="宋体" w:hAnsi="宋体"/>
          <w:b/>
          <w:kern w:val="2"/>
          <w:sz w:val="22"/>
          <w:szCs w:val="24"/>
        </w:rPr>
        <w:t xml:space="preserve">三、保密期限 </w:t>
      </w:r>
    </w:p>
    <w:p w14:paraId="6AF46FC0" w14:textId="77777777" w:rsidR="00F835A3" w:rsidRPr="00F835A3" w:rsidRDefault="00F835A3" w:rsidP="00D26AD4">
      <w:pPr>
        <w:spacing w:after="0" w:line="480" w:lineRule="exact"/>
        <w:ind w:firstLineChars="200" w:firstLine="440"/>
        <w:rPr>
          <w:rFonts w:ascii="宋体" w:hAnsi="宋体" w:hint="eastAsia"/>
          <w:kern w:val="2"/>
          <w:sz w:val="22"/>
          <w:szCs w:val="24"/>
        </w:rPr>
      </w:pPr>
      <w:r w:rsidRPr="00F835A3">
        <w:rPr>
          <w:rFonts w:ascii="宋体" w:hAnsi="宋体"/>
          <w:kern w:val="2"/>
          <w:sz w:val="22"/>
          <w:szCs w:val="24"/>
        </w:rPr>
        <w:t>本协议约定的保密义务具有持续性，不因双方合作的结束而终止。保密信息的保密期限为本协议签订之日起至保密信息已公开或经提供方书面许可公开为止。</w:t>
      </w:r>
    </w:p>
    <w:p w14:paraId="3E701295" w14:textId="77777777" w:rsidR="00F835A3" w:rsidRPr="00F835A3" w:rsidRDefault="00F835A3" w:rsidP="00D26AD4">
      <w:pPr>
        <w:spacing w:after="0" w:line="480" w:lineRule="exact"/>
        <w:rPr>
          <w:rFonts w:ascii="宋体" w:hAnsi="宋体" w:hint="eastAsia"/>
          <w:b/>
          <w:kern w:val="2"/>
          <w:sz w:val="22"/>
          <w:szCs w:val="24"/>
        </w:rPr>
      </w:pPr>
      <w:r w:rsidRPr="00F835A3">
        <w:rPr>
          <w:rFonts w:ascii="宋体" w:hAnsi="宋体"/>
          <w:b/>
          <w:kern w:val="2"/>
          <w:sz w:val="22"/>
          <w:szCs w:val="24"/>
        </w:rPr>
        <w:t xml:space="preserve">四、信息安全措施 </w:t>
      </w:r>
    </w:p>
    <w:p w14:paraId="6C85C574" w14:textId="77777777" w:rsidR="00F835A3" w:rsidRPr="00F835A3" w:rsidRDefault="00F835A3" w:rsidP="00D26AD4">
      <w:pPr>
        <w:spacing w:after="0" w:line="480" w:lineRule="exact"/>
        <w:ind w:firstLineChars="200" w:firstLine="440"/>
        <w:rPr>
          <w:rFonts w:ascii="宋体" w:hAnsi="宋体" w:hint="eastAsia"/>
          <w:kern w:val="2"/>
          <w:sz w:val="22"/>
          <w:szCs w:val="24"/>
        </w:rPr>
      </w:pPr>
      <w:r w:rsidRPr="00F835A3">
        <w:rPr>
          <w:rFonts w:ascii="宋体" w:hAnsi="宋体"/>
          <w:kern w:val="2"/>
          <w:sz w:val="22"/>
          <w:szCs w:val="24"/>
        </w:rPr>
        <w:t>乙方应采取必要和合理的信息安全措施，包括但不限于物理安全、网络安全、数据安全等，以保护甲方的保密信息不被非法访问、使用、泄露、丢失或被篡改。</w:t>
      </w:r>
    </w:p>
    <w:p w14:paraId="62F4DF7C" w14:textId="77777777" w:rsidR="00F835A3" w:rsidRPr="00F835A3" w:rsidRDefault="00F835A3" w:rsidP="00D26AD4">
      <w:pPr>
        <w:spacing w:after="0" w:line="480" w:lineRule="exact"/>
        <w:rPr>
          <w:rFonts w:ascii="宋体" w:hAnsi="宋体" w:hint="eastAsia"/>
          <w:b/>
          <w:kern w:val="2"/>
          <w:sz w:val="22"/>
          <w:szCs w:val="24"/>
        </w:rPr>
      </w:pPr>
      <w:r w:rsidRPr="00F835A3">
        <w:rPr>
          <w:rFonts w:ascii="宋体" w:hAnsi="宋体"/>
          <w:b/>
          <w:kern w:val="2"/>
          <w:sz w:val="22"/>
          <w:szCs w:val="24"/>
        </w:rPr>
        <w:t xml:space="preserve">五、违约责任 </w:t>
      </w:r>
    </w:p>
    <w:p w14:paraId="672E8B0F" w14:textId="77777777" w:rsidR="00F835A3" w:rsidRPr="00F835A3" w:rsidRDefault="00F835A3" w:rsidP="00D26AD4">
      <w:pPr>
        <w:spacing w:after="0" w:line="480" w:lineRule="exact"/>
        <w:ind w:firstLineChars="200" w:firstLine="440"/>
        <w:rPr>
          <w:rFonts w:ascii="宋体" w:hAnsi="宋体" w:hint="eastAsia"/>
          <w:kern w:val="2"/>
          <w:sz w:val="22"/>
          <w:szCs w:val="24"/>
        </w:rPr>
      </w:pPr>
      <w:r w:rsidRPr="00F835A3">
        <w:rPr>
          <w:rFonts w:ascii="宋体" w:hAnsi="宋体"/>
          <w:kern w:val="2"/>
          <w:sz w:val="22"/>
          <w:szCs w:val="24"/>
        </w:rPr>
        <w:t>乙方如违反本协议规定，给甲方及患者个人造成任何损失或伤害，乙方应当采取有效措施防止保密信息进一步被泄露，并承担相应的法律及经济责任。同时，甲方有权向乙方追究法律责任。</w:t>
      </w:r>
    </w:p>
    <w:p w14:paraId="7F99B7AE" w14:textId="77777777" w:rsidR="00F835A3" w:rsidRPr="00F835A3" w:rsidRDefault="00F835A3" w:rsidP="00D26AD4">
      <w:pPr>
        <w:spacing w:after="0" w:line="480" w:lineRule="exact"/>
        <w:rPr>
          <w:rFonts w:ascii="宋体" w:hAnsi="宋体" w:hint="eastAsia"/>
          <w:b/>
          <w:iCs/>
          <w:kern w:val="2"/>
          <w:sz w:val="22"/>
          <w:szCs w:val="24"/>
        </w:rPr>
      </w:pPr>
      <w:r w:rsidRPr="00F835A3">
        <w:rPr>
          <w:rFonts w:ascii="宋体" w:hAnsi="宋体"/>
          <w:b/>
          <w:iCs/>
          <w:kern w:val="2"/>
          <w:sz w:val="22"/>
          <w:szCs w:val="24"/>
        </w:rPr>
        <w:t xml:space="preserve">六、协议效力 </w:t>
      </w:r>
    </w:p>
    <w:p w14:paraId="47288A5E" w14:textId="77777777" w:rsidR="00F835A3" w:rsidRPr="00F835A3" w:rsidRDefault="00F835A3" w:rsidP="00D26AD4">
      <w:pPr>
        <w:spacing w:after="0" w:line="480" w:lineRule="exact"/>
        <w:ind w:firstLineChars="200" w:firstLine="440"/>
        <w:rPr>
          <w:rFonts w:ascii="宋体" w:hAnsi="宋体" w:hint="eastAsia"/>
          <w:kern w:val="2"/>
          <w:sz w:val="22"/>
          <w:szCs w:val="24"/>
        </w:rPr>
      </w:pPr>
      <w:r w:rsidRPr="00F835A3">
        <w:rPr>
          <w:rFonts w:ascii="宋体" w:hAnsi="宋体"/>
          <w:kern w:val="2"/>
          <w:sz w:val="22"/>
          <w:szCs w:val="24"/>
        </w:rPr>
        <w:lastRenderedPageBreak/>
        <w:t>本协议书与维护合同具有同等法律效力，经双方签字盖章后生效。</w:t>
      </w:r>
    </w:p>
    <w:p w14:paraId="7951113C" w14:textId="77777777" w:rsidR="00F835A3" w:rsidRPr="00F835A3" w:rsidRDefault="00F835A3" w:rsidP="00D26AD4">
      <w:pPr>
        <w:spacing w:after="0" w:line="240" w:lineRule="auto"/>
        <w:ind w:leftChars="600" w:left="1260"/>
        <w:rPr>
          <w:rFonts w:ascii="宋体" w:hAnsi="宋体" w:hint="eastAsia"/>
          <w:kern w:val="2"/>
          <w:sz w:val="22"/>
          <w:szCs w:val="24"/>
        </w:rPr>
      </w:pPr>
    </w:p>
    <w:p w14:paraId="360F29E0" w14:textId="77777777" w:rsidR="00F835A3" w:rsidRPr="00F835A3" w:rsidRDefault="00F835A3" w:rsidP="00D26AD4">
      <w:pPr>
        <w:spacing w:after="0" w:line="240" w:lineRule="auto"/>
        <w:rPr>
          <w:rFonts w:ascii="宋体" w:hAnsi="宋体" w:hint="eastAsia"/>
          <w:kern w:val="2"/>
          <w:sz w:val="22"/>
          <w:szCs w:val="24"/>
        </w:rPr>
      </w:pPr>
    </w:p>
    <w:p w14:paraId="7EC6529C" w14:textId="77777777" w:rsidR="00F835A3" w:rsidRPr="00F835A3" w:rsidRDefault="00F835A3" w:rsidP="00D26AD4">
      <w:pPr>
        <w:spacing w:after="0" w:line="240" w:lineRule="auto"/>
        <w:ind w:leftChars="600" w:left="1260"/>
        <w:rPr>
          <w:rFonts w:ascii="宋体" w:hAnsi="宋体" w:hint="eastAsia"/>
          <w:kern w:val="2"/>
          <w:sz w:val="22"/>
          <w:szCs w:val="24"/>
        </w:rPr>
      </w:pPr>
    </w:p>
    <w:p w14:paraId="195C1B84" w14:textId="77777777" w:rsidR="00F835A3" w:rsidRPr="00F835A3" w:rsidRDefault="00F835A3" w:rsidP="00D26AD4">
      <w:pPr>
        <w:spacing w:after="0" w:line="240" w:lineRule="auto"/>
        <w:rPr>
          <w:rFonts w:ascii="宋体" w:hAnsi="宋体" w:hint="eastAsia"/>
          <w:kern w:val="2"/>
          <w:sz w:val="22"/>
          <w:szCs w:val="24"/>
        </w:rPr>
      </w:pPr>
    </w:p>
    <w:p w14:paraId="7D985FB4" w14:textId="77777777" w:rsidR="00F835A3" w:rsidRPr="00F835A3" w:rsidRDefault="00F835A3" w:rsidP="00D26AD4">
      <w:pPr>
        <w:spacing w:after="0" w:line="240" w:lineRule="auto"/>
        <w:ind w:leftChars="600" w:left="1260"/>
        <w:rPr>
          <w:rFonts w:ascii="宋体" w:hAnsi="宋体" w:hint="eastAsia"/>
          <w:kern w:val="2"/>
          <w:sz w:val="22"/>
          <w:szCs w:val="24"/>
        </w:rPr>
      </w:pPr>
    </w:p>
    <w:p w14:paraId="599C8AE7" w14:textId="77777777" w:rsidR="00F835A3" w:rsidRPr="00F835A3" w:rsidRDefault="00F835A3" w:rsidP="00D26AD4">
      <w:pPr>
        <w:spacing w:after="0" w:line="240" w:lineRule="auto"/>
        <w:rPr>
          <w:rFonts w:ascii="宋体" w:hAnsi="宋体" w:hint="eastAsia"/>
          <w:kern w:val="2"/>
          <w:sz w:val="22"/>
          <w:szCs w:val="24"/>
        </w:rPr>
      </w:pPr>
      <w:r w:rsidRPr="00F835A3">
        <w:rPr>
          <w:rFonts w:ascii="宋体" w:hAnsi="宋体"/>
          <w:kern w:val="2"/>
          <w:sz w:val="22"/>
          <w:szCs w:val="24"/>
        </w:rPr>
        <w:t xml:space="preserve">甲方（盖章）：南京市江宁医院            乙方（盖章）：          </w:t>
      </w:r>
    </w:p>
    <w:p w14:paraId="6589AC56" w14:textId="77777777" w:rsidR="00F835A3" w:rsidRPr="00F835A3" w:rsidRDefault="00F835A3" w:rsidP="00D26AD4">
      <w:pPr>
        <w:spacing w:after="0" w:line="240" w:lineRule="auto"/>
        <w:rPr>
          <w:rFonts w:ascii="宋体" w:hAnsi="宋体" w:hint="eastAsia"/>
          <w:kern w:val="2"/>
          <w:sz w:val="22"/>
          <w:szCs w:val="24"/>
        </w:rPr>
      </w:pPr>
    </w:p>
    <w:p w14:paraId="6DA55913" w14:textId="77777777" w:rsidR="00F835A3" w:rsidRPr="00F835A3" w:rsidRDefault="00F835A3" w:rsidP="00F835A3">
      <w:pPr>
        <w:spacing w:after="0" w:line="240" w:lineRule="auto"/>
        <w:ind w:leftChars="600" w:left="1260"/>
        <w:rPr>
          <w:rFonts w:ascii="宋体" w:hAnsi="宋体" w:hint="eastAsia"/>
          <w:kern w:val="2"/>
          <w:sz w:val="22"/>
          <w:szCs w:val="24"/>
        </w:rPr>
      </w:pPr>
    </w:p>
    <w:p w14:paraId="7B571513" w14:textId="77777777" w:rsidR="00F835A3" w:rsidRPr="00F835A3" w:rsidRDefault="00F835A3" w:rsidP="00F835A3">
      <w:pPr>
        <w:spacing w:after="0" w:line="480" w:lineRule="exact"/>
        <w:rPr>
          <w:rFonts w:ascii="宋体" w:hAnsi="宋体" w:hint="eastAsia"/>
          <w:kern w:val="2"/>
          <w:sz w:val="22"/>
          <w:szCs w:val="24"/>
        </w:rPr>
      </w:pPr>
      <w:r w:rsidRPr="00F835A3">
        <w:rPr>
          <w:rFonts w:ascii="宋体" w:hAnsi="宋体"/>
          <w:kern w:val="2"/>
          <w:sz w:val="22"/>
          <w:szCs w:val="24"/>
        </w:rPr>
        <w:t>甲方授权代表（签字）：                  乙方授权代表（签字）：</w:t>
      </w:r>
    </w:p>
    <w:p w14:paraId="56D07EC0" w14:textId="77777777" w:rsidR="00F835A3" w:rsidRPr="00F835A3" w:rsidRDefault="00F835A3" w:rsidP="00F835A3">
      <w:pPr>
        <w:widowControl/>
        <w:spacing w:before="10" w:after="10" w:line="480" w:lineRule="exact"/>
        <w:jc w:val="left"/>
        <w:rPr>
          <w:rFonts w:ascii="宋体" w:hAnsi="宋体" w:hint="eastAsia"/>
          <w:kern w:val="2"/>
          <w:sz w:val="22"/>
          <w:szCs w:val="24"/>
        </w:rPr>
      </w:pPr>
      <w:r w:rsidRPr="00F835A3">
        <w:rPr>
          <w:rFonts w:ascii="宋体" w:hAnsi="宋体"/>
          <w:kern w:val="2"/>
          <w:sz w:val="22"/>
          <w:szCs w:val="24"/>
        </w:rPr>
        <w:t>日期：    年    月    日                日期：    年    月    日</w:t>
      </w:r>
    </w:p>
    <w:p w14:paraId="179B678A" w14:textId="77777777" w:rsidR="00F835A3" w:rsidRPr="00F835A3" w:rsidRDefault="00F835A3" w:rsidP="00F835A3">
      <w:pPr>
        <w:widowControl/>
        <w:spacing w:before="10" w:after="10" w:line="480" w:lineRule="exact"/>
        <w:jc w:val="left"/>
        <w:rPr>
          <w:rFonts w:ascii="宋体" w:hAnsi="宋体" w:hint="eastAsia"/>
          <w:kern w:val="2"/>
          <w:sz w:val="28"/>
          <w:szCs w:val="28"/>
        </w:rPr>
      </w:pPr>
    </w:p>
    <w:p w14:paraId="3FDFE02A" w14:textId="77777777" w:rsidR="00F835A3" w:rsidRPr="00F835A3" w:rsidRDefault="00F835A3" w:rsidP="00F835A3">
      <w:pPr>
        <w:spacing w:after="0" w:line="240" w:lineRule="auto"/>
        <w:rPr>
          <w:rFonts w:ascii="Calibri" w:hAnsi="Calibri"/>
          <w:kern w:val="2"/>
          <w:szCs w:val="24"/>
        </w:rPr>
      </w:pPr>
    </w:p>
    <w:p w14:paraId="6053BC5A" w14:textId="77777777" w:rsidR="003163C3" w:rsidRPr="00F835A3" w:rsidRDefault="003163C3">
      <w:pPr>
        <w:spacing w:line="720" w:lineRule="exact"/>
        <w:ind w:firstLine="843"/>
        <w:rPr>
          <w:b/>
          <w:color w:val="000000" w:themeColor="text1"/>
          <w:szCs w:val="21"/>
        </w:rPr>
      </w:pPr>
    </w:p>
    <w:p w14:paraId="5C5E0C38" w14:textId="77777777" w:rsidR="00F835A3" w:rsidRPr="007A76CC" w:rsidRDefault="00F835A3">
      <w:pPr>
        <w:spacing w:line="720" w:lineRule="exact"/>
        <w:ind w:firstLine="843"/>
        <w:rPr>
          <w:b/>
          <w:color w:val="000000" w:themeColor="text1"/>
          <w:szCs w:val="21"/>
        </w:rPr>
        <w:sectPr w:rsidR="00F835A3" w:rsidRPr="007A76CC">
          <w:footerReference w:type="default" r:id="rId17"/>
          <w:footerReference w:type="first" r:id="rId18"/>
          <w:pgSz w:w="11906" w:h="16838"/>
          <w:pgMar w:top="1134" w:right="1134" w:bottom="1134" w:left="1134" w:header="851" w:footer="992" w:gutter="0"/>
          <w:cols w:space="1701"/>
          <w:titlePg/>
          <w:docGrid w:linePitch="360"/>
        </w:sectPr>
      </w:pPr>
    </w:p>
    <w:bookmarkEnd w:id="263"/>
    <w:p w14:paraId="1F07AB6B" w14:textId="77777777" w:rsidR="003163C3" w:rsidRPr="007A76CC" w:rsidRDefault="003163C3">
      <w:pPr>
        <w:spacing w:before="65" w:line="193" w:lineRule="auto"/>
        <w:ind w:left="1067"/>
        <w:rPr>
          <w:color w:val="000000" w:themeColor="text1"/>
          <w:sz w:val="20"/>
        </w:rPr>
      </w:pPr>
    </w:p>
    <w:p w14:paraId="0447F101" w14:textId="77777777" w:rsidR="003163C3" w:rsidRPr="007A76CC" w:rsidRDefault="00000000">
      <w:pPr>
        <w:spacing w:line="440" w:lineRule="exact"/>
        <w:jc w:val="center"/>
        <w:outlineLvl w:val="0"/>
        <w:rPr>
          <w:b/>
          <w:color w:val="000000" w:themeColor="text1"/>
          <w:sz w:val="28"/>
          <w:szCs w:val="28"/>
        </w:rPr>
      </w:pPr>
      <w:bookmarkStart w:id="272" w:name="_Toc6312"/>
      <w:bookmarkStart w:id="273" w:name="_Toc26078"/>
      <w:bookmarkStart w:id="274" w:name="_Toc19"/>
      <w:bookmarkStart w:id="275" w:name="_Toc29618"/>
      <w:r w:rsidRPr="007A76CC">
        <w:rPr>
          <w:b/>
          <w:color w:val="000000" w:themeColor="text1"/>
          <w:sz w:val="28"/>
          <w:szCs w:val="28"/>
        </w:rPr>
        <w:t>第六章</w:t>
      </w:r>
      <w:r w:rsidRPr="007A76CC">
        <w:rPr>
          <w:b/>
          <w:color w:val="000000" w:themeColor="text1"/>
          <w:sz w:val="28"/>
          <w:szCs w:val="28"/>
        </w:rPr>
        <w:t xml:space="preserve"> </w:t>
      </w:r>
      <w:r w:rsidRPr="007A76CC">
        <w:rPr>
          <w:b/>
          <w:color w:val="000000" w:themeColor="text1"/>
          <w:sz w:val="28"/>
          <w:szCs w:val="28"/>
        </w:rPr>
        <w:t>投标文件格式及附件</w:t>
      </w:r>
      <w:bookmarkEnd w:id="272"/>
      <w:bookmarkEnd w:id="273"/>
      <w:bookmarkEnd w:id="274"/>
      <w:bookmarkEnd w:id="275"/>
    </w:p>
    <w:p w14:paraId="56F571A1" w14:textId="77777777" w:rsidR="003163C3" w:rsidRPr="007A76CC" w:rsidRDefault="00000000">
      <w:pPr>
        <w:spacing w:line="360" w:lineRule="auto"/>
        <w:rPr>
          <w:b/>
          <w:bCs/>
          <w:color w:val="000000" w:themeColor="text1"/>
          <w:szCs w:val="21"/>
        </w:rPr>
      </w:pPr>
      <w:r w:rsidRPr="007A76CC">
        <w:rPr>
          <w:b/>
          <w:bCs/>
          <w:color w:val="000000" w:themeColor="text1"/>
          <w:szCs w:val="21"/>
        </w:rPr>
        <w:t>注：</w:t>
      </w:r>
    </w:p>
    <w:p w14:paraId="21150528" w14:textId="77777777" w:rsidR="003163C3" w:rsidRPr="007A76CC" w:rsidRDefault="00000000">
      <w:pPr>
        <w:spacing w:line="360" w:lineRule="auto"/>
        <w:jc w:val="left"/>
        <w:rPr>
          <w:color w:val="000000" w:themeColor="text1"/>
          <w:szCs w:val="21"/>
        </w:rPr>
      </w:pPr>
      <w:r w:rsidRPr="007A76CC">
        <w:rPr>
          <w:color w:val="000000" w:themeColor="text1"/>
          <w:szCs w:val="21"/>
        </w:rPr>
        <w:t>1.</w:t>
      </w:r>
      <w:r w:rsidRPr="007A76CC">
        <w:rPr>
          <w:color w:val="000000" w:themeColor="text1"/>
          <w:szCs w:val="21"/>
        </w:rPr>
        <w:t>本部分内容仅提供格式参考。</w:t>
      </w:r>
      <w:r w:rsidRPr="007A76CC">
        <w:rPr>
          <w:color w:val="000000" w:themeColor="text1"/>
          <w:szCs w:val="21"/>
        </w:rPr>
        <w:t xml:space="preserve"> </w:t>
      </w:r>
    </w:p>
    <w:p w14:paraId="3E7396F0" w14:textId="77777777" w:rsidR="003163C3" w:rsidRPr="007A76CC" w:rsidRDefault="00000000">
      <w:pPr>
        <w:spacing w:line="360" w:lineRule="auto"/>
        <w:jc w:val="left"/>
        <w:rPr>
          <w:color w:val="000000" w:themeColor="text1"/>
          <w:szCs w:val="21"/>
        </w:rPr>
      </w:pPr>
      <w:r w:rsidRPr="007A76CC">
        <w:rPr>
          <w:color w:val="000000" w:themeColor="text1"/>
          <w:szCs w:val="21"/>
        </w:rPr>
        <w:t>2.</w:t>
      </w:r>
      <w:r w:rsidRPr="007A76CC">
        <w:rPr>
          <w:color w:val="000000" w:themeColor="text1"/>
          <w:szCs w:val="21"/>
        </w:rPr>
        <w:t>供应商应按照以下文件的要求格式、内容制作投标文件，混乱的编排导致投标文件被误读或查找不到，后果由供应商承担。</w:t>
      </w:r>
      <w:r w:rsidRPr="007A76CC">
        <w:rPr>
          <w:color w:val="000000" w:themeColor="text1"/>
          <w:szCs w:val="21"/>
        </w:rPr>
        <w:t xml:space="preserve"> </w:t>
      </w:r>
    </w:p>
    <w:p w14:paraId="737252FF" w14:textId="77777777" w:rsidR="003163C3" w:rsidRPr="007A76CC" w:rsidRDefault="00000000">
      <w:pPr>
        <w:spacing w:line="360" w:lineRule="auto"/>
        <w:jc w:val="left"/>
        <w:rPr>
          <w:color w:val="000000" w:themeColor="text1"/>
          <w:szCs w:val="21"/>
        </w:rPr>
      </w:pPr>
      <w:r w:rsidRPr="007A76CC">
        <w:rPr>
          <w:color w:val="000000" w:themeColor="text1"/>
          <w:szCs w:val="21"/>
        </w:rPr>
        <w:t>3.</w:t>
      </w:r>
      <w:r w:rsidRPr="007A76CC">
        <w:rPr>
          <w:color w:val="000000" w:themeColor="text1"/>
          <w:szCs w:val="21"/>
        </w:rPr>
        <w:t>所附表格中要求回答的全部问题和信息都必须正面回答。</w:t>
      </w:r>
      <w:r w:rsidRPr="007A76CC">
        <w:rPr>
          <w:color w:val="000000" w:themeColor="text1"/>
          <w:szCs w:val="21"/>
        </w:rPr>
        <w:t xml:space="preserve"> </w:t>
      </w:r>
    </w:p>
    <w:p w14:paraId="03E6EA5D" w14:textId="77777777" w:rsidR="003163C3" w:rsidRPr="007A76CC" w:rsidRDefault="00000000">
      <w:pPr>
        <w:spacing w:line="360" w:lineRule="auto"/>
        <w:jc w:val="left"/>
        <w:rPr>
          <w:color w:val="000000" w:themeColor="text1"/>
          <w:szCs w:val="21"/>
        </w:rPr>
      </w:pPr>
      <w:r w:rsidRPr="007A76CC">
        <w:rPr>
          <w:color w:val="000000" w:themeColor="text1"/>
          <w:szCs w:val="21"/>
        </w:rPr>
        <w:t>4.</w:t>
      </w:r>
      <w:r w:rsidRPr="007A76CC">
        <w:rPr>
          <w:color w:val="000000" w:themeColor="text1"/>
          <w:szCs w:val="21"/>
        </w:rPr>
        <w:t>供应商提交的材料不予退还。</w:t>
      </w:r>
      <w:r w:rsidRPr="007A76CC">
        <w:rPr>
          <w:color w:val="000000" w:themeColor="text1"/>
          <w:szCs w:val="21"/>
        </w:rPr>
        <w:t xml:space="preserve"> </w:t>
      </w:r>
    </w:p>
    <w:p w14:paraId="4CB9B0A6" w14:textId="77777777" w:rsidR="003163C3" w:rsidRPr="007A76CC" w:rsidRDefault="00000000">
      <w:pPr>
        <w:spacing w:line="360" w:lineRule="auto"/>
        <w:jc w:val="left"/>
        <w:rPr>
          <w:color w:val="000000" w:themeColor="text1"/>
          <w:szCs w:val="21"/>
        </w:rPr>
      </w:pPr>
      <w:r w:rsidRPr="007A76CC">
        <w:rPr>
          <w:color w:val="000000" w:themeColor="text1"/>
          <w:szCs w:val="21"/>
        </w:rPr>
        <w:t>5.</w:t>
      </w:r>
      <w:r w:rsidRPr="007A76CC">
        <w:rPr>
          <w:color w:val="000000" w:themeColor="text1"/>
          <w:szCs w:val="21"/>
        </w:rPr>
        <w:t>全部文件应按投标人须知以及前附表中规定的语言和份数提交。</w:t>
      </w:r>
      <w:r w:rsidRPr="007A76CC">
        <w:rPr>
          <w:color w:val="000000" w:themeColor="text1"/>
          <w:szCs w:val="21"/>
        </w:rPr>
        <w:t xml:space="preserve"> </w:t>
      </w:r>
    </w:p>
    <w:p w14:paraId="0ABAB95C" w14:textId="77777777" w:rsidR="003163C3" w:rsidRPr="007A76CC" w:rsidRDefault="00000000">
      <w:pPr>
        <w:spacing w:line="440" w:lineRule="exact"/>
        <w:jc w:val="left"/>
        <w:rPr>
          <w:color w:val="000000" w:themeColor="text1"/>
          <w:sz w:val="24"/>
        </w:rPr>
      </w:pPr>
      <w:r w:rsidRPr="007A76CC">
        <w:rPr>
          <w:color w:val="000000" w:themeColor="text1"/>
          <w:szCs w:val="21"/>
        </w:rPr>
        <w:t>6.</w:t>
      </w:r>
      <w:r w:rsidRPr="007A76CC">
        <w:rPr>
          <w:color w:val="000000" w:themeColor="text1"/>
          <w:szCs w:val="21"/>
        </w:rPr>
        <w:t>投标文件应按照投标文件格式逐项填写，无相应内容可填的项应填写</w:t>
      </w:r>
      <w:r w:rsidRPr="007A76CC">
        <w:rPr>
          <w:color w:val="000000" w:themeColor="text1"/>
          <w:szCs w:val="21"/>
        </w:rPr>
        <w:t>“</w:t>
      </w:r>
      <w:r w:rsidRPr="007A76CC">
        <w:rPr>
          <w:color w:val="000000" w:themeColor="text1"/>
          <w:szCs w:val="21"/>
        </w:rPr>
        <w:t>无</w:t>
      </w:r>
      <w:r w:rsidRPr="007A76CC">
        <w:rPr>
          <w:color w:val="000000" w:themeColor="text1"/>
          <w:szCs w:val="21"/>
        </w:rPr>
        <w:t>”“</w:t>
      </w:r>
      <w:r w:rsidRPr="007A76CC">
        <w:rPr>
          <w:color w:val="000000" w:themeColor="text1"/>
          <w:szCs w:val="21"/>
        </w:rPr>
        <w:t>未测试</w:t>
      </w:r>
      <w:r w:rsidRPr="007A76CC">
        <w:rPr>
          <w:color w:val="000000" w:themeColor="text1"/>
          <w:szCs w:val="21"/>
        </w:rPr>
        <w:t>”“</w:t>
      </w:r>
      <w:r w:rsidRPr="007A76CC">
        <w:rPr>
          <w:color w:val="000000" w:themeColor="text1"/>
          <w:szCs w:val="21"/>
        </w:rPr>
        <w:t>没有相应指标</w:t>
      </w:r>
      <w:r w:rsidRPr="007A76CC">
        <w:rPr>
          <w:color w:val="000000" w:themeColor="text1"/>
          <w:szCs w:val="21"/>
        </w:rPr>
        <w:t>”</w:t>
      </w:r>
      <w:r w:rsidRPr="007A76CC">
        <w:rPr>
          <w:color w:val="000000" w:themeColor="text1"/>
          <w:szCs w:val="21"/>
        </w:rPr>
        <w:t>等明确的回答文字。</w:t>
      </w:r>
    </w:p>
    <w:p w14:paraId="3865A4DC" w14:textId="77777777" w:rsidR="003163C3" w:rsidRPr="007A76CC" w:rsidRDefault="003163C3">
      <w:pPr>
        <w:jc w:val="center"/>
        <w:rPr>
          <w:color w:val="000000" w:themeColor="text1"/>
          <w:szCs w:val="24"/>
        </w:rPr>
      </w:pPr>
      <w:bookmarkStart w:id="276" w:name="_Toc29373"/>
      <w:bookmarkStart w:id="277" w:name="_Toc496780634"/>
      <w:bookmarkStart w:id="278" w:name="_Toc12151"/>
    </w:p>
    <w:p w14:paraId="6C8F5999" w14:textId="77777777" w:rsidR="003163C3" w:rsidRPr="007A76CC" w:rsidRDefault="003163C3">
      <w:pPr>
        <w:rPr>
          <w:color w:val="000000" w:themeColor="text1"/>
          <w:szCs w:val="24"/>
        </w:rPr>
        <w:sectPr w:rsidR="003163C3" w:rsidRPr="007A76CC">
          <w:footerReference w:type="default" r:id="rId19"/>
          <w:footerReference w:type="first" r:id="rId20"/>
          <w:pgSz w:w="11906" w:h="16838"/>
          <w:pgMar w:top="1134" w:right="1134" w:bottom="1134" w:left="1134" w:header="851" w:footer="992" w:gutter="0"/>
          <w:cols w:space="1701"/>
          <w:titlePg/>
          <w:docGrid w:linePitch="360"/>
        </w:sectPr>
      </w:pPr>
    </w:p>
    <w:p w14:paraId="526D3380" w14:textId="77777777" w:rsidR="003163C3" w:rsidRPr="007A76CC" w:rsidRDefault="00000000">
      <w:pPr>
        <w:widowControl/>
        <w:jc w:val="left"/>
        <w:rPr>
          <w:color w:val="000000" w:themeColor="text1"/>
        </w:rPr>
      </w:pPr>
      <w:r w:rsidRPr="007A76CC">
        <w:rPr>
          <w:b/>
          <w:bCs/>
          <w:color w:val="000000" w:themeColor="text1"/>
          <w:sz w:val="28"/>
          <w:szCs w:val="28"/>
          <w:lang w:bidi="ar"/>
        </w:rPr>
        <w:lastRenderedPageBreak/>
        <w:t>投标文件封面格式</w:t>
      </w:r>
      <w:r w:rsidRPr="007A76CC">
        <w:rPr>
          <w:b/>
          <w:bCs/>
          <w:color w:val="000000" w:themeColor="text1"/>
          <w:sz w:val="28"/>
          <w:szCs w:val="28"/>
          <w:lang w:bidi="ar"/>
        </w:rPr>
        <w:t xml:space="preserve"> </w:t>
      </w:r>
    </w:p>
    <w:p w14:paraId="425D8526" w14:textId="77777777" w:rsidR="003163C3" w:rsidRPr="007A76CC" w:rsidRDefault="003163C3">
      <w:pPr>
        <w:spacing w:line="500" w:lineRule="exact"/>
        <w:jc w:val="center"/>
        <w:rPr>
          <w:b/>
          <w:color w:val="000000" w:themeColor="text1"/>
          <w:sz w:val="44"/>
          <w:szCs w:val="44"/>
        </w:rPr>
      </w:pPr>
    </w:p>
    <w:p w14:paraId="18C9DFDE" w14:textId="77777777" w:rsidR="003163C3" w:rsidRPr="007A76CC" w:rsidRDefault="003163C3">
      <w:pPr>
        <w:pStyle w:val="Style2"/>
        <w:ind w:firstLine="883"/>
        <w:rPr>
          <w:b/>
          <w:color w:val="000000" w:themeColor="text1"/>
          <w:sz w:val="44"/>
          <w:szCs w:val="44"/>
        </w:rPr>
      </w:pPr>
    </w:p>
    <w:p w14:paraId="139E120E" w14:textId="77777777" w:rsidR="003163C3" w:rsidRPr="007A76CC" w:rsidRDefault="003163C3">
      <w:pPr>
        <w:pStyle w:val="Style2"/>
        <w:ind w:firstLine="883"/>
        <w:rPr>
          <w:b/>
          <w:color w:val="000000" w:themeColor="text1"/>
          <w:sz w:val="44"/>
          <w:szCs w:val="44"/>
        </w:rPr>
      </w:pPr>
    </w:p>
    <w:p w14:paraId="322764B9" w14:textId="77777777" w:rsidR="003163C3" w:rsidRPr="007A76CC" w:rsidRDefault="00000000">
      <w:pPr>
        <w:spacing w:line="240" w:lineRule="auto"/>
        <w:jc w:val="center"/>
        <w:rPr>
          <w:b/>
          <w:color w:val="000000" w:themeColor="text1"/>
          <w:sz w:val="48"/>
          <w:szCs w:val="48"/>
        </w:rPr>
      </w:pPr>
      <w:r w:rsidRPr="007A76CC">
        <w:rPr>
          <w:b/>
          <w:color w:val="000000" w:themeColor="text1"/>
          <w:sz w:val="48"/>
          <w:szCs w:val="48"/>
        </w:rPr>
        <w:t>南京市江宁医院</w:t>
      </w:r>
    </w:p>
    <w:p w14:paraId="2C4FEB8B" w14:textId="77777777" w:rsidR="003163C3" w:rsidRPr="007A76CC" w:rsidRDefault="003163C3">
      <w:pPr>
        <w:spacing w:line="240" w:lineRule="auto"/>
        <w:jc w:val="center"/>
        <w:rPr>
          <w:b/>
          <w:color w:val="000000" w:themeColor="text1"/>
          <w:sz w:val="48"/>
          <w:szCs w:val="48"/>
        </w:rPr>
      </w:pPr>
    </w:p>
    <w:p w14:paraId="110C0146" w14:textId="087F0C0C" w:rsidR="003163C3" w:rsidRPr="007A76CC" w:rsidRDefault="002800A7">
      <w:pPr>
        <w:spacing w:line="240" w:lineRule="auto"/>
        <w:jc w:val="center"/>
        <w:rPr>
          <w:b/>
          <w:color w:val="000000" w:themeColor="text1"/>
          <w:spacing w:val="80"/>
          <w:sz w:val="72"/>
          <w:highlight w:val="yellow"/>
        </w:rPr>
      </w:pPr>
      <w:r w:rsidRPr="007A76CC">
        <w:rPr>
          <w:rFonts w:hint="eastAsia"/>
          <w:b/>
          <w:color w:val="000000" w:themeColor="text1"/>
          <w:sz w:val="48"/>
          <w:szCs w:val="48"/>
        </w:rPr>
        <w:t>江宁老年医院信息化基础设施扩容项目</w:t>
      </w:r>
    </w:p>
    <w:p w14:paraId="1499A2BD" w14:textId="77777777" w:rsidR="003163C3" w:rsidRPr="007A76CC" w:rsidRDefault="003163C3">
      <w:pPr>
        <w:pStyle w:val="Style2"/>
        <w:spacing w:line="240" w:lineRule="auto"/>
        <w:ind w:firstLine="1766"/>
        <w:rPr>
          <w:b/>
          <w:color w:val="000000" w:themeColor="text1"/>
          <w:spacing w:val="80"/>
          <w:sz w:val="72"/>
        </w:rPr>
      </w:pPr>
    </w:p>
    <w:p w14:paraId="6504EB00" w14:textId="77777777" w:rsidR="003163C3" w:rsidRPr="007A76CC" w:rsidRDefault="003163C3">
      <w:pPr>
        <w:pStyle w:val="Style2"/>
        <w:spacing w:line="240" w:lineRule="auto"/>
        <w:ind w:firstLine="1766"/>
        <w:rPr>
          <w:b/>
          <w:color w:val="000000" w:themeColor="text1"/>
          <w:spacing w:val="80"/>
          <w:sz w:val="72"/>
        </w:rPr>
      </w:pPr>
    </w:p>
    <w:p w14:paraId="08B83DA3" w14:textId="77777777" w:rsidR="003163C3" w:rsidRPr="007A76CC" w:rsidRDefault="00000000">
      <w:pPr>
        <w:spacing w:before="100" w:beforeAutospacing="1" w:after="100" w:afterAutospacing="1" w:line="240" w:lineRule="auto"/>
        <w:jc w:val="center"/>
        <w:rPr>
          <w:b/>
          <w:color w:val="000000" w:themeColor="text1"/>
          <w:sz w:val="72"/>
          <w:szCs w:val="72"/>
        </w:rPr>
      </w:pPr>
      <w:r w:rsidRPr="007A76CC">
        <w:rPr>
          <w:b/>
          <w:color w:val="000000" w:themeColor="text1"/>
          <w:sz w:val="72"/>
          <w:szCs w:val="72"/>
        </w:rPr>
        <w:t>投标文件</w:t>
      </w:r>
    </w:p>
    <w:p w14:paraId="1F215981" w14:textId="77777777" w:rsidR="003163C3" w:rsidRPr="007A76CC" w:rsidRDefault="003163C3">
      <w:pPr>
        <w:spacing w:line="360" w:lineRule="auto"/>
        <w:ind w:firstLine="1285"/>
        <w:rPr>
          <w:b/>
          <w:color w:val="000000" w:themeColor="text1"/>
          <w:sz w:val="32"/>
          <w:szCs w:val="32"/>
        </w:rPr>
      </w:pPr>
    </w:p>
    <w:p w14:paraId="5D7361AF" w14:textId="77777777" w:rsidR="003163C3" w:rsidRPr="007A76CC" w:rsidRDefault="003163C3">
      <w:pPr>
        <w:spacing w:line="500" w:lineRule="exact"/>
        <w:rPr>
          <w:color w:val="000000" w:themeColor="text1"/>
          <w:sz w:val="32"/>
        </w:rPr>
      </w:pPr>
    </w:p>
    <w:p w14:paraId="2E775CC7" w14:textId="77777777" w:rsidR="003163C3" w:rsidRPr="007A76CC" w:rsidRDefault="003163C3">
      <w:pPr>
        <w:spacing w:line="500" w:lineRule="exact"/>
        <w:rPr>
          <w:color w:val="000000" w:themeColor="text1"/>
          <w:sz w:val="32"/>
        </w:rPr>
      </w:pPr>
    </w:p>
    <w:p w14:paraId="342F0ED8" w14:textId="77777777" w:rsidR="003163C3" w:rsidRPr="007A76CC" w:rsidRDefault="003163C3">
      <w:pPr>
        <w:pStyle w:val="affff4"/>
        <w:ind w:firstLine="420"/>
        <w:rPr>
          <w:color w:val="000000" w:themeColor="text1"/>
        </w:rPr>
      </w:pPr>
    </w:p>
    <w:p w14:paraId="0C593210" w14:textId="77777777" w:rsidR="003163C3" w:rsidRPr="007A76CC" w:rsidRDefault="003163C3">
      <w:pPr>
        <w:spacing w:line="360" w:lineRule="auto"/>
        <w:ind w:firstLine="1285"/>
        <w:rPr>
          <w:b/>
          <w:color w:val="000000" w:themeColor="text1"/>
          <w:sz w:val="32"/>
          <w:szCs w:val="32"/>
        </w:rPr>
      </w:pPr>
    </w:p>
    <w:p w14:paraId="54E24F20" w14:textId="77777777" w:rsidR="003163C3" w:rsidRPr="007A76CC" w:rsidRDefault="00000000">
      <w:pPr>
        <w:spacing w:line="360" w:lineRule="auto"/>
        <w:ind w:firstLineChars="500" w:firstLine="1606"/>
        <w:rPr>
          <w:b/>
          <w:color w:val="000000" w:themeColor="text1"/>
          <w:sz w:val="32"/>
          <w:szCs w:val="32"/>
        </w:rPr>
      </w:pPr>
      <w:r w:rsidRPr="007A76CC">
        <w:rPr>
          <w:b/>
          <w:color w:val="000000" w:themeColor="text1"/>
          <w:sz w:val="32"/>
          <w:szCs w:val="32"/>
        </w:rPr>
        <w:t>项目编号：</w:t>
      </w:r>
    </w:p>
    <w:p w14:paraId="09026B20" w14:textId="77777777" w:rsidR="003163C3" w:rsidRPr="007A76CC" w:rsidRDefault="00000000">
      <w:pPr>
        <w:spacing w:line="360" w:lineRule="auto"/>
        <w:ind w:firstLine="1606"/>
        <w:rPr>
          <w:b/>
          <w:bCs/>
          <w:color w:val="000000" w:themeColor="text1"/>
          <w:sz w:val="36"/>
          <w:szCs w:val="36"/>
        </w:rPr>
      </w:pPr>
      <w:r w:rsidRPr="007A76CC">
        <w:rPr>
          <w:b/>
          <w:color w:val="000000" w:themeColor="text1"/>
          <w:sz w:val="32"/>
          <w:szCs w:val="32"/>
        </w:rPr>
        <w:t>投标单位名称：</w:t>
      </w:r>
      <w:r w:rsidRPr="007A76CC">
        <w:rPr>
          <w:b/>
          <w:bCs/>
          <w:color w:val="000000" w:themeColor="text1"/>
          <w:sz w:val="36"/>
          <w:szCs w:val="36"/>
          <w:u w:val="single"/>
        </w:rPr>
        <w:t xml:space="preserve">                   </w:t>
      </w:r>
    </w:p>
    <w:p w14:paraId="3CD45EB3" w14:textId="77777777" w:rsidR="003163C3" w:rsidRPr="007A76CC" w:rsidRDefault="00000000">
      <w:pPr>
        <w:spacing w:line="500" w:lineRule="exact"/>
        <w:jc w:val="center"/>
        <w:rPr>
          <w:b/>
          <w:bCs/>
          <w:color w:val="000000" w:themeColor="text1"/>
          <w:sz w:val="36"/>
          <w:szCs w:val="36"/>
        </w:rPr>
      </w:pPr>
      <w:r w:rsidRPr="007A76CC">
        <w:rPr>
          <w:b/>
          <w:bCs/>
          <w:color w:val="000000" w:themeColor="text1"/>
          <w:sz w:val="36"/>
          <w:szCs w:val="36"/>
          <w:u w:val="single"/>
        </w:rPr>
        <w:t xml:space="preserve">      </w:t>
      </w:r>
      <w:r w:rsidRPr="007A76CC">
        <w:rPr>
          <w:b/>
          <w:bCs/>
          <w:color w:val="000000" w:themeColor="text1"/>
          <w:sz w:val="36"/>
          <w:szCs w:val="36"/>
        </w:rPr>
        <w:t>年</w:t>
      </w:r>
      <w:r w:rsidRPr="007A76CC">
        <w:rPr>
          <w:b/>
          <w:bCs/>
          <w:color w:val="000000" w:themeColor="text1"/>
          <w:sz w:val="36"/>
          <w:szCs w:val="36"/>
          <w:u w:val="single"/>
        </w:rPr>
        <w:t xml:space="preserve">     </w:t>
      </w:r>
      <w:r w:rsidRPr="007A76CC">
        <w:rPr>
          <w:b/>
          <w:bCs/>
          <w:color w:val="000000" w:themeColor="text1"/>
          <w:sz w:val="36"/>
          <w:szCs w:val="36"/>
        </w:rPr>
        <w:t>月</w:t>
      </w:r>
      <w:r w:rsidRPr="007A76CC">
        <w:rPr>
          <w:b/>
          <w:bCs/>
          <w:color w:val="000000" w:themeColor="text1"/>
          <w:sz w:val="36"/>
          <w:szCs w:val="36"/>
          <w:u w:val="single"/>
        </w:rPr>
        <w:t xml:space="preserve">   </w:t>
      </w:r>
      <w:r w:rsidRPr="007A76CC">
        <w:rPr>
          <w:b/>
          <w:bCs/>
          <w:color w:val="000000" w:themeColor="text1"/>
          <w:sz w:val="36"/>
          <w:szCs w:val="36"/>
        </w:rPr>
        <w:t>日</w:t>
      </w:r>
    </w:p>
    <w:p w14:paraId="5A7BF929" w14:textId="77777777" w:rsidR="003163C3" w:rsidRPr="007A76CC" w:rsidRDefault="003163C3">
      <w:pPr>
        <w:pStyle w:val="12"/>
        <w:ind w:firstLine="280"/>
        <w:rPr>
          <w:color w:val="000000" w:themeColor="text1"/>
        </w:rPr>
        <w:sectPr w:rsidR="003163C3" w:rsidRPr="007A76CC">
          <w:footerReference w:type="default" r:id="rId21"/>
          <w:footerReference w:type="first" r:id="rId22"/>
          <w:pgSz w:w="11906" w:h="16838"/>
          <w:pgMar w:top="1134" w:right="1134" w:bottom="1134" w:left="1134" w:header="851" w:footer="992" w:gutter="0"/>
          <w:cols w:space="1701"/>
          <w:titlePg/>
          <w:docGrid w:linePitch="360"/>
        </w:sectPr>
      </w:pPr>
    </w:p>
    <w:p w14:paraId="61127442" w14:textId="77777777" w:rsidR="003163C3" w:rsidRPr="007A76CC" w:rsidRDefault="00000000">
      <w:pPr>
        <w:spacing w:line="440" w:lineRule="exact"/>
        <w:outlineLvl w:val="1"/>
        <w:rPr>
          <w:b/>
          <w:bCs/>
          <w:color w:val="000000" w:themeColor="text1"/>
          <w:sz w:val="24"/>
        </w:rPr>
      </w:pPr>
      <w:bookmarkStart w:id="279" w:name="_Toc3320"/>
      <w:bookmarkStart w:id="280" w:name="_Toc27932"/>
      <w:bookmarkStart w:id="281" w:name="_Toc13756"/>
      <w:bookmarkEnd w:id="276"/>
      <w:bookmarkEnd w:id="277"/>
      <w:bookmarkEnd w:id="278"/>
      <w:r w:rsidRPr="007A76CC">
        <w:rPr>
          <w:b/>
          <w:bCs/>
          <w:color w:val="000000" w:themeColor="text1"/>
          <w:sz w:val="24"/>
        </w:rPr>
        <w:lastRenderedPageBreak/>
        <w:t>附件一</w:t>
      </w:r>
      <w:r w:rsidRPr="007A76CC">
        <w:rPr>
          <w:b/>
          <w:bCs/>
          <w:color w:val="000000" w:themeColor="text1"/>
          <w:sz w:val="24"/>
        </w:rPr>
        <w:t xml:space="preserve"> </w:t>
      </w:r>
      <w:r w:rsidRPr="007A76CC">
        <w:rPr>
          <w:b/>
          <w:bCs/>
          <w:color w:val="000000" w:themeColor="text1"/>
          <w:sz w:val="24"/>
        </w:rPr>
        <w:t>投标函格式</w:t>
      </w:r>
      <w:bookmarkEnd w:id="279"/>
      <w:bookmarkEnd w:id="280"/>
      <w:bookmarkEnd w:id="281"/>
    </w:p>
    <w:p w14:paraId="1C02E411" w14:textId="77777777" w:rsidR="003163C3" w:rsidRPr="007A76CC" w:rsidRDefault="00000000">
      <w:pPr>
        <w:spacing w:line="440" w:lineRule="exact"/>
        <w:jc w:val="center"/>
        <w:rPr>
          <w:b/>
          <w:color w:val="000000" w:themeColor="text1"/>
          <w:sz w:val="28"/>
          <w:szCs w:val="22"/>
        </w:rPr>
      </w:pPr>
      <w:r w:rsidRPr="007A76CC">
        <w:rPr>
          <w:b/>
          <w:color w:val="000000" w:themeColor="text1"/>
          <w:sz w:val="28"/>
          <w:szCs w:val="22"/>
        </w:rPr>
        <w:t>投标函</w:t>
      </w:r>
    </w:p>
    <w:p w14:paraId="35F41CB8" w14:textId="77777777" w:rsidR="003163C3" w:rsidRPr="007A76CC" w:rsidRDefault="00000000">
      <w:pPr>
        <w:spacing w:line="360" w:lineRule="auto"/>
        <w:rPr>
          <w:color w:val="000000" w:themeColor="text1"/>
          <w:szCs w:val="21"/>
        </w:rPr>
      </w:pPr>
      <w:r w:rsidRPr="007A76CC">
        <w:rPr>
          <w:color w:val="000000" w:themeColor="text1"/>
          <w:szCs w:val="21"/>
        </w:rPr>
        <w:t>致：中邮通建设咨询有限公司</w:t>
      </w:r>
    </w:p>
    <w:p w14:paraId="70FE8FB0" w14:textId="77777777" w:rsidR="003163C3" w:rsidRPr="007A76CC" w:rsidRDefault="00000000">
      <w:pPr>
        <w:spacing w:line="360" w:lineRule="auto"/>
        <w:ind w:firstLine="420"/>
        <w:rPr>
          <w:color w:val="000000" w:themeColor="text1"/>
          <w:szCs w:val="21"/>
          <w:lang w:val="zh-CN"/>
        </w:rPr>
      </w:pPr>
      <w:r w:rsidRPr="007A76CC">
        <w:rPr>
          <w:color w:val="000000" w:themeColor="text1"/>
          <w:szCs w:val="21"/>
          <w:lang w:val="zh-CN"/>
        </w:rPr>
        <w:t>根据贵方</w:t>
      </w:r>
      <w:r w:rsidRPr="007A76CC">
        <w:rPr>
          <w:color w:val="000000" w:themeColor="text1"/>
          <w:szCs w:val="21"/>
          <w:u w:val="single"/>
          <w:lang w:val="zh-CN"/>
        </w:rPr>
        <w:t xml:space="preserve">         </w:t>
      </w:r>
      <w:r w:rsidRPr="007A76CC">
        <w:rPr>
          <w:color w:val="000000" w:themeColor="text1"/>
          <w:szCs w:val="21"/>
          <w:lang w:val="zh-CN"/>
        </w:rPr>
        <w:t>（项目名称）</w:t>
      </w:r>
      <w:r w:rsidRPr="007A76CC">
        <w:rPr>
          <w:color w:val="000000" w:themeColor="text1"/>
          <w:szCs w:val="21"/>
          <w:u w:val="single"/>
          <w:lang w:val="zh-CN"/>
        </w:rPr>
        <w:t xml:space="preserve">         </w:t>
      </w:r>
      <w:r w:rsidRPr="007A76CC">
        <w:rPr>
          <w:color w:val="000000" w:themeColor="text1"/>
          <w:szCs w:val="21"/>
          <w:lang w:val="zh-CN"/>
        </w:rPr>
        <w:t>（项目编号）投标邀请，正式授权下述签字人</w:t>
      </w:r>
      <w:r w:rsidRPr="007A76CC">
        <w:rPr>
          <w:color w:val="000000" w:themeColor="text1"/>
          <w:szCs w:val="21"/>
          <w:u w:val="single"/>
          <w:lang w:val="zh-CN"/>
        </w:rPr>
        <w:t xml:space="preserve">       </w:t>
      </w:r>
      <w:r w:rsidRPr="007A76CC">
        <w:rPr>
          <w:color w:val="000000" w:themeColor="text1"/>
          <w:szCs w:val="21"/>
          <w:lang w:val="zh-CN"/>
        </w:rPr>
        <w:t>（姓名和职务）代表</w:t>
      </w:r>
      <w:r w:rsidRPr="007A76CC">
        <w:rPr>
          <w:color w:val="000000" w:themeColor="text1"/>
          <w:szCs w:val="21"/>
          <w:u w:val="single"/>
          <w:lang w:val="zh-CN"/>
        </w:rPr>
        <w:t xml:space="preserve">        </w:t>
      </w:r>
      <w:r w:rsidRPr="007A76CC">
        <w:rPr>
          <w:color w:val="000000" w:themeColor="text1"/>
          <w:szCs w:val="21"/>
          <w:u w:val="single"/>
        </w:rPr>
        <w:t xml:space="preserve">   </w:t>
      </w:r>
      <w:r w:rsidRPr="007A76CC">
        <w:rPr>
          <w:color w:val="000000" w:themeColor="text1"/>
          <w:szCs w:val="21"/>
          <w:u w:val="single"/>
          <w:lang w:val="zh-CN"/>
        </w:rPr>
        <w:t xml:space="preserve">    </w:t>
      </w:r>
      <w:r w:rsidRPr="007A76CC">
        <w:rPr>
          <w:color w:val="000000" w:themeColor="text1"/>
          <w:szCs w:val="21"/>
          <w:lang w:val="zh-CN"/>
        </w:rPr>
        <w:t>（</w:t>
      </w:r>
      <w:r w:rsidRPr="007A76CC">
        <w:rPr>
          <w:color w:val="000000" w:themeColor="text1"/>
          <w:szCs w:val="21"/>
        </w:rPr>
        <w:t>投标人</w:t>
      </w:r>
      <w:r w:rsidRPr="007A76CC">
        <w:rPr>
          <w:color w:val="000000" w:themeColor="text1"/>
          <w:szCs w:val="21"/>
          <w:lang w:val="zh-CN"/>
        </w:rPr>
        <w:t>名称），提交投标文件。</w:t>
      </w:r>
    </w:p>
    <w:p w14:paraId="70DB52C3" w14:textId="77777777" w:rsidR="003163C3" w:rsidRPr="007A76CC" w:rsidRDefault="00000000">
      <w:pPr>
        <w:spacing w:line="360" w:lineRule="auto"/>
        <w:ind w:firstLine="420"/>
        <w:rPr>
          <w:color w:val="000000" w:themeColor="text1"/>
          <w:szCs w:val="21"/>
        </w:rPr>
      </w:pPr>
      <w:r w:rsidRPr="007A76CC">
        <w:rPr>
          <w:color w:val="000000" w:themeColor="text1"/>
          <w:szCs w:val="21"/>
        </w:rPr>
        <w:t>据此函，签字人兹宣布同意如下：</w:t>
      </w:r>
    </w:p>
    <w:p w14:paraId="2902FE8C" w14:textId="77777777" w:rsidR="003163C3" w:rsidRPr="007A76CC" w:rsidRDefault="00000000">
      <w:pPr>
        <w:spacing w:line="360" w:lineRule="auto"/>
        <w:rPr>
          <w:color w:val="000000" w:themeColor="text1"/>
          <w:szCs w:val="21"/>
        </w:rPr>
      </w:pPr>
      <w:r w:rsidRPr="007A76CC">
        <w:rPr>
          <w:color w:val="000000" w:themeColor="text1"/>
          <w:szCs w:val="21"/>
        </w:rPr>
        <w:t>1</w:t>
      </w:r>
      <w:r w:rsidRPr="007A76CC">
        <w:rPr>
          <w:color w:val="000000" w:themeColor="text1"/>
          <w:szCs w:val="21"/>
        </w:rPr>
        <w:t>．我们的资格条件完全符合《中华人民共和国政府采购法》和本次招标要求，我们同意并向贵方提供了与本次招标活动有关的所有证据和资料。</w:t>
      </w:r>
      <w:r w:rsidRPr="007A76CC">
        <w:rPr>
          <w:color w:val="000000" w:themeColor="text1"/>
          <w:szCs w:val="21"/>
        </w:rPr>
        <w:t xml:space="preserve">    </w:t>
      </w:r>
    </w:p>
    <w:p w14:paraId="72EC1680" w14:textId="77777777" w:rsidR="003163C3" w:rsidRPr="007A76CC" w:rsidRDefault="00000000">
      <w:pPr>
        <w:spacing w:line="360" w:lineRule="auto"/>
        <w:rPr>
          <w:color w:val="000000" w:themeColor="text1"/>
          <w:szCs w:val="21"/>
        </w:rPr>
      </w:pPr>
      <w:r w:rsidRPr="007A76CC">
        <w:rPr>
          <w:color w:val="000000" w:themeColor="text1"/>
          <w:szCs w:val="21"/>
        </w:rPr>
        <w:t>2</w:t>
      </w:r>
      <w:r w:rsidRPr="007A76CC">
        <w:rPr>
          <w:color w:val="000000" w:themeColor="text1"/>
          <w:szCs w:val="21"/>
        </w:rPr>
        <w:t>．我们已详细审核全部招标文件及其有效补充文件，我们放弃对招标文件任何误解的权利，提交投标文件后，</w:t>
      </w:r>
      <w:r w:rsidRPr="007A76CC">
        <w:rPr>
          <w:b/>
          <w:bCs/>
          <w:color w:val="000000" w:themeColor="text1"/>
          <w:szCs w:val="21"/>
        </w:rPr>
        <w:t>不对招标文件本身提出质疑</w:t>
      </w:r>
      <w:r w:rsidRPr="007A76CC">
        <w:rPr>
          <w:color w:val="000000" w:themeColor="text1"/>
          <w:szCs w:val="21"/>
        </w:rPr>
        <w:t>。否则，属于不诚信和故意扰乱采购活动行为，我们将无条件接受处罚。</w:t>
      </w:r>
    </w:p>
    <w:p w14:paraId="66281DF0" w14:textId="77777777" w:rsidR="003163C3" w:rsidRPr="007A76CC" w:rsidRDefault="00000000">
      <w:pPr>
        <w:spacing w:line="360" w:lineRule="auto"/>
        <w:rPr>
          <w:color w:val="000000" w:themeColor="text1"/>
          <w:szCs w:val="21"/>
        </w:rPr>
      </w:pPr>
      <w:r w:rsidRPr="007A76CC">
        <w:rPr>
          <w:color w:val="000000" w:themeColor="text1"/>
          <w:szCs w:val="21"/>
        </w:rPr>
        <w:t>3</w:t>
      </w:r>
      <w:r w:rsidRPr="007A76CC">
        <w:rPr>
          <w:color w:val="000000" w:themeColor="text1"/>
          <w:szCs w:val="21"/>
        </w:rPr>
        <w:t>．我们同意在本项目招标文件中规定的开标之日起</w:t>
      </w:r>
      <w:r w:rsidRPr="007A76CC">
        <w:rPr>
          <w:color w:val="000000" w:themeColor="text1"/>
          <w:szCs w:val="21"/>
        </w:rPr>
        <w:t>90</w:t>
      </w:r>
      <w:r w:rsidRPr="007A76CC">
        <w:rPr>
          <w:color w:val="000000" w:themeColor="text1"/>
          <w:szCs w:val="21"/>
        </w:rPr>
        <w:t>天内遵守本投标文件中的承诺且在此期限期满之前均具有约束力。</w:t>
      </w:r>
    </w:p>
    <w:p w14:paraId="2C1180B1" w14:textId="77777777" w:rsidR="003163C3" w:rsidRPr="007A76CC" w:rsidRDefault="00000000">
      <w:pPr>
        <w:spacing w:line="360" w:lineRule="auto"/>
        <w:rPr>
          <w:color w:val="000000" w:themeColor="text1"/>
          <w:szCs w:val="21"/>
        </w:rPr>
      </w:pPr>
      <w:r w:rsidRPr="007A76CC">
        <w:rPr>
          <w:color w:val="000000" w:themeColor="text1"/>
          <w:szCs w:val="21"/>
        </w:rPr>
        <w:t>4</w:t>
      </w:r>
      <w:r w:rsidRPr="007A76CC">
        <w:rPr>
          <w:color w:val="000000" w:themeColor="text1"/>
          <w:szCs w:val="21"/>
        </w:rPr>
        <w:t>．我们愿意向采购代理机构提供任何与本次招标有关的其他资料，并保证已提供和将要提供的文件是真实的、准确的。</w:t>
      </w:r>
    </w:p>
    <w:p w14:paraId="3682CD7C" w14:textId="77777777" w:rsidR="003163C3" w:rsidRPr="007A76CC" w:rsidRDefault="00000000">
      <w:pPr>
        <w:spacing w:line="360" w:lineRule="auto"/>
        <w:rPr>
          <w:color w:val="000000" w:themeColor="text1"/>
          <w:szCs w:val="21"/>
        </w:rPr>
      </w:pPr>
      <w:r w:rsidRPr="007A76CC">
        <w:rPr>
          <w:color w:val="000000" w:themeColor="text1"/>
          <w:szCs w:val="21"/>
        </w:rPr>
        <w:t>5</w:t>
      </w:r>
      <w:r w:rsidRPr="007A76CC">
        <w:rPr>
          <w:color w:val="000000" w:themeColor="text1"/>
          <w:szCs w:val="21"/>
        </w:rPr>
        <w:t>．我们理解，你们无义务必须接受投标价最低的投标，并有权拒绝所有的投标。</w:t>
      </w:r>
    </w:p>
    <w:p w14:paraId="5311D6F4" w14:textId="77777777" w:rsidR="003163C3" w:rsidRPr="007A76CC" w:rsidRDefault="00000000">
      <w:pPr>
        <w:spacing w:line="360" w:lineRule="auto"/>
        <w:rPr>
          <w:color w:val="000000" w:themeColor="text1"/>
          <w:szCs w:val="21"/>
        </w:rPr>
      </w:pPr>
      <w:r w:rsidRPr="007A76CC">
        <w:rPr>
          <w:color w:val="000000" w:themeColor="text1"/>
          <w:szCs w:val="21"/>
        </w:rPr>
        <w:t>6</w:t>
      </w:r>
      <w:r w:rsidRPr="007A76CC">
        <w:rPr>
          <w:color w:val="000000" w:themeColor="text1"/>
          <w:szCs w:val="21"/>
        </w:rPr>
        <w:t>．如果我们中标，本次招标文件和本投标文件（含承诺书）将作为采购合同的附件。我们将根据招标文件的规定严格履行合同，履行自己在投标文件中的全部承诺和责任。</w:t>
      </w:r>
    </w:p>
    <w:p w14:paraId="6E701E5D" w14:textId="77777777" w:rsidR="003163C3" w:rsidRPr="007A76CC" w:rsidRDefault="00000000">
      <w:pPr>
        <w:spacing w:line="360" w:lineRule="auto"/>
        <w:rPr>
          <w:color w:val="000000" w:themeColor="text1"/>
          <w:szCs w:val="21"/>
        </w:rPr>
      </w:pPr>
      <w:r w:rsidRPr="007A76CC">
        <w:rPr>
          <w:color w:val="000000" w:themeColor="text1"/>
          <w:szCs w:val="21"/>
        </w:rPr>
        <w:t>7</w:t>
      </w:r>
      <w:r w:rsidRPr="007A76CC">
        <w:rPr>
          <w:color w:val="000000" w:themeColor="text1"/>
          <w:szCs w:val="21"/>
        </w:rPr>
        <w:t>．其它说明：</w:t>
      </w:r>
    </w:p>
    <w:p w14:paraId="5E49B9D0" w14:textId="77777777" w:rsidR="003163C3" w:rsidRPr="007A76CC" w:rsidRDefault="003163C3">
      <w:pPr>
        <w:spacing w:line="440" w:lineRule="exact"/>
        <w:rPr>
          <w:color w:val="000000" w:themeColor="text1"/>
          <w:szCs w:val="21"/>
        </w:rPr>
      </w:pPr>
    </w:p>
    <w:p w14:paraId="4D6A4D48" w14:textId="77777777" w:rsidR="003163C3" w:rsidRPr="007A76CC" w:rsidRDefault="00000000">
      <w:pPr>
        <w:spacing w:line="360" w:lineRule="auto"/>
        <w:rPr>
          <w:color w:val="000000" w:themeColor="text1"/>
          <w:szCs w:val="21"/>
        </w:rPr>
      </w:pPr>
      <w:r w:rsidRPr="007A76CC">
        <w:rPr>
          <w:color w:val="000000" w:themeColor="text1"/>
          <w:szCs w:val="21"/>
        </w:rPr>
        <w:t>投标人名称：</w:t>
      </w:r>
      <w:r w:rsidRPr="007A76CC">
        <w:rPr>
          <w:color w:val="000000" w:themeColor="text1"/>
          <w:szCs w:val="21"/>
          <w:u w:val="single"/>
        </w:rPr>
        <w:t xml:space="preserve">                   </w:t>
      </w:r>
      <w:r w:rsidRPr="007A76CC">
        <w:rPr>
          <w:color w:val="000000" w:themeColor="text1"/>
          <w:szCs w:val="21"/>
          <w:u w:val="single"/>
        </w:rPr>
        <w:t>（公章）</w:t>
      </w:r>
    </w:p>
    <w:p w14:paraId="0223B281" w14:textId="77777777" w:rsidR="003163C3" w:rsidRPr="007A76CC" w:rsidRDefault="00000000">
      <w:pPr>
        <w:spacing w:line="360" w:lineRule="auto"/>
        <w:rPr>
          <w:color w:val="000000" w:themeColor="text1"/>
          <w:szCs w:val="21"/>
          <w:u w:val="single"/>
        </w:rPr>
      </w:pPr>
      <w:r w:rsidRPr="007A76CC">
        <w:rPr>
          <w:color w:val="000000" w:themeColor="text1"/>
          <w:szCs w:val="21"/>
        </w:rPr>
        <w:t>地址：</w:t>
      </w:r>
      <w:r w:rsidRPr="007A76CC">
        <w:rPr>
          <w:color w:val="000000" w:themeColor="text1"/>
          <w:szCs w:val="21"/>
          <w:u w:val="single"/>
        </w:rPr>
        <w:t xml:space="preserve">            </w:t>
      </w:r>
      <w:r w:rsidRPr="007A76CC">
        <w:rPr>
          <w:color w:val="000000" w:themeColor="text1"/>
          <w:szCs w:val="21"/>
        </w:rPr>
        <w:t xml:space="preserve"> </w:t>
      </w:r>
      <w:r w:rsidRPr="007A76CC">
        <w:rPr>
          <w:color w:val="000000" w:themeColor="text1"/>
          <w:szCs w:val="21"/>
        </w:rPr>
        <w:t>邮编：</w:t>
      </w:r>
      <w:r w:rsidRPr="007A76CC">
        <w:rPr>
          <w:color w:val="000000" w:themeColor="text1"/>
          <w:szCs w:val="21"/>
          <w:u w:val="single"/>
        </w:rPr>
        <w:t xml:space="preserve">              </w:t>
      </w:r>
    </w:p>
    <w:p w14:paraId="2E83AF32" w14:textId="77777777" w:rsidR="003163C3" w:rsidRPr="007A76CC" w:rsidRDefault="00000000">
      <w:pPr>
        <w:spacing w:line="360" w:lineRule="auto"/>
        <w:rPr>
          <w:color w:val="000000" w:themeColor="text1"/>
          <w:szCs w:val="21"/>
          <w:u w:val="single"/>
        </w:rPr>
      </w:pPr>
      <w:r w:rsidRPr="007A76CC">
        <w:rPr>
          <w:color w:val="000000" w:themeColor="text1"/>
          <w:szCs w:val="21"/>
        </w:rPr>
        <w:t>电话：</w:t>
      </w:r>
      <w:r w:rsidRPr="007A76CC">
        <w:rPr>
          <w:color w:val="000000" w:themeColor="text1"/>
          <w:szCs w:val="21"/>
          <w:u w:val="single"/>
        </w:rPr>
        <w:t xml:space="preserve">            </w:t>
      </w:r>
      <w:r w:rsidRPr="007A76CC">
        <w:rPr>
          <w:color w:val="000000" w:themeColor="text1"/>
          <w:szCs w:val="21"/>
        </w:rPr>
        <w:t xml:space="preserve"> </w:t>
      </w:r>
      <w:r w:rsidRPr="007A76CC">
        <w:rPr>
          <w:color w:val="000000" w:themeColor="text1"/>
          <w:szCs w:val="21"/>
        </w:rPr>
        <w:t>传真：</w:t>
      </w:r>
      <w:r w:rsidRPr="007A76CC">
        <w:rPr>
          <w:color w:val="000000" w:themeColor="text1"/>
          <w:szCs w:val="21"/>
          <w:u w:val="single"/>
        </w:rPr>
        <w:t xml:space="preserve">              </w:t>
      </w:r>
    </w:p>
    <w:p w14:paraId="0CE4CAB7" w14:textId="77777777" w:rsidR="003163C3" w:rsidRPr="007A76CC" w:rsidRDefault="00000000">
      <w:pPr>
        <w:spacing w:line="360" w:lineRule="auto"/>
        <w:rPr>
          <w:color w:val="000000" w:themeColor="text1"/>
          <w:szCs w:val="21"/>
        </w:rPr>
      </w:pPr>
      <w:r w:rsidRPr="007A76CC">
        <w:rPr>
          <w:color w:val="000000" w:themeColor="text1"/>
          <w:szCs w:val="21"/>
        </w:rPr>
        <w:t>授权代表签字：</w:t>
      </w:r>
      <w:r w:rsidRPr="007A76CC">
        <w:rPr>
          <w:color w:val="000000" w:themeColor="text1"/>
          <w:szCs w:val="21"/>
          <w:u w:val="single"/>
        </w:rPr>
        <w:t xml:space="preserve">                   </w:t>
      </w:r>
      <w:r w:rsidRPr="007A76CC">
        <w:rPr>
          <w:color w:val="000000" w:themeColor="text1"/>
          <w:szCs w:val="21"/>
        </w:rPr>
        <w:t xml:space="preserve"> </w:t>
      </w:r>
    </w:p>
    <w:p w14:paraId="404185C7" w14:textId="77777777" w:rsidR="003163C3" w:rsidRPr="007A76CC" w:rsidRDefault="00000000">
      <w:pPr>
        <w:spacing w:line="360" w:lineRule="auto"/>
        <w:rPr>
          <w:color w:val="000000" w:themeColor="text1"/>
          <w:sz w:val="24"/>
        </w:rPr>
      </w:pPr>
      <w:r w:rsidRPr="007A76CC">
        <w:rPr>
          <w:color w:val="000000" w:themeColor="text1"/>
          <w:szCs w:val="21"/>
        </w:rPr>
        <w:t>日期：</w:t>
      </w:r>
      <w:r w:rsidRPr="007A76CC">
        <w:rPr>
          <w:color w:val="000000" w:themeColor="text1"/>
          <w:szCs w:val="21"/>
          <w:u w:val="single"/>
        </w:rPr>
        <w:t xml:space="preserve">               </w:t>
      </w:r>
    </w:p>
    <w:p w14:paraId="2CB5FF15" w14:textId="77777777" w:rsidR="003163C3" w:rsidRPr="007A76CC" w:rsidRDefault="003163C3">
      <w:pPr>
        <w:spacing w:line="440" w:lineRule="exact"/>
        <w:rPr>
          <w:color w:val="000000" w:themeColor="text1"/>
          <w:sz w:val="24"/>
        </w:rPr>
        <w:sectPr w:rsidR="003163C3" w:rsidRPr="007A76CC">
          <w:pgSz w:w="11906" w:h="16838"/>
          <w:pgMar w:top="1134" w:right="1134" w:bottom="1134" w:left="1134" w:header="851" w:footer="992" w:gutter="0"/>
          <w:cols w:space="1701"/>
          <w:titlePg/>
          <w:docGrid w:linePitch="360"/>
        </w:sectPr>
      </w:pPr>
    </w:p>
    <w:p w14:paraId="5D078FA9" w14:textId="77777777" w:rsidR="003163C3" w:rsidRPr="007A76CC" w:rsidRDefault="00000000">
      <w:pPr>
        <w:spacing w:line="440" w:lineRule="exact"/>
        <w:outlineLvl w:val="1"/>
        <w:rPr>
          <w:b/>
          <w:bCs/>
          <w:color w:val="000000" w:themeColor="text1"/>
          <w:sz w:val="24"/>
          <w:szCs w:val="22"/>
        </w:rPr>
      </w:pPr>
      <w:bookmarkStart w:id="282" w:name="_Toc17923"/>
      <w:bookmarkStart w:id="283" w:name="_Toc14605"/>
      <w:bookmarkStart w:id="284" w:name="_Toc25957"/>
      <w:bookmarkStart w:id="285" w:name="_Toc437"/>
      <w:r w:rsidRPr="007A76CC">
        <w:rPr>
          <w:b/>
          <w:bCs/>
          <w:color w:val="000000" w:themeColor="text1"/>
          <w:sz w:val="24"/>
          <w:szCs w:val="22"/>
        </w:rPr>
        <w:lastRenderedPageBreak/>
        <w:t>附件二</w:t>
      </w:r>
      <w:r w:rsidRPr="007A76CC">
        <w:rPr>
          <w:b/>
          <w:bCs/>
          <w:color w:val="000000" w:themeColor="text1"/>
          <w:sz w:val="24"/>
          <w:szCs w:val="22"/>
        </w:rPr>
        <w:t xml:space="preserve"> </w:t>
      </w:r>
      <w:r w:rsidRPr="007A76CC">
        <w:rPr>
          <w:b/>
          <w:bCs/>
          <w:color w:val="000000" w:themeColor="text1"/>
          <w:sz w:val="24"/>
          <w:szCs w:val="22"/>
        </w:rPr>
        <w:t>开标一览表</w:t>
      </w:r>
      <w:bookmarkEnd w:id="282"/>
      <w:bookmarkEnd w:id="283"/>
      <w:bookmarkEnd w:id="284"/>
      <w:bookmarkEnd w:id="285"/>
    </w:p>
    <w:p w14:paraId="061F27BB" w14:textId="77777777" w:rsidR="003163C3" w:rsidRPr="007A76CC" w:rsidRDefault="00000000">
      <w:pPr>
        <w:spacing w:line="440" w:lineRule="exact"/>
        <w:jc w:val="center"/>
        <w:rPr>
          <w:b/>
          <w:color w:val="000000" w:themeColor="text1"/>
          <w:sz w:val="28"/>
          <w:szCs w:val="22"/>
        </w:rPr>
      </w:pPr>
      <w:r w:rsidRPr="007A76CC">
        <w:rPr>
          <w:b/>
          <w:color w:val="000000" w:themeColor="text1"/>
          <w:sz w:val="28"/>
          <w:szCs w:val="22"/>
        </w:rPr>
        <w:t>开标一览表</w:t>
      </w:r>
    </w:p>
    <w:p w14:paraId="7443E289" w14:textId="77777777" w:rsidR="003163C3" w:rsidRPr="007A76CC" w:rsidRDefault="00000000">
      <w:pPr>
        <w:spacing w:line="440" w:lineRule="exact"/>
        <w:jc w:val="left"/>
        <w:rPr>
          <w:b/>
          <w:color w:val="000000" w:themeColor="text1"/>
          <w:sz w:val="28"/>
          <w:szCs w:val="22"/>
        </w:rPr>
      </w:pPr>
      <w:r w:rsidRPr="007A76CC">
        <w:rPr>
          <w:color w:val="000000" w:themeColor="text1"/>
          <w:szCs w:val="21"/>
        </w:rPr>
        <w:t>项目编号：</w:t>
      </w:r>
      <w:r w:rsidRPr="007A76CC">
        <w:rPr>
          <w:color w:val="000000" w:themeColor="text1"/>
          <w:szCs w:val="21"/>
        </w:rPr>
        <w:t xml:space="preserve">                                                        </w:t>
      </w:r>
    </w:p>
    <w:tbl>
      <w:tblPr>
        <w:tblW w:w="938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85"/>
        <w:gridCol w:w="6898"/>
      </w:tblGrid>
      <w:tr w:rsidR="003163C3" w:rsidRPr="007A76CC" w14:paraId="020CC488" w14:textId="77777777">
        <w:trPr>
          <w:cantSplit/>
          <w:trHeight w:val="560"/>
        </w:trPr>
        <w:tc>
          <w:tcPr>
            <w:tcW w:w="2485" w:type="dxa"/>
            <w:vAlign w:val="center"/>
          </w:tcPr>
          <w:p w14:paraId="6B56850C" w14:textId="77777777" w:rsidR="003163C3" w:rsidRPr="007A76CC" w:rsidRDefault="00000000">
            <w:pPr>
              <w:spacing w:line="480" w:lineRule="exact"/>
              <w:jc w:val="center"/>
              <w:rPr>
                <w:color w:val="000000" w:themeColor="text1"/>
                <w:szCs w:val="21"/>
              </w:rPr>
            </w:pPr>
            <w:r w:rsidRPr="007A76CC">
              <w:rPr>
                <w:color w:val="000000" w:themeColor="text1"/>
                <w:szCs w:val="21"/>
              </w:rPr>
              <w:t>项目名称</w:t>
            </w:r>
          </w:p>
        </w:tc>
        <w:tc>
          <w:tcPr>
            <w:tcW w:w="6898" w:type="dxa"/>
            <w:vAlign w:val="center"/>
          </w:tcPr>
          <w:p w14:paraId="713B111F" w14:textId="77777777" w:rsidR="003163C3" w:rsidRPr="007A76CC" w:rsidRDefault="003163C3">
            <w:pPr>
              <w:spacing w:line="480" w:lineRule="exact"/>
              <w:ind w:firstLine="105"/>
              <w:rPr>
                <w:color w:val="000000" w:themeColor="text1"/>
                <w:szCs w:val="21"/>
              </w:rPr>
            </w:pPr>
          </w:p>
        </w:tc>
      </w:tr>
      <w:tr w:rsidR="003163C3" w:rsidRPr="007A76CC" w14:paraId="5DBC50B7" w14:textId="77777777">
        <w:trPr>
          <w:cantSplit/>
          <w:trHeight w:val="1280"/>
        </w:trPr>
        <w:tc>
          <w:tcPr>
            <w:tcW w:w="2485" w:type="dxa"/>
            <w:vAlign w:val="center"/>
          </w:tcPr>
          <w:p w14:paraId="3EDC4908" w14:textId="77777777" w:rsidR="003163C3" w:rsidRPr="007A76CC" w:rsidRDefault="00000000">
            <w:pPr>
              <w:spacing w:line="480" w:lineRule="exact"/>
              <w:jc w:val="center"/>
              <w:rPr>
                <w:color w:val="000000" w:themeColor="text1"/>
                <w:szCs w:val="21"/>
              </w:rPr>
            </w:pPr>
            <w:r w:rsidRPr="007A76CC">
              <w:rPr>
                <w:color w:val="000000" w:themeColor="text1"/>
                <w:szCs w:val="21"/>
              </w:rPr>
              <w:t>报价（总价）</w:t>
            </w:r>
          </w:p>
        </w:tc>
        <w:tc>
          <w:tcPr>
            <w:tcW w:w="6898" w:type="dxa"/>
            <w:vAlign w:val="center"/>
          </w:tcPr>
          <w:p w14:paraId="23EA9785" w14:textId="77777777" w:rsidR="003163C3" w:rsidRPr="007A76CC" w:rsidRDefault="00000000">
            <w:pPr>
              <w:spacing w:line="480" w:lineRule="exact"/>
              <w:rPr>
                <w:color w:val="000000" w:themeColor="text1"/>
                <w:szCs w:val="21"/>
                <w:u w:val="single"/>
              </w:rPr>
            </w:pPr>
            <w:r w:rsidRPr="007A76CC">
              <w:rPr>
                <w:color w:val="000000" w:themeColor="text1"/>
                <w:szCs w:val="21"/>
              </w:rPr>
              <w:t>人民币：</w:t>
            </w:r>
            <w:r w:rsidRPr="007A76CC">
              <w:rPr>
                <w:color w:val="000000" w:themeColor="text1"/>
                <w:szCs w:val="21"/>
                <w:u w:val="single"/>
              </w:rPr>
              <w:t xml:space="preserve">           </w:t>
            </w:r>
          </w:p>
          <w:p w14:paraId="79C38B1A" w14:textId="77777777" w:rsidR="003163C3" w:rsidRPr="007A76CC" w:rsidRDefault="00000000">
            <w:pPr>
              <w:spacing w:line="480" w:lineRule="exact"/>
              <w:rPr>
                <w:color w:val="000000" w:themeColor="text1"/>
                <w:szCs w:val="21"/>
              </w:rPr>
            </w:pPr>
            <w:r w:rsidRPr="007A76CC">
              <w:rPr>
                <w:color w:val="000000" w:themeColor="text1"/>
                <w:szCs w:val="21"/>
              </w:rPr>
              <w:t>（大写）：</w:t>
            </w:r>
            <w:r w:rsidRPr="007A76CC">
              <w:rPr>
                <w:color w:val="000000" w:themeColor="text1"/>
                <w:szCs w:val="21"/>
                <w:u w:val="single"/>
              </w:rPr>
              <w:t xml:space="preserve">         </w:t>
            </w:r>
          </w:p>
        </w:tc>
      </w:tr>
      <w:tr w:rsidR="003163C3" w:rsidRPr="007A76CC" w14:paraId="1749F6CD" w14:textId="77777777">
        <w:trPr>
          <w:cantSplit/>
          <w:trHeight w:val="836"/>
        </w:trPr>
        <w:tc>
          <w:tcPr>
            <w:tcW w:w="2485" w:type="dxa"/>
            <w:vAlign w:val="center"/>
          </w:tcPr>
          <w:p w14:paraId="1C716874" w14:textId="77777777" w:rsidR="003163C3" w:rsidRPr="007A76CC" w:rsidRDefault="00000000">
            <w:pPr>
              <w:spacing w:line="480" w:lineRule="exact"/>
              <w:jc w:val="center"/>
              <w:rPr>
                <w:color w:val="000000" w:themeColor="text1"/>
                <w:szCs w:val="21"/>
              </w:rPr>
            </w:pPr>
            <w:r w:rsidRPr="007A76CC">
              <w:rPr>
                <w:rFonts w:hint="eastAsia"/>
                <w:color w:val="000000" w:themeColor="text1"/>
                <w:szCs w:val="21"/>
              </w:rPr>
              <w:t>核心产品</w:t>
            </w:r>
            <w:r w:rsidRPr="007A76CC">
              <w:rPr>
                <w:color w:val="000000" w:themeColor="text1"/>
                <w:szCs w:val="21"/>
              </w:rPr>
              <w:t>所投品牌</w:t>
            </w:r>
          </w:p>
        </w:tc>
        <w:tc>
          <w:tcPr>
            <w:tcW w:w="6898" w:type="dxa"/>
            <w:vAlign w:val="center"/>
          </w:tcPr>
          <w:p w14:paraId="45C0FA2A" w14:textId="77777777" w:rsidR="003163C3" w:rsidRPr="007A76CC" w:rsidRDefault="003163C3">
            <w:pPr>
              <w:spacing w:line="480" w:lineRule="exact"/>
              <w:rPr>
                <w:i/>
                <w:iCs/>
                <w:color w:val="000000" w:themeColor="text1"/>
                <w:szCs w:val="21"/>
              </w:rPr>
            </w:pPr>
          </w:p>
        </w:tc>
      </w:tr>
      <w:tr w:rsidR="003163C3" w:rsidRPr="007A76CC" w14:paraId="5C145647" w14:textId="77777777">
        <w:trPr>
          <w:cantSplit/>
          <w:trHeight w:val="724"/>
        </w:trPr>
        <w:tc>
          <w:tcPr>
            <w:tcW w:w="2485" w:type="dxa"/>
            <w:vAlign w:val="center"/>
          </w:tcPr>
          <w:p w14:paraId="0B8DCC46" w14:textId="77777777" w:rsidR="003163C3" w:rsidRPr="007A76CC" w:rsidRDefault="00000000">
            <w:pPr>
              <w:spacing w:line="480" w:lineRule="exact"/>
              <w:jc w:val="center"/>
              <w:rPr>
                <w:color w:val="000000" w:themeColor="text1"/>
                <w:szCs w:val="21"/>
              </w:rPr>
            </w:pPr>
            <w:r w:rsidRPr="007A76CC">
              <w:rPr>
                <w:color w:val="000000" w:themeColor="text1"/>
                <w:szCs w:val="21"/>
              </w:rPr>
              <w:t>合同履行期限</w:t>
            </w:r>
          </w:p>
        </w:tc>
        <w:tc>
          <w:tcPr>
            <w:tcW w:w="6898" w:type="dxa"/>
            <w:vAlign w:val="center"/>
          </w:tcPr>
          <w:p w14:paraId="59E25CF0" w14:textId="77777777" w:rsidR="003163C3" w:rsidRPr="007A76CC" w:rsidRDefault="003163C3">
            <w:pPr>
              <w:spacing w:line="480" w:lineRule="exact"/>
              <w:ind w:firstLine="105"/>
              <w:rPr>
                <w:color w:val="000000" w:themeColor="text1"/>
                <w:szCs w:val="21"/>
              </w:rPr>
            </w:pPr>
          </w:p>
        </w:tc>
      </w:tr>
      <w:tr w:rsidR="003163C3" w:rsidRPr="007A76CC" w14:paraId="6A7A7911" w14:textId="77777777">
        <w:trPr>
          <w:cantSplit/>
          <w:trHeight w:val="701"/>
        </w:trPr>
        <w:tc>
          <w:tcPr>
            <w:tcW w:w="2485" w:type="dxa"/>
            <w:vAlign w:val="center"/>
          </w:tcPr>
          <w:p w14:paraId="133EBBA3" w14:textId="77777777" w:rsidR="003163C3" w:rsidRPr="007A76CC" w:rsidRDefault="00000000">
            <w:pPr>
              <w:spacing w:line="480" w:lineRule="exact"/>
              <w:jc w:val="center"/>
              <w:rPr>
                <w:color w:val="000000" w:themeColor="text1"/>
              </w:rPr>
            </w:pPr>
            <w:r w:rsidRPr="007A76CC">
              <w:rPr>
                <w:color w:val="000000" w:themeColor="text1"/>
              </w:rPr>
              <w:t>是否属于小微型企业</w:t>
            </w:r>
          </w:p>
        </w:tc>
        <w:tc>
          <w:tcPr>
            <w:tcW w:w="6898" w:type="dxa"/>
            <w:vAlign w:val="center"/>
          </w:tcPr>
          <w:p w14:paraId="68B10785" w14:textId="77777777" w:rsidR="003163C3" w:rsidRPr="007A76CC" w:rsidRDefault="00000000">
            <w:pPr>
              <w:pStyle w:val="a0"/>
              <w:spacing w:line="440" w:lineRule="exact"/>
              <w:ind w:firstLine="210"/>
              <w:jc w:val="left"/>
              <w:rPr>
                <w:color w:val="000000" w:themeColor="text1"/>
                <w:szCs w:val="21"/>
              </w:rPr>
            </w:pPr>
            <w:r w:rsidRPr="007A76CC">
              <w:rPr>
                <w:rFonts w:ascii="Wingdings 2" w:eastAsia="Wingdings 2" w:hAnsi="Wingdings 2" w:cs="Wingdings 2"/>
                <w:b w:val="0"/>
                <w:color w:val="000000" w:themeColor="text1"/>
                <w:sz w:val="21"/>
                <w:szCs w:val="21"/>
              </w:rPr>
              <w:t>£</w:t>
            </w:r>
            <w:r w:rsidRPr="007A76CC">
              <w:rPr>
                <w:b w:val="0"/>
                <w:color w:val="000000" w:themeColor="text1"/>
                <w:sz w:val="21"/>
                <w:szCs w:val="21"/>
              </w:rPr>
              <w:t>是</w:t>
            </w:r>
            <w:r w:rsidRPr="007A76CC">
              <w:rPr>
                <w:b w:val="0"/>
                <w:color w:val="000000" w:themeColor="text1"/>
                <w:sz w:val="21"/>
                <w:szCs w:val="21"/>
              </w:rPr>
              <w:t xml:space="preserve">                       </w:t>
            </w:r>
            <w:r w:rsidRPr="007A76CC">
              <w:rPr>
                <w:rFonts w:ascii="Wingdings 2" w:eastAsia="Wingdings 2" w:hAnsi="Wingdings 2" w:cs="Wingdings 2"/>
                <w:b w:val="0"/>
                <w:color w:val="000000" w:themeColor="text1"/>
                <w:sz w:val="21"/>
                <w:szCs w:val="21"/>
              </w:rPr>
              <w:t>£</w:t>
            </w:r>
            <w:r w:rsidRPr="007A76CC">
              <w:rPr>
                <w:b w:val="0"/>
                <w:color w:val="000000" w:themeColor="text1"/>
                <w:sz w:val="21"/>
                <w:szCs w:val="21"/>
              </w:rPr>
              <w:t>否</w:t>
            </w:r>
          </w:p>
        </w:tc>
      </w:tr>
      <w:tr w:rsidR="003163C3" w:rsidRPr="007A76CC" w14:paraId="0949ABF6" w14:textId="77777777">
        <w:trPr>
          <w:cantSplit/>
          <w:trHeight w:val="389"/>
        </w:trPr>
        <w:tc>
          <w:tcPr>
            <w:tcW w:w="9383" w:type="dxa"/>
            <w:gridSpan w:val="2"/>
          </w:tcPr>
          <w:p w14:paraId="778375C3" w14:textId="48850A74" w:rsidR="003163C3" w:rsidRPr="007A76CC" w:rsidRDefault="00000000">
            <w:pPr>
              <w:spacing w:line="480" w:lineRule="exact"/>
              <w:ind w:firstLine="105"/>
              <w:rPr>
                <w:color w:val="000000" w:themeColor="text1"/>
                <w:szCs w:val="21"/>
              </w:rPr>
            </w:pPr>
            <w:r w:rsidRPr="007A76CC">
              <w:rPr>
                <w:b/>
                <w:color w:val="000000" w:themeColor="text1"/>
                <w:szCs w:val="21"/>
              </w:rPr>
              <w:t>“</w:t>
            </w:r>
            <w:r w:rsidRPr="007A76CC">
              <w:rPr>
                <w:b/>
                <w:color w:val="000000" w:themeColor="text1"/>
                <w:szCs w:val="21"/>
              </w:rPr>
              <w:t>是否属于小微型企业</w:t>
            </w:r>
            <w:r w:rsidRPr="007A76CC">
              <w:rPr>
                <w:b/>
                <w:color w:val="000000" w:themeColor="text1"/>
                <w:szCs w:val="21"/>
                <w:lang w:val="zh-CN"/>
              </w:rPr>
              <w:t>”</w:t>
            </w:r>
            <w:r w:rsidRPr="007A76CC">
              <w:rPr>
                <w:b/>
                <w:color w:val="000000" w:themeColor="text1"/>
                <w:szCs w:val="21"/>
                <w:lang w:val="zh-CN"/>
              </w:rPr>
              <w:t>栏内</w:t>
            </w:r>
            <w:r w:rsidRPr="007A76CC">
              <w:rPr>
                <w:b/>
                <w:color w:val="000000" w:themeColor="text1"/>
                <w:szCs w:val="21"/>
              </w:rPr>
              <w:t>请勾选</w:t>
            </w:r>
            <w:r w:rsidRPr="007A76CC">
              <w:rPr>
                <w:b/>
                <w:color w:val="000000" w:themeColor="text1"/>
                <w:szCs w:val="21"/>
                <w:lang w:val="zh-CN"/>
              </w:rPr>
              <w:t>“</w:t>
            </w:r>
            <w:r w:rsidRPr="007A76CC">
              <w:rPr>
                <w:b/>
                <w:color w:val="000000" w:themeColor="text1"/>
                <w:szCs w:val="21"/>
                <w:lang w:val="zh-CN"/>
              </w:rPr>
              <w:t>是</w:t>
            </w:r>
            <w:r w:rsidRPr="007A76CC">
              <w:rPr>
                <w:b/>
                <w:color w:val="000000" w:themeColor="text1"/>
                <w:szCs w:val="21"/>
                <w:lang w:val="zh-CN"/>
              </w:rPr>
              <w:t>”</w:t>
            </w:r>
            <w:r w:rsidRPr="007A76CC">
              <w:rPr>
                <w:b/>
                <w:color w:val="000000" w:themeColor="text1"/>
                <w:szCs w:val="21"/>
                <w:lang w:val="zh-CN"/>
              </w:rPr>
              <w:t>或</w:t>
            </w:r>
            <w:r w:rsidRPr="007A76CC">
              <w:rPr>
                <w:b/>
                <w:color w:val="000000" w:themeColor="text1"/>
                <w:szCs w:val="21"/>
                <w:lang w:val="zh-CN"/>
              </w:rPr>
              <w:t>“</w:t>
            </w:r>
            <w:r w:rsidRPr="007A76CC">
              <w:rPr>
                <w:b/>
                <w:color w:val="000000" w:themeColor="text1"/>
                <w:szCs w:val="21"/>
                <w:lang w:val="zh-CN"/>
              </w:rPr>
              <w:t>否</w:t>
            </w:r>
            <w:r w:rsidRPr="007A76CC">
              <w:rPr>
                <w:b/>
                <w:color w:val="000000" w:themeColor="text1"/>
                <w:szCs w:val="21"/>
                <w:lang w:val="zh-CN"/>
              </w:rPr>
              <w:t>”</w:t>
            </w:r>
            <w:r w:rsidRPr="007A76CC">
              <w:rPr>
                <w:b/>
                <w:color w:val="000000" w:themeColor="text1"/>
                <w:szCs w:val="21"/>
                <w:lang w:val="zh-CN"/>
              </w:rPr>
              <w:t>。如</w:t>
            </w:r>
            <w:r w:rsidRPr="007A76CC">
              <w:rPr>
                <w:b/>
                <w:color w:val="000000" w:themeColor="text1"/>
                <w:szCs w:val="21"/>
              </w:rPr>
              <w:t>勾选</w:t>
            </w:r>
            <w:r w:rsidRPr="007A76CC">
              <w:rPr>
                <w:b/>
                <w:color w:val="000000" w:themeColor="text1"/>
                <w:szCs w:val="21"/>
                <w:lang w:val="zh-CN"/>
              </w:rPr>
              <w:t>“</w:t>
            </w:r>
            <w:r w:rsidRPr="007A76CC">
              <w:rPr>
                <w:b/>
                <w:color w:val="000000" w:themeColor="text1"/>
                <w:szCs w:val="21"/>
                <w:lang w:val="zh-CN"/>
              </w:rPr>
              <w:t>是</w:t>
            </w:r>
            <w:r w:rsidRPr="007A76CC">
              <w:rPr>
                <w:b/>
                <w:color w:val="000000" w:themeColor="text1"/>
                <w:szCs w:val="21"/>
                <w:lang w:val="zh-CN"/>
              </w:rPr>
              <w:t>”</w:t>
            </w:r>
            <w:r w:rsidRPr="007A76CC">
              <w:rPr>
                <w:b/>
                <w:color w:val="000000" w:themeColor="text1"/>
                <w:szCs w:val="21"/>
                <w:lang w:val="zh-CN"/>
              </w:rPr>
              <w:t>，</w:t>
            </w:r>
            <w:r w:rsidRPr="007A76CC">
              <w:rPr>
                <w:b/>
                <w:color w:val="000000" w:themeColor="text1"/>
                <w:szCs w:val="21"/>
              </w:rPr>
              <w:t>投标人需同时提供附件</w:t>
            </w:r>
            <w:r w:rsidR="003E1075" w:rsidRPr="007A76CC">
              <w:rPr>
                <w:rFonts w:hint="eastAsia"/>
                <w:b/>
                <w:color w:val="000000" w:themeColor="text1"/>
                <w:szCs w:val="21"/>
              </w:rPr>
              <w:t>七</w:t>
            </w:r>
            <w:r w:rsidRPr="007A76CC">
              <w:rPr>
                <w:b/>
                <w:color w:val="000000" w:themeColor="text1"/>
                <w:szCs w:val="21"/>
              </w:rPr>
              <w:t>所要求的对应文件。</w:t>
            </w:r>
          </w:p>
        </w:tc>
      </w:tr>
    </w:tbl>
    <w:p w14:paraId="6A56A20E" w14:textId="77777777" w:rsidR="003163C3" w:rsidRPr="007A76CC" w:rsidRDefault="003163C3">
      <w:pPr>
        <w:spacing w:line="440" w:lineRule="exact"/>
        <w:rPr>
          <w:color w:val="000000" w:themeColor="text1"/>
          <w:szCs w:val="21"/>
        </w:rPr>
      </w:pPr>
    </w:p>
    <w:p w14:paraId="1893DAF0" w14:textId="77777777" w:rsidR="003163C3" w:rsidRPr="007A76CC" w:rsidRDefault="003163C3">
      <w:pPr>
        <w:pStyle w:val="12"/>
        <w:ind w:firstLine="280"/>
        <w:rPr>
          <w:color w:val="000000" w:themeColor="text1"/>
        </w:rPr>
      </w:pPr>
    </w:p>
    <w:p w14:paraId="7B42F995" w14:textId="77777777" w:rsidR="003163C3" w:rsidRPr="007A76CC" w:rsidRDefault="00000000">
      <w:pPr>
        <w:spacing w:line="440" w:lineRule="exact"/>
        <w:rPr>
          <w:color w:val="000000" w:themeColor="text1"/>
          <w:szCs w:val="21"/>
        </w:rPr>
      </w:pPr>
      <w:r w:rsidRPr="007A76CC">
        <w:rPr>
          <w:color w:val="000000" w:themeColor="text1"/>
          <w:szCs w:val="21"/>
        </w:rPr>
        <w:t>投标人名称（公章）：</w:t>
      </w:r>
    </w:p>
    <w:p w14:paraId="536DC582" w14:textId="77777777" w:rsidR="003163C3" w:rsidRPr="007A76CC" w:rsidRDefault="00000000">
      <w:pPr>
        <w:spacing w:line="440" w:lineRule="exact"/>
        <w:rPr>
          <w:color w:val="000000" w:themeColor="text1"/>
          <w:szCs w:val="21"/>
        </w:rPr>
      </w:pPr>
      <w:r w:rsidRPr="007A76CC">
        <w:rPr>
          <w:color w:val="000000" w:themeColor="text1"/>
          <w:szCs w:val="21"/>
        </w:rPr>
        <w:t>日期：</w:t>
      </w:r>
    </w:p>
    <w:p w14:paraId="353EFA26" w14:textId="77777777" w:rsidR="003163C3" w:rsidRPr="007A76CC" w:rsidRDefault="003163C3">
      <w:pPr>
        <w:spacing w:line="440" w:lineRule="exact"/>
        <w:rPr>
          <w:color w:val="000000" w:themeColor="text1"/>
          <w:szCs w:val="21"/>
        </w:rPr>
      </w:pPr>
    </w:p>
    <w:p w14:paraId="4C0F4930" w14:textId="77777777" w:rsidR="003163C3" w:rsidRPr="007A76CC" w:rsidRDefault="00000000">
      <w:pPr>
        <w:spacing w:line="440" w:lineRule="exact"/>
        <w:rPr>
          <w:color w:val="000000" w:themeColor="text1"/>
          <w:szCs w:val="21"/>
        </w:rPr>
      </w:pPr>
      <w:r w:rsidRPr="007A76CC">
        <w:rPr>
          <w:color w:val="000000" w:themeColor="text1"/>
          <w:szCs w:val="21"/>
        </w:rPr>
        <w:t>注：此表中，投标总价合计应和分项报价表中的总价一致。</w:t>
      </w:r>
    </w:p>
    <w:p w14:paraId="017797EC" w14:textId="77777777" w:rsidR="003163C3" w:rsidRPr="007A76CC" w:rsidRDefault="003163C3">
      <w:pPr>
        <w:pStyle w:val="ac"/>
        <w:rPr>
          <w:rFonts w:ascii="Times New Roman"/>
          <w:color w:val="000000" w:themeColor="text1"/>
        </w:rPr>
      </w:pPr>
    </w:p>
    <w:p w14:paraId="640BF846" w14:textId="77777777" w:rsidR="003163C3" w:rsidRPr="007A76CC" w:rsidRDefault="003163C3">
      <w:pPr>
        <w:spacing w:line="440" w:lineRule="exact"/>
        <w:jc w:val="center"/>
        <w:rPr>
          <w:b/>
          <w:color w:val="000000" w:themeColor="text1"/>
        </w:rPr>
      </w:pPr>
    </w:p>
    <w:p w14:paraId="3A407078" w14:textId="77777777" w:rsidR="003163C3" w:rsidRPr="007A76CC" w:rsidRDefault="003163C3">
      <w:pPr>
        <w:spacing w:line="440" w:lineRule="exact"/>
        <w:jc w:val="center"/>
        <w:rPr>
          <w:b/>
          <w:color w:val="000000" w:themeColor="text1"/>
        </w:rPr>
      </w:pPr>
    </w:p>
    <w:p w14:paraId="55278522" w14:textId="77777777" w:rsidR="003163C3" w:rsidRPr="007A76CC" w:rsidRDefault="003163C3">
      <w:pPr>
        <w:spacing w:line="440" w:lineRule="exact"/>
        <w:rPr>
          <w:b/>
          <w:color w:val="000000" w:themeColor="text1"/>
        </w:rPr>
      </w:pPr>
    </w:p>
    <w:p w14:paraId="682B4583" w14:textId="77777777" w:rsidR="003163C3" w:rsidRPr="007A76CC" w:rsidRDefault="003163C3">
      <w:pPr>
        <w:spacing w:line="440" w:lineRule="exact"/>
        <w:outlineLvl w:val="1"/>
        <w:rPr>
          <w:b/>
          <w:bCs/>
          <w:color w:val="000000" w:themeColor="text1"/>
          <w:sz w:val="24"/>
          <w:szCs w:val="22"/>
        </w:rPr>
        <w:sectPr w:rsidR="003163C3" w:rsidRPr="007A76CC">
          <w:pgSz w:w="11906" w:h="16838"/>
          <w:pgMar w:top="1134" w:right="1134" w:bottom="1134" w:left="1134" w:header="851" w:footer="992" w:gutter="0"/>
          <w:cols w:space="1701"/>
          <w:titlePg/>
          <w:docGrid w:linePitch="360"/>
        </w:sectPr>
      </w:pPr>
      <w:bookmarkStart w:id="286" w:name="_Toc14445"/>
    </w:p>
    <w:p w14:paraId="5F169C76" w14:textId="77777777" w:rsidR="003163C3" w:rsidRPr="007A76CC" w:rsidRDefault="00000000">
      <w:pPr>
        <w:spacing w:line="440" w:lineRule="exact"/>
        <w:outlineLvl w:val="1"/>
        <w:rPr>
          <w:b/>
          <w:bCs/>
          <w:color w:val="000000" w:themeColor="text1"/>
          <w:sz w:val="24"/>
          <w:szCs w:val="22"/>
        </w:rPr>
      </w:pPr>
      <w:bookmarkStart w:id="287" w:name="_Toc7743"/>
      <w:bookmarkStart w:id="288" w:name="_Toc31244"/>
      <w:bookmarkStart w:id="289" w:name="_Toc2903"/>
      <w:bookmarkEnd w:id="286"/>
      <w:r w:rsidRPr="007A76CC">
        <w:rPr>
          <w:b/>
          <w:bCs/>
          <w:color w:val="000000" w:themeColor="text1"/>
          <w:sz w:val="24"/>
          <w:szCs w:val="22"/>
        </w:rPr>
        <w:lastRenderedPageBreak/>
        <w:t>附件三</w:t>
      </w:r>
      <w:r w:rsidRPr="007A76CC">
        <w:rPr>
          <w:b/>
          <w:bCs/>
          <w:color w:val="000000" w:themeColor="text1"/>
          <w:sz w:val="24"/>
          <w:szCs w:val="22"/>
        </w:rPr>
        <w:t xml:space="preserve"> </w:t>
      </w:r>
      <w:r w:rsidRPr="007A76CC">
        <w:rPr>
          <w:b/>
          <w:bCs/>
          <w:color w:val="000000" w:themeColor="text1"/>
          <w:sz w:val="24"/>
          <w:szCs w:val="22"/>
        </w:rPr>
        <w:t>分项报价表</w:t>
      </w:r>
      <w:bookmarkEnd w:id="287"/>
      <w:bookmarkEnd w:id="288"/>
      <w:bookmarkEnd w:id="289"/>
    </w:p>
    <w:p w14:paraId="017D4DF6" w14:textId="77777777" w:rsidR="003163C3" w:rsidRPr="007A76CC" w:rsidRDefault="00000000">
      <w:pPr>
        <w:spacing w:line="440" w:lineRule="exact"/>
        <w:jc w:val="center"/>
        <w:rPr>
          <w:b/>
          <w:color w:val="000000" w:themeColor="text1"/>
          <w:sz w:val="28"/>
          <w:szCs w:val="22"/>
        </w:rPr>
      </w:pPr>
      <w:bookmarkStart w:id="290" w:name="_Toc25269"/>
      <w:bookmarkStart w:id="291" w:name="_Toc8446"/>
      <w:r w:rsidRPr="007A76CC">
        <w:rPr>
          <w:b/>
          <w:color w:val="000000" w:themeColor="text1"/>
          <w:sz w:val="28"/>
          <w:szCs w:val="22"/>
        </w:rPr>
        <w:t>分项报价表</w:t>
      </w:r>
      <w:bookmarkEnd w:id="290"/>
      <w:bookmarkEnd w:id="291"/>
    </w:p>
    <w:p w14:paraId="3F2489D8" w14:textId="77777777" w:rsidR="003163C3" w:rsidRPr="007A76CC" w:rsidRDefault="003163C3">
      <w:pPr>
        <w:pStyle w:val="a0"/>
        <w:ind w:firstLine="0"/>
        <w:rPr>
          <w:color w:val="000000" w:themeColor="text1"/>
          <w:sz w:val="21"/>
          <w:szCs w:val="21"/>
        </w:rPr>
      </w:pPr>
    </w:p>
    <w:p w14:paraId="77C8F524" w14:textId="77777777" w:rsidR="003163C3" w:rsidRPr="007A76CC" w:rsidRDefault="00000000">
      <w:pPr>
        <w:spacing w:after="156" w:line="440" w:lineRule="exact"/>
        <w:ind w:firstLine="525"/>
        <w:rPr>
          <w:color w:val="000000" w:themeColor="text1"/>
        </w:rPr>
      </w:pPr>
      <w:r w:rsidRPr="007A76CC">
        <w:rPr>
          <w:color w:val="000000" w:themeColor="text1"/>
          <w:szCs w:val="21"/>
        </w:rPr>
        <w:t>项目名称：</w:t>
      </w:r>
      <w:r w:rsidRPr="007A76CC">
        <w:rPr>
          <w:color w:val="000000" w:themeColor="text1"/>
          <w:szCs w:val="21"/>
          <w:u w:val="single"/>
        </w:rPr>
        <w:t xml:space="preserve">                  </w:t>
      </w:r>
      <w:r w:rsidRPr="007A76CC">
        <w:rPr>
          <w:color w:val="000000" w:themeColor="text1"/>
        </w:rPr>
        <w:t>招标编号：</w:t>
      </w:r>
      <w:r w:rsidRPr="007A76CC">
        <w:rPr>
          <w:color w:val="000000" w:themeColor="text1"/>
          <w:u w:val="single"/>
        </w:rPr>
        <w:t xml:space="preserve">                     </w:t>
      </w:r>
      <w:r w:rsidRPr="007A76CC">
        <w:rPr>
          <w:color w:val="000000" w:themeColor="text1"/>
        </w:rPr>
        <w:t xml:space="preserve">  </w:t>
      </w:r>
      <w:r w:rsidRPr="007A76CC">
        <w:rPr>
          <w:color w:val="000000" w:themeColor="text1"/>
          <w:szCs w:val="21"/>
        </w:rPr>
        <w:t>分包号（如有）：</w:t>
      </w:r>
      <w:r w:rsidRPr="007A76CC">
        <w:rPr>
          <w:color w:val="000000" w:themeColor="text1"/>
          <w:szCs w:val="21"/>
          <w:u w:val="single"/>
        </w:rPr>
        <w:t xml:space="preserve">              </w:t>
      </w:r>
      <w:r w:rsidRPr="007A76CC">
        <w:rPr>
          <w:color w:val="000000" w:themeColor="text1"/>
        </w:rPr>
        <w:t xml:space="preserve">                </w:t>
      </w:r>
    </w:p>
    <w:tbl>
      <w:tblPr>
        <w:tblW w:w="11333" w:type="dxa"/>
        <w:jc w:val="center"/>
        <w:tblBorders>
          <w:top w:val="single" w:sz="4" w:space="0" w:color="000000"/>
          <w:left w:val="single" w:sz="4" w:space="0" w:color="000000"/>
          <w:bottom w:val="single" w:sz="4" w:space="0" w:color="000000"/>
          <w:right w:val="single" w:sz="4" w:space="0" w:color="000000"/>
          <w:insideH w:val="none" w:sz="0" w:space="0" w:color="000000"/>
          <w:insideV w:val="none" w:sz="0" w:space="0" w:color="000000"/>
        </w:tblBorders>
        <w:tblLayout w:type="fixed"/>
        <w:tblLook w:val="04A0" w:firstRow="1" w:lastRow="0" w:firstColumn="1" w:lastColumn="0" w:noHBand="0" w:noVBand="1"/>
      </w:tblPr>
      <w:tblGrid>
        <w:gridCol w:w="848"/>
        <w:gridCol w:w="1843"/>
        <w:gridCol w:w="1022"/>
        <w:gridCol w:w="1395"/>
        <w:gridCol w:w="1725"/>
        <w:gridCol w:w="1137"/>
        <w:gridCol w:w="1677"/>
        <w:gridCol w:w="1677"/>
        <w:gridCol w:w="9"/>
      </w:tblGrid>
      <w:tr w:rsidR="003163C3" w:rsidRPr="007A76CC" w14:paraId="5FB6F4D3" w14:textId="77777777">
        <w:trPr>
          <w:gridAfter w:val="1"/>
          <w:wAfter w:w="9" w:type="dxa"/>
          <w:jc w:val="center"/>
        </w:trPr>
        <w:tc>
          <w:tcPr>
            <w:tcW w:w="848" w:type="dxa"/>
            <w:tcBorders>
              <w:top w:val="single" w:sz="4" w:space="0" w:color="auto"/>
              <w:left w:val="single" w:sz="4" w:space="0" w:color="auto"/>
              <w:bottom w:val="single" w:sz="4" w:space="0" w:color="auto"/>
              <w:right w:val="single" w:sz="4" w:space="0" w:color="auto"/>
            </w:tcBorders>
            <w:vAlign w:val="center"/>
          </w:tcPr>
          <w:p w14:paraId="73714AEE" w14:textId="77777777" w:rsidR="003163C3" w:rsidRPr="007A76CC" w:rsidRDefault="00000000">
            <w:pPr>
              <w:spacing w:line="440" w:lineRule="exact"/>
              <w:jc w:val="center"/>
              <w:rPr>
                <w:color w:val="000000" w:themeColor="text1"/>
                <w:szCs w:val="21"/>
              </w:rPr>
            </w:pPr>
            <w:r w:rsidRPr="007A76CC">
              <w:rPr>
                <w:color w:val="000000" w:themeColor="text1"/>
                <w:szCs w:val="21"/>
              </w:rPr>
              <w:t>序号</w:t>
            </w:r>
          </w:p>
        </w:tc>
        <w:tc>
          <w:tcPr>
            <w:tcW w:w="1843" w:type="dxa"/>
            <w:tcBorders>
              <w:top w:val="single" w:sz="4" w:space="0" w:color="auto"/>
              <w:left w:val="single" w:sz="4" w:space="0" w:color="auto"/>
              <w:bottom w:val="single" w:sz="4" w:space="0" w:color="auto"/>
              <w:right w:val="single" w:sz="4" w:space="0" w:color="auto"/>
            </w:tcBorders>
            <w:vAlign w:val="center"/>
          </w:tcPr>
          <w:p w14:paraId="5C54792E" w14:textId="77777777" w:rsidR="003163C3" w:rsidRPr="007A76CC" w:rsidRDefault="00000000">
            <w:pPr>
              <w:spacing w:line="440" w:lineRule="exact"/>
              <w:jc w:val="center"/>
              <w:rPr>
                <w:color w:val="000000" w:themeColor="text1"/>
                <w:szCs w:val="21"/>
              </w:rPr>
            </w:pPr>
            <w:r w:rsidRPr="007A76CC">
              <w:rPr>
                <w:color w:val="000000" w:themeColor="text1"/>
                <w:szCs w:val="21"/>
              </w:rPr>
              <w:t>产品</w:t>
            </w:r>
          </w:p>
        </w:tc>
        <w:tc>
          <w:tcPr>
            <w:tcW w:w="1022" w:type="dxa"/>
            <w:tcBorders>
              <w:top w:val="single" w:sz="4" w:space="0" w:color="auto"/>
              <w:left w:val="single" w:sz="4" w:space="0" w:color="auto"/>
              <w:bottom w:val="single" w:sz="4" w:space="0" w:color="auto"/>
              <w:right w:val="single" w:sz="4" w:space="0" w:color="auto"/>
            </w:tcBorders>
            <w:vAlign w:val="center"/>
          </w:tcPr>
          <w:p w14:paraId="2FB9C921" w14:textId="77777777" w:rsidR="003163C3" w:rsidRPr="007A76CC" w:rsidRDefault="00000000">
            <w:pPr>
              <w:spacing w:line="440" w:lineRule="exact"/>
              <w:jc w:val="center"/>
              <w:rPr>
                <w:color w:val="000000" w:themeColor="text1"/>
                <w:szCs w:val="21"/>
              </w:rPr>
            </w:pPr>
            <w:r w:rsidRPr="007A76CC">
              <w:rPr>
                <w:color w:val="000000" w:themeColor="text1"/>
                <w:szCs w:val="21"/>
              </w:rPr>
              <w:t>品牌</w:t>
            </w:r>
          </w:p>
        </w:tc>
        <w:tc>
          <w:tcPr>
            <w:tcW w:w="1395" w:type="dxa"/>
            <w:tcBorders>
              <w:top w:val="single" w:sz="4" w:space="0" w:color="auto"/>
              <w:left w:val="single" w:sz="4" w:space="0" w:color="auto"/>
              <w:bottom w:val="single" w:sz="4" w:space="0" w:color="auto"/>
              <w:right w:val="single" w:sz="4" w:space="0" w:color="auto"/>
            </w:tcBorders>
            <w:vAlign w:val="center"/>
          </w:tcPr>
          <w:p w14:paraId="0565D4A7" w14:textId="77777777" w:rsidR="003163C3" w:rsidRPr="007A76CC" w:rsidRDefault="00000000">
            <w:pPr>
              <w:spacing w:line="440" w:lineRule="exact"/>
              <w:jc w:val="center"/>
              <w:rPr>
                <w:color w:val="000000" w:themeColor="text1"/>
                <w:szCs w:val="21"/>
              </w:rPr>
            </w:pPr>
            <w:r w:rsidRPr="007A76CC">
              <w:rPr>
                <w:color w:val="000000" w:themeColor="text1"/>
                <w:szCs w:val="21"/>
              </w:rPr>
              <w:t>规格或型号</w:t>
            </w:r>
          </w:p>
        </w:tc>
        <w:tc>
          <w:tcPr>
            <w:tcW w:w="1725" w:type="dxa"/>
            <w:tcBorders>
              <w:top w:val="single" w:sz="4" w:space="0" w:color="auto"/>
              <w:left w:val="single" w:sz="4" w:space="0" w:color="auto"/>
              <w:bottom w:val="single" w:sz="4" w:space="0" w:color="auto"/>
              <w:right w:val="single" w:sz="4" w:space="0" w:color="auto"/>
            </w:tcBorders>
            <w:vAlign w:val="center"/>
          </w:tcPr>
          <w:p w14:paraId="2E9BC018" w14:textId="77777777" w:rsidR="003163C3" w:rsidRPr="007A76CC" w:rsidRDefault="00000000">
            <w:pPr>
              <w:spacing w:line="440" w:lineRule="exact"/>
              <w:jc w:val="center"/>
              <w:rPr>
                <w:color w:val="000000" w:themeColor="text1"/>
                <w:szCs w:val="21"/>
              </w:rPr>
            </w:pPr>
            <w:r w:rsidRPr="007A76CC">
              <w:rPr>
                <w:color w:val="000000" w:themeColor="text1"/>
                <w:szCs w:val="21"/>
              </w:rPr>
              <w:t>原产地和</w:t>
            </w:r>
          </w:p>
          <w:p w14:paraId="28251FC1" w14:textId="77777777" w:rsidR="003163C3" w:rsidRPr="007A76CC" w:rsidRDefault="00000000">
            <w:pPr>
              <w:spacing w:line="440" w:lineRule="exact"/>
              <w:jc w:val="center"/>
              <w:rPr>
                <w:color w:val="000000" w:themeColor="text1"/>
                <w:szCs w:val="21"/>
              </w:rPr>
            </w:pPr>
            <w:r w:rsidRPr="007A76CC">
              <w:rPr>
                <w:color w:val="000000" w:themeColor="text1"/>
                <w:szCs w:val="21"/>
              </w:rPr>
              <w:t>制造商名称</w:t>
            </w:r>
          </w:p>
        </w:tc>
        <w:tc>
          <w:tcPr>
            <w:tcW w:w="1137" w:type="dxa"/>
            <w:tcBorders>
              <w:top w:val="single" w:sz="4" w:space="0" w:color="auto"/>
              <w:left w:val="single" w:sz="4" w:space="0" w:color="auto"/>
              <w:bottom w:val="single" w:sz="4" w:space="0" w:color="auto"/>
              <w:right w:val="single" w:sz="4" w:space="0" w:color="auto"/>
            </w:tcBorders>
            <w:vAlign w:val="center"/>
          </w:tcPr>
          <w:p w14:paraId="333FEA15" w14:textId="77777777" w:rsidR="003163C3" w:rsidRPr="007A76CC" w:rsidRDefault="00000000">
            <w:pPr>
              <w:spacing w:line="440" w:lineRule="exact"/>
              <w:jc w:val="center"/>
              <w:rPr>
                <w:color w:val="000000" w:themeColor="text1"/>
                <w:szCs w:val="21"/>
              </w:rPr>
            </w:pPr>
            <w:r w:rsidRPr="007A76CC">
              <w:rPr>
                <w:color w:val="000000" w:themeColor="text1"/>
                <w:szCs w:val="21"/>
              </w:rPr>
              <w:t>数量及单位名称</w:t>
            </w:r>
          </w:p>
        </w:tc>
        <w:tc>
          <w:tcPr>
            <w:tcW w:w="1677" w:type="dxa"/>
            <w:tcBorders>
              <w:top w:val="single" w:sz="4" w:space="0" w:color="auto"/>
              <w:left w:val="single" w:sz="4" w:space="0" w:color="auto"/>
              <w:bottom w:val="single" w:sz="4" w:space="0" w:color="auto"/>
              <w:right w:val="single" w:sz="4" w:space="0" w:color="auto"/>
            </w:tcBorders>
            <w:vAlign w:val="center"/>
          </w:tcPr>
          <w:p w14:paraId="3603FF98" w14:textId="77777777" w:rsidR="003163C3" w:rsidRPr="007A76CC" w:rsidRDefault="00000000">
            <w:pPr>
              <w:spacing w:line="440" w:lineRule="exact"/>
              <w:jc w:val="center"/>
              <w:rPr>
                <w:color w:val="000000" w:themeColor="text1"/>
                <w:szCs w:val="21"/>
              </w:rPr>
            </w:pPr>
            <w:r w:rsidRPr="007A76CC">
              <w:rPr>
                <w:color w:val="000000" w:themeColor="text1"/>
                <w:szCs w:val="21"/>
              </w:rPr>
              <w:t>单项金额（元）</w:t>
            </w:r>
          </w:p>
        </w:tc>
        <w:tc>
          <w:tcPr>
            <w:tcW w:w="1677" w:type="dxa"/>
            <w:tcBorders>
              <w:top w:val="single" w:sz="4" w:space="0" w:color="auto"/>
              <w:left w:val="single" w:sz="4" w:space="0" w:color="auto"/>
              <w:bottom w:val="single" w:sz="4" w:space="0" w:color="auto"/>
              <w:right w:val="single" w:sz="4" w:space="0" w:color="auto"/>
            </w:tcBorders>
            <w:vAlign w:val="center"/>
          </w:tcPr>
          <w:p w14:paraId="52714D7F" w14:textId="77777777" w:rsidR="003163C3" w:rsidRPr="007A76CC" w:rsidRDefault="00000000">
            <w:pPr>
              <w:spacing w:line="440" w:lineRule="exact"/>
              <w:jc w:val="center"/>
              <w:rPr>
                <w:color w:val="000000" w:themeColor="text1"/>
                <w:szCs w:val="21"/>
              </w:rPr>
            </w:pPr>
            <w:r w:rsidRPr="007A76CC">
              <w:rPr>
                <w:color w:val="000000" w:themeColor="text1"/>
                <w:szCs w:val="21"/>
              </w:rPr>
              <w:t>总价金额（元）</w:t>
            </w:r>
          </w:p>
        </w:tc>
      </w:tr>
      <w:tr w:rsidR="003163C3" w:rsidRPr="007A76CC" w14:paraId="1DE320A3" w14:textId="77777777">
        <w:trPr>
          <w:gridAfter w:val="1"/>
          <w:wAfter w:w="9" w:type="dxa"/>
          <w:jc w:val="center"/>
        </w:trPr>
        <w:tc>
          <w:tcPr>
            <w:tcW w:w="848" w:type="dxa"/>
            <w:tcBorders>
              <w:top w:val="single" w:sz="4" w:space="0" w:color="auto"/>
              <w:left w:val="single" w:sz="4" w:space="0" w:color="auto"/>
              <w:bottom w:val="single" w:sz="4" w:space="0" w:color="auto"/>
              <w:right w:val="single" w:sz="4" w:space="0" w:color="auto"/>
            </w:tcBorders>
          </w:tcPr>
          <w:p w14:paraId="08DB2DE1" w14:textId="77777777" w:rsidR="003163C3" w:rsidRPr="007A76CC" w:rsidRDefault="00000000">
            <w:pPr>
              <w:spacing w:line="440" w:lineRule="exact"/>
              <w:jc w:val="center"/>
              <w:rPr>
                <w:color w:val="000000" w:themeColor="text1"/>
                <w:szCs w:val="21"/>
              </w:rPr>
            </w:pPr>
            <w:r w:rsidRPr="007A76CC">
              <w:rPr>
                <w:color w:val="000000" w:themeColor="text1"/>
                <w:szCs w:val="21"/>
              </w:rPr>
              <w:t>1</w:t>
            </w:r>
          </w:p>
        </w:tc>
        <w:tc>
          <w:tcPr>
            <w:tcW w:w="1843" w:type="dxa"/>
            <w:tcBorders>
              <w:top w:val="single" w:sz="4" w:space="0" w:color="auto"/>
              <w:left w:val="single" w:sz="4" w:space="0" w:color="auto"/>
              <w:bottom w:val="single" w:sz="4" w:space="0" w:color="auto"/>
              <w:right w:val="single" w:sz="4" w:space="0" w:color="auto"/>
            </w:tcBorders>
          </w:tcPr>
          <w:p w14:paraId="5B7BC171" w14:textId="77777777" w:rsidR="003163C3" w:rsidRPr="007A76CC" w:rsidRDefault="00000000">
            <w:pPr>
              <w:spacing w:line="440" w:lineRule="exact"/>
              <w:rPr>
                <w:color w:val="000000" w:themeColor="text1"/>
                <w:szCs w:val="21"/>
              </w:rPr>
            </w:pPr>
            <w:r w:rsidRPr="007A76CC">
              <w:rPr>
                <w:rFonts w:hint="eastAsia"/>
                <w:color w:val="000000" w:themeColor="text1"/>
              </w:rPr>
              <w:t>存储网络交换机</w:t>
            </w:r>
          </w:p>
        </w:tc>
        <w:tc>
          <w:tcPr>
            <w:tcW w:w="1022" w:type="dxa"/>
            <w:tcBorders>
              <w:top w:val="single" w:sz="4" w:space="0" w:color="auto"/>
              <w:left w:val="single" w:sz="4" w:space="0" w:color="auto"/>
              <w:bottom w:val="single" w:sz="4" w:space="0" w:color="auto"/>
              <w:right w:val="single" w:sz="4" w:space="0" w:color="auto"/>
            </w:tcBorders>
          </w:tcPr>
          <w:p w14:paraId="35B8E870" w14:textId="77777777" w:rsidR="003163C3" w:rsidRPr="007A76CC" w:rsidRDefault="003163C3">
            <w:pPr>
              <w:spacing w:line="440" w:lineRule="exact"/>
              <w:rPr>
                <w:color w:val="000000" w:themeColor="text1"/>
                <w:szCs w:val="21"/>
              </w:rPr>
            </w:pPr>
          </w:p>
        </w:tc>
        <w:tc>
          <w:tcPr>
            <w:tcW w:w="1395" w:type="dxa"/>
            <w:tcBorders>
              <w:top w:val="single" w:sz="4" w:space="0" w:color="auto"/>
              <w:left w:val="single" w:sz="4" w:space="0" w:color="auto"/>
              <w:bottom w:val="single" w:sz="4" w:space="0" w:color="auto"/>
              <w:right w:val="single" w:sz="4" w:space="0" w:color="auto"/>
            </w:tcBorders>
          </w:tcPr>
          <w:p w14:paraId="11B9E91B" w14:textId="77777777" w:rsidR="003163C3" w:rsidRPr="007A76CC" w:rsidRDefault="003163C3">
            <w:pPr>
              <w:spacing w:line="440" w:lineRule="exact"/>
              <w:rPr>
                <w:color w:val="000000" w:themeColor="text1"/>
                <w:szCs w:val="21"/>
              </w:rPr>
            </w:pPr>
          </w:p>
        </w:tc>
        <w:tc>
          <w:tcPr>
            <w:tcW w:w="1725" w:type="dxa"/>
            <w:tcBorders>
              <w:top w:val="single" w:sz="4" w:space="0" w:color="auto"/>
              <w:left w:val="single" w:sz="4" w:space="0" w:color="auto"/>
              <w:bottom w:val="single" w:sz="4" w:space="0" w:color="auto"/>
              <w:right w:val="single" w:sz="4" w:space="0" w:color="auto"/>
            </w:tcBorders>
          </w:tcPr>
          <w:p w14:paraId="2430712D" w14:textId="77777777" w:rsidR="003163C3" w:rsidRPr="007A76CC" w:rsidRDefault="003163C3">
            <w:pPr>
              <w:spacing w:line="440" w:lineRule="exact"/>
              <w:rPr>
                <w:color w:val="000000" w:themeColor="text1"/>
                <w:szCs w:val="21"/>
              </w:rPr>
            </w:pPr>
          </w:p>
        </w:tc>
        <w:tc>
          <w:tcPr>
            <w:tcW w:w="1137" w:type="dxa"/>
            <w:tcBorders>
              <w:top w:val="single" w:sz="4" w:space="0" w:color="auto"/>
              <w:left w:val="single" w:sz="4" w:space="0" w:color="auto"/>
              <w:bottom w:val="single" w:sz="4" w:space="0" w:color="auto"/>
              <w:right w:val="single" w:sz="4" w:space="0" w:color="auto"/>
            </w:tcBorders>
          </w:tcPr>
          <w:p w14:paraId="71727FF2" w14:textId="77777777" w:rsidR="003163C3" w:rsidRPr="007A76CC" w:rsidRDefault="00000000">
            <w:pPr>
              <w:spacing w:line="440" w:lineRule="exact"/>
              <w:jc w:val="center"/>
              <w:rPr>
                <w:color w:val="000000" w:themeColor="text1"/>
              </w:rPr>
            </w:pPr>
            <w:r w:rsidRPr="007A76CC">
              <w:rPr>
                <w:rFonts w:hint="eastAsia"/>
                <w:color w:val="000000" w:themeColor="text1"/>
              </w:rPr>
              <w:t>6</w:t>
            </w:r>
          </w:p>
        </w:tc>
        <w:tc>
          <w:tcPr>
            <w:tcW w:w="1677" w:type="dxa"/>
            <w:tcBorders>
              <w:top w:val="single" w:sz="4" w:space="0" w:color="auto"/>
              <w:left w:val="single" w:sz="4" w:space="0" w:color="auto"/>
              <w:bottom w:val="single" w:sz="4" w:space="0" w:color="auto"/>
              <w:right w:val="single" w:sz="4" w:space="0" w:color="auto"/>
            </w:tcBorders>
          </w:tcPr>
          <w:p w14:paraId="50A35462" w14:textId="77777777" w:rsidR="003163C3" w:rsidRPr="007A76CC" w:rsidRDefault="003163C3">
            <w:pPr>
              <w:spacing w:line="440" w:lineRule="exact"/>
              <w:rPr>
                <w:color w:val="000000" w:themeColor="text1"/>
              </w:rPr>
            </w:pPr>
          </w:p>
        </w:tc>
        <w:tc>
          <w:tcPr>
            <w:tcW w:w="1677" w:type="dxa"/>
            <w:tcBorders>
              <w:top w:val="single" w:sz="4" w:space="0" w:color="auto"/>
              <w:left w:val="single" w:sz="4" w:space="0" w:color="auto"/>
              <w:bottom w:val="single" w:sz="4" w:space="0" w:color="auto"/>
              <w:right w:val="single" w:sz="4" w:space="0" w:color="auto"/>
            </w:tcBorders>
          </w:tcPr>
          <w:p w14:paraId="24E91BFB" w14:textId="77777777" w:rsidR="003163C3" w:rsidRPr="007A76CC" w:rsidRDefault="003163C3">
            <w:pPr>
              <w:spacing w:line="440" w:lineRule="exact"/>
              <w:rPr>
                <w:color w:val="000000" w:themeColor="text1"/>
              </w:rPr>
            </w:pPr>
          </w:p>
        </w:tc>
      </w:tr>
      <w:tr w:rsidR="003163C3" w:rsidRPr="007A76CC" w14:paraId="46A1AEDD" w14:textId="77777777">
        <w:trPr>
          <w:gridAfter w:val="1"/>
          <w:wAfter w:w="9" w:type="dxa"/>
          <w:jc w:val="center"/>
        </w:trPr>
        <w:tc>
          <w:tcPr>
            <w:tcW w:w="848" w:type="dxa"/>
            <w:tcBorders>
              <w:top w:val="single" w:sz="4" w:space="0" w:color="auto"/>
              <w:left w:val="single" w:sz="4" w:space="0" w:color="auto"/>
              <w:bottom w:val="single" w:sz="4" w:space="0" w:color="auto"/>
              <w:right w:val="single" w:sz="4" w:space="0" w:color="auto"/>
            </w:tcBorders>
          </w:tcPr>
          <w:p w14:paraId="2D67C663" w14:textId="77777777" w:rsidR="003163C3" w:rsidRPr="007A76CC" w:rsidRDefault="00000000">
            <w:pPr>
              <w:spacing w:line="440" w:lineRule="exact"/>
              <w:jc w:val="center"/>
              <w:rPr>
                <w:color w:val="000000" w:themeColor="text1"/>
                <w:szCs w:val="21"/>
              </w:rPr>
            </w:pPr>
            <w:r w:rsidRPr="007A76CC">
              <w:rPr>
                <w:color w:val="000000" w:themeColor="text1"/>
                <w:szCs w:val="21"/>
              </w:rPr>
              <w:t>2</w:t>
            </w:r>
          </w:p>
        </w:tc>
        <w:tc>
          <w:tcPr>
            <w:tcW w:w="1843" w:type="dxa"/>
            <w:tcBorders>
              <w:top w:val="single" w:sz="4" w:space="0" w:color="auto"/>
              <w:left w:val="single" w:sz="4" w:space="0" w:color="auto"/>
              <w:bottom w:val="single" w:sz="4" w:space="0" w:color="auto"/>
              <w:right w:val="single" w:sz="4" w:space="0" w:color="auto"/>
            </w:tcBorders>
          </w:tcPr>
          <w:p w14:paraId="01328E26" w14:textId="77777777" w:rsidR="003163C3" w:rsidRPr="007A76CC" w:rsidRDefault="00000000">
            <w:pPr>
              <w:spacing w:line="440" w:lineRule="exact"/>
              <w:rPr>
                <w:color w:val="000000" w:themeColor="text1"/>
                <w:szCs w:val="21"/>
              </w:rPr>
            </w:pPr>
            <w:r w:rsidRPr="007A76CC">
              <w:rPr>
                <w:rFonts w:hint="eastAsia"/>
                <w:color w:val="000000" w:themeColor="text1"/>
              </w:rPr>
              <w:t>备份存储扩容</w:t>
            </w:r>
          </w:p>
        </w:tc>
        <w:tc>
          <w:tcPr>
            <w:tcW w:w="1022" w:type="dxa"/>
            <w:tcBorders>
              <w:top w:val="single" w:sz="4" w:space="0" w:color="auto"/>
              <w:left w:val="single" w:sz="4" w:space="0" w:color="auto"/>
              <w:bottom w:val="single" w:sz="4" w:space="0" w:color="auto"/>
              <w:right w:val="single" w:sz="4" w:space="0" w:color="auto"/>
            </w:tcBorders>
          </w:tcPr>
          <w:p w14:paraId="0B83F48A" w14:textId="77777777" w:rsidR="003163C3" w:rsidRPr="007A76CC" w:rsidRDefault="003163C3">
            <w:pPr>
              <w:spacing w:line="440" w:lineRule="exact"/>
              <w:rPr>
                <w:color w:val="000000" w:themeColor="text1"/>
                <w:szCs w:val="21"/>
              </w:rPr>
            </w:pPr>
          </w:p>
        </w:tc>
        <w:tc>
          <w:tcPr>
            <w:tcW w:w="1395" w:type="dxa"/>
            <w:tcBorders>
              <w:top w:val="single" w:sz="4" w:space="0" w:color="auto"/>
              <w:left w:val="single" w:sz="4" w:space="0" w:color="auto"/>
              <w:bottom w:val="single" w:sz="4" w:space="0" w:color="auto"/>
              <w:right w:val="single" w:sz="4" w:space="0" w:color="auto"/>
            </w:tcBorders>
          </w:tcPr>
          <w:p w14:paraId="60491678" w14:textId="77777777" w:rsidR="003163C3" w:rsidRPr="007A76CC" w:rsidRDefault="003163C3">
            <w:pPr>
              <w:spacing w:line="440" w:lineRule="exact"/>
              <w:rPr>
                <w:color w:val="000000" w:themeColor="text1"/>
                <w:szCs w:val="21"/>
              </w:rPr>
            </w:pPr>
          </w:p>
        </w:tc>
        <w:tc>
          <w:tcPr>
            <w:tcW w:w="1725" w:type="dxa"/>
            <w:tcBorders>
              <w:top w:val="single" w:sz="4" w:space="0" w:color="auto"/>
              <w:left w:val="single" w:sz="4" w:space="0" w:color="auto"/>
              <w:bottom w:val="single" w:sz="4" w:space="0" w:color="auto"/>
              <w:right w:val="single" w:sz="4" w:space="0" w:color="auto"/>
            </w:tcBorders>
          </w:tcPr>
          <w:p w14:paraId="6EEFD1BF" w14:textId="77777777" w:rsidR="003163C3" w:rsidRPr="007A76CC" w:rsidRDefault="003163C3">
            <w:pPr>
              <w:spacing w:line="440" w:lineRule="exact"/>
              <w:rPr>
                <w:color w:val="000000" w:themeColor="text1"/>
                <w:szCs w:val="21"/>
              </w:rPr>
            </w:pPr>
          </w:p>
        </w:tc>
        <w:tc>
          <w:tcPr>
            <w:tcW w:w="1137" w:type="dxa"/>
            <w:tcBorders>
              <w:top w:val="single" w:sz="4" w:space="0" w:color="auto"/>
              <w:left w:val="single" w:sz="4" w:space="0" w:color="auto"/>
              <w:bottom w:val="single" w:sz="4" w:space="0" w:color="auto"/>
              <w:right w:val="single" w:sz="4" w:space="0" w:color="auto"/>
            </w:tcBorders>
          </w:tcPr>
          <w:p w14:paraId="014E6DF3" w14:textId="77777777" w:rsidR="003163C3" w:rsidRPr="007A76CC" w:rsidRDefault="00000000">
            <w:pPr>
              <w:spacing w:line="440" w:lineRule="exact"/>
              <w:jc w:val="center"/>
              <w:rPr>
                <w:color w:val="000000" w:themeColor="text1"/>
              </w:rPr>
            </w:pPr>
            <w:r w:rsidRPr="007A76CC">
              <w:rPr>
                <w:rFonts w:hint="eastAsia"/>
                <w:color w:val="000000" w:themeColor="text1"/>
              </w:rPr>
              <w:t>1</w:t>
            </w:r>
          </w:p>
        </w:tc>
        <w:tc>
          <w:tcPr>
            <w:tcW w:w="1677" w:type="dxa"/>
            <w:tcBorders>
              <w:top w:val="single" w:sz="4" w:space="0" w:color="auto"/>
              <w:left w:val="single" w:sz="4" w:space="0" w:color="auto"/>
              <w:bottom w:val="single" w:sz="4" w:space="0" w:color="auto"/>
              <w:right w:val="single" w:sz="4" w:space="0" w:color="auto"/>
            </w:tcBorders>
          </w:tcPr>
          <w:p w14:paraId="38DCA392" w14:textId="77777777" w:rsidR="003163C3" w:rsidRPr="007A76CC" w:rsidRDefault="003163C3">
            <w:pPr>
              <w:spacing w:line="440" w:lineRule="exact"/>
              <w:rPr>
                <w:color w:val="000000" w:themeColor="text1"/>
              </w:rPr>
            </w:pPr>
          </w:p>
        </w:tc>
        <w:tc>
          <w:tcPr>
            <w:tcW w:w="1677" w:type="dxa"/>
            <w:tcBorders>
              <w:top w:val="single" w:sz="4" w:space="0" w:color="auto"/>
              <w:left w:val="single" w:sz="4" w:space="0" w:color="auto"/>
              <w:bottom w:val="single" w:sz="4" w:space="0" w:color="auto"/>
              <w:right w:val="single" w:sz="4" w:space="0" w:color="auto"/>
            </w:tcBorders>
          </w:tcPr>
          <w:p w14:paraId="037BFCE6" w14:textId="77777777" w:rsidR="003163C3" w:rsidRPr="007A76CC" w:rsidRDefault="003163C3">
            <w:pPr>
              <w:spacing w:line="440" w:lineRule="exact"/>
              <w:rPr>
                <w:color w:val="000000" w:themeColor="text1"/>
              </w:rPr>
            </w:pPr>
          </w:p>
        </w:tc>
      </w:tr>
      <w:tr w:rsidR="003163C3" w:rsidRPr="007A76CC" w14:paraId="1EE9A6AC" w14:textId="77777777">
        <w:trPr>
          <w:gridAfter w:val="1"/>
          <w:wAfter w:w="9" w:type="dxa"/>
          <w:jc w:val="center"/>
        </w:trPr>
        <w:tc>
          <w:tcPr>
            <w:tcW w:w="848" w:type="dxa"/>
            <w:tcBorders>
              <w:top w:val="single" w:sz="4" w:space="0" w:color="auto"/>
              <w:left w:val="single" w:sz="4" w:space="0" w:color="auto"/>
              <w:bottom w:val="single" w:sz="4" w:space="0" w:color="auto"/>
              <w:right w:val="single" w:sz="4" w:space="0" w:color="auto"/>
            </w:tcBorders>
          </w:tcPr>
          <w:p w14:paraId="43BE2DAD" w14:textId="77777777" w:rsidR="003163C3" w:rsidRPr="007A76CC" w:rsidRDefault="00000000">
            <w:pPr>
              <w:spacing w:line="440" w:lineRule="exact"/>
              <w:jc w:val="center"/>
              <w:rPr>
                <w:color w:val="000000" w:themeColor="text1"/>
                <w:szCs w:val="21"/>
              </w:rPr>
            </w:pPr>
            <w:r w:rsidRPr="007A76CC">
              <w:rPr>
                <w:color w:val="000000" w:themeColor="text1"/>
                <w:szCs w:val="21"/>
              </w:rPr>
              <w:t>3</w:t>
            </w:r>
          </w:p>
        </w:tc>
        <w:tc>
          <w:tcPr>
            <w:tcW w:w="1843" w:type="dxa"/>
            <w:tcBorders>
              <w:top w:val="single" w:sz="4" w:space="0" w:color="auto"/>
              <w:left w:val="single" w:sz="4" w:space="0" w:color="auto"/>
              <w:bottom w:val="single" w:sz="4" w:space="0" w:color="auto"/>
              <w:right w:val="single" w:sz="4" w:space="0" w:color="auto"/>
            </w:tcBorders>
          </w:tcPr>
          <w:p w14:paraId="71EB1412" w14:textId="77777777" w:rsidR="003163C3" w:rsidRPr="007A76CC" w:rsidRDefault="00000000">
            <w:pPr>
              <w:spacing w:line="440" w:lineRule="exact"/>
              <w:ind w:left="-827" w:firstLine="827"/>
              <w:rPr>
                <w:color w:val="000000" w:themeColor="text1"/>
                <w:szCs w:val="21"/>
              </w:rPr>
            </w:pPr>
            <w:r w:rsidRPr="007A76CC">
              <w:rPr>
                <w:rFonts w:hint="eastAsia"/>
                <w:color w:val="000000" w:themeColor="text1"/>
              </w:rPr>
              <w:t>自助收费一体机</w:t>
            </w:r>
          </w:p>
        </w:tc>
        <w:tc>
          <w:tcPr>
            <w:tcW w:w="1022" w:type="dxa"/>
            <w:tcBorders>
              <w:top w:val="single" w:sz="4" w:space="0" w:color="auto"/>
              <w:left w:val="single" w:sz="4" w:space="0" w:color="auto"/>
              <w:bottom w:val="single" w:sz="4" w:space="0" w:color="auto"/>
              <w:right w:val="single" w:sz="4" w:space="0" w:color="auto"/>
            </w:tcBorders>
          </w:tcPr>
          <w:p w14:paraId="626DE8A7" w14:textId="77777777" w:rsidR="003163C3" w:rsidRPr="007A76CC" w:rsidRDefault="003163C3">
            <w:pPr>
              <w:spacing w:line="440" w:lineRule="exact"/>
              <w:rPr>
                <w:color w:val="000000" w:themeColor="text1"/>
                <w:szCs w:val="21"/>
              </w:rPr>
            </w:pPr>
          </w:p>
        </w:tc>
        <w:tc>
          <w:tcPr>
            <w:tcW w:w="1395" w:type="dxa"/>
            <w:tcBorders>
              <w:top w:val="single" w:sz="4" w:space="0" w:color="auto"/>
              <w:left w:val="single" w:sz="4" w:space="0" w:color="auto"/>
              <w:bottom w:val="single" w:sz="4" w:space="0" w:color="auto"/>
              <w:right w:val="single" w:sz="4" w:space="0" w:color="auto"/>
            </w:tcBorders>
          </w:tcPr>
          <w:p w14:paraId="2D834116" w14:textId="77777777" w:rsidR="003163C3" w:rsidRPr="007A76CC" w:rsidRDefault="003163C3">
            <w:pPr>
              <w:spacing w:line="440" w:lineRule="exact"/>
              <w:rPr>
                <w:color w:val="000000" w:themeColor="text1"/>
                <w:szCs w:val="21"/>
              </w:rPr>
            </w:pPr>
          </w:p>
        </w:tc>
        <w:tc>
          <w:tcPr>
            <w:tcW w:w="1725" w:type="dxa"/>
            <w:tcBorders>
              <w:top w:val="single" w:sz="4" w:space="0" w:color="auto"/>
              <w:left w:val="single" w:sz="4" w:space="0" w:color="auto"/>
              <w:bottom w:val="single" w:sz="4" w:space="0" w:color="auto"/>
              <w:right w:val="single" w:sz="4" w:space="0" w:color="auto"/>
            </w:tcBorders>
          </w:tcPr>
          <w:p w14:paraId="1F64AA7B" w14:textId="77777777" w:rsidR="003163C3" w:rsidRPr="007A76CC" w:rsidRDefault="003163C3">
            <w:pPr>
              <w:spacing w:line="440" w:lineRule="exact"/>
              <w:rPr>
                <w:color w:val="000000" w:themeColor="text1"/>
                <w:szCs w:val="21"/>
              </w:rPr>
            </w:pPr>
          </w:p>
        </w:tc>
        <w:tc>
          <w:tcPr>
            <w:tcW w:w="1137" w:type="dxa"/>
            <w:tcBorders>
              <w:top w:val="single" w:sz="4" w:space="0" w:color="auto"/>
              <w:left w:val="single" w:sz="4" w:space="0" w:color="auto"/>
              <w:bottom w:val="single" w:sz="4" w:space="0" w:color="auto"/>
              <w:right w:val="single" w:sz="4" w:space="0" w:color="auto"/>
            </w:tcBorders>
          </w:tcPr>
          <w:p w14:paraId="73ED0114" w14:textId="77777777" w:rsidR="003163C3" w:rsidRPr="007A76CC" w:rsidRDefault="00000000">
            <w:pPr>
              <w:spacing w:line="440" w:lineRule="exact"/>
              <w:jc w:val="center"/>
              <w:rPr>
                <w:color w:val="000000" w:themeColor="text1"/>
              </w:rPr>
            </w:pPr>
            <w:r w:rsidRPr="007A76CC">
              <w:rPr>
                <w:rFonts w:hint="eastAsia"/>
                <w:color w:val="000000" w:themeColor="text1"/>
              </w:rPr>
              <w:t>36</w:t>
            </w:r>
          </w:p>
        </w:tc>
        <w:tc>
          <w:tcPr>
            <w:tcW w:w="1677" w:type="dxa"/>
            <w:tcBorders>
              <w:top w:val="single" w:sz="4" w:space="0" w:color="auto"/>
              <w:left w:val="single" w:sz="4" w:space="0" w:color="auto"/>
              <w:bottom w:val="single" w:sz="4" w:space="0" w:color="auto"/>
              <w:right w:val="single" w:sz="4" w:space="0" w:color="auto"/>
            </w:tcBorders>
          </w:tcPr>
          <w:p w14:paraId="664F58A5" w14:textId="77777777" w:rsidR="003163C3" w:rsidRPr="007A76CC" w:rsidRDefault="003163C3">
            <w:pPr>
              <w:spacing w:line="440" w:lineRule="exact"/>
              <w:rPr>
                <w:color w:val="000000" w:themeColor="text1"/>
              </w:rPr>
            </w:pPr>
          </w:p>
        </w:tc>
        <w:tc>
          <w:tcPr>
            <w:tcW w:w="1677" w:type="dxa"/>
            <w:tcBorders>
              <w:top w:val="single" w:sz="4" w:space="0" w:color="auto"/>
              <w:left w:val="single" w:sz="4" w:space="0" w:color="auto"/>
              <w:bottom w:val="single" w:sz="4" w:space="0" w:color="auto"/>
              <w:right w:val="single" w:sz="4" w:space="0" w:color="auto"/>
            </w:tcBorders>
          </w:tcPr>
          <w:p w14:paraId="0D089FDD" w14:textId="77777777" w:rsidR="003163C3" w:rsidRPr="007A76CC" w:rsidRDefault="003163C3">
            <w:pPr>
              <w:spacing w:line="440" w:lineRule="exact"/>
              <w:rPr>
                <w:color w:val="000000" w:themeColor="text1"/>
              </w:rPr>
            </w:pPr>
          </w:p>
        </w:tc>
      </w:tr>
      <w:tr w:rsidR="003163C3" w:rsidRPr="007A76CC" w14:paraId="5254A583" w14:textId="77777777">
        <w:trPr>
          <w:gridAfter w:val="1"/>
          <w:wAfter w:w="9" w:type="dxa"/>
          <w:jc w:val="center"/>
        </w:trPr>
        <w:tc>
          <w:tcPr>
            <w:tcW w:w="848" w:type="dxa"/>
            <w:tcBorders>
              <w:top w:val="single" w:sz="4" w:space="0" w:color="auto"/>
              <w:left w:val="single" w:sz="4" w:space="0" w:color="auto"/>
              <w:bottom w:val="single" w:sz="4" w:space="0" w:color="auto"/>
              <w:right w:val="single" w:sz="4" w:space="0" w:color="auto"/>
            </w:tcBorders>
          </w:tcPr>
          <w:p w14:paraId="04ABCF9B" w14:textId="77777777" w:rsidR="003163C3" w:rsidRPr="007A76CC" w:rsidRDefault="00000000">
            <w:pPr>
              <w:spacing w:line="440" w:lineRule="exact"/>
              <w:jc w:val="center"/>
              <w:rPr>
                <w:color w:val="000000" w:themeColor="text1"/>
                <w:szCs w:val="21"/>
              </w:rPr>
            </w:pPr>
            <w:r w:rsidRPr="007A76CC">
              <w:rPr>
                <w:color w:val="000000" w:themeColor="text1"/>
                <w:szCs w:val="21"/>
              </w:rPr>
              <w:t>4</w:t>
            </w:r>
          </w:p>
        </w:tc>
        <w:tc>
          <w:tcPr>
            <w:tcW w:w="1843" w:type="dxa"/>
            <w:tcBorders>
              <w:top w:val="single" w:sz="4" w:space="0" w:color="auto"/>
              <w:left w:val="single" w:sz="4" w:space="0" w:color="auto"/>
              <w:bottom w:val="single" w:sz="4" w:space="0" w:color="auto"/>
              <w:right w:val="single" w:sz="4" w:space="0" w:color="auto"/>
            </w:tcBorders>
          </w:tcPr>
          <w:p w14:paraId="4E482CD9" w14:textId="77777777" w:rsidR="003163C3" w:rsidRPr="007A76CC" w:rsidRDefault="003163C3">
            <w:pPr>
              <w:spacing w:line="440" w:lineRule="exact"/>
              <w:rPr>
                <w:color w:val="000000" w:themeColor="text1"/>
                <w:szCs w:val="21"/>
              </w:rPr>
            </w:pPr>
          </w:p>
        </w:tc>
        <w:tc>
          <w:tcPr>
            <w:tcW w:w="1022" w:type="dxa"/>
            <w:tcBorders>
              <w:top w:val="single" w:sz="4" w:space="0" w:color="auto"/>
              <w:left w:val="single" w:sz="4" w:space="0" w:color="auto"/>
              <w:bottom w:val="single" w:sz="4" w:space="0" w:color="auto"/>
              <w:right w:val="single" w:sz="4" w:space="0" w:color="auto"/>
            </w:tcBorders>
          </w:tcPr>
          <w:p w14:paraId="41ED5BDF" w14:textId="77777777" w:rsidR="003163C3" w:rsidRPr="007A76CC" w:rsidRDefault="003163C3">
            <w:pPr>
              <w:spacing w:line="440" w:lineRule="exact"/>
              <w:rPr>
                <w:color w:val="000000" w:themeColor="text1"/>
                <w:szCs w:val="21"/>
              </w:rPr>
            </w:pPr>
          </w:p>
        </w:tc>
        <w:tc>
          <w:tcPr>
            <w:tcW w:w="1395" w:type="dxa"/>
            <w:tcBorders>
              <w:top w:val="single" w:sz="4" w:space="0" w:color="auto"/>
              <w:left w:val="single" w:sz="4" w:space="0" w:color="auto"/>
              <w:bottom w:val="single" w:sz="4" w:space="0" w:color="auto"/>
              <w:right w:val="single" w:sz="4" w:space="0" w:color="auto"/>
            </w:tcBorders>
          </w:tcPr>
          <w:p w14:paraId="49EA4816" w14:textId="77777777" w:rsidR="003163C3" w:rsidRPr="007A76CC" w:rsidRDefault="003163C3">
            <w:pPr>
              <w:spacing w:line="440" w:lineRule="exact"/>
              <w:rPr>
                <w:color w:val="000000" w:themeColor="text1"/>
                <w:szCs w:val="21"/>
              </w:rPr>
            </w:pPr>
          </w:p>
        </w:tc>
        <w:tc>
          <w:tcPr>
            <w:tcW w:w="1725" w:type="dxa"/>
            <w:tcBorders>
              <w:top w:val="single" w:sz="4" w:space="0" w:color="auto"/>
              <w:left w:val="single" w:sz="4" w:space="0" w:color="auto"/>
              <w:bottom w:val="single" w:sz="4" w:space="0" w:color="auto"/>
              <w:right w:val="single" w:sz="4" w:space="0" w:color="auto"/>
            </w:tcBorders>
          </w:tcPr>
          <w:p w14:paraId="3BDC582C" w14:textId="77777777" w:rsidR="003163C3" w:rsidRPr="007A76CC" w:rsidRDefault="003163C3">
            <w:pPr>
              <w:spacing w:line="440" w:lineRule="exact"/>
              <w:rPr>
                <w:color w:val="000000" w:themeColor="text1"/>
                <w:szCs w:val="21"/>
              </w:rPr>
            </w:pPr>
          </w:p>
        </w:tc>
        <w:tc>
          <w:tcPr>
            <w:tcW w:w="1137" w:type="dxa"/>
            <w:tcBorders>
              <w:top w:val="single" w:sz="4" w:space="0" w:color="auto"/>
              <w:left w:val="single" w:sz="4" w:space="0" w:color="auto"/>
              <w:bottom w:val="single" w:sz="4" w:space="0" w:color="auto"/>
              <w:right w:val="single" w:sz="4" w:space="0" w:color="auto"/>
            </w:tcBorders>
          </w:tcPr>
          <w:p w14:paraId="0F2F6435" w14:textId="77777777" w:rsidR="003163C3" w:rsidRPr="007A76CC" w:rsidRDefault="003163C3">
            <w:pPr>
              <w:spacing w:line="440" w:lineRule="exact"/>
              <w:jc w:val="center"/>
              <w:rPr>
                <w:color w:val="000000" w:themeColor="text1"/>
              </w:rPr>
            </w:pPr>
          </w:p>
        </w:tc>
        <w:tc>
          <w:tcPr>
            <w:tcW w:w="1677" w:type="dxa"/>
            <w:tcBorders>
              <w:top w:val="single" w:sz="4" w:space="0" w:color="auto"/>
              <w:left w:val="single" w:sz="4" w:space="0" w:color="auto"/>
              <w:bottom w:val="single" w:sz="4" w:space="0" w:color="auto"/>
              <w:right w:val="single" w:sz="4" w:space="0" w:color="auto"/>
            </w:tcBorders>
          </w:tcPr>
          <w:p w14:paraId="2823FF07" w14:textId="77777777" w:rsidR="003163C3" w:rsidRPr="007A76CC" w:rsidRDefault="003163C3">
            <w:pPr>
              <w:spacing w:line="440" w:lineRule="exact"/>
              <w:rPr>
                <w:color w:val="000000" w:themeColor="text1"/>
              </w:rPr>
            </w:pPr>
          </w:p>
        </w:tc>
        <w:tc>
          <w:tcPr>
            <w:tcW w:w="1677" w:type="dxa"/>
            <w:tcBorders>
              <w:top w:val="single" w:sz="4" w:space="0" w:color="auto"/>
              <w:left w:val="single" w:sz="4" w:space="0" w:color="auto"/>
              <w:bottom w:val="single" w:sz="4" w:space="0" w:color="auto"/>
              <w:right w:val="single" w:sz="4" w:space="0" w:color="auto"/>
            </w:tcBorders>
          </w:tcPr>
          <w:p w14:paraId="07FB64BF" w14:textId="77777777" w:rsidR="003163C3" w:rsidRPr="007A76CC" w:rsidRDefault="003163C3">
            <w:pPr>
              <w:spacing w:line="440" w:lineRule="exact"/>
              <w:rPr>
                <w:color w:val="000000" w:themeColor="text1"/>
              </w:rPr>
            </w:pPr>
          </w:p>
        </w:tc>
      </w:tr>
      <w:tr w:rsidR="003163C3" w:rsidRPr="007A76CC" w14:paraId="2551A608" w14:textId="77777777">
        <w:trPr>
          <w:gridAfter w:val="1"/>
          <w:wAfter w:w="9" w:type="dxa"/>
          <w:jc w:val="center"/>
        </w:trPr>
        <w:tc>
          <w:tcPr>
            <w:tcW w:w="848" w:type="dxa"/>
            <w:tcBorders>
              <w:top w:val="single" w:sz="4" w:space="0" w:color="auto"/>
              <w:left w:val="single" w:sz="4" w:space="0" w:color="auto"/>
              <w:bottom w:val="single" w:sz="4" w:space="0" w:color="auto"/>
              <w:right w:val="single" w:sz="4" w:space="0" w:color="auto"/>
            </w:tcBorders>
          </w:tcPr>
          <w:p w14:paraId="145E804A" w14:textId="77777777" w:rsidR="003163C3" w:rsidRPr="007A76CC" w:rsidRDefault="00000000">
            <w:pPr>
              <w:spacing w:line="440" w:lineRule="exact"/>
              <w:jc w:val="center"/>
              <w:rPr>
                <w:color w:val="000000" w:themeColor="text1"/>
                <w:szCs w:val="21"/>
              </w:rPr>
            </w:pPr>
            <w:r w:rsidRPr="007A76CC">
              <w:rPr>
                <w:color w:val="000000" w:themeColor="text1"/>
                <w:szCs w:val="21"/>
              </w:rPr>
              <w:t>5</w:t>
            </w:r>
          </w:p>
        </w:tc>
        <w:tc>
          <w:tcPr>
            <w:tcW w:w="1843" w:type="dxa"/>
            <w:tcBorders>
              <w:top w:val="single" w:sz="4" w:space="0" w:color="auto"/>
              <w:left w:val="single" w:sz="4" w:space="0" w:color="auto"/>
              <w:bottom w:val="single" w:sz="4" w:space="0" w:color="auto"/>
              <w:right w:val="single" w:sz="4" w:space="0" w:color="auto"/>
            </w:tcBorders>
          </w:tcPr>
          <w:p w14:paraId="086C475D" w14:textId="77777777" w:rsidR="003163C3" w:rsidRPr="007A76CC" w:rsidRDefault="003163C3">
            <w:pPr>
              <w:spacing w:line="440" w:lineRule="exact"/>
              <w:rPr>
                <w:color w:val="000000" w:themeColor="text1"/>
                <w:szCs w:val="21"/>
              </w:rPr>
            </w:pPr>
          </w:p>
        </w:tc>
        <w:tc>
          <w:tcPr>
            <w:tcW w:w="1022" w:type="dxa"/>
            <w:tcBorders>
              <w:top w:val="single" w:sz="4" w:space="0" w:color="auto"/>
              <w:left w:val="single" w:sz="4" w:space="0" w:color="auto"/>
              <w:bottom w:val="single" w:sz="4" w:space="0" w:color="auto"/>
              <w:right w:val="single" w:sz="4" w:space="0" w:color="auto"/>
            </w:tcBorders>
          </w:tcPr>
          <w:p w14:paraId="3CFA8244" w14:textId="77777777" w:rsidR="003163C3" w:rsidRPr="007A76CC" w:rsidRDefault="003163C3">
            <w:pPr>
              <w:spacing w:line="440" w:lineRule="exact"/>
              <w:rPr>
                <w:color w:val="000000" w:themeColor="text1"/>
                <w:szCs w:val="21"/>
              </w:rPr>
            </w:pPr>
          </w:p>
        </w:tc>
        <w:tc>
          <w:tcPr>
            <w:tcW w:w="1395" w:type="dxa"/>
            <w:tcBorders>
              <w:top w:val="single" w:sz="4" w:space="0" w:color="auto"/>
              <w:left w:val="single" w:sz="4" w:space="0" w:color="auto"/>
              <w:bottom w:val="single" w:sz="4" w:space="0" w:color="auto"/>
              <w:right w:val="single" w:sz="4" w:space="0" w:color="auto"/>
            </w:tcBorders>
          </w:tcPr>
          <w:p w14:paraId="71644F7B" w14:textId="77777777" w:rsidR="003163C3" w:rsidRPr="007A76CC" w:rsidRDefault="003163C3">
            <w:pPr>
              <w:spacing w:line="440" w:lineRule="exact"/>
              <w:rPr>
                <w:color w:val="000000" w:themeColor="text1"/>
                <w:szCs w:val="21"/>
              </w:rPr>
            </w:pPr>
          </w:p>
        </w:tc>
        <w:tc>
          <w:tcPr>
            <w:tcW w:w="1725" w:type="dxa"/>
            <w:tcBorders>
              <w:top w:val="single" w:sz="4" w:space="0" w:color="auto"/>
              <w:left w:val="single" w:sz="4" w:space="0" w:color="auto"/>
              <w:bottom w:val="single" w:sz="4" w:space="0" w:color="auto"/>
              <w:right w:val="single" w:sz="4" w:space="0" w:color="auto"/>
            </w:tcBorders>
          </w:tcPr>
          <w:p w14:paraId="304A074A" w14:textId="77777777" w:rsidR="003163C3" w:rsidRPr="007A76CC" w:rsidRDefault="003163C3">
            <w:pPr>
              <w:spacing w:line="440" w:lineRule="exact"/>
              <w:rPr>
                <w:color w:val="000000" w:themeColor="text1"/>
                <w:szCs w:val="21"/>
              </w:rPr>
            </w:pPr>
          </w:p>
        </w:tc>
        <w:tc>
          <w:tcPr>
            <w:tcW w:w="1137" w:type="dxa"/>
            <w:tcBorders>
              <w:top w:val="single" w:sz="4" w:space="0" w:color="auto"/>
              <w:left w:val="single" w:sz="4" w:space="0" w:color="auto"/>
              <w:bottom w:val="single" w:sz="4" w:space="0" w:color="auto"/>
              <w:right w:val="single" w:sz="4" w:space="0" w:color="auto"/>
            </w:tcBorders>
          </w:tcPr>
          <w:p w14:paraId="2306610D" w14:textId="77777777" w:rsidR="003163C3" w:rsidRPr="007A76CC" w:rsidRDefault="003163C3">
            <w:pPr>
              <w:spacing w:line="440" w:lineRule="exact"/>
              <w:jc w:val="center"/>
              <w:rPr>
                <w:color w:val="000000" w:themeColor="text1"/>
                <w:szCs w:val="21"/>
              </w:rPr>
            </w:pPr>
          </w:p>
        </w:tc>
        <w:tc>
          <w:tcPr>
            <w:tcW w:w="1677" w:type="dxa"/>
            <w:tcBorders>
              <w:top w:val="single" w:sz="4" w:space="0" w:color="auto"/>
              <w:left w:val="single" w:sz="4" w:space="0" w:color="auto"/>
              <w:bottom w:val="single" w:sz="4" w:space="0" w:color="auto"/>
              <w:right w:val="single" w:sz="4" w:space="0" w:color="auto"/>
            </w:tcBorders>
          </w:tcPr>
          <w:p w14:paraId="46C5E7EB" w14:textId="77777777" w:rsidR="003163C3" w:rsidRPr="007A76CC" w:rsidRDefault="003163C3">
            <w:pPr>
              <w:spacing w:line="440" w:lineRule="exact"/>
              <w:rPr>
                <w:color w:val="000000" w:themeColor="text1"/>
                <w:szCs w:val="21"/>
              </w:rPr>
            </w:pPr>
          </w:p>
        </w:tc>
        <w:tc>
          <w:tcPr>
            <w:tcW w:w="1677" w:type="dxa"/>
            <w:tcBorders>
              <w:top w:val="single" w:sz="4" w:space="0" w:color="auto"/>
              <w:left w:val="single" w:sz="4" w:space="0" w:color="auto"/>
              <w:bottom w:val="single" w:sz="4" w:space="0" w:color="auto"/>
              <w:right w:val="single" w:sz="4" w:space="0" w:color="auto"/>
            </w:tcBorders>
          </w:tcPr>
          <w:p w14:paraId="315F050E" w14:textId="77777777" w:rsidR="003163C3" w:rsidRPr="007A76CC" w:rsidRDefault="003163C3">
            <w:pPr>
              <w:spacing w:line="440" w:lineRule="exact"/>
              <w:rPr>
                <w:color w:val="000000" w:themeColor="text1"/>
                <w:szCs w:val="21"/>
              </w:rPr>
            </w:pPr>
          </w:p>
        </w:tc>
      </w:tr>
      <w:tr w:rsidR="003163C3" w:rsidRPr="007A76CC" w14:paraId="686A9260" w14:textId="77777777">
        <w:trPr>
          <w:gridAfter w:val="1"/>
          <w:wAfter w:w="9" w:type="dxa"/>
          <w:jc w:val="center"/>
        </w:trPr>
        <w:tc>
          <w:tcPr>
            <w:tcW w:w="848" w:type="dxa"/>
            <w:tcBorders>
              <w:top w:val="single" w:sz="4" w:space="0" w:color="auto"/>
              <w:left w:val="single" w:sz="4" w:space="0" w:color="auto"/>
              <w:bottom w:val="single" w:sz="4" w:space="0" w:color="auto"/>
              <w:right w:val="single" w:sz="4" w:space="0" w:color="auto"/>
            </w:tcBorders>
          </w:tcPr>
          <w:p w14:paraId="485B405F" w14:textId="77777777" w:rsidR="003163C3" w:rsidRPr="007A76CC" w:rsidRDefault="00000000">
            <w:pPr>
              <w:spacing w:line="440" w:lineRule="exact"/>
              <w:jc w:val="center"/>
              <w:rPr>
                <w:color w:val="000000" w:themeColor="text1"/>
                <w:szCs w:val="21"/>
              </w:rPr>
            </w:pPr>
            <w:r w:rsidRPr="007A76CC">
              <w:rPr>
                <w:color w:val="000000" w:themeColor="text1"/>
                <w:szCs w:val="21"/>
              </w:rPr>
              <w:t>6</w:t>
            </w:r>
          </w:p>
        </w:tc>
        <w:tc>
          <w:tcPr>
            <w:tcW w:w="1843" w:type="dxa"/>
            <w:tcBorders>
              <w:top w:val="single" w:sz="4" w:space="0" w:color="auto"/>
              <w:left w:val="single" w:sz="4" w:space="0" w:color="auto"/>
              <w:bottom w:val="single" w:sz="4" w:space="0" w:color="auto"/>
              <w:right w:val="single" w:sz="4" w:space="0" w:color="auto"/>
            </w:tcBorders>
          </w:tcPr>
          <w:p w14:paraId="6FC15094" w14:textId="77777777" w:rsidR="003163C3" w:rsidRPr="007A76CC" w:rsidRDefault="003163C3">
            <w:pPr>
              <w:spacing w:line="440" w:lineRule="exact"/>
              <w:rPr>
                <w:color w:val="000000" w:themeColor="text1"/>
                <w:szCs w:val="21"/>
              </w:rPr>
            </w:pPr>
          </w:p>
        </w:tc>
        <w:tc>
          <w:tcPr>
            <w:tcW w:w="1022" w:type="dxa"/>
            <w:tcBorders>
              <w:top w:val="single" w:sz="4" w:space="0" w:color="auto"/>
              <w:left w:val="single" w:sz="4" w:space="0" w:color="auto"/>
              <w:bottom w:val="single" w:sz="4" w:space="0" w:color="auto"/>
              <w:right w:val="single" w:sz="4" w:space="0" w:color="auto"/>
            </w:tcBorders>
          </w:tcPr>
          <w:p w14:paraId="663D3653" w14:textId="77777777" w:rsidR="003163C3" w:rsidRPr="007A76CC" w:rsidRDefault="003163C3">
            <w:pPr>
              <w:spacing w:line="440" w:lineRule="exact"/>
              <w:rPr>
                <w:color w:val="000000" w:themeColor="text1"/>
                <w:szCs w:val="21"/>
              </w:rPr>
            </w:pPr>
          </w:p>
        </w:tc>
        <w:tc>
          <w:tcPr>
            <w:tcW w:w="1395" w:type="dxa"/>
            <w:tcBorders>
              <w:top w:val="single" w:sz="4" w:space="0" w:color="auto"/>
              <w:left w:val="single" w:sz="4" w:space="0" w:color="auto"/>
              <w:bottom w:val="single" w:sz="4" w:space="0" w:color="auto"/>
              <w:right w:val="single" w:sz="4" w:space="0" w:color="auto"/>
            </w:tcBorders>
          </w:tcPr>
          <w:p w14:paraId="5559F208" w14:textId="77777777" w:rsidR="003163C3" w:rsidRPr="007A76CC" w:rsidRDefault="003163C3">
            <w:pPr>
              <w:spacing w:line="440" w:lineRule="exact"/>
              <w:rPr>
                <w:color w:val="000000" w:themeColor="text1"/>
                <w:szCs w:val="21"/>
              </w:rPr>
            </w:pPr>
          </w:p>
        </w:tc>
        <w:tc>
          <w:tcPr>
            <w:tcW w:w="1725" w:type="dxa"/>
            <w:tcBorders>
              <w:top w:val="single" w:sz="4" w:space="0" w:color="auto"/>
              <w:left w:val="single" w:sz="4" w:space="0" w:color="auto"/>
              <w:bottom w:val="single" w:sz="4" w:space="0" w:color="auto"/>
              <w:right w:val="single" w:sz="4" w:space="0" w:color="auto"/>
            </w:tcBorders>
          </w:tcPr>
          <w:p w14:paraId="76A6FB9D" w14:textId="77777777" w:rsidR="003163C3" w:rsidRPr="007A76CC" w:rsidRDefault="003163C3">
            <w:pPr>
              <w:spacing w:line="440" w:lineRule="exact"/>
              <w:rPr>
                <w:color w:val="000000" w:themeColor="text1"/>
                <w:szCs w:val="21"/>
              </w:rPr>
            </w:pPr>
          </w:p>
        </w:tc>
        <w:tc>
          <w:tcPr>
            <w:tcW w:w="1137" w:type="dxa"/>
            <w:tcBorders>
              <w:top w:val="single" w:sz="4" w:space="0" w:color="auto"/>
              <w:left w:val="single" w:sz="4" w:space="0" w:color="auto"/>
              <w:bottom w:val="single" w:sz="4" w:space="0" w:color="auto"/>
              <w:right w:val="single" w:sz="4" w:space="0" w:color="auto"/>
            </w:tcBorders>
          </w:tcPr>
          <w:p w14:paraId="7F0FA6A6" w14:textId="77777777" w:rsidR="003163C3" w:rsidRPr="007A76CC" w:rsidRDefault="003163C3">
            <w:pPr>
              <w:spacing w:line="440" w:lineRule="exact"/>
              <w:jc w:val="center"/>
              <w:rPr>
                <w:color w:val="000000" w:themeColor="text1"/>
                <w:szCs w:val="21"/>
              </w:rPr>
            </w:pPr>
          </w:p>
        </w:tc>
        <w:tc>
          <w:tcPr>
            <w:tcW w:w="1677" w:type="dxa"/>
            <w:tcBorders>
              <w:top w:val="single" w:sz="4" w:space="0" w:color="auto"/>
              <w:left w:val="single" w:sz="4" w:space="0" w:color="auto"/>
              <w:bottom w:val="single" w:sz="4" w:space="0" w:color="auto"/>
              <w:right w:val="single" w:sz="4" w:space="0" w:color="auto"/>
            </w:tcBorders>
          </w:tcPr>
          <w:p w14:paraId="16792ECF" w14:textId="77777777" w:rsidR="003163C3" w:rsidRPr="007A76CC" w:rsidRDefault="003163C3">
            <w:pPr>
              <w:spacing w:line="440" w:lineRule="exact"/>
              <w:rPr>
                <w:color w:val="000000" w:themeColor="text1"/>
                <w:szCs w:val="21"/>
              </w:rPr>
            </w:pPr>
          </w:p>
        </w:tc>
        <w:tc>
          <w:tcPr>
            <w:tcW w:w="1677" w:type="dxa"/>
            <w:tcBorders>
              <w:top w:val="single" w:sz="4" w:space="0" w:color="auto"/>
              <w:left w:val="single" w:sz="4" w:space="0" w:color="auto"/>
              <w:bottom w:val="single" w:sz="4" w:space="0" w:color="auto"/>
              <w:right w:val="single" w:sz="4" w:space="0" w:color="auto"/>
            </w:tcBorders>
          </w:tcPr>
          <w:p w14:paraId="42058275" w14:textId="77777777" w:rsidR="003163C3" w:rsidRPr="007A76CC" w:rsidRDefault="003163C3">
            <w:pPr>
              <w:spacing w:line="440" w:lineRule="exact"/>
              <w:rPr>
                <w:color w:val="000000" w:themeColor="text1"/>
                <w:szCs w:val="21"/>
              </w:rPr>
            </w:pPr>
          </w:p>
        </w:tc>
      </w:tr>
      <w:tr w:rsidR="003163C3" w:rsidRPr="007A76CC" w14:paraId="74D95F26" w14:textId="77777777">
        <w:trPr>
          <w:gridAfter w:val="1"/>
          <w:wAfter w:w="9" w:type="dxa"/>
          <w:jc w:val="center"/>
        </w:trPr>
        <w:tc>
          <w:tcPr>
            <w:tcW w:w="848" w:type="dxa"/>
            <w:tcBorders>
              <w:top w:val="single" w:sz="4" w:space="0" w:color="auto"/>
              <w:left w:val="single" w:sz="4" w:space="0" w:color="auto"/>
              <w:bottom w:val="single" w:sz="4" w:space="0" w:color="auto"/>
              <w:right w:val="single" w:sz="4" w:space="0" w:color="auto"/>
            </w:tcBorders>
          </w:tcPr>
          <w:p w14:paraId="5B7E5ED7" w14:textId="77777777" w:rsidR="003163C3" w:rsidRPr="007A76CC" w:rsidRDefault="00000000">
            <w:pPr>
              <w:spacing w:line="440" w:lineRule="exact"/>
              <w:jc w:val="center"/>
              <w:rPr>
                <w:color w:val="000000" w:themeColor="text1"/>
                <w:szCs w:val="21"/>
              </w:rPr>
            </w:pPr>
            <w:r w:rsidRPr="007A76CC">
              <w:rPr>
                <w:color w:val="000000" w:themeColor="text1"/>
                <w:szCs w:val="21"/>
              </w:rPr>
              <w:t>7</w:t>
            </w:r>
          </w:p>
        </w:tc>
        <w:tc>
          <w:tcPr>
            <w:tcW w:w="1843" w:type="dxa"/>
            <w:tcBorders>
              <w:top w:val="single" w:sz="4" w:space="0" w:color="auto"/>
              <w:left w:val="single" w:sz="4" w:space="0" w:color="auto"/>
              <w:bottom w:val="single" w:sz="4" w:space="0" w:color="auto"/>
              <w:right w:val="single" w:sz="4" w:space="0" w:color="auto"/>
            </w:tcBorders>
          </w:tcPr>
          <w:p w14:paraId="1A094283" w14:textId="77777777" w:rsidR="003163C3" w:rsidRPr="007A76CC" w:rsidRDefault="003163C3">
            <w:pPr>
              <w:spacing w:line="440" w:lineRule="exact"/>
              <w:rPr>
                <w:color w:val="000000" w:themeColor="text1"/>
                <w:szCs w:val="21"/>
              </w:rPr>
            </w:pPr>
          </w:p>
        </w:tc>
        <w:tc>
          <w:tcPr>
            <w:tcW w:w="1022" w:type="dxa"/>
            <w:tcBorders>
              <w:top w:val="single" w:sz="4" w:space="0" w:color="auto"/>
              <w:left w:val="single" w:sz="4" w:space="0" w:color="auto"/>
              <w:bottom w:val="single" w:sz="4" w:space="0" w:color="auto"/>
              <w:right w:val="single" w:sz="4" w:space="0" w:color="auto"/>
            </w:tcBorders>
          </w:tcPr>
          <w:p w14:paraId="70495E59" w14:textId="77777777" w:rsidR="003163C3" w:rsidRPr="007A76CC" w:rsidRDefault="003163C3">
            <w:pPr>
              <w:spacing w:line="440" w:lineRule="exact"/>
              <w:rPr>
                <w:color w:val="000000" w:themeColor="text1"/>
                <w:szCs w:val="21"/>
              </w:rPr>
            </w:pPr>
          </w:p>
        </w:tc>
        <w:tc>
          <w:tcPr>
            <w:tcW w:w="1395" w:type="dxa"/>
            <w:tcBorders>
              <w:top w:val="single" w:sz="4" w:space="0" w:color="auto"/>
              <w:left w:val="single" w:sz="4" w:space="0" w:color="auto"/>
              <w:bottom w:val="single" w:sz="4" w:space="0" w:color="auto"/>
              <w:right w:val="single" w:sz="4" w:space="0" w:color="auto"/>
            </w:tcBorders>
          </w:tcPr>
          <w:p w14:paraId="49B57677" w14:textId="77777777" w:rsidR="003163C3" w:rsidRPr="007A76CC" w:rsidRDefault="003163C3">
            <w:pPr>
              <w:spacing w:line="440" w:lineRule="exact"/>
              <w:rPr>
                <w:color w:val="000000" w:themeColor="text1"/>
                <w:szCs w:val="21"/>
              </w:rPr>
            </w:pPr>
          </w:p>
        </w:tc>
        <w:tc>
          <w:tcPr>
            <w:tcW w:w="1725" w:type="dxa"/>
            <w:tcBorders>
              <w:top w:val="single" w:sz="4" w:space="0" w:color="auto"/>
              <w:left w:val="single" w:sz="4" w:space="0" w:color="auto"/>
              <w:bottom w:val="single" w:sz="4" w:space="0" w:color="auto"/>
              <w:right w:val="single" w:sz="4" w:space="0" w:color="auto"/>
            </w:tcBorders>
          </w:tcPr>
          <w:p w14:paraId="518E9011" w14:textId="77777777" w:rsidR="003163C3" w:rsidRPr="007A76CC" w:rsidRDefault="003163C3">
            <w:pPr>
              <w:spacing w:line="440" w:lineRule="exact"/>
              <w:rPr>
                <w:color w:val="000000" w:themeColor="text1"/>
                <w:szCs w:val="21"/>
              </w:rPr>
            </w:pPr>
          </w:p>
        </w:tc>
        <w:tc>
          <w:tcPr>
            <w:tcW w:w="1137" w:type="dxa"/>
            <w:tcBorders>
              <w:top w:val="single" w:sz="4" w:space="0" w:color="auto"/>
              <w:left w:val="single" w:sz="4" w:space="0" w:color="auto"/>
              <w:bottom w:val="single" w:sz="4" w:space="0" w:color="auto"/>
              <w:right w:val="single" w:sz="4" w:space="0" w:color="auto"/>
            </w:tcBorders>
          </w:tcPr>
          <w:p w14:paraId="6539B809" w14:textId="77777777" w:rsidR="003163C3" w:rsidRPr="007A76CC" w:rsidRDefault="003163C3">
            <w:pPr>
              <w:spacing w:line="440" w:lineRule="exact"/>
              <w:jc w:val="center"/>
              <w:rPr>
                <w:color w:val="000000" w:themeColor="text1"/>
                <w:szCs w:val="21"/>
              </w:rPr>
            </w:pPr>
          </w:p>
        </w:tc>
        <w:tc>
          <w:tcPr>
            <w:tcW w:w="1677" w:type="dxa"/>
            <w:tcBorders>
              <w:top w:val="single" w:sz="4" w:space="0" w:color="auto"/>
              <w:left w:val="single" w:sz="4" w:space="0" w:color="auto"/>
              <w:bottom w:val="single" w:sz="4" w:space="0" w:color="auto"/>
              <w:right w:val="single" w:sz="4" w:space="0" w:color="auto"/>
            </w:tcBorders>
          </w:tcPr>
          <w:p w14:paraId="725625A1" w14:textId="77777777" w:rsidR="003163C3" w:rsidRPr="007A76CC" w:rsidRDefault="003163C3">
            <w:pPr>
              <w:spacing w:line="440" w:lineRule="exact"/>
              <w:rPr>
                <w:color w:val="000000" w:themeColor="text1"/>
                <w:szCs w:val="21"/>
              </w:rPr>
            </w:pPr>
          </w:p>
        </w:tc>
        <w:tc>
          <w:tcPr>
            <w:tcW w:w="1677" w:type="dxa"/>
            <w:tcBorders>
              <w:top w:val="single" w:sz="4" w:space="0" w:color="auto"/>
              <w:left w:val="single" w:sz="4" w:space="0" w:color="auto"/>
              <w:bottom w:val="single" w:sz="4" w:space="0" w:color="auto"/>
              <w:right w:val="single" w:sz="4" w:space="0" w:color="auto"/>
            </w:tcBorders>
          </w:tcPr>
          <w:p w14:paraId="6DEE950F" w14:textId="77777777" w:rsidR="003163C3" w:rsidRPr="007A76CC" w:rsidRDefault="003163C3">
            <w:pPr>
              <w:spacing w:line="440" w:lineRule="exact"/>
              <w:rPr>
                <w:color w:val="000000" w:themeColor="text1"/>
                <w:szCs w:val="21"/>
              </w:rPr>
            </w:pPr>
          </w:p>
        </w:tc>
      </w:tr>
      <w:tr w:rsidR="003163C3" w:rsidRPr="007A76CC" w14:paraId="37534782" w14:textId="77777777">
        <w:trPr>
          <w:gridAfter w:val="1"/>
          <w:wAfter w:w="9" w:type="dxa"/>
          <w:jc w:val="center"/>
        </w:trPr>
        <w:tc>
          <w:tcPr>
            <w:tcW w:w="848" w:type="dxa"/>
            <w:tcBorders>
              <w:top w:val="single" w:sz="4" w:space="0" w:color="auto"/>
              <w:left w:val="single" w:sz="4" w:space="0" w:color="auto"/>
              <w:bottom w:val="single" w:sz="4" w:space="0" w:color="auto"/>
              <w:right w:val="single" w:sz="4" w:space="0" w:color="auto"/>
            </w:tcBorders>
          </w:tcPr>
          <w:p w14:paraId="52243B00" w14:textId="77777777" w:rsidR="003163C3" w:rsidRPr="007A76CC" w:rsidRDefault="00000000">
            <w:pPr>
              <w:spacing w:line="440" w:lineRule="exact"/>
              <w:jc w:val="center"/>
              <w:rPr>
                <w:color w:val="000000" w:themeColor="text1"/>
                <w:szCs w:val="21"/>
              </w:rPr>
            </w:pPr>
            <w:r w:rsidRPr="007A76CC">
              <w:rPr>
                <w:color w:val="000000" w:themeColor="text1"/>
                <w:szCs w:val="21"/>
              </w:rPr>
              <w:t>8</w:t>
            </w:r>
          </w:p>
        </w:tc>
        <w:tc>
          <w:tcPr>
            <w:tcW w:w="1843" w:type="dxa"/>
            <w:tcBorders>
              <w:top w:val="single" w:sz="4" w:space="0" w:color="auto"/>
              <w:left w:val="single" w:sz="4" w:space="0" w:color="auto"/>
              <w:bottom w:val="single" w:sz="4" w:space="0" w:color="auto"/>
              <w:right w:val="single" w:sz="4" w:space="0" w:color="auto"/>
            </w:tcBorders>
          </w:tcPr>
          <w:p w14:paraId="52F85520" w14:textId="77777777" w:rsidR="003163C3" w:rsidRPr="007A76CC" w:rsidRDefault="003163C3">
            <w:pPr>
              <w:spacing w:line="440" w:lineRule="exact"/>
              <w:rPr>
                <w:color w:val="000000" w:themeColor="text1"/>
                <w:szCs w:val="21"/>
              </w:rPr>
            </w:pPr>
          </w:p>
        </w:tc>
        <w:tc>
          <w:tcPr>
            <w:tcW w:w="1022" w:type="dxa"/>
            <w:tcBorders>
              <w:top w:val="single" w:sz="4" w:space="0" w:color="auto"/>
              <w:left w:val="single" w:sz="4" w:space="0" w:color="auto"/>
              <w:bottom w:val="single" w:sz="4" w:space="0" w:color="auto"/>
              <w:right w:val="single" w:sz="4" w:space="0" w:color="auto"/>
            </w:tcBorders>
          </w:tcPr>
          <w:p w14:paraId="1BE69C92" w14:textId="77777777" w:rsidR="003163C3" w:rsidRPr="007A76CC" w:rsidRDefault="003163C3">
            <w:pPr>
              <w:spacing w:line="440" w:lineRule="exact"/>
              <w:rPr>
                <w:color w:val="000000" w:themeColor="text1"/>
                <w:szCs w:val="21"/>
              </w:rPr>
            </w:pPr>
          </w:p>
        </w:tc>
        <w:tc>
          <w:tcPr>
            <w:tcW w:w="1395" w:type="dxa"/>
            <w:tcBorders>
              <w:top w:val="single" w:sz="4" w:space="0" w:color="auto"/>
              <w:left w:val="single" w:sz="4" w:space="0" w:color="auto"/>
              <w:bottom w:val="single" w:sz="4" w:space="0" w:color="auto"/>
              <w:right w:val="single" w:sz="4" w:space="0" w:color="auto"/>
            </w:tcBorders>
          </w:tcPr>
          <w:p w14:paraId="79114EBF" w14:textId="77777777" w:rsidR="003163C3" w:rsidRPr="007A76CC" w:rsidRDefault="003163C3">
            <w:pPr>
              <w:spacing w:line="440" w:lineRule="exact"/>
              <w:rPr>
                <w:color w:val="000000" w:themeColor="text1"/>
                <w:szCs w:val="21"/>
              </w:rPr>
            </w:pPr>
          </w:p>
        </w:tc>
        <w:tc>
          <w:tcPr>
            <w:tcW w:w="1725" w:type="dxa"/>
            <w:tcBorders>
              <w:top w:val="single" w:sz="4" w:space="0" w:color="auto"/>
              <w:left w:val="single" w:sz="4" w:space="0" w:color="auto"/>
              <w:bottom w:val="single" w:sz="4" w:space="0" w:color="auto"/>
              <w:right w:val="single" w:sz="4" w:space="0" w:color="auto"/>
            </w:tcBorders>
          </w:tcPr>
          <w:p w14:paraId="2807010E" w14:textId="77777777" w:rsidR="003163C3" w:rsidRPr="007A76CC" w:rsidRDefault="003163C3">
            <w:pPr>
              <w:spacing w:line="440" w:lineRule="exact"/>
              <w:rPr>
                <w:color w:val="000000" w:themeColor="text1"/>
                <w:szCs w:val="21"/>
              </w:rPr>
            </w:pPr>
          </w:p>
        </w:tc>
        <w:tc>
          <w:tcPr>
            <w:tcW w:w="1137" w:type="dxa"/>
            <w:tcBorders>
              <w:top w:val="single" w:sz="4" w:space="0" w:color="auto"/>
              <w:left w:val="single" w:sz="4" w:space="0" w:color="auto"/>
              <w:bottom w:val="single" w:sz="4" w:space="0" w:color="auto"/>
              <w:right w:val="single" w:sz="4" w:space="0" w:color="auto"/>
            </w:tcBorders>
          </w:tcPr>
          <w:p w14:paraId="2FC03FBE" w14:textId="77777777" w:rsidR="003163C3" w:rsidRPr="007A76CC" w:rsidRDefault="003163C3">
            <w:pPr>
              <w:spacing w:line="440" w:lineRule="exact"/>
              <w:jc w:val="center"/>
              <w:rPr>
                <w:color w:val="000000" w:themeColor="text1"/>
                <w:szCs w:val="21"/>
              </w:rPr>
            </w:pPr>
          </w:p>
        </w:tc>
        <w:tc>
          <w:tcPr>
            <w:tcW w:w="1677" w:type="dxa"/>
            <w:tcBorders>
              <w:top w:val="single" w:sz="4" w:space="0" w:color="auto"/>
              <w:left w:val="single" w:sz="4" w:space="0" w:color="auto"/>
              <w:bottom w:val="single" w:sz="4" w:space="0" w:color="auto"/>
              <w:right w:val="single" w:sz="4" w:space="0" w:color="auto"/>
            </w:tcBorders>
          </w:tcPr>
          <w:p w14:paraId="7D5A24B3" w14:textId="77777777" w:rsidR="003163C3" w:rsidRPr="007A76CC" w:rsidRDefault="003163C3">
            <w:pPr>
              <w:spacing w:line="440" w:lineRule="exact"/>
              <w:rPr>
                <w:color w:val="000000" w:themeColor="text1"/>
                <w:szCs w:val="21"/>
              </w:rPr>
            </w:pPr>
          </w:p>
        </w:tc>
        <w:tc>
          <w:tcPr>
            <w:tcW w:w="1677" w:type="dxa"/>
            <w:tcBorders>
              <w:top w:val="single" w:sz="4" w:space="0" w:color="auto"/>
              <w:left w:val="single" w:sz="4" w:space="0" w:color="auto"/>
              <w:bottom w:val="single" w:sz="4" w:space="0" w:color="auto"/>
              <w:right w:val="single" w:sz="4" w:space="0" w:color="auto"/>
            </w:tcBorders>
          </w:tcPr>
          <w:p w14:paraId="063EEE94" w14:textId="77777777" w:rsidR="003163C3" w:rsidRPr="007A76CC" w:rsidRDefault="003163C3">
            <w:pPr>
              <w:spacing w:line="440" w:lineRule="exact"/>
              <w:rPr>
                <w:color w:val="000000" w:themeColor="text1"/>
                <w:szCs w:val="21"/>
              </w:rPr>
            </w:pPr>
          </w:p>
        </w:tc>
      </w:tr>
      <w:tr w:rsidR="003163C3" w:rsidRPr="007A76CC" w14:paraId="2276953B" w14:textId="77777777">
        <w:trPr>
          <w:jc w:val="center"/>
        </w:trPr>
        <w:tc>
          <w:tcPr>
            <w:tcW w:w="5108" w:type="dxa"/>
            <w:gridSpan w:val="4"/>
            <w:tcBorders>
              <w:top w:val="single" w:sz="4" w:space="0" w:color="auto"/>
              <w:left w:val="single" w:sz="4" w:space="0" w:color="auto"/>
              <w:bottom w:val="single" w:sz="4" w:space="0" w:color="auto"/>
              <w:right w:val="single" w:sz="4" w:space="0" w:color="auto"/>
            </w:tcBorders>
          </w:tcPr>
          <w:p w14:paraId="10EB125B" w14:textId="77777777" w:rsidR="003163C3" w:rsidRPr="007A76CC" w:rsidRDefault="00000000">
            <w:pPr>
              <w:spacing w:line="440" w:lineRule="exact"/>
              <w:jc w:val="center"/>
              <w:rPr>
                <w:color w:val="000000" w:themeColor="text1"/>
                <w:szCs w:val="21"/>
              </w:rPr>
            </w:pPr>
            <w:r w:rsidRPr="007A76CC">
              <w:rPr>
                <w:color w:val="000000" w:themeColor="text1"/>
                <w:szCs w:val="21"/>
              </w:rPr>
              <w:t>投标总价合计（元）：</w:t>
            </w:r>
          </w:p>
        </w:tc>
        <w:tc>
          <w:tcPr>
            <w:tcW w:w="6225" w:type="dxa"/>
            <w:gridSpan w:val="5"/>
            <w:tcBorders>
              <w:top w:val="single" w:sz="4" w:space="0" w:color="auto"/>
              <w:left w:val="single" w:sz="4" w:space="0" w:color="auto"/>
              <w:bottom w:val="single" w:sz="4" w:space="0" w:color="auto"/>
              <w:right w:val="single" w:sz="4" w:space="0" w:color="auto"/>
            </w:tcBorders>
          </w:tcPr>
          <w:p w14:paraId="252BF584" w14:textId="77777777" w:rsidR="003163C3" w:rsidRPr="007A76CC" w:rsidRDefault="003163C3">
            <w:pPr>
              <w:spacing w:line="440" w:lineRule="exact"/>
              <w:rPr>
                <w:color w:val="000000" w:themeColor="text1"/>
                <w:szCs w:val="21"/>
              </w:rPr>
            </w:pPr>
          </w:p>
        </w:tc>
      </w:tr>
    </w:tbl>
    <w:p w14:paraId="3A47CED4" w14:textId="77777777" w:rsidR="003163C3" w:rsidRPr="007A76CC" w:rsidRDefault="003163C3">
      <w:pPr>
        <w:spacing w:line="440" w:lineRule="exact"/>
        <w:rPr>
          <w:color w:val="000000" w:themeColor="text1"/>
        </w:rPr>
      </w:pPr>
    </w:p>
    <w:p w14:paraId="6FD65F0C" w14:textId="77777777" w:rsidR="003163C3" w:rsidRPr="007A76CC" w:rsidRDefault="00000000">
      <w:pPr>
        <w:spacing w:line="440" w:lineRule="exact"/>
        <w:rPr>
          <w:color w:val="000000" w:themeColor="text1"/>
          <w:szCs w:val="21"/>
        </w:rPr>
      </w:pPr>
      <w:r w:rsidRPr="007A76CC">
        <w:rPr>
          <w:color w:val="000000" w:themeColor="text1"/>
          <w:szCs w:val="21"/>
        </w:rPr>
        <w:t>供应商名称（公章）：</w:t>
      </w:r>
    </w:p>
    <w:p w14:paraId="0E094CDE" w14:textId="77777777" w:rsidR="003163C3" w:rsidRPr="007A76CC" w:rsidRDefault="00000000">
      <w:pPr>
        <w:spacing w:line="440" w:lineRule="exact"/>
        <w:rPr>
          <w:color w:val="000000" w:themeColor="text1"/>
          <w:szCs w:val="21"/>
        </w:rPr>
      </w:pPr>
      <w:r w:rsidRPr="007A76CC">
        <w:rPr>
          <w:color w:val="000000" w:themeColor="text1"/>
          <w:szCs w:val="21"/>
        </w:rPr>
        <w:t>日期：</w:t>
      </w:r>
    </w:p>
    <w:p w14:paraId="15D69DB8" w14:textId="77777777" w:rsidR="003163C3" w:rsidRPr="007A76CC" w:rsidRDefault="003163C3">
      <w:pPr>
        <w:spacing w:line="440" w:lineRule="exact"/>
        <w:rPr>
          <w:color w:val="000000" w:themeColor="text1"/>
        </w:rPr>
      </w:pPr>
    </w:p>
    <w:p w14:paraId="656D50BE" w14:textId="77777777" w:rsidR="003163C3" w:rsidRPr="007A76CC" w:rsidRDefault="00000000">
      <w:pPr>
        <w:spacing w:line="440" w:lineRule="exact"/>
        <w:rPr>
          <w:b/>
          <w:bCs/>
          <w:color w:val="000000" w:themeColor="text1"/>
        </w:rPr>
      </w:pPr>
      <w:r w:rsidRPr="007A76CC">
        <w:rPr>
          <w:color w:val="000000" w:themeColor="text1"/>
        </w:rPr>
        <w:t>注：</w:t>
      </w:r>
      <w:r w:rsidRPr="007A76CC">
        <w:rPr>
          <w:color w:val="000000" w:themeColor="text1"/>
        </w:rPr>
        <w:t>1</w:t>
      </w:r>
      <w:r w:rsidRPr="007A76CC">
        <w:rPr>
          <w:color w:val="000000" w:themeColor="text1"/>
        </w:rPr>
        <w:t>、供应商应根据其所投产品情况，提供配置的详细分项报价。供应商应对上述每项内容列明组成的详细分项价格。</w:t>
      </w:r>
    </w:p>
    <w:p w14:paraId="2DBF6C01" w14:textId="77777777" w:rsidR="003163C3" w:rsidRPr="007A76CC" w:rsidRDefault="00000000">
      <w:pPr>
        <w:numPr>
          <w:ilvl w:val="0"/>
          <w:numId w:val="1"/>
        </w:numPr>
        <w:spacing w:line="440" w:lineRule="exact"/>
        <w:rPr>
          <w:color w:val="000000" w:themeColor="text1"/>
        </w:rPr>
      </w:pPr>
      <w:r w:rsidRPr="007A76CC">
        <w:rPr>
          <w:color w:val="000000" w:themeColor="text1"/>
        </w:rPr>
        <w:t>表中表格行数可自行添加。</w:t>
      </w:r>
    </w:p>
    <w:p w14:paraId="239F3A2E" w14:textId="77777777" w:rsidR="003163C3" w:rsidRPr="007A76CC" w:rsidRDefault="003163C3">
      <w:pPr>
        <w:spacing w:line="440" w:lineRule="exact"/>
        <w:rPr>
          <w:color w:val="000000" w:themeColor="text1"/>
          <w:szCs w:val="21"/>
        </w:rPr>
        <w:sectPr w:rsidR="003163C3" w:rsidRPr="007A76CC">
          <w:pgSz w:w="11906" w:h="16838"/>
          <w:pgMar w:top="1134" w:right="1134" w:bottom="1134" w:left="1134" w:header="851" w:footer="992" w:gutter="0"/>
          <w:cols w:space="1701"/>
          <w:titlePg/>
          <w:docGrid w:linePitch="360"/>
        </w:sectPr>
      </w:pPr>
    </w:p>
    <w:p w14:paraId="2E87CC0E" w14:textId="77777777" w:rsidR="003163C3" w:rsidRPr="007A76CC" w:rsidRDefault="00000000">
      <w:pPr>
        <w:spacing w:after="156" w:line="440" w:lineRule="exact"/>
        <w:outlineLvl w:val="1"/>
        <w:rPr>
          <w:b/>
          <w:bCs/>
          <w:color w:val="000000" w:themeColor="text1"/>
          <w:sz w:val="24"/>
          <w:szCs w:val="22"/>
        </w:rPr>
      </w:pPr>
      <w:r w:rsidRPr="007A76CC">
        <w:rPr>
          <w:b/>
          <w:bCs/>
          <w:color w:val="000000" w:themeColor="text1"/>
          <w:sz w:val="24"/>
          <w:szCs w:val="22"/>
        </w:rPr>
        <w:lastRenderedPageBreak/>
        <w:t>附件四</w:t>
      </w:r>
      <w:r w:rsidRPr="007A76CC">
        <w:rPr>
          <w:b/>
          <w:bCs/>
          <w:color w:val="000000" w:themeColor="text1"/>
          <w:sz w:val="24"/>
          <w:szCs w:val="22"/>
        </w:rPr>
        <w:t xml:space="preserve"> </w:t>
      </w:r>
      <w:r w:rsidRPr="007A76CC">
        <w:rPr>
          <w:b/>
          <w:bCs/>
          <w:color w:val="000000" w:themeColor="text1"/>
          <w:sz w:val="24"/>
          <w:szCs w:val="22"/>
        </w:rPr>
        <w:t>法人代表授权书</w:t>
      </w:r>
    </w:p>
    <w:p w14:paraId="2AAC0AA8" w14:textId="77777777" w:rsidR="003163C3" w:rsidRPr="007A76CC" w:rsidRDefault="00000000">
      <w:pPr>
        <w:spacing w:line="360" w:lineRule="auto"/>
        <w:jc w:val="center"/>
        <w:outlineLvl w:val="2"/>
        <w:rPr>
          <w:b/>
          <w:bCs/>
          <w:color w:val="000000" w:themeColor="text1"/>
          <w:szCs w:val="21"/>
          <w:lang w:val="zh-CN"/>
        </w:rPr>
      </w:pPr>
      <w:bookmarkStart w:id="292" w:name="_Toc24024"/>
      <w:bookmarkStart w:id="293" w:name="_Toc3569"/>
      <w:bookmarkStart w:id="294" w:name="_Toc21741"/>
      <w:bookmarkStart w:id="295" w:name="_Toc5359"/>
      <w:r w:rsidRPr="007A76CC">
        <w:rPr>
          <w:b/>
          <w:bCs/>
          <w:color w:val="000000" w:themeColor="text1"/>
          <w:szCs w:val="21"/>
          <w:lang w:val="zh-CN"/>
        </w:rPr>
        <w:t>法人代表授权书</w:t>
      </w:r>
      <w:bookmarkEnd w:id="292"/>
      <w:bookmarkEnd w:id="293"/>
      <w:bookmarkEnd w:id="294"/>
      <w:bookmarkEnd w:id="295"/>
    </w:p>
    <w:p w14:paraId="25219325" w14:textId="77777777" w:rsidR="003163C3" w:rsidRPr="007A76CC" w:rsidRDefault="00000000">
      <w:pPr>
        <w:spacing w:line="360" w:lineRule="auto"/>
        <w:rPr>
          <w:b/>
          <w:color w:val="000000" w:themeColor="text1"/>
        </w:rPr>
      </w:pPr>
      <w:r w:rsidRPr="007A76CC">
        <w:rPr>
          <w:b/>
          <w:color w:val="000000" w:themeColor="text1"/>
        </w:rPr>
        <w:t>致中邮通建设咨询有限公司：</w:t>
      </w:r>
    </w:p>
    <w:p w14:paraId="1416AA31" w14:textId="77777777" w:rsidR="003163C3" w:rsidRPr="007A76CC" w:rsidRDefault="00000000">
      <w:pPr>
        <w:spacing w:line="360" w:lineRule="auto"/>
        <w:rPr>
          <w:color w:val="000000" w:themeColor="text1"/>
          <w:szCs w:val="21"/>
        </w:rPr>
      </w:pPr>
      <w:r w:rsidRPr="007A76CC">
        <w:rPr>
          <w:b/>
          <w:color w:val="000000" w:themeColor="text1"/>
        </w:rPr>
        <w:t xml:space="preserve">   </w:t>
      </w:r>
      <w:r w:rsidRPr="007A76CC">
        <w:rPr>
          <w:color w:val="000000" w:themeColor="text1"/>
          <w:szCs w:val="21"/>
        </w:rPr>
        <w:t>本授权委托书声明：注册于</w:t>
      </w:r>
      <w:r w:rsidRPr="007A76CC">
        <w:rPr>
          <w:color w:val="000000" w:themeColor="text1"/>
          <w:szCs w:val="21"/>
          <w:u w:val="single"/>
        </w:rPr>
        <w:t xml:space="preserve">                </w:t>
      </w:r>
      <w:r w:rsidRPr="007A76CC">
        <w:rPr>
          <w:color w:val="000000" w:themeColor="text1"/>
          <w:szCs w:val="21"/>
        </w:rPr>
        <w:t>（供应商住址）的</w:t>
      </w:r>
      <w:r w:rsidRPr="007A76CC">
        <w:rPr>
          <w:b/>
          <w:color w:val="000000" w:themeColor="text1"/>
          <w:szCs w:val="21"/>
          <w:u w:val="single"/>
        </w:rPr>
        <w:t xml:space="preserve">              </w:t>
      </w:r>
      <w:r w:rsidRPr="007A76CC">
        <w:rPr>
          <w:color w:val="000000" w:themeColor="text1"/>
          <w:szCs w:val="21"/>
        </w:rPr>
        <w:t>（供应商名称）法定代表人</w:t>
      </w:r>
      <w:r w:rsidRPr="007A76CC">
        <w:rPr>
          <w:color w:val="000000" w:themeColor="text1"/>
          <w:szCs w:val="21"/>
          <w:u w:val="single"/>
        </w:rPr>
        <w:t xml:space="preserve"> </w:t>
      </w:r>
      <w:r w:rsidRPr="007A76CC">
        <w:rPr>
          <w:b/>
          <w:color w:val="000000" w:themeColor="text1"/>
          <w:szCs w:val="21"/>
          <w:u w:val="single"/>
        </w:rPr>
        <w:t xml:space="preserve">          </w:t>
      </w:r>
      <w:r w:rsidRPr="007A76CC">
        <w:rPr>
          <w:color w:val="000000" w:themeColor="text1"/>
          <w:szCs w:val="21"/>
        </w:rPr>
        <w:t>（法定代表人姓名、职务）代表本公司授权在下面签字的</w:t>
      </w:r>
      <w:r w:rsidRPr="007A76CC">
        <w:rPr>
          <w:color w:val="000000" w:themeColor="text1"/>
          <w:szCs w:val="21"/>
          <w:u w:val="single"/>
        </w:rPr>
        <w:t xml:space="preserve">         </w:t>
      </w:r>
      <w:r w:rsidRPr="007A76CC">
        <w:rPr>
          <w:color w:val="000000" w:themeColor="text1"/>
          <w:szCs w:val="21"/>
        </w:rPr>
        <w:t>（供应商代表姓名、职务）为本公司的合法代理人，就贵方组织的</w:t>
      </w:r>
      <w:r w:rsidRPr="007A76CC">
        <w:rPr>
          <w:color w:val="000000" w:themeColor="text1"/>
          <w:szCs w:val="21"/>
          <w:u w:val="single"/>
        </w:rPr>
        <w:t xml:space="preserve">         </w:t>
      </w:r>
      <w:r w:rsidRPr="007A76CC">
        <w:rPr>
          <w:color w:val="000000" w:themeColor="text1"/>
          <w:szCs w:val="21"/>
        </w:rPr>
        <w:t>（项目名称）</w:t>
      </w:r>
      <w:r w:rsidRPr="007A76CC">
        <w:rPr>
          <w:color w:val="000000" w:themeColor="text1"/>
          <w:szCs w:val="21"/>
          <w:u w:val="single"/>
        </w:rPr>
        <w:t xml:space="preserve">            </w:t>
      </w:r>
      <w:r w:rsidRPr="007A76CC">
        <w:rPr>
          <w:color w:val="000000" w:themeColor="text1"/>
          <w:szCs w:val="21"/>
        </w:rPr>
        <w:t>（项目编号）投标，以本公司名义处理一切与之有关的事务。</w:t>
      </w:r>
    </w:p>
    <w:p w14:paraId="448BD2AC" w14:textId="77777777" w:rsidR="003163C3" w:rsidRPr="007A76CC" w:rsidRDefault="00000000">
      <w:pPr>
        <w:spacing w:line="360" w:lineRule="auto"/>
        <w:ind w:firstLine="420"/>
        <w:rPr>
          <w:color w:val="000000" w:themeColor="text1"/>
          <w:szCs w:val="21"/>
        </w:rPr>
      </w:pPr>
      <w:r w:rsidRPr="007A76CC">
        <w:rPr>
          <w:color w:val="000000" w:themeColor="text1"/>
          <w:szCs w:val="21"/>
        </w:rPr>
        <w:t>本授权书于</w:t>
      </w:r>
      <w:r w:rsidRPr="007A76CC">
        <w:rPr>
          <w:color w:val="000000" w:themeColor="text1"/>
          <w:szCs w:val="21"/>
          <w:u w:val="single"/>
        </w:rPr>
        <w:t>   </w:t>
      </w:r>
      <w:r w:rsidRPr="007A76CC">
        <w:rPr>
          <w:color w:val="000000" w:themeColor="text1"/>
          <w:szCs w:val="21"/>
        </w:rPr>
        <w:t>年</w:t>
      </w:r>
      <w:r w:rsidRPr="007A76CC">
        <w:rPr>
          <w:color w:val="000000" w:themeColor="text1"/>
          <w:szCs w:val="21"/>
          <w:u w:val="single"/>
        </w:rPr>
        <w:t>  </w:t>
      </w:r>
      <w:r w:rsidRPr="007A76CC">
        <w:rPr>
          <w:color w:val="000000" w:themeColor="text1"/>
          <w:szCs w:val="21"/>
        </w:rPr>
        <w:t>月</w:t>
      </w:r>
      <w:r w:rsidRPr="007A76CC">
        <w:rPr>
          <w:color w:val="000000" w:themeColor="text1"/>
          <w:szCs w:val="21"/>
          <w:u w:val="single"/>
        </w:rPr>
        <w:t>  </w:t>
      </w:r>
      <w:r w:rsidRPr="007A76CC">
        <w:rPr>
          <w:color w:val="000000" w:themeColor="text1"/>
          <w:szCs w:val="21"/>
        </w:rPr>
        <w:t>日签字生效，特此声明。</w:t>
      </w:r>
    </w:p>
    <w:p w14:paraId="431DE527" w14:textId="77777777" w:rsidR="003163C3" w:rsidRPr="007A76CC" w:rsidRDefault="003163C3">
      <w:pPr>
        <w:spacing w:line="360" w:lineRule="auto"/>
        <w:rPr>
          <w:color w:val="000000" w:themeColor="text1"/>
          <w:szCs w:val="21"/>
        </w:rPr>
      </w:pPr>
    </w:p>
    <w:p w14:paraId="6CECECBF" w14:textId="77777777" w:rsidR="003163C3" w:rsidRPr="007A76CC" w:rsidRDefault="00000000">
      <w:pPr>
        <w:spacing w:line="360" w:lineRule="auto"/>
        <w:rPr>
          <w:color w:val="000000" w:themeColor="text1"/>
          <w:szCs w:val="21"/>
        </w:rPr>
      </w:pPr>
      <w:r w:rsidRPr="007A76CC">
        <w:rPr>
          <w:color w:val="000000" w:themeColor="text1"/>
          <w:szCs w:val="21"/>
        </w:rPr>
        <w:t>法定代表人（签字或盖章）：</w:t>
      </w:r>
      <w:r w:rsidRPr="007A76CC">
        <w:rPr>
          <w:color w:val="000000" w:themeColor="text1"/>
          <w:szCs w:val="21"/>
        </w:rPr>
        <w:t xml:space="preserve"> </w:t>
      </w:r>
    </w:p>
    <w:p w14:paraId="58434496" w14:textId="77777777" w:rsidR="003163C3" w:rsidRPr="007A76CC" w:rsidRDefault="00000000">
      <w:pPr>
        <w:spacing w:line="360" w:lineRule="auto"/>
        <w:rPr>
          <w:color w:val="000000" w:themeColor="text1"/>
          <w:sz w:val="23"/>
        </w:rPr>
      </w:pPr>
      <w:r w:rsidRPr="007A76CC">
        <w:rPr>
          <w:color w:val="000000" w:themeColor="text1"/>
          <w:szCs w:val="21"/>
        </w:rPr>
        <w:t>投标人名称（公章）：</w:t>
      </w:r>
      <w:r w:rsidRPr="007A76CC">
        <w:rPr>
          <w:color w:val="000000" w:themeColor="text1"/>
          <w:sz w:val="23"/>
        </w:rPr>
        <w:t xml:space="preserve"> </w:t>
      </w:r>
    </w:p>
    <w:p w14:paraId="27AB093B" w14:textId="77777777" w:rsidR="003163C3" w:rsidRPr="007A76CC" w:rsidRDefault="00000000">
      <w:pPr>
        <w:spacing w:line="440" w:lineRule="exact"/>
        <w:rPr>
          <w:color w:val="000000" w:themeColor="text1"/>
          <w:szCs w:val="21"/>
        </w:rPr>
      </w:pPr>
      <w:r w:rsidRPr="007A76CC">
        <w:rPr>
          <w:color w:val="000000" w:themeColor="text1"/>
          <w:szCs w:val="21"/>
        </w:rPr>
        <w:t>日期：</w:t>
      </w:r>
    </w:p>
    <w:p w14:paraId="678DF4FF" w14:textId="77777777" w:rsidR="003163C3" w:rsidRPr="007A76CC" w:rsidRDefault="00000000">
      <w:pPr>
        <w:spacing w:line="360" w:lineRule="auto"/>
        <w:rPr>
          <w:b/>
          <w:color w:val="000000" w:themeColor="text1"/>
          <w:szCs w:val="21"/>
        </w:rPr>
      </w:pPr>
      <w:r w:rsidRPr="007A76CC">
        <w:rPr>
          <w:color w:val="000000" w:themeColor="text1"/>
          <w:sz w:val="23"/>
        </w:rPr>
        <w:t xml:space="preserve"> </w:t>
      </w:r>
    </w:p>
    <w:p w14:paraId="4BFCCF4D" w14:textId="77777777" w:rsidR="003163C3" w:rsidRPr="007A76CC" w:rsidRDefault="00000000">
      <w:pPr>
        <w:spacing w:line="360" w:lineRule="auto"/>
        <w:rPr>
          <w:b/>
          <w:bCs/>
          <w:color w:val="000000" w:themeColor="text1"/>
          <w:szCs w:val="21"/>
        </w:rPr>
      </w:pPr>
      <w:r w:rsidRPr="007A76CC">
        <w:rPr>
          <w:b/>
          <w:bCs/>
          <w:color w:val="000000" w:themeColor="text1"/>
          <w:szCs w:val="21"/>
        </w:rPr>
        <w:t>附：法定代表人、供应商授权代表的身份证复印件</w:t>
      </w:r>
    </w:p>
    <w:tbl>
      <w:tblPr>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54"/>
      </w:tblGrid>
      <w:tr w:rsidR="003163C3" w:rsidRPr="007A76CC" w14:paraId="4FFA6785" w14:textId="77777777">
        <w:trPr>
          <w:trHeight w:val="3260"/>
        </w:trPr>
        <w:tc>
          <w:tcPr>
            <w:tcW w:w="9854" w:type="dxa"/>
          </w:tcPr>
          <w:p w14:paraId="3CA98FB2" w14:textId="77777777" w:rsidR="003163C3" w:rsidRPr="007A76CC" w:rsidRDefault="003163C3">
            <w:pPr>
              <w:spacing w:line="440" w:lineRule="exact"/>
              <w:rPr>
                <w:b/>
                <w:color w:val="000000" w:themeColor="text1"/>
              </w:rPr>
            </w:pPr>
          </w:p>
        </w:tc>
      </w:tr>
    </w:tbl>
    <w:p w14:paraId="54623A93" w14:textId="77777777" w:rsidR="003163C3" w:rsidRPr="007A76CC" w:rsidRDefault="003163C3">
      <w:pPr>
        <w:spacing w:line="440" w:lineRule="exact"/>
        <w:rPr>
          <w:b/>
          <w:color w:val="000000" w:themeColor="text1"/>
        </w:rPr>
      </w:pPr>
    </w:p>
    <w:p w14:paraId="576DEA66" w14:textId="77777777" w:rsidR="003163C3" w:rsidRPr="007A76CC" w:rsidRDefault="003163C3">
      <w:pPr>
        <w:spacing w:line="440" w:lineRule="exact"/>
        <w:rPr>
          <w:b/>
          <w:color w:val="000000" w:themeColor="text1"/>
        </w:rPr>
      </w:pPr>
    </w:p>
    <w:p w14:paraId="2EC63275" w14:textId="77777777" w:rsidR="003163C3" w:rsidRPr="007A76CC" w:rsidRDefault="003163C3">
      <w:pPr>
        <w:spacing w:line="440" w:lineRule="exact"/>
        <w:ind w:right="-5"/>
        <w:rPr>
          <w:b/>
          <w:color w:val="000000" w:themeColor="text1"/>
        </w:rPr>
      </w:pPr>
    </w:p>
    <w:p w14:paraId="048A7F76" w14:textId="77777777" w:rsidR="003163C3" w:rsidRPr="007A76CC" w:rsidRDefault="003163C3">
      <w:pPr>
        <w:spacing w:line="440" w:lineRule="exact"/>
        <w:ind w:right="-5"/>
        <w:rPr>
          <w:b/>
          <w:color w:val="000000" w:themeColor="text1"/>
        </w:rPr>
      </w:pPr>
    </w:p>
    <w:p w14:paraId="504873E2" w14:textId="77777777" w:rsidR="003163C3" w:rsidRPr="007A76CC" w:rsidRDefault="003163C3">
      <w:pPr>
        <w:spacing w:line="440" w:lineRule="exact"/>
        <w:ind w:right="-5"/>
        <w:rPr>
          <w:b/>
          <w:color w:val="000000" w:themeColor="text1"/>
        </w:rPr>
      </w:pPr>
    </w:p>
    <w:p w14:paraId="7333B9DF" w14:textId="77777777" w:rsidR="003163C3" w:rsidRPr="007A76CC" w:rsidRDefault="00000000">
      <w:pPr>
        <w:spacing w:after="156" w:line="440" w:lineRule="exact"/>
        <w:outlineLvl w:val="1"/>
        <w:rPr>
          <w:b/>
          <w:bCs/>
          <w:color w:val="000000" w:themeColor="text1"/>
          <w:sz w:val="24"/>
          <w:szCs w:val="22"/>
        </w:rPr>
      </w:pPr>
      <w:bookmarkStart w:id="296" w:name="_Toc3694"/>
      <w:bookmarkStart w:id="297" w:name="_Toc31558"/>
      <w:bookmarkStart w:id="298" w:name="_Toc26690"/>
      <w:bookmarkStart w:id="299" w:name="_Toc5539"/>
      <w:r w:rsidRPr="007A76CC">
        <w:rPr>
          <w:b/>
          <w:bCs/>
          <w:color w:val="000000" w:themeColor="text1"/>
          <w:sz w:val="24"/>
          <w:szCs w:val="22"/>
        </w:rPr>
        <w:lastRenderedPageBreak/>
        <w:t>附件</w:t>
      </w:r>
      <w:r w:rsidRPr="007A76CC">
        <w:rPr>
          <w:rFonts w:hint="eastAsia"/>
          <w:b/>
          <w:bCs/>
          <w:color w:val="000000" w:themeColor="text1"/>
          <w:sz w:val="24"/>
          <w:szCs w:val="22"/>
        </w:rPr>
        <w:t>五</w:t>
      </w:r>
      <w:r w:rsidRPr="007A76CC">
        <w:rPr>
          <w:b/>
          <w:bCs/>
          <w:color w:val="000000" w:themeColor="text1"/>
          <w:sz w:val="24"/>
          <w:szCs w:val="22"/>
        </w:rPr>
        <w:t xml:space="preserve"> </w:t>
      </w:r>
      <w:r w:rsidRPr="007A76CC">
        <w:rPr>
          <w:b/>
          <w:bCs/>
          <w:color w:val="000000" w:themeColor="text1"/>
          <w:sz w:val="24"/>
          <w:szCs w:val="22"/>
        </w:rPr>
        <w:t>商务条款偏离表</w:t>
      </w:r>
      <w:bookmarkEnd w:id="296"/>
      <w:bookmarkEnd w:id="297"/>
      <w:bookmarkEnd w:id="298"/>
      <w:bookmarkEnd w:id="299"/>
    </w:p>
    <w:tbl>
      <w:tblPr>
        <w:tblW w:w="98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9"/>
        <w:gridCol w:w="3551"/>
        <w:gridCol w:w="1996"/>
        <w:gridCol w:w="3454"/>
      </w:tblGrid>
      <w:tr w:rsidR="003163C3" w:rsidRPr="007A76CC" w14:paraId="7A1373E1" w14:textId="77777777">
        <w:trPr>
          <w:trHeight w:val="642"/>
          <w:jc w:val="center"/>
        </w:trPr>
        <w:tc>
          <w:tcPr>
            <w:tcW w:w="849" w:type="dxa"/>
          </w:tcPr>
          <w:p w14:paraId="226E95E0" w14:textId="77777777" w:rsidR="003163C3" w:rsidRPr="007A76CC" w:rsidRDefault="00000000">
            <w:pPr>
              <w:spacing w:before="156" w:line="440" w:lineRule="exact"/>
              <w:jc w:val="center"/>
              <w:rPr>
                <w:color w:val="000000" w:themeColor="text1"/>
                <w:szCs w:val="21"/>
              </w:rPr>
            </w:pPr>
            <w:r w:rsidRPr="007A76CC">
              <w:rPr>
                <w:color w:val="000000" w:themeColor="text1"/>
                <w:szCs w:val="21"/>
              </w:rPr>
              <w:t>序号</w:t>
            </w:r>
          </w:p>
        </w:tc>
        <w:tc>
          <w:tcPr>
            <w:tcW w:w="3551" w:type="dxa"/>
          </w:tcPr>
          <w:p w14:paraId="07788194" w14:textId="77777777" w:rsidR="003163C3" w:rsidRPr="007A76CC" w:rsidRDefault="00000000">
            <w:pPr>
              <w:spacing w:before="156" w:line="440" w:lineRule="exact"/>
              <w:jc w:val="center"/>
              <w:rPr>
                <w:color w:val="000000" w:themeColor="text1"/>
                <w:szCs w:val="21"/>
              </w:rPr>
            </w:pPr>
            <w:r w:rsidRPr="007A76CC">
              <w:rPr>
                <w:color w:val="000000" w:themeColor="text1"/>
                <w:szCs w:val="21"/>
              </w:rPr>
              <w:t>招标文件的商务条款</w:t>
            </w:r>
          </w:p>
        </w:tc>
        <w:tc>
          <w:tcPr>
            <w:tcW w:w="1996" w:type="dxa"/>
          </w:tcPr>
          <w:p w14:paraId="350FBE04" w14:textId="77777777" w:rsidR="003163C3" w:rsidRPr="007A76CC" w:rsidRDefault="00000000">
            <w:pPr>
              <w:spacing w:before="156" w:line="440" w:lineRule="exact"/>
              <w:jc w:val="center"/>
              <w:rPr>
                <w:color w:val="000000" w:themeColor="text1"/>
                <w:szCs w:val="21"/>
              </w:rPr>
            </w:pPr>
            <w:r w:rsidRPr="007A76CC">
              <w:rPr>
                <w:color w:val="000000" w:themeColor="text1"/>
                <w:szCs w:val="21"/>
              </w:rPr>
              <w:t>投标文件响应</w:t>
            </w:r>
          </w:p>
        </w:tc>
        <w:tc>
          <w:tcPr>
            <w:tcW w:w="3454" w:type="dxa"/>
          </w:tcPr>
          <w:p w14:paraId="37F98296" w14:textId="77777777" w:rsidR="003163C3" w:rsidRPr="007A76CC" w:rsidRDefault="00000000">
            <w:pPr>
              <w:spacing w:before="156" w:line="440" w:lineRule="exact"/>
              <w:jc w:val="center"/>
              <w:rPr>
                <w:color w:val="000000" w:themeColor="text1"/>
                <w:szCs w:val="21"/>
              </w:rPr>
            </w:pPr>
            <w:r w:rsidRPr="007A76CC">
              <w:rPr>
                <w:color w:val="000000" w:themeColor="text1"/>
                <w:szCs w:val="21"/>
              </w:rPr>
              <w:t>供应商的承诺或说明</w:t>
            </w:r>
          </w:p>
        </w:tc>
      </w:tr>
      <w:tr w:rsidR="003163C3" w:rsidRPr="007A76CC" w14:paraId="3F0D33ED" w14:textId="77777777">
        <w:trPr>
          <w:trHeight w:val="469"/>
          <w:jc w:val="center"/>
        </w:trPr>
        <w:tc>
          <w:tcPr>
            <w:tcW w:w="849" w:type="dxa"/>
          </w:tcPr>
          <w:p w14:paraId="57517234" w14:textId="77777777" w:rsidR="003163C3" w:rsidRPr="007A76CC" w:rsidRDefault="003163C3">
            <w:pPr>
              <w:spacing w:before="156" w:line="440" w:lineRule="exact"/>
              <w:rPr>
                <w:color w:val="000000" w:themeColor="text1"/>
                <w:szCs w:val="21"/>
              </w:rPr>
            </w:pPr>
          </w:p>
        </w:tc>
        <w:tc>
          <w:tcPr>
            <w:tcW w:w="3551" w:type="dxa"/>
            <w:vAlign w:val="center"/>
          </w:tcPr>
          <w:p w14:paraId="6A970B48" w14:textId="77777777" w:rsidR="003163C3" w:rsidRPr="007A76CC" w:rsidRDefault="00000000">
            <w:pPr>
              <w:spacing w:before="156" w:line="440" w:lineRule="exact"/>
              <w:jc w:val="center"/>
              <w:rPr>
                <w:color w:val="000000" w:themeColor="text1"/>
                <w:szCs w:val="21"/>
              </w:rPr>
            </w:pPr>
            <w:r w:rsidRPr="007A76CC">
              <w:rPr>
                <w:b/>
                <w:color w:val="000000" w:themeColor="text1"/>
                <w:szCs w:val="21"/>
              </w:rPr>
              <w:t>报价要求</w:t>
            </w:r>
          </w:p>
        </w:tc>
        <w:tc>
          <w:tcPr>
            <w:tcW w:w="1996" w:type="dxa"/>
          </w:tcPr>
          <w:p w14:paraId="3F98B38E" w14:textId="77777777" w:rsidR="003163C3" w:rsidRPr="007A76CC" w:rsidRDefault="003163C3">
            <w:pPr>
              <w:spacing w:before="156" w:line="440" w:lineRule="exact"/>
              <w:rPr>
                <w:color w:val="000000" w:themeColor="text1"/>
                <w:szCs w:val="21"/>
              </w:rPr>
            </w:pPr>
          </w:p>
        </w:tc>
        <w:tc>
          <w:tcPr>
            <w:tcW w:w="3454" w:type="dxa"/>
          </w:tcPr>
          <w:p w14:paraId="602D25BA" w14:textId="77777777" w:rsidR="003163C3" w:rsidRPr="007A76CC" w:rsidRDefault="003163C3">
            <w:pPr>
              <w:spacing w:before="156" w:line="440" w:lineRule="exact"/>
              <w:rPr>
                <w:color w:val="000000" w:themeColor="text1"/>
                <w:szCs w:val="21"/>
              </w:rPr>
            </w:pPr>
          </w:p>
        </w:tc>
      </w:tr>
      <w:tr w:rsidR="003163C3" w:rsidRPr="007A76CC" w14:paraId="4ECD6533" w14:textId="77777777">
        <w:trPr>
          <w:trHeight w:val="719"/>
          <w:jc w:val="center"/>
        </w:trPr>
        <w:tc>
          <w:tcPr>
            <w:tcW w:w="849" w:type="dxa"/>
          </w:tcPr>
          <w:p w14:paraId="788DDF64" w14:textId="77777777" w:rsidR="003163C3" w:rsidRPr="007A76CC" w:rsidRDefault="003163C3">
            <w:pPr>
              <w:spacing w:before="156" w:line="440" w:lineRule="exact"/>
              <w:rPr>
                <w:color w:val="000000" w:themeColor="text1"/>
                <w:szCs w:val="21"/>
              </w:rPr>
            </w:pPr>
          </w:p>
        </w:tc>
        <w:tc>
          <w:tcPr>
            <w:tcW w:w="3551" w:type="dxa"/>
            <w:vAlign w:val="center"/>
          </w:tcPr>
          <w:p w14:paraId="75BFE66D" w14:textId="77777777" w:rsidR="003163C3" w:rsidRPr="007A76CC" w:rsidRDefault="00000000">
            <w:pPr>
              <w:spacing w:before="156" w:line="440" w:lineRule="exact"/>
              <w:jc w:val="center"/>
              <w:rPr>
                <w:color w:val="000000" w:themeColor="text1"/>
                <w:szCs w:val="21"/>
              </w:rPr>
            </w:pPr>
            <w:r w:rsidRPr="007A76CC">
              <w:rPr>
                <w:b/>
                <w:bCs/>
                <w:color w:val="000000" w:themeColor="text1"/>
                <w:szCs w:val="21"/>
                <w:lang w:bidi="ar"/>
              </w:rPr>
              <w:t>实施要求</w:t>
            </w:r>
          </w:p>
        </w:tc>
        <w:tc>
          <w:tcPr>
            <w:tcW w:w="1996" w:type="dxa"/>
          </w:tcPr>
          <w:p w14:paraId="5DF7E167" w14:textId="77777777" w:rsidR="003163C3" w:rsidRPr="007A76CC" w:rsidRDefault="003163C3">
            <w:pPr>
              <w:spacing w:before="156" w:line="440" w:lineRule="exact"/>
              <w:rPr>
                <w:color w:val="000000" w:themeColor="text1"/>
                <w:szCs w:val="21"/>
              </w:rPr>
            </w:pPr>
          </w:p>
        </w:tc>
        <w:tc>
          <w:tcPr>
            <w:tcW w:w="3454" w:type="dxa"/>
          </w:tcPr>
          <w:p w14:paraId="098F055D" w14:textId="77777777" w:rsidR="003163C3" w:rsidRPr="007A76CC" w:rsidRDefault="003163C3">
            <w:pPr>
              <w:spacing w:before="156" w:line="440" w:lineRule="exact"/>
              <w:rPr>
                <w:color w:val="000000" w:themeColor="text1"/>
                <w:szCs w:val="21"/>
              </w:rPr>
            </w:pPr>
          </w:p>
        </w:tc>
      </w:tr>
      <w:tr w:rsidR="003163C3" w:rsidRPr="007A76CC" w14:paraId="633142D6" w14:textId="77777777">
        <w:trPr>
          <w:trHeight w:val="540"/>
          <w:jc w:val="center"/>
        </w:trPr>
        <w:tc>
          <w:tcPr>
            <w:tcW w:w="849" w:type="dxa"/>
          </w:tcPr>
          <w:p w14:paraId="38B03A02" w14:textId="77777777" w:rsidR="003163C3" w:rsidRPr="007A76CC" w:rsidRDefault="003163C3">
            <w:pPr>
              <w:spacing w:before="156" w:line="440" w:lineRule="exact"/>
              <w:rPr>
                <w:color w:val="000000" w:themeColor="text1"/>
                <w:szCs w:val="21"/>
              </w:rPr>
            </w:pPr>
          </w:p>
        </w:tc>
        <w:tc>
          <w:tcPr>
            <w:tcW w:w="3551" w:type="dxa"/>
            <w:vAlign w:val="center"/>
          </w:tcPr>
          <w:p w14:paraId="5BAE2874" w14:textId="77777777" w:rsidR="003163C3" w:rsidRPr="007A76CC" w:rsidRDefault="00000000">
            <w:pPr>
              <w:spacing w:before="156" w:line="440" w:lineRule="exact"/>
              <w:jc w:val="center"/>
              <w:rPr>
                <w:color w:val="000000" w:themeColor="text1"/>
                <w:szCs w:val="21"/>
              </w:rPr>
            </w:pPr>
            <w:r w:rsidRPr="007A76CC">
              <w:rPr>
                <w:b/>
                <w:bCs/>
                <w:color w:val="000000" w:themeColor="text1"/>
                <w:szCs w:val="21"/>
                <w:lang w:bidi="ar"/>
              </w:rPr>
              <w:t>付款条件</w:t>
            </w:r>
          </w:p>
        </w:tc>
        <w:tc>
          <w:tcPr>
            <w:tcW w:w="1996" w:type="dxa"/>
          </w:tcPr>
          <w:p w14:paraId="4352E027" w14:textId="77777777" w:rsidR="003163C3" w:rsidRPr="007A76CC" w:rsidRDefault="003163C3">
            <w:pPr>
              <w:spacing w:before="156" w:line="440" w:lineRule="exact"/>
              <w:ind w:left="43"/>
              <w:rPr>
                <w:color w:val="000000" w:themeColor="text1"/>
                <w:szCs w:val="21"/>
              </w:rPr>
            </w:pPr>
          </w:p>
        </w:tc>
        <w:tc>
          <w:tcPr>
            <w:tcW w:w="3454" w:type="dxa"/>
          </w:tcPr>
          <w:p w14:paraId="5D6E153A" w14:textId="77777777" w:rsidR="003163C3" w:rsidRPr="007A76CC" w:rsidRDefault="003163C3">
            <w:pPr>
              <w:spacing w:before="156" w:line="440" w:lineRule="exact"/>
              <w:ind w:left="43"/>
              <w:rPr>
                <w:color w:val="000000" w:themeColor="text1"/>
                <w:szCs w:val="21"/>
              </w:rPr>
            </w:pPr>
          </w:p>
        </w:tc>
      </w:tr>
      <w:tr w:rsidR="003163C3" w:rsidRPr="007A76CC" w14:paraId="48011AF9" w14:textId="77777777">
        <w:trPr>
          <w:trHeight w:val="440"/>
          <w:jc w:val="center"/>
        </w:trPr>
        <w:tc>
          <w:tcPr>
            <w:tcW w:w="849" w:type="dxa"/>
          </w:tcPr>
          <w:p w14:paraId="73DDF3BD" w14:textId="77777777" w:rsidR="003163C3" w:rsidRPr="007A76CC" w:rsidRDefault="003163C3">
            <w:pPr>
              <w:spacing w:before="156" w:line="440" w:lineRule="exact"/>
              <w:rPr>
                <w:color w:val="000000" w:themeColor="text1"/>
                <w:szCs w:val="21"/>
              </w:rPr>
            </w:pPr>
          </w:p>
        </w:tc>
        <w:tc>
          <w:tcPr>
            <w:tcW w:w="3551" w:type="dxa"/>
          </w:tcPr>
          <w:p w14:paraId="24DC9E5C" w14:textId="77777777" w:rsidR="003163C3" w:rsidRPr="007A76CC" w:rsidRDefault="00000000">
            <w:pPr>
              <w:spacing w:before="156" w:line="440" w:lineRule="exact"/>
              <w:jc w:val="center"/>
              <w:rPr>
                <w:b/>
                <w:bCs/>
                <w:color w:val="000000" w:themeColor="text1"/>
                <w:szCs w:val="21"/>
                <w:lang w:bidi="ar"/>
              </w:rPr>
            </w:pPr>
            <w:r w:rsidRPr="007A76CC">
              <w:rPr>
                <w:b/>
                <w:bCs/>
                <w:color w:val="000000" w:themeColor="text1"/>
                <w:szCs w:val="21"/>
                <w:lang w:bidi="ar"/>
              </w:rPr>
              <w:t>交付时间及地点</w:t>
            </w:r>
          </w:p>
        </w:tc>
        <w:tc>
          <w:tcPr>
            <w:tcW w:w="1996" w:type="dxa"/>
          </w:tcPr>
          <w:p w14:paraId="3EB3FD46" w14:textId="77777777" w:rsidR="003163C3" w:rsidRPr="007A76CC" w:rsidRDefault="003163C3">
            <w:pPr>
              <w:spacing w:before="156" w:line="440" w:lineRule="exact"/>
              <w:ind w:left="43"/>
              <w:rPr>
                <w:color w:val="000000" w:themeColor="text1"/>
                <w:szCs w:val="21"/>
              </w:rPr>
            </w:pPr>
          </w:p>
        </w:tc>
        <w:tc>
          <w:tcPr>
            <w:tcW w:w="3454" w:type="dxa"/>
          </w:tcPr>
          <w:p w14:paraId="1A0835B5" w14:textId="77777777" w:rsidR="003163C3" w:rsidRPr="007A76CC" w:rsidRDefault="003163C3">
            <w:pPr>
              <w:spacing w:before="156" w:line="440" w:lineRule="exact"/>
              <w:ind w:left="43"/>
              <w:rPr>
                <w:color w:val="000000" w:themeColor="text1"/>
                <w:szCs w:val="21"/>
              </w:rPr>
            </w:pPr>
          </w:p>
        </w:tc>
      </w:tr>
      <w:tr w:rsidR="003163C3" w:rsidRPr="007A76CC" w14:paraId="6E8AF318" w14:textId="77777777">
        <w:trPr>
          <w:trHeight w:val="460"/>
          <w:jc w:val="center"/>
        </w:trPr>
        <w:tc>
          <w:tcPr>
            <w:tcW w:w="849" w:type="dxa"/>
          </w:tcPr>
          <w:p w14:paraId="6D74A177" w14:textId="77777777" w:rsidR="003163C3" w:rsidRPr="007A76CC" w:rsidRDefault="003163C3">
            <w:pPr>
              <w:spacing w:before="156" w:line="440" w:lineRule="exact"/>
              <w:rPr>
                <w:color w:val="000000" w:themeColor="text1"/>
                <w:szCs w:val="21"/>
              </w:rPr>
            </w:pPr>
          </w:p>
        </w:tc>
        <w:tc>
          <w:tcPr>
            <w:tcW w:w="3551" w:type="dxa"/>
          </w:tcPr>
          <w:p w14:paraId="2E63385C" w14:textId="77777777" w:rsidR="003163C3" w:rsidRPr="007A76CC" w:rsidRDefault="00000000">
            <w:pPr>
              <w:spacing w:before="156" w:line="440" w:lineRule="exact"/>
              <w:jc w:val="center"/>
              <w:rPr>
                <w:b/>
                <w:bCs/>
                <w:color w:val="000000" w:themeColor="text1"/>
                <w:szCs w:val="21"/>
                <w:lang w:bidi="ar"/>
              </w:rPr>
            </w:pPr>
            <w:r w:rsidRPr="007A76CC">
              <w:rPr>
                <w:b/>
                <w:bCs/>
                <w:color w:val="000000" w:themeColor="text1"/>
                <w:szCs w:val="21"/>
                <w:lang w:bidi="ar"/>
              </w:rPr>
              <w:t>其他要求</w:t>
            </w:r>
          </w:p>
        </w:tc>
        <w:tc>
          <w:tcPr>
            <w:tcW w:w="1996" w:type="dxa"/>
          </w:tcPr>
          <w:p w14:paraId="2F75EB14" w14:textId="77777777" w:rsidR="003163C3" w:rsidRPr="007A76CC" w:rsidRDefault="003163C3">
            <w:pPr>
              <w:spacing w:before="156" w:line="440" w:lineRule="exact"/>
              <w:ind w:left="43"/>
              <w:rPr>
                <w:color w:val="000000" w:themeColor="text1"/>
                <w:szCs w:val="21"/>
              </w:rPr>
            </w:pPr>
          </w:p>
        </w:tc>
        <w:tc>
          <w:tcPr>
            <w:tcW w:w="3454" w:type="dxa"/>
          </w:tcPr>
          <w:p w14:paraId="59C826F2" w14:textId="77777777" w:rsidR="003163C3" w:rsidRPr="007A76CC" w:rsidRDefault="003163C3">
            <w:pPr>
              <w:spacing w:before="156" w:line="440" w:lineRule="exact"/>
              <w:ind w:left="43"/>
              <w:rPr>
                <w:color w:val="000000" w:themeColor="text1"/>
                <w:szCs w:val="21"/>
              </w:rPr>
            </w:pPr>
          </w:p>
        </w:tc>
      </w:tr>
      <w:tr w:rsidR="003163C3" w:rsidRPr="007A76CC" w14:paraId="2E6D8F83" w14:textId="77777777">
        <w:trPr>
          <w:trHeight w:val="820"/>
          <w:jc w:val="center"/>
        </w:trPr>
        <w:tc>
          <w:tcPr>
            <w:tcW w:w="849" w:type="dxa"/>
          </w:tcPr>
          <w:p w14:paraId="639CD01C" w14:textId="77777777" w:rsidR="003163C3" w:rsidRPr="007A76CC" w:rsidRDefault="003163C3">
            <w:pPr>
              <w:spacing w:before="156" w:line="440" w:lineRule="exact"/>
              <w:rPr>
                <w:color w:val="000000" w:themeColor="text1"/>
                <w:szCs w:val="21"/>
              </w:rPr>
            </w:pPr>
          </w:p>
        </w:tc>
        <w:tc>
          <w:tcPr>
            <w:tcW w:w="3551" w:type="dxa"/>
          </w:tcPr>
          <w:p w14:paraId="11E8ADB2" w14:textId="77777777" w:rsidR="003163C3" w:rsidRPr="007A76CC" w:rsidRDefault="00000000">
            <w:pPr>
              <w:spacing w:before="156" w:line="440" w:lineRule="exact"/>
              <w:jc w:val="center"/>
              <w:rPr>
                <w:b/>
                <w:bCs/>
                <w:color w:val="000000" w:themeColor="text1"/>
                <w:szCs w:val="21"/>
                <w:lang w:bidi="ar"/>
              </w:rPr>
            </w:pPr>
            <w:r w:rsidRPr="007A76CC">
              <w:rPr>
                <w:b/>
                <w:bCs/>
                <w:color w:val="000000" w:themeColor="text1"/>
                <w:szCs w:val="21"/>
                <w:lang w:bidi="ar"/>
              </w:rPr>
              <w:t>合同条款</w:t>
            </w:r>
          </w:p>
        </w:tc>
        <w:tc>
          <w:tcPr>
            <w:tcW w:w="1996" w:type="dxa"/>
          </w:tcPr>
          <w:p w14:paraId="265C523E" w14:textId="77777777" w:rsidR="003163C3" w:rsidRPr="007A76CC" w:rsidRDefault="003163C3">
            <w:pPr>
              <w:spacing w:before="156" w:line="440" w:lineRule="exact"/>
              <w:rPr>
                <w:color w:val="000000" w:themeColor="text1"/>
                <w:szCs w:val="21"/>
              </w:rPr>
            </w:pPr>
          </w:p>
        </w:tc>
        <w:tc>
          <w:tcPr>
            <w:tcW w:w="3454" w:type="dxa"/>
          </w:tcPr>
          <w:p w14:paraId="3ECBE06D" w14:textId="77777777" w:rsidR="003163C3" w:rsidRPr="007A76CC" w:rsidRDefault="003163C3">
            <w:pPr>
              <w:spacing w:before="156" w:line="440" w:lineRule="exact"/>
              <w:rPr>
                <w:color w:val="000000" w:themeColor="text1"/>
                <w:szCs w:val="21"/>
              </w:rPr>
            </w:pPr>
          </w:p>
        </w:tc>
      </w:tr>
      <w:tr w:rsidR="003163C3" w:rsidRPr="007A76CC" w14:paraId="04A6429A" w14:textId="77777777">
        <w:trPr>
          <w:trHeight w:val="340"/>
          <w:jc w:val="center"/>
        </w:trPr>
        <w:tc>
          <w:tcPr>
            <w:tcW w:w="849" w:type="dxa"/>
          </w:tcPr>
          <w:p w14:paraId="3C276D3B" w14:textId="77777777" w:rsidR="003163C3" w:rsidRPr="007A76CC" w:rsidRDefault="003163C3">
            <w:pPr>
              <w:spacing w:before="156" w:line="440" w:lineRule="exact"/>
              <w:rPr>
                <w:color w:val="000000" w:themeColor="text1"/>
                <w:szCs w:val="21"/>
              </w:rPr>
            </w:pPr>
          </w:p>
        </w:tc>
        <w:tc>
          <w:tcPr>
            <w:tcW w:w="3551" w:type="dxa"/>
          </w:tcPr>
          <w:p w14:paraId="4F9645B4" w14:textId="4F0F2BE8" w:rsidR="003163C3" w:rsidRPr="007A76CC" w:rsidRDefault="00A949A6">
            <w:pPr>
              <w:spacing w:before="156" w:line="440" w:lineRule="exact"/>
              <w:jc w:val="center"/>
              <w:rPr>
                <w:b/>
                <w:bCs/>
                <w:color w:val="000000" w:themeColor="text1"/>
                <w:szCs w:val="21"/>
                <w:lang w:bidi="ar"/>
              </w:rPr>
            </w:pPr>
            <w:r>
              <w:rPr>
                <w:rFonts w:hint="eastAsia"/>
                <w:b/>
                <w:bCs/>
                <w:color w:val="000000" w:themeColor="text1"/>
                <w:szCs w:val="21"/>
                <w:lang w:bidi="ar"/>
              </w:rPr>
              <w:t>其他商务条款</w:t>
            </w:r>
          </w:p>
        </w:tc>
        <w:tc>
          <w:tcPr>
            <w:tcW w:w="1996" w:type="dxa"/>
          </w:tcPr>
          <w:p w14:paraId="52FCD8FD" w14:textId="77777777" w:rsidR="003163C3" w:rsidRPr="007A76CC" w:rsidRDefault="003163C3">
            <w:pPr>
              <w:spacing w:before="156" w:line="440" w:lineRule="exact"/>
              <w:rPr>
                <w:color w:val="000000" w:themeColor="text1"/>
                <w:szCs w:val="21"/>
              </w:rPr>
            </w:pPr>
          </w:p>
        </w:tc>
        <w:tc>
          <w:tcPr>
            <w:tcW w:w="3454" w:type="dxa"/>
          </w:tcPr>
          <w:p w14:paraId="491D5081" w14:textId="77777777" w:rsidR="003163C3" w:rsidRPr="007A76CC" w:rsidRDefault="003163C3">
            <w:pPr>
              <w:spacing w:before="156" w:line="440" w:lineRule="exact"/>
              <w:rPr>
                <w:color w:val="000000" w:themeColor="text1"/>
                <w:szCs w:val="21"/>
              </w:rPr>
            </w:pPr>
          </w:p>
        </w:tc>
      </w:tr>
    </w:tbl>
    <w:p w14:paraId="7955CA56" w14:textId="77777777" w:rsidR="003163C3" w:rsidRPr="007A76CC" w:rsidRDefault="003163C3">
      <w:pPr>
        <w:spacing w:line="440" w:lineRule="exact"/>
        <w:rPr>
          <w:color w:val="000000" w:themeColor="text1"/>
          <w:sz w:val="24"/>
        </w:rPr>
      </w:pPr>
    </w:p>
    <w:p w14:paraId="6B402E84" w14:textId="77777777" w:rsidR="003163C3" w:rsidRPr="007A76CC" w:rsidRDefault="00000000">
      <w:pPr>
        <w:spacing w:line="440" w:lineRule="exact"/>
        <w:rPr>
          <w:color w:val="000000" w:themeColor="text1"/>
          <w:szCs w:val="21"/>
        </w:rPr>
      </w:pPr>
      <w:r w:rsidRPr="007A76CC">
        <w:rPr>
          <w:color w:val="000000" w:themeColor="text1"/>
          <w:szCs w:val="21"/>
        </w:rPr>
        <w:t>投标人名称（公章）：</w:t>
      </w:r>
    </w:p>
    <w:p w14:paraId="18455FBD" w14:textId="77777777" w:rsidR="003163C3" w:rsidRPr="007A76CC" w:rsidRDefault="00000000">
      <w:pPr>
        <w:spacing w:line="440" w:lineRule="exact"/>
        <w:rPr>
          <w:color w:val="000000" w:themeColor="text1"/>
          <w:szCs w:val="21"/>
        </w:rPr>
      </w:pPr>
      <w:r w:rsidRPr="007A76CC">
        <w:rPr>
          <w:color w:val="000000" w:themeColor="text1"/>
          <w:szCs w:val="21"/>
        </w:rPr>
        <w:t>日期：</w:t>
      </w:r>
    </w:p>
    <w:p w14:paraId="38768AC9" w14:textId="77777777" w:rsidR="003163C3" w:rsidRPr="007A76CC" w:rsidRDefault="003163C3">
      <w:pPr>
        <w:spacing w:line="440" w:lineRule="exact"/>
        <w:rPr>
          <w:color w:val="000000" w:themeColor="text1"/>
          <w:szCs w:val="21"/>
        </w:rPr>
      </w:pPr>
    </w:p>
    <w:p w14:paraId="36B7128B" w14:textId="77777777" w:rsidR="003163C3" w:rsidRPr="007A76CC" w:rsidRDefault="00000000">
      <w:pPr>
        <w:spacing w:line="440" w:lineRule="exact"/>
        <w:rPr>
          <w:color w:val="000000" w:themeColor="text1"/>
          <w:szCs w:val="21"/>
        </w:rPr>
      </w:pPr>
      <w:r w:rsidRPr="007A76CC">
        <w:rPr>
          <w:color w:val="000000" w:themeColor="text1"/>
          <w:szCs w:val="21"/>
        </w:rPr>
        <w:t>注：</w:t>
      </w:r>
      <w:r w:rsidRPr="007A76CC">
        <w:rPr>
          <w:color w:val="000000" w:themeColor="text1"/>
          <w:szCs w:val="21"/>
        </w:rPr>
        <w:t>1</w:t>
      </w:r>
      <w:r w:rsidRPr="007A76CC">
        <w:rPr>
          <w:color w:val="000000" w:themeColor="text1"/>
          <w:szCs w:val="21"/>
        </w:rPr>
        <w:t>、供应商如对包括</w:t>
      </w:r>
      <w:r w:rsidRPr="007A76CC">
        <w:rPr>
          <w:rFonts w:hint="eastAsia"/>
          <w:b/>
          <w:bCs/>
          <w:color w:val="000000" w:themeColor="text1"/>
          <w:szCs w:val="21"/>
        </w:rPr>
        <w:t>报价要求</w:t>
      </w:r>
      <w:r w:rsidRPr="007A76CC">
        <w:rPr>
          <w:b/>
          <w:bCs/>
          <w:color w:val="000000" w:themeColor="text1"/>
          <w:szCs w:val="21"/>
        </w:rPr>
        <w:t>、</w:t>
      </w:r>
      <w:r w:rsidRPr="007A76CC">
        <w:rPr>
          <w:rFonts w:hint="eastAsia"/>
          <w:b/>
          <w:bCs/>
          <w:color w:val="000000" w:themeColor="text1"/>
          <w:szCs w:val="21"/>
        </w:rPr>
        <w:t>实施</w:t>
      </w:r>
      <w:r w:rsidRPr="007A76CC">
        <w:rPr>
          <w:b/>
          <w:bCs/>
          <w:color w:val="000000" w:themeColor="text1"/>
          <w:szCs w:val="21"/>
        </w:rPr>
        <w:t>要求、</w:t>
      </w:r>
      <w:r w:rsidRPr="007A76CC">
        <w:rPr>
          <w:rFonts w:hint="eastAsia"/>
          <w:b/>
          <w:bCs/>
          <w:color w:val="000000" w:themeColor="text1"/>
          <w:szCs w:val="21"/>
        </w:rPr>
        <w:t>付款条件</w:t>
      </w:r>
      <w:r w:rsidRPr="007A76CC">
        <w:rPr>
          <w:b/>
          <w:bCs/>
          <w:color w:val="000000" w:themeColor="text1"/>
          <w:szCs w:val="21"/>
        </w:rPr>
        <w:t>、</w:t>
      </w:r>
      <w:r w:rsidRPr="007A76CC">
        <w:rPr>
          <w:rFonts w:hint="eastAsia"/>
          <w:b/>
          <w:bCs/>
          <w:color w:val="000000" w:themeColor="text1"/>
          <w:szCs w:val="21"/>
        </w:rPr>
        <w:t>交付时间及地点、其他要求、</w:t>
      </w:r>
      <w:r w:rsidRPr="007A76CC">
        <w:rPr>
          <w:b/>
          <w:bCs/>
          <w:color w:val="000000" w:themeColor="text1"/>
          <w:szCs w:val="21"/>
        </w:rPr>
        <w:t>合同条款等</w:t>
      </w:r>
      <w:r w:rsidRPr="007A76CC">
        <w:rPr>
          <w:color w:val="000000" w:themeColor="text1"/>
          <w:szCs w:val="21"/>
        </w:rPr>
        <w:t>商务条款的响应有任何偏离，请在本表中详细填写。如不列出，则视为供应商完全同意招标文件的商务条款。</w:t>
      </w:r>
    </w:p>
    <w:p w14:paraId="284F29F3" w14:textId="77777777" w:rsidR="003163C3" w:rsidRPr="007A76CC" w:rsidRDefault="00000000">
      <w:pPr>
        <w:numPr>
          <w:ilvl w:val="0"/>
          <w:numId w:val="2"/>
        </w:numPr>
        <w:spacing w:line="440" w:lineRule="exact"/>
        <w:ind w:firstLine="420"/>
        <w:rPr>
          <w:color w:val="000000" w:themeColor="text1"/>
          <w:szCs w:val="21"/>
        </w:rPr>
      </w:pPr>
      <w:r w:rsidRPr="007A76CC">
        <w:rPr>
          <w:color w:val="000000" w:themeColor="text1"/>
          <w:szCs w:val="21"/>
        </w:rPr>
        <w:t>“</w:t>
      </w:r>
      <w:r w:rsidRPr="007A76CC">
        <w:rPr>
          <w:color w:val="000000" w:themeColor="text1"/>
          <w:szCs w:val="21"/>
        </w:rPr>
        <w:t>供应商的承诺或说明</w:t>
      </w:r>
      <w:r w:rsidRPr="007A76CC">
        <w:rPr>
          <w:color w:val="000000" w:themeColor="text1"/>
          <w:szCs w:val="21"/>
        </w:rPr>
        <w:t>”</w:t>
      </w:r>
      <w:r w:rsidRPr="007A76CC">
        <w:rPr>
          <w:color w:val="000000" w:themeColor="text1"/>
          <w:szCs w:val="21"/>
        </w:rPr>
        <w:t>栏请注明</w:t>
      </w:r>
      <w:r w:rsidRPr="007A76CC">
        <w:rPr>
          <w:color w:val="000000" w:themeColor="text1"/>
          <w:szCs w:val="21"/>
        </w:rPr>
        <w:t>“</w:t>
      </w:r>
      <w:r w:rsidRPr="007A76CC">
        <w:rPr>
          <w:color w:val="000000" w:themeColor="text1"/>
          <w:szCs w:val="21"/>
        </w:rPr>
        <w:t>响应</w:t>
      </w:r>
      <w:r w:rsidRPr="007A76CC">
        <w:rPr>
          <w:color w:val="000000" w:themeColor="text1"/>
          <w:szCs w:val="21"/>
        </w:rPr>
        <w:t>/</w:t>
      </w:r>
      <w:r w:rsidRPr="007A76CC">
        <w:rPr>
          <w:color w:val="000000" w:themeColor="text1"/>
          <w:szCs w:val="21"/>
        </w:rPr>
        <w:t>正偏离</w:t>
      </w:r>
      <w:r w:rsidRPr="007A76CC">
        <w:rPr>
          <w:color w:val="000000" w:themeColor="text1"/>
          <w:szCs w:val="21"/>
        </w:rPr>
        <w:t>/</w:t>
      </w:r>
      <w:r w:rsidRPr="007A76CC">
        <w:rPr>
          <w:color w:val="000000" w:themeColor="text1"/>
          <w:szCs w:val="21"/>
        </w:rPr>
        <w:t>负偏离</w:t>
      </w:r>
      <w:r w:rsidRPr="007A76CC">
        <w:rPr>
          <w:color w:val="000000" w:themeColor="text1"/>
          <w:szCs w:val="21"/>
        </w:rPr>
        <w:t>”</w:t>
      </w:r>
      <w:r w:rsidRPr="007A76CC">
        <w:rPr>
          <w:color w:val="000000" w:themeColor="text1"/>
          <w:szCs w:val="21"/>
        </w:rPr>
        <w:t>，正偏离指供应商的响应高于招标文件要求，负偏离指供应商的响应低于招标文件要求。</w:t>
      </w:r>
    </w:p>
    <w:p w14:paraId="000925C0" w14:textId="77777777" w:rsidR="003163C3" w:rsidRPr="007A76CC" w:rsidRDefault="00000000">
      <w:pPr>
        <w:spacing w:line="440" w:lineRule="exact"/>
        <w:ind w:firstLine="420"/>
        <w:rPr>
          <w:color w:val="000000" w:themeColor="text1"/>
          <w:szCs w:val="21"/>
        </w:rPr>
      </w:pPr>
      <w:r w:rsidRPr="007A76CC">
        <w:rPr>
          <w:color w:val="000000" w:themeColor="text1"/>
          <w:szCs w:val="21"/>
        </w:rPr>
        <w:t>3</w:t>
      </w:r>
      <w:r w:rsidRPr="007A76CC">
        <w:rPr>
          <w:color w:val="000000" w:themeColor="text1"/>
          <w:szCs w:val="21"/>
        </w:rPr>
        <w:t>、如果行数不够，请自行增加。</w:t>
      </w:r>
    </w:p>
    <w:p w14:paraId="79F9DB63" w14:textId="77777777" w:rsidR="003163C3" w:rsidRPr="007A76CC" w:rsidRDefault="003163C3">
      <w:pPr>
        <w:spacing w:line="440" w:lineRule="exact"/>
        <w:ind w:firstLine="5494"/>
        <w:rPr>
          <w:color w:val="000000" w:themeColor="text1"/>
          <w:sz w:val="24"/>
        </w:rPr>
      </w:pPr>
    </w:p>
    <w:p w14:paraId="01625E5B" w14:textId="77777777" w:rsidR="003163C3" w:rsidRPr="007A76CC" w:rsidRDefault="003163C3">
      <w:pPr>
        <w:spacing w:line="440" w:lineRule="exact"/>
        <w:rPr>
          <w:color w:val="000000" w:themeColor="text1"/>
          <w:sz w:val="24"/>
        </w:rPr>
      </w:pPr>
    </w:p>
    <w:p w14:paraId="35CA6DD9" w14:textId="77777777" w:rsidR="003163C3" w:rsidRPr="007A76CC" w:rsidRDefault="003163C3">
      <w:pPr>
        <w:spacing w:line="440" w:lineRule="exact"/>
        <w:ind w:right="-334"/>
        <w:rPr>
          <w:color w:val="000000" w:themeColor="text1"/>
          <w:sz w:val="24"/>
        </w:rPr>
      </w:pPr>
    </w:p>
    <w:p w14:paraId="31E4FECB" w14:textId="77777777" w:rsidR="003163C3" w:rsidRPr="007A76CC" w:rsidRDefault="003163C3">
      <w:pPr>
        <w:spacing w:line="440" w:lineRule="exact"/>
        <w:ind w:right="-334"/>
        <w:rPr>
          <w:color w:val="000000" w:themeColor="text1"/>
          <w:sz w:val="24"/>
        </w:rPr>
      </w:pPr>
    </w:p>
    <w:p w14:paraId="054F7E7F" w14:textId="77777777" w:rsidR="003163C3" w:rsidRPr="007A76CC" w:rsidRDefault="00000000">
      <w:pPr>
        <w:spacing w:after="156" w:line="440" w:lineRule="exact"/>
        <w:outlineLvl w:val="1"/>
        <w:rPr>
          <w:b/>
          <w:bCs/>
          <w:color w:val="000000" w:themeColor="text1"/>
          <w:sz w:val="24"/>
          <w:szCs w:val="22"/>
        </w:rPr>
      </w:pPr>
      <w:bookmarkStart w:id="300" w:name="_Toc17448"/>
      <w:bookmarkStart w:id="301" w:name="_Toc20635"/>
      <w:bookmarkStart w:id="302" w:name="_Toc27405"/>
      <w:r w:rsidRPr="007A76CC">
        <w:rPr>
          <w:b/>
          <w:bCs/>
          <w:color w:val="000000" w:themeColor="text1"/>
          <w:sz w:val="24"/>
          <w:szCs w:val="22"/>
        </w:rPr>
        <w:t>附件</w:t>
      </w:r>
      <w:r w:rsidRPr="007A76CC">
        <w:rPr>
          <w:rFonts w:hint="eastAsia"/>
          <w:b/>
          <w:bCs/>
          <w:color w:val="000000" w:themeColor="text1"/>
          <w:sz w:val="24"/>
          <w:szCs w:val="22"/>
        </w:rPr>
        <w:t>六</w:t>
      </w:r>
      <w:r w:rsidRPr="007A76CC">
        <w:rPr>
          <w:b/>
          <w:bCs/>
          <w:color w:val="000000" w:themeColor="text1"/>
          <w:sz w:val="24"/>
          <w:szCs w:val="22"/>
        </w:rPr>
        <w:t xml:space="preserve"> </w:t>
      </w:r>
      <w:r w:rsidRPr="007A76CC">
        <w:rPr>
          <w:b/>
          <w:bCs/>
          <w:color w:val="000000" w:themeColor="text1"/>
          <w:sz w:val="24"/>
          <w:szCs w:val="22"/>
        </w:rPr>
        <w:t>技术条款偏离表</w:t>
      </w:r>
      <w:bookmarkEnd w:id="300"/>
      <w:bookmarkEnd w:id="301"/>
      <w:bookmarkEnd w:id="302"/>
    </w:p>
    <w:p w14:paraId="55B49132" w14:textId="77777777" w:rsidR="003163C3" w:rsidRPr="007A76CC" w:rsidRDefault="00000000">
      <w:pPr>
        <w:spacing w:line="440" w:lineRule="exact"/>
        <w:jc w:val="center"/>
        <w:rPr>
          <w:rFonts w:ascii="宋体" w:hAnsi="宋体" w:hint="eastAsia"/>
          <w:b/>
          <w:bCs/>
          <w:color w:val="000000" w:themeColor="text1"/>
          <w:sz w:val="24"/>
          <w:szCs w:val="24"/>
        </w:rPr>
      </w:pPr>
      <w:r w:rsidRPr="007A76CC">
        <w:rPr>
          <w:rFonts w:ascii="宋体" w:hAnsi="宋体"/>
          <w:b/>
          <w:bCs/>
          <w:color w:val="000000" w:themeColor="text1"/>
          <w:sz w:val="24"/>
          <w:szCs w:val="24"/>
        </w:rPr>
        <w:t>产品技术指标-“</w:t>
      </w:r>
      <w:r w:rsidRPr="007A76CC">
        <w:rPr>
          <w:rFonts w:ascii="宋体" w:hAnsi="宋体" w:cs="Segoe UI Symbol"/>
          <w:b/>
          <w:bCs/>
          <w:color w:val="000000" w:themeColor="text1"/>
          <w:sz w:val="24"/>
          <w:szCs w:val="24"/>
        </w:rPr>
        <w:t>★</w:t>
      </w:r>
      <w:r w:rsidRPr="007A76CC">
        <w:rPr>
          <w:rFonts w:ascii="宋体" w:hAnsi="宋体"/>
          <w:b/>
          <w:bCs/>
          <w:color w:val="000000" w:themeColor="text1"/>
          <w:sz w:val="24"/>
          <w:szCs w:val="24"/>
        </w:rPr>
        <w:t>”条款偏离表</w:t>
      </w:r>
    </w:p>
    <w:tbl>
      <w:tblPr>
        <w:tblW w:w="10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7"/>
        <w:gridCol w:w="860"/>
        <w:gridCol w:w="3604"/>
        <w:gridCol w:w="2492"/>
        <w:gridCol w:w="1275"/>
        <w:gridCol w:w="994"/>
        <w:gridCol w:w="1118"/>
      </w:tblGrid>
      <w:tr w:rsidR="003163C3" w:rsidRPr="007A76CC" w14:paraId="7FFC761B" w14:textId="77777777">
        <w:trPr>
          <w:trHeight w:val="284"/>
          <w:jc w:val="center"/>
        </w:trPr>
        <w:tc>
          <w:tcPr>
            <w:tcW w:w="577" w:type="dxa"/>
            <w:tcMar>
              <w:top w:w="0" w:type="dxa"/>
              <w:left w:w="10" w:type="dxa"/>
              <w:bottom w:w="0" w:type="dxa"/>
              <w:right w:w="10" w:type="dxa"/>
            </w:tcMar>
            <w:vAlign w:val="center"/>
          </w:tcPr>
          <w:p w14:paraId="0B331AD0" w14:textId="77777777" w:rsidR="003163C3" w:rsidRPr="007A76CC" w:rsidRDefault="00000000">
            <w:pPr>
              <w:widowControl/>
              <w:spacing w:line="360" w:lineRule="auto"/>
              <w:jc w:val="center"/>
              <w:rPr>
                <w:rFonts w:ascii="宋体"/>
                <w:b/>
                <w:color w:val="000000" w:themeColor="text1"/>
                <w:szCs w:val="21"/>
              </w:rPr>
            </w:pPr>
            <w:r w:rsidRPr="007A76CC">
              <w:rPr>
                <w:rFonts w:ascii="宋体" w:hAnsi="宋体" w:hint="eastAsia"/>
                <w:b/>
                <w:color w:val="000000" w:themeColor="text1"/>
                <w:szCs w:val="21"/>
              </w:rPr>
              <w:t>序号</w:t>
            </w:r>
          </w:p>
        </w:tc>
        <w:tc>
          <w:tcPr>
            <w:tcW w:w="860" w:type="dxa"/>
            <w:tcMar>
              <w:top w:w="0" w:type="dxa"/>
              <w:left w:w="10" w:type="dxa"/>
              <w:bottom w:w="0" w:type="dxa"/>
              <w:right w:w="10" w:type="dxa"/>
            </w:tcMar>
            <w:vAlign w:val="center"/>
          </w:tcPr>
          <w:p w14:paraId="42984367" w14:textId="77777777" w:rsidR="003163C3" w:rsidRPr="007A76CC" w:rsidRDefault="00000000">
            <w:pPr>
              <w:widowControl/>
              <w:spacing w:line="360" w:lineRule="auto"/>
              <w:jc w:val="center"/>
              <w:rPr>
                <w:rFonts w:ascii="宋体"/>
                <w:b/>
                <w:color w:val="000000" w:themeColor="text1"/>
                <w:szCs w:val="21"/>
              </w:rPr>
            </w:pPr>
            <w:r w:rsidRPr="007A76CC">
              <w:rPr>
                <w:rFonts w:ascii="宋体" w:hAnsi="宋体" w:hint="eastAsia"/>
                <w:b/>
                <w:color w:val="000000" w:themeColor="text1"/>
                <w:szCs w:val="21"/>
              </w:rPr>
              <w:t>招标文件条目号</w:t>
            </w:r>
          </w:p>
        </w:tc>
        <w:tc>
          <w:tcPr>
            <w:tcW w:w="3604" w:type="dxa"/>
            <w:tcMar>
              <w:top w:w="0" w:type="dxa"/>
              <w:left w:w="10" w:type="dxa"/>
              <w:bottom w:w="0" w:type="dxa"/>
              <w:right w:w="10" w:type="dxa"/>
            </w:tcMar>
            <w:vAlign w:val="center"/>
          </w:tcPr>
          <w:p w14:paraId="665E95D7" w14:textId="77777777" w:rsidR="003163C3" w:rsidRPr="007A76CC" w:rsidRDefault="00000000">
            <w:pPr>
              <w:widowControl/>
              <w:spacing w:line="360" w:lineRule="auto"/>
              <w:jc w:val="center"/>
              <w:rPr>
                <w:rFonts w:ascii="宋体" w:hAnsi="宋体" w:hint="eastAsia"/>
                <w:b/>
                <w:color w:val="000000" w:themeColor="text1"/>
                <w:szCs w:val="21"/>
              </w:rPr>
            </w:pPr>
            <w:r w:rsidRPr="007A76CC">
              <w:rPr>
                <w:rFonts w:ascii="宋体" w:hAnsi="宋体" w:hint="eastAsia"/>
                <w:b/>
                <w:color w:val="000000" w:themeColor="text1"/>
                <w:szCs w:val="21"/>
              </w:rPr>
              <w:t>招标文件的采购要求</w:t>
            </w:r>
          </w:p>
        </w:tc>
        <w:tc>
          <w:tcPr>
            <w:tcW w:w="2492" w:type="dxa"/>
            <w:tcMar>
              <w:top w:w="0" w:type="dxa"/>
              <w:left w:w="10" w:type="dxa"/>
              <w:bottom w:w="0" w:type="dxa"/>
              <w:right w:w="10" w:type="dxa"/>
            </w:tcMar>
            <w:vAlign w:val="center"/>
          </w:tcPr>
          <w:p w14:paraId="55A747A0" w14:textId="77777777" w:rsidR="003163C3" w:rsidRPr="007A76CC" w:rsidRDefault="00000000">
            <w:pPr>
              <w:widowControl/>
              <w:spacing w:line="360" w:lineRule="auto"/>
              <w:jc w:val="center"/>
              <w:rPr>
                <w:rFonts w:ascii="宋体" w:hAnsi="宋体" w:hint="eastAsia"/>
                <w:b/>
                <w:color w:val="000000" w:themeColor="text1"/>
                <w:szCs w:val="21"/>
              </w:rPr>
            </w:pPr>
            <w:r w:rsidRPr="007A76CC">
              <w:rPr>
                <w:rFonts w:ascii="宋体" w:hAnsi="宋体" w:hint="eastAsia"/>
                <w:b/>
                <w:color w:val="000000" w:themeColor="text1"/>
                <w:szCs w:val="21"/>
              </w:rPr>
              <w:t>投标文件的响应</w:t>
            </w:r>
          </w:p>
        </w:tc>
        <w:tc>
          <w:tcPr>
            <w:tcW w:w="1275" w:type="dxa"/>
            <w:tcMar>
              <w:top w:w="0" w:type="dxa"/>
              <w:left w:w="10" w:type="dxa"/>
              <w:bottom w:w="0" w:type="dxa"/>
              <w:right w:w="10" w:type="dxa"/>
            </w:tcMar>
            <w:vAlign w:val="center"/>
          </w:tcPr>
          <w:p w14:paraId="0D739BE5" w14:textId="77777777" w:rsidR="003163C3" w:rsidRPr="007A76CC" w:rsidRDefault="00000000">
            <w:pPr>
              <w:widowControl/>
              <w:spacing w:line="360" w:lineRule="auto"/>
              <w:jc w:val="center"/>
              <w:rPr>
                <w:rFonts w:ascii="宋体"/>
                <w:b/>
                <w:color w:val="000000" w:themeColor="text1"/>
                <w:szCs w:val="21"/>
              </w:rPr>
            </w:pPr>
            <w:r w:rsidRPr="007A76CC">
              <w:rPr>
                <w:rFonts w:ascii="宋体" w:hAnsi="宋体" w:hint="eastAsia"/>
                <w:b/>
                <w:color w:val="000000" w:themeColor="text1"/>
                <w:szCs w:val="21"/>
              </w:rPr>
              <w:t>是否有偏离</w:t>
            </w:r>
          </w:p>
        </w:tc>
        <w:tc>
          <w:tcPr>
            <w:tcW w:w="994" w:type="dxa"/>
            <w:tcMar>
              <w:top w:w="0" w:type="dxa"/>
              <w:left w:w="10" w:type="dxa"/>
              <w:bottom w:w="0" w:type="dxa"/>
              <w:right w:w="10" w:type="dxa"/>
            </w:tcMar>
            <w:vAlign w:val="center"/>
          </w:tcPr>
          <w:p w14:paraId="273060B5" w14:textId="77777777" w:rsidR="003163C3" w:rsidRPr="007A76CC" w:rsidRDefault="00000000">
            <w:pPr>
              <w:widowControl/>
              <w:spacing w:line="360" w:lineRule="auto"/>
              <w:jc w:val="center"/>
              <w:rPr>
                <w:rFonts w:ascii="宋体" w:hAnsi="宋体" w:hint="eastAsia"/>
                <w:b/>
                <w:color w:val="000000" w:themeColor="text1"/>
                <w:szCs w:val="21"/>
              </w:rPr>
            </w:pPr>
            <w:r w:rsidRPr="007A76CC">
              <w:rPr>
                <w:rFonts w:ascii="宋体" w:hAnsi="宋体" w:hint="eastAsia"/>
                <w:b/>
                <w:color w:val="000000" w:themeColor="text1"/>
                <w:szCs w:val="21"/>
              </w:rPr>
              <w:t>偏离说明</w:t>
            </w:r>
          </w:p>
        </w:tc>
        <w:tc>
          <w:tcPr>
            <w:tcW w:w="1118" w:type="dxa"/>
            <w:tcMar>
              <w:top w:w="0" w:type="dxa"/>
              <w:left w:w="10" w:type="dxa"/>
              <w:bottom w:w="0" w:type="dxa"/>
              <w:right w:w="10" w:type="dxa"/>
            </w:tcMar>
            <w:vAlign w:val="center"/>
          </w:tcPr>
          <w:p w14:paraId="05FAC24B" w14:textId="77777777" w:rsidR="003163C3" w:rsidRPr="007A76CC" w:rsidRDefault="00000000">
            <w:pPr>
              <w:widowControl/>
              <w:spacing w:line="360" w:lineRule="auto"/>
              <w:jc w:val="center"/>
              <w:rPr>
                <w:rFonts w:ascii="宋体" w:hAnsi="宋体" w:hint="eastAsia"/>
                <w:b/>
                <w:color w:val="000000" w:themeColor="text1"/>
                <w:szCs w:val="21"/>
              </w:rPr>
            </w:pPr>
            <w:r w:rsidRPr="007A76CC">
              <w:rPr>
                <w:rFonts w:ascii="宋体" w:hAnsi="宋体" w:hint="eastAsia"/>
                <w:b/>
                <w:color w:val="000000" w:themeColor="text1"/>
                <w:szCs w:val="21"/>
              </w:rPr>
              <w:t>检测报告或相关证明材料页码</w:t>
            </w:r>
          </w:p>
        </w:tc>
      </w:tr>
      <w:tr w:rsidR="003163C3" w:rsidRPr="007A76CC" w14:paraId="64A4CCA8" w14:textId="77777777">
        <w:trPr>
          <w:trHeight w:val="851"/>
          <w:jc w:val="center"/>
        </w:trPr>
        <w:tc>
          <w:tcPr>
            <w:tcW w:w="10920" w:type="dxa"/>
            <w:gridSpan w:val="7"/>
            <w:tcMar>
              <w:top w:w="0" w:type="dxa"/>
              <w:left w:w="10" w:type="dxa"/>
              <w:bottom w:w="0" w:type="dxa"/>
              <w:right w:w="10" w:type="dxa"/>
            </w:tcMar>
            <w:vAlign w:val="center"/>
          </w:tcPr>
          <w:p w14:paraId="134BF939" w14:textId="070B2D17" w:rsidR="003163C3" w:rsidRPr="007A76CC" w:rsidRDefault="006C4268">
            <w:pPr>
              <w:widowControl/>
              <w:spacing w:line="360" w:lineRule="auto"/>
              <w:jc w:val="center"/>
              <w:rPr>
                <w:rFonts w:ascii="宋体"/>
                <w:b/>
                <w:bCs/>
                <w:color w:val="000000" w:themeColor="text1"/>
                <w:szCs w:val="21"/>
              </w:rPr>
            </w:pPr>
            <w:r w:rsidRPr="007A76CC">
              <w:rPr>
                <w:rFonts w:ascii="宋体"/>
                <w:b/>
                <w:bCs/>
                <w:color w:val="000000" w:themeColor="text1"/>
                <w:szCs w:val="21"/>
              </w:rPr>
              <w:t>存储网络交换机</w:t>
            </w:r>
          </w:p>
        </w:tc>
      </w:tr>
      <w:tr w:rsidR="003163C3" w:rsidRPr="007A76CC" w14:paraId="08875040" w14:textId="77777777">
        <w:trPr>
          <w:trHeight w:val="284"/>
          <w:jc w:val="center"/>
        </w:trPr>
        <w:tc>
          <w:tcPr>
            <w:tcW w:w="577" w:type="dxa"/>
            <w:tcMar>
              <w:top w:w="0" w:type="dxa"/>
              <w:left w:w="10" w:type="dxa"/>
              <w:bottom w:w="0" w:type="dxa"/>
              <w:right w:w="10" w:type="dxa"/>
            </w:tcMar>
            <w:vAlign w:val="center"/>
          </w:tcPr>
          <w:p w14:paraId="214C37C7" w14:textId="77777777" w:rsidR="003163C3" w:rsidRPr="007A76CC" w:rsidRDefault="00000000">
            <w:pPr>
              <w:widowControl/>
              <w:spacing w:line="360" w:lineRule="auto"/>
              <w:jc w:val="center"/>
              <w:rPr>
                <w:rFonts w:ascii="宋体"/>
                <w:color w:val="000000" w:themeColor="text1"/>
                <w:szCs w:val="21"/>
              </w:rPr>
            </w:pPr>
            <w:r w:rsidRPr="007A76CC">
              <w:rPr>
                <w:rFonts w:ascii="宋体" w:hint="eastAsia"/>
                <w:color w:val="000000" w:themeColor="text1"/>
                <w:szCs w:val="21"/>
              </w:rPr>
              <w:t>1</w:t>
            </w:r>
          </w:p>
        </w:tc>
        <w:tc>
          <w:tcPr>
            <w:tcW w:w="860" w:type="dxa"/>
            <w:tcMar>
              <w:top w:w="0" w:type="dxa"/>
              <w:left w:w="10" w:type="dxa"/>
              <w:bottom w:w="0" w:type="dxa"/>
              <w:right w:w="10" w:type="dxa"/>
            </w:tcMar>
            <w:vAlign w:val="center"/>
          </w:tcPr>
          <w:p w14:paraId="0404929B" w14:textId="77777777" w:rsidR="003163C3" w:rsidRPr="007A76CC" w:rsidRDefault="00000000">
            <w:pPr>
              <w:widowControl/>
              <w:jc w:val="center"/>
              <w:rPr>
                <w:rFonts w:ascii="宋体"/>
                <w:b/>
                <w:bCs/>
                <w:color w:val="000000" w:themeColor="text1"/>
                <w:szCs w:val="21"/>
              </w:rPr>
            </w:pPr>
            <w:r w:rsidRPr="00685203">
              <w:rPr>
                <w:rFonts w:ascii="宋体" w:hint="eastAsia"/>
                <w:color w:val="000000" w:themeColor="text1"/>
                <w:szCs w:val="21"/>
              </w:rPr>
              <w:t>1</w:t>
            </w:r>
          </w:p>
        </w:tc>
        <w:tc>
          <w:tcPr>
            <w:tcW w:w="3604" w:type="dxa"/>
            <w:tcMar>
              <w:top w:w="0" w:type="dxa"/>
              <w:left w:w="10" w:type="dxa"/>
              <w:bottom w:w="0" w:type="dxa"/>
              <w:right w:w="10" w:type="dxa"/>
            </w:tcMar>
            <w:vAlign w:val="center"/>
          </w:tcPr>
          <w:p w14:paraId="3E78F876" w14:textId="77777777" w:rsidR="003163C3" w:rsidRPr="007A76CC" w:rsidRDefault="00000000">
            <w:pPr>
              <w:widowControl/>
              <w:spacing w:line="360" w:lineRule="auto"/>
              <w:jc w:val="center"/>
              <w:rPr>
                <w:rFonts w:ascii="Segoe UI Symbol" w:hAnsi="Segoe UI Symbol" w:cs="Segoe UI Symbol"/>
                <w:color w:val="000000" w:themeColor="text1"/>
                <w:szCs w:val="21"/>
              </w:rPr>
            </w:pPr>
            <w:r w:rsidRPr="007A76CC">
              <w:rPr>
                <w:rFonts w:ascii="Segoe UI Symbol" w:hAnsi="Segoe UI Symbol" w:cs="Segoe UI Symbol"/>
                <w:color w:val="000000" w:themeColor="text1"/>
                <w:szCs w:val="21"/>
              </w:rPr>
              <w:t>★</w:t>
            </w:r>
            <w:r w:rsidRPr="007A76CC">
              <w:rPr>
                <w:rFonts w:ascii="宋体"/>
                <w:color w:val="000000" w:themeColor="text1"/>
                <w:szCs w:val="21"/>
              </w:rPr>
              <w:t>1、交换容量</w:t>
            </w:r>
            <w:r w:rsidRPr="007A76CC">
              <w:rPr>
                <w:rFonts w:ascii="宋体"/>
                <w:color w:val="000000" w:themeColor="text1"/>
                <w:szCs w:val="21"/>
              </w:rPr>
              <w:t>≥</w:t>
            </w:r>
            <w:r w:rsidRPr="007A76CC">
              <w:rPr>
                <w:rFonts w:ascii="宋体"/>
                <w:color w:val="000000" w:themeColor="text1"/>
                <w:szCs w:val="21"/>
              </w:rPr>
              <w:t>8Tbps，包转发率</w:t>
            </w:r>
            <w:r w:rsidRPr="007A76CC">
              <w:rPr>
                <w:rFonts w:ascii="宋体"/>
                <w:color w:val="000000" w:themeColor="text1"/>
                <w:szCs w:val="21"/>
              </w:rPr>
              <w:t>≥</w:t>
            </w:r>
            <w:r w:rsidRPr="007A76CC">
              <w:rPr>
                <w:rFonts w:ascii="宋体"/>
                <w:color w:val="000000" w:themeColor="text1"/>
                <w:szCs w:val="21"/>
              </w:rPr>
              <w:t>2400Mpps，以官网最小值为准;</w:t>
            </w:r>
          </w:p>
        </w:tc>
        <w:tc>
          <w:tcPr>
            <w:tcW w:w="2492" w:type="dxa"/>
            <w:tcMar>
              <w:top w:w="0" w:type="dxa"/>
              <w:left w:w="10" w:type="dxa"/>
              <w:bottom w:w="0" w:type="dxa"/>
              <w:right w:w="10" w:type="dxa"/>
            </w:tcMar>
            <w:vAlign w:val="center"/>
          </w:tcPr>
          <w:p w14:paraId="41E08A87" w14:textId="77777777" w:rsidR="003163C3" w:rsidRPr="007A76CC" w:rsidRDefault="00000000">
            <w:pPr>
              <w:widowControl/>
              <w:spacing w:line="360" w:lineRule="auto"/>
              <w:jc w:val="center"/>
              <w:rPr>
                <w:rFonts w:ascii="宋体"/>
                <w:color w:val="000000" w:themeColor="text1"/>
                <w:szCs w:val="21"/>
              </w:rPr>
            </w:pPr>
            <w:r w:rsidRPr="007A76CC">
              <w:rPr>
                <w:rFonts w:ascii="宋体" w:hint="eastAsia"/>
                <w:color w:val="000000" w:themeColor="text1"/>
                <w:szCs w:val="21"/>
              </w:rPr>
              <w:t>填写是否偏离，</w:t>
            </w:r>
            <w:r w:rsidRPr="007A76CC">
              <w:rPr>
                <w:rFonts w:ascii="宋体"/>
                <w:color w:val="000000" w:themeColor="text1"/>
                <w:szCs w:val="21"/>
              </w:rPr>
              <w:t>在响应材料中提供承诺函，并加盖投标人公章。</w:t>
            </w:r>
          </w:p>
        </w:tc>
        <w:tc>
          <w:tcPr>
            <w:tcW w:w="1275" w:type="dxa"/>
            <w:tcMar>
              <w:top w:w="0" w:type="dxa"/>
              <w:left w:w="10" w:type="dxa"/>
              <w:bottom w:w="0" w:type="dxa"/>
              <w:right w:w="10" w:type="dxa"/>
            </w:tcMar>
            <w:vAlign w:val="center"/>
          </w:tcPr>
          <w:p w14:paraId="5E2F37B4" w14:textId="77777777" w:rsidR="003163C3" w:rsidRPr="007A76CC" w:rsidRDefault="003163C3">
            <w:pPr>
              <w:widowControl/>
              <w:spacing w:line="360" w:lineRule="auto"/>
              <w:jc w:val="center"/>
              <w:rPr>
                <w:rFonts w:ascii="宋体"/>
                <w:color w:val="000000" w:themeColor="text1"/>
                <w:szCs w:val="21"/>
              </w:rPr>
            </w:pPr>
          </w:p>
        </w:tc>
        <w:tc>
          <w:tcPr>
            <w:tcW w:w="994" w:type="dxa"/>
            <w:tcMar>
              <w:top w:w="0" w:type="dxa"/>
              <w:left w:w="10" w:type="dxa"/>
              <w:bottom w:w="0" w:type="dxa"/>
              <w:right w:w="10" w:type="dxa"/>
            </w:tcMar>
            <w:vAlign w:val="center"/>
          </w:tcPr>
          <w:p w14:paraId="5478EC5A" w14:textId="77777777" w:rsidR="003163C3" w:rsidRPr="007A76CC" w:rsidRDefault="003163C3">
            <w:pPr>
              <w:widowControl/>
              <w:spacing w:line="360" w:lineRule="auto"/>
              <w:jc w:val="center"/>
              <w:rPr>
                <w:rFonts w:ascii="宋体"/>
                <w:color w:val="000000" w:themeColor="text1"/>
                <w:szCs w:val="21"/>
              </w:rPr>
            </w:pPr>
          </w:p>
        </w:tc>
        <w:tc>
          <w:tcPr>
            <w:tcW w:w="1118" w:type="dxa"/>
            <w:tcMar>
              <w:top w:w="0" w:type="dxa"/>
              <w:left w:w="10" w:type="dxa"/>
              <w:bottom w:w="0" w:type="dxa"/>
              <w:right w:w="10" w:type="dxa"/>
            </w:tcMar>
            <w:vAlign w:val="center"/>
          </w:tcPr>
          <w:p w14:paraId="3E100B1E" w14:textId="77777777" w:rsidR="003163C3" w:rsidRPr="007A76CC" w:rsidRDefault="003163C3">
            <w:pPr>
              <w:widowControl/>
              <w:spacing w:line="360" w:lineRule="auto"/>
              <w:jc w:val="center"/>
              <w:rPr>
                <w:rFonts w:ascii="宋体"/>
                <w:color w:val="000000" w:themeColor="text1"/>
                <w:szCs w:val="21"/>
              </w:rPr>
            </w:pPr>
          </w:p>
        </w:tc>
      </w:tr>
      <w:tr w:rsidR="003163C3" w:rsidRPr="007A76CC" w14:paraId="600E1ECD" w14:textId="77777777">
        <w:trPr>
          <w:trHeight w:val="284"/>
          <w:jc w:val="center"/>
        </w:trPr>
        <w:tc>
          <w:tcPr>
            <w:tcW w:w="577" w:type="dxa"/>
            <w:tcMar>
              <w:top w:w="0" w:type="dxa"/>
              <w:left w:w="10" w:type="dxa"/>
              <w:bottom w:w="0" w:type="dxa"/>
              <w:right w:w="10" w:type="dxa"/>
            </w:tcMar>
            <w:vAlign w:val="center"/>
          </w:tcPr>
          <w:p w14:paraId="4A1E4C44" w14:textId="77777777" w:rsidR="003163C3" w:rsidRPr="007A76CC" w:rsidRDefault="00000000">
            <w:pPr>
              <w:widowControl/>
              <w:spacing w:line="360" w:lineRule="auto"/>
              <w:jc w:val="center"/>
              <w:rPr>
                <w:rFonts w:ascii="宋体"/>
                <w:color w:val="000000" w:themeColor="text1"/>
                <w:szCs w:val="21"/>
              </w:rPr>
            </w:pPr>
            <w:r w:rsidRPr="007A76CC">
              <w:rPr>
                <w:rFonts w:ascii="宋体"/>
                <w:color w:val="000000" w:themeColor="text1"/>
                <w:szCs w:val="21"/>
              </w:rPr>
              <w:t> </w:t>
            </w:r>
            <w:r w:rsidRPr="007A76CC">
              <w:rPr>
                <w:rFonts w:ascii="宋体" w:hint="eastAsia"/>
                <w:color w:val="000000" w:themeColor="text1"/>
                <w:szCs w:val="21"/>
              </w:rPr>
              <w:t>2</w:t>
            </w:r>
          </w:p>
        </w:tc>
        <w:tc>
          <w:tcPr>
            <w:tcW w:w="860" w:type="dxa"/>
            <w:tcMar>
              <w:top w:w="0" w:type="dxa"/>
              <w:left w:w="10" w:type="dxa"/>
              <w:bottom w:w="0" w:type="dxa"/>
              <w:right w:w="10" w:type="dxa"/>
            </w:tcMar>
            <w:vAlign w:val="center"/>
          </w:tcPr>
          <w:p w14:paraId="07609C35" w14:textId="77777777" w:rsidR="003163C3" w:rsidRPr="007A76CC" w:rsidRDefault="00000000">
            <w:pPr>
              <w:widowControl/>
              <w:jc w:val="center"/>
              <w:rPr>
                <w:rFonts w:ascii="宋体"/>
                <w:color w:val="000000" w:themeColor="text1"/>
                <w:szCs w:val="21"/>
              </w:rPr>
            </w:pPr>
            <w:r w:rsidRPr="007A76CC">
              <w:rPr>
                <w:rFonts w:ascii="宋体" w:hint="eastAsia"/>
                <w:color w:val="000000" w:themeColor="text1"/>
                <w:szCs w:val="21"/>
              </w:rPr>
              <w:t>2</w:t>
            </w:r>
          </w:p>
        </w:tc>
        <w:tc>
          <w:tcPr>
            <w:tcW w:w="3604" w:type="dxa"/>
            <w:tcMar>
              <w:top w:w="0" w:type="dxa"/>
              <w:left w:w="10" w:type="dxa"/>
              <w:bottom w:w="0" w:type="dxa"/>
              <w:right w:w="10" w:type="dxa"/>
            </w:tcMar>
            <w:vAlign w:val="center"/>
          </w:tcPr>
          <w:p w14:paraId="20554604" w14:textId="77777777" w:rsidR="003163C3" w:rsidRPr="007A76CC" w:rsidRDefault="00000000">
            <w:pPr>
              <w:widowControl/>
              <w:spacing w:line="360" w:lineRule="auto"/>
              <w:jc w:val="center"/>
              <w:rPr>
                <w:rFonts w:ascii="宋体"/>
                <w:color w:val="000000" w:themeColor="text1"/>
                <w:szCs w:val="21"/>
              </w:rPr>
            </w:pPr>
            <w:r w:rsidRPr="007A76CC">
              <w:rPr>
                <w:rFonts w:ascii="Segoe UI Symbol" w:hAnsi="Segoe UI Symbol" w:cs="Segoe UI Symbol"/>
                <w:color w:val="000000" w:themeColor="text1"/>
                <w:szCs w:val="21"/>
              </w:rPr>
              <w:t>★</w:t>
            </w:r>
            <w:r w:rsidRPr="007A76CC">
              <w:rPr>
                <w:rFonts w:ascii="宋体"/>
                <w:color w:val="000000" w:themeColor="text1"/>
                <w:szCs w:val="21"/>
              </w:rPr>
              <w:t>2、提供48个10/25GE SFP28 接口，8个40/100GE QSFP28 接口，配置24个25G多模模块，1根3米100G堆叠线缆，实配AI ECN功能；</w:t>
            </w:r>
          </w:p>
        </w:tc>
        <w:tc>
          <w:tcPr>
            <w:tcW w:w="2492" w:type="dxa"/>
            <w:tcMar>
              <w:top w:w="0" w:type="dxa"/>
              <w:left w:w="10" w:type="dxa"/>
              <w:bottom w:w="0" w:type="dxa"/>
              <w:right w:w="10" w:type="dxa"/>
            </w:tcMar>
            <w:vAlign w:val="center"/>
          </w:tcPr>
          <w:p w14:paraId="026BDA1A" w14:textId="77777777" w:rsidR="003163C3" w:rsidRPr="007A76CC" w:rsidRDefault="00000000">
            <w:pPr>
              <w:widowControl/>
              <w:spacing w:line="360" w:lineRule="auto"/>
              <w:jc w:val="center"/>
              <w:rPr>
                <w:rFonts w:ascii="宋体"/>
                <w:color w:val="000000" w:themeColor="text1"/>
                <w:szCs w:val="21"/>
              </w:rPr>
            </w:pPr>
            <w:r w:rsidRPr="007A76CC">
              <w:rPr>
                <w:rFonts w:ascii="宋体" w:hint="eastAsia"/>
                <w:color w:val="000000" w:themeColor="text1"/>
                <w:szCs w:val="21"/>
              </w:rPr>
              <w:t>填写是否偏离，</w:t>
            </w:r>
            <w:r w:rsidRPr="007A76CC">
              <w:rPr>
                <w:rFonts w:ascii="宋体"/>
                <w:color w:val="000000" w:themeColor="text1"/>
                <w:szCs w:val="21"/>
              </w:rPr>
              <w:t>在响应材料中提供承诺函，并加盖投标人公章。</w:t>
            </w:r>
          </w:p>
        </w:tc>
        <w:tc>
          <w:tcPr>
            <w:tcW w:w="1275" w:type="dxa"/>
            <w:tcMar>
              <w:top w:w="0" w:type="dxa"/>
              <w:left w:w="10" w:type="dxa"/>
              <w:bottom w:w="0" w:type="dxa"/>
              <w:right w:w="10" w:type="dxa"/>
            </w:tcMar>
            <w:vAlign w:val="center"/>
          </w:tcPr>
          <w:p w14:paraId="7E9AD854" w14:textId="77777777" w:rsidR="003163C3" w:rsidRPr="007A76CC" w:rsidRDefault="00000000">
            <w:pPr>
              <w:widowControl/>
              <w:spacing w:line="360" w:lineRule="auto"/>
              <w:jc w:val="center"/>
              <w:rPr>
                <w:rFonts w:ascii="宋体"/>
                <w:color w:val="000000" w:themeColor="text1"/>
                <w:szCs w:val="21"/>
              </w:rPr>
            </w:pPr>
            <w:r w:rsidRPr="007A76CC">
              <w:rPr>
                <w:rFonts w:ascii="宋体"/>
                <w:color w:val="000000" w:themeColor="text1"/>
                <w:szCs w:val="21"/>
              </w:rPr>
              <w:t> </w:t>
            </w:r>
          </w:p>
        </w:tc>
        <w:tc>
          <w:tcPr>
            <w:tcW w:w="994" w:type="dxa"/>
            <w:tcMar>
              <w:top w:w="0" w:type="dxa"/>
              <w:left w:w="10" w:type="dxa"/>
              <w:bottom w:w="0" w:type="dxa"/>
              <w:right w:w="10" w:type="dxa"/>
            </w:tcMar>
            <w:vAlign w:val="center"/>
          </w:tcPr>
          <w:p w14:paraId="156A1A43" w14:textId="77777777" w:rsidR="003163C3" w:rsidRPr="007A76CC" w:rsidRDefault="003163C3">
            <w:pPr>
              <w:widowControl/>
              <w:spacing w:line="360" w:lineRule="auto"/>
              <w:jc w:val="center"/>
              <w:rPr>
                <w:rFonts w:ascii="宋体"/>
                <w:color w:val="000000" w:themeColor="text1"/>
                <w:szCs w:val="21"/>
              </w:rPr>
            </w:pPr>
          </w:p>
        </w:tc>
        <w:tc>
          <w:tcPr>
            <w:tcW w:w="1118" w:type="dxa"/>
            <w:tcMar>
              <w:top w:w="0" w:type="dxa"/>
              <w:left w:w="10" w:type="dxa"/>
              <w:bottom w:w="0" w:type="dxa"/>
              <w:right w:w="10" w:type="dxa"/>
            </w:tcMar>
            <w:vAlign w:val="center"/>
          </w:tcPr>
          <w:p w14:paraId="227E3D9B" w14:textId="77777777" w:rsidR="003163C3" w:rsidRPr="007A76CC" w:rsidRDefault="003163C3">
            <w:pPr>
              <w:widowControl/>
              <w:spacing w:line="360" w:lineRule="auto"/>
              <w:jc w:val="center"/>
              <w:rPr>
                <w:rFonts w:ascii="宋体"/>
                <w:color w:val="000000" w:themeColor="text1"/>
                <w:szCs w:val="21"/>
              </w:rPr>
            </w:pPr>
          </w:p>
        </w:tc>
      </w:tr>
      <w:tr w:rsidR="003163C3" w:rsidRPr="007A76CC" w14:paraId="2C1C17FE" w14:textId="77777777">
        <w:trPr>
          <w:trHeight w:val="851"/>
          <w:jc w:val="center"/>
        </w:trPr>
        <w:tc>
          <w:tcPr>
            <w:tcW w:w="10920" w:type="dxa"/>
            <w:gridSpan w:val="7"/>
            <w:tcMar>
              <w:top w:w="0" w:type="dxa"/>
              <w:left w:w="10" w:type="dxa"/>
              <w:bottom w:w="0" w:type="dxa"/>
              <w:right w:w="10" w:type="dxa"/>
            </w:tcMar>
            <w:vAlign w:val="center"/>
          </w:tcPr>
          <w:p w14:paraId="18C080DB" w14:textId="77777777" w:rsidR="003163C3" w:rsidRPr="007A76CC" w:rsidRDefault="00000000">
            <w:pPr>
              <w:widowControl/>
              <w:spacing w:line="360" w:lineRule="auto"/>
              <w:jc w:val="center"/>
              <w:rPr>
                <w:rFonts w:ascii="宋体"/>
                <w:color w:val="000000" w:themeColor="text1"/>
                <w:szCs w:val="21"/>
              </w:rPr>
            </w:pPr>
            <w:bookmarkStart w:id="303" w:name="OLE_LINK75"/>
            <w:r w:rsidRPr="007A76CC">
              <w:rPr>
                <w:rFonts w:ascii="宋体"/>
                <w:b/>
                <w:bCs/>
                <w:color w:val="000000" w:themeColor="text1"/>
                <w:szCs w:val="21"/>
              </w:rPr>
              <w:t>备份存储扩容</w:t>
            </w:r>
            <w:bookmarkEnd w:id="303"/>
          </w:p>
        </w:tc>
      </w:tr>
      <w:tr w:rsidR="003163C3" w:rsidRPr="007A76CC" w14:paraId="29200BD4" w14:textId="77777777">
        <w:trPr>
          <w:trHeight w:val="284"/>
          <w:jc w:val="center"/>
        </w:trPr>
        <w:tc>
          <w:tcPr>
            <w:tcW w:w="577" w:type="dxa"/>
            <w:tcMar>
              <w:top w:w="0" w:type="dxa"/>
              <w:left w:w="10" w:type="dxa"/>
              <w:bottom w:w="0" w:type="dxa"/>
              <w:right w:w="10" w:type="dxa"/>
            </w:tcMar>
            <w:vAlign w:val="center"/>
          </w:tcPr>
          <w:p w14:paraId="4CD13B39" w14:textId="77777777" w:rsidR="003163C3" w:rsidRPr="007A76CC" w:rsidRDefault="00000000">
            <w:pPr>
              <w:widowControl/>
              <w:spacing w:line="360" w:lineRule="auto"/>
              <w:jc w:val="center"/>
              <w:rPr>
                <w:rFonts w:ascii="宋体"/>
                <w:color w:val="000000" w:themeColor="text1"/>
                <w:szCs w:val="21"/>
              </w:rPr>
            </w:pPr>
            <w:r w:rsidRPr="007A76CC">
              <w:rPr>
                <w:rFonts w:ascii="宋体" w:hint="eastAsia"/>
                <w:color w:val="000000" w:themeColor="text1"/>
                <w:szCs w:val="21"/>
              </w:rPr>
              <w:t>3</w:t>
            </w:r>
          </w:p>
        </w:tc>
        <w:tc>
          <w:tcPr>
            <w:tcW w:w="860" w:type="dxa"/>
            <w:tcMar>
              <w:top w:w="0" w:type="dxa"/>
              <w:left w:w="10" w:type="dxa"/>
              <w:bottom w:w="0" w:type="dxa"/>
              <w:right w:w="10" w:type="dxa"/>
            </w:tcMar>
            <w:vAlign w:val="center"/>
          </w:tcPr>
          <w:p w14:paraId="11D9CC48" w14:textId="77777777" w:rsidR="003163C3" w:rsidRPr="007A76CC" w:rsidRDefault="00000000">
            <w:pPr>
              <w:widowControl/>
              <w:jc w:val="center"/>
              <w:rPr>
                <w:rFonts w:ascii="宋体"/>
                <w:color w:val="000000" w:themeColor="text1"/>
                <w:szCs w:val="21"/>
              </w:rPr>
            </w:pPr>
            <w:r w:rsidRPr="007A76CC">
              <w:rPr>
                <w:rFonts w:ascii="宋体" w:hint="eastAsia"/>
                <w:b/>
                <w:bCs/>
                <w:color w:val="000000" w:themeColor="text1"/>
                <w:szCs w:val="21"/>
              </w:rPr>
              <w:t>1</w:t>
            </w:r>
          </w:p>
        </w:tc>
        <w:tc>
          <w:tcPr>
            <w:tcW w:w="3604" w:type="dxa"/>
            <w:tcMar>
              <w:top w:w="0" w:type="dxa"/>
              <w:left w:w="10" w:type="dxa"/>
              <w:bottom w:w="0" w:type="dxa"/>
              <w:right w:w="10" w:type="dxa"/>
            </w:tcMar>
            <w:vAlign w:val="center"/>
          </w:tcPr>
          <w:p w14:paraId="6B7EA013" w14:textId="77777777" w:rsidR="003163C3" w:rsidRPr="007A76CC" w:rsidRDefault="00000000">
            <w:pPr>
              <w:widowControl/>
              <w:spacing w:line="360" w:lineRule="auto"/>
              <w:jc w:val="center"/>
              <w:rPr>
                <w:rFonts w:ascii="宋体"/>
                <w:color w:val="000000" w:themeColor="text1"/>
                <w:szCs w:val="21"/>
              </w:rPr>
            </w:pPr>
            <w:r w:rsidRPr="007A76CC">
              <w:rPr>
                <w:rFonts w:ascii="Segoe UI Symbol" w:hAnsi="Segoe UI Symbol" w:cs="Segoe UI Symbol"/>
                <w:color w:val="000000" w:themeColor="text1"/>
                <w:szCs w:val="21"/>
              </w:rPr>
              <w:t>★</w:t>
            </w:r>
            <w:r w:rsidRPr="007A76CC">
              <w:rPr>
                <w:rFonts w:ascii="宋体"/>
                <w:color w:val="000000" w:themeColor="text1"/>
                <w:szCs w:val="21"/>
              </w:rPr>
              <w:t>1、配置</w:t>
            </w:r>
            <w:r w:rsidRPr="007A76CC">
              <w:rPr>
                <w:rFonts w:ascii="宋体"/>
                <w:color w:val="000000" w:themeColor="text1"/>
                <w:szCs w:val="21"/>
              </w:rPr>
              <w:t>≥</w:t>
            </w:r>
            <w:r w:rsidRPr="007A76CC">
              <w:rPr>
                <w:rFonts w:ascii="宋体"/>
                <w:color w:val="000000" w:themeColor="text1"/>
                <w:szCs w:val="21"/>
              </w:rPr>
              <w:t>2颗CPU，单个CPU</w:t>
            </w:r>
            <w:r w:rsidRPr="007A76CC">
              <w:rPr>
                <w:rFonts w:ascii="宋体"/>
                <w:color w:val="000000" w:themeColor="text1"/>
                <w:szCs w:val="21"/>
              </w:rPr>
              <w:t>≥</w:t>
            </w:r>
            <w:r w:rsidRPr="007A76CC">
              <w:rPr>
                <w:rFonts w:ascii="宋体"/>
                <w:color w:val="000000" w:themeColor="text1"/>
                <w:szCs w:val="21"/>
              </w:rPr>
              <w:t>2.6GHz，</w:t>
            </w:r>
            <w:r w:rsidRPr="007A76CC">
              <w:rPr>
                <w:rFonts w:ascii="宋体"/>
                <w:color w:val="000000" w:themeColor="text1"/>
                <w:szCs w:val="21"/>
              </w:rPr>
              <w:t>≥</w:t>
            </w:r>
            <w:r w:rsidRPr="007A76CC">
              <w:rPr>
                <w:rFonts w:ascii="宋体"/>
                <w:color w:val="000000" w:themeColor="text1"/>
                <w:szCs w:val="21"/>
              </w:rPr>
              <w:t>48核；配置</w:t>
            </w:r>
            <w:r w:rsidRPr="007A76CC">
              <w:rPr>
                <w:rFonts w:ascii="宋体"/>
                <w:color w:val="000000" w:themeColor="text1"/>
                <w:szCs w:val="21"/>
              </w:rPr>
              <w:t>≥</w:t>
            </w:r>
            <w:r w:rsidRPr="007A76CC">
              <w:rPr>
                <w:rFonts w:ascii="宋体"/>
                <w:color w:val="000000" w:themeColor="text1"/>
                <w:szCs w:val="21"/>
              </w:rPr>
              <w:t>2块960GSSD盘；配置</w:t>
            </w:r>
            <w:r w:rsidRPr="007A76CC">
              <w:rPr>
                <w:rFonts w:ascii="宋体"/>
                <w:color w:val="000000" w:themeColor="text1"/>
                <w:szCs w:val="21"/>
              </w:rPr>
              <w:t>≥</w:t>
            </w:r>
            <w:r w:rsidRPr="007A76CC">
              <w:rPr>
                <w:rFonts w:ascii="宋体"/>
                <w:color w:val="000000" w:themeColor="text1"/>
                <w:szCs w:val="21"/>
              </w:rPr>
              <w:t>36盘位设备，本次配置</w:t>
            </w:r>
            <w:r w:rsidRPr="007A76CC">
              <w:rPr>
                <w:rFonts w:ascii="宋体"/>
                <w:color w:val="000000" w:themeColor="text1"/>
                <w:szCs w:val="21"/>
              </w:rPr>
              <w:t>≥</w:t>
            </w:r>
            <w:r w:rsidRPr="007A76CC">
              <w:rPr>
                <w:rFonts w:ascii="宋体"/>
                <w:color w:val="000000" w:themeColor="text1"/>
                <w:szCs w:val="21"/>
              </w:rPr>
              <w:t>24块12TB SATA硬盘；配置</w:t>
            </w:r>
            <w:r w:rsidRPr="007A76CC">
              <w:rPr>
                <w:rFonts w:ascii="宋体"/>
                <w:color w:val="000000" w:themeColor="text1"/>
                <w:szCs w:val="21"/>
              </w:rPr>
              <w:t>≥</w:t>
            </w:r>
            <w:r w:rsidRPr="007A76CC">
              <w:rPr>
                <w:rFonts w:ascii="宋体"/>
                <w:color w:val="000000" w:themeColor="text1"/>
                <w:szCs w:val="21"/>
              </w:rPr>
              <w:t>256GB 内存；配置</w:t>
            </w:r>
            <w:r w:rsidRPr="007A76CC">
              <w:rPr>
                <w:rFonts w:ascii="宋体"/>
                <w:color w:val="000000" w:themeColor="text1"/>
                <w:szCs w:val="21"/>
              </w:rPr>
              <w:t>≥</w:t>
            </w:r>
            <w:r w:rsidRPr="007A76CC">
              <w:rPr>
                <w:rFonts w:ascii="宋体"/>
                <w:color w:val="000000" w:themeColor="text1"/>
                <w:szCs w:val="21"/>
              </w:rPr>
              <w:t>4个千兆网络端口，</w:t>
            </w:r>
            <w:r w:rsidRPr="007A76CC">
              <w:rPr>
                <w:rFonts w:ascii="宋体"/>
                <w:color w:val="000000" w:themeColor="text1"/>
                <w:szCs w:val="21"/>
              </w:rPr>
              <w:t>≥</w:t>
            </w:r>
            <w:r w:rsidRPr="007A76CC">
              <w:rPr>
                <w:rFonts w:ascii="宋体"/>
                <w:color w:val="000000" w:themeColor="text1"/>
                <w:szCs w:val="21"/>
              </w:rPr>
              <w:t>4个万兆网络端口，网络端口都可用且可分配不同的备份任务；</w:t>
            </w:r>
            <w:r w:rsidRPr="007A76CC">
              <w:rPr>
                <w:rFonts w:ascii="宋体"/>
                <w:color w:val="000000" w:themeColor="text1"/>
                <w:szCs w:val="21"/>
              </w:rPr>
              <w:t>≥</w:t>
            </w:r>
            <w:r w:rsidRPr="007A76CC">
              <w:rPr>
                <w:rFonts w:ascii="宋体"/>
                <w:color w:val="000000" w:themeColor="text1"/>
                <w:szCs w:val="21"/>
              </w:rPr>
              <w:t>配置2GB缓存RAID卡（含掉电保护）</w:t>
            </w:r>
          </w:p>
        </w:tc>
        <w:tc>
          <w:tcPr>
            <w:tcW w:w="2492" w:type="dxa"/>
            <w:tcMar>
              <w:top w:w="0" w:type="dxa"/>
              <w:left w:w="10" w:type="dxa"/>
              <w:bottom w:w="0" w:type="dxa"/>
              <w:right w:w="10" w:type="dxa"/>
            </w:tcMar>
            <w:vAlign w:val="center"/>
          </w:tcPr>
          <w:p w14:paraId="73CFE266" w14:textId="3A40520F" w:rsidR="003163C3" w:rsidRPr="007A76CC" w:rsidRDefault="00000000">
            <w:pPr>
              <w:widowControl/>
              <w:spacing w:line="360" w:lineRule="auto"/>
              <w:jc w:val="center"/>
              <w:rPr>
                <w:rFonts w:ascii="宋体"/>
                <w:color w:val="000000" w:themeColor="text1"/>
                <w:szCs w:val="21"/>
              </w:rPr>
            </w:pPr>
            <w:r w:rsidRPr="007A76CC">
              <w:rPr>
                <w:rFonts w:ascii="宋体" w:hint="eastAsia"/>
                <w:color w:val="000000" w:themeColor="text1"/>
                <w:szCs w:val="21"/>
              </w:rPr>
              <w:t>填写是否偏离</w:t>
            </w:r>
            <w:r w:rsidR="00047B75" w:rsidRPr="007A76CC">
              <w:rPr>
                <w:rFonts w:ascii="宋体" w:hint="eastAsia"/>
                <w:color w:val="000000" w:themeColor="text1"/>
                <w:szCs w:val="21"/>
              </w:rPr>
              <w:t>，提供承诺函加盖公章</w:t>
            </w:r>
          </w:p>
        </w:tc>
        <w:tc>
          <w:tcPr>
            <w:tcW w:w="1275" w:type="dxa"/>
            <w:tcMar>
              <w:top w:w="0" w:type="dxa"/>
              <w:left w:w="10" w:type="dxa"/>
              <w:bottom w:w="0" w:type="dxa"/>
              <w:right w:w="10" w:type="dxa"/>
            </w:tcMar>
            <w:vAlign w:val="center"/>
          </w:tcPr>
          <w:p w14:paraId="092D59AB" w14:textId="77777777" w:rsidR="003163C3" w:rsidRPr="007A76CC" w:rsidRDefault="003163C3">
            <w:pPr>
              <w:widowControl/>
              <w:spacing w:line="360" w:lineRule="auto"/>
              <w:jc w:val="center"/>
              <w:rPr>
                <w:rFonts w:ascii="宋体"/>
                <w:color w:val="000000" w:themeColor="text1"/>
                <w:szCs w:val="21"/>
                <w:highlight w:val="yellow"/>
              </w:rPr>
            </w:pPr>
          </w:p>
        </w:tc>
        <w:tc>
          <w:tcPr>
            <w:tcW w:w="994" w:type="dxa"/>
            <w:tcMar>
              <w:top w:w="0" w:type="dxa"/>
              <w:left w:w="10" w:type="dxa"/>
              <w:bottom w:w="0" w:type="dxa"/>
              <w:right w:w="10" w:type="dxa"/>
            </w:tcMar>
            <w:vAlign w:val="center"/>
          </w:tcPr>
          <w:p w14:paraId="2BD5BD47" w14:textId="77777777" w:rsidR="003163C3" w:rsidRPr="007A76CC" w:rsidRDefault="003163C3">
            <w:pPr>
              <w:widowControl/>
              <w:spacing w:line="360" w:lineRule="auto"/>
              <w:jc w:val="center"/>
              <w:rPr>
                <w:rFonts w:ascii="宋体"/>
                <w:color w:val="000000" w:themeColor="text1"/>
                <w:szCs w:val="21"/>
                <w:highlight w:val="yellow"/>
              </w:rPr>
            </w:pPr>
          </w:p>
        </w:tc>
        <w:tc>
          <w:tcPr>
            <w:tcW w:w="1118" w:type="dxa"/>
            <w:tcMar>
              <w:top w:w="0" w:type="dxa"/>
              <w:left w:w="10" w:type="dxa"/>
              <w:bottom w:w="0" w:type="dxa"/>
              <w:right w:w="10" w:type="dxa"/>
            </w:tcMar>
            <w:vAlign w:val="center"/>
          </w:tcPr>
          <w:p w14:paraId="41CB238F" w14:textId="77777777" w:rsidR="003163C3" w:rsidRPr="007A76CC" w:rsidRDefault="003163C3">
            <w:pPr>
              <w:widowControl/>
              <w:spacing w:line="360" w:lineRule="auto"/>
              <w:jc w:val="center"/>
              <w:rPr>
                <w:rFonts w:ascii="宋体"/>
                <w:color w:val="000000" w:themeColor="text1"/>
                <w:szCs w:val="21"/>
                <w:highlight w:val="yellow"/>
              </w:rPr>
            </w:pPr>
          </w:p>
        </w:tc>
      </w:tr>
      <w:tr w:rsidR="003163C3" w:rsidRPr="007A76CC" w14:paraId="6382A249" w14:textId="77777777">
        <w:trPr>
          <w:trHeight w:val="1129"/>
          <w:jc w:val="center"/>
        </w:trPr>
        <w:tc>
          <w:tcPr>
            <w:tcW w:w="577" w:type="dxa"/>
            <w:tcMar>
              <w:top w:w="0" w:type="dxa"/>
              <w:left w:w="10" w:type="dxa"/>
              <w:bottom w:w="0" w:type="dxa"/>
              <w:right w:w="10" w:type="dxa"/>
            </w:tcMar>
            <w:vAlign w:val="center"/>
          </w:tcPr>
          <w:p w14:paraId="4D72868D" w14:textId="77777777" w:rsidR="003163C3" w:rsidRPr="007A76CC" w:rsidRDefault="00000000">
            <w:pPr>
              <w:widowControl/>
              <w:spacing w:line="360" w:lineRule="auto"/>
              <w:jc w:val="center"/>
              <w:rPr>
                <w:rFonts w:ascii="宋体"/>
                <w:color w:val="000000" w:themeColor="text1"/>
                <w:szCs w:val="21"/>
              </w:rPr>
            </w:pPr>
            <w:r w:rsidRPr="007A76CC">
              <w:rPr>
                <w:rFonts w:ascii="宋体" w:hint="eastAsia"/>
                <w:color w:val="000000" w:themeColor="text1"/>
                <w:szCs w:val="21"/>
              </w:rPr>
              <w:t>4</w:t>
            </w:r>
          </w:p>
        </w:tc>
        <w:tc>
          <w:tcPr>
            <w:tcW w:w="860" w:type="dxa"/>
            <w:tcMar>
              <w:top w:w="0" w:type="dxa"/>
              <w:left w:w="10" w:type="dxa"/>
              <w:bottom w:w="0" w:type="dxa"/>
              <w:right w:w="10" w:type="dxa"/>
            </w:tcMar>
            <w:vAlign w:val="center"/>
          </w:tcPr>
          <w:p w14:paraId="3DA0B474" w14:textId="77777777" w:rsidR="003163C3" w:rsidRPr="007A76CC" w:rsidRDefault="00000000">
            <w:pPr>
              <w:widowControl/>
              <w:jc w:val="center"/>
              <w:rPr>
                <w:rFonts w:ascii="宋体"/>
                <w:color w:val="000000" w:themeColor="text1"/>
                <w:szCs w:val="21"/>
              </w:rPr>
            </w:pPr>
            <w:r w:rsidRPr="007A76CC">
              <w:rPr>
                <w:rFonts w:ascii="宋体" w:hint="eastAsia"/>
                <w:b/>
                <w:bCs/>
                <w:color w:val="000000" w:themeColor="text1"/>
                <w:szCs w:val="21"/>
              </w:rPr>
              <w:t>2</w:t>
            </w:r>
          </w:p>
        </w:tc>
        <w:tc>
          <w:tcPr>
            <w:tcW w:w="3604" w:type="dxa"/>
            <w:tcMar>
              <w:top w:w="0" w:type="dxa"/>
              <w:left w:w="10" w:type="dxa"/>
              <w:bottom w:w="0" w:type="dxa"/>
              <w:right w:w="10" w:type="dxa"/>
            </w:tcMar>
            <w:vAlign w:val="center"/>
          </w:tcPr>
          <w:p w14:paraId="593788D3" w14:textId="77777777" w:rsidR="003163C3" w:rsidRPr="007A76CC" w:rsidRDefault="00000000">
            <w:pPr>
              <w:widowControl/>
              <w:spacing w:line="360" w:lineRule="auto"/>
              <w:jc w:val="center"/>
              <w:rPr>
                <w:rFonts w:ascii="宋体"/>
                <w:color w:val="000000" w:themeColor="text1"/>
                <w:szCs w:val="21"/>
              </w:rPr>
            </w:pPr>
            <w:r w:rsidRPr="007A76CC">
              <w:rPr>
                <w:rFonts w:ascii="Segoe UI Symbol" w:hAnsi="Segoe UI Symbol" w:cs="Segoe UI Symbol"/>
                <w:color w:val="000000" w:themeColor="text1"/>
                <w:szCs w:val="21"/>
              </w:rPr>
              <w:t>★</w:t>
            </w:r>
            <w:r w:rsidRPr="007A76CC">
              <w:rPr>
                <w:rFonts w:ascii="宋体"/>
                <w:color w:val="000000" w:themeColor="text1"/>
                <w:szCs w:val="21"/>
              </w:rPr>
              <w:t>2、支持不限制受保护的服务器类型、不限制被保护的数据库类型和数据库部署架构（双机、集群、RAC等）、不限制操作系统的备份和恢复功能；</w:t>
            </w:r>
          </w:p>
        </w:tc>
        <w:tc>
          <w:tcPr>
            <w:tcW w:w="2492" w:type="dxa"/>
            <w:tcMar>
              <w:top w:w="0" w:type="dxa"/>
              <w:left w:w="10" w:type="dxa"/>
              <w:bottom w:w="0" w:type="dxa"/>
              <w:right w:w="10" w:type="dxa"/>
            </w:tcMar>
            <w:vAlign w:val="center"/>
          </w:tcPr>
          <w:p w14:paraId="4288F9D1" w14:textId="278E9BA4" w:rsidR="003163C3" w:rsidRPr="007A76CC" w:rsidRDefault="00047B75">
            <w:pPr>
              <w:widowControl/>
              <w:spacing w:line="360" w:lineRule="auto"/>
              <w:jc w:val="center"/>
              <w:rPr>
                <w:rFonts w:ascii="宋体"/>
                <w:color w:val="000000" w:themeColor="text1"/>
                <w:szCs w:val="21"/>
              </w:rPr>
            </w:pPr>
            <w:r w:rsidRPr="007A76CC">
              <w:rPr>
                <w:rFonts w:ascii="宋体" w:hint="eastAsia"/>
                <w:color w:val="000000" w:themeColor="text1"/>
                <w:szCs w:val="21"/>
              </w:rPr>
              <w:t>填写是否偏离，提供承诺函加盖公章</w:t>
            </w:r>
          </w:p>
        </w:tc>
        <w:tc>
          <w:tcPr>
            <w:tcW w:w="1275" w:type="dxa"/>
            <w:tcMar>
              <w:top w:w="0" w:type="dxa"/>
              <w:left w:w="10" w:type="dxa"/>
              <w:bottom w:w="0" w:type="dxa"/>
              <w:right w:w="10" w:type="dxa"/>
            </w:tcMar>
            <w:vAlign w:val="center"/>
          </w:tcPr>
          <w:p w14:paraId="1BE4A7BC" w14:textId="77777777" w:rsidR="003163C3" w:rsidRPr="007A76CC" w:rsidRDefault="003163C3">
            <w:pPr>
              <w:widowControl/>
              <w:spacing w:line="360" w:lineRule="auto"/>
              <w:jc w:val="center"/>
              <w:rPr>
                <w:rFonts w:ascii="宋体"/>
                <w:color w:val="000000" w:themeColor="text1"/>
                <w:szCs w:val="21"/>
                <w:highlight w:val="yellow"/>
              </w:rPr>
            </w:pPr>
          </w:p>
        </w:tc>
        <w:tc>
          <w:tcPr>
            <w:tcW w:w="994" w:type="dxa"/>
            <w:tcMar>
              <w:top w:w="0" w:type="dxa"/>
              <w:left w:w="10" w:type="dxa"/>
              <w:bottom w:w="0" w:type="dxa"/>
              <w:right w:w="10" w:type="dxa"/>
            </w:tcMar>
            <w:vAlign w:val="center"/>
          </w:tcPr>
          <w:p w14:paraId="2E03A4D9" w14:textId="77777777" w:rsidR="003163C3" w:rsidRPr="007A76CC" w:rsidRDefault="003163C3">
            <w:pPr>
              <w:widowControl/>
              <w:spacing w:line="360" w:lineRule="auto"/>
              <w:jc w:val="center"/>
              <w:rPr>
                <w:rFonts w:ascii="宋体"/>
                <w:color w:val="000000" w:themeColor="text1"/>
                <w:szCs w:val="21"/>
                <w:highlight w:val="yellow"/>
              </w:rPr>
            </w:pPr>
          </w:p>
        </w:tc>
        <w:tc>
          <w:tcPr>
            <w:tcW w:w="1118" w:type="dxa"/>
            <w:tcMar>
              <w:top w:w="0" w:type="dxa"/>
              <w:left w:w="10" w:type="dxa"/>
              <w:bottom w:w="0" w:type="dxa"/>
              <w:right w:w="10" w:type="dxa"/>
            </w:tcMar>
            <w:vAlign w:val="center"/>
          </w:tcPr>
          <w:p w14:paraId="5CD7F298" w14:textId="77777777" w:rsidR="003163C3" w:rsidRPr="007A76CC" w:rsidRDefault="003163C3">
            <w:pPr>
              <w:widowControl/>
              <w:spacing w:line="360" w:lineRule="auto"/>
              <w:jc w:val="center"/>
              <w:rPr>
                <w:rFonts w:ascii="宋体"/>
                <w:color w:val="000000" w:themeColor="text1"/>
                <w:szCs w:val="21"/>
                <w:highlight w:val="yellow"/>
              </w:rPr>
            </w:pPr>
          </w:p>
        </w:tc>
      </w:tr>
      <w:tr w:rsidR="003163C3" w:rsidRPr="007A76CC" w14:paraId="5F6FD4EC" w14:textId="77777777">
        <w:trPr>
          <w:trHeight w:val="1266"/>
          <w:jc w:val="center"/>
        </w:trPr>
        <w:tc>
          <w:tcPr>
            <w:tcW w:w="577" w:type="dxa"/>
            <w:tcMar>
              <w:top w:w="0" w:type="dxa"/>
              <w:left w:w="10" w:type="dxa"/>
              <w:bottom w:w="0" w:type="dxa"/>
              <w:right w:w="10" w:type="dxa"/>
            </w:tcMar>
            <w:vAlign w:val="center"/>
          </w:tcPr>
          <w:p w14:paraId="2598A808" w14:textId="77777777" w:rsidR="003163C3" w:rsidRPr="007A76CC" w:rsidRDefault="00000000">
            <w:pPr>
              <w:widowControl/>
              <w:spacing w:line="360" w:lineRule="auto"/>
              <w:jc w:val="center"/>
              <w:rPr>
                <w:rFonts w:ascii="宋体"/>
                <w:color w:val="000000" w:themeColor="text1"/>
                <w:szCs w:val="21"/>
              </w:rPr>
            </w:pPr>
            <w:r w:rsidRPr="007A76CC">
              <w:rPr>
                <w:rFonts w:ascii="宋体" w:hint="eastAsia"/>
                <w:color w:val="000000" w:themeColor="text1"/>
                <w:szCs w:val="21"/>
              </w:rPr>
              <w:lastRenderedPageBreak/>
              <w:t>5</w:t>
            </w:r>
          </w:p>
        </w:tc>
        <w:tc>
          <w:tcPr>
            <w:tcW w:w="860" w:type="dxa"/>
            <w:tcMar>
              <w:top w:w="0" w:type="dxa"/>
              <w:left w:w="10" w:type="dxa"/>
              <w:bottom w:w="0" w:type="dxa"/>
              <w:right w:w="10" w:type="dxa"/>
            </w:tcMar>
            <w:vAlign w:val="center"/>
          </w:tcPr>
          <w:p w14:paraId="6C7308C1" w14:textId="77777777" w:rsidR="003163C3" w:rsidRPr="007A76CC" w:rsidRDefault="00000000">
            <w:pPr>
              <w:widowControl/>
              <w:jc w:val="center"/>
              <w:rPr>
                <w:rFonts w:ascii="宋体"/>
                <w:color w:val="000000" w:themeColor="text1"/>
                <w:szCs w:val="21"/>
              </w:rPr>
            </w:pPr>
            <w:r w:rsidRPr="007A76CC">
              <w:rPr>
                <w:rFonts w:ascii="宋体" w:hint="eastAsia"/>
                <w:b/>
                <w:bCs/>
                <w:color w:val="000000" w:themeColor="text1"/>
                <w:szCs w:val="21"/>
              </w:rPr>
              <w:t>3</w:t>
            </w:r>
          </w:p>
        </w:tc>
        <w:tc>
          <w:tcPr>
            <w:tcW w:w="3604" w:type="dxa"/>
            <w:tcMar>
              <w:top w:w="0" w:type="dxa"/>
              <w:left w:w="10" w:type="dxa"/>
              <w:bottom w:w="0" w:type="dxa"/>
              <w:right w:w="10" w:type="dxa"/>
            </w:tcMar>
            <w:vAlign w:val="center"/>
          </w:tcPr>
          <w:p w14:paraId="1423C9C1" w14:textId="77777777" w:rsidR="003163C3" w:rsidRPr="007A76CC" w:rsidRDefault="00000000">
            <w:pPr>
              <w:widowControl/>
              <w:spacing w:line="360" w:lineRule="auto"/>
              <w:jc w:val="center"/>
              <w:rPr>
                <w:rFonts w:ascii="宋体"/>
                <w:color w:val="000000" w:themeColor="text1"/>
                <w:szCs w:val="21"/>
              </w:rPr>
            </w:pPr>
            <w:r w:rsidRPr="007A76CC">
              <w:rPr>
                <w:rFonts w:ascii="Segoe UI Symbol" w:hAnsi="Segoe UI Symbol" w:cs="Segoe UI Symbol"/>
                <w:color w:val="000000" w:themeColor="text1"/>
                <w:szCs w:val="21"/>
              </w:rPr>
              <w:t>★</w:t>
            </w:r>
            <w:r w:rsidRPr="007A76CC">
              <w:rPr>
                <w:rFonts w:ascii="宋体"/>
                <w:color w:val="000000" w:themeColor="text1"/>
                <w:szCs w:val="21"/>
              </w:rPr>
              <w:t>3、配置</w:t>
            </w:r>
            <w:r w:rsidRPr="007A76CC">
              <w:rPr>
                <w:rFonts w:ascii="宋体"/>
                <w:color w:val="000000" w:themeColor="text1"/>
                <w:szCs w:val="21"/>
              </w:rPr>
              <w:t>≥</w:t>
            </w:r>
            <w:r w:rsidRPr="007A76CC">
              <w:rPr>
                <w:rFonts w:ascii="宋体"/>
                <w:color w:val="000000" w:themeColor="text1"/>
                <w:szCs w:val="21"/>
              </w:rPr>
              <w:t>200TB后端备份容量许可，配置数据库连续日志保护模块，配置防勒索功能</w:t>
            </w:r>
          </w:p>
        </w:tc>
        <w:tc>
          <w:tcPr>
            <w:tcW w:w="2492" w:type="dxa"/>
            <w:tcMar>
              <w:top w:w="0" w:type="dxa"/>
              <w:left w:w="10" w:type="dxa"/>
              <w:bottom w:w="0" w:type="dxa"/>
              <w:right w:w="10" w:type="dxa"/>
            </w:tcMar>
            <w:vAlign w:val="center"/>
          </w:tcPr>
          <w:p w14:paraId="3BFFAB7C" w14:textId="01BD4CE2" w:rsidR="003163C3" w:rsidRPr="007A76CC" w:rsidRDefault="00047B75">
            <w:pPr>
              <w:widowControl/>
              <w:spacing w:line="360" w:lineRule="auto"/>
              <w:jc w:val="center"/>
              <w:rPr>
                <w:rFonts w:ascii="宋体"/>
                <w:color w:val="000000" w:themeColor="text1"/>
                <w:szCs w:val="21"/>
              </w:rPr>
            </w:pPr>
            <w:r w:rsidRPr="007A76CC">
              <w:rPr>
                <w:rFonts w:ascii="宋体" w:hint="eastAsia"/>
                <w:color w:val="000000" w:themeColor="text1"/>
                <w:szCs w:val="21"/>
              </w:rPr>
              <w:t>填写是否偏离，提供承诺函加盖公章</w:t>
            </w:r>
          </w:p>
        </w:tc>
        <w:tc>
          <w:tcPr>
            <w:tcW w:w="1275" w:type="dxa"/>
            <w:tcMar>
              <w:top w:w="0" w:type="dxa"/>
              <w:left w:w="10" w:type="dxa"/>
              <w:bottom w:w="0" w:type="dxa"/>
              <w:right w:w="10" w:type="dxa"/>
            </w:tcMar>
            <w:vAlign w:val="center"/>
          </w:tcPr>
          <w:p w14:paraId="5A627AA1" w14:textId="77777777" w:rsidR="003163C3" w:rsidRPr="007A76CC" w:rsidRDefault="003163C3">
            <w:pPr>
              <w:widowControl/>
              <w:spacing w:line="360" w:lineRule="auto"/>
              <w:jc w:val="center"/>
              <w:rPr>
                <w:rFonts w:ascii="宋体"/>
                <w:color w:val="000000" w:themeColor="text1"/>
                <w:szCs w:val="21"/>
                <w:highlight w:val="yellow"/>
              </w:rPr>
            </w:pPr>
          </w:p>
        </w:tc>
        <w:tc>
          <w:tcPr>
            <w:tcW w:w="994" w:type="dxa"/>
            <w:tcMar>
              <w:top w:w="0" w:type="dxa"/>
              <w:left w:w="10" w:type="dxa"/>
              <w:bottom w:w="0" w:type="dxa"/>
              <w:right w:w="10" w:type="dxa"/>
            </w:tcMar>
            <w:vAlign w:val="center"/>
          </w:tcPr>
          <w:p w14:paraId="0F075060" w14:textId="77777777" w:rsidR="003163C3" w:rsidRPr="007A76CC" w:rsidRDefault="003163C3">
            <w:pPr>
              <w:widowControl/>
              <w:spacing w:line="360" w:lineRule="auto"/>
              <w:jc w:val="center"/>
              <w:rPr>
                <w:rFonts w:ascii="宋体"/>
                <w:color w:val="000000" w:themeColor="text1"/>
                <w:szCs w:val="21"/>
                <w:highlight w:val="yellow"/>
              </w:rPr>
            </w:pPr>
          </w:p>
        </w:tc>
        <w:tc>
          <w:tcPr>
            <w:tcW w:w="1118" w:type="dxa"/>
            <w:tcMar>
              <w:top w:w="0" w:type="dxa"/>
              <w:left w:w="10" w:type="dxa"/>
              <w:bottom w:w="0" w:type="dxa"/>
              <w:right w:w="10" w:type="dxa"/>
            </w:tcMar>
            <w:vAlign w:val="center"/>
          </w:tcPr>
          <w:p w14:paraId="26A33D35" w14:textId="77777777" w:rsidR="003163C3" w:rsidRPr="007A76CC" w:rsidRDefault="003163C3">
            <w:pPr>
              <w:widowControl/>
              <w:spacing w:line="360" w:lineRule="auto"/>
              <w:jc w:val="center"/>
              <w:rPr>
                <w:rFonts w:ascii="宋体"/>
                <w:color w:val="000000" w:themeColor="text1"/>
                <w:szCs w:val="21"/>
                <w:highlight w:val="yellow"/>
              </w:rPr>
            </w:pPr>
          </w:p>
        </w:tc>
      </w:tr>
      <w:tr w:rsidR="003163C3" w:rsidRPr="007A76CC" w14:paraId="16CA1BA0" w14:textId="77777777">
        <w:trPr>
          <w:trHeight w:val="284"/>
          <w:jc w:val="center"/>
        </w:trPr>
        <w:tc>
          <w:tcPr>
            <w:tcW w:w="577" w:type="dxa"/>
            <w:tcMar>
              <w:top w:w="0" w:type="dxa"/>
              <w:left w:w="10" w:type="dxa"/>
              <w:bottom w:w="0" w:type="dxa"/>
              <w:right w:w="10" w:type="dxa"/>
            </w:tcMar>
            <w:vAlign w:val="center"/>
          </w:tcPr>
          <w:p w14:paraId="60484430" w14:textId="77777777" w:rsidR="003163C3" w:rsidRPr="007A76CC" w:rsidRDefault="00000000">
            <w:pPr>
              <w:widowControl/>
              <w:spacing w:line="360" w:lineRule="auto"/>
              <w:jc w:val="center"/>
              <w:rPr>
                <w:rFonts w:ascii="宋体"/>
                <w:color w:val="000000" w:themeColor="text1"/>
                <w:szCs w:val="21"/>
              </w:rPr>
            </w:pPr>
            <w:r w:rsidRPr="007A76CC">
              <w:rPr>
                <w:rFonts w:ascii="宋体" w:hint="eastAsia"/>
                <w:color w:val="000000" w:themeColor="text1"/>
                <w:szCs w:val="21"/>
              </w:rPr>
              <w:t>6</w:t>
            </w:r>
          </w:p>
        </w:tc>
        <w:tc>
          <w:tcPr>
            <w:tcW w:w="860" w:type="dxa"/>
            <w:tcMar>
              <w:top w:w="0" w:type="dxa"/>
              <w:left w:w="10" w:type="dxa"/>
              <w:bottom w:w="0" w:type="dxa"/>
              <w:right w:w="10" w:type="dxa"/>
            </w:tcMar>
            <w:vAlign w:val="center"/>
          </w:tcPr>
          <w:p w14:paraId="4F6CD933" w14:textId="77777777" w:rsidR="003163C3" w:rsidRPr="007A76CC" w:rsidRDefault="00000000">
            <w:pPr>
              <w:widowControl/>
              <w:jc w:val="center"/>
              <w:rPr>
                <w:rFonts w:ascii="宋体"/>
                <w:color w:val="000000" w:themeColor="text1"/>
                <w:szCs w:val="21"/>
              </w:rPr>
            </w:pPr>
            <w:r w:rsidRPr="007A76CC">
              <w:rPr>
                <w:rFonts w:ascii="宋体" w:hint="eastAsia"/>
                <w:color w:val="000000" w:themeColor="text1"/>
                <w:szCs w:val="21"/>
              </w:rPr>
              <w:t>4</w:t>
            </w:r>
          </w:p>
        </w:tc>
        <w:tc>
          <w:tcPr>
            <w:tcW w:w="3604" w:type="dxa"/>
            <w:tcMar>
              <w:top w:w="0" w:type="dxa"/>
              <w:left w:w="10" w:type="dxa"/>
              <w:bottom w:w="0" w:type="dxa"/>
              <w:right w:w="10" w:type="dxa"/>
            </w:tcMar>
            <w:vAlign w:val="center"/>
          </w:tcPr>
          <w:p w14:paraId="1DD56BB8" w14:textId="17BEB629" w:rsidR="003163C3" w:rsidRPr="007A76CC" w:rsidRDefault="00000000">
            <w:pPr>
              <w:widowControl/>
              <w:spacing w:line="360" w:lineRule="auto"/>
              <w:jc w:val="center"/>
              <w:rPr>
                <w:rFonts w:ascii="宋体"/>
                <w:color w:val="000000" w:themeColor="text1"/>
                <w:szCs w:val="21"/>
              </w:rPr>
            </w:pPr>
            <w:r w:rsidRPr="007A76CC">
              <w:rPr>
                <w:rFonts w:ascii="Segoe UI Symbol" w:hAnsi="Segoe UI Symbol" w:cs="Segoe UI Symbol"/>
                <w:color w:val="000000" w:themeColor="text1"/>
                <w:szCs w:val="21"/>
              </w:rPr>
              <w:t>★</w:t>
            </w:r>
            <w:r w:rsidRPr="007A76CC">
              <w:rPr>
                <w:rFonts w:ascii="宋体"/>
                <w:color w:val="000000" w:themeColor="text1"/>
                <w:szCs w:val="21"/>
              </w:rPr>
              <w:t>4、</w:t>
            </w:r>
            <w:r w:rsidR="00006F2A" w:rsidRPr="007A76CC">
              <w:rPr>
                <w:rFonts w:ascii="宋体"/>
                <w:color w:val="000000" w:themeColor="text1"/>
                <w:szCs w:val="21"/>
              </w:rPr>
              <w:t>支持与现有备份系统【鼎甲品牌】进行统一管理，任务下发。</w:t>
            </w:r>
          </w:p>
        </w:tc>
        <w:tc>
          <w:tcPr>
            <w:tcW w:w="2492" w:type="dxa"/>
            <w:tcMar>
              <w:top w:w="0" w:type="dxa"/>
              <w:left w:w="10" w:type="dxa"/>
              <w:bottom w:w="0" w:type="dxa"/>
              <w:right w:w="10" w:type="dxa"/>
            </w:tcMar>
            <w:vAlign w:val="center"/>
          </w:tcPr>
          <w:p w14:paraId="1F9244CB" w14:textId="38C327C2" w:rsidR="003163C3" w:rsidRPr="007A76CC" w:rsidRDefault="00047B75">
            <w:pPr>
              <w:widowControl/>
              <w:spacing w:line="360" w:lineRule="auto"/>
              <w:jc w:val="center"/>
              <w:rPr>
                <w:rFonts w:ascii="宋体"/>
                <w:color w:val="000000" w:themeColor="text1"/>
                <w:szCs w:val="21"/>
              </w:rPr>
            </w:pPr>
            <w:r w:rsidRPr="007A76CC">
              <w:rPr>
                <w:rFonts w:ascii="宋体" w:hint="eastAsia"/>
                <w:color w:val="000000" w:themeColor="text1"/>
                <w:szCs w:val="21"/>
              </w:rPr>
              <w:t>填写是否偏离，提供承诺函加盖公章</w:t>
            </w:r>
          </w:p>
        </w:tc>
        <w:tc>
          <w:tcPr>
            <w:tcW w:w="1275" w:type="dxa"/>
            <w:tcMar>
              <w:top w:w="0" w:type="dxa"/>
              <w:left w:w="10" w:type="dxa"/>
              <w:bottom w:w="0" w:type="dxa"/>
              <w:right w:w="10" w:type="dxa"/>
            </w:tcMar>
            <w:vAlign w:val="center"/>
          </w:tcPr>
          <w:p w14:paraId="4965D625" w14:textId="77777777" w:rsidR="003163C3" w:rsidRPr="007A76CC" w:rsidRDefault="003163C3">
            <w:pPr>
              <w:widowControl/>
              <w:spacing w:line="360" w:lineRule="auto"/>
              <w:jc w:val="center"/>
              <w:rPr>
                <w:rFonts w:ascii="宋体"/>
                <w:color w:val="000000" w:themeColor="text1"/>
                <w:szCs w:val="21"/>
                <w:highlight w:val="yellow"/>
              </w:rPr>
            </w:pPr>
          </w:p>
        </w:tc>
        <w:tc>
          <w:tcPr>
            <w:tcW w:w="994" w:type="dxa"/>
            <w:tcMar>
              <w:top w:w="0" w:type="dxa"/>
              <w:left w:w="10" w:type="dxa"/>
              <w:bottom w:w="0" w:type="dxa"/>
              <w:right w:w="10" w:type="dxa"/>
            </w:tcMar>
            <w:vAlign w:val="center"/>
          </w:tcPr>
          <w:p w14:paraId="62D51E55" w14:textId="77777777" w:rsidR="003163C3" w:rsidRPr="007A76CC" w:rsidRDefault="003163C3">
            <w:pPr>
              <w:widowControl/>
              <w:spacing w:line="360" w:lineRule="auto"/>
              <w:jc w:val="center"/>
              <w:rPr>
                <w:rFonts w:ascii="宋体"/>
                <w:color w:val="000000" w:themeColor="text1"/>
                <w:szCs w:val="21"/>
                <w:highlight w:val="yellow"/>
              </w:rPr>
            </w:pPr>
          </w:p>
        </w:tc>
        <w:tc>
          <w:tcPr>
            <w:tcW w:w="1118" w:type="dxa"/>
            <w:tcMar>
              <w:top w:w="0" w:type="dxa"/>
              <w:left w:w="10" w:type="dxa"/>
              <w:bottom w:w="0" w:type="dxa"/>
              <w:right w:w="10" w:type="dxa"/>
            </w:tcMar>
            <w:vAlign w:val="center"/>
          </w:tcPr>
          <w:p w14:paraId="24F99B5E" w14:textId="77777777" w:rsidR="003163C3" w:rsidRPr="007A76CC" w:rsidRDefault="003163C3">
            <w:pPr>
              <w:widowControl/>
              <w:spacing w:line="360" w:lineRule="auto"/>
              <w:jc w:val="center"/>
              <w:rPr>
                <w:rFonts w:ascii="宋体"/>
                <w:color w:val="000000" w:themeColor="text1"/>
                <w:szCs w:val="21"/>
                <w:highlight w:val="yellow"/>
              </w:rPr>
            </w:pPr>
          </w:p>
        </w:tc>
      </w:tr>
      <w:tr w:rsidR="003163C3" w:rsidRPr="007A76CC" w14:paraId="77A1E30E" w14:textId="77777777">
        <w:trPr>
          <w:trHeight w:val="284"/>
          <w:jc w:val="center"/>
        </w:trPr>
        <w:tc>
          <w:tcPr>
            <w:tcW w:w="577" w:type="dxa"/>
            <w:tcMar>
              <w:top w:w="0" w:type="dxa"/>
              <w:left w:w="10" w:type="dxa"/>
              <w:bottom w:w="0" w:type="dxa"/>
              <w:right w:w="10" w:type="dxa"/>
            </w:tcMar>
            <w:vAlign w:val="center"/>
          </w:tcPr>
          <w:p w14:paraId="62927E9F" w14:textId="77777777" w:rsidR="003163C3" w:rsidRPr="007A76CC" w:rsidRDefault="00000000">
            <w:pPr>
              <w:widowControl/>
              <w:spacing w:line="360" w:lineRule="auto"/>
              <w:jc w:val="center"/>
              <w:rPr>
                <w:rFonts w:ascii="宋体"/>
                <w:color w:val="000000" w:themeColor="text1"/>
                <w:szCs w:val="21"/>
              </w:rPr>
            </w:pPr>
            <w:r w:rsidRPr="007A76CC">
              <w:rPr>
                <w:rFonts w:ascii="宋体" w:hint="eastAsia"/>
                <w:color w:val="000000" w:themeColor="text1"/>
                <w:szCs w:val="21"/>
              </w:rPr>
              <w:t>7</w:t>
            </w:r>
          </w:p>
        </w:tc>
        <w:tc>
          <w:tcPr>
            <w:tcW w:w="860" w:type="dxa"/>
            <w:tcMar>
              <w:top w:w="0" w:type="dxa"/>
              <w:left w:w="10" w:type="dxa"/>
              <w:bottom w:w="0" w:type="dxa"/>
              <w:right w:w="10" w:type="dxa"/>
            </w:tcMar>
            <w:vAlign w:val="center"/>
          </w:tcPr>
          <w:p w14:paraId="29108E21" w14:textId="77777777" w:rsidR="003163C3" w:rsidRPr="007A76CC" w:rsidRDefault="00000000">
            <w:pPr>
              <w:widowControl/>
              <w:jc w:val="center"/>
              <w:rPr>
                <w:rFonts w:ascii="宋体"/>
                <w:color w:val="000000" w:themeColor="text1"/>
                <w:szCs w:val="21"/>
              </w:rPr>
            </w:pPr>
            <w:r w:rsidRPr="007A76CC">
              <w:rPr>
                <w:rFonts w:ascii="宋体" w:hint="eastAsia"/>
                <w:b/>
                <w:bCs/>
                <w:color w:val="000000" w:themeColor="text1"/>
                <w:szCs w:val="21"/>
              </w:rPr>
              <w:t>5</w:t>
            </w:r>
          </w:p>
        </w:tc>
        <w:tc>
          <w:tcPr>
            <w:tcW w:w="3604" w:type="dxa"/>
            <w:tcMar>
              <w:top w:w="0" w:type="dxa"/>
              <w:left w:w="10" w:type="dxa"/>
              <w:bottom w:w="0" w:type="dxa"/>
              <w:right w:w="10" w:type="dxa"/>
            </w:tcMar>
            <w:vAlign w:val="center"/>
          </w:tcPr>
          <w:p w14:paraId="7B293ED5" w14:textId="77777777" w:rsidR="003163C3" w:rsidRPr="007A76CC" w:rsidRDefault="00000000">
            <w:pPr>
              <w:widowControl/>
              <w:spacing w:line="360" w:lineRule="auto"/>
              <w:jc w:val="center"/>
              <w:rPr>
                <w:rFonts w:ascii="宋体"/>
                <w:color w:val="000000" w:themeColor="text1"/>
                <w:szCs w:val="21"/>
              </w:rPr>
            </w:pPr>
            <w:r w:rsidRPr="007A76CC">
              <w:rPr>
                <w:rFonts w:ascii="Segoe UI Symbol" w:hAnsi="Segoe UI Symbol" w:cs="Segoe UI Symbol"/>
                <w:color w:val="000000" w:themeColor="text1"/>
                <w:szCs w:val="21"/>
              </w:rPr>
              <w:t>★</w:t>
            </w:r>
            <w:r w:rsidRPr="007A76CC">
              <w:rPr>
                <w:rFonts w:ascii="宋体"/>
                <w:color w:val="000000" w:themeColor="text1"/>
                <w:szCs w:val="21"/>
              </w:rPr>
              <w:t>5、CPU 应当符合安全可靠测评要求；</w:t>
            </w:r>
          </w:p>
        </w:tc>
        <w:tc>
          <w:tcPr>
            <w:tcW w:w="2492" w:type="dxa"/>
            <w:tcMar>
              <w:top w:w="0" w:type="dxa"/>
              <w:left w:w="10" w:type="dxa"/>
              <w:bottom w:w="0" w:type="dxa"/>
              <w:right w:w="10" w:type="dxa"/>
            </w:tcMar>
            <w:vAlign w:val="center"/>
          </w:tcPr>
          <w:p w14:paraId="785C7014" w14:textId="77777777" w:rsidR="003163C3" w:rsidRPr="007A76CC" w:rsidRDefault="00000000">
            <w:pPr>
              <w:widowControl/>
              <w:spacing w:line="360" w:lineRule="auto"/>
              <w:jc w:val="center"/>
              <w:rPr>
                <w:rFonts w:ascii="宋体"/>
                <w:color w:val="000000" w:themeColor="text1"/>
                <w:szCs w:val="21"/>
              </w:rPr>
            </w:pPr>
            <w:r w:rsidRPr="007A76CC">
              <w:rPr>
                <w:rFonts w:ascii="宋体" w:hint="eastAsia"/>
                <w:color w:val="000000" w:themeColor="text1"/>
                <w:szCs w:val="21"/>
              </w:rPr>
              <w:t>填写是否偏离，</w:t>
            </w:r>
            <w:r w:rsidRPr="007A76CC">
              <w:rPr>
                <w:rFonts w:ascii="宋体"/>
                <w:color w:val="000000" w:themeColor="text1"/>
                <w:szCs w:val="21"/>
              </w:rPr>
              <w:t>投标时在响应材料中提供中国信息安全测评中心或国家保密科技测评中心网站安全可靠测评结果公告截图，结果公告截图中须含所投CPU</w:t>
            </w:r>
          </w:p>
        </w:tc>
        <w:tc>
          <w:tcPr>
            <w:tcW w:w="1275" w:type="dxa"/>
            <w:tcMar>
              <w:top w:w="0" w:type="dxa"/>
              <w:left w:w="10" w:type="dxa"/>
              <w:bottom w:w="0" w:type="dxa"/>
              <w:right w:w="10" w:type="dxa"/>
            </w:tcMar>
            <w:vAlign w:val="center"/>
          </w:tcPr>
          <w:p w14:paraId="0D44B577" w14:textId="77777777" w:rsidR="003163C3" w:rsidRPr="007A76CC" w:rsidRDefault="003163C3">
            <w:pPr>
              <w:adjustRightInd w:val="0"/>
              <w:snapToGrid w:val="0"/>
              <w:spacing w:line="264" w:lineRule="auto"/>
              <w:rPr>
                <w:rFonts w:ascii="宋体"/>
                <w:color w:val="000000" w:themeColor="text1"/>
                <w:szCs w:val="21"/>
                <w:highlight w:val="yellow"/>
              </w:rPr>
            </w:pPr>
          </w:p>
        </w:tc>
        <w:tc>
          <w:tcPr>
            <w:tcW w:w="994" w:type="dxa"/>
            <w:tcMar>
              <w:top w:w="0" w:type="dxa"/>
              <w:left w:w="10" w:type="dxa"/>
              <w:bottom w:w="0" w:type="dxa"/>
              <w:right w:w="10" w:type="dxa"/>
            </w:tcMar>
            <w:vAlign w:val="center"/>
          </w:tcPr>
          <w:p w14:paraId="1FF255FF" w14:textId="77777777" w:rsidR="003163C3" w:rsidRPr="007A76CC" w:rsidRDefault="003163C3">
            <w:pPr>
              <w:widowControl/>
              <w:spacing w:line="360" w:lineRule="auto"/>
              <w:jc w:val="center"/>
              <w:rPr>
                <w:rFonts w:ascii="宋体"/>
                <w:color w:val="000000" w:themeColor="text1"/>
                <w:szCs w:val="21"/>
                <w:highlight w:val="yellow"/>
              </w:rPr>
            </w:pPr>
          </w:p>
        </w:tc>
        <w:tc>
          <w:tcPr>
            <w:tcW w:w="1118" w:type="dxa"/>
            <w:tcMar>
              <w:top w:w="0" w:type="dxa"/>
              <w:left w:w="10" w:type="dxa"/>
              <w:bottom w:w="0" w:type="dxa"/>
              <w:right w:w="10" w:type="dxa"/>
            </w:tcMar>
            <w:vAlign w:val="center"/>
          </w:tcPr>
          <w:p w14:paraId="2ED9E138" w14:textId="77777777" w:rsidR="003163C3" w:rsidRPr="007A76CC" w:rsidRDefault="003163C3">
            <w:pPr>
              <w:widowControl/>
              <w:spacing w:line="360" w:lineRule="auto"/>
              <w:jc w:val="center"/>
              <w:rPr>
                <w:rFonts w:ascii="宋体"/>
                <w:color w:val="000000" w:themeColor="text1"/>
                <w:szCs w:val="21"/>
                <w:highlight w:val="yellow"/>
              </w:rPr>
            </w:pPr>
          </w:p>
        </w:tc>
      </w:tr>
      <w:tr w:rsidR="003163C3" w:rsidRPr="007A76CC" w14:paraId="78F446FB" w14:textId="77777777">
        <w:trPr>
          <w:trHeight w:val="851"/>
          <w:jc w:val="center"/>
        </w:trPr>
        <w:tc>
          <w:tcPr>
            <w:tcW w:w="10920" w:type="dxa"/>
            <w:gridSpan w:val="7"/>
            <w:tcMar>
              <w:top w:w="0" w:type="dxa"/>
              <w:left w:w="10" w:type="dxa"/>
              <w:bottom w:w="0" w:type="dxa"/>
              <w:right w:w="10" w:type="dxa"/>
            </w:tcMar>
            <w:vAlign w:val="center"/>
          </w:tcPr>
          <w:p w14:paraId="18907564" w14:textId="77777777" w:rsidR="003163C3" w:rsidRPr="007A76CC" w:rsidRDefault="00000000">
            <w:pPr>
              <w:widowControl/>
              <w:spacing w:line="360" w:lineRule="auto"/>
              <w:jc w:val="center"/>
              <w:rPr>
                <w:rFonts w:ascii="宋体"/>
                <w:color w:val="000000" w:themeColor="text1"/>
                <w:szCs w:val="21"/>
                <w:highlight w:val="yellow"/>
              </w:rPr>
            </w:pPr>
            <w:r w:rsidRPr="007A76CC">
              <w:rPr>
                <w:rFonts w:ascii="宋体"/>
                <w:b/>
                <w:bCs/>
                <w:color w:val="000000" w:themeColor="text1"/>
                <w:szCs w:val="21"/>
              </w:rPr>
              <w:t>自助收费一体机</w:t>
            </w:r>
          </w:p>
        </w:tc>
      </w:tr>
      <w:tr w:rsidR="003163C3" w:rsidRPr="007A76CC" w14:paraId="13FC7A73" w14:textId="77777777">
        <w:trPr>
          <w:trHeight w:val="284"/>
          <w:jc w:val="center"/>
        </w:trPr>
        <w:tc>
          <w:tcPr>
            <w:tcW w:w="577" w:type="dxa"/>
            <w:tcMar>
              <w:top w:w="0" w:type="dxa"/>
              <w:left w:w="10" w:type="dxa"/>
              <w:bottom w:w="0" w:type="dxa"/>
              <w:right w:w="10" w:type="dxa"/>
            </w:tcMar>
            <w:vAlign w:val="center"/>
          </w:tcPr>
          <w:p w14:paraId="4E53FA3A" w14:textId="77777777" w:rsidR="003163C3" w:rsidRPr="007A76CC" w:rsidRDefault="00000000">
            <w:pPr>
              <w:widowControl/>
              <w:spacing w:line="360" w:lineRule="auto"/>
              <w:jc w:val="center"/>
              <w:rPr>
                <w:rFonts w:ascii="宋体"/>
                <w:color w:val="000000" w:themeColor="text1"/>
                <w:szCs w:val="21"/>
              </w:rPr>
            </w:pPr>
            <w:r w:rsidRPr="007A76CC">
              <w:rPr>
                <w:rFonts w:ascii="宋体" w:hint="eastAsia"/>
                <w:color w:val="000000" w:themeColor="text1"/>
                <w:szCs w:val="21"/>
              </w:rPr>
              <w:t>8</w:t>
            </w:r>
          </w:p>
        </w:tc>
        <w:tc>
          <w:tcPr>
            <w:tcW w:w="860" w:type="dxa"/>
            <w:tcMar>
              <w:top w:w="0" w:type="dxa"/>
              <w:left w:w="10" w:type="dxa"/>
              <w:bottom w:w="0" w:type="dxa"/>
              <w:right w:w="10" w:type="dxa"/>
            </w:tcMar>
            <w:vAlign w:val="center"/>
          </w:tcPr>
          <w:p w14:paraId="06B36468" w14:textId="77777777" w:rsidR="003163C3" w:rsidRPr="007A76CC" w:rsidRDefault="00000000">
            <w:pPr>
              <w:widowControl/>
              <w:jc w:val="center"/>
              <w:rPr>
                <w:rFonts w:ascii="宋体"/>
                <w:b/>
                <w:bCs/>
                <w:color w:val="000000" w:themeColor="text1"/>
                <w:szCs w:val="21"/>
              </w:rPr>
            </w:pPr>
            <w:r w:rsidRPr="007A76CC">
              <w:rPr>
                <w:rFonts w:ascii="宋体" w:hint="eastAsia"/>
                <w:b/>
                <w:bCs/>
                <w:color w:val="000000" w:themeColor="text1"/>
                <w:szCs w:val="21"/>
              </w:rPr>
              <w:t>1</w:t>
            </w:r>
          </w:p>
        </w:tc>
        <w:tc>
          <w:tcPr>
            <w:tcW w:w="3604" w:type="dxa"/>
            <w:tcMar>
              <w:top w:w="0" w:type="dxa"/>
              <w:left w:w="10" w:type="dxa"/>
              <w:bottom w:w="0" w:type="dxa"/>
              <w:right w:w="10" w:type="dxa"/>
            </w:tcMar>
            <w:vAlign w:val="center"/>
          </w:tcPr>
          <w:p w14:paraId="2B1F9B63" w14:textId="77777777" w:rsidR="003163C3" w:rsidRPr="007A76CC" w:rsidRDefault="00000000">
            <w:pPr>
              <w:widowControl/>
              <w:spacing w:line="360" w:lineRule="auto"/>
              <w:jc w:val="center"/>
              <w:rPr>
                <w:rFonts w:ascii="宋体"/>
                <w:color w:val="000000" w:themeColor="text1"/>
                <w:szCs w:val="21"/>
              </w:rPr>
            </w:pPr>
            <w:r w:rsidRPr="007A76CC">
              <w:rPr>
                <w:rFonts w:ascii="Segoe UI Symbol" w:hAnsi="Segoe UI Symbol" w:cs="Segoe UI Symbol"/>
                <w:color w:val="000000" w:themeColor="text1"/>
                <w:szCs w:val="21"/>
              </w:rPr>
              <w:t>★</w:t>
            </w:r>
            <w:r w:rsidRPr="007A76CC">
              <w:rPr>
                <w:rFonts w:ascii="宋体"/>
                <w:color w:val="000000" w:themeColor="text1"/>
                <w:szCs w:val="21"/>
              </w:rPr>
              <w:t>1.工控主机:处理器核数</w:t>
            </w:r>
            <w:r w:rsidRPr="007A76CC">
              <w:rPr>
                <w:rFonts w:ascii="宋体"/>
                <w:color w:val="000000" w:themeColor="text1"/>
                <w:szCs w:val="21"/>
              </w:rPr>
              <w:t>≥</w:t>
            </w:r>
            <w:r w:rsidRPr="007A76CC">
              <w:rPr>
                <w:rFonts w:ascii="宋体"/>
                <w:color w:val="000000" w:themeColor="text1"/>
                <w:szCs w:val="21"/>
              </w:rPr>
              <w:t>4核，主频</w:t>
            </w:r>
            <w:r w:rsidRPr="007A76CC">
              <w:rPr>
                <w:rFonts w:ascii="宋体"/>
                <w:color w:val="000000" w:themeColor="text1"/>
                <w:szCs w:val="21"/>
              </w:rPr>
              <w:t>≥</w:t>
            </w:r>
            <w:r w:rsidRPr="007A76CC">
              <w:rPr>
                <w:rFonts w:ascii="宋体"/>
                <w:color w:val="000000" w:themeColor="text1"/>
                <w:szCs w:val="21"/>
              </w:rPr>
              <w:t>2.8GHz，内存:</w:t>
            </w:r>
            <w:r w:rsidRPr="007A76CC">
              <w:rPr>
                <w:rFonts w:ascii="宋体"/>
                <w:color w:val="000000" w:themeColor="text1"/>
                <w:szCs w:val="21"/>
              </w:rPr>
              <w:t>≥</w:t>
            </w:r>
            <w:r w:rsidRPr="007A76CC">
              <w:rPr>
                <w:rFonts w:ascii="宋体"/>
                <w:color w:val="000000" w:themeColor="text1"/>
                <w:szCs w:val="21"/>
              </w:rPr>
              <w:t>8G;硬盘:</w:t>
            </w:r>
            <w:r w:rsidRPr="007A76CC">
              <w:rPr>
                <w:rFonts w:ascii="宋体"/>
                <w:color w:val="000000" w:themeColor="text1"/>
                <w:szCs w:val="21"/>
              </w:rPr>
              <w:t>≥</w:t>
            </w:r>
            <w:r w:rsidRPr="007A76CC">
              <w:rPr>
                <w:rFonts w:ascii="宋体"/>
                <w:color w:val="000000" w:themeColor="text1"/>
                <w:szCs w:val="21"/>
              </w:rPr>
              <w:t>256G SSD;</w:t>
            </w:r>
          </w:p>
        </w:tc>
        <w:tc>
          <w:tcPr>
            <w:tcW w:w="2492" w:type="dxa"/>
            <w:tcMar>
              <w:top w:w="0" w:type="dxa"/>
              <w:left w:w="10" w:type="dxa"/>
              <w:bottom w:w="0" w:type="dxa"/>
              <w:right w:w="10" w:type="dxa"/>
            </w:tcMar>
            <w:vAlign w:val="center"/>
          </w:tcPr>
          <w:p w14:paraId="7698E1E1" w14:textId="773BB3BB" w:rsidR="003163C3" w:rsidRPr="007A76CC" w:rsidRDefault="00000000">
            <w:pPr>
              <w:widowControl/>
              <w:spacing w:line="360" w:lineRule="auto"/>
              <w:jc w:val="center"/>
              <w:rPr>
                <w:rFonts w:ascii="宋体"/>
                <w:color w:val="000000" w:themeColor="text1"/>
                <w:szCs w:val="21"/>
              </w:rPr>
            </w:pPr>
            <w:r w:rsidRPr="007A76CC">
              <w:rPr>
                <w:rFonts w:ascii="宋体" w:hint="eastAsia"/>
                <w:color w:val="000000" w:themeColor="text1"/>
                <w:szCs w:val="21"/>
              </w:rPr>
              <w:t>填写是否偏离，</w:t>
            </w:r>
            <w:r w:rsidRPr="007A76CC">
              <w:rPr>
                <w:rFonts w:ascii="宋体"/>
                <w:color w:val="000000" w:themeColor="text1"/>
                <w:szCs w:val="21"/>
              </w:rPr>
              <w:t>在响应材料中提供承诺函，并加盖投标人公章。</w:t>
            </w:r>
          </w:p>
        </w:tc>
        <w:tc>
          <w:tcPr>
            <w:tcW w:w="1275" w:type="dxa"/>
            <w:tcMar>
              <w:top w:w="0" w:type="dxa"/>
              <w:left w:w="10" w:type="dxa"/>
              <w:bottom w:w="0" w:type="dxa"/>
              <w:right w:w="10" w:type="dxa"/>
            </w:tcMar>
            <w:vAlign w:val="center"/>
          </w:tcPr>
          <w:p w14:paraId="621E686D" w14:textId="77777777" w:rsidR="003163C3" w:rsidRPr="007A76CC" w:rsidRDefault="003163C3">
            <w:pPr>
              <w:widowControl/>
              <w:spacing w:line="360" w:lineRule="auto"/>
              <w:jc w:val="center"/>
              <w:rPr>
                <w:rFonts w:ascii="宋体"/>
                <w:color w:val="000000" w:themeColor="text1"/>
                <w:szCs w:val="21"/>
              </w:rPr>
            </w:pPr>
          </w:p>
        </w:tc>
        <w:tc>
          <w:tcPr>
            <w:tcW w:w="994" w:type="dxa"/>
            <w:tcMar>
              <w:top w:w="0" w:type="dxa"/>
              <w:left w:w="10" w:type="dxa"/>
              <w:bottom w:w="0" w:type="dxa"/>
              <w:right w:w="10" w:type="dxa"/>
            </w:tcMar>
            <w:vAlign w:val="center"/>
          </w:tcPr>
          <w:p w14:paraId="439908D2" w14:textId="77777777" w:rsidR="003163C3" w:rsidRPr="007A76CC" w:rsidRDefault="003163C3">
            <w:pPr>
              <w:widowControl/>
              <w:spacing w:line="360" w:lineRule="auto"/>
              <w:jc w:val="center"/>
              <w:rPr>
                <w:rFonts w:ascii="宋体"/>
                <w:color w:val="000000" w:themeColor="text1"/>
                <w:szCs w:val="21"/>
              </w:rPr>
            </w:pPr>
          </w:p>
        </w:tc>
        <w:tc>
          <w:tcPr>
            <w:tcW w:w="1118" w:type="dxa"/>
            <w:tcMar>
              <w:top w:w="0" w:type="dxa"/>
              <w:left w:w="10" w:type="dxa"/>
              <w:bottom w:w="0" w:type="dxa"/>
              <w:right w:w="10" w:type="dxa"/>
            </w:tcMar>
            <w:vAlign w:val="center"/>
          </w:tcPr>
          <w:p w14:paraId="60F4375B" w14:textId="77777777" w:rsidR="003163C3" w:rsidRPr="007A76CC" w:rsidRDefault="003163C3">
            <w:pPr>
              <w:widowControl/>
              <w:spacing w:line="360" w:lineRule="auto"/>
              <w:jc w:val="center"/>
              <w:rPr>
                <w:rFonts w:ascii="宋体"/>
                <w:color w:val="000000" w:themeColor="text1"/>
                <w:szCs w:val="21"/>
              </w:rPr>
            </w:pPr>
          </w:p>
        </w:tc>
      </w:tr>
      <w:tr w:rsidR="003163C3" w:rsidRPr="007A76CC" w14:paraId="08B9BDA3" w14:textId="77777777">
        <w:trPr>
          <w:trHeight w:val="284"/>
          <w:jc w:val="center"/>
        </w:trPr>
        <w:tc>
          <w:tcPr>
            <w:tcW w:w="577" w:type="dxa"/>
            <w:tcMar>
              <w:top w:w="0" w:type="dxa"/>
              <w:left w:w="10" w:type="dxa"/>
              <w:bottom w:w="0" w:type="dxa"/>
              <w:right w:w="10" w:type="dxa"/>
            </w:tcMar>
            <w:vAlign w:val="center"/>
          </w:tcPr>
          <w:p w14:paraId="57F23FD4" w14:textId="77777777" w:rsidR="003163C3" w:rsidRPr="007A76CC" w:rsidRDefault="00000000">
            <w:pPr>
              <w:widowControl/>
              <w:spacing w:line="360" w:lineRule="auto"/>
              <w:jc w:val="center"/>
              <w:rPr>
                <w:rFonts w:ascii="宋体"/>
                <w:color w:val="000000" w:themeColor="text1"/>
                <w:szCs w:val="21"/>
              </w:rPr>
            </w:pPr>
            <w:r w:rsidRPr="007A76CC">
              <w:rPr>
                <w:rFonts w:ascii="宋体" w:hint="eastAsia"/>
                <w:color w:val="000000" w:themeColor="text1"/>
                <w:szCs w:val="21"/>
              </w:rPr>
              <w:t>9</w:t>
            </w:r>
          </w:p>
        </w:tc>
        <w:tc>
          <w:tcPr>
            <w:tcW w:w="860" w:type="dxa"/>
            <w:tcMar>
              <w:top w:w="0" w:type="dxa"/>
              <w:left w:w="10" w:type="dxa"/>
              <w:bottom w:w="0" w:type="dxa"/>
              <w:right w:w="10" w:type="dxa"/>
            </w:tcMar>
            <w:vAlign w:val="center"/>
          </w:tcPr>
          <w:p w14:paraId="03878EBF" w14:textId="77777777" w:rsidR="003163C3" w:rsidRPr="007A76CC" w:rsidRDefault="00000000">
            <w:pPr>
              <w:widowControl/>
              <w:jc w:val="center"/>
              <w:rPr>
                <w:rFonts w:ascii="宋体"/>
                <w:b/>
                <w:bCs/>
                <w:color w:val="000000" w:themeColor="text1"/>
                <w:szCs w:val="21"/>
              </w:rPr>
            </w:pPr>
            <w:r w:rsidRPr="007A76CC">
              <w:rPr>
                <w:rFonts w:ascii="宋体" w:hint="eastAsia"/>
                <w:b/>
                <w:bCs/>
                <w:color w:val="000000" w:themeColor="text1"/>
                <w:szCs w:val="21"/>
              </w:rPr>
              <w:t>2</w:t>
            </w:r>
          </w:p>
        </w:tc>
        <w:tc>
          <w:tcPr>
            <w:tcW w:w="3604" w:type="dxa"/>
            <w:tcMar>
              <w:top w:w="0" w:type="dxa"/>
              <w:left w:w="10" w:type="dxa"/>
              <w:bottom w:w="0" w:type="dxa"/>
              <w:right w:w="10" w:type="dxa"/>
            </w:tcMar>
            <w:vAlign w:val="center"/>
          </w:tcPr>
          <w:p w14:paraId="027BE9FE" w14:textId="77777777" w:rsidR="003163C3" w:rsidRPr="007A76CC" w:rsidRDefault="00000000">
            <w:pPr>
              <w:widowControl/>
              <w:spacing w:line="360" w:lineRule="auto"/>
              <w:jc w:val="center"/>
              <w:rPr>
                <w:rFonts w:ascii="宋体"/>
                <w:color w:val="000000" w:themeColor="text1"/>
                <w:szCs w:val="21"/>
              </w:rPr>
            </w:pPr>
            <w:bookmarkStart w:id="304" w:name="OLE_LINK72"/>
            <w:r w:rsidRPr="007A76CC">
              <w:rPr>
                <w:rFonts w:ascii="宋体" w:hint="eastAsia"/>
                <w:color w:val="000000" w:themeColor="text1"/>
                <w:szCs w:val="21"/>
              </w:rPr>
              <w:t>★2.触显一体屏:尺寸/类型:≥43寸电容触显屏;分辨率(像素):1920*1080；</w:t>
            </w:r>
            <w:bookmarkEnd w:id="304"/>
          </w:p>
        </w:tc>
        <w:tc>
          <w:tcPr>
            <w:tcW w:w="2492" w:type="dxa"/>
            <w:tcMar>
              <w:top w:w="0" w:type="dxa"/>
              <w:left w:w="10" w:type="dxa"/>
              <w:bottom w:w="0" w:type="dxa"/>
              <w:right w:w="10" w:type="dxa"/>
            </w:tcMar>
            <w:vAlign w:val="center"/>
          </w:tcPr>
          <w:p w14:paraId="66CC5604" w14:textId="486B09B0" w:rsidR="003163C3" w:rsidRPr="007A76CC" w:rsidRDefault="00000000">
            <w:pPr>
              <w:widowControl/>
              <w:spacing w:line="360" w:lineRule="auto"/>
              <w:jc w:val="center"/>
              <w:rPr>
                <w:rFonts w:ascii="宋体"/>
                <w:color w:val="000000" w:themeColor="text1"/>
                <w:szCs w:val="21"/>
              </w:rPr>
            </w:pPr>
            <w:r w:rsidRPr="007A76CC">
              <w:rPr>
                <w:rFonts w:ascii="宋体" w:hint="eastAsia"/>
                <w:color w:val="000000" w:themeColor="text1"/>
                <w:szCs w:val="21"/>
              </w:rPr>
              <w:t>填写是否偏离，</w:t>
            </w:r>
            <w:r w:rsidRPr="007A76CC">
              <w:rPr>
                <w:rFonts w:ascii="宋体"/>
                <w:color w:val="000000" w:themeColor="text1"/>
                <w:szCs w:val="21"/>
              </w:rPr>
              <w:t>在响应材料中提供承诺函，并加盖投标人公章。</w:t>
            </w:r>
          </w:p>
        </w:tc>
        <w:tc>
          <w:tcPr>
            <w:tcW w:w="1275" w:type="dxa"/>
            <w:tcMar>
              <w:top w:w="0" w:type="dxa"/>
              <w:left w:w="10" w:type="dxa"/>
              <w:bottom w:w="0" w:type="dxa"/>
              <w:right w:w="10" w:type="dxa"/>
            </w:tcMar>
            <w:vAlign w:val="center"/>
          </w:tcPr>
          <w:p w14:paraId="480CBFC1" w14:textId="77777777" w:rsidR="003163C3" w:rsidRPr="007A76CC" w:rsidRDefault="003163C3">
            <w:pPr>
              <w:widowControl/>
              <w:spacing w:line="360" w:lineRule="auto"/>
              <w:jc w:val="center"/>
              <w:rPr>
                <w:rFonts w:ascii="宋体"/>
                <w:color w:val="000000" w:themeColor="text1"/>
                <w:szCs w:val="21"/>
              </w:rPr>
            </w:pPr>
          </w:p>
        </w:tc>
        <w:tc>
          <w:tcPr>
            <w:tcW w:w="994" w:type="dxa"/>
            <w:tcMar>
              <w:top w:w="0" w:type="dxa"/>
              <w:left w:w="10" w:type="dxa"/>
              <w:bottom w:w="0" w:type="dxa"/>
              <w:right w:w="10" w:type="dxa"/>
            </w:tcMar>
            <w:vAlign w:val="center"/>
          </w:tcPr>
          <w:p w14:paraId="2C2539F6" w14:textId="77777777" w:rsidR="003163C3" w:rsidRPr="007A76CC" w:rsidRDefault="003163C3">
            <w:pPr>
              <w:widowControl/>
              <w:spacing w:line="360" w:lineRule="auto"/>
              <w:jc w:val="center"/>
              <w:rPr>
                <w:rFonts w:ascii="宋体"/>
                <w:color w:val="000000" w:themeColor="text1"/>
                <w:szCs w:val="21"/>
              </w:rPr>
            </w:pPr>
          </w:p>
        </w:tc>
        <w:tc>
          <w:tcPr>
            <w:tcW w:w="1118" w:type="dxa"/>
            <w:tcMar>
              <w:top w:w="0" w:type="dxa"/>
              <w:left w:w="10" w:type="dxa"/>
              <w:bottom w:w="0" w:type="dxa"/>
              <w:right w:w="10" w:type="dxa"/>
            </w:tcMar>
            <w:vAlign w:val="center"/>
          </w:tcPr>
          <w:p w14:paraId="2B2D6CF5" w14:textId="77777777" w:rsidR="003163C3" w:rsidRPr="007A76CC" w:rsidRDefault="003163C3">
            <w:pPr>
              <w:widowControl/>
              <w:spacing w:line="360" w:lineRule="auto"/>
              <w:jc w:val="center"/>
              <w:rPr>
                <w:rFonts w:ascii="宋体"/>
                <w:color w:val="000000" w:themeColor="text1"/>
                <w:szCs w:val="21"/>
              </w:rPr>
            </w:pPr>
          </w:p>
        </w:tc>
      </w:tr>
      <w:tr w:rsidR="003163C3" w:rsidRPr="007A76CC" w14:paraId="6CB4F042" w14:textId="77777777">
        <w:trPr>
          <w:trHeight w:val="284"/>
          <w:jc w:val="center"/>
        </w:trPr>
        <w:tc>
          <w:tcPr>
            <w:tcW w:w="577" w:type="dxa"/>
            <w:tcMar>
              <w:top w:w="0" w:type="dxa"/>
              <w:left w:w="10" w:type="dxa"/>
              <w:bottom w:w="0" w:type="dxa"/>
              <w:right w:w="10" w:type="dxa"/>
            </w:tcMar>
            <w:vAlign w:val="center"/>
          </w:tcPr>
          <w:p w14:paraId="58ACC664" w14:textId="77777777" w:rsidR="003163C3" w:rsidRPr="007A76CC" w:rsidRDefault="00000000">
            <w:pPr>
              <w:widowControl/>
              <w:spacing w:line="360" w:lineRule="auto"/>
              <w:jc w:val="center"/>
              <w:rPr>
                <w:rFonts w:ascii="宋体"/>
                <w:color w:val="000000" w:themeColor="text1"/>
                <w:szCs w:val="21"/>
              </w:rPr>
            </w:pPr>
            <w:r w:rsidRPr="007A76CC">
              <w:rPr>
                <w:rFonts w:ascii="宋体" w:hint="eastAsia"/>
                <w:color w:val="000000" w:themeColor="text1"/>
                <w:szCs w:val="21"/>
              </w:rPr>
              <w:t>10</w:t>
            </w:r>
          </w:p>
        </w:tc>
        <w:tc>
          <w:tcPr>
            <w:tcW w:w="4464" w:type="dxa"/>
            <w:gridSpan w:val="2"/>
            <w:tcMar>
              <w:top w:w="0" w:type="dxa"/>
              <w:left w:w="10" w:type="dxa"/>
              <w:bottom w:w="0" w:type="dxa"/>
              <w:right w:w="10" w:type="dxa"/>
            </w:tcMar>
            <w:vAlign w:val="center"/>
          </w:tcPr>
          <w:p w14:paraId="7743E2A9" w14:textId="77777777" w:rsidR="003163C3" w:rsidRPr="007A76CC" w:rsidRDefault="00000000">
            <w:pPr>
              <w:widowControl/>
              <w:spacing w:line="360" w:lineRule="auto"/>
              <w:jc w:val="center"/>
              <w:rPr>
                <w:rFonts w:ascii="宋体"/>
                <w:color w:val="000000" w:themeColor="text1"/>
                <w:szCs w:val="21"/>
              </w:rPr>
            </w:pPr>
            <w:r w:rsidRPr="007A76CC">
              <w:rPr>
                <w:rFonts w:ascii="宋体" w:hAnsi="宋体" w:cs="宋体" w:hint="eastAsia"/>
                <w:color w:val="000000" w:themeColor="text1"/>
                <w:szCs w:val="21"/>
              </w:rPr>
              <w:t>除以上“</w:t>
            </w:r>
            <w:r w:rsidRPr="007A76CC">
              <w:rPr>
                <w:rFonts w:ascii="宋体" w:hAnsi="宋体" w:cs="宋体" w:hint="eastAsia"/>
                <w:b/>
                <w:color w:val="000000" w:themeColor="text1"/>
                <w:szCs w:val="21"/>
              </w:rPr>
              <w:t>★</w:t>
            </w:r>
            <w:r w:rsidRPr="007A76CC">
              <w:rPr>
                <w:rFonts w:ascii="宋体" w:hAnsi="宋体" w:cs="宋体" w:hint="eastAsia"/>
                <w:color w:val="000000" w:themeColor="text1"/>
                <w:szCs w:val="21"/>
              </w:rPr>
              <w:t>”条款外其他“</w:t>
            </w:r>
            <w:r w:rsidRPr="007A76CC">
              <w:rPr>
                <w:rFonts w:ascii="宋体" w:hAnsi="宋体" w:cs="宋体" w:hint="eastAsia"/>
                <w:b/>
                <w:color w:val="000000" w:themeColor="text1"/>
                <w:szCs w:val="21"/>
              </w:rPr>
              <w:t>★</w:t>
            </w:r>
            <w:r w:rsidRPr="007A76CC">
              <w:rPr>
                <w:rFonts w:ascii="宋体" w:hAnsi="宋体" w:cs="宋体" w:hint="eastAsia"/>
                <w:color w:val="000000" w:themeColor="text1"/>
                <w:szCs w:val="21"/>
              </w:rPr>
              <w:t>”条款</w:t>
            </w:r>
          </w:p>
        </w:tc>
        <w:tc>
          <w:tcPr>
            <w:tcW w:w="2492" w:type="dxa"/>
            <w:tcMar>
              <w:top w:w="0" w:type="dxa"/>
              <w:left w:w="10" w:type="dxa"/>
              <w:bottom w:w="0" w:type="dxa"/>
              <w:right w:w="10" w:type="dxa"/>
            </w:tcMar>
            <w:vAlign w:val="center"/>
          </w:tcPr>
          <w:p w14:paraId="025B62A9" w14:textId="77777777" w:rsidR="003163C3" w:rsidRPr="007A76CC" w:rsidRDefault="00000000">
            <w:pPr>
              <w:jc w:val="center"/>
              <w:rPr>
                <w:rFonts w:ascii="宋体" w:hAnsi="宋体" w:cs="宋体" w:hint="eastAsia"/>
                <w:b/>
                <w:bCs/>
                <w:color w:val="000000" w:themeColor="text1"/>
                <w:szCs w:val="21"/>
              </w:rPr>
            </w:pPr>
            <w:r w:rsidRPr="007A76CC">
              <w:rPr>
                <w:rFonts w:ascii="宋体" w:hAnsi="宋体" w:cs="宋体" w:hint="eastAsia"/>
                <w:b/>
                <w:bCs/>
                <w:color w:val="000000" w:themeColor="text1"/>
                <w:szCs w:val="21"/>
              </w:rPr>
              <w:t>完全响应（供应商按实际填写）</w:t>
            </w:r>
          </w:p>
        </w:tc>
        <w:tc>
          <w:tcPr>
            <w:tcW w:w="1275" w:type="dxa"/>
            <w:tcMar>
              <w:top w:w="0" w:type="dxa"/>
              <w:left w:w="10" w:type="dxa"/>
              <w:bottom w:w="0" w:type="dxa"/>
              <w:right w:w="10" w:type="dxa"/>
            </w:tcMar>
            <w:vAlign w:val="center"/>
          </w:tcPr>
          <w:p w14:paraId="06E4AB37" w14:textId="77777777" w:rsidR="003163C3" w:rsidRPr="007A76CC" w:rsidRDefault="00000000">
            <w:pPr>
              <w:jc w:val="center"/>
              <w:rPr>
                <w:rFonts w:ascii="宋体" w:hAnsi="宋体" w:cs="宋体" w:hint="eastAsia"/>
                <w:b/>
                <w:bCs/>
                <w:color w:val="000000" w:themeColor="text1"/>
                <w:szCs w:val="21"/>
              </w:rPr>
            </w:pPr>
            <w:r w:rsidRPr="007A76CC">
              <w:rPr>
                <w:rFonts w:ascii="宋体" w:hAnsi="宋体" w:cs="宋体" w:hint="eastAsia"/>
                <w:b/>
                <w:bCs/>
                <w:color w:val="000000" w:themeColor="text1"/>
                <w:szCs w:val="21"/>
              </w:rPr>
              <w:t>无偏离（供应商按实际填写）</w:t>
            </w:r>
          </w:p>
        </w:tc>
        <w:tc>
          <w:tcPr>
            <w:tcW w:w="994" w:type="dxa"/>
            <w:tcMar>
              <w:top w:w="0" w:type="dxa"/>
              <w:left w:w="10" w:type="dxa"/>
              <w:bottom w:w="0" w:type="dxa"/>
              <w:right w:w="10" w:type="dxa"/>
            </w:tcMar>
            <w:vAlign w:val="center"/>
          </w:tcPr>
          <w:p w14:paraId="0D890AD8" w14:textId="77777777" w:rsidR="003163C3" w:rsidRPr="007A76CC" w:rsidRDefault="003163C3">
            <w:pPr>
              <w:widowControl/>
              <w:spacing w:line="360" w:lineRule="auto"/>
              <w:jc w:val="center"/>
              <w:rPr>
                <w:rFonts w:ascii="宋体" w:hAnsi="宋体" w:cs="宋体" w:hint="eastAsia"/>
                <w:color w:val="000000" w:themeColor="text1"/>
                <w:szCs w:val="21"/>
              </w:rPr>
            </w:pPr>
          </w:p>
        </w:tc>
        <w:tc>
          <w:tcPr>
            <w:tcW w:w="1118" w:type="dxa"/>
            <w:tcMar>
              <w:top w:w="0" w:type="dxa"/>
              <w:left w:w="10" w:type="dxa"/>
              <w:bottom w:w="0" w:type="dxa"/>
              <w:right w:w="10" w:type="dxa"/>
            </w:tcMar>
            <w:vAlign w:val="center"/>
          </w:tcPr>
          <w:p w14:paraId="5D71AADE" w14:textId="77777777" w:rsidR="003163C3" w:rsidRPr="007A76CC" w:rsidRDefault="003163C3">
            <w:pPr>
              <w:widowControl/>
              <w:spacing w:line="360" w:lineRule="auto"/>
              <w:jc w:val="center"/>
              <w:rPr>
                <w:rFonts w:ascii="宋体"/>
                <w:color w:val="000000" w:themeColor="text1"/>
                <w:szCs w:val="21"/>
              </w:rPr>
            </w:pPr>
          </w:p>
        </w:tc>
      </w:tr>
    </w:tbl>
    <w:p w14:paraId="747201D2" w14:textId="77777777" w:rsidR="003163C3" w:rsidRPr="007A76CC" w:rsidRDefault="00000000">
      <w:pPr>
        <w:spacing w:line="440" w:lineRule="exact"/>
        <w:rPr>
          <w:color w:val="000000" w:themeColor="text1"/>
          <w:szCs w:val="21"/>
        </w:rPr>
      </w:pPr>
      <w:r w:rsidRPr="007A76CC">
        <w:rPr>
          <w:color w:val="000000" w:themeColor="text1"/>
          <w:szCs w:val="21"/>
        </w:rPr>
        <w:t>投标人名称（公章）：</w:t>
      </w:r>
    </w:p>
    <w:p w14:paraId="54BCBA37" w14:textId="77777777" w:rsidR="003163C3" w:rsidRPr="007A76CC" w:rsidRDefault="00000000">
      <w:pPr>
        <w:spacing w:line="440" w:lineRule="exact"/>
        <w:rPr>
          <w:color w:val="000000" w:themeColor="text1"/>
          <w:szCs w:val="21"/>
        </w:rPr>
      </w:pPr>
      <w:r w:rsidRPr="007A76CC">
        <w:rPr>
          <w:color w:val="000000" w:themeColor="text1"/>
          <w:szCs w:val="21"/>
        </w:rPr>
        <w:t>日期：</w:t>
      </w:r>
    </w:p>
    <w:p w14:paraId="6740C398" w14:textId="77777777" w:rsidR="003163C3" w:rsidRPr="007A76CC" w:rsidRDefault="003163C3">
      <w:pPr>
        <w:spacing w:line="440" w:lineRule="exact"/>
        <w:rPr>
          <w:color w:val="000000" w:themeColor="text1"/>
          <w:szCs w:val="21"/>
        </w:rPr>
      </w:pPr>
    </w:p>
    <w:p w14:paraId="3A9C8279" w14:textId="77777777" w:rsidR="003163C3" w:rsidRPr="007A76CC" w:rsidRDefault="00000000">
      <w:pPr>
        <w:spacing w:line="440" w:lineRule="exact"/>
        <w:rPr>
          <w:color w:val="000000" w:themeColor="text1"/>
          <w:szCs w:val="21"/>
        </w:rPr>
      </w:pPr>
      <w:r w:rsidRPr="007A76CC">
        <w:rPr>
          <w:color w:val="000000" w:themeColor="text1"/>
          <w:szCs w:val="21"/>
        </w:rPr>
        <w:t>注：</w:t>
      </w:r>
      <w:r w:rsidRPr="007A76CC">
        <w:rPr>
          <w:color w:val="000000" w:themeColor="text1"/>
          <w:szCs w:val="21"/>
        </w:rPr>
        <w:t>1</w:t>
      </w:r>
      <w:r w:rsidRPr="007A76CC">
        <w:rPr>
          <w:color w:val="000000" w:themeColor="text1"/>
          <w:szCs w:val="21"/>
        </w:rPr>
        <w:t>、供应商应对招标文件第四章招标技术规格及要求</w:t>
      </w:r>
      <w:r w:rsidRPr="007A76CC">
        <w:rPr>
          <w:rFonts w:hint="eastAsia"/>
          <w:color w:val="000000" w:themeColor="text1"/>
          <w:szCs w:val="21"/>
        </w:rPr>
        <w:t>中</w:t>
      </w:r>
      <w:r w:rsidRPr="007A76CC">
        <w:rPr>
          <w:rFonts w:ascii="宋体" w:hAnsi="宋体" w:cs="宋体"/>
          <w:bCs/>
          <w:color w:val="000000" w:themeColor="text1"/>
          <w:kern w:val="2"/>
          <w:szCs w:val="21"/>
        </w:rPr>
        <w:t>产品技术指标</w:t>
      </w:r>
      <w:r w:rsidRPr="007A76CC">
        <w:rPr>
          <w:rFonts w:hint="eastAsia"/>
          <w:color w:val="000000" w:themeColor="text1"/>
          <w:szCs w:val="21"/>
        </w:rPr>
        <w:t>中标注“★”</w:t>
      </w:r>
      <w:r w:rsidRPr="007A76CC">
        <w:rPr>
          <w:color w:val="000000" w:themeColor="text1"/>
          <w:szCs w:val="21"/>
        </w:rPr>
        <w:t>内容给予</w:t>
      </w:r>
      <w:r w:rsidRPr="007A76CC">
        <w:rPr>
          <w:b/>
          <w:bCs/>
          <w:color w:val="000000" w:themeColor="text1"/>
          <w:szCs w:val="21"/>
        </w:rPr>
        <w:t>逐条响应</w:t>
      </w:r>
      <w:r w:rsidRPr="007A76CC">
        <w:rPr>
          <w:color w:val="000000" w:themeColor="text1"/>
          <w:szCs w:val="21"/>
        </w:rPr>
        <w:t>，</w:t>
      </w:r>
      <w:r w:rsidRPr="007A76CC">
        <w:rPr>
          <w:b/>
          <w:bCs/>
          <w:color w:val="000000" w:themeColor="text1"/>
        </w:rPr>
        <w:t>若漏项或不逐条应答视为负偏离。</w:t>
      </w:r>
      <w:r w:rsidRPr="007A76CC">
        <w:rPr>
          <w:color w:val="000000" w:themeColor="text1"/>
          <w:szCs w:val="21"/>
        </w:rPr>
        <w:t>以投标产品和服务所能达到的内容予以填写，</w:t>
      </w:r>
      <w:r w:rsidRPr="007A76CC">
        <w:rPr>
          <w:rFonts w:hint="eastAsia"/>
          <w:color w:val="000000" w:themeColor="text1"/>
          <w:szCs w:val="21"/>
        </w:rPr>
        <w:t>供应商需按招标文件中的要求提供相应的承诺书或证明材料，否则视为负偏离</w:t>
      </w:r>
      <w:r w:rsidRPr="007A76CC">
        <w:rPr>
          <w:rFonts w:hint="eastAsia"/>
          <w:b/>
          <w:bCs/>
          <w:color w:val="000000" w:themeColor="text1"/>
          <w:szCs w:val="21"/>
        </w:rPr>
        <w:t>，招标文件中未要求提供材料的仅需填写是否偏离。</w:t>
      </w:r>
      <w:r w:rsidRPr="007A76CC">
        <w:rPr>
          <w:b/>
          <w:bCs/>
          <w:color w:val="000000" w:themeColor="text1"/>
          <w:szCs w:val="21"/>
        </w:rPr>
        <w:t xml:space="preserve"> </w:t>
      </w:r>
    </w:p>
    <w:p w14:paraId="21463726" w14:textId="77777777" w:rsidR="003163C3" w:rsidRPr="007A76CC" w:rsidRDefault="00000000">
      <w:pPr>
        <w:spacing w:line="440" w:lineRule="exact"/>
        <w:ind w:firstLine="420"/>
        <w:rPr>
          <w:b/>
          <w:bCs/>
          <w:color w:val="000000" w:themeColor="text1"/>
          <w:szCs w:val="21"/>
        </w:rPr>
      </w:pPr>
      <w:r w:rsidRPr="007A76CC">
        <w:rPr>
          <w:color w:val="000000" w:themeColor="text1"/>
          <w:szCs w:val="21"/>
        </w:rPr>
        <w:t>2</w:t>
      </w:r>
      <w:r w:rsidRPr="007A76CC">
        <w:rPr>
          <w:color w:val="000000" w:themeColor="text1"/>
          <w:szCs w:val="21"/>
        </w:rPr>
        <w:t>、</w:t>
      </w:r>
      <w:r w:rsidRPr="007A76CC">
        <w:rPr>
          <w:color w:val="000000" w:themeColor="text1"/>
          <w:szCs w:val="21"/>
        </w:rPr>
        <w:t xml:space="preserve"> “</w:t>
      </w:r>
      <w:r w:rsidRPr="007A76CC">
        <w:rPr>
          <w:color w:val="000000" w:themeColor="text1"/>
          <w:szCs w:val="21"/>
        </w:rPr>
        <w:t>投标文件的响应</w:t>
      </w:r>
      <w:r w:rsidRPr="007A76CC">
        <w:rPr>
          <w:color w:val="000000" w:themeColor="text1"/>
          <w:szCs w:val="21"/>
        </w:rPr>
        <w:t>",</w:t>
      </w:r>
      <w:r w:rsidRPr="007A76CC">
        <w:rPr>
          <w:color w:val="000000" w:themeColor="text1"/>
          <w:szCs w:val="21"/>
        </w:rPr>
        <w:t>指</w:t>
      </w:r>
      <w:r w:rsidRPr="007A76CC">
        <w:rPr>
          <w:rFonts w:hint="eastAsia"/>
          <w:color w:val="000000" w:themeColor="text1"/>
          <w:szCs w:val="21"/>
        </w:rPr>
        <w:t>招标文件中对技术指标应答的具体要求</w:t>
      </w:r>
      <w:r w:rsidRPr="007A76CC">
        <w:rPr>
          <w:color w:val="000000" w:themeColor="text1"/>
          <w:szCs w:val="21"/>
        </w:rPr>
        <w:t>。</w:t>
      </w:r>
      <w:r w:rsidRPr="007A76CC">
        <w:rPr>
          <w:color w:val="000000" w:themeColor="text1"/>
          <w:szCs w:val="21"/>
        </w:rPr>
        <w:t>“</w:t>
      </w:r>
      <w:r w:rsidRPr="007A76CC">
        <w:rPr>
          <w:color w:val="000000" w:themeColor="text1"/>
          <w:szCs w:val="21"/>
        </w:rPr>
        <w:t>是否有偏离</w:t>
      </w:r>
      <w:r w:rsidRPr="007A76CC">
        <w:rPr>
          <w:color w:val="000000" w:themeColor="text1"/>
          <w:szCs w:val="21"/>
        </w:rPr>
        <w:t>”</w:t>
      </w:r>
      <w:r w:rsidRPr="007A76CC">
        <w:rPr>
          <w:color w:val="000000" w:themeColor="text1"/>
          <w:szCs w:val="21"/>
        </w:rPr>
        <w:t>栏请注明</w:t>
      </w:r>
      <w:r w:rsidRPr="007A76CC">
        <w:rPr>
          <w:color w:val="000000" w:themeColor="text1"/>
          <w:szCs w:val="21"/>
        </w:rPr>
        <w:t>“</w:t>
      </w:r>
      <w:r w:rsidRPr="007A76CC">
        <w:rPr>
          <w:color w:val="000000" w:themeColor="text1"/>
          <w:szCs w:val="21"/>
        </w:rPr>
        <w:t>响应</w:t>
      </w:r>
      <w:r w:rsidRPr="007A76CC">
        <w:rPr>
          <w:color w:val="000000" w:themeColor="text1"/>
          <w:szCs w:val="21"/>
        </w:rPr>
        <w:t>/</w:t>
      </w:r>
      <w:r w:rsidRPr="007A76CC">
        <w:rPr>
          <w:color w:val="000000" w:themeColor="text1"/>
          <w:szCs w:val="21"/>
        </w:rPr>
        <w:t>正偏</w:t>
      </w:r>
      <w:r w:rsidRPr="007A76CC">
        <w:rPr>
          <w:color w:val="000000" w:themeColor="text1"/>
          <w:szCs w:val="21"/>
        </w:rPr>
        <w:lastRenderedPageBreak/>
        <w:t>离</w:t>
      </w:r>
      <w:r w:rsidRPr="007A76CC">
        <w:rPr>
          <w:color w:val="000000" w:themeColor="text1"/>
          <w:szCs w:val="21"/>
        </w:rPr>
        <w:t>/</w:t>
      </w:r>
      <w:r w:rsidRPr="007A76CC">
        <w:rPr>
          <w:color w:val="000000" w:themeColor="text1"/>
          <w:szCs w:val="21"/>
        </w:rPr>
        <w:t>负偏离</w:t>
      </w:r>
      <w:r w:rsidRPr="007A76CC">
        <w:rPr>
          <w:color w:val="000000" w:themeColor="text1"/>
          <w:szCs w:val="21"/>
        </w:rPr>
        <w:t>”</w:t>
      </w:r>
      <w:r w:rsidRPr="007A76CC">
        <w:rPr>
          <w:color w:val="000000" w:themeColor="text1"/>
          <w:szCs w:val="21"/>
        </w:rPr>
        <w:t>，</w:t>
      </w:r>
      <w:r w:rsidRPr="007A76CC">
        <w:rPr>
          <w:color w:val="000000" w:themeColor="text1"/>
          <w:szCs w:val="21"/>
        </w:rPr>
        <w:t xml:space="preserve"> “</w:t>
      </w:r>
      <w:r w:rsidRPr="007A76CC">
        <w:rPr>
          <w:color w:val="000000" w:themeColor="text1"/>
          <w:szCs w:val="21"/>
        </w:rPr>
        <w:t>偏离说明</w:t>
      </w:r>
      <w:r w:rsidRPr="007A76CC">
        <w:rPr>
          <w:color w:val="000000" w:themeColor="text1"/>
          <w:szCs w:val="21"/>
        </w:rPr>
        <w:t>”</w:t>
      </w:r>
      <w:r w:rsidRPr="007A76CC">
        <w:rPr>
          <w:rFonts w:hint="eastAsia"/>
          <w:color w:val="000000" w:themeColor="text1"/>
          <w:szCs w:val="21"/>
        </w:rPr>
        <w:t>栏如有偏离，请填写具体偏离说明，</w:t>
      </w:r>
      <w:r w:rsidRPr="007A76CC">
        <w:rPr>
          <w:color w:val="000000" w:themeColor="text1"/>
          <w:szCs w:val="21"/>
        </w:rPr>
        <w:t>“</w:t>
      </w:r>
      <w:r w:rsidRPr="007A76CC">
        <w:rPr>
          <w:color w:val="000000" w:themeColor="text1"/>
          <w:szCs w:val="21"/>
        </w:rPr>
        <w:t>相关证明材料页码</w:t>
      </w:r>
      <w:r w:rsidRPr="007A76CC">
        <w:rPr>
          <w:color w:val="000000" w:themeColor="text1"/>
          <w:szCs w:val="21"/>
        </w:rPr>
        <w:t>”</w:t>
      </w:r>
      <w:r w:rsidRPr="007A76CC">
        <w:rPr>
          <w:rFonts w:hint="eastAsia"/>
          <w:color w:val="000000" w:themeColor="text1"/>
          <w:szCs w:val="21"/>
        </w:rPr>
        <w:t>栏请填写证明材料（招标文件要求中的承诺书、检测报告等证明材料）的页码方便评委查找</w:t>
      </w:r>
      <w:r w:rsidRPr="007A76CC">
        <w:rPr>
          <w:color w:val="000000" w:themeColor="text1"/>
          <w:szCs w:val="21"/>
        </w:rPr>
        <w:t>。</w:t>
      </w:r>
    </w:p>
    <w:p w14:paraId="1DBE6275" w14:textId="77777777" w:rsidR="003163C3" w:rsidRPr="007A76CC" w:rsidRDefault="00000000">
      <w:pPr>
        <w:spacing w:line="440" w:lineRule="exact"/>
        <w:ind w:firstLine="420"/>
        <w:rPr>
          <w:color w:val="000000" w:themeColor="text1"/>
          <w:szCs w:val="21"/>
        </w:rPr>
      </w:pPr>
      <w:r w:rsidRPr="007A76CC">
        <w:rPr>
          <w:color w:val="000000" w:themeColor="text1"/>
          <w:szCs w:val="21"/>
        </w:rPr>
        <w:t>3</w:t>
      </w:r>
      <w:r w:rsidRPr="007A76CC">
        <w:rPr>
          <w:color w:val="000000" w:themeColor="text1"/>
          <w:szCs w:val="21"/>
        </w:rPr>
        <w:t>、</w:t>
      </w:r>
      <w:r w:rsidRPr="007A76CC">
        <w:rPr>
          <w:b/>
          <w:bCs/>
          <w:color w:val="000000" w:themeColor="text1"/>
          <w:szCs w:val="21"/>
        </w:rPr>
        <w:t>供应商投标规格和招标规格不一致，而供应商却在此表应答为响应或正偏离时，必须提供充分理由说明（不提供或理由不充分将视为负偏离）；因此种情况在验收时产生争议，采购人有权按照招标文件的原始标准进行验收。</w:t>
      </w:r>
    </w:p>
    <w:p w14:paraId="2BD3D814" w14:textId="77777777" w:rsidR="003163C3" w:rsidRPr="007A76CC" w:rsidRDefault="00000000">
      <w:pPr>
        <w:spacing w:line="440" w:lineRule="exact"/>
        <w:ind w:firstLine="420"/>
        <w:rPr>
          <w:color w:val="000000" w:themeColor="text1"/>
          <w:szCs w:val="21"/>
        </w:rPr>
      </w:pPr>
      <w:r w:rsidRPr="007A76CC">
        <w:rPr>
          <w:color w:val="000000" w:themeColor="text1"/>
          <w:szCs w:val="21"/>
        </w:rPr>
        <w:t>4</w:t>
      </w:r>
      <w:r w:rsidRPr="007A76CC">
        <w:rPr>
          <w:color w:val="000000" w:themeColor="text1"/>
          <w:szCs w:val="21"/>
        </w:rPr>
        <w:t>、如果行数不够，请自行增加。</w:t>
      </w:r>
    </w:p>
    <w:p w14:paraId="79154C3B" w14:textId="4B232C70" w:rsidR="003163C3" w:rsidRPr="007A76CC" w:rsidRDefault="00B84BDF">
      <w:pPr>
        <w:tabs>
          <w:tab w:val="left" w:pos="960"/>
        </w:tabs>
        <w:spacing w:line="360" w:lineRule="auto"/>
        <w:ind w:firstLine="482"/>
        <w:rPr>
          <w:b/>
          <w:bCs/>
          <w:color w:val="000000" w:themeColor="text1"/>
          <w:szCs w:val="21"/>
        </w:rPr>
      </w:pPr>
      <w:r w:rsidRPr="007A76CC">
        <w:rPr>
          <w:rFonts w:hint="eastAsia"/>
          <w:b/>
          <w:bCs/>
          <w:color w:val="000000" w:themeColor="text1"/>
          <w:szCs w:val="21"/>
        </w:rPr>
        <w:t>相关证明材料：</w:t>
      </w:r>
    </w:p>
    <w:p w14:paraId="411A72E3" w14:textId="77777777" w:rsidR="003163C3" w:rsidRPr="007A76CC" w:rsidRDefault="00000000">
      <w:pPr>
        <w:spacing w:line="440" w:lineRule="exact"/>
        <w:jc w:val="center"/>
        <w:rPr>
          <w:rFonts w:ascii="宋体" w:hAnsi="宋体" w:hint="eastAsia"/>
          <w:b/>
          <w:bCs/>
          <w:color w:val="000000" w:themeColor="text1"/>
          <w:sz w:val="24"/>
          <w:szCs w:val="24"/>
        </w:rPr>
      </w:pPr>
      <w:r w:rsidRPr="007A76CC">
        <w:rPr>
          <w:rFonts w:ascii="宋体" w:hAnsi="宋体" w:hint="eastAsia"/>
          <w:b/>
          <w:bCs/>
          <w:color w:val="000000" w:themeColor="text1"/>
          <w:sz w:val="24"/>
          <w:szCs w:val="24"/>
        </w:rPr>
        <w:br w:type="page"/>
      </w:r>
      <w:r w:rsidRPr="007A76CC">
        <w:rPr>
          <w:rFonts w:ascii="宋体" w:hAnsi="宋体"/>
          <w:b/>
          <w:bCs/>
          <w:color w:val="000000" w:themeColor="text1"/>
          <w:sz w:val="24"/>
          <w:szCs w:val="24"/>
        </w:rPr>
        <w:lastRenderedPageBreak/>
        <w:t>产品技术指标-“</w:t>
      </w:r>
      <w:r w:rsidRPr="007A76CC">
        <w:rPr>
          <w:rFonts w:ascii="宋体" w:hAnsi="宋体"/>
          <w:color w:val="000000" w:themeColor="text1"/>
          <w:sz w:val="24"/>
          <w:szCs w:val="24"/>
        </w:rPr>
        <w:t>▲</w:t>
      </w:r>
      <w:r w:rsidRPr="007A76CC">
        <w:rPr>
          <w:rFonts w:ascii="宋体" w:hAnsi="宋体"/>
          <w:b/>
          <w:bCs/>
          <w:color w:val="000000" w:themeColor="text1"/>
          <w:sz w:val="24"/>
          <w:szCs w:val="24"/>
        </w:rPr>
        <w:t>”条款偏离表</w:t>
      </w:r>
    </w:p>
    <w:tbl>
      <w:tblPr>
        <w:tblW w:w="10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7"/>
        <w:gridCol w:w="860"/>
        <w:gridCol w:w="3604"/>
        <w:gridCol w:w="2492"/>
        <w:gridCol w:w="1275"/>
        <w:gridCol w:w="994"/>
        <w:gridCol w:w="1118"/>
      </w:tblGrid>
      <w:tr w:rsidR="003163C3" w:rsidRPr="007A76CC" w14:paraId="7958B8F4" w14:textId="77777777">
        <w:trPr>
          <w:trHeight w:val="284"/>
          <w:jc w:val="center"/>
        </w:trPr>
        <w:tc>
          <w:tcPr>
            <w:tcW w:w="577" w:type="dxa"/>
            <w:tcMar>
              <w:top w:w="0" w:type="dxa"/>
              <w:left w:w="10" w:type="dxa"/>
              <w:bottom w:w="0" w:type="dxa"/>
              <w:right w:w="10" w:type="dxa"/>
            </w:tcMar>
            <w:vAlign w:val="center"/>
          </w:tcPr>
          <w:p w14:paraId="2EB64742" w14:textId="77777777" w:rsidR="003163C3" w:rsidRPr="007A76CC" w:rsidRDefault="00000000">
            <w:pPr>
              <w:widowControl/>
              <w:spacing w:line="360" w:lineRule="auto"/>
              <w:jc w:val="center"/>
              <w:rPr>
                <w:rFonts w:ascii="宋体"/>
                <w:b/>
                <w:color w:val="000000" w:themeColor="text1"/>
                <w:szCs w:val="21"/>
              </w:rPr>
            </w:pPr>
            <w:r w:rsidRPr="007A76CC">
              <w:rPr>
                <w:rFonts w:ascii="宋体" w:hAnsi="宋体" w:hint="eastAsia"/>
                <w:b/>
                <w:color w:val="000000" w:themeColor="text1"/>
                <w:szCs w:val="21"/>
              </w:rPr>
              <w:t>序号</w:t>
            </w:r>
          </w:p>
        </w:tc>
        <w:tc>
          <w:tcPr>
            <w:tcW w:w="860" w:type="dxa"/>
            <w:tcMar>
              <w:top w:w="0" w:type="dxa"/>
              <w:left w:w="10" w:type="dxa"/>
              <w:bottom w:w="0" w:type="dxa"/>
              <w:right w:w="10" w:type="dxa"/>
            </w:tcMar>
            <w:vAlign w:val="center"/>
          </w:tcPr>
          <w:p w14:paraId="21D86BD2" w14:textId="77777777" w:rsidR="003163C3" w:rsidRPr="007A76CC" w:rsidRDefault="00000000">
            <w:pPr>
              <w:widowControl/>
              <w:spacing w:line="360" w:lineRule="auto"/>
              <w:jc w:val="center"/>
              <w:rPr>
                <w:rFonts w:ascii="宋体"/>
                <w:b/>
                <w:color w:val="000000" w:themeColor="text1"/>
                <w:szCs w:val="21"/>
              </w:rPr>
            </w:pPr>
            <w:r w:rsidRPr="007A76CC">
              <w:rPr>
                <w:rFonts w:ascii="宋体" w:hAnsi="宋体" w:hint="eastAsia"/>
                <w:b/>
                <w:color w:val="000000" w:themeColor="text1"/>
                <w:szCs w:val="21"/>
              </w:rPr>
              <w:t>招标文件条目号</w:t>
            </w:r>
          </w:p>
        </w:tc>
        <w:tc>
          <w:tcPr>
            <w:tcW w:w="3604" w:type="dxa"/>
            <w:tcMar>
              <w:top w:w="0" w:type="dxa"/>
              <w:left w:w="10" w:type="dxa"/>
              <w:bottom w:w="0" w:type="dxa"/>
              <w:right w:w="10" w:type="dxa"/>
            </w:tcMar>
            <w:vAlign w:val="center"/>
          </w:tcPr>
          <w:p w14:paraId="06AD1DA7" w14:textId="77777777" w:rsidR="003163C3" w:rsidRPr="007A76CC" w:rsidRDefault="00000000">
            <w:pPr>
              <w:widowControl/>
              <w:spacing w:line="360" w:lineRule="auto"/>
              <w:jc w:val="center"/>
              <w:rPr>
                <w:rFonts w:ascii="宋体" w:hAnsi="宋体" w:hint="eastAsia"/>
                <w:b/>
                <w:color w:val="000000" w:themeColor="text1"/>
                <w:szCs w:val="21"/>
              </w:rPr>
            </w:pPr>
            <w:r w:rsidRPr="007A76CC">
              <w:rPr>
                <w:rFonts w:ascii="宋体" w:hAnsi="宋体" w:hint="eastAsia"/>
                <w:b/>
                <w:color w:val="000000" w:themeColor="text1"/>
                <w:szCs w:val="21"/>
              </w:rPr>
              <w:t>招标文件的采购要求</w:t>
            </w:r>
          </w:p>
        </w:tc>
        <w:tc>
          <w:tcPr>
            <w:tcW w:w="2492" w:type="dxa"/>
            <w:tcMar>
              <w:top w:w="0" w:type="dxa"/>
              <w:left w:w="10" w:type="dxa"/>
              <w:bottom w:w="0" w:type="dxa"/>
              <w:right w:w="10" w:type="dxa"/>
            </w:tcMar>
            <w:vAlign w:val="center"/>
          </w:tcPr>
          <w:p w14:paraId="3A573249" w14:textId="77777777" w:rsidR="003163C3" w:rsidRPr="007A76CC" w:rsidRDefault="00000000">
            <w:pPr>
              <w:widowControl/>
              <w:spacing w:line="360" w:lineRule="auto"/>
              <w:jc w:val="center"/>
              <w:rPr>
                <w:rFonts w:ascii="宋体" w:hAnsi="宋体" w:hint="eastAsia"/>
                <w:b/>
                <w:color w:val="000000" w:themeColor="text1"/>
                <w:szCs w:val="21"/>
              </w:rPr>
            </w:pPr>
            <w:r w:rsidRPr="007A76CC">
              <w:rPr>
                <w:rFonts w:ascii="宋体" w:hAnsi="宋体" w:hint="eastAsia"/>
                <w:b/>
                <w:color w:val="000000" w:themeColor="text1"/>
                <w:szCs w:val="21"/>
              </w:rPr>
              <w:t>投标文件的响应</w:t>
            </w:r>
          </w:p>
        </w:tc>
        <w:tc>
          <w:tcPr>
            <w:tcW w:w="1275" w:type="dxa"/>
            <w:tcMar>
              <w:top w:w="0" w:type="dxa"/>
              <w:left w:w="10" w:type="dxa"/>
              <w:bottom w:w="0" w:type="dxa"/>
              <w:right w:w="10" w:type="dxa"/>
            </w:tcMar>
            <w:vAlign w:val="center"/>
          </w:tcPr>
          <w:p w14:paraId="3E30F136" w14:textId="77777777" w:rsidR="003163C3" w:rsidRPr="007A76CC" w:rsidRDefault="00000000">
            <w:pPr>
              <w:widowControl/>
              <w:spacing w:line="360" w:lineRule="auto"/>
              <w:jc w:val="center"/>
              <w:rPr>
                <w:rFonts w:ascii="宋体"/>
                <w:b/>
                <w:color w:val="000000" w:themeColor="text1"/>
                <w:szCs w:val="21"/>
              </w:rPr>
            </w:pPr>
            <w:r w:rsidRPr="007A76CC">
              <w:rPr>
                <w:rFonts w:ascii="宋体" w:hAnsi="宋体" w:hint="eastAsia"/>
                <w:b/>
                <w:color w:val="000000" w:themeColor="text1"/>
                <w:szCs w:val="21"/>
              </w:rPr>
              <w:t>是否有偏离</w:t>
            </w:r>
          </w:p>
        </w:tc>
        <w:tc>
          <w:tcPr>
            <w:tcW w:w="994" w:type="dxa"/>
            <w:tcMar>
              <w:top w:w="0" w:type="dxa"/>
              <w:left w:w="10" w:type="dxa"/>
              <w:bottom w:w="0" w:type="dxa"/>
              <w:right w:w="10" w:type="dxa"/>
            </w:tcMar>
            <w:vAlign w:val="center"/>
          </w:tcPr>
          <w:p w14:paraId="76A28486" w14:textId="77777777" w:rsidR="003163C3" w:rsidRPr="007A76CC" w:rsidRDefault="00000000">
            <w:pPr>
              <w:widowControl/>
              <w:spacing w:line="360" w:lineRule="auto"/>
              <w:jc w:val="center"/>
              <w:rPr>
                <w:rFonts w:ascii="宋体" w:hAnsi="宋体" w:hint="eastAsia"/>
                <w:b/>
                <w:color w:val="000000" w:themeColor="text1"/>
                <w:szCs w:val="21"/>
              </w:rPr>
            </w:pPr>
            <w:r w:rsidRPr="007A76CC">
              <w:rPr>
                <w:rFonts w:ascii="宋体" w:hAnsi="宋体" w:hint="eastAsia"/>
                <w:b/>
                <w:color w:val="000000" w:themeColor="text1"/>
                <w:szCs w:val="21"/>
              </w:rPr>
              <w:t>偏离说明</w:t>
            </w:r>
          </w:p>
        </w:tc>
        <w:tc>
          <w:tcPr>
            <w:tcW w:w="1118" w:type="dxa"/>
            <w:tcMar>
              <w:top w:w="0" w:type="dxa"/>
              <w:left w:w="10" w:type="dxa"/>
              <w:bottom w:w="0" w:type="dxa"/>
              <w:right w:w="10" w:type="dxa"/>
            </w:tcMar>
            <w:vAlign w:val="center"/>
          </w:tcPr>
          <w:p w14:paraId="53C2F5B3" w14:textId="77777777" w:rsidR="003163C3" w:rsidRPr="007A76CC" w:rsidRDefault="00000000">
            <w:pPr>
              <w:widowControl/>
              <w:spacing w:line="360" w:lineRule="auto"/>
              <w:jc w:val="center"/>
              <w:rPr>
                <w:rFonts w:ascii="宋体" w:hAnsi="宋体" w:hint="eastAsia"/>
                <w:b/>
                <w:color w:val="000000" w:themeColor="text1"/>
                <w:szCs w:val="21"/>
              </w:rPr>
            </w:pPr>
            <w:r w:rsidRPr="007A76CC">
              <w:rPr>
                <w:rFonts w:ascii="宋体" w:hAnsi="宋体" w:hint="eastAsia"/>
                <w:b/>
                <w:color w:val="000000" w:themeColor="text1"/>
                <w:szCs w:val="21"/>
              </w:rPr>
              <w:t>检测报告或相关证明材料页码</w:t>
            </w:r>
          </w:p>
        </w:tc>
      </w:tr>
      <w:tr w:rsidR="003163C3" w:rsidRPr="007A76CC" w14:paraId="64292E25" w14:textId="77777777">
        <w:trPr>
          <w:trHeight w:val="851"/>
          <w:jc w:val="center"/>
        </w:trPr>
        <w:tc>
          <w:tcPr>
            <w:tcW w:w="10920" w:type="dxa"/>
            <w:gridSpan w:val="7"/>
            <w:tcMar>
              <w:top w:w="0" w:type="dxa"/>
              <w:left w:w="10" w:type="dxa"/>
              <w:bottom w:w="0" w:type="dxa"/>
              <w:right w:w="10" w:type="dxa"/>
            </w:tcMar>
            <w:vAlign w:val="center"/>
          </w:tcPr>
          <w:p w14:paraId="5BBC5C2E" w14:textId="77777777" w:rsidR="003163C3" w:rsidRPr="007A76CC" w:rsidRDefault="00000000">
            <w:pPr>
              <w:widowControl/>
              <w:spacing w:line="360" w:lineRule="auto"/>
              <w:jc w:val="center"/>
              <w:rPr>
                <w:rFonts w:ascii="宋体"/>
                <w:b/>
                <w:bCs/>
                <w:color w:val="000000" w:themeColor="text1"/>
                <w:szCs w:val="21"/>
              </w:rPr>
            </w:pPr>
            <w:r w:rsidRPr="007A76CC">
              <w:rPr>
                <w:rFonts w:ascii="宋体"/>
                <w:b/>
                <w:bCs/>
                <w:color w:val="000000" w:themeColor="text1"/>
                <w:szCs w:val="21"/>
              </w:rPr>
              <w:t>存储网络交换机</w:t>
            </w:r>
          </w:p>
        </w:tc>
      </w:tr>
      <w:tr w:rsidR="003163C3" w:rsidRPr="007A76CC" w14:paraId="17459566" w14:textId="77777777">
        <w:trPr>
          <w:trHeight w:val="284"/>
          <w:jc w:val="center"/>
        </w:trPr>
        <w:tc>
          <w:tcPr>
            <w:tcW w:w="577" w:type="dxa"/>
            <w:tcMar>
              <w:top w:w="0" w:type="dxa"/>
              <w:left w:w="10" w:type="dxa"/>
              <w:bottom w:w="0" w:type="dxa"/>
              <w:right w:w="10" w:type="dxa"/>
            </w:tcMar>
            <w:vAlign w:val="center"/>
          </w:tcPr>
          <w:p w14:paraId="1ADC2EB0"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1</w:t>
            </w:r>
          </w:p>
        </w:tc>
        <w:tc>
          <w:tcPr>
            <w:tcW w:w="860" w:type="dxa"/>
            <w:tcMar>
              <w:top w:w="0" w:type="dxa"/>
              <w:left w:w="10" w:type="dxa"/>
              <w:bottom w:w="0" w:type="dxa"/>
              <w:right w:w="10" w:type="dxa"/>
            </w:tcMar>
            <w:vAlign w:val="center"/>
          </w:tcPr>
          <w:p w14:paraId="0BF7E956" w14:textId="77777777" w:rsidR="003163C3" w:rsidRPr="007A76CC" w:rsidRDefault="00000000">
            <w:pPr>
              <w:widowControl/>
              <w:jc w:val="center"/>
              <w:rPr>
                <w:rFonts w:ascii="宋体" w:hAnsi="宋体" w:hint="eastAsia"/>
                <w:b/>
                <w:bCs/>
                <w:color w:val="000000" w:themeColor="text1"/>
                <w:szCs w:val="21"/>
              </w:rPr>
            </w:pPr>
            <w:r w:rsidRPr="007A76CC">
              <w:rPr>
                <w:rFonts w:ascii="宋体" w:hAnsi="宋体" w:hint="eastAsia"/>
                <w:color w:val="000000" w:themeColor="text1"/>
                <w:szCs w:val="21"/>
              </w:rPr>
              <w:t>3</w:t>
            </w:r>
          </w:p>
        </w:tc>
        <w:tc>
          <w:tcPr>
            <w:tcW w:w="3604" w:type="dxa"/>
            <w:tcMar>
              <w:top w:w="0" w:type="dxa"/>
              <w:left w:w="10" w:type="dxa"/>
              <w:bottom w:w="0" w:type="dxa"/>
              <w:right w:w="10" w:type="dxa"/>
            </w:tcMar>
            <w:vAlign w:val="center"/>
          </w:tcPr>
          <w:p w14:paraId="40BF4216" w14:textId="77777777" w:rsidR="003163C3" w:rsidRPr="007A76CC" w:rsidRDefault="00000000">
            <w:pPr>
              <w:widowControl/>
              <w:spacing w:line="360" w:lineRule="auto"/>
              <w:jc w:val="center"/>
              <w:rPr>
                <w:rFonts w:ascii="宋体" w:hAnsi="宋体" w:cs="Segoe UI Symbol" w:hint="eastAsia"/>
                <w:color w:val="000000" w:themeColor="text1"/>
                <w:szCs w:val="21"/>
              </w:rPr>
            </w:pPr>
            <w:r w:rsidRPr="007A76CC">
              <w:rPr>
                <w:rFonts w:ascii="宋体" w:hAnsi="宋体" w:cs="Segoe UI Symbol"/>
                <w:color w:val="000000" w:themeColor="text1"/>
                <w:szCs w:val="21"/>
              </w:rPr>
              <w:t>▲3、为保障扩展使用需求，设备端口具备平滑升级的能力，能同通过软件许可实现将25G端口提升到50G，100G端口提升到200G使用；</w:t>
            </w:r>
          </w:p>
        </w:tc>
        <w:tc>
          <w:tcPr>
            <w:tcW w:w="2492" w:type="dxa"/>
            <w:tcMar>
              <w:top w:w="0" w:type="dxa"/>
              <w:left w:w="10" w:type="dxa"/>
              <w:bottom w:w="0" w:type="dxa"/>
              <w:right w:w="10" w:type="dxa"/>
            </w:tcMar>
            <w:vAlign w:val="center"/>
          </w:tcPr>
          <w:p w14:paraId="04572887"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填写是否偏离，</w:t>
            </w:r>
            <w:r w:rsidRPr="007A76CC">
              <w:rPr>
                <w:rFonts w:ascii="宋体" w:hAnsi="宋体" w:cs="Segoe UI Symbol"/>
                <w:color w:val="000000" w:themeColor="text1"/>
                <w:szCs w:val="21"/>
              </w:rPr>
              <w:t>投标时在响应材料中提供官网截图，并加盖投标人公章</w:t>
            </w:r>
          </w:p>
        </w:tc>
        <w:tc>
          <w:tcPr>
            <w:tcW w:w="1275" w:type="dxa"/>
            <w:tcMar>
              <w:top w:w="0" w:type="dxa"/>
              <w:left w:w="10" w:type="dxa"/>
              <w:bottom w:w="0" w:type="dxa"/>
              <w:right w:w="10" w:type="dxa"/>
            </w:tcMar>
            <w:vAlign w:val="center"/>
          </w:tcPr>
          <w:p w14:paraId="1EBA710D" w14:textId="77777777" w:rsidR="003163C3" w:rsidRPr="007A76CC" w:rsidRDefault="003163C3">
            <w:pPr>
              <w:widowControl/>
              <w:spacing w:line="360" w:lineRule="auto"/>
              <w:jc w:val="center"/>
              <w:rPr>
                <w:rFonts w:ascii="宋体" w:hAnsi="宋体" w:hint="eastAsia"/>
                <w:color w:val="000000" w:themeColor="text1"/>
                <w:szCs w:val="21"/>
              </w:rPr>
            </w:pPr>
          </w:p>
        </w:tc>
        <w:tc>
          <w:tcPr>
            <w:tcW w:w="994" w:type="dxa"/>
            <w:tcMar>
              <w:top w:w="0" w:type="dxa"/>
              <w:left w:w="10" w:type="dxa"/>
              <w:bottom w:w="0" w:type="dxa"/>
              <w:right w:w="10" w:type="dxa"/>
            </w:tcMar>
            <w:vAlign w:val="center"/>
          </w:tcPr>
          <w:p w14:paraId="718FC76D" w14:textId="77777777" w:rsidR="003163C3" w:rsidRPr="007A76CC" w:rsidRDefault="003163C3">
            <w:pPr>
              <w:widowControl/>
              <w:spacing w:line="360" w:lineRule="auto"/>
              <w:jc w:val="center"/>
              <w:rPr>
                <w:rFonts w:ascii="宋体" w:hAnsi="宋体" w:hint="eastAsia"/>
                <w:color w:val="000000" w:themeColor="text1"/>
                <w:szCs w:val="21"/>
              </w:rPr>
            </w:pPr>
          </w:p>
        </w:tc>
        <w:tc>
          <w:tcPr>
            <w:tcW w:w="1118" w:type="dxa"/>
            <w:tcMar>
              <w:top w:w="0" w:type="dxa"/>
              <w:left w:w="10" w:type="dxa"/>
              <w:bottom w:w="0" w:type="dxa"/>
              <w:right w:w="10" w:type="dxa"/>
            </w:tcMar>
            <w:vAlign w:val="center"/>
          </w:tcPr>
          <w:p w14:paraId="33E29A48" w14:textId="77777777" w:rsidR="003163C3" w:rsidRPr="007A76CC" w:rsidRDefault="003163C3">
            <w:pPr>
              <w:widowControl/>
              <w:spacing w:line="360" w:lineRule="auto"/>
              <w:jc w:val="center"/>
              <w:rPr>
                <w:rFonts w:ascii="宋体" w:hAnsi="宋体" w:hint="eastAsia"/>
                <w:color w:val="000000" w:themeColor="text1"/>
                <w:szCs w:val="21"/>
              </w:rPr>
            </w:pPr>
          </w:p>
        </w:tc>
      </w:tr>
      <w:tr w:rsidR="003163C3" w:rsidRPr="007A76CC" w14:paraId="0B1FF349" w14:textId="77777777">
        <w:trPr>
          <w:trHeight w:val="284"/>
          <w:jc w:val="center"/>
        </w:trPr>
        <w:tc>
          <w:tcPr>
            <w:tcW w:w="577" w:type="dxa"/>
            <w:tcMar>
              <w:top w:w="0" w:type="dxa"/>
              <w:left w:w="10" w:type="dxa"/>
              <w:bottom w:w="0" w:type="dxa"/>
              <w:right w:w="10" w:type="dxa"/>
            </w:tcMar>
            <w:vAlign w:val="center"/>
          </w:tcPr>
          <w:p w14:paraId="63812A57"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color w:val="000000" w:themeColor="text1"/>
                <w:szCs w:val="21"/>
              </w:rPr>
              <w:t> </w:t>
            </w:r>
            <w:r w:rsidRPr="007A76CC">
              <w:rPr>
                <w:rFonts w:ascii="宋体" w:hAnsi="宋体" w:hint="eastAsia"/>
                <w:color w:val="000000" w:themeColor="text1"/>
                <w:szCs w:val="21"/>
              </w:rPr>
              <w:t>2</w:t>
            </w:r>
          </w:p>
        </w:tc>
        <w:tc>
          <w:tcPr>
            <w:tcW w:w="860" w:type="dxa"/>
            <w:tcMar>
              <w:top w:w="0" w:type="dxa"/>
              <w:left w:w="10" w:type="dxa"/>
              <w:bottom w:w="0" w:type="dxa"/>
              <w:right w:w="10" w:type="dxa"/>
            </w:tcMar>
            <w:vAlign w:val="center"/>
          </w:tcPr>
          <w:p w14:paraId="6D4245F6" w14:textId="77777777" w:rsidR="003163C3" w:rsidRPr="007A76CC" w:rsidRDefault="00000000">
            <w:pPr>
              <w:widowControl/>
              <w:jc w:val="center"/>
              <w:rPr>
                <w:rFonts w:ascii="宋体" w:hAnsi="宋体" w:hint="eastAsia"/>
                <w:color w:val="000000" w:themeColor="text1"/>
                <w:szCs w:val="21"/>
              </w:rPr>
            </w:pPr>
            <w:r w:rsidRPr="007A76CC">
              <w:rPr>
                <w:rFonts w:ascii="宋体" w:hAnsi="宋体" w:hint="eastAsia"/>
                <w:color w:val="000000" w:themeColor="text1"/>
                <w:szCs w:val="21"/>
              </w:rPr>
              <w:t>9</w:t>
            </w:r>
          </w:p>
        </w:tc>
        <w:tc>
          <w:tcPr>
            <w:tcW w:w="3604" w:type="dxa"/>
            <w:tcMar>
              <w:top w:w="0" w:type="dxa"/>
              <w:left w:w="10" w:type="dxa"/>
              <w:bottom w:w="0" w:type="dxa"/>
              <w:right w:w="10" w:type="dxa"/>
            </w:tcMar>
            <w:vAlign w:val="center"/>
          </w:tcPr>
          <w:p w14:paraId="2282DFF6"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cs="Segoe UI Symbol"/>
                <w:color w:val="000000" w:themeColor="text1"/>
                <w:szCs w:val="21"/>
              </w:rPr>
              <w:t>▲9、支持数据面故障快速恢复功能，能够基于数据面快速感知端口故障，并结合故障本地快速收敛、故障远程通告、故障远程快速收敛等功能，实现业务无感知的故障快收敛效果。</w:t>
            </w:r>
          </w:p>
        </w:tc>
        <w:tc>
          <w:tcPr>
            <w:tcW w:w="2492" w:type="dxa"/>
            <w:tcMar>
              <w:top w:w="0" w:type="dxa"/>
              <w:left w:w="10" w:type="dxa"/>
              <w:bottom w:w="0" w:type="dxa"/>
              <w:right w:w="10" w:type="dxa"/>
            </w:tcMar>
            <w:vAlign w:val="center"/>
          </w:tcPr>
          <w:p w14:paraId="11D6A1EF"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填写是否偏离，</w:t>
            </w:r>
            <w:r w:rsidRPr="007A76CC">
              <w:rPr>
                <w:rFonts w:ascii="宋体" w:hAnsi="宋体" w:cs="Segoe UI Symbol"/>
                <w:color w:val="000000" w:themeColor="text1"/>
                <w:szCs w:val="21"/>
              </w:rPr>
              <w:t>投标时在响应材料中提供官网截图，并加盖投标人公章</w:t>
            </w:r>
          </w:p>
        </w:tc>
        <w:tc>
          <w:tcPr>
            <w:tcW w:w="1275" w:type="dxa"/>
            <w:tcMar>
              <w:top w:w="0" w:type="dxa"/>
              <w:left w:w="10" w:type="dxa"/>
              <w:bottom w:w="0" w:type="dxa"/>
              <w:right w:w="10" w:type="dxa"/>
            </w:tcMar>
            <w:vAlign w:val="center"/>
          </w:tcPr>
          <w:p w14:paraId="720EFED3"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color w:val="000000" w:themeColor="text1"/>
                <w:szCs w:val="21"/>
              </w:rPr>
              <w:t> </w:t>
            </w:r>
          </w:p>
        </w:tc>
        <w:tc>
          <w:tcPr>
            <w:tcW w:w="994" w:type="dxa"/>
            <w:tcMar>
              <w:top w:w="0" w:type="dxa"/>
              <w:left w:w="10" w:type="dxa"/>
              <w:bottom w:w="0" w:type="dxa"/>
              <w:right w:w="10" w:type="dxa"/>
            </w:tcMar>
            <w:vAlign w:val="center"/>
          </w:tcPr>
          <w:p w14:paraId="4452DCEA" w14:textId="77777777" w:rsidR="003163C3" w:rsidRPr="007A76CC" w:rsidRDefault="003163C3">
            <w:pPr>
              <w:widowControl/>
              <w:spacing w:line="360" w:lineRule="auto"/>
              <w:jc w:val="center"/>
              <w:rPr>
                <w:rFonts w:ascii="宋体" w:hAnsi="宋体" w:hint="eastAsia"/>
                <w:color w:val="000000" w:themeColor="text1"/>
                <w:szCs w:val="21"/>
              </w:rPr>
            </w:pPr>
          </w:p>
        </w:tc>
        <w:tc>
          <w:tcPr>
            <w:tcW w:w="1118" w:type="dxa"/>
            <w:tcMar>
              <w:top w:w="0" w:type="dxa"/>
              <w:left w:w="10" w:type="dxa"/>
              <w:bottom w:w="0" w:type="dxa"/>
              <w:right w:w="10" w:type="dxa"/>
            </w:tcMar>
            <w:vAlign w:val="center"/>
          </w:tcPr>
          <w:p w14:paraId="39F1C504" w14:textId="77777777" w:rsidR="003163C3" w:rsidRPr="007A76CC" w:rsidRDefault="003163C3">
            <w:pPr>
              <w:widowControl/>
              <w:spacing w:line="360" w:lineRule="auto"/>
              <w:jc w:val="center"/>
              <w:rPr>
                <w:rFonts w:ascii="宋体" w:hAnsi="宋体" w:hint="eastAsia"/>
                <w:color w:val="000000" w:themeColor="text1"/>
                <w:szCs w:val="21"/>
              </w:rPr>
            </w:pPr>
          </w:p>
        </w:tc>
      </w:tr>
      <w:tr w:rsidR="003163C3" w:rsidRPr="007A76CC" w14:paraId="17A86595" w14:textId="77777777">
        <w:trPr>
          <w:trHeight w:val="851"/>
          <w:jc w:val="center"/>
        </w:trPr>
        <w:tc>
          <w:tcPr>
            <w:tcW w:w="10920" w:type="dxa"/>
            <w:gridSpan w:val="7"/>
            <w:tcMar>
              <w:top w:w="0" w:type="dxa"/>
              <w:left w:w="10" w:type="dxa"/>
              <w:bottom w:w="0" w:type="dxa"/>
              <w:right w:w="10" w:type="dxa"/>
            </w:tcMar>
            <w:vAlign w:val="center"/>
          </w:tcPr>
          <w:p w14:paraId="63C50046" w14:textId="77777777" w:rsidR="003163C3" w:rsidRPr="007A76CC" w:rsidRDefault="00000000">
            <w:pPr>
              <w:widowControl/>
              <w:spacing w:line="360" w:lineRule="auto"/>
              <w:jc w:val="center"/>
              <w:rPr>
                <w:rFonts w:ascii="宋体"/>
                <w:color w:val="000000" w:themeColor="text1"/>
                <w:szCs w:val="21"/>
              </w:rPr>
            </w:pPr>
            <w:r w:rsidRPr="007A76CC">
              <w:rPr>
                <w:rFonts w:ascii="宋体"/>
                <w:b/>
                <w:bCs/>
                <w:color w:val="000000" w:themeColor="text1"/>
                <w:szCs w:val="21"/>
              </w:rPr>
              <w:t>备份存储扩容</w:t>
            </w:r>
          </w:p>
        </w:tc>
      </w:tr>
      <w:tr w:rsidR="003163C3" w:rsidRPr="007A76CC" w14:paraId="41C579C7" w14:textId="77777777">
        <w:trPr>
          <w:trHeight w:val="284"/>
          <w:jc w:val="center"/>
        </w:trPr>
        <w:tc>
          <w:tcPr>
            <w:tcW w:w="577" w:type="dxa"/>
            <w:tcMar>
              <w:top w:w="0" w:type="dxa"/>
              <w:left w:w="10" w:type="dxa"/>
              <w:bottom w:w="0" w:type="dxa"/>
              <w:right w:w="10" w:type="dxa"/>
            </w:tcMar>
            <w:vAlign w:val="center"/>
          </w:tcPr>
          <w:p w14:paraId="324DCB0A"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3</w:t>
            </w:r>
          </w:p>
        </w:tc>
        <w:tc>
          <w:tcPr>
            <w:tcW w:w="860" w:type="dxa"/>
            <w:tcMar>
              <w:top w:w="0" w:type="dxa"/>
              <w:left w:w="10" w:type="dxa"/>
              <w:bottom w:w="0" w:type="dxa"/>
              <w:right w:w="10" w:type="dxa"/>
            </w:tcMar>
            <w:vAlign w:val="center"/>
          </w:tcPr>
          <w:p w14:paraId="6D73042A" w14:textId="77777777" w:rsidR="003163C3" w:rsidRPr="007A76CC" w:rsidRDefault="00000000">
            <w:pPr>
              <w:widowControl/>
              <w:jc w:val="center"/>
              <w:rPr>
                <w:rFonts w:ascii="宋体" w:hAnsi="宋体" w:cs="Segoe UI Symbol" w:hint="eastAsia"/>
                <w:color w:val="000000" w:themeColor="text1"/>
                <w:szCs w:val="21"/>
              </w:rPr>
            </w:pPr>
            <w:r w:rsidRPr="007A76CC">
              <w:rPr>
                <w:rFonts w:ascii="宋体" w:hAnsi="宋体" w:cs="Segoe UI Symbol" w:hint="eastAsia"/>
                <w:color w:val="000000" w:themeColor="text1"/>
                <w:szCs w:val="21"/>
              </w:rPr>
              <w:t>7</w:t>
            </w:r>
          </w:p>
        </w:tc>
        <w:tc>
          <w:tcPr>
            <w:tcW w:w="3604" w:type="dxa"/>
            <w:tcMar>
              <w:top w:w="0" w:type="dxa"/>
              <w:left w:w="10" w:type="dxa"/>
              <w:bottom w:w="0" w:type="dxa"/>
              <w:right w:w="10" w:type="dxa"/>
            </w:tcMar>
            <w:vAlign w:val="center"/>
          </w:tcPr>
          <w:p w14:paraId="7073AEAC" w14:textId="77777777" w:rsidR="003163C3" w:rsidRPr="007A76CC" w:rsidRDefault="00000000">
            <w:pPr>
              <w:widowControl/>
              <w:spacing w:line="360" w:lineRule="auto"/>
              <w:jc w:val="center"/>
              <w:rPr>
                <w:rFonts w:ascii="宋体" w:hAnsi="宋体" w:cs="Segoe UI Symbol" w:hint="eastAsia"/>
                <w:color w:val="000000" w:themeColor="text1"/>
                <w:szCs w:val="21"/>
              </w:rPr>
            </w:pPr>
            <w:r w:rsidRPr="007A76CC">
              <w:rPr>
                <w:rFonts w:ascii="宋体" w:hAnsi="宋体" w:cs="Segoe UI Symbol"/>
                <w:color w:val="000000" w:themeColor="text1"/>
                <w:szCs w:val="21"/>
              </w:rPr>
              <w:t>▲7、为满足密码评测GM/T0028《密码模块安全技术要求》所投产品具备商用密码产品认证证书。</w:t>
            </w:r>
          </w:p>
        </w:tc>
        <w:tc>
          <w:tcPr>
            <w:tcW w:w="2492" w:type="dxa"/>
            <w:tcMar>
              <w:top w:w="0" w:type="dxa"/>
              <w:left w:w="10" w:type="dxa"/>
              <w:bottom w:w="0" w:type="dxa"/>
              <w:right w:w="10" w:type="dxa"/>
            </w:tcMar>
            <w:vAlign w:val="center"/>
          </w:tcPr>
          <w:p w14:paraId="21010096" w14:textId="77777777" w:rsidR="003163C3" w:rsidRPr="007A76CC" w:rsidRDefault="00000000">
            <w:pPr>
              <w:widowControl/>
              <w:spacing w:line="360" w:lineRule="auto"/>
              <w:jc w:val="center"/>
              <w:rPr>
                <w:rFonts w:ascii="宋体" w:hAnsi="宋体" w:cs="Segoe UI Symbol" w:hint="eastAsia"/>
                <w:color w:val="000000" w:themeColor="text1"/>
                <w:szCs w:val="21"/>
              </w:rPr>
            </w:pPr>
            <w:r w:rsidRPr="007A76CC">
              <w:rPr>
                <w:rFonts w:ascii="宋体" w:hAnsi="宋体" w:cs="Segoe UI Symbol" w:hint="eastAsia"/>
                <w:color w:val="000000" w:themeColor="text1"/>
                <w:szCs w:val="21"/>
              </w:rPr>
              <w:t>填写是否偏离，</w:t>
            </w:r>
            <w:r w:rsidRPr="007A76CC">
              <w:rPr>
                <w:rFonts w:ascii="宋体" w:hAnsi="宋体" w:cs="Segoe UI Symbol"/>
                <w:color w:val="000000" w:themeColor="text1"/>
                <w:szCs w:val="21"/>
              </w:rPr>
              <w:t>投标时在响应材料中提供相关证书，并加盖投标人公章</w:t>
            </w:r>
          </w:p>
        </w:tc>
        <w:tc>
          <w:tcPr>
            <w:tcW w:w="1275" w:type="dxa"/>
            <w:tcMar>
              <w:top w:w="0" w:type="dxa"/>
              <w:left w:w="10" w:type="dxa"/>
              <w:bottom w:w="0" w:type="dxa"/>
              <w:right w:w="10" w:type="dxa"/>
            </w:tcMar>
            <w:vAlign w:val="center"/>
          </w:tcPr>
          <w:p w14:paraId="3E8036F6"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c>
          <w:tcPr>
            <w:tcW w:w="994" w:type="dxa"/>
            <w:tcMar>
              <w:top w:w="0" w:type="dxa"/>
              <w:left w:w="10" w:type="dxa"/>
              <w:bottom w:w="0" w:type="dxa"/>
              <w:right w:w="10" w:type="dxa"/>
            </w:tcMar>
            <w:vAlign w:val="center"/>
          </w:tcPr>
          <w:p w14:paraId="57C9453F"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c>
          <w:tcPr>
            <w:tcW w:w="1118" w:type="dxa"/>
            <w:tcMar>
              <w:top w:w="0" w:type="dxa"/>
              <w:left w:w="10" w:type="dxa"/>
              <w:bottom w:w="0" w:type="dxa"/>
              <w:right w:w="10" w:type="dxa"/>
            </w:tcMar>
            <w:vAlign w:val="center"/>
          </w:tcPr>
          <w:p w14:paraId="5F725F78"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r>
      <w:tr w:rsidR="003163C3" w:rsidRPr="007A76CC" w14:paraId="27E8804D" w14:textId="77777777">
        <w:trPr>
          <w:trHeight w:val="1129"/>
          <w:jc w:val="center"/>
        </w:trPr>
        <w:tc>
          <w:tcPr>
            <w:tcW w:w="577" w:type="dxa"/>
            <w:tcMar>
              <w:top w:w="0" w:type="dxa"/>
              <w:left w:w="10" w:type="dxa"/>
              <w:bottom w:w="0" w:type="dxa"/>
              <w:right w:w="10" w:type="dxa"/>
            </w:tcMar>
            <w:vAlign w:val="center"/>
          </w:tcPr>
          <w:p w14:paraId="4FDD9272"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4</w:t>
            </w:r>
          </w:p>
        </w:tc>
        <w:tc>
          <w:tcPr>
            <w:tcW w:w="860" w:type="dxa"/>
            <w:tcMar>
              <w:top w:w="0" w:type="dxa"/>
              <w:left w:w="10" w:type="dxa"/>
              <w:bottom w:w="0" w:type="dxa"/>
              <w:right w:w="10" w:type="dxa"/>
            </w:tcMar>
            <w:vAlign w:val="center"/>
          </w:tcPr>
          <w:p w14:paraId="02480060" w14:textId="77777777" w:rsidR="003163C3" w:rsidRPr="007A76CC" w:rsidRDefault="00000000">
            <w:pPr>
              <w:widowControl/>
              <w:jc w:val="center"/>
              <w:rPr>
                <w:rFonts w:ascii="宋体" w:hAnsi="宋体" w:cs="Segoe UI Symbol" w:hint="eastAsia"/>
                <w:color w:val="000000" w:themeColor="text1"/>
                <w:szCs w:val="21"/>
              </w:rPr>
            </w:pPr>
            <w:r w:rsidRPr="007A76CC">
              <w:rPr>
                <w:rFonts w:ascii="宋体" w:hAnsi="宋体" w:cs="Segoe UI Symbol" w:hint="eastAsia"/>
                <w:color w:val="000000" w:themeColor="text1"/>
                <w:szCs w:val="21"/>
              </w:rPr>
              <w:t>8</w:t>
            </w:r>
          </w:p>
        </w:tc>
        <w:tc>
          <w:tcPr>
            <w:tcW w:w="3604" w:type="dxa"/>
            <w:tcMar>
              <w:top w:w="0" w:type="dxa"/>
              <w:left w:w="10" w:type="dxa"/>
              <w:bottom w:w="0" w:type="dxa"/>
              <w:right w:w="10" w:type="dxa"/>
            </w:tcMar>
            <w:vAlign w:val="center"/>
          </w:tcPr>
          <w:p w14:paraId="1F431800" w14:textId="77777777" w:rsidR="003163C3" w:rsidRPr="007A76CC" w:rsidRDefault="00000000">
            <w:pPr>
              <w:widowControl/>
              <w:spacing w:line="360" w:lineRule="auto"/>
              <w:jc w:val="center"/>
              <w:rPr>
                <w:rFonts w:ascii="宋体" w:hAnsi="宋体" w:cs="Segoe UI Symbol" w:hint="eastAsia"/>
                <w:color w:val="000000" w:themeColor="text1"/>
                <w:szCs w:val="21"/>
              </w:rPr>
            </w:pPr>
            <w:r w:rsidRPr="007A76CC">
              <w:rPr>
                <w:rFonts w:ascii="宋体" w:hAnsi="宋体" w:cs="Segoe UI Symbol"/>
                <w:color w:val="000000" w:themeColor="text1"/>
                <w:szCs w:val="21"/>
              </w:rPr>
              <w:t>▲8、为确保产品安全性，所投产品具备国家权威机构出具的源代码安全审计证书。</w:t>
            </w:r>
          </w:p>
        </w:tc>
        <w:tc>
          <w:tcPr>
            <w:tcW w:w="2492" w:type="dxa"/>
            <w:tcMar>
              <w:top w:w="0" w:type="dxa"/>
              <w:left w:w="10" w:type="dxa"/>
              <w:bottom w:w="0" w:type="dxa"/>
              <w:right w:w="10" w:type="dxa"/>
            </w:tcMar>
            <w:vAlign w:val="center"/>
          </w:tcPr>
          <w:p w14:paraId="6BFC8986" w14:textId="77777777" w:rsidR="003163C3" w:rsidRPr="007A76CC" w:rsidRDefault="00000000">
            <w:pPr>
              <w:widowControl/>
              <w:spacing w:line="360" w:lineRule="auto"/>
              <w:jc w:val="center"/>
              <w:rPr>
                <w:rFonts w:ascii="宋体" w:hAnsi="宋体" w:cs="Segoe UI Symbol" w:hint="eastAsia"/>
                <w:color w:val="000000" w:themeColor="text1"/>
                <w:szCs w:val="21"/>
              </w:rPr>
            </w:pPr>
            <w:r w:rsidRPr="007A76CC">
              <w:rPr>
                <w:rFonts w:ascii="宋体" w:hAnsi="宋体" w:cs="Segoe UI Symbol" w:hint="eastAsia"/>
                <w:color w:val="000000" w:themeColor="text1"/>
                <w:szCs w:val="21"/>
              </w:rPr>
              <w:t>填写是否偏离，</w:t>
            </w:r>
            <w:r w:rsidRPr="007A76CC">
              <w:rPr>
                <w:rFonts w:ascii="宋体" w:hAnsi="宋体" w:cs="Segoe UI Symbol"/>
                <w:color w:val="000000" w:themeColor="text1"/>
                <w:szCs w:val="21"/>
              </w:rPr>
              <w:t>投标时在响应材料中提供相关证书，并加盖投标人公章</w:t>
            </w:r>
          </w:p>
        </w:tc>
        <w:tc>
          <w:tcPr>
            <w:tcW w:w="1275" w:type="dxa"/>
            <w:tcMar>
              <w:top w:w="0" w:type="dxa"/>
              <w:left w:w="10" w:type="dxa"/>
              <w:bottom w:w="0" w:type="dxa"/>
              <w:right w:w="10" w:type="dxa"/>
            </w:tcMar>
            <w:vAlign w:val="center"/>
          </w:tcPr>
          <w:p w14:paraId="5234BC22"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c>
          <w:tcPr>
            <w:tcW w:w="994" w:type="dxa"/>
            <w:tcMar>
              <w:top w:w="0" w:type="dxa"/>
              <w:left w:w="10" w:type="dxa"/>
              <w:bottom w:w="0" w:type="dxa"/>
              <w:right w:w="10" w:type="dxa"/>
            </w:tcMar>
            <w:vAlign w:val="center"/>
          </w:tcPr>
          <w:p w14:paraId="4C225844"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c>
          <w:tcPr>
            <w:tcW w:w="1118" w:type="dxa"/>
            <w:tcMar>
              <w:top w:w="0" w:type="dxa"/>
              <w:left w:w="10" w:type="dxa"/>
              <w:bottom w:w="0" w:type="dxa"/>
              <w:right w:w="10" w:type="dxa"/>
            </w:tcMar>
            <w:vAlign w:val="center"/>
          </w:tcPr>
          <w:p w14:paraId="5CA10277"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r>
      <w:tr w:rsidR="003163C3" w:rsidRPr="007A76CC" w14:paraId="559C4E12" w14:textId="77777777">
        <w:trPr>
          <w:trHeight w:val="1266"/>
          <w:jc w:val="center"/>
        </w:trPr>
        <w:tc>
          <w:tcPr>
            <w:tcW w:w="577" w:type="dxa"/>
            <w:tcMar>
              <w:top w:w="0" w:type="dxa"/>
              <w:left w:w="10" w:type="dxa"/>
              <w:bottom w:w="0" w:type="dxa"/>
              <w:right w:w="10" w:type="dxa"/>
            </w:tcMar>
            <w:vAlign w:val="center"/>
          </w:tcPr>
          <w:p w14:paraId="1D8EC11F"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5</w:t>
            </w:r>
          </w:p>
        </w:tc>
        <w:tc>
          <w:tcPr>
            <w:tcW w:w="860" w:type="dxa"/>
            <w:tcMar>
              <w:top w:w="0" w:type="dxa"/>
              <w:left w:w="10" w:type="dxa"/>
              <w:bottom w:w="0" w:type="dxa"/>
              <w:right w:w="10" w:type="dxa"/>
            </w:tcMar>
            <w:vAlign w:val="center"/>
          </w:tcPr>
          <w:p w14:paraId="0893901E" w14:textId="77777777" w:rsidR="003163C3" w:rsidRPr="007A76CC" w:rsidRDefault="00000000">
            <w:pPr>
              <w:widowControl/>
              <w:jc w:val="center"/>
              <w:rPr>
                <w:rFonts w:ascii="宋体" w:hAnsi="宋体" w:cs="Segoe UI Symbol" w:hint="eastAsia"/>
                <w:color w:val="000000" w:themeColor="text1"/>
                <w:szCs w:val="21"/>
              </w:rPr>
            </w:pPr>
            <w:r w:rsidRPr="007A76CC">
              <w:rPr>
                <w:rFonts w:ascii="宋体" w:hAnsi="宋体" w:cs="Segoe UI Symbol" w:hint="eastAsia"/>
                <w:color w:val="000000" w:themeColor="text1"/>
                <w:szCs w:val="21"/>
              </w:rPr>
              <w:t>9</w:t>
            </w:r>
          </w:p>
        </w:tc>
        <w:tc>
          <w:tcPr>
            <w:tcW w:w="3604" w:type="dxa"/>
            <w:tcMar>
              <w:top w:w="0" w:type="dxa"/>
              <w:left w:w="10" w:type="dxa"/>
              <w:bottom w:w="0" w:type="dxa"/>
              <w:right w:w="10" w:type="dxa"/>
            </w:tcMar>
            <w:vAlign w:val="center"/>
          </w:tcPr>
          <w:p w14:paraId="200C77D0" w14:textId="77777777" w:rsidR="003163C3" w:rsidRPr="007A76CC" w:rsidRDefault="00000000">
            <w:pPr>
              <w:widowControl/>
              <w:spacing w:line="360" w:lineRule="auto"/>
              <w:jc w:val="center"/>
              <w:rPr>
                <w:rFonts w:ascii="宋体" w:hAnsi="宋体" w:cs="Segoe UI Symbol" w:hint="eastAsia"/>
                <w:color w:val="000000" w:themeColor="text1"/>
                <w:szCs w:val="21"/>
              </w:rPr>
            </w:pPr>
            <w:r w:rsidRPr="007A76CC">
              <w:rPr>
                <w:rFonts w:ascii="宋体" w:hAnsi="宋体" w:cs="Segoe UI Symbol"/>
                <w:color w:val="000000" w:themeColor="text1"/>
                <w:szCs w:val="21"/>
              </w:rPr>
              <w:t>▲9、具备权威机构颁发的信息技术产品原创性测评证书。</w:t>
            </w:r>
          </w:p>
        </w:tc>
        <w:tc>
          <w:tcPr>
            <w:tcW w:w="2492" w:type="dxa"/>
            <w:tcMar>
              <w:top w:w="0" w:type="dxa"/>
              <w:left w:w="10" w:type="dxa"/>
              <w:bottom w:w="0" w:type="dxa"/>
              <w:right w:w="10" w:type="dxa"/>
            </w:tcMar>
            <w:vAlign w:val="center"/>
          </w:tcPr>
          <w:p w14:paraId="195D20C9" w14:textId="1B5E59C5" w:rsidR="003163C3" w:rsidRPr="007A76CC" w:rsidRDefault="00000000">
            <w:pPr>
              <w:widowControl/>
              <w:spacing w:line="360" w:lineRule="auto"/>
              <w:jc w:val="center"/>
              <w:rPr>
                <w:rFonts w:ascii="宋体" w:hAnsi="宋体" w:cs="Segoe UI Symbol" w:hint="eastAsia"/>
                <w:color w:val="000000" w:themeColor="text1"/>
                <w:szCs w:val="21"/>
              </w:rPr>
            </w:pPr>
            <w:r w:rsidRPr="007A76CC">
              <w:rPr>
                <w:rFonts w:ascii="宋体" w:hAnsi="宋体" w:cs="Segoe UI Symbol" w:hint="eastAsia"/>
                <w:color w:val="000000" w:themeColor="text1"/>
                <w:szCs w:val="21"/>
              </w:rPr>
              <w:t>填写是否偏离，投标时在响应材料中提供相关证书，并加盖投标人</w:t>
            </w:r>
            <w:r w:rsidR="00DA1485">
              <w:rPr>
                <w:rFonts w:ascii="宋体" w:hAnsi="宋体" w:cs="Segoe UI Symbol" w:hint="eastAsia"/>
                <w:color w:val="000000" w:themeColor="text1"/>
                <w:szCs w:val="21"/>
              </w:rPr>
              <w:t>公章</w:t>
            </w:r>
          </w:p>
        </w:tc>
        <w:tc>
          <w:tcPr>
            <w:tcW w:w="1275" w:type="dxa"/>
            <w:tcMar>
              <w:top w:w="0" w:type="dxa"/>
              <w:left w:w="10" w:type="dxa"/>
              <w:bottom w:w="0" w:type="dxa"/>
              <w:right w:w="10" w:type="dxa"/>
            </w:tcMar>
            <w:vAlign w:val="center"/>
          </w:tcPr>
          <w:p w14:paraId="24BF77AB"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c>
          <w:tcPr>
            <w:tcW w:w="994" w:type="dxa"/>
            <w:tcMar>
              <w:top w:w="0" w:type="dxa"/>
              <w:left w:w="10" w:type="dxa"/>
              <w:bottom w:w="0" w:type="dxa"/>
              <w:right w:w="10" w:type="dxa"/>
            </w:tcMar>
            <w:vAlign w:val="center"/>
          </w:tcPr>
          <w:p w14:paraId="605E9AE2"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c>
          <w:tcPr>
            <w:tcW w:w="1118" w:type="dxa"/>
            <w:tcMar>
              <w:top w:w="0" w:type="dxa"/>
              <w:left w:w="10" w:type="dxa"/>
              <w:bottom w:w="0" w:type="dxa"/>
              <w:right w:w="10" w:type="dxa"/>
            </w:tcMar>
            <w:vAlign w:val="center"/>
          </w:tcPr>
          <w:p w14:paraId="2868C00C"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r>
      <w:tr w:rsidR="003163C3" w:rsidRPr="007A76CC" w14:paraId="4B840799" w14:textId="77777777">
        <w:trPr>
          <w:trHeight w:val="284"/>
          <w:jc w:val="center"/>
        </w:trPr>
        <w:tc>
          <w:tcPr>
            <w:tcW w:w="577" w:type="dxa"/>
            <w:tcMar>
              <w:top w:w="0" w:type="dxa"/>
              <w:left w:w="10" w:type="dxa"/>
              <w:bottom w:w="0" w:type="dxa"/>
              <w:right w:w="10" w:type="dxa"/>
            </w:tcMar>
            <w:vAlign w:val="center"/>
          </w:tcPr>
          <w:p w14:paraId="686BEDD7"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6</w:t>
            </w:r>
          </w:p>
        </w:tc>
        <w:tc>
          <w:tcPr>
            <w:tcW w:w="860" w:type="dxa"/>
            <w:tcMar>
              <w:top w:w="0" w:type="dxa"/>
              <w:left w:w="10" w:type="dxa"/>
              <w:bottom w:w="0" w:type="dxa"/>
              <w:right w:w="10" w:type="dxa"/>
            </w:tcMar>
            <w:vAlign w:val="center"/>
          </w:tcPr>
          <w:p w14:paraId="0F904120" w14:textId="77777777" w:rsidR="003163C3" w:rsidRPr="007A76CC" w:rsidRDefault="00000000">
            <w:pPr>
              <w:widowControl/>
              <w:jc w:val="center"/>
              <w:rPr>
                <w:rFonts w:ascii="宋体" w:hAnsi="宋体" w:cs="Segoe UI Symbol" w:hint="eastAsia"/>
                <w:color w:val="000000" w:themeColor="text1"/>
                <w:szCs w:val="21"/>
              </w:rPr>
            </w:pPr>
            <w:r w:rsidRPr="007A76CC">
              <w:rPr>
                <w:rFonts w:ascii="宋体" w:hAnsi="宋体" w:cs="Segoe UI Symbol" w:hint="eastAsia"/>
                <w:color w:val="000000" w:themeColor="text1"/>
                <w:szCs w:val="21"/>
              </w:rPr>
              <w:t>10</w:t>
            </w:r>
          </w:p>
        </w:tc>
        <w:tc>
          <w:tcPr>
            <w:tcW w:w="3604" w:type="dxa"/>
            <w:tcMar>
              <w:top w:w="0" w:type="dxa"/>
              <w:left w:w="10" w:type="dxa"/>
              <w:bottom w:w="0" w:type="dxa"/>
              <w:right w:w="10" w:type="dxa"/>
            </w:tcMar>
            <w:vAlign w:val="center"/>
          </w:tcPr>
          <w:p w14:paraId="2C1F314F" w14:textId="77777777" w:rsidR="003163C3" w:rsidRPr="007A76CC" w:rsidRDefault="00000000">
            <w:pPr>
              <w:widowControl/>
              <w:spacing w:line="360" w:lineRule="auto"/>
              <w:jc w:val="center"/>
              <w:rPr>
                <w:rFonts w:ascii="宋体" w:hAnsi="宋体" w:hint="eastAsia"/>
                <w:color w:val="000000" w:themeColor="text1"/>
                <w:szCs w:val="21"/>
                <w:highlight w:val="yellow"/>
              </w:rPr>
            </w:pPr>
            <w:r w:rsidRPr="007A76CC">
              <w:rPr>
                <w:rFonts w:ascii="宋体" w:hAnsi="宋体" w:cs="Segoe UI Symbol"/>
                <w:color w:val="000000" w:themeColor="text1"/>
                <w:szCs w:val="21"/>
              </w:rPr>
              <w:t>▲10、支持使用Access Key的用户登录模式，有效解决用户应用系统密码定期自动变更和无密码场景下备份作业的按期执行。</w:t>
            </w:r>
          </w:p>
        </w:tc>
        <w:tc>
          <w:tcPr>
            <w:tcW w:w="2492" w:type="dxa"/>
            <w:tcMar>
              <w:top w:w="0" w:type="dxa"/>
              <w:left w:w="10" w:type="dxa"/>
              <w:bottom w:w="0" w:type="dxa"/>
              <w:right w:w="10" w:type="dxa"/>
            </w:tcMar>
            <w:vAlign w:val="center"/>
          </w:tcPr>
          <w:p w14:paraId="43B35E85" w14:textId="77777777" w:rsidR="003163C3" w:rsidRPr="007A76CC" w:rsidRDefault="00000000">
            <w:pPr>
              <w:widowControl/>
              <w:spacing w:line="360" w:lineRule="auto"/>
              <w:jc w:val="center"/>
              <w:rPr>
                <w:rFonts w:ascii="宋体" w:hAnsi="宋体" w:hint="eastAsia"/>
                <w:color w:val="000000" w:themeColor="text1"/>
                <w:szCs w:val="21"/>
                <w:highlight w:val="yellow"/>
              </w:rPr>
            </w:pPr>
            <w:r w:rsidRPr="007A76CC">
              <w:rPr>
                <w:rFonts w:ascii="宋体" w:hAnsi="宋体" w:cs="Segoe UI Symbol" w:hint="eastAsia"/>
                <w:color w:val="000000" w:themeColor="text1"/>
                <w:szCs w:val="21"/>
              </w:rPr>
              <w:t>填写是否偏离，</w:t>
            </w:r>
            <w:r w:rsidRPr="007A76CC">
              <w:rPr>
                <w:rFonts w:ascii="宋体" w:hAnsi="宋体" w:cs="Segoe UI Symbol"/>
                <w:color w:val="000000" w:themeColor="text1"/>
                <w:szCs w:val="21"/>
              </w:rPr>
              <w:t>投标时在响应材料中提供截图证明，并加盖投标人公章</w:t>
            </w:r>
          </w:p>
        </w:tc>
        <w:tc>
          <w:tcPr>
            <w:tcW w:w="1275" w:type="dxa"/>
            <w:tcMar>
              <w:top w:w="0" w:type="dxa"/>
              <w:left w:w="10" w:type="dxa"/>
              <w:bottom w:w="0" w:type="dxa"/>
              <w:right w:w="10" w:type="dxa"/>
            </w:tcMar>
            <w:vAlign w:val="center"/>
          </w:tcPr>
          <w:p w14:paraId="533DDE58"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c>
          <w:tcPr>
            <w:tcW w:w="994" w:type="dxa"/>
            <w:tcMar>
              <w:top w:w="0" w:type="dxa"/>
              <w:left w:w="10" w:type="dxa"/>
              <w:bottom w:w="0" w:type="dxa"/>
              <w:right w:w="10" w:type="dxa"/>
            </w:tcMar>
            <w:vAlign w:val="center"/>
          </w:tcPr>
          <w:p w14:paraId="0787C17F"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c>
          <w:tcPr>
            <w:tcW w:w="1118" w:type="dxa"/>
            <w:tcMar>
              <w:top w:w="0" w:type="dxa"/>
              <w:left w:w="10" w:type="dxa"/>
              <w:bottom w:w="0" w:type="dxa"/>
              <w:right w:w="10" w:type="dxa"/>
            </w:tcMar>
            <w:vAlign w:val="center"/>
          </w:tcPr>
          <w:p w14:paraId="7E16CB59"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r>
      <w:tr w:rsidR="003163C3" w:rsidRPr="007A76CC" w14:paraId="1CFFD639" w14:textId="77777777">
        <w:trPr>
          <w:trHeight w:val="284"/>
          <w:jc w:val="center"/>
        </w:trPr>
        <w:tc>
          <w:tcPr>
            <w:tcW w:w="577" w:type="dxa"/>
            <w:tcMar>
              <w:top w:w="0" w:type="dxa"/>
              <w:left w:w="10" w:type="dxa"/>
              <w:bottom w:w="0" w:type="dxa"/>
              <w:right w:w="10" w:type="dxa"/>
            </w:tcMar>
            <w:vAlign w:val="center"/>
          </w:tcPr>
          <w:p w14:paraId="23245293"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lastRenderedPageBreak/>
              <w:t>7</w:t>
            </w:r>
          </w:p>
        </w:tc>
        <w:tc>
          <w:tcPr>
            <w:tcW w:w="860" w:type="dxa"/>
            <w:tcMar>
              <w:top w:w="0" w:type="dxa"/>
              <w:left w:w="10" w:type="dxa"/>
              <w:bottom w:w="0" w:type="dxa"/>
              <w:right w:w="10" w:type="dxa"/>
            </w:tcMar>
            <w:vAlign w:val="center"/>
          </w:tcPr>
          <w:p w14:paraId="43808AA6" w14:textId="77777777" w:rsidR="003163C3" w:rsidRPr="007A76CC" w:rsidRDefault="00000000">
            <w:pPr>
              <w:widowControl/>
              <w:jc w:val="center"/>
              <w:rPr>
                <w:rFonts w:ascii="宋体" w:hAnsi="宋体" w:cs="Segoe UI Symbol" w:hint="eastAsia"/>
                <w:color w:val="000000" w:themeColor="text1"/>
                <w:szCs w:val="21"/>
              </w:rPr>
            </w:pPr>
            <w:r w:rsidRPr="007A76CC">
              <w:rPr>
                <w:rFonts w:ascii="宋体" w:hAnsi="宋体" w:cs="Segoe UI Symbol" w:hint="eastAsia"/>
                <w:color w:val="000000" w:themeColor="text1"/>
                <w:szCs w:val="21"/>
              </w:rPr>
              <w:t>14</w:t>
            </w:r>
          </w:p>
        </w:tc>
        <w:tc>
          <w:tcPr>
            <w:tcW w:w="3604" w:type="dxa"/>
            <w:tcMar>
              <w:top w:w="0" w:type="dxa"/>
              <w:left w:w="10" w:type="dxa"/>
              <w:bottom w:w="0" w:type="dxa"/>
              <w:right w:w="10" w:type="dxa"/>
            </w:tcMar>
            <w:vAlign w:val="center"/>
          </w:tcPr>
          <w:p w14:paraId="3553D374" w14:textId="77777777" w:rsidR="003163C3" w:rsidRPr="007A76CC" w:rsidRDefault="00000000">
            <w:pPr>
              <w:adjustRightInd w:val="0"/>
              <w:snapToGrid w:val="0"/>
              <w:spacing w:line="264" w:lineRule="auto"/>
              <w:rPr>
                <w:rFonts w:ascii="宋体" w:hAnsi="宋体" w:cs="Segoe UI Symbol" w:hint="eastAsia"/>
                <w:color w:val="000000" w:themeColor="text1"/>
                <w:szCs w:val="21"/>
              </w:rPr>
            </w:pPr>
            <w:r w:rsidRPr="007A76CC">
              <w:rPr>
                <w:rFonts w:ascii="宋体" w:hAnsi="宋体" w:cs="Segoe UI Symbol"/>
                <w:color w:val="000000" w:themeColor="text1"/>
                <w:szCs w:val="21"/>
              </w:rPr>
              <w:t>▲</w:t>
            </w:r>
            <w:r w:rsidRPr="007A76CC">
              <w:rPr>
                <w:rFonts w:ascii="宋体" w:hAnsi="宋体" w:cs="Segoe UI Symbol" w:hint="eastAsia"/>
                <w:color w:val="000000" w:themeColor="text1"/>
                <w:szCs w:val="21"/>
              </w:rPr>
              <w:t>14</w:t>
            </w:r>
            <w:r w:rsidRPr="007A76CC">
              <w:rPr>
                <w:rFonts w:ascii="宋体" w:hAnsi="宋体" w:cs="Segoe UI Symbol"/>
                <w:color w:val="000000" w:themeColor="text1"/>
                <w:szCs w:val="21"/>
              </w:rPr>
              <w:t>、支持对Oracle的日志进行详细解析，可以查看每条日志数据的实际执行内容，包括：时间、SCN、用户名、表名、操作类型、SQL语句等。在数据恢复作业中可以选择准确的SCN来确定数据恢复点。</w:t>
            </w:r>
          </w:p>
          <w:p w14:paraId="6BE3D81D" w14:textId="77777777" w:rsidR="003163C3" w:rsidRPr="007A76CC" w:rsidRDefault="003163C3">
            <w:pPr>
              <w:widowControl/>
              <w:spacing w:line="360" w:lineRule="auto"/>
              <w:jc w:val="center"/>
              <w:rPr>
                <w:rFonts w:ascii="宋体" w:hAnsi="宋体" w:cs="Segoe UI Symbol" w:hint="eastAsia"/>
                <w:color w:val="000000" w:themeColor="text1"/>
                <w:szCs w:val="21"/>
              </w:rPr>
            </w:pPr>
          </w:p>
        </w:tc>
        <w:tc>
          <w:tcPr>
            <w:tcW w:w="2492" w:type="dxa"/>
            <w:tcMar>
              <w:top w:w="0" w:type="dxa"/>
              <w:left w:w="10" w:type="dxa"/>
              <w:bottom w:w="0" w:type="dxa"/>
              <w:right w:w="10" w:type="dxa"/>
            </w:tcMar>
            <w:vAlign w:val="center"/>
          </w:tcPr>
          <w:p w14:paraId="1EE6BB9C" w14:textId="77777777" w:rsidR="003163C3" w:rsidRPr="007A76CC" w:rsidRDefault="00000000">
            <w:pPr>
              <w:widowControl/>
              <w:spacing w:line="360" w:lineRule="auto"/>
              <w:jc w:val="center"/>
              <w:rPr>
                <w:rFonts w:ascii="宋体" w:hAnsi="宋体" w:hint="eastAsia"/>
                <w:color w:val="000000" w:themeColor="text1"/>
                <w:szCs w:val="21"/>
                <w:highlight w:val="yellow"/>
              </w:rPr>
            </w:pPr>
            <w:r w:rsidRPr="007A76CC">
              <w:rPr>
                <w:rFonts w:ascii="宋体" w:hAnsi="宋体" w:cs="Segoe UI Symbol" w:hint="eastAsia"/>
                <w:color w:val="000000" w:themeColor="text1"/>
                <w:szCs w:val="21"/>
              </w:rPr>
              <w:t>填写是否偏离，投标时在响应材料中提供截图证明，并加盖投标人公章</w:t>
            </w:r>
          </w:p>
        </w:tc>
        <w:tc>
          <w:tcPr>
            <w:tcW w:w="1275" w:type="dxa"/>
            <w:tcMar>
              <w:top w:w="0" w:type="dxa"/>
              <w:left w:w="10" w:type="dxa"/>
              <w:bottom w:w="0" w:type="dxa"/>
              <w:right w:w="10" w:type="dxa"/>
            </w:tcMar>
            <w:vAlign w:val="center"/>
          </w:tcPr>
          <w:p w14:paraId="14B818E1" w14:textId="77777777" w:rsidR="003163C3" w:rsidRPr="007A76CC" w:rsidRDefault="003163C3">
            <w:pPr>
              <w:adjustRightInd w:val="0"/>
              <w:snapToGrid w:val="0"/>
              <w:spacing w:line="264" w:lineRule="auto"/>
              <w:ind w:firstLineChars="200" w:firstLine="420"/>
              <w:rPr>
                <w:rFonts w:ascii="宋体" w:hAnsi="宋体" w:hint="eastAsia"/>
                <w:color w:val="000000" w:themeColor="text1"/>
                <w:szCs w:val="21"/>
                <w:highlight w:val="yellow"/>
              </w:rPr>
            </w:pPr>
          </w:p>
        </w:tc>
        <w:tc>
          <w:tcPr>
            <w:tcW w:w="994" w:type="dxa"/>
            <w:tcMar>
              <w:top w:w="0" w:type="dxa"/>
              <w:left w:w="10" w:type="dxa"/>
              <w:bottom w:w="0" w:type="dxa"/>
              <w:right w:w="10" w:type="dxa"/>
            </w:tcMar>
            <w:vAlign w:val="center"/>
          </w:tcPr>
          <w:p w14:paraId="759F34F8"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c>
          <w:tcPr>
            <w:tcW w:w="1118" w:type="dxa"/>
            <w:tcMar>
              <w:top w:w="0" w:type="dxa"/>
              <w:left w:w="10" w:type="dxa"/>
              <w:bottom w:w="0" w:type="dxa"/>
              <w:right w:w="10" w:type="dxa"/>
            </w:tcMar>
            <w:vAlign w:val="center"/>
          </w:tcPr>
          <w:p w14:paraId="77C00800"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r>
      <w:tr w:rsidR="003163C3" w:rsidRPr="007A76CC" w14:paraId="10F3EA93" w14:textId="77777777">
        <w:trPr>
          <w:trHeight w:val="284"/>
          <w:jc w:val="center"/>
        </w:trPr>
        <w:tc>
          <w:tcPr>
            <w:tcW w:w="577" w:type="dxa"/>
            <w:tcMar>
              <w:top w:w="0" w:type="dxa"/>
              <w:left w:w="10" w:type="dxa"/>
              <w:bottom w:w="0" w:type="dxa"/>
              <w:right w:w="10" w:type="dxa"/>
            </w:tcMar>
            <w:vAlign w:val="center"/>
          </w:tcPr>
          <w:p w14:paraId="1DCA03AE"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8</w:t>
            </w:r>
          </w:p>
        </w:tc>
        <w:tc>
          <w:tcPr>
            <w:tcW w:w="860" w:type="dxa"/>
            <w:tcMar>
              <w:top w:w="0" w:type="dxa"/>
              <w:left w:w="10" w:type="dxa"/>
              <w:bottom w:w="0" w:type="dxa"/>
              <w:right w:w="10" w:type="dxa"/>
            </w:tcMar>
            <w:vAlign w:val="center"/>
          </w:tcPr>
          <w:p w14:paraId="69FBDBD0" w14:textId="77777777" w:rsidR="003163C3" w:rsidRPr="007A76CC" w:rsidRDefault="00000000">
            <w:pPr>
              <w:adjustRightInd w:val="0"/>
              <w:snapToGrid w:val="0"/>
              <w:spacing w:line="264" w:lineRule="auto"/>
              <w:jc w:val="center"/>
              <w:rPr>
                <w:rFonts w:ascii="宋体" w:hAnsi="宋体" w:cs="Segoe UI Symbol" w:hint="eastAsia"/>
                <w:color w:val="000000" w:themeColor="text1"/>
                <w:szCs w:val="21"/>
              </w:rPr>
            </w:pPr>
            <w:r w:rsidRPr="007A76CC">
              <w:rPr>
                <w:rFonts w:ascii="宋体" w:hAnsi="宋体" w:cs="Segoe UI Symbol" w:hint="eastAsia"/>
                <w:color w:val="000000" w:themeColor="text1"/>
                <w:szCs w:val="21"/>
              </w:rPr>
              <w:t>15</w:t>
            </w:r>
          </w:p>
        </w:tc>
        <w:tc>
          <w:tcPr>
            <w:tcW w:w="3604" w:type="dxa"/>
            <w:tcMar>
              <w:top w:w="0" w:type="dxa"/>
              <w:left w:w="10" w:type="dxa"/>
              <w:bottom w:w="0" w:type="dxa"/>
              <w:right w:w="10" w:type="dxa"/>
            </w:tcMar>
            <w:vAlign w:val="center"/>
          </w:tcPr>
          <w:p w14:paraId="7E2C9DD7" w14:textId="77777777" w:rsidR="003163C3" w:rsidRPr="007A76CC" w:rsidRDefault="00000000">
            <w:pPr>
              <w:adjustRightInd w:val="0"/>
              <w:snapToGrid w:val="0"/>
              <w:spacing w:line="264" w:lineRule="auto"/>
              <w:rPr>
                <w:rFonts w:ascii="宋体" w:hAnsi="宋体" w:cs="Segoe UI Symbol" w:hint="eastAsia"/>
                <w:color w:val="000000" w:themeColor="text1"/>
                <w:szCs w:val="21"/>
              </w:rPr>
            </w:pPr>
            <w:r w:rsidRPr="007A76CC">
              <w:rPr>
                <w:rFonts w:ascii="宋体" w:hAnsi="宋体" w:cs="Segoe UI Symbol"/>
                <w:color w:val="000000" w:themeColor="text1"/>
                <w:szCs w:val="21"/>
              </w:rPr>
              <w:t>▲1</w:t>
            </w:r>
            <w:r w:rsidRPr="007A76CC">
              <w:rPr>
                <w:rFonts w:ascii="宋体" w:hAnsi="宋体" w:cs="Segoe UI Symbol" w:hint="eastAsia"/>
                <w:color w:val="000000" w:themeColor="text1"/>
                <w:szCs w:val="21"/>
              </w:rPr>
              <w:t>5</w:t>
            </w:r>
            <w:r w:rsidRPr="007A76CC">
              <w:rPr>
                <w:rFonts w:ascii="宋体" w:hAnsi="宋体" w:cs="Segoe UI Symbol"/>
                <w:color w:val="000000" w:themeColor="text1"/>
                <w:szCs w:val="21"/>
              </w:rPr>
              <w:t>、针对Oracle中已经提交的事务，根据日志解析后得到的SQL语句，采用图形化界面来创建撤销处理，把数据回滚到事务提交前的状态。</w:t>
            </w:r>
          </w:p>
        </w:tc>
        <w:tc>
          <w:tcPr>
            <w:tcW w:w="2492" w:type="dxa"/>
            <w:tcMar>
              <w:top w:w="0" w:type="dxa"/>
              <w:left w:w="10" w:type="dxa"/>
              <w:bottom w:w="0" w:type="dxa"/>
              <w:right w:w="10" w:type="dxa"/>
            </w:tcMar>
            <w:vAlign w:val="center"/>
          </w:tcPr>
          <w:p w14:paraId="10B034CC" w14:textId="77777777" w:rsidR="003163C3" w:rsidRPr="007A76CC" w:rsidRDefault="00000000">
            <w:pPr>
              <w:widowControl/>
              <w:spacing w:line="360" w:lineRule="auto"/>
              <w:jc w:val="center"/>
              <w:rPr>
                <w:rFonts w:ascii="宋体" w:hAnsi="宋体" w:cs="Segoe UI Symbol" w:hint="eastAsia"/>
                <w:color w:val="000000" w:themeColor="text1"/>
                <w:szCs w:val="21"/>
              </w:rPr>
            </w:pPr>
            <w:r w:rsidRPr="007A76CC">
              <w:rPr>
                <w:rFonts w:ascii="宋体" w:hAnsi="宋体" w:cs="Segoe UI Symbol" w:hint="eastAsia"/>
                <w:color w:val="000000" w:themeColor="text1"/>
                <w:szCs w:val="21"/>
              </w:rPr>
              <w:t>填写是否偏离，投标时在响应材料中提供截图证明，并加盖投标人公章</w:t>
            </w:r>
          </w:p>
        </w:tc>
        <w:tc>
          <w:tcPr>
            <w:tcW w:w="1275" w:type="dxa"/>
            <w:tcMar>
              <w:top w:w="0" w:type="dxa"/>
              <w:left w:w="10" w:type="dxa"/>
              <w:bottom w:w="0" w:type="dxa"/>
              <w:right w:w="10" w:type="dxa"/>
            </w:tcMar>
            <w:vAlign w:val="center"/>
          </w:tcPr>
          <w:p w14:paraId="52E63AF8" w14:textId="77777777" w:rsidR="003163C3" w:rsidRPr="007A76CC" w:rsidRDefault="003163C3">
            <w:pPr>
              <w:adjustRightInd w:val="0"/>
              <w:snapToGrid w:val="0"/>
              <w:spacing w:line="264" w:lineRule="auto"/>
              <w:ind w:firstLineChars="200" w:firstLine="420"/>
              <w:rPr>
                <w:rFonts w:ascii="宋体" w:hAnsi="宋体" w:hint="eastAsia"/>
                <w:color w:val="000000" w:themeColor="text1"/>
                <w:szCs w:val="21"/>
                <w:highlight w:val="yellow"/>
              </w:rPr>
            </w:pPr>
          </w:p>
        </w:tc>
        <w:tc>
          <w:tcPr>
            <w:tcW w:w="994" w:type="dxa"/>
            <w:tcMar>
              <w:top w:w="0" w:type="dxa"/>
              <w:left w:w="10" w:type="dxa"/>
              <w:bottom w:w="0" w:type="dxa"/>
              <w:right w:w="10" w:type="dxa"/>
            </w:tcMar>
            <w:vAlign w:val="center"/>
          </w:tcPr>
          <w:p w14:paraId="65711329"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c>
          <w:tcPr>
            <w:tcW w:w="1118" w:type="dxa"/>
            <w:tcMar>
              <w:top w:w="0" w:type="dxa"/>
              <w:left w:w="10" w:type="dxa"/>
              <w:bottom w:w="0" w:type="dxa"/>
              <w:right w:w="10" w:type="dxa"/>
            </w:tcMar>
            <w:vAlign w:val="center"/>
          </w:tcPr>
          <w:p w14:paraId="3DF8E848"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r>
      <w:tr w:rsidR="003163C3" w:rsidRPr="007A76CC" w14:paraId="1BB86FDC" w14:textId="77777777">
        <w:trPr>
          <w:trHeight w:val="284"/>
          <w:jc w:val="center"/>
        </w:trPr>
        <w:tc>
          <w:tcPr>
            <w:tcW w:w="577" w:type="dxa"/>
            <w:tcMar>
              <w:top w:w="0" w:type="dxa"/>
              <w:left w:w="10" w:type="dxa"/>
              <w:bottom w:w="0" w:type="dxa"/>
              <w:right w:w="10" w:type="dxa"/>
            </w:tcMar>
            <w:vAlign w:val="center"/>
          </w:tcPr>
          <w:p w14:paraId="787AC9C3"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9</w:t>
            </w:r>
          </w:p>
        </w:tc>
        <w:tc>
          <w:tcPr>
            <w:tcW w:w="860" w:type="dxa"/>
            <w:tcMar>
              <w:top w:w="0" w:type="dxa"/>
              <w:left w:w="10" w:type="dxa"/>
              <w:bottom w:w="0" w:type="dxa"/>
              <w:right w:w="10" w:type="dxa"/>
            </w:tcMar>
            <w:vAlign w:val="center"/>
          </w:tcPr>
          <w:p w14:paraId="199B3F2B" w14:textId="77777777" w:rsidR="003163C3" w:rsidRPr="007A76CC" w:rsidRDefault="00000000">
            <w:pPr>
              <w:adjustRightInd w:val="0"/>
              <w:snapToGrid w:val="0"/>
              <w:spacing w:line="264" w:lineRule="auto"/>
              <w:jc w:val="center"/>
              <w:rPr>
                <w:rFonts w:ascii="宋体" w:hAnsi="宋体" w:cs="Segoe UI Symbol" w:hint="eastAsia"/>
                <w:color w:val="000000" w:themeColor="text1"/>
                <w:szCs w:val="21"/>
              </w:rPr>
            </w:pPr>
            <w:r w:rsidRPr="007A76CC">
              <w:rPr>
                <w:rFonts w:ascii="宋体" w:hAnsi="宋体" w:cs="Segoe UI Symbol" w:hint="eastAsia"/>
                <w:color w:val="000000" w:themeColor="text1"/>
                <w:szCs w:val="21"/>
              </w:rPr>
              <w:t>16</w:t>
            </w:r>
          </w:p>
        </w:tc>
        <w:tc>
          <w:tcPr>
            <w:tcW w:w="3604" w:type="dxa"/>
            <w:tcMar>
              <w:top w:w="0" w:type="dxa"/>
              <w:left w:w="10" w:type="dxa"/>
              <w:bottom w:w="0" w:type="dxa"/>
              <w:right w:w="10" w:type="dxa"/>
            </w:tcMar>
            <w:vAlign w:val="center"/>
          </w:tcPr>
          <w:p w14:paraId="73D31BE0" w14:textId="77777777" w:rsidR="003163C3" w:rsidRPr="007A76CC" w:rsidRDefault="00000000">
            <w:pPr>
              <w:adjustRightInd w:val="0"/>
              <w:snapToGrid w:val="0"/>
              <w:spacing w:line="264" w:lineRule="auto"/>
              <w:rPr>
                <w:rFonts w:ascii="宋体" w:hAnsi="宋体" w:cs="Segoe UI Symbol" w:hint="eastAsia"/>
                <w:color w:val="000000" w:themeColor="text1"/>
                <w:szCs w:val="21"/>
              </w:rPr>
            </w:pPr>
            <w:r w:rsidRPr="007A76CC">
              <w:rPr>
                <w:rFonts w:ascii="宋体" w:hAnsi="宋体" w:cs="Segoe UI Symbol"/>
                <w:color w:val="000000" w:themeColor="text1"/>
                <w:szCs w:val="21"/>
              </w:rPr>
              <w:t>▲1</w:t>
            </w:r>
            <w:r w:rsidRPr="007A76CC">
              <w:rPr>
                <w:rFonts w:ascii="宋体" w:hAnsi="宋体" w:cs="Segoe UI Symbol" w:hint="eastAsia"/>
                <w:color w:val="000000" w:themeColor="text1"/>
                <w:szCs w:val="21"/>
              </w:rPr>
              <w:t>6</w:t>
            </w:r>
            <w:r w:rsidRPr="007A76CC">
              <w:rPr>
                <w:rFonts w:ascii="宋体" w:hAnsi="宋体" w:cs="Segoe UI Symbol"/>
                <w:color w:val="000000" w:themeColor="text1"/>
                <w:szCs w:val="21"/>
              </w:rPr>
              <w:t>、支持对现有的Oracle、MySQL的日志文件采用连续日志备份方式。</w:t>
            </w:r>
          </w:p>
        </w:tc>
        <w:tc>
          <w:tcPr>
            <w:tcW w:w="2492" w:type="dxa"/>
            <w:tcMar>
              <w:top w:w="0" w:type="dxa"/>
              <w:left w:w="10" w:type="dxa"/>
              <w:bottom w:w="0" w:type="dxa"/>
              <w:right w:w="10" w:type="dxa"/>
            </w:tcMar>
            <w:vAlign w:val="center"/>
          </w:tcPr>
          <w:p w14:paraId="04E1569E" w14:textId="77777777" w:rsidR="003163C3" w:rsidRPr="007A76CC" w:rsidRDefault="00000000">
            <w:pPr>
              <w:widowControl/>
              <w:spacing w:line="360" w:lineRule="auto"/>
              <w:jc w:val="center"/>
              <w:rPr>
                <w:rFonts w:ascii="宋体" w:hAnsi="宋体" w:cs="Segoe UI Symbol" w:hint="eastAsia"/>
                <w:color w:val="000000" w:themeColor="text1"/>
                <w:szCs w:val="21"/>
              </w:rPr>
            </w:pPr>
            <w:r w:rsidRPr="007A76CC">
              <w:rPr>
                <w:rFonts w:ascii="宋体" w:hAnsi="宋体" w:cs="Segoe UI Symbol" w:hint="eastAsia"/>
                <w:color w:val="000000" w:themeColor="text1"/>
                <w:szCs w:val="21"/>
              </w:rPr>
              <w:t>填写是否偏离，投标时在响应材料中提供截图证明，并加盖投标人公章</w:t>
            </w:r>
          </w:p>
        </w:tc>
        <w:tc>
          <w:tcPr>
            <w:tcW w:w="1275" w:type="dxa"/>
            <w:tcMar>
              <w:top w:w="0" w:type="dxa"/>
              <w:left w:w="10" w:type="dxa"/>
              <w:bottom w:w="0" w:type="dxa"/>
              <w:right w:w="10" w:type="dxa"/>
            </w:tcMar>
            <w:vAlign w:val="center"/>
          </w:tcPr>
          <w:p w14:paraId="53C490C9" w14:textId="77777777" w:rsidR="003163C3" w:rsidRPr="007A76CC" w:rsidRDefault="003163C3">
            <w:pPr>
              <w:adjustRightInd w:val="0"/>
              <w:snapToGrid w:val="0"/>
              <w:spacing w:line="264" w:lineRule="auto"/>
              <w:ind w:firstLineChars="200" w:firstLine="420"/>
              <w:rPr>
                <w:rFonts w:ascii="宋体" w:hAnsi="宋体" w:hint="eastAsia"/>
                <w:color w:val="000000" w:themeColor="text1"/>
                <w:szCs w:val="21"/>
                <w:highlight w:val="yellow"/>
              </w:rPr>
            </w:pPr>
          </w:p>
        </w:tc>
        <w:tc>
          <w:tcPr>
            <w:tcW w:w="994" w:type="dxa"/>
            <w:tcMar>
              <w:top w:w="0" w:type="dxa"/>
              <w:left w:w="10" w:type="dxa"/>
              <w:bottom w:w="0" w:type="dxa"/>
              <w:right w:w="10" w:type="dxa"/>
            </w:tcMar>
            <w:vAlign w:val="center"/>
          </w:tcPr>
          <w:p w14:paraId="36F3615C"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c>
          <w:tcPr>
            <w:tcW w:w="1118" w:type="dxa"/>
            <w:tcMar>
              <w:top w:w="0" w:type="dxa"/>
              <w:left w:w="10" w:type="dxa"/>
              <w:bottom w:w="0" w:type="dxa"/>
              <w:right w:w="10" w:type="dxa"/>
            </w:tcMar>
            <w:vAlign w:val="center"/>
          </w:tcPr>
          <w:p w14:paraId="31EAE74E"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r>
      <w:tr w:rsidR="003163C3" w:rsidRPr="007A76CC" w14:paraId="670D98C0" w14:textId="77777777">
        <w:trPr>
          <w:trHeight w:val="284"/>
          <w:jc w:val="center"/>
        </w:trPr>
        <w:tc>
          <w:tcPr>
            <w:tcW w:w="577" w:type="dxa"/>
            <w:tcMar>
              <w:top w:w="0" w:type="dxa"/>
              <w:left w:w="10" w:type="dxa"/>
              <w:bottom w:w="0" w:type="dxa"/>
              <w:right w:w="10" w:type="dxa"/>
            </w:tcMar>
            <w:vAlign w:val="center"/>
          </w:tcPr>
          <w:p w14:paraId="0DA7FA34"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10</w:t>
            </w:r>
          </w:p>
        </w:tc>
        <w:tc>
          <w:tcPr>
            <w:tcW w:w="860" w:type="dxa"/>
            <w:tcMar>
              <w:top w:w="0" w:type="dxa"/>
              <w:left w:w="10" w:type="dxa"/>
              <w:bottom w:w="0" w:type="dxa"/>
              <w:right w:w="10" w:type="dxa"/>
            </w:tcMar>
            <w:vAlign w:val="center"/>
          </w:tcPr>
          <w:p w14:paraId="003667F9" w14:textId="77777777" w:rsidR="003163C3" w:rsidRPr="007A76CC" w:rsidRDefault="00000000">
            <w:pPr>
              <w:widowControl/>
              <w:jc w:val="center"/>
              <w:rPr>
                <w:rFonts w:ascii="宋体" w:hAnsi="宋体" w:cs="Segoe UI Symbol" w:hint="eastAsia"/>
                <w:color w:val="000000" w:themeColor="text1"/>
                <w:szCs w:val="21"/>
              </w:rPr>
            </w:pPr>
            <w:r w:rsidRPr="007A76CC">
              <w:rPr>
                <w:rFonts w:ascii="宋体" w:hAnsi="宋体" w:cs="Segoe UI Symbol" w:hint="eastAsia"/>
                <w:color w:val="000000" w:themeColor="text1"/>
                <w:szCs w:val="21"/>
              </w:rPr>
              <w:t>19</w:t>
            </w:r>
          </w:p>
        </w:tc>
        <w:tc>
          <w:tcPr>
            <w:tcW w:w="3604" w:type="dxa"/>
            <w:tcMar>
              <w:top w:w="0" w:type="dxa"/>
              <w:left w:w="10" w:type="dxa"/>
              <w:bottom w:w="0" w:type="dxa"/>
              <w:right w:w="10" w:type="dxa"/>
            </w:tcMar>
            <w:vAlign w:val="center"/>
          </w:tcPr>
          <w:p w14:paraId="423F6F15" w14:textId="77777777" w:rsidR="003163C3" w:rsidRPr="007A76CC" w:rsidRDefault="00000000">
            <w:pPr>
              <w:adjustRightInd w:val="0"/>
              <w:snapToGrid w:val="0"/>
              <w:spacing w:line="264" w:lineRule="auto"/>
              <w:rPr>
                <w:rFonts w:ascii="宋体" w:hAnsi="宋体" w:cs="Segoe UI Symbol" w:hint="eastAsia"/>
                <w:color w:val="000000" w:themeColor="text1"/>
                <w:szCs w:val="21"/>
              </w:rPr>
            </w:pPr>
            <w:r w:rsidRPr="007A76CC">
              <w:rPr>
                <w:rFonts w:ascii="宋体" w:hAnsi="宋体" w:cs="Segoe UI Symbol"/>
                <w:color w:val="000000" w:themeColor="text1"/>
                <w:szCs w:val="21"/>
              </w:rPr>
              <w:t>▲1</w:t>
            </w:r>
            <w:r w:rsidRPr="007A76CC">
              <w:rPr>
                <w:rFonts w:ascii="宋体" w:hAnsi="宋体" w:cs="Segoe UI Symbol" w:hint="eastAsia"/>
                <w:color w:val="000000" w:themeColor="text1"/>
                <w:szCs w:val="21"/>
              </w:rPr>
              <w:t>9</w:t>
            </w:r>
            <w:r w:rsidRPr="007A76CC">
              <w:rPr>
                <w:rFonts w:ascii="宋体" w:hAnsi="宋体" w:cs="Segoe UI Symbol"/>
                <w:color w:val="000000" w:themeColor="text1"/>
                <w:szCs w:val="21"/>
              </w:rPr>
              <w:t>、支持与</w:t>
            </w:r>
            <w:r w:rsidRPr="007A76CC">
              <w:rPr>
                <w:rFonts w:ascii="宋体" w:hAnsi="宋体" w:cs="Segoe UI Symbol" w:hint="eastAsia"/>
                <w:color w:val="000000" w:themeColor="text1"/>
                <w:szCs w:val="21"/>
              </w:rPr>
              <w:t xml:space="preserve"> VM</w:t>
            </w:r>
            <w:r w:rsidRPr="007A76CC">
              <w:rPr>
                <w:rFonts w:ascii="宋体" w:hAnsi="宋体" w:cs="Segoe UI Symbol"/>
                <w:color w:val="000000" w:themeColor="text1"/>
                <w:szCs w:val="21"/>
              </w:rPr>
              <w:t>ware联动功能，无需登录到备份管理平台，可以在vmware的管理平台上管理虚拟化备份运行状态和运行情况。</w:t>
            </w:r>
          </w:p>
        </w:tc>
        <w:tc>
          <w:tcPr>
            <w:tcW w:w="2492" w:type="dxa"/>
            <w:tcMar>
              <w:top w:w="0" w:type="dxa"/>
              <w:left w:w="10" w:type="dxa"/>
              <w:bottom w:w="0" w:type="dxa"/>
              <w:right w:w="10" w:type="dxa"/>
            </w:tcMar>
            <w:vAlign w:val="center"/>
          </w:tcPr>
          <w:p w14:paraId="1695583E" w14:textId="77777777" w:rsidR="003163C3" w:rsidRPr="007A76CC" w:rsidRDefault="00000000">
            <w:pPr>
              <w:adjustRightInd w:val="0"/>
              <w:snapToGrid w:val="0"/>
              <w:spacing w:line="264" w:lineRule="auto"/>
              <w:rPr>
                <w:rFonts w:ascii="宋体" w:hAnsi="宋体" w:cs="Segoe UI Symbol" w:hint="eastAsia"/>
                <w:color w:val="000000" w:themeColor="text1"/>
                <w:szCs w:val="21"/>
              </w:rPr>
            </w:pPr>
            <w:r w:rsidRPr="007A76CC">
              <w:rPr>
                <w:rFonts w:ascii="宋体" w:hAnsi="宋体" w:cs="Segoe UI Symbol" w:hint="eastAsia"/>
                <w:color w:val="000000" w:themeColor="text1"/>
                <w:szCs w:val="21"/>
              </w:rPr>
              <w:t>填写是否偏离，投标时在响应材料中提供截图证明，并加盖投标人公章</w:t>
            </w:r>
          </w:p>
        </w:tc>
        <w:tc>
          <w:tcPr>
            <w:tcW w:w="1275" w:type="dxa"/>
            <w:tcMar>
              <w:top w:w="0" w:type="dxa"/>
              <w:left w:w="10" w:type="dxa"/>
              <w:bottom w:w="0" w:type="dxa"/>
              <w:right w:w="10" w:type="dxa"/>
            </w:tcMar>
            <w:vAlign w:val="center"/>
          </w:tcPr>
          <w:p w14:paraId="7A66FBB1" w14:textId="77777777" w:rsidR="003163C3" w:rsidRPr="007A76CC" w:rsidRDefault="003163C3">
            <w:pPr>
              <w:adjustRightInd w:val="0"/>
              <w:snapToGrid w:val="0"/>
              <w:spacing w:line="264" w:lineRule="auto"/>
              <w:ind w:firstLineChars="200" w:firstLine="420"/>
              <w:rPr>
                <w:rFonts w:ascii="宋体" w:hAnsi="宋体" w:hint="eastAsia"/>
                <w:color w:val="000000" w:themeColor="text1"/>
                <w:szCs w:val="21"/>
                <w:highlight w:val="yellow"/>
              </w:rPr>
            </w:pPr>
          </w:p>
        </w:tc>
        <w:tc>
          <w:tcPr>
            <w:tcW w:w="994" w:type="dxa"/>
            <w:tcMar>
              <w:top w:w="0" w:type="dxa"/>
              <w:left w:w="10" w:type="dxa"/>
              <w:bottom w:w="0" w:type="dxa"/>
              <w:right w:w="10" w:type="dxa"/>
            </w:tcMar>
            <w:vAlign w:val="center"/>
          </w:tcPr>
          <w:p w14:paraId="5BD2A5D7"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c>
          <w:tcPr>
            <w:tcW w:w="1118" w:type="dxa"/>
            <w:tcMar>
              <w:top w:w="0" w:type="dxa"/>
              <w:left w:w="10" w:type="dxa"/>
              <w:bottom w:w="0" w:type="dxa"/>
              <w:right w:w="10" w:type="dxa"/>
            </w:tcMar>
            <w:vAlign w:val="center"/>
          </w:tcPr>
          <w:p w14:paraId="3B3122B7"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r>
      <w:tr w:rsidR="003163C3" w:rsidRPr="007A76CC" w14:paraId="4ABD2C0D" w14:textId="77777777">
        <w:trPr>
          <w:trHeight w:val="284"/>
          <w:jc w:val="center"/>
        </w:trPr>
        <w:tc>
          <w:tcPr>
            <w:tcW w:w="577" w:type="dxa"/>
            <w:tcMar>
              <w:top w:w="0" w:type="dxa"/>
              <w:left w:w="10" w:type="dxa"/>
              <w:bottom w:w="0" w:type="dxa"/>
              <w:right w:w="10" w:type="dxa"/>
            </w:tcMar>
            <w:vAlign w:val="center"/>
          </w:tcPr>
          <w:p w14:paraId="0FA9E887"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11</w:t>
            </w:r>
          </w:p>
        </w:tc>
        <w:tc>
          <w:tcPr>
            <w:tcW w:w="860" w:type="dxa"/>
            <w:tcMar>
              <w:top w:w="0" w:type="dxa"/>
              <w:left w:w="10" w:type="dxa"/>
              <w:bottom w:w="0" w:type="dxa"/>
              <w:right w:w="10" w:type="dxa"/>
            </w:tcMar>
            <w:vAlign w:val="center"/>
          </w:tcPr>
          <w:p w14:paraId="044A304E" w14:textId="77777777" w:rsidR="003163C3" w:rsidRPr="007A76CC" w:rsidRDefault="00000000">
            <w:pPr>
              <w:widowControl/>
              <w:jc w:val="center"/>
              <w:rPr>
                <w:rFonts w:ascii="宋体" w:hAnsi="宋体" w:cs="Segoe UI Symbol" w:hint="eastAsia"/>
                <w:color w:val="000000" w:themeColor="text1"/>
                <w:szCs w:val="21"/>
              </w:rPr>
            </w:pPr>
            <w:r w:rsidRPr="007A76CC">
              <w:rPr>
                <w:rFonts w:ascii="宋体" w:hAnsi="宋体" w:cs="Segoe UI Symbol" w:hint="eastAsia"/>
                <w:color w:val="000000" w:themeColor="text1"/>
                <w:szCs w:val="21"/>
              </w:rPr>
              <w:t>26</w:t>
            </w:r>
          </w:p>
        </w:tc>
        <w:tc>
          <w:tcPr>
            <w:tcW w:w="3604" w:type="dxa"/>
            <w:tcMar>
              <w:top w:w="0" w:type="dxa"/>
              <w:left w:w="10" w:type="dxa"/>
              <w:bottom w:w="0" w:type="dxa"/>
              <w:right w:w="10" w:type="dxa"/>
            </w:tcMar>
            <w:vAlign w:val="center"/>
          </w:tcPr>
          <w:p w14:paraId="2D2BC8B9" w14:textId="77777777" w:rsidR="003163C3" w:rsidRPr="007A76CC" w:rsidRDefault="00000000">
            <w:pPr>
              <w:adjustRightInd w:val="0"/>
              <w:snapToGrid w:val="0"/>
              <w:spacing w:line="264" w:lineRule="auto"/>
              <w:rPr>
                <w:rFonts w:ascii="宋体" w:hAnsi="宋体" w:cs="Segoe UI Symbol" w:hint="eastAsia"/>
                <w:color w:val="000000" w:themeColor="text1"/>
                <w:szCs w:val="21"/>
              </w:rPr>
            </w:pPr>
            <w:r w:rsidRPr="007A76CC">
              <w:rPr>
                <w:rFonts w:ascii="宋体" w:hAnsi="宋体" w:cs="Segoe UI Symbol"/>
                <w:color w:val="000000" w:themeColor="text1"/>
                <w:szCs w:val="21"/>
              </w:rPr>
              <w:t>▲26、备份数据防勒索功能，须采用更强的认证机制，才能保障数据安全与业务连续性，使用硬件动态令牌自研独立系统，隔离攻击面与网络隔离，抗入侵能力强，每30秒自动更新6位动态口令，无法预测，符合国际标准算法（ TOTP ）面向备份系统与核心业务系统的强身份认证终端。</w:t>
            </w:r>
          </w:p>
        </w:tc>
        <w:tc>
          <w:tcPr>
            <w:tcW w:w="2492" w:type="dxa"/>
            <w:tcMar>
              <w:top w:w="0" w:type="dxa"/>
              <w:left w:w="10" w:type="dxa"/>
              <w:bottom w:w="0" w:type="dxa"/>
              <w:right w:w="10" w:type="dxa"/>
            </w:tcMar>
            <w:vAlign w:val="center"/>
          </w:tcPr>
          <w:p w14:paraId="03C03761" w14:textId="77777777" w:rsidR="003163C3" w:rsidRPr="007A76CC" w:rsidRDefault="00000000">
            <w:pPr>
              <w:adjustRightInd w:val="0"/>
              <w:snapToGrid w:val="0"/>
              <w:spacing w:line="264" w:lineRule="auto"/>
              <w:rPr>
                <w:rFonts w:ascii="宋体" w:hAnsi="宋体" w:cs="Segoe UI Symbol" w:hint="eastAsia"/>
                <w:color w:val="000000" w:themeColor="text1"/>
                <w:szCs w:val="21"/>
              </w:rPr>
            </w:pPr>
            <w:r w:rsidRPr="007A76CC">
              <w:rPr>
                <w:rFonts w:ascii="宋体" w:hAnsi="宋体" w:cs="Segoe UI Symbol" w:hint="eastAsia"/>
                <w:color w:val="000000" w:themeColor="text1"/>
                <w:szCs w:val="21"/>
              </w:rPr>
              <w:t>填写是否偏离，</w:t>
            </w:r>
            <w:r w:rsidRPr="007A76CC">
              <w:rPr>
                <w:rFonts w:ascii="宋体" w:hAnsi="宋体" w:cs="Segoe UI Symbol"/>
                <w:color w:val="000000" w:themeColor="text1"/>
                <w:szCs w:val="21"/>
              </w:rPr>
              <w:t>投标时在响应材料中提供截图证明，并加盖投标人公章</w:t>
            </w:r>
          </w:p>
        </w:tc>
        <w:tc>
          <w:tcPr>
            <w:tcW w:w="1275" w:type="dxa"/>
            <w:tcMar>
              <w:top w:w="0" w:type="dxa"/>
              <w:left w:w="10" w:type="dxa"/>
              <w:bottom w:w="0" w:type="dxa"/>
              <w:right w:w="10" w:type="dxa"/>
            </w:tcMar>
            <w:vAlign w:val="center"/>
          </w:tcPr>
          <w:p w14:paraId="0019335F" w14:textId="77777777" w:rsidR="003163C3" w:rsidRPr="007A76CC" w:rsidRDefault="003163C3">
            <w:pPr>
              <w:adjustRightInd w:val="0"/>
              <w:snapToGrid w:val="0"/>
              <w:spacing w:line="264" w:lineRule="auto"/>
              <w:ind w:firstLineChars="200" w:firstLine="420"/>
              <w:rPr>
                <w:rFonts w:ascii="宋体" w:hAnsi="宋体" w:hint="eastAsia"/>
                <w:color w:val="000000" w:themeColor="text1"/>
                <w:szCs w:val="21"/>
                <w:highlight w:val="yellow"/>
              </w:rPr>
            </w:pPr>
          </w:p>
        </w:tc>
        <w:tc>
          <w:tcPr>
            <w:tcW w:w="994" w:type="dxa"/>
            <w:tcMar>
              <w:top w:w="0" w:type="dxa"/>
              <w:left w:w="10" w:type="dxa"/>
              <w:bottom w:w="0" w:type="dxa"/>
              <w:right w:w="10" w:type="dxa"/>
            </w:tcMar>
            <w:vAlign w:val="center"/>
          </w:tcPr>
          <w:p w14:paraId="61D480A7"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c>
          <w:tcPr>
            <w:tcW w:w="1118" w:type="dxa"/>
            <w:tcMar>
              <w:top w:w="0" w:type="dxa"/>
              <w:left w:w="10" w:type="dxa"/>
              <w:bottom w:w="0" w:type="dxa"/>
              <w:right w:w="10" w:type="dxa"/>
            </w:tcMar>
            <w:vAlign w:val="center"/>
          </w:tcPr>
          <w:p w14:paraId="305868E7"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r>
      <w:tr w:rsidR="003163C3" w:rsidRPr="007A76CC" w14:paraId="3DDD789B" w14:textId="77777777">
        <w:trPr>
          <w:trHeight w:val="284"/>
          <w:jc w:val="center"/>
        </w:trPr>
        <w:tc>
          <w:tcPr>
            <w:tcW w:w="577" w:type="dxa"/>
            <w:tcMar>
              <w:top w:w="0" w:type="dxa"/>
              <w:left w:w="10" w:type="dxa"/>
              <w:bottom w:w="0" w:type="dxa"/>
              <w:right w:w="10" w:type="dxa"/>
            </w:tcMar>
            <w:vAlign w:val="center"/>
          </w:tcPr>
          <w:p w14:paraId="564FC929"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12</w:t>
            </w:r>
          </w:p>
        </w:tc>
        <w:tc>
          <w:tcPr>
            <w:tcW w:w="860" w:type="dxa"/>
            <w:tcMar>
              <w:top w:w="0" w:type="dxa"/>
              <w:left w:w="10" w:type="dxa"/>
              <w:bottom w:w="0" w:type="dxa"/>
              <w:right w:w="10" w:type="dxa"/>
            </w:tcMar>
            <w:vAlign w:val="center"/>
          </w:tcPr>
          <w:p w14:paraId="4DE50CF3" w14:textId="77777777" w:rsidR="003163C3" w:rsidRPr="007A76CC" w:rsidRDefault="00000000">
            <w:pPr>
              <w:widowControl/>
              <w:jc w:val="center"/>
              <w:rPr>
                <w:rFonts w:ascii="宋体" w:hAnsi="宋体" w:cs="Segoe UI Symbol" w:hint="eastAsia"/>
                <w:color w:val="000000" w:themeColor="text1"/>
                <w:szCs w:val="21"/>
              </w:rPr>
            </w:pPr>
            <w:r w:rsidRPr="007A76CC">
              <w:rPr>
                <w:rFonts w:ascii="宋体" w:hAnsi="宋体" w:cs="Segoe UI Symbol" w:hint="eastAsia"/>
                <w:color w:val="000000" w:themeColor="text1"/>
                <w:szCs w:val="21"/>
              </w:rPr>
              <w:t>28</w:t>
            </w:r>
          </w:p>
        </w:tc>
        <w:tc>
          <w:tcPr>
            <w:tcW w:w="3604" w:type="dxa"/>
            <w:tcMar>
              <w:top w:w="0" w:type="dxa"/>
              <w:left w:w="10" w:type="dxa"/>
              <w:bottom w:w="0" w:type="dxa"/>
              <w:right w:w="10" w:type="dxa"/>
            </w:tcMar>
            <w:vAlign w:val="center"/>
          </w:tcPr>
          <w:p w14:paraId="672EA50F" w14:textId="77777777" w:rsidR="003163C3" w:rsidRPr="007A76CC" w:rsidRDefault="00000000">
            <w:pPr>
              <w:adjustRightInd w:val="0"/>
              <w:snapToGrid w:val="0"/>
              <w:spacing w:line="264" w:lineRule="auto"/>
              <w:rPr>
                <w:rFonts w:ascii="宋体" w:hAnsi="宋体" w:cs="Segoe UI Symbol" w:hint="eastAsia"/>
                <w:color w:val="000000" w:themeColor="text1"/>
                <w:szCs w:val="21"/>
              </w:rPr>
            </w:pPr>
            <w:r w:rsidRPr="007A76CC">
              <w:rPr>
                <w:rFonts w:ascii="宋体" w:hAnsi="宋体" w:cs="Segoe UI Symbol"/>
                <w:color w:val="000000" w:themeColor="text1"/>
                <w:szCs w:val="21"/>
              </w:rPr>
              <w:t>▲2</w:t>
            </w:r>
            <w:r w:rsidRPr="007A76CC">
              <w:rPr>
                <w:rFonts w:ascii="宋体" w:hAnsi="宋体" w:cs="Segoe UI Symbol" w:hint="eastAsia"/>
                <w:color w:val="000000" w:themeColor="text1"/>
                <w:szCs w:val="21"/>
              </w:rPr>
              <w:t>8</w:t>
            </w:r>
            <w:r w:rsidRPr="007A76CC">
              <w:rPr>
                <w:rFonts w:ascii="宋体" w:hAnsi="宋体" w:cs="Segoe UI Symbol"/>
                <w:color w:val="000000" w:themeColor="text1"/>
                <w:szCs w:val="21"/>
              </w:rPr>
              <w:t>、具备权威机构颁发的</w:t>
            </w:r>
            <w:r w:rsidRPr="007A76CC">
              <w:rPr>
                <w:rFonts w:ascii="宋体" w:hAnsi="宋体" w:cs="Segoe UI Symbol" w:hint="eastAsia"/>
                <w:color w:val="000000" w:themeColor="text1"/>
                <w:szCs w:val="21"/>
              </w:rPr>
              <w:t>信息技术产品适配性证书（信创版）。</w:t>
            </w:r>
          </w:p>
        </w:tc>
        <w:tc>
          <w:tcPr>
            <w:tcW w:w="2492" w:type="dxa"/>
            <w:tcMar>
              <w:top w:w="0" w:type="dxa"/>
              <w:left w:w="10" w:type="dxa"/>
              <w:bottom w:w="0" w:type="dxa"/>
              <w:right w:w="10" w:type="dxa"/>
            </w:tcMar>
            <w:vAlign w:val="center"/>
          </w:tcPr>
          <w:p w14:paraId="037F280A" w14:textId="77777777" w:rsidR="003163C3" w:rsidRPr="007A76CC" w:rsidRDefault="00000000">
            <w:pPr>
              <w:adjustRightInd w:val="0"/>
              <w:snapToGrid w:val="0"/>
              <w:spacing w:line="264" w:lineRule="auto"/>
              <w:rPr>
                <w:rFonts w:ascii="宋体" w:hAnsi="宋体" w:cs="Segoe UI Symbol" w:hint="eastAsia"/>
                <w:color w:val="000000" w:themeColor="text1"/>
                <w:szCs w:val="21"/>
              </w:rPr>
            </w:pPr>
            <w:r w:rsidRPr="007A76CC">
              <w:rPr>
                <w:rFonts w:ascii="宋体" w:hAnsi="宋体" w:cs="Segoe UI Symbol" w:hint="eastAsia"/>
                <w:color w:val="000000" w:themeColor="text1"/>
                <w:szCs w:val="21"/>
              </w:rPr>
              <w:t>填写是否偏离，</w:t>
            </w:r>
            <w:r w:rsidRPr="007A76CC">
              <w:rPr>
                <w:rFonts w:ascii="宋体" w:hAnsi="宋体" w:cs="Segoe UI Symbol"/>
                <w:color w:val="000000" w:themeColor="text1"/>
                <w:szCs w:val="21"/>
              </w:rPr>
              <w:t>投标时在响应材料中提供相关证书，并加盖投标人公章</w:t>
            </w:r>
          </w:p>
        </w:tc>
        <w:tc>
          <w:tcPr>
            <w:tcW w:w="1275" w:type="dxa"/>
            <w:tcMar>
              <w:top w:w="0" w:type="dxa"/>
              <w:left w:w="10" w:type="dxa"/>
              <w:bottom w:w="0" w:type="dxa"/>
              <w:right w:w="10" w:type="dxa"/>
            </w:tcMar>
            <w:vAlign w:val="center"/>
          </w:tcPr>
          <w:p w14:paraId="402FB736" w14:textId="77777777" w:rsidR="003163C3" w:rsidRPr="007A76CC" w:rsidRDefault="003163C3">
            <w:pPr>
              <w:adjustRightInd w:val="0"/>
              <w:snapToGrid w:val="0"/>
              <w:spacing w:line="264" w:lineRule="auto"/>
              <w:ind w:firstLineChars="200" w:firstLine="420"/>
              <w:rPr>
                <w:rFonts w:ascii="宋体" w:hAnsi="宋体" w:hint="eastAsia"/>
                <w:color w:val="000000" w:themeColor="text1"/>
                <w:szCs w:val="21"/>
                <w:highlight w:val="yellow"/>
              </w:rPr>
            </w:pPr>
          </w:p>
        </w:tc>
        <w:tc>
          <w:tcPr>
            <w:tcW w:w="994" w:type="dxa"/>
            <w:tcMar>
              <w:top w:w="0" w:type="dxa"/>
              <w:left w:w="10" w:type="dxa"/>
              <w:bottom w:w="0" w:type="dxa"/>
              <w:right w:w="10" w:type="dxa"/>
            </w:tcMar>
            <w:vAlign w:val="center"/>
          </w:tcPr>
          <w:p w14:paraId="01947993"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c>
          <w:tcPr>
            <w:tcW w:w="1118" w:type="dxa"/>
            <w:tcMar>
              <w:top w:w="0" w:type="dxa"/>
              <w:left w:w="10" w:type="dxa"/>
              <w:bottom w:w="0" w:type="dxa"/>
              <w:right w:w="10" w:type="dxa"/>
            </w:tcMar>
            <w:vAlign w:val="center"/>
          </w:tcPr>
          <w:p w14:paraId="38089F8B"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r>
      <w:tr w:rsidR="003163C3" w:rsidRPr="007A76CC" w14:paraId="6CEEF301" w14:textId="77777777">
        <w:trPr>
          <w:trHeight w:val="851"/>
          <w:jc w:val="center"/>
        </w:trPr>
        <w:tc>
          <w:tcPr>
            <w:tcW w:w="10920" w:type="dxa"/>
            <w:gridSpan w:val="7"/>
            <w:tcMar>
              <w:top w:w="0" w:type="dxa"/>
              <w:left w:w="10" w:type="dxa"/>
              <w:bottom w:w="0" w:type="dxa"/>
              <w:right w:w="10" w:type="dxa"/>
            </w:tcMar>
            <w:vAlign w:val="center"/>
          </w:tcPr>
          <w:p w14:paraId="7468A0D5" w14:textId="77777777" w:rsidR="003163C3" w:rsidRPr="007A76CC" w:rsidRDefault="00000000">
            <w:pPr>
              <w:widowControl/>
              <w:spacing w:line="360" w:lineRule="auto"/>
              <w:jc w:val="center"/>
              <w:rPr>
                <w:rFonts w:ascii="宋体"/>
                <w:color w:val="000000" w:themeColor="text1"/>
                <w:szCs w:val="21"/>
                <w:highlight w:val="yellow"/>
              </w:rPr>
            </w:pPr>
            <w:r w:rsidRPr="007A76CC">
              <w:rPr>
                <w:rFonts w:ascii="宋体"/>
                <w:b/>
                <w:bCs/>
                <w:color w:val="000000" w:themeColor="text1"/>
                <w:szCs w:val="21"/>
              </w:rPr>
              <w:t>自助收费一体机</w:t>
            </w:r>
          </w:p>
        </w:tc>
      </w:tr>
      <w:tr w:rsidR="003163C3" w:rsidRPr="007A76CC" w14:paraId="465E14B9" w14:textId="77777777">
        <w:trPr>
          <w:trHeight w:val="284"/>
          <w:jc w:val="center"/>
        </w:trPr>
        <w:tc>
          <w:tcPr>
            <w:tcW w:w="577" w:type="dxa"/>
            <w:tcMar>
              <w:top w:w="0" w:type="dxa"/>
              <w:left w:w="10" w:type="dxa"/>
              <w:bottom w:w="0" w:type="dxa"/>
              <w:right w:w="10" w:type="dxa"/>
            </w:tcMar>
            <w:vAlign w:val="center"/>
          </w:tcPr>
          <w:p w14:paraId="25ED4F4C"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13</w:t>
            </w:r>
          </w:p>
        </w:tc>
        <w:tc>
          <w:tcPr>
            <w:tcW w:w="860" w:type="dxa"/>
            <w:tcMar>
              <w:top w:w="0" w:type="dxa"/>
              <w:left w:w="10" w:type="dxa"/>
              <w:bottom w:w="0" w:type="dxa"/>
              <w:right w:w="10" w:type="dxa"/>
            </w:tcMar>
            <w:vAlign w:val="center"/>
          </w:tcPr>
          <w:p w14:paraId="1C07D9AC" w14:textId="77777777" w:rsidR="003163C3" w:rsidRPr="007A76CC" w:rsidRDefault="00000000">
            <w:pPr>
              <w:widowControl/>
              <w:jc w:val="center"/>
              <w:rPr>
                <w:rFonts w:ascii="宋体" w:hAnsi="宋体" w:hint="eastAsia"/>
                <w:b/>
                <w:bCs/>
                <w:color w:val="000000" w:themeColor="text1"/>
                <w:szCs w:val="21"/>
              </w:rPr>
            </w:pPr>
            <w:r w:rsidRPr="007A76CC">
              <w:rPr>
                <w:rFonts w:ascii="宋体" w:hAnsi="宋体" w:hint="eastAsia"/>
                <w:b/>
                <w:bCs/>
                <w:color w:val="000000" w:themeColor="text1"/>
                <w:szCs w:val="21"/>
              </w:rPr>
              <w:t>13</w:t>
            </w:r>
          </w:p>
        </w:tc>
        <w:tc>
          <w:tcPr>
            <w:tcW w:w="3604" w:type="dxa"/>
            <w:tcMar>
              <w:top w:w="0" w:type="dxa"/>
              <w:left w:w="10" w:type="dxa"/>
              <w:bottom w:w="0" w:type="dxa"/>
              <w:right w:w="10" w:type="dxa"/>
            </w:tcMar>
            <w:vAlign w:val="center"/>
          </w:tcPr>
          <w:p w14:paraId="743664C3"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cs="Segoe UI Symbol"/>
                <w:color w:val="000000" w:themeColor="text1"/>
                <w:szCs w:val="21"/>
              </w:rPr>
              <w:t>▲13.确保现有自助业务功能的延续，与本部自助机功能一致，要求供应商充分调研理解医院现有自助业务流程与功能，投标方案提供现有业务功能清单，并详细描述患者身份绑定等特色功能的业务实现逻辑和界面;</w:t>
            </w:r>
            <w:r w:rsidRPr="007A76CC">
              <w:rPr>
                <w:rFonts w:ascii="宋体" w:hAnsi="宋体"/>
                <w:color w:val="000000" w:themeColor="text1"/>
                <w:szCs w:val="21"/>
              </w:rPr>
              <w:t>;</w:t>
            </w:r>
          </w:p>
        </w:tc>
        <w:tc>
          <w:tcPr>
            <w:tcW w:w="2492" w:type="dxa"/>
            <w:tcMar>
              <w:top w:w="0" w:type="dxa"/>
              <w:left w:w="10" w:type="dxa"/>
              <w:bottom w:w="0" w:type="dxa"/>
              <w:right w:w="10" w:type="dxa"/>
            </w:tcMar>
            <w:vAlign w:val="center"/>
          </w:tcPr>
          <w:p w14:paraId="65C47F67"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填写是否偏离，</w:t>
            </w:r>
            <w:r w:rsidRPr="007A76CC">
              <w:rPr>
                <w:rFonts w:ascii="宋体" w:hAnsi="宋体" w:cs="Segoe UI Symbol"/>
                <w:color w:val="000000" w:themeColor="text1"/>
                <w:szCs w:val="21"/>
              </w:rPr>
              <w:t>提供产品功能截图或彩页扫描件并加盖公章</w:t>
            </w:r>
          </w:p>
        </w:tc>
        <w:tc>
          <w:tcPr>
            <w:tcW w:w="1275" w:type="dxa"/>
            <w:tcMar>
              <w:top w:w="0" w:type="dxa"/>
              <w:left w:w="10" w:type="dxa"/>
              <w:bottom w:w="0" w:type="dxa"/>
              <w:right w:w="10" w:type="dxa"/>
            </w:tcMar>
            <w:vAlign w:val="center"/>
          </w:tcPr>
          <w:p w14:paraId="3E588848" w14:textId="77777777" w:rsidR="003163C3" w:rsidRPr="007A76CC" w:rsidRDefault="003163C3">
            <w:pPr>
              <w:widowControl/>
              <w:spacing w:line="360" w:lineRule="auto"/>
              <w:jc w:val="center"/>
              <w:rPr>
                <w:rFonts w:ascii="宋体" w:hAnsi="宋体" w:hint="eastAsia"/>
                <w:color w:val="000000" w:themeColor="text1"/>
                <w:szCs w:val="21"/>
              </w:rPr>
            </w:pPr>
          </w:p>
        </w:tc>
        <w:tc>
          <w:tcPr>
            <w:tcW w:w="994" w:type="dxa"/>
            <w:tcMar>
              <w:top w:w="0" w:type="dxa"/>
              <w:left w:w="10" w:type="dxa"/>
              <w:bottom w:w="0" w:type="dxa"/>
              <w:right w:w="10" w:type="dxa"/>
            </w:tcMar>
            <w:vAlign w:val="center"/>
          </w:tcPr>
          <w:p w14:paraId="65710147" w14:textId="77777777" w:rsidR="003163C3" w:rsidRPr="007A76CC" w:rsidRDefault="003163C3">
            <w:pPr>
              <w:widowControl/>
              <w:spacing w:line="360" w:lineRule="auto"/>
              <w:jc w:val="center"/>
              <w:rPr>
                <w:rFonts w:ascii="宋体" w:hAnsi="宋体" w:hint="eastAsia"/>
                <w:color w:val="000000" w:themeColor="text1"/>
                <w:szCs w:val="21"/>
              </w:rPr>
            </w:pPr>
          </w:p>
        </w:tc>
        <w:tc>
          <w:tcPr>
            <w:tcW w:w="1118" w:type="dxa"/>
            <w:tcMar>
              <w:top w:w="0" w:type="dxa"/>
              <w:left w:w="10" w:type="dxa"/>
              <w:bottom w:w="0" w:type="dxa"/>
              <w:right w:w="10" w:type="dxa"/>
            </w:tcMar>
            <w:vAlign w:val="center"/>
          </w:tcPr>
          <w:p w14:paraId="3B4AF9CE" w14:textId="77777777" w:rsidR="003163C3" w:rsidRPr="007A76CC" w:rsidRDefault="003163C3">
            <w:pPr>
              <w:widowControl/>
              <w:spacing w:line="360" w:lineRule="auto"/>
              <w:jc w:val="center"/>
              <w:rPr>
                <w:rFonts w:ascii="宋体" w:hAnsi="宋体" w:hint="eastAsia"/>
                <w:color w:val="000000" w:themeColor="text1"/>
                <w:szCs w:val="21"/>
              </w:rPr>
            </w:pPr>
          </w:p>
        </w:tc>
      </w:tr>
      <w:tr w:rsidR="003163C3" w:rsidRPr="007A76CC" w14:paraId="491D8B8C" w14:textId="77777777">
        <w:trPr>
          <w:trHeight w:val="284"/>
          <w:jc w:val="center"/>
        </w:trPr>
        <w:tc>
          <w:tcPr>
            <w:tcW w:w="577" w:type="dxa"/>
            <w:tcMar>
              <w:top w:w="0" w:type="dxa"/>
              <w:left w:w="10" w:type="dxa"/>
              <w:bottom w:w="0" w:type="dxa"/>
              <w:right w:w="10" w:type="dxa"/>
            </w:tcMar>
            <w:vAlign w:val="center"/>
          </w:tcPr>
          <w:p w14:paraId="224DE296"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lastRenderedPageBreak/>
              <w:t>14</w:t>
            </w:r>
          </w:p>
        </w:tc>
        <w:tc>
          <w:tcPr>
            <w:tcW w:w="860" w:type="dxa"/>
            <w:tcMar>
              <w:top w:w="0" w:type="dxa"/>
              <w:left w:w="10" w:type="dxa"/>
              <w:bottom w:w="0" w:type="dxa"/>
              <w:right w:w="10" w:type="dxa"/>
            </w:tcMar>
            <w:vAlign w:val="center"/>
          </w:tcPr>
          <w:p w14:paraId="20FA651E" w14:textId="77777777" w:rsidR="003163C3" w:rsidRPr="007A76CC" w:rsidRDefault="00000000">
            <w:pPr>
              <w:widowControl/>
              <w:jc w:val="center"/>
              <w:rPr>
                <w:rFonts w:ascii="宋体" w:hAnsi="宋体" w:hint="eastAsia"/>
                <w:b/>
                <w:bCs/>
                <w:color w:val="000000" w:themeColor="text1"/>
                <w:szCs w:val="21"/>
              </w:rPr>
            </w:pPr>
            <w:r w:rsidRPr="007A76CC">
              <w:rPr>
                <w:rFonts w:ascii="宋体" w:hAnsi="宋体" w:hint="eastAsia"/>
                <w:b/>
                <w:bCs/>
                <w:color w:val="000000" w:themeColor="text1"/>
                <w:szCs w:val="21"/>
              </w:rPr>
              <w:t>14</w:t>
            </w:r>
          </w:p>
        </w:tc>
        <w:tc>
          <w:tcPr>
            <w:tcW w:w="3604" w:type="dxa"/>
            <w:tcMar>
              <w:top w:w="0" w:type="dxa"/>
              <w:left w:w="10" w:type="dxa"/>
              <w:bottom w:w="0" w:type="dxa"/>
              <w:right w:w="10" w:type="dxa"/>
            </w:tcMar>
            <w:vAlign w:val="center"/>
          </w:tcPr>
          <w:p w14:paraId="4105F475" w14:textId="77777777" w:rsidR="003163C3" w:rsidRPr="007A76CC" w:rsidRDefault="00000000">
            <w:pPr>
              <w:widowControl/>
              <w:spacing w:line="360" w:lineRule="auto"/>
              <w:jc w:val="center"/>
              <w:rPr>
                <w:rFonts w:ascii="宋体" w:hAnsi="宋体" w:hint="eastAsia"/>
                <w:color w:val="000000" w:themeColor="text1"/>
                <w:szCs w:val="21"/>
              </w:rPr>
            </w:pPr>
            <w:bookmarkStart w:id="305" w:name="OLE_LINK79"/>
            <w:r w:rsidRPr="007A76CC">
              <w:rPr>
                <w:rFonts w:ascii="宋体" w:hAnsi="宋体" w:cs="Segoe UI Symbol" w:hint="eastAsia"/>
                <w:color w:val="000000" w:themeColor="text1"/>
                <w:szCs w:val="21"/>
              </w:rPr>
              <w:t>▲14.对接市医保、南京12320，能够实现在自助机上取号和缴费;</w:t>
            </w:r>
            <w:bookmarkEnd w:id="305"/>
          </w:p>
        </w:tc>
        <w:tc>
          <w:tcPr>
            <w:tcW w:w="2492" w:type="dxa"/>
            <w:tcMar>
              <w:top w:w="0" w:type="dxa"/>
              <w:left w:w="10" w:type="dxa"/>
              <w:bottom w:w="0" w:type="dxa"/>
              <w:right w:w="10" w:type="dxa"/>
            </w:tcMar>
            <w:vAlign w:val="center"/>
          </w:tcPr>
          <w:p w14:paraId="1C800E10" w14:textId="77777777" w:rsidR="003163C3" w:rsidRPr="007A76CC" w:rsidRDefault="00000000">
            <w:pPr>
              <w:widowControl/>
              <w:spacing w:line="360" w:lineRule="auto"/>
              <w:jc w:val="center"/>
              <w:rPr>
                <w:rFonts w:ascii="宋体" w:hAnsi="宋体" w:hint="eastAsia"/>
                <w:color w:val="000000" w:themeColor="text1"/>
                <w:szCs w:val="21"/>
              </w:rPr>
            </w:pPr>
            <w:bookmarkStart w:id="306" w:name="OLE_LINK80"/>
            <w:r w:rsidRPr="007A76CC">
              <w:rPr>
                <w:rFonts w:ascii="宋体" w:hAnsi="宋体" w:hint="eastAsia"/>
                <w:color w:val="000000" w:themeColor="text1"/>
                <w:szCs w:val="21"/>
              </w:rPr>
              <w:t>填写是否偏离，</w:t>
            </w:r>
            <w:bookmarkEnd w:id="306"/>
            <w:r w:rsidRPr="007A76CC">
              <w:rPr>
                <w:rFonts w:ascii="宋体" w:hAnsi="宋体" w:cs="Segoe UI Symbol" w:hint="eastAsia"/>
                <w:color w:val="000000" w:themeColor="text1"/>
                <w:szCs w:val="21"/>
              </w:rPr>
              <w:t>提供产品功能</w:t>
            </w:r>
            <w:r w:rsidRPr="007A76CC">
              <w:rPr>
                <w:rFonts w:ascii="宋体" w:hAnsi="宋体" w:cs="Segoe UI Symbol"/>
                <w:color w:val="000000" w:themeColor="text1"/>
                <w:szCs w:val="21"/>
              </w:rPr>
              <w:t>截图</w:t>
            </w:r>
            <w:r w:rsidRPr="007A76CC">
              <w:rPr>
                <w:rFonts w:ascii="宋体" w:hAnsi="宋体" w:cs="Segoe UI Symbol" w:hint="eastAsia"/>
                <w:color w:val="000000" w:themeColor="text1"/>
                <w:szCs w:val="21"/>
              </w:rPr>
              <w:t>或彩页扫描件并加盖公章</w:t>
            </w:r>
          </w:p>
        </w:tc>
        <w:tc>
          <w:tcPr>
            <w:tcW w:w="1275" w:type="dxa"/>
            <w:tcMar>
              <w:top w:w="0" w:type="dxa"/>
              <w:left w:w="10" w:type="dxa"/>
              <w:bottom w:w="0" w:type="dxa"/>
              <w:right w:w="10" w:type="dxa"/>
            </w:tcMar>
            <w:vAlign w:val="center"/>
          </w:tcPr>
          <w:p w14:paraId="77A84251" w14:textId="77777777" w:rsidR="003163C3" w:rsidRPr="007A76CC" w:rsidRDefault="003163C3">
            <w:pPr>
              <w:widowControl/>
              <w:spacing w:line="360" w:lineRule="auto"/>
              <w:jc w:val="center"/>
              <w:rPr>
                <w:rFonts w:ascii="宋体" w:hAnsi="宋体" w:hint="eastAsia"/>
                <w:color w:val="000000" w:themeColor="text1"/>
                <w:szCs w:val="21"/>
              </w:rPr>
            </w:pPr>
          </w:p>
        </w:tc>
        <w:tc>
          <w:tcPr>
            <w:tcW w:w="994" w:type="dxa"/>
            <w:tcMar>
              <w:top w:w="0" w:type="dxa"/>
              <w:left w:w="10" w:type="dxa"/>
              <w:bottom w:w="0" w:type="dxa"/>
              <w:right w:w="10" w:type="dxa"/>
            </w:tcMar>
            <w:vAlign w:val="center"/>
          </w:tcPr>
          <w:p w14:paraId="0D051AB6" w14:textId="77777777" w:rsidR="003163C3" w:rsidRPr="007A76CC" w:rsidRDefault="003163C3">
            <w:pPr>
              <w:widowControl/>
              <w:spacing w:line="360" w:lineRule="auto"/>
              <w:jc w:val="center"/>
              <w:rPr>
                <w:rFonts w:ascii="宋体" w:hAnsi="宋体" w:hint="eastAsia"/>
                <w:color w:val="000000" w:themeColor="text1"/>
                <w:szCs w:val="21"/>
              </w:rPr>
            </w:pPr>
          </w:p>
        </w:tc>
        <w:tc>
          <w:tcPr>
            <w:tcW w:w="1118" w:type="dxa"/>
            <w:tcMar>
              <w:top w:w="0" w:type="dxa"/>
              <w:left w:w="10" w:type="dxa"/>
              <w:bottom w:w="0" w:type="dxa"/>
              <w:right w:w="10" w:type="dxa"/>
            </w:tcMar>
            <w:vAlign w:val="center"/>
          </w:tcPr>
          <w:p w14:paraId="17DE6035" w14:textId="77777777" w:rsidR="003163C3" w:rsidRPr="007A76CC" w:rsidRDefault="003163C3">
            <w:pPr>
              <w:widowControl/>
              <w:spacing w:line="360" w:lineRule="auto"/>
              <w:jc w:val="center"/>
              <w:rPr>
                <w:rFonts w:ascii="宋体" w:hAnsi="宋体" w:hint="eastAsia"/>
                <w:color w:val="000000" w:themeColor="text1"/>
                <w:szCs w:val="21"/>
              </w:rPr>
            </w:pPr>
          </w:p>
        </w:tc>
      </w:tr>
      <w:tr w:rsidR="003163C3" w:rsidRPr="007A76CC" w14:paraId="44A1B5A2" w14:textId="77777777">
        <w:trPr>
          <w:trHeight w:val="284"/>
          <w:jc w:val="center"/>
        </w:trPr>
        <w:tc>
          <w:tcPr>
            <w:tcW w:w="577" w:type="dxa"/>
            <w:tcMar>
              <w:top w:w="0" w:type="dxa"/>
              <w:left w:w="10" w:type="dxa"/>
              <w:bottom w:w="0" w:type="dxa"/>
              <w:right w:w="10" w:type="dxa"/>
            </w:tcMar>
            <w:vAlign w:val="center"/>
          </w:tcPr>
          <w:p w14:paraId="0D7F5FD7"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15</w:t>
            </w:r>
          </w:p>
        </w:tc>
        <w:tc>
          <w:tcPr>
            <w:tcW w:w="860" w:type="dxa"/>
            <w:tcMar>
              <w:top w:w="0" w:type="dxa"/>
              <w:left w:w="10" w:type="dxa"/>
              <w:bottom w:w="0" w:type="dxa"/>
              <w:right w:w="10" w:type="dxa"/>
            </w:tcMar>
            <w:vAlign w:val="center"/>
          </w:tcPr>
          <w:p w14:paraId="6A8C76BF" w14:textId="77777777" w:rsidR="003163C3" w:rsidRPr="007A76CC" w:rsidRDefault="00000000">
            <w:pPr>
              <w:widowControl/>
              <w:jc w:val="center"/>
              <w:rPr>
                <w:rFonts w:ascii="宋体" w:hAnsi="宋体" w:hint="eastAsia"/>
                <w:b/>
                <w:bCs/>
                <w:color w:val="000000" w:themeColor="text1"/>
                <w:szCs w:val="21"/>
              </w:rPr>
            </w:pPr>
            <w:r w:rsidRPr="007A76CC">
              <w:rPr>
                <w:rFonts w:ascii="宋体" w:hAnsi="宋体" w:hint="eastAsia"/>
                <w:b/>
                <w:bCs/>
                <w:color w:val="000000" w:themeColor="text1"/>
                <w:szCs w:val="21"/>
              </w:rPr>
              <w:t>15</w:t>
            </w:r>
          </w:p>
        </w:tc>
        <w:tc>
          <w:tcPr>
            <w:tcW w:w="3604" w:type="dxa"/>
            <w:tcMar>
              <w:top w:w="0" w:type="dxa"/>
              <w:left w:w="10" w:type="dxa"/>
              <w:bottom w:w="0" w:type="dxa"/>
              <w:right w:w="10" w:type="dxa"/>
            </w:tcMar>
            <w:vAlign w:val="center"/>
          </w:tcPr>
          <w:p w14:paraId="29B46DB5"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color w:val="000000" w:themeColor="text1"/>
                <w:szCs w:val="21"/>
              </w:rPr>
              <w:t>▲15自助服务管理系统老年化适配；从可感知性、可理解性、可操作性等方面实现适老化的布局精简、页面优化、UE设计、交互应用。自助机运行驾驶舱能实时监测老年人群使用自助终端情况。</w:t>
            </w:r>
          </w:p>
        </w:tc>
        <w:tc>
          <w:tcPr>
            <w:tcW w:w="2492" w:type="dxa"/>
            <w:tcMar>
              <w:top w:w="0" w:type="dxa"/>
              <w:left w:w="10" w:type="dxa"/>
              <w:bottom w:w="0" w:type="dxa"/>
              <w:right w:w="10" w:type="dxa"/>
            </w:tcMar>
            <w:vAlign w:val="center"/>
          </w:tcPr>
          <w:p w14:paraId="09E176F3"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填写是否偏离</w:t>
            </w:r>
            <w:r w:rsidRPr="007A76CC">
              <w:rPr>
                <w:rFonts w:ascii="宋体" w:hAnsi="宋体"/>
                <w:color w:val="000000" w:themeColor="text1"/>
                <w:szCs w:val="21"/>
              </w:rPr>
              <w:t>提供产品功能截图或彩页扫描件并加盖公章</w:t>
            </w:r>
          </w:p>
        </w:tc>
        <w:tc>
          <w:tcPr>
            <w:tcW w:w="1275" w:type="dxa"/>
            <w:tcMar>
              <w:top w:w="0" w:type="dxa"/>
              <w:left w:w="10" w:type="dxa"/>
              <w:bottom w:w="0" w:type="dxa"/>
              <w:right w:w="10" w:type="dxa"/>
            </w:tcMar>
            <w:vAlign w:val="center"/>
          </w:tcPr>
          <w:p w14:paraId="299CF29D" w14:textId="77777777" w:rsidR="003163C3" w:rsidRPr="007A76CC" w:rsidRDefault="003163C3">
            <w:pPr>
              <w:widowControl/>
              <w:spacing w:line="360" w:lineRule="auto"/>
              <w:jc w:val="center"/>
              <w:rPr>
                <w:rFonts w:ascii="宋体" w:hAnsi="宋体" w:hint="eastAsia"/>
                <w:color w:val="000000" w:themeColor="text1"/>
                <w:szCs w:val="21"/>
              </w:rPr>
            </w:pPr>
          </w:p>
        </w:tc>
        <w:tc>
          <w:tcPr>
            <w:tcW w:w="994" w:type="dxa"/>
            <w:tcMar>
              <w:top w:w="0" w:type="dxa"/>
              <w:left w:w="10" w:type="dxa"/>
              <w:bottom w:w="0" w:type="dxa"/>
              <w:right w:w="10" w:type="dxa"/>
            </w:tcMar>
            <w:vAlign w:val="center"/>
          </w:tcPr>
          <w:p w14:paraId="05143C91" w14:textId="77777777" w:rsidR="003163C3" w:rsidRPr="007A76CC" w:rsidRDefault="003163C3">
            <w:pPr>
              <w:widowControl/>
              <w:spacing w:line="360" w:lineRule="auto"/>
              <w:jc w:val="center"/>
              <w:rPr>
                <w:rFonts w:ascii="宋体" w:hAnsi="宋体" w:hint="eastAsia"/>
                <w:color w:val="000000" w:themeColor="text1"/>
                <w:szCs w:val="21"/>
              </w:rPr>
            </w:pPr>
          </w:p>
        </w:tc>
        <w:tc>
          <w:tcPr>
            <w:tcW w:w="1118" w:type="dxa"/>
            <w:tcMar>
              <w:top w:w="0" w:type="dxa"/>
              <w:left w:w="10" w:type="dxa"/>
              <w:bottom w:w="0" w:type="dxa"/>
              <w:right w:w="10" w:type="dxa"/>
            </w:tcMar>
            <w:vAlign w:val="center"/>
          </w:tcPr>
          <w:p w14:paraId="74643DBF" w14:textId="77777777" w:rsidR="003163C3" w:rsidRPr="007A76CC" w:rsidRDefault="003163C3">
            <w:pPr>
              <w:widowControl/>
              <w:spacing w:line="360" w:lineRule="auto"/>
              <w:jc w:val="center"/>
              <w:rPr>
                <w:rFonts w:ascii="宋体" w:hAnsi="宋体" w:hint="eastAsia"/>
                <w:color w:val="000000" w:themeColor="text1"/>
                <w:szCs w:val="21"/>
              </w:rPr>
            </w:pPr>
          </w:p>
        </w:tc>
      </w:tr>
      <w:tr w:rsidR="003163C3" w:rsidRPr="007A76CC" w14:paraId="20D89263" w14:textId="77777777">
        <w:trPr>
          <w:trHeight w:val="284"/>
          <w:jc w:val="center"/>
        </w:trPr>
        <w:tc>
          <w:tcPr>
            <w:tcW w:w="577" w:type="dxa"/>
            <w:tcMar>
              <w:top w:w="0" w:type="dxa"/>
              <w:left w:w="10" w:type="dxa"/>
              <w:bottom w:w="0" w:type="dxa"/>
              <w:right w:w="10" w:type="dxa"/>
            </w:tcMar>
            <w:vAlign w:val="center"/>
          </w:tcPr>
          <w:p w14:paraId="0AC1DB66"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16</w:t>
            </w:r>
          </w:p>
        </w:tc>
        <w:tc>
          <w:tcPr>
            <w:tcW w:w="860" w:type="dxa"/>
            <w:tcMar>
              <w:top w:w="0" w:type="dxa"/>
              <w:left w:w="10" w:type="dxa"/>
              <w:bottom w:w="0" w:type="dxa"/>
              <w:right w:w="10" w:type="dxa"/>
            </w:tcMar>
            <w:vAlign w:val="center"/>
          </w:tcPr>
          <w:p w14:paraId="4A0A9FD6" w14:textId="77777777" w:rsidR="003163C3" w:rsidRPr="007A76CC" w:rsidRDefault="00000000">
            <w:pPr>
              <w:widowControl/>
              <w:jc w:val="center"/>
              <w:rPr>
                <w:rFonts w:ascii="宋体" w:hAnsi="宋体" w:hint="eastAsia"/>
                <w:b/>
                <w:bCs/>
                <w:color w:val="000000" w:themeColor="text1"/>
                <w:szCs w:val="21"/>
              </w:rPr>
            </w:pPr>
            <w:r w:rsidRPr="007A76CC">
              <w:rPr>
                <w:rFonts w:ascii="宋体" w:hAnsi="宋体" w:hint="eastAsia"/>
                <w:b/>
                <w:bCs/>
                <w:color w:val="000000" w:themeColor="text1"/>
                <w:szCs w:val="21"/>
              </w:rPr>
              <w:t>16</w:t>
            </w:r>
          </w:p>
        </w:tc>
        <w:tc>
          <w:tcPr>
            <w:tcW w:w="3604" w:type="dxa"/>
            <w:tcMar>
              <w:top w:w="0" w:type="dxa"/>
              <w:left w:w="10" w:type="dxa"/>
              <w:bottom w:w="0" w:type="dxa"/>
              <w:right w:w="10" w:type="dxa"/>
            </w:tcMar>
            <w:vAlign w:val="center"/>
          </w:tcPr>
          <w:p w14:paraId="14A2AF09" w14:textId="77777777" w:rsidR="003163C3" w:rsidRPr="007A76CC" w:rsidRDefault="00000000">
            <w:pPr>
              <w:pStyle w:val="1a"/>
              <w:spacing w:line="440" w:lineRule="exact"/>
              <w:rPr>
                <w:rFonts w:ascii="宋体" w:hAnsi="宋体" w:hint="eastAsia"/>
                <w:b/>
                <w:bCs/>
                <w:color w:val="000000" w:themeColor="text1"/>
                <w:kern w:val="2"/>
                <w:sz w:val="24"/>
              </w:rPr>
            </w:pPr>
            <w:r w:rsidRPr="007A76CC">
              <w:rPr>
                <w:rFonts w:ascii="宋体" w:hAnsi="宋体" w:cs="Times New Roman" w:hint="eastAsia"/>
                <w:color w:val="000000" w:themeColor="text1"/>
              </w:rPr>
              <w:t>▲16自助服务管理系统包含，</w:t>
            </w:r>
            <w:r w:rsidRPr="007A76CC">
              <w:rPr>
                <w:rFonts w:ascii="宋体" w:hAnsi="宋体" w:cs="Times New Roman"/>
                <w:color w:val="000000" w:themeColor="text1"/>
              </w:rPr>
              <w:t>医技预约：自助设备可进行医技项目自主预约、改约；报到功能：自助机可以报到当天号，自助机具有扫描报到功能</w:t>
            </w:r>
          </w:p>
        </w:tc>
        <w:tc>
          <w:tcPr>
            <w:tcW w:w="2492" w:type="dxa"/>
            <w:tcMar>
              <w:top w:w="0" w:type="dxa"/>
              <w:left w:w="10" w:type="dxa"/>
              <w:bottom w:w="0" w:type="dxa"/>
              <w:right w:w="10" w:type="dxa"/>
            </w:tcMar>
            <w:vAlign w:val="center"/>
          </w:tcPr>
          <w:p w14:paraId="40219B06"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填写是否偏离，</w:t>
            </w:r>
            <w:r w:rsidRPr="007A76CC">
              <w:rPr>
                <w:rFonts w:ascii="宋体" w:hAnsi="宋体" w:hint="eastAsia"/>
                <w:color w:val="000000" w:themeColor="text1"/>
              </w:rPr>
              <w:t>提供产品功能</w:t>
            </w:r>
            <w:r w:rsidRPr="007A76CC">
              <w:rPr>
                <w:rFonts w:ascii="宋体" w:hAnsi="宋体"/>
                <w:color w:val="000000" w:themeColor="text1"/>
              </w:rPr>
              <w:t>截图</w:t>
            </w:r>
            <w:r w:rsidRPr="007A76CC">
              <w:rPr>
                <w:rFonts w:ascii="宋体" w:hAnsi="宋体" w:hint="eastAsia"/>
                <w:color w:val="000000" w:themeColor="text1"/>
              </w:rPr>
              <w:t>或彩页扫描件并加盖公章</w:t>
            </w:r>
          </w:p>
        </w:tc>
        <w:tc>
          <w:tcPr>
            <w:tcW w:w="1275" w:type="dxa"/>
            <w:tcMar>
              <w:top w:w="0" w:type="dxa"/>
              <w:left w:w="10" w:type="dxa"/>
              <w:bottom w:w="0" w:type="dxa"/>
              <w:right w:w="10" w:type="dxa"/>
            </w:tcMar>
            <w:vAlign w:val="center"/>
          </w:tcPr>
          <w:p w14:paraId="64451C34" w14:textId="77777777" w:rsidR="003163C3" w:rsidRPr="007A76CC" w:rsidRDefault="003163C3">
            <w:pPr>
              <w:widowControl/>
              <w:spacing w:line="360" w:lineRule="auto"/>
              <w:jc w:val="center"/>
              <w:rPr>
                <w:rFonts w:ascii="宋体" w:hAnsi="宋体" w:hint="eastAsia"/>
                <w:color w:val="000000" w:themeColor="text1"/>
                <w:szCs w:val="21"/>
              </w:rPr>
            </w:pPr>
          </w:p>
        </w:tc>
        <w:tc>
          <w:tcPr>
            <w:tcW w:w="994" w:type="dxa"/>
            <w:tcMar>
              <w:top w:w="0" w:type="dxa"/>
              <w:left w:w="10" w:type="dxa"/>
              <w:bottom w:w="0" w:type="dxa"/>
              <w:right w:w="10" w:type="dxa"/>
            </w:tcMar>
            <w:vAlign w:val="center"/>
          </w:tcPr>
          <w:p w14:paraId="4A57EDBA" w14:textId="77777777" w:rsidR="003163C3" w:rsidRPr="007A76CC" w:rsidRDefault="003163C3">
            <w:pPr>
              <w:widowControl/>
              <w:spacing w:line="360" w:lineRule="auto"/>
              <w:jc w:val="center"/>
              <w:rPr>
                <w:rFonts w:ascii="宋体" w:hAnsi="宋体" w:hint="eastAsia"/>
                <w:color w:val="000000" w:themeColor="text1"/>
                <w:szCs w:val="21"/>
              </w:rPr>
            </w:pPr>
          </w:p>
        </w:tc>
        <w:tc>
          <w:tcPr>
            <w:tcW w:w="1118" w:type="dxa"/>
            <w:tcMar>
              <w:top w:w="0" w:type="dxa"/>
              <w:left w:w="10" w:type="dxa"/>
              <w:bottom w:w="0" w:type="dxa"/>
              <w:right w:w="10" w:type="dxa"/>
            </w:tcMar>
            <w:vAlign w:val="center"/>
          </w:tcPr>
          <w:p w14:paraId="2A47D58F" w14:textId="77777777" w:rsidR="003163C3" w:rsidRPr="007A76CC" w:rsidRDefault="003163C3">
            <w:pPr>
              <w:widowControl/>
              <w:spacing w:line="360" w:lineRule="auto"/>
              <w:jc w:val="center"/>
              <w:rPr>
                <w:rFonts w:ascii="宋体" w:hAnsi="宋体" w:hint="eastAsia"/>
                <w:color w:val="000000" w:themeColor="text1"/>
                <w:szCs w:val="21"/>
              </w:rPr>
            </w:pPr>
          </w:p>
        </w:tc>
      </w:tr>
      <w:tr w:rsidR="003163C3" w:rsidRPr="007A76CC" w14:paraId="1470F5EA" w14:textId="77777777">
        <w:trPr>
          <w:trHeight w:val="284"/>
          <w:jc w:val="center"/>
        </w:trPr>
        <w:tc>
          <w:tcPr>
            <w:tcW w:w="577" w:type="dxa"/>
            <w:tcMar>
              <w:top w:w="0" w:type="dxa"/>
              <w:left w:w="10" w:type="dxa"/>
              <w:bottom w:w="0" w:type="dxa"/>
              <w:right w:w="10" w:type="dxa"/>
            </w:tcMar>
            <w:vAlign w:val="center"/>
          </w:tcPr>
          <w:p w14:paraId="2F74A5B9"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17</w:t>
            </w:r>
          </w:p>
        </w:tc>
        <w:tc>
          <w:tcPr>
            <w:tcW w:w="860" w:type="dxa"/>
            <w:tcMar>
              <w:top w:w="0" w:type="dxa"/>
              <w:left w:w="10" w:type="dxa"/>
              <w:bottom w:w="0" w:type="dxa"/>
              <w:right w:w="10" w:type="dxa"/>
            </w:tcMar>
            <w:vAlign w:val="center"/>
          </w:tcPr>
          <w:p w14:paraId="2906882B" w14:textId="77777777" w:rsidR="003163C3" w:rsidRPr="007A76CC" w:rsidRDefault="00000000">
            <w:pPr>
              <w:widowControl/>
              <w:jc w:val="center"/>
              <w:rPr>
                <w:rFonts w:ascii="宋体" w:hAnsi="宋体" w:hint="eastAsia"/>
                <w:b/>
                <w:bCs/>
                <w:color w:val="000000" w:themeColor="text1"/>
                <w:szCs w:val="21"/>
              </w:rPr>
            </w:pPr>
            <w:r w:rsidRPr="007A76CC">
              <w:rPr>
                <w:rFonts w:ascii="宋体" w:hAnsi="宋体" w:hint="eastAsia"/>
                <w:b/>
                <w:bCs/>
                <w:color w:val="000000" w:themeColor="text1"/>
                <w:szCs w:val="21"/>
              </w:rPr>
              <w:t>17</w:t>
            </w:r>
          </w:p>
        </w:tc>
        <w:tc>
          <w:tcPr>
            <w:tcW w:w="3604" w:type="dxa"/>
            <w:tcMar>
              <w:top w:w="0" w:type="dxa"/>
              <w:left w:w="10" w:type="dxa"/>
              <w:bottom w:w="0" w:type="dxa"/>
              <w:right w:w="10" w:type="dxa"/>
            </w:tcMar>
            <w:vAlign w:val="center"/>
          </w:tcPr>
          <w:p w14:paraId="7AA2AAEA"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color w:val="000000" w:themeColor="text1"/>
                <w:szCs w:val="21"/>
              </w:rPr>
              <w:t>▲17自助收费一体机产品具备有效 CCC 强制性产品认证证书。</w:t>
            </w:r>
          </w:p>
        </w:tc>
        <w:tc>
          <w:tcPr>
            <w:tcW w:w="2492" w:type="dxa"/>
            <w:tcMar>
              <w:top w:w="0" w:type="dxa"/>
              <w:left w:w="10" w:type="dxa"/>
              <w:bottom w:w="0" w:type="dxa"/>
              <w:right w:w="10" w:type="dxa"/>
            </w:tcMar>
            <w:vAlign w:val="center"/>
          </w:tcPr>
          <w:p w14:paraId="4D83D648"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填写是否偏离，</w:t>
            </w:r>
            <w:r w:rsidRPr="007A76CC">
              <w:rPr>
                <w:rFonts w:ascii="宋体" w:hAnsi="宋体"/>
                <w:color w:val="000000" w:themeColor="text1"/>
                <w:szCs w:val="21"/>
              </w:rPr>
              <w:t>提供产品认证证书并加盖公章</w:t>
            </w:r>
          </w:p>
        </w:tc>
        <w:tc>
          <w:tcPr>
            <w:tcW w:w="1275" w:type="dxa"/>
            <w:tcMar>
              <w:top w:w="0" w:type="dxa"/>
              <w:left w:w="10" w:type="dxa"/>
              <w:bottom w:w="0" w:type="dxa"/>
              <w:right w:w="10" w:type="dxa"/>
            </w:tcMar>
            <w:vAlign w:val="center"/>
          </w:tcPr>
          <w:p w14:paraId="55C06AFC" w14:textId="77777777" w:rsidR="003163C3" w:rsidRPr="007A76CC" w:rsidRDefault="003163C3">
            <w:pPr>
              <w:widowControl/>
              <w:spacing w:line="360" w:lineRule="auto"/>
              <w:jc w:val="center"/>
              <w:rPr>
                <w:rFonts w:ascii="宋体" w:hAnsi="宋体" w:hint="eastAsia"/>
                <w:color w:val="000000" w:themeColor="text1"/>
                <w:szCs w:val="21"/>
              </w:rPr>
            </w:pPr>
          </w:p>
        </w:tc>
        <w:tc>
          <w:tcPr>
            <w:tcW w:w="994" w:type="dxa"/>
            <w:tcMar>
              <w:top w:w="0" w:type="dxa"/>
              <w:left w:w="10" w:type="dxa"/>
              <w:bottom w:w="0" w:type="dxa"/>
              <w:right w:w="10" w:type="dxa"/>
            </w:tcMar>
            <w:vAlign w:val="center"/>
          </w:tcPr>
          <w:p w14:paraId="51D535CA" w14:textId="77777777" w:rsidR="003163C3" w:rsidRPr="007A76CC" w:rsidRDefault="003163C3">
            <w:pPr>
              <w:widowControl/>
              <w:spacing w:line="360" w:lineRule="auto"/>
              <w:jc w:val="center"/>
              <w:rPr>
                <w:rFonts w:ascii="宋体" w:hAnsi="宋体" w:hint="eastAsia"/>
                <w:color w:val="000000" w:themeColor="text1"/>
                <w:szCs w:val="21"/>
              </w:rPr>
            </w:pPr>
          </w:p>
        </w:tc>
        <w:tc>
          <w:tcPr>
            <w:tcW w:w="1118" w:type="dxa"/>
            <w:tcMar>
              <w:top w:w="0" w:type="dxa"/>
              <w:left w:w="10" w:type="dxa"/>
              <w:bottom w:w="0" w:type="dxa"/>
              <w:right w:w="10" w:type="dxa"/>
            </w:tcMar>
            <w:vAlign w:val="center"/>
          </w:tcPr>
          <w:p w14:paraId="7B7D63F7" w14:textId="77777777" w:rsidR="003163C3" w:rsidRPr="007A76CC" w:rsidRDefault="003163C3">
            <w:pPr>
              <w:widowControl/>
              <w:spacing w:line="360" w:lineRule="auto"/>
              <w:jc w:val="center"/>
              <w:rPr>
                <w:rFonts w:ascii="宋体" w:hAnsi="宋体" w:hint="eastAsia"/>
                <w:color w:val="000000" w:themeColor="text1"/>
                <w:szCs w:val="21"/>
              </w:rPr>
            </w:pPr>
          </w:p>
        </w:tc>
      </w:tr>
      <w:tr w:rsidR="003163C3" w:rsidRPr="007A76CC" w14:paraId="6A991847" w14:textId="77777777">
        <w:trPr>
          <w:trHeight w:val="284"/>
          <w:jc w:val="center"/>
        </w:trPr>
        <w:tc>
          <w:tcPr>
            <w:tcW w:w="577" w:type="dxa"/>
            <w:tcMar>
              <w:top w:w="0" w:type="dxa"/>
              <w:left w:w="10" w:type="dxa"/>
              <w:bottom w:w="0" w:type="dxa"/>
              <w:right w:w="10" w:type="dxa"/>
            </w:tcMar>
            <w:vAlign w:val="center"/>
          </w:tcPr>
          <w:p w14:paraId="4C96DD29"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18</w:t>
            </w:r>
          </w:p>
        </w:tc>
        <w:tc>
          <w:tcPr>
            <w:tcW w:w="860" w:type="dxa"/>
            <w:tcMar>
              <w:top w:w="0" w:type="dxa"/>
              <w:left w:w="10" w:type="dxa"/>
              <w:bottom w:w="0" w:type="dxa"/>
              <w:right w:w="10" w:type="dxa"/>
            </w:tcMar>
            <w:vAlign w:val="center"/>
          </w:tcPr>
          <w:p w14:paraId="52AF4EDA" w14:textId="77777777" w:rsidR="003163C3" w:rsidRPr="007A76CC" w:rsidRDefault="00000000">
            <w:pPr>
              <w:widowControl/>
              <w:jc w:val="center"/>
              <w:rPr>
                <w:rFonts w:ascii="宋体" w:hAnsi="宋体" w:hint="eastAsia"/>
                <w:b/>
                <w:bCs/>
                <w:color w:val="000000" w:themeColor="text1"/>
                <w:szCs w:val="21"/>
              </w:rPr>
            </w:pPr>
            <w:r w:rsidRPr="007A76CC">
              <w:rPr>
                <w:rFonts w:ascii="宋体" w:hAnsi="宋体" w:hint="eastAsia"/>
                <w:b/>
                <w:bCs/>
                <w:color w:val="000000" w:themeColor="text1"/>
                <w:szCs w:val="21"/>
              </w:rPr>
              <w:t>18</w:t>
            </w:r>
          </w:p>
        </w:tc>
        <w:tc>
          <w:tcPr>
            <w:tcW w:w="3604" w:type="dxa"/>
            <w:tcMar>
              <w:top w:w="0" w:type="dxa"/>
              <w:left w:w="10" w:type="dxa"/>
              <w:bottom w:w="0" w:type="dxa"/>
              <w:right w:w="10" w:type="dxa"/>
            </w:tcMar>
            <w:vAlign w:val="center"/>
          </w:tcPr>
          <w:p w14:paraId="2A70DCAF"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color w:val="000000" w:themeColor="text1"/>
                <w:szCs w:val="21"/>
              </w:rPr>
              <w:t>▲18.本次项目包含医院相关系统的接口，需要供应商提供接口文档及方案。若涉及需支付给其他相关系统的费用，由供应商自行测算，并包含在投标报价中。</w:t>
            </w:r>
          </w:p>
        </w:tc>
        <w:tc>
          <w:tcPr>
            <w:tcW w:w="2492" w:type="dxa"/>
            <w:tcMar>
              <w:top w:w="0" w:type="dxa"/>
              <w:left w:w="10" w:type="dxa"/>
              <w:bottom w:w="0" w:type="dxa"/>
              <w:right w:w="10" w:type="dxa"/>
            </w:tcMar>
            <w:vAlign w:val="center"/>
          </w:tcPr>
          <w:p w14:paraId="46CEF719"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填写是否偏离，</w:t>
            </w:r>
            <w:r w:rsidRPr="007A76CC">
              <w:rPr>
                <w:rFonts w:ascii="宋体" w:hAnsi="宋体"/>
                <w:color w:val="000000" w:themeColor="text1"/>
                <w:szCs w:val="21"/>
              </w:rPr>
              <w:t>供应商提供相关承诺书并加盖公章</w:t>
            </w:r>
          </w:p>
        </w:tc>
        <w:tc>
          <w:tcPr>
            <w:tcW w:w="1275" w:type="dxa"/>
            <w:tcMar>
              <w:top w:w="0" w:type="dxa"/>
              <w:left w:w="10" w:type="dxa"/>
              <w:bottom w:w="0" w:type="dxa"/>
              <w:right w:w="10" w:type="dxa"/>
            </w:tcMar>
            <w:vAlign w:val="center"/>
          </w:tcPr>
          <w:p w14:paraId="0CEA458A" w14:textId="77777777" w:rsidR="003163C3" w:rsidRPr="007A76CC" w:rsidRDefault="003163C3">
            <w:pPr>
              <w:widowControl/>
              <w:spacing w:line="360" w:lineRule="auto"/>
              <w:jc w:val="center"/>
              <w:rPr>
                <w:rFonts w:ascii="宋体" w:hAnsi="宋体" w:hint="eastAsia"/>
                <w:color w:val="000000" w:themeColor="text1"/>
                <w:szCs w:val="21"/>
              </w:rPr>
            </w:pPr>
          </w:p>
        </w:tc>
        <w:tc>
          <w:tcPr>
            <w:tcW w:w="994" w:type="dxa"/>
            <w:tcMar>
              <w:top w:w="0" w:type="dxa"/>
              <w:left w:w="10" w:type="dxa"/>
              <w:bottom w:w="0" w:type="dxa"/>
              <w:right w:w="10" w:type="dxa"/>
            </w:tcMar>
            <w:vAlign w:val="center"/>
          </w:tcPr>
          <w:p w14:paraId="127A6F3D" w14:textId="77777777" w:rsidR="003163C3" w:rsidRPr="007A76CC" w:rsidRDefault="003163C3">
            <w:pPr>
              <w:widowControl/>
              <w:spacing w:line="360" w:lineRule="auto"/>
              <w:jc w:val="center"/>
              <w:rPr>
                <w:rFonts w:ascii="宋体" w:hAnsi="宋体" w:hint="eastAsia"/>
                <w:color w:val="000000" w:themeColor="text1"/>
                <w:szCs w:val="21"/>
              </w:rPr>
            </w:pPr>
          </w:p>
        </w:tc>
        <w:tc>
          <w:tcPr>
            <w:tcW w:w="1118" w:type="dxa"/>
            <w:tcMar>
              <w:top w:w="0" w:type="dxa"/>
              <w:left w:w="10" w:type="dxa"/>
              <w:bottom w:w="0" w:type="dxa"/>
              <w:right w:w="10" w:type="dxa"/>
            </w:tcMar>
            <w:vAlign w:val="center"/>
          </w:tcPr>
          <w:p w14:paraId="7E0A4229" w14:textId="77777777" w:rsidR="003163C3" w:rsidRPr="007A76CC" w:rsidRDefault="003163C3">
            <w:pPr>
              <w:widowControl/>
              <w:spacing w:line="360" w:lineRule="auto"/>
              <w:jc w:val="center"/>
              <w:rPr>
                <w:rFonts w:ascii="宋体" w:hAnsi="宋体" w:hint="eastAsia"/>
                <w:color w:val="000000" w:themeColor="text1"/>
                <w:szCs w:val="21"/>
              </w:rPr>
            </w:pPr>
          </w:p>
        </w:tc>
      </w:tr>
      <w:tr w:rsidR="003163C3" w:rsidRPr="007A76CC" w14:paraId="583FBB8B" w14:textId="77777777">
        <w:trPr>
          <w:trHeight w:val="284"/>
          <w:jc w:val="center"/>
        </w:trPr>
        <w:tc>
          <w:tcPr>
            <w:tcW w:w="577" w:type="dxa"/>
            <w:tcMar>
              <w:top w:w="0" w:type="dxa"/>
              <w:left w:w="10" w:type="dxa"/>
              <w:bottom w:w="0" w:type="dxa"/>
              <w:right w:w="10" w:type="dxa"/>
            </w:tcMar>
            <w:vAlign w:val="center"/>
          </w:tcPr>
          <w:p w14:paraId="0E453F87"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19</w:t>
            </w:r>
          </w:p>
        </w:tc>
        <w:tc>
          <w:tcPr>
            <w:tcW w:w="860" w:type="dxa"/>
            <w:tcMar>
              <w:top w:w="0" w:type="dxa"/>
              <w:left w:w="10" w:type="dxa"/>
              <w:bottom w:w="0" w:type="dxa"/>
              <w:right w:w="10" w:type="dxa"/>
            </w:tcMar>
            <w:vAlign w:val="center"/>
          </w:tcPr>
          <w:p w14:paraId="11A2C875" w14:textId="77777777" w:rsidR="003163C3" w:rsidRPr="007A76CC" w:rsidRDefault="00000000">
            <w:pPr>
              <w:widowControl/>
              <w:jc w:val="center"/>
              <w:rPr>
                <w:rFonts w:ascii="宋体" w:hAnsi="宋体" w:hint="eastAsia"/>
                <w:b/>
                <w:bCs/>
                <w:color w:val="000000" w:themeColor="text1"/>
                <w:szCs w:val="21"/>
              </w:rPr>
            </w:pPr>
            <w:r w:rsidRPr="007A76CC">
              <w:rPr>
                <w:rFonts w:ascii="宋体" w:hAnsi="宋体" w:hint="eastAsia"/>
                <w:b/>
                <w:bCs/>
                <w:color w:val="000000" w:themeColor="text1"/>
                <w:szCs w:val="21"/>
              </w:rPr>
              <w:t>19</w:t>
            </w:r>
          </w:p>
        </w:tc>
        <w:tc>
          <w:tcPr>
            <w:tcW w:w="3604" w:type="dxa"/>
            <w:tcMar>
              <w:top w:w="0" w:type="dxa"/>
              <w:left w:w="10" w:type="dxa"/>
              <w:bottom w:w="0" w:type="dxa"/>
              <w:right w:w="10" w:type="dxa"/>
            </w:tcMar>
            <w:vAlign w:val="center"/>
          </w:tcPr>
          <w:p w14:paraId="2CF0DCA3" w14:textId="77777777" w:rsidR="003163C3" w:rsidRPr="007A76CC" w:rsidRDefault="00000000">
            <w:pPr>
              <w:widowControl/>
              <w:spacing w:line="360" w:lineRule="auto"/>
              <w:jc w:val="center"/>
              <w:rPr>
                <w:rFonts w:ascii="宋体" w:hAnsi="宋体" w:hint="eastAsia"/>
                <w:color w:val="000000" w:themeColor="text1"/>
                <w:szCs w:val="21"/>
              </w:rPr>
            </w:pPr>
            <w:bookmarkStart w:id="307" w:name="OLE_LINK82"/>
            <w:r w:rsidRPr="007A76CC">
              <w:rPr>
                <w:rFonts w:ascii="宋体" w:hAnsi="宋体" w:hint="eastAsia"/>
                <w:color w:val="000000" w:themeColor="text1"/>
                <w:szCs w:val="21"/>
              </w:rPr>
              <w:t>▲</w:t>
            </w:r>
            <w:bookmarkEnd w:id="307"/>
            <w:r w:rsidRPr="007A76CC">
              <w:rPr>
                <w:rFonts w:ascii="宋体" w:hAnsi="宋体" w:hint="eastAsia"/>
                <w:color w:val="000000" w:themeColor="text1"/>
                <w:szCs w:val="21"/>
              </w:rPr>
              <w:t>19.提供项目现场交付安装、业务流程优化调整、售后技术支持及全流程运维保障等相关服务。</w:t>
            </w:r>
          </w:p>
        </w:tc>
        <w:tc>
          <w:tcPr>
            <w:tcW w:w="2492" w:type="dxa"/>
            <w:tcMar>
              <w:top w:w="0" w:type="dxa"/>
              <w:left w:w="10" w:type="dxa"/>
              <w:bottom w:w="0" w:type="dxa"/>
              <w:right w:w="10" w:type="dxa"/>
            </w:tcMar>
            <w:vAlign w:val="center"/>
          </w:tcPr>
          <w:p w14:paraId="2F4D3288"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填写是否偏离，供应商提供相关承诺书并加盖公章</w:t>
            </w:r>
          </w:p>
        </w:tc>
        <w:tc>
          <w:tcPr>
            <w:tcW w:w="1275" w:type="dxa"/>
            <w:tcMar>
              <w:top w:w="0" w:type="dxa"/>
              <w:left w:w="10" w:type="dxa"/>
              <w:bottom w:w="0" w:type="dxa"/>
              <w:right w:w="10" w:type="dxa"/>
            </w:tcMar>
            <w:vAlign w:val="center"/>
          </w:tcPr>
          <w:p w14:paraId="3F9852AA" w14:textId="77777777" w:rsidR="003163C3" w:rsidRPr="007A76CC" w:rsidRDefault="003163C3">
            <w:pPr>
              <w:widowControl/>
              <w:spacing w:line="360" w:lineRule="auto"/>
              <w:jc w:val="center"/>
              <w:rPr>
                <w:rFonts w:ascii="宋体" w:hAnsi="宋体" w:hint="eastAsia"/>
                <w:color w:val="000000" w:themeColor="text1"/>
                <w:szCs w:val="21"/>
              </w:rPr>
            </w:pPr>
          </w:p>
        </w:tc>
        <w:tc>
          <w:tcPr>
            <w:tcW w:w="994" w:type="dxa"/>
            <w:tcMar>
              <w:top w:w="0" w:type="dxa"/>
              <w:left w:w="10" w:type="dxa"/>
              <w:bottom w:w="0" w:type="dxa"/>
              <w:right w:w="10" w:type="dxa"/>
            </w:tcMar>
            <w:vAlign w:val="center"/>
          </w:tcPr>
          <w:p w14:paraId="51A813A1" w14:textId="77777777" w:rsidR="003163C3" w:rsidRPr="007A76CC" w:rsidRDefault="003163C3">
            <w:pPr>
              <w:widowControl/>
              <w:spacing w:line="360" w:lineRule="auto"/>
              <w:jc w:val="center"/>
              <w:rPr>
                <w:rFonts w:ascii="宋体" w:hAnsi="宋体" w:hint="eastAsia"/>
                <w:color w:val="000000" w:themeColor="text1"/>
                <w:szCs w:val="21"/>
              </w:rPr>
            </w:pPr>
          </w:p>
        </w:tc>
        <w:tc>
          <w:tcPr>
            <w:tcW w:w="1118" w:type="dxa"/>
            <w:tcMar>
              <w:top w:w="0" w:type="dxa"/>
              <w:left w:w="10" w:type="dxa"/>
              <w:bottom w:w="0" w:type="dxa"/>
              <w:right w:w="10" w:type="dxa"/>
            </w:tcMar>
            <w:vAlign w:val="center"/>
          </w:tcPr>
          <w:p w14:paraId="3805F974" w14:textId="77777777" w:rsidR="003163C3" w:rsidRPr="007A76CC" w:rsidRDefault="003163C3">
            <w:pPr>
              <w:widowControl/>
              <w:spacing w:line="360" w:lineRule="auto"/>
              <w:jc w:val="center"/>
              <w:rPr>
                <w:rFonts w:ascii="宋体" w:hAnsi="宋体" w:hint="eastAsia"/>
                <w:color w:val="000000" w:themeColor="text1"/>
                <w:szCs w:val="21"/>
              </w:rPr>
            </w:pPr>
          </w:p>
        </w:tc>
      </w:tr>
      <w:tr w:rsidR="003163C3" w:rsidRPr="007A76CC" w14:paraId="46E96527" w14:textId="77777777">
        <w:trPr>
          <w:trHeight w:val="284"/>
          <w:jc w:val="center"/>
        </w:trPr>
        <w:tc>
          <w:tcPr>
            <w:tcW w:w="577" w:type="dxa"/>
            <w:tcMar>
              <w:top w:w="0" w:type="dxa"/>
              <w:left w:w="10" w:type="dxa"/>
              <w:bottom w:w="0" w:type="dxa"/>
              <w:right w:w="10" w:type="dxa"/>
            </w:tcMar>
            <w:vAlign w:val="center"/>
          </w:tcPr>
          <w:p w14:paraId="200AAC9F" w14:textId="77777777" w:rsidR="003163C3" w:rsidRPr="007A76CC" w:rsidRDefault="00000000">
            <w:pPr>
              <w:widowControl/>
              <w:spacing w:line="360" w:lineRule="auto"/>
              <w:jc w:val="center"/>
              <w:rPr>
                <w:rFonts w:ascii="宋体"/>
                <w:color w:val="000000" w:themeColor="text1"/>
                <w:szCs w:val="21"/>
              </w:rPr>
            </w:pPr>
            <w:r w:rsidRPr="007A76CC">
              <w:rPr>
                <w:rFonts w:ascii="宋体" w:hint="eastAsia"/>
                <w:color w:val="000000" w:themeColor="text1"/>
                <w:szCs w:val="21"/>
              </w:rPr>
              <w:t>20</w:t>
            </w:r>
          </w:p>
        </w:tc>
        <w:tc>
          <w:tcPr>
            <w:tcW w:w="4464" w:type="dxa"/>
            <w:gridSpan w:val="2"/>
            <w:tcMar>
              <w:top w:w="0" w:type="dxa"/>
              <w:left w:w="10" w:type="dxa"/>
              <w:bottom w:w="0" w:type="dxa"/>
              <w:right w:w="10" w:type="dxa"/>
            </w:tcMar>
            <w:vAlign w:val="center"/>
          </w:tcPr>
          <w:p w14:paraId="548D2388" w14:textId="77777777" w:rsidR="003163C3" w:rsidRPr="007A76CC" w:rsidRDefault="00000000">
            <w:pPr>
              <w:widowControl/>
              <w:spacing w:line="360" w:lineRule="auto"/>
              <w:jc w:val="center"/>
              <w:rPr>
                <w:rFonts w:ascii="宋体"/>
                <w:color w:val="000000" w:themeColor="text1"/>
                <w:szCs w:val="21"/>
              </w:rPr>
            </w:pPr>
            <w:r w:rsidRPr="007A76CC">
              <w:rPr>
                <w:rFonts w:ascii="宋体" w:hint="eastAsia"/>
                <w:color w:val="000000" w:themeColor="text1"/>
                <w:szCs w:val="21"/>
              </w:rPr>
              <w:t>除以上“▲”条款外其他“▲”条款</w:t>
            </w:r>
          </w:p>
        </w:tc>
        <w:tc>
          <w:tcPr>
            <w:tcW w:w="2492" w:type="dxa"/>
            <w:tcMar>
              <w:top w:w="0" w:type="dxa"/>
              <w:left w:w="10" w:type="dxa"/>
              <w:bottom w:w="0" w:type="dxa"/>
              <w:right w:w="10" w:type="dxa"/>
            </w:tcMar>
            <w:vAlign w:val="center"/>
          </w:tcPr>
          <w:p w14:paraId="4598F518" w14:textId="77777777" w:rsidR="003163C3" w:rsidRPr="007A76CC" w:rsidRDefault="00000000">
            <w:pPr>
              <w:jc w:val="center"/>
              <w:rPr>
                <w:rFonts w:ascii="宋体" w:hAnsi="宋体" w:cs="宋体" w:hint="eastAsia"/>
                <w:b/>
                <w:bCs/>
                <w:color w:val="000000" w:themeColor="text1"/>
                <w:szCs w:val="21"/>
              </w:rPr>
            </w:pPr>
            <w:r w:rsidRPr="007A76CC">
              <w:rPr>
                <w:rFonts w:ascii="宋体" w:hAnsi="宋体" w:cs="宋体" w:hint="eastAsia"/>
                <w:b/>
                <w:bCs/>
                <w:color w:val="000000" w:themeColor="text1"/>
                <w:szCs w:val="21"/>
              </w:rPr>
              <w:t>完全响应（供应商按实际填写）</w:t>
            </w:r>
          </w:p>
        </w:tc>
        <w:tc>
          <w:tcPr>
            <w:tcW w:w="1275" w:type="dxa"/>
            <w:tcMar>
              <w:top w:w="0" w:type="dxa"/>
              <w:left w:w="10" w:type="dxa"/>
              <w:bottom w:w="0" w:type="dxa"/>
              <w:right w:w="10" w:type="dxa"/>
            </w:tcMar>
            <w:vAlign w:val="center"/>
          </w:tcPr>
          <w:p w14:paraId="17FF67A6" w14:textId="77777777" w:rsidR="003163C3" w:rsidRPr="007A76CC" w:rsidRDefault="00000000">
            <w:pPr>
              <w:jc w:val="center"/>
              <w:rPr>
                <w:rFonts w:ascii="宋体" w:hAnsi="宋体" w:cs="宋体" w:hint="eastAsia"/>
                <w:b/>
                <w:bCs/>
                <w:color w:val="000000" w:themeColor="text1"/>
                <w:szCs w:val="21"/>
              </w:rPr>
            </w:pPr>
            <w:r w:rsidRPr="007A76CC">
              <w:rPr>
                <w:rFonts w:ascii="宋体" w:hAnsi="宋体" w:cs="宋体" w:hint="eastAsia"/>
                <w:b/>
                <w:bCs/>
                <w:color w:val="000000" w:themeColor="text1"/>
                <w:szCs w:val="21"/>
              </w:rPr>
              <w:t>无偏离（供应商按实际填写）</w:t>
            </w:r>
          </w:p>
        </w:tc>
        <w:tc>
          <w:tcPr>
            <w:tcW w:w="994" w:type="dxa"/>
            <w:tcMar>
              <w:top w:w="0" w:type="dxa"/>
              <w:left w:w="10" w:type="dxa"/>
              <w:bottom w:w="0" w:type="dxa"/>
              <w:right w:w="10" w:type="dxa"/>
            </w:tcMar>
            <w:vAlign w:val="center"/>
          </w:tcPr>
          <w:p w14:paraId="3C37FB2F" w14:textId="77777777" w:rsidR="003163C3" w:rsidRPr="007A76CC" w:rsidRDefault="003163C3">
            <w:pPr>
              <w:widowControl/>
              <w:spacing w:line="360" w:lineRule="auto"/>
              <w:jc w:val="center"/>
              <w:rPr>
                <w:rFonts w:ascii="宋体" w:hAnsi="宋体" w:cs="宋体" w:hint="eastAsia"/>
                <w:color w:val="000000" w:themeColor="text1"/>
                <w:szCs w:val="21"/>
              </w:rPr>
            </w:pPr>
          </w:p>
        </w:tc>
        <w:tc>
          <w:tcPr>
            <w:tcW w:w="1118" w:type="dxa"/>
            <w:tcMar>
              <w:top w:w="0" w:type="dxa"/>
              <w:left w:w="10" w:type="dxa"/>
              <w:bottom w:w="0" w:type="dxa"/>
              <w:right w:w="10" w:type="dxa"/>
            </w:tcMar>
            <w:vAlign w:val="center"/>
          </w:tcPr>
          <w:p w14:paraId="4AAC1689" w14:textId="77777777" w:rsidR="003163C3" w:rsidRPr="007A76CC" w:rsidRDefault="003163C3">
            <w:pPr>
              <w:widowControl/>
              <w:spacing w:line="360" w:lineRule="auto"/>
              <w:jc w:val="center"/>
              <w:rPr>
                <w:rFonts w:ascii="宋体"/>
                <w:color w:val="000000" w:themeColor="text1"/>
                <w:szCs w:val="21"/>
              </w:rPr>
            </w:pPr>
          </w:p>
        </w:tc>
      </w:tr>
    </w:tbl>
    <w:p w14:paraId="02DA6BC7" w14:textId="77777777" w:rsidR="003163C3" w:rsidRPr="007A76CC" w:rsidRDefault="00000000">
      <w:pPr>
        <w:spacing w:line="440" w:lineRule="exact"/>
        <w:rPr>
          <w:color w:val="000000" w:themeColor="text1"/>
          <w:szCs w:val="21"/>
        </w:rPr>
      </w:pPr>
      <w:r w:rsidRPr="007A76CC">
        <w:rPr>
          <w:color w:val="000000" w:themeColor="text1"/>
          <w:szCs w:val="21"/>
        </w:rPr>
        <w:t>投标人名称（公章）：</w:t>
      </w:r>
    </w:p>
    <w:p w14:paraId="10656645" w14:textId="77777777" w:rsidR="003163C3" w:rsidRPr="007A76CC" w:rsidRDefault="00000000">
      <w:pPr>
        <w:spacing w:line="440" w:lineRule="exact"/>
        <w:rPr>
          <w:color w:val="000000" w:themeColor="text1"/>
          <w:szCs w:val="21"/>
        </w:rPr>
      </w:pPr>
      <w:r w:rsidRPr="007A76CC">
        <w:rPr>
          <w:color w:val="000000" w:themeColor="text1"/>
          <w:szCs w:val="21"/>
        </w:rPr>
        <w:t>日期：</w:t>
      </w:r>
    </w:p>
    <w:p w14:paraId="1D1128A8" w14:textId="77777777" w:rsidR="003163C3" w:rsidRPr="007A76CC" w:rsidRDefault="003163C3">
      <w:pPr>
        <w:spacing w:line="440" w:lineRule="exact"/>
        <w:rPr>
          <w:color w:val="000000" w:themeColor="text1"/>
          <w:szCs w:val="21"/>
        </w:rPr>
      </w:pPr>
    </w:p>
    <w:p w14:paraId="3651795E" w14:textId="77777777" w:rsidR="003163C3" w:rsidRPr="007A76CC" w:rsidRDefault="00000000">
      <w:pPr>
        <w:spacing w:line="440" w:lineRule="exact"/>
        <w:rPr>
          <w:color w:val="000000" w:themeColor="text1"/>
          <w:szCs w:val="21"/>
        </w:rPr>
      </w:pPr>
      <w:r w:rsidRPr="007A76CC">
        <w:rPr>
          <w:color w:val="000000" w:themeColor="text1"/>
          <w:szCs w:val="21"/>
        </w:rPr>
        <w:t>注：</w:t>
      </w:r>
      <w:r w:rsidRPr="007A76CC">
        <w:rPr>
          <w:color w:val="000000" w:themeColor="text1"/>
          <w:szCs w:val="21"/>
        </w:rPr>
        <w:t>1</w:t>
      </w:r>
      <w:r w:rsidRPr="007A76CC">
        <w:rPr>
          <w:color w:val="000000" w:themeColor="text1"/>
          <w:szCs w:val="21"/>
        </w:rPr>
        <w:t>、供应商应对招标文件第四章招标技术规格及要求</w:t>
      </w:r>
      <w:r w:rsidRPr="007A76CC">
        <w:rPr>
          <w:rFonts w:hint="eastAsia"/>
          <w:color w:val="000000" w:themeColor="text1"/>
          <w:szCs w:val="21"/>
        </w:rPr>
        <w:t>中</w:t>
      </w:r>
      <w:r w:rsidRPr="007A76CC">
        <w:rPr>
          <w:rFonts w:ascii="宋体" w:hAnsi="宋体" w:cs="宋体"/>
          <w:bCs/>
          <w:color w:val="000000" w:themeColor="text1"/>
          <w:kern w:val="2"/>
          <w:szCs w:val="21"/>
        </w:rPr>
        <w:t>产品技术指标</w:t>
      </w:r>
      <w:r w:rsidRPr="007A76CC">
        <w:rPr>
          <w:rFonts w:hint="eastAsia"/>
          <w:color w:val="000000" w:themeColor="text1"/>
          <w:szCs w:val="21"/>
        </w:rPr>
        <w:t>中标注“</w:t>
      </w:r>
      <w:r w:rsidRPr="007A76CC">
        <w:rPr>
          <w:rFonts w:ascii="宋体" w:hAnsi="宋体"/>
          <w:color w:val="000000" w:themeColor="text1"/>
          <w:sz w:val="22"/>
          <w:szCs w:val="22"/>
        </w:rPr>
        <w:t>▲</w:t>
      </w:r>
      <w:r w:rsidRPr="007A76CC">
        <w:rPr>
          <w:rFonts w:hint="eastAsia"/>
          <w:color w:val="000000" w:themeColor="text1"/>
          <w:szCs w:val="21"/>
        </w:rPr>
        <w:t>”</w:t>
      </w:r>
      <w:r w:rsidRPr="007A76CC">
        <w:rPr>
          <w:color w:val="000000" w:themeColor="text1"/>
          <w:szCs w:val="21"/>
        </w:rPr>
        <w:t>内容给予</w:t>
      </w:r>
      <w:r w:rsidRPr="007A76CC">
        <w:rPr>
          <w:b/>
          <w:bCs/>
          <w:color w:val="000000" w:themeColor="text1"/>
          <w:szCs w:val="21"/>
        </w:rPr>
        <w:t>逐条响应</w:t>
      </w:r>
      <w:r w:rsidRPr="007A76CC">
        <w:rPr>
          <w:color w:val="000000" w:themeColor="text1"/>
          <w:szCs w:val="21"/>
        </w:rPr>
        <w:t>，</w:t>
      </w:r>
      <w:r w:rsidRPr="007A76CC">
        <w:rPr>
          <w:b/>
          <w:bCs/>
          <w:color w:val="000000" w:themeColor="text1"/>
        </w:rPr>
        <w:lastRenderedPageBreak/>
        <w:t>若漏项或不逐条应答视为负偏离。</w:t>
      </w:r>
      <w:r w:rsidRPr="007A76CC">
        <w:rPr>
          <w:color w:val="000000" w:themeColor="text1"/>
          <w:szCs w:val="21"/>
        </w:rPr>
        <w:t>以投标产品和服务所能达到的内容予以填写，</w:t>
      </w:r>
      <w:r w:rsidRPr="007A76CC">
        <w:rPr>
          <w:rFonts w:hint="eastAsia"/>
          <w:color w:val="000000" w:themeColor="text1"/>
          <w:szCs w:val="21"/>
        </w:rPr>
        <w:t>供应商需按招标文件中的要求提供相应的承诺书或证明材料，否则视为负偏离</w:t>
      </w:r>
      <w:r w:rsidRPr="007A76CC">
        <w:rPr>
          <w:rFonts w:hint="eastAsia"/>
          <w:b/>
          <w:bCs/>
          <w:color w:val="000000" w:themeColor="text1"/>
          <w:szCs w:val="21"/>
        </w:rPr>
        <w:t>，招标文件中未要求提供材料的仅需填写是否偏离。</w:t>
      </w:r>
      <w:r w:rsidRPr="007A76CC">
        <w:rPr>
          <w:b/>
          <w:bCs/>
          <w:color w:val="000000" w:themeColor="text1"/>
          <w:szCs w:val="21"/>
        </w:rPr>
        <w:t xml:space="preserve"> </w:t>
      </w:r>
    </w:p>
    <w:p w14:paraId="6EA9D7CC" w14:textId="77777777" w:rsidR="003163C3" w:rsidRPr="007A76CC" w:rsidRDefault="00000000">
      <w:pPr>
        <w:spacing w:line="440" w:lineRule="exact"/>
        <w:ind w:firstLine="420"/>
        <w:rPr>
          <w:b/>
          <w:bCs/>
          <w:color w:val="000000" w:themeColor="text1"/>
          <w:szCs w:val="21"/>
        </w:rPr>
      </w:pPr>
      <w:r w:rsidRPr="007A76CC">
        <w:rPr>
          <w:color w:val="000000" w:themeColor="text1"/>
          <w:szCs w:val="21"/>
        </w:rPr>
        <w:t>2</w:t>
      </w:r>
      <w:r w:rsidRPr="007A76CC">
        <w:rPr>
          <w:color w:val="000000" w:themeColor="text1"/>
          <w:szCs w:val="21"/>
        </w:rPr>
        <w:t>、</w:t>
      </w:r>
      <w:r w:rsidRPr="007A76CC">
        <w:rPr>
          <w:color w:val="000000" w:themeColor="text1"/>
          <w:szCs w:val="21"/>
        </w:rPr>
        <w:t xml:space="preserve"> “</w:t>
      </w:r>
      <w:r w:rsidRPr="007A76CC">
        <w:rPr>
          <w:color w:val="000000" w:themeColor="text1"/>
          <w:szCs w:val="21"/>
        </w:rPr>
        <w:t>投标文件的响应</w:t>
      </w:r>
      <w:r w:rsidRPr="007A76CC">
        <w:rPr>
          <w:color w:val="000000" w:themeColor="text1"/>
          <w:szCs w:val="21"/>
        </w:rPr>
        <w:t>",</w:t>
      </w:r>
      <w:r w:rsidRPr="007A76CC">
        <w:rPr>
          <w:color w:val="000000" w:themeColor="text1"/>
          <w:szCs w:val="21"/>
        </w:rPr>
        <w:t>指</w:t>
      </w:r>
      <w:r w:rsidRPr="007A76CC">
        <w:rPr>
          <w:rFonts w:hint="eastAsia"/>
          <w:color w:val="000000" w:themeColor="text1"/>
          <w:szCs w:val="21"/>
        </w:rPr>
        <w:t>招标文件中对技术指标应答的具体要求</w:t>
      </w:r>
      <w:r w:rsidRPr="007A76CC">
        <w:rPr>
          <w:color w:val="000000" w:themeColor="text1"/>
          <w:szCs w:val="21"/>
        </w:rPr>
        <w:t>。</w:t>
      </w:r>
      <w:r w:rsidRPr="007A76CC">
        <w:rPr>
          <w:color w:val="000000" w:themeColor="text1"/>
          <w:szCs w:val="21"/>
        </w:rPr>
        <w:t>“</w:t>
      </w:r>
      <w:r w:rsidRPr="007A76CC">
        <w:rPr>
          <w:color w:val="000000" w:themeColor="text1"/>
          <w:szCs w:val="21"/>
        </w:rPr>
        <w:t>是否有偏离</w:t>
      </w:r>
      <w:r w:rsidRPr="007A76CC">
        <w:rPr>
          <w:color w:val="000000" w:themeColor="text1"/>
          <w:szCs w:val="21"/>
        </w:rPr>
        <w:t>”</w:t>
      </w:r>
      <w:r w:rsidRPr="007A76CC">
        <w:rPr>
          <w:color w:val="000000" w:themeColor="text1"/>
          <w:szCs w:val="21"/>
        </w:rPr>
        <w:t>栏请注明</w:t>
      </w:r>
      <w:r w:rsidRPr="007A76CC">
        <w:rPr>
          <w:color w:val="000000" w:themeColor="text1"/>
          <w:szCs w:val="21"/>
        </w:rPr>
        <w:t>“</w:t>
      </w:r>
      <w:r w:rsidRPr="007A76CC">
        <w:rPr>
          <w:color w:val="000000" w:themeColor="text1"/>
          <w:szCs w:val="21"/>
        </w:rPr>
        <w:t>响应</w:t>
      </w:r>
      <w:r w:rsidRPr="007A76CC">
        <w:rPr>
          <w:color w:val="000000" w:themeColor="text1"/>
          <w:szCs w:val="21"/>
        </w:rPr>
        <w:t>/</w:t>
      </w:r>
      <w:r w:rsidRPr="007A76CC">
        <w:rPr>
          <w:color w:val="000000" w:themeColor="text1"/>
          <w:szCs w:val="21"/>
        </w:rPr>
        <w:t>正偏离</w:t>
      </w:r>
      <w:r w:rsidRPr="007A76CC">
        <w:rPr>
          <w:color w:val="000000" w:themeColor="text1"/>
          <w:szCs w:val="21"/>
        </w:rPr>
        <w:t>/</w:t>
      </w:r>
      <w:r w:rsidRPr="007A76CC">
        <w:rPr>
          <w:color w:val="000000" w:themeColor="text1"/>
          <w:szCs w:val="21"/>
        </w:rPr>
        <w:t>负偏离</w:t>
      </w:r>
      <w:r w:rsidRPr="007A76CC">
        <w:rPr>
          <w:color w:val="000000" w:themeColor="text1"/>
          <w:szCs w:val="21"/>
        </w:rPr>
        <w:t>”</w:t>
      </w:r>
      <w:r w:rsidRPr="007A76CC">
        <w:rPr>
          <w:color w:val="000000" w:themeColor="text1"/>
          <w:szCs w:val="21"/>
        </w:rPr>
        <w:t>，</w:t>
      </w:r>
      <w:r w:rsidRPr="007A76CC">
        <w:rPr>
          <w:color w:val="000000" w:themeColor="text1"/>
          <w:szCs w:val="21"/>
        </w:rPr>
        <w:t xml:space="preserve"> “</w:t>
      </w:r>
      <w:r w:rsidRPr="007A76CC">
        <w:rPr>
          <w:color w:val="000000" w:themeColor="text1"/>
          <w:szCs w:val="21"/>
        </w:rPr>
        <w:t>偏离说明</w:t>
      </w:r>
      <w:r w:rsidRPr="007A76CC">
        <w:rPr>
          <w:color w:val="000000" w:themeColor="text1"/>
          <w:szCs w:val="21"/>
        </w:rPr>
        <w:t>”</w:t>
      </w:r>
      <w:r w:rsidRPr="007A76CC">
        <w:rPr>
          <w:rFonts w:hint="eastAsia"/>
          <w:color w:val="000000" w:themeColor="text1"/>
          <w:szCs w:val="21"/>
        </w:rPr>
        <w:t>栏如有偏离，请填写具体偏离说明，</w:t>
      </w:r>
      <w:r w:rsidRPr="007A76CC">
        <w:rPr>
          <w:color w:val="000000" w:themeColor="text1"/>
          <w:szCs w:val="21"/>
        </w:rPr>
        <w:t>“</w:t>
      </w:r>
      <w:r w:rsidRPr="007A76CC">
        <w:rPr>
          <w:color w:val="000000" w:themeColor="text1"/>
          <w:szCs w:val="21"/>
        </w:rPr>
        <w:t>相关证明材料页码</w:t>
      </w:r>
      <w:r w:rsidRPr="007A76CC">
        <w:rPr>
          <w:color w:val="000000" w:themeColor="text1"/>
          <w:szCs w:val="21"/>
        </w:rPr>
        <w:t>”</w:t>
      </w:r>
      <w:r w:rsidRPr="007A76CC">
        <w:rPr>
          <w:rFonts w:hint="eastAsia"/>
          <w:color w:val="000000" w:themeColor="text1"/>
          <w:szCs w:val="21"/>
        </w:rPr>
        <w:t>栏请填写证明材料（招标文件要求中的承诺书、检测报告等证明材料）的页码方便评委查找</w:t>
      </w:r>
      <w:r w:rsidRPr="007A76CC">
        <w:rPr>
          <w:color w:val="000000" w:themeColor="text1"/>
          <w:szCs w:val="21"/>
        </w:rPr>
        <w:t>。</w:t>
      </w:r>
    </w:p>
    <w:p w14:paraId="04C8A659" w14:textId="77777777" w:rsidR="003163C3" w:rsidRPr="007A76CC" w:rsidRDefault="00000000">
      <w:pPr>
        <w:spacing w:line="440" w:lineRule="exact"/>
        <w:ind w:firstLine="420"/>
        <w:rPr>
          <w:color w:val="000000" w:themeColor="text1"/>
          <w:szCs w:val="21"/>
        </w:rPr>
      </w:pPr>
      <w:r w:rsidRPr="007A76CC">
        <w:rPr>
          <w:color w:val="000000" w:themeColor="text1"/>
          <w:szCs w:val="21"/>
        </w:rPr>
        <w:t>3</w:t>
      </w:r>
      <w:r w:rsidRPr="007A76CC">
        <w:rPr>
          <w:color w:val="000000" w:themeColor="text1"/>
          <w:szCs w:val="21"/>
        </w:rPr>
        <w:t>、</w:t>
      </w:r>
      <w:r w:rsidRPr="007A76CC">
        <w:rPr>
          <w:b/>
          <w:bCs/>
          <w:color w:val="000000" w:themeColor="text1"/>
          <w:szCs w:val="21"/>
        </w:rPr>
        <w:t>供应商投标规格和招标规格不一致，而供应商却在此表应答为响应或正偏离时，必须提供充分理由说明（不提供或理由不充分将视为负偏离）；因此种情况在验收时产生争议，采购人有权按照招标文件的原始标准进行验收。</w:t>
      </w:r>
    </w:p>
    <w:p w14:paraId="20A253EA" w14:textId="77777777" w:rsidR="003163C3" w:rsidRPr="007A76CC" w:rsidRDefault="00000000">
      <w:pPr>
        <w:spacing w:line="440" w:lineRule="exact"/>
        <w:ind w:firstLine="420"/>
        <w:rPr>
          <w:color w:val="000000" w:themeColor="text1"/>
          <w:szCs w:val="21"/>
        </w:rPr>
      </w:pPr>
      <w:r w:rsidRPr="007A76CC">
        <w:rPr>
          <w:color w:val="000000" w:themeColor="text1"/>
          <w:szCs w:val="21"/>
        </w:rPr>
        <w:t>4</w:t>
      </w:r>
      <w:r w:rsidRPr="007A76CC">
        <w:rPr>
          <w:color w:val="000000" w:themeColor="text1"/>
          <w:szCs w:val="21"/>
        </w:rPr>
        <w:t>、如果行数不够，请自行增加。</w:t>
      </w:r>
    </w:p>
    <w:p w14:paraId="25A88B9B" w14:textId="77777777" w:rsidR="00B84BDF" w:rsidRPr="007A76CC" w:rsidRDefault="00B84BDF" w:rsidP="00B84BDF">
      <w:pPr>
        <w:tabs>
          <w:tab w:val="left" w:pos="960"/>
        </w:tabs>
        <w:spacing w:line="360" w:lineRule="auto"/>
        <w:ind w:firstLine="482"/>
        <w:rPr>
          <w:b/>
          <w:bCs/>
          <w:color w:val="000000" w:themeColor="text1"/>
          <w:szCs w:val="21"/>
        </w:rPr>
      </w:pPr>
      <w:r w:rsidRPr="007A76CC">
        <w:rPr>
          <w:rFonts w:hint="eastAsia"/>
          <w:b/>
          <w:bCs/>
          <w:color w:val="000000" w:themeColor="text1"/>
          <w:szCs w:val="21"/>
        </w:rPr>
        <w:t>相关证明材料：</w:t>
      </w:r>
    </w:p>
    <w:p w14:paraId="0E79F899" w14:textId="77777777" w:rsidR="003163C3" w:rsidRPr="007A76CC" w:rsidRDefault="003163C3">
      <w:pPr>
        <w:tabs>
          <w:tab w:val="left" w:pos="960"/>
        </w:tabs>
        <w:spacing w:line="360" w:lineRule="auto"/>
        <w:ind w:firstLine="482"/>
        <w:rPr>
          <w:color w:val="000000" w:themeColor="text1"/>
          <w:szCs w:val="21"/>
        </w:rPr>
      </w:pPr>
    </w:p>
    <w:p w14:paraId="7842CF15" w14:textId="77777777" w:rsidR="003163C3" w:rsidRPr="007A76CC" w:rsidRDefault="00000000">
      <w:pPr>
        <w:spacing w:line="440" w:lineRule="exact"/>
        <w:jc w:val="center"/>
        <w:rPr>
          <w:rFonts w:ascii="宋体" w:hAnsi="宋体" w:hint="eastAsia"/>
          <w:b/>
          <w:bCs/>
          <w:color w:val="000000" w:themeColor="text1"/>
          <w:sz w:val="24"/>
          <w:szCs w:val="24"/>
        </w:rPr>
      </w:pPr>
      <w:r w:rsidRPr="007A76CC">
        <w:rPr>
          <w:rFonts w:ascii="宋体" w:hAnsi="宋体" w:hint="eastAsia"/>
          <w:b/>
          <w:bCs/>
          <w:color w:val="000000" w:themeColor="text1"/>
          <w:sz w:val="24"/>
          <w:szCs w:val="24"/>
        </w:rPr>
        <w:br w:type="page"/>
      </w:r>
      <w:r w:rsidRPr="007A76CC">
        <w:rPr>
          <w:rFonts w:ascii="宋体" w:hAnsi="宋体"/>
          <w:b/>
          <w:bCs/>
          <w:color w:val="000000" w:themeColor="text1"/>
          <w:sz w:val="24"/>
          <w:szCs w:val="24"/>
        </w:rPr>
        <w:lastRenderedPageBreak/>
        <w:t>产品技术指标-</w:t>
      </w:r>
      <w:r w:rsidRPr="007A76CC">
        <w:rPr>
          <w:rFonts w:ascii="宋体" w:hAnsi="宋体" w:hint="eastAsia"/>
          <w:b/>
          <w:bCs/>
          <w:color w:val="000000" w:themeColor="text1"/>
          <w:sz w:val="24"/>
          <w:szCs w:val="24"/>
        </w:rPr>
        <w:t>其余指标（非“★”非</w:t>
      </w:r>
      <w:r w:rsidRPr="007A76CC">
        <w:rPr>
          <w:rFonts w:ascii="宋体" w:hAnsi="宋体"/>
          <w:b/>
          <w:bCs/>
          <w:color w:val="000000" w:themeColor="text1"/>
          <w:sz w:val="24"/>
          <w:szCs w:val="24"/>
        </w:rPr>
        <w:t>“</w:t>
      </w:r>
      <w:r w:rsidRPr="007A76CC">
        <w:rPr>
          <w:rFonts w:ascii="宋体" w:hAnsi="宋体"/>
          <w:color w:val="000000" w:themeColor="text1"/>
          <w:sz w:val="24"/>
          <w:szCs w:val="24"/>
        </w:rPr>
        <w:t>▲</w:t>
      </w:r>
      <w:r w:rsidRPr="007A76CC">
        <w:rPr>
          <w:rFonts w:ascii="宋体" w:hAnsi="宋体"/>
          <w:b/>
          <w:bCs/>
          <w:color w:val="000000" w:themeColor="text1"/>
          <w:sz w:val="24"/>
          <w:szCs w:val="24"/>
        </w:rPr>
        <w:t>”</w:t>
      </w:r>
      <w:r w:rsidRPr="007A76CC">
        <w:rPr>
          <w:rFonts w:ascii="宋体" w:hAnsi="宋体" w:hint="eastAsia"/>
          <w:b/>
          <w:bCs/>
          <w:color w:val="000000" w:themeColor="text1"/>
          <w:sz w:val="24"/>
          <w:szCs w:val="24"/>
        </w:rPr>
        <w:t>）</w:t>
      </w:r>
      <w:r w:rsidRPr="007A76CC">
        <w:rPr>
          <w:rFonts w:ascii="宋体" w:hAnsi="宋体"/>
          <w:b/>
          <w:bCs/>
          <w:color w:val="000000" w:themeColor="text1"/>
          <w:sz w:val="24"/>
          <w:szCs w:val="24"/>
        </w:rPr>
        <w:t>条款偏离表</w:t>
      </w:r>
    </w:p>
    <w:tbl>
      <w:tblPr>
        <w:tblW w:w="10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7"/>
        <w:gridCol w:w="860"/>
        <w:gridCol w:w="3604"/>
        <w:gridCol w:w="2492"/>
        <w:gridCol w:w="1275"/>
        <w:gridCol w:w="994"/>
        <w:gridCol w:w="1118"/>
      </w:tblGrid>
      <w:tr w:rsidR="003163C3" w:rsidRPr="007A76CC" w14:paraId="7E0F9749" w14:textId="77777777">
        <w:trPr>
          <w:trHeight w:val="284"/>
          <w:jc w:val="center"/>
        </w:trPr>
        <w:tc>
          <w:tcPr>
            <w:tcW w:w="577" w:type="dxa"/>
            <w:tcMar>
              <w:top w:w="0" w:type="dxa"/>
              <w:left w:w="10" w:type="dxa"/>
              <w:bottom w:w="0" w:type="dxa"/>
              <w:right w:w="10" w:type="dxa"/>
            </w:tcMar>
            <w:vAlign w:val="center"/>
          </w:tcPr>
          <w:p w14:paraId="360F601A" w14:textId="77777777" w:rsidR="003163C3" w:rsidRPr="007A76CC" w:rsidRDefault="00000000">
            <w:pPr>
              <w:widowControl/>
              <w:spacing w:line="360" w:lineRule="auto"/>
              <w:jc w:val="center"/>
              <w:rPr>
                <w:rFonts w:ascii="宋体"/>
                <w:b/>
                <w:color w:val="000000" w:themeColor="text1"/>
                <w:szCs w:val="21"/>
              </w:rPr>
            </w:pPr>
            <w:r w:rsidRPr="007A76CC">
              <w:rPr>
                <w:rFonts w:ascii="宋体" w:hAnsi="宋体" w:hint="eastAsia"/>
                <w:b/>
                <w:color w:val="000000" w:themeColor="text1"/>
                <w:szCs w:val="21"/>
              </w:rPr>
              <w:t>序号</w:t>
            </w:r>
          </w:p>
        </w:tc>
        <w:tc>
          <w:tcPr>
            <w:tcW w:w="860" w:type="dxa"/>
            <w:tcMar>
              <w:top w:w="0" w:type="dxa"/>
              <w:left w:w="10" w:type="dxa"/>
              <w:bottom w:w="0" w:type="dxa"/>
              <w:right w:w="10" w:type="dxa"/>
            </w:tcMar>
            <w:vAlign w:val="center"/>
          </w:tcPr>
          <w:p w14:paraId="06E68883" w14:textId="77777777" w:rsidR="003163C3" w:rsidRPr="007A76CC" w:rsidRDefault="00000000">
            <w:pPr>
              <w:widowControl/>
              <w:spacing w:line="360" w:lineRule="auto"/>
              <w:jc w:val="center"/>
              <w:rPr>
                <w:rFonts w:ascii="宋体"/>
                <w:b/>
                <w:color w:val="000000" w:themeColor="text1"/>
                <w:szCs w:val="21"/>
              </w:rPr>
            </w:pPr>
            <w:r w:rsidRPr="007A76CC">
              <w:rPr>
                <w:rFonts w:ascii="宋体" w:hAnsi="宋体" w:hint="eastAsia"/>
                <w:b/>
                <w:color w:val="000000" w:themeColor="text1"/>
                <w:szCs w:val="21"/>
              </w:rPr>
              <w:t>招标文件条目号</w:t>
            </w:r>
          </w:p>
        </w:tc>
        <w:tc>
          <w:tcPr>
            <w:tcW w:w="3604" w:type="dxa"/>
            <w:tcMar>
              <w:top w:w="0" w:type="dxa"/>
              <w:left w:w="10" w:type="dxa"/>
              <w:bottom w:w="0" w:type="dxa"/>
              <w:right w:w="10" w:type="dxa"/>
            </w:tcMar>
            <w:vAlign w:val="center"/>
          </w:tcPr>
          <w:p w14:paraId="550FAC81" w14:textId="77777777" w:rsidR="003163C3" w:rsidRPr="007A76CC" w:rsidRDefault="00000000">
            <w:pPr>
              <w:widowControl/>
              <w:spacing w:line="360" w:lineRule="auto"/>
              <w:jc w:val="center"/>
              <w:rPr>
                <w:rFonts w:ascii="宋体" w:hAnsi="宋体" w:hint="eastAsia"/>
                <w:b/>
                <w:color w:val="000000" w:themeColor="text1"/>
                <w:szCs w:val="21"/>
              </w:rPr>
            </w:pPr>
            <w:r w:rsidRPr="007A76CC">
              <w:rPr>
                <w:rFonts w:ascii="宋体" w:hAnsi="宋体" w:hint="eastAsia"/>
                <w:b/>
                <w:color w:val="000000" w:themeColor="text1"/>
                <w:szCs w:val="21"/>
              </w:rPr>
              <w:t>招标文件的采购要求</w:t>
            </w:r>
          </w:p>
        </w:tc>
        <w:tc>
          <w:tcPr>
            <w:tcW w:w="2492" w:type="dxa"/>
            <w:tcMar>
              <w:top w:w="0" w:type="dxa"/>
              <w:left w:w="10" w:type="dxa"/>
              <w:bottom w:w="0" w:type="dxa"/>
              <w:right w:w="10" w:type="dxa"/>
            </w:tcMar>
            <w:vAlign w:val="center"/>
          </w:tcPr>
          <w:p w14:paraId="5559C36D" w14:textId="77777777" w:rsidR="003163C3" w:rsidRPr="007A76CC" w:rsidRDefault="00000000">
            <w:pPr>
              <w:widowControl/>
              <w:spacing w:line="360" w:lineRule="auto"/>
              <w:jc w:val="center"/>
              <w:rPr>
                <w:rFonts w:ascii="宋体" w:hAnsi="宋体" w:hint="eastAsia"/>
                <w:b/>
                <w:color w:val="000000" w:themeColor="text1"/>
                <w:szCs w:val="21"/>
              </w:rPr>
            </w:pPr>
            <w:r w:rsidRPr="007A76CC">
              <w:rPr>
                <w:rFonts w:ascii="宋体" w:hAnsi="宋体" w:hint="eastAsia"/>
                <w:b/>
                <w:color w:val="000000" w:themeColor="text1"/>
                <w:szCs w:val="21"/>
              </w:rPr>
              <w:t>投标文件的响应</w:t>
            </w:r>
          </w:p>
        </w:tc>
        <w:tc>
          <w:tcPr>
            <w:tcW w:w="1275" w:type="dxa"/>
            <w:tcMar>
              <w:top w:w="0" w:type="dxa"/>
              <w:left w:w="10" w:type="dxa"/>
              <w:bottom w:w="0" w:type="dxa"/>
              <w:right w:w="10" w:type="dxa"/>
            </w:tcMar>
            <w:vAlign w:val="center"/>
          </w:tcPr>
          <w:p w14:paraId="6FAB2262" w14:textId="77777777" w:rsidR="003163C3" w:rsidRPr="007A76CC" w:rsidRDefault="00000000">
            <w:pPr>
              <w:widowControl/>
              <w:spacing w:line="360" w:lineRule="auto"/>
              <w:jc w:val="center"/>
              <w:rPr>
                <w:rFonts w:ascii="宋体"/>
                <w:b/>
                <w:color w:val="000000" w:themeColor="text1"/>
                <w:szCs w:val="21"/>
              </w:rPr>
            </w:pPr>
            <w:r w:rsidRPr="007A76CC">
              <w:rPr>
                <w:rFonts w:ascii="宋体" w:hAnsi="宋体" w:hint="eastAsia"/>
                <w:b/>
                <w:color w:val="000000" w:themeColor="text1"/>
                <w:szCs w:val="21"/>
              </w:rPr>
              <w:t>是否有偏离</w:t>
            </w:r>
          </w:p>
        </w:tc>
        <w:tc>
          <w:tcPr>
            <w:tcW w:w="994" w:type="dxa"/>
            <w:tcMar>
              <w:top w:w="0" w:type="dxa"/>
              <w:left w:w="10" w:type="dxa"/>
              <w:bottom w:w="0" w:type="dxa"/>
              <w:right w:w="10" w:type="dxa"/>
            </w:tcMar>
            <w:vAlign w:val="center"/>
          </w:tcPr>
          <w:p w14:paraId="1352F820" w14:textId="77777777" w:rsidR="003163C3" w:rsidRPr="007A76CC" w:rsidRDefault="00000000">
            <w:pPr>
              <w:widowControl/>
              <w:spacing w:line="360" w:lineRule="auto"/>
              <w:jc w:val="center"/>
              <w:rPr>
                <w:rFonts w:ascii="宋体" w:hAnsi="宋体" w:hint="eastAsia"/>
                <w:b/>
                <w:color w:val="000000" w:themeColor="text1"/>
                <w:szCs w:val="21"/>
              </w:rPr>
            </w:pPr>
            <w:r w:rsidRPr="007A76CC">
              <w:rPr>
                <w:rFonts w:ascii="宋体" w:hAnsi="宋体" w:hint="eastAsia"/>
                <w:b/>
                <w:color w:val="000000" w:themeColor="text1"/>
                <w:szCs w:val="21"/>
              </w:rPr>
              <w:t>偏离说明</w:t>
            </w:r>
          </w:p>
        </w:tc>
        <w:tc>
          <w:tcPr>
            <w:tcW w:w="1118" w:type="dxa"/>
            <w:tcMar>
              <w:top w:w="0" w:type="dxa"/>
              <w:left w:w="10" w:type="dxa"/>
              <w:bottom w:w="0" w:type="dxa"/>
              <w:right w:w="10" w:type="dxa"/>
            </w:tcMar>
            <w:vAlign w:val="center"/>
          </w:tcPr>
          <w:p w14:paraId="7105941A" w14:textId="77777777" w:rsidR="003163C3" w:rsidRPr="007A76CC" w:rsidRDefault="00000000">
            <w:pPr>
              <w:widowControl/>
              <w:spacing w:line="360" w:lineRule="auto"/>
              <w:jc w:val="center"/>
              <w:rPr>
                <w:rFonts w:ascii="宋体" w:hAnsi="宋体" w:hint="eastAsia"/>
                <w:b/>
                <w:color w:val="000000" w:themeColor="text1"/>
                <w:szCs w:val="21"/>
              </w:rPr>
            </w:pPr>
            <w:r w:rsidRPr="007A76CC">
              <w:rPr>
                <w:rFonts w:ascii="宋体" w:hAnsi="宋体" w:hint="eastAsia"/>
                <w:b/>
                <w:color w:val="000000" w:themeColor="text1"/>
                <w:szCs w:val="21"/>
              </w:rPr>
              <w:t>检测报告或相关证明材料页码</w:t>
            </w:r>
          </w:p>
        </w:tc>
      </w:tr>
      <w:tr w:rsidR="003163C3" w:rsidRPr="007A76CC" w14:paraId="27DCB6D1" w14:textId="77777777">
        <w:trPr>
          <w:trHeight w:val="851"/>
          <w:jc w:val="center"/>
        </w:trPr>
        <w:tc>
          <w:tcPr>
            <w:tcW w:w="10920" w:type="dxa"/>
            <w:gridSpan w:val="7"/>
            <w:tcMar>
              <w:top w:w="0" w:type="dxa"/>
              <w:left w:w="10" w:type="dxa"/>
              <w:bottom w:w="0" w:type="dxa"/>
              <w:right w:w="10" w:type="dxa"/>
            </w:tcMar>
            <w:vAlign w:val="center"/>
          </w:tcPr>
          <w:p w14:paraId="372BD6D0" w14:textId="77777777" w:rsidR="003163C3" w:rsidRPr="007A76CC" w:rsidRDefault="00000000">
            <w:pPr>
              <w:widowControl/>
              <w:spacing w:line="360" w:lineRule="auto"/>
              <w:jc w:val="center"/>
              <w:rPr>
                <w:rFonts w:ascii="宋体"/>
                <w:b/>
                <w:bCs/>
                <w:color w:val="000000" w:themeColor="text1"/>
                <w:szCs w:val="21"/>
              </w:rPr>
            </w:pPr>
            <w:r w:rsidRPr="007A76CC">
              <w:rPr>
                <w:rFonts w:ascii="宋体"/>
                <w:b/>
                <w:bCs/>
                <w:color w:val="000000" w:themeColor="text1"/>
                <w:szCs w:val="21"/>
              </w:rPr>
              <w:t>存储网络交换机</w:t>
            </w:r>
          </w:p>
        </w:tc>
      </w:tr>
      <w:tr w:rsidR="003163C3" w:rsidRPr="007A76CC" w14:paraId="0C2595F4" w14:textId="77777777">
        <w:trPr>
          <w:trHeight w:val="284"/>
          <w:jc w:val="center"/>
        </w:trPr>
        <w:tc>
          <w:tcPr>
            <w:tcW w:w="577" w:type="dxa"/>
            <w:tcMar>
              <w:top w:w="0" w:type="dxa"/>
              <w:left w:w="10" w:type="dxa"/>
              <w:bottom w:w="0" w:type="dxa"/>
              <w:right w:w="10" w:type="dxa"/>
            </w:tcMar>
            <w:vAlign w:val="center"/>
          </w:tcPr>
          <w:p w14:paraId="595E2DD1"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1</w:t>
            </w:r>
          </w:p>
        </w:tc>
        <w:tc>
          <w:tcPr>
            <w:tcW w:w="860" w:type="dxa"/>
            <w:tcMar>
              <w:top w:w="0" w:type="dxa"/>
              <w:left w:w="10" w:type="dxa"/>
              <w:bottom w:w="0" w:type="dxa"/>
              <w:right w:w="10" w:type="dxa"/>
            </w:tcMar>
            <w:vAlign w:val="center"/>
          </w:tcPr>
          <w:p w14:paraId="0D10861E" w14:textId="77777777" w:rsidR="003163C3" w:rsidRPr="007A76CC" w:rsidRDefault="00000000">
            <w:pPr>
              <w:widowControl/>
              <w:jc w:val="center"/>
              <w:rPr>
                <w:rFonts w:ascii="宋体" w:hAnsi="宋体" w:hint="eastAsia"/>
                <w:b/>
                <w:bCs/>
                <w:color w:val="000000" w:themeColor="text1"/>
                <w:szCs w:val="21"/>
              </w:rPr>
            </w:pPr>
            <w:r w:rsidRPr="007A76CC">
              <w:rPr>
                <w:rFonts w:ascii="宋体" w:hAnsi="宋体" w:hint="eastAsia"/>
                <w:color w:val="000000" w:themeColor="text1"/>
                <w:szCs w:val="21"/>
              </w:rPr>
              <w:t>4</w:t>
            </w:r>
          </w:p>
        </w:tc>
        <w:tc>
          <w:tcPr>
            <w:tcW w:w="3604" w:type="dxa"/>
            <w:tcMar>
              <w:top w:w="0" w:type="dxa"/>
              <w:left w:w="10" w:type="dxa"/>
              <w:bottom w:w="0" w:type="dxa"/>
              <w:right w:w="10" w:type="dxa"/>
            </w:tcMar>
            <w:vAlign w:val="center"/>
          </w:tcPr>
          <w:p w14:paraId="4DF5E28C" w14:textId="77777777" w:rsidR="003163C3" w:rsidRPr="007A76CC" w:rsidRDefault="00000000">
            <w:pPr>
              <w:widowControl/>
              <w:spacing w:line="360" w:lineRule="auto"/>
              <w:jc w:val="center"/>
              <w:rPr>
                <w:rFonts w:ascii="宋体" w:hAnsi="宋体" w:cs="Segoe UI Symbol" w:hint="eastAsia"/>
                <w:color w:val="000000" w:themeColor="text1"/>
                <w:szCs w:val="21"/>
              </w:rPr>
            </w:pPr>
            <w:r w:rsidRPr="007A76CC">
              <w:rPr>
                <w:rFonts w:ascii="宋体" w:hAnsi="宋体" w:cs="Segoe UI Symbol"/>
                <w:color w:val="000000" w:themeColor="text1"/>
                <w:szCs w:val="21"/>
              </w:rPr>
              <w:t>4、设备核心CPU处理芯片≥16核 2GHz，内存≥16G。</w:t>
            </w:r>
          </w:p>
        </w:tc>
        <w:tc>
          <w:tcPr>
            <w:tcW w:w="2492" w:type="dxa"/>
            <w:tcMar>
              <w:top w:w="0" w:type="dxa"/>
              <w:left w:w="10" w:type="dxa"/>
              <w:bottom w:w="0" w:type="dxa"/>
              <w:right w:w="10" w:type="dxa"/>
            </w:tcMar>
            <w:vAlign w:val="center"/>
          </w:tcPr>
          <w:p w14:paraId="6D00F0CB"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填写是否偏离，</w:t>
            </w:r>
            <w:r w:rsidRPr="007A76CC">
              <w:rPr>
                <w:rFonts w:ascii="宋体" w:hAnsi="宋体" w:cs="Segoe UI Symbol"/>
                <w:color w:val="000000" w:themeColor="text1"/>
                <w:szCs w:val="21"/>
              </w:rPr>
              <w:t>投标时在响应材料中提供官网截图，并加盖投标人公章</w:t>
            </w:r>
          </w:p>
        </w:tc>
        <w:tc>
          <w:tcPr>
            <w:tcW w:w="1275" w:type="dxa"/>
            <w:tcMar>
              <w:top w:w="0" w:type="dxa"/>
              <w:left w:w="10" w:type="dxa"/>
              <w:bottom w:w="0" w:type="dxa"/>
              <w:right w:w="10" w:type="dxa"/>
            </w:tcMar>
            <w:vAlign w:val="center"/>
          </w:tcPr>
          <w:p w14:paraId="58229714" w14:textId="77777777" w:rsidR="003163C3" w:rsidRPr="007A76CC" w:rsidRDefault="003163C3">
            <w:pPr>
              <w:widowControl/>
              <w:spacing w:line="360" w:lineRule="auto"/>
              <w:jc w:val="center"/>
              <w:rPr>
                <w:rFonts w:ascii="宋体" w:hAnsi="宋体" w:hint="eastAsia"/>
                <w:color w:val="000000" w:themeColor="text1"/>
                <w:szCs w:val="21"/>
              </w:rPr>
            </w:pPr>
          </w:p>
        </w:tc>
        <w:tc>
          <w:tcPr>
            <w:tcW w:w="994" w:type="dxa"/>
            <w:tcMar>
              <w:top w:w="0" w:type="dxa"/>
              <w:left w:w="10" w:type="dxa"/>
              <w:bottom w:w="0" w:type="dxa"/>
              <w:right w:w="10" w:type="dxa"/>
            </w:tcMar>
            <w:vAlign w:val="center"/>
          </w:tcPr>
          <w:p w14:paraId="420AB381" w14:textId="77777777" w:rsidR="003163C3" w:rsidRPr="007A76CC" w:rsidRDefault="003163C3">
            <w:pPr>
              <w:widowControl/>
              <w:spacing w:line="360" w:lineRule="auto"/>
              <w:jc w:val="center"/>
              <w:rPr>
                <w:rFonts w:ascii="宋体" w:hAnsi="宋体" w:hint="eastAsia"/>
                <w:color w:val="000000" w:themeColor="text1"/>
                <w:szCs w:val="21"/>
              </w:rPr>
            </w:pPr>
          </w:p>
        </w:tc>
        <w:tc>
          <w:tcPr>
            <w:tcW w:w="1118" w:type="dxa"/>
            <w:tcMar>
              <w:top w:w="0" w:type="dxa"/>
              <w:left w:w="10" w:type="dxa"/>
              <w:bottom w:w="0" w:type="dxa"/>
              <w:right w:w="10" w:type="dxa"/>
            </w:tcMar>
            <w:vAlign w:val="center"/>
          </w:tcPr>
          <w:p w14:paraId="2F954284" w14:textId="77777777" w:rsidR="003163C3" w:rsidRPr="007A76CC" w:rsidRDefault="003163C3">
            <w:pPr>
              <w:widowControl/>
              <w:spacing w:line="360" w:lineRule="auto"/>
              <w:jc w:val="center"/>
              <w:rPr>
                <w:rFonts w:ascii="宋体" w:hAnsi="宋体" w:hint="eastAsia"/>
                <w:color w:val="000000" w:themeColor="text1"/>
                <w:szCs w:val="21"/>
              </w:rPr>
            </w:pPr>
          </w:p>
        </w:tc>
      </w:tr>
      <w:tr w:rsidR="003163C3" w:rsidRPr="007A76CC" w14:paraId="1F6A02DD" w14:textId="77777777">
        <w:trPr>
          <w:trHeight w:val="284"/>
          <w:jc w:val="center"/>
        </w:trPr>
        <w:tc>
          <w:tcPr>
            <w:tcW w:w="577" w:type="dxa"/>
            <w:tcMar>
              <w:top w:w="0" w:type="dxa"/>
              <w:left w:w="10" w:type="dxa"/>
              <w:bottom w:w="0" w:type="dxa"/>
              <w:right w:w="10" w:type="dxa"/>
            </w:tcMar>
            <w:vAlign w:val="center"/>
          </w:tcPr>
          <w:p w14:paraId="18F65682"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color w:val="000000" w:themeColor="text1"/>
                <w:szCs w:val="21"/>
              </w:rPr>
              <w:t> </w:t>
            </w:r>
            <w:r w:rsidRPr="007A76CC">
              <w:rPr>
                <w:rFonts w:ascii="宋体" w:hAnsi="宋体" w:hint="eastAsia"/>
                <w:color w:val="000000" w:themeColor="text1"/>
                <w:szCs w:val="21"/>
              </w:rPr>
              <w:t>2</w:t>
            </w:r>
          </w:p>
        </w:tc>
        <w:tc>
          <w:tcPr>
            <w:tcW w:w="860" w:type="dxa"/>
            <w:tcMar>
              <w:top w:w="0" w:type="dxa"/>
              <w:left w:w="10" w:type="dxa"/>
              <w:bottom w:w="0" w:type="dxa"/>
              <w:right w:w="10" w:type="dxa"/>
            </w:tcMar>
            <w:vAlign w:val="center"/>
          </w:tcPr>
          <w:p w14:paraId="3D617ACA" w14:textId="77777777" w:rsidR="003163C3" w:rsidRPr="007A76CC" w:rsidRDefault="00000000">
            <w:pPr>
              <w:widowControl/>
              <w:jc w:val="center"/>
              <w:rPr>
                <w:rFonts w:ascii="宋体" w:hAnsi="宋体" w:hint="eastAsia"/>
                <w:color w:val="000000" w:themeColor="text1"/>
                <w:szCs w:val="21"/>
              </w:rPr>
            </w:pPr>
            <w:r w:rsidRPr="007A76CC">
              <w:rPr>
                <w:rFonts w:ascii="宋体" w:hAnsi="宋体" w:hint="eastAsia"/>
                <w:color w:val="000000" w:themeColor="text1"/>
                <w:szCs w:val="21"/>
              </w:rPr>
              <w:t>5</w:t>
            </w:r>
          </w:p>
        </w:tc>
        <w:tc>
          <w:tcPr>
            <w:tcW w:w="3604" w:type="dxa"/>
            <w:tcMar>
              <w:top w:w="0" w:type="dxa"/>
              <w:left w:w="10" w:type="dxa"/>
              <w:bottom w:w="0" w:type="dxa"/>
              <w:right w:w="10" w:type="dxa"/>
            </w:tcMar>
            <w:vAlign w:val="center"/>
          </w:tcPr>
          <w:p w14:paraId="5FB06EBF" w14:textId="77777777" w:rsidR="003163C3" w:rsidRPr="0083521E" w:rsidRDefault="00000000">
            <w:pPr>
              <w:adjustRightInd w:val="0"/>
              <w:snapToGrid w:val="0"/>
              <w:spacing w:line="264" w:lineRule="auto"/>
              <w:rPr>
                <w:rFonts w:ascii="宋体" w:hAnsi="宋体" w:cs="Segoe UI Symbol" w:hint="eastAsia"/>
                <w:color w:val="000000" w:themeColor="text1"/>
                <w:szCs w:val="21"/>
              </w:rPr>
            </w:pPr>
            <w:r w:rsidRPr="0083521E">
              <w:rPr>
                <w:rFonts w:ascii="宋体" w:hAnsi="宋体" w:cs="Segoe UI Symbol"/>
                <w:color w:val="000000" w:themeColor="text1"/>
                <w:szCs w:val="21"/>
              </w:rPr>
              <w:t>5、支持跨框链路聚合，要求配对设备有独立的控制平面，不能用堆叠等多虚一技术实现。</w:t>
            </w:r>
          </w:p>
        </w:tc>
        <w:tc>
          <w:tcPr>
            <w:tcW w:w="2492" w:type="dxa"/>
            <w:tcMar>
              <w:top w:w="0" w:type="dxa"/>
              <w:left w:w="10" w:type="dxa"/>
              <w:bottom w:w="0" w:type="dxa"/>
              <w:right w:w="10" w:type="dxa"/>
            </w:tcMar>
            <w:vAlign w:val="center"/>
          </w:tcPr>
          <w:p w14:paraId="0E958DA6" w14:textId="77777777" w:rsidR="003163C3" w:rsidRPr="007A76CC" w:rsidRDefault="00000000">
            <w:pPr>
              <w:adjustRightInd w:val="0"/>
              <w:snapToGrid w:val="0"/>
              <w:spacing w:line="264" w:lineRule="auto"/>
              <w:jc w:val="center"/>
              <w:rPr>
                <w:rFonts w:ascii="宋体" w:hAnsi="宋体" w:hint="eastAsia"/>
                <w:color w:val="000000" w:themeColor="text1"/>
                <w:szCs w:val="21"/>
              </w:rPr>
            </w:pPr>
            <w:r w:rsidRPr="007A76CC">
              <w:rPr>
                <w:rFonts w:ascii="宋体" w:hAnsi="宋体" w:hint="eastAsia"/>
                <w:color w:val="000000" w:themeColor="text1"/>
                <w:szCs w:val="21"/>
              </w:rPr>
              <w:t>填写是否偏离</w:t>
            </w:r>
          </w:p>
        </w:tc>
        <w:tc>
          <w:tcPr>
            <w:tcW w:w="1275" w:type="dxa"/>
            <w:tcMar>
              <w:top w:w="0" w:type="dxa"/>
              <w:left w:w="10" w:type="dxa"/>
              <w:bottom w:w="0" w:type="dxa"/>
              <w:right w:w="10" w:type="dxa"/>
            </w:tcMar>
            <w:vAlign w:val="center"/>
          </w:tcPr>
          <w:p w14:paraId="1A67E13D"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color w:val="000000" w:themeColor="text1"/>
                <w:szCs w:val="21"/>
              </w:rPr>
              <w:t> </w:t>
            </w:r>
          </w:p>
        </w:tc>
        <w:tc>
          <w:tcPr>
            <w:tcW w:w="994" w:type="dxa"/>
            <w:tcMar>
              <w:top w:w="0" w:type="dxa"/>
              <w:left w:w="10" w:type="dxa"/>
              <w:bottom w:w="0" w:type="dxa"/>
              <w:right w:w="10" w:type="dxa"/>
            </w:tcMar>
            <w:vAlign w:val="center"/>
          </w:tcPr>
          <w:p w14:paraId="1E38A306" w14:textId="77777777" w:rsidR="003163C3" w:rsidRPr="007A76CC" w:rsidRDefault="003163C3">
            <w:pPr>
              <w:widowControl/>
              <w:spacing w:line="360" w:lineRule="auto"/>
              <w:jc w:val="center"/>
              <w:rPr>
                <w:rFonts w:ascii="宋体" w:hAnsi="宋体" w:hint="eastAsia"/>
                <w:color w:val="000000" w:themeColor="text1"/>
                <w:szCs w:val="21"/>
              </w:rPr>
            </w:pPr>
          </w:p>
        </w:tc>
        <w:tc>
          <w:tcPr>
            <w:tcW w:w="1118" w:type="dxa"/>
            <w:tcMar>
              <w:top w:w="0" w:type="dxa"/>
              <w:left w:w="10" w:type="dxa"/>
              <w:bottom w:w="0" w:type="dxa"/>
              <w:right w:w="10" w:type="dxa"/>
            </w:tcMar>
            <w:vAlign w:val="center"/>
          </w:tcPr>
          <w:p w14:paraId="7DD2EA0D" w14:textId="77777777" w:rsidR="003163C3" w:rsidRPr="007A76CC" w:rsidRDefault="003163C3">
            <w:pPr>
              <w:widowControl/>
              <w:spacing w:line="360" w:lineRule="auto"/>
              <w:jc w:val="center"/>
              <w:rPr>
                <w:rFonts w:ascii="宋体" w:hAnsi="宋体" w:hint="eastAsia"/>
                <w:color w:val="000000" w:themeColor="text1"/>
                <w:szCs w:val="21"/>
              </w:rPr>
            </w:pPr>
          </w:p>
        </w:tc>
      </w:tr>
      <w:tr w:rsidR="003163C3" w:rsidRPr="007A76CC" w14:paraId="6E4968CB" w14:textId="77777777">
        <w:trPr>
          <w:trHeight w:val="284"/>
          <w:jc w:val="center"/>
        </w:trPr>
        <w:tc>
          <w:tcPr>
            <w:tcW w:w="577" w:type="dxa"/>
            <w:tcMar>
              <w:top w:w="0" w:type="dxa"/>
              <w:left w:w="10" w:type="dxa"/>
              <w:bottom w:w="0" w:type="dxa"/>
              <w:right w:w="10" w:type="dxa"/>
            </w:tcMar>
            <w:vAlign w:val="center"/>
          </w:tcPr>
          <w:p w14:paraId="40FCA1CA"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3</w:t>
            </w:r>
          </w:p>
        </w:tc>
        <w:tc>
          <w:tcPr>
            <w:tcW w:w="860" w:type="dxa"/>
            <w:tcMar>
              <w:top w:w="0" w:type="dxa"/>
              <w:left w:w="10" w:type="dxa"/>
              <w:bottom w:w="0" w:type="dxa"/>
              <w:right w:w="10" w:type="dxa"/>
            </w:tcMar>
            <w:vAlign w:val="center"/>
          </w:tcPr>
          <w:p w14:paraId="36D7A37E" w14:textId="77777777" w:rsidR="003163C3" w:rsidRPr="007A76CC" w:rsidRDefault="00000000">
            <w:pPr>
              <w:widowControl/>
              <w:jc w:val="center"/>
              <w:rPr>
                <w:rFonts w:ascii="宋体" w:hAnsi="宋体" w:hint="eastAsia"/>
                <w:color w:val="000000" w:themeColor="text1"/>
                <w:szCs w:val="21"/>
              </w:rPr>
            </w:pPr>
            <w:r w:rsidRPr="007A76CC">
              <w:rPr>
                <w:rFonts w:ascii="宋体" w:hAnsi="宋体" w:hint="eastAsia"/>
                <w:color w:val="000000" w:themeColor="text1"/>
                <w:szCs w:val="21"/>
              </w:rPr>
              <w:t>6</w:t>
            </w:r>
          </w:p>
        </w:tc>
        <w:tc>
          <w:tcPr>
            <w:tcW w:w="3604" w:type="dxa"/>
            <w:tcMar>
              <w:top w:w="0" w:type="dxa"/>
              <w:left w:w="10" w:type="dxa"/>
              <w:bottom w:w="0" w:type="dxa"/>
              <w:right w:w="10" w:type="dxa"/>
            </w:tcMar>
            <w:vAlign w:val="center"/>
          </w:tcPr>
          <w:p w14:paraId="09A7DBD7" w14:textId="77777777" w:rsidR="003163C3" w:rsidRPr="007A76CC" w:rsidRDefault="00000000">
            <w:pPr>
              <w:widowControl/>
              <w:spacing w:line="360" w:lineRule="auto"/>
              <w:jc w:val="center"/>
              <w:rPr>
                <w:rFonts w:ascii="宋体" w:hAnsi="宋体" w:cs="Segoe UI Symbol" w:hint="eastAsia"/>
                <w:color w:val="000000" w:themeColor="text1"/>
                <w:szCs w:val="21"/>
              </w:rPr>
            </w:pPr>
            <w:r w:rsidRPr="007A76CC">
              <w:rPr>
                <w:rFonts w:ascii="宋体" w:hAnsi="宋体" w:cs="Segoe UI Symbol"/>
                <w:color w:val="000000" w:themeColor="text1"/>
                <w:szCs w:val="21"/>
              </w:rPr>
              <w:t>6、支持 RDMA 和 RoCE(RoCE v1 和 RoCE v2)功能。支持PFC 死锁预防，AI ECN，NSLB增强特性。</w:t>
            </w:r>
          </w:p>
        </w:tc>
        <w:tc>
          <w:tcPr>
            <w:tcW w:w="2492" w:type="dxa"/>
            <w:tcMar>
              <w:top w:w="0" w:type="dxa"/>
              <w:left w:w="10" w:type="dxa"/>
              <w:bottom w:w="0" w:type="dxa"/>
              <w:right w:w="10" w:type="dxa"/>
            </w:tcMar>
            <w:vAlign w:val="center"/>
          </w:tcPr>
          <w:p w14:paraId="07A96A07"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填写是否偏离</w:t>
            </w:r>
            <w:r w:rsidRPr="007A76CC">
              <w:rPr>
                <w:rFonts w:ascii="宋体" w:hAnsi="宋体" w:cs="Segoe UI Symbol" w:hint="eastAsia"/>
                <w:color w:val="000000" w:themeColor="text1"/>
                <w:szCs w:val="21"/>
              </w:rPr>
              <w:t>=</w:t>
            </w:r>
          </w:p>
        </w:tc>
        <w:tc>
          <w:tcPr>
            <w:tcW w:w="1275" w:type="dxa"/>
            <w:tcMar>
              <w:top w:w="0" w:type="dxa"/>
              <w:left w:w="10" w:type="dxa"/>
              <w:bottom w:w="0" w:type="dxa"/>
              <w:right w:w="10" w:type="dxa"/>
            </w:tcMar>
            <w:vAlign w:val="center"/>
          </w:tcPr>
          <w:p w14:paraId="09553463" w14:textId="77777777" w:rsidR="003163C3" w:rsidRPr="007A76CC" w:rsidRDefault="003163C3">
            <w:pPr>
              <w:widowControl/>
              <w:spacing w:line="360" w:lineRule="auto"/>
              <w:jc w:val="center"/>
              <w:rPr>
                <w:rFonts w:ascii="宋体" w:hAnsi="宋体" w:hint="eastAsia"/>
                <w:color w:val="000000" w:themeColor="text1"/>
                <w:szCs w:val="21"/>
              </w:rPr>
            </w:pPr>
          </w:p>
        </w:tc>
        <w:tc>
          <w:tcPr>
            <w:tcW w:w="994" w:type="dxa"/>
            <w:tcMar>
              <w:top w:w="0" w:type="dxa"/>
              <w:left w:w="10" w:type="dxa"/>
              <w:bottom w:w="0" w:type="dxa"/>
              <w:right w:w="10" w:type="dxa"/>
            </w:tcMar>
            <w:vAlign w:val="center"/>
          </w:tcPr>
          <w:p w14:paraId="24C76307" w14:textId="77777777" w:rsidR="003163C3" w:rsidRPr="007A76CC" w:rsidRDefault="003163C3">
            <w:pPr>
              <w:widowControl/>
              <w:spacing w:line="360" w:lineRule="auto"/>
              <w:jc w:val="center"/>
              <w:rPr>
                <w:rFonts w:ascii="宋体" w:hAnsi="宋体" w:hint="eastAsia"/>
                <w:color w:val="000000" w:themeColor="text1"/>
                <w:szCs w:val="21"/>
              </w:rPr>
            </w:pPr>
          </w:p>
        </w:tc>
        <w:tc>
          <w:tcPr>
            <w:tcW w:w="1118" w:type="dxa"/>
            <w:tcMar>
              <w:top w:w="0" w:type="dxa"/>
              <w:left w:w="10" w:type="dxa"/>
              <w:bottom w:w="0" w:type="dxa"/>
              <w:right w:w="10" w:type="dxa"/>
            </w:tcMar>
            <w:vAlign w:val="center"/>
          </w:tcPr>
          <w:p w14:paraId="102ECBB4" w14:textId="77777777" w:rsidR="003163C3" w:rsidRPr="007A76CC" w:rsidRDefault="003163C3">
            <w:pPr>
              <w:widowControl/>
              <w:spacing w:line="360" w:lineRule="auto"/>
              <w:jc w:val="center"/>
              <w:rPr>
                <w:rFonts w:ascii="宋体" w:hAnsi="宋体" w:hint="eastAsia"/>
                <w:color w:val="000000" w:themeColor="text1"/>
                <w:szCs w:val="21"/>
              </w:rPr>
            </w:pPr>
          </w:p>
        </w:tc>
      </w:tr>
      <w:tr w:rsidR="003163C3" w:rsidRPr="007A76CC" w14:paraId="339FBD5B" w14:textId="77777777">
        <w:trPr>
          <w:trHeight w:val="284"/>
          <w:jc w:val="center"/>
        </w:trPr>
        <w:tc>
          <w:tcPr>
            <w:tcW w:w="577" w:type="dxa"/>
            <w:tcMar>
              <w:top w:w="0" w:type="dxa"/>
              <w:left w:w="10" w:type="dxa"/>
              <w:bottom w:w="0" w:type="dxa"/>
              <w:right w:w="10" w:type="dxa"/>
            </w:tcMar>
            <w:vAlign w:val="center"/>
          </w:tcPr>
          <w:p w14:paraId="11461AA0"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4</w:t>
            </w:r>
          </w:p>
        </w:tc>
        <w:tc>
          <w:tcPr>
            <w:tcW w:w="860" w:type="dxa"/>
            <w:tcMar>
              <w:top w:w="0" w:type="dxa"/>
              <w:left w:w="10" w:type="dxa"/>
              <w:bottom w:w="0" w:type="dxa"/>
              <w:right w:w="10" w:type="dxa"/>
            </w:tcMar>
            <w:vAlign w:val="center"/>
          </w:tcPr>
          <w:p w14:paraId="49782EBC" w14:textId="77777777" w:rsidR="003163C3" w:rsidRPr="007A76CC" w:rsidRDefault="00000000">
            <w:pPr>
              <w:widowControl/>
              <w:jc w:val="center"/>
              <w:rPr>
                <w:rFonts w:ascii="宋体" w:hAnsi="宋体" w:hint="eastAsia"/>
                <w:color w:val="000000" w:themeColor="text1"/>
                <w:szCs w:val="21"/>
              </w:rPr>
            </w:pPr>
            <w:r w:rsidRPr="007A76CC">
              <w:rPr>
                <w:rFonts w:ascii="宋体" w:hAnsi="宋体" w:hint="eastAsia"/>
                <w:color w:val="000000" w:themeColor="text1"/>
                <w:szCs w:val="21"/>
              </w:rPr>
              <w:t>7</w:t>
            </w:r>
          </w:p>
        </w:tc>
        <w:tc>
          <w:tcPr>
            <w:tcW w:w="3604" w:type="dxa"/>
            <w:tcMar>
              <w:top w:w="0" w:type="dxa"/>
              <w:left w:w="10" w:type="dxa"/>
              <w:bottom w:w="0" w:type="dxa"/>
              <w:right w:w="10" w:type="dxa"/>
            </w:tcMar>
            <w:vAlign w:val="center"/>
          </w:tcPr>
          <w:p w14:paraId="22A5CE7F" w14:textId="77777777" w:rsidR="003163C3" w:rsidRPr="007A76CC" w:rsidRDefault="00000000">
            <w:pPr>
              <w:widowControl/>
              <w:spacing w:line="360" w:lineRule="auto"/>
              <w:jc w:val="center"/>
              <w:rPr>
                <w:rFonts w:ascii="宋体" w:hAnsi="宋体" w:cs="Segoe UI Symbol" w:hint="eastAsia"/>
                <w:color w:val="000000" w:themeColor="text1"/>
                <w:szCs w:val="21"/>
              </w:rPr>
            </w:pPr>
            <w:r w:rsidRPr="007A76CC">
              <w:rPr>
                <w:rFonts w:ascii="宋体" w:hAnsi="宋体" w:cs="Segoe UI Symbol"/>
                <w:color w:val="000000" w:themeColor="text1"/>
                <w:szCs w:val="21"/>
              </w:rPr>
              <w:t>7、支持Vxlan协议，且支持BGP EVPN协议。支持VXLAN over IPv6，IPv6 VXLAN over IPv4。</w:t>
            </w:r>
          </w:p>
        </w:tc>
        <w:tc>
          <w:tcPr>
            <w:tcW w:w="2492" w:type="dxa"/>
            <w:tcMar>
              <w:top w:w="0" w:type="dxa"/>
              <w:left w:w="10" w:type="dxa"/>
              <w:bottom w:w="0" w:type="dxa"/>
              <w:right w:w="10" w:type="dxa"/>
            </w:tcMar>
            <w:vAlign w:val="center"/>
          </w:tcPr>
          <w:p w14:paraId="4DEF9CB4"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填写是否偏离</w:t>
            </w:r>
          </w:p>
        </w:tc>
        <w:tc>
          <w:tcPr>
            <w:tcW w:w="1275" w:type="dxa"/>
            <w:tcMar>
              <w:top w:w="0" w:type="dxa"/>
              <w:left w:w="10" w:type="dxa"/>
              <w:bottom w:w="0" w:type="dxa"/>
              <w:right w:w="10" w:type="dxa"/>
            </w:tcMar>
            <w:vAlign w:val="center"/>
          </w:tcPr>
          <w:p w14:paraId="7C5B7290" w14:textId="77777777" w:rsidR="003163C3" w:rsidRPr="007A76CC" w:rsidRDefault="003163C3">
            <w:pPr>
              <w:widowControl/>
              <w:spacing w:line="360" w:lineRule="auto"/>
              <w:jc w:val="center"/>
              <w:rPr>
                <w:rFonts w:ascii="宋体" w:hAnsi="宋体" w:hint="eastAsia"/>
                <w:color w:val="000000" w:themeColor="text1"/>
                <w:szCs w:val="21"/>
              </w:rPr>
            </w:pPr>
          </w:p>
        </w:tc>
        <w:tc>
          <w:tcPr>
            <w:tcW w:w="994" w:type="dxa"/>
            <w:tcMar>
              <w:top w:w="0" w:type="dxa"/>
              <w:left w:w="10" w:type="dxa"/>
              <w:bottom w:w="0" w:type="dxa"/>
              <w:right w:w="10" w:type="dxa"/>
            </w:tcMar>
            <w:vAlign w:val="center"/>
          </w:tcPr>
          <w:p w14:paraId="5B4701F6" w14:textId="77777777" w:rsidR="003163C3" w:rsidRPr="007A76CC" w:rsidRDefault="003163C3">
            <w:pPr>
              <w:widowControl/>
              <w:spacing w:line="360" w:lineRule="auto"/>
              <w:jc w:val="center"/>
              <w:rPr>
                <w:rFonts w:ascii="宋体" w:hAnsi="宋体" w:hint="eastAsia"/>
                <w:color w:val="000000" w:themeColor="text1"/>
                <w:szCs w:val="21"/>
              </w:rPr>
            </w:pPr>
          </w:p>
        </w:tc>
        <w:tc>
          <w:tcPr>
            <w:tcW w:w="1118" w:type="dxa"/>
            <w:tcMar>
              <w:top w:w="0" w:type="dxa"/>
              <w:left w:w="10" w:type="dxa"/>
              <w:bottom w:w="0" w:type="dxa"/>
              <w:right w:w="10" w:type="dxa"/>
            </w:tcMar>
            <w:vAlign w:val="center"/>
          </w:tcPr>
          <w:p w14:paraId="4E2319C0" w14:textId="77777777" w:rsidR="003163C3" w:rsidRPr="007A76CC" w:rsidRDefault="003163C3">
            <w:pPr>
              <w:widowControl/>
              <w:spacing w:line="360" w:lineRule="auto"/>
              <w:jc w:val="center"/>
              <w:rPr>
                <w:rFonts w:ascii="宋体" w:hAnsi="宋体" w:hint="eastAsia"/>
                <w:color w:val="000000" w:themeColor="text1"/>
                <w:szCs w:val="21"/>
              </w:rPr>
            </w:pPr>
          </w:p>
        </w:tc>
      </w:tr>
      <w:tr w:rsidR="003163C3" w:rsidRPr="007A76CC" w14:paraId="59CEC5BC" w14:textId="77777777">
        <w:trPr>
          <w:trHeight w:val="284"/>
          <w:jc w:val="center"/>
        </w:trPr>
        <w:tc>
          <w:tcPr>
            <w:tcW w:w="577" w:type="dxa"/>
            <w:tcMar>
              <w:top w:w="0" w:type="dxa"/>
              <w:left w:w="10" w:type="dxa"/>
              <w:bottom w:w="0" w:type="dxa"/>
              <w:right w:w="10" w:type="dxa"/>
            </w:tcMar>
            <w:vAlign w:val="center"/>
          </w:tcPr>
          <w:p w14:paraId="12302766"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5</w:t>
            </w:r>
          </w:p>
        </w:tc>
        <w:tc>
          <w:tcPr>
            <w:tcW w:w="860" w:type="dxa"/>
            <w:tcMar>
              <w:top w:w="0" w:type="dxa"/>
              <w:left w:w="10" w:type="dxa"/>
              <w:bottom w:w="0" w:type="dxa"/>
              <w:right w:w="10" w:type="dxa"/>
            </w:tcMar>
            <w:vAlign w:val="center"/>
          </w:tcPr>
          <w:p w14:paraId="5C6437A3" w14:textId="77777777" w:rsidR="003163C3" w:rsidRPr="007A76CC" w:rsidRDefault="00000000">
            <w:pPr>
              <w:widowControl/>
              <w:jc w:val="center"/>
              <w:rPr>
                <w:rFonts w:ascii="宋体" w:hAnsi="宋体" w:hint="eastAsia"/>
                <w:color w:val="000000" w:themeColor="text1"/>
                <w:szCs w:val="21"/>
              </w:rPr>
            </w:pPr>
            <w:r w:rsidRPr="007A76CC">
              <w:rPr>
                <w:rFonts w:ascii="宋体" w:hAnsi="宋体" w:hint="eastAsia"/>
                <w:color w:val="000000" w:themeColor="text1"/>
                <w:szCs w:val="21"/>
              </w:rPr>
              <w:t>8</w:t>
            </w:r>
          </w:p>
        </w:tc>
        <w:tc>
          <w:tcPr>
            <w:tcW w:w="3604" w:type="dxa"/>
            <w:tcMar>
              <w:top w:w="0" w:type="dxa"/>
              <w:left w:w="10" w:type="dxa"/>
              <w:bottom w:w="0" w:type="dxa"/>
              <w:right w:w="10" w:type="dxa"/>
            </w:tcMar>
            <w:vAlign w:val="center"/>
          </w:tcPr>
          <w:p w14:paraId="0BB76247" w14:textId="77777777" w:rsidR="003163C3" w:rsidRPr="007A76CC" w:rsidRDefault="00000000">
            <w:pPr>
              <w:widowControl/>
              <w:spacing w:line="360" w:lineRule="auto"/>
              <w:jc w:val="center"/>
              <w:rPr>
                <w:rFonts w:ascii="宋体" w:hAnsi="宋体" w:cs="Segoe UI Symbol" w:hint="eastAsia"/>
                <w:color w:val="000000" w:themeColor="text1"/>
                <w:szCs w:val="21"/>
              </w:rPr>
            </w:pPr>
            <w:r w:rsidRPr="007A76CC">
              <w:rPr>
                <w:rFonts w:ascii="宋体" w:hAnsi="宋体" w:cs="Segoe UI Symbol"/>
                <w:color w:val="000000" w:themeColor="text1"/>
                <w:szCs w:val="21"/>
              </w:rPr>
              <w:t>8、支持PTP（1588v2）精密时间协议，用于设备之间的高精度时间同步，也可以用来进行设备之间的频率同步。</w:t>
            </w:r>
          </w:p>
        </w:tc>
        <w:tc>
          <w:tcPr>
            <w:tcW w:w="2492" w:type="dxa"/>
            <w:tcMar>
              <w:top w:w="0" w:type="dxa"/>
              <w:left w:w="10" w:type="dxa"/>
              <w:bottom w:w="0" w:type="dxa"/>
              <w:right w:w="10" w:type="dxa"/>
            </w:tcMar>
            <w:vAlign w:val="center"/>
          </w:tcPr>
          <w:p w14:paraId="1541ED27"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填写是否偏离，</w:t>
            </w:r>
            <w:r w:rsidRPr="007A76CC">
              <w:rPr>
                <w:rFonts w:ascii="宋体" w:hAnsi="宋体" w:cs="Segoe UI Symbol"/>
                <w:color w:val="000000" w:themeColor="text1"/>
                <w:szCs w:val="21"/>
              </w:rPr>
              <w:t>投标时在响应材料中提供官网截图，并加盖投标人公章</w:t>
            </w:r>
          </w:p>
        </w:tc>
        <w:tc>
          <w:tcPr>
            <w:tcW w:w="1275" w:type="dxa"/>
            <w:tcMar>
              <w:top w:w="0" w:type="dxa"/>
              <w:left w:w="10" w:type="dxa"/>
              <w:bottom w:w="0" w:type="dxa"/>
              <w:right w:w="10" w:type="dxa"/>
            </w:tcMar>
            <w:vAlign w:val="center"/>
          </w:tcPr>
          <w:p w14:paraId="1D339CDB" w14:textId="77777777" w:rsidR="003163C3" w:rsidRPr="007A76CC" w:rsidRDefault="003163C3">
            <w:pPr>
              <w:widowControl/>
              <w:spacing w:line="360" w:lineRule="auto"/>
              <w:jc w:val="center"/>
              <w:rPr>
                <w:rFonts w:ascii="宋体" w:hAnsi="宋体" w:hint="eastAsia"/>
                <w:color w:val="000000" w:themeColor="text1"/>
                <w:szCs w:val="21"/>
              </w:rPr>
            </w:pPr>
          </w:p>
        </w:tc>
        <w:tc>
          <w:tcPr>
            <w:tcW w:w="994" w:type="dxa"/>
            <w:tcMar>
              <w:top w:w="0" w:type="dxa"/>
              <w:left w:w="10" w:type="dxa"/>
              <w:bottom w:w="0" w:type="dxa"/>
              <w:right w:w="10" w:type="dxa"/>
            </w:tcMar>
            <w:vAlign w:val="center"/>
          </w:tcPr>
          <w:p w14:paraId="60152D10" w14:textId="77777777" w:rsidR="003163C3" w:rsidRPr="007A76CC" w:rsidRDefault="003163C3">
            <w:pPr>
              <w:widowControl/>
              <w:spacing w:line="360" w:lineRule="auto"/>
              <w:jc w:val="center"/>
              <w:rPr>
                <w:rFonts w:ascii="宋体" w:hAnsi="宋体" w:hint="eastAsia"/>
                <w:color w:val="000000" w:themeColor="text1"/>
                <w:szCs w:val="21"/>
              </w:rPr>
            </w:pPr>
          </w:p>
        </w:tc>
        <w:tc>
          <w:tcPr>
            <w:tcW w:w="1118" w:type="dxa"/>
            <w:tcMar>
              <w:top w:w="0" w:type="dxa"/>
              <w:left w:w="10" w:type="dxa"/>
              <w:bottom w:w="0" w:type="dxa"/>
              <w:right w:w="10" w:type="dxa"/>
            </w:tcMar>
            <w:vAlign w:val="center"/>
          </w:tcPr>
          <w:p w14:paraId="276E9ECC" w14:textId="77777777" w:rsidR="003163C3" w:rsidRPr="007A76CC" w:rsidRDefault="003163C3">
            <w:pPr>
              <w:widowControl/>
              <w:spacing w:line="360" w:lineRule="auto"/>
              <w:jc w:val="center"/>
              <w:rPr>
                <w:rFonts w:ascii="宋体" w:hAnsi="宋体" w:hint="eastAsia"/>
                <w:color w:val="000000" w:themeColor="text1"/>
                <w:szCs w:val="21"/>
              </w:rPr>
            </w:pPr>
          </w:p>
        </w:tc>
      </w:tr>
      <w:tr w:rsidR="003163C3" w:rsidRPr="007A76CC" w14:paraId="27052812" w14:textId="77777777">
        <w:trPr>
          <w:trHeight w:val="284"/>
          <w:jc w:val="center"/>
        </w:trPr>
        <w:tc>
          <w:tcPr>
            <w:tcW w:w="577" w:type="dxa"/>
            <w:tcMar>
              <w:top w:w="0" w:type="dxa"/>
              <w:left w:w="10" w:type="dxa"/>
              <w:bottom w:w="0" w:type="dxa"/>
              <w:right w:w="10" w:type="dxa"/>
            </w:tcMar>
            <w:vAlign w:val="center"/>
          </w:tcPr>
          <w:p w14:paraId="6C849E07"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6</w:t>
            </w:r>
          </w:p>
        </w:tc>
        <w:tc>
          <w:tcPr>
            <w:tcW w:w="860" w:type="dxa"/>
            <w:tcMar>
              <w:top w:w="0" w:type="dxa"/>
              <w:left w:w="10" w:type="dxa"/>
              <w:bottom w:w="0" w:type="dxa"/>
              <w:right w:w="10" w:type="dxa"/>
            </w:tcMar>
            <w:vAlign w:val="center"/>
          </w:tcPr>
          <w:p w14:paraId="36AF5F7D" w14:textId="77777777" w:rsidR="003163C3" w:rsidRPr="007A76CC" w:rsidRDefault="00000000">
            <w:pPr>
              <w:widowControl/>
              <w:jc w:val="center"/>
              <w:rPr>
                <w:rFonts w:ascii="宋体" w:hAnsi="宋体" w:hint="eastAsia"/>
                <w:color w:val="000000" w:themeColor="text1"/>
                <w:szCs w:val="21"/>
              </w:rPr>
            </w:pPr>
            <w:r w:rsidRPr="007A76CC">
              <w:rPr>
                <w:rFonts w:ascii="宋体" w:hAnsi="宋体" w:hint="eastAsia"/>
                <w:color w:val="000000" w:themeColor="text1"/>
                <w:szCs w:val="21"/>
              </w:rPr>
              <w:t>10</w:t>
            </w:r>
          </w:p>
        </w:tc>
        <w:tc>
          <w:tcPr>
            <w:tcW w:w="3604" w:type="dxa"/>
            <w:tcMar>
              <w:top w:w="0" w:type="dxa"/>
              <w:left w:w="10" w:type="dxa"/>
              <w:bottom w:w="0" w:type="dxa"/>
              <w:right w:w="10" w:type="dxa"/>
            </w:tcMar>
            <w:vAlign w:val="center"/>
          </w:tcPr>
          <w:p w14:paraId="00EF1C73" w14:textId="77777777" w:rsidR="003163C3" w:rsidRPr="007A76CC" w:rsidRDefault="00000000">
            <w:pPr>
              <w:widowControl/>
              <w:spacing w:line="360" w:lineRule="auto"/>
              <w:jc w:val="center"/>
              <w:rPr>
                <w:rFonts w:ascii="宋体" w:hAnsi="宋体" w:cs="Segoe UI Symbol" w:hint="eastAsia"/>
                <w:color w:val="000000" w:themeColor="text1"/>
                <w:szCs w:val="21"/>
              </w:rPr>
            </w:pPr>
            <w:r w:rsidRPr="007A76CC">
              <w:rPr>
                <w:rFonts w:ascii="宋体" w:hAnsi="宋体" w:cs="Segoe UI Symbol"/>
                <w:color w:val="000000" w:themeColor="text1"/>
                <w:szCs w:val="21"/>
              </w:rPr>
              <w:t>10、支持秒级故障恢复能力，针对静默故障导致的业务会话级异常，如链路故障，转发表项异常，转发器件异常等，提供基于数据面的故障快速感知和快速收敛能力，提升网络级可靠性。</w:t>
            </w:r>
          </w:p>
        </w:tc>
        <w:tc>
          <w:tcPr>
            <w:tcW w:w="2492" w:type="dxa"/>
            <w:tcMar>
              <w:top w:w="0" w:type="dxa"/>
              <w:left w:w="10" w:type="dxa"/>
              <w:bottom w:w="0" w:type="dxa"/>
              <w:right w:w="10" w:type="dxa"/>
            </w:tcMar>
            <w:vAlign w:val="center"/>
          </w:tcPr>
          <w:p w14:paraId="702319AD"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填写是否偏离，</w:t>
            </w:r>
            <w:r w:rsidRPr="007A76CC">
              <w:rPr>
                <w:rFonts w:ascii="宋体" w:hAnsi="宋体" w:cs="Segoe UI Symbol"/>
                <w:color w:val="000000" w:themeColor="text1"/>
                <w:szCs w:val="21"/>
              </w:rPr>
              <w:t>投标时在响应材料中提供官网截图，并加盖投标人公章</w:t>
            </w:r>
          </w:p>
        </w:tc>
        <w:tc>
          <w:tcPr>
            <w:tcW w:w="1275" w:type="dxa"/>
            <w:tcMar>
              <w:top w:w="0" w:type="dxa"/>
              <w:left w:w="10" w:type="dxa"/>
              <w:bottom w:w="0" w:type="dxa"/>
              <w:right w:w="10" w:type="dxa"/>
            </w:tcMar>
            <w:vAlign w:val="center"/>
          </w:tcPr>
          <w:p w14:paraId="0D9D0101" w14:textId="77777777" w:rsidR="003163C3" w:rsidRPr="007A76CC" w:rsidRDefault="003163C3">
            <w:pPr>
              <w:widowControl/>
              <w:spacing w:line="360" w:lineRule="auto"/>
              <w:jc w:val="center"/>
              <w:rPr>
                <w:rFonts w:ascii="宋体" w:hAnsi="宋体" w:hint="eastAsia"/>
                <w:color w:val="000000" w:themeColor="text1"/>
                <w:szCs w:val="21"/>
              </w:rPr>
            </w:pPr>
          </w:p>
        </w:tc>
        <w:tc>
          <w:tcPr>
            <w:tcW w:w="994" w:type="dxa"/>
            <w:tcMar>
              <w:top w:w="0" w:type="dxa"/>
              <w:left w:w="10" w:type="dxa"/>
              <w:bottom w:w="0" w:type="dxa"/>
              <w:right w:w="10" w:type="dxa"/>
            </w:tcMar>
            <w:vAlign w:val="center"/>
          </w:tcPr>
          <w:p w14:paraId="5B3C4BD1" w14:textId="77777777" w:rsidR="003163C3" w:rsidRPr="007A76CC" w:rsidRDefault="003163C3">
            <w:pPr>
              <w:widowControl/>
              <w:spacing w:line="360" w:lineRule="auto"/>
              <w:jc w:val="center"/>
              <w:rPr>
                <w:rFonts w:ascii="宋体" w:hAnsi="宋体" w:hint="eastAsia"/>
                <w:color w:val="000000" w:themeColor="text1"/>
                <w:szCs w:val="21"/>
              </w:rPr>
            </w:pPr>
          </w:p>
        </w:tc>
        <w:tc>
          <w:tcPr>
            <w:tcW w:w="1118" w:type="dxa"/>
            <w:tcMar>
              <w:top w:w="0" w:type="dxa"/>
              <w:left w:w="10" w:type="dxa"/>
              <w:bottom w:w="0" w:type="dxa"/>
              <w:right w:w="10" w:type="dxa"/>
            </w:tcMar>
            <w:vAlign w:val="center"/>
          </w:tcPr>
          <w:p w14:paraId="33358391" w14:textId="77777777" w:rsidR="003163C3" w:rsidRPr="007A76CC" w:rsidRDefault="003163C3">
            <w:pPr>
              <w:widowControl/>
              <w:spacing w:line="360" w:lineRule="auto"/>
              <w:jc w:val="center"/>
              <w:rPr>
                <w:rFonts w:ascii="宋体" w:hAnsi="宋体" w:hint="eastAsia"/>
                <w:color w:val="000000" w:themeColor="text1"/>
                <w:szCs w:val="21"/>
              </w:rPr>
            </w:pPr>
          </w:p>
        </w:tc>
      </w:tr>
      <w:tr w:rsidR="003163C3" w:rsidRPr="007A76CC" w14:paraId="113537BE" w14:textId="77777777">
        <w:trPr>
          <w:trHeight w:val="284"/>
          <w:jc w:val="center"/>
        </w:trPr>
        <w:tc>
          <w:tcPr>
            <w:tcW w:w="577" w:type="dxa"/>
            <w:tcMar>
              <w:top w:w="0" w:type="dxa"/>
              <w:left w:w="10" w:type="dxa"/>
              <w:bottom w:w="0" w:type="dxa"/>
              <w:right w:w="10" w:type="dxa"/>
            </w:tcMar>
            <w:vAlign w:val="center"/>
          </w:tcPr>
          <w:p w14:paraId="0BDEFE94"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7</w:t>
            </w:r>
          </w:p>
        </w:tc>
        <w:tc>
          <w:tcPr>
            <w:tcW w:w="860" w:type="dxa"/>
            <w:tcMar>
              <w:top w:w="0" w:type="dxa"/>
              <w:left w:w="10" w:type="dxa"/>
              <w:bottom w:w="0" w:type="dxa"/>
              <w:right w:w="10" w:type="dxa"/>
            </w:tcMar>
            <w:vAlign w:val="center"/>
          </w:tcPr>
          <w:p w14:paraId="04D9248C" w14:textId="77777777" w:rsidR="003163C3" w:rsidRPr="007A76CC" w:rsidRDefault="00000000">
            <w:pPr>
              <w:widowControl/>
              <w:jc w:val="center"/>
              <w:rPr>
                <w:rFonts w:ascii="宋体" w:hAnsi="宋体" w:hint="eastAsia"/>
                <w:color w:val="000000" w:themeColor="text1"/>
                <w:szCs w:val="21"/>
              </w:rPr>
            </w:pPr>
            <w:r w:rsidRPr="007A76CC">
              <w:rPr>
                <w:rFonts w:ascii="宋体" w:hAnsi="宋体" w:hint="eastAsia"/>
                <w:color w:val="000000" w:themeColor="text1"/>
                <w:szCs w:val="21"/>
              </w:rPr>
              <w:t>11</w:t>
            </w:r>
          </w:p>
        </w:tc>
        <w:tc>
          <w:tcPr>
            <w:tcW w:w="3604" w:type="dxa"/>
            <w:tcMar>
              <w:top w:w="0" w:type="dxa"/>
              <w:left w:w="10" w:type="dxa"/>
              <w:bottom w:w="0" w:type="dxa"/>
              <w:right w:w="10" w:type="dxa"/>
            </w:tcMar>
            <w:vAlign w:val="center"/>
          </w:tcPr>
          <w:p w14:paraId="195BCBDB" w14:textId="77777777" w:rsidR="003163C3" w:rsidRPr="007A76CC" w:rsidRDefault="00000000">
            <w:pPr>
              <w:widowControl/>
              <w:spacing w:line="360" w:lineRule="auto"/>
              <w:jc w:val="center"/>
              <w:rPr>
                <w:rFonts w:ascii="宋体" w:hAnsi="宋体" w:cs="Segoe UI Symbol" w:hint="eastAsia"/>
                <w:color w:val="000000" w:themeColor="text1"/>
                <w:szCs w:val="21"/>
              </w:rPr>
            </w:pPr>
            <w:r w:rsidRPr="007A76CC">
              <w:rPr>
                <w:rFonts w:ascii="宋体" w:hAnsi="宋体" w:cs="Segoe UI Symbol"/>
                <w:color w:val="000000" w:themeColor="text1"/>
                <w:szCs w:val="21"/>
              </w:rPr>
              <w:t>11、支持SNMP V1/V2/V3、Telnet、RMON、SSH</w:t>
            </w:r>
            <w:r w:rsidRPr="007A76CC">
              <w:rPr>
                <w:rFonts w:ascii="宋体" w:hAnsi="宋体" w:cs="Segoe UI Symbol" w:hint="eastAsia"/>
                <w:color w:val="000000" w:themeColor="text1"/>
                <w:szCs w:val="21"/>
              </w:rPr>
              <w:t>。</w:t>
            </w:r>
          </w:p>
        </w:tc>
        <w:tc>
          <w:tcPr>
            <w:tcW w:w="2492" w:type="dxa"/>
            <w:tcMar>
              <w:top w:w="0" w:type="dxa"/>
              <w:left w:w="10" w:type="dxa"/>
              <w:bottom w:w="0" w:type="dxa"/>
              <w:right w:w="10" w:type="dxa"/>
            </w:tcMar>
            <w:vAlign w:val="center"/>
          </w:tcPr>
          <w:p w14:paraId="71A83E7D"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填写是否偏离</w:t>
            </w:r>
          </w:p>
        </w:tc>
        <w:tc>
          <w:tcPr>
            <w:tcW w:w="1275" w:type="dxa"/>
            <w:tcMar>
              <w:top w:w="0" w:type="dxa"/>
              <w:left w:w="10" w:type="dxa"/>
              <w:bottom w:w="0" w:type="dxa"/>
              <w:right w:w="10" w:type="dxa"/>
            </w:tcMar>
            <w:vAlign w:val="center"/>
          </w:tcPr>
          <w:p w14:paraId="5E722883" w14:textId="77777777" w:rsidR="003163C3" w:rsidRPr="007A76CC" w:rsidRDefault="003163C3">
            <w:pPr>
              <w:widowControl/>
              <w:spacing w:line="360" w:lineRule="auto"/>
              <w:jc w:val="center"/>
              <w:rPr>
                <w:rFonts w:ascii="宋体" w:hAnsi="宋体" w:hint="eastAsia"/>
                <w:color w:val="000000" w:themeColor="text1"/>
                <w:szCs w:val="21"/>
              </w:rPr>
            </w:pPr>
          </w:p>
        </w:tc>
        <w:tc>
          <w:tcPr>
            <w:tcW w:w="994" w:type="dxa"/>
            <w:tcMar>
              <w:top w:w="0" w:type="dxa"/>
              <w:left w:w="10" w:type="dxa"/>
              <w:bottom w:w="0" w:type="dxa"/>
              <w:right w:w="10" w:type="dxa"/>
            </w:tcMar>
            <w:vAlign w:val="center"/>
          </w:tcPr>
          <w:p w14:paraId="5C890108" w14:textId="77777777" w:rsidR="003163C3" w:rsidRPr="007A76CC" w:rsidRDefault="003163C3">
            <w:pPr>
              <w:widowControl/>
              <w:spacing w:line="360" w:lineRule="auto"/>
              <w:jc w:val="center"/>
              <w:rPr>
                <w:rFonts w:ascii="宋体" w:hAnsi="宋体" w:hint="eastAsia"/>
                <w:color w:val="000000" w:themeColor="text1"/>
                <w:szCs w:val="21"/>
              </w:rPr>
            </w:pPr>
          </w:p>
        </w:tc>
        <w:tc>
          <w:tcPr>
            <w:tcW w:w="1118" w:type="dxa"/>
            <w:tcMar>
              <w:top w:w="0" w:type="dxa"/>
              <w:left w:w="10" w:type="dxa"/>
              <w:bottom w:w="0" w:type="dxa"/>
              <w:right w:w="10" w:type="dxa"/>
            </w:tcMar>
            <w:vAlign w:val="center"/>
          </w:tcPr>
          <w:p w14:paraId="0EF968C6" w14:textId="77777777" w:rsidR="003163C3" w:rsidRPr="007A76CC" w:rsidRDefault="003163C3">
            <w:pPr>
              <w:widowControl/>
              <w:spacing w:line="360" w:lineRule="auto"/>
              <w:jc w:val="center"/>
              <w:rPr>
                <w:rFonts w:ascii="宋体" w:hAnsi="宋体" w:hint="eastAsia"/>
                <w:color w:val="000000" w:themeColor="text1"/>
                <w:szCs w:val="21"/>
              </w:rPr>
            </w:pPr>
          </w:p>
        </w:tc>
      </w:tr>
      <w:tr w:rsidR="003163C3" w:rsidRPr="007A76CC" w14:paraId="313DAB7F" w14:textId="77777777">
        <w:trPr>
          <w:trHeight w:val="284"/>
          <w:jc w:val="center"/>
        </w:trPr>
        <w:tc>
          <w:tcPr>
            <w:tcW w:w="577" w:type="dxa"/>
            <w:tcMar>
              <w:top w:w="0" w:type="dxa"/>
              <w:left w:w="10" w:type="dxa"/>
              <w:bottom w:w="0" w:type="dxa"/>
              <w:right w:w="10" w:type="dxa"/>
            </w:tcMar>
            <w:vAlign w:val="center"/>
          </w:tcPr>
          <w:p w14:paraId="41A83643"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8</w:t>
            </w:r>
          </w:p>
        </w:tc>
        <w:tc>
          <w:tcPr>
            <w:tcW w:w="860" w:type="dxa"/>
            <w:tcMar>
              <w:top w:w="0" w:type="dxa"/>
              <w:left w:w="10" w:type="dxa"/>
              <w:bottom w:w="0" w:type="dxa"/>
              <w:right w:w="10" w:type="dxa"/>
            </w:tcMar>
            <w:vAlign w:val="center"/>
          </w:tcPr>
          <w:p w14:paraId="6D3671B1" w14:textId="77777777" w:rsidR="003163C3" w:rsidRPr="007A76CC" w:rsidRDefault="00000000">
            <w:pPr>
              <w:widowControl/>
              <w:jc w:val="center"/>
              <w:rPr>
                <w:rFonts w:ascii="宋体" w:hAnsi="宋体" w:hint="eastAsia"/>
                <w:color w:val="000000" w:themeColor="text1"/>
                <w:szCs w:val="21"/>
              </w:rPr>
            </w:pPr>
            <w:r w:rsidRPr="007A76CC">
              <w:rPr>
                <w:rFonts w:ascii="宋体" w:hAnsi="宋体" w:hint="eastAsia"/>
                <w:color w:val="000000" w:themeColor="text1"/>
                <w:szCs w:val="21"/>
              </w:rPr>
              <w:t>12</w:t>
            </w:r>
          </w:p>
        </w:tc>
        <w:tc>
          <w:tcPr>
            <w:tcW w:w="3604" w:type="dxa"/>
            <w:tcMar>
              <w:top w:w="0" w:type="dxa"/>
              <w:left w:w="10" w:type="dxa"/>
              <w:bottom w:w="0" w:type="dxa"/>
              <w:right w:w="10" w:type="dxa"/>
            </w:tcMar>
            <w:vAlign w:val="center"/>
          </w:tcPr>
          <w:p w14:paraId="5CB48CD5" w14:textId="77777777" w:rsidR="003163C3" w:rsidRPr="007A76CC" w:rsidRDefault="00000000">
            <w:pPr>
              <w:widowControl/>
              <w:spacing w:line="360" w:lineRule="auto"/>
              <w:jc w:val="center"/>
              <w:rPr>
                <w:rFonts w:ascii="宋体" w:hAnsi="宋体" w:cs="Segoe UI Symbol" w:hint="eastAsia"/>
                <w:color w:val="000000" w:themeColor="text1"/>
                <w:szCs w:val="21"/>
              </w:rPr>
            </w:pPr>
            <w:r w:rsidRPr="007A76CC">
              <w:rPr>
                <w:rFonts w:ascii="宋体" w:hAnsi="宋体" w:cs="Segoe UI Symbol"/>
                <w:color w:val="000000" w:themeColor="text1"/>
                <w:szCs w:val="21"/>
              </w:rPr>
              <w:t>12、支持VxLAN OAM: VxLAN ping, VxLANtracert。</w:t>
            </w:r>
          </w:p>
        </w:tc>
        <w:tc>
          <w:tcPr>
            <w:tcW w:w="2492" w:type="dxa"/>
            <w:tcMar>
              <w:top w:w="0" w:type="dxa"/>
              <w:left w:w="10" w:type="dxa"/>
              <w:bottom w:w="0" w:type="dxa"/>
              <w:right w:w="10" w:type="dxa"/>
            </w:tcMar>
          </w:tcPr>
          <w:p w14:paraId="158BB933"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填写是否偏离</w:t>
            </w:r>
          </w:p>
        </w:tc>
        <w:tc>
          <w:tcPr>
            <w:tcW w:w="1275" w:type="dxa"/>
            <w:tcMar>
              <w:top w:w="0" w:type="dxa"/>
              <w:left w:w="10" w:type="dxa"/>
              <w:bottom w:w="0" w:type="dxa"/>
              <w:right w:w="10" w:type="dxa"/>
            </w:tcMar>
            <w:vAlign w:val="center"/>
          </w:tcPr>
          <w:p w14:paraId="2C4C89A2" w14:textId="77777777" w:rsidR="003163C3" w:rsidRPr="007A76CC" w:rsidRDefault="003163C3">
            <w:pPr>
              <w:widowControl/>
              <w:spacing w:line="360" w:lineRule="auto"/>
              <w:jc w:val="center"/>
              <w:rPr>
                <w:rFonts w:ascii="宋体" w:hAnsi="宋体" w:hint="eastAsia"/>
                <w:color w:val="000000" w:themeColor="text1"/>
                <w:szCs w:val="21"/>
              </w:rPr>
            </w:pPr>
          </w:p>
        </w:tc>
        <w:tc>
          <w:tcPr>
            <w:tcW w:w="994" w:type="dxa"/>
            <w:tcMar>
              <w:top w:w="0" w:type="dxa"/>
              <w:left w:w="10" w:type="dxa"/>
              <w:bottom w:w="0" w:type="dxa"/>
              <w:right w:w="10" w:type="dxa"/>
            </w:tcMar>
            <w:vAlign w:val="center"/>
          </w:tcPr>
          <w:p w14:paraId="0F48D6DC" w14:textId="77777777" w:rsidR="003163C3" w:rsidRPr="007A76CC" w:rsidRDefault="003163C3">
            <w:pPr>
              <w:widowControl/>
              <w:spacing w:line="360" w:lineRule="auto"/>
              <w:jc w:val="center"/>
              <w:rPr>
                <w:rFonts w:ascii="宋体" w:hAnsi="宋体" w:hint="eastAsia"/>
                <w:color w:val="000000" w:themeColor="text1"/>
                <w:szCs w:val="21"/>
              </w:rPr>
            </w:pPr>
          </w:p>
        </w:tc>
        <w:tc>
          <w:tcPr>
            <w:tcW w:w="1118" w:type="dxa"/>
            <w:tcMar>
              <w:top w:w="0" w:type="dxa"/>
              <w:left w:w="10" w:type="dxa"/>
              <w:bottom w:w="0" w:type="dxa"/>
              <w:right w:w="10" w:type="dxa"/>
            </w:tcMar>
            <w:vAlign w:val="center"/>
          </w:tcPr>
          <w:p w14:paraId="78676293" w14:textId="77777777" w:rsidR="003163C3" w:rsidRPr="007A76CC" w:rsidRDefault="003163C3">
            <w:pPr>
              <w:widowControl/>
              <w:spacing w:line="360" w:lineRule="auto"/>
              <w:jc w:val="center"/>
              <w:rPr>
                <w:rFonts w:ascii="宋体" w:hAnsi="宋体" w:hint="eastAsia"/>
                <w:color w:val="000000" w:themeColor="text1"/>
                <w:szCs w:val="21"/>
              </w:rPr>
            </w:pPr>
          </w:p>
        </w:tc>
      </w:tr>
      <w:tr w:rsidR="003163C3" w:rsidRPr="007A76CC" w14:paraId="3BA23083" w14:textId="77777777">
        <w:trPr>
          <w:trHeight w:val="284"/>
          <w:jc w:val="center"/>
        </w:trPr>
        <w:tc>
          <w:tcPr>
            <w:tcW w:w="577" w:type="dxa"/>
            <w:tcMar>
              <w:top w:w="0" w:type="dxa"/>
              <w:left w:w="10" w:type="dxa"/>
              <w:bottom w:w="0" w:type="dxa"/>
              <w:right w:w="10" w:type="dxa"/>
            </w:tcMar>
            <w:vAlign w:val="center"/>
          </w:tcPr>
          <w:p w14:paraId="25E8F7FC" w14:textId="77777777" w:rsidR="003163C3" w:rsidRPr="007A76CC" w:rsidRDefault="00000000">
            <w:pPr>
              <w:widowControl/>
              <w:spacing w:line="360" w:lineRule="auto"/>
              <w:rPr>
                <w:rFonts w:ascii="宋体" w:hAnsi="宋体" w:hint="eastAsia"/>
                <w:color w:val="000000" w:themeColor="text1"/>
                <w:szCs w:val="21"/>
              </w:rPr>
            </w:pPr>
            <w:r w:rsidRPr="007A76CC">
              <w:rPr>
                <w:rFonts w:ascii="宋体" w:hAnsi="宋体" w:hint="eastAsia"/>
                <w:color w:val="000000" w:themeColor="text1"/>
                <w:szCs w:val="21"/>
              </w:rPr>
              <w:lastRenderedPageBreak/>
              <w:t xml:space="preserve">  9</w:t>
            </w:r>
          </w:p>
        </w:tc>
        <w:tc>
          <w:tcPr>
            <w:tcW w:w="860" w:type="dxa"/>
            <w:tcMar>
              <w:top w:w="0" w:type="dxa"/>
              <w:left w:w="10" w:type="dxa"/>
              <w:bottom w:w="0" w:type="dxa"/>
              <w:right w:w="10" w:type="dxa"/>
            </w:tcMar>
            <w:vAlign w:val="center"/>
          </w:tcPr>
          <w:p w14:paraId="757E5802" w14:textId="77777777" w:rsidR="003163C3" w:rsidRPr="007A76CC" w:rsidRDefault="00000000">
            <w:pPr>
              <w:widowControl/>
              <w:jc w:val="center"/>
              <w:rPr>
                <w:rFonts w:ascii="宋体" w:hAnsi="宋体" w:hint="eastAsia"/>
                <w:color w:val="000000" w:themeColor="text1"/>
                <w:szCs w:val="21"/>
              </w:rPr>
            </w:pPr>
            <w:r w:rsidRPr="007A76CC">
              <w:rPr>
                <w:rFonts w:ascii="宋体" w:hAnsi="宋体" w:hint="eastAsia"/>
                <w:color w:val="000000" w:themeColor="text1"/>
                <w:szCs w:val="21"/>
              </w:rPr>
              <w:t>13</w:t>
            </w:r>
          </w:p>
        </w:tc>
        <w:tc>
          <w:tcPr>
            <w:tcW w:w="3604" w:type="dxa"/>
            <w:tcMar>
              <w:top w:w="0" w:type="dxa"/>
              <w:left w:w="10" w:type="dxa"/>
              <w:bottom w:w="0" w:type="dxa"/>
              <w:right w:w="10" w:type="dxa"/>
            </w:tcMar>
            <w:vAlign w:val="center"/>
          </w:tcPr>
          <w:p w14:paraId="0B034049" w14:textId="77777777" w:rsidR="003163C3" w:rsidRPr="007A76CC" w:rsidRDefault="00000000">
            <w:pPr>
              <w:widowControl/>
              <w:spacing w:line="360" w:lineRule="auto"/>
              <w:jc w:val="center"/>
              <w:rPr>
                <w:rFonts w:ascii="宋体" w:hAnsi="宋体" w:cs="Segoe UI Symbol" w:hint="eastAsia"/>
                <w:color w:val="000000" w:themeColor="text1"/>
                <w:szCs w:val="21"/>
              </w:rPr>
            </w:pPr>
            <w:r w:rsidRPr="007A76CC">
              <w:rPr>
                <w:rFonts w:ascii="宋体" w:hAnsi="宋体" w:cs="Segoe UI Symbol"/>
                <w:color w:val="000000" w:themeColor="text1"/>
                <w:szCs w:val="21"/>
              </w:rPr>
              <w:t>13、支持路径可视，以及支持接口级的丢包、流量、时延分析，实现高精度的业务级丢包检测。</w:t>
            </w:r>
          </w:p>
        </w:tc>
        <w:tc>
          <w:tcPr>
            <w:tcW w:w="2492" w:type="dxa"/>
            <w:tcMar>
              <w:top w:w="0" w:type="dxa"/>
              <w:left w:w="10" w:type="dxa"/>
              <w:bottom w:w="0" w:type="dxa"/>
              <w:right w:w="10" w:type="dxa"/>
            </w:tcMar>
          </w:tcPr>
          <w:p w14:paraId="16C5F83B"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填写是否偏离，</w:t>
            </w:r>
            <w:r w:rsidRPr="007A76CC">
              <w:rPr>
                <w:rFonts w:ascii="宋体" w:hAnsi="宋体" w:cs="Segoe UI Symbol"/>
                <w:color w:val="000000" w:themeColor="text1"/>
                <w:szCs w:val="21"/>
              </w:rPr>
              <w:t>投标时在响应材料中提供官网截图，并加盖投标人公章</w:t>
            </w:r>
          </w:p>
        </w:tc>
        <w:tc>
          <w:tcPr>
            <w:tcW w:w="1275" w:type="dxa"/>
            <w:tcMar>
              <w:top w:w="0" w:type="dxa"/>
              <w:left w:w="10" w:type="dxa"/>
              <w:bottom w:w="0" w:type="dxa"/>
              <w:right w:w="10" w:type="dxa"/>
            </w:tcMar>
            <w:vAlign w:val="center"/>
          </w:tcPr>
          <w:p w14:paraId="43D09C64" w14:textId="77777777" w:rsidR="003163C3" w:rsidRPr="007A76CC" w:rsidRDefault="003163C3">
            <w:pPr>
              <w:widowControl/>
              <w:spacing w:line="360" w:lineRule="auto"/>
              <w:jc w:val="center"/>
              <w:rPr>
                <w:rFonts w:ascii="宋体" w:hAnsi="宋体" w:hint="eastAsia"/>
                <w:color w:val="000000" w:themeColor="text1"/>
                <w:szCs w:val="21"/>
              </w:rPr>
            </w:pPr>
          </w:p>
        </w:tc>
        <w:tc>
          <w:tcPr>
            <w:tcW w:w="994" w:type="dxa"/>
            <w:tcMar>
              <w:top w:w="0" w:type="dxa"/>
              <w:left w:w="10" w:type="dxa"/>
              <w:bottom w:w="0" w:type="dxa"/>
              <w:right w:w="10" w:type="dxa"/>
            </w:tcMar>
            <w:vAlign w:val="center"/>
          </w:tcPr>
          <w:p w14:paraId="350C8192" w14:textId="77777777" w:rsidR="003163C3" w:rsidRPr="007A76CC" w:rsidRDefault="003163C3">
            <w:pPr>
              <w:widowControl/>
              <w:spacing w:line="360" w:lineRule="auto"/>
              <w:jc w:val="center"/>
              <w:rPr>
                <w:rFonts w:ascii="宋体" w:hAnsi="宋体" w:hint="eastAsia"/>
                <w:color w:val="000000" w:themeColor="text1"/>
                <w:szCs w:val="21"/>
              </w:rPr>
            </w:pPr>
          </w:p>
        </w:tc>
        <w:tc>
          <w:tcPr>
            <w:tcW w:w="1118" w:type="dxa"/>
            <w:tcMar>
              <w:top w:w="0" w:type="dxa"/>
              <w:left w:w="10" w:type="dxa"/>
              <w:bottom w:w="0" w:type="dxa"/>
              <w:right w:w="10" w:type="dxa"/>
            </w:tcMar>
            <w:vAlign w:val="center"/>
          </w:tcPr>
          <w:p w14:paraId="3BD37E54" w14:textId="77777777" w:rsidR="003163C3" w:rsidRPr="007A76CC" w:rsidRDefault="003163C3">
            <w:pPr>
              <w:widowControl/>
              <w:spacing w:line="360" w:lineRule="auto"/>
              <w:jc w:val="center"/>
              <w:rPr>
                <w:rFonts w:ascii="宋体" w:hAnsi="宋体" w:hint="eastAsia"/>
                <w:color w:val="000000" w:themeColor="text1"/>
                <w:szCs w:val="21"/>
              </w:rPr>
            </w:pPr>
          </w:p>
        </w:tc>
      </w:tr>
      <w:tr w:rsidR="003163C3" w:rsidRPr="007A76CC" w14:paraId="25C325DA" w14:textId="77777777">
        <w:trPr>
          <w:trHeight w:val="851"/>
          <w:jc w:val="center"/>
        </w:trPr>
        <w:tc>
          <w:tcPr>
            <w:tcW w:w="10920" w:type="dxa"/>
            <w:gridSpan w:val="7"/>
            <w:tcMar>
              <w:top w:w="0" w:type="dxa"/>
              <w:left w:w="10" w:type="dxa"/>
              <w:bottom w:w="0" w:type="dxa"/>
              <w:right w:w="10" w:type="dxa"/>
            </w:tcMar>
            <w:vAlign w:val="center"/>
          </w:tcPr>
          <w:p w14:paraId="582BDCD1" w14:textId="77777777" w:rsidR="003163C3" w:rsidRPr="007A76CC" w:rsidRDefault="00000000">
            <w:pPr>
              <w:widowControl/>
              <w:spacing w:line="360" w:lineRule="auto"/>
              <w:jc w:val="center"/>
              <w:rPr>
                <w:rFonts w:ascii="宋体"/>
                <w:color w:val="000000" w:themeColor="text1"/>
                <w:szCs w:val="21"/>
              </w:rPr>
            </w:pPr>
            <w:r w:rsidRPr="007A76CC">
              <w:rPr>
                <w:rFonts w:ascii="宋体"/>
                <w:b/>
                <w:bCs/>
                <w:color w:val="000000" w:themeColor="text1"/>
                <w:szCs w:val="21"/>
              </w:rPr>
              <w:t>备份存储扩容</w:t>
            </w:r>
          </w:p>
        </w:tc>
      </w:tr>
      <w:tr w:rsidR="003163C3" w:rsidRPr="007A76CC" w14:paraId="2D26D8AF" w14:textId="77777777">
        <w:trPr>
          <w:trHeight w:val="284"/>
          <w:jc w:val="center"/>
        </w:trPr>
        <w:tc>
          <w:tcPr>
            <w:tcW w:w="577" w:type="dxa"/>
            <w:tcMar>
              <w:top w:w="0" w:type="dxa"/>
              <w:left w:w="10" w:type="dxa"/>
              <w:bottom w:w="0" w:type="dxa"/>
              <w:right w:w="10" w:type="dxa"/>
            </w:tcMar>
            <w:vAlign w:val="center"/>
          </w:tcPr>
          <w:p w14:paraId="4A8FF390"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10</w:t>
            </w:r>
          </w:p>
        </w:tc>
        <w:tc>
          <w:tcPr>
            <w:tcW w:w="860" w:type="dxa"/>
            <w:tcMar>
              <w:top w:w="0" w:type="dxa"/>
              <w:left w:w="10" w:type="dxa"/>
              <w:bottom w:w="0" w:type="dxa"/>
              <w:right w:w="10" w:type="dxa"/>
            </w:tcMar>
            <w:vAlign w:val="center"/>
          </w:tcPr>
          <w:p w14:paraId="0F7FAD36" w14:textId="77777777" w:rsidR="003163C3" w:rsidRPr="007A76CC" w:rsidRDefault="00000000">
            <w:pPr>
              <w:widowControl/>
              <w:spacing w:line="360" w:lineRule="auto"/>
              <w:jc w:val="center"/>
              <w:rPr>
                <w:rFonts w:ascii="宋体" w:hAnsi="宋体" w:cs="Segoe UI Symbol" w:hint="eastAsia"/>
                <w:color w:val="000000" w:themeColor="text1"/>
                <w:szCs w:val="21"/>
              </w:rPr>
            </w:pPr>
            <w:r w:rsidRPr="007A76CC">
              <w:rPr>
                <w:rFonts w:ascii="宋体" w:hAnsi="宋体" w:cs="Segoe UI Symbol" w:hint="eastAsia"/>
                <w:color w:val="000000" w:themeColor="text1"/>
                <w:szCs w:val="21"/>
              </w:rPr>
              <w:t>6</w:t>
            </w:r>
          </w:p>
        </w:tc>
        <w:tc>
          <w:tcPr>
            <w:tcW w:w="3604" w:type="dxa"/>
            <w:tcMar>
              <w:top w:w="0" w:type="dxa"/>
              <w:left w:w="10" w:type="dxa"/>
              <w:bottom w:w="0" w:type="dxa"/>
              <w:right w:w="10" w:type="dxa"/>
            </w:tcMar>
            <w:vAlign w:val="center"/>
          </w:tcPr>
          <w:p w14:paraId="3024B88D" w14:textId="77777777" w:rsidR="003163C3" w:rsidRPr="007A76CC" w:rsidRDefault="00000000">
            <w:pPr>
              <w:widowControl/>
              <w:spacing w:line="360" w:lineRule="auto"/>
              <w:jc w:val="center"/>
              <w:rPr>
                <w:rFonts w:ascii="宋体" w:hAnsi="宋体" w:cs="Segoe UI Symbol" w:hint="eastAsia"/>
                <w:color w:val="000000" w:themeColor="text1"/>
                <w:szCs w:val="21"/>
              </w:rPr>
            </w:pPr>
            <w:r w:rsidRPr="007A76CC">
              <w:rPr>
                <w:rFonts w:ascii="宋体" w:hAnsi="宋体" w:cs="Segoe UI Symbol"/>
                <w:color w:val="000000" w:themeColor="text1"/>
                <w:szCs w:val="21"/>
              </w:rPr>
              <w:t>6、基于linux的备份存储专用系统，支持https方式登录，确保登录安全。</w:t>
            </w:r>
          </w:p>
        </w:tc>
        <w:tc>
          <w:tcPr>
            <w:tcW w:w="2492" w:type="dxa"/>
            <w:tcMar>
              <w:top w:w="0" w:type="dxa"/>
              <w:left w:w="10" w:type="dxa"/>
              <w:bottom w:w="0" w:type="dxa"/>
              <w:right w:w="10" w:type="dxa"/>
            </w:tcMar>
            <w:vAlign w:val="center"/>
          </w:tcPr>
          <w:p w14:paraId="0BC8BB17" w14:textId="77777777" w:rsidR="003163C3" w:rsidRPr="007A76CC" w:rsidRDefault="00000000">
            <w:pPr>
              <w:widowControl/>
              <w:spacing w:line="360" w:lineRule="auto"/>
              <w:jc w:val="center"/>
              <w:rPr>
                <w:rFonts w:ascii="宋体" w:hAnsi="宋体" w:cs="Segoe UI Symbol" w:hint="eastAsia"/>
                <w:color w:val="000000" w:themeColor="text1"/>
                <w:szCs w:val="21"/>
              </w:rPr>
            </w:pPr>
            <w:r w:rsidRPr="007A76CC">
              <w:rPr>
                <w:rFonts w:ascii="宋体" w:hAnsi="宋体" w:hint="eastAsia"/>
                <w:color w:val="000000" w:themeColor="text1"/>
                <w:szCs w:val="21"/>
              </w:rPr>
              <w:t>填写是否偏离</w:t>
            </w:r>
          </w:p>
        </w:tc>
        <w:tc>
          <w:tcPr>
            <w:tcW w:w="1275" w:type="dxa"/>
            <w:tcMar>
              <w:top w:w="0" w:type="dxa"/>
              <w:left w:w="10" w:type="dxa"/>
              <w:bottom w:w="0" w:type="dxa"/>
              <w:right w:w="10" w:type="dxa"/>
            </w:tcMar>
            <w:vAlign w:val="center"/>
          </w:tcPr>
          <w:p w14:paraId="2EBE07DF"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c>
          <w:tcPr>
            <w:tcW w:w="994" w:type="dxa"/>
            <w:tcMar>
              <w:top w:w="0" w:type="dxa"/>
              <w:left w:w="10" w:type="dxa"/>
              <w:bottom w:w="0" w:type="dxa"/>
              <w:right w:w="10" w:type="dxa"/>
            </w:tcMar>
            <w:vAlign w:val="center"/>
          </w:tcPr>
          <w:p w14:paraId="4B40B76C"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c>
          <w:tcPr>
            <w:tcW w:w="1118" w:type="dxa"/>
            <w:tcMar>
              <w:top w:w="0" w:type="dxa"/>
              <w:left w:w="10" w:type="dxa"/>
              <w:bottom w:w="0" w:type="dxa"/>
              <w:right w:w="10" w:type="dxa"/>
            </w:tcMar>
            <w:vAlign w:val="center"/>
          </w:tcPr>
          <w:p w14:paraId="0CC99A08"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r>
      <w:tr w:rsidR="003163C3" w:rsidRPr="007A76CC" w14:paraId="13912140" w14:textId="77777777">
        <w:trPr>
          <w:trHeight w:val="1129"/>
          <w:jc w:val="center"/>
        </w:trPr>
        <w:tc>
          <w:tcPr>
            <w:tcW w:w="577" w:type="dxa"/>
            <w:tcMar>
              <w:top w:w="0" w:type="dxa"/>
              <w:left w:w="10" w:type="dxa"/>
              <w:bottom w:w="0" w:type="dxa"/>
              <w:right w:w="10" w:type="dxa"/>
            </w:tcMar>
            <w:vAlign w:val="center"/>
          </w:tcPr>
          <w:p w14:paraId="465378C2"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11</w:t>
            </w:r>
          </w:p>
        </w:tc>
        <w:tc>
          <w:tcPr>
            <w:tcW w:w="860" w:type="dxa"/>
            <w:tcMar>
              <w:top w:w="0" w:type="dxa"/>
              <w:left w:w="10" w:type="dxa"/>
              <w:bottom w:w="0" w:type="dxa"/>
              <w:right w:w="10" w:type="dxa"/>
            </w:tcMar>
            <w:vAlign w:val="center"/>
          </w:tcPr>
          <w:p w14:paraId="0B4C7363" w14:textId="77777777" w:rsidR="003163C3" w:rsidRPr="007A76CC" w:rsidRDefault="00000000">
            <w:pPr>
              <w:widowControl/>
              <w:jc w:val="center"/>
              <w:rPr>
                <w:rFonts w:ascii="宋体" w:hAnsi="宋体" w:cs="Segoe UI Symbol" w:hint="eastAsia"/>
                <w:color w:val="000000" w:themeColor="text1"/>
                <w:szCs w:val="21"/>
              </w:rPr>
            </w:pPr>
            <w:r w:rsidRPr="007A76CC">
              <w:rPr>
                <w:rFonts w:ascii="宋体" w:hAnsi="宋体" w:cs="Segoe UI Symbol" w:hint="eastAsia"/>
                <w:color w:val="000000" w:themeColor="text1"/>
                <w:szCs w:val="21"/>
              </w:rPr>
              <w:t>11</w:t>
            </w:r>
          </w:p>
        </w:tc>
        <w:tc>
          <w:tcPr>
            <w:tcW w:w="3604" w:type="dxa"/>
            <w:tcMar>
              <w:top w:w="0" w:type="dxa"/>
              <w:left w:w="10" w:type="dxa"/>
              <w:bottom w:w="0" w:type="dxa"/>
              <w:right w:w="10" w:type="dxa"/>
            </w:tcMar>
            <w:vAlign w:val="center"/>
          </w:tcPr>
          <w:p w14:paraId="0EF34654" w14:textId="77777777" w:rsidR="003163C3" w:rsidRPr="007A76CC" w:rsidRDefault="00000000">
            <w:pPr>
              <w:widowControl/>
              <w:spacing w:line="360" w:lineRule="auto"/>
              <w:jc w:val="center"/>
              <w:rPr>
                <w:rFonts w:ascii="宋体" w:hAnsi="宋体" w:cs="Segoe UI Symbol" w:hint="eastAsia"/>
                <w:color w:val="000000" w:themeColor="text1"/>
                <w:szCs w:val="21"/>
              </w:rPr>
            </w:pPr>
            <w:r w:rsidRPr="007A76CC">
              <w:rPr>
                <w:rFonts w:ascii="宋体" w:hAnsi="宋体" w:cs="Segoe UI Symbol"/>
                <w:color w:val="000000" w:themeColor="text1"/>
                <w:szCs w:val="21"/>
              </w:rPr>
              <w:t>11、支持linux和windows操作系统的备份及异机恢复，支持操作系统备份与恢复的UEFI引导方式。</w:t>
            </w:r>
          </w:p>
        </w:tc>
        <w:tc>
          <w:tcPr>
            <w:tcW w:w="2492" w:type="dxa"/>
            <w:tcMar>
              <w:top w:w="0" w:type="dxa"/>
              <w:left w:w="10" w:type="dxa"/>
              <w:bottom w:w="0" w:type="dxa"/>
              <w:right w:w="10" w:type="dxa"/>
            </w:tcMar>
            <w:vAlign w:val="center"/>
          </w:tcPr>
          <w:p w14:paraId="25DDC22F" w14:textId="77777777" w:rsidR="003163C3" w:rsidRPr="007A76CC" w:rsidRDefault="00000000">
            <w:pPr>
              <w:widowControl/>
              <w:spacing w:line="360" w:lineRule="auto"/>
              <w:jc w:val="center"/>
              <w:rPr>
                <w:rFonts w:ascii="宋体" w:hAnsi="宋体" w:cs="Segoe UI Symbol" w:hint="eastAsia"/>
                <w:color w:val="000000" w:themeColor="text1"/>
                <w:szCs w:val="21"/>
              </w:rPr>
            </w:pPr>
            <w:r w:rsidRPr="007A76CC">
              <w:rPr>
                <w:rFonts w:ascii="宋体" w:hAnsi="宋体" w:hint="eastAsia"/>
                <w:color w:val="000000" w:themeColor="text1"/>
                <w:szCs w:val="21"/>
              </w:rPr>
              <w:t>填写是否偏离</w:t>
            </w:r>
          </w:p>
        </w:tc>
        <w:tc>
          <w:tcPr>
            <w:tcW w:w="1275" w:type="dxa"/>
            <w:tcMar>
              <w:top w:w="0" w:type="dxa"/>
              <w:left w:w="10" w:type="dxa"/>
              <w:bottom w:w="0" w:type="dxa"/>
              <w:right w:w="10" w:type="dxa"/>
            </w:tcMar>
            <w:vAlign w:val="center"/>
          </w:tcPr>
          <w:p w14:paraId="476F4B5B"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c>
          <w:tcPr>
            <w:tcW w:w="994" w:type="dxa"/>
            <w:tcMar>
              <w:top w:w="0" w:type="dxa"/>
              <w:left w:w="10" w:type="dxa"/>
              <w:bottom w:w="0" w:type="dxa"/>
              <w:right w:w="10" w:type="dxa"/>
            </w:tcMar>
            <w:vAlign w:val="center"/>
          </w:tcPr>
          <w:p w14:paraId="13AACA70"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c>
          <w:tcPr>
            <w:tcW w:w="1118" w:type="dxa"/>
            <w:tcMar>
              <w:top w:w="0" w:type="dxa"/>
              <w:left w:w="10" w:type="dxa"/>
              <w:bottom w:w="0" w:type="dxa"/>
              <w:right w:w="10" w:type="dxa"/>
            </w:tcMar>
            <w:vAlign w:val="center"/>
          </w:tcPr>
          <w:p w14:paraId="1A24DF24"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r>
      <w:tr w:rsidR="003163C3" w:rsidRPr="007A76CC" w14:paraId="1F11DB9C" w14:textId="77777777">
        <w:trPr>
          <w:trHeight w:val="1266"/>
          <w:jc w:val="center"/>
        </w:trPr>
        <w:tc>
          <w:tcPr>
            <w:tcW w:w="577" w:type="dxa"/>
            <w:tcMar>
              <w:top w:w="0" w:type="dxa"/>
              <w:left w:w="10" w:type="dxa"/>
              <w:bottom w:w="0" w:type="dxa"/>
              <w:right w:w="10" w:type="dxa"/>
            </w:tcMar>
            <w:vAlign w:val="center"/>
          </w:tcPr>
          <w:p w14:paraId="41B55E6E"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12</w:t>
            </w:r>
          </w:p>
        </w:tc>
        <w:tc>
          <w:tcPr>
            <w:tcW w:w="860" w:type="dxa"/>
            <w:tcMar>
              <w:top w:w="0" w:type="dxa"/>
              <w:left w:w="10" w:type="dxa"/>
              <w:bottom w:w="0" w:type="dxa"/>
              <w:right w:w="10" w:type="dxa"/>
            </w:tcMar>
            <w:vAlign w:val="center"/>
          </w:tcPr>
          <w:p w14:paraId="65F4750E" w14:textId="77777777" w:rsidR="003163C3" w:rsidRPr="007A76CC" w:rsidRDefault="00000000">
            <w:pPr>
              <w:widowControl/>
              <w:jc w:val="center"/>
              <w:rPr>
                <w:rFonts w:ascii="宋体" w:hAnsi="宋体" w:cs="Segoe UI Symbol" w:hint="eastAsia"/>
                <w:color w:val="000000" w:themeColor="text1"/>
                <w:szCs w:val="21"/>
              </w:rPr>
            </w:pPr>
            <w:r w:rsidRPr="007A76CC">
              <w:rPr>
                <w:rFonts w:ascii="宋体" w:hAnsi="宋体" w:cs="Segoe UI Symbol" w:hint="eastAsia"/>
                <w:color w:val="000000" w:themeColor="text1"/>
                <w:szCs w:val="21"/>
              </w:rPr>
              <w:t>12</w:t>
            </w:r>
          </w:p>
        </w:tc>
        <w:tc>
          <w:tcPr>
            <w:tcW w:w="3604" w:type="dxa"/>
            <w:tcMar>
              <w:top w:w="0" w:type="dxa"/>
              <w:left w:w="10" w:type="dxa"/>
              <w:bottom w:w="0" w:type="dxa"/>
              <w:right w:w="10" w:type="dxa"/>
            </w:tcMar>
            <w:vAlign w:val="center"/>
          </w:tcPr>
          <w:p w14:paraId="6E3B84C8" w14:textId="77777777" w:rsidR="003163C3" w:rsidRPr="007A76CC" w:rsidRDefault="00000000">
            <w:pPr>
              <w:widowControl/>
              <w:spacing w:line="360" w:lineRule="auto"/>
              <w:jc w:val="center"/>
              <w:rPr>
                <w:rFonts w:ascii="宋体" w:hAnsi="宋体" w:cs="Segoe UI Symbol" w:hint="eastAsia"/>
                <w:color w:val="000000" w:themeColor="text1"/>
                <w:szCs w:val="21"/>
              </w:rPr>
            </w:pPr>
            <w:r w:rsidRPr="007A76CC">
              <w:rPr>
                <w:rFonts w:ascii="宋体" w:hAnsi="宋体" w:cs="Segoe UI Symbol"/>
                <w:color w:val="000000" w:themeColor="text1"/>
                <w:szCs w:val="21"/>
              </w:rPr>
              <w:t>12、支持国内外主流操作系统的上文件的备份和恢复。</w:t>
            </w:r>
          </w:p>
        </w:tc>
        <w:tc>
          <w:tcPr>
            <w:tcW w:w="2492" w:type="dxa"/>
            <w:tcMar>
              <w:top w:w="0" w:type="dxa"/>
              <w:left w:w="10" w:type="dxa"/>
              <w:bottom w:w="0" w:type="dxa"/>
              <w:right w:w="10" w:type="dxa"/>
            </w:tcMar>
            <w:vAlign w:val="center"/>
          </w:tcPr>
          <w:p w14:paraId="7C61DFAB" w14:textId="77777777" w:rsidR="003163C3" w:rsidRPr="007A76CC" w:rsidRDefault="00000000">
            <w:pPr>
              <w:widowControl/>
              <w:spacing w:line="360" w:lineRule="auto"/>
              <w:jc w:val="center"/>
              <w:rPr>
                <w:rFonts w:ascii="宋体" w:hAnsi="宋体" w:cs="Segoe UI Symbol" w:hint="eastAsia"/>
                <w:color w:val="000000" w:themeColor="text1"/>
                <w:szCs w:val="21"/>
              </w:rPr>
            </w:pPr>
            <w:r w:rsidRPr="007A76CC">
              <w:rPr>
                <w:rFonts w:ascii="宋体" w:hAnsi="宋体" w:hint="eastAsia"/>
                <w:color w:val="000000" w:themeColor="text1"/>
                <w:szCs w:val="21"/>
              </w:rPr>
              <w:t>填写是否偏离</w:t>
            </w:r>
          </w:p>
        </w:tc>
        <w:tc>
          <w:tcPr>
            <w:tcW w:w="1275" w:type="dxa"/>
            <w:tcMar>
              <w:top w:w="0" w:type="dxa"/>
              <w:left w:w="10" w:type="dxa"/>
              <w:bottom w:w="0" w:type="dxa"/>
              <w:right w:w="10" w:type="dxa"/>
            </w:tcMar>
            <w:vAlign w:val="center"/>
          </w:tcPr>
          <w:p w14:paraId="51CE9C6E"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c>
          <w:tcPr>
            <w:tcW w:w="994" w:type="dxa"/>
            <w:tcMar>
              <w:top w:w="0" w:type="dxa"/>
              <w:left w:w="10" w:type="dxa"/>
              <w:bottom w:w="0" w:type="dxa"/>
              <w:right w:w="10" w:type="dxa"/>
            </w:tcMar>
            <w:vAlign w:val="center"/>
          </w:tcPr>
          <w:p w14:paraId="7E5404CB"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c>
          <w:tcPr>
            <w:tcW w:w="1118" w:type="dxa"/>
            <w:tcMar>
              <w:top w:w="0" w:type="dxa"/>
              <w:left w:w="10" w:type="dxa"/>
              <w:bottom w:w="0" w:type="dxa"/>
              <w:right w:w="10" w:type="dxa"/>
            </w:tcMar>
            <w:vAlign w:val="center"/>
          </w:tcPr>
          <w:p w14:paraId="7848E1F8"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r>
      <w:tr w:rsidR="003163C3" w:rsidRPr="007A76CC" w14:paraId="2354FFAF" w14:textId="77777777">
        <w:trPr>
          <w:trHeight w:val="284"/>
          <w:jc w:val="center"/>
        </w:trPr>
        <w:tc>
          <w:tcPr>
            <w:tcW w:w="577" w:type="dxa"/>
            <w:tcMar>
              <w:top w:w="0" w:type="dxa"/>
              <w:left w:w="10" w:type="dxa"/>
              <w:bottom w:w="0" w:type="dxa"/>
              <w:right w:w="10" w:type="dxa"/>
            </w:tcMar>
            <w:vAlign w:val="center"/>
          </w:tcPr>
          <w:p w14:paraId="0B22B489"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13</w:t>
            </w:r>
          </w:p>
        </w:tc>
        <w:tc>
          <w:tcPr>
            <w:tcW w:w="860" w:type="dxa"/>
            <w:tcMar>
              <w:top w:w="0" w:type="dxa"/>
              <w:left w:w="10" w:type="dxa"/>
              <w:bottom w:w="0" w:type="dxa"/>
              <w:right w:w="10" w:type="dxa"/>
            </w:tcMar>
            <w:vAlign w:val="center"/>
          </w:tcPr>
          <w:p w14:paraId="4D749C79" w14:textId="77777777" w:rsidR="003163C3" w:rsidRPr="007A76CC" w:rsidRDefault="00000000">
            <w:pPr>
              <w:widowControl/>
              <w:jc w:val="center"/>
              <w:rPr>
                <w:rFonts w:ascii="宋体" w:hAnsi="宋体" w:cs="Segoe UI Symbol" w:hint="eastAsia"/>
                <w:color w:val="000000" w:themeColor="text1"/>
                <w:szCs w:val="21"/>
              </w:rPr>
            </w:pPr>
            <w:r w:rsidRPr="007A76CC">
              <w:rPr>
                <w:rFonts w:ascii="宋体" w:hAnsi="宋体" w:cs="Segoe UI Symbol" w:hint="eastAsia"/>
                <w:color w:val="000000" w:themeColor="text1"/>
                <w:szCs w:val="21"/>
              </w:rPr>
              <w:t>13</w:t>
            </w:r>
          </w:p>
        </w:tc>
        <w:tc>
          <w:tcPr>
            <w:tcW w:w="3604" w:type="dxa"/>
            <w:tcMar>
              <w:top w:w="0" w:type="dxa"/>
              <w:left w:w="10" w:type="dxa"/>
              <w:bottom w:w="0" w:type="dxa"/>
              <w:right w:w="10" w:type="dxa"/>
            </w:tcMar>
            <w:vAlign w:val="center"/>
          </w:tcPr>
          <w:p w14:paraId="0DA3AA59" w14:textId="77777777" w:rsidR="003163C3" w:rsidRPr="007A76CC" w:rsidRDefault="00000000">
            <w:pPr>
              <w:widowControl/>
              <w:spacing w:line="360" w:lineRule="auto"/>
              <w:jc w:val="center"/>
              <w:rPr>
                <w:rFonts w:ascii="宋体" w:hAnsi="宋体" w:hint="eastAsia"/>
                <w:color w:val="000000" w:themeColor="text1"/>
                <w:szCs w:val="21"/>
                <w:highlight w:val="yellow"/>
              </w:rPr>
            </w:pPr>
            <w:r w:rsidRPr="007A76CC">
              <w:rPr>
                <w:rFonts w:ascii="宋体" w:hAnsi="宋体" w:cs="Segoe UI Symbol"/>
                <w:color w:val="000000" w:themeColor="text1"/>
                <w:szCs w:val="21"/>
              </w:rPr>
              <w:t>13、支持对象存储中存储桶和对象的备份（完全备份、增量备份、合成备份）与恢复。且支持单文件细粒度的备份和恢复。</w:t>
            </w:r>
          </w:p>
        </w:tc>
        <w:tc>
          <w:tcPr>
            <w:tcW w:w="2492" w:type="dxa"/>
            <w:tcMar>
              <w:top w:w="0" w:type="dxa"/>
              <w:left w:w="10" w:type="dxa"/>
              <w:bottom w:w="0" w:type="dxa"/>
              <w:right w:w="10" w:type="dxa"/>
            </w:tcMar>
            <w:vAlign w:val="center"/>
          </w:tcPr>
          <w:p w14:paraId="5ACACA62" w14:textId="77777777" w:rsidR="003163C3" w:rsidRPr="007A76CC" w:rsidRDefault="00000000">
            <w:pPr>
              <w:widowControl/>
              <w:spacing w:line="360" w:lineRule="auto"/>
              <w:jc w:val="center"/>
              <w:rPr>
                <w:rFonts w:ascii="宋体" w:hAnsi="宋体" w:hint="eastAsia"/>
                <w:color w:val="000000" w:themeColor="text1"/>
                <w:szCs w:val="21"/>
                <w:highlight w:val="yellow"/>
              </w:rPr>
            </w:pPr>
            <w:r w:rsidRPr="007A76CC">
              <w:rPr>
                <w:rFonts w:ascii="宋体" w:hAnsi="宋体" w:hint="eastAsia"/>
                <w:color w:val="000000" w:themeColor="text1"/>
                <w:szCs w:val="21"/>
              </w:rPr>
              <w:t>填写是否偏离</w:t>
            </w:r>
          </w:p>
        </w:tc>
        <w:tc>
          <w:tcPr>
            <w:tcW w:w="1275" w:type="dxa"/>
            <w:tcMar>
              <w:top w:w="0" w:type="dxa"/>
              <w:left w:w="10" w:type="dxa"/>
              <w:bottom w:w="0" w:type="dxa"/>
              <w:right w:w="10" w:type="dxa"/>
            </w:tcMar>
            <w:vAlign w:val="center"/>
          </w:tcPr>
          <w:p w14:paraId="30C2F854"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c>
          <w:tcPr>
            <w:tcW w:w="994" w:type="dxa"/>
            <w:tcMar>
              <w:top w:w="0" w:type="dxa"/>
              <w:left w:w="10" w:type="dxa"/>
              <w:bottom w:w="0" w:type="dxa"/>
              <w:right w:w="10" w:type="dxa"/>
            </w:tcMar>
            <w:vAlign w:val="center"/>
          </w:tcPr>
          <w:p w14:paraId="42BD897B"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c>
          <w:tcPr>
            <w:tcW w:w="1118" w:type="dxa"/>
            <w:tcMar>
              <w:top w:w="0" w:type="dxa"/>
              <w:left w:w="10" w:type="dxa"/>
              <w:bottom w:w="0" w:type="dxa"/>
              <w:right w:w="10" w:type="dxa"/>
            </w:tcMar>
            <w:vAlign w:val="center"/>
          </w:tcPr>
          <w:p w14:paraId="7C4FFACA"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r>
      <w:tr w:rsidR="003163C3" w:rsidRPr="007A76CC" w14:paraId="685FDE5F" w14:textId="77777777">
        <w:trPr>
          <w:trHeight w:val="284"/>
          <w:jc w:val="center"/>
        </w:trPr>
        <w:tc>
          <w:tcPr>
            <w:tcW w:w="577" w:type="dxa"/>
            <w:tcMar>
              <w:top w:w="0" w:type="dxa"/>
              <w:left w:w="10" w:type="dxa"/>
              <w:bottom w:w="0" w:type="dxa"/>
              <w:right w:w="10" w:type="dxa"/>
            </w:tcMar>
            <w:vAlign w:val="center"/>
          </w:tcPr>
          <w:p w14:paraId="0EE1B06C"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14</w:t>
            </w:r>
          </w:p>
        </w:tc>
        <w:tc>
          <w:tcPr>
            <w:tcW w:w="860" w:type="dxa"/>
            <w:tcMar>
              <w:top w:w="0" w:type="dxa"/>
              <w:left w:w="10" w:type="dxa"/>
              <w:bottom w:w="0" w:type="dxa"/>
              <w:right w:w="10" w:type="dxa"/>
            </w:tcMar>
            <w:vAlign w:val="center"/>
          </w:tcPr>
          <w:p w14:paraId="0339DC88" w14:textId="77777777" w:rsidR="003163C3" w:rsidRPr="007A76CC" w:rsidRDefault="00000000">
            <w:pPr>
              <w:widowControl/>
              <w:jc w:val="center"/>
              <w:rPr>
                <w:rFonts w:ascii="宋体" w:hAnsi="宋体" w:cs="Segoe UI Symbol" w:hint="eastAsia"/>
                <w:color w:val="000000" w:themeColor="text1"/>
                <w:szCs w:val="21"/>
              </w:rPr>
            </w:pPr>
            <w:r w:rsidRPr="007A76CC">
              <w:rPr>
                <w:rFonts w:ascii="宋体" w:hAnsi="宋体" w:cs="Segoe UI Symbol" w:hint="eastAsia"/>
                <w:color w:val="000000" w:themeColor="text1"/>
                <w:szCs w:val="21"/>
              </w:rPr>
              <w:t>17</w:t>
            </w:r>
          </w:p>
        </w:tc>
        <w:tc>
          <w:tcPr>
            <w:tcW w:w="3604" w:type="dxa"/>
            <w:tcMar>
              <w:top w:w="0" w:type="dxa"/>
              <w:left w:w="10" w:type="dxa"/>
              <w:bottom w:w="0" w:type="dxa"/>
              <w:right w:w="10" w:type="dxa"/>
            </w:tcMar>
            <w:vAlign w:val="center"/>
          </w:tcPr>
          <w:p w14:paraId="5DCDF0D9" w14:textId="77777777" w:rsidR="003163C3" w:rsidRPr="007A76CC" w:rsidRDefault="00000000">
            <w:pPr>
              <w:widowControl/>
              <w:spacing w:line="360" w:lineRule="auto"/>
              <w:jc w:val="center"/>
              <w:rPr>
                <w:rFonts w:ascii="宋体" w:hAnsi="宋体" w:cs="Segoe UI Symbol" w:hint="eastAsia"/>
                <w:color w:val="000000" w:themeColor="text1"/>
                <w:szCs w:val="21"/>
              </w:rPr>
            </w:pPr>
            <w:r w:rsidRPr="007A76CC">
              <w:rPr>
                <w:rFonts w:ascii="宋体" w:hAnsi="宋体" w:cs="Segoe UI Symbol"/>
                <w:color w:val="000000" w:themeColor="text1"/>
                <w:szCs w:val="21"/>
              </w:rPr>
              <w:t>17、在向导界面提供时间导轨滚动条，通过拉动滚动条，即可实现数据库的任意时间点恢复。</w:t>
            </w:r>
          </w:p>
        </w:tc>
        <w:tc>
          <w:tcPr>
            <w:tcW w:w="2492" w:type="dxa"/>
            <w:tcMar>
              <w:top w:w="0" w:type="dxa"/>
              <w:left w:w="10" w:type="dxa"/>
              <w:bottom w:w="0" w:type="dxa"/>
              <w:right w:w="10" w:type="dxa"/>
            </w:tcMar>
            <w:vAlign w:val="center"/>
          </w:tcPr>
          <w:p w14:paraId="409D8B74" w14:textId="77777777" w:rsidR="003163C3" w:rsidRPr="007A76CC" w:rsidRDefault="00000000">
            <w:pPr>
              <w:widowControl/>
              <w:spacing w:line="360" w:lineRule="auto"/>
              <w:jc w:val="center"/>
              <w:rPr>
                <w:rFonts w:ascii="宋体" w:hAnsi="宋体" w:hint="eastAsia"/>
                <w:color w:val="000000" w:themeColor="text1"/>
                <w:szCs w:val="21"/>
                <w:highlight w:val="yellow"/>
              </w:rPr>
            </w:pPr>
            <w:r w:rsidRPr="007A76CC">
              <w:rPr>
                <w:rFonts w:ascii="宋体" w:hAnsi="宋体" w:hint="eastAsia"/>
                <w:color w:val="000000" w:themeColor="text1"/>
                <w:szCs w:val="21"/>
              </w:rPr>
              <w:t>填写是否偏离</w:t>
            </w:r>
          </w:p>
        </w:tc>
        <w:tc>
          <w:tcPr>
            <w:tcW w:w="1275" w:type="dxa"/>
            <w:tcMar>
              <w:top w:w="0" w:type="dxa"/>
              <w:left w:w="10" w:type="dxa"/>
              <w:bottom w:w="0" w:type="dxa"/>
              <w:right w:w="10" w:type="dxa"/>
            </w:tcMar>
            <w:vAlign w:val="center"/>
          </w:tcPr>
          <w:p w14:paraId="76FBAAB8" w14:textId="77777777" w:rsidR="003163C3" w:rsidRPr="007A76CC" w:rsidRDefault="003163C3">
            <w:pPr>
              <w:adjustRightInd w:val="0"/>
              <w:snapToGrid w:val="0"/>
              <w:spacing w:line="264" w:lineRule="auto"/>
              <w:ind w:firstLineChars="200" w:firstLine="420"/>
              <w:rPr>
                <w:rFonts w:ascii="宋体" w:hAnsi="宋体" w:hint="eastAsia"/>
                <w:color w:val="000000" w:themeColor="text1"/>
                <w:szCs w:val="21"/>
                <w:highlight w:val="yellow"/>
              </w:rPr>
            </w:pPr>
          </w:p>
        </w:tc>
        <w:tc>
          <w:tcPr>
            <w:tcW w:w="994" w:type="dxa"/>
            <w:tcMar>
              <w:top w:w="0" w:type="dxa"/>
              <w:left w:w="10" w:type="dxa"/>
              <w:bottom w:w="0" w:type="dxa"/>
              <w:right w:w="10" w:type="dxa"/>
            </w:tcMar>
            <w:vAlign w:val="center"/>
          </w:tcPr>
          <w:p w14:paraId="2FD13CEC"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c>
          <w:tcPr>
            <w:tcW w:w="1118" w:type="dxa"/>
            <w:tcMar>
              <w:top w:w="0" w:type="dxa"/>
              <w:left w:w="10" w:type="dxa"/>
              <w:bottom w:w="0" w:type="dxa"/>
              <w:right w:w="10" w:type="dxa"/>
            </w:tcMar>
            <w:vAlign w:val="center"/>
          </w:tcPr>
          <w:p w14:paraId="091AE8C1"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r>
      <w:tr w:rsidR="003163C3" w:rsidRPr="007A76CC" w14:paraId="159F6942" w14:textId="77777777">
        <w:trPr>
          <w:trHeight w:val="284"/>
          <w:jc w:val="center"/>
        </w:trPr>
        <w:tc>
          <w:tcPr>
            <w:tcW w:w="577" w:type="dxa"/>
            <w:tcMar>
              <w:top w:w="0" w:type="dxa"/>
              <w:left w:w="10" w:type="dxa"/>
              <w:bottom w:w="0" w:type="dxa"/>
              <w:right w:w="10" w:type="dxa"/>
            </w:tcMar>
            <w:vAlign w:val="center"/>
          </w:tcPr>
          <w:p w14:paraId="40E2CD6F"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15</w:t>
            </w:r>
          </w:p>
        </w:tc>
        <w:tc>
          <w:tcPr>
            <w:tcW w:w="860" w:type="dxa"/>
            <w:tcMar>
              <w:top w:w="0" w:type="dxa"/>
              <w:left w:w="10" w:type="dxa"/>
              <w:bottom w:w="0" w:type="dxa"/>
              <w:right w:w="10" w:type="dxa"/>
            </w:tcMar>
            <w:vAlign w:val="center"/>
          </w:tcPr>
          <w:p w14:paraId="57EFFCE1" w14:textId="77777777" w:rsidR="003163C3" w:rsidRPr="007A76CC" w:rsidRDefault="00000000">
            <w:pPr>
              <w:adjustRightInd w:val="0"/>
              <w:snapToGrid w:val="0"/>
              <w:spacing w:line="264" w:lineRule="auto"/>
              <w:jc w:val="center"/>
              <w:rPr>
                <w:rFonts w:ascii="宋体" w:hAnsi="宋体" w:cs="Segoe UI Symbol" w:hint="eastAsia"/>
                <w:color w:val="000000" w:themeColor="text1"/>
                <w:szCs w:val="21"/>
              </w:rPr>
            </w:pPr>
            <w:r w:rsidRPr="007A76CC">
              <w:rPr>
                <w:rFonts w:ascii="宋体" w:hAnsi="宋体" w:cs="Segoe UI Symbol" w:hint="eastAsia"/>
                <w:color w:val="000000" w:themeColor="text1"/>
                <w:szCs w:val="21"/>
              </w:rPr>
              <w:t>18</w:t>
            </w:r>
          </w:p>
        </w:tc>
        <w:tc>
          <w:tcPr>
            <w:tcW w:w="3604" w:type="dxa"/>
            <w:tcMar>
              <w:top w:w="0" w:type="dxa"/>
              <w:left w:w="10" w:type="dxa"/>
              <w:bottom w:w="0" w:type="dxa"/>
              <w:right w:w="10" w:type="dxa"/>
            </w:tcMar>
            <w:vAlign w:val="center"/>
          </w:tcPr>
          <w:p w14:paraId="2CC5309C" w14:textId="77777777" w:rsidR="003163C3" w:rsidRPr="007A76CC" w:rsidRDefault="00000000">
            <w:pPr>
              <w:widowControl/>
              <w:spacing w:line="360" w:lineRule="auto"/>
              <w:jc w:val="center"/>
              <w:rPr>
                <w:rFonts w:ascii="宋体" w:hAnsi="宋体" w:cs="Segoe UI Symbol" w:hint="eastAsia"/>
                <w:color w:val="000000" w:themeColor="text1"/>
                <w:szCs w:val="21"/>
              </w:rPr>
            </w:pPr>
            <w:r w:rsidRPr="007A76CC">
              <w:rPr>
                <w:rFonts w:ascii="宋体" w:hAnsi="宋体" w:cs="Segoe UI Symbol"/>
                <w:color w:val="000000" w:themeColor="text1"/>
                <w:szCs w:val="21"/>
              </w:rPr>
              <w:t>18、支持国内外主流虚拟化包括但不限于VMware、Hyper-V、Xenserver、Xen、KVM、FusionSphere、H3CCAS、OpenStack等虚拟机的备份恢复（不能采用guesthost操作系统备份恢复方式）。</w:t>
            </w:r>
          </w:p>
        </w:tc>
        <w:tc>
          <w:tcPr>
            <w:tcW w:w="2492" w:type="dxa"/>
            <w:tcMar>
              <w:top w:w="0" w:type="dxa"/>
              <w:left w:w="10" w:type="dxa"/>
              <w:bottom w:w="0" w:type="dxa"/>
              <w:right w:w="10" w:type="dxa"/>
            </w:tcMar>
            <w:vAlign w:val="center"/>
          </w:tcPr>
          <w:p w14:paraId="23E6A797" w14:textId="77777777" w:rsidR="003163C3" w:rsidRPr="007A76CC" w:rsidRDefault="00000000">
            <w:pPr>
              <w:widowControl/>
              <w:spacing w:line="360" w:lineRule="auto"/>
              <w:jc w:val="center"/>
              <w:rPr>
                <w:rFonts w:ascii="宋体" w:hAnsi="宋体" w:cs="Segoe UI Symbol" w:hint="eastAsia"/>
                <w:color w:val="000000" w:themeColor="text1"/>
                <w:szCs w:val="21"/>
              </w:rPr>
            </w:pPr>
            <w:r w:rsidRPr="007A76CC">
              <w:rPr>
                <w:rFonts w:ascii="宋体" w:hAnsi="宋体" w:hint="eastAsia"/>
                <w:color w:val="000000" w:themeColor="text1"/>
                <w:szCs w:val="21"/>
              </w:rPr>
              <w:t>填写是否偏离</w:t>
            </w:r>
          </w:p>
        </w:tc>
        <w:tc>
          <w:tcPr>
            <w:tcW w:w="1275" w:type="dxa"/>
            <w:tcMar>
              <w:top w:w="0" w:type="dxa"/>
              <w:left w:w="10" w:type="dxa"/>
              <w:bottom w:w="0" w:type="dxa"/>
              <w:right w:w="10" w:type="dxa"/>
            </w:tcMar>
            <w:vAlign w:val="center"/>
          </w:tcPr>
          <w:p w14:paraId="62B81A4E" w14:textId="77777777" w:rsidR="003163C3" w:rsidRPr="007A76CC" w:rsidRDefault="003163C3">
            <w:pPr>
              <w:adjustRightInd w:val="0"/>
              <w:snapToGrid w:val="0"/>
              <w:spacing w:line="264" w:lineRule="auto"/>
              <w:ind w:firstLineChars="200" w:firstLine="420"/>
              <w:rPr>
                <w:rFonts w:ascii="宋体" w:hAnsi="宋体" w:hint="eastAsia"/>
                <w:color w:val="000000" w:themeColor="text1"/>
                <w:szCs w:val="21"/>
                <w:highlight w:val="yellow"/>
              </w:rPr>
            </w:pPr>
          </w:p>
        </w:tc>
        <w:tc>
          <w:tcPr>
            <w:tcW w:w="994" w:type="dxa"/>
            <w:tcMar>
              <w:top w:w="0" w:type="dxa"/>
              <w:left w:w="10" w:type="dxa"/>
              <w:bottom w:w="0" w:type="dxa"/>
              <w:right w:w="10" w:type="dxa"/>
            </w:tcMar>
            <w:vAlign w:val="center"/>
          </w:tcPr>
          <w:p w14:paraId="4BD602FE"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c>
          <w:tcPr>
            <w:tcW w:w="1118" w:type="dxa"/>
            <w:tcMar>
              <w:top w:w="0" w:type="dxa"/>
              <w:left w:w="10" w:type="dxa"/>
              <w:bottom w:w="0" w:type="dxa"/>
              <w:right w:w="10" w:type="dxa"/>
            </w:tcMar>
            <w:vAlign w:val="center"/>
          </w:tcPr>
          <w:p w14:paraId="6C3DB040"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r>
      <w:tr w:rsidR="003163C3" w:rsidRPr="007A76CC" w14:paraId="6ABF13ED" w14:textId="77777777">
        <w:trPr>
          <w:trHeight w:val="284"/>
          <w:jc w:val="center"/>
        </w:trPr>
        <w:tc>
          <w:tcPr>
            <w:tcW w:w="577" w:type="dxa"/>
            <w:tcMar>
              <w:top w:w="0" w:type="dxa"/>
              <w:left w:w="10" w:type="dxa"/>
              <w:bottom w:w="0" w:type="dxa"/>
              <w:right w:w="10" w:type="dxa"/>
            </w:tcMar>
            <w:vAlign w:val="center"/>
          </w:tcPr>
          <w:p w14:paraId="1F95D2EF"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16</w:t>
            </w:r>
          </w:p>
        </w:tc>
        <w:tc>
          <w:tcPr>
            <w:tcW w:w="860" w:type="dxa"/>
            <w:tcMar>
              <w:top w:w="0" w:type="dxa"/>
              <w:left w:w="10" w:type="dxa"/>
              <w:bottom w:w="0" w:type="dxa"/>
              <w:right w:w="10" w:type="dxa"/>
            </w:tcMar>
            <w:vAlign w:val="center"/>
          </w:tcPr>
          <w:p w14:paraId="51C9D904" w14:textId="77777777" w:rsidR="003163C3" w:rsidRPr="007A76CC" w:rsidRDefault="00000000">
            <w:pPr>
              <w:adjustRightInd w:val="0"/>
              <w:snapToGrid w:val="0"/>
              <w:spacing w:line="264" w:lineRule="auto"/>
              <w:jc w:val="center"/>
              <w:rPr>
                <w:rFonts w:ascii="宋体" w:hAnsi="宋体" w:cs="Segoe UI Symbol" w:hint="eastAsia"/>
                <w:color w:val="000000" w:themeColor="text1"/>
                <w:szCs w:val="21"/>
              </w:rPr>
            </w:pPr>
            <w:r w:rsidRPr="007A76CC">
              <w:rPr>
                <w:rFonts w:ascii="宋体" w:hAnsi="宋体" w:cs="Segoe UI Symbol" w:hint="eastAsia"/>
                <w:color w:val="000000" w:themeColor="text1"/>
                <w:szCs w:val="21"/>
              </w:rPr>
              <w:t>20</w:t>
            </w:r>
          </w:p>
        </w:tc>
        <w:tc>
          <w:tcPr>
            <w:tcW w:w="3604" w:type="dxa"/>
            <w:tcMar>
              <w:top w:w="0" w:type="dxa"/>
              <w:left w:w="10" w:type="dxa"/>
              <w:bottom w:w="0" w:type="dxa"/>
              <w:right w:w="10" w:type="dxa"/>
            </w:tcMar>
            <w:vAlign w:val="center"/>
          </w:tcPr>
          <w:p w14:paraId="47973F27" w14:textId="77777777" w:rsidR="003163C3" w:rsidRPr="007A76CC" w:rsidRDefault="00000000">
            <w:pPr>
              <w:widowControl/>
              <w:spacing w:line="360" w:lineRule="auto"/>
              <w:jc w:val="center"/>
              <w:rPr>
                <w:rFonts w:ascii="宋体" w:hAnsi="宋体" w:cs="Segoe UI Symbol" w:hint="eastAsia"/>
                <w:color w:val="000000" w:themeColor="text1"/>
                <w:szCs w:val="21"/>
              </w:rPr>
            </w:pPr>
            <w:r w:rsidRPr="007A76CC">
              <w:rPr>
                <w:rFonts w:ascii="宋体" w:hAnsi="宋体" w:cs="Segoe UI Symbol" w:hint="eastAsia"/>
                <w:color w:val="000000" w:themeColor="text1"/>
                <w:szCs w:val="21"/>
              </w:rPr>
              <w:t>20</w:t>
            </w:r>
            <w:r w:rsidRPr="007A76CC">
              <w:rPr>
                <w:rFonts w:ascii="宋体" w:hAnsi="宋体" w:cs="Segoe UI Symbol"/>
                <w:color w:val="000000" w:themeColor="text1"/>
                <w:szCs w:val="21"/>
              </w:rPr>
              <w:t>、支持固定块、变长块的数据重删技术，在创建重删存储空间时，可提供变长和固定数据的数据块大小选择</w:t>
            </w:r>
            <w:r w:rsidRPr="007A76CC">
              <w:rPr>
                <w:rFonts w:ascii="宋体" w:hAnsi="宋体" w:cs="Segoe UI Symbol" w:hint="eastAsia"/>
                <w:color w:val="000000" w:themeColor="text1"/>
                <w:szCs w:val="21"/>
              </w:rPr>
              <w:t>。</w:t>
            </w:r>
          </w:p>
        </w:tc>
        <w:tc>
          <w:tcPr>
            <w:tcW w:w="2492" w:type="dxa"/>
            <w:tcMar>
              <w:top w:w="0" w:type="dxa"/>
              <w:left w:w="10" w:type="dxa"/>
              <w:bottom w:w="0" w:type="dxa"/>
              <w:right w:w="10" w:type="dxa"/>
            </w:tcMar>
            <w:vAlign w:val="center"/>
          </w:tcPr>
          <w:p w14:paraId="105E86B3" w14:textId="77777777" w:rsidR="003163C3" w:rsidRPr="007A76CC" w:rsidRDefault="00000000">
            <w:pPr>
              <w:widowControl/>
              <w:spacing w:line="360" w:lineRule="auto"/>
              <w:jc w:val="center"/>
              <w:rPr>
                <w:rFonts w:ascii="宋体" w:hAnsi="宋体" w:cs="Segoe UI Symbol" w:hint="eastAsia"/>
                <w:color w:val="000000" w:themeColor="text1"/>
                <w:szCs w:val="21"/>
              </w:rPr>
            </w:pPr>
            <w:r w:rsidRPr="007A76CC">
              <w:rPr>
                <w:rFonts w:ascii="宋体" w:hAnsi="宋体" w:hint="eastAsia"/>
                <w:color w:val="000000" w:themeColor="text1"/>
                <w:szCs w:val="21"/>
              </w:rPr>
              <w:t>填写是否偏离</w:t>
            </w:r>
          </w:p>
        </w:tc>
        <w:tc>
          <w:tcPr>
            <w:tcW w:w="1275" w:type="dxa"/>
            <w:tcMar>
              <w:top w:w="0" w:type="dxa"/>
              <w:left w:w="10" w:type="dxa"/>
              <w:bottom w:w="0" w:type="dxa"/>
              <w:right w:w="10" w:type="dxa"/>
            </w:tcMar>
            <w:vAlign w:val="center"/>
          </w:tcPr>
          <w:p w14:paraId="1562381A" w14:textId="77777777" w:rsidR="003163C3" w:rsidRPr="007A76CC" w:rsidRDefault="003163C3">
            <w:pPr>
              <w:adjustRightInd w:val="0"/>
              <w:snapToGrid w:val="0"/>
              <w:spacing w:line="264" w:lineRule="auto"/>
              <w:ind w:firstLineChars="200" w:firstLine="420"/>
              <w:rPr>
                <w:rFonts w:ascii="宋体" w:hAnsi="宋体" w:hint="eastAsia"/>
                <w:color w:val="000000" w:themeColor="text1"/>
                <w:szCs w:val="21"/>
                <w:highlight w:val="yellow"/>
              </w:rPr>
            </w:pPr>
          </w:p>
        </w:tc>
        <w:tc>
          <w:tcPr>
            <w:tcW w:w="994" w:type="dxa"/>
            <w:tcMar>
              <w:top w:w="0" w:type="dxa"/>
              <w:left w:w="10" w:type="dxa"/>
              <w:bottom w:w="0" w:type="dxa"/>
              <w:right w:w="10" w:type="dxa"/>
            </w:tcMar>
            <w:vAlign w:val="center"/>
          </w:tcPr>
          <w:p w14:paraId="740F0453"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c>
          <w:tcPr>
            <w:tcW w:w="1118" w:type="dxa"/>
            <w:tcMar>
              <w:top w:w="0" w:type="dxa"/>
              <w:left w:w="10" w:type="dxa"/>
              <w:bottom w:w="0" w:type="dxa"/>
              <w:right w:w="10" w:type="dxa"/>
            </w:tcMar>
            <w:vAlign w:val="center"/>
          </w:tcPr>
          <w:p w14:paraId="7F25DDE8"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r>
      <w:tr w:rsidR="003163C3" w:rsidRPr="007A76CC" w14:paraId="603D08B4" w14:textId="77777777">
        <w:trPr>
          <w:trHeight w:val="284"/>
          <w:jc w:val="center"/>
        </w:trPr>
        <w:tc>
          <w:tcPr>
            <w:tcW w:w="577" w:type="dxa"/>
            <w:tcMar>
              <w:top w:w="0" w:type="dxa"/>
              <w:left w:w="10" w:type="dxa"/>
              <w:bottom w:w="0" w:type="dxa"/>
              <w:right w:w="10" w:type="dxa"/>
            </w:tcMar>
            <w:vAlign w:val="center"/>
          </w:tcPr>
          <w:p w14:paraId="3F6C54AC"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17</w:t>
            </w:r>
          </w:p>
        </w:tc>
        <w:tc>
          <w:tcPr>
            <w:tcW w:w="860" w:type="dxa"/>
            <w:tcMar>
              <w:top w:w="0" w:type="dxa"/>
              <w:left w:w="10" w:type="dxa"/>
              <w:bottom w:w="0" w:type="dxa"/>
              <w:right w:w="10" w:type="dxa"/>
            </w:tcMar>
            <w:vAlign w:val="center"/>
          </w:tcPr>
          <w:p w14:paraId="39F921B4" w14:textId="77777777" w:rsidR="003163C3" w:rsidRPr="007A76CC" w:rsidRDefault="00000000">
            <w:pPr>
              <w:widowControl/>
              <w:jc w:val="center"/>
              <w:rPr>
                <w:rFonts w:ascii="宋体" w:hAnsi="宋体" w:cs="Segoe UI Symbol" w:hint="eastAsia"/>
                <w:color w:val="000000" w:themeColor="text1"/>
                <w:szCs w:val="21"/>
              </w:rPr>
            </w:pPr>
            <w:r w:rsidRPr="007A76CC">
              <w:rPr>
                <w:rFonts w:ascii="宋体" w:hAnsi="宋体" w:cs="Segoe UI Symbol" w:hint="eastAsia"/>
                <w:color w:val="000000" w:themeColor="text1"/>
                <w:szCs w:val="21"/>
              </w:rPr>
              <w:t>21</w:t>
            </w:r>
          </w:p>
        </w:tc>
        <w:tc>
          <w:tcPr>
            <w:tcW w:w="3604" w:type="dxa"/>
            <w:tcMar>
              <w:top w:w="0" w:type="dxa"/>
              <w:left w:w="10" w:type="dxa"/>
              <w:bottom w:w="0" w:type="dxa"/>
              <w:right w:w="10" w:type="dxa"/>
            </w:tcMar>
            <w:vAlign w:val="center"/>
          </w:tcPr>
          <w:p w14:paraId="258EBA5A" w14:textId="77777777" w:rsidR="003163C3" w:rsidRPr="007A76CC" w:rsidRDefault="00000000">
            <w:pPr>
              <w:widowControl/>
              <w:spacing w:line="360" w:lineRule="auto"/>
              <w:jc w:val="center"/>
              <w:rPr>
                <w:rFonts w:ascii="宋体" w:hAnsi="宋体" w:cs="Segoe UI Symbol" w:hint="eastAsia"/>
                <w:color w:val="000000" w:themeColor="text1"/>
                <w:szCs w:val="21"/>
              </w:rPr>
            </w:pPr>
            <w:r w:rsidRPr="007A76CC">
              <w:rPr>
                <w:rFonts w:ascii="宋体" w:hAnsi="宋体" w:cs="Segoe UI Symbol" w:hint="eastAsia"/>
                <w:color w:val="000000" w:themeColor="text1"/>
                <w:szCs w:val="21"/>
              </w:rPr>
              <w:t>21</w:t>
            </w:r>
            <w:r w:rsidRPr="007A76CC">
              <w:rPr>
                <w:rFonts w:ascii="宋体" w:hAnsi="宋体" w:cs="Segoe UI Symbol"/>
                <w:color w:val="000000" w:themeColor="text1"/>
                <w:szCs w:val="21"/>
              </w:rPr>
              <w:t>、支持备份集进行恢复后，通过用户</w:t>
            </w:r>
            <w:r w:rsidRPr="007A76CC">
              <w:rPr>
                <w:rFonts w:ascii="宋体" w:hAnsi="宋体" w:cs="Segoe UI Symbol"/>
                <w:color w:val="000000" w:themeColor="text1"/>
                <w:szCs w:val="21"/>
              </w:rPr>
              <w:lastRenderedPageBreak/>
              <w:t>提供的MD5检验文件对恢复文件进行</w:t>
            </w:r>
            <w:r w:rsidRPr="007A76CC">
              <w:rPr>
                <w:color w:val="000000" w:themeColor="text1"/>
              </w:rPr>
              <w:t>校验</w:t>
            </w:r>
            <w:r w:rsidRPr="007A76CC">
              <w:rPr>
                <w:rFonts w:ascii="宋体" w:hAnsi="宋体" w:cs="Segoe UI Symbol"/>
                <w:color w:val="000000" w:themeColor="text1"/>
                <w:szCs w:val="21"/>
              </w:rPr>
              <w:t>，确保备份和恢复的文件一致</w:t>
            </w:r>
            <w:r w:rsidRPr="007A76CC">
              <w:rPr>
                <w:rFonts w:ascii="宋体" w:hAnsi="宋体" w:cs="Segoe UI Symbol" w:hint="eastAsia"/>
                <w:color w:val="000000" w:themeColor="text1"/>
                <w:szCs w:val="21"/>
              </w:rPr>
              <w:t>。</w:t>
            </w:r>
          </w:p>
        </w:tc>
        <w:tc>
          <w:tcPr>
            <w:tcW w:w="2492" w:type="dxa"/>
            <w:tcMar>
              <w:top w:w="0" w:type="dxa"/>
              <w:left w:w="10" w:type="dxa"/>
              <w:bottom w:w="0" w:type="dxa"/>
              <w:right w:w="10" w:type="dxa"/>
            </w:tcMar>
            <w:vAlign w:val="center"/>
          </w:tcPr>
          <w:p w14:paraId="6F8FDEDE" w14:textId="77777777" w:rsidR="003163C3" w:rsidRPr="007A76CC" w:rsidRDefault="00000000">
            <w:pPr>
              <w:adjustRightInd w:val="0"/>
              <w:snapToGrid w:val="0"/>
              <w:spacing w:line="264" w:lineRule="auto"/>
              <w:jc w:val="center"/>
              <w:rPr>
                <w:rFonts w:ascii="宋体" w:hAnsi="宋体" w:cs="Segoe UI Symbol" w:hint="eastAsia"/>
                <w:color w:val="000000" w:themeColor="text1"/>
                <w:szCs w:val="21"/>
              </w:rPr>
            </w:pPr>
            <w:r w:rsidRPr="007A76CC">
              <w:rPr>
                <w:rFonts w:ascii="宋体" w:hAnsi="宋体" w:hint="eastAsia"/>
                <w:color w:val="000000" w:themeColor="text1"/>
                <w:szCs w:val="21"/>
              </w:rPr>
              <w:lastRenderedPageBreak/>
              <w:t>填写是否偏离</w:t>
            </w:r>
          </w:p>
        </w:tc>
        <w:tc>
          <w:tcPr>
            <w:tcW w:w="1275" w:type="dxa"/>
            <w:tcMar>
              <w:top w:w="0" w:type="dxa"/>
              <w:left w:w="10" w:type="dxa"/>
              <w:bottom w:w="0" w:type="dxa"/>
              <w:right w:w="10" w:type="dxa"/>
            </w:tcMar>
            <w:vAlign w:val="center"/>
          </w:tcPr>
          <w:p w14:paraId="7D65D21F" w14:textId="77777777" w:rsidR="003163C3" w:rsidRPr="007A76CC" w:rsidRDefault="003163C3">
            <w:pPr>
              <w:adjustRightInd w:val="0"/>
              <w:snapToGrid w:val="0"/>
              <w:spacing w:line="264" w:lineRule="auto"/>
              <w:ind w:firstLineChars="200" w:firstLine="420"/>
              <w:rPr>
                <w:rFonts w:ascii="宋体" w:hAnsi="宋体" w:hint="eastAsia"/>
                <w:color w:val="000000" w:themeColor="text1"/>
                <w:szCs w:val="21"/>
                <w:highlight w:val="yellow"/>
              </w:rPr>
            </w:pPr>
          </w:p>
        </w:tc>
        <w:tc>
          <w:tcPr>
            <w:tcW w:w="994" w:type="dxa"/>
            <w:tcMar>
              <w:top w:w="0" w:type="dxa"/>
              <w:left w:w="10" w:type="dxa"/>
              <w:bottom w:w="0" w:type="dxa"/>
              <w:right w:w="10" w:type="dxa"/>
            </w:tcMar>
            <w:vAlign w:val="center"/>
          </w:tcPr>
          <w:p w14:paraId="463AE99F"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c>
          <w:tcPr>
            <w:tcW w:w="1118" w:type="dxa"/>
            <w:tcMar>
              <w:top w:w="0" w:type="dxa"/>
              <w:left w:w="10" w:type="dxa"/>
              <w:bottom w:w="0" w:type="dxa"/>
              <w:right w:w="10" w:type="dxa"/>
            </w:tcMar>
            <w:vAlign w:val="center"/>
          </w:tcPr>
          <w:p w14:paraId="5D214410"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r>
      <w:tr w:rsidR="003163C3" w:rsidRPr="007A76CC" w14:paraId="149CFD03" w14:textId="77777777">
        <w:trPr>
          <w:trHeight w:val="284"/>
          <w:jc w:val="center"/>
        </w:trPr>
        <w:tc>
          <w:tcPr>
            <w:tcW w:w="577" w:type="dxa"/>
            <w:tcMar>
              <w:top w:w="0" w:type="dxa"/>
              <w:left w:w="10" w:type="dxa"/>
              <w:bottom w:w="0" w:type="dxa"/>
              <w:right w:w="10" w:type="dxa"/>
            </w:tcMar>
            <w:vAlign w:val="center"/>
          </w:tcPr>
          <w:p w14:paraId="2083DB00"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18</w:t>
            </w:r>
          </w:p>
        </w:tc>
        <w:tc>
          <w:tcPr>
            <w:tcW w:w="860" w:type="dxa"/>
            <w:tcMar>
              <w:top w:w="0" w:type="dxa"/>
              <w:left w:w="10" w:type="dxa"/>
              <w:bottom w:w="0" w:type="dxa"/>
              <w:right w:w="10" w:type="dxa"/>
            </w:tcMar>
            <w:vAlign w:val="center"/>
          </w:tcPr>
          <w:p w14:paraId="7D756145" w14:textId="77777777" w:rsidR="003163C3" w:rsidRPr="007A76CC" w:rsidRDefault="00000000">
            <w:pPr>
              <w:widowControl/>
              <w:jc w:val="center"/>
              <w:rPr>
                <w:rFonts w:ascii="宋体" w:hAnsi="宋体" w:cs="Segoe UI Symbol" w:hint="eastAsia"/>
                <w:color w:val="000000" w:themeColor="text1"/>
                <w:szCs w:val="21"/>
              </w:rPr>
            </w:pPr>
            <w:r w:rsidRPr="007A76CC">
              <w:rPr>
                <w:rFonts w:ascii="宋体" w:hAnsi="宋体" w:cs="Segoe UI Symbol" w:hint="eastAsia"/>
                <w:color w:val="000000" w:themeColor="text1"/>
                <w:szCs w:val="21"/>
              </w:rPr>
              <w:t>22</w:t>
            </w:r>
          </w:p>
        </w:tc>
        <w:tc>
          <w:tcPr>
            <w:tcW w:w="3604" w:type="dxa"/>
            <w:tcMar>
              <w:top w:w="0" w:type="dxa"/>
              <w:left w:w="10" w:type="dxa"/>
              <w:bottom w:w="0" w:type="dxa"/>
              <w:right w:w="10" w:type="dxa"/>
            </w:tcMar>
            <w:vAlign w:val="center"/>
          </w:tcPr>
          <w:p w14:paraId="1B217ED8" w14:textId="77777777" w:rsidR="003163C3" w:rsidRPr="007A76CC" w:rsidRDefault="00000000">
            <w:pPr>
              <w:widowControl/>
              <w:spacing w:line="360" w:lineRule="auto"/>
              <w:jc w:val="center"/>
              <w:rPr>
                <w:rFonts w:ascii="宋体" w:hAnsi="宋体" w:cs="Segoe UI Symbol" w:hint="eastAsia"/>
                <w:color w:val="000000" w:themeColor="text1"/>
                <w:szCs w:val="21"/>
              </w:rPr>
            </w:pPr>
            <w:r w:rsidRPr="007A76CC">
              <w:rPr>
                <w:rFonts w:ascii="宋体" w:hAnsi="宋体" w:cs="Segoe UI Symbol" w:hint="eastAsia"/>
                <w:color w:val="000000" w:themeColor="text1"/>
                <w:szCs w:val="21"/>
              </w:rPr>
              <w:t>22</w:t>
            </w:r>
            <w:r w:rsidRPr="007A76CC">
              <w:rPr>
                <w:rFonts w:ascii="宋体" w:hAnsi="宋体" w:cs="Segoe UI Symbol"/>
                <w:color w:val="000000" w:themeColor="text1"/>
                <w:szCs w:val="21"/>
              </w:rPr>
              <w:t>、支持对Oracle、SQLServer、MySQL、DB2、PostgreSQL、Informix、Sybase、达梦、Kingbase、Gbase、Domino等主流数据库的备份集进行定时容灾演练，以此检验备份集的可用性</w:t>
            </w:r>
            <w:r w:rsidRPr="007A76CC">
              <w:rPr>
                <w:rFonts w:ascii="宋体" w:hAnsi="宋体" w:cs="Segoe UI Symbol" w:hint="eastAsia"/>
                <w:color w:val="000000" w:themeColor="text1"/>
                <w:szCs w:val="21"/>
              </w:rPr>
              <w:t>。</w:t>
            </w:r>
          </w:p>
        </w:tc>
        <w:tc>
          <w:tcPr>
            <w:tcW w:w="2492" w:type="dxa"/>
            <w:tcMar>
              <w:top w:w="0" w:type="dxa"/>
              <w:left w:w="10" w:type="dxa"/>
              <w:bottom w:w="0" w:type="dxa"/>
              <w:right w:w="10" w:type="dxa"/>
            </w:tcMar>
            <w:vAlign w:val="center"/>
          </w:tcPr>
          <w:p w14:paraId="6F0BD1CC" w14:textId="77777777" w:rsidR="003163C3" w:rsidRPr="007A76CC" w:rsidRDefault="00000000">
            <w:pPr>
              <w:adjustRightInd w:val="0"/>
              <w:snapToGrid w:val="0"/>
              <w:spacing w:line="264" w:lineRule="auto"/>
              <w:jc w:val="center"/>
              <w:rPr>
                <w:rFonts w:ascii="宋体" w:hAnsi="宋体" w:cs="Segoe UI Symbol" w:hint="eastAsia"/>
                <w:color w:val="000000" w:themeColor="text1"/>
                <w:szCs w:val="21"/>
              </w:rPr>
            </w:pPr>
            <w:r w:rsidRPr="007A76CC">
              <w:rPr>
                <w:rFonts w:ascii="宋体" w:hAnsi="宋体" w:hint="eastAsia"/>
                <w:color w:val="000000" w:themeColor="text1"/>
                <w:szCs w:val="21"/>
              </w:rPr>
              <w:t>填写是否偏离</w:t>
            </w:r>
          </w:p>
        </w:tc>
        <w:tc>
          <w:tcPr>
            <w:tcW w:w="1275" w:type="dxa"/>
            <w:tcMar>
              <w:top w:w="0" w:type="dxa"/>
              <w:left w:w="10" w:type="dxa"/>
              <w:bottom w:w="0" w:type="dxa"/>
              <w:right w:w="10" w:type="dxa"/>
            </w:tcMar>
            <w:vAlign w:val="center"/>
          </w:tcPr>
          <w:p w14:paraId="337C7B31" w14:textId="77777777" w:rsidR="003163C3" w:rsidRPr="007A76CC" w:rsidRDefault="003163C3">
            <w:pPr>
              <w:adjustRightInd w:val="0"/>
              <w:snapToGrid w:val="0"/>
              <w:spacing w:line="264" w:lineRule="auto"/>
              <w:ind w:firstLineChars="200" w:firstLine="420"/>
              <w:rPr>
                <w:rFonts w:ascii="宋体" w:hAnsi="宋体" w:hint="eastAsia"/>
                <w:color w:val="000000" w:themeColor="text1"/>
                <w:szCs w:val="21"/>
                <w:highlight w:val="yellow"/>
              </w:rPr>
            </w:pPr>
          </w:p>
        </w:tc>
        <w:tc>
          <w:tcPr>
            <w:tcW w:w="994" w:type="dxa"/>
            <w:tcMar>
              <w:top w:w="0" w:type="dxa"/>
              <w:left w:w="10" w:type="dxa"/>
              <w:bottom w:w="0" w:type="dxa"/>
              <w:right w:w="10" w:type="dxa"/>
            </w:tcMar>
            <w:vAlign w:val="center"/>
          </w:tcPr>
          <w:p w14:paraId="498ED8D9"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c>
          <w:tcPr>
            <w:tcW w:w="1118" w:type="dxa"/>
            <w:tcMar>
              <w:top w:w="0" w:type="dxa"/>
              <w:left w:w="10" w:type="dxa"/>
              <w:bottom w:w="0" w:type="dxa"/>
              <w:right w:w="10" w:type="dxa"/>
            </w:tcMar>
            <w:vAlign w:val="center"/>
          </w:tcPr>
          <w:p w14:paraId="0821D2B4"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r>
      <w:tr w:rsidR="003163C3" w:rsidRPr="007A76CC" w14:paraId="57FCF176" w14:textId="77777777">
        <w:trPr>
          <w:trHeight w:val="284"/>
          <w:jc w:val="center"/>
        </w:trPr>
        <w:tc>
          <w:tcPr>
            <w:tcW w:w="577" w:type="dxa"/>
            <w:tcMar>
              <w:top w:w="0" w:type="dxa"/>
              <w:left w:w="10" w:type="dxa"/>
              <w:bottom w:w="0" w:type="dxa"/>
              <w:right w:w="10" w:type="dxa"/>
            </w:tcMar>
            <w:vAlign w:val="center"/>
          </w:tcPr>
          <w:p w14:paraId="65A329B7"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19</w:t>
            </w:r>
          </w:p>
        </w:tc>
        <w:tc>
          <w:tcPr>
            <w:tcW w:w="860" w:type="dxa"/>
            <w:tcMar>
              <w:top w:w="0" w:type="dxa"/>
              <w:left w:w="10" w:type="dxa"/>
              <w:bottom w:w="0" w:type="dxa"/>
              <w:right w:w="10" w:type="dxa"/>
            </w:tcMar>
            <w:vAlign w:val="center"/>
          </w:tcPr>
          <w:p w14:paraId="3F843237" w14:textId="77777777" w:rsidR="003163C3" w:rsidRPr="007A76CC" w:rsidRDefault="00000000">
            <w:pPr>
              <w:widowControl/>
              <w:jc w:val="center"/>
              <w:rPr>
                <w:rFonts w:ascii="宋体" w:hAnsi="宋体" w:cs="Segoe UI Symbol" w:hint="eastAsia"/>
                <w:color w:val="000000" w:themeColor="text1"/>
                <w:szCs w:val="21"/>
              </w:rPr>
            </w:pPr>
            <w:r w:rsidRPr="007A76CC">
              <w:rPr>
                <w:rFonts w:ascii="宋体" w:hAnsi="宋体" w:cs="Segoe UI Symbol" w:hint="eastAsia"/>
                <w:color w:val="000000" w:themeColor="text1"/>
                <w:szCs w:val="21"/>
              </w:rPr>
              <w:t>23</w:t>
            </w:r>
          </w:p>
        </w:tc>
        <w:tc>
          <w:tcPr>
            <w:tcW w:w="3604" w:type="dxa"/>
            <w:tcMar>
              <w:top w:w="0" w:type="dxa"/>
              <w:left w:w="10" w:type="dxa"/>
              <w:bottom w:w="0" w:type="dxa"/>
              <w:right w:w="10" w:type="dxa"/>
            </w:tcMar>
            <w:vAlign w:val="center"/>
          </w:tcPr>
          <w:p w14:paraId="4D872E90" w14:textId="77777777" w:rsidR="003163C3" w:rsidRPr="007A76CC" w:rsidRDefault="00000000">
            <w:pPr>
              <w:widowControl/>
              <w:spacing w:line="360" w:lineRule="auto"/>
              <w:jc w:val="center"/>
              <w:rPr>
                <w:rFonts w:ascii="宋体" w:hAnsi="宋体" w:cs="Segoe UI Symbol" w:hint="eastAsia"/>
                <w:color w:val="000000" w:themeColor="text1"/>
                <w:szCs w:val="21"/>
              </w:rPr>
            </w:pPr>
            <w:r w:rsidRPr="007A76CC">
              <w:rPr>
                <w:rFonts w:ascii="宋体" w:hAnsi="宋体" w:cs="Segoe UI Symbol" w:hint="eastAsia"/>
                <w:color w:val="000000" w:themeColor="text1"/>
                <w:szCs w:val="21"/>
              </w:rPr>
              <w:t>23</w:t>
            </w:r>
            <w:r w:rsidRPr="007A76CC">
              <w:rPr>
                <w:rFonts w:ascii="宋体" w:hAnsi="宋体" w:cs="Segoe UI Symbol"/>
                <w:color w:val="000000" w:themeColor="text1"/>
                <w:szCs w:val="21"/>
              </w:rPr>
              <w:t>、采用先进的运维管理架构，要求所有功能的管理和监控，都在备份软件中采用同一可视化界面实现</w:t>
            </w:r>
            <w:r w:rsidRPr="007A76CC">
              <w:rPr>
                <w:rFonts w:ascii="宋体" w:hAnsi="宋体" w:cs="Segoe UI Symbol" w:hint="eastAsia"/>
                <w:color w:val="000000" w:themeColor="text1"/>
                <w:szCs w:val="21"/>
              </w:rPr>
              <w:t>。</w:t>
            </w:r>
          </w:p>
        </w:tc>
        <w:tc>
          <w:tcPr>
            <w:tcW w:w="2492" w:type="dxa"/>
            <w:tcMar>
              <w:top w:w="0" w:type="dxa"/>
              <w:left w:w="10" w:type="dxa"/>
              <w:bottom w:w="0" w:type="dxa"/>
              <w:right w:w="10" w:type="dxa"/>
            </w:tcMar>
            <w:vAlign w:val="center"/>
          </w:tcPr>
          <w:p w14:paraId="56122832" w14:textId="77777777" w:rsidR="003163C3" w:rsidRPr="007A76CC" w:rsidRDefault="00000000">
            <w:pPr>
              <w:adjustRightInd w:val="0"/>
              <w:snapToGrid w:val="0"/>
              <w:spacing w:line="264" w:lineRule="auto"/>
              <w:jc w:val="center"/>
              <w:rPr>
                <w:rFonts w:ascii="宋体" w:hAnsi="宋体" w:cs="Segoe UI Symbol" w:hint="eastAsia"/>
                <w:color w:val="000000" w:themeColor="text1"/>
                <w:szCs w:val="21"/>
              </w:rPr>
            </w:pPr>
            <w:r w:rsidRPr="007A76CC">
              <w:rPr>
                <w:rFonts w:ascii="宋体" w:hAnsi="宋体" w:hint="eastAsia"/>
                <w:color w:val="000000" w:themeColor="text1"/>
                <w:szCs w:val="21"/>
              </w:rPr>
              <w:t>填写是否偏离</w:t>
            </w:r>
          </w:p>
        </w:tc>
        <w:tc>
          <w:tcPr>
            <w:tcW w:w="1275" w:type="dxa"/>
            <w:tcMar>
              <w:top w:w="0" w:type="dxa"/>
              <w:left w:w="10" w:type="dxa"/>
              <w:bottom w:w="0" w:type="dxa"/>
              <w:right w:w="10" w:type="dxa"/>
            </w:tcMar>
            <w:vAlign w:val="center"/>
          </w:tcPr>
          <w:p w14:paraId="119CF6DC" w14:textId="77777777" w:rsidR="003163C3" w:rsidRPr="007A76CC" w:rsidRDefault="003163C3">
            <w:pPr>
              <w:adjustRightInd w:val="0"/>
              <w:snapToGrid w:val="0"/>
              <w:spacing w:line="264" w:lineRule="auto"/>
              <w:ind w:firstLineChars="200" w:firstLine="420"/>
              <w:rPr>
                <w:rFonts w:ascii="宋体" w:hAnsi="宋体" w:hint="eastAsia"/>
                <w:color w:val="000000" w:themeColor="text1"/>
                <w:szCs w:val="21"/>
                <w:highlight w:val="yellow"/>
              </w:rPr>
            </w:pPr>
          </w:p>
        </w:tc>
        <w:tc>
          <w:tcPr>
            <w:tcW w:w="994" w:type="dxa"/>
            <w:tcMar>
              <w:top w:w="0" w:type="dxa"/>
              <w:left w:w="10" w:type="dxa"/>
              <w:bottom w:w="0" w:type="dxa"/>
              <w:right w:w="10" w:type="dxa"/>
            </w:tcMar>
            <w:vAlign w:val="center"/>
          </w:tcPr>
          <w:p w14:paraId="4DB71097"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c>
          <w:tcPr>
            <w:tcW w:w="1118" w:type="dxa"/>
            <w:tcMar>
              <w:top w:w="0" w:type="dxa"/>
              <w:left w:w="10" w:type="dxa"/>
              <w:bottom w:w="0" w:type="dxa"/>
              <w:right w:w="10" w:type="dxa"/>
            </w:tcMar>
            <w:vAlign w:val="center"/>
          </w:tcPr>
          <w:p w14:paraId="03045351"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r>
      <w:tr w:rsidR="003163C3" w:rsidRPr="007A76CC" w14:paraId="4655C7C1" w14:textId="77777777">
        <w:trPr>
          <w:trHeight w:val="284"/>
          <w:jc w:val="center"/>
        </w:trPr>
        <w:tc>
          <w:tcPr>
            <w:tcW w:w="577" w:type="dxa"/>
            <w:tcMar>
              <w:top w:w="0" w:type="dxa"/>
              <w:left w:w="10" w:type="dxa"/>
              <w:bottom w:w="0" w:type="dxa"/>
              <w:right w:w="10" w:type="dxa"/>
            </w:tcMar>
            <w:vAlign w:val="center"/>
          </w:tcPr>
          <w:p w14:paraId="1DC82E10"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20</w:t>
            </w:r>
          </w:p>
        </w:tc>
        <w:tc>
          <w:tcPr>
            <w:tcW w:w="860" w:type="dxa"/>
            <w:tcMar>
              <w:top w:w="0" w:type="dxa"/>
              <w:left w:w="10" w:type="dxa"/>
              <w:bottom w:w="0" w:type="dxa"/>
              <w:right w:w="10" w:type="dxa"/>
            </w:tcMar>
            <w:vAlign w:val="center"/>
          </w:tcPr>
          <w:p w14:paraId="239BDF66" w14:textId="77777777" w:rsidR="003163C3" w:rsidRPr="007A76CC" w:rsidRDefault="00000000">
            <w:pPr>
              <w:widowControl/>
              <w:jc w:val="center"/>
              <w:rPr>
                <w:rFonts w:ascii="宋体" w:hAnsi="宋体" w:cs="Segoe UI Symbol" w:hint="eastAsia"/>
                <w:color w:val="000000" w:themeColor="text1"/>
                <w:szCs w:val="21"/>
              </w:rPr>
            </w:pPr>
            <w:r w:rsidRPr="007A76CC">
              <w:rPr>
                <w:rFonts w:ascii="宋体" w:hAnsi="宋体" w:cs="Segoe UI Symbol" w:hint="eastAsia"/>
                <w:color w:val="000000" w:themeColor="text1"/>
                <w:szCs w:val="21"/>
              </w:rPr>
              <w:t>24</w:t>
            </w:r>
          </w:p>
        </w:tc>
        <w:tc>
          <w:tcPr>
            <w:tcW w:w="3604" w:type="dxa"/>
            <w:tcMar>
              <w:top w:w="0" w:type="dxa"/>
              <w:left w:w="10" w:type="dxa"/>
              <w:bottom w:w="0" w:type="dxa"/>
              <w:right w:w="10" w:type="dxa"/>
            </w:tcMar>
            <w:vAlign w:val="center"/>
          </w:tcPr>
          <w:p w14:paraId="2DD61FC0" w14:textId="77777777" w:rsidR="003163C3" w:rsidRPr="007A76CC" w:rsidRDefault="00000000">
            <w:pPr>
              <w:adjustRightInd w:val="0"/>
              <w:snapToGrid w:val="0"/>
              <w:spacing w:line="264" w:lineRule="auto"/>
              <w:rPr>
                <w:rFonts w:ascii="宋体" w:hAnsi="宋体" w:cs="Segoe UI Symbol" w:hint="eastAsia"/>
                <w:color w:val="000000" w:themeColor="text1"/>
                <w:szCs w:val="21"/>
              </w:rPr>
            </w:pPr>
            <w:r w:rsidRPr="007A76CC">
              <w:rPr>
                <w:rFonts w:ascii="宋体" w:hAnsi="宋体" w:cs="Segoe UI Symbol"/>
                <w:color w:val="000000" w:themeColor="text1"/>
                <w:szCs w:val="21"/>
              </w:rPr>
              <w:t>24、支持通过管理控制台，集中更新所有客户端，无须对每台客户端单独进行操作。</w:t>
            </w:r>
          </w:p>
        </w:tc>
        <w:tc>
          <w:tcPr>
            <w:tcW w:w="2492" w:type="dxa"/>
            <w:tcMar>
              <w:top w:w="0" w:type="dxa"/>
              <w:left w:w="10" w:type="dxa"/>
              <w:bottom w:w="0" w:type="dxa"/>
              <w:right w:w="10" w:type="dxa"/>
            </w:tcMar>
          </w:tcPr>
          <w:p w14:paraId="0A8CDE79" w14:textId="77777777" w:rsidR="003163C3" w:rsidRPr="007A76CC" w:rsidRDefault="00000000">
            <w:pPr>
              <w:adjustRightInd w:val="0"/>
              <w:snapToGrid w:val="0"/>
              <w:spacing w:line="264" w:lineRule="auto"/>
              <w:jc w:val="center"/>
              <w:rPr>
                <w:rFonts w:ascii="宋体" w:hAnsi="宋体" w:hint="eastAsia"/>
                <w:color w:val="000000" w:themeColor="text1"/>
                <w:szCs w:val="21"/>
              </w:rPr>
            </w:pPr>
            <w:r w:rsidRPr="007A76CC">
              <w:rPr>
                <w:rFonts w:ascii="宋体" w:hAnsi="宋体" w:hint="eastAsia"/>
                <w:color w:val="000000" w:themeColor="text1"/>
                <w:szCs w:val="21"/>
              </w:rPr>
              <w:t>填写是否偏离</w:t>
            </w:r>
          </w:p>
        </w:tc>
        <w:tc>
          <w:tcPr>
            <w:tcW w:w="1275" w:type="dxa"/>
            <w:tcMar>
              <w:top w:w="0" w:type="dxa"/>
              <w:left w:w="10" w:type="dxa"/>
              <w:bottom w:w="0" w:type="dxa"/>
              <w:right w:w="10" w:type="dxa"/>
            </w:tcMar>
            <w:vAlign w:val="center"/>
          </w:tcPr>
          <w:p w14:paraId="593F73A4" w14:textId="77777777" w:rsidR="003163C3" w:rsidRPr="007A76CC" w:rsidRDefault="003163C3">
            <w:pPr>
              <w:adjustRightInd w:val="0"/>
              <w:snapToGrid w:val="0"/>
              <w:spacing w:line="264" w:lineRule="auto"/>
              <w:ind w:firstLineChars="200" w:firstLine="420"/>
              <w:rPr>
                <w:rFonts w:ascii="宋体" w:hAnsi="宋体" w:hint="eastAsia"/>
                <w:color w:val="000000" w:themeColor="text1"/>
                <w:szCs w:val="21"/>
                <w:highlight w:val="yellow"/>
              </w:rPr>
            </w:pPr>
          </w:p>
        </w:tc>
        <w:tc>
          <w:tcPr>
            <w:tcW w:w="994" w:type="dxa"/>
            <w:tcMar>
              <w:top w:w="0" w:type="dxa"/>
              <w:left w:w="10" w:type="dxa"/>
              <w:bottom w:w="0" w:type="dxa"/>
              <w:right w:w="10" w:type="dxa"/>
            </w:tcMar>
            <w:vAlign w:val="center"/>
          </w:tcPr>
          <w:p w14:paraId="72443071"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c>
          <w:tcPr>
            <w:tcW w:w="1118" w:type="dxa"/>
            <w:tcMar>
              <w:top w:w="0" w:type="dxa"/>
              <w:left w:w="10" w:type="dxa"/>
              <w:bottom w:w="0" w:type="dxa"/>
              <w:right w:w="10" w:type="dxa"/>
            </w:tcMar>
            <w:vAlign w:val="center"/>
          </w:tcPr>
          <w:p w14:paraId="3D036566"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r>
      <w:tr w:rsidR="003163C3" w:rsidRPr="007A76CC" w14:paraId="0FA1D459" w14:textId="77777777">
        <w:trPr>
          <w:trHeight w:val="284"/>
          <w:jc w:val="center"/>
        </w:trPr>
        <w:tc>
          <w:tcPr>
            <w:tcW w:w="577" w:type="dxa"/>
            <w:tcMar>
              <w:top w:w="0" w:type="dxa"/>
              <w:left w:w="10" w:type="dxa"/>
              <w:bottom w:w="0" w:type="dxa"/>
              <w:right w:w="10" w:type="dxa"/>
            </w:tcMar>
            <w:vAlign w:val="center"/>
          </w:tcPr>
          <w:p w14:paraId="63DD1ED0"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21</w:t>
            </w:r>
          </w:p>
        </w:tc>
        <w:tc>
          <w:tcPr>
            <w:tcW w:w="860" w:type="dxa"/>
            <w:tcMar>
              <w:top w:w="0" w:type="dxa"/>
              <w:left w:w="10" w:type="dxa"/>
              <w:bottom w:w="0" w:type="dxa"/>
              <w:right w:w="10" w:type="dxa"/>
            </w:tcMar>
            <w:vAlign w:val="center"/>
          </w:tcPr>
          <w:p w14:paraId="34F3FA63" w14:textId="77777777" w:rsidR="003163C3" w:rsidRPr="007A76CC" w:rsidRDefault="00000000">
            <w:pPr>
              <w:widowControl/>
              <w:jc w:val="center"/>
              <w:rPr>
                <w:rFonts w:ascii="宋体" w:hAnsi="宋体" w:cs="Segoe UI Symbol" w:hint="eastAsia"/>
                <w:color w:val="000000" w:themeColor="text1"/>
                <w:szCs w:val="21"/>
              </w:rPr>
            </w:pPr>
            <w:r w:rsidRPr="007A76CC">
              <w:rPr>
                <w:rFonts w:ascii="宋体" w:hAnsi="宋体" w:cs="Segoe UI Symbol" w:hint="eastAsia"/>
                <w:color w:val="000000" w:themeColor="text1"/>
                <w:szCs w:val="21"/>
              </w:rPr>
              <w:t>25</w:t>
            </w:r>
          </w:p>
        </w:tc>
        <w:tc>
          <w:tcPr>
            <w:tcW w:w="3604" w:type="dxa"/>
            <w:tcMar>
              <w:top w:w="0" w:type="dxa"/>
              <w:left w:w="10" w:type="dxa"/>
              <w:bottom w:w="0" w:type="dxa"/>
              <w:right w:w="10" w:type="dxa"/>
            </w:tcMar>
            <w:vAlign w:val="center"/>
          </w:tcPr>
          <w:p w14:paraId="0ED9863A" w14:textId="77777777" w:rsidR="003163C3" w:rsidRPr="007A76CC" w:rsidRDefault="00000000">
            <w:pPr>
              <w:adjustRightInd w:val="0"/>
              <w:snapToGrid w:val="0"/>
              <w:spacing w:line="264" w:lineRule="auto"/>
              <w:rPr>
                <w:rFonts w:ascii="宋体" w:hAnsi="宋体" w:cs="Segoe UI Symbol" w:hint="eastAsia"/>
                <w:color w:val="000000" w:themeColor="text1"/>
                <w:szCs w:val="21"/>
              </w:rPr>
            </w:pPr>
            <w:r w:rsidRPr="007A76CC">
              <w:rPr>
                <w:rFonts w:ascii="宋体" w:hAnsi="宋体" w:cs="Segoe UI Symbol"/>
                <w:color w:val="000000" w:themeColor="text1"/>
                <w:szCs w:val="21"/>
              </w:rPr>
              <w:t>25、智能报表，能够自定义报表。自主选择字段来源以及需要显示的字段等，并能够自定义新字段。支持筛选，排序等动作。</w:t>
            </w:r>
          </w:p>
        </w:tc>
        <w:tc>
          <w:tcPr>
            <w:tcW w:w="2492" w:type="dxa"/>
            <w:tcMar>
              <w:top w:w="0" w:type="dxa"/>
              <w:left w:w="10" w:type="dxa"/>
              <w:bottom w:w="0" w:type="dxa"/>
              <w:right w:w="10" w:type="dxa"/>
            </w:tcMar>
          </w:tcPr>
          <w:p w14:paraId="49FF25E1" w14:textId="77777777" w:rsidR="003163C3" w:rsidRPr="007A76CC" w:rsidRDefault="00000000">
            <w:pPr>
              <w:adjustRightInd w:val="0"/>
              <w:snapToGrid w:val="0"/>
              <w:spacing w:line="264" w:lineRule="auto"/>
              <w:jc w:val="center"/>
              <w:rPr>
                <w:rFonts w:ascii="宋体" w:hAnsi="宋体" w:hint="eastAsia"/>
                <w:color w:val="000000" w:themeColor="text1"/>
                <w:szCs w:val="21"/>
              </w:rPr>
            </w:pPr>
            <w:r w:rsidRPr="007A76CC">
              <w:rPr>
                <w:rFonts w:ascii="宋体" w:hAnsi="宋体" w:hint="eastAsia"/>
                <w:color w:val="000000" w:themeColor="text1"/>
                <w:szCs w:val="21"/>
              </w:rPr>
              <w:t>填写是否偏离</w:t>
            </w:r>
          </w:p>
        </w:tc>
        <w:tc>
          <w:tcPr>
            <w:tcW w:w="1275" w:type="dxa"/>
            <w:tcMar>
              <w:top w:w="0" w:type="dxa"/>
              <w:left w:w="10" w:type="dxa"/>
              <w:bottom w:w="0" w:type="dxa"/>
              <w:right w:w="10" w:type="dxa"/>
            </w:tcMar>
            <w:vAlign w:val="center"/>
          </w:tcPr>
          <w:p w14:paraId="5C5CF52A" w14:textId="77777777" w:rsidR="003163C3" w:rsidRPr="007A76CC" w:rsidRDefault="003163C3">
            <w:pPr>
              <w:adjustRightInd w:val="0"/>
              <w:snapToGrid w:val="0"/>
              <w:spacing w:line="264" w:lineRule="auto"/>
              <w:ind w:firstLineChars="200" w:firstLine="420"/>
              <w:rPr>
                <w:rFonts w:ascii="宋体" w:hAnsi="宋体" w:hint="eastAsia"/>
                <w:color w:val="000000" w:themeColor="text1"/>
                <w:szCs w:val="21"/>
                <w:highlight w:val="yellow"/>
              </w:rPr>
            </w:pPr>
          </w:p>
        </w:tc>
        <w:tc>
          <w:tcPr>
            <w:tcW w:w="994" w:type="dxa"/>
            <w:tcMar>
              <w:top w:w="0" w:type="dxa"/>
              <w:left w:w="10" w:type="dxa"/>
              <w:bottom w:w="0" w:type="dxa"/>
              <w:right w:w="10" w:type="dxa"/>
            </w:tcMar>
            <w:vAlign w:val="center"/>
          </w:tcPr>
          <w:p w14:paraId="75363095"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c>
          <w:tcPr>
            <w:tcW w:w="1118" w:type="dxa"/>
            <w:tcMar>
              <w:top w:w="0" w:type="dxa"/>
              <w:left w:w="10" w:type="dxa"/>
              <w:bottom w:w="0" w:type="dxa"/>
              <w:right w:w="10" w:type="dxa"/>
            </w:tcMar>
            <w:vAlign w:val="center"/>
          </w:tcPr>
          <w:p w14:paraId="3AF2CCA6"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r>
      <w:tr w:rsidR="003163C3" w:rsidRPr="007A76CC" w14:paraId="13E30CB3" w14:textId="77777777">
        <w:trPr>
          <w:trHeight w:val="284"/>
          <w:jc w:val="center"/>
        </w:trPr>
        <w:tc>
          <w:tcPr>
            <w:tcW w:w="577" w:type="dxa"/>
            <w:tcMar>
              <w:top w:w="0" w:type="dxa"/>
              <w:left w:w="10" w:type="dxa"/>
              <w:bottom w:w="0" w:type="dxa"/>
              <w:right w:w="10" w:type="dxa"/>
            </w:tcMar>
            <w:vAlign w:val="center"/>
          </w:tcPr>
          <w:p w14:paraId="4E5C1E37"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22</w:t>
            </w:r>
          </w:p>
        </w:tc>
        <w:tc>
          <w:tcPr>
            <w:tcW w:w="860" w:type="dxa"/>
            <w:tcMar>
              <w:top w:w="0" w:type="dxa"/>
              <w:left w:w="10" w:type="dxa"/>
              <w:bottom w:w="0" w:type="dxa"/>
              <w:right w:w="10" w:type="dxa"/>
            </w:tcMar>
            <w:vAlign w:val="center"/>
          </w:tcPr>
          <w:p w14:paraId="3F00138D" w14:textId="77777777" w:rsidR="003163C3" w:rsidRPr="007A76CC" w:rsidRDefault="00000000">
            <w:pPr>
              <w:widowControl/>
              <w:jc w:val="center"/>
              <w:rPr>
                <w:rFonts w:ascii="宋体" w:hAnsi="宋体" w:cs="Segoe UI Symbol" w:hint="eastAsia"/>
                <w:color w:val="000000" w:themeColor="text1"/>
                <w:szCs w:val="21"/>
              </w:rPr>
            </w:pPr>
            <w:r w:rsidRPr="007A76CC">
              <w:rPr>
                <w:rFonts w:ascii="宋体" w:hAnsi="宋体" w:cs="Segoe UI Symbol" w:hint="eastAsia"/>
                <w:color w:val="000000" w:themeColor="text1"/>
                <w:szCs w:val="21"/>
              </w:rPr>
              <w:t>27</w:t>
            </w:r>
          </w:p>
        </w:tc>
        <w:tc>
          <w:tcPr>
            <w:tcW w:w="3604" w:type="dxa"/>
            <w:tcMar>
              <w:top w:w="0" w:type="dxa"/>
              <w:left w:w="10" w:type="dxa"/>
              <w:bottom w:w="0" w:type="dxa"/>
              <w:right w:w="10" w:type="dxa"/>
            </w:tcMar>
            <w:vAlign w:val="center"/>
          </w:tcPr>
          <w:p w14:paraId="00FACD76" w14:textId="385CAADF" w:rsidR="003163C3" w:rsidRPr="007A76CC" w:rsidRDefault="00000000">
            <w:pPr>
              <w:adjustRightInd w:val="0"/>
              <w:snapToGrid w:val="0"/>
              <w:spacing w:line="264" w:lineRule="auto"/>
              <w:rPr>
                <w:rFonts w:ascii="宋体" w:hAnsi="宋体" w:cs="Segoe UI Symbol" w:hint="eastAsia"/>
                <w:color w:val="000000" w:themeColor="text1"/>
                <w:szCs w:val="21"/>
              </w:rPr>
            </w:pPr>
            <w:r w:rsidRPr="007A76CC">
              <w:rPr>
                <w:rFonts w:ascii="宋体" w:hAnsi="宋体" w:cs="Segoe UI Symbol"/>
                <w:color w:val="000000" w:themeColor="text1"/>
                <w:szCs w:val="21"/>
              </w:rPr>
              <w:t>2</w:t>
            </w:r>
            <w:r w:rsidRPr="007A76CC">
              <w:rPr>
                <w:rFonts w:ascii="宋体" w:hAnsi="宋体" w:cs="Segoe UI Symbol" w:hint="eastAsia"/>
                <w:color w:val="000000" w:themeColor="text1"/>
                <w:szCs w:val="21"/>
              </w:rPr>
              <w:t>7</w:t>
            </w:r>
            <w:r w:rsidRPr="007A76CC">
              <w:rPr>
                <w:rFonts w:ascii="宋体" w:hAnsi="宋体" w:cs="Segoe UI Symbol"/>
                <w:color w:val="000000" w:themeColor="text1"/>
                <w:szCs w:val="21"/>
              </w:rPr>
              <w:t>、</w:t>
            </w:r>
            <w:r w:rsidR="00E06C83" w:rsidRPr="007A76CC">
              <w:rPr>
                <w:rFonts w:ascii="宋体" w:hAnsi="宋体" w:cs="Segoe UI Symbol"/>
                <w:color w:val="000000" w:themeColor="text1"/>
                <w:szCs w:val="21"/>
              </w:rPr>
              <w:t>需支持备份到磁带库，支持磁带库的驱动器管理功能。</w:t>
            </w:r>
          </w:p>
        </w:tc>
        <w:tc>
          <w:tcPr>
            <w:tcW w:w="2492" w:type="dxa"/>
            <w:tcMar>
              <w:top w:w="0" w:type="dxa"/>
              <w:left w:w="10" w:type="dxa"/>
              <w:bottom w:w="0" w:type="dxa"/>
              <w:right w:w="10" w:type="dxa"/>
            </w:tcMar>
          </w:tcPr>
          <w:p w14:paraId="30A8D50D" w14:textId="77777777" w:rsidR="003163C3" w:rsidRPr="007A76CC" w:rsidRDefault="00000000">
            <w:pPr>
              <w:adjustRightInd w:val="0"/>
              <w:snapToGrid w:val="0"/>
              <w:spacing w:line="264" w:lineRule="auto"/>
              <w:jc w:val="center"/>
              <w:rPr>
                <w:rFonts w:ascii="宋体" w:hAnsi="宋体" w:hint="eastAsia"/>
                <w:color w:val="000000" w:themeColor="text1"/>
                <w:szCs w:val="21"/>
              </w:rPr>
            </w:pPr>
            <w:r w:rsidRPr="007A76CC">
              <w:rPr>
                <w:rFonts w:ascii="宋体" w:hAnsi="宋体" w:hint="eastAsia"/>
                <w:color w:val="000000" w:themeColor="text1"/>
                <w:szCs w:val="21"/>
              </w:rPr>
              <w:t>填写是否偏离</w:t>
            </w:r>
          </w:p>
        </w:tc>
        <w:tc>
          <w:tcPr>
            <w:tcW w:w="1275" w:type="dxa"/>
            <w:tcMar>
              <w:top w:w="0" w:type="dxa"/>
              <w:left w:w="10" w:type="dxa"/>
              <w:bottom w:w="0" w:type="dxa"/>
              <w:right w:w="10" w:type="dxa"/>
            </w:tcMar>
            <w:vAlign w:val="center"/>
          </w:tcPr>
          <w:p w14:paraId="58021B81" w14:textId="77777777" w:rsidR="003163C3" w:rsidRPr="007A76CC" w:rsidRDefault="003163C3">
            <w:pPr>
              <w:adjustRightInd w:val="0"/>
              <w:snapToGrid w:val="0"/>
              <w:spacing w:line="264" w:lineRule="auto"/>
              <w:ind w:firstLineChars="200" w:firstLine="420"/>
              <w:rPr>
                <w:rFonts w:ascii="宋体" w:hAnsi="宋体" w:hint="eastAsia"/>
                <w:color w:val="000000" w:themeColor="text1"/>
                <w:szCs w:val="21"/>
                <w:highlight w:val="yellow"/>
              </w:rPr>
            </w:pPr>
          </w:p>
        </w:tc>
        <w:tc>
          <w:tcPr>
            <w:tcW w:w="994" w:type="dxa"/>
            <w:tcMar>
              <w:top w:w="0" w:type="dxa"/>
              <w:left w:w="10" w:type="dxa"/>
              <w:bottom w:w="0" w:type="dxa"/>
              <w:right w:w="10" w:type="dxa"/>
            </w:tcMar>
            <w:vAlign w:val="center"/>
          </w:tcPr>
          <w:p w14:paraId="63E609A7"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c>
          <w:tcPr>
            <w:tcW w:w="1118" w:type="dxa"/>
            <w:tcMar>
              <w:top w:w="0" w:type="dxa"/>
              <w:left w:w="10" w:type="dxa"/>
              <w:bottom w:w="0" w:type="dxa"/>
              <w:right w:w="10" w:type="dxa"/>
            </w:tcMar>
            <w:vAlign w:val="center"/>
          </w:tcPr>
          <w:p w14:paraId="0B0D2F7A" w14:textId="77777777" w:rsidR="003163C3" w:rsidRPr="007A76CC" w:rsidRDefault="003163C3">
            <w:pPr>
              <w:widowControl/>
              <w:spacing w:line="360" w:lineRule="auto"/>
              <w:jc w:val="center"/>
              <w:rPr>
                <w:rFonts w:ascii="宋体" w:hAnsi="宋体" w:hint="eastAsia"/>
                <w:color w:val="000000" w:themeColor="text1"/>
                <w:szCs w:val="21"/>
                <w:highlight w:val="yellow"/>
              </w:rPr>
            </w:pPr>
          </w:p>
        </w:tc>
      </w:tr>
      <w:tr w:rsidR="003163C3" w:rsidRPr="007A76CC" w14:paraId="0B88321C" w14:textId="77777777">
        <w:trPr>
          <w:trHeight w:val="851"/>
          <w:jc w:val="center"/>
        </w:trPr>
        <w:tc>
          <w:tcPr>
            <w:tcW w:w="10920" w:type="dxa"/>
            <w:gridSpan w:val="7"/>
            <w:tcMar>
              <w:top w:w="0" w:type="dxa"/>
              <w:left w:w="10" w:type="dxa"/>
              <w:bottom w:w="0" w:type="dxa"/>
              <w:right w:w="10" w:type="dxa"/>
            </w:tcMar>
            <w:vAlign w:val="center"/>
          </w:tcPr>
          <w:p w14:paraId="086AFD68" w14:textId="77777777" w:rsidR="003163C3" w:rsidRPr="007A76CC" w:rsidRDefault="00000000">
            <w:pPr>
              <w:widowControl/>
              <w:spacing w:line="360" w:lineRule="auto"/>
              <w:jc w:val="center"/>
              <w:rPr>
                <w:rFonts w:ascii="宋体"/>
                <w:color w:val="000000" w:themeColor="text1"/>
                <w:szCs w:val="21"/>
                <w:highlight w:val="yellow"/>
              </w:rPr>
            </w:pPr>
            <w:r w:rsidRPr="007A76CC">
              <w:rPr>
                <w:rFonts w:ascii="宋体"/>
                <w:b/>
                <w:bCs/>
                <w:color w:val="000000" w:themeColor="text1"/>
                <w:szCs w:val="21"/>
              </w:rPr>
              <w:t>自助收费一体机</w:t>
            </w:r>
          </w:p>
        </w:tc>
      </w:tr>
      <w:tr w:rsidR="003163C3" w:rsidRPr="007A76CC" w14:paraId="523A4A6F" w14:textId="77777777">
        <w:trPr>
          <w:trHeight w:val="284"/>
          <w:jc w:val="center"/>
        </w:trPr>
        <w:tc>
          <w:tcPr>
            <w:tcW w:w="577" w:type="dxa"/>
            <w:tcMar>
              <w:top w:w="0" w:type="dxa"/>
              <w:left w:w="10" w:type="dxa"/>
              <w:bottom w:w="0" w:type="dxa"/>
              <w:right w:w="10" w:type="dxa"/>
            </w:tcMar>
            <w:vAlign w:val="center"/>
          </w:tcPr>
          <w:p w14:paraId="02F71FE9"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23</w:t>
            </w:r>
          </w:p>
        </w:tc>
        <w:tc>
          <w:tcPr>
            <w:tcW w:w="860" w:type="dxa"/>
            <w:tcMar>
              <w:top w:w="0" w:type="dxa"/>
              <w:left w:w="10" w:type="dxa"/>
              <w:bottom w:w="0" w:type="dxa"/>
              <w:right w:w="10" w:type="dxa"/>
            </w:tcMar>
            <w:vAlign w:val="center"/>
          </w:tcPr>
          <w:p w14:paraId="5D8FE8E9" w14:textId="77777777" w:rsidR="003163C3" w:rsidRPr="007A76CC" w:rsidRDefault="00000000">
            <w:pPr>
              <w:widowControl/>
              <w:jc w:val="center"/>
              <w:rPr>
                <w:rFonts w:ascii="宋体" w:hAnsi="宋体" w:hint="eastAsia"/>
                <w:color w:val="000000" w:themeColor="text1"/>
                <w:szCs w:val="21"/>
              </w:rPr>
            </w:pPr>
            <w:r w:rsidRPr="007A76CC">
              <w:rPr>
                <w:rFonts w:ascii="宋体" w:hAnsi="宋体" w:hint="eastAsia"/>
                <w:color w:val="000000" w:themeColor="text1"/>
                <w:szCs w:val="21"/>
              </w:rPr>
              <w:t>3</w:t>
            </w:r>
          </w:p>
        </w:tc>
        <w:tc>
          <w:tcPr>
            <w:tcW w:w="3604" w:type="dxa"/>
            <w:tcMar>
              <w:top w:w="0" w:type="dxa"/>
              <w:left w:w="10" w:type="dxa"/>
              <w:bottom w:w="0" w:type="dxa"/>
              <w:right w:w="10" w:type="dxa"/>
            </w:tcMar>
            <w:vAlign w:val="center"/>
          </w:tcPr>
          <w:p w14:paraId="74E7267C" w14:textId="77777777" w:rsidR="003163C3" w:rsidRPr="007A76CC" w:rsidRDefault="00000000">
            <w:pPr>
              <w:adjustRightInd w:val="0"/>
              <w:snapToGrid w:val="0"/>
              <w:spacing w:line="264" w:lineRule="auto"/>
              <w:rPr>
                <w:rFonts w:ascii="宋体" w:hAnsi="宋体" w:cs="Segoe UI Symbol" w:hint="eastAsia"/>
                <w:color w:val="000000" w:themeColor="text1"/>
                <w:szCs w:val="21"/>
              </w:rPr>
            </w:pPr>
            <w:r w:rsidRPr="007A76CC">
              <w:rPr>
                <w:rFonts w:ascii="宋体" w:hAnsi="宋体" w:cs="Segoe UI Symbol"/>
                <w:color w:val="000000" w:themeColor="text1"/>
                <w:szCs w:val="21"/>
              </w:rPr>
              <w:t>3.电动读卡器:三卡合一:磁卡读、IC卡读写、非接IC卡读写:</w:t>
            </w:r>
          </w:p>
        </w:tc>
        <w:tc>
          <w:tcPr>
            <w:tcW w:w="2492" w:type="dxa"/>
            <w:tcMar>
              <w:top w:w="0" w:type="dxa"/>
              <w:left w:w="10" w:type="dxa"/>
              <w:bottom w:w="0" w:type="dxa"/>
              <w:right w:w="10" w:type="dxa"/>
            </w:tcMar>
            <w:vAlign w:val="center"/>
          </w:tcPr>
          <w:p w14:paraId="62BC4CD8"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填写是否偏离</w:t>
            </w:r>
          </w:p>
        </w:tc>
        <w:tc>
          <w:tcPr>
            <w:tcW w:w="1275" w:type="dxa"/>
            <w:tcMar>
              <w:top w:w="0" w:type="dxa"/>
              <w:left w:w="10" w:type="dxa"/>
              <w:bottom w:w="0" w:type="dxa"/>
              <w:right w:w="10" w:type="dxa"/>
            </w:tcMar>
            <w:vAlign w:val="center"/>
          </w:tcPr>
          <w:p w14:paraId="6CDCE696" w14:textId="77777777" w:rsidR="003163C3" w:rsidRPr="007A76CC" w:rsidRDefault="003163C3">
            <w:pPr>
              <w:widowControl/>
              <w:spacing w:line="360" w:lineRule="auto"/>
              <w:jc w:val="center"/>
              <w:rPr>
                <w:rFonts w:ascii="宋体" w:hAnsi="宋体" w:hint="eastAsia"/>
                <w:color w:val="000000" w:themeColor="text1"/>
                <w:szCs w:val="21"/>
              </w:rPr>
            </w:pPr>
          </w:p>
        </w:tc>
        <w:tc>
          <w:tcPr>
            <w:tcW w:w="994" w:type="dxa"/>
            <w:tcMar>
              <w:top w:w="0" w:type="dxa"/>
              <w:left w:w="10" w:type="dxa"/>
              <w:bottom w:w="0" w:type="dxa"/>
              <w:right w:w="10" w:type="dxa"/>
            </w:tcMar>
            <w:vAlign w:val="center"/>
          </w:tcPr>
          <w:p w14:paraId="71870CD0" w14:textId="77777777" w:rsidR="003163C3" w:rsidRPr="007A76CC" w:rsidRDefault="003163C3">
            <w:pPr>
              <w:widowControl/>
              <w:spacing w:line="360" w:lineRule="auto"/>
              <w:jc w:val="center"/>
              <w:rPr>
                <w:rFonts w:ascii="宋体" w:hAnsi="宋体" w:hint="eastAsia"/>
                <w:color w:val="000000" w:themeColor="text1"/>
                <w:szCs w:val="21"/>
              </w:rPr>
            </w:pPr>
          </w:p>
        </w:tc>
        <w:tc>
          <w:tcPr>
            <w:tcW w:w="1118" w:type="dxa"/>
            <w:tcMar>
              <w:top w:w="0" w:type="dxa"/>
              <w:left w:w="10" w:type="dxa"/>
              <w:bottom w:w="0" w:type="dxa"/>
              <w:right w:w="10" w:type="dxa"/>
            </w:tcMar>
            <w:vAlign w:val="center"/>
          </w:tcPr>
          <w:p w14:paraId="65037F5F" w14:textId="77777777" w:rsidR="003163C3" w:rsidRPr="007A76CC" w:rsidRDefault="003163C3">
            <w:pPr>
              <w:widowControl/>
              <w:spacing w:line="360" w:lineRule="auto"/>
              <w:jc w:val="center"/>
              <w:rPr>
                <w:rFonts w:ascii="宋体" w:hAnsi="宋体" w:hint="eastAsia"/>
                <w:color w:val="000000" w:themeColor="text1"/>
                <w:szCs w:val="21"/>
              </w:rPr>
            </w:pPr>
          </w:p>
        </w:tc>
      </w:tr>
      <w:tr w:rsidR="003163C3" w:rsidRPr="007A76CC" w14:paraId="4E136FEE" w14:textId="77777777">
        <w:trPr>
          <w:trHeight w:val="284"/>
          <w:jc w:val="center"/>
        </w:trPr>
        <w:tc>
          <w:tcPr>
            <w:tcW w:w="577" w:type="dxa"/>
            <w:tcMar>
              <w:top w:w="0" w:type="dxa"/>
              <w:left w:w="10" w:type="dxa"/>
              <w:bottom w:w="0" w:type="dxa"/>
              <w:right w:w="10" w:type="dxa"/>
            </w:tcMar>
            <w:vAlign w:val="center"/>
          </w:tcPr>
          <w:p w14:paraId="214665E2"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24</w:t>
            </w:r>
          </w:p>
        </w:tc>
        <w:tc>
          <w:tcPr>
            <w:tcW w:w="860" w:type="dxa"/>
            <w:tcMar>
              <w:top w:w="0" w:type="dxa"/>
              <w:left w:w="10" w:type="dxa"/>
              <w:bottom w:w="0" w:type="dxa"/>
              <w:right w:w="10" w:type="dxa"/>
            </w:tcMar>
            <w:vAlign w:val="center"/>
          </w:tcPr>
          <w:p w14:paraId="24BF559C" w14:textId="77777777" w:rsidR="003163C3" w:rsidRPr="007A76CC" w:rsidRDefault="00000000">
            <w:pPr>
              <w:widowControl/>
              <w:jc w:val="center"/>
              <w:rPr>
                <w:rFonts w:ascii="宋体" w:hAnsi="宋体" w:hint="eastAsia"/>
                <w:color w:val="000000" w:themeColor="text1"/>
                <w:szCs w:val="21"/>
              </w:rPr>
            </w:pPr>
            <w:r w:rsidRPr="007A76CC">
              <w:rPr>
                <w:rFonts w:ascii="宋体" w:hAnsi="宋体" w:hint="eastAsia"/>
                <w:color w:val="000000" w:themeColor="text1"/>
                <w:szCs w:val="21"/>
              </w:rPr>
              <w:t>4</w:t>
            </w:r>
          </w:p>
        </w:tc>
        <w:tc>
          <w:tcPr>
            <w:tcW w:w="3604" w:type="dxa"/>
            <w:tcMar>
              <w:top w:w="0" w:type="dxa"/>
              <w:left w:w="10" w:type="dxa"/>
              <w:bottom w:w="0" w:type="dxa"/>
              <w:right w:w="10" w:type="dxa"/>
            </w:tcMar>
            <w:vAlign w:val="center"/>
          </w:tcPr>
          <w:p w14:paraId="5B441896" w14:textId="77777777" w:rsidR="003163C3" w:rsidRPr="007A76CC" w:rsidRDefault="00000000">
            <w:pPr>
              <w:adjustRightInd w:val="0"/>
              <w:snapToGrid w:val="0"/>
              <w:spacing w:line="264" w:lineRule="auto"/>
              <w:rPr>
                <w:rFonts w:ascii="宋体" w:hAnsi="宋体" w:cs="Segoe UI Symbol" w:hint="eastAsia"/>
                <w:color w:val="000000" w:themeColor="text1"/>
                <w:szCs w:val="21"/>
              </w:rPr>
            </w:pPr>
            <w:r w:rsidRPr="007A76CC">
              <w:rPr>
                <w:rFonts w:ascii="宋体" w:hAnsi="宋体" w:cs="Segoe UI Symbol" w:hint="eastAsia"/>
                <w:color w:val="000000" w:themeColor="text1"/>
                <w:szCs w:val="21"/>
              </w:rPr>
              <w:t>4.二代身份证阅读模块、支持外国人永居证识别;</w:t>
            </w:r>
          </w:p>
        </w:tc>
        <w:tc>
          <w:tcPr>
            <w:tcW w:w="2492" w:type="dxa"/>
            <w:tcMar>
              <w:top w:w="0" w:type="dxa"/>
              <w:left w:w="10" w:type="dxa"/>
              <w:bottom w:w="0" w:type="dxa"/>
              <w:right w:w="10" w:type="dxa"/>
            </w:tcMar>
            <w:vAlign w:val="center"/>
          </w:tcPr>
          <w:p w14:paraId="5E70274E"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填写是否偏离</w:t>
            </w:r>
          </w:p>
        </w:tc>
        <w:tc>
          <w:tcPr>
            <w:tcW w:w="1275" w:type="dxa"/>
            <w:tcMar>
              <w:top w:w="0" w:type="dxa"/>
              <w:left w:w="10" w:type="dxa"/>
              <w:bottom w:w="0" w:type="dxa"/>
              <w:right w:w="10" w:type="dxa"/>
            </w:tcMar>
            <w:vAlign w:val="center"/>
          </w:tcPr>
          <w:p w14:paraId="0FA0BBFF" w14:textId="77777777" w:rsidR="003163C3" w:rsidRPr="007A76CC" w:rsidRDefault="003163C3">
            <w:pPr>
              <w:widowControl/>
              <w:spacing w:line="360" w:lineRule="auto"/>
              <w:jc w:val="center"/>
              <w:rPr>
                <w:rFonts w:ascii="宋体" w:hAnsi="宋体" w:hint="eastAsia"/>
                <w:color w:val="000000" w:themeColor="text1"/>
                <w:szCs w:val="21"/>
              </w:rPr>
            </w:pPr>
          </w:p>
        </w:tc>
        <w:tc>
          <w:tcPr>
            <w:tcW w:w="994" w:type="dxa"/>
            <w:tcMar>
              <w:top w:w="0" w:type="dxa"/>
              <w:left w:w="10" w:type="dxa"/>
              <w:bottom w:w="0" w:type="dxa"/>
              <w:right w:w="10" w:type="dxa"/>
            </w:tcMar>
            <w:vAlign w:val="center"/>
          </w:tcPr>
          <w:p w14:paraId="2458E541" w14:textId="77777777" w:rsidR="003163C3" w:rsidRPr="007A76CC" w:rsidRDefault="003163C3">
            <w:pPr>
              <w:widowControl/>
              <w:spacing w:line="360" w:lineRule="auto"/>
              <w:jc w:val="center"/>
              <w:rPr>
                <w:rFonts w:ascii="宋体" w:hAnsi="宋体" w:hint="eastAsia"/>
                <w:color w:val="000000" w:themeColor="text1"/>
                <w:szCs w:val="21"/>
              </w:rPr>
            </w:pPr>
          </w:p>
        </w:tc>
        <w:tc>
          <w:tcPr>
            <w:tcW w:w="1118" w:type="dxa"/>
            <w:tcMar>
              <w:top w:w="0" w:type="dxa"/>
              <w:left w:w="10" w:type="dxa"/>
              <w:bottom w:w="0" w:type="dxa"/>
              <w:right w:w="10" w:type="dxa"/>
            </w:tcMar>
            <w:vAlign w:val="center"/>
          </w:tcPr>
          <w:p w14:paraId="015FAA43" w14:textId="77777777" w:rsidR="003163C3" w:rsidRPr="007A76CC" w:rsidRDefault="003163C3">
            <w:pPr>
              <w:widowControl/>
              <w:spacing w:line="360" w:lineRule="auto"/>
              <w:jc w:val="center"/>
              <w:rPr>
                <w:rFonts w:ascii="宋体" w:hAnsi="宋体" w:hint="eastAsia"/>
                <w:color w:val="000000" w:themeColor="text1"/>
                <w:szCs w:val="21"/>
              </w:rPr>
            </w:pPr>
          </w:p>
        </w:tc>
      </w:tr>
      <w:tr w:rsidR="003163C3" w:rsidRPr="007A76CC" w14:paraId="1D4DC91A" w14:textId="77777777">
        <w:trPr>
          <w:trHeight w:val="284"/>
          <w:jc w:val="center"/>
        </w:trPr>
        <w:tc>
          <w:tcPr>
            <w:tcW w:w="577" w:type="dxa"/>
            <w:tcMar>
              <w:top w:w="0" w:type="dxa"/>
              <w:left w:w="10" w:type="dxa"/>
              <w:bottom w:w="0" w:type="dxa"/>
              <w:right w:w="10" w:type="dxa"/>
            </w:tcMar>
            <w:vAlign w:val="center"/>
          </w:tcPr>
          <w:p w14:paraId="5AB9E204"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25</w:t>
            </w:r>
          </w:p>
        </w:tc>
        <w:tc>
          <w:tcPr>
            <w:tcW w:w="860" w:type="dxa"/>
            <w:tcMar>
              <w:top w:w="0" w:type="dxa"/>
              <w:left w:w="10" w:type="dxa"/>
              <w:bottom w:w="0" w:type="dxa"/>
              <w:right w:w="10" w:type="dxa"/>
            </w:tcMar>
            <w:vAlign w:val="center"/>
          </w:tcPr>
          <w:p w14:paraId="28208F9E" w14:textId="77777777" w:rsidR="003163C3" w:rsidRPr="007A76CC" w:rsidRDefault="00000000">
            <w:pPr>
              <w:widowControl/>
              <w:jc w:val="center"/>
              <w:rPr>
                <w:rFonts w:ascii="宋体" w:hAnsi="宋体" w:hint="eastAsia"/>
                <w:color w:val="000000" w:themeColor="text1"/>
                <w:szCs w:val="21"/>
              </w:rPr>
            </w:pPr>
            <w:r w:rsidRPr="007A76CC">
              <w:rPr>
                <w:rFonts w:ascii="宋体" w:hAnsi="宋体" w:hint="eastAsia"/>
                <w:color w:val="000000" w:themeColor="text1"/>
                <w:szCs w:val="21"/>
              </w:rPr>
              <w:t>5</w:t>
            </w:r>
          </w:p>
        </w:tc>
        <w:tc>
          <w:tcPr>
            <w:tcW w:w="3604" w:type="dxa"/>
            <w:tcMar>
              <w:top w:w="0" w:type="dxa"/>
              <w:left w:w="10" w:type="dxa"/>
              <w:bottom w:w="0" w:type="dxa"/>
              <w:right w:w="10" w:type="dxa"/>
            </w:tcMar>
            <w:vAlign w:val="center"/>
          </w:tcPr>
          <w:p w14:paraId="043263EA" w14:textId="77777777" w:rsidR="003163C3" w:rsidRPr="007A76CC" w:rsidRDefault="00000000">
            <w:pPr>
              <w:adjustRightInd w:val="0"/>
              <w:snapToGrid w:val="0"/>
              <w:spacing w:line="264" w:lineRule="auto"/>
              <w:rPr>
                <w:rFonts w:ascii="宋体" w:hAnsi="宋体" w:cs="Segoe UI Symbol" w:hint="eastAsia"/>
                <w:color w:val="000000" w:themeColor="text1"/>
                <w:szCs w:val="21"/>
              </w:rPr>
            </w:pPr>
            <w:r w:rsidRPr="007A76CC">
              <w:rPr>
                <w:rFonts w:ascii="宋体" w:hAnsi="宋体" w:cs="Segoe UI Symbol" w:hint="eastAsia"/>
                <w:color w:val="000000" w:themeColor="text1"/>
                <w:szCs w:val="21"/>
              </w:rPr>
              <w:t>5.条码阅读器:扫描类型:影像式;</w:t>
            </w:r>
          </w:p>
        </w:tc>
        <w:tc>
          <w:tcPr>
            <w:tcW w:w="2492" w:type="dxa"/>
            <w:tcMar>
              <w:top w:w="0" w:type="dxa"/>
              <w:left w:w="10" w:type="dxa"/>
              <w:bottom w:w="0" w:type="dxa"/>
              <w:right w:w="10" w:type="dxa"/>
            </w:tcMar>
            <w:vAlign w:val="center"/>
          </w:tcPr>
          <w:p w14:paraId="1C2FAE60"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填写是否偏离</w:t>
            </w:r>
          </w:p>
        </w:tc>
        <w:tc>
          <w:tcPr>
            <w:tcW w:w="1275" w:type="dxa"/>
            <w:tcMar>
              <w:top w:w="0" w:type="dxa"/>
              <w:left w:w="10" w:type="dxa"/>
              <w:bottom w:w="0" w:type="dxa"/>
              <w:right w:w="10" w:type="dxa"/>
            </w:tcMar>
            <w:vAlign w:val="center"/>
          </w:tcPr>
          <w:p w14:paraId="6C414C59" w14:textId="77777777" w:rsidR="003163C3" w:rsidRPr="007A76CC" w:rsidRDefault="003163C3">
            <w:pPr>
              <w:widowControl/>
              <w:spacing w:line="360" w:lineRule="auto"/>
              <w:jc w:val="center"/>
              <w:rPr>
                <w:rFonts w:ascii="宋体" w:hAnsi="宋体" w:hint="eastAsia"/>
                <w:color w:val="000000" w:themeColor="text1"/>
                <w:szCs w:val="21"/>
              </w:rPr>
            </w:pPr>
          </w:p>
        </w:tc>
        <w:tc>
          <w:tcPr>
            <w:tcW w:w="994" w:type="dxa"/>
            <w:tcMar>
              <w:top w:w="0" w:type="dxa"/>
              <w:left w:w="10" w:type="dxa"/>
              <w:bottom w:w="0" w:type="dxa"/>
              <w:right w:w="10" w:type="dxa"/>
            </w:tcMar>
            <w:vAlign w:val="center"/>
          </w:tcPr>
          <w:p w14:paraId="201AEA5F" w14:textId="77777777" w:rsidR="003163C3" w:rsidRPr="007A76CC" w:rsidRDefault="003163C3">
            <w:pPr>
              <w:widowControl/>
              <w:spacing w:line="360" w:lineRule="auto"/>
              <w:jc w:val="center"/>
              <w:rPr>
                <w:rFonts w:ascii="宋体" w:hAnsi="宋体" w:hint="eastAsia"/>
                <w:color w:val="000000" w:themeColor="text1"/>
                <w:szCs w:val="21"/>
              </w:rPr>
            </w:pPr>
          </w:p>
        </w:tc>
        <w:tc>
          <w:tcPr>
            <w:tcW w:w="1118" w:type="dxa"/>
            <w:tcMar>
              <w:top w:w="0" w:type="dxa"/>
              <w:left w:w="10" w:type="dxa"/>
              <w:bottom w:w="0" w:type="dxa"/>
              <w:right w:w="10" w:type="dxa"/>
            </w:tcMar>
            <w:vAlign w:val="center"/>
          </w:tcPr>
          <w:p w14:paraId="439DF1B0" w14:textId="77777777" w:rsidR="003163C3" w:rsidRPr="007A76CC" w:rsidRDefault="003163C3">
            <w:pPr>
              <w:widowControl/>
              <w:spacing w:line="360" w:lineRule="auto"/>
              <w:jc w:val="center"/>
              <w:rPr>
                <w:rFonts w:ascii="宋体" w:hAnsi="宋体" w:hint="eastAsia"/>
                <w:color w:val="000000" w:themeColor="text1"/>
                <w:szCs w:val="21"/>
              </w:rPr>
            </w:pPr>
          </w:p>
        </w:tc>
      </w:tr>
      <w:tr w:rsidR="003163C3" w:rsidRPr="007A76CC" w14:paraId="231B9A50" w14:textId="77777777">
        <w:trPr>
          <w:trHeight w:val="284"/>
          <w:jc w:val="center"/>
        </w:trPr>
        <w:tc>
          <w:tcPr>
            <w:tcW w:w="577" w:type="dxa"/>
            <w:tcMar>
              <w:top w:w="0" w:type="dxa"/>
              <w:left w:w="10" w:type="dxa"/>
              <w:bottom w:w="0" w:type="dxa"/>
              <w:right w:w="10" w:type="dxa"/>
            </w:tcMar>
            <w:vAlign w:val="center"/>
          </w:tcPr>
          <w:p w14:paraId="4C28ADF5"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26</w:t>
            </w:r>
          </w:p>
        </w:tc>
        <w:tc>
          <w:tcPr>
            <w:tcW w:w="860" w:type="dxa"/>
            <w:tcMar>
              <w:top w:w="0" w:type="dxa"/>
              <w:left w:w="10" w:type="dxa"/>
              <w:bottom w:w="0" w:type="dxa"/>
              <w:right w:w="10" w:type="dxa"/>
            </w:tcMar>
            <w:vAlign w:val="center"/>
          </w:tcPr>
          <w:p w14:paraId="4FA65CBB" w14:textId="77777777" w:rsidR="003163C3" w:rsidRPr="007A76CC" w:rsidRDefault="00000000">
            <w:pPr>
              <w:widowControl/>
              <w:jc w:val="center"/>
              <w:rPr>
                <w:rFonts w:ascii="宋体" w:hAnsi="宋体" w:hint="eastAsia"/>
                <w:color w:val="000000" w:themeColor="text1"/>
                <w:szCs w:val="21"/>
              </w:rPr>
            </w:pPr>
            <w:r w:rsidRPr="007A76CC">
              <w:rPr>
                <w:rFonts w:ascii="宋体" w:hAnsi="宋体" w:hint="eastAsia"/>
                <w:color w:val="000000" w:themeColor="text1"/>
                <w:szCs w:val="21"/>
              </w:rPr>
              <w:t>6</w:t>
            </w:r>
          </w:p>
        </w:tc>
        <w:tc>
          <w:tcPr>
            <w:tcW w:w="3604" w:type="dxa"/>
            <w:tcMar>
              <w:top w:w="0" w:type="dxa"/>
              <w:left w:w="10" w:type="dxa"/>
              <w:bottom w:w="0" w:type="dxa"/>
              <w:right w:w="10" w:type="dxa"/>
            </w:tcMar>
            <w:vAlign w:val="center"/>
          </w:tcPr>
          <w:p w14:paraId="3C404BC6" w14:textId="77777777" w:rsidR="003163C3" w:rsidRPr="007A76CC" w:rsidRDefault="00000000">
            <w:pPr>
              <w:adjustRightInd w:val="0"/>
              <w:snapToGrid w:val="0"/>
              <w:spacing w:line="264" w:lineRule="auto"/>
              <w:rPr>
                <w:rFonts w:ascii="宋体" w:hAnsi="宋体" w:cs="Segoe UI Symbol" w:hint="eastAsia"/>
                <w:color w:val="000000" w:themeColor="text1"/>
                <w:szCs w:val="21"/>
              </w:rPr>
            </w:pPr>
            <w:r w:rsidRPr="007A76CC">
              <w:rPr>
                <w:rFonts w:ascii="宋体" w:hAnsi="宋体" w:cs="Segoe UI Symbol" w:hint="eastAsia"/>
                <w:color w:val="000000" w:themeColor="text1"/>
                <w:szCs w:val="21"/>
              </w:rPr>
              <w:t>6.市民卡读卡器:支持本地市民卡识别。(插卡式/非接触读取卡);</w:t>
            </w:r>
          </w:p>
        </w:tc>
        <w:tc>
          <w:tcPr>
            <w:tcW w:w="2492" w:type="dxa"/>
            <w:tcMar>
              <w:top w:w="0" w:type="dxa"/>
              <w:left w:w="10" w:type="dxa"/>
              <w:bottom w:w="0" w:type="dxa"/>
              <w:right w:w="10" w:type="dxa"/>
            </w:tcMar>
            <w:vAlign w:val="center"/>
          </w:tcPr>
          <w:p w14:paraId="09A7BC9B"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填写是否偏离</w:t>
            </w:r>
          </w:p>
        </w:tc>
        <w:tc>
          <w:tcPr>
            <w:tcW w:w="1275" w:type="dxa"/>
            <w:tcMar>
              <w:top w:w="0" w:type="dxa"/>
              <w:left w:w="10" w:type="dxa"/>
              <w:bottom w:w="0" w:type="dxa"/>
              <w:right w:w="10" w:type="dxa"/>
            </w:tcMar>
            <w:vAlign w:val="center"/>
          </w:tcPr>
          <w:p w14:paraId="02FB3957" w14:textId="77777777" w:rsidR="003163C3" w:rsidRPr="007A76CC" w:rsidRDefault="003163C3">
            <w:pPr>
              <w:widowControl/>
              <w:spacing w:line="360" w:lineRule="auto"/>
              <w:jc w:val="center"/>
              <w:rPr>
                <w:rFonts w:ascii="宋体" w:hAnsi="宋体" w:hint="eastAsia"/>
                <w:color w:val="000000" w:themeColor="text1"/>
                <w:szCs w:val="21"/>
              </w:rPr>
            </w:pPr>
          </w:p>
        </w:tc>
        <w:tc>
          <w:tcPr>
            <w:tcW w:w="994" w:type="dxa"/>
            <w:tcMar>
              <w:top w:w="0" w:type="dxa"/>
              <w:left w:w="10" w:type="dxa"/>
              <w:bottom w:w="0" w:type="dxa"/>
              <w:right w:w="10" w:type="dxa"/>
            </w:tcMar>
            <w:vAlign w:val="center"/>
          </w:tcPr>
          <w:p w14:paraId="7AD36677" w14:textId="77777777" w:rsidR="003163C3" w:rsidRPr="007A76CC" w:rsidRDefault="003163C3">
            <w:pPr>
              <w:widowControl/>
              <w:spacing w:line="360" w:lineRule="auto"/>
              <w:jc w:val="center"/>
              <w:rPr>
                <w:rFonts w:ascii="宋体" w:hAnsi="宋体" w:hint="eastAsia"/>
                <w:color w:val="000000" w:themeColor="text1"/>
                <w:szCs w:val="21"/>
              </w:rPr>
            </w:pPr>
          </w:p>
        </w:tc>
        <w:tc>
          <w:tcPr>
            <w:tcW w:w="1118" w:type="dxa"/>
            <w:tcMar>
              <w:top w:w="0" w:type="dxa"/>
              <w:left w:w="10" w:type="dxa"/>
              <w:bottom w:w="0" w:type="dxa"/>
              <w:right w:w="10" w:type="dxa"/>
            </w:tcMar>
            <w:vAlign w:val="center"/>
          </w:tcPr>
          <w:p w14:paraId="1B0ED55A" w14:textId="77777777" w:rsidR="003163C3" w:rsidRPr="007A76CC" w:rsidRDefault="003163C3">
            <w:pPr>
              <w:widowControl/>
              <w:spacing w:line="360" w:lineRule="auto"/>
              <w:jc w:val="center"/>
              <w:rPr>
                <w:rFonts w:ascii="宋体" w:hAnsi="宋体" w:hint="eastAsia"/>
                <w:color w:val="000000" w:themeColor="text1"/>
                <w:szCs w:val="21"/>
              </w:rPr>
            </w:pPr>
          </w:p>
        </w:tc>
      </w:tr>
      <w:tr w:rsidR="003163C3" w:rsidRPr="007A76CC" w14:paraId="7C76CEB4" w14:textId="77777777">
        <w:trPr>
          <w:trHeight w:val="284"/>
          <w:jc w:val="center"/>
        </w:trPr>
        <w:tc>
          <w:tcPr>
            <w:tcW w:w="577" w:type="dxa"/>
            <w:tcMar>
              <w:top w:w="0" w:type="dxa"/>
              <w:left w:w="10" w:type="dxa"/>
              <w:bottom w:w="0" w:type="dxa"/>
              <w:right w:w="10" w:type="dxa"/>
            </w:tcMar>
            <w:vAlign w:val="center"/>
          </w:tcPr>
          <w:p w14:paraId="74FBC6E0"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27</w:t>
            </w:r>
          </w:p>
        </w:tc>
        <w:tc>
          <w:tcPr>
            <w:tcW w:w="860" w:type="dxa"/>
            <w:tcMar>
              <w:top w:w="0" w:type="dxa"/>
              <w:left w:w="10" w:type="dxa"/>
              <w:bottom w:w="0" w:type="dxa"/>
              <w:right w:w="10" w:type="dxa"/>
            </w:tcMar>
            <w:vAlign w:val="center"/>
          </w:tcPr>
          <w:p w14:paraId="7A097B14" w14:textId="77777777" w:rsidR="003163C3" w:rsidRPr="007A76CC" w:rsidRDefault="00000000">
            <w:pPr>
              <w:widowControl/>
              <w:jc w:val="center"/>
              <w:rPr>
                <w:rFonts w:ascii="宋体" w:hAnsi="宋体" w:hint="eastAsia"/>
                <w:color w:val="000000" w:themeColor="text1"/>
                <w:szCs w:val="21"/>
              </w:rPr>
            </w:pPr>
            <w:r w:rsidRPr="007A76CC">
              <w:rPr>
                <w:rFonts w:ascii="宋体" w:hAnsi="宋体" w:hint="eastAsia"/>
                <w:color w:val="000000" w:themeColor="text1"/>
                <w:szCs w:val="21"/>
              </w:rPr>
              <w:t>7</w:t>
            </w:r>
          </w:p>
        </w:tc>
        <w:tc>
          <w:tcPr>
            <w:tcW w:w="3604" w:type="dxa"/>
            <w:tcMar>
              <w:top w:w="0" w:type="dxa"/>
              <w:left w:w="10" w:type="dxa"/>
              <w:bottom w:w="0" w:type="dxa"/>
              <w:right w:w="10" w:type="dxa"/>
            </w:tcMar>
            <w:vAlign w:val="center"/>
          </w:tcPr>
          <w:p w14:paraId="58C3AA45" w14:textId="77777777" w:rsidR="003163C3" w:rsidRPr="007A76CC" w:rsidRDefault="00000000">
            <w:pPr>
              <w:adjustRightInd w:val="0"/>
              <w:snapToGrid w:val="0"/>
              <w:spacing w:line="264" w:lineRule="auto"/>
              <w:rPr>
                <w:rFonts w:ascii="宋体" w:hAnsi="宋体" w:cs="Segoe UI Symbol" w:hint="eastAsia"/>
                <w:color w:val="000000" w:themeColor="text1"/>
                <w:szCs w:val="21"/>
              </w:rPr>
            </w:pPr>
            <w:r w:rsidRPr="007A76CC">
              <w:rPr>
                <w:rFonts w:ascii="宋体" w:hAnsi="宋体" w:cs="Segoe UI Symbol" w:hint="eastAsia"/>
                <w:color w:val="000000" w:themeColor="text1"/>
                <w:szCs w:val="21"/>
              </w:rPr>
              <w:t>7.黑白激光打印机:最大幅面：A4；标配内存：128MB；单面打印速度：34页/分钟；自动双面打印速度：16面/分钟；最高分辨率：1200×1200dpi；首页输出时间：＜7秒；标配纸盒：250页；支持尺寸：A4、A5、A6、B5、</w:t>
            </w:r>
            <w:r w:rsidRPr="007A76CC">
              <w:rPr>
                <w:rFonts w:ascii="宋体" w:hAnsi="宋体" w:cs="Segoe UI Symbol" w:hint="eastAsia"/>
                <w:color w:val="000000" w:themeColor="text1"/>
                <w:szCs w:val="21"/>
              </w:rPr>
              <w:lastRenderedPageBreak/>
              <w:t>Letter、16K等；接口：USB、有线网口；</w:t>
            </w:r>
          </w:p>
        </w:tc>
        <w:tc>
          <w:tcPr>
            <w:tcW w:w="2492" w:type="dxa"/>
            <w:tcMar>
              <w:top w:w="0" w:type="dxa"/>
              <w:left w:w="10" w:type="dxa"/>
              <w:bottom w:w="0" w:type="dxa"/>
              <w:right w:w="10" w:type="dxa"/>
            </w:tcMar>
            <w:vAlign w:val="center"/>
          </w:tcPr>
          <w:p w14:paraId="65680A95"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lastRenderedPageBreak/>
              <w:t>填写是否偏离</w:t>
            </w:r>
          </w:p>
        </w:tc>
        <w:tc>
          <w:tcPr>
            <w:tcW w:w="1275" w:type="dxa"/>
            <w:tcMar>
              <w:top w:w="0" w:type="dxa"/>
              <w:left w:w="10" w:type="dxa"/>
              <w:bottom w:w="0" w:type="dxa"/>
              <w:right w:w="10" w:type="dxa"/>
            </w:tcMar>
            <w:vAlign w:val="center"/>
          </w:tcPr>
          <w:p w14:paraId="636AD716" w14:textId="77777777" w:rsidR="003163C3" w:rsidRPr="007A76CC" w:rsidRDefault="003163C3">
            <w:pPr>
              <w:widowControl/>
              <w:spacing w:line="360" w:lineRule="auto"/>
              <w:jc w:val="center"/>
              <w:rPr>
                <w:rFonts w:ascii="宋体" w:hAnsi="宋体" w:hint="eastAsia"/>
                <w:color w:val="000000" w:themeColor="text1"/>
                <w:szCs w:val="21"/>
              </w:rPr>
            </w:pPr>
          </w:p>
        </w:tc>
        <w:tc>
          <w:tcPr>
            <w:tcW w:w="994" w:type="dxa"/>
            <w:tcMar>
              <w:top w:w="0" w:type="dxa"/>
              <w:left w:w="10" w:type="dxa"/>
              <w:bottom w:w="0" w:type="dxa"/>
              <w:right w:w="10" w:type="dxa"/>
            </w:tcMar>
            <w:vAlign w:val="center"/>
          </w:tcPr>
          <w:p w14:paraId="14CA427C" w14:textId="77777777" w:rsidR="003163C3" w:rsidRPr="007A76CC" w:rsidRDefault="003163C3">
            <w:pPr>
              <w:widowControl/>
              <w:spacing w:line="360" w:lineRule="auto"/>
              <w:jc w:val="center"/>
              <w:rPr>
                <w:rFonts w:ascii="宋体" w:hAnsi="宋体" w:hint="eastAsia"/>
                <w:color w:val="000000" w:themeColor="text1"/>
                <w:szCs w:val="21"/>
              </w:rPr>
            </w:pPr>
          </w:p>
        </w:tc>
        <w:tc>
          <w:tcPr>
            <w:tcW w:w="1118" w:type="dxa"/>
            <w:tcMar>
              <w:top w:w="0" w:type="dxa"/>
              <w:left w:w="10" w:type="dxa"/>
              <w:bottom w:w="0" w:type="dxa"/>
              <w:right w:w="10" w:type="dxa"/>
            </w:tcMar>
            <w:vAlign w:val="center"/>
          </w:tcPr>
          <w:p w14:paraId="2E653A35" w14:textId="77777777" w:rsidR="003163C3" w:rsidRPr="007A76CC" w:rsidRDefault="003163C3">
            <w:pPr>
              <w:widowControl/>
              <w:spacing w:line="360" w:lineRule="auto"/>
              <w:jc w:val="center"/>
              <w:rPr>
                <w:rFonts w:ascii="宋体" w:hAnsi="宋体" w:hint="eastAsia"/>
                <w:color w:val="000000" w:themeColor="text1"/>
                <w:szCs w:val="21"/>
              </w:rPr>
            </w:pPr>
          </w:p>
        </w:tc>
      </w:tr>
      <w:tr w:rsidR="003163C3" w:rsidRPr="007A76CC" w14:paraId="7C0476FB" w14:textId="77777777">
        <w:trPr>
          <w:trHeight w:val="284"/>
          <w:jc w:val="center"/>
        </w:trPr>
        <w:tc>
          <w:tcPr>
            <w:tcW w:w="577" w:type="dxa"/>
            <w:tcMar>
              <w:top w:w="0" w:type="dxa"/>
              <w:left w:w="10" w:type="dxa"/>
              <w:bottom w:w="0" w:type="dxa"/>
              <w:right w:w="10" w:type="dxa"/>
            </w:tcMar>
            <w:vAlign w:val="center"/>
          </w:tcPr>
          <w:p w14:paraId="74E4CC38"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28</w:t>
            </w:r>
          </w:p>
        </w:tc>
        <w:tc>
          <w:tcPr>
            <w:tcW w:w="860" w:type="dxa"/>
            <w:tcMar>
              <w:top w:w="0" w:type="dxa"/>
              <w:left w:w="10" w:type="dxa"/>
              <w:bottom w:w="0" w:type="dxa"/>
              <w:right w:w="10" w:type="dxa"/>
            </w:tcMar>
            <w:vAlign w:val="center"/>
          </w:tcPr>
          <w:p w14:paraId="087B71DD" w14:textId="77777777" w:rsidR="003163C3" w:rsidRPr="007A76CC" w:rsidRDefault="00000000">
            <w:pPr>
              <w:widowControl/>
              <w:jc w:val="center"/>
              <w:rPr>
                <w:rFonts w:ascii="宋体" w:hAnsi="宋体" w:hint="eastAsia"/>
                <w:color w:val="000000" w:themeColor="text1"/>
                <w:szCs w:val="21"/>
              </w:rPr>
            </w:pPr>
            <w:r w:rsidRPr="007A76CC">
              <w:rPr>
                <w:rFonts w:ascii="宋体" w:hAnsi="宋体" w:hint="eastAsia"/>
                <w:color w:val="000000" w:themeColor="text1"/>
                <w:szCs w:val="21"/>
              </w:rPr>
              <w:t>8</w:t>
            </w:r>
          </w:p>
        </w:tc>
        <w:tc>
          <w:tcPr>
            <w:tcW w:w="3604" w:type="dxa"/>
            <w:tcMar>
              <w:top w:w="0" w:type="dxa"/>
              <w:left w:w="10" w:type="dxa"/>
              <w:bottom w:w="0" w:type="dxa"/>
              <w:right w:w="10" w:type="dxa"/>
            </w:tcMar>
            <w:vAlign w:val="center"/>
          </w:tcPr>
          <w:p w14:paraId="02CBE5F5" w14:textId="77777777" w:rsidR="003163C3" w:rsidRPr="007A76CC" w:rsidRDefault="00000000">
            <w:pPr>
              <w:adjustRightInd w:val="0"/>
              <w:snapToGrid w:val="0"/>
              <w:spacing w:line="264" w:lineRule="auto"/>
              <w:rPr>
                <w:rFonts w:ascii="宋体" w:hAnsi="宋体" w:cs="Segoe UI Symbol" w:hint="eastAsia"/>
                <w:color w:val="000000" w:themeColor="text1"/>
                <w:szCs w:val="21"/>
              </w:rPr>
            </w:pPr>
            <w:r w:rsidRPr="007A76CC">
              <w:rPr>
                <w:rFonts w:ascii="宋体" w:hAnsi="宋体" w:cs="Segoe UI Symbol" w:hint="eastAsia"/>
                <w:color w:val="000000" w:themeColor="text1"/>
                <w:szCs w:val="21"/>
              </w:rPr>
              <w:t>8.凭条打印机:打印方式:行式热敏打印;纸张宽度:≥80±0.5mm;分辨率:≥203dpi;打印速度:≥150mmm/s;最大纸卷:外径≥150mm;打印头寿命:≥100KM，切刀寿命:≥100万次;有防堵纸、黑白检测、纸将尽、纸尽传感器检测功能;</w:t>
            </w:r>
          </w:p>
        </w:tc>
        <w:tc>
          <w:tcPr>
            <w:tcW w:w="2492" w:type="dxa"/>
            <w:tcMar>
              <w:top w:w="0" w:type="dxa"/>
              <w:left w:w="10" w:type="dxa"/>
              <w:bottom w:w="0" w:type="dxa"/>
              <w:right w:w="10" w:type="dxa"/>
            </w:tcMar>
            <w:vAlign w:val="center"/>
          </w:tcPr>
          <w:p w14:paraId="6341A418"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填写是否偏离</w:t>
            </w:r>
          </w:p>
        </w:tc>
        <w:tc>
          <w:tcPr>
            <w:tcW w:w="1275" w:type="dxa"/>
            <w:tcMar>
              <w:top w:w="0" w:type="dxa"/>
              <w:left w:w="10" w:type="dxa"/>
              <w:bottom w:w="0" w:type="dxa"/>
              <w:right w:w="10" w:type="dxa"/>
            </w:tcMar>
            <w:vAlign w:val="center"/>
          </w:tcPr>
          <w:p w14:paraId="6841207C" w14:textId="77777777" w:rsidR="003163C3" w:rsidRPr="007A76CC" w:rsidRDefault="003163C3">
            <w:pPr>
              <w:widowControl/>
              <w:spacing w:line="360" w:lineRule="auto"/>
              <w:jc w:val="center"/>
              <w:rPr>
                <w:rFonts w:ascii="宋体" w:hAnsi="宋体" w:hint="eastAsia"/>
                <w:color w:val="000000" w:themeColor="text1"/>
                <w:szCs w:val="21"/>
              </w:rPr>
            </w:pPr>
          </w:p>
        </w:tc>
        <w:tc>
          <w:tcPr>
            <w:tcW w:w="994" w:type="dxa"/>
            <w:tcMar>
              <w:top w:w="0" w:type="dxa"/>
              <w:left w:w="10" w:type="dxa"/>
              <w:bottom w:w="0" w:type="dxa"/>
              <w:right w:w="10" w:type="dxa"/>
            </w:tcMar>
            <w:vAlign w:val="center"/>
          </w:tcPr>
          <w:p w14:paraId="258817E1" w14:textId="77777777" w:rsidR="003163C3" w:rsidRPr="007A76CC" w:rsidRDefault="003163C3">
            <w:pPr>
              <w:widowControl/>
              <w:spacing w:line="360" w:lineRule="auto"/>
              <w:jc w:val="center"/>
              <w:rPr>
                <w:rFonts w:ascii="宋体" w:hAnsi="宋体" w:hint="eastAsia"/>
                <w:color w:val="000000" w:themeColor="text1"/>
                <w:szCs w:val="21"/>
              </w:rPr>
            </w:pPr>
          </w:p>
        </w:tc>
        <w:tc>
          <w:tcPr>
            <w:tcW w:w="1118" w:type="dxa"/>
            <w:tcMar>
              <w:top w:w="0" w:type="dxa"/>
              <w:left w:w="10" w:type="dxa"/>
              <w:bottom w:w="0" w:type="dxa"/>
              <w:right w:w="10" w:type="dxa"/>
            </w:tcMar>
            <w:vAlign w:val="center"/>
          </w:tcPr>
          <w:p w14:paraId="7108DC9D" w14:textId="77777777" w:rsidR="003163C3" w:rsidRPr="007A76CC" w:rsidRDefault="003163C3">
            <w:pPr>
              <w:widowControl/>
              <w:spacing w:line="360" w:lineRule="auto"/>
              <w:jc w:val="center"/>
              <w:rPr>
                <w:rFonts w:ascii="宋体" w:hAnsi="宋体" w:hint="eastAsia"/>
                <w:color w:val="000000" w:themeColor="text1"/>
                <w:szCs w:val="21"/>
              </w:rPr>
            </w:pPr>
          </w:p>
        </w:tc>
      </w:tr>
      <w:tr w:rsidR="003163C3" w:rsidRPr="007A76CC" w14:paraId="2993E4A1" w14:textId="77777777">
        <w:trPr>
          <w:trHeight w:val="284"/>
          <w:jc w:val="center"/>
        </w:trPr>
        <w:tc>
          <w:tcPr>
            <w:tcW w:w="577" w:type="dxa"/>
            <w:tcMar>
              <w:top w:w="0" w:type="dxa"/>
              <w:left w:w="10" w:type="dxa"/>
              <w:bottom w:w="0" w:type="dxa"/>
              <w:right w:w="10" w:type="dxa"/>
            </w:tcMar>
            <w:vAlign w:val="center"/>
          </w:tcPr>
          <w:p w14:paraId="52557671"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29</w:t>
            </w:r>
          </w:p>
        </w:tc>
        <w:tc>
          <w:tcPr>
            <w:tcW w:w="860" w:type="dxa"/>
            <w:tcMar>
              <w:top w:w="0" w:type="dxa"/>
              <w:left w:w="10" w:type="dxa"/>
              <w:bottom w:w="0" w:type="dxa"/>
              <w:right w:w="10" w:type="dxa"/>
            </w:tcMar>
            <w:vAlign w:val="center"/>
          </w:tcPr>
          <w:p w14:paraId="33AD9F40" w14:textId="77777777" w:rsidR="003163C3" w:rsidRPr="007A76CC" w:rsidRDefault="00000000">
            <w:pPr>
              <w:widowControl/>
              <w:jc w:val="center"/>
              <w:rPr>
                <w:rFonts w:ascii="宋体" w:hAnsi="宋体" w:hint="eastAsia"/>
                <w:color w:val="000000" w:themeColor="text1"/>
                <w:szCs w:val="21"/>
              </w:rPr>
            </w:pPr>
            <w:r w:rsidRPr="007A76CC">
              <w:rPr>
                <w:rFonts w:ascii="宋体" w:hAnsi="宋体" w:hint="eastAsia"/>
                <w:color w:val="000000" w:themeColor="text1"/>
                <w:szCs w:val="21"/>
              </w:rPr>
              <w:t>9</w:t>
            </w:r>
          </w:p>
        </w:tc>
        <w:tc>
          <w:tcPr>
            <w:tcW w:w="3604" w:type="dxa"/>
            <w:tcMar>
              <w:top w:w="0" w:type="dxa"/>
              <w:left w:w="10" w:type="dxa"/>
              <w:bottom w:w="0" w:type="dxa"/>
              <w:right w:w="10" w:type="dxa"/>
            </w:tcMar>
            <w:vAlign w:val="center"/>
          </w:tcPr>
          <w:p w14:paraId="26C317B1" w14:textId="77777777" w:rsidR="003163C3" w:rsidRPr="007A76CC" w:rsidRDefault="00000000">
            <w:pPr>
              <w:adjustRightInd w:val="0"/>
              <w:snapToGrid w:val="0"/>
              <w:spacing w:line="264" w:lineRule="auto"/>
              <w:rPr>
                <w:rFonts w:ascii="宋体" w:hAnsi="宋体" w:cs="Segoe UI Symbol" w:hint="eastAsia"/>
                <w:color w:val="000000" w:themeColor="text1"/>
                <w:szCs w:val="21"/>
              </w:rPr>
            </w:pPr>
            <w:r w:rsidRPr="007A76CC">
              <w:rPr>
                <w:rFonts w:ascii="宋体" w:hAnsi="宋体" w:cs="Segoe UI Symbol" w:hint="eastAsia"/>
                <w:color w:val="000000" w:themeColor="text1"/>
                <w:szCs w:val="21"/>
              </w:rPr>
              <w:t>9.医保读卡器:支持社保卡读取。(插卡式/非接触读取卡)需支持省医保、市干保读卡;支付功能的模块;</w:t>
            </w:r>
          </w:p>
        </w:tc>
        <w:tc>
          <w:tcPr>
            <w:tcW w:w="2492" w:type="dxa"/>
            <w:tcMar>
              <w:top w:w="0" w:type="dxa"/>
              <w:left w:w="10" w:type="dxa"/>
              <w:bottom w:w="0" w:type="dxa"/>
              <w:right w:w="10" w:type="dxa"/>
            </w:tcMar>
            <w:vAlign w:val="center"/>
          </w:tcPr>
          <w:p w14:paraId="2570B90B"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填写是否偏离</w:t>
            </w:r>
          </w:p>
        </w:tc>
        <w:tc>
          <w:tcPr>
            <w:tcW w:w="1275" w:type="dxa"/>
            <w:tcMar>
              <w:top w:w="0" w:type="dxa"/>
              <w:left w:w="10" w:type="dxa"/>
              <w:bottom w:w="0" w:type="dxa"/>
              <w:right w:w="10" w:type="dxa"/>
            </w:tcMar>
            <w:vAlign w:val="center"/>
          </w:tcPr>
          <w:p w14:paraId="7077A95E" w14:textId="77777777" w:rsidR="003163C3" w:rsidRPr="007A76CC" w:rsidRDefault="003163C3">
            <w:pPr>
              <w:widowControl/>
              <w:spacing w:line="360" w:lineRule="auto"/>
              <w:jc w:val="center"/>
              <w:rPr>
                <w:rFonts w:ascii="宋体" w:hAnsi="宋体" w:hint="eastAsia"/>
                <w:color w:val="000000" w:themeColor="text1"/>
                <w:szCs w:val="21"/>
              </w:rPr>
            </w:pPr>
          </w:p>
        </w:tc>
        <w:tc>
          <w:tcPr>
            <w:tcW w:w="994" w:type="dxa"/>
            <w:tcMar>
              <w:top w:w="0" w:type="dxa"/>
              <w:left w:w="10" w:type="dxa"/>
              <w:bottom w:w="0" w:type="dxa"/>
              <w:right w:w="10" w:type="dxa"/>
            </w:tcMar>
            <w:vAlign w:val="center"/>
          </w:tcPr>
          <w:p w14:paraId="39A97B34" w14:textId="77777777" w:rsidR="003163C3" w:rsidRPr="007A76CC" w:rsidRDefault="003163C3">
            <w:pPr>
              <w:widowControl/>
              <w:spacing w:line="360" w:lineRule="auto"/>
              <w:jc w:val="center"/>
              <w:rPr>
                <w:rFonts w:ascii="宋体" w:hAnsi="宋体" w:hint="eastAsia"/>
                <w:color w:val="000000" w:themeColor="text1"/>
                <w:szCs w:val="21"/>
              </w:rPr>
            </w:pPr>
          </w:p>
        </w:tc>
        <w:tc>
          <w:tcPr>
            <w:tcW w:w="1118" w:type="dxa"/>
            <w:tcMar>
              <w:top w:w="0" w:type="dxa"/>
              <w:left w:w="10" w:type="dxa"/>
              <w:bottom w:w="0" w:type="dxa"/>
              <w:right w:w="10" w:type="dxa"/>
            </w:tcMar>
            <w:vAlign w:val="center"/>
          </w:tcPr>
          <w:p w14:paraId="35E83DB4" w14:textId="77777777" w:rsidR="003163C3" w:rsidRPr="007A76CC" w:rsidRDefault="003163C3">
            <w:pPr>
              <w:widowControl/>
              <w:spacing w:line="360" w:lineRule="auto"/>
              <w:jc w:val="center"/>
              <w:rPr>
                <w:rFonts w:ascii="宋体" w:hAnsi="宋体" w:hint="eastAsia"/>
                <w:color w:val="000000" w:themeColor="text1"/>
                <w:szCs w:val="21"/>
              </w:rPr>
            </w:pPr>
          </w:p>
        </w:tc>
      </w:tr>
      <w:tr w:rsidR="003163C3" w:rsidRPr="007A76CC" w14:paraId="4C226B37" w14:textId="77777777">
        <w:trPr>
          <w:trHeight w:val="284"/>
          <w:jc w:val="center"/>
        </w:trPr>
        <w:tc>
          <w:tcPr>
            <w:tcW w:w="577" w:type="dxa"/>
            <w:tcMar>
              <w:top w:w="0" w:type="dxa"/>
              <w:left w:w="10" w:type="dxa"/>
              <w:bottom w:w="0" w:type="dxa"/>
              <w:right w:w="10" w:type="dxa"/>
            </w:tcMar>
            <w:vAlign w:val="center"/>
          </w:tcPr>
          <w:p w14:paraId="29B6BDD8"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30</w:t>
            </w:r>
          </w:p>
        </w:tc>
        <w:tc>
          <w:tcPr>
            <w:tcW w:w="860" w:type="dxa"/>
            <w:tcMar>
              <w:top w:w="0" w:type="dxa"/>
              <w:left w:w="10" w:type="dxa"/>
              <w:bottom w:w="0" w:type="dxa"/>
              <w:right w:w="10" w:type="dxa"/>
            </w:tcMar>
            <w:vAlign w:val="center"/>
          </w:tcPr>
          <w:p w14:paraId="629DDAA3" w14:textId="77777777" w:rsidR="003163C3" w:rsidRPr="007A76CC" w:rsidRDefault="00000000">
            <w:pPr>
              <w:widowControl/>
              <w:jc w:val="center"/>
              <w:rPr>
                <w:rFonts w:ascii="宋体" w:hAnsi="宋体" w:hint="eastAsia"/>
                <w:color w:val="000000" w:themeColor="text1"/>
                <w:szCs w:val="21"/>
              </w:rPr>
            </w:pPr>
            <w:r w:rsidRPr="007A76CC">
              <w:rPr>
                <w:rFonts w:ascii="宋体" w:hAnsi="宋体" w:hint="eastAsia"/>
                <w:color w:val="000000" w:themeColor="text1"/>
                <w:szCs w:val="21"/>
              </w:rPr>
              <w:t>10</w:t>
            </w:r>
          </w:p>
        </w:tc>
        <w:tc>
          <w:tcPr>
            <w:tcW w:w="3604" w:type="dxa"/>
            <w:tcMar>
              <w:top w:w="0" w:type="dxa"/>
              <w:left w:w="10" w:type="dxa"/>
              <w:bottom w:w="0" w:type="dxa"/>
              <w:right w:w="10" w:type="dxa"/>
            </w:tcMar>
            <w:vAlign w:val="center"/>
          </w:tcPr>
          <w:p w14:paraId="5CD990E1" w14:textId="1C403794" w:rsidR="003163C3" w:rsidRPr="007A76CC" w:rsidRDefault="00000000">
            <w:pPr>
              <w:adjustRightInd w:val="0"/>
              <w:snapToGrid w:val="0"/>
              <w:spacing w:line="264" w:lineRule="auto"/>
              <w:rPr>
                <w:rFonts w:ascii="宋体" w:hAnsi="宋体" w:cs="Segoe UI Symbol" w:hint="eastAsia"/>
                <w:color w:val="000000" w:themeColor="text1"/>
                <w:szCs w:val="21"/>
              </w:rPr>
            </w:pPr>
            <w:r w:rsidRPr="007A76CC">
              <w:rPr>
                <w:rFonts w:ascii="宋体" w:hAnsi="宋体" w:cs="Segoe UI Symbol" w:hint="eastAsia"/>
                <w:color w:val="000000" w:themeColor="text1"/>
                <w:szCs w:val="21"/>
              </w:rPr>
              <w:t>10.医保刷脸模块:加装已通过国家医保局认证的具备医保刷脸</w:t>
            </w:r>
            <w:r w:rsidR="00F740D1" w:rsidRPr="007A76CC">
              <w:rPr>
                <w:rFonts w:ascii="宋体" w:hAnsi="宋体" w:cs="Segoe UI Symbol" w:hint="eastAsia"/>
                <w:color w:val="000000" w:themeColor="text1"/>
                <w:szCs w:val="21"/>
              </w:rPr>
              <w:t>的模块</w:t>
            </w:r>
            <w:r w:rsidRPr="007A76CC">
              <w:rPr>
                <w:rFonts w:ascii="宋体" w:hAnsi="宋体" w:cs="Segoe UI Symbol" w:hint="eastAsia"/>
                <w:color w:val="000000" w:themeColor="text1"/>
                <w:szCs w:val="21"/>
              </w:rPr>
              <w:t>；</w:t>
            </w:r>
          </w:p>
        </w:tc>
        <w:tc>
          <w:tcPr>
            <w:tcW w:w="2492" w:type="dxa"/>
            <w:tcMar>
              <w:top w:w="0" w:type="dxa"/>
              <w:left w:w="10" w:type="dxa"/>
              <w:bottom w:w="0" w:type="dxa"/>
              <w:right w:w="10" w:type="dxa"/>
            </w:tcMar>
            <w:vAlign w:val="center"/>
          </w:tcPr>
          <w:p w14:paraId="2197F6A2" w14:textId="11248141" w:rsidR="003163C3" w:rsidRPr="007A76CC" w:rsidRDefault="0083521E">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填写是否偏离</w:t>
            </w:r>
          </w:p>
        </w:tc>
        <w:tc>
          <w:tcPr>
            <w:tcW w:w="1275" w:type="dxa"/>
            <w:tcMar>
              <w:top w:w="0" w:type="dxa"/>
              <w:left w:w="10" w:type="dxa"/>
              <w:bottom w:w="0" w:type="dxa"/>
              <w:right w:w="10" w:type="dxa"/>
            </w:tcMar>
            <w:vAlign w:val="center"/>
          </w:tcPr>
          <w:p w14:paraId="5DDD7818" w14:textId="77777777" w:rsidR="003163C3" w:rsidRPr="007A76CC" w:rsidRDefault="003163C3">
            <w:pPr>
              <w:widowControl/>
              <w:spacing w:line="360" w:lineRule="auto"/>
              <w:jc w:val="center"/>
              <w:rPr>
                <w:rFonts w:ascii="宋体" w:hAnsi="宋体" w:hint="eastAsia"/>
                <w:color w:val="000000" w:themeColor="text1"/>
                <w:szCs w:val="21"/>
              </w:rPr>
            </w:pPr>
          </w:p>
        </w:tc>
        <w:tc>
          <w:tcPr>
            <w:tcW w:w="994" w:type="dxa"/>
            <w:tcMar>
              <w:top w:w="0" w:type="dxa"/>
              <w:left w:w="10" w:type="dxa"/>
              <w:bottom w:w="0" w:type="dxa"/>
              <w:right w:w="10" w:type="dxa"/>
            </w:tcMar>
            <w:vAlign w:val="center"/>
          </w:tcPr>
          <w:p w14:paraId="1455295B" w14:textId="77777777" w:rsidR="003163C3" w:rsidRPr="007A76CC" w:rsidRDefault="003163C3">
            <w:pPr>
              <w:widowControl/>
              <w:spacing w:line="360" w:lineRule="auto"/>
              <w:jc w:val="center"/>
              <w:rPr>
                <w:rFonts w:ascii="宋体" w:hAnsi="宋体" w:hint="eastAsia"/>
                <w:color w:val="000000" w:themeColor="text1"/>
                <w:szCs w:val="21"/>
              </w:rPr>
            </w:pPr>
          </w:p>
        </w:tc>
        <w:tc>
          <w:tcPr>
            <w:tcW w:w="1118" w:type="dxa"/>
            <w:tcMar>
              <w:top w:w="0" w:type="dxa"/>
              <w:left w:w="10" w:type="dxa"/>
              <w:bottom w:w="0" w:type="dxa"/>
              <w:right w:w="10" w:type="dxa"/>
            </w:tcMar>
            <w:vAlign w:val="center"/>
          </w:tcPr>
          <w:p w14:paraId="22204C78" w14:textId="77777777" w:rsidR="003163C3" w:rsidRPr="007A76CC" w:rsidRDefault="003163C3">
            <w:pPr>
              <w:widowControl/>
              <w:spacing w:line="360" w:lineRule="auto"/>
              <w:jc w:val="center"/>
              <w:rPr>
                <w:rFonts w:ascii="宋体" w:hAnsi="宋体" w:hint="eastAsia"/>
                <w:color w:val="000000" w:themeColor="text1"/>
                <w:szCs w:val="21"/>
              </w:rPr>
            </w:pPr>
          </w:p>
        </w:tc>
      </w:tr>
      <w:tr w:rsidR="003163C3" w:rsidRPr="007A76CC" w14:paraId="59E801C1" w14:textId="77777777">
        <w:trPr>
          <w:trHeight w:val="284"/>
          <w:jc w:val="center"/>
        </w:trPr>
        <w:tc>
          <w:tcPr>
            <w:tcW w:w="577" w:type="dxa"/>
            <w:tcMar>
              <w:top w:w="0" w:type="dxa"/>
              <w:left w:w="10" w:type="dxa"/>
              <w:bottom w:w="0" w:type="dxa"/>
              <w:right w:w="10" w:type="dxa"/>
            </w:tcMar>
            <w:vAlign w:val="center"/>
          </w:tcPr>
          <w:p w14:paraId="5F77EBBA"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31</w:t>
            </w:r>
          </w:p>
        </w:tc>
        <w:tc>
          <w:tcPr>
            <w:tcW w:w="860" w:type="dxa"/>
            <w:tcMar>
              <w:top w:w="0" w:type="dxa"/>
              <w:left w:w="10" w:type="dxa"/>
              <w:bottom w:w="0" w:type="dxa"/>
              <w:right w:w="10" w:type="dxa"/>
            </w:tcMar>
            <w:vAlign w:val="center"/>
          </w:tcPr>
          <w:p w14:paraId="169B3B1B" w14:textId="77777777" w:rsidR="003163C3" w:rsidRPr="007A76CC" w:rsidRDefault="00000000">
            <w:pPr>
              <w:widowControl/>
              <w:jc w:val="center"/>
              <w:rPr>
                <w:rFonts w:ascii="宋体" w:hAnsi="宋体" w:hint="eastAsia"/>
                <w:color w:val="000000" w:themeColor="text1"/>
                <w:szCs w:val="21"/>
              </w:rPr>
            </w:pPr>
            <w:r w:rsidRPr="007A76CC">
              <w:rPr>
                <w:rFonts w:ascii="宋体" w:hAnsi="宋体" w:hint="eastAsia"/>
                <w:color w:val="000000" w:themeColor="text1"/>
                <w:szCs w:val="21"/>
              </w:rPr>
              <w:t>11</w:t>
            </w:r>
          </w:p>
        </w:tc>
        <w:tc>
          <w:tcPr>
            <w:tcW w:w="3604" w:type="dxa"/>
            <w:tcMar>
              <w:top w:w="0" w:type="dxa"/>
              <w:left w:w="10" w:type="dxa"/>
              <w:bottom w:w="0" w:type="dxa"/>
              <w:right w:w="10" w:type="dxa"/>
            </w:tcMar>
            <w:vAlign w:val="center"/>
          </w:tcPr>
          <w:p w14:paraId="5C3729F0" w14:textId="77777777" w:rsidR="003163C3" w:rsidRPr="007A76CC" w:rsidRDefault="00000000">
            <w:pPr>
              <w:adjustRightInd w:val="0"/>
              <w:snapToGrid w:val="0"/>
              <w:spacing w:line="264" w:lineRule="auto"/>
              <w:rPr>
                <w:rFonts w:ascii="宋体" w:hAnsi="宋体" w:cs="Segoe UI Symbol" w:hint="eastAsia"/>
                <w:color w:val="000000" w:themeColor="text1"/>
                <w:szCs w:val="21"/>
              </w:rPr>
            </w:pPr>
            <w:r w:rsidRPr="007A76CC">
              <w:rPr>
                <w:rFonts w:ascii="宋体" w:hAnsi="宋体" w:cs="Segoe UI Symbol" w:hint="eastAsia"/>
                <w:color w:val="000000" w:themeColor="text1"/>
                <w:szCs w:val="21"/>
              </w:rPr>
              <w:t>11.具有摄像头(支付宝刷脸支付);</w:t>
            </w:r>
          </w:p>
        </w:tc>
        <w:tc>
          <w:tcPr>
            <w:tcW w:w="2492" w:type="dxa"/>
            <w:tcMar>
              <w:top w:w="0" w:type="dxa"/>
              <w:left w:w="10" w:type="dxa"/>
              <w:bottom w:w="0" w:type="dxa"/>
              <w:right w:w="10" w:type="dxa"/>
            </w:tcMar>
            <w:vAlign w:val="center"/>
          </w:tcPr>
          <w:p w14:paraId="4B50BFB1" w14:textId="407F5043" w:rsidR="003163C3" w:rsidRPr="007A76CC" w:rsidRDefault="0083521E">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填写是否偏离</w:t>
            </w:r>
          </w:p>
        </w:tc>
        <w:tc>
          <w:tcPr>
            <w:tcW w:w="1275" w:type="dxa"/>
            <w:tcMar>
              <w:top w:w="0" w:type="dxa"/>
              <w:left w:w="10" w:type="dxa"/>
              <w:bottom w:w="0" w:type="dxa"/>
              <w:right w:w="10" w:type="dxa"/>
            </w:tcMar>
            <w:vAlign w:val="center"/>
          </w:tcPr>
          <w:p w14:paraId="73D6CB87" w14:textId="77777777" w:rsidR="003163C3" w:rsidRPr="007A76CC" w:rsidRDefault="003163C3">
            <w:pPr>
              <w:widowControl/>
              <w:spacing w:line="360" w:lineRule="auto"/>
              <w:jc w:val="center"/>
              <w:rPr>
                <w:rFonts w:ascii="宋体" w:hAnsi="宋体" w:hint="eastAsia"/>
                <w:color w:val="000000" w:themeColor="text1"/>
                <w:szCs w:val="21"/>
              </w:rPr>
            </w:pPr>
          </w:p>
        </w:tc>
        <w:tc>
          <w:tcPr>
            <w:tcW w:w="994" w:type="dxa"/>
            <w:tcMar>
              <w:top w:w="0" w:type="dxa"/>
              <w:left w:w="10" w:type="dxa"/>
              <w:bottom w:w="0" w:type="dxa"/>
              <w:right w:w="10" w:type="dxa"/>
            </w:tcMar>
            <w:vAlign w:val="center"/>
          </w:tcPr>
          <w:p w14:paraId="124AFF45" w14:textId="77777777" w:rsidR="003163C3" w:rsidRPr="007A76CC" w:rsidRDefault="003163C3">
            <w:pPr>
              <w:widowControl/>
              <w:spacing w:line="360" w:lineRule="auto"/>
              <w:jc w:val="center"/>
              <w:rPr>
                <w:rFonts w:ascii="宋体" w:hAnsi="宋体" w:hint="eastAsia"/>
                <w:color w:val="000000" w:themeColor="text1"/>
                <w:szCs w:val="21"/>
              </w:rPr>
            </w:pPr>
          </w:p>
        </w:tc>
        <w:tc>
          <w:tcPr>
            <w:tcW w:w="1118" w:type="dxa"/>
            <w:tcMar>
              <w:top w:w="0" w:type="dxa"/>
              <w:left w:w="10" w:type="dxa"/>
              <w:bottom w:w="0" w:type="dxa"/>
              <w:right w:w="10" w:type="dxa"/>
            </w:tcMar>
            <w:vAlign w:val="center"/>
          </w:tcPr>
          <w:p w14:paraId="622FAC0B" w14:textId="77777777" w:rsidR="003163C3" w:rsidRPr="007A76CC" w:rsidRDefault="003163C3">
            <w:pPr>
              <w:widowControl/>
              <w:spacing w:line="360" w:lineRule="auto"/>
              <w:jc w:val="center"/>
              <w:rPr>
                <w:rFonts w:ascii="宋体" w:hAnsi="宋体" w:hint="eastAsia"/>
                <w:color w:val="000000" w:themeColor="text1"/>
                <w:szCs w:val="21"/>
              </w:rPr>
            </w:pPr>
          </w:p>
        </w:tc>
      </w:tr>
      <w:tr w:rsidR="003163C3" w:rsidRPr="007A76CC" w14:paraId="48B32477" w14:textId="77777777">
        <w:trPr>
          <w:trHeight w:val="284"/>
          <w:jc w:val="center"/>
        </w:trPr>
        <w:tc>
          <w:tcPr>
            <w:tcW w:w="577" w:type="dxa"/>
            <w:tcMar>
              <w:top w:w="0" w:type="dxa"/>
              <w:left w:w="10" w:type="dxa"/>
              <w:bottom w:w="0" w:type="dxa"/>
              <w:right w:w="10" w:type="dxa"/>
            </w:tcMar>
            <w:vAlign w:val="center"/>
          </w:tcPr>
          <w:p w14:paraId="34982833" w14:textId="77777777" w:rsidR="003163C3" w:rsidRPr="007A76CC" w:rsidRDefault="00000000">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32</w:t>
            </w:r>
          </w:p>
        </w:tc>
        <w:tc>
          <w:tcPr>
            <w:tcW w:w="860" w:type="dxa"/>
            <w:tcMar>
              <w:top w:w="0" w:type="dxa"/>
              <w:left w:w="10" w:type="dxa"/>
              <w:bottom w:w="0" w:type="dxa"/>
              <w:right w:w="10" w:type="dxa"/>
            </w:tcMar>
            <w:vAlign w:val="center"/>
          </w:tcPr>
          <w:p w14:paraId="4C4AF342" w14:textId="77777777" w:rsidR="003163C3" w:rsidRPr="007A76CC" w:rsidRDefault="00000000">
            <w:pPr>
              <w:widowControl/>
              <w:jc w:val="center"/>
              <w:rPr>
                <w:rFonts w:ascii="宋体" w:hAnsi="宋体" w:hint="eastAsia"/>
                <w:color w:val="000000" w:themeColor="text1"/>
                <w:szCs w:val="21"/>
              </w:rPr>
            </w:pPr>
            <w:r w:rsidRPr="007A76CC">
              <w:rPr>
                <w:rFonts w:ascii="宋体" w:hAnsi="宋体" w:hint="eastAsia"/>
                <w:color w:val="000000" w:themeColor="text1"/>
                <w:szCs w:val="21"/>
              </w:rPr>
              <w:t>12</w:t>
            </w:r>
          </w:p>
        </w:tc>
        <w:tc>
          <w:tcPr>
            <w:tcW w:w="3604" w:type="dxa"/>
            <w:tcMar>
              <w:top w:w="0" w:type="dxa"/>
              <w:left w:w="10" w:type="dxa"/>
              <w:bottom w:w="0" w:type="dxa"/>
              <w:right w:w="10" w:type="dxa"/>
            </w:tcMar>
            <w:vAlign w:val="center"/>
          </w:tcPr>
          <w:p w14:paraId="5E6E788F" w14:textId="2A92D6C3" w:rsidR="003163C3" w:rsidRPr="007A76CC" w:rsidRDefault="00000000">
            <w:pPr>
              <w:adjustRightInd w:val="0"/>
              <w:snapToGrid w:val="0"/>
              <w:spacing w:line="264" w:lineRule="auto"/>
              <w:rPr>
                <w:rFonts w:ascii="宋体" w:hAnsi="宋体" w:cs="Segoe UI Symbol" w:hint="eastAsia"/>
                <w:color w:val="000000" w:themeColor="text1"/>
                <w:szCs w:val="21"/>
              </w:rPr>
            </w:pPr>
            <w:r w:rsidRPr="007A76CC">
              <w:rPr>
                <w:rFonts w:ascii="宋体" w:hAnsi="宋体" w:cs="Segoe UI Symbol" w:hint="eastAsia"/>
                <w:color w:val="000000" w:themeColor="text1"/>
                <w:szCs w:val="21"/>
              </w:rPr>
              <w:t>12.提供与自助终端硬件配套的自助服务管理系统，满足医院门诊及住院日常自助服务业务的统一管理与运行需要。</w:t>
            </w:r>
          </w:p>
        </w:tc>
        <w:tc>
          <w:tcPr>
            <w:tcW w:w="2492" w:type="dxa"/>
            <w:tcMar>
              <w:top w:w="0" w:type="dxa"/>
              <w:left w:w="10" w:type="dxa"/>
              <w:bottom w:w="0" w:type="dxa"/>
              <w:right w:w="10" w:type="dxa"/>
            </w:tcMar>
            <w:vAlign w:val="center"/>
          </w:tcPr>
          <w:p w14:paraId="4F13E7E1" w14:textId="6F36F646" w:rsidR="003163C3" w:rsidRPr="007A76CC" w:rsidRDefault="0083521E">
            <w:pPr>
              <w:widowControl/>
              <w:spacing w:line="360" w:lineRule="auto"/>
              <w:jc w:val="center"/>
              <w:rPr>
                <w:rFonts w:ascii="宋体" w:hAnsi="宋体" w:hint="eastAsia"/>
                <w:color w:val="000000" w:themeColor="text1"/>
                <w:szCs w:val="21"/>
              </w:rPr>
            </w:pPr>
            <w:r w:rsidRPr="007A76CC">
              <w:rPr>
                <w:rFonts w:ascii="宋体" w:hAnsi="宋体" w:hint="eastAsia"/>
                <w:color w:val="000000" w:themeColor="text1"/>
                <w:szCs w:val="21"/>
              </w:rPr>
              <w:t>填写是否偏离</w:t>
            </w:r>
          </w:p>
        </w:tc>
        <w:tc>
          <w:tcPr>
            <w:tcW w:w="1275" w:type="dxa"/>
            <w:tcMar>
              <w:top w:w="0" w:type="dxa"/>
              <w:left w:w="10" w:type="dxa"/>
              <w:bottom w:w="0" w:type="dxa"/>
              <w:right w:w="10" w:type="dxa"/>
            </w:tcMar>
            <w:vAlign w:val="center"/>
          </w:tcPr>
          <w:p w14:paraId="49B38C16" w14:textId="77777777" w:rsidR="003163C3" w:rsidRPr="007A76CC" w:rsidRDefault="003163C3">
            <w:pPr>
              <w:widowControl/>
              <w:spacing w:line="360" w:lineRule="auto"/>
              <w:jc w:val="center"/>
              <w:rPr>
                <w:rFonts w:ascii="宋体" w:hAnsi="宋体" w:hint="eastAsia"/>
                <w:color w:val="000000" w:themeColor="text1"/>
                <w:szCs w:val="21"/>
              </w:rPr>
            </w:pPr>
          </w:p>
        </w:tc>
        <w:tc>
          <w:tcPr>
            <w:tcW w:w="994" w:type="dxa"/>
            <w:tcMar>
              <w:top w:w="0" w:type="dxa"/>
              <w:left w:w="10" w:type="dxa"/>
              <w:bottom w:w="0" w:type="dxa"/>
              <w:right w:w="10" w:type="dxa"/>
            </w:tcMar>
            <w:vAlign w:val="center"/>
          </w:tcPr>
          <w:p w14:paraId="081210AC" w14:textId="77777777" w:rsidR="003163C3" w:rsidRPr="007A76CC" w:rsidRDefault="003163C3">
            <w:pPr>
              <w:widowControl/>
              <w:spacing w:line="360" w:lineRule="auto"/>
              <w:jc w:val="center"/>
              <w:rPr>
                <w:rFonts w:ascii="宋体" w:hAnsi="宋体" w:hint="eastAsia"/>
                <w:color w:val="000000" w:themeColor="text1"/>
                <w:szCs w:val="21"/>
              </w:rPr>
            </w:pPr>
          </w:p>
        </w:tc>
        <w:tc>
          <w:tcPr>
            <w:tcW w:w="1118" w:type="dxa"/>
            <w:tcMar>
              <w:top w:w="0" w:type="dxa"/>
              <w:left w:w="10" w:type="dxa"/>
              <w:bottom w:w="0" w:type="dxa"/>
              <w:right w:w="10" w:type="dxa"/>
            </w:tcMar>
            <w:vAlign w:val="center"/>
          </w:tcPr>
          <w:p w14:paraId="38164072" w14:textId="77777777" w:rsidR="003163C3" w:rsidRPr="007A76CC" w:rsidRDefault="003163C3">
            <w:pPr>
              <w:widowControl/>
              <w:spacing w:line="360" w:lineRule="auto"/>
              <w:jc w:val="center"/>
              <w:rPr>
                <w:rFonts w:ascii="宋体" w:hAnsi="宋体" w:hint="eastAsia"/>
                <w:color w:val="000000" w:themeColor="text1"/>
                <w:szCs w:val="21"/>
              </w:rPr>
            </w:pPr>
          </w:p>
        </w:tc>
      </w:tr>
      <w:tr w:rsidR="003163C3" w:rsidRPr="007A76CC" w14:paraId="6CEC978D" w14:textId="77777777">
        <w:trPr>
          <w:trHeight w:val="284"/>
          <w:jc w:val="center"/>
        </w:trPr>
        <w:tc>
          <w:tcPr>
            <w:tcW w:w="577" w:type="dxa"/>
            <w:tcMar>
              <w:top w:w="0" w:type="dxa"/>
              <w:left w:w="10" w:type="dxa"/>
              <w:bottom w:w="0" w:type="dxa"/>
              <w:right w:w="10" w:type="dxa"/>
            </w:tcMar>
            <w:vAlign w:val="center"/>
          </w:tcPr>
          <w:p w14:paraId="1B8AB4E9" w14:textId="77777777" w:rsidR="003163C3" w:rsidRPr="007A76CC" w:rsidRDefault="00000000">
            <w:pPr>
              <w:widowControl/>
              <w:spacing w:line="360" w:lineRule="auto"/>
              <w:jc w:val="center"/>
              <w:rPr>
                <w:rFonts w:ascii="宋体"/>
                <w:color w:val="000000" w:themeColor="text1"/>
                <w:szCs w:val="21"/>
              </w:rPr>
            </w:pPr>
            <w:r w:rsidRPr="007A76CC">
              <w:rPr>
                <w:rFonts w:ascii="宋体" w:hint="eastAsia"/>
                <w:color w:val="000000" w:themeColor="text1"/>
                <w:szCs w:val="21"/>
              </w:rPr>
              <w:t>33</w:t>
            </w:r>
          </w:p>
        </w:tc>
        <w:tc>
          <w:tcPr>
            <w:tcW w:w="4464" w:type="dxa"/>
            <w:gridSpan w:val="2"/>
            <w:tcMar>
              <w:top w:w="0" w:type="dxa"/>
              <w:left w:w="10" w:type="dxa"/>
              <w:bottom w:w="0" w:type="dxa"/>
              <w:right w:w="10" w:type="dxa"/>
            </w:tcMar>
            <w:vAlign w:val="center"/>
          </w:tcPr>
          <w:p w14:paraId="334B13A8" w14:textId="77777777" w:rsidR="003163C3" w:rsidRPr="007A76CC" w:rsidRDefault="00000000">
            <w:pPr>
              <w:widowControl/>
              <w:spacing w:line="360" w:lineRule="auto"/>
              <w:jc w:val="center"/>
              <w:rPr>
                <w:rFonts w:ascii="宋体"/>
                <w:color w:val="000000" w:themeColor="text1"/>
                <w:szCs w:val="21"/>
              </w:rPr>
            </w:pPr>
            <w:r w:rsidRPr="007A76CC">
              <w:rPr>
                <w:rFonts w:ascii="宋体" w:hint="eastAsia"/>
                <w:color w:val="000000" w:themeColor="text1"/>
                <w:szCs w:val="21"/>
              </w:rPr>
              <w:t>其他所有普通条款</w:t>
            </w:r>
          </w:p>
        </w:tc>
        <w:tc>
          <w:tcPr>
            <w:tcW w:w="2492" w:type="dxa"/>
            <w:tcMar>
              <w:top w:w="0" w:type="dxa"/>
              <w:left w:w="10" w:type="dxa"/>
              <w:bottom w:w="0" w:type="dxa"/>
              <w:right w:w="10" w:type="dxa"/>
            </w:tcMar>
            <w:vAlign w:val="center"/>
          </w:tcPr>
          <w:p w14:paraId="623DD2AB" w14:textId="77777777" w:rsidR="003163C3" w:rsidRPr="007A76CC" w:rsidRDefault="00000000">
            <w:pPr>
              <w:jc w:val="center"/>
              <w:rPr>
                <w:rFonts w:ascii="宋体" w:hAnsi="宋体" w:cs="宋体" w:hint="eastAsia"/>
                <w:b/>
                <w:bCs/>
                <w:color w:val="000000" w:themeColor="text1"/>
                <w:szCs w:val="21"/>
              </w:rPr>
            </w:pPr>
            <w:r w:rsidRPr="007A76CC">
              <w:rPr>
                <w:rFonts w:ascii="宋体" w:hAnsi="宋体" w:cs="宋体" w:hint="eastAsia"/>
                <w:b/>
                <w:bCs/>
                <w:color w:val="000000" w:themeColor="text1"/>
                <w:szCs w:val="21"/>
              </w:rPr>
              <w:t>完全响应（供应商按实际填写）</w:t>
            </w:r>
          </w:p>
        </w:tc>
        <w:tc>
          <w:tcPr>
            <w:tcW w:w="1275" w:type="dxa"/>
            <w:tcMar>
              <w:top w:w="0" w:type="dxa"/>
              <w:left w:w="10" w:type="dxa"/>
              <w:bottom w:w="0" w:type="dxa"/>
              <w:right w:w="10" w:type="dxa"/>
            </w:tcMar>
            <w:vAlign w:val="center"/>
          </w:tcPr>
          <w:p w14:paraId="78C7E4A0" w14:textId="77777777" w:rsidR="003163C3" w:rsidRPr="007A76CC" w:rsidRDefault="00000000">
            <w:pPr>
              <w:jc w:val="center"/>
              <w:rPr>
                <w:rFonts w:ascii="宋体" w:hAnsi="宋体" w:cs="宋体" w:hint="eastAsia"/>
                <w:b/>
                <w:bCs/>
                <w:color w:val="000000" w:themeColor="text1"/>
                <w:szCs w:val="21"/>
              </w:rPr>
            </w:pPr>
            <w:r w:rsidRPr="007A76CC">
              <w:rPr>
                <w:rFonts w:ascii="宋体" w:hAnsi="宋体" w:cs="宋体" w:hint="eastAsia"/>
                <w:b/>
                <w:bCs/>
                <w:color w:val="000000" w:themeColor="text1"/>
                <w:szCs w:val="21"/>
              </w:rPr>
              <w:t>无偏离（供应商按实际填写）</w:t>
            </w:r>
          </w:p>
        </w:tc>
        <w:tc>
          <w:tcPr>
            <w:tcW w:w="994" w:type="dxa"/>
            <w:tcMar>
              <w:top w:w="0" w:type="dxa"/>
              <w:left w:w="10" w:type="dxa"/>
              <w:bottom w:w="0" w:type="dxa"/>
              <w:right w:w="10" w:type="dxa"/>
            </w:tcMar>
            <w:vAlign w:val="center"/>
          </w:tcPr>
          <w:p w14:paraId="279ACDA8" w14:textId="77777777" w:rsidR="003163C3" w:rsidRPr="007A76CC" w:rsidRDefault="003163C3">
            <w:pPr>
              <w:widowControl/>
              <w:spacing w:line="360" w:lineRule="auto"/>
              <w:jc w:val="center"/>
              <w:rPr>
                <w:rFonts w:ascii="宋体" w:hAnsi="宋体" w:cs="宋体" w:hint="eastAsia"/>
                <w:color w:val="000000" w:themeColor="text1"/>
                <w:szCs w:val="21"/>
              </w:rPr>
            </w:pPr>
          </w:p>
        </w:tc>
        <w:tc>
          <w:tcPr>
            <w:tcW w:w="1118" w:type="dxa"/>
            <w:tcMar>
              <w:top w:w="0" w:type="dxa"/>
              <w:left w:w="10" w:type="dxa"/>
              <w:bottom w:w="0" w:type="dxa"/>
              <w:right w:w="10" w:type="dxa"/>
            </w:tcMar>
            <w:vAlign w:val="center"/>
          </w:tcPr>
          <w:p w14:paraId="78D05F80" w14:textId="77777777" w:rsidR="003163C3" w:rsidRPr="007A76CC" w:rsidRDefault="003163C3">
            <w:pPr>
              <w:widowControl/>
              <w:spacing w:line="360" w:lineRule="auto"/>
              <w:jc w:val="center"/>
              <w:rPr>
                <w:rFonts w:ascii="宋体"/>
                <w:color w:val="000000" w:themeColor="text1"/>
                <w:szCs w:val="21"/>
              </w:rPr>
            </w:pPr>
          </w:p>
        </w:tc>
      </w:tr>
    </w:tbl>
    <w:p w14:paraId="4B7EE559" w14:textId="77777777" w:rsidR="003163C3" w:rsidRPr="007A76CC" w:rsidRDefault="00000000">
      <w:pPr>
        <w:spacing w:line="440" w:lineRule="exact"/>
        <w:rPr>
          <w:color w:val="000000" w:themeColor="text1"/>
          <w:szCs w:val="21"/>
        </w:rPr>
      </w:pPr>
      <w:r w:rsidRPr="007A76CC">
        <w:rPr>
          <w:color w:val="000000" w:themeColor="text1"/>
          <w:szCs w:val="21"/>
        </w:rPr>
        <w:t>投标人名称（公章）：</w:t>
      </w:r>
    </w:p>
    <w:p w14:paraId="5E315B2D" w14:textId="77777777" w:rsidR="003163C3" w:rsidRPr="007A76CC" w:rsidRDefault="00000000">
      <w:pPr>
        <w:spacing w:line="440" w:lineRule="exact"/>
        <w:rPr>
          <w:color w:val="000000" w:themeColor="text1"/>
          <w:szCs w:val="21"/>
        </w:rPr>
      </w:pPr>
      <w:r w:rsidRPr="007A76CC">
        <w:rPr>
          <w:color w:val="000000" w:themeColor="text1"/>
          <w:szCs w:val="21"/>
        </w:rPr>
        <w:t>日期：</w:t>
      </w:r>
    </w:p>
    <w:p w14:paraId="2683B101" w14:textId="77777777" w:rsidR="003163C3" w:rsidRPr="007A76CC" w:rsidRDefault="003163C3">
      <w:pPr>
        <w:spacing w:line="440" w:lineRule="exact"/>
        <w:rPr>
          <w:color w:val="000000" w:themeColor="text1"/>
          <w:szCs w:val="21"/>
        </w:rPr>
      </w:pPr>
    </w:p>
    <w:p w14:paraId="252A3D2B" w14:textId="77777777" w:rsidR="003163C3" w:rsidRPr="007A76CC" w:rsidRDefault="00000000">
      <w:pPr>
        <w:spacing w:line="440" w:lineRule="exact"/>
        <w:rPr>
          <w:color w:val="000000" w:themeColor="text1"/>
          <w:szCs w:val="21"/>
        </w:rPr>
      </w:pPr>
      <w:r w:rsidRPr="007A76CC">
        <w:rPr>
          <w:color w:val="000000" w:themeColor="text1"/>
          <w:szCs w:val="21"/>
        </w:rPr>
        <w:t>注：</w:t>
      </w:r>
      <w:r w:rsidRPr="007A76CC">
        <w:rPr>
          <w:color w:val="000000" w:themeColor="text1"/>
          <w:szCs w:val="21"/>
        </w:rPr>
        <w:t>1</w:t>
      </w:r>
      <w:r w:rsidRPr="007A76CC">
        <w:rPr>
          <w:color w:val="000000" w:themeColor="text1"/>
          <w:szCs w:val="21"/>
        </w:rPr>
        <w:t>、供应商应对招标文件第四章招标技术规格及要求</w:t>
      </w:r>
      <w:r w:rsidRPr="007A76CC">
        <w:rPr>
          <w:rFonts w:hint="eastAsia"/>
          <w:color w:val="000000" w:themeColor="text1"/>
          <w:szCs w:val="21"/>
        </w:rPr>
        <w:t>中</w:t>
      </w:r>
      <w:r w:rsidRPr="007A76CC">
        <w:rPr>
          <w:rFonts w:ascii="宋体" w:hAnsi="宋体" w:cs="宋体"/>
          <w:bCs/>
          <w:color w:val="000000" w:themeColor="text1"/>
          <w:kern w:val="2"/>
          <w:szCs w:val="21"/>
        </w:rPr>
        <w:t>产品技术指标</w:t>
      </w:r>
      <w:r w:rsidRPr="007A76CC">
        <w:rPr>
          <w:rFonts w:ascii="宋体" w:hAnsi="宋体" w:cs="宋体" w:hint="eastAsia"/>
          <w:bCs/>
          <w:color w:val="000000" w:themeColor="text1"/>
          <w:kern w:val="2"/>
          <w:szCs w:val="21"/>
        </w:rPr>
        <w:t>中其余指标（</w:t>
      </w:r>
      <w:r w:rsidRPr="007A76CC">
        <w:rPr>
          <w:rFonts w:hint="eastAsia"/>
          <w:color w:val="000000" w:themeColor="text1"/>
          <w:szCs w:val="21"/>
        </w:rPr>
        <w:t>非“★”非“</w:t>
      </w:r>
      <w:r w:rsidRPr="007A76CC">
        <w:rPr>
          <w:rFonts w:ascii="宋体" w:hAnsi="宋体"/>
          <w:color w:val="000000" w:themeColor="text1"/>
          <w:sz w:val="22"/>
          <w:szCs w:val="22"/>
        </w:rPr>
        <w:t>▲</w:t>
      </w:r>
      <w:r w:rsidRPr="007A76CC">
        <w:rPr>
          <w:rFonts w:hint="eastAsia"/>
          <w:color w:val="000000" w:themeColor="text1"/>
          <w:szCs w:val="21"/>
        </w:rPr>
        <w:t>”）</w:t>
      </w:r>
      <w:r w:rsidRPr="007A76CC">
        <w:rPr>
          <w:color w:val="000000" w:themeColor="text1"/>
          <w:szCs w:val="21"/>
        </w:rPr>
        <w:t>内容给予</w:t>
      </w:r>
      <w:r w:rsidRPr="007A76CC">
        <w:rPr>
          <w:b/>
          <w:bCs/>
          <w:color w:val="000000" w:themeColor="text1"/>
          <w:szCs w:val="21"/>
        </w:rPr>
        <w:t>逐条响应</w:t>
      </w:r>
      <w:r w:rsidRPr="007A76CC">
        <w:rPr>
          <w:color w:val="000000" w:themeColor="text1"/>
          <w:szCs w:val="21"/>
        </w:rPr>
        <w:t>，</w:t>
      </w:r>
      <w:r w:rsidRPr="007A76CC">
        <w:rPr>
          <w:b/>
          <w:bCs/>
          <w:color w:val="000000" w:themeColor="text1"/>
        </w:rPr>
        <w:t>若漏项或不逐条应答视为负偏离。</w:t>
      </w:r>
      <w:r w:rsidRPr="007A76CC">
        <w:rPr>
          <w:color w:val="000000" w:themeColor="text1"/>
          <w:szCs w:val="21"/>
        </w:rPr>
        <w:t>以投标产品和服务所能达到的内容予以填写，</w:t>
      </w:r>
      <w:r w:rsidRPr="007A76CC">
        <w:rPr>
          <w:rFonts w:hint="eastAsia"/>
          <w:color w:val="000000" w:themeColor="text1"/>
          <w:szCs w:val="21"/>
        </w:rPr>
        <w:t>供应商需按招标文件中的要求提供相应的承诺书或证明材料，否则视为负偏离</w:t>
      </w:r>
      <w:r w:rsidRPr="007A76CC">
        <w:rPr>
          <w:rFonts w:hint="eastAsia"/>
          <w:b/>
          <w:bCs/>
          <w:color w:val="000000" w:themeColor="text1"/>
          <w:szCs w:val="21"/>
        </w:rPr>
        <w:t>，招标文件中未要求提供材料的仅需填写是否偏离。</w:t>
      </w:r>
      <w:r w:rsidRPr="007A76CC">
        <w:rPr>
          <w:b/>
          <w:bCs/>
          <w:color w:val="000000" w:themeColor="text1"/>
          <w:szCs w:val="21"/>
        </w:rPr>
        <w:t xml:space="preserve"> </w:t>
      </w:r>
    </w:p>
    <w:p w14:paraId="6079713D" w14:textId="77777777" w:rsidR="003163C3" w:rsidRPr="007A76CC" w:rsidRDefault="00000000">
      <w:pPr>
        <w:spacing w:line="440" w:lineRule="exact"/>
        <w:ind w:firstLine="420"/>
        <w:rPr>
          <w:b/>
          <w:bCs/>
          <w:color w:val="000000" w:themeColor="text1"/>
          <w:szCs w:val="21"/>
        </w:rPr>
      </w:pPr>
      <w:r w:rsidRPr="007A76CC">
        <w:rPr>
          <w:color w:val="000000" w:themeColor="text1"/>
          <w:szCs w:val="21"/>
        </w:rPr>
        <w:t>2</w:t>
      </w:r>
      <w:r w:rsidRPr="007A76CC">
        <w:rPr>
          <w:color w:val="000000" w:themeColor="text1"/>
          <w:szCs w:val="21"/>
        </w:rPr>
        <w:t>、</w:t>
      </w:r>
      <w:r w:rsidRPr="007A76CC">
        <w:rPr>
          <w:color w:val="000000" w:themeColor="text1"/>
          <w:szCs w:val="21"/>
        </w:rPr>
        <w:t xml:space="preserve"> “</w:t>
      </w:r>
      <w:r w:rsidRPr="007A76CC">
        <w:rPr>
          <w:color w:val="000000" w:themeColor="text1"/>
          <w:szCs w:val="21"/>
        </w:rPr>
        <w:t>投标文件的响应</w:t>
      </w:r>
      <w:r w:rsidRPr="007A76CC">
        <w:rPr>
          <w:color w:val="000000" w:themeColor="text1"/>
          <w:szCs w:val="21"/>
        </w:rPr>
        <w:t>",</w:t>
      </w:r>
      <w:r w:rsidRPr="007A76CC">
        <w:rPr>
          <w:color w:val="000000" w:themeColor="text1"/>
          <w:szCs w:val="21"/>
        </w:rPr>
        <w:t>指</w:t>
      </w:r>
      <w:r w:rsidRPr="007A76CC">
        <w:rPr>
          <w:rFonts w:hint="eastAsia"/>
          <w:color w:val="000000" w:themeColor="text1"/>
          <w:szCs w:val="21"/>
        </w:rPr>
        <w:t>招标文件中对技术指标应答的具体要求</w:t>
      </w:r>
      <w:r w:rsidRPr="007A76CC">
        <w:rPr>
          <w:color w:val="000000" w:themeColor="text1"/>
          <w:szCs w:val="21"/>
        </w:rPr>
        <w:t>。</w:t>
      </w:r>
      <w:r w:rsidRPr="007A76CC">
        <w:rPr>
          <w:color w:val="000000" w:themeColor="text1"/>
          <w:szCs w:val="21"/>
        </w:rPr>
        <w:t>“</w:t>
      </w:r>
      <w:r w:rsidRPr="007A76CC">
        <w:rPr>
          <w:color w:val="000000" w:themeColor="text1"/>
          <w:szCs w:val="21"/>
        </w:rPr>
        <w:t>是否有偏离</w:t>
      </w:r>
      <w:r w:rsidRPr="007A76CC">
        <w:rPr>
          <w:color w:val="000000" w:themeColor="text1"/>
          <w:szCs w:val="21"/>
        </w:rPr>
        <w:t>”</w:t>
      </w:r>
      <w:r w:rsidRPr="007A76CC">
        <w:rPr>
          <w:color w:val="000000" w:themeColor="text1"/>
          <w:szCs w:val="21"/>
        </w:rPr>
        <w:t>栏请注明</w:t>
      </w:r>
      <w:r w:rsidRPr="007A76CC">
        <w:rPr>
          <w:color w:val="000000" w:themeColor="text1"/>
          <w:szCs w:val="21"/>
        </w:rPr>
        <w:t>“</w:t>
      </w:r>
      <w:r w:rsidRPr="007A76CC">
        <w:rPr>
          <w:color w:val="000000" w:themeColor="text1"/>
          <w:szCs w:val="21"/>
        </w:rPr>
        <w:t>响应</w:t>
      </w:r>
      <w:r w:rsidRPr="007A76CC">
        <w:rPr>
          <w:color w:val="000000" w:themeColor="text1"/>
          <w:szCs w:val="21"/>
        </w:rPr>
        <w:t>/</w:t>
      </w:r>
      <w:r w:rsidRPr="007A76CC">
        <w:rPr>
          <w:color w:val="000000" w:themeColor="text1"/>
          <w:szCs w:val="21"/>
        </w:rPr>
        <w:t>正偏离</w:t>
      </w:r>
      <w:r w:rsidRPr="007A76CC">
        <w:rPr>
          <w:color w:val="000000" w:themeColor="text1"/>
          <w:szCs w:val="21"/>
        </w:rPr>
        <w:t>/</w:t>
      </w:r>
      <w:r w:rsidRPr="007A76CC">
        <w:rPr>
          <w:color w:val="000000" w:themeColor="text1"/>
          <w:szCs w:val="21"/>
        </w:rPr>
        <w:t>负偏离</w:t>
      </w:r>
      <w:r w:rsidRPr="007A76CC">
        <w:rPr>
          <w:color w:val="000000" w:themeColor="text1"/>
          <w:szCs w:val="21"/>
        </w:rPr>
        <w:t>”</w:t>
      </w:r>
      <w:r w:rsidRPr="007A76CC">
        <w:rPr>
          <w:color w:val="000000" w:themeColor="text1"/>
          <w:szCs w:val="21"/>
        </w:rPr>
        <w:t>，</w:t>
      </w:r>
      <w:r w:rsidRPr="007A76CC">
        <w:rPr>
          <w:color w:val="000000" w:themeColor="text1"/>
          <w:szCs w:val="21"/>
        </w:rPr>
        <w:t xml:space="preserve"> “</w:t>
      </w:r>
      <w:r w:rsidRPr="007A76CC">
        <w:rPr>
          <w:color w:val="000000" w:themeColor="text1"/>
          <w:szCs w:val="21"/>
        </w:rPr>
        <w:t>偏离说明</w:t>
      </w:r>
      <w:r w:rsidRPr="007A76CC">
        <w:rPr>
          <w:color w:val="000000" w:themeColor="text1"/>
          <w:szCs w:val="21"/>
        </w:rPr>
        <w:t>”</w:t>
      </w:r>
      <w:r w:rsidRPr="007A76CC">
        <w:rPr>
          <w:rFonts w:hint="eastAsia"/>
          <w:color w:val="000000" w:themeColor="text1"/>
          <w:szCs w:val="21"/>
        </w:rPr>
        <w:t>栏如有偏离，请填写具体偏离说明，</w:t>
      </w:r>
      <w:r w:rsidRPr="007A76CC">
        <w:rPr>
          <w:color w:val="000000" w:themeColor="text1"/>
          <w:szCs w:val="21"/>
        </w:rPr>
        <w:t>“</w:t>
      </w:r>
      <w:r w:rsidRPr="007A76CC">
        <w:rPr>
          <w:color w:val="000000" w:themeColor="text1"/>
          <w:szCs w:val="21"/>
        </w:rPr>
        <w:t>相关证明材料页码</w:t>
      </w:r>
      <w:r w:rsidRPr="007A76CC">
        <w:rPr>
          <w:color w:val="000000" w:themeColor="text1"/>
          <w:szCs w:val="21"/>
        </w:rPr>
        <w:t>”</w:t>
      </w:r>
      <w:r w:rsidRPr="007A76CC">
        <w:rPr>
          <w:rFonts w:hint="eastAsia"/>
          <w:color w:val="000000" w:themeColor="text1"/>
          <w:szCs w:val="21"/>
        </w:rPr>
        <w:t>栏请填写证明材料（招标文件要求中的承诺书、检测报告等证明材料）的页码方便评委查找</w:t>
      </w:r>
      <w:r w:rsidRPr="007A76CC">
        <w:rPr>
          <w:color w:val="000000" w:themeColor="text1"/>
          <w:szCs w:val="21"/>
        </w:rPr>
        <w:t>。</w:t>
      </w:r>
    </w:p>
    <w:p w14:paraId="2DFA0A1A" w14:textId="77777777" w:rsidR="003163C3" w:rsidRPr="007A76CC" w:rsidRDefault="00000000">
      <w:pPr>
        <w:spacing w:line="440" w:lineRule="exact"/>
        <w:ind w:firstLine="420"/>
        <w:rPr>
          <w:color w:val="000000" w:themeColor="text1"/>
          <w:szCs w:val="21"/>
        </w:rPr>
      </w:pPr>
      <w:r w:rsidRPr="007A76CC">
        <w:rPr>
          <w:color w:val="000000" w:themeColor="text1"/>
          <w:szCs w:val="21"/>
        </w:rPr>
        <w:t>3</w:t>
      </w:r>
      <w:r w:rsidRPr="007A76CC">
        <w:rPr>
          <w:color w:val="000000" w:themeColor="text1"/>
          <w:szCs w:val="21"/>
        </w:rPr>
        <w:t>、</w:t>
      </w:r>
      <w:r w:rsidRPr="007A76CC">
        <w:rPr>
          <w:b/>
          <w:bCs/>
          <w:color w:val="000000" w:themeColor="text1"/>
          <w:szCs w:val="21"/>
        </w:rPr>
        <w:t>供应商投标规格和招标规格不一致，而供应商却在此表应答为响应或正偏离时，必须提供充分理由说明（不提供或理由不充分将视为负偏离）；因此种情况在验收时产生争议，采购人有权按照招标文件</w:t>
      </w:r>
      <w:r w:rsidRPr="007A76CC">
        <w:rPr>
          <w:b/>
          <w:bCs/>
          <w:color w:val="000000" w:themeColor="text1"/>
          <w:szCs w:val="21"/>
        </w:rPr>
        <w:lastRenderedPageBreak/>
        <w:t>的原始标准进行验收。</w:t>
      </w:r>
    </w:p>
    <w:p w14:paraId="6C625239" w14:textId="77777777" w:rsidR="003163C3" w:rsidRPr="007A76CC" w:rsidRDefault="00000000">
      <w:pPr>
        <w:spacing w:line="440" w:lineRule="exact"/>
        <w:ind w:firstLine="420"/>
        <w:rPr>
          <w:color w:val="000000" w:themeColor="text1"/>
          <w:szCs w:val="21"/>
        </w:rPr>
      </w:pPr>
      <w:r w:rsidRPr="007A76CC">
        <w:rPr>
          <w:color w:val="000000" w:themeColor="text1"/>
          <w:szCs w:val="21"/>
        </w:rPr>
        <w:t>4</w:t>
      </w:r>
      <w:r w:rsidRPr="007A76CC">
        <w:rPr>
          <w:color w:val="000000" w:themeColor="text1"/>
          <w:szCs w:val="21"/>
        </w:rPr>
        <w:t>、如果行数不够，请自行增加。</w:t>
      </w:r>
    </w:p>
    <w:p w14:paraId="4E006FDB" w14:textId="77777777" w:rsidR="00B84BDF" w:rsidRPr="007A76CC" w:rsidRDefault="00B84BDF" w:rsidP="00B84BDF">
      <w:pPr>
        <w:tabs>
          <w:tab w:val="left" w:pos="960"/>
        </w:tabs>
        <w:spacing w:line="360" w:lineRule="auto"/>
        <w:ind w:firstLine="482"/>
        <w:rPr>
          <w:b/>
          <w:bCs/>
          <w:color w:val="000000" w:themeColor="text1"/>
          <w:szCs w:val="21"/>
        </w:rPr>
      </w:pPr>
      <w:r w:rsidRPr="007A76CC">
        <w:rPr>
          <w:rFonts w:hint="eastAsia"/>
          <w:b/>
          <w:bCs/>
          <w:color w:val="000000" w:themeColor="text1"/>
          <w:szCs w:val="21"/>
        </w:rPr>
        <w:t>相关证明材料：</w:t>
      </w:r>
    </w:p>
    <w:p w14:paraId="12F93930" w14:textId="77777777" w:rsidR="003163C3" w:rsidRPr="007A76CC" w:rsidRDefault="003163C3">
      <w:pPr>
        <w:tabs>
          <w:tab w:val="left" w:pos="960"/>
        </w:tabs>
        <w:spacing w:line="360" w:lineRule="auto"/>
        <w:ind w:firstLine="482"/>
        <w:rPr>
          <w:color w:val="000000" w:themeColor="text1"/>
          <w:szCs w:val="21"/>
        </w:rPr>
      </w:pPr>
    </w:p>
    <w:p w14:paraId="7E13B03D" w14:textId="77777777" w:rsidR="003163C3" w:rsidRPr="007A76CC" w:rsidRDefault="00000000">
      <w:pPr>
        <w:spacing w:after="156" w:line="440" w:lineRule="exact"/>
        <w:outlineLvl w:val="1"/>
        <w:rPr>
          <w:b/>
          <w:bCs/>
          <w:color w:val="000000" w:themeColor="text1"/>
          <w:sz w:val="24"/>
          <w:szCs w:val="22"/>
        </w:rPr>
      </w:pPr>
      <w:bookmarkStart w:id="308" w:name="_Toc20842"/>
      <w:r w:rsidRPr="007A76CC">
        <w:rPr>
          <w:b/>
          <w:bCs/>
          <w:color w:val="000000" w:themeColor="text1"/>
          <w:sz w:val="24"/>
          <w:szCs w:val="22"/>
        </w:rPr>
        <w:br w:type="page" w:clear="all"/>
      </w:r>
      <w:bookmarkStart w:id="309" w:name="_Toc6137"/>
      <w:bookmarkStart w:id="310" w:name="_Toc17558"/>
      <w:bookmarkStart w:id="311" w:name="_Toc18731"/>
      <w:r w:rsidRPr="007A76CC">
        <w:rPr>
          <w:b/>
          <w:bCs/>
          <w:color w:val="000000" w:themeColor="text1"/>
          <w:sz w:val="24"/>
          <w:szCs w:val="22"/>
        </w:rPr>
        <w:lastRenderedPageBreak/>
        <w:t>附件</w:t>
      </w:r>
      <w:r w:rsidRPr="007A76CC">
        <w:rPr>
          <w:rFonts w:hint="eastAsia"/>
          <w:b/>
          <w:bCs/>
          <w:color w:val="000000" w:themeColor="text1"/>
          <w:sz w:val="24"/>
          <w:szCs w:val="22"/>
        </w:rPr>
        <w:t>七</w:t>
      </w:r>
      <w:r w:rsidRPr="007A76CC">
        <w:rPr>
          <w:b/>
          <w:bCs/>
          <w:color w:val="000000" w:themeColor="text1"/>
          <w:sz w:val="24"/>
          <w:szCs w:val="22"/>
        </w:rPr>
        <w:t xml:space="preserve"> </w:t>
      </w:r>
      <w:r w:rsidRPr="007A76CC">
        <w:rPr>
          <w:b/>
          <w:bCs/>
          <w:color w:val="000000" w:themeColor="text1"/>
          <w:sz w:val="24"/>
          <w:szCs w:val="22"/>
        </w:rPr>
        <w:t>政府采购政策</w:t>
      </w:r>
      <w:bookmarkEnd w:id="308"/>
      <w:bookmarkEnd w:id="309"/>
      <w:bookmarkEnd w:id="310"/>
      <w:bookmarkEnd w:id="311"/>
    </w:p>
    <w:p w14:paraId="545D1124" w14:textId="77777777" w:rsidR="003163C3" w:rsidRPr="007A76CC" w:rsidRDefault="00000000">
      <w:pPr>
        <w:widowControl/>
        <w:numPr>
          <w:ilvl w:val="0"/>
          <w:numId w:val="3"/>
        </w:numPr>
        <w:jc w:val="center"/>
        <w:outlineLvl w:val="2"/>
        <w:rPr>
          <w:b/>
          <w:bCs/>
          <w:color w:val="000000" w:themeColor="text1"/>
          <w:szCs w:val="21"/>
        </w:rPr>
      </w:pPr>
      <w:bookmarkStart w:id="312" w:name="_Toc15638"/>
      <w:bookmarkStart w:id="313" w:name="_Toc1531"/>
      <w:bookmarkStart w:id="314" w:name="_Toc14499"/>
      <w:bookmarkStart w:id="315" w:name="_Toc16035"/>
      <w:bookmarkStart w:id="316" w:name="_Toc21802"/>
      <w:bookmarkStart w:id="317" w:name="_Toc15908"/>
      <w:bookmarkStart w:id="318" w:name="_Toc29614"/>
      <w:bookmarkStart w:id="319" w:name="_Toc32276"/>
      <w:bookmarkStart w:id="320" w:name="_Toc24699"/>
      <w:bookmarkStart w:id="321" w:name="_Toc17125"/>
      <w:r w:rsidRPr="007A76CC">
        <w:rPr>
          <w:b/>
          <w:bCs/>
          <w:color w:val="000000" w:themeColor="text1"/>
          <w:szCs w:val="21"/>
        </w:rPr>
        <w:t>《中小企业声明函》</w:t>
      </w:r>
      <w:bookmarkEnd w:id="312"/>
      <w:bookmarkEnd w:id="313"/>
      <w:bookmarkEnd w:id="314"/>
      <w:bookmarkEnd w:id="315"/>
      <w:bookmarkEnd w:id="316"/>
      <w:bookmarkEnd w:id="317"/>
      <w:bookmarkEnd w:id="318"/>
      <w:bookmarkEnd w:id="319"/>
      <w:bookmarkEnd w:id="320"/>
      <w:bookmarkEnd w:id="321"/>
    </w:p>
    <w:p w14:paraId="11676B05" w14:textId="77777777" w:rsidR="003163C3" w:rsidRPr="007A76CC" w:rsidRDefault="00000000">
      <w:pPr>
        <w:widowControl/>
        <w:ind w:left="425"/>
        <w:jc w:val="center"/>
        <w:rPr>
          <w:b/>
          <w:color w:val="000000" w:themeColor="text1"/>
          <w:sz w:val="30"/>
          <w:szCs w:val="30"/>
          <w:lang w:bidi="ar"/>
        </w:rPr>
      </w:pPr>
      <w:r w:rsidRPr="007A76CC">
        <w:rPr>
          <w:b/>
          <w:color w:val="000000" w:themeColor="text1"/>
          <w:sz w:val="30"/>
          <w:szCs w:val="30"/>
          <w:lang w:bidi="ar"/>
        </w:rPr>
        <w:t>【不属于小微企业的无需填写、递交】</w:t>
      </w:r>
    </w:p>
    <w:p w14:paraId="47816998" w14:textId="77777777" w:rsidR="003163C3" w:rsidRPr="007A76CC" w:rsidRDefault="003163C3">
      <w:pPr>
        <w:widowControl/>
        <w:spacing w:line="360" w:lineRule="auto"/>
        <w:ind w:left="425"/>
        <w:jc w:val="center"/>
        <w:rPr>
          <w:b/>
          <w:bCs/>
          <w:color w:val="000000" w:themeColor="text1"/>
          <w:sz w:val="24"/>
          <w:szCs w:val="24"/>
        </w:rPr>
      </w:pPr>
    </w:p>
    <w:p w14:paraId="4ABCD0B2" w14:textId="77777777" w:rsidR="003163C3" w:rsidRPr="007A76CC" w:rsidRDefault="00000000">
      <w:pPr>
        <w:widowControl/>
        <w:spacing w:line="360" w:lineRule="auto"/>
        <w:ind w:left="425"/>
        <w:jc w:val="center"/>
        <w:rPr>
          <w:b/>
          <w:bCs/>
          <w:color w:val="000000" w:themeColor="text1"/>
          <w:sz w:val="24"/>
          <w:szCs w:val="24"/>
        </w:rPr>
      </w:pPr>
      <w:r w:rsidRPr="007A76CC">
        <w:rPr>
          <w:b/>
          <w:bCs/>
          <w:color w:val="000000" w:themeColor="text1"/>
          <w:sz w:val="24"/>
          <w:szCs w:val="24"/>
        </w:rPr>
        <w:t>中小企业声明函（货物）</w:t>
      </w:r>
    </w:p>
    <w:p w14:paraId="489F2CC2" w14:textId="77777777" w:rsidR="003163C3" w:rsidRPr="007A76CC" w:rsidRDefault="00000000">
      <w:pPr>
        <w:spacing w:before="199" w:line="360" w:lineRule="auto"/>
        <w:ind w:left="36" w:right="236" w:firstLine="640"/>
        <w:rPr>
          <w:color w:val="000000" w:themeColor="text1"/>
          <w:spacing w:val="-4"/>
          <w:szCs w:val="21"/>
        </w:rPr>
      </w:pPr>
      <w:bookmarkStart w:id="322" w:name="_Toc5150"/>
      <w:bookmarkStart w:id="323" w:name="_Toc22161"/>
      <w:bookmarkStart w:id="324" w:name="_Toc15594"/>
      <w:bookmarkStart w:id="325" w:name="_Toc12269"/>
      <w:r w:rsidRPr="007A76CC">
        <w:rPr>
          <w:color w:val="000000" w:themeColor="text1"/>
          <w:spacing w:val="-4"/>
          <w:szCs w:val="21"/>
        </w:rPr>
        <w:t>本公司（联合体）郑重声明</w:t>
      </w:r>
      <w:r w:rsidRPr="007A76CC">
        <w:rPr>
          <w:color w:val="000000" w:themeColor="text1"/>
          <w:spacing w:val="-4"/>
          <w:szCs w:val="21"/>
        </w:rPr>
        <w:t xml:space="preserve"> </w:t>
      </w:r>
      <w:r w:rsidRPr="007A76CC">
        <w:rPr>
          <w:color w:val="000000" w:themeColor="text1"/>
          <w:spacing w:val="-4"/>
          <w:szCs w:val="21"/>
        </w:rPr>
        <w:t>，根据《政府采购促进中小企业发展管理办法》（财库﹝</w:t>
      </w:r>
      <w:r w:rsidRPr="007A76CC">
        <w:rPr>
          <w:color w:val="000000" w:themeColor="text1"/>
          <w:spacing w:val="-4"/>
          <w:szCs w:val="21"/>
        </w:rPr>
        <w:t xml:space="preserve">2020 </w:t>
      </w:r>
      <w:r w:rsidRPr="007A76CC">
        <w:rPr>
          <w:color w:val="000000" w:themeColor="text1"/>
          <w:spacing w:val="-4"/>
          <w:szCs w:val="21"/>
        </w:rPr>
        <w:t>﹞</w:t>
      </w:r>
      <w:r w:rsidRPr="007A76CC">
        <w:rPr>
          <w:color w:val="000000" w:themeColor="text1"/>
          <w:spacing w:val="-4"/>
          <w:szCs w:val="21"/>
        </w:rPr>
        <w:t>46</w:t>
      </w:r>
      <w:r w:rsidRPr="007A76CC">
        <w:rPr>
          <w:color w:val="000000" w:themeColor="text1"/>
          <w:spacing w:val="-4"/>
          <w:szCs w:val="21"/>
        </w:rPr>
        <w:t>号）的规定，本公司（联合体）参加</w:t>
      </w:r>
      <w:r w:rsidRPr="007A76CC">
        <w:rPr>
          <w:color w:val="000000" w:themeColor="text1"/>
          <w:spacing w:val="-4"/>
          <w:szCs w:val="21"/>
          <w:u w:val="single"/>
        </w:rPr>
        <w:t>（单位名称）</w:t>
      </w:r>
      <w:r w:rsidRPr="007A76CC">
        <w:rPr>
          <w:color w:val="000000" w:themeColor="text1"/>
          <w:spacing w:val="-4"/>
          <w:szCs w:val="21"/>
        </w:rPr>
        <w:t>的</w:t>
      </w:r>
      <w:r w:rsidRPr="007A76CC">
        <w:rPr>
          <w:color w:val="000000" w:themeColor="text1"/>
          <w:spacing w:val="-4"/>
          <w:szCs w:val="21"/>
          <w:u w:val="single"/>
        </w:rPr>
        <w:t>（项目名称）</w:t>
      </w:r>
      <w:r w:rsidRPr="007A76CC">
        <w:rPr>
          <w:color w:val="000000" w:themeColor="text1"/>
          <w:spacing w:val="-4"/>
          <w:szCs w:val="21"/>
        </w:rPr>
        <w:t>采购活动，提供的货物</w:t>
      </w:r>
      <w:r w:rsidRPr="007A76CC">
        <w:rPr>
          <w:b/>
          <w:bCs/>
          <w:color w:val="000000" w:themeColor="text1"/>
          <w:spacing w:val="-4"/>
          <w:szCs w:val="21"/>
        </w:rPr>
        <w:t>全部</w:t>
      </w:r>
      <w:r w:rsidRPr="007A76CC">
        <w:rPr>
          <w:color w:val="000000" w:themeColor="text1"/>
          <w:spacing w:val="-4"/>
          <w:szCs w:val="21"/>
        </w:rPr>
        <w:t>由符合政策要求的中小企业制造。相关企业（含联合体中的中小企业、签订分包意向协议的中小企业）的具体情况如下</w:t>
      </w:r>
      <w:r w:rsidRPr="007A76CC">
        <w:rPr>
          <w:color w:val="000000" w:themeColor="text1"/>
          <w:spacing w:val="-4"/>
          <w:szCs w:val="21"/>
        </w:rPr>
        <w:t xml:space="preserve"> </w:t>
      </w:r>
      <w:r w:rsidRPr="007A76CC">
        <w:rPr>
          <w:color w:val="000000" w:themeColor="text1"/>
          <w:spacing w:val="-4"/>
          <w:szCs w:val="21"/>
        </w:rPr>
        <w:t>：</w:t>
      </w:r>
    </w:p>
    <w:p w14:paraId="1D84DE21" w14:textId="77777777" w:rsidR="003163C3" w:rsidRPr="007A76CC" w:rsidRDefault="00000000">
      <w:pPr>
        <w:spacing w:before="199" w:line="360" w:lineRule="auto"/>
        <w:ind w:left="36" w:right="236" w:firstLine="640"/>
        <w:rPr>
          <w:color w:val="000000" w:themeColor="text1"/>
          <w:spacing w:val="-4"/>
          <w:szCs w:val="21"/>
        </w:rPr>
      </w:pPr>
      <w:r w:rsidRPr="007A76CC">
        <w:rPr>
          <w:color w:val="000000" w:themeColor="text1"/>
          <w:spacing w:val="-4"/>
          <w:szCs w:val="21"/>
        </w:rPr>
        <w:t>1</w:t>
      </w:r>
      <w:r w:rsidRPr="007A76CC">
        <w:rPr>
          <w:color w:val="000000" w:themeColor="text1"/>
          <w:spacing w:val="-4"/>
          <w:szCs w:val="21"/>
        </w:rPr>
        <w:t>、</w:t>
      </w:r>
      <w:r w:rsidRPr="007A76CC">
        <w:rPr>
          <w:color w:val="000000" w:themeColor="text1"/>
          <w:spacing w:val="-4"/>
          <w:szCs w:val="21"/>
          <w:u w:val="single"/>
        </w:rPr>
        <w:t>（标的名称）</w:t>
      </w:r>
      <w:r w:rsidRPr="007A76CC">
        <w:rPr>
          <w:color w:val="000000" w:themeColor="text1"/>
          <w:spacing w:val="-4"/>
          <w:szCs w:val="21"/>
        </w:rPr>
        <w:t>，属于</w:t>
      </w:r>
      <w:r w:rsidRPr="007A76CC">
        <w:rPr>
          <w:color w:val="000000" w:themeColor="text1"/>
          <w:spacing w:val="-4"/>
          <w:szCs w:val="21"/>
          <w:u w:val="single"/>
        </w:rPr>
        <w:t>（采购文件中明确的所属行业）</w:t>
      </w:r>
      <w:r w:rsidRPr="007A76CC">
        <w:rPr>
          <w:color w:val="000000" w:themeColor="text1"/>
          <w:spacing w:val="-4"/>
          <w:szCs w:val="21"/>
        </w:rPr>
        <w:t>行业；制造商为</w:t>
      </w:r>
      <w:r w:rsidRPr="007A76CC">
        <w:rPr>
          <w:color w:val="000000" w:themeColor="text1"/>
          <w:spacing w:val="-4"/>
          <w:szCs w:val="21"/>
          <w:u w:val="single"/>
        </w:rPr>
        <w:t>（企业名称）</w:t>
      </w:r>
      <w:r w:rsidRPr="007A76CC">
        <w:rPr>
          <w:color w:val="000000" w:themeColor="text1"/>
          <w:spacing w:val="-4"/>
          <w:szCs w:val="21"/>
        </w:rPr>
        <w:t xml:space="preserve"> </w:t>
      </w:r>
      <w:r w:rsidRPr="007A76CC">
        <w:rPr>
          <w:color w:val="000000" w:themeColor="text1"/>
          <w:spacing w:val="-4"/>
          <w:szCs w:val="21"/>
        </w:rPr>
        <w:t>从业人员</w:t>
      </w:r>
      <w:r w:rsidRPr="007A76CC">
        <w:rPr>
          <w:color w:val="000000" w:themeColor="text1"/>
          <w:spacing w:val="-4"/>
          <w:szCs w:val="21"/>
          <w:u w:val="single"/>
        </w:rPr>
        <w:t xml:space="preserve">   </w:t>
      </w:r>
      <w:r w:rsidRPr="007A76CC">
        <w:rPr>
          <w:color w:val="000000" w:themeColor="text1"/>
          <w:spacing w:val="-4"/>
          <w:szCs w:val="21"/>
        </w:rPr>
        <w:t>人，</w:t>
      </w:r>
      <w:r w:rsidRPr="007A76CC">
        <w:rPr>
          <w:color w:val="000000" w:themeColor="text1"/>
          <w:spacing w:val="-4"/>
          <w:szCs w:val="21"/>
        </w:rPr>
        <w:t xml:space="preserve"> </w:t>
      </w:r>
      <w:r w:rsidRPr="007A76CC">
        <w:rPr>
          <w:color w:val="000000" w:themeColor="text1"/>
          <w:spacing w:val="-4"/>
          <w:szCs w:val="21"/>
        </w:rPr>
        <w:t>营业收入为</w:t>
      </w:r>
      <w:r w:rsidRPr="007A76CC">
        <w:rPr>
          <w:color w:val="000000" w:themeColor="text1"/>
          <w:spacing w:val="-4"/>
          <w:szCs w:val="21"/>
          <w:u w:val="single"/>
        </w:rPr>
        <w:t xml:space="preserve">    </w:t>
      </w:r>
      <w:r w:rsidRPr="007A76CC">
        <w:rPr>
          <w:color w:val="000000" w:themeColor="text1"/>
          <w:spacing w:val="-4"/>
          <w:szCs w:val="21"/>
        </w:rPr>
        <w:t>万元，资产总额为</w:t>
      </w:r>
      <w:r w:rsidRPr="007A76CC">
        <w:rPr>
          <w:color w:val="000000" w:themeColor="text1"/>
          <w:spacing w:val="-4"/>
          <w:szCs w:val="21"/>
          <w:u w:val="single"/>
        </w:rPr>
        <w:t xml:space="preserve">    </w:t>
      </w:r>
      <w:r w:rsidRPr="007A76CC">
        <w:rPr>
          <w:color w:val="000000" w:themeColor="text1"/>
          <w:spacing w:val="-4"/>
          <w:szCs w:val="21"/>
        </w:rPr>
        <w:t>万元，属于</w:t>
      </w:r>
      <w:r w:rsidRPr="007A76CC">
        <w:rPr>
          <w:color w:val="000000" w:themeColor="text1"/>
          <w:sz w:val="24"/>
          <w:szCs w:val="24"/>
          <w:u w:val="single"/>
        </w:rPr>
        <w:t>（</w:t>
      </w:r>
      <w:r w:rsidRPr="007A76CC">
        <w:rPr>
          <w:color w:val="000000" w:themeColor="text1"/>
          <w:sz w:val="24"/>
          <w:szCs w:val="24"/>
          <w:u w:val="single"/>
        </w:rPr>
        <w:t>□</w:t>
      </w:r>
      <w:r w:rsidRPr="007A76CC">
        <w:rPr>
          <w:color w:val="000000" w:themeColor="text1"/>
          <w:sz w:val="22"/>
          <w:szCs w:val="22"/>
          <w:u w:val="single"/>
        </w:rPr>
        <w:t>中型企业</w:t>
      </w:r>
      <w:r w:rsidRPr="007A76CC">
        <w:rPr>
          <w:color w:val="000000" w:themeColor="text1"/>
          <w:sz w:val="24"/>
          <w:szCs w:val="24"/>
          <w:u w:val="single"/>
        </w:rPr>
        <w:t xml:space="preserve"> □</w:t>
      </w:r>
      <w:r w:rsidRPr="007A76CC">
        <w:rPr>
          <w:color w:val="000000" w:themeColor="text1"/>
          <w:sz w:val="22"/>
          <w:szCs w:val="22"/>
          <w:u w:val="single"/>
        </w:rPr>
        <w:t>小型企业</w:t>
      </w:r>
      <w:r w:rsidRPr="007A76CC">
        <w:rPr>
          <w:color w:val="000000" w:themeColor="text1"/>
          <w:sz w:val="24"/>
          <w:szCs w:val="24"/>
          <w:u w:val="single"/>
        </w:rPr>
        <w:t xml:space="preserve"> □</w:t>
      </w:r>
      <w:r w:rsidRPr="007A76CC">
        <w:rPr>
          <w:color w:val="000000" w:themeColor="text1"/>
          <w:sz w:val="22"/>
          <w:szCs w:val="22"/>
          <w:u w:val="single"/>
        </w:rPr>
        <w:t>微型企业</w:t>
      </w:r>
      <w:r w:rsidRPr="007A76CC">
        <w:rPr>
          <w:color w:val="000000" w:themeColor="text1"/>
          <w:sz w:val="24"/>
          <w:szCs w:val="24"/>
          <w:u w:val="single"/>
        </w:rPr>
        <w:t>）</w:t>
      </w:r>
      <w:r w:rsidRPr="007A76CC">
        <w:rPr>
          <w:color w:val="000000" w:themeColor="text1"/>
          <w:spacing w:val="-4"/>
          <w:szCs w:val="21"/>
        </w:rPr>
        <w:t>；</w:t>
      </w:r>
    </w:p>
    <w:p w14:paraId="0D4A4EB0" w14:textId="77777777" w:rsidR="003163C3" w:rsidRPr="007A76CC" w:rsidRDefault="00000000">
      <w:pPr>
        <w:spacing w:before="199" w:line="360" w:lineRule="auto"/>
        <w:ind w:left="36" w:right="236" w:firstLine="640"/>
        <w:rPr>
          <w:color w:val="000000" w:themeColor="text1"/>
          <w:spacing w:val="-4"/>
          <w:szCs w:val="21"/>
        </w:rPr>
      </w:pPr>
      <w:r w:rsidRPr="007A76CC">
        <w:rPr>
          <w:color w:val="000000" w:themeColor="text1"/>
          <w:spacing w:val="-4"/>
          <w:szCs w:val="21"/>
        </w:rPr>
        <w:t>2</w:t>
      </w:r>
      <w:r w:rsidRPr="007A76CC">
        <w:rPr>
          <w:color w:val="000000" w:themeColor="text1"/>
          <w:spacing w:val="-4"/>
          <w:szCs w:val="21"/>
        </w:rPr>
        <w:t>、</w:t>
      </w:r>
      <w:r w:rsidRPr="007A76CC">
        <w:rPr>
          <w:color w:val="000000" w:themeColor="text1"/>
          <w:spacing w:val="-4"/>
          <w:szCs w:val="21"/>
          <w:u w:val="single"/>
        </w:rPr>
        <w:t>（标的名称）</w:t>
      </w:r>
      <w:r w:rsidRPr="007A76CC">
        <w:rPr>
          <w:color w:val="000000" w:themeColor="text1"/>
          <w:spacing w:val="-4"/>
          <w:szCs w:val="21"/>
        </w:rPr>
        <w:t>，属于</w:t>
      </w:r>
      <w:r w:rsidRPr="007A76CC">
        <w:rPr>
          <w:color w:val="000000" w:themeColor="text1"/>
          <w:spacing w:val="-4"/>
          <w:szCs w:val="21"/>
          <w:u w:val="single"/>
        </w:rPr>
        <w:t>（采购文件中明确的所属行业）</w:t>
      </w:r>
      <w:r w:rsidRPr="007A76CC">
        <w:rPr>
          <w:color w:val="000000" w:themeColor="text1"/>
          <w:spacing w:val="-4"/>
          <w:szCs w:val="21"/>
        </w:rPr>
        <w:t>行业；制造商为</w:t>
      </w:r>
      <w:r w:rsidRPr="007A76CC">
        <w:rPr>
          <w:color w:val="000000" w:themeColor="text1"/>
          <w:spacing w:val="-4"/>
          <w:szCs w:val="21"/>
          <w:u w:val="single"/>
        </w:rPr>
        <w:t>（企业名称）</w:t>
      </w:r>
      <w:r w:rsidRPr="007A76CC">
        <w:rPr>
          <w:color w:val="000000" w:themeColor="text1"/>
          <w:spacing w:val="-4"/>
          <w:szCs w:val="21"/>
        </w:rPr>
        <w:t xml:space="preserve"> </w:t>
      </w:r>
      <w:r w:rsidRPr="007A76CC">
        <w:rPr>
          <w:color w:val="000000" w:themeColor="text1"/>
          <w:spacing w:val="-4"/>
          <w:szCs w:val="21"/>
        </w:rPr>
        <w:t>从业人员</w:t>
      </w:r>
      <w:r w:rsidRPr="007A76CC">
        <w:rPr>
          <w:color w:val="000000" w:themeColor="text1"/>
          <w:spacing w:val="-4"/>
          <w:szCs w:val="21"/>
          <w:u w:val="single"/>
        </w:rPr>
        <w:t xml:space="preserve">   </w:t>
      </w:r>
      <w:r w:rsidRPr="007A76CC">
        <w:rPr>
          <w:color w:val="000000" w:themeColor="text1"/>
          <w:spacing w:val="-4"/>
          <w:szCs w:val="21"/>
        </w:rPr>
        <w:t>人，</w:t>
      </w:r>
      <w:r w:rsidRPr="007A76CC">
        <w:rPr>
          <w:color w:val="000000" w:themeColor="text1"/>
          <w:spacing w:val="-4"/>
          <w:szCs w:val="21"/>
        </w:rPr>
        <w:t xml:space="preserve"> </w:t>
      </w:r>
      <w:r w:rsidRPr="007A76CC">
        <w:rPr>
          <w:color w:val="000000" w:themeColor="text1"/>
          <w:spacing w:val="-4"/>
          <w:szCs w:val="21"/>
        </w:rPr>
        <w:t>营业收入为</w:t>
      </w:r>
      <w:r w:rsidRPr="007A76CC">
        <w:rPr>
          <w:color w:val="000000" w:themeColor="text1"/>
          <w:spacing w:val="-4"/>
          <w:szCs w:val="21"/>
          <w:u w:val="single"/>
        </w:rPr>
        <w:t xml:space="preserve">    </w:t>
      </w:r>
      <w:r w:rsidRPr="007A76CC">
        <w:rPr>
          <w:color w:val="000000" w:themeColor="text1"/>
          <w:spacing w:val="-4"/>
          <w:szCs w:val="21"/>
        </w:rPr>
        <w:t>万元，资产总额为</w:t>
      </w:r>
      <w:r w:rsidRPr="007A76CC">
        <w:rPr>
          <w:color w:val="000000" w:themeColor="text1"/>
          <w:spacing w:val="-4"/>
          <w:szCs w:val="21"/>
          <w:u w:val="single"/>
        </w:rPr>
        <w:t xml:space="preserve">    </w:t>
      </w:r>
      <w:r w:rsidRPr="007A76CC">
        <w:rPr>
          <w:color w:val="000000" w:themeColor="text1"/>
          <w:spacing w:val="-4"/>
          <w:szCs w:val="21"/>
        </w:rPr>
        <w:t>万元</w:t>
      </w:r>
      <w:r w:rsidRPr="007A76CC">
        <w:rPr>
          <w:color w:val="000000" w:themeColor="text1"/>
          <w:spacing w:val="-4"/>
          <w:szCs w:val="21"/>
        </w:rPr>
        <w:t xml:space="preserve"> </w:t>
      </w:r>
      <w:r w:rsidRPr="007A76CC">
        <w:rPr>
          <w:color w:val="000000" w:themeColor="text1"/>
          <w:spacing w:val="-4"/>
          <w:szCs w:val="21"/>
        </w:rPr>
        <w:t>，属于</w:t>
      </w:r>
      <w:r w:rsidRPr="007A76CC">
        <w:rPr>
          <w:color w:val="000000" w:themeColor="text1"/>
          <w:sz w:val="24"/>
          <w:szCs w:val="24"/>
          <w:u w:val="single"/>
        </w:rPr>
        <w:t>（</w:t>
      </w:r>
      <w:r w:rsidRPr="007A76CC">
        <w:rPr>
          <w:color w:val="000000" w:themeColor="text1"/>
          <w:sz w:val="24"/>
          <w:szCs w:val="24"/>
          <w:u w:val="single"/>
        </w:rPr>
        <w:t>□</w:t>
      </w:r>
      <w:r w:rsidRPr="007A76CC">
        <w:rPr>
          <w:color w:val="000000" w:themeColor="text1"/>
          <w:sz w:val="22"/>
          <w:szCs w:val="22"/>
          <w:u w:val="single"/>
        </w:rPr>
        <w:t>中型企业</w:t>
      </w:r>
      <w:r w:rsidRPr="007A76CC">
        <w:rPr>
          <w:color w:val="000000" w:themeColor="text1"/>
          <w:sz w:val="24"/>
          <w:szCs w:val="24"/>
          <w:u w:val="single"/>
        </w:rPr>
        <w:t xml:space="preserve"> □</w:t>
      </w:r>
      <w:r w:rsidRPr="007A76CC">
        <w:rPr>
          <w:color w:val="000000" w:themeColor="text1"/>
          <w:sz w:val="22"/>
          <w:szCs w:val="22"/>
          <w:u w:val="single"/>
        </w:rPr>
        <w:t>小型企业</w:t>
      </w:r>
      <w:r w:rsidRPr="007A76CC">
        <w:rPr>
          <w:color w:val="000000" w:themeColor="text1"/>
          <w:sz w:val="24"/>
          <w:szCs w:val="24"/>
          <w:u w:val="single"/>
        </w:rPr>
        <w:t xml:space="preserve"> □</w:t>
      </w:r>
      <w:r w:rsidRPr="007A76CC">
        <w:rPr>
          <w:color w:val="000000" w:themeColor="text1"/>
          <w:sz w:val="22"/>
          <w:szCs w:val="22"/>
          <w:u w:val="single"/>
        </w:rPr>
        <w:t>微型企业</w:t>
      </w:r>
      <w:r w:rsidRPr="007A76CC">
        <w:rPr>
          <w:color w:val="000000" w:themeColor="text1"/>
          <w:sz w:val="24"/>
          <w:szCs w:val="24"/>
          <w:u w:val="single"/>
        </w:rPr>
        <w:t>）</w:t>
      </w:r>
      <w:r w:rsidRPr="007A76CC">
        <w:rPr>
          <w:color w:val="000000" w:themeColor="text1"/>
          <w:spacing w:val="-4"/>
          <w:szCs w:val="21"/>
        </w:rPr>
        <w:t>；</w:t>
      </w:r>
    </w:p>
    <w:p w14:paraId="76B98057" w14:textId="77777777" w:rsidR="003163C3" w:rsidRPr="007A76CC" w:rsidRDefault="00000000">
      <w:pPr>
        <w:spacing w:before="132" w:line="360" w:lineRule="auto"/>
        <w:ind w:firstLine="688"/>
        <w:rPr>
          <w:color w:val="000000" w:themeColor="text1"/>
          <w:szCs w:val="21"/>
        </w:rPr>
      </w:pPr>
      <w:r w:rsidRPr="007A76CC">
        <w:rPr>
          <w:color w:val="000000" w:themeColor="text1"/>
          <w:spacing w:val="-18"/>
          <w:position w:val="-7"/>
          <w:szCs w:val="21"/>
        </w:rPr>
        <w:t>……</w:t>
      </w:r>
    </w:p>
    <w:p w14:paraId="457D719B" w14:textId="77777777" w:rsidR="003163C3" w:rsidRPr="007A76CC" w:rsidRDefault="00000000">
      <w:pPr>
        <w:spacing w:line="360" w:lineRule="auto"/>
        <w:ind w:firstLine="594"/>
        <w:rPr>
          <w:color w:val="000000" w:themeColor="text1"/>
          <w:spacing w:val="-6"/>
          <w:szCs w:val="21"/>
        </w:rPr>
      </w:pPr>
      <w:r w:rsidRPr="007A76CC">
        <w:rPr>
          <w:color w:val="000000" w:themeColor="text1"/>
          <w:spacing w:val="-6"/>
          <w:szCs w:val="21"/>
        </w:rPr>
        <w:t>以上企业，不属于大企业的分支机构，不存在控股股东为大企业的情形，也不存在与大企业的负责人为同一人的情形。</w:t>
      </w:r>
    </w:p>
    <w:p w14:paraId="787C25A4" w14:textId="77777777" w:rsidR="003163C3" w:rsidRPr="007A76CC" w:rsidRDefault="003163C3">
      <w:pPr>
        <w:spacing w:line="360" w:lineRule="auto"/>
        <w:ind w:firstLine="594"/>
        <w:rPr>
          <w:color w:val="000000" w:themeColor="text1"/>
          <w:spacing w:val="-6"/>
          <w:szCs w:val="21"/>
        </w:rPr>
      </w:pPr>
    </w:p>
    <w:p w14:paraId="4DBCF8B7" w14:textId="77777777" w:rsidR="003163C3" w:rsidRPr="007A76CC" w:rsidRDefault="00000000">
      <w:pPr>
        <w:spacing w:line="360" w:lineRule="auto"/>
        <w:ind w:firstLine="594"/>
        <w:rPr>
          <w:b/>
          <w:bCs/>
          <w:color w:val="000000" w:themeColor="text1"/>
          <w:szCs w:val="21"/>
        </w:rPr>
      </w:pPr>
      <w:r w:rsidRPr="007A76CC">
        <w:rPr>
          <w:color w:val="000000" w:themeColor="text1"/>
          <w:spacing w:val="-6"/>
          <w:szCs w:val="21"/>
        </w:rPr>
        <w:t>本企业对上述声明内容的真实性负责</w:t>
      </w:r>
      <w:r w:rsidRPr="007A76CC">
        <w:rPr>
          <w:color w:val="000000" w:themeColor="text1"/>
          <w:spacing w:val="-105"/>
          <w:szCs w:val="21"/>
        </w:rPr>
        <w:t xml:space="preserve"> </w:t>
      </w:r>
      <w:r w:rsidRPr="007A76CC">
        <w:rPr>
          <w:color w:val="000000" w:themeColor="text1"/>
          <w:spacing w:val="-6"/>
          <w:szCs w:val="21"/>
        </w:rPr>
        <w:t>。如有虚假</w:t>
      </w:r>
      <w:r w:rsidRPr="007A76CC">
        <w:rPr>
          <w:color w:val="000000" w:themeColor="text1"/>
          <w:spacing w:val="-116"/>
          <w:szCs w:val="21"/>
        </w:rPr>
        <w:t xml:space="preserve"> </w:t>
      </w:r>
      <w:r w:rsidRPr="007A76CC">
        <w:rPr>
          <w:color w:val="000000" w:themeColor="text1"/>
          <w:spacing w:val="-6"/>
          <w:szCs w:val="21"/>
        </w:rPr>
        <w:t>，将依</w:t>
      </w:r>
      <w:r w:rsidRPr="007A76CC">
        <w:rPr>
          <w:color w:val="000000" w:themeColor="text1"/>
          <w:spacing w:val="-140"/>
          <w:szCs w:val="21"/>
        </w:rPr>
        <w:t xml:space="preserve"> </w:t>
      </w:r>
      <w:r w:rsidRPr="007A76CC">
        <w:rPr>
          <w:color w:val="000000" w:themeColor="text1"/>
          <w:spacing w:val="-5"/>
          <w:szCs w:val="21"/>
        </w:rPr>
        <w:t>法承担相应责任</w:t>
      </w:r>
      <w:r w:rsidRPr="007A76CC">
        <w:rPr>
          <w:color w:val="000000" w:themeColor="text1"/>
          <w:szCs w:val="21"/>
        </w:rPr>
        <w:t>。</w:t>
      </w:r>
    </w:p>
    <w:p w14:paraId="659E734C" w14:textId="77777777" w:rsidR="003163C3" w:rsidRPr="007A76CC" w:rsidRDefault="003163C3">
      <w:pPr>
        <w:tabs>
          <w:tab w:val="left" w:pos="4860"/>
        </w:tabs>
        <w:spacing w:line="360" w:lineRule="auto"/>
        <w:ind w:right="1560" w:firstLine="444"/>
        <w:jc w:val="center"/>
        <w:rPr>
          <w:color w:val="000000" w:themeColor="text1"/>
          <w:spacing w:val="6"/>
          <w:szCs w:val="21"/>
        </w:rPr>
      </w:pPr>
    </w:p>
    <w:p w14:paraId="0ABA1D41" w14:textId="77777777" w:rsidR="003163C3" w:rsidRPr="007A76CC" w:rsidRDefault="003163C3">
      <w:pPr>
        <w:tabs>
          <w:tab w:val="left" w:pos="4860"/>
        </w:tabs>
        <w:spacing w:line="360" w:lineRule="auto"/>
        <w:ind w:right="1560" w:firstLine="444"/>
        <w:jc w:val="center"/>
        <w:rPr>
          <w:color w:val="000000" w:themeColor="text1"/>
          <w:spacing w:val="6"/>
          <w:szCs w:val="21"/>
        </w:rPr>
      </w:pPr>
    </w:p>
    <w:p w14:paraId="2100F6A5" w14:textId="77777777" w:rsidR="003163C3" w:rsidRPr="007A76CC" w:rsidRDefault="00000000">
      <w:pPr>
        <w:tabs>
          <w:tab w:val="left" w:pos="4860"/>
        </w:tabs>
        <w:spacing w:line="360" w:lineRule="auto"/>
        <w:ind w:right="1560" w:firstLine="444"/>
        <w:jc w:val="right"/>
        <w:rPr>
          <w:color w:val="000000" w:themeColor="text1"/>
          <w:spacing w:val="6"/>
          <w:szCs w:val="21"/>
        </w:rPr>
      </w:pPr>
      <w:r w:rsidRPr="007A76CC">
        <w:rPr>
          <w:color w:val="000000" w:themeColor="text1"/>
          <w:spacing w:val="6"/>
          <w:szCs w:val="21"/>
        </w:rPr>
        <w:t xml:space="preserve">            </w:t>
      </w:r>
      <w:r w:rsidRPr="007A76CC">
        <w:rPr>
          <w:color w:val="000000" w:themeColor="text1"/>
          <w:spacing w:val="6"/>
          <w:szCs w:val="21"/>
        </w:rPr>
        <w:t>企业名称（盖章）：</w:t>
      </w:r>
    </w:p>
    <w:p w14:paraId="3D02DBFA" w14:textId="77777777" w:rsidR="003163C3" w:rsidRPr="007A76CC" w:rsidRDefault="00000000">
      <w:pPr>
        <w:tabs>
          <w:tab w:val="left" w:pos="4860"/>
        </w:tabs>
        <w:spacing w:line="360" w:lineRule="auto"/>
        <w:ind w:right="1560" w:firstLine="444"/>
        <w:jc w:val="right"/>
        <w:rPr>
          <w:color w:val="000000" w:themeColor="text1"/>
          <w:spacing w:val="6"/>
          <w:szCs w:val="21"/>
        </w:rPr>
      </w:pPr>
      <w:r w:rsidRPr="007A76CC">
        <w:rPr>
          <w:color w:val="000000" w:themeColor="text1"/>
          <w:spacing w:val="6"/>
          <w:szCs w:val="21"/>
        </w:rPr>
        <w:t xml:space="preserve">         </w:t>
      </w:r>
      <w:r w:rsidRPr="007A76CC">
        <w:rPr>
          <w:color w:val="000000" w:themeColor="text1"/>
          <w:spacing w:val="6"/>
          <w:szCs w:val="21"/>
        </w:rPr>
        <w:t>日</w:t>
      </w:r>
      <w:r w:rsidRPr="007A76CC">
        <w:rPr>
          <w:color w:val="000000" w:themeColor="text1"/>
          <w:spacing w:val="6"/>
          <w:szCs w:val="21"/>
        </w:rPr>
        <w:t xml:space="preserve">  </w:t>
      </w:r>
      <w:r w:rsidRPr="007A76CC">
        <w:rPr>
          <w:color w:val="000000" w:themeColor="text1"/>
          <w:spacing w:val="6"/>
          <w:szCs w:val="21"/>
        </w:rPr>
        <w:t>期：</w:t>
      </w:r>
    </w:p>
    <w:p w14:paraId="31BDDCF7" w14:textId="77777777" w:rsidR="003163C3" w:rsidRPr="007A76CC" w:rsidRDefault="00000000">
      <w:pPr>
        <w:spacing w:line="360" w:lineRule="auto"/>
        <w:rPr>
          <w:b/>
          <w:bCs/>
          <w:color w:val="000000" w:themeColor="text1"/>
          <w:szCs w:val="21"/>
        </w:rPr>
      </w:pPr>
      <w:r w:rsidRPr="007A76CC">
        <w:rPr>
          <w:b/>
          <w:bCs/>
          <w:color w:val="000000" w:themeColor="text1"/>
          <w:szCs w:val="21"/>
        </w:rPr>
        <w:t>备注：</w:t>
      </w:r>
    </w:p>
    <w:p w14:paraId="5BD2ACB9" w14:textId="77777777" w:rsidR="003163C3" w:rsidRPr="007A76CC" w:rsidRDefault="00000000">
      <w:pPr>
        <w:spacing w:line="360" w:lineRule="auto"/>
        <w:ind w:firstLine="422"/>
        <w:rPr>
          <w:b/>
          <w:bCs/>
          <w:color w:val="000000" w:themeColor="text1"/>
          <w:szCs w:val="21"/>
        </w:rPr>
      </w:pPr>
      <w:r w:rsidRPr="007A76CC">
        <w:rPr>
          <w:b/>
          <w:bCs/>
          <w:color w:val="000000" w:themeColor="text1"/>
          <w:szCs w:val="21"/>
        </w:rPr>
        <w:t>1</w:t>
      </w:r>
      <w:r w:rsidRPr="007A76CC">
        <w:rPr>
          <w:b/>
          <w:bCs/>
          <w:color w:val="000000" w:themeColor="text1"/>
          <w:szCs w:val="21"/>
        </w:rPr>
        <w:t>、从业人员、营业收入、资产总额填报上一年度数据，无上一年度数据的新成立企业可不填报。</w:t>
      </w:r>
    </w:p>
    <w:p w14:paraId="3C390980" w14:textId="77777777" w:rsidR="003163C3" w:rsidRPr="007A76CC" w:rsidRDefault="00000000">
      <w:pPr>
        <w:spacing w:line="360" w:lineRule="auto"/>
        <w:ind w:firstLine="422"/>
        <w:rPr>
          <w:b/>
          <w:bCs/>
          <w:color w:val="000000" w:themeColor="text1"/>
          <w:szCs w:val="21"/>
        </w:rPr>
      </w:pPr>
      <w:r w:rsidRPr="007A76CC">
        <w:rPr>
          <w:b/>
          <w:bCs/>
          <w:color w:val="000000" w:themeColor="text1"/>
          <w:szCs w:val="21"/>
        </w:rPr>
        <w:t>2</w:t>
      </w:r>
      <w:r w:rsidRPr="007A76CC">
        <w:rPr>
          <w:b/>
          <w:bCs/>
          <w:color w:val="000000" w:themeColor="text1"/>
          <w:szCs w:val="21"/>
        </w:rPr>
        <w:t>、供应商提供的货物全部由符合政策要求的中小企业制造的参加本次政府采购项目需提供此声明函</w:t>
      </w:r>
      <w:r w:rsidRPr="007A76CC">
        <w:rPr>
          <w:color w:val="000000" w:themeColor="text1"/>
          <w:lang w:val="zh-CN"/>
        </w:rPr>
        <w:t>（中小企业划型标准详见《关于印发中小企业划型标准规定的通知》工信部联企业〔</w:t>
      </w:r>
      <w:r w:rsidRPr="007A76CC">
        <w:rPr>
          <w:color w:val="000000" w:themeColor="text1"/>
          <w:lang w:val="zh-CN"/>
        </w:rPr>
        <w:t>2011</w:t>
      </w:r>
      <w:r w:rsidRPr="007A76CC">
        <w:rPr>
          <w:color w:val="000000" w:themeColor="text1"/>
          <w:lang w:val="zh-CN"/>
        </w:rPr>
        <w:t>〕</w:t>
      </w:r>
      <w:r w:rsidRPr="007A76CC">
        <w:rPr>
          <w:color w:val="000000" w:themeColor="text1"/>
          <w:lang w:val="zh-CN"/>
        </w:rPr>
        <w:t>300</w:t>
      </w:r>
      <w:r w:rsidRPr="007A76CC">
        <w:rPr>
          <w:color w:val="000000" w:themeColor="text1"/>
          <w:lang w:val="zh-CN"/>
        </w:rPr>
        <w:t>号）</w:t>
      </w:r>
      <w:r w:rsidRPr="007A76CC">
        <w:rPr>
          <w:b/>
          <w:bCs/>
          <w:color w:val="000000" w:themeColor="text1"/>
          <w:szCs w:val="21"/>
        </w:rPr>
        <w:t>。</w:t>
      </w:r>
    </w:p>
    <w:p w14:paraId="732E5A99" w14:textId="77777777" w:rsidR="003163C3" w:rsidRPr="007A76CC" w:rsidRDefault="00000000">
      <w:pPr>
        <w:spacing w:line="360" w:lineRule="auto"/>
        <w:ind w:firstLine="422"/>
        <w:rPr>
          <w:b/>
          <w:bCs/>
          <w:color w:val="000000" w:themeColor="text1"/>
          <w:szCs w:val="21"/>
        </w:rPr>
      </w:pPr>
      <w:r w:rsidRPr="007A76CC">
        <w:rPr>
          <w:b/>
          <w:bCs/>
          <w:color w:val="000000" w:themeColor="text1"/>
          <w:szCs w:val="21"/>
        </w:rPr>
        <w:t>3</w:t>
      </w:r>
      <w:r w:rsidRPr="007A76CC">
        <w:rPr>
          <w:b/>
          <w:bCs/>
          <w:color w:val="000000" w:themeColor="text1"/>
          <w:szCs w:val="21"/>
        </w:rPr>
        <w:t>、专门面向中小微型企业采购的项目，供应商如不提供此声明函，则不能通过资格审查；非专门面</w:t>
      </w:r>
      <w:r w:rsidRPr="007A76CC">
        <w:rPr>
          <w:b/>
          <w:bCs/>
          <w:color w:val="000000" w:themeColor="text1"/>
          <w:szCs w:val="21"/>
        </w:rPr>
        <w:lastRenderedPageBreak/>
        <w:t>向中小微型企业采购的项目，供应商如未按上述要求提供声明函的，价格将不做相应扣除。</w:t>
      </w:r>
    </w:p>
    <w:p w14:paraId="54569D63" w14:textId="77777777" w:rsidR="003163C3" w:rsidRPr="007A76CC" w:rsidRDefault="00000000">
      <w:pPr>
        <w:spacing w:line="360" w:lineRule="auto"/>
        <w:ind w:firstLine="422"/>
        <w:rPr>
          <w:b/>
          <w:bCs/>
          <w:color w:val="000000" w:themeColor="text1"/>
          <w:szCs w:val="21"/>
        </w:rPr>
      </w:pPr>
      <w:r w:rsidRPr="007A76CC">
        <w:rPr>
          <w:b/>
          <w:bCs/>
          <w:color w:val="000000" w:themeColor="text1"/>
          <w:szCs w:val="21"/>
        </w:rPr>
        <w:t>4</w:t>
      </w:r>
      <w:r w:rsidRPr="007A76CC">
        <w:rPr>
          <w:b/>
          <w:bCs/>
          <w:color w:val="000000" w:themeColor="text1"/>
          <w:szCs w:val="21"/>
        </w:rPr>
        <w:t>、在货物采购项目中，供应商提供的货物既有中小企业制造货物，也有大型企业制造货物的，不享受本办法规定的中小企业扶持政策。</w:t>
      </w:r>
    </w:p>
    <w:p w14:paraId="19E0B7E8" w14:textId="77777777" w:rsidR="003163C3" w:rsidRPr="007A76CC" w:rsidRDefault="00000000">
      <w:pPr>
        <w:tabs>
          <w:tab w:val="left" w:pos="312"/>
        </w:tabs>
        <w:spacing w:line="360" w:lineRule="auto"/>
        <w:ind w:firstLine="422"/>
        <w:jc w:val="left"/>
        <w:rPr>
          <w:b/>
          <w:bCs/>
          <w:color w:val="000000" w:themeColor="text1"/>
          <w:szCs w:val="21"/>
        </w:rPr>
      </w:pPr>
      <w:r w:rsidRPr="007A76CC">
        <w:rPr>
          <w:b/>
          <w:bCs/>
          <w:color w:val="000000" w:themeColor="text1"/>
          <w:szCs w:val="21"/>
        </w:rPr>
        <w:t>5</w:t>
      </w:r>
      <w:r w:rsidRPr="007A76CC">
        <w:rPr>
          <w:b/>
          <w:bCs/>
          <w:color w:val="000000" w:themeColor="text1"/>
          <w:szCs w:val="21"/>
        </w:rPr>
        <w:t>、中标、成交供应商享受本办法规定的中小企业扶持政策的，《中小企业声明函》将随中标、成交结果公开，中小企业应对其声明内容的真实性负责，声明函内容不实的，属于提供虚假材料谋取中标、成交，将依照《中华人民共和国政府采购法》等国家有关规定追究相应责任。</w:t>
      </w:r>
    </w:p>
    <w:p w14:paraId="5CFC0A0F" w14:textId="77777777" w:rsidR="003163C3" w:rsidRPr="007A76CC" w:rsidRDefault="003163C3">
      <w:pPr>
        <w:rPr>
          <w:color w:val="000000" w:themeColor="text1"/>
        </w:rPr>
        <w:sectPr w:rsidR="003163C3" w:rsidRPr="007A76CC">
          <w:pgSz w:w="11906" w:h="16838"/>
          <w:pgMar w:top="1440" w:right="1080" w:bottom="1440" w:left="1080" w:header="851" w:footer="992" w:gutter="0"/>
          <w:cols w:space="1701"/>
          <w:docGrid w:linePitch="360"/>
        </w:sectPr>
      </w:pPr>
    </w:p>
    <w:p w14:paraId="4C1AC5ED" w14:textId="77777777" w:rsidR="003163C3" w:rsidRPr="007A76CC" w:rsidRDefault="00000000">
      <w:pPr>
        <w:spacing w:line="360" w:lineRule="auto"/>
        <w:jc w:val="center"/>
        <w:outlineLvl w:val="2"/>
        <w:rPr>
          <w:b/>
          <w:bCs/>
          <w:color w:val="000000" w:themeColor="text1"/>
          <w:szCs w:val="21"/>
        </w:rPr>
      </w:pPr>
      <w:bookmarkStart w:id="326" w:name="_Toc10449"/>
      <w:bookmarkStart w:id="327" w:name="_Toc28733"/>
      <w:r w:rsidRPr="007A76CC">
        <w:rPr>
          <w:b/>
          <w:bCs/>
          <w:color w:val="000000" w:themeColor="text1"/>
          <w:szCs w:val="21"/>
        </w:rPr>
        <w:lastRenderedPageBreak/>
        <w:t>（二）残疾人福利性单位声明函</w:t>
      </w:r>
      <w:bookmarkEnd w:id="322"/>
      <w:bookmarkEnd w:id="323"/>
      <w:bookmarkEnd w:id="324"/>
      <w:bookmarkEnd w:id="325"/>
      <w:bookmarkEnd w:id="326"/>
      <w:bookmarkEnd w:id="327"/>
    </w:p>
    <w:p w14:paraId="3A280531" w14:textId="77777777" w:rsidR="003163C3" w:rsidRPr="007A76CC" w:rsidRDefault="003163C3">
      <w:pPr>
        <w:tabs>
          <w:tab w:val="left" w:pos="4860"/>
        </w:tabs>
        <w:spacing w:line="360" w:lineRule="auto"/>
        <w:ind w:firstLine="444"/>
        <w:jc w:val="left"/>
        <w:rPr>
          <w:color w:val="000000" w:themeColor="text1"/>
          <w:spacing w:val="6"/>
          <w:szCs w:val="21"/>
        </w:rPr>
      </w:pPr>
    </w:p>
    <w:p w14:paraId="2C5BF873" w14:textId="77777777" w:rsidR="003163C3" w:rsidRPr="007A76CC" w:rsidRDefault="00000000">
      <w:pPr>
        <w:tabs>
          <w:tab w:val="left" w:pos="4860"/>
        </w:tabs>
        <w:spacing w:line="360" w:lineRule="auto"/>
        <w:ind w:firstLine="444"/>
        <w:jc w:val="left"/>
        <w:rPr>
          <w:color w:val="000000" w:themeColor="text1"/>
          <w:spacing w:val="6"/>
          <w:szCs w:val="21"/>
        </w:rPr>
      </w:pPr>
      <w:r w:rsidRPr="007A76CC">
        <w:rPr>
          <w:color w:val="000000" w:themeColor="text1"/>
          <w:spacing w:val="6"/>
          <w:szCs w:val="21"/>
        </w:rPr>
        <w:t>本单位郑重声明，根据《财政部</w:t>
      </w:r>
      <w:r w:rsidRPr="007A76CC">
        <w:rPr>
          <w:color w:val="000000" w:themeColor="text1"/>
          <w:spacing w:val="6"/>
          <w:szCs w:val="21"/>
        </w:rPr>
        <w:t xml:space="preserve"> </w:t>
      </w:r>
      <w:r w:rsidRPr="007A76CC">
        <w:rPr>
          <w:color w:val="000000" w:themeColor="text1"/>
          <w:spacing w:val="6"/>
          <w:szCs w:val="21"/>
        </w:rPr>
        <w:t>民政部</w:t>
      </w:r>
      <w:r w:rsidRPr="007A76CC">
        <w:rPr>
          <w:color w:val="000000" w:themeColor="text1"/>
          <w:spacing w:val="6"/>
          <w:szCs w:val="21"/>
        </w:rPr>
        <w:t xml:space="preserve"> </w:t>
      </w:r>
      <w:r w:rsidRPr="007A76CC">
        <w:rPr>
          <w:color w:val="000000" w:themeColor="text1"/>
          <w:spacing w:val="6"/>
          <w:szCs w:val="21"/>
        </w:rPr>
        <w:t>中国残疾人联合会关于促进残疾人就业政府采购政策的通知》（财库〔</w:t>
      </w:r>
      <w:r w:rsidRPr="007A76CC">
        <w:rPr>
          <w:color w:val="000000" w:themeColor="text1"/>
          <w:spacing w:val="6"/>
          <w:szCs w:val="21"/>
        </w:rPr>
        <w:t>2017</w:t>
      </w:r>
      <w:r w:rsidRPr="007A76CC">
        <w:rPr>
          <w:color w:val="000000" w:themeColor="text1"/>
          <w:spacing w:val="6"/>
          <w:szCs w:val="21"/>
        </w:rPr>
        <w:t>〕</w:t>
      </w:r>
      <w:r w:rsidRPr="007A76CC">
        <w:rPr>
          <w:color w:val="000000" w:themeColor="text1"/>
          <w:spacing w:val="6"/>
          <w:szCs w:val="21"/>
        </w:rPr>
        <w:t>141</w:t>
      </w:r>
      <w:r w:rsidRPr="007A76CC">
        <w:rPr>
          <w:color w:val="000000" w:themeColor="text1"/>
          <w:spacing w:val="6"/>
          <w:szCs w:val="21"/>
        </w:rPr>
        <w:t>号）的规定，本单位为符合条件的残疾人福利性单位，且本单位参加</w:t>
      </w:r>
      <w:r w:rsidRPr="007A76CC">
        <w:rPr>
          <w:color w:val="000000" w:themeColor="text1"/>
          <w:spacing w:val="6"/>
          <w:szCs w:val="21"/>
          <w:u w:val="single"/>
        </w:rPr>
        <w:t xml:space="preserve">     </w:t>
      </w:r>
      <w:r w:rsidRPr="007A76CC">
        <w:rPr>
          <w:color w:val="000000" w:themeColor="text1"/>
          <w:spacing w:val="6"/>
          <w:szCs w:val="21"/>
        </w:rPr>
        <w:t>单位的</w:t>
      </w:r>
      <w:r w:rsidRPr="007A76CC">
        <w:rPr>
          <w:color w:val="000000" w:themeColor="text1"/>
          <w:spacing w:val="6"/>
          <w:szCs w:val="21"/>
          <w:u w:val="single"/>
        </w:rPr>
        <w:t xml:space="preserve">     </w:t>
      </w:r>
      <w:r w:rsidRPr="007A76CC">
        <w:rPr>
          <w:color w:val="000000" w:themeColor="text1"/>
          <w:spacing w:val="6"/>
          <w:szCs w:val="21"/>
        </w:rPr>
        <w:t>项目采购活动提供本单位制造的货物（由本单位承担工程</w:t>
      </w:r>
      <w:r w:rsidRPr="007A76CC">
        <w:rPr>
          <w:color w:val="000000" w:themeColor="text1"/>
          <w:spacing w:val="6"/>
          <w:szCs w:val="21"/>
        </w:rPr>
        <w:t>/</w:t>
      </w:r>
      <w:r w:rsidRPr="007A76CC">
        <w:rPr>
          <w:color w:val="000000" w:themeColor="text1"/>
          <w:spacing w:val="6"/>
          <w:szCs w:val="21"/>
        </w:rPr>
        <w:t>提供服务），或者提供其他残疾人福利性单位制造的货物（不包括使用非残疾人福利性单位注册商标的货物）。</w:t>
      </w:r>
    </w:p>
    <w:p w14:paraId="5F5730D6" w14:textId="77777777" w:rsidR="003163C3" w:rsidRPr="007A76CC" w:rsidRDefault="00000000">
      <w:pPr>
        <w:tabs>
          <w:tab w:val="left" w:pos="4860"/>
        </w:tabs>
        <w:spacing w:line="360" w:lineRule="auto"/>
        <w:ind w:firstLine="444"/>
        <w:jc w:val="left"/>
        <w:rPr>
          <w:color w:val="000000" w:themeColor="text1"/>
          <w:spacing w:val="6"/>
          <w:szCs w:val="21"/>
        </w:rPr>
      </w:pPr>
      <w:r w:rsidRPr="007A76CC">
        <w:rPr>
          <w:color w:val="000000" w:themeColor="text1"/>
          <w:spacing w:val="6"/>
          <w:szCs w:val="21"/>
        </w:rPr>
        <w:t>本单位对上述声明的真实性负责。如有虚假，将依法承担相应责任。</w:t>
      </w:r>
    </w:p>
    <w:p w14:paraId="2EF97283" w14:textId="77777777" w:rsidR="003163C3" w:rsidRPr="007A76CC" w:rsidRDefault="003163C3">
      <w:pPr>
        <w:tabs>
          <w:tab w:val="left" w:pos="4860"/>
        </w:tabs>
        <w:spacing w:line="360" w:lineRule="auto"/>
        <w:ind w:firstLine="444"/>
        <w:jc w:val="center"/>
        <w:rPr>
          <w:color w:val="000000" w:themeColor="text1"/>
          <w:spacing w:val="6"/>
          <w:szCs w:val="21"/>
        </w:rPr>
      </w:pPr>
    </w:p>
    <w:p w14:paraId="32AACD3A" w14:textId="77777777" w:rsidR="003163C3" w:rsidRPr="007A76CC" w:rsidRDefault="003163C3">
      <w:pPr>
        <w:tabs>
          <w:tab w:val="left" w:pos="4860"/>
        </w:tabs>
        <w:spacing w:line="360" w:lineRule="auto"/>
        <w:ind w:firstLine="444"/>
        <w:jc w:val="center"/>
        <w:rPr>
          <w:color w:val="000000" w:themeColor="text1"/>
          <w:spacing w:val="6"/>
          <w:szCs w:val="21"/>
        </w:rPr>
      </w:pPr>
    </w:p>
    <w:p w14:paraId="5D900867" w14:textId="77777777" w:rsidR="003163C3" w:rsidRPr="007A76CC" w:rsidRDefault="003163C3">
      <w:pPr>
        <w:tabs>
          <w:tab w:val="left" w:pos="4860"/>
        </w:tabs>
        <w:spacing w:line="360" w:lineRule="auto"/>
        <w:ind w:firstLine="444"/>
        <w:jc w:val="center"/>
        <w:rPr>
          <w:color w:val="000000" w:themeColor="text1"/>
          <w:spacing w:val="6"/>
          <w:szCs w:val="21"/>
        </w:rPr>
      </w:pPr>
    </w:p>
    <w:p w14:paraId="799F4B8E" w14:textId="77777777" w:rsidR="003163C3" w:rsidRPr="007A76CC" w:rsidRDefault="00000000">
      <w:pPr>
        <w:tabs>
          <w:tab w:val="left" w:pos="4860"/>
        </w:tabs>
        <w:spacing w:line="360" w:lineRule="auto"/>
        <w:ind w:firstLine="444"/>
        <w:jc w:val="right"/>
        <w:rPr>
          <w:color w:val="000000" w:themeColor="text1"/>
          <w:spacing w:val="6"/>
          <w:szCs w:val="21"/>
        </w:rPr>
      </w:pPr>
      <w:r w:rsidRPr="007A76CC">
        <w:rPr>
          <w:color w:val="000000" w:themeColor="text1"/>
          <w:spacing w:val="6"/>
          <w:szCs w:val="21"/>
        </w:rPr>
        <w:t>单位名称（盖章）：</w:t>
      </w:r>
    </w:p>
    <w:p w14:paraId="6F227541" w14:textId="77777777" w:rsidR="003163C3" w:rsidRPr="007A76CC" w:rsidRDefault="00000000">
      <w:pPr>
        <w:tabs>
          <w:tab w:val="left" w:pos="4860"/>
        </w:tabs>
        <w:spacing w:line="360" w:lineRule="auto"/>
        <w:ind w:firstLine="444"/>
        <w:jc w:val="right"/>
        <w:rPr>
          <w:color w:val="000000" w:themeColor="text1"/>
          <w:spacing w:val="6"/>
          <w:szCs w:val="21"/>
        </w:rPr>
      </w:pPr>
      <w:r w:rsidRPr="007A76CC">
        <w:rPr>
          <w:color w:val="000000" w:themeColor="text1"/>
          <w:spacing w:val="6"/>
          <w:szCs w:val="21"/>
        </w:rPr>
        <w:t>日</w:t>
      </w:r>
      <w:r w:rsidRPr="007A76CC">
        <w:rPr>
          <w:color w:val="000000" w:themeColor="text1"/>
          <w:spacing w:val="6"/>
          <w:szCs w:val="21"/>
        </w:rPr>
        <w:t xml:space="preserve"> </w:t>
      </w:r>
      <w:r w:rsidRPr="007A76CC">
        <w:rPr>
          <w:color w:val="000000" w:themeColor="text1"/>
          <w:spacing w:val="6"/>
          <w:szCs w:val="21"/>
        </w:rPr>
        <w:t>期：</w:t>
      </w:r>
      <w:r w:rsidRPr="007A76CC">
        <w:rPr>
          <w:color w:val="000000" w:themeColor="text1"/>
          <w:spacing w:val="6"/>
          <w:szCs w:val="21"/>
        </w:rPr>
        <w:t xml:space="preserve">    </w:t>
      </w:r>
    </w:p>
    <w:p w14:paraId="73CAEEEB" w14:textId="77777777" w:rsidR="003163C3" w:rsidRPr="007A76CC" w:rsidRDefault="003163C3">
      <w:pPr>
        <w:tabs>
          <w:tab w:val="left" w:pos="4860"/>
        </w:tabs>
        <w:spacing w:line="360" w:lineRule="auto"/>
        <w:ind w:firstLine="444"/>
        <w:jc w:val="right"/>
        <w:rPr>
          <w:color w:val="000000" w:themeColor="text1"/>
          <w:spacing w:val="6"/>
          <w:szCs w:val="21"/>
        </w:rPr>
        <w:sectPr w:rsidR="003163C3" w:rsidRPr="007A76CC">
          <w:footerReference w:type="first" r:id="rId23"/>
          <w:pgSz w:w="11906" w:h="16838"/>
          <w:pgMar w:top="1134" w:right="1134" w:bottom="1134" w:left="1134" w:header="851" w:footer="992" w:gutter="0"/>
          <w:cols w:space="1701"/>
          <w:titlePg/>
          <w:docGrid w:linePitch="360"/>
        </w:sectPr>
      </w:pPr>
    </w:p>
    <w:p w14:paraId="4B3CAA0D" w14:textId="77777777" w:rsidR="003163C3" w:rsidRPr="007A76CC" w:rsidRDefault="00000000">
      <w:pPr>
        <w:spacing w:line="360" w:lineRule="auto"/>
        <w:jc w:val="center"/>
        <w:outlineLvl w:val="2"/>
        <w:rPr>
          <w:b/>
          <w:bCs/>
          <w:color w:val="000000" w:themeColor="text1"/>
          <w:szCs w:val="21"/>
        </w:rPr>
      </w:pPr>
      <w:bookmarkStart w:id="328" w:name="_Toc24515"/>
      <w:bookmarkStart w:id="329" w:name="_Toc27688"/>
      <w:bookmarkStart w:id="330" w:name="_Toc3631"/>
      <w:bookmarkStart w:id="331" w:name="_Toc16464"/>
      <w:bookmarkStart w:id="332" w:name="_Toc18965"/>
      <w:r w:rsidRPr="007A76CC">
        <w:rPr>
          <w:b/>
          <w:bCs/>
          <w:color w:val="000000" w:themeColor="text1"/>
          <w:szCs w:val="21"/>
        </w:rPr>
        <w:lastRenderedPageBreak/>
        <w:t>（三）采购本国产品的支持政策</w:t>
      </w:r>
      <w:bookmarkEnd w:id="328"/>
      <w:bookmarkEnd w:id="329"/>
      <w:bookmarkEnd w:id="330"/>
      <w:bookmarkEnd w:id="331"/>
      <w:bookmarkEnd w:id="332"/>
    </w:p>
    <w:p w14:paraId="71549826" w14:textId="77777777" w:rsidR="003163C3" w:rsidRPr="007A76CC" w:rsidRDefault="003163C3">
      <w:pPr>
        <w:keepNext/>
        <w:keepLines/>
        <w:spacing w:line="360" w:lineRule="auto"/>
        <w:jc w:val="center"/>
        <w:rPr>
          <w:b/>
          <w:color w:val="000000" w:themeColor="text1"/>
          <w:sz w:val="24"/>
          <w:highlight w:val="cyan"/>
        </w:rPr>
      </w:pPr>
    </w:p>
    <w:p w14:paraId="555DEB6E" w14:textId="77777777" w:rsidR="003163C3" w:rsidRPr="007A76CC" w:rsidRDefault="00000000">
      <w:pPr>
        <w:keepNext/>
        <w:keepLines/>
        <w:spacing w:line="360" w:lineRule="auto"/>
        <w:jc w:val="center"/>
        <w:rPr>
          <w:b/>
          <w:color w:val="000000" w:themeColor="text1"/>
          <w:sz w:val="24"/>
        </w:rPr>
      </w:pPr>
      <w:bookmarkStart w:id="333" w:name="_Toc24678"/>
      <w:bookmarkStart w:id="334" w:name="_Toc3682"/>
      <w:bookmarkStart w:id="335" w:name="_Toc14535"/>
      <w:bookmarkStart w:id="336" w:name="_Toc30239"/>
      <w:r w:rsidRPr="007A76CC">
        <w:rPr>
          <w:b/>
          <w:color w:val="000000" w:themeColor="text1"/>
          <w:sz w:val="24"/>
        </w:rPr>
        <w:t>关于符合本国产品标准的声明函</w:t>
      </w:r>
      <w:bookmarkEnd w:id="333"/>
      <w:bookmarkEnd w:id="334"/>
      <w:r w:rsidRPr="007A76CC">
        <w:rPr>
          <w:b/>
          <w:bCs/>
          <w:color w:val="000000" w:themeColor="text1"/>
          <w:sz w:val="22"/>
          <w:szCs w:val="22"/>
          <w:shd w:val="clear" w:color="auto" w:fill="FFFFFF"/>
        </w:rPr>
        <w:t>（依据所投分包情况选择）</w:t>
      </w:r>
      <w:bookmarkEnd w:id="335"/>
      <w:bookmarkEnd w:id="336"/>
    </w:p>
    <w:p w14:paraId="0F1DBE18" w14:textId="77777777" w:rsidR="003163C3" w:rsidRPr="007A76CC" w:rsidRDefault="00000000">
      <w:pPr>
        <w:widowControl/>
        <w:spacing w:line="360" w:lineRule="auto"/>
        <w:ind w:firstLine="420"/>
        <w:jc w:val="left"/>
        <w:rPr>
          <w:color w:val="000000" w:themeColor="text1"/>
          <w:szCs w:val="21"/>
        </w:rPr>
      </w:pPr>
      <w:r w:rsidRPr="007A76CC">
        <w:rPr>
          <w:color w:val="000000" w:themeColor="text1"/>
          <w:szCs w:val="21"/>
        </w:rPr>
        <w:t>本公司（单位）郑重声明，根据《国务院办公厅关于在政府采购中实施本国产品标准及相关政策的通知》（国办发〔</w:t>
      </w:r>
      <w:r w:rsidRPr="007A76CC">
        <w:rPr>
          <w:color w:val="000000" w:themeColor="text1"/>
          <w:szCs w:val="21"/>
        </w:rPr>
        <w:t>2025</w:t>
      </w:r>
      <w:r w:rsidRPr="007A76CC">
        <w:rPr>
          <w:color w:val="000000" w:themeColor="text1"/>
          <w:szCs w:val="21"/>
        </w:rPr>
        <w:t>〕</w:t>
      </w:r>
      <w:r w:rsidRPr="007A76CC">
        <w:rPr>
          <w:color w:val="000000" w:themeColor="text1"/>
          <w:szCs w:val="21"/>
        </w:rPr>
        <w:t>34</w:t>
      </w:r>
      <w:r w:rsidRPr="007A76CC">
        <w:rPr>
          <w:color w:val="000000" w:themeColor="text1"/>
          <w:szCs w:val="21"/>
        </w:rPr>
        <w:t>号）的规定，本公司（单位）提供的以下产品属于本国产品。具体情况如下：</w:t>
      </w:r>
    </w:p>
    <w:p w14:paraId="03125E1D" w14:textId="77777777" w:rsidR="003163C3" w:rsidRPr="007A76CC" w:rsidRDefault="00000000">
      <w:pPr>
        <w:widowControl/>
        <w:spacing w:before="30" w:after="30" w:line="360" w:lineRule="auto"/>
        <w:ind w:firstLine="420"/>
        <w:jc w:val="left"/>
        <w:rPr>
          <w:color w:val="000000" w:themeColor="text1"/>
          <w:szCs w:val="21"/>
        </w:rPr>
      </w:pPr>
      <w:r w:rsidRPr="007A76CC">
        <w:rPr>
          <w:color w:val="000000" w:themeColor="text1"/>
          <w:szCs w:val="21"/>
          <w:shd w:val="clear" w:color="auto" w:fill="FFFFFF"/>
        </w:rPr>
        <w:t>1.</w:t>
      </w:r>
      <w:r w:rsidRPr="007A76CC">
        <w:rPr>
          <w:rStyle w:val="affc"/>
          <w:i w:val="0"/>
          <w:color w:val="000000" w:themeColor="text1"/>
          <w:szCs w:val="21"/>
          <w:u w:val="single"/>
          <w:shd w:val="clear" w:color="auto" w:fill="FFFFFF"/>
        </w:rPr>
        <w:t>（</w:t>
      </w:r>
      <w:r w:rsidRPr="007A76CC">
        <w:rPr>
          <w:rStyle w:val="affc"/>
          <w:i w:val="0"/>
          <w:color w:val="000000" w:themeColor="text1"/>
          <w:szCs w:val="21"/>
          <w:u w:val="single"/>
          <w:shd w:val="clear" w:color="auto" w:fill="FFFFFF"/>
        </w:rPr>
        <w:t xml:space="preserve">    </w:t>
      </w:r>
      <w:r w:rsidRPr="007A76CC">
        <w:rPr>
          <w:rStyle w:val="affc"/>
          <w:i w:val="0"/>
          <w:color w:val="000000" w:themeColor="text1"/>
          <w:szCs w:val="21"/>
          <w:u w:val="single"/>
          <w:shd w:val="clear" w:color="auto" w:fill="FFFFFF"/>
        </w:rPr>
        <w:t>）</w:t>
      </w:r>
      <w:r w:rsidRPr="007A76CC">
        <w:rPr>
          <w:rStyle w:val="affc"/>
          <w:i w:val="0"/>
          <w:color w:val="000000" w:themeColor="text1"/>
          <w:szCs w:val="21"/>
          <w:shd w:val="clear" w:color="auto" w:fill="FFFFFF"/>
          <w:vertAlign w:val="superscript"/>
        </w:rPr>
        <w:t>1</w:t>
      </w:r>
      <w:r w:rsidRPr="007A76CC">
        <w:rPr>
          <w:color w:val="000000" w:themeColor="text1"/>
          <w:szCs w:val="21"/>
          <w:shd w:val="clear" w:color="auto" w:fill="FFFFFF"/>
        </w:rPr>
        <w:t>，生产厂为</w:t>
      </w:r>
      <w:r w:rsidRPr="007A76CC">
        <w:rPr>
          <w:rStyle w:val="affc"/>
          <w:i w:val="0"/>
          <w:color w:val="000000" w:themeColor="text1"/>
          <w:szCs w:val="21"/>
          <w:u w:val="single"/>
          <w:shd w:val="clear" w:color="auto" w:fill="FFFFFF"/>
        </w:rPr>
        <w:t>（厂名）</w:t>
      </w:r>
      <w:r w:rsidRPr="007A76CC">
        <w:rPr>
          <w:rStyle w:val="affc"/>
          <w:i w:val="0"/>
          <w:color w:val="000000" w:themeColor="text1"/>
          <w:szCs w:val="21"/>
          <w:shd w:val="clear" w:color="auto" w:fill="FFFFFF"/>
          <w:vertAlign w:val="superscript"/>
        </w:rPr>
        <w:t>2</w:t>
      </w:r>
      <w:r w:rsidRPr="007A76CC">
        <w:rPr>
          <w:color w:val="000000" w:themeColor="text1"/>
          <w:szCs w:val="21"/>
          <w:shd w:val="clear" w:color="auto" w:fill="FFFFFF"/>
        </w:rPr>
        <w:t>，厂址为</w:t>
      </w:r>
      <w:r w:rsidRPr="007A76CC">
        <w:rPr>
          <w:rStyle w:val="affc"/>
          <w:i w:val="0"/>
          <w:color w:val="000000" w:themeColor="text1"/>
          <w:szCs w:val="21"/>
          <w:u w:val="single"/>
          <w:shd w:val="clear" w:color="auto" w:fill="FFFFFF"/>
        </w:rPr>
        <w:t>（生产厂址）</w:t>
      </w:r>
      <w:r w:rsidRPr="007A76CC">
        <w:rPr>
          <w:color w:val="000000" w:themeColor="text1"/>
          <w:szCs w:val="21"/>
          <w:shd w:val="clear" w:color="auto" w:fill="FFFFFF"/>
        </w:rPr>
        <w:t>。</w:t>
      </w:r>
      <w:r w:rsidRPr="007A76CC">
        <w:rPr>
          <w:color w:val="000000" w:themeColor="text1"/>
          <w:szCs w:val="21"/>
          <w:u w:val="single"/>
          <w:shd w:val="clear" w:color="auto" w:fill="FFFFFF"/>
        </w:rPr>
        <w:t xml:space="preserve"> </w:t>
      </w:r>
      <w:r w:rsidRPr="007A76CC">
        <w:rPr>
          <w:rStyle w:val="affc"/>
          <w:i w:val="0"/>
          <w:color w:val="000000" w:themeColor="text1"/>
          <w:szCs w:val="21"/>
          <w:u w:val="single"/>
          <w:shd w:val="clear" w:color="auto" w:fill="FFFFFF"/>
        </w:rPr>
        <w:t>（产品名称</w:t>
      </w:r>
      <w:r w:rsidRPr="007A76CC">
        <w:rPr>
          <w:rStyle w:val="affc"/>
          <w:i w:val="0"/>
          <w:color w:val="000000" w:themeColor="text1"/>
          <w:szCs w:val="21"/>
          <w:u w:val="single"/>
          <w:shd w:val="clear" w:color="auto" w:fill="FFFFFF"/>
        </w:rPr>
        <w:t>1</w:t>
      </w:r>
      <w:r w:rsidRPr="007A76CC">
        <w:rPr>
          <w:rStyle w:val="affc"/>
          <w:i w:val="0"/>
          <w:color w:val="000000" w:themeColor="text1"/>
          <w:szCs w:val="21"/>
          <w:u w:val="single"/>
          <w:shd w:val="clear" w:color="auto" w:fill="FFFFFF"/>
        </w:rPr>
        <w:t>）</w:t>
      </w:r>
      <w:r w:rsidRPr="007A76CC">
        <w:rPr>
          <w:rStyle w:val="affc"/>
          <w:i w:val="0"/>
          <w:color w:val="000000" w:themeColor="text1"/>
          <w:szCs w:val="21"/>
          <w:u w:val="single"/>
          <w:shd w:val="clear" w:color="auto" w:fill="FFFFFF"/>
        </w:rPr>
        <w:t xml:space="preserve"> </w:t>
      </w:r>
      <w:r w:rsidRPr="007A76CC">
        <w:rPr>
          <w:color w:val="000000" w:themeColor="text1"/>
          <w:szCs w:val="21"/>
          <w:shd w:val="clear" w:color="auto" w:fill="FFFFFF"/>
        </w:rPr>
        <w:t>的中国境内生产的组件成本占比</w:t>
      </w:r>
      <w:r w:rsidRPr="007A76CC">
        <w:rPr>
          <w:color w:val="000000" w:themeColor="text1"/>
          <w:szCs w:val="21"/>
          <w:shd w:val="clear" w:color="auto" w:fill="FFFFFF"/>
        </w:rPr>
        <w:t>≥</w:t>
      </w:r>
      <w:r w:rsidRPr="007A76CC">
        <w:rPr>
          <w:rStyle w:val="affc"/>
          <w:i w:val="0"/>
          <w:color w:val="000000" w:themeColor="text1"/>
          <w:szCs w:val="21"/>
          <w:u w:val="single"/>
          <w:shd w:val="clear" w:color="auto" w:fill="FFFFFF"/>
        </w:rPr>
        <w:t>（规定比例）</w:t>
      </w:r>
      <w:r w:rsidRPr="007A76CC">
        <w:rPr>
          <w:rStyle w:val="affc"/>
          <w:i w:val="0"/>
          <w:color w:val="000000" w:themeColor="text1"/>
          <w:szCs w:val="21"/>
          <w:shd w:val="clear" w:color="auto" w:fill="FFFFFF"/>
          <w:vertAlign w:val="superscript"/>
        </w:rPr>
        <w:t>3</w:t>
      </w:r>
      <w:r w:rsidRPr="007A76CC">
        <w:rPr>
          <w:color w:val="000000" w:themeColor="text1"/>
          <w:szCs w:val="21"/>
          <w:shd w:val="clear" w:color="auto" w:fill="FFFFFF"/>
        </w:rPr>
        <w:t>。</w:t>
      </w:r>
      <w:r w:rsidRPr="007A76CC">
        <w:rPr>
          <w:rStyle w:val="affc"/>
          <w:i w:val="0"/>
          <w:color w:val="000000" w:themeColor="text1"/>
          <w:szCs w:val="21"/>
          <w:u w:val="single"/>
          <w:shd w:val="clear" w:color="auto" w:fill="FFFFFF"/>
        </w:rPr>
        <w:t>（产品名称</w:t>
      </w:r>
      <w:r w:rsidRPr="007A76CC">
        <w:rPr>
          <w:rStyle w:val="affc"/>
          <w:i w:val="0"/>
          <w:color w:val="000000" w:themeColor="text1"/>
          <w:szCs w:val="21"/>
          <w:u w:val="single"/>
          <w:shd w:val="clear" w:color="auto" w:fill="FFFFFF"/>
        </w:rPr>
        <w:t>1</w:t>
      </w:r>
      <w:r w:rsidRPr="007A76CC">
        <w:rPr>
          <w:rStyle w:val="affc"/>
          <w:i w:val="0"/>
          <w:color w:val="000000" w:themeColor="text1"/>
          <w:szCs w:val="21"/>
          <w:u w:val="single"/>
          <w:shd w:val="clear" w:color="auto" w:fill="FFFFFF"/>
        </w:rPr>
        <w:t>）</w:t>
      </w:r>
      <w:r w:rsidRPr="007A76CC">
        <w:rPr>
          <w:color w:val="000000" w:themeColor="text1"/>
          <w:szCs w:val="21"/>
          <w:shd w:val="clear" w:color="auto" w:fill="FFFFFF"/>
        </w:rPr>
        <w:t>的</w:t>
      </w:r>
      <w:r w:rsidRPr="007A76CC">
        <w:rPr>
          <w:rStyle w:val="affc"/>
          <w:i w:val="0"/>
          <w:color w:val="000000" w:themeColor="text1"/>
          <w:szCs w:val="21"/>
          <w:u w:val="single"/>
          <w:shd w:val="clear" w:color="auto" w:fill="FFFFFF"/>
        </w:rPr>
        <w:t>（关键组件）</w:t>
      </w:r>
      <w:r w:rsidRPr="007A76CC">
        <w:rPr>
          <w:rStyle w:val="affc"/>
          <w:i w:val="0"/>
          <w:color w:val="000000" w:themeColor="text1"/>
          <w:szCs w:val="21"/>
          <w:shd w:val="clear" w:color="auto" w:fill="FFFFFF"/>
          <w:vertAlign w:val="superscript"/>
        </w:rPr>
        <w:t>4</w:t>
      </w:r>
      <w:r w:rsidRPr="007A76CC">
        <w:rPr>
          <w:color w:val="000000" w:themeColor="text1"/>
          <w:szCs w:val="21"/>
          <w:shd w:val="clear" w:color="auto" w:fill="FFFFFF"/>
        </w:rPr>
        <w:t>在中国境内生产。</w:t>
      </w:r>
      <w:r w:rsidRPr="007A76CC">
        <w:rPr>
          <w:rStyle w:val="affc"/>
          <w:i w:val="0"/>
          <w:color w:val="000000" w:themeColor="text1"/>
          <w:szCs w:val="21"/>
          <w:u w:val="single"/>
          <w:shd w:val="clear" w:color="auto" w:fill="FFFFFF"/>
        </w:rPr>
        <w:t>（产品名称</w:t>
      </w:r>
      <w:r w:rsidRPr="007A76CC">
        <w:rPr>
          <w:rStyle w:val="affc"/>
          <w:i w:val="0"/>
          <w:color w:val="000000" w:themeColor="text1"/>
          <w:szCs w:val="21"/>
          <w:u w:val="single"/>
          <w:shd w:val="clear" w:color="auto" w:fill="FFFFFF"/>
        </w:rPr>
        <w:t>1</w:t>
      </w:r>
      <w:r w:rsidRPr="007A76CC">
        <w:rPr>
          <w:rStyle w:val="affc"/>
          <w:i w:val="0"/>
          <w:color w:val="000000" w:themeColor="text1"/>
          <w:szCs w:val="21"/>
          <w:u w:val="single"/>
          <w:shd w:val="clear" w:color="auto" w:fill="FFFFFF"/>
        </w:rPr>
        <w:t>）</w:t>
      </w:r>
      <w:r w:rsidRPr="007A76CC">
        <w:rPr>
          <w:color w:val="000000" w:themeColor="text1"/>
          <w:szCs w:val="21"/>
          <w:shd w:val="clear" w:color="auto" w:fill="FFFFFF"/>
        </w:rPr>
        <w:t>的</w:t>
      </w:r>
      <w:r w:rsidRPr="007A76CC">
        <w:rPr>
          <w:rStyle w:val="affc"/>
          <w:i w:val="0"/>
          <w:color w:val="000000" w:themeColor="text1"/>
          <w:szCs w:val="21"/>
          <w:u w:val="single"/>
          <w:shd w:val="clear" w:color="auto" w:fill="FFFFFF"/>
        </w:rPr>
        <w:t>（关键工序）</w:t>
      </w:r>
      <w:r w:rsidRPr="007A76CC">
        <w:rPr>
          <w:rStyle w:val="affc"/>
          <w:i w:val="0"/>
          <w:color w:val="000000" w:themeColor="text1"/>
          <w:szCs w:val="21"/>
          <w:shd w:val="clear" w:color="auto" w:fill="FFFFFF"/>
          <w:vertAlign w:val="superscript"/>
        </w:rPr>
        <w:t>5</w:t>
      </w:r>
      <w:r w:rsidRPr="007A76CC">
        <w:rPr>
          <w:color w:val="000000" w:themeColor="text1"/>
          <w:szCs w:val="21"/>
          <w:shd w:val="clear" w:color="auto" w:fill="FFFFFF"/>
        </w:rPr>
        <w:t>在中国境内完成。</w:t>
      </w:r>
    </w:p>
    <w:p w14:paraId="72B12545" w14:textId="77777777" w:rsidR="003163C3" w:rsidRPr="007A76CC" w:rsidRDefault="00000000">
      <w:pPr>
        <w:widowControl/>
        <w:spacing w:before="30" w:after="30" w:line="360" w:lineRule="auto"/>
        <w:ind w:firstLine="420"/>
        <w:jc w:val="left"/>
        <w:rPr>
          <w:color w:val="000000" w:themeColor="text1"/>
          <w:szCs w:val="21"/>
        </w:rPr>
      </w:pPr>
      <w:r w:rsidRPr="007A76CC">
        <w:rPr>
          <w:color w:val="000000" w:themeColor="text1"/>
          <w:szCs w:val="21"/>
          <w:shd w:val="clear" w:color="auto" w:fill="FFFFFF"/>
        </w:rPr>
        <w:t>2.</w:t>
      </w:r>
      <w:r w:rsidRPr="007A76CC">
        <w:rPr>
          <w:rStyle w:val="affc"/>
          <w:i w:val="0"/>
          <w:color w:val="000000" w:themeColor="text1"/>
          <w:szCs w:val="21"/>
          <w:u w:val="single"/>
          <w:shd w:val="clear" w:color="auto" w:fill="FFFFFF"/>
        </w:rPr>
        <w:t>（</w:t>
      </w:r>
      <w:r w:rsidRPr="007A76CC">
        <w:rPr>
          <w:rStyle w:val="affc"/>
          <w:i w:val="0"/>
          <w:color w:val="000000" w:themeColor="text1"/>
          <w:szCs w:val="21"/>
          <w:u w:val="single"/>
          <w:shd w:val="clear" w:color="auto" w:fill="FFFFFF"/>
        </w:rPr>
        <w:t xml:space="preserve">    </w:t>
      </w:r>
      <w:r w:rsidRPr="007A76CC">
        <w:rPr>
          <w:rStyle w:val="affc"/>
          <w:i w:val="0"/>
          <w:color w:val="000000" w:themeColor="text1"/>
          <w:szCs w:val="21"/>
          <w:u w:val="single"/>
          <w:shd w:val="clear" w:color="auto" w:fill="FFFFFF"/>
        </w:rPr>
        <w:t>）</w:t>
      </w:r>
      <w:r w:rsidRPr="007A76CC">
        <w:rPr>
          <w:color w:val="000000" w:themeColor="text1"/>
          <w:szCs w:val="21"/>
          <w:shd w:val="clear" w:color="auto" w:fill="FFFFFF"/>
        </w:rPr>
        <w:t>，生产厂为</w:t>
      </w:r>
      <w:r w:rsidRPr="007A76CC">
        <w:rPr>
          <w:rStyle w:val="affc"/>
          <w:i w:val="0"/>
          <w:color w:val="000000" w:themeColor="text1"/>
          <w:szCs w:val="21"/>
          <w:u w:val="single"/>
          <w:shd w:val="clear" w:color="auto" w:fill="FFFFFF"/>
        </w:rPr>
        <w:t>（厂名）</w:t>
      </w:r>
      <w:r w:rsidRPr="007A76CC">
        <w:rPr>
          <w:color w:val="000000" w:themeColor="text1"/>
          <w:szCs w:val="21"/>
          <w:shd w:val="clear" w:color="auto" w:fill="FFFFFF"/>
        </w:rPr>
        <w:t>，厂址为</w:t>
      </w:r>
      <w:r w:rsidRPr="007A76CC">
        <w:rPr>
          <w:rStyle w:val="affc"/>
          <w:i w:val="0"/>
          <w:color w:val="000000" w:themeColor="text1"/>
          <w:szCs w:val="21"/>
          <w:u w:val="single"/>
          <w:shd w:val="clear" w:color="auto" w:fill="FFFFFF"/>
        </w:rPr>
        <w:t>（生产厂址）</w:t>
      </w:r>
      <w:r w:rsidRPr="007A76CC">
        <w:rPr>
          <w:color w:val="000000" w:themeColor="text1"/>
          <w:szCs w:val="21"/>
          <w:shd w:val="clear" w:color="auto" w:fill="FFFFFF"/>
        </w:rPr>
        <w:t>。</w:t>
      </w:r>
      <w:r w:rsidRPr="007A76CC">
        <w:rPr>
          <w:rStyle w:val="affc"/>
          <w:i w:val="0"/>
          <w:color w:val="000000" w:themeColor="text1"/>
          <w:szCs w:val="21"/>
          <w:u w:val="single"/>
          <w:shd w:val="clear" w:color="auto" w:fill="FFFFFF"/>
        </w:rPr>
        <w:t>（产品名称</w:t>
      </w:r>
      <w:r w:rsidRPr="007A76CC">
        <w:rPr>
          <w:rStyle w:val="affc"/>
          <w:i w:val="0"/>
          <w:color w:val="000000" w:themeColor="text1"/>
          <w:szCs w:val="21"/>
          <w:u w:val="single"/>
          <w:shd w:val="clear" w:color="auto" w:fill="FFFFFF"/>
        </w:rPr>
        <w:t>2</w:t>
      </w:r>
      <w:r w:rsidRPr="007A76CC">
        <w:rPr>
          <w:rStyle w:val="affc"/>
          <w:i w:val="0"/>
          <w:color w:val="000000" w:themeColor="text1"/>
          <w:szCs w:val="21"/>
          <w:u w:val="single"/>
          <w:shd w:val="clear" w:color="auto" w:fill="FFFFFF"/>
        </w:rPr>
        <w:t>）</w:t>
      </w:r>
      <w:r w:rsidRPr="007A76CC">
        <w:rPr>
          <w:color w:val="000000" w:themeColor="text1"/>
          <w:szCs w:val="21"/>
          <w:shd w:val="clear" w:color="auto" w:fill="FFFFFF"/>
        </w:rPr>
        <w:t>的中国境内生产的组件成本占比</w:t>
      </w:r>
      <w:r w:rsidRPr="007A76CC">
        <w:rPr>
          <w:color w:val="000000" w:themeColor="text1"/>
          <w:szCs w:val="21"/>
          <w:shd w:val="clear" w:color="auto" w:fill="FFFFFF"/>
        </w:rPr>
        <w:t>≥</w:t>
      </w:r>
      <w:r w:rsidRPr="007A76CC">
        <w:rPr>
          <w:rStyle w:val="affc"/>
          <w:i w:val="0"/>
          <w:color w:val="000000" w:themeColor="text1"/>
          <w:szCs w:val="21"/>
          <w:u w:val="single"/>
          <w:shd w:val="clear" w:color="auto" w:fill="FFFFFF"/>
        </w:rPr>
        <w:t>（规定比例）</w:t>
      </w:r>
      <w:r w:rsidRPr="007A76CC">
        <w:rPr>
          <w:color w:val="000000" w:themeColor="text1"/>
          <w:szCs w:val="21"/>
          <w:shd w:val="clear" w:color="auto" w:fill="FFFFFF"/>
        </w:rPr>
        <w:t>。</w:t>
      </w:r>
      <w:r w:rsidRPr="007A76CC">
        <w:rPr>
          <w:rStyle w:val="affc"/>
          <w:i w:val="0"/>
          <w:color w:val="000000" w:themeColor="text1"/>
          <w:szCs w:val="21"/>
          <w:u w:val="single"/>
          <w:shd w:val="clear" w:color="auto" w:fill="FFFFFF"/>
        </w:rPr>
        <w:t>（产品名称</w:t>
      </w:r>
      <w:r w:rsidRPr="007A76CC">
        <w:rPr>
          <w:rStyle w:val="affc"/>
          <w:i w:val="0"/>
          <w:color w:val="000000" w:themeColor="text1"/>
          <w:szCs w:val="21"/>
          <w:u w:val="single"/>
          <w:shd w:val="clear" w:color="auto" w:fill="FFFFFF"/>
        </w:rPr>
        <w:t>2</w:t>
      </w:r>
      <w:r w:rsidRPr="007A76CC">
        <w:rPr>
          <w:rStyle w:val="affc"/>
          <w:i w:val="0"/>
          <w:color w:val="000000" w:themeColor="text1"/>
          <w:szCs w:val="21"/>
          <w:u w:val="single"/>
          <w:shd w:val="clear" w:color="auto" w:fill="FFFFFF"/>
        </w:rPr>
        <w:t>）</w:t>
      </w:r>
      <w:r w:rsidRPr="007A76CC">
        <w:rPr>
          <w:color w:val="000000" w:themeColor="text1"/>
          <w:szCs w:val="21"/>
          <w:shd w:val="clear" w:color="auto" w:fill="FFFFFF"/>
        </w:rPr>
        <w:t>的</w:t>
      </w:r>
      <w:r w:rsidRPr="007A76CC">
        <w:rPr>
          <w:rStyle w:val="affc"/>
          <w:i w:val="0"/>
          <w:color w:val="000000" w:themeColor="text1"/>
          <w:szCs w:val="21"/>
          <w:u w:val="single"/>
          <w:shd w:val="clear" w:color="auto" w:fill="FFFFFF"/>
        </w:rPr>
        <w:t>（关键组件）</w:t>
      </w:r>
      <w:r w:rsidRPr="007A76CC">
        <w:rPr>
          <w:color w:val="000000" w:themeColor="text1"/>
          <w:szCs w:val="21"/>
          <w:shd w:val="clear" w:color="auto" w:fill="FFFFFF"/>
        </w:rPr>
        <w:t>在中国境内生产。</w:t>
      </w:r>
      <w:r w:rsidRPr="007A76CC">
        <w:rPr>
          <w:rStyle w:val="affc"/>
          <w:i w:val="0"/>
          <w:color w:val="000000" w:themeColor="text1"/>
          <w:szCs w:val="21"/>
          <w:u w:val="single"/>
          <w:shd w:val="clear" w:color="auto" w:fill="FFFFFF"/>
        </w:rPr>
        <w:t>（产品名称</w:t>
      </w:r>
      <w:r w:rsidRPr="007A76CC">
        <w:rPr>
          <w:rStyle w:val="affc"/>
          <w:i w:val="0"/>
          <w:color w:val="000000" w:themeColor="text1"/>
          <w:szCs w:val="21"/>
          <w:u w:val="single"/>
          <w:shd w:val="clear" w:color="auto" w:fill="FFFFFF"/>
        </w:rPr>
        <w:t>1</w:t>
      </w:r>
      <w:r w:rsidRPr="007A76CC">
        <w:rPr>
          <w:rStyle w:val="affc"/>
          <w:i w:val="0"/>
          <w:color w:val="000000" w:themeColor="text1"/>
          <w:szCs w:val="21"/>
          <w:u w:val="single"/>
          <w:shd w:val="clear" w:color="auto" w:fill="FFFFFF"/>
        </w:rPr>
        <w:t>）</w:t>
      </w:r>
      <w:r w:rsidRPr="007A76CC">
        <w:rPr>
          <w:color w:val="000000" w:themeColor="text1"/>
          <w:szCs w:val="21"/>
          <w:shd w:val="clear" w:color="auto" w:fill="FFFFFF"/>
        </w:rPr>
        <w:t>的</w:t>
      </w:r>
      <w:r w:rsidRPr="007A76CC">
        <w:rPr>
          <w:rStyle w:val="affc"/>
          <w:i w:val="0"/>
          <w:color w:val="000000" w:themeColor="text1"/>
          <w:szCs w:val="21"/>
          <w:u w:val="single"/>
          <w:shd w:val="clear" w:color="auto" w:fill="FFFFFF"/>
        </w:rPr>
        <w:t>（关键工序）</w:t>
      </w:r>
      <w:r w:rsidRPr="007A76CC">
        <w:rPr>
          <w:color w:val="000000" w:themeColor="text1"/>
          <w:szCs w:val="21"/>
          <w:shd w:val="clear" w:color="auto" w:fill="FFFFFF"/>
        </w:rPr>
        <w:t>在中国境内完成。</w:t>
      </w:r>
    </w:p>
    <w:p w14:paraId="10EFC4C1" w14:textId="77777777" w:rsidR="003163C3" w:rsidRPr="007A76CC" w:rsidRDefault="00000000">
      <w:pPr>
        <w:widowControl/>
        <w:spacing w:before="30" w:after="30" w:line="360" w:lineRule="auto"/>
        <w:ind w:firstLine="420"/>
        <w:jc w:val="left"/>
        <w:rPr>
          <w:color w:val="000000" w:themeColor="text1"/>
          <w:szCs w:val="21"/>
        </w:rPr>
      </w:pPr>
      <w:r w:rsidRPr="007A76CC">
        <w:rPr>
          <w:color w:val="000000" w:themeColor="text1"/>
          <w:szCs w:val="21"/>
          <w:shd w:val="clear" w:color="auto" w:fill="FFFFFF"/>
        </w:rPr>
        <w:t>……</w:t>
      </w:r>
    </w:p>
    <w:p w14:paraId="595BCDE5" w14:textId="77777777" w:rsidR="003163C3" w:rsidRPr="007A76CC" w:rsidRDefault="00000000">
      <w:pPr>
        <w:widowControl/>
        <w:spacing w:before="30" w:after="30" w:line="360" w:lineRule="auto"/>
        <w:ind w:firstLine="420"/>
        <w:jc w:val="left"/>
        <w:rPr>
          <w:color w:val="000000" w:themeColor="text1"/>
          <w:szCs w:val="21"/>
        </w:rPr>
      </w:pPr>
      <w:r w:rsidRPr="007A76CC">
        <w:rPr>
          <w:color w:val="000000" w:themeColor="text1"/>
          <w:szCs w:val="21"/>
          <w:shd w:val="clear" w:color="auto" w:fill="FFFFFF"/>
        </w:rPr>
        <w:t>本公司（单位）对上述声明内容的真实性负责。如有虚假，愿承担相应法律责任。</w:t>
      </w:r>
    </w:p>
    <w:p w14:paraId="31F6A35B" w14:textId="77777777" w:rsidR="003163C3" w:rsidRPr="007A76CC" w:rsidRDefault="003163C3">
      <w:pPr>
        <w:widowControl/>
        <w:spacing w:before="30" w:after="30" w:line="360" w:lineRule="auto"/>
        <w:jc w:val="left"/>
        <w:rPr>
          <w:color w:val="000000" w:themeColor="text1"/>
          <w:szCs w:val="21"/>
        </w:rPr>
      </w:pPr>
    </w:p>
    <w:p w14:paraId="5DE5B9BE" w14:textId="77777777" w:rsidR="003163C3" w:rsidRPr="007A76CC" w:rsidRDefault="00000000">
      <w:pPr>
        <w:widowControl/>
        <w:spacing w:before="30" w:after="30" w:line="360" w:lineRule="auto"/>
        <w:ind w:right="480" w:firstLine="3255"/>
        <w:jc w:val="left"/>
        <w:rPr>
          <w:color w:val="000000" w:themeColor="text1"/>
          <w:szCs w:val="21"/>
        </w:rPr>
      </w:pPr>
      <w:r w:rsidRPr="007A76CC">
        <w:rPr>
          <w:color w:val="000000" w:themeColor="text1"/>
          <w:szCs w:val="21"/>
          <w:shd w:val="clear" w:color="auto" w:fill="FFFFFF"/>
        </w:rPr>
        <w:t xml:space="preserve">公司（单位）名称（盖章）：　</w:t>
      </w:r>
      <w:r w:rsidRPr="007A76CC">
        <w:rPr>
          <w:color w:val="000000" w:themeColor="text1"/>
          <w:szCs w:val="21"/>
          <w:shd w:val="clear" w:color="auto" w:fill="FFFFFF"/>
        </w:rPr>
        <w:t>        </w:t>
      </w:r>
    </w:p>
    <w:p w14:paraId="51138623" w14:textId="77777777" w:rsidR="003163C3" w:rsidRPr="007A76CC" w:rsidRDefault="00000000">
      <w:pPr>
        <w:widowControl/>
        <w:spacing w:before="30" w:after="30" w:line="360" w:lineRule="auto"/>
        <w:jc w:val="center"/>
        <w:rPr>
          <w:color w:val="000000" w:themeColor="text1"/>
          <w:sz w:val="24"/>
          <w:szCs w:val="24"/>
        </w:rPr>
      </w:pPr>
      <w:r w:rsidRPr="007A76CC">
        <w:rPr>
          <w:color w:val="000000" w:themeColor="text1"/>
          <w:szCs w:val="21"/>
          <w:shd w:val="clear" w:color="auto" w:fill="FFFFFF"/>
        </w:rPr>
        <w:t xml:space="preserve">                                </w:t>
      </w:r>
      <w:r w:rsidRPr="007A76CC">
        <w:rPr>
          <w:color w:val="000000" w:themeColor="text1"/>
          <w:szCs w:val="21"/>
          <w:shd w:val="clear" w:color="auto" w:fill="FFFFFF"/>
        </w:rPr>
        <w:t xml:space="preserve">日期：　</w:t>
      </w:r>
      <w:r w:rsidRPr="007A76CC">
        <w:rPr>
          <w:color w:val="000000" w:themeColor="text1"/>
          <w:szCs w:val="21"/>
          <w:shd w:val="clear" w:color="auto" w:fill="FFFFFF"/>
        </w:rPr>
        <w:t>   </w:t>
      </w:r>
      <w:r w:rsidRPr="007A76CC">
        <w:rPr>
          <w:color w:val="000000" w:themeColor="text1"/>
          <w:szCs w:val="21"/>
          <w:shd w:val="clear" w:color="auto" w:fill="FFFFFF"/>
        </w:rPr>
        <w:t xml:space="preserve">年　</w:t>
      </w:r>
      <w:r w:rsidRPr="007A76CC">
        <w:rPr>
          <w:color w:val="000000" w:themeColor="text1"/>
          <w:szCs w:val="21"/>
          <w:shd w:val="clear" w:color="auto" w:fill="FFFFFF"/>
        </w:rPr>
        <w:t>  </w:t>
      </w:r>
      <w:r w:rsidRPr="007A76CC">
        <w:rPr>
          <w:color w:val="000000" w:themeColor="text1"/>
          <w:szCs w:val="21"/>
          <w:shd w:val="clear" w:color="auto" w:fill="FFFFFF"/>
        </w:rPr>
        <w:t xml:space="preserve">月　</w:t>
      </w:r>
      <w:r w:rsidRPr="007A76CC">
        <w:rPr>
          <w:color w:val="000000" w:themeColor="text1"/>
          <w:szCs w:val="21"/>
          <w:shd w:val="clear" w:color="auto" w:fill="FFFFFF"/>
        </w:rPr>
        <w:t>  </w:t>
      </w:r>
      <w:r w:rsidRPr="007A76CC">
        <w:rPr>
          <w:color w:val="000000" w:themeColor="text1"/>
          <w:szCs w:val="21"/>
          <w:shd w:val="clear" w:color="auto" w:fill="FFFFFF"/>
        </w:rPr>
        <w:t>日</w:t>
      </w:r>
      <w:r w:rsidRPr="007A76CC">
        <w:rPr>
          <w:color w:val="000000" w:themeColor="text1"/>
          <w:sz w:val="24"/>
          <w:szCs w:val="24"/>
          <w:shd w:val="clear" w:color="auto" w:fill="FFFFFF"/>
        </w:rPr>
        <w:t>         </w:t>
      </w:r>
    </w:p>
    <w:p w14:paraId="750DDDEE" w14:textId="77777777" w:rsidR="003163C3" w:rsidRPr="007A76CC" w:rsidRDefault="00000000">
      <w:pPr>
        <w:widowControl/>
        <w:spacing w:before="30" w:after="30" w:line="360" w:lineRule="auto"/>
        <w:jc w:val="left"/>
        <w:rPr>
          <w:color w:val="000000" w:themeColor="text1"/>
          <w:sz w:val="24"/>
          <w:szCs w:val="24"/>
        </w:rPr>
      </w:pPr>
      <w:r w:rsidRPr="007A76CC">
        <w:rPr>
          <w:color w:val="000000" w:themeColor="text1"/>
          <w:sz w:val="24"/>
          <w:szCs w:val="24"/>
          <w:shd w:val="clear" w:color="auto" w:fill="FFFFFF"/>
        </w:rPr>
        <w:t>__________________</w:t>
      </w:r>
    </w:p>
    <w:p w14:paraId="3007DEE9" w14:textId="77777777" w:rsidR="003163C3" w:rsidRPr="007A76CC" w:rsidRDefault="00000000">
      <w:pPr>
        <w:widowControl/>
        <w:spacing w:line="360" w:lineRule="auto"/>
        <w:jc w:val="left"/>
        <w:rPr>
          <w:color w:val="000000" w:themeColor="text1"/>
          <w:szCs w:val="21"/>
        </w:rPr>
      </w:pPr>
      <w:r w:rsidRPr="007A76CC">
        <w:rPr>
          <w:color w:val="000000" w:themeColor="text1"/>
          <w:szCs w:val="21"/>
          <w:shd w:val="clear" w:color="auto" w:fill="FFFFFF"/>
        </w:rPr>
        <w:t>1.</w:t>
      </w:r>
      <w:r w:rsidRPr="007A76CC">
        <w:rPr>
          <w:color w:val="000000" w:themeColor="text1"/>
          <w:szCs w:val="21"/>
          <w:shd w:val="clear" w:color="auto" w:fill="FFFFFF"/>
        </w:rPr>
        <w:t>产品如有型号，请在</w:t>
      </w:r>
      <w:r w:rsidRPr="007A76CC">
        <w:rPr>
          <w:color w:val="000000" w:themeColor="text1"/>
          <w:szCs w:val="21"/>
          <w:shd w:val="clear" w:color="auto" w:fill="FFFFFF"/>
        </w:rPr>
        <w:t>“</w:t>
      </w:r>
      <w:r w:rsidRPr="007A76CC">
        <w:rPr>
          <w:color w:val="000000" w:themeColor="text1"/>
          <w:szCs w:val="21"/>
          <w:shd w:val="clear" w:color="auto" w:fill="FFFFFF"/>
        </w:rPr>
        <w:t>产品名称</w:t>
      </w:r>
      <w:r w:rsidRPr="007A76CC">
        <w:rPr>
          <w:color w:val="000000" w:themeColor="text1"/>
          <w:szCs w:val="21"/>
          <w:shd w:val="clear" w:color="auto" w:fill="FFFFFF"/>
        </w:rPr>
        <w:t>”</w:t>
      </w:r>
      <w:r w:rsidRPr="007A76CC">
        <w:rPr>
          <w:color w:val="000000" w:themeColor="text1"/>
          <w:szCs w:val="21"/>
          <w:shd w:val="clear" w:color="auto" w:fill="FFFFFF"/>
        </w:rPr>
        <w:t>栏一并填写。</w:t>
      </w:r>
    </w:p>
    <w:p w14:paraId="38FF5667" w14:textId="77777777" w:rsidR="003163C3" w:rsidRPr="007A76CC" w:rsidRDefault="00000000">
      <w:pPr>
        <w:widowControl/>
        <w:spacing w:line="360" w:lineRule="auto"/>
        <w:jc w:val="left"/>
        <w:rPr>
          <w:color w:val="000000" w:themeColor="text1"/>
          <w:szCs w:val="21"/>
        </w:rPr>
      </w:pPr>
      <w:r w:rsidRPr="007A76CC">
        <w:rPr>
          <w:color w:val="000000" w:themeColor="text1"/>
          <w:szCs w:val="21"/>
          <w:shd w:val="clear" w:color="auto" w:fill="FFFFFF"/>
        </w:rPr>
        <w:t>2.</w:t>
      </w:r>
      <w:r w:rsidRPr="007A76CC">
        <w:rPr>
          <w:color w:val="000000" w:themeColor="text1"/>
          <w:szCs w:val="21"/>
          <w:shd w:val="clear" w:color="auto" w:fill="FFFFFF"/>
        </w:rPr>
        <w:t>生产厂名与厂址应与生产厂营业执照载明的相关信息保持一致。</w:t>
      </w:r>
    </w:p>
    <w:p w14:paraId="36A28B61" w14:textId="77777777" w:rsidR="003163C3" w:rsidRPr="007A76CC" w:rsidRDefault="00000000">
      <w:pPr>
        <w:widowControl/>
        <w:spacing w:line="360" w:lineRule="auto"/>
        <w:jc w:val="left"/>
        <w:rPr>
          <w:color w:val="000000" w:themeColor="text1"/>
          <w:szCs w:val="21"/>
        </w:rPr>
      </w:pPr>
      <w:r w:rsidRPr="007A76CC">
        <w:rPr>
          <w:color w:val="000000" w:themeColor="text1"/>
          <w:szCs w:val="21"/>
          <w:shd w:val="clear" w:color="auto" w:fill="FFFFFF"/>
        </w:rPr>
        <w:t>3.</w:t>
      </w:r>
      <w:r w:rsidRPr="007A76CC">
        <w:rPr>
          <w:color w:val="000000" w:themeColor="text1"/>
          <w:szCs w:val="21"/>
          <w:shd w:val="clear" w:color="auto" w:fill="FFFFFF"/>
        </w:rPr>
        <w:t>该产品的中国境内生产的组件成本占比相关要求实施前，</w:t>
      </w:r>
      <w:r w:rsidRPr="007A76CC">
        <w:rPr>
          <w:color w:val="000000" w:themeColor="text1"/>
          <w:szCs w:val="21"/>
          <w:shd w:val="clear" w:color="auto" w:fill="FFFFFF"/>
        </w:rPr>
        <w:t>“</w:t>
      </w:r>
      <w:r w:rsidRPr="007A76CC">
        <w:rPr>
          <w:color w:val="000000" w:themeColor="text1"/>
          <w:szCs w:val="21"/>
          <w:shd w:val="clear" w:color="auto" w:fill="FFFFFF"/>
        </w:rPr>
        <w:t>规定比例</w:t>
      </w:r>
      <w:r w:rsidRPr="007A76CC">
        <w:rPr>
          <w:color w:val="000000" w:themeColor="text1"/>
          <w:szCs w:val="21"/>
          <w:shd w:val="clear" w:color="auto" w:fill="FFFFFF"/>
        </w:rPr>
        <w:t>”</w:t>
      </w:r>
      <w:r w:rsidRPr="007A76CC">
        <w:rPr>
          <w:color w:val="000000" w:themeColor="text1"/>
          <w:szCs w:val="21"/>
          <w:shd w:val="clear" w:color="auto" w:fill="FFFFFF"/>
        </w:rPr>
        <w:t>栏可不填，下同。</w:t>
      </w:r>
    </w:p>
    <w:p w14:paraId="14C9D98A" w14:textId="77777777" w:rsidR="003163C3" w:rsidRPr="007A76CC" w:rsidRDefault="00000000">
      <w:pPr>
        <w:widowControl/>
        <w:spacing w:line="360" w:lineRule="auto"/>
        <w:jc w:val="left"/>
        <w:rPr>
          <w:color w:val="000000" w:themeColor="text1"/>
          <w:szCs w:val="21"/>
        </w:rPr>
      </w:pPr>
      <w:r w:rsidRPr="007A76CC">
        <w:rPr>
          <w:color w:val="000000" w:themeColor="text1"/>
          <w:szCs w:val="21"/>
          <w:shd w:val="clear" w:color="auto" w:fill="FFFFFF"/>
        </w:rPr>
        <w:t>4.</w:t>
      </w:r>
      <w:r w:rsidRPr="007A76CC">
        <w:rPr>
          <w:color w:val="000000" w:themeColor="text1"/>
          <w:szCs w:val="21"/>
          <w:shd w:val="clear" w:color="auto" w:fill="FFFFFF"/>
        </w:rPr>
        <w:t>该产品的关键组件要求实施前，</w:t>
      </w:r>
      <w:r w:rsidRPr="007A76CC">
        <w:rPr>
          <w:color w:val="000000" w:themeColor="text1"/>
          <w:szCs w:val="21"/>
          <w:shd w:val="clear" w:color="auto" w:fill="FFFFFF"/>
        </w:rPr>
        <w:t>“</w:t>
      </w:r>
      <w:r w:rsidRPr="007A76CC">
        <w:rPr>
          <w:color w:val="000000" w:themeColor="text1"/>
          <w:szCs w:val="21"/>
          <w:shd w:val="clear" w:color="auto" w:fill="FFFFFF"/>
        </w:rPr>
        <w:t>关键组件</w:t>
      </w:r>
      <w:r w:rsidRPr="007A76CC">
        <w:rPr>
          <w:color w:val="000000" w:themeColor="text1"/>
          <w:szCs w:val="21"/>
          <w:shd w:val="clear" w:color="auto" w:fill="FFFFFF"/>
        </w:rPr>
        <w:t>”</w:t>
      </w:r>
      <w:r w:rsidRPr="007A76CC">
        <w:rPr>
          <w:color w:val="000000" w:themeColor="text1"/>
          <w:szCs w:val="21"/>
          <w:shd w:val="clear" w:color="auto" w:fill="FFFFFF"/>
        </w:rPr>
        <w:t>栏可不填，下同。</w:t>
      </w:r>
    </w:p>
    <w:p w14:paraId="1EAB39AF" w14:textId="77777777" w:rsidR="003163C3" w:rsidRPr="007A76CC" w:rsidRDefault="00000000">
      <w:pPr>
        <w:widowControl/>
        <w:spacing w:line="360" w:lineRule="auto"/>
        <w:jc w:val="left"/>
        <w:rPr>
          <w:color w:val="000000" w:themeColor="text1"/>
          <w:szCs w:val="21"/>
          <w:shd w:val="clear" w:color="auto" w:fill="FFFFFF"/>
        </w:rPr>
      </w:pPr>
      <w:r w:rsidRPr="007A76CC">
        <w:rPr>
          <w:color w:val="000000" w:themeColor="text1"/>
          <w:szCs w:val="21"/>
          <w:shd w:val="clear" w:color="auto" w:fill="FFFFFF"/>
        </w:rPr>
        <w:t>5.</w:t>
      </w:r>
      <w:r w:rsidRPr="007A76CC">
        <w:rPr>
          <w:color w:val="000000" w:themeColor="text1"/>
          <w:szCs w:val="21"/>
          <w:shd w:val="clear" w:color="auto" w:fill="FFFFFF"/>
        </w:rPr>
        <w:t>该产品的关键工序要求实施前，</w:t>
      </w:r>
      <w:r w:rsidRPr="007A76CC">
        <w:rPr>
          <w:color w:val="000000" w:themeColor="text1"/>
          <w:szCs w:val="21"/>
          <w:shd w:val="clear" w:color="auto" w:fill="FFFFFF"/>
        </w:rPr>
        <w:t>“</w:t>
      </w:r>
      <w:r w:rsidRPr="007A76CC">
        <w:rPr>
          <w:color w:val="000000" w:themeColor="text1"/>
          <w:szCs w:val="21"/>
          <w:shd w:val="clear" w:color="auto" w:fill="FFFFFF"/>
        </w:rPr>
        <w:t>关键工序</w:t>
      </w:r>
      <w:r w:rsidRPr="007A76CC">
        <w:rPr>
          <w:color w:val="000000" w:themeColor="text1"/>
          <w:szCs w:val="21"/>
          <w:shd w:val="clear" w:color="auto" w:fill="FFFFFF"/>
        </w:rPr>
        <w:t>”</w:t>
      </w:r>
      <w:r w:rsidRPr="007A76CC">
        <w:rPr>
          <w:color w:val="000000" w:themeColor="text1"/>
          <w:szCs w:val="21"/>
          <w:shd w:val="clear" w:color="auto" w:fill="FFFFFF"/>
        </w:rPr>
        <w:t>栏可不填，下同。</w:t>
      </w:r>
    </w:p>
    <w:p w14:paraId="29D0AB0B" w14:textId="77777777" w:rsidR="003163C3" w:rsidRPr="007A76CC" w:rsidRDefault="00000000">
      <w:pPr>
        <w:widowControl/>
        <w:spacing w:line="360" w:lineRule="auto"/>
        <w:jc w:val="left"/>
        <w:rPr>
          <w:color w:val="000000" w:themeColor="text1"/>
          <w:szCs w:val="21"/>
          <w:shd w:val="clear" w:color="auto" w:fill="FFFFFF"/>
        </w:rPr>
      </w:pPr>
      <w:r w:rsidRPr="007A76CC">
        <w:rPr>
          <w:color w:val="000000" w:themeColor="text1"/>
          <w:szCs w:val="21"/>
          <w:shd w:val="clear" w:color="auto" w:fill="FFFFFF"/>
        </w:rPr>
        <w:t>6.</w:t>
      </w:r>
      <w:r w:rsidRPr="007A76CC">
        <w:rPr>
          <w:color w:val="000000" w:themeColor="text1"/>
          <w:szCs w:val="21"/>
          <w:shd w:val="clear" w:color="auto" w:fill="FFFFFF"/>
        </w:rPr>
        <w:t>用斜线划除的地方无需填写。</w:t>
      </w:r>
    </w:p>
    <w:p w14:paraId="453E8EE0" w14:textId="77777777" w:rsidR="003163C3" w:rsidRPr="007A76CC" w:rsidRDefault="00000000">
      <w:pPr>
        <w:widowControl/>
        <w:spacing w:line="360" w:lineRule="auto"/>
        <w:jc w:val="left"/>
        <w:rPr>
          <w:b/>
          <w:bCs/>
          <w:color w:val="000000" w:themeColor="text1"/>
          <w:szCs w:val="21"/>
          <w:shd w:val="clear" w:color="auto" w:fill="FFFFFF"/>
        </w:rPr>
      </w:pPr>
      <w:r w:rsidRPr="007A76CC">
        <w:rPr>
          <w:b/>
          <w:bCs/>
          <w:color w:val="000000" w:themeColor="text1"/>
          <w:szCs w:val="21"/>
          <w:shd w:val="clear" w:color="auto" w:fill="FFFFFF"/>
        </w:rPr>
        <w:t>7.</w:t>
      </w:r>
      <w:r w:rsidRPr="007A76CC">
        <w:rPr>
          <w:b/>
          <w:bCs/>
          <w:color w:val="000000" w:themeColor="text1"/>
          <w:szCs w:val="21"/>
          <w:shd w:val="clear" w:color="auto" w:fill="FFFFFF"/>
        </w:rPr>
        <w:t>供应商提供虚假《声明函》、虚假证明文件谋取中标、成交的，依照《中华人民共和国政府采购法》等法律法规规定追究相应责任。</w:t>
      </w:r>
    </w:p>
    <w:p w14:paraId="0BFC04F7" w14:textId="77777777" w:rsidR="003163C3" w:rsidRPr="007A76CC" w:rsidRDefault="00000000">
      <w:pPr>
        <w:widowControl/>
        <w:spacing w:line="360" w:lineRule="auto"/>
        <w:jc w:val="left"/>
        <w:rPr>
          <w:color w:val="000000" w:themeColor="text1"/>
          <w:szCs w:val="21"/>
          <w:shd w:val="clear" w:color="auto" w:fill="FFFFFF"/>
        </w:rPr>
      </w:pPr>
      <w:r w:rsidRPr="007A76CC">
        <w:rPr>
          <w:color w:val="000000" w:themeColor="text1"/>
          <w:szCs w:val="21"/>
          <w:shd w:val="clear" w:color="auto" w:fill="FFFFFF"/>
        </w:rPr>
        <w:t>8.</w:t>
      </w:r>
      <w:r w:rsidRPr="007A76CC">
        <w:rPr>
          <w:color w:val="000000" w:themeColor="text1"/>
          <w:szCs w:val="21"/>
          <w:shd w:val="clear" w:color="auto" w:fill="FFFFFF"/>
        </w:rPr>
        <w:t>中标、成交供应商提供的《声明函》或有关证明文件将随中标、成交结果同时公告。</w:t>
      </w:r>
    </w:p>
    <w:p w14:paraId="5E57262F" w14:textId="77777777" w:rsidR="003163C3" w:rsidRPr="007A76CC" w:rsidRDefault="003163C3">
      <w:pPr>
        <w:tabs>
          <w:tab w:val="left" w:pos="4860"/>
        </w:tabs>
        <w:spacing w:line="360" w:lineRule="auto"/>
        <w:ind w:firstLine="444"/>
        <w:jc w:val="left"/>
        <w:rPr>
          <w:color w:val="000000" w:themeColor="text1"/>
          <w:spacing w:val="6"/>
          <w:szCs w:val="21"/>
        </w:rPr>
        <w:sectPr w:rsidR="003163C3" w:rsidRPr="007A76CC">
          <w:pgSz w:w="11906" w:h="16838"/>
          <w:pgMar w:top="1134" w:right="1134" w:bottom="1134" w:left="1134" w:header="851" w:footer="992" w:gutter="0"/>
          <w:cols w:space="1701"/>
          <w:titlePg/>
          <w:docGrid w:linePitch="360"/>
        </w:sectPr>
      </w:pPr>
    </w:p>
    <w:p w14:paraId="5060CA97" w14:textId="77777777" w:rsidR="003163C3" w:rsidRPr="007A76CC" w:rsidRDefault="00000000">
      <w:pPr>
        <w:spacing w:after="156" w:line="440" w:lineRule="exact"/>
        <w:outlineLvl w:val="1"/>
        <w:rPr>
          <w:b/>
          <w:bCs/>
          <w:color w:val="000000" w:themeColor="text1"/>
          <w:sz w:val="24"/>
          <w:szCs w:val="22"/>
          <w:lang w:val="zh-TW"/>
        </w:rPr>
      </w:pPr>
      <w:bookmarkStart w:id="337" w:name="_Toc5512"/>
      <w:bookmarkStart w:id="338" w:name="_Toc30498"/>
      <w:bookmarkStart w:id="339" w:name="_Toc20221"/>
      <w:bookmarkStart w:id="340" w:name="_Toc11736"/>
      <w:bookmarkStart w:id="341" w:name="_Toc509"/>
      <w:r w:rsidRPr="007A76CC">
        <w:rPr>
          <w:rFonts w:hint="eastAsia"/>
          <w:b/>
          <w:bCs/>
          <w:color w:val="000000" w:themeColor="text1"/>
          <w:sz w:val="24"/>
          <w:szCs w:val="22"/>
        </w:rPr>
        <w:lastRenderedPageBreak/>
        <w:t>附：</w:t>
      </w:r>
      <w:r w:rsidRPr="007A76CC">
        <w:rPr>
          <w:b/>
          <w:bCs/>
          <w:color w:val="000000" w:themeColor="text1"/>
          <w:sz w:val="24"/>
          <w:szCs w:val="22"/>
          <w:lang w:val="zh-TW"/>
        </w:rPr>
        <w:t>成本比例声明函（如适用）</w:t>
      </w:r>
      <w:bookmarkEnd w:id="337"/>
      <w:bookmarkEnd w:id="338"/>
      <w:r w:rsidRPr="007A76CC">
        <w:rPr>
          <w:b/>
          <w:bCs/>
          <w:color w:val="000000" w:themeColor="text1"/>
          <w:sz w:val="24"/>
          <w:szCs w:val="22"/>
          <w:lang w:val="zh-TW"/>
        </w:rPr>
        <w:t xml:space="preserve"> </w:t>
      </w:r>
    </w:p>
    <w:p w14:paraId="2C48E3D0" w14:textId="77777777" w:rsidR="003163C3" w:rsidRPr="007A76CC" w:rsidRDefault="00000000">
      <w:pPr>
        <w:spacing w:line="360" w:lineRule="auto"/>
        <w:jc w:val="left"/>
        <w:rPr>
          <w:color w:val="000000" w:themeColor="text1"/>
          <w:szCs w:val="21"/>
        </w:rPr>
      </w:pPr>
      <w:r w:rsidRPr="007A76CC">
        <w:rPr>
          <w:rFonts w:ascii="宋体" w:hAnsi="宋体" w:cs="宋体"/>
          <w:color w:val="000000" w:themeColor="text1"/>
          <w:szCs w:val="21"/>
        </w:rPr>
        <w:t>（适用于</w:t>
      </w:r>
      <w:r w:rsidRPr="007A76CC">
        <w:rPr>
          <w:color w:val="000000" w:themeColor="text1"/>
          <w:szCs w:val="21"/>
        </w:rPr>
        <w:t>采购项目或者采购包中含有多种产品时，不提供或者提供声明的比例达不到要求时，不享受价格扣除）</w:t>
      </w:r>
      <w:r w:rsidRPr="007A76CC">
        <w:rPr>
          <w:color w:val="000000" w:themeColor="text1"/>
          <w:szCs w:val="21"/>
        </w:rPr>
        <w:t xml:space="preserve"> </w:t>
      </w:r>
    </w:p>
    <w:p w14:paraId="03587E0E" w14:textId="77777777" w:rsidR="003163C3" w:rsidRPr="007A76CC" w:rsidRDefault="00000000">
      <w:pPr>
        <w:spacing w:line="360" w:lineRule="auto"/>
        <w:jc w:val="center"/>
        <w:rPr>
          <w:color w:val="000000" w:themeColor="text1"/>
          <w:sz w:val="24"/>
          <w:szCs w:val="24"/>
        </w:rPr>
      </w:pPr>
      <w:r w:rsidRPr="007A76CC">
        <w:rPr>
          <w:b/>
          <w:bCs/>
          <w:color w:val="000000" w:themeColor="text1"/>
          <w:sz w:val="24"/>
          <w:szCs w:val="24"/>
        </w:rPr>
        <w:t>成本比例声明函</w:t>
      </w:r>
    </w:p>
    <w:p w14:paraId="74E88A3E" w14:textId="77777777" w:rsidR="003163C3" w:rsidRPr="007A76CC" w:rsidRDefault="003163C3">
      <w:pPr>
        <w:spacing w:line="360" w:lineRule="auto"/>
        <w:ind w:firstLine="420"/>
        <w:jc w:val="left"/>
        <w:rPr>
          <w:color w:val="000000" w:themeColor="text1"/>
          <w:szCs w:val="21"/>
        </w:rPr>
      </w:pPr>
    </w:p>
    <w:p w14:paraId="180C5E58" w14:textId="77777777" w:rsidR="003163C3" w:rsidRPr="007A76CC" w:rsidRDefault="00000000">
      <w:pPr>
        <w:widowControl/>
        <w:spacing w:line="360" w:lineRule="auto"/>
        <w:ind w:firstLine="420"/>
        <w:jc w:val="left"/>
        <w:rPr>
          <w:color w:val="000000" w:themeColor="text1"/>
          <w:szCs w:val="21"/>
        </w:rPr>
      </w:pPr>
      <w:r w:rsidRPr="007A76CC">
        <w:rPr>
          <w:color w:val="000000" w:themeColor="text1"/>
          <w:szCs w:val="21"/>
        </w:rPr>
        <w:t>本公司（单位）郑重声明，根据《国务院办公厅关于在政府采购中实施本国产品标准及相关政策的通知》（国办发〔</w:t>
      </w:r>
      <w:r w:rsidRPr="007A76CC">
        <w:rPr>
          <w:color w:val="000000" w:themeColor="text1"/>
          <w:szCs w:val="21"/>
        </w:rPr>
        <w:t>2025</w:t>
      </w:r>
      <w:r w:rsidRPr="007A76CC">
        <w:rPr>
          <w:color w:val="000000" w:themeColor="text1"/>
          <w:szCs w:val="21"/>
        </w:rPr>
        <w:t>〕</w:t>
      </w:r>
      <w:r w:rsidRPr="007A76CC">
        <w:rPr>
          <w:color w:val="000000" w:themeColor="text1"/>
          <w:szCs w:val="21"/>
        </w:rPr>
        <w:t xml:space="preserve">34 </w:t>
      </w:r>
      <w:r w:rsidRPr="007A76CC">
        <w:rPr>
          <w:color w:val="000000" w:themeColor="text1"/>
          <w:szCs w:val="21"/>
        </w:rPr>
        <w:t>号）的规定，本公司（单位）提供的全部产品中，符合本国产品标准的产品成本之和占本公司（单位）提供的全部产品成本之和的比例达到</w:t>
      </w:r>
      <w:r w:rsidRPr="007A76CC">
        <w:rPr>
          <w:color w:val="000000" w:themeColor="text1"/>
          <w:szCs w:val="21"/>
          <w:u w:val="single"/>
        </w:rPr>
        <w:t xml:space="preserve">       </w:t>
      </w:r>
      <w:r w:rsidRPr="007A76CC">
        <w:rPr>
          <w:color w:val="000000" w:themeColor="text1"/>
          <w:szCs w:val="21"/>
        </w:rPr>
        <w:t>（填写具体百分比）。</w:t>
      </w:r>
      <w:r w:rsidRPr="007A76CC">
        <w:rPr>
          <w:color w:val="000000" w:themeColor="text1"/>
          <w:szCs w:val="21"/>
        </w:rPr>
        <w:t xml:space="preserve"> </w:t>
      </w:r>
    </w:p>
    <w:p w14:paraId="2D8C0626" w14:textId="77777777" w:rsidR="003163C3" w:rsidRPr="007A76CC" w:rsidRDefault="00000000">
      <w:pPr>
        <w:widowControl/>
        <w:spacing w:line="360" w:lineRule="auto"/>
        <w:ind w:firstLine="420"/>
        <w:jc w:val="left"/>
        <w:rPr>
          <w:color w:val="000000" w:themeColor="text1"/>
          <w:szCs w:val="21"/>
        </w:rPr>
      </w:pPr>
      <w:r w:rsidRPr="007A76CC">
        <w:rPr>
          <w:color w:val="000000" w:themeColor="text1"/>
          <w:szCs w:val="21"/>
        </w:rPr>
        <w:t>本公司（单位）对上述声明内容的真实性负责。如有虚假，愿承担相应法律责任。</w:t>
      </w:r>
      <w:r w:rsidRPr="007A76CC">
        <w:rPr>
          <w:color w:val="000000" w:themeColor="text1"/>
          <w:szCs w:val="21"/>
        </w:rPr>
        <w:t xml:space="preserve"> </w:t>
      </w:r>
    </w:p>
    <w:p w14:paraId="6FD4B1C6" w14:textId="77777777" w:rsidR="003163C3" w:rsidRPr="007A76CC" w:rsidRDefault="003163C3">
      <w:pPr>
        <w:widowControl/>
        <w:spacing w:line="360" w:lineRule="auto"/>
        <w:ind w:left="562" w:firstLine="420"/>
        <w:jc w:val="center"/>
        <w:rPr>
          <w:color w:val="000000" w:themeColor="text1"/>
          <w:szCs w:val="21"/>
        </w:rPr>
      </w:pPr>
    </w:p>
    <w:p w14:paraId="4DB4EE31" w14:textId="77777777" w:rsidR="003163C3" w:rsidRPr="007A76CC" w:rsidRDefault="00000000">
      <w:pPr>
        <w:widowControl/>
        <w:spacing w:line="360" w:lineRule="auto"/>
        <w:ind w:left="562" w:firstLine="420"/>
        <w:jc w:val="center"/>
        <w:rPr>
          <w:color w:val="000000" w:themeColor="text1"/>
          <w:szCs w:val="21"/>
        </w:rPr>
      </w:pPr>
      <w:r w:rsidRPr="007A76CC">
        <w:rPr>
          <w:color w:val="000000" w:themeColor="text1"/>
          <w:szCs w:val="21"/>
        </w:rPr>
        <w:t>公司（单位）名称（盖章）：</w:t>
      </w:r>
    </w:p>
    <w:p w14:paraId="3122B1FB" w14:textId="77777777" w:rsidR="003163C3" w:rsidRPr="007A76CC" w:rsidRDefault="00000000">
      <w:pPr>
        <w:widowControl/>
        <w:spacing w:line="360" w:lineRule="auto"/>
        <w:ind w:left="562" w:firstLine="420"/>
        <w:jc w:val="center"/>
        <w:rPr>
          <w:color w:val="000000" w:themeColor="text1"/>
          <w:szCs w:val="21"/>
        </w:rPr>
      </w:pPr>
      <w:r w:rsidRPr="007A76CC">
        <w:rPr>
          <w:color w:val="000000" w:themeColor="text1"/>
          <w:szCs w:val="21"/>
        </w:rPr>
        <w:t>日期：</w:t>
      </w:r>
      <w:r w:rsidRPr="007A76CC">
        <w:rPr>
          <w:color w:val="000000" w:themeColor="text1"/>
          <w:szCs w:val="21"/>
        </w:rPr>
        <w:t xml:space="preserve"> </w:t>
      </w:r>
      <w:r w:rsidRPr="007A76CC">
        <w:rPr>
          <w:color w:val="000000" w:themeColor="text1"/>
          <w:szCs w:val="21"/>
        </w:rPr>
        <w:t>年</w:t>
      </w:r>
      <w:r w:rsidRPr="007A76CC">
        <w:rPr>
          <w:color w:val="000000" w:themeColor="text1"/>
          <w:szCs w:val="21"/>
        </w:rPr>
        <w:t xml:space="preserve"> </w:t>
      </w:r>
      <w:r w:rsidRPr="007A76CC">
        <w:rPr>
          <w:color w:val="000000" w:themeColor="text1"/>
          <w:szCs w:val="21"/>
        </w:rPr>
        <w:t>月</w:t>
      </w:r>
      <w:r w:rsidRPr="007A76CC">
        <w:rPr>
          <w:color w:val="000000" w:themeColor="text1"/>
          <w:szCs w:val="21"/>
        </w:rPr>
        <w:t xml:space="preserve"> </w:t>
      </w:r>
      <w:r w:rsidRPr="007A76CC">
        <w:rPr>
          <w:color w:val="000000" w:themeColor="text1"/>
          <w:szCs w:val="21"/>
        </w:rPr>
        <w:t>日</w:t>
      </w:r>
    </w:p>
    <w:p w14:paraId="1B12BE68" w14:textId="77777777" w:rsidR="003163C3" w:rsidRPr="007A76CC" w:rsidRDefault="003163C3">
      <w:pPr>
        <w:spacing w:line="360" w:lineRule="auto"/>
        <w:ind w:left="562" w:firstLine="420"/>
        <w:jc w:val="left"/>
        <w:rPr>
          <w:color w:val="000000" w:themeColor="text1"/>
          <w:szCs w:val="21"/>
        </w:rPr>
      </w:pPr>
    </w:p>
    <w:p w14:paraId="391F558D" w14:textId="77777777" w:rsidR="003163C3" w:rsidRPr="007A76CC" w:rsidRDefault="003163C3">
      <w:pPr>
        <w:spacing w:line="360" w:lineRule="auto"/>
        <w:ind w:left="562" w:firstLine="420"/>
        <w:jc w:val="left"/>
        <w:rPr>
          <w:color w:val="000000" w:themeColor="text1"/>
          <w:szCs w:val="21"/>
        </w:rPr>
      </w:pPr>
    </w:p>
    <w:p w14:paraId="0221DDCA" w14:textId="77777777" w:rsidR="003163C3" w:rsidRPr="007A76CC" w:rsidRDefault="00000000">
      <w:pPr>
        <w:pStyle w:val="ac"/>
        <w:spacing w:before="229" w:line="360" w:lineRule="auto"/>
        <w:ind w:firstLine="420"/>
        <w:jc w:val="left"/>
        <w:rPr>
          <w:rFonts w:ascii="Times New Roman"/>
          <w:color w:val="000000" w:themeColor="text1"/>
          <w:sz w:val="21"/>
          <w:szCs w:val="21"/>
          <w:lang w:val="zh-TW"/>
        </w:rPr>
      </w:pPr>
      <w:r w:rsidRPr="007A76CC">
        <w:rPr>
          <w:rFonts w:ascii="Times New Roman"/>
          <w:color w:val="000000" w:themeColor="text1"/>
          <w:sz w:val="21"/>
          <w:szCs w:val="21"/>
        </w:rPr>
        <w:t>注：当采购项目或者采购包中含有多种产品，供应商为该采购项目或者采购包提供的符合本国产品标准的产品成本之和占该供应商提供的全部产品成本之和的比例达到</w:t>
      </w:r>
      <w:r w:rsidRPr="007A76CC">
        <w:rPr>
          <w:rFonts w:ascii="Times New Roman"/>
          <w:color w:val="000000" w:themeColor="text1"/>
          <w:sz w:val="21"/>
          <w:szCs w:val="21"/>
        </w:rPr>
        <w:t>80%</w:t>
      </w:r>
      <w:r w:rsidRPr="007A76CC">
        <w:rPr>
          <w:rFonts w:ascii="Times New Roman"/>
          <w:color w:val="000000" w:themeColor="text1"/>
          <w:sz w:val="21"/>
          <w:szCs w:val="21"/>
        </w:rPr>
        <w:t>以上时，依法对该供应商提供的全部产品给予价格评审优惠，即对该供应商提供的全部产品的总报价给予</w:t>
      </w:r>
      <w:r w:rsidRPr="007A76CC">
        <w:rPr>
          <w:rFonts w:ascii="Times New Roman"/>
          <w:color w:val="000000" w:themeColor="text1"/>
          <w:sz w:val="21"/>
          <w:szCs w:val="21"/>
        </w:rPr>
        <w:t xml:space="preserve"> 20%</w:t>
      </w:r>
      <w:r w:rsidRPr="007A76CC">
        <w:rPr>
          <w:rFonts w:ascii="Times New Roman"/>
          <w:color w:val="000000" w:themeColor="text1"/>
          <w:sz w:val="21"/>
          <w:szCs w:val="21"/>
        </w:rPr>
        <w:t>的价格扣除，用扣除后的价格参与评审。</w:t>
      </w:r>
    </w:p>
    <w:p w14:paraId="41CE5394" w14:textId="77777777" w:rsidR="003163C3" w:rsidRPr="007A76CC" w:rsidRDefault="003163C3">
      <w:pPr>
        <w:tabs>
          <w:tab w:val="left" w:pos="4860"/>
        </w:tabs>
        <w:spacing w:line="360" w:lineRule="auto"/>
        <w:ind w:right="1560" w:firstLine="504"/>
        <w:jc w:val="center"/>
        <w:rPr>
          <w:rFonts w:ascii="Arial" w:hAnsi="Arial" w:cs="Arial"/>
          <w:color w:val="000000" w:themeColor="text1"/>
          <w:spacing w:val="6"/>
          <w:sz w:val="24"/>
          <w:szCs w:val="24"/>
        </w:rPr>
        <w:sectPr w:rsidR="003163C3" w:rsidRPr="007A76CC">
          <w:headerReference w:type="default" r:id="rId24"/>
          <w:pgSz w:w="11906" w:h="16838"/>
          <w:pgMar w:top="1134" w:right="1134" w:bottom="1134" w:left="1134" w:header="851" w:footer="992" w:gutter="0"/>
          <w:cols w:space="1701"/>
          <w:titlePg/>
          <w:docGrid w:linePitch="360"/>
        </w:sectPr>
      </w:pPr>
    </w:p>
    <w:p w14:paraId="2369398C" w14:textId="77777777" w:rsidR="003163C3" w:rsidRPr="007A76CC" w:rsidRDefault="00000000">
      <w:pPr>
        <w:spacing w:after="156" w:line="440" w:lineRule="exact"/>
        <w:outlineLvl w:val="1"/>
        <w:rPr>
          <w:b/>
          <w:bCs/>
          <w:color w:val="000000" w:themeColor="text1"/>
          <w:sz w:val="24"/>
          <w:szCs w:val="22"/>
          <w:lang w:val="zh-CN"/>
        </w:rPr>
      </w:pPr>
      <w:bookmarkStart w:id="342" w:name="_Toc10513"/>
      <w:r w:rsidRPr="007A76CC">
        <w:rPr>
          <w:b/>
          <w:bCs/>
          <w:color w:val="000000" w:themeColor="text1"/>
          <w:sz w:val="24"/>
          <w:szCs w:val="22"/>
          <w:lang w:val="zh-CN"/>
        </w:rPr>
        <w:lastRenderedPageBreak/>
        <w:t>附件</w:t>
      </w:r>
      <w:r w:rsidRPr="007A76CC">
        <w:rPr>
          <w:rFonts w:hint="eastAsia"/>
          <w:b/>
          <w:bCs/>
          <w:color w:val="000000" w:themeColor="text1"/>
          <w:sz w:val="24"/>
          <w:szCs w:val="22"/>
        </w:rPr>
        <w:t>八</w:t>
      </w:r>
      <w:r w:rsidRPr="007A76CC">
        <w:rPr>
          <w:b/>
          <w:bCs/>
          <w:color w:val="000000" w:themeColor="text1"/>
          <w:sz w:val="24"/>
          <w:szCs w:val="22"/>
        </w:rPr>
        <w:t xml:space="preserve"> </w:t>
      </w:r>
      <w:r w:rsidRPr="007A76CC">
        <w:rPr>
          <w:b/>
          <w:bCs/>
          <w:color w:val="000000" w:themeColor="text1"/>
          <w:sz w:val="24"/>
          <w:szCs w:val="22"/>
          <w:lang w:val="zh-CN"/>
        </w:rPr>
        <w:t>供应商基本情况表</w:t>
      </w:r>
      <w:bookmarkEnd w:id="339"/>
      <w:bookmarkEnd w:id="340"/>
      <w:bookmarkEnd w:id="342"/>
    </w:p>
    <w:tbl>
      <w:tblPr>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7513"/>
      </w:tblGrid>
      <w:tr w:rsidR="003163C3" w:rsidRPr="007A76CC" w14:paraId="42EAFA3B" w14:textId="77777777">
        <w:trPr>
          <w:trHeight w:val="820"/>
        </w:trPr>
        <w:tc>
          <w:tcPr>
            <w:tcW w:w="1809" w:type="dxa"/>
            <w:vAlign w:val="center"/>
          </w:tcPr>
          <w:p w14:paraId="16D16F1A" w14:textId="77777777" w:rsidR="003163C3" w:rsidRPr="007A76CC" w:rsidRDefault="00000000">
            <w:pPr>
              <w:spacing w:line="312" w:lineRule="atLeast"/>
              <w:jc w:val="center"/>
              <w:rPr>
                <w:b/>
                <w:bCs/>
                <w:color w:val="000000" w:themeColor="text1"/>
                <w:szCs w:val="21"/>
              </w:rPr>
            </w:pPr>
            <w:r w:rsidRPr="007A76CC">
              <w:rPr>
                <w:b/>
                <w:bCs/>
                <w:color w:val="000000" w:themeColor="text1"/>
                <w:szCs w:val="21"/>
              </w:rPr>
              <w:t>供应商名称</w:t>
            </w:r>
          </w:p>
        </w:tc>
        <w:tc>
          <w:tcPr>
            <w:tcW w:w="7513" w:type="dxa"/>
            <w:vAlign w:val="center"/>
          </w:tcPr>
          <w:p w14:paraId="7B9FF79B" w14:textId="77777777" w:rsidR="003163C3" w:rsidRPr="007A76CC" w:rsidRDefault="003163C3">
            <w:pPr>
              <w:spacing w:line="312" w:lineRule="atLeast"/>
              <w:rPr>
                <w:b/>
                <w:bCs/>
                <w:color w:val="000000" w:themeColor="text1"/>
                <w:szCs w:val="21"/>
              </w:rPr>
            </w:pPr>
          </w:p>
        </w:tc>
      </w:tr>
      <w:tr w:rsidR="003163C3" w:rsidRPr="007A76CC" w14:paraId="5FDFEFB6" w14:textId="77777777">
        <w:trPr>
          <w:trHeight w:val="986"/>
        </w:trPr>
        <w:tc>
          <w:tcPr>
            <w:tcW w:w="1809" w:type="dxa"/>
            <w:vAlign w:val="center"/>
          </w:tcPr>
          <w:p w14:paraId="4B8E8C43" w14:textId="77777777" w:rsidR="003163C3" w:rsidRPr="007A76CC" w:rsidRDefault="00000000">
            <w:pPr>
              <w:spacing w:line="312" w:lineRule="atLeast"/>
              <w:jc w:val="center"/>
              <w:rPr>
                <w:b/>
                <w:bCs/>
                <w:color w:val="000000" w:themeColor="text1"/>
                <w:szCs w:val="21"/>
              </w:rPr>
            </w:pPr>
            <w:r w:rsidRPr="007A76CC">
              <w:rPr>
                <w:b/>
                <w:bCs/>
                <w:color w:val="000000" w:themeColor="text1"/>
                <w:szCs w:val="21"/>
              </w:rPr>
              <w:t>社会机构统一信用代码</w:t>
            </w:r>
          </w:p>
        </w:tc>
        <w:tc>
          <w:tcPr>
            <w:tcW w:w="7513" w:type="dxa"/>
            <w:vAlign w:val="center"/>
          </w:tcPr>
          <w:p w14:paraId="36A7D695" w14:textId="77777777" w:rsidR="003163C3" w:rsidRPr="007A76CC" w:rsidRDefault="003163C3">
            <w:pPr>
              <w:spacing w:line="312" w:lineRule="atLeast"/>
              <w:rPr>
                <w:b/>
                <w:bCs/>
                <w:color w:val="000000" w:themeColor="text1"/>
                <w:szCs w:val="21"/>
              </w:rPr>
            </w:pPr>
          </w:p>
        </w:tc>
      </w:tr>
      <w:tr w:rsidR="003163C3" w:rsidRPr="007A76CC" w14:paraId="68364195" w14:textId="77777777">
        <w:trPr>
          <w:trHeight w:val="1114"/>
        </w:trPr>
        <w:tc>
          <w:tcPr>
            <w:tcW w:w="1809" w:type="dxa"/>
            <w:vAlign w:val="center"/>
          </w:tcPr>
          <w:p w14:paraId="2CFC144D" w14:textId="77777777" w:rsidR="003163C3" w:rsidRPr="007A76CC" w:rsidRDefault="00000000">
            <w:pPr>
              <w:spacing w:line="312" w:lineRule="atLeast"/>
              <w:jc w:val="center"/>
              <w:rPr>
                <w:b/>
                <w:bCs/>
                <w:color w:val="000000" w:themeColor="text1"/>
                <w:szCs w:val="21"/>
              </w:rPr>
            </w:pPr>
            <w:r w:rsidRPr="007A76CC">
              <w:rPr>
                <w:b/>
                <w:bCs/>
                <w:color w:val="000000" w:themeColor="text1"/>
                <w:lang w:val="zh-CN"/>
              </w:rPr>
              <w:t>供应商规模</w:t>
            </w:r>
          </w:p>
        </w:tc>
        <w:tc>
          <w:tcPr>
            <w:tcW w:w="7513" w:type="dxa"/>
            <w:vAlign w:val="center"/>
          </w:tcPr>
          <w:p w14:paraId="5DA39920" w14:textId="77777777" w:rsidR="003163C3" w:rsidRPr="007A76CC" w:rsidRDefault="00000000">
            <w:pPr>
              <w:spacing w:line="312" w:lineRule="atLeast"/>
              <w:rPr>
                <w:b/>
                <w:bCs/>
                <w:color w:val="000000" w:themeColor="text1"/>
                <w:szCs w:val="21"/>
              </w:rPr>
            </w:pPr>
            <w:r w:rsidRPr="007A76CC">
              <w:rPr>
                <w:b/>
                <w:bCs/>
                <w:color w:val="000000" w:themeColor="text1"/>
                <w:szCs w:val="21"/>
              </w:rPr>
              <w:t xml:space="preserve">     </w:t>
            </w:r>
            <w:r w:rsidRPr="007A76CC">
              <w:rPr>
                <w:color w:val="000000" w:themeColor="text1"/>
                <w:sz w:val="24"/>
                <w:szCs w:val="24"/>
              </w:rPr>
              <w:t>□</w:t>
            </w:r>
            <w:r w:rsidRPr="007A76CC">
              <w:rPr>
                <w:b/>
                <w:bCs/>
                <w:color w:val="000000" w:themeColor="text1"/>
                <w:szCs w:val="21"/>
              </w:rPr>
              <w:t>大型</w:t>
            </w:r>
            <w:r w:rsidRPr="007A76CC">
              <w:rPr>
                <w:b/>
                <w:bCs/>
                <w:color w:val="000000" w:themeColor="text1"/>
                <w:szCs w:val="21"/>
              </w:rPr>
              <w:t xml:space="preserve">           </w:t>
            </w:r>
            <w:r w:rsidRPr="007A76CC">
              <w:rPr>
                <w:color w:val="000000" w:themeColor="text1"/>
                <w:sz w:val="24"/>
                <w:szCs w:val="24"/>
              </w:rPr>
              <w:t>□</w:t>
            </w:r>
            <w:r w:rsidRPr="007A76CC">
              <w:rPr>
                <w:b/>
                <w:bCs/>
                <w:color w:val="000000" w:themeColor="text1"/>
                <w:szCs w:val="21"/>
              </w:rPr>
              <w:t>中型</w:t>
            </w:r>
            <w:r w:rsidRPr="007A76CC">
              <w:rPr>
                <w:b/>
                <w:bCs/>
                <w:color w:val="000000" w:themeColor="text1"/>
                <w:szCs w:val="21"/>
              </w:rPr>
              <w:t xml:space="preserve">          </w:t>
            </w:r>
            <w:r w:rsidRPr="007A76CC">
              <w:rPr>
                <w:color w:val="000000" w:themeColor="text1"/>
                <w:sz w:val="24"/>
                <w:szCs w:val="24"/>
              </w:rPr>
              <w:t>□</w:t>
            </w:r>
            <w:r w:rsidRPr="007A76CC">
              <w:rPr>
                <w:b/>
                <w:bCs/>
                <w:color w:val="000000" w:themeColor="text1"/>
                <w:szCs w:val="21"/>
              </w:rPr>
              <w:t>小微型</w:t>
            </w:r>
            <w:r w:rsidRPr="007A76CC">
              <w:rPr>
                <w:b/>
                <w:bCs/>
                <w:color w:val="000000" w:themeColor="text1"/>
                <w:szCs w:val="21"/>
              </w:rPr>
              <w:t xml:space="preserve">      </w:t>
            </w:r>
          </w:p>
        </w:tc>
      </w:tr>
      <w:tr w:rsidR="003163C3" w:rsidRPr="007A76CC" w14:paraId="2E2FD6E8" w14:textId="77777777">
        <w:trPr>
          <w:trHeight w:val="1130"/>
        </w:trPr>
        <w:tc>
          <w:tcPr>
            <w:tcW w:w="1809" w:type="dxa"/>
            <w:vAlign w:val="center"/>
          </w:tcPr>
          <w:p w14:paraId="047ECC9F" w14:textId="77777777" w:rsidR="003163C3" w:rsidRPr="007A76CC" w:rsidRDefault="00000000">
            <w:pPr>
              <w:jc w:val="center"/>
              <w:rPr>
                <w:b/>
                <w:bCs/>
                <w:color w:val="000000" w:themeColor="text1"/>
                <w:lang w:val="zh-CN"/>
              </w:rPr>
            </w:pPr>
            <w:r w:rsidRPr="007A76CC">
              <w:rPr>
                <w:b/>
                <w:bCs/>
                <w:color w:val="000000" w:themeColor="text1"/>
                <w:lang w:val="zh-CN"/>
              </w:rPr>
              <w:t>供应商所在区域</w:t>
            </w:r>
          </w:p>
          <w:p w14:paraId="0F7C9AEC" w14:textId="77777777" w:rsidR="003163C3" w:rsidRPr="007A76CC" w:rsidRDefault="00000000">
            <w:pPr>
              <w:spacing w:line="312" w:lineRule="atLeast"/>
              <w:jc w:val="center"/>
              <w:rPr>
                <w:b/>
                <w:bCs/>
                <w:color w:val="000000" w:themeColor="text1"/>
                <w:lang w:val="zh-CN"/>
              </w:rPr>
            </w:pPr>
            <w:r w:rsidRPr="007A76CC">
              <w:rPr>
                <w:b/>
                <w:bCs/>
                <w:color w:val="000000" w:themeColor="text1"/>
                <w:lang w:val="zh-CN"/>
              </w:rPr>
              <w:t>（细化到省份）</w:t>
            </w:r>
          </w:p>
        </w:tc>
        <w:tc>
          <w:tcPr>
            <w:tcW w:w="7513" w:type="dxa"/>
            <w:vAlign w:val="center"/>
          </w:tcPr>
          <w:p w14:paraId="3A501B30" w14:textId="77777777" w:rsidR="003163C3" w:rsidRPr="007A76CC" w:rsidRDefault="003163C3">
            <w:pPr>
              <w:spacing w:line="312" w:lineRule="atLeast"/>
              <w:rPr>
                <w:b/>
                <w:bCs/>
                <w:color w:val="000000" w:themeColor="text1"/>
                <w:szCs w:val="21"/>
              </w:rPr>
            </w:pPr>
          </w:p>
        </w:tc>
      </w:tr>
      <w:tr w:rsidR="003163C3" w:rsidRPr="007A76CC" w14:paraId="47BEDDDD" w14:textId="77777777">
        <w:trPr>
          <w:trHeight w:val="835"/>
        </w:trPr>
        <w:tc>
          <w:tcPr>
            <w:tcW w:w="1809" w:type="dxa"/>
            <w:vAlign w:val="center"/>
          </w:tcPr>
          <w:p w14:paraId="7C544D48" w14:textId="77777777" w:rsidR="003163C3" w:rsidRPr="007A76CC" w:rsidRDefault="00000000">
            <w:pPr>
              <w:jc w:val="center"/>
              <w:rPr>
                <w:b/>
                <w:bCs/>
                <w:color w:val="000000" w:themeColor="text1"/>
                <w:lang w:val="zh-CN"/>
              </w:rPr>
            </w:pPr>
            <w:r w:rsidRPr="007A76CC">
              <w:rPr>
                <w:b/>
                <w:bCs/>
                <w:color w:val="000000" w:themeColor="text1"/>
                <w:lang w:val="zh-CN"/>
              </w:rPr>
              <w:t>是否特殊性质</w:t>
            </w:r>
          </w:p>
        </w:tc>
        <w:tc>
          <w:tcPr>
            <w:tcW w:w="7513" w:type="dxa"/>
            <w:vAlign w:val="center"/>
          </w:tcPr>
          <w:p w14:paraId="4925BC8A" w14:textId="77777777" w:rsidR="003163C3" w:rsidRPr="007A76CC" w:rsidRDefault="00000000">
            <w:pPr>
              <w:spacing w:line="312" w:lineRule="atLeast"/>
              <w:rPr>
                <w:b/>
                <w:bCs/>
                <w:color w:val="000000" w:themeColor="text1"/>
                <w:szCs w:val="21"/>
              </w:rPr>
            </w:pPr>
            <w:r w:rsidRPr="007A76CC">
              <w:rPr>
                <w:b/>
                <w:bCs/>
                <w:color w:val="000000" w:themeColor="text1"/>
                <w:lang w:val="zh-CN"/>
              </w:rPr>
              <w:t xml:space="preserve">   </w:t>
            </w:r>
            <w:r w:rsidRPr="007A76CC">
              <w:rPr>
                <w:color w:val="000000" w:themeColor="text1"/>
                <w:sz w:val="24"/>
                <w:szCs w:val="24"/>
              </w:rPr>
              <w:t>□</w:t>
            </w:r>
            <w:r w:rsidRPr="007A76CC">
              <w:rPr>
                <w:b/>
                <w:bCs/>
                <w:color w:val="000000" w:themeColor="text1"/>
                <w:lang w:val="zh-CN"/>
              </w:rPr>
              <w:t>监狱企业残疾人</w:t>
            </w:r>
            <w:r w:rsidRPr="007A76CC">
              <w:rPr>
                <w:b/>
                <w:bCs/>
                <w:color w:val="000000" w:themeColor="text1"/>
                <w:lang w:val="zh-CN"/>
              </w:rPr>
              <w:t xml:space="preserve">     </w:t>
            </w:r>
            <w:r w:rsidRPr="007A76CC">
              <w:rPr>
                <w:color w:val="000000" w:themeColor="text1"/>
                <w:sz w:val="24"/>
                <w:szCs w:val="24"/>
              </w:rPr>
              <w:t>□</w:t>
            </w:r>
            <w:r w:rsidRPr="007A76CC">
              <w:rPr>
                <w:b/>
                <w:bCs/>
                <w:color w:val="000000" w:themeColor="text1"/>
                <w:lang w:val="zh-CN"/>
              </w:rPr>
              <w:t>福利性单位</w:t>
            </w:r>
            <w:r w:rsidRPr="007A76CC">
              <w:rPr>
                <w:b/>
                <w:bCs/>
                <w:color w:val="000000" w:themeColor="text1"/>
                <w:lang w:val="zh-CN"/>
              </w:rPr>
              <w:t xml:space="preserve">     </w:t>
            </w:r>
            <w:r w:rsidRPr="007A76CC">
              <w:rPr>
                <w:color w:val="000000" w:themeColor="text1"/>
                <w:sz w:val="24"/>
                <w:szCs w:val="24"/>
              </w:rPr>
              <w:t>□</w:t>
            </w:r>
            <w:r w:rsidRPr="007A76CC">
              <w:rPr>
                <w:b/>
                <w:bCs/>
                <w:color w:val="000000" w:themeColor="text1"/>
                <w:lang w:val="zh-CN"/>
              </w:rPr>
              <w:t>其他</w:t>
            </w:r>
          </w:p>
        </w:tc>
      </w:tr>
    </w:tbl>
    <w:p w14:paraId="00523810" w14:textId="77777777" w:rsidR="003163C3" w:rsidRPr="007A76CC" w:rsidRDefault="00000000">
      <w:pPr>
        <w:rPr>
          <w:color w:val="000000" w:themeColor="text1"/>
          <w:lang w:val="zh-CN"/>
        </w:rPr>
      </w:pPr>
      <w:r w:rsidRPr="007A76CC">
        <w:rPr>
          <w:color w:val="000000" w:themeColor="text1"/>
          <w:lang w:val="zh-CN"/>
        </w:rPr>
        <w:t>注：</w:t>
      </w:r>
    </w:p>
    <w:p w14:paraId="6D3D69F1" w14:textId="77777777" w:rsidR="003163C3" w:rsidRPr="007A76CC" w:rsidRDefault="00000000">
      <w:pPr>
        <w:spacing w:line="360" w:lineRule="auto"/>
        <w:ind w:firstLine="218"/>
        <w:rPr>
          <w:color w:val="000000" w:themeColor="text1"/>
          <w:lang w:val="zh-CN"/>
        </w:rPr>
      </w:pPr>
      <w:r w:rsidRPr="007A76CC">
        <w:rPr>
          <w:color w:val="000000" w:themeColor="text1"/>
        </w:rPr>
        <w:t>1</w:t>
      </w:r>
      <w:r w:rsidRPr="007A76CC">
        <w:rPr>
          <w:color w:val="000000" w:themeColor="text1"/>
        </w:rPr>
        <w:t>、供应商规模：供应商应对照工业和信息化部、国家统计局、国家发展改革委、财政部《关于印发中小企业划型标准规定的通知》（工信部联企业〔</w:t>
      </w:r>
      <w:r w:rsidRPr="007A76CC">
        <w:rPr>
          <w:color w:val="000000" w:themeColor="text1"/>
        </w:rPr>
        <w:t>2011</w:t>
      </w:r>
      <w:r w:rsidRPr="007A76CC">
        <w:rPr>
          <w:color w:val="000000" w:themeColor="text1"/>
        </w:rPr>
        <w:t>〕</w:t>
      </w:r>
      <w:r w:rsidRPr="007A76CC">
        <w:rPr>
          <w:color w:val="000000" w:themeColor="text1"/>
        </w:rPr>
        <w:t xml:space="preserve">300 </w:t>
      </w:r>
      <w:r w:rsidRPr="007A76CC">
        <w:rPr>
          <w:color w:val="000000" w:themeColor="text1"/>
        </w:rPr>
        <w:t>号）中的规模划分勾选自身规模；</w:t>
      </w:r>
    </w:p>
    <w:p w14:paraId="6816423A" w14:textId="77777777" w:rsidR="003163C3" w:rsidRPr="007A76CC" w:rsidRDefault="00000000">
      <w:pPr>
        <w:spacing w:line="360" w:lineRule="auto"/>
        <w:ind w:firstLine="218"/>
        <w:rPr>
          <w:color w:val="000000" w:themeColor="text1"/>
        </w:rPr>
      </w:pPr>
      <w:r w:rsidRPr="007A76CC">
        <w:rPr>
          <w:color w:val="000000" w:themeColor="text1"/>
        </w:rPr>
        <w:t>2</w:t>
      </w:r>
      <w:r w:rsidRPr="007A76CC">
        <w:rPr>
          <w:color w:val="000000" w:themeColor="text1"/>
        </w:rPr>
        <w:t>、供应商所在区域：指供应商注册地所在地区，具体细化到省份；</w:t>
      </w:r>
    </w:p>
    <w:p w14:paraId="38F7A714" w14:textId="77777777" w:rsidR="003163C3" w:rsidRPr="007A76CC" w:rsidRDefault="00000000">
      <w:pPr>
        <w:spacing w:line="360" w:lineRule="auto"/>
        <w:ind w:firstLine="218"/>
        <w:rPr>
          <w:color w:val="000000" w:themeColor="text1"/>
        </w:rPr>
      </w:pPr>
      <w:r w:rsidRPr="007A76CC">
        <w:rPr>
          <w:color w:val="000000" w:themeColor="text1"/>
        </w:rPr>
        <w:t>3</w:t>
      </w:r>
      <w:r w:rsidRPr="007A76CC">
        <w:rPr>
          <w:color w:val="000000" w:themeColor="text1"/>
        </w:rPr>
        <w:t>、</w:t>
      </w:r>
      <w:r w:rsidRPr="007A76CC">
        <w:rPr>
          <w:color w:val="000000" w:themeColor="text1"/>
          <w:lang w:val="zh-CN"/>
        </w:rPr>
        <w:t>是否特殊性质：</w:t>
      </w:r>
      <w:r w:rsidRPr="007A76CC">
        <w:rPr>
          <w:color w:val="000000" w:themeColor="text1"/>
        </w:rPr>
        <w:t>供应商应对照《财政部司法部关于政府采购支持监狱企业发展有关问题的通知》（财库〔</w:t>
      </w:r>
      <w:r w:rsidRPr="007A76CC">
        <w:rPr>
          <w:color w:val="000000" w:themeColor="text1"/>
        </w:rPr>
        <w:t>2014</w:t>
      </w:r>
      <w:r w:rsidRPr="007A76CC">
        <w:rPr>
          <w:color w:val="000000" w:themeColor="text1"/>
        </w:rPr>
        <w:t>〕</w:t>
      </w:r>
      <w:r w:rsidRPr="007A76CC">
        <w:rPr>
          <w:color w:val="000000" w:themeColor="text1"/>
        </w:rPr>
        <w:t>68</w:t>
      </w:r>
      <w:r w:rsidRPr="007A76CC">
        <w:rPr>
          <w:color w:val="000000" w:themeColor="text1"/>
        </w:rPr>
        <w:t>号）</w:t>
      </w:r>
      <w:r w:rsidRPr="007A76CC">
        <w:rPr>
          <w:color w:val="000000" w:themeColor="text1"/>
        </w:rPr>
        <w:t xml:space="preserve"> </w:t>
      </w:r>
      <w:r w:rsidRPr="007A76CC">
        <w:rPr>
          <w:color w:val="000000" w:themeColor="text1"/>
        </w:rPr>
        <w:t>和《财政部民政部中国残疾人联合会关于促进残疾人就业政府采购政策的通知》（财库〔</w:t>
      </w:r>
      <w:r w:rsidRPr="007A76CC">
        <w:rPr>
          <w:color w:val="000000" w:themeColor="text1"/>
        </w:rPr>
        <w:t>2017</w:t>
      </w:r>
      <w:r w:rsidRPr="007A76CC">
        <w:rPr>
          <w:color w:val="000000" w:themeColor="text1"/>
        </w:rPr>
        <w:t>〕</w:t>
      </w:r>
      <w:r w:rsidRPr="007A76CC">
        <w:rPr>
          <w:color w:val="000000" w:themeColor="text1"/>
        </w:rPr>
        <w:t>141</w:t>
      </w:r>
      <w:r w:rsidRPr="007A76CC">
        <w:rPr>
          <w:color w:val="000000" w:themeColor="text1"/>
        </w:rPr>
        <w:t>号）的规定勾选自身性质。</w:t>
      </w:r>
    </w:p>
    <w:p w14:paraId="0FD17559" w14:textId="77777777" w:rsidR="003163C3" w:rsidRPr="007A76CC" w:rsidRDefault="003163C3">
      <w:pPr>
        <w:spacing w:after="156" w:line="440" w:lineRule="exact"/>
        <w:outlineLvl w:val="1"/>
        <w:rPr>
          <w:b/>
          <w:bCs/>
          <w:color w:val="000000" w:themeColor="text1"/>
          <w:sz w:val="24"/>
          <w:szCs w:val="22"/>
          <w:lang w:val="zh-CN"/>
        </w:rPr>
        <w:sectPr w:rsidR="003163C3" w:rsidRPr="007A76CC">
          <w:pgSz w:w="11906" w:h="16838"/>
          <w:pgMar w:top="1134" w:right="1134" w:bottom="1134" w:left="1134" w:header="851" w:footer="992" w:gutter="0"/>
          <w:cols w:space="1701"/>
          <w:titlePg/>
          <w:docGrid w:linePitch="360"/>
        </w:sectPr>
      </w:pPr>
      <w:bookmarkStart w:id="343" w:name="_Toc15999"/>
      <w:bookmarkStart w:id="344" w:name="_Toc22359"/>
    </w:p>
    <w:p w14:paraId="718F8AF4" w14:textId="77777777" w:rsidR="003163C3" w:rsidRPr="007A76CC" w:rsidRDefault="00000000">
      <w:pPr>
        <w:spacing w:after="156" w:line="440" w:lineRule="exact"/>
        <w:outlineLvl w:val="1"/>
        <w:rPr>
          <w:b/>
          <w:bCs/>
          <w:color w:val="000000" w:themeColor="text1"/>
          <w:sz w:val="24"/>
          <w:szCs w:val="22"/>
        </w:rPr>
      </w:pPr>
      <w:bookmarkStart w:id="345" w:name="_Toc25883"/>
      <w:bookmarkStart w:id="346" w:name="_Toc2853"/>
      <w:bookmarkEnd w:id="343"/>
      <w:bookmarkEnd w:id="344"/>
      <w:r w:rsidRPr="007A76CC">
        <w:rPr>
          <w:b/>
          <w:bCs/>
          <w:color w:val="000000" w:themeColor="text1"/>
          <w:sz w:val="24"/>
          <w:szCs w:val="22"/>
          <w:lang w:val="zh-CN"/>
        </w:rPr>
        <w:lastRenderedPageBreak/>
        <w:t>附件</w:t>
      </w:r>
      <w:r w:rsidRPr="007A76CC">
        <w:rPr>
          <w:rFonts w:hint="eastAsia"/>
          <w:b/>
          <w:bCs/>
          <w:color w:val="000000" w:themeColor="text1"/>
          <w:sz w:val="24"/>
          <w:szCs w:val="22"/>
        </w:rPr>
        <w:t>八</w:t>
      </w:r>
      <w:r w:rsidRPr="007A76CC">
        <w:rPr>
          <w:b/>
          <w:bCs/>
          <w:color w:val="000000" w:themeColor="text1"/>
          <w:sz w:val="24"/>
          <w:szCs w:val="22"/>
        </w:rPr>
        <w:t xml:space="preserve"> </w:t>
      </w:r>
      <w:r w:rsidRPr="007A76CC">
        <w:rPr>
          <w:b/>
          <w:bCs/>
          <w:color w:val="000000" w:themeColor="text1"/>
          <w:sz w:val="24"/>
          <w:szCs w:val="22"/>
          <w:lang w:val="zh-CN"/>
        </w:rPr>
        <w:t>供应商情况告知表</w:t>
      </w:r>
      <w:r w:rsidRPr="007A76CC">
        <w:rPr>
          <w:b/>
          <w:bCs/>
          <w:color w:val="000000" w:themeColor="text1"/>
          <w:sz w:val="24"/>
          <w:szCs w:val="22"/>
        </w:rPr>
        <w:t>—</w:t>
      </w:r>
      <w:r w:rsidRPr="007A76CC">
        <w:rPr>
          <w:b/>
          <w:bCs/>
          <w:color w:val="000000" w:themeColor="text1"/>
          <w:sz w:val="24"/>
          <w:szCs w:val="22"/>
        </w:rPr>
        <w:t>附表</w:t>
      </w:r>
      <w:bookmarkEnd w:id="345"/>
      <w:bookmarkEnd w:id="346"/>
    </w:p>
    <w:p w14:paraId="2AD2B89D" w14:textId="77777777" w:rsidR="003163C3" w:rsidRPr="007A76CC" w:rsidRDefault="00000000">
      <w:pPr>
        <w:spacing w:line="360" w:lineRule="auto"/>
        <w:ind w:firstLine="422"/>
        <w:jc w:val="center"/>
        <w:rPr>
          <w:b/>
          <w:bCs/>
          <w:color w:val="000000" w:themeColor="text1"/>
          <w:szCs w:val="21"/>
        </w:rPr>
      </w:pPr>
      <w:r w:rsidRPr="007A76CC">
        <w:rPr>
          <w:b/>
          <w:bCs/>
          <w:color w:val="000000" w:themeColor="text1"/>
          <w:szCs w:val="21"/>
        </w:rPr>
        <w:t>中小企业划型标准规定</w:t>
      </w:r>
    </w:p>
    <w:p w14:paraId="7101302E" w14:textId="77777777" w:rsidR="003163C3" w:rsidRPr="007A76CC" w:rsidRDefault="00000000">
      <w:pPr>
        <w:spacing w:line="360" w:lineRule="auto"/>
        <w:ind w:firstLine="420"/>
        <w:jc w:val="left"/>
        <w:rPr>
          <w:color w:val="000000" w:themeColor="text1"/>
          <w:szCs w:val="21"/>
        </w:rPr>
      </w:pPr>
      <w:r w:rsidRPr="007A76CC">
        <w:rPr>
          <w:color w:val="000000" w:themeColor="text1"/>
          <w:szCs w:val="21"/>
        </w:rPr>
        <w:t>一、根据《中华人民共和国中小企业促进法》和《国务院关于进一步促进中小企业发展的若干意见》</w:t>
      </w:r>
      <w:r w:rsidRPr="007A76CC">
        <w:rPr>
          <w:color w:val="000000" w:themeColor="text1"/>
          <w:szCs w:val="21"/>
        </w:rPr>
        <w:t>(</w:t>
      </w:r>
      <w:r w:rsidRPr="007A76CC">
        <w:rPr>
          <w:color w:val="000000" w:themeColor="text1"/>
          <w:szCs w:val="21"/>
        </w:rPr>
        <w:t>国发〔</w:t>
      </w:r>
      <w:r w:rsidRPr="007A76CC">
        <w:rPr>
          <w:color w:val="000000" w:themeColor="text1"/>
          <w:szCs w:val="21"/>
        </w:rPr>
        <w:t>2009</w:t>
      </w:r>
      <w:r w:rsidRPr="007A76CC">
        <w:rPr>
          <w:color w:val="000000" w:themeColor="text1"/>
          <w:szCs w:val="21"/>
        </w:rPr>
        <w:t>〕</w:t>
      </w:r>
      <w:r w:rsidRPr="007A76CC">
        <w:rPr>
          <w:color w:val="000000" w:themeColor="text1"/>
          <w:szCs w:val="21"/>
        </w:rPr>
        <w:t>36</w:t>
      </w:r>
      <w:r w:rsidRPr="007A76CC">
        <w:rPr>
          <w:color w:val="000000" w:themeColor="text1"/>
          <w:szCs w:val="21"/>
        </w:rPr>
        <w:t>号</w:t>
      </w:r>
      <w:r w:rsidRPr="007A76CC">
        <w:rPr>
          <w:color w:val="000000" w:themeColor="text1"/>
          <w:szCs w:val="21"/>
        </w:rPr>
        <w:t>)</w:t>
      </w:r>
      <w:r w:rsidRPr="007A76CC">
        <w:rPr>
          <w:color w:val="000000" w:themeColor="text1"/>
          <w:szCs w:val="21"/>
        </w:rPr>
        <w:t>，制定本规定。</w:t>
      </w:r>
    </w:p>
    <w:p w14:paraId="55A24A0C" w14:textId="77777777" w:rsidR="003163C3" w:rsidRPr="007A76CC" w:rsidRDefault="00000000">
      <w:pPr>
        <w:spacing w:line="360" w:lineRule="auto"/>
        <w:ind w:firstLine="420"/>
        <w:jc w:val="left"/>
        <w:rPr>
          <w:color w:val="000000" w:themeColor="text1"/>
          <w:szCs w:val="21"/>
        </w:rPr>
      </w:pPr>
      <w:r w:rsidRPr="007A76CC">
        <w:rPr>
          <w:color w:val="000000" w:themeColor="text1"/>
          <w:szCs w:val="21"/>
        </w:rPr>
        <w:t>二、中小企业划分为中型、小型、微型三种类型，具体标准根据企业从业人员、营业收入、资产总额等指标，结合行业特点制定。</w:t>
      </w:r>
    </w:p>
    <w:p w14:paraId="4DFF9995" w14:textId="77777777" w:rsidR="003163C3" w:rsidRPr="007A76CC" w:rsidRDefault="00000000">
      <w:pPr>
        <w:spacing w:line="360" w:lineRule="auto"/>
        <w:ind w:firstLine="420"/>
        <w:jc w:val="left"/>
        <w:rPr>
          <w:color w:val="000000" w:themeColor="text1"/>
          <w:szCs w:val="21"/>
        </w:rPr>
      </w:pPr>
      <w:r w:rsidRPr="007A76CC">
        <w:rPr>
          <w:color w:val="000000" w:themeColor="text1"/>
          <w:szCs w:val="21"/>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61B3C032" w14:textId="77777777" w:rsidR="003163C3" w:rsidRPr="007A76CC" w:rsidRDefault="00000000">
      <w:pPr>
        <w:spacing w:line="360" w:lineRule="auto"/>
        <w:ind w:firstLine="420"/>
        <w:jc w:val="left"/>
        <w:rPr>
          <w:color w:val="000000" w:themeColor="text1"/>
          <w:szCs w:val="21"/>
        </w:rPr>
      </w:pPr>
      <w:r w:rsidRPr="007A76CC">
        <w:rPr>
          <w:color w:val="000000" w:themeColor="text1"/>
          <w:szCs w:val="21"/>
        </w:rPr>
        <w:t>四、各行业划型标准为：</w:t>
      </w:r>
    </w:p>
    <w:p w14:paraId="47E11A8D" w14:textId="77777777" w:rsidR="003163C3" w:rsidRPr="007A76CC" w:rsidRDefault="00000000">
      <w:pPr>
        <w:spacing w:line="360" w:lineRule="auto"/>
        <w:ind w:firstLine="420"/>
        <w:jc w:val="left"/>
        <w:rPr>
          <w:color w:val="000000" w:themeColor="text1"/>
          <w:szCs w:val="21"/>
        </w:rPr>
      </w:pPr>
      <w:r w:rsidRPr="007A76CC">
        <w:rPr>
          <w:color w:val="000000" w:themeColor="text1"/>
          <w:szCs w:val="21"/>
        </w:rPr>
        <w:t>（一）农、林、牧、渔业。营业收入</w:t>
      </w:r>
      <w:r w:rsidRPr="007A76CC">
        <w:rPr>
          <w:color w:val="000000" w:themeColor="text1"/>
          <w:szCs w:val="21"/>
        </w:rPr>
        <w:t>20000</w:t>
      </w:r>
      <w:r w:rsidRPr="007A76CC">
        <w:rPr>
          <w:color w:val="000000" w:themeColor="text1"/>
          <w:szCs w:val="21"/>
        </w:rPr>
        <w:t>万元以下的为中小微型企业。其中，营业收入</w:t>
      </w:r>
      <w:r w:rsidRPr="007A76CC">
        <w:rPr>
          <w:color w:val="000000" w:themeColor="text1"/>
          <w:szCs w:val="21"/>
        </w:rPr>
        <w:t>500</w:t>
      </w:r>
      <w:r w:rsidRPr="007A76CC">
        <w:rPr>
          <w:color w:val="000000" w:themeColor="text1"/>
          <w:szCs w:val="21"/>
        </w:rPr>
        <w:t>万元及以上的为中型企业，营业收入</w:t>
      </w:r>
      <w:r w:rsidRPr="007A76CC">
        <w:rPr>
          <w:color w:val="000000" w:themeColor="text1"/>
          <w:szCs w:val="21"/>
        </w:rPr>
        <w:t>50</w:t>
      </w:r>
      <w:r w:rsidRPr="007A76CC">
        <w:rPr>
          <w:color w:val="000000" w:themeColor="text1"/>
          <w:szCs w:val="21"/>
        </w:rPr>
        <w:t>万元及以上的为小型企业，营业收入</w:t>
      </w:r>
      <w:r w:rsidRPr="007A76CC">
        <w:rPr>
          <w:color w:val="000000" w:themeColor="text1"/>
          <w:szCs w:val="21"/>
        </w:rPr>
        <w:t>50</w:t>
      </w:r>
      <w:r w:rsidRPr="007A76CC">
        <w:rPr>
          <w:color w:val="000000" w:themeColor="text1"/>
          <w:szCs w:val="21"/>
        </w:rPr>
        <w:t>万元以下的为微型企业。</w:t>
      </w:r>
    </w:p>
    <w:p w14:paraId="21C46BA4" w14:textId="77777777" w:rsidR="003163C3" w:rsidRPr="007A76CC" w:rsidRDefault="00000000">
      <w:pPr>
        <w:spacing w:line="360" w:lineRule="auto"/>
        <w:ind w:firstLine="422"/>
        <w:jc w:val="left"/>
        <w:rPr>
          <w:b/>
          <w:bCs/>
          <w:color w:val="000000" w:themeColor="text1"/>
          <w:szCs w:val="21"/>
        </w:rPr>
      </w:pPr>
      <w:r w:rsidRPr="007A76CC">
        <w:rPr>
          <w:b/>
          <w:bCs/>
          <w:color w:val="000000" w:themeColor="text1"/>
          <w:szCs w:val="21"/>
        </w:rPr>
        <w:t>（二）工业。从业人员</w:t>
      </w:r>
      <w:r w:rsidRPr="007A76CC">
        <w:rPr>
          <w:b/>
          <w:bCs/>
          <w:color w:val="000000" w:themeColor="text1"/>
          <w:szCs w:val="21"/>
        </w:rPr>
        <w:t>1000</w:t>
      </w:r>
      <w:r w:rsidRPr="007A76CC">
        <w:rPr>
          <w:b/>
          <w:bCs/>
          <w:color w:val="000000" w:themeColor="text1"/>
          <w:szCs w:val="21"/>
        </w:rPr>
        <w:t>人以下或营业收入</w:t>
      </w:r>
      <w:r w:rsidRPr="007A76CC">
        <w:rPr>
          <w:b/>
          <w:bCs/>
          <w:color w:val="000000" w:themeColor="text1"/>
          <w:szCs w:val="21"/>
        </w:rPr>
        <w:t>40000</w:t>
      </w:r>
      <w:r w:rsidRPr="007A76CC">
        <w:rPr>
          <w:b/>
          <w:bCs/>
          <w:color w:val="000000" w:themeColor="text1"/>
          <w:szCs w:val="21"/>
        </w:rPr>
        <w:t>万元以下的为中小微型企业。其中，从业人员</w:t>
      </w:r>
      <w:r w:rsidRPr="007A76CC">
        <w:rPr>
          <w:b/>
          <w:bCs/>
          <w:color w:val="000000" w:themeColor="text1"/>
          <w:szCs w:val="21"/>
        </w:rPr>
        <w:t>300</w:t>
      </w:r>
      <w:r w:rsidRPr="007A76CC">
        <w:rPr>
          <w:b/>
          <w:bCs/>
          <w:color w:val="000000" w:themeColor="text1"/>
          <w:szCs w:val="21"/>
        </w:rPr>
        <w:t>人及以上，且营业收入</w:t>
      </w:r>
      <w:r w:rsidRPr="007A76CC">
        <w:rPr>
          <w:b/>
          <w:bCs/>
          <w:color w:val="000000" w:themeColor="text1"/>
          <w:szCs w:val="21"/>
        </w:rPr>
        <w:t>2000</w:t>
      </w:r>
      <w:r w:rsidRPr="007A76CC">
        <w:rPr>
          <w:b/>
          <w:bCs/>
          <w:color w:val="000000" w:themeColor="text1"/>
          <w:szCs w:val="21"/>
        </w:rPr>
        <w:t>万元及以上的为中型企业；从业人员</w:t>
      </w:r>
      <w:r w:rsidRPr="007A76CC">
        <w:rPr>
          <w:b/>
          <w:bCs/>
          <w:color w:val="000000" w:themeColor="text1"/>
          <w:szCs w:val="21"/>
        </w:rPr>
        <w:t>20</w:t>
      </w:r>
      <w:r w:rsidRPr="007A76CC">
        <w:rPr>
          <w:b/>
          <w:bCs/>
          <w:color w:val="000000" w:themeColor="text1"/>
          <w:szCs w:val="21"/>
        </w:rPr>
        <w:t>人及以上，且营业收入</w:t>
      </w:r>
      <w:r w:rsidRPr="007A76CC">
        <w:rPr>
          <w:b/>
          <w:bCs/>
          <w:color w:val="000000" w:themeColor="text1"/>
          <w:szCs w:val="21"/>
        </w:rPr>
        <w:t>300</w:t>
      </w:r>
      <w:r w:rsidRPr="007A76CC">
        <w:rPr>
          <w:b/>
          <w:bCs/>
          <w:color w:val="000000" w:themeColor="text1"/>
          <w:szCs w:val="21"/>
        </w:rPr>
        <w:t>万元及以上的为小型企业；从业人员</w:t>
      </w:r>
      <w:r w:rsidRPr="007A76CC">
        <w:rPr>
          <w:b/>
          <w:bCs/>
          <w:color w:val="000000" w:themeColor="text1"/>
          <w:szCs w:val="21"/>
        </w:rPr>
        <w:t>20</w:t>
      </w:r>
      <w:r w:rsidRPr="007A76CC">
        <w:rPr>
          <w:b/>
          <w:bCs/>
          <w:color w:val="000000" w:themeColor="text1"/>
          <w:szCs w:val="21"/>
        </w:rPr>
        <w:t>人以下或营业收入</w:t>
      </w:r>
      <w:r w:rsidRPr="007A76CC">
        <w:rPr>
          <w:b/>
          <w:bCs/>
          <w:color w:val="000000" w:themeColor="text1"/>
          <w:szCs w:val="21"/>
        </w:rPr>
        <w:t>300</w:t>
      </w:r>
      <w:r w:rsidRPr="007A76CC">
        <w:rPr>
          <w:b/>
          <w:bCs/>
          <w:color w:val="000000" w:themeColor="text1"/>
          <w:szCs w:val="21"/>
        </w:rPr>
        <w:t>万元以下的为微型企业</w:t>
      </w:r>
    </w:p>
    <w:p w14:paraId="076232F2" w14:textId="77777777" w:rsidR="003163C3" w:rsidRPr="007A76CC" w:rsidRDefault="00000000">
      <w:pPr>
        <w:spacing w:line="360" w:lineRule="auto"/>
        <w:ind w:firstLine="420"/>
        <w:jc w:val="left"/>
        <w:rPr>
          <w:color w:val="000000" w:themeColor="text1"/>
          <w:szCs w:val="21"/>
        </w:rPr>
      </w:pPr>
      <w:r w:rsidRPr="007A76CC">
        <w:rPr>
          <w:color w:val="000000" w:themeColor="text1"/>
          <w:szCs w:val="21"/>
        </w:rPr>
        <w:t>（三）建筑业。营业收入</w:t>
      </w:r>
      <w:r w:rsidRPr="007A76CC">
        <w:rPr>
          <w:color w:val="000000" w:themeColor="text1"/>
          <w:szCs w:val="21"/>
        </w:rPr>
        <w:t>80000</w:t>
      </w:r>
      <w:r w:rsidRPr="007A76CC">
        <w:rPr>
          <w:color w:val="000000" w:themeColor="text1"/>
          <w:szCs w:val="21"/>
        </w:rPr>
        <w:t>万元以下或资产总额</w:t>
      </w:r>
      <w:r w:rsidRPr="007A76CC">
        <w:rPr>
          <w:color w:val="000000" w:themeColor="text1"/>
          <w:szCs w:val="21"/>
        </w:rPr>
        <w:t>80000</w:t>
      </w:r>
      <w:r w:rsidRPr="007A76CC">
        <w:rPr>
          <w:color w:val="000000" w:themeColor="text1"/>
          <w:szCs w:val="21"/>
        </w:rPr>
        <w:t>万元以下的为中小微型企业。其中，营业收入</w:t>
      </w:r>
      <w:r w:rsidRPr="007A76CC">
        <w:rPr>
          <w:color w:val="000000" w:themeColor="text1"/>
          <w:szCs w:val="21"/>
        </w:rPr>
        <w:t>6000</w:t>
      </w:r>
      <w:r w:rsidRPr="007A76CC">
        <w:rPr>
          <w:color w:val="000000" w:themeColor="text1"/>
          <w:szCs w:val="21"/>
        </w:rPr>
        <w:t>万元及以上，且资产总额</w:t>
      </w:r>
      <w:r w:rsidRPr="007A76CC">
        <w:rPr>
          <w:color w:val="000000" w:themeColor="text1"/>
          <w:szCs w:val="21"/>
        </w:rPr>
        <w:t>5000</w:t>
      </w:r>
      <w:r w:rsidRPr="007A76CC">
        <w:rPr>
          <w:color w:val="000000" w:themeColor="text1"/>
          <w:szCs w:val="21"/>
        </w:rPr>
        <w:t>万元及以上的为中型企业；营业收入</w:t>
      </w:r>
      <w:r w:rsidRPr="007A76CC">
        <w:rPr>
          <w:color w:val="000000" w:themeColor="text1"/>
          <w:szCs w:val="21"/>
        </w:rPr>
        <w:t>300</w:t>
      </w:r>
      <w:r w:rsidRPr="007A76CC">
        <w:rPr>
          <w:color w:val="000000" w:themeColor="text1"/>
          <w:szCs w:val="21"/>
        </w:rPr>
        <w:t>万元及以上，且资产总额</w:t>
      </w:r>
      <w:r w:rsidRPr="007A76CC">
        <w:rPr>
          <w:color w:val="000000" w:themeColor="text1"/>
          <w:szCs w:val="21"/>
        </w:rPr>
        <w:t>300</w:t>
      </w:r>
      <w:r w:rsidRPr="007A76CC">
        <w:rPr>
          <w:color w:val="000000" w:themeColor="text1"/>
          <w:szCs w:val="21"/>
        </w:rPr>
        <w:t>万元及以上的为小型企业；营业收入</w:t>
      </w:r>
      <w:r w:rsidRPr="007A76CC">
        <w:rPr>
          <w:color w:val="000000" w:themeColor="text1"/>
          <w:szCs w:val="21"/>
        </w:rPr>
        <w:t>300</w:t>
      </w:r>
      <w:r w:rsidRPr="007A76CC">
        <w:rPr>
          <w:color w:val="000000" w:themeColor="text1"/>
          <w:szCs w:val="21"/>
        </w:rPr>
        <w:t>万元以下或资产总额</w:t>
      </w:r>
      <w:r w:rsidRPr="007A76CC">
        <w:rPr>
          <w:color w:val="000000" w:themeColor="text1"/>
          <w:szCs w:val="21"/>
        </w:rPr>
        <w:t>300</w:t>
      </w:r>
      <w:r w:rsidRPr="007A76CC">
        <w:rPr>
          <w:color w:val="000000" w:themeColor="text1"/>
          <w:szCs w:val="21"/>
        </w:rPr>
        <w:t>万元以下的为微型企业。</w:t>
      </w:r>
    </w:p>
    <w:p w14:paraId="5D492283" w14:textId="77777777" w:rsidR="003163C3" w:rsidRPr="007A76CC" w:rsidRDefault="00000000">
      <w:pPr>
        <w:spacing w:line="360" w:lineRule="auto"/>
        <w:ind w:firstLine="420"/>
        <w:jc w:val="left"/>
        <w:rPr>
          <w:color w:val="000000" w:themeColor="text1"/>
          <w:szCs w:val="21"/>
        </w:rPr>
      </w:pPr>
      <w:r w:rsidRPr="007A76CC">
        <w:rPr>
          <w:color w:val="000000" w:themeColor="text1"/>
          <w:szCs w:val="21"/>
        </w:rPr>
        <w:t>（四）批发业。从业人员</w:t>
      </w:r>
      <w:r w:rsidRPr="007A76CC">
        <w:rPr>
          <w:color w:val="000000" w:themeColor="text1"/>
          <w:szCs w:val="21"/>
        </w:rPr>
        <w:t>200</w:t>
      </w:r>
      <w:r w:rsidRPr="007A76CC">
        <w:rPr>
          <w:color w:val="000000" w:themeColor="text1"/>
          <w:szCs w:val="21"/>
        </w:rPr>
        <w:t>人以下或营业收入</w:t>
      </w:r>
      <w:r w:rsidRPr="007A76CC">
        <w:rPr>
          <w:color w:val="000000" w:themeColor="text1"/>
          <w:szCs w:val="21"/>
        </w:rPr>
        <w:t>40000</w:t>
      </w:r>
      <w:r w:rsidRPr="007A76CC">
        <w:rPr>
          <w:color w:val="000000" w:themeColor="text1"/>
          <w:szCs w:val="21"/>
        </w:rPr>
        <w:t>万元以下的为中小微型企业。其中，从业人员</w:t>
      </w:r>
      <w:r w:rsidRPr="007A76CC">
        <w:rPr>
          <w:color w:val="000000" w:themeColor="text1"/>
          <w:szCs w:val="21"/>
        </w:rPr>
        <w:t>20</w:t>
      </w:r>
      <w:r w:rsidRPr="007A76CC">
        <w:rPr>
          <w:color w:val="000000" w:themeColor="text1"/>
          <w:szCs w:val="21"/>
        </w:rPr>
        <w:t>人及以上，且营业收入</w:t>
      </w:r>
      <w:r w:rsidRPr="007A76CC">
        <w:rPr>
          <w:color w:val="000000" w:themeColor="text1"/>
          <w:szCs w:val="21"/>
        </w:rPr>
        <w:t>5000</w:t>
      </w:r>
      <w:r w:rsidRPr="007A76CC">
        <w:rPr>
          <w:color w:val="000000" w:themeColor="text1"/>
          <w:szCs w:val="21"/>
        </w:rPr>
        <w:t>万元及以上的为中型企业；从业人员</w:t>
      </w:r>
      <w:r w:rsidRPr="007A76CC">
        <w:rPr>
          <w:color w:val="000000" w:themeColor="text1"/>
          <w:szCs w:val="21"/>
        </w:rPr>
        <w:t>5</w:t>
      </w:r>
      <w:r w:rsidRPr="007A76CC">
        <w:rPr>
          <w:color w:val="000000" w:themeColor="text1"/>
          <w:szCs w:val="21"/>
        </w:rPr>
        <w:t>人及以上，且营业收入</w:t>
      </w:r>
      <w:r w:rsidRPr="007A76CC">
        <w:rPr>
          <w:color w:val="000000" w:themeColor="text1"/>
          <w:szCs w:val="21"/>
        </w:rPr>
        <w:t>1000</w:t>
      </w:r>
      <w:r w:rsidRPr="007A76CC">
        <w:rPr>
          <w:color w:val="000000" w:themeColor="text1"/>
          <w:szCs w:val="21"/>
        </w:rPr>
        <w:t>万元及以上的为小型企业；从业人员</w:t>
      </w:r>
      <w:r w:rsidRPr="007A76CC">
        <w:rPr>
          <w:color w:val="000000" w:themeColor="text1"/>
          <w:szCs w:val="21"/>
        </w:rPr>
        <w:t>5</w:t>
      </w:r>
      <w:r w:rsidRPr="007A76CC">
        <w:rPr>
          <w:color w:val="000000" w:themeColor="text1"/>
          <w:szCs w:val="21"/>
        </w:rPr>
        <w:t>人以下或营业收入</w:t>
      </w:r>
      <w:r w:rsidRPr="007A76CC">
        <w:rPr>
          <w:color w:val="000000" w:themeColor="text1"/>
          <w:szCs w:val="21"/>
        </w:rPr>
        <w:t>1000</w:t>
      </w:r>
      <w:r w:rsidRPr="007A76CC">
        <w:rPr>
          <w:color w:val="000000" w:themeColor="text1"/>
          <w:szCs w:val="21"/>
        </w:rPr>
        <w:t>万元以下的为微型企业。</w:t>
      </w:r>
    </w:p>
    <w:p w14:paraId="59BDE90F" w14:textId="77777777" w:rsidR="003163C3" w:rsidRPr="007A76CC" w:rsidRDefault="00000000">
      <w:pPr>
        <w:spacing w:line="360" w:lineRule="auto"/>
        <w:ind w:firstLine="420"/>
        <w:jc w:val="left"/>
        <w:rPr>
          <w:color w:val="000000" w:themeColor="text1"/>
          <w:szCs w:val="21"/>
        </w:rPr>
      </w:pPr>
      <w:r w:rsidRPr="007A76CC">
        <w:rPr>
          <w:color w:val="000000" w:themeColor="text1"/>
          <w:szCs w:val="21"/>
        </w:rPr>
        <w:t>（五）零售业。从业人员</w:t>
      </w:r>
      <w:r w:rsidRPr="007A76CC">
        <w:rPr>
          <w:color w:val="000000" w:themeColor="text1"/>
          <w:szCs w:val="21"/>
        </w:rPr>
        <w:t>300</w:t>
      </w:r>
      <w:r w:rsidRPr="007A76CC">
        <w:rPr>
          <w:color w:val="000000" w:themeColor="text1"/>
          <w:szCs w:val="21"/>
        </w:rPr>
        <w:t>人以下或营业收入</w:t>
      </w:r>
      <w:r w:rsidRPr="007A76CC">
        <w:rPr>
          <w:color w:val="000000" w:themeColor="text1"/>
          <w:szCs w:val="21"/>
        </w:rPr>
        <w:t>20000</w:t>
      </w:r>
      <w:r w:rsidRPr="007A76CC">
        <w:rPr>
          <w:color w:val="000000" w:themeColor="text1"/>
          <w:szCs w:val="21"/>
        </w:rPr>
        <w:t>万元以下的为中小微型企业。其中，从业人员</w:t>
      </w:r>
      <w:r w:rsidRPr="007A76CC">
        <w:rPr>
          <w:color w:val="000000" w:themeColor="text1"/>
          <w:szCs w:val="21"/>
        </w:rPr>
        <w:t>50</w:t>
      </w:r>
      <w:r w:rsidRPr="007A76CC">
        <w:rPr>
          <w:color w:val="000000" w:themeColor="text1"/>
          <w:szCs w:val="21"/>
        </w:rPr>
        <w:t>人及以上，且营业收入</w:t>
      </w:r>
      <w:r w:rsidRPr="007A76CC">
        <w:rPr>
          <w:color w:val="000000" w:themeColor="text1"/>
          <w:szCs w:val="21"/>
        </w:rPr>
        <w:t>500</w:t>
      </w:r>
      <w:r w:rsidRPr="007A76CC">
        <w:rPr>
          <w:color w:val="000000" w:themeColor="text1"/>
          <w:szCs w:val="21"/>
        </w:rPr>
        <w:t>万元及以上的为中型企业；从业人员</w:t>
      </w:r>
      <w:r w:rsidRPr="007A76CC">
        <w:rPr>
          <w:color w:val="000000" w:themeColor="text1"/>
          <w:szCs w:val="21"/>
        </w:rPr>
        <w:t>10</w:t>
      </w:r>
      <w:r w:rsidRPr="007A76CC">
        <w:rPr>
          <w:color w:val="000000" w:themeColor="text1"/>
          <w:szCs w:val="21"/>
        </w:rPr>
        <w:t>人及以上，且营业收入</w:t>
      </w:r>
      <w:r w:rsidRPr="007A76CC">
        <w:rPr>
          <w:color w:val="000000" w:themeColor="text1"/>
          <w:szCs w:val="21"/>
        </w:rPr>
        <w:t>100</w:t>
      </w:r>
      <w:r w:rsidRPr="007A76CC">
        <w:rPr>
          <w:color w:val="000000" w:themeColor="text1"/>
          <w:szCs w:val="21"/>
        </w:rPr>
        <w:t>万元及以上的为小型企业；从业人员</w:t>
      </w:r>
      <w:r w:rsidRPr="007A76CC">
        <w:rPr>
          <w:color w:val="000000" w:themeColor="text1"/>
          <w:szCs w:val="21"/>
        </w:rPr>
        <w:t>10</w:t>
      </w:r>
      <w:r w:rsidRPr="007A76CC">
        <w:rPr>
          <w:color w:val="000000" w:themeColor="text1"/>
          <w:szCs w:val="21"/>
        </w:rPr>
        <w:t>人以下或营业收入</w:t>
      </w:r>
      <w:r w:rsidRPr="007A76CC">
        <w:rPr>
          <w:color w:val="000000" w:themeColor="text1"/>
          <w:szCs w:val="21"/>
        </w:rPr>
        <w:t>100</w:t>
      </w:r>
      <w:r w:rsidRPr="007A76CC">
        <w:rPr>
          <w:color w:val="000000" w:themeColor="text1"/>
          <w:szCs w:val="21"/>
        </w:rPr>
        <w:t>万元以下的为微型企业。</w:t>
      </w:r>
    </w:p>
    <w:p w14:paraId="65A2CCBF" w14:textId="77777777" w:rsidR="003163C3" w:rsidRPr="007A76CC" w:rsidRDefault="00000000">
      <w:pPr>
        <w:spacing w:line="360" w:lineRule="auto"/>
        <w:ind w:firstLine="420"/>
        <w:jc w:val="left"/>
        <w:rPr>
          <w:color w:val="000000" w:themeColor="text1"/>
          <w:szCs w:val="21"/>
        </w:rPr>
      </w:pPr>
      <w:r w:rsidRPr="007A76CC">
        <w:rPr>
          <w:color w:val="000000" w:themeColor="text1"/>
          <w:szCs w:val="21"/>
        </w:rPr>
        <w:t>（六）交通运输业。从业人员</w:t>
      </w:r>
      <w:r w:rsidRPr="007A76CC">
        <w:rPr>
          <w:color w:val="000000" w:themeColor="text1"/>
          <w:szCs w:val="21"/>
        </w:rPr>
        <w:t>1000</w:t>
      </w:r>
      <w:r w:rsidRPr="007A76CC">
        <w:rPr>
          <w:color w:val="000000" w:themeColor="text1"/>
          <w:szCs w:val="21"/>
        </w:rPr>
        <w:t>人以下或营业收入</w:t>
      </w:r>
      <w:r w:rsidRPr="007A76CC">
        <w:rPr>
          <w:color w:val="000000" w:themeColor="text1"/>
          <w:szCs w:val="21"/>
        </w:rPr>
        <w:t>30000</w:t>
      </w:r>
      <w:r w:rsidRPr="007A76CC">
        <w:rPr>
          <w:color w:val="000000" w:themeColor="text1"/>
          <w:szCs w:val="21"/>
        </w:rPr>
        <w:t>万元以下的为中小微型企业。其中，从业人员</w:t>
      </w:r>
      <w:r w:rsidRPr="007A76CC">
        <w:rPr>
          <w:color w:val="000000" w:themeColor="text1"/>
          <w:szCs w:val="21"/>
        </w:rPr>
        <w:t>300</w:t>
      </w:r>
      <w:r w:rsidRPr="007A76CC">
        <w:rPr>
          <w:color w:val="000000" w:themeColor="text1"/>
          <w:szCs w:val="21"/>
        </w:rPr>
        <w:t>人及以上，且营业收入</w:t>
      </w:r>
      <w:r w:rsidRPr="007A76CC">
        <w:rPr>
          <w:color w:val="000000" w:themeColor="text1"/>
          <w:szCs w:val="21"/>
        </w:rPr>
        <w:t>3000</w:t>
      </w:r>
      <w:r w:rsidRPr="007A76CC">
        <w:rPr>
          <w:color w:val="000000" w:themeColor="text1"/>
          <w:szCs w:val="21"/>
        </w:rPr>
        <w:t>万元及以上的为中型企业；从业人员</w:t>
      </w:r>
      <w:r w:rsidRPr="007A76CC">
        <w:rPr>
          <w:color w:val="000000" w:themeColor="text1"/>
          <w:szCs w:val="21"/>
        </w:rPr>
        <w:t>20</w:t>
      </w:r>
      <w:r w:rsidRPr="007A76CC">
        <w:rPr>
          <w:color w:val="000000" w:themeColor="text1"/>
          <w:szCs w:val="21"/>
        </w:rPr>
        <w:t>人及以上，且营业收入</w:t>
      </w:r>
      <w:r w:rsidRPr="007A76CC">
        <w:rPr>
          <w:color w:val="000000" w:themeColor="text1"/>
          <w:szCs w:val="21"/>
        </w:rPr>
        <w:t>200</w:t>
      </w:r>
      <w:r w:rsidRPr="007A76CC">
        <w:rPr>
          <w:color w:val="000000" w:themeColor="text1"/>
          <w:szCs w:val="21"/>
        </w:rPr>
        <w:t>万元及以上的为小型企业；从业人员</w:t>
      </w:r>
      <w:r w:rsidRPr="007A76CC">
        <w:rPr>
          <w:color w:val="000000" w:themeColor="text1"/>
          <w:szCs w:val="21"/>
        </w:rPr>
        <w:t>20</w:t>
      </w:r>
      <w:r w:rsidRPr="007A76CC">
        <w:rPr>
          <w:color w:val="000000" w:themeColor="text1"/>
          <w:szCs w:val="21"/>
        </w:rPr>
        <w:t>人以下或营业收入</w:t>
      </w:r>
      <w:r w:rsidRPr="007A76CC">
        <w:rPr>
          <w:color w:val="000000" w:themeColor="text1"/>
          <w:szCs w:val="21"/>
        </w:rPr>
        <w:t>200</w:t>
      </w:r>
      <w:r w:rsidRPr="007A76CC">
        <w:rPr>
          <w:color w:val="000000" w:themeColor="text1"/>
          <w:szCs w:val="21"/>
        </w:rPr>
        <w:t>万元以下的为微型企业。</w:t>
      </w:r>
    </w:p>
    <w:p w14:paraId="3195B599" w14:textId="77777777" w:rsidR="003163C3" w:rsidRPr="007A76CC" w:rsidRDefault="00000000">
      <w:pPr>
        <w:spacing w:line="360" w:lineRule="auto"/>
        <w:ind w:firstLine="420"/>
        <w:jc w:val="left"/>
        <w:rPr>
          <w:color w:val="000000" w:themeColor="text1"/>
          <w:szCs w:val="21"/>
        </w:rPr>
      </w:pPr>
      <w:r w:rsidRPr="007A76CC">
        <w:rPr>
          <w:color w:val="000000" w:themeColor="text1"/>
          <w:szCs w:val="21"/>
        </w:rPr>
        <w:t>（七）仓储业。从业人员</w:t>
      </w:r>
      <w:r w:rsidRPr="007A76CC">
        <w:rPr>
          <w:color w:val="000000" w:themeColor="text1"/>
          <w:szCs w:val="21"/>
        </w:rPr>
        <w:t>200</w:t>
      </w:r>
      <w:r w:rsidRPr="007A76CC">
        <w:rPr>
          <w:color w:val="000000" w:themeColor="text1"/>
          <w:szCs w:val="21"/>
        </w:rPr>
        <w:t>人以下或营业收入</w:t>
      </w:r>
      <w:r w:rsidRPr="007A76CC">
        <w:rPr>
          <w:color w:val="000000" w:themeColor="text1"/>
          <w:szCs w:val="21"/>
        </w:rPr>
        <w:t>30000</w:t>
      </w:r>
      <w:r w:rsidRPr="007A76CC">
        <w:rPr>
          <w:color w:val="000000" w:themeColor="text1"/>
          <w:szCs w:val="21"/>
        </w:rPr>
        <w:t>万元以下的为中小微型企业。其中，从业人</w:t>
      </w:r>
      <w:r w:rsidRPr="007A76CC">
        <w:rPr>
          <w:color w:val="000000" w:themeColor="text1"/>
          <w:szCs w:val="21"/>
        </w:rPr>
        <w:lastRenderedPageBreak/>
        <w:t>员</w:t>
      </w:r>
      <w:r w:rsidRPr="007A76CC">
        <w:rPr>
          <w:color w:val="000000" w:themeColor="text1"/>
          <w:szCs w:val="21"/>
        </w:rPr>
        <w:t>100</w:t>
      </w:r>
      <w:r w:rsidRPr="007A76CC">
        <w:rPr>
          <w:color w:val="000000" w:themeColor="text1"/>
          <w:szCs w:val="21"/>
        </w:rPr>
        <w:t>人及以上，且营业收入</w:t>
      </w:r>
      <w:r w:rsidRPr="007A76CC">
        <w:rPr>
          <w:color w:val="000000" w:themeColor="text1"/>
          <w:szCs w:val="21"/>
        </w:rPr>
        <w:t>1000</w:t>
      </w:r>
      <w:r w:rsidRPr="007A76CC">
        <w:rPr>
          <w:color w:val="000000" w:themeColor="text1"/>
          <w:szCs w:val="21"/>
        </w:rPr>
        <w:t>万元及以上的为中型企业；从业人员</w:t>
      </w:r>
      <w:r w:rsidRPr="007A76CC">
        <w:rPr>
          <w:color w:val="000000" w:themeColor="text1"/>
          <w:szCs w:val="21"/>
        </w:rPr>
        <w:t>20</w:t>
      </w:r>
      <w:r w:rsidRPr="007A76CC">
        <w:rPr>
          <w:color w:val="000000" w:themeColor="text1"/>
          <w:szCs w:val="21"/>
        </w:rPr>
        <w:t>人及以上，且营业收入</w:t>
      </w:r>
      <w:r w:rsidRPr="007A76CC">
        <w:rPr>
          <w:color w:val="000000" w:themeColor="text1"/>
          <w:szCs w:val="21"/>
        </w:rPr>
        <w:t>100</w:t>
      </w:r>
      <w:r w:rsidRPr="007A76CC">
        <w:rPr>
          <w:color w:val="000000" w:themeColor="text1"/>
          <w:szCs w:val="21"/>
        </w:rPr>
        <w:t>万元及以上的为小型企业；从业人员</w:t>
      </w:r>
      <w:r w:rsidRPr="007A76CC">
        <w:rPr>
          <w:color w:val="000000" w:themeColor="text1"/>
          <w:szCs w:val="21"/>
        </w:rPr>
        <w:t>20</w:t>
      </w:r>
      <w:r w:rsidRPr="007A76CC">
        <w:rPr>
          <w:color w:val="000000" w:themeColor="text1"/>
          <w:szCs w:val="21"/>
        </w:rPr>
        <w:t>人以下或营业收入</w:t>
      </w:r>
      <w:r w:rsidRPr="007A76CC">
        <w:rPr>
          <w:color w:val="000000" w:themeColor="text1"/>
          <w:szCs w:val="21"/>
        </w:rPr>
        <w:t>100</w:t>
      </w:r>
      <w:r w:rsidRPr="007A76CC">
        <w:rPr>
          <w:color w:val="000000" w:themeColor="text1"/>
          <w:szCs w:val="21"/>
        </w:rPr>
        <w:t>万元以下的为微型企业。</w:t>
      </w:r>
    </w:p>
    <w:p w14:paraId="57646BDF" w14:textId="77777777" w:rsidR="003163C3" w:rsidRPr="007A76CC" w:rsidRDefault="00000000">
      <w:pPr>
        <w:spacing w:line="360" w:lineRule="auto"/>
        <w:ind w:firstLine="420"/>
        <w:jc w:val="left"/>
        <w:rPr>
          <w:color w:val="000000" w:themeColor="text1"/>
          <w:szCs w:val="21"/>
        </w:rPr>
      </w:pPr>
      <w:r w:rsidRPr="007A76CC">
        <w:rPr>
          <w:color w:val="000000" w:themeColor="text1"/>
          <w:szCs w:val="21"/>
        </w:rPr>
        <w:t>（八）邮政业。从业人员</w:t>
      </w:r>
      <w:r w:rsidRPr="007A76CC">
        <w:rPr>
          <w:color w:val="000000" w:themeColor="text1"/>
          <w:szCs w:val="21"/>
        </w:rPr>
        <w:t>1000</w:t>
      </w:r>
      <w:r w:rsidRPr="007A76CC">
        <w:rPr>
          <w:color w:val="000000" w:themeColor="text1"/>
          <w:szCs w:val="21"/>
        </w:rPr>
        <w:t>人以下或营业收入</w:t>
      </w:r>
      <w:r w:rsidRPr="007A76CC">
        <w:rPr>
          <w:color w:val="000000" w:themeColor="text1"/>
          <w:szCs w:val="21"/>
        </w:rPr>
        <w:t>30000</w:t>
      </w:r>
      <w:r w:rsidRPr="007A76CC">
        <w:rPr>
          <w:color w:val="000000" w:themeColor="text1"/>
          <w:szCs w:val="21"/>
        </w:rPr>
        <w:t>万元以下的为中小微型企业。其中，从业人员</w:t>
      </w:r>
      <w:r w:rsidRPr="007A76CC">
        <w:rPr>
          <w:color w:val="000000" w:themeColor="text1"/>
          <w:szCs w:val="21"/>
        </w:rPr>
        <w:t>300</w:t>
      </w:r>
      <w:r w:rsidRPr="007A76CC">
        <w:rPr>
          <w:color w:val="000000" w:themeColor="text1"/>
          <w:szCs w:val="21"/>
        </w:rPr>
        <w:t>人及以上，且营业收入</w:t>
      </w:r>
      <w:r w:rsidRPr="007A76CC">
        <w:rPr>
          <w:color w:val="000000" w:themeColor="text1"/>
          <w:szCs w:val="21"/>
        </w:rPr>
        <w:t>2000</w:t>
      </w:r>
      <w:r w:rsidRPr="007A76CC">
        <w:rPr>
          <w:color w:val="000000" w:themeColor="text1"/>
          <w:szCs w:val="21"/>
        </w:rPr>
        <w:t>万元及以上的为中型企业；从业人员</w:t>
      </w:r>
      <w:r w:rsidRPr="007A76CC">
        <w:rPr>
          <w:color w:val="000000" w:themeColor="text1"/>
          <w:szCs w:val="21"/>
        </w:rPr>
        <w:t>20</w:t>
      </w:r>
      <w:r w:rsidRPr="007A76CC">
        <w:rPr>
          <w:color w:val="000000" w:themeColor="text1"/>
          <w:szCs w:val="21"/>
        </w:rPr>
        <w:t>人及以上，且营业收入</w:t>
      </w:r>
      <w:r w:rsidRPr="007A76CC">
        <w:rPr>
          <w:color w:val="000000" w:themeColor="text1"/>
          <w:szCs w:val="21"/>
        </w:rPr>
        <w:t>100</w:t>
      </w:r>
      <w:r w:rsidRPr="007A76CC">
        <w:rPr>
          <w:color w:val="000000" w:themeColor="text1"/>
          <w:szCs w:val="21"/>
        </w:rPr>
        <w:t>万元及以上的为小型企业；从业人员</w:t>
      </w:r>
      <w:r w:rsidRPr="007A76CC">
        <w:rPr>
          <w:color w:val="000000" w:themeColor="text1"/>
          <w:szCs w:val="21"/>
        </w:rPr>
        <w:t>20</w:t>
      </w:r>
      <w:r w:rsidRPr="007A76CC">
        <w:rPr>
          <w:color w:val="000000" w:themeColor="text1"/>
          <w:szCs w:val="21"/>
        </w:rPr>
        <w:t>人以下或营业收入</w:t>
      </w:r>
      <w:r w:rsidRPr="007A76CC">
        <w:rPr>
          <w:color w:val="000000" w:themeColor="text1"/>
          <w:szCs w:val="21"/>
        </w:rPr>
        <w:t>100</w:t>
      </w:r>
      <w:r w:rsidRPr="007A76CC">
        <w:rPr>
          <w:color w:val="000000" w:themeColor="text1"/>
          <w:szCs w:val="21"/>
        </w:rPr>
        <w:t>万元以下的为微型企业。</w:t>
      </w:r>
    </w:p>
    <w:p w14:paraId="428B3A2E" w14:textId="77777777" w:rsidR="003163C3" w:rsidRPr="007A76CC" w:rsidRDefault="00000000">
      <w:pPr>
        <w:spacing w:line="360" w:lineRule="auto"/>
        <w:ind w:firstLine="420"/>
        <w:jc w:val="left"/>
        <w:rPr>
          <w:color w:val="000000" w:themeColor="text1"/>
          <w:szCs w:val="21"/>
        </w:rPr>
      </w:pPr>
      <w:r w:rsidRPr="007A76CC">
        <w:rPr>
          <w:color w:val="000000" w:themeColor="text1"/>
          <w:szCs w:val="21"/>
        </w:rPr>
        <w:t>（九）住宿业。从业人员</w:t>
      </w:r>
      <w:r w:rsidRPr="007A76CC">
        <w:rPr>
          <w:color w:val="000000" w:themeColor="text1"/>
          <w:szCs w:val="21"/>
        </w:rPr>
        <w:t>300</w:t>
      </w:r>
      <w:r w:rsidRPr="007A76CC">
        <w:rPr>
          <w:color w:val="000000" w:themeColor="text1"/>
          <w:szCs w:val="21"/>
        </w:rPr>
        <w:t>人以下或营业收入</w:t>
      </w:r>
      <w:r w:rsidRPr="007A76CC">
        <w:rPr>
          <w:color w:val="000000" w:themeColor="text1"/>
          <w:szCs w:val="21"/>
        </w:rPr>
        <w:t>10000</w:t>
      </w:r>
      <w:r w:rsidRPr="007A76CC">
        <w:rPr>
          <w:color w:val="000000" w:themeColor="text1"/>
          <w:szCs w:val="21"/>
        </w:rPr>
        <w:t>万元以下的为中小微型企业。其中，从业人员</w:t>
      </w:r>
      <w:r w:rsidRPr="007A76CC">
        <w:rPr>
          <w:color w:val="000000" w:themeColor="text1"/>
          <w:szCs w:val="21"/>
        </w:rPr>
        <w:t>100</w:t>
      </w:r>
      <w:r w:rsidRPr="007A76CC">
        <w:rPr>
          <w:color w:val="000000" w:themeColor="text1"/>
          <w:szCs w:val="21"/>
        </w:rPr>
        <w:t>人及以上，且营业收入</w:t>
      </w:r>
      <w:r w:rsidRPr="007A76CC">
        <w:rPr>
          <w:color w:val="000000" w:themeColor="text1"/>
          <w:szCs w:val="21"/>
        </w:rPr>
        <w:t>2000</w:t>
      </w:r>
      <w:r w:rsidRPr="007A76CC">
        <w:rPr>
          <w:color w:val="000000" w:themeColor="text1"/>
          <w:szCs w:val="21"/>
        </w:rPr>
        <w:t>万元及以上的为中型企业；从业人员</w:t>
      </w:r>
      <w:r w:rsidRPr="007A76CC">
        <w:rPr>
          <w:color w:val="000000" w:themeColor="text1"/>
          <w:szCs w:val="21"/>
        </w:rPr>
        <w:t>10</w:t>
      </w:r>
      <w:r w:rsidRPr="007A76CC">
        <w:rPr>
          <w:color w:val="000000" w:themeColor="text1"/>
          <w:szCs w:val="21"/>
        </w:rPr>
        <w:t>人及以上，且营业收入</w:t>
      </w:r>
      <w:r w:rsidRPr="007A76CC">
        <w:rPr>
          <w:color w:val="000000" w:themeColor="text1"/>
          <w:szCs w:val="21"/>
        </w:rPr>
        <w:t>100</w:t>
      </w:r>
      <w:r w:rsidRPr="007A76CC">
        <w:rPr>
          <w:color w:val="000000" w:themeColor="text1"/>
          <w:szCs w:val="21"/>
        </w:rPr>
        <w:t>万元及以上的为小型企业；从业人员</w:t>
      </w:r>
      <w:r w:rsidRPr="007A76CC">
        <w:rPr>
          <w:color w:val="000000" w:themeColor="text1"/>
          <w:szCs w:val="21"/>
        </w:rPr>
        <w:t>10</w:t>
      </w:r>
      <w:r w:rsidRPr="007A76CC">
        <w:rPr>
          <w:color w:val="000000" w:themeColor="text1"/>
          <w:szCs w:val="21"/>
        </w:rPr>
        <w:t>人以下或营业收入</w:t>
      </w:r>
      <w:r w:rsidRPr="007A76CC">
        <w:rPr>
          <w:color w:val="000000" w:themeColor="text1"/>
          <w:szCs w:val="21"/>
        </w:rPr>
        <w:t>100</w:t>
      </w:r>
      <w:r w:rsidRPr="007A76CC">
        <w:rPr>
          <w:color w:val="000000" w:themeColor="text1"/>
          <w:szCs w:val="21"/>
        </w:rPr>
        <w:t>万元以下的为微型企业。</w:t>
      </w:r>
    </w:p>
    <w:p w14:paraId="7243CD53" w14:textId="77777777" w:rsidR="003163C3" w:rsidRPr="007A76CC" w:rsidRDefault="00000000">
      <w:pPr>
        <w:spacing w:line="360" w:lineRule="auto"/>
        <w:ind w:firstLine="420"/>
        <w:jc w:val="left"/>
        <w:rPr>
          <w:color w:val="000000" w:themeColor="text1"/>
          <w:szCs w:val="21"/>
        </w:rPr>
      </w:pPr>
      <w:r w:rsidRPr="007A76CC">
        <w:rPr>
          <w:color w:val="000000" w:themeColor="text1"/>
          <w:szCs w:val="21"/>
        </w:rPr>
        <w:t>（十）餐饮业。从业人员</w:t>
      </w:r>
      <w:r w:rsidRPr="007A76CC">
        <w:rPr>
          <w:color w:val="000000" w:themeColor="text1"/>
          <w:szCs w:val="21"/>
        </w:rPr>
        <w:t>300</w:t>
      </w:r>
      <w:r w:rsidRPr="007A76CC">
        <w:rPr>
          <w:color w:val="000000" w:themeColor="text1"/>
          <w:szCs w:val="21"/>
        </w:rPr>
        <w:t>人以下或营业收入</w:t>
      </w:r>
      <w:r w:rsidRPr="007A76CC">
        <w:rPr>
          <w:color w:val="000000" w:themeColor="text1"/>
          <w:szCs w:val="21"/>
        </w:rPr>
        <w:t>10000</w:t>
      </w:r>
      <w:r w:rsidRPr="007A76CC">
        <w:rPr>
          <w:color w:val="000000" w:themeColor="text1"/>
          <w:szCs w:val="21"/>
        </w:rPr>
        <w:t>万元以下的为中小微型企业。其中，从业人员</w:t>
      </w:r>
      <w:r w:rsidRPr="007A76CC">
        <w:rPr>
          <w:color w:val="000000" w:themeColor="text1"/>
          <w:szCs w:val="21"/>
        </w:rPr>
        <w:t>100</w:t>
      </w:r>
      <w:r w:rsidRPr="007A76CC">
        <w:rPr>
          <w:color w:val="000000" w:themeColor="text1"/>
          <w:szCs w:val="21"/>
        </w:rPr>
        <w:t>人及以上，且营业收入</w:t>
      </w:r>
      <w:r w:rsidRPr="007A76CC">
        <w:rPr>
          <w:color w:val="000000" w:themeColor="text1"/>
          <w:szCs w:val="21"/>
        </w:rPr>
        <w:t>2000</w:t>
      </w:r>
      <w:r w:rsidRPr="007A76CC">
        <w:rPr>
          <w:color w:val="000000" w:themeColor="text1"/>
          <w:szCs w:val="21"/>
        </w:rPr>
        <w:t>万元及以上的为中型企业；从业人员</w:t>
      </w:r>
      <w:r w:rsidRPr="007A76CC">
        <w:rPr>
          <w:color w:val="000000" w:themeColor="text1"/>
          <w:szCs w:val="21"/>
        </w:rPr>
        <w:t>10</w:t>
      </w:r>
      <w:r w:rsidRPr="007A76CC">
        <w:rPr>
          <w:color w:val="000000" w:themeColor="text1"/>
          <w:szCs w:val="21"/>
        </w:rPr>
        <w:t>人及以上，且营业收入</w:t>
      </w:r>
      <w:r w:rsidRPr="007A76CC">
        <w:rPr>
          <w:color w:val="000000" w:themeColor="text1"/>
          <w:szCs w:val="21"/>
        </w:rPr>
        <w:t>100</w:t>
      </w:r>
      <w:r w:rsidRPr="007A76CC">
        <w:rPr>
          <w:color w:val="000000" w:themeColor="text1"/>
          <w:szCs w:val="21"/>
        </w:rPr>
        <w:t>万元及以上的为小型企业；从业人员</w:t>
      </w:r>
      <w:r w:rsidRPr="007A76CC">
        <w:rPr>
          <w:color w:val="000000" w:themeColor="text1"/>
          <w:szCs w:val="21"/>
        </w:rPr>
        <w:t>10</w:t>
      </w:r>
      <w:r w:rsidRPr="007A76CC">
        <w:rPr>
          <w:color w:val="000000" w:themeColor="text1"/>
          <w:szCs w:val="21"/>
        </w:rPr>
        <w:t>人以下或营业收入</w:t>
      </w:r>
      <w:r w:rsidRPr="007A76CC">
        <w:rPr>
          <w:color w:val="000000" w:themeColor="text1"/>
          <w:szCs w:val="21"/>
        </w:rPr>
        <w:t>100</w:t>
      </w:r>
      <w:r w:rsidRPr="007A76CC">
        <w:rPr>
          <w:color w:val="000000" w:themeColor="text1"/>
          <w:szCs w:val="21"/>
        </w:rPr>
        <w:t>万元以下的为微型企业。</w:t>
      </w:r>
    </w:p>
    <w:p w14:paraId="2E28E875" w14:textId="77777777" w:rsidR="003163C3" w:rsidRPr="007A76CC" w:rsidRDefault="00000000">
      <w:pPr>
        <w:spacing w:line="360" w:lineRule="auto"/>
        <w:ind w:firstLine="420"/>
        <w:jc w:val="left"/>
        <w:rPr>
          <w:color w:val="000000" w:themeColor="text1"/>
          <w:szCs w:val="21"/>
        </w:rPr>
      </w:pPr>
      <w:r w:rsidRPr="007A76CC">
        <w:rPr>
          <w:color w:val="000000" w:themeColor="text1"/>
          <w:szCs w:val="21"/>
        </w:rPr>
        <w:t>（十一）信息传输业。从业人员</w:t>
      </w:r>
      <w:r w:rsidRPr="007A76CC">
        <w:rPr>
          <w:color w:val="000000" w:themeColor="text1"/>
          <w:szCs w:val="21"/>
        </w:rPr>
        <w:t>2000</w:t>
      </w:r>
      <w:r w:rsidRPr="007A76CC">
        <w:rPr>
          <w:color w:val="000000" w:themeColor="text1"/>
          <w:szCs w:val="21"/>
        </w:rPr>
        <w:t>人以下或营业收入</w:t>
      </w:r>
      <w:r w:rsidRPr="007A76CC">
        <w:rPr>
          <w:color w:val="000000" w:themeColor="text1"/>
          <w:szCs w:val="21"/>
        </w:rPr>
        <w:t>100000</w:t>
      </w:r>
      <w:r w:rsidRPr="007A76CC">
        <w:rPr>
          <w:color w:val="000000" w:themeColor="text1"/>
          <w:szCs w:val="21"/>
        </w:rPr>
        <w:t>万元以下的为中小微型企业。其中，从业人员</w:t>
      </w:r>
      <w:r w:rsidRPr="007A76CC">
        <w:rPr>
          <w:color w:val="000000" w:themeColor="text1"/>
          <w:szCs w:val="21"/>
        </w:rPr>
        <w:t>100</w:t>
      </w:r>
      <w:r w:rsidRPr="007A76CC">
        <w:rPr>
          <w:color w:val="000000" w:themeColor="text1"/>
          <w:szCs w:val="21"/>
        </w:rPr>
        <w:t>人及以上，且营业收入</w:t>
      </w:r>
      <w:r w:rsidRPr="007A76CC">
        <w:rPr>
          <w:color w:val="000000" w:themeColor="text1"/>
          <w:szCs w:val="21"/>
        </w:rPr>
        <w:t>1000</w:t>
      </w:r>
      <w:r w:rsidRPr="007A76CC">
        <w:rPr>
          <w:color w:val="000000" w:themeColor="text1"/>
          <w:szCs w:val="21"/>
        </w:rPr>
        <w:t>万元及以上的为中型企业；从业人员</w:t>
      </w:r>
      <w:r w:rsidRPr="007A76CC">
        <w:rPr>
          <w:color w:val="000000" w:themeColor="text1"/>
          <w:szCs w:val="21"/>
        </w:rPr>
        <w:t>10</w:t>
      </w:r>
      <w:r w:rsidRPr="007A76CC">
        <w:rPr>
          <w:color w:val="000000" w:themeColor="text1"/>
          <w:szCs w:val="21"/>
        </w:rPr>
        <w:t>人及以上，且营业收入</w:t>
      </w:r>
      <w:r w:rsidRPr="007A76CC">
        <w:rPr>
          <w:color w:val="000000" w:themeColor="text1"/>
          <w:szCs w:val="21"/>
        </w:rPr>
        <w:t>100</w:t>
      </w:r>
      <w:r w:rsidRPr="007A76CC">
        <w:rPr>
          <w:color w:val="000000" w:themeColor="text1"/>
          <w:szCs w:val="21"/>
        </w:rPr>
        <w:t>万元及以上的为小型企业；从业人员</w:t>
      </w:r>
      <w:r w:rsidRPr="007A76CC">
        <w:rPr>
          <w:color w:val="000000" w:themeColor="text1"/>
          <w:szCs w:val="21"/>
        </w:rPr>
        <w:t>10</w:t>
      </w:r>
      <w:r w:rsidRPr="007A76CC">
        <w:rPr>
          <w:color w:val="000000" w:themeColor="text1"/>
          <w:szCs w:val="21"/>
        </w:rPr>
        <w:t>人以下或营业收入</w:t>
      </w:r>
      <w:r w:rsidRPr="007A76CC">
        <w:rPr>
          <w:color w:val="000000" w:themeColor="text1"/>
          <w:szCs w:val="21"/>
        </w:rPr>
        <w:t>100</w:t>
      </w:r>
      <w:r w:rsidRPr="007A76CC">
        <w:rPr>
          <w:color w:val="000000" w:themeColor="text1"/>
          <w:szCs w:val="21"/>
        </w:rPr>
        <w:t>万元以下的为微型企业。</w:t>
      </w:r>
    </w:p>
    <w:p w14:paraId="726A9B5B" w14:textId="77777777" w:rsidR="003163C3" w:rsidRPr="007A76CC" w:rsidRDefault="00000000">
      <w:pPr>
        <w:spacing w:line="360" w:lineRule="auto"/>
        <w:ind w:firstLine="420"/>
        <w:jc w:val="left"/>
        <w:rPr>
          <w:color w:val="000000" w:themeColor="text1"/>
          <w:szCs w:val="21"/>
        </w:rPr>
      </w:pPr>
      <w:r w:rsidRPr="007A76CC">
        <w:rPr>
          <w:color w:val="000000" w:themeColor="text1"/>
          <w:szCs w:val="21"/>
        </w:rPr>
        <w:t>（十二）软件和信息技术服务业。从业人员</w:t>
      </w:r>
      <w:r w:rsidRPr="007A76CC">
        <w:rPr>
          <w:color w:val="000000" w:themeColor="text1"/>
          <w:szCs w:val="21"/>
        </w:rPr>
        <w:t>300</w:t>
      </w:r>
      <w:r w:rsidRPr="007A76CC">
        <w:rPr>
          <w:color w:val="000000" w:themeColor="text1"/>
          <w:szCs w:val="21"/>
        </w:rPr>
        <w:t>人以下或营业收入</w:t>
      </w:r>
      <w:r w:rsidRPr="007A76CC">
        <w:rPr>
          <w:color w:val="000000" w:themeColor="text1"/>
          <w:szCs w:val="21"/>
        </w:rPr>
        <w:t>10000</w:t>
      </w:r>
      <w:r w:rsidRPr="007A76CC">
        <w:rPr>
          <w:color w:val="000000" w:themeColor="text1"/>
          <w:szCs w:val="21"/>
        </w:rPr>
        <w:t>万元以下的为中小微型企业。其中，从业人员</w:t>
      </w:r>
      <w:r w:rsidRPr="007A76CC">
        <w:rPr>
          <w:color w:val="000000" w:themeColor="text1"/>
          <w:szCs w:val="21"/>
        </w:rPr>
        <w:t>100</w:t>
      </w:r>
      <w:r w:rsidRPr="007A76CC">
        <w:rPr>
          <w:color w:val="000000" w:themeColor="text1"/>
          <w:szCs w:val="21"/>
        </w:rPr>
        <w:t>人及以上，且营业收入</w:t>
      </w:r>
      <w:r w:rsidRPr="007A76CC">
        <w:rPr>
          <w:color w:val="000000" w:themeColor="text1"/>
          <w:szCs w:val="21"/>
        </w:rPr>
        <w:t>1000</w:t>
      </w:r>
      <w:r w:rsidRPr="007A76CC">
        <w:rPr>
          <w:color w:val="000000" w:themeColor="text1"/>
          <w:szCs w:val="21"/>
        </w:rPr>
        <w:t>万元及以上的为中型企业；从业人员</w:t>
      </w:r>
      <w:r w:rsidRPr="007A76CC">
        <w:rPr>
          <w:color w:val="000000" w:themeColor="text1"/>
          <w:szCs w:val="21"/>
        </w:rPr>
        <w:t>10</w:t>
      </w:r>
      <w:r w:rsidRPr="007A76CC">
        <w:rPr>
          <w:color w:val="000000" w:themeColor="text1"/>
          <w:szCs w:val="21"/>
        </w:rPr>
        <w:t>人及以上，且营业收入</w:t>
      </w:r>
      <w:r w:rsidRPr="007A76CC">
        <w:rPr>
          <w:color w:val="000000" w:themeColor="text1"/>
          <w:szCs w:val="21"/>
        </w:rPr>
        <w:t>50</w:t>
      </w:r>
      <w:r w:rsidRPr="007A76CC">
        <w:rPr>
          <w:color w:val="000000" w:themeColor="text1"/>
          <w:szCs w:val="21"/>
        </w:rPr>
        <w:t>万元及以上的为小型企业；从业人员</w:t>
      </w:r>
      <w:r w:rsidRPr="007A76CC">
        <w:rPr>
          <w:color w:val="000000" w:themeColor="text1"/>
          <w:szCs w:val="21"/>
        </w:rPr>
        <w:t>10</w:t>
      </w:r>
      <w:r w:rsidRPr="007A76CC">
        <w:rPr>
          <w:color w:val="000000" w:themeColor="text1"/>
          <w:szCs w:val="21"/>
        </w:rPr>
        <w:t>人以下或营业收入</w:t>
      </w:r>
      <w:r w:rsidRPr="007A76CC">
        <w:rPr>
          <w:color w:val="000000" w:themeColor="text1"/>
          <w:szCs w:val="21"/>
        </w:rPr>
        <w:t>50</w:t>
      </w:r>
      <w:r w:rsidRPr="007A76CC">
        <w:rPr>
          <w:color w:val="000000" w:themeColor="text1"/>
          <w:szCs w:val="21"/>
        </w:rPr>
        <w:t>万元以下的为微型企业。</w:t>
      </w:r>
    </w:p>
    <w:p w14:paraId="7ED6DD81" w14:textId="77777777" w:rsidR="003163C3" w:rsidRPr="007A76CC" w:rsidRDefault="00000000">
      <w:pPr>
        <w:spacing w:line="360" w:lineRule="auto"/>
        <w:ind w:firstLine="420"/>
        <w:jc w:val="left"/>
        <w:rPr>
          <w:color w:val="000000" w:themeColor="text1"/>
          <w:szCs w:val="21"/>
        </w:rPr>
      </w:pPr>
      <w:r w:rsidRPr="007A76CC">
        <w:rPr>
          <w:color w:val="000000" w:themeColor="text1"/>
          <w:szCs w:val="21"/>
        </w:rPr>
        <w:t>（十三）房地产开发经营。营业收入</w:t>
      </w:r>
      <w:r w:rsidRPr="007A76CC">
        <w:rPr>
          <w:color w:val="000000" w:themeColor="text1"/>
          <w:szCs w:val="21"/>
        </w:rPr>
        <w:t>200000</w:t>
      </w:r>
      <w:r w:rsidRPr="007A76CC">
        <w:rPr>
          <w:color w:val="000000" w:themeColor="text1"/>
          <w:szCs w:val="21"/>
        </w:rPr>
        <w:t>万元以下或资产总额</w:t>
      </w:r>
      <w:r w:rsidRPr="007A76CC">
        <w:rPr>
          <w:color w:val="000000" w:themeColor="text1"/>
          <w:szCs w:val="21"/>
        </w:rPr>
        <w:t>10000</w:t>
      </w:r>
      <w:r w:rsidRPr="007A76CC">
        <w:rPr>
          <w:color w:val="000000" w:themeColor="text1"/>
          <w:szCs w:val="21"/>
        </w:rPr>
        <w:t>万元以下的为中小微型企业。其中，营业收入</w:t>
      </w:r>
      <w:r w:rsidRPr="007A76CC">
        <w:rPr>
          <w:color w:val="000000" w:themeColor="text1"/>
          <w:szCs w:val="21"/>
        </w:rPr>
        <w:t>1000</w:t>
      </w:r>
      <w:r w:rsidRPr="007A76CC">
        <w:rPr>
          <w:color w:val="000000" w:themeColor="text1"/>
          <w:szCs w:val="21"/>
        </w:rPr>
        <w:t>万元及以上，且资产总额</w:t>
      </w:r>
      <w:r w:rsidRPr="007A76CC">
        <w:rPr>
          <w:color w:val="000000" w:themeColor="text1"/>
          <w:szCs w:val="21"/>
        </w:rPr>
        <w:t>5000</w:t>
      </w:r>
      <w:r w:rsidRPr="007A76CC">
        <w:rPr>
          <w:color w:val="000000" w:themeColor="text1"/>
          <w:szCs w:val="21"/>
        </w:rPr>
        <w:t>万元及以上的为中型企业；营业收入</w:t>
      </w:r>
      <w:r w:rsidRPr="007A76CC">
        <w:rPr>
          <w:color w:val="000000" w:themeColor="text1"/>
          <w:szCs w:val="21"/>
        </w:rPr>
        <w:t>100</w:t>
      </w:r>
      <w:r w:rsidRPr="007A76CC">
        <w:rPr>
          <w:color w:val="000000" w:themeColor="text1"/>
          <w:szCs w:val="21"/>
        </w:rPr>
        <w:t>万元及以上，且资产总额</w:t>
      </w:r>
      <w:r w:rsidRPr="007A76CC">
        <w:rPr>
          <w:color w:val="000000" w:themeColor="text1"/>
          <w:szCs w:val="21"/>
        </w:rPr>
        <w:t>2000</w:t>
      </w:r>
      <w:r w:rsidRPr="007A76CC">
        <w:rPr>
          <w:color w:val="000000" w:themeColor="text1"/>
          <w:szCs w:val="21"/>
        </w:rPr>
        <w:t>万元及以上的为小型企业；营业收入</w:t>
      </w:r>
      <w:r w:rsidRPr="007A76CC">
        <w:rPr>
          <w:color w:val="000000" w:themeColor="text1"/>
          <w:szCs w:val="21"/>
        </w:rPr>
        <w:t>100</w:t>
      </w:r>
      <w:r w:rsidRPr="007A76CC">
        <w:rPr>
          <w:color w:val="000000" w:themeColor="text1"/>
          <w:szCs w:val="21"/>
        </w:rPr>
        <w:t>万元以下或资产总额</w:t>
      </w:r>
      <w:r w:rsidRPr="007A76CC">
        <w:rPr>
          <w:color w:val="000000" w:themeColor="text1"/>
          <w:szCs w:val="21"/>
        </w:rPr>
        <w:t>2000</w:t>
      </w:r>
      <w:r w:rsidRPr="007A76CC">
        <w:rPr>
          <w:color w:val="000000" w:themeColor="text1"/>
          <w:szCs w:val="21"/>
        </w:rPr>
        <w:t>万元以下的为微型企业。</w:t>
      </w:r>
    </w:p>
    <w:p w14:paraId="13FC89FD" w14:textId="77777777" w:rsidR="003163C3" w:rsidRPr="007A76CC" w:rsidRDefault="00000000">
      <w:pPr>
        <w:spacing w:line="360" w:lineRule="auto"/>
        <w:ind w:firstLine="420"/>
        <w:jc w:val="left"/>
        <w:rPr>
          <w:color w:val="000000" w:themeColor="text1"/>
          <w:szCs w:val="21"/>
        </w:rPr>
      </w:pPr>
      <w:r w:rsidRPr="007A76CC">
        <w:rPr>
          <w:color w:val="000000" w:themeColor="text1"/>
          <w:szCs w:val="21"/>
        </w:rPr>
        <w:t>（十四）物业管理。从业人员</w:t>
      </w:r>
      <w:r w:rsidRPr="007A76CC">
        <w:rPr>
          <w:color w:val="000000" w:themeColor="text1"/>
          <w:szCs w:val="21"/>
        </w:rPr>
        <w:t>1000</w:t>
      </w:r>
      <w:r w:rsidRPr="007A76CC">
        <w:rPr>
          <w:color w:val="000000" w:themeColor="text1"/>
          <w:szCs w:val="21"/>
        </w:rPr>
        <w:t>人以下或营业收入</w:t>
      </w:r>
      <w:r w:rsidRPr="007A76CC">
        <w:rPr>
          <w:color w:val="000000" w:themeColor="text1"/>
          <w:szCs w:val="21"/>
        </w:rPr>
        <w:t>5000</w:t>
      </w:r>
      <w:r w:rsidRPr="007A76CC">
        <w:rPr>
          <w:color w:val="000000" w:themeColor="text1"/>
          <w:szCs w:val="21"/>
        </w:rPr>
        <w:t>万元以下的为中小微型企业。其中，从业人员</w:t>
      </w:r>
      <w:r w:rsidRPr="007A76CC">
        <w:rPr>
          <w:color w:val="000000" w:themeColor="text1"/>
          <w:szCs w:val="21"/>
        </w:rPr>
        <w:t>300</w:t>
      </w:r>
      <w:r w:rsidRPr="007A76CC">
        <w:rPr>
          <w:color w:val="000000" w:themeColor="text1"/>
          <w:szCs w:val="21"/>
        </w:rPr>
        <w:t>人及以上，且营业收入</w:t>
      </w:r>
      <w:r w:rsidRPr="007A76CC">
        <w:rPr>
          <w:color w:val="000000" w:themeColor="text1"/>
          <w:szCs w:val="21"/>
        </w:rPr>
        <w:t>1000</w:t>
      </w:r>
      <w:r w:rsidRPr="007A76CC">
        <w:rPr>
          <w:color w:val="000000" w:themeColor="text1"/>
          <w:szCs w:val="21"/>
        </w:rPr>
        <w:t>万元及以上的为中型企业；从业人员</w:t>
      </w:r>
      <w:r w:rsidRPr="007A76CC">
        <w:rPr>
          <w:color w:val="000000" w:themeColor="text1"/>
          <w:szCs w:val="21"/>
        </w:rPr>
        <w:t>100</w:t>
      </w:r>
      <w:r w:rsidRPr="007A76CC">
        <w:rPr>
          <w:color w:val="000000" w:themeColor="text1"/>
          <w:szCs w:val="21"/>
        </w:rPr>
        <w:t>人及以上，且营业收入</w:t>
      </w:r>
      <w:r w:rsidRPr="007A76CC">
        <w:rPr>
          <w:color w:val="000000" w:themeColor="text1"/>
          <w:szCs w:val="21"/>
        </w:rPr>
        <w:t>500</w:t>
      </w:r>
      <w:r w:rsidRPr="007A76CC">
        <w:rPr>
          <w:color w:val="000000" w:themeColor="text1"/>
          <w:szCs w:val="21"/>
        </w:rPr>
        <w:t>万元及以上的为小型企业；从业人员</w:t>
      </w:r>
      <w:r w:rsidRPr="007A76CC">
        <w:rPr>
          <w:color w:val="000000" w:themeColor="text1"/>
          <w:szCs w:val="21"/>
        </w:rPr>
        <w:t>100</w:t>
      </w:r>
      <w:r w:rsidRPr="007A76CC">
        <w:rPr>
          <w:color w:val="000000" w:themeColor="text1"/>
          <w:szCs w:val="21"/>
        </w:rPr>
        <w:t>人以下或营业收入</w:t>
      </w:r>
      <w:r w:rsidRPr="007A76CC">
        <w:rPr>
          <w:color w:val="000000" w:themeColor="text1"/>
          <w:szCs w:val="21"/>
        </w:rPr>
        <w:t>500</w:t>
      </w:r>
      <w:r w:rsidRPr="007A76CC">
        <w:rPr>
          <w:color w:val="000000" w:themeColor="text1"/>
          <w:szCs w:val="21"/>
        </w:rPr>
        <w:t>万元以下的为微型企业。</w:t>
      </w:r>
    </w:p>
    <w:p w14:paraId="5A466695" w14:textId="77777777" w:rsidR="003163C3" w:rsidRPr="007A76CC" w:rsidRDefault="00000000">
      <w:pPr>
        <w:spacing w:line="360" w:lineRule="auto"/>
        <w:ind w:firstLine="420"/>
        <w:jc w:val="left"/>
        <w:rPr>
          <w:color w:val="000000" w:themeColor="text1"/>
          <w:szCs w:val="21"/>
        </w:rPr>
      </w:pPr>
      <w:r w:rsidRPr="007A76CC">
        <w:rPr>
          <w:color w:val="000000" w:themeColor="text1"/>
          <w:szCs w:val="21"/>
        </w:rPr>
        <w:t>（十五）租赁和商务服务业。从业人员</w:t>
      </w:r>
      <w:r w:rsidRPr="007A76CC">
        <w:rPr>
          <w:color w:val="000000" w:themeColor="text1"/>
          <w:szCs w:val="21"/>
        </w:rPr>
        <w:t>300</w:t>
      </w:r>
      <w:r w:rsidRPr="007A76CC">
        <w:rPr>
          <w:color w:val="000000" w:themeColor="text1"/>
          <w:szCs w:val="21"/>
        </w:rPr>
        <w:t>人以下或资产总额</w:t>
      </w:r>
      <w:r w:rsidRPr="007A76CC">
        <w:rPr>
          <w:color w:val="000000" w:themeColor="text1"/>
          <w:szCs w:val="21"/>
        </w:rPr>
        <w:t>120000</w:t>
      </w:r>
      <w:r w:rsidRPr="007A76CC">
        <w:rPr>
          <w:color w:val="000000" w:themeColor="text1"/>
          <w:szCs w:val="21"/>
        </w:rPr>
        <w:t>万元以下的为中小微型企业。其中，从业人员</w:t>
      </w:r>
      <w:r w:rsidRPr="007A76CC">
        <w:rPr>
          <w:color w:val="000000" w:themeColor="text1"/>
          <w:szCs w:val="21"/>
        </w:rPr>
        <w:t>100</w:t>
      </w:r>
      <w:r w:rsidRPr="007A76CC">
        <w:rPr>
          <w:color w:val="000000" w:themeColor="text1"/>
          <w:szCs w:val="21"/>
        </w:rPr>
        <w:t>人及以上，且资产总额</w:t>
      </w:r>
      <w:r w:rsidRPr="007A76CC">
        <w:rPr>
          <w:color w:val="000000" w:themeColor="text1"/>
          <w:szCs w:val="21"/>
        </w:rPr>
        <w:t>8000</w:t>
      </w:r>
      <w:r w:rsidRPr="007A76CC">
        <w:rPr>
          <w:color w:val="000000" w:themeColor="text1"/>
          <w:szCs w:val="21"/>
        </w:rPr>
        <w:t>万元及以上的为中型企业；从业人员</w:t>
      </w:r>
      <w:r w:rsidRPr="007A76CC">
        <w:rPr>
          <w:color w:val="000000" w:themeColor="text1"/>
          <w:szCs w:val="21"/>
        </w:rPr>
        <w:t>10</w:t>
      </w:r>
      <w:r w:rsidRPr="007A76CC">
        <w:rPr>
          <w:color w:val="000000" w:themeColor="text1"/>
          <w:szCs w:val="21"/>
        </w:rPr>
        <w:t>人及以上，且资产总额</w:t>
      </w:r>
      <w:r w:rsidRPr="007A76CC">
        <w:rPr>
          <w:color w:val="000000" w:themeColor="text1"/>
          <w:szCs w:val="21"/>
        </w:rPr>
        <w:t>100</w:t>
      </w:r>
      <w:r w:rsidRPr="007A76CC">
        <w:rPr>
          <w:color w:val="000000" w:themeColor="text1"/>
          <w:szCs w:val="21"/>
        </w:rPr>
        <w:t>万元及以上的为小型企业；从业人员</w:t>
      </w:r>
      <w:r w:rsidRPr="007A76CC">
        <w:rPr>
          <w:color w:val="000000" w:themeColor="text1"/>
          <w:szCs w:val="21"/>
        </w:rPr>
        <w:t>10</w:t>
      </w:r>
      <w:r w:rsidRPr="007A76CC">
        <w:rPr>
          <w:color w:val="000000" w:themeColor="text1"/>
          <w:szCs w:val="21"/>
        </w:rPr>
        <w:t>人以下或资产总额</w:t>
      </w:r>
      <w:r w:rsidRPr="007A76CC">
        <w:rPr>
          <w:color w:val="000000" w:themeColor="text1"/>
          <w:szCs w:val="21"/>
        </w:rPr>
        <w:t>100</w:t>
      </w:r>
      <w:r w:rsidRPr="007A76CC">
        <w:rPr>
          <w:color w:val="000000" w:themeColor="text1"/>
          <w:szCs w:val="21"/>
        </w:rPr>
        <w:t>万元以下的为微型企业。</w:t>
      </w:r>
    </w:p>
    <w:p w14:paraId="59DA3A65" w14:textId="77777777" w:rsidR="003163C3" w:rsidRPr="007A76CC" w:rsidRDefault="00000000">
      <w:pPr>
        <w:spacing w:line="360" w:lineRule="auto"/>
        <w:ind w:firstLine="420"/>
        <w:jc w:val="left"/>
        <w:rPr>
          <w:color w:val="000000" w:themeColor="text1"/>
          <w:szCs w:val="21"/>
        </w:rPr>
      </w:pPr>
      <w:r w:rsidRPr="007A76CC">
        <w:rPr>
          <w:color w:val="000000" w:themeColor="text1"/>
          <w:szCs w:val="21"/>
        </w:rPr>
        <w:t>（十六）其他未列明行业。从业人员</w:t>
      </w:r>
      <w:r w:rsidRPr="007A76CC">
        <w:rPr>
          <w:color w:val="000000" w:themeColor="text1"/>
          <w:szCs w:val="21"/>
        </w:rPr>
        <w:t>300</w:t>
      </w:r>
      <w:r w:rsidRPr="007A76CC">
        <w:rPr>
          <w:color w:val="000000" w:themeColor="text1"/>
          <w:szCs w:val="21"/>
        </w:rPr>
        <w:t>人以下的为中小微型企业。其中，从业人员</w:t>
      </w:r>
      <w:r w:rsidRPr="007A76CC">
        <w:rPr>
          <w:color w:val="000000" w:themeColor="text1"/>
          <w:szCs w:val="21"/>
        </w:rPr>
        <w:t>100</w:t>
      </w:r>
      <w:r w:rsidRPr="007A76CC">
        <w:rPr>
          <w:color w:val="000000" w:themeColor="text1"/>
          <w:szCs w:val="21"/>
        </w:rPr>
        <w:t>人及以上的为中型企业；从业人员</w:t>
      </w:r>
      <w:r w:rsidRPr="007A76CC">
        <w:rPr>
          <w:color w:val="000000" w:themeColor="text1"/>
          <w:szCs w:val="21"/>
        </w:rPr>
        <w:t>10</w:t>
      </w:r>
      <w:r w:rsidRPr="007A76CC">
        <w:rPr>
          <w:color w:val="000000" w:themeColor="text1"/>
          <w:szCs w:val="21"/>
        </w:rPr>
        <w:t>人及以上的为小型企业；从业人员</w:t>
      </w:r>
      <w:r w:rsidRPr="007A76CC">
        <w:rPr>
          <w:color w:val="000000" w:themeColor="text1"/>
          <w:szCs w:val="21"/>
        </w:rPr>
        <w:t>10</w:t>
      </w:r>
      <w:r w:rsidRPr="007A76CC">
        <w:rPr>
          <w:color w:val="000000" w:themeColor="text1"/>
          <w:szCs w:val="21"/>
        </w:rPr>
        <w:t>人以下的为微型企业。</w:t>
      </w:r>
    </w:p>
    <w:p w14:paraId="23FF0D7C" w14:textId="77777777" w:rsidR="003163C3" w:rsidRPr="007A76CC" w:rsidRDefault="00000000">
      <w:pPr>
        <w:spacing w:line="360" w:lineRule="auto"/>
        <w:ind w:firstLine="420"/>
        <w:jc w:val="left"/>
        <w:rPr>
          <w:color w:val="000000" w:themeColor="text1"/>
          <w:szCs w:val="21"/>
        </w:rPr>
      </w:pPr>
      <w:r w:rsidRPr="007A76CC">
        <w:rPr>
          <w:color w:val="000000" w:themeColor="text1"/>
          <w:szCs w:val="21"/>
        </w:rPr>
        <w:t>五、企业类型的划分以统计部门的统计数据为依据。</w:t>
      </w:r>
    </w:p>
    <w:p w14:paraId="0AB50AE4" w14:textId="77777777" w:rsidR="003163C3" w:rsidRPr="007A76CC" w:rsidRDefault="00000000">
      <w:pPr>
        <w:spacing w:line="360" w:lineRule="auto"/>
        <w:ind w:firstLine="420"/>
        <w:jc w:val="left"/>
        <w:rPr>
          <w:color w:val="000000" w:themeColor="text1"/>
          <w:szCs w:val="21"/>
        </w:rPr>
      </w:pPr>
      <w:r w:rsidRPr="007A76CC">
        <w:rPr>
          <w:color w:val="000000" w:themeColor="text1"/>
          <w:szCs w:val="21"/>
        </w:rPr>
        <w:lastRenderedPageBreak/>
        <w:t>六、本规定适用于在中华人民共和国境内依法设立的各类所有制和各种组织形式的企业。个体工商户和本规定以外的行业，参照本规定进行划型。</w:t>
      </w:r>
    </w:p>
    <w:p w14:paraId="5E6F932F" w14:textId="77777777" w:rsidR="003163C3" w:rsidRPr="007A76CC" w:rsidRDefault="00000000">
      <w:pPr>
        <w:spacing w:line="360" w:lineRule="auto"/>
        <w:ind w:firstLine="420"/>
        <w:jc w:val="left"/>
        <w:rPr>
          <w:color w:val="000000" w:themeColor="text1"/>
          <w:szCs w:val="21"/>
        </w:rPr>
      </w:pPr>
      <w:r w:rsidRPr="007A76CC">
        <w:rPr>
          <w:color w:val="000000" w:themeColor="text1"/>
          <w:szCs w:val="21"/>
        </w:rPr>
        <w:t>七、本规定的中型企业标准上限即为大型企业标准的下限，国家统计部门据此制定大中小微型企业的统计分类。国务院有关部门据此进行相关数据分析，不得制定与本规定不一致的企业划型标准。</w:t>
      </w:r>
    </w:p>
    <w:p w14:paraId="796E616A" w14:textId="77777777" w:rsidR="003163C3" w:rsidRPr="007A76CC" w:rsidRDefault="00000000">
      <w:pPr>
        <w:spacing w:line="360" w:lineRule="auto"/>
        <w:ind w:firstLine="420"/>
        <w:jc w:val="left"/>
        <w:rPr>
          <w:color w:val="000000" w:themeColor="text1"/>
          <w:szCs w:val="21"/>
        </w:rPr>
      </w:pPr>
      <w:r w:rsidRPr="007A76CC">
        <w:rPr>
          <w:color w:val="000000" w:themeColor="text1"/>
          <w:szCs w:val="21"/>
        </w:rPr>
        <w:t>八、本规定由工业和信息化部、国家统计局会同有关部门根据《国民经济行业分类》修订情况和企业发展变化情况适时修订。</w:t>
      </w:r>
    </w:p>
    <w:p w14:paraId="1A9C1C91" w14:textId="77777777" w:rsidR="003163C3" w:rsidRPr="007A76CC" w:rsidRDefault="00000000">
      <w:pPr>
        <w:spacing w:line="360" w:lineRule="auto"/>
        <w:ind w:firstLine="420"/>
        <w:jc w:val="left"/>
        <w:rPr>
          <w:color w:val="000000" w:themeColor="text1"/>
          <w:szCs w:val="21"/>
        </w:rPr>
      </w:pPr>
      <w:r w:rsidRPr="007A76CC">
        <w:rPr>
          <w:color w:val="000000" w:themeColor="text1"/>
          <w:szCs w:val="21"/>
        </w:rPr>
        <w:t>九、本规定由工业和信息化部、国家统计局会同有关部门负责解释。</w:t>
      </w:r>
    </w:p>
    <w:p w14:paraId="7200A04B" w14:textId="77777777" w:rsidR="003163C3" w:rsidRPr="007A76CC" w:rsidRDefault="00000000">
      <w:pPr>
        <w:spacing w:line="360" w:lineRule="auto"/>
        <w:ind w:firstLine="420"/>
        <w:jc w:val="left"/>
        <w:rPr>
          <w:color w:val="000000" w:themeColor="text1"/>
          <w:szCs w:val="21"/>
        </w:rPr>
      </w:pPr>
      <w:r w:rsidRPr="007A76CC">
        <w:rPr>
          <w:color w:val="000000" w:themeColor="text1"/>
          <w:szCs w:val="21"/>
        </w:rPr>
        <w:t>十、本规定自发布之日起执行，原国家经贸委、原国家计委、财政部和国家统计局</w:t>
      </w:r>
      <w:r w:rsidRPr="007A76CC">
        <w:rPr>
          <w:color w:val="000000" w:themeColor="text1"/>
          <w:szCs w:val="21"/>
        </w:rPr>
        <w:t>2003</w:t>
      </w:r>
      <w:r w:rsidRPr="007A76CC">
        <w:rPr>
          <w:color w:val="000000" w:themeColor="text1"/>
          <w:szCs w:val="21"/>
        </w:rPr>
        <w:t>年颁布的《中小企业标准暂行规定》同时废止。</w:t>
      </w:r>
    </w:p>
    <w:p w14:paraId="1D12513D" w14:textId="77777777" w:rsidR="003163C3" w:rsidRPr="007A76CC" w:rsidRDefault="00000000">
      <w:pPr>
        <w:spacing w:after="156" w:line="440" w:lineRule="exact"/>
        <w:outlineLvl w:val="1"/>
        <w:rPr>
          <w:b/>
          <w:color w:val="000000" w:themeColor="text1"/>
        </w:rPr>
      </w:pPr>
      <w:r w:rsidRPr="007A76CC">
        <w:rPr>
          <w:b/>
          <w:bCs/>
          <w:color w:val="000000" w:themeColor="text1"/>
          <w:sz w:val="24"/>
          <w:szCs w:val="22"/>
          <w:lang w:val="zh-CN"/>
        </w:rPr>
        <w:br w:type="page" w:clear="all"/>
      </w:r>
      <w:bookmarkStart w:id="347" w:name="_Toc1006"/>
      <w:bookmarkStart w:id="348" w:name="_Toc13031"/>
      <w:bookmarkStart w:id="349" w:name="_Toc1046"/>
      <w:bookmarkStart w:id="350" w:name="_Toc3450"/>
      <w:bookmarkEnd w:id="341"/>
      <w:r w:rsidRPr="007A76CC">
        <w:rPr>
          <w:b/>
          <w:bCs/>
          <w:color w:val="000000" w:themeColor="text1"/>
          <w:sz w:val="24"/>
          <w:szCs w:val="22"/>
          <w:lang w:val="zh-CN"/>
        </w:rPr>
        <w:lastRenderedPageBreak/>
        <w:t>附件</w:t>
      </w:r>
      <w:r w:rsidRPr="007A76CC">
        <w:rPr>
          <w:rFonts w:hint="eastAsia"/>
          <w:b/>
          <w:bCs/>
          <w:color w:val="000000" w:themeColor="text1"/>
          <w:sz w:val="24"/>
          <w:szCs w:val="22"/>
        </w:rPr>
        <w:t>九</w:t>
      </w:r>
      <w:r w:rsidRPr="007A76CC">
        <w:rPr>
          <w:b/>
          <w:bCs/>
          <w:color w:val="000000" w:themeColor="text1"/>
          <w:sz w:val="24"/>
          <w:szCs w:val="22"/>
        </w:rPr>
        <w:t xml:space="preserve"> </w:t>
      </w:r>
      <w:r w:rsidRPr="007A76CC">
        <w:rPr>
          <w:b/>
          <w:bCs/>
          <w:color w:val="000000" w:themeColor="text1"/>
          <w:sz w:val="24"/>
          <w:szCs w:val="22"/>
          <w:lang w:val="zh-CN"/>
        </w:rPr>
        <w:t>资格证明文件</w:t>
      </w:r>
      <w:bookmarkEnd w:id="347"/>
      <w:bookmarkEnd w:id="348"/>
      <w:bookmarkEnd w:id="349"/>
      <w:bookmarkEnd w:id="350"/>
    </w:p>
    <w:p w14:paraId="08AB4203" w14:textId="77777777" w:rsidR="00AD6C52" w:rsidRPr="007A76CC" w:rsidRDefault="00AD6C52" w:rsidP="00A62632">
      <w:pPr>
        <w:spacing w:line="360" w:lineRule="auto"/>
        <w:jc w:val="left"/>
        <w:outlineLvl w:val="2"/>
        <w:rPr>
          <w:b/>
          <w:bCs/>
          <w:color w:val="000000" w:themeColor="text1"/>
          <w:szCs w:val="21"/>
        </w:rPr>
      </w:pPr>
      <w:r w:rsidRPr="007A76CC">
        <w:rPr>
          <w:b/>
          <w:bCs/>
          <w:color w:val="000000" w:themeColor="text1"/>
          <w:szCs w:val="21"/>
        </w:rPr>
        <w:t>《南京市政府采购供应商信用记录表暨信用承诺书》</w:t>
      </w:r>
    </w:p>
    <w:p w14:paraId="2D103313" w14:textId="77777777" w:rsidR="00AD6C52" w:rsidRPr="007A76CC" w:rsidRDefault="00AD6C52" w:rsidP="00AD6C52">
      <w:pPr>
        <w:snapToGrid w:val="0"/>
        <w:spacing w:after="0" w:line="240" w:lineRule="auto"/>
        <w:jc w:val="center"/>
        <w:rPr>
          <w:rFonts w:ascii="方正小标宋简体" w:eastAsia="方正小标宋简体" w:hAnsi="方正小标宋简体" w:cs="方正小标宋简体" w:hint="eastAsia"/>
          <w:color w:val="000000" w:themeColor="text1"/>
          <w:sz w:val="44"/>
          <w:szCs w:val="52"/>
        </w:rPr>
      </w:pPr>
      <w:r w:rsidRPr="007A76CC">
        <w:rPr>
          <w:rFonts w:ascii="方正小标宋简体" w:eastAsia="方正小标宋简体" w:hAnsi="方正小标宋简体" w:cs="方正小标宋简体"/>
          <w:color w:val="000000" w:themeColor="text1"/>
          <w:sz w:val="44"/>
          <w:szCs w:val="52"/>
        </w:rPr>
        <w:t>南京市政府采购供应商信用承诺书</w:t>
      </w:r>
    </w:p>
    <w:p w14:paraId="61842C67" w14:textId="77777777" w:rsidR="00AD6C52" w:rsidRPr="007A76CC" w:rsidRDefault="00AD6C52" w:rsidP="00AD6C52">
      <w:pPr>
        <w:widowControl/>
        <w:spacing w:after="0" w:line="240" w:lineRule="auto"/>
        <w:jc w:val="right"/>
        <w:rPr>
          <w:rFonts w:ascii="方正小标宋简体" w:eastAsia="方正小标宋简体" w:hAnsi="方正小标宋简体" w:cs="方正小标宋简体" w:hint="eastAsia"/>
          <w:color w:val="000000" w:themeColor="text1"/>
          <w:sz w:val="22"/>
          <w:szCs w:val="28"/>
        </w:rPr>
      </w:pPr>
      <w:r w:rsidRPr="007A76CC">
        <w:rPr>
          <w:rFonts w:ascii="方正小标宋简体" w:eastAsia="方正小标宋简体" w:hAnsi="方正小标宋简体" w:cs="方正小标宋简体"/>
          <w:color w:val="000000" w:themeColor="text1"/>
          <w:sz w:val="22"/>
          <w:szCs w:val="28"/>
        </w:rPr>
        <w:t>XXXX年XX月XX日</w:t>
      </w:r>
    </w:p>
    <w:p w14:paraId="26A856B8" w14:textId="77777777" w:rsidR="00AD6C52" w:rsidRPr="007A76CC" w:rsidRDefault="00AD6C52" w:rsidP="00AD6C52">
      <w:pPr>
        <w:widowControl/>
        <w:spacing w:after="0" w:line="240" w:lineRule="auto"/>
        <w:jc w:val="center"/>
        <w:rPr>
          <w:rFonts w:asciiTheme="minorHAnsi" w:hAnsiTheme="minorHAnsi" w:cstheme="minorBidi"/>
          <w:color w:val="000000" w:themeColor="text1"/>
          <w:szCs w:val="22"/>
        </w:rPr>
      </w:pPr>
    </w:p>
    <w:tbl>
      <w:tblPr>
        <w:tblStyle w:val="1e"/>
        <w:tblpPr w:leftFromText="180" w:rightFromText="180" w:vertAnchor="text" w:tblpXSpec="center" w:tblpY="1"/>
        <w:tblOverlap w:val="never"/>
        <w:tblW w:w="959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8"/>
        <w:gridCol w:w="2284"/>
        <w:gridCol w:w="1833"/>
        <w:gridCol w:w="3331"/>
      </w:tblGrid>
      <w:tr w:rsidR="00AD6C52" w:rsidRPr="007A76CC" w14:paraId="73EF704E" w14:textId="77777777" w:rsidTr="00334CD3">
        <w:trPr>
          <w:trHeight w:val="567"/>
        </w:trPr>
        <w:tc>
          <w:tcPr>
            <w:tcW w:w="2148" w:type="dxa"/>
            <w:vAlign w:val="center"/>
          </w:tcPr>
          <w:p w14:paraId="23138884" w14:textId="77777777" w:rsidR="00AD6C52" w:rsidRPr="007A76CC" w:rsidRDefault="00AD6C52" w:rsidP="00AD6C52">
            <w:pPr>
              <w:widowControl/>
              <w:tabs>
                <w:tab w:val="left" w:pos="2520"/>
              </w:tabs>
              <w:ind w:leftChars="-200" w:left="-420"/>
              <w:jc w:val="center"/>
              <w:rPr>
                <w:rFonts w:asciiTheme="minorHAnsi" w:hAnsiTheme="minorHAnsi" w:cstheme="minorBidi"/>
                <w:color w:val="000000" w:themeColor="text1"/>
                <w:sz w:val="24"/>
                <w:szCs w:val="32"/>
              </w:rPr>
            </w:pPr>
            <w:r w:rsidRPr="007A76CC">
              <w:rPr>
                <w:rFonts w:asciiTheme="minorHAnsi" w:eastAsiaTheme="minorEastAsia" w:hAnsiTheme="minorHAnsi" w:cstheme="minorBidi"/>
                <w:color w:val="000000" w:themeColor="text1"/>
                <w:sz w:val="24"/>
                <w:szCs w:val="32"/>
              </w:rPr>
              <w:t xml:space="preserve">   </w:t>
            </w:r>
            <w:r w:rsidRPr="007A76CC">
              <w:rPr>
                <w:rFonts w:asciiTheme="minorHAnsi" w:eastAsiaTheme="minorEastAsia" w:hAnsiTheme="minorHAnsi" w:cstheme="minorBidi"/>
                <w:color w:val="000000" w:themeColor="text1"/>
                <w:sz w:val="24"/>
                <w:szCs w:val="32"/>
              </w:rPr>
              <w:t>单位名称</w:t>
            </w:r>
          </w:p>
        </w:tc>
        <w:tc>
          <w:tcPr>
            <w:tcW w:w="2284" w:type="dxa"/>
            <w:vAlign w:val="center"/>
          </w:tcPr>
          <w:p w14:paraId="3F690838" w14:textId="77777777" w:rsidR="00AD6C52" w:rsidRPr="007A76CC" w:rsidRDefault="00AD6C52" w:rsidP="00AD6C52">
            <w:pPr>
              <w:widowControl/>
              <w:jc w:val="center"/>
              <w:rPr>
                <w:rFonts w:asciiTheme="minorHAnsi" w:hAnsiTheme="minorHAnsi" w:cstheme="minorBidi"/>
                <w:color w:val="000000" w:themeColor="text1"/>
                <w:sz w:val="24"/>
                <w:szCs w:val="32"/>
              </w:rPr>
            </w:pPr>
          </w:p>
        </w:tc>
        <w:tc>
          <w:tcPr>
            <w:tcW w:w="1833" w:type="dxa"/>
            <w:vAlign w:val="center"/>
          </w:tcPr>
          <w:p w14:paraId="3B6D2522" w14:textId="77777777" w:rsidR="00AD6C52" w:rsidRPr="007A76CC" w:rsidRDefault="00AD6C52" w:rsidP="00AD6C52">
            <w:pPr>
              <w:widowControl/>
              <w:jc w:val="center"/>
              <w:rPr>
                <w:rFonts w:asciiTheme="minorHAnsi" w:hAnsiTheme="minorHAnsi" w:cstheme="minorBidi"/>
                <w:color w:val="000000" w:themeColor="text1"/>
                <w:sz w:val="24"/>
                <w:szCs w:val="32"/>
              </w:rPr>
            </w:pPr>
            <w:r w:rsidRPr="007A76CC">
              <w:rPr>
                <w:rFonts w:asciiTheme="minorHAnsi" w:eastAsiaTheme="minorEastAsia" w:hAnsiTheme="minorHAnsi" w:cstheme="minorBidi"/>
                <w:color w:val="000000" w:themeColor="text1"/>
                <w:sz w:val="24"/>
                <w:szCs w:val="32"/>
              </w:rPr>
              <w:t>统一社会信用代码</w:t>
            </w:r>
          </w:p>
        </w:tc>
        <w:tc>
          <w:tcPr>
            <w:tcW w:w="3331" w:type="dxa"/>
            <w:vAlign w:val="center"/>
          </w:tcPr>
          <w:p w14:paraId="65366C8E" w14:textId="77777777" w:rsidR="00AD6C52" w:rsidRPr="007A76CC" w:rsidRDefault="00AD6C52" w:rsidP="00AD6C52">
            <w:pPr>
              <w:widowControl/>
              <w:tabs>
                <w:tab w:val="left" w:pos="2320"/>
              </w:tabs>
              <w:ind w:rightChars="-323" w:right="-678"/>
              <w:jc w:val="center"/>
              <w:rPr>
                <w:rFonts w:asciiTheme="minorHAnsi" w:hAnsiTheme="minorHAnsi" w:cstheme="minorBidi"/>
                <w:color w:val="000000" w:themeColor="text1"/>
                <w:szCs w:val="22"/>
              </w:rPr>
            </w:pPr>
          </w:p>
        </w:tc>
      </w:tr>
      <w:tr w:rsidR="00AD6C52" w:rsidRPr="007A76CC" w14:paraId="72EFBB8F" w14:textId="77777777" w:rsidTr="00334CD3">
        <w:trPr>
          <w:trHeight w:val="567"/>
        </w:trPr>
        <w:tc>
          <w:tcPr>
            <w:tcW w:w="2148" w:type="dxa"/>
            <w:vAlign w:val="center"/>
          </w:tcPr>
          <w:p w14:paraId="43B44FAE" w14:textId="77777777" w:rsidR="00AD6C52" w:rsidRPr="007A76CC" w:rsidRDefault="00AD6C52" w:rsidP="00AD6C52">
            <w:pPr>
              <w:widowControl/>
              <w:jc w:val="center"/>
              <w:rPr>
                <w:rFonts w:asciiTheme="minorHAnsi" w:hAnsiTheme="minorHAnsi" w:cstheme="minorBidi"/>
                <w:color w:val="000000" w:themeColor="text1"/>
                <w:sz w:val="24"/>
                <w:szCs w:val="32"/>
              </w:rPr>
            </w:pPr>
            <w:r w:rsidRPr="007A76CC">
              <w:rPr>
                <w:rFonts w:asciiTheme="minorHAnsi" w:eastAsiaTheme="minorEastAsia" w:hAnsiTheme="minorHAnsi" w:cstheme="minorBidi"/>
                <w:color w:val="000000" w:themeColor="text1"/>
                <w:sz w:val="24"/>
                <w:szCs w:val="32"/>
              </w:rPr>
              <w:t>法定代表人</w:t>
            </w:r>
          </w:p>
        </w:tc>
        <w:tc>
          <w:tcPr>
            <w:tcW w:w="2284" w:type="dxa"/>
            <w:vAlign w:val="center"/>
          </w:tcPr>
          <w:p w14:paraId="77619D0D" w14:textId="77777777" w:rsidR="00AD6C52" w:rsidRPr="007A76CC" w:rsidRDefault="00AD6C52" w:rsidP="00AD6C52">
            <w:pPr>
              <w:widowControl/>
              <w:jc w:val="center"/>
              <w:rPr>
                <w:rFonts w:asciiTheme="minorHAnsi" w:hAnsiTheme="minorHAnsi" w:cstheme="minorBidi"/>
                <w:color w:val="000000" w:themeColor="text1"/>
                <w:sz w:val="24"/>
                <w:szCs w:val="32"/>
              </w:rPr>
            </w:pPr>
          </w:p>
        </w:tc>
        <w:tc>
          <w:tcPr>
            <w:tcW w:w="1833" w:type="dxa"/>
            <w:vAlign w:val="center"/>
          </w:tcPr>
          <w:p w14:paraId="76D2E991" w14:textId="77777777" w:rsidR="00AD6C52" w:rsidRPr="007A76CC" w:rsidRDefault="00AD6C52" w:rsidP="00AD6C52">
            <w:pPr>
              <w:widowControl/>
              <w:jc w:val="center"/>
              <w:rPr>
                <w:rFonts w:asciiTheme="minorHAnsi" w:hAnsiTheme="minorHAnsi" w:cstheme="minorBidi"/>
                <w:color w:val="000000" w:themeColor="text1"/>
                <w:sz w:val="24"/>
                <w:szCs w:val="32"/>
              </w:rPr>
            </w:pPr>
            <w:r w:rsidRPr="007A76CC">
              <w:rPr>
                <w:rFonts w:asciiTheme="minorHAnsi" w:eastAsiaTheme="minorEastAsia" w:hAnsiTheme="minorHAnsi" w:cstheme="minorBidi"/>
                <w:color w:val="000000" w:themeColor="text1"/>
                <w:sz w:val="24"/>
                <w:szCs w:val="32"/>
              </w:rPr>
              <w:t>联系人</w:t>
            </w:r>
          </w:p>
        </w:tc>
        <w:tc>
          <w:tcPr>
            <w:tcW w:w="3331" w:type="dxa"/>
            <w:vAlign w:val="center"/>
          </w:tcPr>
          <w:p w14:paraId="1457449B" w14:textId="77777777" w:rsidR="00AD6C52" w:rsidRPr="007A76CC" w:rsidRDefault="00AD6C52" w:rsidP="00AD6C52">
            <w:pPr>
              <w:widowControl/>
              <w:jc w:val="center"/>
              <w:rPr>
                <w:rFonts w:asciiTheme="minorHAnsi" w:hAnsiTheme="minorHAnsi" w:cstheme="minorBidi"/>
                <w:color w:val="000000" w:themeColor="text1"/>
                <w:szCs w:val="22"/>
              </w:rPr>
            </w:pPr>
          </w:p>
        </w:tc>
      </w:tr>
      <w:tr w:rsidR="00AD6C52" w:rsidRPr="007A76CC" w14:paraId="7DEB4A58" w14:textId="77777777" w:rsidTr="00334CD3">
        <w:trPr>
          <w:trHeight w:val="567"/>
        </w:trPr>
        <w:tc>
          <w:tcPr>
            <w:tcW w:w="2148" w:type="dxa"/>
            <w:vAlign w:val="center"/>
          </w:tcPr>
          <w:p w14:paraId="71FB4133" w14:textId="77777777" w:rsidR="00AD6C52" w:rsidRPr="007A76CC" w:rsidRDefault="00AD6C52" w:rsidP="00AD6C52">
            <w:pPr>
              <w:widowControl/>
              <w:jc w:val="center"/>
              <w:rPr>
                <w:rFonts w:asciiTheme="minorHAnsi" w:hAnsiTheme="minorHAnsi" w:cstheme="minorBidi"/>
                <w:color w:val="000000" w:themeColor="text1"/>
                <w:sz w:val="24"/>
                <w:szCs w:val="32"/>
              </w:rPr>
            </w:pPr>
            <w:r w:rsidRPr="007A76CC">
              <w:rPr>
                <w:rFonts w:asciiTheme="minorHAnsi" w:eastAsiaTheme="minorEastAsia" w:hAnsiTheme="minorHAnsi" w:cstheme="minorBidi"/>
                <w:color w:val="000000" w:themeColor="text1"/>
                <w:sz w:val="24"/>
                <w:szCs w:val="32"/>
              </w:rPr>
              <w:t>联系地址</w:t>
            </w:r>
          </w:p>
        </w:tc>
        <w:tc>
          <w:tcPr>
            <w:tcW w:w="2284" w:type="dxa"/>
            <w:vAlign w:val="center"/>
          </w:tcPr>
          <w:p w14:paraId="4F01433A" w14:textId="77777777" w:rsidR="00AD6C52" w:rsidRPr="007A76CC" w:rsidRDefault="00AD6C52" w:rsidP="00AD6C52">
            <w:pPr>
              <w:widowControl/>
              <w:jc w:val="center"/>
              <w:rPr>
                <w:rFonts w:asciiTheme="minorHAnsi" w:hAnsiTheme="minorHAnsi" w:cstheme="minorBidi"/>
                <w:color w:val="000000" w:themeColor="text1"/>
                <w:sz w:val="24"/>
                <w:szCs w:val="32"/>
              </w:rPr>
            </w:pPr>
          </w:p>
        </w:tc>
        <w:tc>
          <w:tcPr>
            <w:tcW w:w="1833" w:type="dxa"/>
            <w:vAlign w:val="center"/>
          </w:tcPr>
          <w:p w14:paraId="7E7CF217" w14:textId="77777777" w:rsidR="00AD6C52" w:rsidRPr="007A76CC" w:rsidRDefault="00AD6C52" w:rsidP="00AD6C52">
            <w:pPr>
              <w:widowControl/>
              <w:jc w:val="center"/>
              <w:rPr>
                <w:rFonts w:asciiTheme="minorHAnsi" w:hAnsiTheme="minorHAnsi" w:cstheme="minorBidi"/>
                <w:color w:val="000000" w:themeColor="text1"/>
                <w:sz w:val="24"/>
                <w:szCs w:val="32"/>
              </w:rPr>
            </w:pPr>
            <w:r w:rsidRPr="007A76CC">
              <w:rPr>
                <w:rFonts w:asciiTheme="minorHAnsi" w:eastAsiaTheme="minorEastAsia" w:hAnsiTheme="minorHAnsi" w:cstheme="minorBidi"/>
                <w:color w:val="000000" w:themeColor="text1"/>
                <w:sz w:val="24"/>
                <w:szCs w:val="32"/>
              </w:rPr>
              <w:t>联系电话</w:t>
            </w:r>
          </w:p>
        </w:tc>
        <w:tc>
          <w:tcPr>
            <w:tcW w:w="3331" w:type="dxa"/>
            <w:vAlign w:val="center"/>
          </w:tcPr>
          <w:p w14:paraId="1A605D62" w14:textId="77777777" w:rsidR="00AD6C52" w:rsidRPr="007A76CC" w:rsidRDefault="00AD6C52" w:rsidP="00AD6C52">
            <w:pPr>
              <w:widowControl/>
              <w:jc w:val="center"/>
              <w:rPr>
                <w:rFonts w:asciiTheme="minorHAnsi" w:hAnsiTheme="minorHAnsi" w:cstheme="minorBidi"/>
                <w:color w:val="000000" w:themeColor="text1"/>
                <w:szCs w:val="22"/>
              </w:rPr>
            </w:pPr>
          </w:p>
        </w:tc>
      </w:tr>
      <w:tr w:rsidR="00AD6C52" w:rsidRPr="007A76CC" w14:paraId="67999BDF" w14:textId="77777777" w:rsidTr="00334CD3">
        <w:trPr>
          <w:trHeight w:val="5560"/>
        </w:trPr>
        <w:tc>
          <w:tcPr>
            <w:tcW w:w="2148" w:type="dxa"/>
            <w:vAlign w:val="center"/>
          </w:tcPr>
          <w:p w14:paraId="469018B1" w14:textId="77777777" w:rsidR="00AD6C52" w:rsidRPr="007A76CC" w:rsidRDefault="00AD6C52" w:rsidP="00AD6C52">
            <w:pPr>
              <w:widowControl/>
              <w:jc w:val="center"/>
              <w:rPr>
                <w:rFonts w:asciiTheme="minorHAnsi" w:eastAsiaTheme="minorEastAsia" w:hAnsiTheme="minorHAnsi" w:cstheme="minorBidi"/>
                <w:color w:val="000000" w:themeColor="text1"/>
                <w:sz w:val="24"/>
                <w:szCs w:val="32"/>
              </w:rPr>
            </w:pPr>
            <w:r w:rsidRPr="007A76CC">
              <w:rPr>
                <w:rFonts w:asciiTheme="minorHAnsi" w:eastAsiaTheme="minorEastAsia" w:hAnsiTheme="minorHAnsi" w:cstheme="minorBidi"/>
                <w:color w:val="000000" w:themeColor="text1"/>
                <w:sz w:val="24"/>
                <w:szCs w:val="32"/>
              </w:rPr>
              <w:t>信用承诺</w:t>
            </w:r>
          </w:p>
        </w:tc>
        <w:tc>
          <w:tcPr>
            <w:tcW w:w="7448" w:type="dxa"/>
            <w:gridSpan w:val="3"/>
            <w:vAlign w:val="center"/>
          </w:tcPr>
          <w:p w14:paraId="2110088F" w14:textId="77777777" w:rsidR="00AD6C52" w:rsidRPr="007A76CC" w:rsidRDefault="00AD6C52" w:rsidP="00AD6C52">
            <w:pPr>
              <w:widowControl/>
              <w:ind w:firstLineChars="200" w:firstLine="420"/>
              <w:rPr>
                <w:rFonts w:asciiTheme="minorHAnsi" w:eastAsiaTheme="minorEastAsia" w:hAnsiTheme="minorHAnsi" w:cstheme="minorBidi"/>
                <w:color w:val="000000" w:themeColor="text1"/>
                <w:szCs w:val="22"/>
              </w:rPr>
            </w:pPr>
            <w:r w:rsidRPr="007A76CC">
              <w:rPr>
                <w:rFonts w:asciiTheme="minorHAnsi" w:hAnsiTheme="minorHAnsi" w:cstheme="minorBidi"/>
                <w:color w:val="000000" w:themeColor="text1"/>
                <w:szCs w:val="22"/>
              </w:rPr>
              <w:t>我公司自愿参加贵中心</w:t>
            </w:r>
            <w:r w:rsidRPr="007A76CC">
              <w:rPr>
                <w:rFonts w:asciiTheme="minorHAnsi" w:eastAsiaTheme="minorEastAsia" w:hAnsiTheme="minorHAnsi" w:cstheme="minorBidi"/>
                <w:color w:val="000000" w:themeColor="text1"/>
                <w:szCs w:val="22"/>
              </w:rPr>
              <w:t>（</w:t>
            </w:r>
            <w:r w:rsidRPr="007A76CC">
              <w:rPr>
                <w:rFonts w:asciiTheme="minorHAnsi" w:hAnsiTheme="minorHAnsi" w:cstheme="minorBidi"/>
                <w:color w:val="000000" w:themeColor="text1"/>
                <w:szCs w:val="22"/>
              </w:rPr>
              <w:t>公司</w:t>
            </w:r>
            <w:r w:rsidRPr="007A76CC">
              <w:rPr>
                <w:rFonts w:asciiTheme="minorHAnsi" w:eastAsiaTheme="minorEastAsia" w:hAnsiTheme="minorHAnsi" w:cstheme="minorBidi"/>
                <w:color w:val="000000" w:themeColor="text1"/>
                <w:szCs w:val="22"/>
              </w:rPr>
              <w:t>）</w:t>
            </w:r>
            <w:r w:rsidRPr="007A76CC">
              <w:rPr>
                <w:rFonts w:asciiTheme="minorHAnsi" w:hAnsiTheme="minorHAnsi" w:cstheme="minorBidi"/>
                <w:color w:val="000000" w:themeColor="text1"/>
                <w:szCs w:val="22"/>
              </w:rPr>
              <w:t>组织的本次采购活动，严格遵守《中华人民共和国政府采购法》及相关法律法规，坚守公开、公平、公正和诚实信用的原则，依法诚信经营，无条件遵守本次政府采购活动的各项规定。我们郑重承诺，本公司符合《政府采购法》第二十</w:t>
            </w:r>
            <w:r w:rsidRPr="007A76CC">
              <w:rPr>
                <w:rFonts w:asciiTheme="minorHAnsi" w:eastAsiaTheme="minorEastAsia" w:hAnsiTheme="minorHAnsi" w:cstheme="minorBidi"/>
                <w:color w:val="000000" w:themeColor="text1"/>
                <w:szCs w:val="22"/>
              </w:rPr>
              <w:t>二</w:t>
            </w:r>
            <w:r w:rsidRPr="007A76CC">
              <w:rPr>
                <w:rFonts w:asciiTheme="minorHAnsi" w:hAnsiTheme="minorHAnsi" w:cstheme="minorBidi"/>
                <w:color w:val="000000" w:themeColor="text1"/>
                <w:szCs w:val="22"/>
              </w:rPr>
              <w:t>条规定的条件，包括</w:t>
            </w:r>
            <w:r w:rsidRPr="007A76CC">
              <w:rPr>
                <w:rFonts w:asciiTheme="minorHAnsi" w:eastAsiaTheme="minorEastAsia" w:hAnsiTheme="minorHAnsi" w:cstheme="minorBidi"/>
                <w:color w:val="000000" w:themeColor="text1"/>
                <w:szCs w:val="22"/>
              </w:rPr>
              <w:t>：</w:t>
            </w:r>
            <w:r w:rsidRPr="007A76CC">
              <w:rPr>
                <w:rFonts w:asciiTheme="minorHAnsi" w:hAnsiTheme="minorHAnsi" w:cstheme="minorBidi"/>
                <w:color w:val="000000" w:themeColor="text1"/>
                <w:szCs w:val="22"/>
              </w:rPr>
              <w:t>具有独立承担民事责任的能力</w:t>
            </w:r>
            <w:r w:rsidRPr="007A76CC">
              <w:rPr>
                <w:rFonts w:asciiTheme="minorHAnsi" w:eastAsiaTheme="minorEastAsia" w:hAnsiTheme="minorHAnsi" w:cstheme="minorBidi"/>
                <w:color w:val="000000" w:themeColor="text1"/>
                <w:szCs w:val="22"/>
              </w:rPr>
              <w:t>；</w:t>
            </w:r>
            <w:r w:rsidRPr="007A76CC">
              <w:rPr>
                <w:rFonts w:asciiTheme="minorHAnsi" w:hAnsiTheme="minorHAnsi" w:cstheme="minorBidi"/>
                <w:color w:val="000000" w:themeColor="text1"/>
                <w:szCs w:val="22"/>
              </w:rPr>
              <w:t>具有良好的商业信誉和健全的财务会计制度</w:t>
            </w:r>
            <w:r w:rsidRPr="007A76CC">
              <w:rPr>
                <w:rFonts w:asciiTheme="minorHAnsi" w:eastAsiaTheme="minorEastAsia" w:hAnsiTheme="minorHAnsi" w:cstheme="minorBidi"/>
                <w:color w:val="000000" w:themeColor="text1"/>
                <w:szCs w:val="22"/>
              </w:rPr>
              <w:t>；</w:t>
            </w:r>
            <w:r w:rsidRPr="007A76CC">
              <w:rPr>
                <w:rFonts w:asciiTheme="minorHAnsi" w:hAnsiTheme="minorHAnsi" w:cstheme="minorBidi"/>
                <w:color w:val="000000" w:themeColor="text1"/>
                <w:szCs w:val="22"/>
              </w:rPr>
              <w:t>有履行合同所必需的设备和专业技术能力</w:t>
            </w:r>
            <w:r w:rsidRPr="007A76CC">
              <w:rPr>
                <w:rFonts w:asciiTheme="minorHAnsi" w:eastAsiaTheme="minorEastAsia" w:hAnsiTheme="minorHAnsi" w:cstheme="minorBidi"/>
                <w:color w:val="000000" w:themeColor="text1"/>
                <w:szCs w:val="22"/>
              </w:rPr>
              <w:t>；</w:t>
            </w:r>
            <w:r w:rsidRPr="007A76CC">
              <w:rPr>
                <w:rFonts w:asciiTheme="minorHAnsi" w:hAnsiTheme="minorHAnsi" w:cstheme="minorBidi"/>
                <w:color w:val="000000" w:themeColor="text1"/>
                <w:szCs w:val="22"/>
              </w:rPr>
              <w:t>有依法缴纳税收和社会保障资金的良好记录</w:t>
            </w:r>
            <w:r w:rsidRPr="007A76CC">
              <w:rPr>
                <w:rFonts w:asciiTheme="minorHAnsi" w:eastAsiaTheme="minorEastAsia" w:hAnsiTheme="minorHAnsi" w:cstheme="minorBidi"/>
                <w:color w:val="000000" w:themeColor="text1"/>
                <w:szCs w:val="22"/>
              </w:rPr>
              <w:t>；</w:t>
            </w:r>
            <w:r w:rsidRPr="007A76CC">
              <w:rPr>
                <w:rFonts w:asciiTheme="minorHAnsi" w:hAnsiTheme="minorHAnsi" w:cstheme="minorBidi"/>
                <w:color w:val="000000" w:themeColor="text1"/>
                <w:szCs w:val="22"/>
              </w:rPr>
              <w:t>参加政府采购活动前三年内，在经营活动中没有重大违法记录</w:t>
            </w:r>
            <w:r w:rsidRPr="007A76CC">
              <w:rPr>
                <w:rFonts w:asciiTheme="minorHAnsi" w:eastAsiaTheme="minorEastAsia" w:hAnsiTheme="minorHAnsi" w:cstheme="minorBidi"/>
                <w:color w:val="000000" w:themeColor="text1"/>
                <w:szCs w:val="22"/>
              </w:rPr>
              <w:t>；</w:t>
            </w:r>
            <w:r w:rsidRPr="007A76CC">
              <w:rPr>
                <w:rFonts w:asciiTheme="minorHAnsi" w:hAnsiTheme="minorHAnsi" w:cstheme="minorBidi"/>
                <w:color w:val="000000" w:themeColor="text1"/>
                <w:szCs w:val="22"/>
              </w:rPr>
              <w:t>符合法律、行政法规和采购文件规定的其他条件</w:t>
            </w:r>
            <w:r w:rsidRPr="007A76CC">
              <w:rPr>
                <w:rFonts w:asciiTheme="minorHAnsi" w:eastAsiaTheme="minorEastAsia" w:hAnsiTheme="minorHAnsi" w:cstheme="minorBidi"/>
                <w:color w:val="000000" w:themeColor="text1"/>
                <w:szCs w:val="22"/>
              </w:rPr>
              <w:t>。</w:t>
            </w:r>
            <w:r w:rsidRPr="007A76CC">
              <w:rPr>
                <w:rFonts w:asciiTheme="minorHAnsi" w:hAnsiTheme="minorHAnsi" w:cstheme="minorBidi"/>
                <w:color w:val="000000" w:themeColor="text1"/>
                <w:szCs w:val="22"/>
              </w:rPr>
              <w:t>如有弄虚作假或其他违法违规行为，愿承担一切法律责任，接受各级政府采购监管部门和有权机关的审查和处罚</w:t>
            </w:r>
            <w:r w:rsidRPr="007A76CC">
              <w:rPr>
                <w:rFonts w:asciiTheme="minorHAnsi" w:eastAsiaTheme="minorEastAsia" w:hAnsiTheme="minorHAnsi" w:cstheme="minorBidi"/>
                <w:color w:val="000000" w:themeColor="text1"/>
                <w:szCs w:val="22"/>
              </w:rPr>
              <w:t>。</w:t>
            </w:r>
          </w:p>
          <w:p w14:paraId="7F2509A5" w14:textId="77777777" w:rsidR="00AD6C52" w:rsidRPr="007A76CC" w:rsidRDefault="00AD6C52" w:rsidP="00AD6C52">
            <w:pPr>
              <w:widowControl/>
              <w:ind w:firstLineChars="200" w:firstLine="420"/>
              <w:rPr>
                <w:rFonts w:asciiTheme="minorHAnsi" w:eastAsiaTheme="minorEastAsia" w:hAnsiTheme="minorHAnsi" w:cstheme="minorBidi"/>
                <w:color w:val="000000" w:themeColor="text1"/>
                <w:szCs w:val="22"/>
              </w:rPr>
            </w:pPr>
          </w:p>
          <w:p w14:paraId="4AF00BE2" w14:textId="77777777" w:rsidR="00AD6C52" w:rsidRPr="007A76CC" w:rsidRDefault="00AD6C52" w:rsidP="00AD6C52">
            <w:pPr>
              <w:widowControl/>
              <w:ind w:firstLineChars="200" w:firstLine="420"/>
              <w:jc w:val="center"/>
              <w:rPr>
                <w:rFonts w:asciiTheme="minorHAnsi" w:eastAsiaTheme="minorEastAsia" w:hAnsiTheme="minorHAnsi" w:cstheme="minorBidi"/>
                <w:color w:val="000000" w:themeColor="text1"/>
                <w:szCs w:val="22"/>
              </w:rPr>
            </w:pPr>
            <w:r w:rsidRPr="007A76CC">
              <w:rPr>
                <w:rFonts w:asciiTheme="minorHAnsi" w:eastAsiaTheme="minorEastAsia" w:hAnsiTheme="minorHAnsi" w:cstheme="minorBidi"/>
                <w:color w:val="000000" w:themeColor="text1"/>
                <w:szCs w:val="22"/>
              </w:rPr>
              <w:t>供应商名称（盖章）：</w:t>
            </w:r>
          </w:p>
          <w:p w14:paraId="7604AA33" w14:textId="77777777" w:rsidR="00AD6C52" w:rsidRPr="007A76CC" w:rsidRDefault="00AD6C52" w:rsidP="00AD6C52">
            <w:pPr>
              <w:widowControl/>
              <w:ind w:firstLineChars="200" w:firstLine="420"/>
              <w:jc w:val="center"/>
              <w:rPr>
                <w:rFonts w:asciiTheme="minorHAnsi" w:eastAsiaTheme="minorEastAsia" w:hAnsiTheme="minorHAnsi" w:cstheme="minorBidi"/>
                <w:color w:val="000000" w:themeColor="text1"/>
                <w:szCs w:val="22"/>
              </w:rPr>
            </w:pPr>
          </w:p>
          <w:p w14:paraId="2C026336" w14:textId="77777777" w:rsidR="00AD6C52" w:rsidRPr="007A76CC" w:rsidRDefault="00AD6C52" w:rsidP="00AD6C52">
            <w:pPr>
              <w:widowControl/>
              <w:ind w:firstLineChars="200" w:firstLine="420"/>
              <w:jc w:val="center"/>
              <w:rPr>
                <w:rFonts w:asciiTheme="minorHAnsi" w:eastAsiaTheme="minorEastAsia" w:hAnsiTheme="minorHAnsi" w:cstheme="minorBidi"/>
                <w:color w:val="000000" w:themeColor="text1"/>
                <w:szCs w:val="22"/>
              </w:rPr>
            </w:pPr>
            <w:r w:rsidRPr="007A76CC">
              <w:rPr>
                <w:rFonts w:asciiTheme="minorHAnsi" w:eastAsiaTheme="minorEastAsia" w:hAnsiTheme="minorHAnsi" w:cstheme="minorBidi"/>
                <w:color w:val="000000" w:themeColor="text1"/>
                <w:szCs w:val="22"/>
              </w:rPr>
              <w:t>法定代表人（签字）：</w:t>
            </w:r>
          </w:p>
          <w:p w14:paraId="72A4CBAE" w14:textId="77777777" w:rsidR="00AD6C52" w:rsidRPr="007A76CC" w:rsidRDefault="00AD6C52" w:rsidP="00AD6C52">
            <w:pPr>
              <w:widowControl/>
              <w:ind w:firstLineChars="200" w:firstLine="420"/>
              <w:jc w:val="center"/>
              <w:rPr>
                <w:rFonts w:asciiTheme="minorHAnsi" w:eastAsiaTheme="minorEastAsia" w:hAnsiTheme="minorHAnsi" w:cstheme="minorBidi"/>
                <w:color w:val="000000" w:themeColor="text1"/>
                <w:szCs w:val="22"/>
              </w:rPr>
            </w:pPr>
          </w:p>
          <w:p w14:paraId="3726D3D6" w14:textId="77777777" w:rsidR="00AD6C52" w:rsidRPr="007A76CC" w:rsidRDefault="00AD6C52" w:rsidP="00AD6C52">
            <w:pPr>
              <w:widowControl/>
              <w:ind w:firstLineChars="200" w:firstLine="420"/>
              <w:jc w:val="center"/>
              <w:rPr>
                <w:rFonts w:asciiTheme="minorHAnsi" w:eastAsiaTheme="minorEastAsia" w:hAnsiTheme="minorHAnsi" w:cstheme="minorBidi"/>
                <w:color w:val="000000" w:themeColor="text1"/>
                <w:szCs w:val="22"/>
              </w:rPr>
            </w:pPr>
            <w:r w:rsidRPr="007A76CC">
              <w:rPr>
                <w:rFonts w:asciiTheme="minorHAnsi" w:eastAsiaTheme="minorEastAsia" w:hAnsiTheme="minorHAnsi" w:cstheme="minorBidi"/>
                <w:color w:val="000000" w:themeColor="text1"/>
                <w:szCs w:val="22"/>
              </w:rPr>
              <w:t>XXXX</w:t>
            </w:r>
            <w:r w:rsidRPr="007A76CC">
              <w:rPr>
                <w:rFonts w:asciiTheme="minorHAnsi" w:eastAsiaTheme="minorEastAsia" w:hAnsiTheme="minorHAnsi" w:cstheme="minorBidi"/>
                <w:color w:val="000000" w:themeColor="text1"/>
                <w:szCs w:val="22"/>
              </w:rPr>
              <w:t>年</w:t>
            </w:r>
            <w:r w:rsidRPr="007A76CC">
              <w:rPr>
                <w:rFonts w:asciiTheme="minorHAnsi" w:eastAsiaTheme="minorEastAsia" w:hAnsiTheme="minorHAnsi" w:cstheme="minorBidi"/>
                <w:color w:val="000000" w:themeColor="text1"/>
                <w:szCs w:val="22"/>
              </w:rPr>
              <w:t>XX</w:t>
            </w:r>
            <w:r w:rsidRPr="007A76CC">
              <w:rPr>
                <w:rFonts w:asciiTheme="minorHAnsi" w:eastAsiaTheme="minorEastAsia" w:hAnsiTheme="minorHAnsi" w:cstheme="minorBidi"/>
                <w:color w:val="000000" w:themeColor="text1"/>
                <w:szCs w:val="22"/>
              </w:rPr>
              <w:t>月</w:t>
            </w:r>
            <w:r w:rsidRPr="007A76CC">
              <w:rPr>
                <w:rFonts w:asciiTheme="minorHAnsi" w:eastAsiaTheme="minorEastAsia" w:hAnsiTheme="minorHAnsi" w:cstheme="minorBidi"/>
                <w:color w:val="000000" w:themeColor="text1"/>
                <w:szCs w:val="22"/>
              </w:rPr>
              <w:t>XX</w:t>
            </w:r>
            <w:r w:rsidRPr="007A76CC">
              <w:rPr>
                <w:rFonts w:asciiTheme="minorHAnsi" w:eastAsiaTheme="minorEastAsia" w:hAnsiTheme="minorHAnsi" w:cstheme="minorBidi"/>
                <w:color w:val="000000" w:themeColor="text1"/>
                <w:szCs w:val="22"/>
              </w:rPr>
              <w:t>日</w:t>
            </w:r>
          </w:p>
        </w:tc>
      </w:tr>
    </w:tbl>
    <w:p w14:paraId="0AFD9FC5" w14:textId="77777777" w:rsidR="00AD6C52" w:rsidRPr="007A76CC" w:rsidRDefault="00AD6C52" w:rsidP="00AD6C52">
      <w:pPr>
        <w:widowControl/>
        <w:spacing w:after="0" w:line="240" w:lineRule="auto"/>
        <w:jc w:val="left"/>
        <w:rPr>
          <w:rFonts w:asciiTheme="minorHAnsi" w:eastAsiaTheme="minorEastAsia" w:hAnsiTheme="minorHAnsi" w:cstheme="minorBidi"/>
          <w:color w:val="000000" w:themeColor="text1"/>
          <w:szCs w:val="22"/>
        </w:rPr>
      </w:pPr>
    </w:p>
    <w:p w14:paraId="780058B8" w14:textId="77777777" w:rsidR="003163C3" w:rsidRPr="007A76CC" w:rsidRDefault="003163C3">
      <w:pPr>
        <w:spacing w:line="440" w:lineRule="exact"/>
        <w:ind w:right="-5"/>
        <w:rPr>
          <w:b/>
          <w:color w:val="000000" w:themeColor="text1"/>
        </w:rPr>
        <w:sectPr w:rsidR="003163C3" w:rsidRPr="007A76CC">
          <w:footerReference w:type="first" r:id="rId25"/>
          <w:pgSz w:w="11906" w:h="16838"/>
          <w:pgMar w:top="1134" w:right="1134" w:bottom="1134" w:left="1134" w:header="851" w:footer="992" w:gutter="0"/>
          <w:cols w:space="1701"/>
          <w:titlePg/>
          <w:docGrid w:linePitch="360"/>
        </w:sectPr>
      </w:pPr>
    </w:p>
    <w:p w14:paraId="405882BB" w14:textId="0BC97C5E" w:rsidR="003163C3" w:rsidRPr="007A76CC" w:rsidRDefault="00A62632">
      <w:pPr>
        <w:spacing w:line="360" w:lineRule="auto"/>
        <w:jc w:val="left"/>
        <w:outlineLvl w:val="2"/>
        <w:rPr>
          <w:b/>
          <w:bCs/>
          <w:color w:val="000000" w:themeColor="text1"/>
          <w:szCs w:val="21"/>
        </w:rPr>
      </w:pPr>
      <w:r w:rsidRPr="007A76CC">
        <w:rPr>
          <w:b/>
          <w:bCs/>
          <w:color w:val="000000" w:themeColor="text1"/>
          <w:szCs w:val="21"/>
        </w:rPr>
        <w:lastRenderedPageBreak/>
        <w:t>供应商信用承诺函</w:t>
      </w:r>
    </w:p>
    <w:p w14:paraId="636DAB6E" w14:textId="77777777" w:rsidR="003163C3" w:rsidRPr="007A76CC" w:rsidRDefault="003163C3">
      <w:pPr>
        <w:spacing w:line="440" w:lineRule="exact"/>
        <w:rPr>
          <w:b/>
          <w:color w:val="000000" w:themeColor="text1"/>
        </w:rPr>
      </w:pPr>
    </w:p>
    <w:p w14:paraId="01568C55" w14:textId="77777777" w:rsidR="003163C3" w:rsidRPr="007A76CC" w:rsidRDefault="00000000">
      <w:pPr>
        <w:spacing w:line="360" w:lineRule="auto"/>
        <w:jc w:val="center"/>
        <w:rPr>
          <w:b/>
          <w:bCs/>
          <w:color w:val="000000" w:themeColor="text1"/>
          <w:szCs w:val="21"/>
        </w:rPr>
      </w:pPr>
      <w:r w:rsidRPr="007A76CC">
        <w:rPr>
          <w:b/>
          <w:bCs/>
          <w:color w:val="000000" w:themeColor="text1"/>
          <w:szCs w:val="21"/>
        </w:rPr>
        <w:t>声明函</w:t>
      </w:r>
    </w:p>
    <w:p w14:paraId="70524589" w14:textId="77777777" w:rsidR="003163C3" w:rsidRPr="007A76CC" w:rsidRDefault="00000000">
      <w:pPr>
        <w:spacing w:line="360" w:lineRule="auto"/>
        <w:jc w:val="left"/>
        <w:rPr>
          <w:b/>
          <w:bCs/>
          <w:color w:val="000000" w:themeColor="text1"/>
          <w:szCs w:val="21"/>
        </w:rPr>
      </w:pPr>
      <w:r w:rsidRPr="007A76CC">
        <w:rPr>
          <w:b/>
          <w:bCs/>
          <w:color w:val="000000" w:themeColor="text1"/>
          <w:szCs w:val="21"/>
        </w:rPr>
        <w:t>中邮通建设咨询有限公司：</w:t>
      </w:r>
      <w:r w:rsidRPr="007A76CC">
        <w:rPr>
          <w:b/>
          <w:bCs/>
          <w:color w:val="000000" w:themeColor="text1"/>
          <w:szCs w:val="21"/>
        </w:rPr>
        <w:t xml:space="preserve"> </w:t>
      </w:r>
    </w:p>
    <w:p w14:paraId="00717332" w14:textId="77777777" w:rsidR="00A62632" w:rsidRPr="007A76CC" w:rsidRDefault="00A62632" w:rsidP="00A62632">
      <w:pPr>
        <w:widowControl/>
        <w:spacing w:line="360" w:lineRule="auto"/>
        <w:ind w:firstLine="422"/>
        <w:rPr>
          <w:color w:val="000000" w:themeColor="text1"/>
          <w:szCs w:val="21"/>
        </w:rPr>
      </w:pPr>
      <w:r w:rsidRPr="007A76CC">
        <w:rPr>
          <w:rFonts w:hint="eastAsia"/>
          <w:color w:val="000000" w:themeColor="text1"/>
          <w:szCs w:val="21"/>
        </w:rPr>
        <w:t>我公司</w:t>
      </w:r>
      <w:r w:rsidRPr="007A76CC">
        <w:rPr>
          <w:rFonts w:hint="eastAsia"/>
          <w:color w:val="000000" w:themeColor="text1"/>
          <w:szCs w:val="21"/>
        </w:rPr>
        <w:t xml:space="preserve">                             </w:t>
      </w:r>
      <w:r w:rsidRPr="007A76CC">
        <w:rPr>
          <w:rFonts w:hint="eastAsia"/>
          <w:color w:val="000000" w:themeColor="text1"/>
          <w:szCs w:val="21"/>
        </w:rPr>
        <w:t>（供应商名称）郑重承诺：</w:t>
      </w:r>
    </w:p>
    <w:p w14:paraId="1B5CEAA1" w14:textId="77777777" w:rsidR="00A62632" w:rsidRPr="007A76CC" w:rsidRDefault="00A62632" w:rsidP="00A62632">
      <w:pPr>
        <w:widowControl/>
        <w:spacing w:line="360" w:lineRule="auto"/>
        <w:ind w:firstLine="422"/>
        <w:rPr>
          <w:color w:val="000000" w:themeColor="text1"/>
          <w:szCs w:val="21"/>
        </w:rPr>
      </w:pPr>
      <w:r w:rsidRPr="007A76CC">
        <w:rPr>
          <w:rFonts w:hint="eastAsia"/>
          <w:color w:val="000000" w:themeColor="text1"/>
          <w:szCs w:val="21"/>
        </w:rPr>
        <w:t>我公司符合下列要求：</w:t>
      </w:r>
    </w:p>
    <w:p w14:paraId="56A1F56F" w14:textId="77777777" w:rsidR="00A62632" w:rsidRPr="007A76CC" w:rsidRDefault="00A62632" w:rsidP="00A62632">
      <w:pPr>
        <w:widowControl/>
        <w:spacing w:line="360" w:lineRule="auto"/>
        <w:ind w:firstLine="422"/>
        <w:rPr>
          <w:color w:val="000000" w:themeColor="text1"/>
          <w:szCs w:val="21"/>
        </w:rPr>
      </w:pPr>
      <w:r w:rsidRPr="007A76CC">
        <w:rPr>
          <w:rFonts w:hint="eastAsia"/>
          <w:color w:val="000000" w:themeColor="text1"/>
          <w:szCs w:val="21"/>
        </w:rPr>
        <w:t>(</w:t>
      </w:r>
      <w:r w:rsidRPr="007A76CC">
        <w:rPr>
          <w:rFonts w:hint="eastAsia"/>
          <w:color w:val="000000" w:themeColor="text1"/>
          <w:szCs w:val="21"/>
        </w:rPr>
        <w:t>一</w:t>
      </w:r>
      <w:r w:rsidRPr="007A76CC">
        <w:rPr>
          <w:rFonts w:hint="eastAsia"/>
          <w:color w:val="000000" w:themeColor="text1"/>
          <w:szCs w:val="21"/>
        </w:rPr>
        <w:t>)</w:t>
      </w:r>
      <w:r w:rsidRPr="007A76CC">
        <w:rPr>
          <w:rFonts w:hint="eastAsia"/>
          <w:color w:val="000000" w:themeColor="text1"/>
          <w:szCs w:val="21"/>
        </w:rPr>
        <w:t>具有独立承担民事责任的能力；</w:t>
      </w:r>
    </w:p>
    <w:p w14:paraId="1E518B97" w14:textId="77777777" w:rsidR="00A62632" w:rsidRPr="007A76CC" w:rsidRDefault="00A62632" w:rsidP="00A62632">
      <w:pPr>
        <w:widowControl/>
        <w:spacing w:line="360" w:lineRule="auto"/>
        <w:ind w:firstLine="422"/>
        <w:rPr>
          <w:color w:val="000000" w:themeColor="text1"/>
          <w:szCs w:val="21"/>
        </w:rPr>
      </w:pPr>
      <w:r w:rsidRPr="007A76CC">
        <w:rPr>
          <w:rFonts w:hint="eastAsia"/>
          <w:color w:val="000000" w:themeColor="text1"/>
          <w:szCs w:val="21"/>
        </w:rPr>
        <w:t>(</w:t>
      </w:r>
      <w:r w:rsidRPr="007A76CC">
        <w:rPr>
          <w:rFonts w:hint="eastAsia"/>
          <w:color w:val="000000" w:themeColor="text1"/>
          <w:szCs w:val="21"/>
        </w:rPr>
        <w:t>二</w:t>
      </w:r>
      <w:r w:rsidRPr="007A76CC">
        <w:rPr>
          <w:rFonts w:hint="eastAsia"/>
          <w:color w:val="000000" w:themeColor="text1"/>
          <w:szCs w:val="21"/>
        </w:rPr>
        <w:t>)</w:t>
      </w:r>
      <w:r w:rsidRPr="007A76CC">
        <w:rPr>
          <w:rFonts w:hint="eastAsia"/>
          <w:color w:val="000000" w:themeColor="text1"/>
          <w:szCs w:val="21"/>
        </w:rPr>
        <w:t>具有良好的商业信誉和健全的财务会计制度；</w:t>
      </w:r>
    </w:p>
    <w:p w14:paraId="3964DCFF" w14:textId="77777777" w:rsidR="00A62632" w:rsidRPr="007A76CC" w:rsidRDefault="00A62632" w:rsidP="00A62632">
      <w:pPr>
        <w:widowControl/>
        <w:spacing w:line="360" w:lineRule="auto"/>
        <w:ind w:firstLine="422"/>
        <w:rPr>
          <w:color w:val="000000" w:themeColor="text1"/>
          <w:szCs w:val="21"/>
        </w:rPr>
      </w:pPr>
      <w:r w:rsidRPr="007A76CC">
        <w:rPr>
          <w:rFonts w:hint="eastAsia"/>
          <w:color w:val="000000" w:themeColor="text1"/>
          <w:szCs w:val="21"/>
        </w:rPr>
        <w:t>(</w:t>
      </w:r>
      <w:r w:rsidRPr="007A76CC">
        <w:rPr>
          <w:rFonts w:hint="eastAsia"/>
          <w:color w:val="000000" w:themeColor="text1"/>
          <w:szCs w:val="21"/>
        </w:rPr>
        <w:t>三</w:t>
      </w:r>
      <w:r w:rsidRPr="007A76CC">
        <w:rPr>
          <w:rFonts w:hint="eastAsia"/>
          <w:color w:val="000000" w:themeColor="text1"/>
          <w:szCs w:val="21"/>
        </w:rPr>
        <w:t>)</w:t>
      </w:r>
      <w:r w:rsidRPr="007A76CC">
        <w:rPr>
          <w:rFonts w:hint="eastAsia"/>
          <w:color w:val="000000" w:themeColor="text1"/>
          <w:szCs w:val="21"/>
        </w:rPr>
        <w:t>具有履行合同所必需的设备和专业技术能力；</w:t>
      </w:r>
    </w:p>
    <w:p w14:paraId="6D7F04DE" w14:textId="77777777" w:rsidR="00A62632" w:rsidRPr="007A76CC" w:rsidRDefault="00A62632" w:rsidP="00A62632">
      <w:pPr>
        <w:widowControl/>
        <w:spacing w:line="360" w:lineRule="auto"/>
        <w:ind w:firstLine="422"/>
        <w:rPr>
          <w:color w:val="000000" w:themeColor="text1"/>
          <w:szCs w:val="21"/>
        </w:rPr>
      </w:pPr>
      <w:r w:rsidRPr="007A76CC">
        <w:rPr>
          <w:rFonts w:hint="eastAsia"/>
          <w:color w:val="000000" w:themeColor="text1"/>
          <w:szCs w:val="21"/>
        </w:rPr>
        <w:t>(</w:t>
      </w:r>
      <w:r w:rsidRPr="007A76CC">
        <w:rPr>
          <w:rFonts w:hint="eastAsia"/>
          <w:color w:val="000000" w:themeColor="text1"/>
          <w:szCs w:val="21"/>
        </w:rPr>
        <w:t>四</w:t>
      </w:r>
      <w:r w:rsidRPr="007A76CC">
        <w:rPr>
          <w:rFonts w:hint="eastAsia"/>
          <w:color w:val="000000" w:themeColor="text1"/>
          <w:szCs w:val="21"/>
        </w:rPr>
        <w:t>)</w:t>
      </w:r>
      <w:r w:rsidRPr="007A76CC">
        <w:rPr>
          <w:rFonts w:hint="eastAsia"/>
          <w:color w:val="000000" w:themeColor="text1"/>
          <w:szCs w:val="21"/>
        </w:rPr>
        <w:t>有依法缴纳税收和社会保障资金的良好记录；</w:t>
      </w:r>
    </w:p>
    <w:p w14:paraId="3CEA9782" w14:textId="77777777" w:rsidR="00A62632" w:rsidRPr="007A76CC" w:rsidRDefault="00A62632" w:rsidP="00A62632">
      <w:pPr>
        <w:widowControl/>
        <w:spacing w:line="360" w:lineRule="auto"/>
        <w:ind w:firstLine="422"/>
        <w:rPr>
          <w:color w:val="000000" w:themeColor="text1"/>
          <w:szCs w:val="21"/>
        </w:rPr>
      </w:pPr>
      <w:r w:rsidRPr="007A76CC">
        <w:rPr>
          <w:rFonts w:hint="eastAsia"/>
          <w:color w:val="000000" w:themeColor="text1"/>
          <w:szCs w:val="21"/>
        </w:rPr>
        <w:t>(</w:t>
      </w:r>
      <w:r w:rsidRPr="007A76CC">
        <w:rPr>
          <w:rFonts w:hint="eastAsia"/>
          <w:color w:val="000000" w:themeColor="text1"/>
          <w:szCs w:val="21"/>
        </w:rPr>
        <w:t>五</w:t>
      </w:r>
      <w:r w:rsidRPr="007A76CC">
        <w:rPr>
          <w:rFonts w:hint="eastAsia"/>
          <w:color w:val="000000" w:themeColor="text1"/>
          <w:szCs w:val="21"/>
        </w:rPr>
        <w:t>)</w:t>
      </w:r>
      <w:r w:rsidRPr="007A76CC">
        <w:rPr>
          <w:rFonts w:hint="eastAsia"/>
          <w:color w:val="000000" w:themeColor="text1"/>
          <w:szCs w:val="21"/>
        </w:rPr>
        <w:t>参加政府采购活动前三年内，在经营活动中没有重大违法记录。</w:t>
      </w:r>
    </w:p>
    <w:p w14:paraId="0EC32E92" w14:textId="77777777" w:rsidR="00A62632" w:rsidRPr="007A76CC" w:rsidRDefault="00A62632" w:rsidP="00A62632">
      <w:pPr>
        <w:widowControl/>
        <w:spacing w:line="360" w:lineRule="auto"/>
        <w:ind w:firstLine="422"/>
        <w:rPr>
          <w:color w:val="000000" w:themeColor="text1"/>
          <w:szCs w:val="21"/>
        </w:rPr>
      </w:pPr>
      <w:r w:rsidRPr="007A76CC">
        <w:rPr>
          <w:rFonts w:hint="eastAsia"/>
          <w:color w:val="000000" w:themeColor="text1"/>
          <w:szCs w:val="21"/>
        </w:rPr>
        <w:t>如果我公司中标，将在中标结果公示后七个工作日内向采购人提供下列材料核验：</w:t>
      </w:r>
    </w:p>
    <w:p w14:paraId="70DE506E" w14:textId="77777777" w:rsidR="00A62632" w:rsidRPr="007A76CC" w:rsidRDefault="00A62632" w:rsidP="00A62632">
      <w:pPr>
        <w:widowControl/>
        <w:spacing w:line="360" w:lineRule="auto"/>
        <w:ind w:firstLine="422"/>
        <w:rPr>
          <w:color w:val="000000" w:themeColor="text1"/>
          <w:szCs w:val="21"/>
        </w:rPr>
      </w:pPr>
      <w:r w:rsidRPr="007A76CC">
        <w:rPr>
          <w:rFonts w:hint="eastAsia"/>
          <w:color w:val="000000" w:themeColor="text1"/>
          <w:szCs w:val="21"/>
        </w:rPr>
        <w:t>（</w:t>
      </w:r>
      <w:r w:rsidRPr="007A76CC">
        <w:rPr>
          <w:rFonts w:hint="eastAsia"/>
          <w:color w:val="000000" w:themeColor="text1"/>
          <w:szCs w:val="21"/>
        </w:rPr>
        <w:t>1</w:t>
      </w:r>
      <w:r w:rsidRPr="007A76CC">
        <w:rPr>
          <w:rFonts w:hint="eastAsia"/>
          <w:color w:val="000000" w:themeColor="text1"/>
          <w:szCs w:val="21"/>
        </w:rPr>
        <w:t>）营业执照副本或事业单位法人登记证书或其他证明材料；</w:t>
      </w:r>
    </w:p>
    <w:p w14:paraId="1BC09169" w14:textId="77777777" w:rsidR="00A62632" w:rsidRPr="007A76CC" w:rsidRDefault="00A62632" w:rsidP="00A62632">
      <w:pPr>
        <w:widowControl/>
        <w:spacing w:line="360" w:lineRule="auto"/>
        <w:ind w:firstLine="422"/>
        <w:rPr>
          <w:color w:val="000000" w:themeColor="text1"/>
          <w:szCs w:val="21"/>
        </w:rPr>
      </w:pPr>
      <w:r w:rsidRPr="007A76CC">
        <w:rPr>
          <w:rFonts w:hint="eastAsia"/>
          <w:color w:val="000000" w:themeColor="text1"/>
          <w:szCs w:val="21"/>
        </w:rPr>
        <w:t>（</w:t>
      </w:r>
      <w:r w:rsidRPr="007A76CC">
        <w:rPr>
          <w:rFonts w:hint="eastAsia"/>
          <w:color w:val="000000" w:themeColor="text1"/>
          <w:szCs w:val="21"/>
        </w:rPr>
        <w:t>2</w:t>
      </w:r>
      <w:r w:rsidRPr="007A76CC">
        <w:rPr>
          <w:rFonts w:hint="eastAsia"/>
          <w:color w:val="000000" w:themeColor="text1"/>
          <w:szCs w:val="21"/>
        </w:rPr>
        <w:t>）参加本次政府采购活动前一年的经审计的财务报告（包括“四表一注”，法人成立满一年的提供）或参加本次政府采购活动前一年内的银行资信证明（法人或其他组织提供）或其他证明材料；</w:t>
      </w:r>
    </w:p>
    <w:p w14:paraId="45972FF4" w14:textId="77777777" w:rsidR="00A62632" w:rsidRPr="007A76CC" w:rsidRDefault="00A62632" w:rsidP="00A62632">
      <w:pPr>
        <w:widowControl/>
        <w:spacing w:line="360" w:lineRule="auto"/>
        <w:ind w:firstLine="422"/>
        <w:rPr>
          <w:color w:val="000000" w:themeColor="text1"/>
          <w:szCs w:val="21"/>
        </w:rPr>
      </w:pPr>
      <w:r w:rsidRPr="007A76CC">
        <w:rPr>
          <w:rFonts w:hint="eastAsia"/>
          <w:color w:val="000000" w:themeColor="text1"/>
          <w:szCs w:val="21"/>
        </w:rPr>
        <w:t>（</w:t>
      </w:r>
      <w:r w:rsidRPr="007A76CC">
        <w:rPr>
          <w:rFonts w:hint="eastAsia"/>
          <w:color w:val="000000" w:themeColor="text1"/>
          <w:szCs w:val="21"/>
        </w:rPr>
        <w:t>3</w:t>
      </w:r>
      <w:r w:rsidRPr="007A76CC">
        <w:rPr>
          <w:rFonts w:hint="eastAsia"/>
          <w:color w:val="000000" w:themeColor="text1"/>
          <w:szCs w:val="21"/>
        </w:rPr>
        <w:t>）履行合同所必需的设备和专业技术能力证明材料；</w:t>
      </w:r>
    </w:p>
    <w:p w14:paraId="54177011" w14:textId="77777777" w:rsidR="00A62632" w:rsidRPr="007A76CC" w:rsidRDefault="00A62632" w:rsidP="00A62632">
      <w:pPr>
        <w:widowControl/>
        <w:spacing w:line="360" w:lineRule="auto"/>
        <w:ind w:firstLine="422"/>
        <w:rPr>
          <w:color w:val="000000" w:themeColor="text1"/>
          <w:szCs w:val="21"/>
        </w:rPr>
      </w:pPr>
      <w:r w:rsidRPr="007A76CC">
        <w:rPr>
          <w:rFonts w:hint="eastAsia"/>
          <w:color w:val="000000" w:themeColor="text1"/>
          <w:szCs w:val="21"/>
        </w:rPr>
        <w:t>（</w:t>
      </w:r>
      <w:r w:rsidRPr="007A76CC">
        <w:rPr>
          <w:rFonts w:hint="eastAsia"/>
          <w:color w:val="000000" w:themeColor="text1"/>
          <w:szCs w:val="21"/>
        </w:rPr>
        <w:t>4</w:t>
      </w:r>
      <w:r w:rsidRPr="007A76CC">
        <w:rPr>
          <w:rFonts w:hint="eastAsia"/>
          <w:color w:val="000000" w:themeColor="text1"/>
          <w:szCs w:val="21"/>
        </w:rPr>
        <w:t>）参加本次政府采购活动前一年内至少一个月依法缴纳税收和社会保障资金的证明材料。</w:t>
      </w:r>
    </w:p>
    <w:p w14:paraId="22332082" w14:textId="77777777" w:rsidR="00A62632" w:rsidRPr="007A76CC" w:rsidRDefault="00A62632" w:rsidP="00A62632">
      <w:pPr>
        <w:widowControl/>
        <w:spacing w:line="360" w:lineRule="auto"/>
        <w:ind w:firstLine="422"/>
        <w:rPr>
          <w:color w:val="000000" w:themeColor="text1"/>
          <w:szCs w:val="21"/>
        </w:rPr>
      </w:pPr>
      <w:r w:rsidRPr="007A76CC">
        <w:rPr>
          <w:rFonts w:hint="eastAsia"/>
          <w:color w:val="000000" w:themeColor="text1"/>
          <w:szCs w:val="21"/>
        </w:rPr>
        <w:t>本公司对上述承诺内容的真实性、合法性、有效性负责，如有虚假，将依法承担相应责任。</w:t>
      </w:r>
    </w:p>
    <w:p w14:paraId="742F8545" w14:textId="77777777" w:rsidR="003163C3" w:rsidRPr="007A76CC" w:rsidRDefault="003163C3" w:rsidP="00A62632">
      <w:pPr>
        <w:spacing w:line="440" w:lineRule="exact"/>
        <w:jc w:val="right"/>
        <w:rPr>
          <w:b/>
          <w:color w:val="000000" w:themeColor="text1"/>
        </w:rPr>
      </w:pPr>
    </w:p>
    <w:p w14:paraId="5E18905D" w14:textId="77777777" w:rsidR="003163C3" w:rsidRPr="007A76CC" w:rsidRDefault="00000000" w:rsidP="00A62632">
      <w:pPr>
        <w:spacing w:line="440" w:lineRule="exact"/>
        <w:jc w:val="right"/>
        <w:rPr>
          <w:color w:val="000000" w:themeColor="text1"/>
          <w:szCs w:val="21"/>
        </w:rPr>
      </w:pPr>
      <w:r w:rsidRPr="007A76CC">
        <w:rPr>
          <w:color w:val="000000" w:themeColor="text1"/>
          <w:szCs w:val="21"/>
        </w:rPr>
        <w:t>投标人名称（公章）：</w:t>
      </w:r>
    </w:p>
    <w:p w14:paraId="6F6739FE" w14:textId="77777777" w:rsidR="003163C3" w:rsidRPr="007A76CC" w:rsidRDefault="00000000" w:rsidP="00A62632">
      <w:pPr>
        <w:spacing w:line="360" w:lineRule="auto"/>
        <w:jc w:val="right"/>
        <w:rPr>
          <w:b/>
          <w:color w:val="000000" w:themeColor="text1"/>
        </w:rPr>
      </w:pPr>
      <w:r w:rsidRPr="007A76CC">
        <w:rPr>
          <w:color w:val="000000" w:themeColor="text1"/>
          <w:szCs w:val="21"/>
        </w:rPr>
        <w:t>日期：</w:t>
      </w:r>
    </w:p>
    <w:p w14:paraId="0120440B" w14:textId="77777777" w:rsidR="003163C3" w:rsidRPr="007A76CC" w:rsidRDefault="003163C3">
      <w:pPr>
        <w:spacing w:line="360" w:lineRule="auto"/>
        <w:jc w:val="left"/>
        <w:rPr>
          <w:b/>
          <w:color w:val="000000" w:themeColor="text1"/>
        </w:rPr>
        <w:sectPr w:rsidR="003163C3" w:rsidRPr="007A76CC">
          <w:footerReference w:type="default" r:id="rId26"/>
          <w:headerReference w:type="first" r:id="rId27"/>
          <w:footerReference w:type="first" r:id="rId28"/>
          <w:pgSz w:w="11906" w:h="16838"/>
          <w:pgMar w:top="1418" w:right="1418" w:bottom="1418" w:left="1418" w:header="851" w:footer="992" w:gutter="0"/>
          <w:cols w:space="1701"/>
          <w:titlePg/>
          <w:docGrid w:linePitch="360"/>
        </w:sectPr>
      </w:pPr>
    </w:p>
    <w:p w14:paraId="4DDEFBB7" w14:textId="4BB4CF54" w:rsidR="003163C3" w:rsidRPr="007A76CC" w:rsidRDefault="00000000">
      <w:pPr>
        <w:spacing w:line="360" w:lineRule="auto"/>
        <w:jc w:val="left"/>
        <w:outlineLvl w:val="2"/>
        <w:rPr>
          <w:b/>
          <w:bCs/>
          <w:color w:val="000000" w:themeColor="text1"/>
          <w:szCs w:val="21"/>
        </w:rPr>
      </w:pPr>
      <w:bookmarkStart w:id="351" w:name="_Toc9807"/>
      <w:bookmarkStart w:id="352" w:name="_Toc19365"/>
      <w:bookmarkStart w:id="353" w:name="_Toc6246"/>
      <w:bookmarkStart w:id="354" w:name="_Toc20105"/>
      <w:r w:rsidRPr="007A76CC">
        <w:rPr>
          <w:b/>
          <w:bCs/>
          <w:color w:val="000000" w:themeColor="text1"/>
          <w:szCs w:val="21"/>
        </w:rPr>
        <w:lastRenderedPageBreak/>
        <w:t>供应商认为其需要提供的其他资格证明文件。</w:t>
      </w:r>
      <w:bookmarkEnd w:id="351"/>
      <w:bookmarkEnd w:id="352"/>
      <w:bookmarkEnd w:id="353"/>
      <w:bookmarkEnd w:id="354"/>
    </w:p>
    <w:p w14:paraId="7E6B6B47" w14:textId="77777777" w:rsidR="003163C3" w:rsidRPr="007A76CC" w:rsidRDefault="003163C3">
      <w:pPr>
        <w:spacing w:line="440" w:lineRule="exact"/>
        <w:ind w:right="-5"/>
        <w:rPr>
          <w:b/>
          <w:color w:val="000000" w:themeColor="text1"/>
        </w:rPr>
      </w:pPr>
    </w:p>
    <w:p w14:paraId="79FF7940" w14:textId="77777777" w:rsidR="003163C3" w:rsidRPr="007A76CC" w:rsidRDefault="003163C3">
      <w:pPr>
        <w:spacing w:line="440" w:lineRule="exact"/>
        <w:ind w:right="-5"/>
        <w:rPr>
          <w:b/>
          <w:color w:val="000000" w:themeColor="text1"/>
        </w:rPr>
      </w:pPr>
    </w:p>
    <w:p w14:paraId="58DB9332" w14:textId="77777777" w:rsidR="003163C3" w:rsidRPr="007A76CC" w:rsidRDefault="003163C3">
      <w:pPr>
        <w:spacing w:line="440" w:lineRule="exact"/>
        <w:ind w:right="-5"/>
        <w:rPr>
          <w:b/>
          <w:color w:val="000000" w:themeColor="text1"/>
        </w:rPr>
      </w:pPr>
    </w:p>
    <w:p w14:paraId="7AAAC43F" w14:textId="77777777" w:rsidR="003163C3" w:rsidRPr="007A76CC" w:rsidRDefault="003163C3">
      <w:pPr>
        <w:spacing w:line="440" w:lineRule="exact"/>
        <w:ind w:right="-5"/>
        <w:rPr>
          <w:b/>
          <w:color w:val="000000" w:themeColor="text1"/>
        </w:rPr>
      </w:pPr>
    </w:p>
    <w:p w14:paraId="043791FC" w14:textId="77777777" w:rsidR="003163C3" w:rsidRPr="007A76CC" w:rsidRDefault="003163C3">
      <w:pPr>
        <w:spacing w:line="440" w:lineRule="exact"/>
        <w:ind w:right="-5"/>
        <w:rPr>
          <w:b/>
          <w:color w:val="000000" w:themeColor="text1"/>
        </w:rPr>
      </w:pPr>
    </w:p>
    <w:p w14:paraId="62E83601" w14:textId="77777777" w:rsidR="003163C3" w:rsidRPr="007A76CC" w:rsidRDefault="003163C3">
      <w:pPr>
        <w:spacing w:line="440" w:lineRule="exact"/>
        <w:ind w:right="-5"/>
        <w:rPr>
          <w:b/>
          <w:color w:val="000000" w:themeColor="text1"/>
        </w:rPr>
      </w:pPr>
    </w:p>
    <w:p w14:paraId="016CACD1" w14:textId="77777777" w:rsidR="003163C3" w:rsidRPr="007A76CC" w:rsidRDefault="00000000">
      <w:pPr>
        <w:spacing w:after="156" w:line="440" w:lineRule="exact"/>
        <w:outlineLvl w:val="1"/>
        <w:rPr>
          <w:b/>
          <w:bCs/>
          <w:color w:val="000000" w:themeColor="text1"/>
          <w:sz w:val="24"/>
          <w:szCs w:val="22"/>
          <w:lang w:val="zh-CN"/>
        </w:rPr>
      </w:pPr>
      <w:r w:rsidRPr="007A76CC">
        <w:rPr>
          <w:b/>
          <w:color w:val="000000" w:themeColor="text1"/>
        </w:rPr>
        <w:br w:type="page" w:clear="all"/>
      </w:r>
      <w:bookmarkStart w:id="355" w:name="_Toc22079"/>
      <w:bookmarkStart w:id="356" w:name="_Toc24849"/>
      <w:bookmarkStart w:id="357" w:name="_Toc9919"/>
      <w:bookmarkStart w:id="358" w:name="_Toc9255"/>
      <w:r w:rsidRPr="007A76CC">
        <w:rPr>
          <w:b/>
          <w:bCs/>
          <w:color w:val="000000" w:themeColor="text1"/>
          <w:sz w:val="24"/>
          <w:szCs w:val="22"/>
          <w:lang w:val="zh-CN"/>
        </w:rPr>
        <w:lastRenderedPageBreak/>
        <w:t>附件</w:t>
      </w:r>
      <w:r w:rsidRPr="007A76CC">
        <w:rPr>
          <w:rFonts w:hint="eastAsia"/>
          <w:b/>
          <w:bCs/>
          <w:color w:val="000000" w:themeColor="text1"/>
          <w:sz w:val="24"/>
          <w:szCs w:val="22"/>
        </w:rPr>
        <w:t>十</w:t>
      </w:r>
      <w:r w:rsidRPr="007A76CC">
        <w:rPr>
          <w:b/>
          <w:bCs/>
          <w:color w:val="000000" w:themeColor="text1"/>
          <w:sz w:val="24"/>
          <w:szCs w:val="22"/>
          <w:lang w:val="zh-CN"/>
        </w:rPr>
        <w:t xml:space="preserve"> </w:t>
      </w:r>
      <w:r w:rsidRPr="007A76CC">
        <w:rPr>
          <w:b/>
          <w:bCs/>
          <w:color w:val="000000" w:themeColor="text1"/>
          <w:sz w:val="24"/>
          <w:szCs w:val="22"/>
          <w:lang w:val="zh-CN"/>
        </w:rPr>
        <w:t>供应商认为应提供的其他材料</w:t>
      </w:r>
      <w:bookmarkEnd w:id="355"/>
      <w:bookmarkEnd w:id="356"/>
      <w:bookmarkEnd w:id="357"/>
      <w:bookmarkEnd w:id="358"/>
    </w:p>
    <w:p w14:paraId="412E8958" w14:textId="77777777" w:rsidR="003163C3" w:rsidRPr="007A76CC" w:rsidRDefault="00000000">
      <w:pPr>
        <w:spacing w:line="360" w:lineRule="auto"/>
        <w:ind w:right="-5"/>
        <w:rPr>
          <w:b/>
          <w:color w:val="000000" w:themeColor="text1"/>
          <w:szCs w:val="21"/>
          <w:lang w:val="zh-CN"/>
        </w:rPr>
      </w:pPr>
      <w:r w:rsidRPr="007A76CC">
        <w:rPr>
          <w:b/>
          <w:color w:val="000000" w:themeColor="text1"/>
          <w:szCs w:val="21"/>
          <w:lang w:val="zh-CN"/>
        </w:rPr>
        <w:t>（针对具体的评标标准提供相应其他材料）</w:t>
      </w:r>
    </w:p>
    <w:p w14:paraId="3157D062" w14:textId="77777777" w:rsidR="003163C3" w:rsidRPr="007A76CC" w:rsidRDefault="003163C3">
      <w:pPr>
        <w:rPr>
          <w:b/>
          <w:color w:val="000000" w:themeColor="text1"/>
          <w:sz w:val="24"/>
          <w:lang w:val="zh-CN"/>
        </w:rPr>
      </w:pPr>
    </w:p>
    <w:p w14:paraId="10E2159F" w14:textId="77777777" w:rsidR="003163C3" w:rsidRPr="007A76CC" w:rsidRDefault="00000000">
      <w:pPr>
        <w:rPr>
          <w:color w:val="000000" w:themeColor="text1"/>
          <w:szCs w:val="21"/>
        </w:rPr>
      </w:pPr>
      <w:r w:rsidRPr="007A76CC">
        <w:rPr>
          <w:rFonts w:hint="eastAsia"/>
          <w:color w:val="000000" w:themeColor="text1"/>
          <w:szCs w:val="21"/>
        </w:rPr>
        <w:t>1</w:t>
      </w:r>
      <w:r w:rsidRPr="007A76CC">
        <w:rPr>
          <w:rFonts w:hint="eastAsia"/>
          <w:color w:val="000000" w:themeColor="text1"/>
          <w:szCs w:val="21"/>
        </w:rPr>
        <w:t>、</w:t>
      </w:r>
      <w:r w:rsidRPr="007A76CC">
        <w:rPr>
          <w:color w:val="000000" w:themeColor="text1"/>
          <w:szCs w:val="21"/>
        </w:rPr>
        <w:t>产品技术参数</w:t>
      </w:r>
    </w:p>
    <w:p w14:paraId="4C643C51" w14:textId="77777777" w:rsidR="003163C3" w:rsidRPr="007A76CC" w:rsidRDefault="00000000">
      <w:pPr>
        <w:spacing w:line="240" w:lineRule="atLeast"/>
        <w:rPr>
          <w:b/>
          <w:color w:val="000000" w:themeColor="text1"/>
          <w:sz w:val="24"/>
          <w:lang w:val="zh-CN"/>
        </w:rPr>
      </w:pPr>
      <w:r w:rsidRPr="007A76CC">
        <w:rPr>
          <w:rFonts w:hint="eastAsia"/>
          <w:b/>
          <w:color w:val="000000" w:themeColor="text1"/>
          <w:sz w:val="24"/>
          <w:lang w:val="zh-CN"/>
        </w:rPr>
        <w:t>具体详见技术条款偏离表</w:t>
      </w:r>
    </w:p>
    <w:p w14:paraId="3C6ADB2C" w14:textId="77777777" w:rsidR="003163C3" w:rsidRPr="007A76CC" w:rsidRDefault="003163C3">
      <w:pPr>
        <w:spacing w:line="240" w:lineRule="atLeast"/>
        <w:rPr>
          <w:b/>
          <w:color w:val="000000" w:themeColor="text1"/>
          <w:sz w:val="24"/>
          <w:lang w:val="zh-CN"/>
        </w:rPr>
      </w:pPr>
    </w:p>
    <w:p w14:paraId="6A670877" w14:textId="77777777" w:rsidR="003163C3" w:rsidRPr="007A76CC" w:rsidRDefault="003163C3">
      <w:pPr>
        <w:spacing w:line="440" w:lineRule="exact"/>
        <w:rPr>
          <w:color w:val="000000" w:themeColor="text1"/>
          <w:szCs w:val="21"/>
        </w:rPr>
      </w:pPr>
    </w:p>
    <w:p w14:paraId="0DBCA323" w14:textId="77777777" w:rsidR="003163C3" w:rsidRPr="007A76CC" w:rsidRDefault="00000000">
      <w:pPr>
        <w:spacing w:line="440" w:lineRule="exact"/>
        <w:rPr>
          <w:color w:val="000000" w:themeColor="text1"/>
          <w:szCs w:val="21"/>
        </w:rPr>
      </w:pPr>
      <w:r w:rsidRPr="007A76CC">
        <w:rPr>
          <w:rFonts w:hint="eastAsia"/>
          <w:color w:val="000000" w:themeColor="text1"/>
          <w:szCs w:val="21"/>
        </w:rPr>
        <w:t>2</w:t>
      </w:r>
      <w:r w:rsidRPr="007A76CC">
        <w:rPr>
          <w:color w:val="000000" w:themeColor="text1"/>
          <w:szCs w:val="21"/>
        </w:rPr>
        <w:t>、视频演示</w:t>
      </w:r>
    </w:p>
    <w:p w14:paraId="18CB2A64" w14:textId="77777777" w:rsidR="003163C3" w:rsidRPr="007A76CC" w:rsidRDefault="00000000">
      <w:pPr>
        <w:spacing w:line="440" w:lineRule="exact"/>
        <w:rPr>
          <w:color w:val="000000" w:themeColor="text1"/>
          <w:szCs w:val="21"/>
        </w:rPr>
      </w:pPr>
      <w:r w:rsidRPr="007A76CC">
        <w:rPr>
          <w:color w:val="000000" w:themeColor="text1"/>
          <w:szCs w:val="21"/>
        </w:rPr>
        <w:t>投标人未提供视频文件或因投标人自身原因视频文件无法打开或视频画面不清晰无法辨认的不得分。视频文件的格式为</w:t>
      </w:r>
      <w:r w:rsidRPr="007A76CC">
        <w:rPr>
          <w:color w:val="000000" w:themeColor="text1"/>
          <w:szCs w:val="21"/>
        </w:rPr>
        <w:t>*.mp4</w:t>
      </w:r>
      <w:r w:rsidRPr="007A76CC">
        <w:rPr>
          <w:color w:val="000000" w:themeColor="text1"/>
          <w:szCs w:val="21"/>
        </w:rPr>
        <w:t>或</w:t>
      </w:r>
      <w:r w:rsidRPr="007A76CC">
        <w:rPr>
          <w:color w:val="000000" w:themeColor="text1"/>
          <w:szCs w:val="21"/>
        </w:rPr>
        <w:t>*.avi</w:t>
      </w:r>
      <w:r w:rsidRPr="007A76CC">
        <w:rPr>
          <w:color w:val="000000" w:themeColor="text1"/>
          <w:szCs w:val="21"/>
        </w:rPr>
        <w:t>，供应商须将视频文件压缩为</w:t>
      </w:r>
      <w:r w:rsidRPr="007A76CC">
        <w:rPr>
          <w:color w:val="000000" w:themeColor="text1"/>
          <w:szCs w:val="21"/>
        </w:rPr>
        <w:t>*.zip</w:t>
      </w:r>
      <w:r w:rsidRPr="007A76CC">
        <w:rPr>
          <w:color w:val="000000" w:themeColor="text1"/>
          <w:szCs w:val="21"/>
        </w:rPr>
        <w:t>文件上传（单个文件不得大于</w:t>
      </w:r>
      <w:r w:rsidRPr="007A76CC">
        <w:rPr>
          <w:color w:val="000000" w:themeColor="text1"/>
          <w:szCs w:val="21"/>
        </w:rPr>
        <w:t>50M</w:t>
      </w:r>
      <w:r w:rsidRPr="007A76CC">
        <w:rPr>
          <w:color w:val="000000" w:themeColor="text1"/>
          <w:szCs w:val="21"/>
        </w:rPr>
        <w:t>，大于</w:t>
      </w:r>
      <w:r w:rsidRPr="007A76CC">
        <w:rPr>
          <w:color w:val="000000" w:themeColor="text1"/>
          <w:szCs w:val="21"/>
        </w:rPr>
        <w:t>50M</w:t>
      </w:r>
      <w:r w:rsidRPr="007A76CC">
        <w:rPr>
          <w:color w:val="000000" w:themeColor="text1"/>
          <w:szCs w:val="21"/>
        </w:rPr>
        <w:t>的需分段压缩，所有文件合计不得大于</w:t>
      </w:r>
      <w:r w:rsidRPr="007A76CC">
        <w:rPr>
          <w:color w:val="000000" w:themeColor="text1"/>
          <w:szCs w:val="21"/>
        </w:rPr>
        <w:t>300M</w:t>
      </w:r>
      <w:r w:rsidRPr="007A76CC">
        <w:rPr>
          <w:color w:val="000000" w:themeColor="text1"/>
          <w:szCs w:val="21"/>
        </w:rPr>
        <w:t>）。文件上传方式见苏采云系统操作指南，上传的演示视频将作为投标文件的组成部分。视频时长总计不超过</w:t>
      </w:r>
      <w:r w:rsidRPr="007A76CC">
        <w:rPr>
          <w:color w:val="000000" w:themeColor="text1"/>
          <w:szCs w:val="21"/>
        </w:rPr>
        <w:t>15</w:t>
      </w:r>
      <w:r w:rsidRPr="007A76CC">
        <w:rPr>
          <w:color w:val="000000" w:themeColor="text1"/>
          <w:szCs w:val="21"/>
        </w:rPr>
        <w:t>分钟。</w:t>
      </w:r>
    </w:p>
    <w:p w14:paraId="45260C67" w14:textId="77777777" w:rsidR="003163C3" w:rsidRPr="007A76CC" w:rsidRDefault="003163C3">
      <w:pPr>
        <w:spacing w:line="440" w:lineRule="exact"/>
        <w:ind w:right="-5"/>
        <w:rPr>
          <w:color w:val="000000" w:themeColor="text1"/>
          <w:szCs w:val="21"/>
        </w:rPr>
      </w:pPr>
    </w:p>
    <w:p w14:paraId="5FB6AF98" w14:textId="77777777" w:rsidR="003163C3" w:rsidRPr="007A76CC" w:rsidRDefault="003163C3">
      <w:pPr>
        <w:spacing w:line="440" w:lineRule="exact"/>
        <w:ind w:right="-5"/>
        <w:rPr>
          <w:color w:val="000000" w:themeColor="text1"/>
          <w:szCs w:val="21"/>
        </w:rPr>
      </w:pPr>
    </w:p>
    <w:p w14:paraId="7E7B54CC" w14:textId="77777777" w:rsidR="003163C3" w:rsidRPr="007A76CC" w:rsidRDefault="00000000">
      <w:pPr>
        <w:spacing w:line="440" w:lineRule="exact"/>
        <w:ind w:right="-5"/>
        <w:rPr>
          <w:color w:val="000000" w:themeColor="text1"/>
          <w:szCs w:val="21"/>
        </w:rPr>
      </w:pPr>
      <w:r w:rsidRPr="007A76CC">
        <w:rPr>
          <w:rFonts w:hint="eastAsia"/>
          <w:color w:val="000000" w:themeColor="text1"/>
          <w:szCs w:val="21"/>
        </w:rPr>
        <w:t>3</w:t>
      </w:r>
      <w:r w:rsidRPr="007A76CC">
        <w:rPr>
          <w:color w:val="000000" w:themeColor="text1"/>
          <w:szCs w:val="21"/>
        </w:rPr>
        <w:t>、检测报告</w:t>
      </w:r>
    </w:p>
    <w:p w14:paraId="5C711C9B" w14:textId="77777777" w:rsidR="003163C3" w:rsidRPr="007A76CC" w:rsidRDefault="00000000">
      <w:pPr>
        <w:spacing w:line="440" w:lineRule="exact"/>
        <w:rPr>
          <w:bCs/>
          <w:color w:val="000000" w:themeColor="text1"/>
          <w:szCs w:val="21"/>
        </w:rPr>
      </w:pPr>
      <w:r w:rsidRPr="007A76CC">
        <w:rPr>
          <w:rFonts w:hint="eastAsia"/>
          <w:bCs/>
          <w:color w:val="000000" w:themeColor="text1"/>
          <w:szCs w:val="21"/>
        </w:rPr>
        <w:t>投标人提供所投备份存储扩容产品第三方检测报告。</w:t>
      </w:r>
    </w:p>
    <w:p w14:paraId="7A6341F1" w14:textId="77777777" w:rsidR="003163C3" w:rsidRPr="007A76CC" w:rsidRDefault="00000000">
      <w:pPr>
        <w:spacing w:line="440" w:lineRule="exact"/>
        <w:rPr>
          <w:bCs/>
          <w:color w:val="000000" w:themeColor="text1"/>
          <w:szCs w:val="21"/>
        </w:rPr>
      </w:pPr>
      <w:r w:rsidRPr="007A76CC">
        <w:rPr>
          <w:rFonts w:hint="eastAsia"/>
          <w:bCs/>
          <w:color w:val="000000" w:themeColor="text1"/>
          <w:szCs w:val="21"/>
        </w:rPr>
        <w:t>检测内容：</w:t>
      </w:r>
    </w:p>
    <w:p w14:paraId="4CE5C05F" w14:textId="77777777" w:rsidR="003163C3" w:rsidRPr="007A76CC" w:rsidRDefault="00000000">
      <w:pPr>
        <w:spacing w:line="440" w:lineRule="exact"/>
        <w:rPr>
          <w:bCs/>
          <w:color w:val="000000" w:themeColor="text1"/>
          <w:szCs w:val="21"/>
        </w:rPr>
      </w:pPr>
      <w:r w:rsidRPr="007A76CC">
        <w:rPr>
          <w:rFonts w:hint="eastAsia"/>
          <w:bCs/>
          <w:color w:val="000000" w:themeColor="text1"/>
          <w:szCs w:val="21"/>
        </w:rPr>
        <w:t>（</w:t>
      </w:r>
      <w:r w:rsidRPr="007A76CC">
        <w:rPr>
          <w:rFonts w:hint="eastAsia"/>
          <w:bCs/>
          <w:color w:val="000000" w:themeColor="text1"/>
          <w:szCs w:val="21"/>
        </w:rPr>
        <w:t>1</w:t>
      </w:r>
      <w:r w:rsidRPr="007A76CC">
        <w:rPr>
          <w:rFonts w:hint="eastAsia"/>
          <w:bCs/>
          <w:color w:val="000000" w:themeColor="text1"/>
          <w:szCs w:val="21"/>
        </w:rPr>
        <w:t>）</w:t>
      </w:r>
      <w:r w:rsidRPr="007A76CC">
        <w:rPr>
          <w:rFonts w:hint="eastAsia"/>
          <w:bCs/>
          <w:color w:val="000000" w:themeColor="text1"/>
          <w:szCs w:val="21"/>
        </w:rPr>
        <w:t>PACS</w:t>
      </w:r>
      <w:r w:rsidRPr="007A76CC">
        <w:rPr>
          <w:rFonts w:hint="eastAsia"/>
          <w:bCs/>
          <w:color w:val="000000" w:themeColor="text1"/>
          <w:szCs w:val="21"/>
        </w:rPr>
        <w:t>的海量小文件备份恢复性能：当海量小文件达到</w:t>
      </w:r>
      <w:r w:rsidRPr="007A76CC">
        <w:rPr>
          <w:rFonts w:hint="eastAsia"/>
          <w:bCs/>
          <w:color w:val="000000" w:themeColor="text1"/>
          <w:szCs w:val="21"/>
        </w:rPr>
        <w:t>10</w:t>
      </w:r>
      <w:r w:rsidRPr="007A76CC">
        <w:rPr>
          <w:rFonts w:hint="eastAsia"/>
          <w:bCs/>
          <w:color w:val="000000" w:themeColor="text1"/>
          <w:szCs w:val="21"/>
        </w:rPr>
        <w:t>万级时，备份速度≥</w:t>
      </w:r>
      <w:r w:rsidRPr="007A76CC">
        <w:rPr>
          <w:rFonts w:hint="eastAsia"/>
          <w:bCs/>
          <w:color w:val="000000" w:themeColor="text1"/>
          <w:szCs w:val="21"/>
        </w:rPr>
        <w:t>100MB/s</w:t>
      </w:r>
      <w:r w:rsidRPr="007A76CC">
        <w:rPr>
          <w:rFonts w:hint="eastAsia"/>
          <w:bCs/>
          <w:color w:val="000000" w:themeColor="text1"/>
          <w:szCs w:val="21"/>
        </w:rPr>
        <w:t>，恢复速度≥</w:t>
      </w:r>
      <w:r w:rsidRPr="007A76CC">
        <w:rPr>
          <w:rFonts w:hint="eastAsia"/>
          <w:bCs/>
          <w:color w:val="000000" w:themeColor="text1"/>
          <w:szCs w:val="21"/>
        </w:rPr>
        <w:t>1000MB/s</w:t>
      </w:r>
      <w:r w:rsidRPr="007A76CC">
        <w:rPr>
          <w:rFonts w:hint="eastAsia"/>
          <w:bCs/>
          <w:color w:val="000000" w:themeColor="text1"/>
          <w:szCs w:val="21"/>
        </w:rPr>
        <w:t>。</w:t>
      </w:r>
    </w:p>
    <w:p w14:paraId="2511E63D" w14:textId="77777777" w:rsidR="003163C3" w:rsidRPr="007A76CC" w:rsidRDefault="00000000">
      <w:pPr>
        <w:spacing w:line="440" w:lineRule="exact"/>
        <w:rPr>
          <w:bCs/>
          <w:color w:val="000000" w:themeColor="text1"/>
          <w:szCs w:val="21"/>
        </w:rPr>
      </w:pPr>
      <w:r w:rsidRPr="007A76CC">
        <w:rPr>
          <w:rFonts w:hint="eastAsia"/>
          <w:bCs/>
          <w:color w:val="000000" w:themeColor="text1"/>
          <w:szCs w:val="21"/>
        </w:rPr>
        <w:t>（</w:t>
      </w:r>
      <w:r w:rsidRPr="007A76CC">
        <w:rPr>
          <w:rFonts w:hint="eastAsia"/>
          <w:bCs/>
          <w:color w:val="000000" w:themeColor="text1"/>
          <w:szCs w:val="21"/>
        </w:rPr>
        <w:t>2</w:t>
      </w:r>
      <w:r w:rsidRPr="007A76CC">
        <w:rPr>
          <w:rFonts w:hint="eastAsia"/>
          <w:bCs/>
          <w:color w:val="000000" w:themeColor="text1"/>
          <w:szCs w:val="21"/>
        </w:rPr>
        <w:t>）备份高可用：支持</w:t>
      </w:r>
      <w:r w:rsidRPr="007A76CC">
        <w:rPr>
          <w:rFonts w:hint="eastAsia"/>
          <w:bCs/>
          <w:color w:val="000000" w:themeColor="text1"/>
          <w:szCs w:val="21"/>
        </w:rPr>
        <w:t>2</w:t>
      </w:r>
      <w:r w:rsidRPr="007A76CC">
        <w:rPr>
          <w:rFonts w:hint="eastAsia"/>
          <w:bCs/>
          <w:color w:val="000000" w:themeColor="text1"/>
          <w:szCs w:val="21"/>
        </w:rPr>
        <w:t>个服务器节点组成备份服务端高可用，支持自动切换，以及控制台和命令行</w:t>
      </w:r>
      <w:r w:rsidRPr="007A76CC">
        <w:rPr>
          <w:rFonts w:hint="eastAsia"/>
          <w:bCs/>
          <w:color w:val="000000" w:themeColor="text1"/>
          <w:szCs w:val="21"/>
        </w:rPr>
        <w:t>2</w:t>
      </w:r>
      <w:r w:rsidRPr="007A76CC">
        <w:rPr>
          <w:rFonts w:hint="eastAsia"/>
          <w:bCs/>
          <w:color w:val="000000" w:themeColor="text1"/>
          <w:szCs w:val="21"/>
        </w:rPr>
        <w:t>种方式手动切换主备节点。</w:t>
      </w:r>
    </w:p>
    <w:p w14:paraId="3ABA70F3" w14:textId="77777777" w:rsidR="003163C3" w:rsidRPr="007A76CC" w:rsidRDefault="00000000">
      <w:pPr>
        <w:spacing w:line="440" w:lineRule="exact"/>
        <w:rPr>
          <w:bCs/>
          <w:color w:val="000000" w:themeColor="text1"/>
          <w:szCs w:val="21"/>
        </w:rPr>
      </w:pPr>
      <w:r w:rsidRPr="007A76CC">
        <w:rPr>
          <w:rFonts w:hint="eastAsia"/>
          <w:bCs/>
          <w:color w:val="000000" w:themeColor="text1"/>
          <w:szCs w:val="21"/>
        </w:rPr>
        <w:t>（</w:t>
      </w:r>
      <w:r w:rsidRPr="007A76CC">
        <w:rPr>
          <w:rFonts w:hint="eastAsia"/>
          <w:bCs/>
          <w:color w:val="000000" w:themeColor="text1"/>
          <w:szCs w:val="21"/>
        </w:rPr>
        <w:t>3</w:t>
      </w:r>
      <w:r w:rsidRPr="007A76CC">
        <w:rPr>
          <w:rFonts w:hint="eastAsia"/>
          <w:bCs/>
          <w:color w:val="000000" w:themeColor="text1"/>
          <w:szCs w:val="21"/>
        </w:rPr>
        <w:t>）重复数据删除状态检查：支持重删池的状态检查，显示各重删池的指纹库大小、已和节省率趋势用空间信息。支持重删池的空间使用图表，显示空间使用。</w:t>
      </w:r>
    </w:p>
    <w:p w14:paraId="1D8BFC5C" w14:textId="77777777" w:rsidR="003163C3" w:rsidRPr="007A76CC" w:rsidRDefault="00000000">
      <w:pPr>
        <w:spacing w:line="440" w:lineRule="exact"/>
        <w:rPr>
          <w:bCs/>
          <w:color w:val="000000" w:themeColor="text1"/>
          <w:szCs w:val="21"/>
        </w:rPr>
      </w:pPr>
      <w:r w:rsidRPr="007A76CC">
        <w:rPr>
          <w:rFonts w:hint="eastAsia"/>
          <w:bCs/>
          <w:color w:val="000000" w:themeColor="text1"/>
          <w:szCs w:val="21"/>
        </w:rPr>
        <w:t>（</w:t>
      </w:r>
      <w:r w:rsidRPr="007A76CC">
        <w:rPr>
          <w:rFonts w:hint="eastAsia"/>
          <w:bCs/>
          <w:color w:val="000000" w:themeColor="text1"/>
          <w:szCs w:val="21"/>
        </w:rPr>
        <w:t>4</w:t>
      </w:r>
      <w:r w:rsidRPr="007A76CC">
        <w:rPr>
          <w:rFonts w:hint="eastAsia"/>
          <w:bCs/>
          <w:color w:val="000000" w:themeColor="text1"/>
          <w:szCs w:val="21"/>
        </w:rPr>
        <w:t>）备份域管理：支持多套备份域之间的备份集复制功能，且不影响各自备份域的备份和恢复作业，当本地发生场地灾难时，可以通过异地的备份数据直接执行数据恢复。</w:t>
      </w:r>
    </w:p>
    <w:p w14:paraId="1E5D2659" w14:textId="77777777" w:rsidR="003163C3" w:rsidRPr="007A76CC" w:rsidRDefault="00000000">
      <w:pPr>
        <w:spacing w:line="440" w:lineRule="exact"/>
        <w:rPr>
          <w:bCs/>
          <w:color w:val="000000" w:themeColor="text1"/>
          <w:szCs w:val="21"/>
        </w:rPr>
      </w:pPr>
      <w:r w:rsidRPr="007A76CC">
        <w:rPr>
          <w:rFonts w:hint="eastAsia"/>
          <w:bCs/>
          <w:color w:val="000000" w:themeColor="text1"/>
          <w:szCs w:val="21"/>
        </w:rPr>
        <w:t>每提供</w:t>
      </w:r>
      <w:r w:rsidRPr="007A76CC">
        <w:rPr>
          <w:rFonts w:hint="eastAsia"/>
          <w:bCs/>
          <w:color w:val="000000" w:themeColor="text1"/>
          <w:szCs w:val="21"/>
        </w:rPr>
        <w:t>1</w:t>
      </w:r>
      <w:r w:rsidRPr="007A76CC">
        <w:rPr>
          <w:rFonts w:hint="eastAsia"/>
          <w:bCs/>
          <w:color w:val="000000" w:themeColor="text1"/>
          <w:szCs w:val="21"/>
        </w:rPr>
        <w:t>项检测报告得</w:t>
      </w:r>
      <w:r w:rsidRPr="007A76CC">
        <w:rPr>
          <w:rFonts w:hint="eastAsia"/>
          <w:bCs/>
          <w:color w:val="000000" w:themeColor="text1"/>
          <w:szCs w:val="21"/>
        </w:rPr>
        <w:t>1</w:t>
      </w:r>
      <w:r w:rsidRPr="007A76CC">
        <w:rPr>
          <w:rFonts w:hint="eastAsia"/>
          <w:bCs/>
          <w:color w:val="000000" w:themeColor="text1"/>
          <w:szCs w:val="21"/>
        </w:rPr>
        <w:t>分，最多得</w:t>
      </w:r>
      <w:r w:rsidRPr="007A76CC">
        <w:rPr>
          <w:rFonts w:hint="eastAsia"/>
          <w:bCs/>
          <w:color w:val="000000" w:themeColor="text1"/>
          <w:szCs w:val="21"/>
        </w:rPr>
        <w:t>4</w:t>
      </w:r>
      <w:r w:rsidRPr="007A76CC">
        <w:rPr>
          <w:rFonts w:hint="eastAsia"/>
          <w:bCs/>
          <w:color w:val="000000" w:themeColor="text1"/>
          <w:szCs w:val="21"/>
        </w:rPr>
        <w:t>分。</w:t>
      </w:r>
    </w:p>
    <w:p w14:paraId="7694DE66" w14:textId="77777777" w:rsidR="003163C3" w:rsidRPr="007A76CC" w:rsidRDefault="00000000">
      <w:pPr>
        <w:spacing w:line="440" w:lineRule="exact"/>
        <w:rPr>
          <w:bCs/>
          <w:color w:val="000000" w:themeColor="text1"/>
          <w:szCs w:val="21"/>
        </w:rPr>
      </w:pPr>
      <w:r w:rsidRPr="007A76CC">
        <w:rPr>
          <w:rFonts w:hint="eastAsia"/>
          <w:bCs/>
          <w:color w:val="000000" w:themeColor="text1"/>
          <w:szCs w:val="21"/>
        </w:rPr>
        <w:lastRenderedPageBreak/>
        <w:t>备注：所提供检测报告中“产品名称和检测内容”与评分细则规定不同时，应提供符合上述要求的内容（功能）说明及关键信息，否则不予认可。为方便评委评审，功能参数可用箭头、标红或下划线等进行明显标注。</w:t>
      </w:r>
    </w:p>
    <w:p w14:paraId="4824E67D" w14:textId="77777777" w:rsidR="003163C3" w:rsidRPr="007A76CC" w:rsidRDefault="003163C3">
      <w:pPr>
        <w:spacing w:line="440" w:lineRule="exact"/>
        <w:rPr>
          <w:bCs/>
          <w:color w:val="000000" w:themeColor="text1"/>
          <w:szCs w:val="21"/>
        </w:rPr>
      </w:pPr>
    </w:p>
    <w:p w14:paraId="4AAB37EE" w14:textId="77777777" w:rsidR="003163C3" w:rsidRPr="007A76CC" w:rsidRDefault="00000000">
      <w:pPr>
        <w:spacing w:line="440" w:lineRule="exact"/>
        <w:rPr>
          <w:bCs/>
          <w:color w:val="000000" w:themeColor="text1"/>
          <w:szCs w:val="21"/>
        </w:rPr>
      </w:pPr>
      <w:r w:rsidRPr="007A76CC">
        <w:rPr>
          <w:rFonts w:hint="eastAsia"/>
          <w:bCs/>
          <w:color w:val="000000" w:themeColor="text1"/>
          <w:szCs w:val="21"/>
        </w:rPr>
        <w:t>4</w:t>
      </w:r>
      <w:r w:rsidRPr="007A76CC">
        <w:rPr>
          <w:rFonts w:hint="eastAsia"/>
          <w:bCs/>
          <w:color w:val="000000" w:themeColor="text1"/>
          <w:szCs w:val="21"/>
        </w:rPr>
        <w:t>、</w:t>
      </w:r>
      <w:r w:rsidRPr="007A76CC">
        <w:rPr>
          <w:rFonts w:ascii="宋体" w:hAnsi="宋体" w:cs="宋体" w:hint="eastAsia"/>
          <w:color w:val="000000" w:themeColor="text1"/>
          <w:szCs w:val="21"/>
        </w:rPr>
        <w:t>深化设计</w:t>
      </w:r>
      <w:r w:rsidRPr="007A76CC">
        <w:rPr>
          <w:rFonts w:hint="eastAsia"/>
          <w:color w:val="000000" w:themeColor="text1"/>
        </w:rPr>
        <w:t>方案</w:t>
      </w:r>
    </w:p>
    <w:p w14:paraId="258D7C3B" w14:textId="77777777" w:rsidR="003163C3" w:rsidRPr="007A76CC" w:rsidRDefault="003163C3">
      <w:pPr>
        <w:spacing w:line="440" w:lineRule="exact"/>
        <w:rPr>
          <w:bCs/>
          <w:color w:val="000000" w:themeColor="text1"/>
          <w:szCs w:val="21"/>
        </w:rPr>
      </w:pPr>
    </w:p>
    <w:p w14:paraId="3FE3A3F2" w14:textId="77777777" w:rsidR="003163C3" w:rsidRPr="007A76CC" w:rsidRDefault="00000000">
      <w:pPr>
        <w:spacing w:line="440" w:lineRule="exact"/>
        <w:rPr>
          <w:bCs/>
          <w:color w:val="000000" w:themeColor="text1"/>
          <w:szCs w:val="21"/>
        </w:rPr>
      </w:pPr>
      <w:r w:rsidRPr="007A76CC">
        <w:rPr>
          <w:rFonts w:hint="eastAsia"/>
          <w:bCs/>
          <w:color w:val="000000" w:themeColor="text1"/>
          <w:szCs w:val="21"/>
        </w:rPr>
        <w:t>5</w:t>
      </w:r>
      <w:r w:rsidRPr="007A76CC">
        <w:rPr>
          <w:rFonts w:hint="eastAsia"/>
          <w:bCs/>
          <w:color w:val="000000" w:themeColor="text1"/>
          <w:szCs w:val="21"/>
        </w:rPr>
        <w:t>、</w:t>
      </w:r>
      <w:r w:rsidRPr="007A76CC">
        <w:rPr>
          <w:rFonts w:ascii="宋体" w:hAnsi="宋体" w:cs="宋体"/>
          <w:color w:val="000000" w:themeColor="text1"/>
        </w:rPr>
        <w:t>总体技术方案</w:t>
      </w:r>
    </w:p>
    <w:p w14:paraId="1B1563D1" w14:textId="77777777" w:rsidR="003163C3" w:rsidRPr="007A76CC" w:rsidRDefault="003163C3">
      <w:pPr>
        <w:spacing w:line="440" w:lineRule="exact"/>
        <w:rPr>
          <w:bCs/>
          <w:color w:val="000000" w:themeColor="text1"/>
          <w:szCs w:val="21"/>
        </w:rPr>
      </w:pPr>
    </w:p>
    <w:p w14:paraId="1EA307CB" w14:textId="77777777" w:rsidR="003163C3" w:rsidRPr="007A76CC" w:rsidRDefault="003163C3">
      <w:pPr>
        <w:spacing w:line="440" w:lineRule="exact"/>
        <w:rPr>
          <w:bCs/>
          <w:color w:val="000000" w:themeColor="text1"/>
          <w:szCs w:val="21"/>
        </w:rPr>
      </w:pPr>
    </w:p>
    <w:p w14:paraId="6F6EB96E" w14:textId="77777777" w:rsidR="003163C3" w:rsidRPr="007A76CC" w:rsidRDefault="00000000">
      <w:pPr>
        <w:spacing w:line="440" w:lineRule="exact"/>
        <w:rPr>
          <w:rFonts w:ascii="宋体" w:hAnsi="宋体" w:cs="宋体" w:hint="eastAsia"/>
          <w:color w:val="000000" w:themeColor="text1"/>
          <w:szCs w:val="21"/>
        </w:rPr>
      </w:pPr>
      <w:r w:rsidRPr="007A76CC">
        <w:rPr>
          <w:rFonts w:hint="eastAsia"/>
          <w:bCs/>
          <w:color w:val="000000" w:themeColor="text1"/>
          <w:szCs w:val="21"/>
        </w:rPr>
        <w:t>6</w:t>
      </w:r>
      <w:r w:rsidRPr="007A76CC">
        <w:rPr>
          <w:rFonts w:hint="eastAsia"/>
          <w:bCs/>
          <w:color w:val="000000" w:themeColor="text1"/>
          <w:szCs w:val="21"/>
        </w:rPr>
        <w:t>、</w:t>
      </w:r>
      <w:r w:rsidRPr="007A76CC">
        <w:rPr>
          <w:rFonts w:ascii="宋体" w:hAnsi="宋体" w:cs="宋体" w:hint="eastAsia"/>
          <w:color w:val="000000" w:themeColor="text1"/>
          <w:szCs w:val="21"/>
        </w:rPr>
        <w:t>实施方案</w:t>
      </w:r>
    </w:p>
    <w:p w14:paraId="05CCA421" w14:textId="77777777" w:rsidR="003163C3" w:rsidRPr="007A76CC" w:rsidRDefault="003163C3">
      <w:pPr>
        <w:spacing w:line="440" w:lineRule="exact"/>
        <w:rPr>
          <w:rFonts w:ascii="宋体" w:hAnsi="宋体" w:cs="宋体" w:hint="eastAsia"/>
          <w:color w:val="000000" w:themeColor="text1"/>
          <w:szCs w:val="21"/>
        </w:rPr>
      </w:pPr>
    </w:p>
    <w:p w14:paraId="16C14083" w14:textId="77777777" w:rsidR="003163C3" w:rsidRPr="007A76CC" w:rsidRDefault="003163C3">
      <w:pPr>
        <w:spacing w:line="440" w:lineRule="exact"/>
        <w:rPr>
          <w:rFonts w:ascii="宋体" w:hAnsi="宋体" w:cs="宋体" w:hint="eastAsia"/>
          <w:color w:val="000000" w:themeColor="text1"/>
          <w:szCs w:val="21"/>
        </w:rPr>
      </w:pPr>
    </w:p>
    <w:p w14:paraId="0ED48FC0" w14:textId="77777777" w:rsidR="003163C3" w:rsidRPr="007A76CC" w:rsidRDefault="00000000">
      <w:pPr>
        <w:spacing w:line="440" w:lineRule="exact"/>
        <w:rPr>
          <w:bCs/>
          <w:color w:val="000000" w:themeColor="text1"/>
          <w:szCs w:val="21"/>
        </w:rPr>
      </w:pPr>
      <w:r w:rsidRPr="007A76CC">
        <w:rPr>
          <w:rFonts w:ascii="宋体" w:hAnsi="宋体" w:cs="宋体" w:hint="eastAsia"/>
          <w:color w:val="000000" w:themeColor="text1"/>
          <w:szCs w:val="21"/>
        </w:rPr>
        <w:t>7、售后服务方案</w:t>
      </w:r>
    </w:p>
    <w:p w14:paraId="0B9B6809" w14:textId="77777777" w:rsidR="003163C3" w:rsidRPr="007A76CC" w:rsidRDefault="003163C3">
      <w:pPr>
        <w:spacing w:line="440" w:lineRule="exact"/>
        <w:rPr>
          <w:bCs/>
          <w:color w:val="000000" w:themeColor="text1"/>
          <w:szCs w:val="21"/>
        </w:rPr>
      </w:pPr>
    </w:p>
    <w:p w14:paraId="63F2C5FC" w14:textId="77777777" w:rsidR="003163C3" w:rsidRPr="007A76CC" w:rsidRDefault="003163C3">
      <w:pPr>
        <w:spacing w:line="440" w:lineRule="exact"/>
        <w:rPr>
          <w:bCs/>
          <w:color w:val="000000" w:themeColor="text1"/>
          <w:szCs w:val="21"/>
        </w:rPr>
      </w:pPr>
    </w:p>
    <w:p w14:paraId="73A22E88" w14:textId="77777777" w:rsidR="003163C3" w:rsidRPr="007A76CC" w:rsidRDefault="00000000">
      <w:pPr>
        <w:spacing w:line="440" w:lineRule="exact"/>
        <w:rPr>
          <w:bCs/>
          <w:color w:val="000000" w:themeColor="text1"/>
          <w:szCs w:val="21"/>
        </w:rPr>
      </w:pPr>
      <w:r w:rsidRPr="007A76CC">
        <w:rPr>
          <w:rFonts w:hint="eastAsia"/>
          <w:bCs/>
          <w:color w:val="000000" w:themeColor="text1"/>
          <w:szCs w:val="21"/>
        </w:rPr>
        <w:t>8</w:t>
      </w:r>
      <w:r w:rsidRPr="007A76CC">
        <w:rPr>
          <w:rFonts w:hint="eastAsia"/>
          <w:bCs/>
          <w:color w:val="000000" w:themeColor="text1"/>
          <w:szCs w:val="21"/>
        </w:rPr>
        <w:t>、</w:t>
      </w:r>
      <w:r w:rsidRPr="007A76CC">
        <w:rPr>
          <w:rFonts w:ascii="宋体" w:hAnsi="宋体" w:cs="宋体"/>
          <w:color w:val="000000" w:themeColor="text1"/>
        </w:rPr>
        <w:t>培训方案</w:t>
      </w:r>
    </w:p>
    <w:p w14:paraId="2FE01D61" w14:textId="77777777" w:rsidR="003163C3" w:rsidRPr="007A76CC" w:rsidRDefault="003163C3">
      <w:pPr>
        <w:spacing w:line="440" w:lineRule="exact"/>
        <w:rPr>
          <w:bCs/>
          <w:color w:val="000000" w:themeColor="text1"/>
          <w:szCs w:val="21"/>
        </w:rPr>
      </w:pPr>
    </w:p>
    <w:p w14:paraId="43D3E363" w14:textId="77777777" w:rsidR="003163C3" w:rsidRPr="007A76CC" w:rsidRDefault="003163C3">
      <w:pPr>
        <w:spacing w:line="440" w:lineRule="exact"/>
        <w:rPr>
          <w:bCs/>
          <w:color w:val="000000" w:themeColor="text1"/>
          <w:szCs w:val="21"/>
        </w:rPr>
      </w:pPr>
    </w:p>
    <w:p w14:paraId="32C71BF1" w14:textId="77777777" w:rsidR="003163C3" w:rsidRPr="007A76CC" w:rsidRDefault="00000000">
      <w:pPr>
        <w:spacing w:line="440" w:lineRule="exact"/>
        <w:rPr>
          <w:color w:val="000000" w:themeColor="text1"/>
          <w:szCs w:val="21"/>
        </w:rPr>
      </w:pPr>
      <w:r w:rsidRPr="007A76CC">
        <w:rPr>
          <w:rFonts w:hint="eastAsia"/>
          <w:bCs/>
          <w:color w:val="000000" w:themeColor="text1"/>
          <w:szCs w:val="21"/>
        </w:rPr>
        <w:t>9</w:t>
      </w:r>
      <w:r w:rsidRPr="007A76CC">
        <w:rPr>
          <w:bCs/>
          <w:color w:val="000000" w:themeColor="text1"/>
          <w:szCs w:val="21"/>
        </w:rPr>
        <w:t>、</w:t>
      </w:r>
      <w:r w:rsidRPr="007A76CC">
        <w:rPr>
          <w:rFonts w:hint="eastAsia"/>
          <w:bCs/>
          <w:color w:val="000000" w:themeColor="text1"/>
          <w:szCs w:val="21"/>
        </w:rPr>
        <w:t>投标人业绩</w:t>
      </w:r>
      <w:r w:rsidRPr="007A76CC">
        <w:rPr>
          <w:bCs/>
          <w:color w:val="000000" w:themeColor="text1"/>
          <w:szCs w:val="21"/>
        </w:rPr>
        <w:t>（参考格式）</w:t>
      </w:r>
    </w:p>
    <w:tbl>
      <w:tblPr>
        <w:tblW w:w="928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5"/>
        <w:gridCol w:w="1384"/>
        <w:gridCol w:w="1240"/>
        <w:gridCol w:w="1449"/>
        <w:gridCol w:w="1449"/>
        <w:gridCol w:w="1400"/>
        <w:gridCol w:w="1585"/>
      </w:tblGrid>
      <w:tr w:rsidR="003163C3" w:rsidRPr="007A76CC" w14:paraId="0C41C655" w14:textId="77777777">
        <w:trPr>
          <w:jc w:val="center"/>
        </w:trPr>
        <w:tc>
          <w:tcPr>
            <w:tcW w:w="775" w:type="dxa"/>
            <w:vAlign w:val="center"/>
          </w:tcPr>
          <w:p w14:paraId="1B87B143" w14:textId="77777777" w:rsidR="003163C3" w:rsidRPr="007A76CC" w:rsidRDefault="00000000">
            <w:pPr>
              <w:jc w:val="center"/>
              <w:rPr>
                <w:color w:val="000000" w:themeColor="text1"/>
                <w:szCs w:val="21"/>
              </w:rPr>
            </w:pPr>
            <w:r w:rsidRPr="007A76CC">
              <w:rPr>
                <w:color w:val="000000" w:themeColor="text1"/>
                <w:szCs w:val="21"/>
              </w:rPr>
              <w:t>序号</w:t>
            </w:r>
          </w:p>
        </w:tc>
        <w:tc>
          <w:tcPr>
            <w:tcW w:w="1384" w:type="dxa"/>
            <w:vAlign w:val="center"/>
          </w:tcPr>
          <w:p w14:paraId="3FA82078" w14:textId="77777777" w:rsidR="003163C3" w:rsidRPr="007A76CC" w:rsidRDefault="00000000">
            <w:pPr>
              <w:jc w:val="center"/>
              <w:rPr>
                <w:color w:val="000000" w:themeColor="text1"/>
                <w:szCs w:val="21"/>
              </w:rPr>
            </w:pPr>
            <w:r w:rsidRPr="007A76CC">
              <w:rPr>
                <w:color w:val="000000" w:themeColor="text1"/>
                <w:szCs w:val="21"/>
              </w:rPr>
              <w:t>项目名称</w:t>
            </w:r>
          </w:p>
        </w:tc>
        <w:tc>
          <w:tcPr>
            <w:tcW w:w="1240" w:type="dxa"/>
            <w:vAlign w:val="center"/>
          </w:tcPr>
          <w:p w14:paraId="2FF28039" w14:textId="77777777" w:rsidR="003163C3" w:rsidRPr="007A76CC" w:rsidRDefault="00000000">
            <w:pPr>
              <w:tabs>
                <w:tab w:val="left" w:pos="6252"/>
              </w:tabs>
              <w:jc w:val="center"/>
              <w:rPr>
                <w:color w:val="000000" w:themeColor="text1"/>
                <w:szCs w:val="21"/>
              </w:rPr>
            </w:pPr>
            <w:r w:rsidRPr="007A76CC">
              <w:rPr>
                <w:color w:val="000000" w:themeColor="text1"/>
                <w:szCs w:val="21"/>
              </w:rPr>
              <w:t>项目时间</w:t>
            </w:r>
          </w:p>
        </w:tc>
        <w:tc>
          <w:tcPr>
            <w:tcW w:w="1449" w:type="dxa"/>
            <w:vAlign w:val="center"/>
          </w:tcPr>
          <w:p w14:paraId="052DE261" w14:textId="77777777" w:rsidR="003163C3" w:rsidRPr="007A76CC" w:rsidRDefault="00000000">
            <w:pPr>
              <w:tabs>
                <w:tab w:val="left" w:pos="6252"/>
              </w:tabs>
              <w:jc w:val="center"/>
              <w:rPr>
                <w:color w:val="000000" w:themeColor="text1"/>
                <w:szCs w:val="21"/>
              </w:rPr>
            </w:pPr>
            <w:r w:rsidRPr="007A76CC">
              <w:rPr>
                <w:color w:val="000000" w:themeColor="text1"/>
                <w:szCs w:val="21"/>
              </w:rPr>
              <w:t>完成情况</w:t>
            </w:r>
          </w:p>
        </w:tc>
        <w:tc>
          <w:tcPr>
            <w:tcW w:w="1449" w:type="dxa"/>
            <w:vAlign w:val="center"/>
          </w:tcPr>
          <w:p w14:paraId="4C524448" w14:textId="77777777" w:rsidR="003163C3" w:rsidRPr="007A76CC" w:rsidRDefault="00000000">
            <w:pPr>
              <w:tabs>
                <w:tab w:val="left" w:pos="6252"/>
              </w:tabs>
              <w:jc w:val="center"/>
              <w:rPr>
                <w:color w:val="000000" w:themeColor="text1"/>
                <w:szCs w:val="21"/>
              </w:rPr>
            </w:pPr>
            <w:r w:rsidRPr="007A76CC">
              <w:rPr>
                <w:color w:val="000000" w:themeColor="text1"/>
                <w:szCs w:val="21"/>
              </w:rPr>
              <w:t>合同金额</w:t>
            </w:r>
          </w:p>
        </w:tc>
        <w:tc>
          <w:tcPr>
            <w:tcW w:w="1400" w:type="dxa"/>
            <w:vAlign w:val="center"/>
          </w:tcPr>
          <w:p w14:paraId="0B125BF8" w14:textId="77777777" w:rsidR="003163C3" w:rsidRPr="007A76CC" w:rsidRDefault="00000000">
            <w:pPr>
              <w:tabs>
                <w:tab w:val="left" w:pos="6252"/>
              </w:tabs>
              <w:jc w:val="center"/>
              <w:rPr>
                <w:color w:val="000000" w:themeColor="text1"/>
                <w:szCs w:val="21"/>
              </w:rPr>
            </w:pPr>
            <w:r w:rsidRPr="007A76CC">
              <w:rPr>
                <w:color w:val="000000" w:themeColor="text1"/>
                <w:szCs w:val="21"/>
              </w:rPr>
              <w:t>业主单位及联系电话</w:t>
            </w:r>
          </w:p>
        </w:tc>
        <w:tc>
          <w:tcPr>
            <w:tcW w:w="1585" w:type="dxa"/>
            <w:vAlign w:val="center"/>
          </w:tcPr>
          <w:p w14:paraId="5A5EFC74" w14:textId="77777777" w:rsidR="003163C3" w:rsidRPr="007A76CC" w:rsidRDefault="00000000">
            <w:pPr>
              <w:jc w:val="center"/>
              <w:rPr>
                <w:color w:val="000000" w:themeColor="text1"/>
                <w:szCs w:val="21"/>
              </w:rPr>
            </w:pPr>
            <w:r w:rsidRPr="007A76CC">
              <w:rPr>
                <w:color w:val="000000" w:themeColor="text1"/>
                <w:szCs w:val="21"/>
              </w:rPr>
              <w:t>是否有用户反</w:t>
            </w:r>
          </w:p>
          <w:p w14:paraId="0907D34C" w14:textId="77777777" w:rsidR="003163C3" w:rsidRPr="007A76CC" w:rsidRDefault="00000000">
            <w:pPr>
              <w:jc w:val="center"/>
              <w:rPr>
                <w:color w:val="000000" w:themeColor="text1"/>
                <w:szCs w:val="21"/>
              </w:rPr>
            </w:pPr>
            <w:r w:rsidRPr="007A76CC">
              <w:rPr>
                <w:color w:val="000000" w:themeColor="text1"/>
                <w:szCs w:val="21"/>
              </w:rPr>
              <w:t>馈情况</w:t>
            </w:r>
            <w:r w:rsidRPr="007A76CC">
              <w:rPr>
                <w:color w:val="000000" w:themeColor="text1"/>
                <w:szCs w:val="21"/>
              </w:rPr>
              <w:t xml:space="preserve"> </w:t>
            </w:r>
          </w:p>
        </w:tc>
      </w:tr>
      <w:tr w:rsidR="003163C3" w:rsidRPr="007A76CC" w14:paraId="53569E2C" w14:textId="77777777">
        <w:trPr>
          <w:trHeight w:val="409"/>
          <w:jc w:val="center"/>
        </w:trPr>
        <w:tc>
          <w:tcPr>
            <w:tcW w:w="775" w:type="dxa"/>
            <w:vAlign w:val="center"/>
          </w:tcPr>
          <w:p w14:paraId="52625570" w14:textId="77777777" w:rsidR="003163C3" w:rsidRPr="007A76CC" w:rsidRDefault="003163C3">
            <w:pPr>
              <w:jc w:val="center"/>
              <w:rPr>
                <w:color w:val="000000" w:themeColor="text1"/>
                <w:szCs w:val="21"/>
              </w:rPr>
            </w:pPr>
          </w:p>
        </w:tc>
        <w:tc>
          <w:tcPr>
            <w:tcW w:w="1384" w:type="dxa"/>
            <w:vAlign w:val="center"/>
          </w:tcPr>
          <w:p w14:paraId="21748A1F" w14:textId="77777777" w:rsidR="003163C3" w:rsidRPr="007A76CC" w:rsidRDefault="003163C3">
            <w:pPr>
              <w:jc w:val="center"/>
              <w:rPr>
                <w:color w:val="000000" w:themeColor="text1"/>
                <w:szCs w:val="21"/>
              </w:rPr>
            </w:pPr>
          </w:p>
        </w:tc>
        <w:tc>
          <w:tcPr>
            <w:tcW w:w="1240" w:type="dxa"/>
          </w:tcPr>
          <w:p w14:paraId="0EE39856" w14:textId="77777777" w:rsidR="003163C3" w:rsidRPr="007A76CC" w:rsidRDefault="003163C3">
            <w:pPr>
              <w:jc w:val="center"/>
              <w:rPr>
                <w:color w:val="000000" w:themeColor="text1"/>
                <w:szCs w:val="21"/>
              </w:rPr>
            </w:pPr>
          </w:p>
        </w:tc>
        <w:tc>
          <w:tcPr>
            <w:tcW w:w="1449" w:type="dxa"/>
            <w:vAlign w:val="center"/>
          </w:tcPr>
          <w:p w14:paraId="4C57E33F" w14:textId="77777777" w:rsidR="003163C3" w:rsidRPr="007A76CC" w:rsidRDefault="003163C3">
            <w:pPr>
              <w:jc w:val="center"/>
              <w:rPr>
                <w:color w:val="000000" w:themeColor="text1"/>
                <w:szCs w:val="21"/>
              </w:rPr>
            </w:pPr>
          </w:p>
        </w:tc>
        <w:tc>
          <w:tcPr>
            <w:tcW w:w="1449" w:type="dxa"/>
            <w:vAlign w:val="center"/>
          </w:tcPr>
          <w:p w14:paraId="62B5D714" w14:textId="77777777" w:rsidR="003163C3" w:rsidRPr="007A76CC" w:rsidRDefault="003163C3">
            <w:pPr>
              <w:jc w:val="center"/>
              <w:rPr>
                <w:color w:val="000000" w:themeColor="text1"/>
                <w:szCs w:val="21"/>
              </w:rPr>
            </w:pPr>
          </w:p>
        </w:tc>
        <w:tc>
          <w:tcPr>
            <w:tcW w:w="1400" w:type="dxa"/>
            <w:vAlign w:val="center"/>
          </w:tcPr>
          <w:p w14:paraId="75090962" w14:textId="77777777" w:rsidR="003163C3" w:rsidRPr="007A76CC" w:rsidRDefault="003163C3">
            <w:pPr>
              <w:jc w:val="center"/>
              <w:rPr>
                <w:color w:val="000000" w:themeColor="text1"/>
                <w:szCs w:val="21"/>
              </w:rPr>
            </w:pPr>
          </w:p>
        </w:tc>
        <w:tc>
          <w:tcPr>
            <w:tcW w:w="1585" w:type="dxa"/>
            <w:vAlign w:val="center"/>
          </w:tcPr>
          <w:p w14:paraId="76B9DCC0" w14:textId="77777777" w:rsidR="003163C3" w:rsidRPr="007A76CC" w:rsidRDefault="003163C3">
            <w:pPr>
              <w:jc w:val="center"/>
              <w:rPr>
                <w:color w:val="000000" w:themeColor="text1"/>
                <w:szCs w:val="21"/>
              </w:rPr>
            </w:pPr>
          </w:p>
        </w:tc>
      </w:tr>
      <w:tr w:rsidR="003163C3" w:rsidRPr="007A76CC" w14:paraId="12D300FE" w14:textId="77777777">
        <w:trPr>
          <w:trHeight w:val="409"/>
          <w:jc w:val="center"/>
        </w:trPr>
        <w:tc>
          <w:tcPr>
            <w:tcW w:w="775" w:type="dxa"/>
            <w:vAlign w:val="center"/>
          </w:tcPr>
          <w:p w14:paraId="3CFED188" w14:textId="77777777" w:rsidR="003163C3" w:rsidRPr="007A76CC" w:rsidRDefault="003163C3">
            <w:pPr>
              <w:jc w:val="center"/>
              <w:rPr>
                <w:color w:val="000000" w:themeColor="text1"/>
                <w:szCs w:val="21"/>
              </w:rPr>
            </w:pPr>
          </w:p>
        </w:tc>
        <w:tc>
          <w:tcPr>
            <w:tcW w:w="1384" w:type="dxa"/>
            <w:vAlign w:val="center"/>
          </w:tcPr>
          <w:p w14:paraId="16B91631" w14:textId="77777777" w:rsidR="003163C3" w:rsidRPr="007A76CC" w:rsidRDefault="003163C3">
            <w:pPr>
              <w:jc w:val="center"/>
              <w:rPr>
                <w:color w:val="000000" w:themeColor="text1"/>
                <w:szCs w:val="21"/>
              </w:rPr>
            </w:pPr>
          </w:p>
        </w:tc>
        <w:tc>
          <w:tcPr>
            <w:tcW w:w="1240" w:type="dxa"/>
          </w:tcPr>
          <w:p w14:paraId="559509BA" w14:textId="77777777" w:rsidR="003163C3" w:rsidRPr="007A76CC" w:rsidRDefault="003163C3">
            <w:pPr>
              <w:jc w:val="center"/>
              <w:rPr>
                <w:color w:val="000000" w:themeColor="text1"/>
                <w:szCs w:val="21"/>
              </w:rPr>
            </w:pPr>
          </w:p>
        </w:tc>
        <w:tc>
          <w:tcPr>
            <w:tcW w:w="1449" w:type="dxa"/>
            <w:vAlign w:val="center"/>
          </w:tcPr>
          <w:p w14:paraId="51A2F9B0" w14:textId="77777777" w:rsidR="003163C3" w:rsidRPr="007A76CC" w:rsidRDefault="003163C3">
            <w:pPr>
              <w:jc w:val="center"/>
              <w:rPr>
                <w:color w:val="000000" w:themeColor="text1"/>
                <w:szCs w:val="21"/>
              </w:rPr>
            </w:pPr>
          </w:p>
        </w:tc>
        <w:tc>
          <w:tcPr>
            <w:tcW w:w="1449" w:type="dxa"/>
            <w:vAlign w:val="center"/>
          </w:tcPr>
          <w:p w14:paraId="7451BBF6" w14:textId="77777777" w:rsidR="003163C3" w:rsidRPr="007A76CC" w:rsidRDefault="003163C3">
            <w:pPr>
              <w:jc w:val="center"/>
              <w:rPr>
                <w:color w:val="000000" w:themeColor="text1"/>
                <w:szCs w:val="21"/>
              </w:rPr>
            </w:pPr>
          </w:p>
        </w:tc>
        <w:tc>
          <w:tcPr>
            <w:tcW w:w="1400" w:type="dxa"/>
            <w:vAlign w:val="center"/>
          </w:tcPr>
          <w:p w14:paraId="7EA4C333" w14:textId="77777777" w:rsidR="003163C3" w:rsidRPr="007A76CC" w:rsidRDefault="003163C3">
            <w:pPr>
              <w:jc w:val="center"/>
              <w:rPr>
                <w:color w:val="000000" w:themeColor="text1"/>
                <w:szCs w:val="21"/>
              </w:rPr>
            </w:pPr>
          </w:p>
        </w:tc>
        <w:tc>
          <w:tcPr>
            <w:tcW w:w="1585" w:type="dxa"/>
            <w:vAlign w:val="center"/>
          </w:tcPr>
          <w:p w14:paraId="11E17F08" w14:textId="77777777" w:rsidR="003163C3" w:rsidRPr="007A76CC" w:rsidRDefault="003163C3">
            <w:pPr>
              <w:jc w:val="center"/>
              <w:rPr>
                <w:color w:val="000000" w:themeColor="text1"/>
                <w:szCs w:val="21"/>
              </w:rPr>
            </w:pPr>
          </w:p>
        </w:tc>
      </w:tr>
      <w:tr w:rsidR="003163C3" w:rsidRPr="007A76CC" w14:paraId="506821E7" w14:textId="77777777">
        <w:trPr>
          <w:trHeight w:val="409"/>
          <w:jc w:val="center"/>
        </w:trPr>
        <w:tc>
          <w:tcPr>
            <w:tcW w:w="775" w:type="dxa"/>
            <w:vAlign w:val="center"/>
          </w:tcPr>
          <w:p w14:paraId="43D9D4C2" w14:textId="77777777" w:rsidR="003163C3" w:rsidRPr="007A76CC" w:rsidRDefault="003163C3">
            <w:pPr>
              <w:jc w:val="center"/>
              <w:rPr>
                <w:color w:val="000000" w:themeColor="text1"/>
                <w:szCs w:val="21"/>
              </w:rPr>
            </w:pPr>
          </w:p>
        </w:tc>
        <w:tc>
          <w:tcPr>
            <w:tcW w:w="1384" w:type="dxa"/>
            <w:vAlign w:val="center"/>
          </w:tcPr>
          <w:p w14:paraId="16C3F111" w14:textId="77777777" w:rsidR="003163C3" w:rsidRPr="007A76CC" w:rsidRDefault="003163C3">
            <w:pPr>
              <w:jc w:val="center"/>
              <w:rPr>
                <w:color w:val="000000" w:themeColor="text1"/>
                <w:szCs w:val="21"/>
              </w:rPr>
            </w:pPr>
          </w:p>
        </w:tc>
        <w:tc>
          <w:tcPr>
            <w:tcW w:w="1240" w:type="dxa"/>
          </w:tcPr>
          <w:p w14:paraId="7603E3CD" w14:textId="77777777" w:rsidR="003163C3" w:rsidRPr="007A76CC" w:rsidRDefault="003163C3">
            <w:pPr>
              <w:jc w:val="center"/>
              <w:rPr>
                <w:color w:val="000000" w:themeColor="text1"/>
                <w:szCs w:val="21"/>
              </w:rPr>
            </w:pPr>
          </w:p>
        </w:tc>
        <w:tc>
          <w:tcPr>
            <w:tcW w:w="1449" w:type="dxa"/>
            <w:vAlign w:val="center"/>
          </w:tcPr>
          <w:p w14:paraId="0E472C62" w14:textId="77777777" w:rsidR="003163C3" w:rsidRPr="007A76CC" w:rsidRDefault="003163C3">
            <w:pPr>
              <w:jc w:val="center"/>
              <w:rPr>
                <w:color w:val="000000" w:themeColor="text1"/>
                <w:szCs w:val="21"/>
              </w:rPr>
            </w:pPr>
          </w:p>
        </w:tc>
        <w:tc>
          <w:tcPr>
            <w:tcW w:w="1449" w:type="dxa"/>
            <w:vAlign w:val="center"/>
          </w:tcPr>
          <w:p w14:paraId="5B7E5749" w14:textId="77777777" w:rsidR="003163C3" w:rsidRPr="007A76CC" w:rsidRDefault="003163C3">
            <w:pPr>
              <w:jc w:val="center"/>
              <w:rPr>
                <w:color w:val="000000" w:themeColor="text1"/>
                <w:szCs w:val="21"/>
              </w:rPr>
            </w:pPr>
          </w:p>
        </w:tc>
        <w:tc>
          <w:tcPr>
            <w:tcW w:w="1400" w:type="dxa"/>
            <w:vAlign w:val="center"/>
          </w:tcPr>
          <w:p w14:paraId="18E76164" w14:textId="77777777" w:rsidR="003163C3" w:rsidRPr="007A76CC" w:rsidRDefault="003163C3">
            <w:pPr>
              <w:jc w:val="center"/>
              <w:rPr>
                <w:color w:val="000000" w:themeColor="text1"/>
                <w:szCs w:val="21"/>
              </w:rPr>
            </w:pPr>
          </w:p>
        </w:tc>
        <w:tc>
          <w:tcPr>
            <w:tcW w:w="1585" w:type="dxa"/>
            <w:vAlign w:val="center"/>
          </w:tcPr>
          <w:p w14:paraId="7F8FF2F2" w14:textId="77777777" w:rsidR="003163C3" w:rsidRPr="007A76CC" w:rsidRDefault="003163C3">
            <w:pPr>
              <w:jc w:val="center"/>
              <w:rPr>
                <w:color w:val="000000" w:themeColor="text1"/>
                <w:szCs w:val="21"/>
              </w:rPr>
            </w:pPr>
          </w:p>
        </w:tc>
      </w:tr>
      <w:tr w:rsidR="003163C3" w:rsidRPr="007A76CC" w14:paraId="0DC0C440" w14:textId="77777777">
        <w:trPr>
          <w:trHeight w:val="409"/>
          <w:jc w:val="center"/>
        </w:trPr>
        <w:tc>
          <w:tcPr>
            <w:tcW w:w="775" w:type="dxa"/>
            <w:vAlign w:val="center"/>
          </w:tcPr>
          <w:p w14:paraId="45E97BA6" w14:textId="77777777" w:rsidR="003163C3" w:rsidRPr="007A76CC" w:rsidRDefault="003163C3">
            <w:pPr>
              <w:jc w:val="center"/>
              <w:rPr>
                <w:color w:val="000000" w:themeColor="text1"/>
                <w:szCs w:val="21"/>
              </w:rPr>
            </w:pPr>
          </w:p>
        </w:tc>
        <w:tc>
          <w:tcPr>
            <w:tcW w:w="1384" w:type="dxa"/>
            <w:vAlign w:val="center"/>
          </w:tcPr>
          <w:p w14:paraId="29397C41" w14:textId="77777777" w:rsidR="003163C3" w:rsidRPr="007A76CC" w:rsidRDefault="003163C3">
            <w:pPr>
              <w:jc w:val="center"/>
              <w:rPr>
                <w:color w:val="000000" w:themeColor="text1"/>
                <w:szCs w:val="21"/>
              </w:rPr>
            </w:pPr>
          </w:p>
        </w:tc>
        <w:tc>
          <w:tcPr>
            <w:tcW w:w="1240" w:type="dxa"/>
          </w:tcPr>
          <w:p w14:paraId="1D608123" w14:textId="77777777" w:rsidR="003163C3" w:rsidRPr="007A76CC" w:rsidRDefault="003163C3">
            <w:pPr>
              <w:jc w:val="center"/>
              <w:rPr>
                <w:color w:val="000000" w:themeColor="text1"/>
                <w:szCs w:val="21"/>
              </w:rPr>
            </w:pPr>
          </w:p>
        </w:tc>
        <w:tc>
          <w:tcPr>
            <w:tcW w:w="1449" w:type="dxa"/>
            <w:vAlign w:val="center"/>
          </w:tcPr>
          <w:p w14:paraId="1A46E60C" w14:textId="77777777" w:rsidR="003163C3" w:rsidRPr="007A76CC" w:rsidRDefault="003163C3">
            <w:pPr>
              <w:jc w:val="center"/>
              <w:rPr>
                <w:color w:val="000000" w:themeColor="text1"/>
                <w:szCs w:val="21"/>
              </w:rPr>
            </w:pPr>
          </w:p>
        </w:tc>
        <w:tc>
          <w:tcPr>
            <w:tcW w:w="1449" w:type="dxa"/>
            <w:vAlign w:val="center"/>
          </w:tcPr>
          <w:p w14:paraId="2CF41508" w14:textId="77777777" w:rsidR="003163C3" w:rsidRPr="007A76CC" w:rsidRDefault="003163C3">
            <w:pPr>
              <w:jc w:val="center"/>
              <w:rPr>
                <w:color w:val="000000" w:themeColor="text1"/>
                <w:szCs w:val="21"/>
              </w:rPr>
            </w:pPr>
          </w:p>
        </w:tc>
        <w:tc>
          <w:tcPr>
            <w:tcW w:w="1400" w:type="dxa"/>
            <w:vAlign w:val="center"/>
          </w:tcPr>
          <w:p w14:paraId="2AD79000" w14:textId="77777777" w:rsidR="003163C3" w:rsidRPr="007A76CC" w:rsidRDefault="003163C3">
            <w:pPr>
              <w:jc w:val="center"/>
              <w:rPr>
                <w:color w:val="000000" w:themeColor="text1"/>
                <w:szCs w:val="21"/>
              </w:rPr>
            </w:pPr>
          </w:p>
        </w:tc>
        <w:tc>
          <w:tcPr>
            <w:tcW w:w="1585" w:type="dxa"/>
            <w:vAlign w:val="center"/>
          </w:tcPr>
          <w:p w14:paraId="2ABC1D67" w14:textId="77777777" w:rsidR="003163C3" w:rsidRPr="007A76CC" w:rsidRDefault="003163C3">
            <w:pPr>
              <w:jc w:val="center"/>
              <w:rPr>
                <w:color w:val="000000" w:themeColor="text1"/>
                <w:szCs w:val="21"/>
              </w:rPr>
            </w:pPr>
          </w:p>
        </w:tc>
      </w:tr>
      <w:tr w:rsidR="003163C3" w:rsidRPr="007A76CC" w14:paraId="10D2937C" w14:textId="77777777">
        <w:trPr>
          <w:trHeight w:val="409"/>
          <w:jc w:val="center"/>
        </w:trPr>
        <w:tc>
          <w:tcPr>
            <w:tcW w:w="775" w:type="dxa"/>
            <w:vAlign w:val="center"/>
          </w:tcPr>
          <w:p w14:paraId="373577D5" w14:textId="77777777" w:rsidR="003163C3" w:rsidRPr="007A76CC" w:rsidRDefault="003163C3">
            <w:pPr>
              <w:jc w:val="center"/>
              <w:rPr>
                <w:color w:val="000000" w:themeColor="text1"/>
                <w:szCs w:val="21"/>
              </w:rPr>
            </w:pPr>
          </w:p>
        </w:tc>
        <w:tc>
          <w:tcPr>
            <w:tcW w:w="1384" w:type="dxa"/>
            <w:vAlign w:val="center"/>
          </w:tcPr>
          <w:p w14:paraId="19430325" w14:textId="77777777" w:rsidR="003163C3" w:rsidRPr="007A76CC" w:rsidRDefault="003163C3">
            <w:pPr>
              <w:jc w:val="center"/>
              <w:rPr>
                <w:color w:val="000000" w:themeColor="text1"/>
                <w:szCs w:val="21"/>
              </w:rPr>
            </w:pPr>
          </w:p>
        </w:tc>
        <w:tc>
          <w:tcPr>
            <w:tcW w:w="1240" w:type="dxa"/>
          </w:tcPr>
          <w:p w14:paraId="3ADC50F9" w14:textId="77777777" w:rsidR="003163C3" w:rsidRPr="007A76CC" w:rsidRDefault="003163C3">
            <w:pPr>
              <w:jc w:val="center"/>
              <w:rPr>
                <w:color w:val="000000" w:themeColor="text1"/>
                <w:szCs w:val="21"/>
              </w:rPr>
            </w:pPr>
          </w:p>
        </w:tc>
        <w:tc>
          <w:tcPr>
            <w:tcW w:w="1449" w:type="dxa"/>
            <w:vAlign w:val="center"/>
          </w:tcPr>
          <w:p w14:paraId="311B3294" w14:textId="77777777" w:rsidR="003163C3" w:rsidRPr="007A76CC" w:rsidRDefault="003163C3">
            <w:pPr>
              <w:jc w:val="center"/>
              <w:rPr>
                <w:color w:val="000000" w:themeColor="text1"/>
                <w:szCs w:val="21"/>
              </w:rPr>
            </w:pPr>
          </w:p>
        </w:tc>
        <w:tc>
          <w:tcPr>
            <w:tcW w:w="1449" w:type="dxa"/>
            <w:vAlign w:val="center"/>
          </w:tcPr>
          <w:p w14:paraId="7B703499" w14:textId="77777777" w:rsidR="003163C3" w:rsidRPr="007A76CC" w:rsidRDefault="003163C3">
            <w:pPr>
              <w:jc w:val="center"/>
              <w:rPr>
                <w:color w:val="000000" w:themeColor="text1"/>
                <w:szCs w:val="21"/>
              </w:rPr>
            </w:pPr>
          </w:p>
        </w:tc>
        <w:tc>
          <w:tcPr>
            <w:tcW w:w="1400" w:type="dxa"/>
            <w:vAlign w:val="center"/>
          </w:tcPr>
          <w:p w14:paraId="1A9ED3CF" w14:textId="77777777" w:rsidR="003163C3" w:rsidRPr="007A76CC" w:rsidRDefault="003163C3">
            <w:pPr>
              <w:jc w:val="center"/>
              <w:rPr>
                <w:color w:val="000000" w:themeColor="text1"/>
                <w:szCs w:val="21"/>
              </w:rPr>
            </w:pPr>
          </w:p>
        </w:tc>
        <w:tc>
          <w:tcPr>
            <w:tcW w:w="1585" w:type="dxa"/>
            <w:vAlign w:val="center"/>
          </w:tcPr>
          <w:p w14:paraId="5A307A59" w14:textId="77777777" w:rsidR="003163C3" w:rsidRPr="007A76CC" w:rsidRDefault="003163C3">
            <w:pPr>
              <w:jc w:val="center"/>
              <w:rPr>
                <w:color w:val="000000" w:themeColor="text1"/>
                <w:szCs w:val="21"/>
              </w:rPr>
            </w:pPr>
          </w:p>
        </w:tc>
      </w:tr>
      <w:tr w:rsidR="003163C3" w:rsidRPr="007A76CC" w14:paraId="3B505BF6" w14:textId="77777777">
        <w:trPr>
          <w:trHeight w:val="409"/>
          <w:jc w:val="center"/>
        </w:trPr>
        <w:tc>
          <w:tcPr>
            <w:tcW w:w="775" w:type="dxa"/>
            <w:vAlign w:val="center"/>
          </w:tcPr>
          <w:p w14:paraId="7970A5C7" w14:textId="77777777" w:rsidR="003163C3" w:rsidRPr="007A76CC" w:rsidRDefault="003163C3">
            <w:pPr>
              <w:jc w:val="center"/>
              <w:rPr>
                <w:color w:val="000000" w:themeColor="text1"/>
                <w:szCs w:val="21"/>
              </w:rPr>
            </w:pPr>
          </w:p>
        </w:tc>
        <w:tc>
          <w:tcPr>
            <w:tcW w:w="1384" w:type="dxa"/>
            <w:vAlign w:val="center"/>
          </w:tcPr>
          <w:p w14:paraId="7194CA29" w14:textId="77777777" w:rsidR="003163C3" w:rsidRPr="007A76CC" w:rsidRDefault="00000000">
            <w:pPr>
              <w:jc w:val="center"/>
              <w:rPr>
                <w:color w:val="000000" w:themeColor="text1"/>
                <w:szCs w:val="21"/>
              </w:rPr>
            </w:pPr>
            <w:r w:rsidRPr="007A76CC">
              <w:rPr>
                <w:color w:val="000000" w:themeColor="text1"/>
                <w:szCs w:val="21"/>
              </w:rPr>
              <w:t>......</w:t>
            </w:r>
          </w:p>
        </w:tc>
        <w:tc>
          <w:tcPr>
            <w:tcW w:w="1240" w:type="dxa"/>
          </w:tcPr>
          <w:p w14:paraId="741C854C" w14:textId="77777777" w:rsidR="003163C3" w:rsidRPr="007A76CC" w:rsidRDefault="003163C3">
            <w:pPr>
              <w:jc w:val="center"/>
              <w:rPr>
                <w:color w:val="000000" w:themeColor="text1"/>
                <w:szCs w:val="21"/>
              </w:rPr>
            </w:pPr>
          </w:p>
        </w:tc>
        <w:tc>
          <w:tcPr>
            <w:tcW w:w="1449" w:type="dxa"/>
            <w:vAlign w:val="center"/>
          </w:tcPr>
          <w:p w14:paraId="05329EF0" w14:textId="77777777" w:rsidR="003163C3" w:rsidRPr="007A76CC" w:rsidRDefault="003163C3">
            <w:pPr>
              <w:jc w:val="center"/>
              <w:rPr>
                <w:color w:val="000000" w:themeColor="text1"/>
                <w:szCs w:val="21"/>
              </w:rPr>
            </w:pPr>
          </w:p>
        </w:tc>
        <w:tc>
          <w:tcPr>
            <w:tcW w:w="1449" w:type="dxa"/>
            <w:vAlign w:val="center"/>
          </w:tcPr>
          <w:p w14:paraId="02080714" w14:textId="77777777" w:rsidR="003163C3" w:rsidRPr="007A76CC" w:rsidRDefault="003163C3">
            <w:pPr>
              <w:jc w:val="center"/>
              <w:rPr>
                <w:color w:val="000000" w:themeColor="text1"/>
                <w:szCs w:val="21"/>
              </w:rPr>
            </w:pPr>
          </w:p>
        </w:tc>
        <w:tc>
          <w:tcPr>
            <w:tcW w:w="1400" w:type="dxa"/>
            <w:vAlign w:val="center"/>
          </w:tcPr>
          <w:p w14:paraId="09042BFD" w14:textId="77777777" w:rsidR="003163C3" w:rsidRPr="007A76CC" w:rsidRDefault="003163C3">
            <w:pPr>
              <w:jc w:val="center"/>
              <w:rPr>
                <w:color w:val="000000" w:themeColor="text1"/>
                <w:szCs w:val="21"/>
              </w:rPr>
            </w:pPr>
          </w:p>
        </w:tc>
        <w:tc>
          <w:tcPr>
            <w:tcW w:w="1585" w:type="dxa"/>
            <w:vAlign w:val="center"/>
          </w:tcPr>
          <w:p w14:paraId="0018325A" w14:textId="77777777" w:rsidR="003163C3" w:rsidRPr="007A76CC" w:rsidRDefault="003163C3">
            <w:pPr>
              <w:jc w:val="center"/>
              <w:rPr>
                <w:color w:val="000000" w:themeColor="text1"/>
                <w:szCs w:val="21"/>
              </w:rPr>
            </w:pPr>
          </w:p>
        </w:tc>
      </w:tr>
    </w:tbl>
    <w:p w14:paraId="14E4BC93" w14:textId="77777777" w:rsidR="003163C3" w:rsidRPr="007A76CC" w:rsidRDefault="00000000">
      <w:pPr>
        <w:spacing w:line="440" w:lineRule="exact"/>
        <w:ind w:right="-5"/>
        <w:rPr>
          <w:bCs/>
          <w:color w:val="000000" w:themeColor="text1"/>
          <w:szCs w:val="21"/>
        </w:rPr>
      </w:pPr>
      <w:r w:rsidRPr="007A76CC">
        <w:rPr>
          <w:rFonts w:hint="eastAsia"/>
          <w:bCs/>
          <w:color w:val="000000" w:themeColor="text1"/>
          <w:szCs w:val="21"/>
        </w:rPr>
        <w:t>证明材料附后</w:t>
      </w:r>
    </w:p>
    <w:p w14:paraId="26230335" w14:textId="77777777" w:rsidR="003163C3" w:rsidRPr="007A76CC" w:rsidRDefault="00000000">
      <w:pPr>
        <w:spacing w:line="440" w:lineRule="exact"/>
        <w:ind w:right="-5"/>
        <w:rPr>
          <w:bCs/>
          <w:color w:val="000000" w:themeColor="text1"/>
          <w:szCs w:val="21"/>
          <w:lang w:val="zh-CN"/>
        </w:rPr>
      </w:pPr>
      <w:r w:rsidRPr="007A76CC">
        <w:rPr>
          <w:bCs/>
          <w:color w:val="000000" w:themeColor="text1"/>
          <w:szCs w:val="21"/>
        </w:rPr>
        <w:br w:type="page"/>
      </w:r>
      <w:r w:rsidRPr="007A76CC">
        <w:rPr>
          <w:rFonts w:hint="eastAsia"/>
          <w:bCs/>
          <w:color w:val="000000" w:themeColor="text1"/>
          <w:szCs w:val="21"/>
        </w:rPr>
        <w:lastRenderedPageBreak/>
        <w:t>10</w:t>
      </w:r>
      <w:r w:rsidRPr="007A76CC">
        <w:rPr>
          <w:bCs/>
          <w:color w:val="000000" w:themeColor="text1"/>
          <w:szCs w:val="21"/>
          <w:lang w:val="zh-CN"/>
        </w:rPr>
        <w:t>、</w:t>
      </w:r>
      <w:r w:rsidRPr="007A76CC">
        <w:rPr>
          <w:rFonts w:hint="eastAsia"/>
          <w:bCs/>
          <w:color w:val="000000" w:themeColor="text1"/>
          <w:szCs w:val="21"/>
          <w:lang w:val="zh-CN"/>
        </w:rPr>
        <w:t>履约能力</w:t>
      </w:r>
    </w:p>
    <w:p w14:paraId="283EDDC0" w14:textId="77777777" w:rsidR="003163C3" w:rsidRPr="007A76CC" w:rsidRDefault="00000000">
      <w:pPr>
        <w:widowControl/>
        <w:adjustRightInd w:val="0"/>
        <w:spacing w:before="100" w:beforeAutospacing="1" w:after="100" w:afterAutospacing="1"/>
        <w:jc w:val="center"/>
        <w:rPr>
          <w:rFonts w:ascii="宋体" w:hAnsi="宋体" w:cs="黑体" w:hint="eastAsia"/>
          <w:b/>
          <w:bCs/>
          <w:color w:val="000000" w:themeColor="text1"/>
          <w:szCs w:val="21"/>
          <w:lang w:val="zh-CN"/>
        </w:rPr>
      </w:pPr>
      <w:bookmarkStart w:id="359" w:name="OLE_LINK30"/>
      <w:r w:rsidRPr="007A76CC">
        <w:rPr>
          <w:rFonts w:ascii="宋体" w:hAnsi="宋体" w:cs="宋体"/>
          <w:b/>
          <w:color w:val="000000" w:themeColor="text1"/>
          <w:szCs w:val="21"/>
          <w:lang w:val="zh-CN"/>
        </w:rPr>
        <w:t>人员配备表</w:t>
      </w:r>
    </w:p>
    <w:tbl>
      <w:tblPr>
        <w:tblW w:w="84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7"/>
        <w:gridCol w:w="1159"/>
        <w:gridCol w:w="993"/>
        <w:gridCol w:w="3389"/>
        <w:gridCol w:w="2080"/>
      </w:tblGrid>
      <w:tr w:rsidR="003163C3" w:rsidRPr="007A76CC" w14:paraId="6571F380" w14:textId="77777777">
        <w:trPr>
          <w:trHeight w:val="1070"/>
          <w:jc w:val="center"/>
        </w:trPr>
        <w:tc>
          <w:tcPr>
            <w:tcW w:w="827" w:type="dxa"/>
            <w:vAlign w:val="center"/>
          </w:tcPr>
          <w:p w14:paraId="0ECDCBE5" w14:textId="77777777" w:rsidR="003163C3" w:rsidRPr="007A76CC" w:rsidRDefault="00000000">
            <w:pPr>
              <w:autoSpaceDE w:val="0"/>
              <w:autoSpaceDN w:val="0"/>
              <w:adjustRightInd w:val="0"/>
              <w:jc w:val="center"/>
              <w:rPr>
                <w:rFonts w:ascii="宋体" w:hAnsi="宋体" w:hint="eastAsia"/>
                <w:b/>
                <w:color w:val="000000" w:themeColor="text1"/>
                <w:szCs w:val="21"/>
                <w:lang w:val="zh-CN"/>
              </w:rPr>
            </w:pPr>
            <w:r w:rsidRPr="007A76CC">
              <w:rPr>
                <w:rFonts w:ascii="宋体" w:hAnsi="宋体"/>
                <w:b/>
                <w:color w:val="000000" w:themeColor="text1"/>
                <w:szCs w:val="21"/>
                <w:lang w:val="zh-CN"/>
              </w:rPr>
              <w:t>序号</w:t>
            </w:r>
          </w:p>
        </w:tc>
        <w:tc>
          <w:tcPr>
            <w:tcW w:w="1159" w:type="dxa"/>
            <w:vAlign w:val="center"/>
          </w:tcPr>
          <w:p w14:paraId="0813CC10" w14:textId="77777777" w:rsidR="003163C3" w:rsidRPr="007A76CC" w:rsidRDefault="00000000">
            <w:pPr>
              <w:autoSpaceDE w:val="0"/>
              <w:autoSpaceDN w:val="0"/>
              <w:adjustRightInd w:val="0"/>
              <w:jc w:val="center"/>
              <w:rPr>
                <w:rFonts w:ascii="宋体" w:hAnsi="宋体" w:hint="eastAsia"/>
                <w:b/>
                <w:color w:val="000000" w:themeColor="text1"/>
                <w:szCs w:val="21"/>
                <w:lang w:val="zh-CN"/>
              </w:rPr>
            </w:pPr>
            <w:r w:rsidRPr="007A76CC">
              <w:rPr>
                <w:rFonts w:ascii="宋体" w:hAnsi="宋体"/>
                <w:b/>
                <w:color w:val="000000" w:themeColor="text1"/>
                <w:szCs w:val="21"/>
                <w:lang w:val="zh-CN"/>
              </w:rPr>
              <w:t>姓名</w:t>
            </w:r>
          </w:p>
        </w:tc>
        <w:tc>
          <w:tcPr>
            <w:tcW w:w="993" w:type="dxa"/>
            <w:vAlign w:val="center"/>
          </w:tcPr>
          <w:p w14:paraId="7A883A4E" w14:textId="77777777" w:rsidR="003163C3" w:rsidRPr="007A76CC" w:rsidRDefault="00000000">
            <w:pPr>
              <w:autoSpaceDE w:val="0"/>
              <w:autoSpaceDN w:val="0"/>
              <w:adjustRightInd w:val="0"/>
              <w:jc w:val="center"/>
              <w:rPr>
                <w:rFonts w:ascii="宋体" w:hAnsi="宋体" w:hint="eastAsia"/>
                <w:b/>
                <w:color w:val="000000" w:themeColor="text1"/>
                <w:szCs w:val="21"/>
                <w:lang w:val="zh-CN"/>
              </w:rPr>
            </w:pPr>
            <w:r w:rsidRPr="007A76CC">
              <w:rPr>
                <w:rFonts w:ascii="宋体" w:hAnsi="宋体"/>
                <w:b/>
                <w:color w:val="000000" w:themeColor="text1"/>
                <w:szCs w:val="21"/>
                <w:lang w:val="zh-CN"/>
              </w:rPr>
              <w:t>年龄</w:t>
            </w:r>
          </w:p>
        </w:tc>
        <w:tc>
          <w:tcPr>
            <w:tcW w:w="3389" w:type="dxa"/>
            <w:vAlign w:val="center"/>
          </w:tcPr>
          <w:p w14:paraId="5731C0E4" w14:textId="77777777" w:rsidR="003163C3" w:rsidRPr="007A76CC" w:rsidRDefault="00000000">
            <w:pPr>
              <w:autoSpaceDE w:val="0"/>
              <w:autoSpaceDN w:val="0"/>
              <w:adjustRightInd w:val="0"/>
              <w:jc w:val="center"/>
              <w:rPr>
                <w:rFonts w:ascii="宋体" w:hAnsi="宋体" w:hint="eastAsia"/>
                <w:b/>
                <w:color w:val="000000" w:themeColor="text1"/>
                <w:szCs w:val="21"/>
                <w:lang w:val="zh-CN"/>
              </w:rPr>
            </w:pPr>
            <w:r w:rsidRPr="007A76CC">
              <w:rPr>
                <w:rFonts w:ascii="宋体" w:hAnsi="宋体" w:hint="eastAsia"/>
                <w:b/>
                <w:color w:val="000000" w:themeColor="text1"/>
                <w:szCs w:val="21"/>
                <w:lang w:val="zh-CN"/>
              </w:rPr>
              <w:t>相关证书</w:t>
            </w:r>
          </w:p>
        </w:tc>
        <w:tc>
          <w:tcPr>
            <w:tcW w:w="2080" w:type="dxa"/>
            <w:vAlign w:val="center"/>
          </w:tcPr>
          <w:p w14:paraId="2AC1BCBA" w14:textId="77777777" w:rsidR="003163C3" w:rsidRPr="007A76CC" w:rsidRDefault="00000000">
            <w:pPr>
              <w:autoSpaceDE w:val="0"/>
              <w:autoSpaceDN w:val="0"/>
              <w:adjustRightInd w:val="0"/>
              <w:jc w:val="center"/>
              <w:rPr>
                <w:rFonts w:ascii="宋体" w:hAnsi="宋体" w:hint="eastAsia"/>
                <w:b/>
                <w:color w:val="000000" w:themeColor="text1"/>
                <w:szCs w:val="21"/>
                <w:lang w:val="zh-CN"/>
              </w:rPr>
            </w:pPr>
            <w:r w:rsidRPr="007A76CC">
              <w:rPr>
                <w:rFonts w:ascii="宋体" w:hAnsi="宋体"/>
                <w:b/>
                <w:color w:val="000000" w:themeColor="text1"/>
                <w:szCs w:val="21"/>
                <w:lang w:val="zh-CN"/>
              </w:rPr>
              <w:t>担任职位</w:t>
            </w:r>
          </w:p>
        </w:tc>
      </w:tr>
      <w:tr w:rsidR="003163C3" w:rsidRPr="007A76CC" w14:paraId="4B887A95" w14:textId="77777777">
        <w:trPr>
          <w:trHeight w:val="279"/>
          <w:jc w:val="center"/>
        </w:trPr>
        <w:tc>
          <w:tcPr>
            <w:tcW w:w="827" w:type="dxa"/>
          </w:tcPr>
          <w:p w14:paraId="5F975DB9" w14:textId="77777777" w:rsidR="003163C3" w:rsidRPr="007A76CC" w:rsidRDefault="00000000">
            <w:pPr>
              <w:autoSpaceDE w:val="0"/>
              <w:autoSpaceDN w:val="0"/>
              <w:adjustRightInd w:val="0"/>
              <w:rPr>
                <w:rFonts w:ascii="宋体" w:hAnsi="宋体" w:hint="eastAsia"/>
                <w:color w:val="000000" w:themeColor="text1"/>
                <w:szCs w:val="21"/>
                <w:lang w:val="zh-CN"/>
              </w:rPr>
            </w:pPr>
            <w:r w:rsidRPr="007A76CC">
              <w:rPr>
                <w:rFonts w:ascii="宋体" w:hAnsi="宋体"/>
                <w:color w:val="000000" w:themeColor="text1"/>
                <w:szCs w:val="21"/>
                <w:lang w:val="zh-CN"/>
              </w:rPr>
              <w:t>1</w:t>
            </w:r>
          </w:p>
        </w:tc>
        <w:tc>
          <w:tcPr>
            <w:tcW w:w="1159" w:type="dxa"/>
          </w:tcPr>
          <w:p w14:paraId="4CF37572" w14:textId="77777777" w:rsidR="003163C3" w:rsidRPr="007A76CC" w:rsidRDefault="003163C3">
            <w:pPr>
              <w:autoSpaceDE w:val="0"/>
              <w:autoSpaceDN w:val="0"/>
              <w:adjustRightInd w:val="0"/>
              <w:rPr>
                <w:rFonts w:ascii="宋体" w:hAnsi="宋体" w:hint="eastAsia"/>
                <w:color w:val="000000" w:themeColor="text1"/>
                <w:szCs w:val="21"/>
                <w:lang w:val="zh-CN"/>
              </w:rPr>
            </w:pPr>
          </w:p>
        </w:tc>
        <w:tc>
          <w:tcPr>
            <w:tcW w:w="993" w:type="dxa"/>
          </w:tcPr>
          <w:p w14:paraId="32ED7E31" w14:textId="77777777" w:rsidR="003163C3" w:rsidRPr="007A76CC" w:rsidRDefault="003163C3">
            <w:pPr>
              <w:autoSpaceDE w:val="0"/>
              <w:autoSpaceDN w:val="0"/>
              <w:adjustRightInd w:val="0"/>
              <w:rPr>
                <w:rFonts w:ascii="宋体" w:hAnsi="宋体" w:hint="eastAsia"/>
                <w:color w:val="000000" w:themeColor="text1"/>
                <w:szCs w:val="21"/>
                <w:lang w:val="zh-CN"/>
              </w:rPr>
            </w:pPr>
          </w:p>
        </w:tc>
        <w:tc>
          <w:tcPr>
            <w:tcW w:w="3389" w:type="dxa"/>
          </w:tcPr>
          <w:p w14:paraId="5C0EE73B" w14:textId="77777777" w:rsidR="003163C3" w:rsidRPr="007A76CC" w:rsidRDefault="003163C3">
            <w:pPr>
              <w:autoSpaceDE w:val="0"/>
              <w:autoSpaceDN w:val="0"/>
              <w:adjustRightInd w:val="0"/>
              <w:rPr>
                <w:rFonts w:ascii="宋体" w:hAnsi="宋体" w:hint="eastAsia"/>
                <w:color w:val="000000" w:themeColor="text1"/>
                <w:szCs w:val="21"/>
                <w:lang w:val="zh-CN"/>
              </w:rPr>
            </w:pPr>
          </w:p>
        </w:tc>
        <w:tc>
          <w:tcPr>
            <w:tcW w:w="2080" w:type="dxa"/>
          </w:tcPr>
          <w:p w14:paraId="42C99C93" w14:textId="77777777" w:rsidR="003163C3" w:rsidRPr="007A76CC" w:rsidRDefault="00000000">
            <w:pPr>
              <w:autoSpaceDE w:val="0"/>
              <w:autoSpaceDN w:val="0"/>
              <w:adjustRightInd w:val="0"/>
              <w:rPr>
                <w:rFonts w:ascii="宋体" w:hAnsi="宋体" w:hint="eastAsia"/>
                <w:color w:val="000000" w:themeColor="text1"/>
                <w:szCs w:val="21"/>
                <w:lang w:val="zh-CN"/>
              </w:rPr>
            </w:pPr>
            <w:r w:rsidRPr="007A76CC">
              <w:rPr>
                <w:rFonts w:ascii="宋体" w:hAnsi="宋体" w:hint="eastAsia"/>
                <w:color w:val="000000" w:themeColor="text1"/>
                <w:szCs w:val="21"/>
                <w:lang w:val="zh-CN"/>
              </w:rPr>
              <w:t>项目负责人</w:t>
            </w:r>
          </w:p>
        </w:tc>
      </w:tr>
      <w:tr w:rsidR="003163C3" w:rsidRPr="007A76CC" w14:paraId="10F24CD8" w14:textId="77777777">
        <w:trPr>
          <w:trHeight w:val="291"/>
          <w:jc w:val="center"/>
        </w:trPr>
        <w:tc>
          <w:tcPr>
            <w:tcW w:w="827" w:type="dxa"/>
          </w:tcPr>
          <w:p w14:paraId="4DD39566" w14:textId="77777777" w:rsidR="003163C3" w:rsidRPr="007A76CC" w:rsidRDefault="00000000">
            <w:pPr>
              <w:autoSpaceDE w:val="0"/>
              <w:autoSpaceDN w:val="0"/>
              <w:adjustRightInd w:val="0"/>
              <w:rPr>
                <w:rFonts w:ascii="宋体" w:hAnsi="宋体" w:hint="eastAsia"/>
                <w:color w:val="000000" w:themeColor="text1"/>
                <w:szCs w:val="21"/>
                <w:lang w:val="zh-CN"/>
              </w:rPr>
            </w:pPr>
            <w:r w:rsidRPr="007A76CC">
              <w:rPr>
                <w:rFonts w:ascii="宋体" w:hAnsi="宋体"/>
                <w:color w:val="000000" w:themeColor="text1"/>
                <w:szCs w:val="21"/>
                <w:lang w:val="zh-CN"/>
              </w:rPr>
              <w:t>2</w:t>
            </w:r>
          </w:p>
        </w:tc>
        <w:tc>
          <w:tcPr>
            <w:tcW w:w="1159" w:type="dxa"/>
          </w:tcPr>
          <w:p w14:paraId="491739C7" w14:textId="77777777" w:rsidR="003163C3" w:rsidRPr="007A76CC" w:rsidRDefault="003163C3">
            <w:pPr>
              <w:autoSpaceDE w:val="0"/>
              <w:autoSpaceDN w:val="0"/>
              <w:adjustRightInd w:val="0"/>
              <w:rPr>
                <w:rFonts w:ascii="宋体" w:hAnsi="宋体" w:hint="eastAsia"/>
                <w:color w:val="000000" w:themeColor="text1"/>
                <w:szCs w:val="21"/>
                <w:lang w:val="zh-CN"/>
              </w:rPr>
            </w:pPr>
          </w:p>
        </w:tc>
        <w:tc>
          <w:tcPr>
            <w:tcW w:w="993" w:type="dxa"/>
          </w:tcPr>
          <w:p w14:paraId="1B106B53" w14:textId="77777777" w:rsidR="003163C3" w:rsidRPr="007A76CC" w:rsidRDefault="003163C3">
            <w:pPr>
              <w:autoSpaceDE w:val="0"/>
              <w:autoSpaceDN w:val="0"/>
              <w:adjustRightInd w:val="0"/>
              <w:rPr>
                <w:rFonts w:ascii="宋体" w:hAnsi="宋体" w:hint="eastAsia"/>
                <w:color w:val="000000" w:themeColor="text1"/>
                <w:szCs w:val="21"/>
                <w:lang w:val="zh-CN"/>
              </w:rPr>
            </w:pPr>
          </w:p>
        </w:tc>
        <w:tc>
          <w:tcPr>
            <w:tcW w:w="3389" w:type="dxa"/>
          </w:tcPr>
          <w:p w14:paraId="5FF2156F" w14:textId="77777777" w:rsidR="003163C3" w:rsidRPr="007A76CC" w:rsidRDefault="003163C3">
            <w:pPr>
              <w:autoSpaceDE w:val="0"/>
              <w:autoSpaceDN w:val="0"/>
              <w:adjustRightInd w:val="0"/>
              <w:rPr>
                <w:rFonts w:ascii="宋体" w:hAnsi="宋体" w:hint="eastAsia"/>
                <w:color w:val="000000" w:themeColor="text1"/>
                <w:szCs w:val="21"/>
                <w:lang w:val="zh-CN"/>
              </w:rPr>
            </w:pPr>
          </w:p>
        </w:tc>
        <w:tc>
          <w:tcPr>
            <w:tcW w:w="2080" w:type="dxa"/>
          </w:tcPr>
          <w:p w14:paraId="652D2BB3" w14:textId="77777777" w:rsidR="003163C3" w:rsidRPr="007A76CC" w:rsidRDefault="00000000">
            <w:pPr>
              <w:autoSpaceDE w:val="0"/>
              <w:autoSpaceDN w:val="0"/>
              <w:adjustRightInd w:val="0"/>
              <w:rPr>
                <w:rFonts w:ascii="宋体" w:hAnsi="宋体" w:hint="eastAsia"/>
                <w:color w:val="000000" w:themeColor="text1"/>
                <w:szCs w:val="21"/>
                <w:lang w:val="zh-CN"/>
              </w:rPr>
            </w:pPr>
            <w:r w:rsidRPr="007A76CC">
              <w:rPr>
                <w:rFonts w:ascii="宋体" w:hAnsi="宋体" w:hint="eastAsia"/>
                <w:color w:val="000000" w:themeColor="text1"/>
                <w:szCs w:val="21"/>
                <w:lang w:val="zh-CN"/>
              </w:rPr>
              <w:t>项目团队成员1</w:t>
            </w:r>
          </w:p>
        </w:tc>
      </w:tr>
      <w:tr w:rsidR="003163C3" w:rsidRPr="007A76CC" w14:paraId="438492EF" w14:textId="77777777">
        <w:trPr>
          <w:trHeight w:val="279"/>
          <w:jc w:val="center"/>
        </w:trPr>
        <w:tc>
          <w:tcPr>
            <w:tcW w:w="827" w:type="dxa"/>
          </w:tcPr>
          <w:p w14:paraId="3A7AB3A4" w14:textId="77777777" w:rsidR="003163C3" w:rsidRPr="007A76CC" w:rsidRDefault="00000000">
            <w:pPr>
              <w:autoSpaceDE w:val="0"/>
              <w:autoSpaceDN w:val="0"/>
              <w:adjustRightInd w:val="0"/>
              <w:rPr>
                <w:rFonts w:ascii="宋体" w:hAnsi="宋体" w:hint="eastAsia"/>
                <w:color w:val="000000" w:themeColor="text1"/>
                <w:szCs w:val="21"/>
                <w:lang w:val="zh-CN"/>
              </w:rPr>
            </w:pPr>
            <w:r w:rsidRPr="007A76CC">
              <w:rPr>
                <w:rFonts w:ascii="宋体" w:hAnsi="宋体"/>
                <w:color w:val="000000" w:themeColor="text1"/>
                <w:szCs w:val="21"/>
                <w:lang w:val="zh-CN"/>
              </w:rPr>
              <w:t>3</w:t>
            </w:r>
          </w:p>
        </w:tc>
        <w:tc>
          <w:tcPr>
            <w:tcW w:w="1159" w:type="dxa"/>
          </w:tcPr>
          <w:p w14:paraId="104A64C3" w14:textId="77777777" w:rsidR="003163C3" w:rsidRPr="007A76CC" w:rsidRDefault="003163C3">
            <w:pPr>
              <w:autoSpaceDE w:val="0"/>
              <w:autoSpaceDN w:val="0"/>
              <w:adjustRightInd w:val="0"/>
              <w:rPr>
                <w:rFonts w:ascii="宋体" w:hAnsi="宋体" w:hint="eastAsia"/>
                <w:color w:val="000000" w:themeColor="text1"/>
                <w:szCs w:val="21"/>
                <w:lang w:val="zh-CN"/>
              </w:rPr>
            </w:pPr>
          </w:p>
        </w:tc>
        <w:tc>
          <w:tcPr>
            <w:tcW w:w="993" w:type="dxa"/>
          </w:tcPr>
          <w:p w14:paraId="11083993" w14:textId="77777777" w:rsidR="003163C3" w:rsidRPr="007A76CC" w:rsidRDefault="003163C3">
            <w:pPr>
              <w:autoSpaceDE w:val="0"/>
              <w:autoSpaceDN w:val="0"/>
              <w:adjustRightInd w:val="0"/>
              <w:rPr>
                <w:rFonts w:ascii="宋体" w:hAnsi="宋体" w:hint="eastAsia"/>
                <w:color w:val="000000" w:themeColor="text1"/>
                <w:szCs w:val="21"/>
                <w:lang w:val="zh-CN"/>
              </w:rPr>
            </w:pPr>
          </w:p>
        </w:tc>
        <w:tc>
          <w:tcPr>
            <w:tcW w:w="3389" w:type="dxa"/>
          </w:tcPr>
          <w:p w14:paraId="039580BE" w14:textId="77777777" w:rsidR="003163C3" w:rsidRPr="007A76CC" w:rsidRDefault="003163C3">
            <w:pPr>
              <w:autoSpaceDE w:val="0"/>
              <w:autoSpaceDN w:val="0"/>
              <w:adjustRightInd w:val="0"/>
              <w:rPr>
                <w:rFonts w:ascii="宋体" w:hAnsi="宋体" w:hint="eastAsia"/>
                <w:color w:val="000000" w:themeColor="text1"/>
                <w:szCs w:val="21"/>
                <w:lang w:val="zh-CN"/>
              </w:rPr>
            </w:pPr>
          </w:p>
        </w:tc>
        <w:tc>
          <w:tcPr>
            <w:tcW w:w="2080" w:type="dxa"/>
          </w:tcPr>
          <w:p w14:paraId="19789F51" w14:textId="77777777" w:rsidR="003163C3" w:rsidRPr="007A76CC" w:rsidRDefault="00000000">
            <w:pPr>
              <w:autoSpaceDE w:val="0"/>
              <w:autoSpaceDN w:val="0"/>
              <w:adjustRightInd w:val="0"/>
              <w:rPr>
                <w:rFonts w:ascii="宋体" w:hAnsi="宋体" w:hint="eastAsia"/>
                <w:color w:val="000000" w:themeColor="text1"/>
                <w:szCs w:val="21"/>
                <w:lang w:val="zh-CN"/>
              </w:rPr>
            </w:pPr>
            <w:r w:rsidRPr="007A76CC">
              <w:rPr>
                <w:rFonts w:ascii="宋体" w:hAnsi="宋体" w:hint="eastAsia"/>
                <w:color w:val="000000" w:themeColor="text1"/>
                <w:szCs w:val="21"/>
                <w:lang w:val="zh-CN"/>
              </w:rPr>
              <w:t>项目团队成员2</w:t>
            </w:r>
          </w:p>
        </w:tc>
      </w:tr>
      <w:tr w:rsidR="003163C3" w:rsidRPr="007A76CC" w14:paraId="534AF170" w14:textId="77777777">
        <w:trPr>
          <w:trHeight w:val="279"/>
          <w:jc w:val="center"/>
        </w:trPr>
        <w:tc>
          <w:tcPr>
            <w:tcW w:w="827" w:type="dxa"/>
          </w:tcPr>
          <w:p w14:paraId="5005B09E" w14:textId="77777777" w:rsidR="003163C3" w:rsidRPr="007A76CC" w:rsidRDefault="00000000">
            <w:pPr>
              <w:autoSpaceDE w:val="0"/>
              <w:autoSpaceDN w:val="0"/>
              <w:adjustRightInd w:val="0"/>
              <w:rPr>
                <w:rFonts w:ascii="宋体" w:hAnsi="宋体" w:hint="eastAsia"/>
                <w:color w:val="000000" w:themeColor="text1"/>
                <w:szCs w:val="21"/>
                <w:lang w:val="zh-CN"/>
              </w:rPr>
            </w:pPr>
            <w:r w:rsidRPr="007A76CC">
              <w:rPr>
                <w:rFonts w:ascii="宋体" w:hAnsi="宋体"/>
                <w:color w:val="000000" w:themeColor="text1"/>
                <w:szCs w:val="21"/>
                <w:lang w:val="zh-CN"/>
              </w:rPr>
              <w:t>4</w:t>
            </w:r>
          </w:p>
        </w:tc>
        <w:tc>
          <w:tcPr>
            <w:tcW w:w="1159" w:type="dxa"/>
          </w:tcPr>
          <w:p w14:paraId="0555766B" w14:textId="77777777" w:rsidR="003163C3" w:rsidRPr="007A76CC" w:rsidRDefault="003163C3">
            <w:pPr>
              <w:autoSpaceDE w:val="0"/>
              <w:autoSpaceDN w:val="0"/>
              <w:adjustRightInd w:val="0"/>
              <w:rPr>
                <w:rFonts w:ascii="宋体" w:hAnsi="宋体" w:hint="eastAsia"/>
                <w:color w:val="000000" w:themeColor="text1"/>
                <w:szCs w:val="21"/>
                <w:lang w:val="zh-CN"/>
              </w:rPr>
            </w:pPr>
          </w:p>
        </w:tc>
        <w:tc>
          <w:tcPr>
            <w:tcW w:w="993" w:type="dxa"/>
          </w:tcPr>
          <w:p w14:paraId="3AAC9241" w14:textId="77777777" w:rsidR="003163C3" w:rsidRPr="007A76CC" w:rsidRDefault="003163C3">
            <w:pPr>
              <w:autoSpaceDE w:val="0"/>
              <w:autoSpaceDN w:val="0"/>
              <w:adjustRightInd w:val="0"/>
              <w:rPr>
                <w:rFonts w:ascii="宋体" w:hAnsi="宋体" w:hint="eastAsia"/>
                <w:color w:val="000000" w:themeColor="text1"/>
                <w:szCs w:val="21"/>
                <w:lang w:val="zh-CN"/>
              </w:rPr>
            </w:pPr>
          </w:p>
        </w:tc>
        <w:tc>
          <w:tcPr>
            <w:tcW w:w="3389" w:type="dxa"/>
          </w:tcPr>
          <w:p w14:paraId="0973A7FA" w14:textId="77777777" w:rsidR="003163C3" w:rsidRPr="007A76CC" w:rsidRDefault="003163C3">
            <w:pPr>
              <w:autoSpaceDE w:val="0"/>
              <w:autoSpaceDN w:val="0"/>
              <w:adjustRightInd w:val="0"/>
              <w:rPr>
                <w:rFonts w:ascii="宋体" w:hAnsi="宋体" w:hint="eastAsia"/>
                <w:color w:val="000000" w:themeColor="text1"/>
                <w:szCs w:val="21"/>
                <w:lang w:val="zh-CN"/>
              </w:rPr>
            </w:pPr>
          </w:p>
        </w:tc>
        <w:tc>
          <w:tcPr>
            <w:tcW w:w="2080" w:type="dxa"/>
          </w:tcPr>
          <w:p w14:paraId="34FFC590" w14:textId="77777777" w:rsidR="003163C3" w:rsidRPr="007A76CC" w:rsidRDefault="00000000">
            <w:pPr>
              <w:autoSpaceDE w:val="0"/>
              <w:autoSpaceDN w:val="0"/>
              <w:adjustRightInd w:val="0"/>
              <w:rPr>
                <w:rFonts w:ascii="宋体" w:hAnsi="宋体" w:hint="eastAsia"/>
                <w:color w:val="000000" w:themeColor="text1"/>
                <w:szCs w:val="21"/>
                <w:lang w:val="zh-CN"/>
              </w:rPr>
            </w:pPr>
            <w:r w:rsidRPr="007A76CC">
              <w:rPr>
                <w:rFonts w:ascii="宋体" w:hAnsi="宋体" w:hint="eastAsia"/>
                <w:color w:val="000000" w:themeColor="text1"/>
                <w:szCs w:val="21"/>
                <w:lang w:val="zh-CN"/>
              </w:rPr>
              <w:t>项目团队成员3</w:t>
            </w:r>
          </w:p>
        </w:tc>
      </w:tr>
      <w:tr w:rsidR="003163C3" w:rsidRPr="007A76CC" w14:paraId="6B7BE731" w14:textId="77777777">
        <w:trPr>
          <w:trHeight w:val="291"/>
          <w:jc w:val="center"/>
        </w:trPr>
        <w:tc>
          <w:tcPr>
            <w:tcW w:w="827" w:type="dxa"/>
          </w:tcPr>
          <w:p w14:paraId="7D1D4481" w14:textId="77777777" w:rsidR="003163C3" w:rsidRPr="007A76CC" w:rsidRDefault="00000000">
            <w:pPr>
              <w:autoSpaceDE w:val="0"/>
              <w:autoSpaceDN w:val="0"/>
              <w:adjustRightInd w:val="0"/>
              <w:rPr>
                <w:rFonts w:ascii="宋体" w:hAnsi="宋体" w:hint="eastAsia"/>
                <w:color w:val="000000" w:themeColor="text1"/>
                <w:szCs w:val="21"/>
                <w:lang w:val="zh-CN"/>
              </w:rPr>
            </w:pPr>
            <w:r w:rsidRPr="007A76CC">
              <w:rPr>
                <w:rFonts w:ascii="宋体" w:hAnsi="宋体" w:hint="eastAsia"/>
                <w:color w:val="000000" w:themeColor="text1"/>
                <w:szCs w:val="21"/>
                <w:lang w:val="zh-CN"/>
              </w:rPr>
              <w:t>5</w:t>
            </w:r>
          </w:p>
        </w:tc>
        <w:tc>
          <w:tcPr>
            <w:tcW w:w="1159" w:type="dxa"/>
          </w:tcPr>
          <w:p w14:paraId="66D9FB80" w14:textId="77777777" w:rsidR="003163C3" w:rsidRPr="007A76CC" w:rsidRDefault="00000000">
            <w:pPr>
              <w:autoSpaceDE w:val="0"/>
              <w:autoSpaceDN w:val="0"/>
              <w:adjustRightInd w:val="0"/>
              <w:rPr>
                <w:rFonts w:ascii="宋体" w:hAnsi="宋体" w:hint="eastAsia"/>
                <w:color w:val="000000" w:themeColor="text1"/>
                <w:szCs w:val="21"/>
                <w:lang w:val="zh-CN"/>
              </w:rPr>
            </w:pPr>
            <w:r w:rsidRPr="007A76CC">
              <w:rPr>
                <w:rFonts w:ascii="宋体" w:hAnsi="宋体"/>
                <w:color w:val="000000" w:themeColor="text1"/>
                <w:szCs w:val="21"/>
                <w:lang w:val="zh-CN"/>
              </w:rPr>
              <w:t>…</w:t>
            </w:r>
          </w:p>
        </w:tc>
        <w:tc>
          <w:tcPr>
            <w:tcW w:w="993" w:type="dxa"/>
          </w:tcPr>
          <w:p w14:paraId="53925A68" w14:textId="77777777" w:rsidR="003163C3" w:rsidRPr="007A76CC" w:rsidRDefault="003163C3">
            <w:pPr>
              <w:autoSpaceDE w:val="0"/>
              <w:autoSpaceDN w:val="0"/>
              <w:adjustRightInd w:val="0"/>
              <w:rPr>
                <w:rFonts w:ascii="宋体" w:hAnsi="宋体" w:hint="eastAsia"/>
                <w:color w:val="000000" w:themeColor="text1"/>
                <w:szCs w:val="21"/>
                <w:lang w:val="zh-CN"/>
              </w:rPr>
            </w:pPr>
          </w:p>
        </w:tc>
        <w:tc>
          <w:tcPr>
            <w:tcW w:w="3389" w:type="dxa"/>
          </w:tcPr>
          <w:p w14:paraId="30A319C1" w14:textId="77777777" w:rsidR="003163C3" w:rsidRPr="007A76CC" w:rsidRDefault="003163C3">
            <w:pPr>
              <w:autoSpaceDE w:val="0"/>
              <w:autoSpaceDN w:val="0"/>
              <w:adjustRightInd w:val="0"/>
              <w:rPr>
                <w:rFonts w:ascii="宋体" w:hAnsi="宋体" w:hint="eastAsia"/>
                <w:color w:val="000000" w:themeColor="text1"/>
                <w:szCs w:val="21"/>
                <w:lang w:val="zh-CN"/>
              </w:rPr>
            </w:pPr>
          </w:p>
        </w:tc>
        <w:tc>
          <w:tcPr>
            <w:tcW w:w="2080" w:type="dxa"/>
          </w:tcPr>
          <w:p w14:paraId="7C1FD002" w14:textId="77777777" w:rsidR="003163C3" w:rsidRPr="007A76CC" w:rsidRDefault="00000000">
            <w:pPr>
              <w:autoSpaceDE w:val="0"/>
              <w:autoSpaceDN w:val="0"/>
              <w:adjustRightInd w:val="0"/>
              <w:rPr>
                <w:rFonts w:ascii="宋体" w:hAnsi="宋体" w:hint="eastAsia"/>
                <w:color w:val="000000" w:themeColor="text1"/>
                <w:szCs w:val="21"/>
                <w:lang w:val="zh-CN"/>
              </w:rPr>
            </w:pPr>
            <w:r w:rsidRPr="007A76CC">
              <w:rPr>
                <w:rFonts w:ascii="宋体" w:hAnsi="宋体"/>
                <w:color w:val="000000" w:themeColor="text1"/>
                <w:szCs w:val="21"/>
                <w:lang w:val="zh-CN"/>
              </w:rPr>
              <w:t>……</w:t>
            </w:r>
          </w:p>
        </w:tc>
      </w:tr>
      <w:tr w:rsidR="003163C3" w:rsidRPr="007A76CC" w14:paraId="22CEA805" w14:textId="77777777">
        <w:trPr>
          <w:trHeight w:val="279"/>
          <w:jc w:val="center"/>
        </w:trPr>
        <w:tc>
          <w:tcPr>
            <w:tcW w:w="827" w:type="dxa"/>
          </w:tcPr>
          <w:p w14:paraId="0B61366B" w14:textId="77777777" w:rsidR="003163C3" w:rsidRPr="007A76CC" w:rsidRDefault="003163C3">
            <w:pPr>
              <w:autoSpaceDE w:val="0"/>
              <w:autoSpaceDN w:val="0"/>
              <w:adjustRightInd w:val="0"/>
              <w:rPr>
                <w:rFonts w:ascii="宋体" w:hAnsi="宋体" w:hint="eastAsia"/>
                <w:color w:val="000000" w:themeColor="text1"/>
                <w:szCs w:val="21"/>
                <w:lang w:val="zh-CN"/>
              </w:rPr>
            </w:pPr>
          </w:p>
        </w:tc>
        <w:tc>
          <w:tcPr>
            <w:tcW w:w="1159" w:type="dxa"/>
          </w:tcPr>
          <w:p w14:paraId="2B7164D7" w14:textId="77777777" w:rsidR="003163C3" w:rsidRPr="007A76CC" w:rsidRDefault="003163C3">
            <w:pPr>
              <w:autoSpaceDE w:val="0"/>
              <w:autoSpaceDN w:val="0"/>
              <w:adjustRightInd w:val="0"/>
              <w:rPr>
                <w:rFonts w:ascii="宋体" w:hAnsi="宋体" w:hint="eastAsia"/>
                <w:color w:val="000000" w:themeColor="text1"/>
                <w:szCs w:val="21"/>
                <w:lang w:val="zh-CN"/>
              </w:rPr>
            </w:pPr>
          </w:p>
        </w:tc>
        <w:tc>
          <w:tcPr>
            <w:tcW w:w="993" w:type="dxa"/>
          </w:tcPr>
          <w:p w14:paraId="383647E6" w14:textId="77777777" w:rsidR="003163C3" w:rsidRPr="007A76CC" w:rsidRDefault="003163C3">
            <w:pPr>
              <w:autoSpaceDE w:val="0"/>
              <w:autoSpaceDN w:val="0"/>
              <w:adjustRightInd w:val="0"/>
              <w:rPr>
                <w:rFonts w:ascii="宋体" w:hAnsi="宋体" w:hint="eastAsia"/>
                <w:color w:val="000000" w:themeColor="text1"/>
                <w:szCs w:val="21"/>
                <w:lang w:val="zh-CN"/>
              </w:rPr>
            </w:pPr>
          </w:p>
        </w:tc>
        <w:tc>
          <w:tcPr>
            <w:tcW w:w="3389" w:type="dxa"/>
          </w:tcPr>
          <w:p w14:paraId="15711A73" w14:textId="77777777" w:rsidR="003163C3" w:rsidRPr="007A76CC" w:rsidRDefault="003163C3">
            <w:pPr>
              <w:autoSpaceDE w:val="0"/>
              <w:autoSpaceDN w:val="0"/>
              <w:adjustRightInd w:val="0"/>
              <w:rPr>
                <w:rFonts w:ascii="宋体" w:hAnsi="宋体" w:hint="eastAsia"/>
                <w:color w:val="000000" w:themeColor="text1"/>
                <w:szCs w:val="21"/>
                <w:lang w:val="zh-CN"/>
              </w:rPr>
            </w:pPr>
          </w:p>
        </w:tc>
        <w:tc>
          <w:tcPr>
            <w:tcW w:w="2080" w:type="dxa"/>
          </w:tcPr>
          <w:p w14:paraId="2F1063BA" w14:textId="77777777" w:rsidR="003163C3" w:rsidRPr="007A76CC" w:rsidRDefault="003163C3">
            <w:pPr>
              <w:autoSpaceDE w:val="0"/>
              <w:autoSpaceDN w:val="0"/>
              <w:adjustRightInd w:val="0"/>
              <w:rPr>
                <w:rFonts w:ascii="宋体" w:hAnsi="宋体" w:hint="eastAsia"/>
                <w:color w:val="000000" w:themeColor="text1"/>
                <w:szCs w:val="21"/>
                <w:lang w:val="zh-CN"/>
              </w:rPr>
            </w:pPr>
          </w:p>
        </w:tc>
      </w:tr>
      <w:tr w:rsidR="003163C3" w:rsidRPr="007A76CC" w14:paraId="7E1CD166" w14:textId="77777777">
        <w:trPr>
          <w:trHeight w:val="279"/>
          <w:jc w:val="center"/>
        </w:trPr>
        <w:tc>
          <w:tcPr>
            <w:tcW w:w="827" w:type="dxa"/>
          </w:tcPr>
          <w:p w14:paraId="6D108C4C" w14:textId="77777777" w:rsidR="003163C3" w:rsidRPr="007A76CC" w:rsidRDefault="003163C3">
            <w:pPr>
              <w:autoSpaceDE w:val="0"/>
              <w:autoSpaceDN w:val="0"/>
              <w:adjustRightInd w:val="0"/>
              <w:rPr>
                <w:rFonts w:ascii="宋体" w:hAnsi="宋体" w:hint="eastAsia"/>
                <w:color w:val="000000" w:themeColor="text1"/>
                <w:szCs w:val="21"/>
                <w:lang w:val="zh-CN"/>
              </w:rPr>
            </w:pPr>
          </w:p>
        </w:tc>
        <w:tc>
          <w:tcPr>
            <w:tcW w:w="1159" w:type="dxa"/>
          </w:tcPr>
          <w:p w14:paraId="2EE34090" w14:textId="77777777" w:rsidR="003163C3" w:rsidRPr="007A76CC" w:rsidRDefault="003163C3">
            <w:pPr>
              <w:autoSpaceDE w:val="0"/>
              <w:autoSpaceDN w:val="0"/>
              <w:adjustRightInd w:val="0"/>
              <w:rPr>
                <w:rFonts w:ascii="宋体" w:hAnsi="宋体" w:hint="eastAsia"/>
                <w:color w:val="000000" w:themeColor="text1"/>
                <w:szCs w:val="21"/>
                <w:lang w:val="zh-CN"/>
              </w:rPr>
            </w:pPr>
          </w:p>
        </w:tc>
        <w:tc>
          <w:tcPr>
            <w:tcW w:w="993" w:type="dxa"/>
          </w:tcPr>
          <w:p w14:paraId="5F309F04" w14:textId="77777777" w:rsidR="003163C3" w:rsidRPr="007A76CC" w:rsidRDefault="003163C3">
            <w:pPr>
              <w:autoSpaceDE w:val="0"/>
              <w:autoSpaceDN w:val="0"/>
              <w:adjustRightInd w:val="0"/>
              <w:rPr>
                <w:rFonts w:ascii="宋体" w:hAnsi="宋体" w:hint="eastAsia"/>
                <w:color w:val="000000" w:themeColor="text1"/>
                <w:szCs w:val="21"/>
                <w:lang w:val="zh-CN"/>
              </w:rPr>
            </w:pPr>
          </w:p>
        </w:tc>
        <w:tc>
          <w:tcPr>
            <w:tcW w:w="3389" w:type="dxa"/>
          </w:tcPr>
          <w:p w14:paraId="675139F6" w14:textId="77777777" w:rsidR="003163C3" w:rsidRPr="007A76CC" w:rsidRDefault="003163C3">
            <w:pPr>
              <w:autoSpaceDE w:val="0"/>
              <w:autoSpaceDN w:val="0"/>
              <w:adjustRightInd w:val="0"/>
              <w:rPr>
                <w:rFonts w:ascii="宋体" w:hAnsi="宋体" w:hint="eastAsia"/>
                <w:color w:val="000000" w:themeColor="text1"/>
                <w:szCs w:val="21"/>
                <w:lang w:val="zh-CN"/>
              </w:rPr>
            </w:pPr>
          </w:p>
        </w:tc>
        <w:tc>
          <w:tcPr>
            <w:tcW w:w="2080" w:type="dxa"/>
          </w:tcPr>
          <w:p w14:paraId="32298695" w14:textId="77777777" w:rsidR="003163C3" w:rsidRPr="007A76CC" w:rsidRDefault="003163C3">
            <w:pPr>
              <w:autoSpaceDE w:val="0"/>
              <w:autoSpaceDN w:val="0"/>
              <w:adjustRightInd w:val="0"/>
              <w:rPr>
                <w:rFonts w:ascii="宋体" w:hAnsi="宋体" w:hint="eastAsia"/>
                <w:color w:val="000000" w:themeColor="text1"/>
                <w:szCs w:val="21"/>
                <w:lang w:val="zh-CN"/>
              </w:rPr>
            </w:pPr>
          </w:p>
        </w:tc>
      </w:tr>
    </w:tbl>
    <w:p w14:paraId="329A3D00" w14:textId="77777777" w:rsidR="003163C3" w:rsidRPr="007A76CC" w:rsidRDefault="00000000">
      <w:pPr>
        <w:spacing w:line="460" w:lineRule="exact"/>
        <w:rPr>
          <w:rFonts w:ascii="宋体" w:hAnsi="宋体" w:hint="eastAsia"/>
          <w:color w:val="000000" w:themeColor="text1"/>
          <w:szCs w:val="21"/>
          <w:lang w:val="zh-CN"/>
        </w:rPr>
      </w:pPr>
      <w:r w:rsidRPr="007A76CC">
        <w:rPr>
          <w:rFonts w:ascii="宋体" w:hAnsi="宋体"/>
          <w:color w:val="000000" w:themeColor="text1"/>
          <w:szCs w:val="21"/>
          <w:lang w:val="zh-CN"/>
        </w:rPr>
        <w:t>行数不够可自行添加</w:t>
      </w:r>
    </w:p>
    <w:p w14:paraId="62230815" w14:textId="77777777" w:rsidR="003163C3" w:rsidRPr="007A76CC" w:rsidRDefault="00000000">
      <w:pPr>
        <w:spacing w:line="460" w:lineRule="exact"/>
        <w:rPr>
          <w:rFonts w:ascii="宋体" w:hAnsi="宋体" w:hint="eastAsia"/>
          <w:color w:val="000000" w:themeColor="text1"/>
          <w:szCs w:val="21"/>
          <w:lang w:val="zh-CN"/>
        </w:rPr>
      </w:pPr>
      <w:r w:rsidRPr="007A76CC">
        <w:rPr>
          <w:rFonts w:ascii="宋体" w:hAnsi="宋体"/>
          <w:color w:val="000000" w:themeColor="text1"/>
          <w:szCs w:val="21"/>
          <w:lang w:val="zh-CN"/>
        </w:rPr>
        <w:t>评分人员证书、社保缴纳证明等相关证明材料附后：</w:t>
      </w:r>
    </w:p>
    <w:bookmarkEnd w:id="359"/>
    <w:p w14:paraId="74F9FAB9" w14:textId="77777777" w:rsidR="003163C3" w:rsidRPr="007A76CC" w:rsidRDefault="00000000">
      <w:pPr>
        <w:spacing w:line="440" w:lineRule="exact"/>
        <w:ind w:right="-5"/>
        <w:rPr>
          <w:rFonts w:ascii="宋体" w:hAnsi="宋体" w:hint="eastAsia"/>
          <w:bCs/>
          <w:color w:val="000000" w:themeColor="text1"/>
          <w:szCs w:val="21"/>
        </w:rPr>
      </w:pPr>
      <w:r w:rsidRPr="007A76CC">
        <w:rPr>
          <w:rFonts w:ascii="宋体" w:hAnsi="宋体" w:hint="eastAsia"/>
          <w:bCs/>
          <w:color w:val="000000" w:themeColor="text1"/>
          <w:szCs w:val="21"/>
        </w:rPr>
        <w:t>项目负责人相关证明材料（证书、社保缴纳证明）</w:t>
      </w:r>
    </w:p>
    <w:p w14:paraId="35147708" w14:textId="77777777" w:rsidR="003163C3" w:rsidRPr="007A76CC" w:rsidRDefault="003163C3">
      <w:pPr>
        <w:spacing w:line="440" w:lineRule="exact"/>
        <w:ind w:right="-5"/>
        <w:rPr>
          <w:bCs/>
          <w:color w:val="000000" w:themeColor="text1"/>
          <w:szCs w:val="21"/>
        </w:rPr>
      </w:pPr>
    </w:p>
    <w:p w14:paraId="6D273011" w14:textId="77777777" w:rsidR="003163C3" w:rsidRPr="007A76CC" w:rsidRDefault="003163C3">
      <w:pPr>
        <w:spacing w:line="440" w:lineRule="exact"/>
        <w:ind w:right="-5"/>
        <w:rPr>
          <w:bCs/>
          <w:color w:val="000000" w:themeColor="text1"/>
          <w:szCs w:val="21"/>
        </w:rPr>
      </w:pPr>
    </w:p>
    <w:p w14:paraId="136BE4EE" w14:textId="77777777" w:rsidR="003163C3" w:rsidRPr="007A76CC" w:rsidRDefault="00000000">
      <w:pPr>
        <w:spacing w:line="440" w:lineRule="exact"/>
        <w:ind w:right="-5"/>
        <w:rPr>
          <w:bCs/>
          <w:color w:val="000000" w:themeColor="text1"/>
          <w:szCs w:val="21"/>
        </w:rPr>
      </w:pPr>
      <w:r w:rsidRPr="007A76CC">
        <w:rPr>
          <w:rFonts w:ascii="宋体" w:hAnsi="宋体" w:hint="eastAsia"/>
          <w:bCs/>
          <w:color w:val="000000" w:themeColor="text1"/>
          <w:szCs w:val="21"/>
        </w:rPr>
        <w:t>团队成员1相关证明材料（证书、社保缴纳证明）</w:t>
      </w:r>
    </w:p>
    <w:p w14:paraId="2D3A2F8A" w14:textId="77777777" w:rsidR="003163C3" w:rsidRPr="007A76CC" w:rsidRDefault="003163C3">
      <w:pPr>
        <w:spacing w:line="440" w:lineRule="exact"/>
        <w:ind w:right="-5"/>
        <w:rPr>
          <w:bCs/>
          <w:color w:val="000000" w:themeColor="text1"/>
          <w:szCs w:val="21"/>
        </w:rPr>
      </w:pPr>
    </w:p>
    <w:p w14:paraId="2C3E9A00" w14:textId="77777777" w:rsidR="003163C3" w:rsidRPr="007A76CC" w:rsidRDefault="003163C3">
      <w:pPr>
        <w:spacing w:line="440" w:lineRule="exact"/>
        <w:ind w:right="-5"/>
        <w:rPr>
          <w:bCs/>
          <w:color w:val="000000" w:themeColor="text1"/>
          <w:szCs w:val="21"/>
        </w:rPr>
      </w:pPr>
    </w:p>
    <w:p w14:paraId="78A6B5CF" w14:textId="77777777" w:rsidR="003163C3" w:rsidRPr="007A76CC" w:rsidRDefault="00000000">
      <w:pPr>
        <w:spacing w:line="440" w:lineRule="exact"/>
        <w:ind w:right="-5"/>
        <w:rPr>
          <w:bCs/>
          <w:color w:val="000000" w:themeColor="text1"/>
          <w:szCs w:val="21"/>
        </w:rPr>
      </w:pPr>
      <w:r w:rsidRPr="007A76CC">
        <w:rPr>
          <w:rFonts w:ascii="宋体" w:hAnsi="宋体" w:hint="eastAsia"/>
          <w:bCs/>
          <w:color w:val="000000" w:themeColor="text1"/>
          <w:szCs w:val="21"/>
        </w:rPr>
        <w:t>团队成员2相关证明材料（证书、社保缴纳证明）</w:t>
      </w:r>
    </w:p>
    <w:p w14:paraId="2E99AECD" w14:textId="77777777" w:rsidR="003163C3" w:rsidRPr="007A76CC" w:rsidRDefault="003163C3">
      <w:pPr>
        <w:spacing w:line="440" w:lineRule="exact"/>
        <w:ind w:right="-5"/>
        <w:rPr>
          <w:bCs/>
          <w:color w:val="000000" w:themeColor="text1"/>
          <w:szCs w:val="21"/>
        </w:rPr>
      </w:pPr>
    </w:p>
    <w:p w14:paraId="58D3B7D4" w14:textId="77777777" w:rsidR="003163C3" w:rsidRPr="007A76CC" w:rsidRDefault="003163C3">
      <w:pPr>
        <w:spacing w:line="440" w:lineRule="exact"/>
        <w:ind w:right="-5"/>
        <w:rPr>
          <w:bCs/>
          <w:color w:val="000000" w:themeColor="text1"/>
          <w:szCs w:val="21"/>
        </w:rPr>
      </w:pPr>
    </w:p>
    <w:p w14:paraId="4D40132F" w14:textId="77777777" w:rsidR="003163C3" w:rsidRPr="007A76CC" w:rsidRDefault="00000000">
      <w:pPr>
        <w:spacing w:line="440" w:lineRule="exact"/>
        <w:ind w:right="-5"/>
        <w:rPr>
          <w:bCs/>
          <w:color w:val="000000" w:themeColor="text1"/>
          <w:szCs w:val="21"/>
        </w:rPr>
      </w:pPr>
      <w:r w:rsidRPr="007A76CC">
        <w:rPr>
          <w:rFonts w:ascii="宋体" w:hAnsi="宋体" w:hint="eastAsia"/>
          <w:bCs/>
          <w:color w:val="000000" w:themeColor="text1"/>
          <w:szCs w:val="21"/>
        </w:rPr>
        <w:t>团队成员3相关证明材料（证书、社保缴纳证明）</w:t>
      </w:r>
    </w:p>
    <w:p w14:paraId="2E2CE3BE" w14:textId="77777777" w:rsidR="003163C3" w:rsidRPr="007A76CC" w:rsidRDefault="003163C3">
      <w:pPr>
        <w:spacing w:line="440" w:lineRule="exact"/>
        <w:ind w:right="-5"/>
        <w:rPr>
          <w:bCs/>
          <w:color w:val="000000" w:themeColor="text1"/>
          <w:szCs w:val="21"/>
        </w:rPr>
      </w:pPr>
    </w:p>
    <w:p w14:paraId="0B29B88F" w14:textId="77777777" w:rsidR="003163C3" w:rsidRPr="007A76CC" w:rsidRDefault="003163C3">
      <w:pPr>
        <w:spacing w:line="440" w:lineRule="exact"/>
        <w:ind w:right="-5"/>
        <w:rPr>
          <w:bCs/>
          <w:color w:val="000000" w:themeColor="text1"/>
          <w:szCs w:val="21"/>
        </w:rPr>
      </w:pPr>
    </w:p>
    <w:p w14:paraId="5A99F2D4" w14:textId="77777777" w:rsidR="003163C3" w:rsidRPr="007A76CC" w:rsidRDefault="00000000">
      <w:pPr>
        <w:spacing w:line="440" w:lineRule="exact"/>
        <w:ind w:right="-5"/>
        <w:rPr>
          <w:bCs/>
          <w:color w:val="000000" w:themeColor="text1"/>
          <w:szCs w:val="21"/>
        </w:rPr>
      </w:pPr>
      <w:r w:rsidRPr="007A76CC">
        <w:rPr>
          <w:bCs/>
          <w:color w:val="000000" w:themeColor="text1"/>
          <w:szCs w:val="21"/>
        </w:rPr>
        <w:t>………</w:t>
      </w:r>
    </w:p>
    <w:p w14:paraId="5F05A7A6" w14:textId="77777777" w:rsidR="003163C3" w:rsidRPr="007A76CC" w:rsidRDefault="003163C3">
      <w:pPr>
        <w:spacing w:line="440" w:lineRule="exact"/>
        <w:ind w:right="-5"/>
        <w:rPr>
          <w:bCs/>
          <w:color w:val="000000" w:themeColor="text1"/>
          <w:szCs w:val="21"/>
        </w:rPr>
      </w:pPr>
    </w:p>
    <w:p w14:paraId="76FD7613" w14:textId="77777777" w:rsidR="003163C3" w:rsidRPr="007A76CC" w:rsidRDefault="003163C3">
      <w:pPr>
        <w:spacing w:line="440" w:lineRule="exact"/>
        <w:ind w:right="-5"/>
        <w:rPr>
          <w:bCs/>
          <w:color w:val="000000" w:themeColor="text1"/>
          <w:szCs w:val="21"/>
        </w:rPr>
      </w:pPr>
    </w:p>
    <w:p w14:paraId="74A7B0E2" w14:textId="77777777" w:rsidR="003163C3" w:rsidRPr="007A76CC" w:rsidRDefault="00000000">
      <w:pPr>
        <w:spacing w:line="440" w:lineRule="exact"/>
        <w:ind w:right="-5"/>
        <w:rPr>
          <w:bCs/>
          <w:color w:val="000000" w:themeColor="text1"/>
          <w:szCs w:val="21"/>
          <w:lang w:val="zh-CN"/>
        </w:rPr>
      </w:pPr>
      <w:r w:rsidRPr="007A76CC">
        <w:rPr>
          <w:rFonts w:hint="eastAsia"/>
          <w:bCs/>
          <w:color w:val="000000" w:themeColor="text1"/>
          <w:szCs w:val="21"/>
        </w:rPr>
        <w:t>11</w:t>
      </w:r>
      <w:r w:rsidRPr="007A76CC">
        <w:rPr>
          <w:bCs/>
          <w:color w:val="000000" w:themeColor="text1"/>
          <w:szCs w:val="21"/>
          <w:lang w:val="zh-CN"/>
        </w:rPr>
        <w:t>、节能环保</w:t>
      </w:r>
    </w:p>
    <w:p w14:paraId="6039C336" w14:textId="77777777" w:rsidR="003163C3" w:rsidRPr="007A76CC" w:rsidRDefault="00000000">
      <w:pPr>
        <w:spacing w:line="440" w:lineRule="exact"/>
        <w:ind w:right="-5"/>
        <w:rPr>
          <w:bCs/>
          <w:color w:val="000000" w:themeColor="text1"/>
          <w:szCs w:val="21"/>
          <w:lang w:val="zh-CN"/>
        </w:rPr>
      </w:pPr>
      <w:r w:rsidRPr="007A76CC">
        <w:rPr>
          <w:rFonts w:hint="eastAsia"/>
          <w:bCs/>
          <w:color w:val="000000" w:themeColor="text1"/>
          <w:szCs w:val="21"/>
          <w:lang w:val="zh-CN"/>
        </w:rPr>
        <w:t>1.</w:t>
      </w:r>
      <w:r w:rsidRPr="007A76CC">
        <w:rPr>
          <w:rFonts w:hint="eastAsia"/>
          <w:bCs/>
          <w:color w:val="000000" w:themeColor="text1"/>
          <w:szCs w:val="21"/>
          <w:lang w:val="zh-CN"/>
        </w:rPr>
        <w:t>投标产品属于财政部、国家发改委公布的《节能产品政府采购品目清单》（财库〔</w:t>
      </w:r>
      <w:r w:rsidRPr="007A76CC">
        <w:rPr>
          <w:rFonts w:hint="eastAsia"/>
          <w:bCs/>
          <w:color w:val="000000" w:themeColor="text1"/>
          <w:szCs w:val="21"/>
          <w:lang w:val="zh-CN"/>
        </w:rPr>
        <w:t>2019</w:t>
      </w:r>
      <w:r w:rsidRPr="007A76CC">
        <w:rPr>
          <w:rFonts w:hint="eastAsia"/>
          <w:bCs/>
          <w:color w:val="000000" w:themeColor="text1"/>
          <w:szCs w:val="21"/>
          <w:lang w:val="zh-CN"/>
        </w:rPr>
        <w:t>〕</w:t>
      </w:r>
      <w:r w:rsidRPr="007A76CC">
        <w:rPr>
          <w:rFonts w:hint="eastAsia"/>
          <w:bCs/>
          <w:color w:val="000000" w:themeColor="text1"/>
          <w:szCs w:val="21"/>
          <w:lang w:val="zh-CN"/>
        </w:rPr>
        <w:t>19</w:t>
      </w:r>
      <w:r w:rsidRPr="007A76CC">
        <w:rPr>
          <w:rFonts w:hint="eastAsia"/>
          <w:bCs/>
          <w:color w:val="000000" w:themeColor="text1"/>
          <w:szCs w:val="21"/>
          <w:lang w:val="zh-CN"/>
        </w:rPr>
        <w:t>号）范围内（政府强制采购产品除外）的，投标人提供国家确定的认证机构出具的、处于有效期之内的该节能产品认证证书的，有</w:t>
      </w:r>
      <w:r w:rsidRPr="007A76CC">
        <w:rPr>
          <w:rFonts w:hint="eastAsia"/>
          <w:bCs/>
          <w:color w:val="000000" w:themeColor="text1"/>
          <w:szCs w:val="21"/>
          <w:lang w:val="zh-CN"/>
        </w:rPr>
        <w:t>1</w:t>
      </w:r>
      <w:r w:rsidRPr="007A76CC">
        <w:rPr>
          <w:rFonts w:hint="eastAsia"/>
          <w:bCs/>
          <w:color w:val="000000" w:themeColor="text1"/>
          <w:szCs w:val="21"/>
          <w:lang w:val="zh-CN"/>
        </w:rPr>
        <w:t>个得</w:t>
      </w:r>
      <w:r w:rsidRPr="007A76CC">
        <w:rPr>
          <w:rFonts w:hint="eastAsia"/>
          <w:bCs/>
          <w:color w:val="000000" w:themeColor="text1"/>
          <w:szCs w:val="21"/>
          <w:lang w:val="zh-CN"/>
        </w:rPr>
        <w:t>0.5</w:t>
      </w:r>
      <w:r w:rsidRPr="007A76CC">
        <w:rPr>
          <w:rFonts w:hint="eastAsia"/>
          <w:bCs/>
          <w:color w:val="000000" w:themeColor="text1"/>
          <w:szCs w:val="21"/>
          <w:lang w:val="zh-CN"/>
        </w:rPr>
        <w:t>分，最多得</w:t>
      </w:r>
      <w:r w:rsidRPr="007A76CC">
        <w:rPr>
          <w:rFonts w:hint="eastAsia"/>
          <w:bCs/>
          <w:color w:val="000000" w:themeColor="text1"/>
          <w:szCs w:val="21"/>
          <w:lang w:val="zh-CN"/>
        </w:rPr>
        <w:t>1</w:t>
      </w:r>
      <w:r w:rsidRPr="007A76CC">
        <w:rPr>
          <w:rFonts w:hint="eastAsia"/>
          <w:bCs/>
          <w:color w:val="000000" w:themeColor="text1"/>
          <w:szCs w:val="21"/>
          <w:lang w:val="zh-CN"/>
        </w:rPr>
        <w:t>分。</w:t>
      </w:r>
    </w:p>
    <w:p w14:paraId="2302EB3A" w14:textId="77777777" w:rsidR="003163C3" w:rsidRPr="007A76CC" w:rsidRDefault="00000000">
      <w:pPr>
        <w:spacing w:line="440" w:lineRule="exact"/>
        <w:ind w:right="-5"/>
        <w:rPr>
          <w:bCs/>
          <w:color w:val="000000" w:themeColor="text1"/>
          <w:szCs w:val="21"/>
          <w:lang w:val="zh-CN"/>
        </w:rPr>
      </w:pPr>
      <w:r w:rsidRPr="007A76CC">
        <w:rPr>
          <w:rFonts w:hint="eastAsia"/>
          <w:bCs/>
          <w:color w:val="000000" w:themeColor="text1"/>
          <w:szCs w:val="21"/>
          <w:lang w:val="zh-CN"/>
        </w:rPr>
        <w:t>2.</w:t>
      </w:r>
      <w:r w:rsidRPr="007A76CC">
        <w:rPr>
          <w:rFonts w:hint="eastAsia"/>
          <w:bCs/>
          <w:color w:val="000000" w:themeColor="text1"/>
          <w:szCs w:val="21"/>
          <w:lang w:val="zh-CN"/>
        </w:rPr>
        <w:t>投标产品属于财政部、生态环境部公布的《环境标志产品品目清单》（财库〔</w:t>
      </w:r>
      <w:r w:rsidRPr="007A76CC">
        <w:rPr>
          <w:rFonts w:hint="eastAsia"/>
          <w:bCs/>
          <w:color w:val="000000" w:themeColor="text1"/>
          <w:szCs w:val="21"/>
          <w:lang w:val="zh-CN"/>
        </w:rPr>
        <w:t>2019</w:t>
      </w:r>
      <w:r w:rsidRPr="007A76CC">
        <w:rPr>
          <w:rFonts w:hint="eastAsia"/>
          <w:bCs/>
          <w:color w:val="000000" w:themeColor="text1"/>
          <w:szCs w:val="21"/>
          <w:lang w:val="zh-CN"/>
        </w:rPr>
        <w:t>〕</w:t>
      </w:r>
      <w:r w:rsidRPr="007A76CC">
        <w:rPr>
          <w:rFonts w:hint="eastAsia"/>
          <w:bCs/>
          <w:color w:val="000000" w:themeColor="text1"/>
          <w:szCs w:val="21"/>
          <w:lang w:val="zh-CN"/>
        </w:rPr>
        <w:t>18</w:t>
      </w:r>
      <w:r w:rsidRPr="007A76CC">
        <w:rPr>
          <w:rFonts w:hint="eastAsia"/>
          <w:bCs/>
          <w:color w:val="000000" w:themeColor="text1"/>
          <w:szCs w:val="21"/>
          <w:lang w:val="zh-CN"/>
        </w:rPr>
        <w:t>号）范围内的，投标人提供国家确定的认证机构出具的、处于有效期内的该环境标志产品认证证书的，有</w:t>
      </w:r>
      <w:r w:rsidRPr="007A76CC">
        <w:rPr>
          <w:rFonts w:hint="eastAsia"/>
          <w:bCs/>
          <w:color w:val="000000" w:themeColor="text1"/>
          <w:szCs w:val="21"/>
          <w:lang w:val="zh-CN"/>
        </w:rPr>
        <w:t>1</w:t>
      </w:r>
      <w:r w:rsidRPr="007A76CC">
        <w:rPr>
          <w:rFonts w:hint="eastAsia"/>
          <w:bCs/>
          <w:color w:val="000000" w:themeColor="text1"/>
          <w:szCs w:val="21"/>
          <w:lang w:val="zh-CN"/>
        </w:rPr>
        <w:t>个得</w:t>
      </w:r>
      <w:r w:rsidRPr="007A76CC">
        <w:rPr>
          <w:rFonts w:hint="eastAsia"/>
          <w:bCs/>
          <w:color w:val="000000" w:themeColor="text1"/>
          <w:szCs w:val="21"/>
          <w:lang w:val="zh-CN"/>
        </w:rPr>
        <w:t>0.5</w:t>
      </w:r>
      <w:r w:rsidRPr="007A76CC">
        <w:rPr>
          <w:rFonts w:hint="eastAsia"/>
          <w:bCs/>
          <w:color w:val="000000" w:themeColor="text1"/>
          <w:szCs w:val="21"/>
          <w:lang w:val="zh-CN"/>
        </w:rPr>
        <w:t>分，最多得</w:t>
      </w:r>
      <w:r w:rsidRPr="007A76CC">
        <w:rPr>
          <w:rFonts w:hint="eastAsia"/>
          <w:bCs/>
          <w:color w:val="000000" w:themeColor="text1"/>
          <w:szCs w:val="21"/>
          <w:lang w:val="zh-CN"/>
        </w:rPr>
        <w:t>1</w:t>
      </w:r>
      <w:r w:rsidRPr="007A76CC">
        <w:rPr>
          <w:rFonts w:hint="eastAsia"/>
          <w:bCs/>
          <w:color w:val="000000" w:themeColor="text1"/>
          <w:szCs w:val="21"/>
          <w:lang w:val="zh-CN"/>
        </w:rPr>
        <w:t>分。</w:t>
      </w:r>
    </w:p>
    <w:p w14:paraId="4206C62B" w14:textId="77777777" w:rsidR="003163C3" w:rsidRPr="007A76CC" w:rsidRDefault="003163C3">
      <w:pPr>
        <w:spacing w:line="440" w:lineRule="exact"/>
        <w:rPr>
          <w:color w:val="000000" w:themeColor="text1"/>
          <w:sz w:val="24"/>
          <w:szCs w:val="24"/>
        </w:rPr>
      </w:pPr>
    </w:p>
    <w:p w14:paraId="18ED3F02" w14:textId="77777777" w:rsidR="003163C3" w:rsidRPr="007A76CC" w:rsidRDefault="003163C3">
      <w:pPr>
        <w:spacing w:line="440" w:lineRule="exact"/>
        <w:ind w:right="-5"/>
        <w:rPr>
          <w:bCs/>
          <w:color w:val="000000" w:themeColor="text1"/>
          <w:szCs w:val="21"/>
        </w:rPr>
      </w:pPr>
    </w:p>
    <w:p w14:paraId="6096EBF8" w14:textId="77777777" w:rsidR="003163C3" w:rsidRPr="007A76CC" w:rsidRDefault="003163C3">
      <w:pPr>
        <w:spacing w:line="440" w:lineRule="exact"/>
        <w:ind w:right="-5"/>
        <w:rPr>
          <w:bCs/>
          <w:color w:val="000000" w:themeColor="text1"/>
          <w:szCs w:val="21"/>
        </w:rPr>
      </w:pPr>
    </w:p>
    <w:p w14:paraId="18E7646F" w14:textId="77777777" w:rsidR="003163C3" w:rsidRPr="007A76CC" w:rsidRDefault="00000000">
      <w:pPr>
        <w:spacing w:line="440" w:lineRule="exact"/>
        <w:ind w:right="-5"/>
        <w:rPr>
          <w:bCs/>
          <w:color w:val="000000" w:themeColor="text1"/>
          <w:szCs w:val="21"/>
          <w:lang w:val="zh-CN"/>
        </w:rPr>
      </w:pPr>
      <w:r w:rsidRPr="007A76CC">
        <w:rPr>
          <w:rFonts w:hint="eastAsia"/>
          <w:bCs/>
          <w:color w:val="000000" w:themeColor="text1"/>
          <w:szCs w:val="21"/>
        </w:rPr>
        <w:t>12</w:t>
      </w:r>
      <w:r w:rsidRPr="007A76CC">
        <w:rPr>
          <w:bCs/>
          <w:color w:val="000000" w:themeColor="text1"/>
          <w:szCs w:val="21"/>
          <w:lang w:val="zh-CN"/>
        </w:rPr>
        <w:t>、供应商认为应提供的其他材料</w:t>
      </w:r>
    </w:p>
    <w:p w14:paraId="0004B9EA" w14:textId="77777777" w:rsidR="003163C3" w:rsidRPr="007A76CC" w:rsidRDefault="00000000">
      <w:pPr>
        <w:spacing w:line="440" w:lineRule="exact"/>
        <w:ind w:right="-5"/>
        <w:rPr>
          <w:bCs/>
          <w:color w:val="000000" w:themeColor="text1"/>
          <w:szCs w:val="21"/>
          <w:lang w:val="zh-CN"/>
        </w:rPr>
      </w:pPr>
      <w:r w:rsidRPr="007A76CC">
        <w:rPr>
          <w:bCs/>
          <w:color w:val="000000" w:themeColor="text1"/>
          <w:szCs w:val="21"/>
          <w:lang w:val="zh-CN"/>
        </w:rPr>
        <w:t>（针对具体的评标标准提供相应其他材料）</w:t>
      </w:r>
    </w:p>
    <w:p w14:paraId="505CF357" w14:textId="77777777" w:rsidR="003163C3" w:rsidRPr="007A76CC" w:rsidRDefault="003163C3">
      <w:pPr>
        <w:spacing w:line="440" w:lineRule="exact"/>
        <w:rPr>
          <w:color w:val="000000" w:themeColor="text1"/>
          <w:sz w:val="24"/>
          <w:szCs w:val="24"/>
        </w:rPr>
      </w:pPr>
    </w:p>
    <w:p w14:paraId="18F02654" w14:textId="77777777" w:rsidR="003163C3" w:rsidRPr="007A76CC" w:rsidRDefault="003163C3">
      <w:pPr>
        <w:spacing w:line="440" w:lineRule="exact"/>
        <w:rPr>
          <w:b/>
          <w:color w:val="000000" w:themeColor="text1"/>
          <w:szCs w:val="21"/>
        </w:rPr>
      </w:pPr>
    </w:p>
    <w:p w14:paraId="4FFB1E0F" w14:textId="77777777" w:rsidR="003163C3" w:rsidRPr="007A76CC" w:rsidRDefault="003163C3">
      <w:pPr>
        <w:pStyle w:val="aff3"/>
        <w:spacing w:before="0" w:beforeAutospacing="0" w:after="0" w:afterAutospacing="0" w:line="440" w:lineRule="exact"/>
        <w:rPr>
          <w:rFonts w:ascii="Times New Roman" w:eastAsia="宋体" w:hAnsi="Times New Roman"/>
          <w:color w:val="000000" w:themeColor="text1"/>
          <w:highlight w:val="yellow"/>
        </w:rPr>
      </w:pPr>
    </w:p>
    <w:sectPr w:rsidR="003163C3" w:rsidRPr="007A76CC">
      <w:pgSz w:w="11906" w:h="16838"/>
      <w:pgMar w:top="1418" w:right="1418" w:bottom="1418" w:left="1418" w:header="851" w:footer="992" w:gutter="0"/>
      <w:cols w:space="1701"/>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8F122" w14:textId="77777777" w:rsidR="00484D3C" w:rsidRDefault="00484D3C">
      <w:pPr>
        <w:spacing w:after="0" w:line="240" w:lineRule="auto"/>
      </w:pPr>
      <w:r>
        <w:separator/>
      </w:r>
    </w:p>
  </w:endnote>
  <w:endnote w:type="continuationSeparator" w:id="0">
    <w:p w14:paraId="0F4000E5" w14:textId="77777777" w:rsidR="00484D3C" w:rsidRDefault="00484D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华文新魏">
    <w:panose1 w:val="02010800040101010101"/>
    <w:charset w:val="86"/>
    <w:family w:val="auto"/>
    <w:pitch w:val="variable"/>
    <w:sig w:usb0="00000001" w:usb1="080F0000" w:usb2="00000010" w:usb3="00000000" w:csb0="00040000" w:csb1="00000000"/>
  </w:font>
  <w:font w:name="Arial Unicode MS">
    <w:panose1 w:val="020B0604020202020204"/>
    <w:charset w:val="80"/>
    <w:family w:val="swiss"/>
    <w:pitch w:val="default"/>
    <w:sig w:usb0="FFFFFFFF" w:usb1="E9FFFFFF" w:usb2="0000003F" w:usb3="00000000" w:csb0="603F01FF" w:csb1="FFFF0000"/>
  </w:font>
  <w:font w:name="新宋体">
    <w:panose1 w:val="02010609030101010101"/>
    <w:charset w:val="86"/>
    <w:family w:val="modern"/>
    <w:pitch w:val="fixed"/>
    <w:sig w:usb0="00000203" w:usb1="288F0000" w:usb2="00000016" w:usb3="00000000" w:csb0="00040001" w:csb1="00000000"/>
  </w:font>
  <w:font w:name="Gulim">
    <w:altName w:val="굴림"/>
    <w:panose1 w:val="020B0600000101010101"/>
    <w:charset w:val="81"/>
    <w:family w:val="swiss"/>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MingLiU">
    <w:altName w:val="細明體"/>
    <w:panose1 w:val="02010609000101010101"/>
    <w:charset w:val="88"/>
    <w:family w:val="modern"/>
    <w:pitch w:val="fixed"/>
    <w:sig w:usb0="A00002FF" w:usb1="28CFFCFA" w:usb2="00000016" w:usb3="00000000" w:csb0="00100001"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楷体_GB2312">
    <w:altName w:val="楷体"/>
    <w:panose1 w:val="0201060903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楷体">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方正小标宋简体">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8BDB0" w14:textId="77777777" w:rsidR="003163C3" w:rsidRDefault="003163C3">
    <w:pPr>
      <w:pStyle w:val="afa"/>
      <w:rPr>
        <w:rStyle w:val="affb"/>
      </w:rPr>
    </w:pPr>
  </w:p>
  <w:p w14:paraId="6261FD99" w14:textId="77777777" w:rsidR="003163C3" w:rsidRDefault="003163C3">
    <w:pPr>
      <w:pStyle w:val="afa"/>
      <w:framePr w:wrap="around" w:vAnchor="text" w:hAnchor="page" w:x="6104" w:y="52"/>
      <w:rPr>
        <w:rStyle w:val="affb"/>
      </w:rPr>
    </w:pPr>
  </w:p>
  <w:p w14:paraId="644ACFAA" w14:textId="77777777" w:rsidR="003163C3" w:rsidRDefault="003163C3">
    <w:pPr>
      <w:pStyle w:val="afa"/>
      <w:jc w:val="center"/>
      <w:rPr>
        <w:sz w:val="24"/>
        <w:szCs w:val="2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CD7F7" w14:textId="77777777" w:rsidR="003163C3" w:rsidRDefault="00000000">
    <w:pPr>
      <w:pStyle w:val="afa"/>
    </w:pPr>
    <w:r>
      <w:rPr>
        <w:noProof/>
      </w:rPr>
      <mc:AlternateContent>
        <mc:Choice Requires="wps">
          <w:drawing>
            <wp:anchor distT="0" distB="0" distL="114300" distR="114300" simplePos="0" relativeHeight="251643904" behindDoc="0" locked="0" layoutInCell="1" allowOverlap="1" wp14:anchorId="565A0408" wp14:editId="565979C7">
              <wp:simplePos x="0" y="0"/>
              <wp:positionH relativeFrom="margin">
                <wp:align>center</wp:align>
              </wp:positionH>
              <wp:positionV relativeFrom="paragraph">
                <wp:posOffset>0</wp:posOffset>
              </wp:positionV>
              <wp:extent cx="1828800" cy="1828800"/>
              <wp:effectExtent l="0" t="0" r="0" b="0"/>
              <wp:wrapNone/>
              <wp:docPr id="1" name="文本框 5"/>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15875">
                        <a:noFill/>
                      </a:ln>
                      <a:effectLst/>
                    </wps:spPr>
                    <wps:txbx>
                      <w:txbxContent>
                        <w:p w14:paraId="0FD51395" w14:textId="77777777" w:rsidR="003163C3" w:rsidRDefault="00000000">
                          <w:pPr>
                            <w:rPr>
                              <w:sz w:val="18"/>
                            </w:rPr>
                          </w:pPr>
                          <w:r>
                            <w:rPr>
                              <w:rFonts w:hint="eastAsia"/>
                              <w:sz w:val="18"/>
                            </w:rPr>
                            <w:t>第</w:t>
                          </w:r>
                          <w:r>
                            <w:rPr>
                              <w:rFonts w:hint="eastAsia"/>
                              <w:sz w:val="18"/>
                            </w:rPr>
                            <w:t xml:space="preserve">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w:t>
                          </w:r>
                          <w:r>
                            <w:rPr>
                              <w:rFonts w:hint="eastAsia"/>
                              <w:sz w:val="18"/>
                            </w:rPr>
                            <w:fldChar w:fldCharType="end"/>
                          </w:r>
                          <w:r>
                            <w:rPr>
                              <w:rFonts w:hint="eastAsia"/>
                              <w:sz w:val="18"/>
                            </w:rPr>
                            <w:t xml:space="preserve"> </w:t>
                          </w:r>
                          <w:r>
                            <w:rPr>
                              <w:rFonts w:hint="eastAsia"/>
                              <w:sz w:val="18"/>
                            </w:rPr>
                            <w:t>页</w:t>
                          </w:r>
                        </w:p>
                        <w:p w14:paraId="7C5CEC81" w14:textId="77777777" w:rsidR="003163C3" w:rsidRDefault="003163C3"/>
                      </w:txbxContent>
                    </wps:txbx>
                    <wps:bodyPr wrap="none" lIns="0" tIns="0" rIns="0" bIns="0" anchor="t" anchorCtr="0" upright="1">
                      <a:spAutoFit/>
                    </wps:bodyPr>
                  </wps:wsp>
                </a:graphicData>
              </a:graphic>
            </wp:anchor>
          </w:drawing>
        </mc:Choice>
        <mc:Fallback>
          <w:pict>
            <v:shapetype w14:anchorId="565A0408" id="_x0000_t202" coordsize="21600,21600" o:spt="202" path="m,l,21600r21600,l21600,xe">
              <v:stroke joinstyle="miter"/>
              <v:path gradientshapeok="t" o:connecttype="rect"/>
            </v:shapetype>
            <v:shape id="文本框 5" o:spid="_x0000_s1026" type="#_x0000_t202" style="position:absolute;margin-left:0;margin-top:0;width:2in;height:2in;z-index:25164390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2EatAEAAGQDAAAOAAAAZHJzL2Uyb0RvYy54bWysU12v0zAMfUfiP0R5Z+0mXaiqdVfA1RAS&#10;X9KFH5CmyRopiaM4W7t/j5OuA8Eb4iWyY/fE5xx3/zg7yy4qogHf8e2m5kx5CYPxp47/+H581XCG&#10;SfhBWPCq41eF/PHw8sV+Cq3awQh2UJERiMd2Ch0fUwptVaEclRO4gaA8FTVEJxKl8VQNUUyE7my1&#10;q+vX1QRxCBGkQqTbp6XIDwVfayXTV61RJWY7TrOlcsZy9vmsDnvRnqIIo5G3McQ/TOGE8fToHepJ&#10;JMHO0fwF5YyMgKDTRoKrQGsjVeFAbLb1H2yeRxFU4ULiYLjLhP8PVn65PIdvkaX5HcxkYBZkCthi&#10;vuynzzCQaeKcoLCbdXSZJc3NqJsEvd5FVHNiMkM0u6apqSSptiaEWol2/TxETB8UOJaDjkdyqcCL&#10;yydMS+vakl/zcDTWFqesZxOhPjRvHsoX9xKhW5+bVTH9hrMyWTiluZ9v9HoYrkRwIuM77mkzObMf&#10;Pemad2QN4hr0ayC8HIG2J3G2hO/TskvnEM1pJC7bMhaGtyTZ0RQyeYjlPRIhJ2RlkeO2dnlXfs9L&#10;16+f4/ATAAD//wMAUEsDBBQABgAIAAAAIQCqigsc2AAAAAUBAAAPAAAAZHJzL2Rvd25yZXYueG1s&#10;TI9BS8NAEIXvgv9hGcFLsRuLSIzZFBV6U7BV8DrNjklqdjbsbtPor3eUgl6GebzhzffK5eR6NVKI&#10;nWcDl/MMFHHtbceNgdeX1UUOKiZki71nMvBJEZbV6UmJhfUHXtO4SY2SEI4FGmhTGgqtY92Swzj3&#10;A7F47z44TCJDo23Ag4S7Xi+y7Fo77Fg+tDjQQ0v1x2bvDLw9fhGt8/vZbLza7UK2unmu9ZMx52fT&#10;3S2oRFP6O4YffEGHSpi2fs82qt6AFEm/U7xFnovcHhddlfo/ffUNAAD//wMAUEsBAi0AFAAGAAgA&#10;AAAhALaDOJL+AAAA4QEAABMAAAAAAAAAAAAAAAAAAAAAAFtDb250ZW50X1R5cGVzXS54bWxQSwEC&#10;LQAUAAYACAAAACEAOP0h/9YAAACUAQAACwAAAAAAAAAAAAAAAAAvAQAAX3JlbHMvLnJlbHNQSwEC&#10;LQAUAAYACAAAACEAT39hGrQBAABkAwAADgAAAAAAAAAAAAAAAAAuAgAAZHJzL2Uyb0RvYy54bWxQ&#10;SwECLQAUAAYACAAAACEAqooLHNgAAAAFAQAADwAAAAAAAAAAAAAAAAAOBAAAZHJzL2Rvd25yZXYu&#10;eG1sUEsFBgAAAAAEAAQA8wAAABMFAAAAAA==&#10;" filled="f" stroked="f" strokeweight="1.25pt">
              <v:textbox style="mso-fit-shape-to-text:t" inset="0,0,0,0">
                <w:txbxContent>
                  <w:p w14:paraId="0FD51395" w14:textId="77777777" w:rsidR="003163C3" w:rsidRDefault="00000000">
                    <w:pPr>
                      <w:rPr>
                        <w:sz w:val="18"/>
                      </w:rPr>
                    </w:pPr>
                    <w:r>
                      <w:rPr>
                        <w:rFonts w:hint="eastAsia"/>
                        <w:sz w:val="18"/>
                      </w:rPr>
                      <w:t>第</w:t>
                    </w:r>
                    <w:r>
                      <w:rPr>
                        <w:rFonts w:hint="eastAsia"/>
                        <w:sz w:val="18"/>
                      </w:rPr>
                      <w:t xml:space="preserve">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w:t>
                    </w:r>
                    <w:r>
                      <w:rPr>
                        <w:rFonts w:hint="eastAsia"/>
                        <w:sz w:val="18"/>
                      </w:rPr>
                      <w:fldChar w:fldCharType="end"/>
                    </w:r>
                    <w:r>
                      <w:rPr>
                        <w:rFonts w:hint="eastAsia"/>
                        <w:sz w:val="18"/>
                      </w:rPr>
                      <w:t xml:space="preserve"> </w:t>
                    </w:r>
                    <w:r>
                      <w:rPr>
                        <w:rFonts w:hint="eastAsia"/>
                        <w:sz w:val="18"/>
                      </w:rPr>
                      <w:t>页</w:t>
                    </w:r>
                  </w:p>
                  <w:p w14:paraId="7C5CEC81" w14:textId="77777777" w:rsidR="003163C3" w:rsidRDefault="003163C3"/>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6C605" w14:textId="77777777" w:rsidR="003163C3" w:rsidRDefault="00000000">
    <w:pPr>
      <w:pStyle w:val="afa"/>
      <w:tabs>
        <w:tab w:val="center" w:pos="4819"/>
      </w:tabs>
      <w:rPr>
        <w:rStyle w:val="affb"/>
      </w:rPr>
    </w:pPr>
    <w:r>
      <w:rPr>
        <w:rStyle w:val="affb"/>
        <w:rFonts w:hint="eastAsia"/>
      </w:rPr>
      <w:tab/>
    </w:r>
  </w:p>
  <w:p w14:paraId="13A79E36" w14:textId="77777777" w:rsidR="003163C3" w:rsidRDefault="003163C3">
    <w:pPr>
      <w:pStyle w:val="afa"/>
      <w:framePr w:wrap="around" w:vAnchor="text" w:hAnchor="page" w:x="6104" w:y="52"/>
      <w:rPr>
        <w:rStyle w:val="affb"/>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745A8" w14:textId="77777777" w:rsidR="003163C3" w:rsidRDefault="00000000">
    <w:pPr>
      <w:pStyle w:val="afa"/>
      <w:rPr>
        <w:sz w:val="24"/>
        <w:szCs w:val="21"/>
      </w:rPr>
    </w:pPr>
    <w:r>
      <w:rPr>
        <w:noProof/>
      </w:rPr>
      <mc:AlternateContent>
        <mc:Choice Requires="wps">
          <w:drawing>
            <wp:anchor distT="0" distB="0" distL="114300" distR="114300" simplePos="0" relativeHeight="251645952" behindDoc="0" locked="0" layoutInCell="1" allowOverlap="1" wp14:anchorId="41A19D16" wp14:editId="70142E01">
              <wp:simplePos x="0" y="0"/>
              <wp:positionH relativeFrom="margin">
                <wp:align>center</wp:align>
              </wp:positionH>
              <wp:positionV relativeFrom="paragraph">
                <wp:posOffset>0</wp:posOffset>
              </wp:positionV>
              <wp:extent cx="1828800" cy="1828800"/>
              <wp:effectExtent l="0" t="0" r="0" b="0"/>
              <wp:wrapNone/>
              <wp:docPr id="2" name="文本框 6"/>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14:paraId="4F367C0A" w14:textId="77777777" w:rsidR="003163C3" w:rsidRDefault="00000000">
                          <w:pPr>
                            <w:pStyle w:val="afa"/>
                            <w:tabs>
                              <w:tab w:val="clear" w:pos="4153"/>
                              <w:tab w:val="clear" w:pos="8306"/>
                            </w:tabs>
                          </w:pPr>
                          <w:r>
                            <w:fldChar w:fldCharType="begin"/>
                          </w:r>
                          <w:r>
                            <w:instrText xml:space="preserve"> PAGE  \* MERGEFORMAT </w:instrText>
                          </w:r>
                          <w:r>
                            <w:fldChar w:fldCharType="separate"/>
                          </w:r>
                          <w:r>
                            <w:t>3</w:t>
                          </w:r>
                          <w:r>
                            <w:fldChar w:fldCharType="end"/>
                          </w:r>
                        </w:p>
                        <w:p w14:paraId="78416E16" w14:textId="77777777" w:rsidR="003163C3" w:rsidRDefault="003163C3"/>
                      </w:txbxContent>
                    </wps:txbx>
                    <wps:bodyPr wrap="none" lIns="0" tIns="0" rIns="0" bIns="0" anchor="t" anchorCtr="0" upright="1">
                      <a:spAutoFit/>
                    </wps:bodyPr>
                  </wps:wsp>
                </a:graphicData>
              </a:graphic>
            </wp:anchor>
          </w:drawing>
        </mc:Choice>
        <mc:Fallback>
          <w:pict>
            <v:shapetype w14:anchorId="41A19D16" id="_x0000_t202" coordsize="21600,21600" o:spt="202" path="m,l,21600r21600,l21600,xe">
              <v:stroke joinstyle="miter"/>
              <v:path gradientshapeok="t" o:connecttype="rect"/>
            </v:shapetype>
            <v:shape id="文本框 6" o:spid="_x0000_s1027" type="#_x0000_t202" style="position:absolute;margin-left:0;margin-top:0;width:2in;height:2in;z-index:25164595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AI2rQEAAGEDAAAOAAAAZHJzL2Uyb0RvYy54bWysU9uO2yAQfa+0/4B439jJwyqy4qzarlKt&#10;1Ju03Q/AGGIkYBBDYufvO+A43bZvVV/Q3DjMOTPsHidn2VlFNOBbvl7VnCkvoTf+2PLXH4f7LWeY&#10;hO+FBa9aflHIH/d373ZjaNQGBrC9ioxAPDZjaPmQUmiqCuWgnMAVBOUpqSE6kciNx6qPYiR0Z6tN&#10;XT9UI8Q+RJAKkaJPc5LvC77WSqZvWqNKzLacekvljOXs8lntd6I5RhEGI69tiH/owgnj6dEb1JNI&#10;gp2i+QvKGRkBQaeVBFeB1kaqwoHYrOs/2LwMIqjChcTBcJMJ/x+s/Hp+Cd8jS9MHmGiAWZAxYIM5&#10;2I1foKehiVOCwm7S0WWW1DejahL0chNRTYnJDLHdbLc1pSTlFodQK9Es10PE9EmBY9loeaQpFXhx&#10;/oxpLl1K8mseDsbaMinrfwsQ5hxRZdTX20v/M5M0dRMz/RtuHfQXYjfS1FvuaS05s8+eRM0Lshhx&#10;MbrFEF4OQKuTOJvNj2lepFOI5jgQkXVhgeE96XUwhUnuZX6PFMgOzbFocd25vChv/VL162fsfwIA&#10;AP//AwBQSwMEFAAGAAgAAAAhAAxK8O7WAAAABQEAAA8AAABkcnMvZG93bnJldi54bWxMj0FrwzAM&#10;he+D/gejwm6r0x62kMUppdBLb+vGYDc3VuMwWw62myb/ftoYbBehxxNP36u3k3dixJj6QArWqwIE&#10;UhtMT52Ct9fDQwkiZU1Gu0CoYMYE22ZxV+vKhBu94HjKneAQSpVWYHMeKilTa9HrtAoDEnuXEL3O&#10;LGMnTdQ3DvdOboriUXrdE3+wesC9xfbzdPUKnqb3gEPCPX5cxjbafi7dcVbqfjntnkFknPLfMXzj&#10;Mzo0zHQOVzJJOAVcJP9M9jZlyfL8u8imlv/pmy8AAAD//wMAUEsBAi0AFAAGAAgAAAAhALaDOJL+&#10;AAAA4QEAABMAAAAAAAAAAAAAAAAAAAAAAFtDb250ZW50X1R5cGVzXS54bWxQSwECLQAUAAYACAAA&#10;ACEAOP0h/9YAAACUAQAACwAAAAAAAAAAAAAAAAAvAQAAX3JlbHMvLnJlbHNQSwECLQAUAAYACAAA&#10;ACEACGwCNq0BAABhAwAADgAAAAAAAAAAAAAAAAAuAgAAZHJzL2Uyb0RvYy54bWxQSwECLQAUAAYA&#10;CAAAACEADErw7tYAAAAFAQAADwAAAAAAAAAAAAAAAAAHBAAAZHJzL2Rvd25yZXYueG1sUEsFBgAA&#10;AAAEAAQA8wAAAAoFAAAAAA==&#10;" filled="f" stroked="f">
              <v:textbox style="mso-fit-shape-to-text:t" inset="0,0,0,0">
                <w:txbxContent>
                  <w:p w14:paraId="4F367C0A" w14:textId="77777777" w:rsidR="003163C3" w:rsidRDefault="00000000">
                    <w:pPr>
                      <w:pStyle w:val="afa"/>
                      <w:tabs>
                        <w:tab w:val="clear" w:pos="4153"/>
                        <w:tab w:val="clear" w:pos="8306"/>
                      </w:tabs>
                    </w:pPr>
                    <w:r>
                      <w:fldChar w:fldCharType="begin"/>
                    </w:r>
                    <w:r>
                      <w:instrText xml:space="preserve"> PAGE  \* MERGEFORMAT </w:instrText>
                    </w:r>
                    <w:r>
                      <w:fldChar w:fldCharType="separate"/>
                    </w:r>
                    <w:r>
                      <w:t>3</w:t>
                    </w:r>
                    <w:r>
                      <w:fldChar w:fldCharType="end"/>
                    </w:r>
                  </w:p>
                  <w:p w14:paraId="78416E16" w14:textId="77777777" w:rsidR="003163C3" w:rsidRDefault="003163C3"/>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BAF06" w14:textId="77777777" w:rsidR="003163C3" w:rsidRDefault="00000000">
    <w:pPr>
      <w:pStyle w:val="afa"/>
      <w:jc w:val="center"/>
    </w:pPr>
    <w:r>
      <w:rPr>
        <w:noProof/>
      </w:rPr>
      <mc:AlternateContent>
        <mc:Choice Requires="wps">
          <w:drawing>
            <wp:anchor distT="0" distB="0" distL="114300" distR="114300" simplePos="0" relativeHeight="251648000" behindDoc="0" locked="0" layoutInCell="1" allowOverlap="1" wp14:anchorId="5135D479" wp14:editId="19250664">
              <wp:simplePos x="0" y="0"/>
              <wp:positionH relativeFrom="margin">
                <wp:align>center</wp:align>
              </wp:positionH>
              <wp:positionV relativeFrom="paragraph">
                <wp:posOffset>0</wp:posOffset>
              </wp:positionV>
              <wp:extent cx="1828800" cy="1828800"/>
              <wp:effectExtent l="0" t="0" r="0" b="0"/>
              <wp:wrapNone/>
              <wp:docPr id="3" name="文本框 7"/>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14:paraId="6D4CEB99" w14:textId="77777777" w:rsidR="003163C3" w:rsidRDefault="00000000">
                          <w:pPr>
                            <w:pStyle w:val="afa"/>
                            <w:tabs>
                              <w:tab w:val="clear" w:pos="4153"/>
                              <w:tab w:val="clear" w:pos="8306"/>
                            </w:tabs>
                          </w:pPr>
                          <w:r>
                            <w:fldChar w:fldCharType="begin"/>
                          </w:r>
                          <w:r>
                            <w:instrText xml:space="preserve"> PAGE  \* MERGEFORMAT </w:instrText>
                          </w:r>
                          <w:r>
                            <w:fldChar w:fldCharType="separate"/>
                          </w:r>
                          <w:r>
                            <w:t>20</w:t>
                          </w:r>
                          <w:r>
                            <w:fldChar w:fldCharType="end"/>
                          </w:r>
                        </w:p>
                        <w:p w14:paraId="3AF74EE2" w14:textId="77777777" w:rsidR="003163C3" w:rsidRDefault="003163C3"/>
                      </w:txbxContent>
                    </wps:txbx>
                    <wps:bodyPr wrap="none" lIns="0" tIns="0" rIns="0" bIns="0" anchor="t" anchorCtr="0" upright="1">
                      <a:spAutoFit/>
                    </wps:bodyPr>
                  </wps:wsp>
                </a:graphicData>
              </a:graphic>
            </wp:anchor>
          </w:drawing>
        </mc:Choice>
        <mc:Fallback>
          <w:pict>
            <v:shapetype w14:anchorId="5135D479" id="_x0000_t202" coordsize="21600,21600" o:spt="202" path="m,l,21600r21600,l21600,xe">
              <v:stroke joinstyle="miter"/>
              <v:path gradientshapeok="t" o:connecttype="rect"/>
            </v:shapetype>
            <v:shape id="文本框 7" o:spid="_x0000_s1028" type="#_x0000_t202" style="position:absolute;left:0;text-align:left;margin-left:0;margin-top:0;width:2in;height:2in;z-index:25164800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wh7rwEAAGEDAAAOAAAAZHJzL2Uyb0RvYy54bWysU02P2yAQvVfqf0DcGzs5VJEVZ9XdVaqV&#10;2t1K2/4AjCFGAgYNJHb+fQccp9v2VvWC5ovHvDfD7m5ylp0VRgO+5etVzZnyEnrjjy3/8f3wYctZ&#10;TML3woJXLb+oyO/279/txtCoDQxge4WMQHxsxtDyIaXQVFWUg3IiriAoT0kN6EQiF49Vj2IkdGer&#10;TV1/rEbAPiBIFSNFH+ck3xd8rZVML1pHlZhtOfWWyonl7PJZ7XeiOaIIg5HXNsQ/dOGE8fToDepR&#10;JMFOaP6CckYiRNBpJcFVoLWRqnAgNuv6DzavgwiqcCFxYrjJFP8frHw+v4ZvyNJ0DxMNMAsyhtjE&#10;HOzGr9DT0MQpQWE3aXSZJfXNqJoEvdxEVFNiMkNsN9ttTSlJucUh1Eo0y/WAMX1W4Fg2Wo40pQIv&#10;zl9imkuXkvyah4OxtkzK+t8ChDlHVBn19fbS/8wkTd3ETN/yzcKtg/5C7Eaaess9rSVn9smTqHlB&#10;FgMXo1sM4eUAtDqJs9l8SPMinQKa40BE1oVFDJ9Ir4MpTHIv83ukQHZojkWL687lRXnrl6pfP2P/&#10;EwAA//8DAFBLAwQUAAYACAAAACEADErw7tYAAAAFAQAADwAAAGRycy9kb3ducmV2LnhtbEyPQWvD&#10;MAyF74P+B6PCbqvTHraQxSml0Etv68ZgNzdW4zBbDrabJv9+2hhsF6HHE0/fq7eTd2LEmPpACtar&#10;AgRSG0xPnYK318NDCSJlTUa7QKhgxgTbZnFX68qEG73geMqd4BBKlVZgcx4qKVNr0eu0CgMSe5cQ&#10;vc4sYydN1DcO905uiuJRet0Tf7B6wL3F9vN09QqepveAQ8I9flzGNtp+Lt1xVup+Oe2eQWSc8t8x&#10;fOMzOjTMdA5XMkk4BVwk/0z2NmXJ8vy7yKaW/+mbLwAAAP//AwBQSwECLQAUAAYACAAAACEAtoM4&#10;kv4AAADhAQAAEwAAAAAAAAAAAAAAAAAAAAAAW0NvbnRlbnRfVHlwZXNdLnhtbFBLAQItABQABgAI&#10;AAAAIQA4/SH/1gAAAJQBAAALAAAAAAAAAAAAAAAAAC8BAABfcmVscy8ucmVsc1BLAQItABQABgAI&#10;AAAAIQC4rwh7rwEAAGEDAAAOAAAAAAAAAAAAAAAAAC4CAABkcnMvZTJvRG9jLnhtbFBLAQItABQA&#10;BgAIAAAAIQAMSvDu1gAAAAUBAAAPAAAAAAAAAAAAAAAAAAkEAABkcnMvZG93bnJldi54bWxQSwUG&#10;AAAAAAQABADzAAAADAUAAAAA&#10;" filled="f" stroked="f">
              <v:textbox style="mso-fit-shape-to-text:t" inset="0,0,0,0">
                <w:txbxContent>
                  <w:p w14:paraId="6D4CEB99" w14:textId="77777777" w:rsidR="003163C3" w:rsidRDefault="00000000">
                    <w:pPr>
                      <w:pStyle w:val="afa"/>
                      <w:tabs>
                        <w:tab w:val="clear" w:pos="4153"/>
                        <w:tab w:val="clear" w:pos="8306"/>
                      </w:tabs>
                    </w:pPr>
                    <w:r>
                      <w:fldChar w:fldCharType="begin"/>
                    </w:r>
                    <w:r>
                      <w:instrText xml:space="preserve"> PAGE  \* MERGEFORMAT </w:instrText>
                    </w:r>
                    <w:r>
                      <w:fldChar w:fldCharType="separate"/>
                    </w:r>
                    <w:r>
                      <w:t>20</w:t>
                    </w:r>
                    <w:r>
                      <w:fldChar w:fldCharType="end"/>
                    </w:r>
                  </w:p>
                  <w:p w14:paraId="3AF74EE2" w14:textId="77777777" w:rsidR="003163C3" w:rsidRDefault="003163C3"/>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3C75C" w14:textId="77777777" w:rsidR="003163C3" w:rsidRDefault="00000000">
    <w:pPr>
      <w:pStyle w:val="afa"/>
    </w:pPr>
    <w:r>
      <w:rPr>
        <w:noProof/>
      </w:rPr>
      <mc:AlternateContent>
        <mc:Choice Requires="wps">
          <w:drawing>
            <wp:anchor distT="0" distB="0" distL="114300" distR="114300" simplePos="0" relativeHeight="251650048" behindDoc="0" locked="0" layoutInCell="1" allowOverlap="1" wp14:anchorId="3C72FB67" wp14:editId="2223666D">
              <wp:simplePos x="0" y="0"/>
              <wp:positionH relativeFrom="margin">
                <wp:align>center</wp:align>
              </wp:positionH>
              <wp:positionV relativeFrom="paragraph">
                <wp:posOffset>0</wp:posOffset>
              </wp:positionV>
              <wp:extent cx="1828800" cy="1828800"/>
              <wp:effectExtent l="0" t="0" r="0" b="0"/>
              <wp:wrapNone/>
              <wp:docPr id="4" name="文本框 8"/>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14:paraId="29191EAD" w14:textId="77777777" w:rsidR="003163C3" w:rsidRDefault="00000000">
                          <w:pPr>
                            <w:pStyle w:val="afa"/>
                            <w:tabs>
                              <w:tab w:val="clear" w:pos="4153"/>
                              <w:tab w:val="clear" w:pos="8306"/>
                            </w:tabs>
                          </w:pPr>
                          <w:r>
                            <w:fldChar w:fldCharType="begin"/>
                          </w:r>
                          <w:r>
                            <w:instrText xml:space="preserve"> PAGE  \* MERGEFORMAT </w:instrText>
                          </w:r>
                          <w:r>
                            <w:fldChar w:fldCharType="separate"/>
                          </w:r>
                          <w:r>
                            <w:t>4</w:t>
                          </w:r>
                          <w:r>
                            <w:fldChar w:fldCharType="end"/>
                          </w:r>
                        </w:p>
                        <w:p w14:paraId="43BAA1BF" w14:textId="77777777" w:rsidR="003163C3" w:rsidRDefault="003163C3"/>
                      </w:txbxContent>
                    </wps:txbx>
                    <wps:bodyPr wrap="none" lIns="0" tIns="0" rIns="0" bIns="0" anchor="t" anchorCtr="0" upright="1">
                      <a:spAutoFit/>
                    </wps:bodyPr>
                  </wps:wsp>
                </a:graphicData>
              </a:graphic>
            </wp:anchor>
          </w:drawing>
        </mc:Choice>
        <mc:Fallback>
          <w:pict>
            <v:shapetype w14:anchorId="3C72FB67" id="_x0000_t202" coordsize="21600,21600" o:spt="202" path="m,l,21600r21600,l21600,xe">
              <v:stroke joinstyle="miter"/>
              <v:path gradientshapeok="t" o:connecttype="rect"/>
            </v:shapetype>
            <v:shape id="文本框 8" o:spid="_x0000_s1029" type="#_x0000_t202" style="position:absolute;margin-left:0;margin-top:0;width:2in;height:2in;z-index:25165004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972rwEAAGEDAAAOAAAAZHJzL2Uyb0RvYy54bWysU9uK2zAQfS/0H4TeN3ayUIKJs7RdshR6&#10;g91+gCxLsUDSCI0SO3/fkRyn2/at9EXMTUdzzox2D5Oz7KwiGvAtX69qzpSX0Bt/bPmPl8PdljNM&#10;wvfCglctvyjkD/u3b3ZjaNQGBrC9ioxAPDZjaPmQUmiqCuWgnMAVBOUpqSE6kciNx6qPYiR0Z6tN&#10;Xb+rRoh9iCAVIkUf5yTfF3ytlUzftEaVmG059ZbKGcvZ5bPa70RzjCIMRl7bEP/QhRPG06M3qEeR&#10;BDtF8xeUMzICgk4rCa4CrY1UhQOxWdd/sHkeRFCFC4mD4SYT/j9Y+fX8HL5HlqYPMNEAsyBjwAZz&#10;sBu/QE9DE6cEhd2ko8ssqW9G1STo5SaimhKTGWK72W5rSknKLQ6hVqJZroeI6UmBY9loeaQpFXhx&#10;/oxpLl1K8mseDsbaMinrfwsQ5hxRZdTX20v/M5M0dRMzfcvvF24d9BdiN9LUW+5pLTmznzyJmhdk&#10;MeJidIshvByAVidxNpsf07xIpxDNcSAi68ICw3vS62AKk9zL/B4pkB2aY9HiunN5UV77perXz9j/&#10;BAAA//8DAFBLAwQUAAYACAAAACEADErw7tYAAAAFAQAADwAAAGRycy9kb3ducmV2LnhtbEyPQWvD&#10;MAyF74P+B6PCbqvTHraQxSml0Etv68ZgNzdW4zBbDrabJv9+2hhsF6HHE0/fq7eTd2LEmPpACtar&#10;AgRSG0xPnYK318NDCSJlTUa7QKhgxgTbZnFX68qEG73geMqd4BBKlVZgcx4qKVNr0eu0CgMSe5cQ&#10;vc4sYydN1DcO905uiuJRet0Tf7B6wL3F9vN09QqepveAQ8I9flzGNtp+Lt1xVup+Oe2eQWSc8t8x&#10;fOMzOjTMdA5XMkk4BVwk/0z2NmXJ8vy7yKaW/+mbLwAAAP//AwBQSwECLQAUAAYACAAAACEAtoM4&#10;kv4AAADhAQAAEwAAAAAAAAAAAAAAAAAAAAAAW0NvbnRlbnRfVHlwZXNdLnhtbFBLAQItABQABgAI&#10;AAAAIQA4/SH/1gAAAJQBAAALAAAAAAAAAAAAAAAAAC8BAABfcmVscy8ucmVsc1BLAQItABQABgAI&#10;AAAAIQAXE972rwEAAGEDAAAOAAAAAAAAAAAAAAAAAC4CAABkcnMvZTJvRG9jLnhtbFBLAQItABQA&#10;BgAIAAAAIQAMSvDu1gAAAAUBAAAPAAAAAAAAAAAAAAAAAAkEAABkcnMvZG93bnJldi54bWxQSwUG&#10;AAAAAAQABADzAAAADAUAAAAA&#10;" filled="f" stroked="f">
              <v:textbox style="mso-fit-shape-to-text:t" inset="0,0,0,0">
                <w:txbxContent>
                  <w:p w14:paraId="29191EAD" w14:textId="77777777" w:rsidR="003163C3" w:rsidRDefault="00000000">
                    <w:pPr>
                      <w:pStyle w:val="afa"/>
                      <w:tabs>
                        <w:tab w:val="clear" w:pos="4153"/>
                        <w:tab w:val="clear" w:pos="8306"/>
                      </w:tabs>
                    </w:pPr>
                    <w:r>
                      <w:fldChar w:fldCharType="begin"/>
                    </w:r>
                    <w:r>
                      <w:instrText xml:space="preserve"> PAGE  \* MERGEFORMAT </w:instrText>
                    </w:r>
                    <w:r>
                      <w:fldChar w:fldCharType="separate"/>
                    </w:r>
                    <w:r>
                      <w:t>4</w:t>
                    </w:r>
                    <w:r>
                      <w:fldChar w:fldCharType="end"/>
                    </w:r>
                  </w:p>
                  <w:p w14:paraId="43BAA1BF" w14:textId="77777777" w:rsidR="003163C3" w:rsidRDefault="003163C3"/>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85870" w14:textId="77777777" w:rsidR="003163C3" w:rsidRDefault="00000000">
    <w:pPr>
      <w:pStyle w:val="afa"/>
      <w:jc w:val="center"/>
    </w:pPr>
    <w:r>
      <w:rPr>
        <w:noProof/>
      </w:rPr>
      <mc:AlternateContent>
        <mc:Choice Requires="wps">
          <w:drawing>
            <wp:anchor distT="0" distB="0" distL="114300" distR="114300" simplePos="0" relativeHeight="251652096" behindDoc="0" locked="0" layoutInCell="1" allowOverlap="1" wp14:anchorId="431D2C6E" wp14:editId="513E40B7">
              <wp:simplePos x="0" y="0"/>
              <wp:positionH relativeFrom="margin">
                <wp:align>center</wp:align>
              </wp:positionH>
              <wp:positionV relativeFrom="paragraph">
                <wp:posOffset>0</wp:posOffset>
              </wp:positionV>
              <wp:extent cx="1828800" cy="1828800"/>
              <wp:effectExtent l="0" t="0" r="0" b="0"/>
              <wp:wrapNone/>
              <wp:docPr id="5" name="文本框 9"/>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15875">
                        <a:noFill/>
                      </a:ln>
                      <a:effectLst/>
                    </wps:spPr>
                    <wps:txbx>
                      <w:txbxContent>
                        <w:p w14:paraId="5D0A0F68" w14:textId="77777777" w:rsidR="003163C3" w:rsidRDefault="003163C3">
                          <w:pPr>
                            <w:pStyle w:val="afa"/>
                            <w:tabs>
                              <w:tab w:val="clear" w:pos="4153"/>
                              <w:tab w:val="clear" w:pos="8306"/>
                            </w:tabs>
                          </w:pPr>
                        </w:p>
                        <w:p w14:paraId="65FE004A" w14:textId="77777777" w:rsidR="003163C3" w:rsidRDefault="003163C3"/>
                      </w:txbxContent>
                    </wps:txbx>
                    <wps:bodyPr wrap="none" lIns="0" tIns="0" rIns="0" bIns="0" anchor="t" anchorCtr="0" upright="1">
                      <a:spAutoFit/>
                    </wps:bodyPr>
                  </wps:wsp>
                </a:graphicData>
              </a:graphic>
            </wp:anchor>
          </w:drawing>
        </mc:Choice>
        <mc:Fallback>
          <w:pict>
            <v:shapetype w14:anchorId="431D2C6E" id="_x0000_t202" coordsize="21600,21600" o:spt="202" path="m,l,21600r21600,l21600,xe">
              <v:stroke joinstyle="miter"/>
              <v:path gradientshapeok="t" o:connecttype="rect"/>
            </v:shapetype>
            <v:shape id="文本框 9" o:spid="_x0000_s1030" type="#_x0000_t202" style="position:absolute;left:0;text-align:left;margin-left:0;margin-top:0;width:2in;height:2in;z-index:25165209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23PugEAAGsDAAAOAAAAZHJzL2Uyb0RvYy54bWysU8Fu4yAQva/Uf0DcGztR27WsONVuq1SV&#10;uruVuv0AjCFGAgYBiZ2/74DjtOreVr2gGWb8mPfeeH07Gk0OwgcFtqHLRUmJsBw6ZXcNff27vawo&#10;CZHZjmmwoqFHEejt5uLbenC1WEEPuhOeIIgN9eAa2sfo6qIIvBeGhQU4YbEowRsWMfW7ovNsQHSj&#10;i1VZ3hQD+M554CIEvL2finST8aUUPP6RMohIdENxtphPn882ncVmzeqdZ65X/DQG+48pDFMWHz1D&#10;3bPIyN6rf6CM4h4CyLjgYAqQUnGROSCbZfmJzUvPnMhcUJzgzjKFr4Plvw8v7tmTOP6EEQ1Mggwu&#10;1CFdtsMv6NA0to+Q2Y3Sm8QS5ybYjYIezyKKMRKeIKpVVZVY4libE0QtWD1/7nyIDwIMSUFDPbqU&#10;4dnhKcSpdW5Jr1nYKq2zU9qSAVGvq+/X+YtzCdG1Tc0im37CmZlMnOLYjkR1Db2aWbbQHZHngP43&#10;1OKCUqIfLcqbVmUO/By0c8As7wGXKFIyhXdxWqm982rXI6Vlni64H6jcVmVOaZbpPdQiJehoVuW0&#10;fWllPua56/0f2bwBAAD//wMAUEsDBBQABgAIAAAAIQCqigsc2AAAAAUBAAAPAAAAZHJzL2Rvd25y&#10;ZXYueG1sTI9BS8NAEIXvgv9hGcFLsRuLSIzZFBV6U7BV8DrNjklqdjbsbtPor3eUgl6GebzhzffK&#10;5eR6NVKInWcDl/MMFHHtbceNgdeX1UUOKiZki71nMvBJEZbV6UmJhfUHXtO4SY2SEI4FGmhTGgqt&#10;Y92Swzj3A7F47z44TCJDo23Ag4S7Xi+y7Fo77Fg+tDjQQ0v1x2bvDLw9fhGt8/vZbLza7UK2unmu&#10;9ZMx52fT3S2oRFP6O4YffEGHSpi2fs82qt6AFEm/U7xFnovcHhddlfo/ffUNAAD//wMAUEsBAi0A&#10;FAAGAAgAAAAhALaDOJL+AAAA4QEAABMAAAAAAAAAAAAAAAAAAAAAAFtDb250ZW50X1R5cGVzXS54&#10;bWxQSwECLQAUAAYACAAAACEAOP0h/9YAAACUAQAACwAAAAAAAAAAAAAAAAAvAQAAX3JlbHMvLnJl&#10;bHNQSwECLQAUAAYACAAAACEAK69tz7oBAABrAwAADgAAAAAAAAAAAAAAAAAuAgAAZHJzL2Uyb0Rv&#10;Yy54bWxQSwECLQAUAAYACAAAACEAqooLHNgAAAAFAQAADwAAAAAAAAAAAAAAAAAUBAAAZHJzL2Rv&#10;d25yZXYueG1sUEsFBgAAAAAEAAQA8wAAABkFAAAAAA==&#10;" filled="f" stroked="f" strokeweight="1.25pt">
              <v:textbox style="mso-fit-shape-to-text:t" inset="0,0,0,0">
                <w:txbxContent>
                  <w:p w14:paraId="5D0A0F68" w14:textId="77777777" w:rsidR="003163C3" w:rsidRDefault="003163C3">
                    <w:pPr>
                      <w:pStyle w:val="afa"/>
                      <w:tabs>
                        <w:tab w:val="clear" w:pos="4153"/>
                        <w:tab w:val="clear" w:pos="8306"/>
                      </w:tabs>
                    </w:pPr>
                  </w:p>
                  <w:p w14:paraId="65FE004A" w14:textId="77777777" w:rsidR="003163C3" w:rsidRDefault="003163C3"/>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0C479" w14:textId="77777777" w:rsidR="003163C3" w:rsidRDefault="00000000">
    <w:pPr>
      <w:pStyle w:val="afa"/>
      <w:jc w:val="center"/>
    </w:pPr>
    <w:r>
      <w:rPr>
        <w:noProof/>
      </w:rPr>
      <mc:AlternateContent>
        <mc:Choice Requires="wps">
          <w:drawing>
            <wp:anchor distT="0" distB="0" distL="114300" distR="114300" simplePos="0" relativeHeight="251654144" behindDoc="0" locked="0" layoutInCell="1" allowOverlap="1" wp14:anchorId="5C4594A1" wp14:editId="7463D0C2">
              <wp:simplePos x="0" y="0"/>
              <wp:positionH relativeFrom="margin">
                <wp:align>center</wp:align>
              </wp:positionH>
              <wp:positionV relativeFrom="paragraph">
                <wp:posOffset>0</wp:posOffset>
              </wp:positionV>
              <wp:extent cx="1828800" cy="1828800"/>
              <wp:effectExtent l="0" t="0" r="0" b="0"/>
              <wp:wrapNone/>
              <wp:docPr id="6" name="文本框 10"/>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15875">
                        <a:noFill/>
                      </a:ln>
                      <a:effectLst/>
                    </wps:spPr>
                    <wps:txbx>
                      <w:txbxContent>
                        <w:p w14:paraId="3500C768" w14:textId="77777777" w:rsidR="003163C3" w:rsidRDefault="003163C3">
                          <w:pPr>
                            <w:pStyle w:val="afa"/>
                            <w:tabs>
                              <w:tab w:val="clear" w:pos="4153"/>
                              <w:tab w:val="clear" w:pos="8306"/>
                            </w:tabs>
                          </w:pPr>
                        </w:p>
                        <w:p w14:paraId="79EEC1A9" w14:textId="77777777" w:rsidR="003163C3" w:rsidRDefault="003163C3"/>
                      </w:txbxContent>
                    </wps:txbx>
                    <wps:bodyPr wrap="none" lIns="0" tIns="0" rIns="0" bIns="0" anchor="t" anchorCtr="0" upright="1">
                      <a:spAutoFit/>
                    </wps:bodyPr>
                  </wps:wsp>
                </a:graphicData>
              </a:graphic>
            </wp:anchor>
          </w:drawing>
        </mc:Choice>
        <mc:Fallback>
          <w:pict>
            <v:shapetype w14:anchorId="5C4594A1" id="_x0000_t202" coordsize="21600,21600" o:spt="202" path="m,l,21600r21600,l21600,xe">
              <v:stroke joinstyle="miter"/>
              <v:path gradientshapeok="t" o:connecttype="rect"/>
            </v:shapetype>
            <v:shape id="文本框 10" o:spid="_x0000_s1031" type="#_x0000_t202" style="position:absolute;left:0;text-align:left;margin-left:0;margin-top:0;width:2in;height:2in;z-index:25165414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7tCuQEAAGsDAAAOAAAAZHJzL2Uyb0RvYy54bWysU9tq4zAQfS/sPwi9b+wE0hoTp3S3pBR6&#10;g+5+gCxLsUDSCEmJnb/vSI6zZfdt6YuY0YyP5pwz3tyORpOj8EGBbehyUVIiLIdO2X1Df//afa8o&#10;CZHZjmmwoqEnEejt9tvVZnC1WEEPuhOeIIgN9eAa2sfo6qIIvBeGhQU4YbEowRsWMfX7ovNsQHSj&#10;i1VZXhcD+M554CIEvL2finSb8aUUPL5KGUQkuqE4W8ynz2ebzmK7YfXeM9crfh6D/ccUhimLj16g&#10;7llk5ODVP1BGcQ8BZFxwMAVIqbjIHJDNsvyLzXvPnMhcUJzgLjKFr4PlL8d39+ZJHH/AiAYmQQYX&#10;6pAu2+EZOjSNHSJkdqP0JrHEuQl2o6Cni4hijIQniGpVVSWWONbmBFELVs+fOx/igwBDUtBQjy5l&#10;eHZ8CnFqnVvSaxZ2SuvslLZkQNR1dbPOX1xKiK5tahbZ9DPOzGTiFMd2JKpr6Hpm2UJ3Qp4D+t9Q&#10;iwtKiX60KG9alTnwc9DOAbO8B1yiSMkU/ozTSh2cV/seKS3zdMHdoXI7lTmlWab3UIuUoKNZlfP2&#10;pZX5nOeuP//I9gMAAP//AwBQSwMEFAAGAAgAAAAhAKqKCxzYAAAABQEAAA8AAABkcnMvZG93bnJl&#10;di54bWxMj0FLw0AQhe+C/2EZwUuxG4tIjNkUFXpTsFXwOs2OSWp2Nuxu0+ivd5SCXoZ5vOHN98rl&#10;5Ho1UoidZwOX8wwUce1tx42B15fVRQ4qJmSLvWcy8EkRltXpSYmF9Qde07hJjZIQjgUaaFMaCq1j&#10;3ZLDOPcDsXjvPjhMIkOjbcCDhLteL7LsWjvsWD60ONBDS/XHZu8MvD1+Ea3z+9lsvNrtQra6ea71&#10;kzHnZ9PdLahEU/o7hh98QYdKmLZ+zzaq3oAUSb9TvEWei9weF12V+j999Q0AAP//AwBQSwECLQAU&#10;AAYACAAAACEAtoM4kv4AAADhAQAAEwAAAAAAAAAAAAAAAAAAAAAAW0NvbnRlbnRfVHlwZXNdLnht&#10;bFBLAQItABQABgAIAAAAIQA4/SH/1gAAAJQBAAALAAAAAAAAAAAAAAAAAC8BAABfcmVscy8ucmVs&#10;c1BLAQItABQABgAIAAAAIQCEE7tCuQEAAGsDAAAOAAAAAAAAAAAAAAAAAC4CAABkcnMvZTJvRG9j&#10;LnhtbFBLAQItABQABgAIAAAAIQCqigsc2AAAAAUBAAAPAAAAAAAAAAAAAAAAABMEAABkcnMvZG93&#10;bnJldi54bWxQSwUGAAAAAAQABADzAAAAGAUAAAAA&#10;" filled="f" stroked="f" strokeweight="1.25pt">
              <v:textbox style="mso-fit-shape-to-text:t" inset="0,0,0,0">
                <w:txbxContent>
                  <w:p w14:paraId="3500C768" w14:textId="77777777" w:rsidR="003163C3" w:rsidRDefault="003163C3">
                    <w:pPr>
                      <w:pStyle w:val="afa"/>
                      <w:tabs>
                        <w:tab w:val="clear" w:pos="4153"/>
                        <w:tab w:val="clear" w:pos="8306"/>
                      </w:tabs>
                    </w:pPr>
                  </w:p>
                  <w:p w14:paraId="79EEC1A9" w14:textId="77777777" w:rsidR="003163C3" w:rsidRDefault="003163C3"/>
                </w:txbxContent>
              </v:textbox>
              <w10:wrap anchorx="margin"/>
            </v:shape>
          </w:pict>
        </mc:Fallback>
      </mc:AlternateContent>
    </w:r>
    <w:r>
      <w:rPr>
        <w:rFonts w:hint="eastAsia"/>
      </w:rPr>
      <w:t>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99569" w14:textId="77777777" w:rsidR="003163C3" w:rsidRDefault="00000000">
    <w:pPr>
      <w:spacing w:line="196" w:lineRule="auto"/>
      <w:ind w:left="4678"/>
      <w:rPr>
        <w:sz w:val="17"/>
        <w:szCs w:val="17"/>
      </w:rPr>
    </w:pPr>
    <w:r>
      <w:rPr>
        <w:noProof/>
      </w:rPr>
      <mc:AlternateContent>
        <mc:Choice Requires="wps">
          <w:drawing>
            <wp:anchor distT="0" distB="0" distL="114300" distR="114300" simplePos="0" relativeHeight="251656192" behindDoc="0" locked="0" layoutInCell="1" allowOverlap="1" wp14:anchorId="344C8E60" wp14:editId="77FEC1ED">
              <wp:simplePos x="0" y="0"/>
              <wp:positionH relativeFrom="margin">
                <wp:align>center</wp:align>
              </wp:positionH>
              <wp:positionV relativeFrom="paragraph">
                <wp:posOffset>0</wp:posOffset>
              </wp:positionV>
              <wp:extent cx="1828800" cy="1828800"/>
              <wp:effectExtent l="0" t="0" r="0" b="0"/>
              <wp:wrapNone/>
              <wp:docPr id="7" name="文本框 1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14:paraId="6D4EA9E2" w14:textId="77777777" w:rsidR="003163C3" w:rsidRDefault="00000000">
                          <w:pPr>
                            <w:pStyle w:val="afa"/>
                            <w:tabs>
                              <w:tab w:val="clear" w:pos="4153"/>
                              <w:tab w:val="clear" w:pos="8306"/>
                            </w:tabs>
                          </w:pPr>
                          <w:r>
                            <w:fldChar w:fldCharType="begin"/>
                          </w:r>
                          <w:r>
                            <w:instrText xml:space="preserve"> PAGE  \* MERGEFORMAT </w:instrText>
                          </w:r>
                          <w:r>
                            <w:fldChar w:fldCharType="separate"/>
                          </w:r>
                          <w:r>
                            <w:t>22</w:t>
                          </w:r>
                          <w:r>
                            <w:fldChar w:fldCharType="end"/>
                          </w:r>
                        </w:p>
                        <w:p w14:paraId="7DD84300" w14:textId="77777777" w:rsidR="003163C3" w:rsidRDefault="003163C3"/>
                      </w:txbxContent>
                    </wps:txbx>
                    <wps:bodyPr wrap="none" lIns="0" tIns="0" rIns="0" bIns="0" anchor="t" anchorCtr="0" upright="1">
                      <a:spAutoFit/>
                    </wps:bodyPr>
                  </wps:wsp>
                </a:graphicData>
              </a:graphic>
            </wp:anchor>
          </w:drawing>
        </mc:Choice>
        <mc:Fallback>
          <w:pict>
            <v:shapetype w14:anchorId="344C8E60" id="_x0000_t202" coordsize="21600,21600" o:spt="202" path="m,l,21600r21600,l21600,xe">
              <v:stroke joinstyle="miter"/>
              <v:path gradientshapeok="t" o:connecttype="rect"/>
            </v:shapetype>
            <v:shape id="文本框 11" o:spid="_x0000_s1032" type="#_x0000_t202" style="position:absolute;left:0;text-align:left;margin-left:0;margin-top:0;width:2in;height:2in;z-index:25165619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8EhrwEAAGEDAAAOAAAAZHJzL2Uyb0RvYy54bWysU9uO2yAQfa+0/4B439jJwyqy4qzarlKt&#10;1Ju03Q/AGGIkYBBMYufvO+A43bZvVV/Q3DjMOTPsHidn2VnFZMC3fL2qOVNeQm/8seWvPw73W84S&#10;Ct8LC161/KISf9zfvduNoVEbGMD2KjIC8akZQ8sHxNBUVZKDciKtIChPSQ3RCSQ3Hqs+ipHQna02&#10;df1QjRD7EEGqlCj6NCf5vuBrrSR+0zopZLbl1BuWM5azy2e134nmGEUYjLy2If6hCyeMp0dvUE8C&#10;BTtF8xeUMzJCAo0rCa4CrY1UhQOxWdd/sHkZRFCFC4mTwk2m9P9g5dfzS/geGU4fYKIBZkHGkJqU&#10;g934BXoamjghFHaTji6zpL4ZVZOgl5uIakImM8R2s93WlJKUWxxCrUSzXA8x4ScFjmWj5ZGmVODF&#10;+XPCuXQpya95OBhry6Ss/y1AmHNElVFfby/9z0xw6iZm+pY/LNw66C/EbqSpt9zTWnJmnz2Jmhdk&#10;MeJidIshvByAVgc5m82POC/SKURzHIjIurBI4T3pdTCFSe5lfo8UyA7NsWhx3bm8KG/9UvXrZ+x/&#10;AgAA//8DAFBLAwQUAAYACAAAACEADErw7tYAAAAFAQAADwAAAGRycy9kb3ducmV2LnhtbEyPQWvD&#10;MAyF74P+B6PCbqvTHraQxSml0Etv68ZgNzdW4zBbDrabJv9+2hhsF6HHE0/fq7eTd2LEmPpACtar&#10;AgRSG0xPnYK318NDCSJlTUa7QKhgxgTbZnFX68qEG73geMqd4BBKlVZgcx4qKVNr0eu0CgMSe5cQ&#10;vc4sYydN1DcO905uiuJRet0Tf7B6wL3F9vN09QqepveAQ8I9flzGNtp+Lt1xVup+Oe2eQWSc8t8x&#10;fOMzOjTMdA5XMkk4BVwk/0z2NmXJ8vy7yKaW/+mbLwAAAP//AwBQSwECLQAUAAYACAAAACEAtoM4&#10;kv4AAADhAQAAEwAAAAAAAAAAAAAAAAAAAAAAW0NvbnRlbnRfVHlwZXNdLnhtbFBLAQItABQABgAI&#10;AAAAIQA4/SH/1gAAAJQBAAALAAAAAAAAAAAAAAAAAC8BAABfcmVscy8ucmVsc1BLAQItABQABgAI&#10;AAAAIQDHV8EhrwEAAGEDAAAOAAAAAAAAAAAAAAAAAC4CAABkcnMvZTJvRG9jLnhtbFBLAQItABQA&#10;BgAIAAAAIQAMSvDu1gAAAAUBAAAPAAAAAAAAAAAAAAAAAAkEAABkcnMvZG93bnJldi54bWxQSwUG&#10;AAAAAAQABADzAAAADAUAAAAA&#10;" filled="f" stroked="f">
              <v:textbox style="mso-fit-shape-to-text:t" inset="0,0,0,0">
                <w:txbxContent>
                  <w:p w14:paraId="6D4EA9E2" w14:textId="77777777" w:rsidR="003163C3" w:rsidRDefault="00000000">
                    <w:pPr>
                      <w:pStyle w:val="afa"/>
                      <w:tabs>
                        <w:tab w:val="clear" w:pos="4153"/>
                        <w:tab w:val="clear" w:pos="8306"/>
                      </w:tabs>
                    </w:pPr>
                    <w:r>
                      <w:fldChar w:fldCharType="begin"/>
                    </w:r>
                    <w:r>
                      <w:instrText xml:space="preserve"> PAGE  \* MERGEFORMAT </w:instrText>
                    </w:r>
                    <w:r>
                      <w:fldChar w:fldCharType="separate"/>
                    </w:r>
                    <w:r>
                      <w:t>22</w:t>
                    </w:r>
                    <w:r>
                      <w:fldChar w:fldCharType="end"/>
                    </w:r>
                  </w:p>
                  <w:p w14:paraId="7DD84300" w14:textId="77777777" w:rsidR="003163C3" w:rsidRDefault="003163C3"/>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20F7B" w14:textId="77777777" w:rsidR="003163C3" w:rsidRDefault="00000000">
    <w:pPr>
      <w:pStyle w:val="afa"/>
      <w:jc w:val="center"/>
    </w:pPr>
    <w:r>
      <w:rPr>
        <w:noProof/>
      </w:rPr>
      <mc:AlternateContent>
        <mc:Choice Requires="wps">
          <w:drawing>
            <wp:anchor distT="0" distB="0" distL="114300" distR="114300" simplePos="0" relativeHeight="251658240" behindDoc="0" locked="0" layoutInCell="1" allowOverlap="1" wp14:anchorId="0362A520" wp14:editId="7A657232">
              <wp:simplePos x="0" y="0"/>
              <wp:positionH relativeFrom="margin">
                <wp:align>center</wp:align>
              </wp:positionH>
              <wp:positionV relativeFrom="paragraph">
                <wp:posOffset>0</wp:posOffset>
              </wp:positionV>
              <wp:extent cx="1828800" cy="1828800"/>
              <wp:effectExtent l="0" t="0" r="0" b="0"/>
              <wp:wrapNone/>
              <wp:docPr id="8" name="文本框 12"/>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14:paraId="5CFED4F4" w14:textId="77777777" w:rsidR="003163C3" w:rsidRDefault="00000000">
                          <w:pPr>
                            <w:pStyle w:val="afa"/>
                            <w:tabs>
                              <w:tab w:val="clear" w:pos="4153"/>
                              <w:tab w:val="clear" w:pos="8306"/>
                            </w:tabs>
                          </w:pPr>
                          <w:r>
                            <w:fldChar w:fldCharType="begin"/>
                          </w:r>
                          <w:r>
                            <w:instrText xml:space="preserve"> PAGE  \* MERGEFORMAT </w:instrText>
                          </w:r>
                          <w:r>
                            <w:fldChar w:fldCharType="separate"/>
                          </w:r>
                          <w:r>
                            <w:t>21</w:t>
                          </w:r>
                          <w:r>
                            <w:fldChar w:fldCharType="end"/>
                          </w:r>
                        </w:p>
                      </w:txbxContent>
                    </wps:txbx>
                    <wps:bodyPr wrap="none" lIns="0" tIns="0" rIns="0" bIns="0" anchor="t" anchorCtr="0" upright="1">
                      <a:spAutoFit/>
                    </wps:bodyPr>
                  </wps:wsp>
                </a:graphicData>
              </a:graphic>
            </wp:anchor>
          </w:drawing>
        </mc:Choice>
        <mc:Fallback>
          <w:pict>
            <v:shapetype w14:anchorId="0362A520" id="_x0000_t202" coordsize="21600,21600" o:spt="202" path="m,l,21600r21600,l21600,xe">
              <v:stroke joinstyle="miter"/>
              <v:path gradientshapeok="t" o:connecttype="rect"/>
            </v:shapetype>
            <v:shape id="文本框 12" o:spid="_x0000_s1033" type="#_x0000_t202" style="position:absolute;left:0;text-align:left;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xesrwEAAGEDAAAOAAAAZHJzL2Uyb0RvYy54bWysU9uO2yAQfa/Uf0C8b+zkYRtZcVZtV1lV&#10;6k3a7QdgDDESMIghsfP3HXCcbtu3qi9obhzmnBl2D5Oz7KwiGvAtX69qzpSX0Bt/bPmPl8PdljNM&#10;wvfCglctvyjkD/u3b3ZjaNQGBrC9ioxAPDZjaPmQUmiqCuWgnMAVBOUpqSE6kciNx6qPYiR0Z6tN&#10;Xd9XI8Q+RJAKkaKPc5LvC77WSqZvWqNKzLacekvljOXs8lntd6I5RhEGI69tiH/owgnj6dEb1KNI&#10;gp2i+QvKGRkBQaeVBFeB1kaqwoHYrOs/2DwPIqjChcTBcJMJ/x+s/Hp+Dt8jS9MHmGiAWZAxYIM5&#10;2I1foKehiVOCwm7S0WWW1DejahL0chNRTYnJDLHdbLc1pSTlFodQK9Es10PE9KTAsWy0PNKUCrw4&#10;f8Y0ly4l+TUPB2NtmZT1vwUIc46oMurr7aX/mUmauomZvuXvFm4d9BdiN9LUW+5pLTmznzyJmhdk&#10;MeJidIshvByAVidxNpsf07xIpxDNcSAi68ICw3vS62AKk9zL/B4pkB2aY9HiunN5UV77perXz9j/&#10;BAAA//8DAFBLAwQUAAYACAAAACEADErw7tYAAAAFAQAADwAAAGRycy9kb3ducmV2LnhtbEyPQWvD&#10;MAyF74P+B6PCbqvTHraQxSml0Etv68ZgNzdW4zBbDrabJv9+2hhsF6HHE0/fq7eTd2LEmPpACtar&#10;AgRSG0xPnYK318NDCSJlTUa7QKhgxgTbZnFX68qEG73geMqd4BBKlVZgcx4qKVNr0eu0CgMSe5cQ&#10;vc4sYydN1DcO905uiuJRet0Tf7B6wL3F9vN09QqepveAQ8I9flzGNtp+Lt1xVup+Oe2eQWSc8t8x&#10;fOMzOjTMdA5XMkk4BVwk/0z2NmXJ8vy7yKaW/+mbLwAAAP//AwBQSwECLQAUAAYACAAAACEAtoM4&#10;kv4AAADhAQAAEwAAAAAAAAAAAAAAAAAAAAAAW0NvbnRlbnRfVHlwZXNdLnhtbFBLAQItABQABgAI&#10;AAAAIQA4/SH/1gAAAJQBAAALAAAAAAAAAAAAAAAAAC8BAABfcmVscy8ucmVsc1BLAQItABQABgAI&#10;AAAAIQBo6xesrwEAAGEDAAAOAAAAAAAAAAAAAAAAAC4CAABkcnMvZTJvRG9jLnhtbFBLAQItABQA&#10;BgAIAAAAIQAMSvDu1gAAAAUBAAAPAAAAAAAAAAAAAAAAAAkEAABkcnMvZG93bnJldi54bWxQSwUG&#10;AAAAAAQABADzAAAADAUAAAAA&#10;" filled="f" stroked="f">
              <v:textbox style="mso-fit-shape-to-text:t" inset="0,0,0,0">
                <w:txbxContent>
                  <w:p w14:paraId="5CFED4F4" w14:textId="77777777" w:rsidR="003163C3" w:rsidRDefault="00000000">
                    <w:pPr>
                      <w:pStyle w:val="afa"/>
                      <w:tabs>
                        <w:tab w:val="clear" w:pos="4153"/>
                        <w:tab w:val="clear" w:pos="8306"/>
                      </w:tabs>
                    </w:pPr>
                    <w:r>
                      <w:fldChar w:fldCharType="begin"/>
                    </w:r>
                    <w:r>
                      <w:instrText xml:space="preserve"> PAGE  \* MERGEFORMAT </w:instrText>
                    </w:r>
                    <w:r>
                      <w:fldChar w:fldCharType="separate"/>
                    </w:r>
                    <w:r>
                      <w:t>21</w:t>
                    </w:r>
                    <w:r>
                      <w:fldChar w:fldCharType="end"/>
                    </w:r>
                  </w:p>
                </w:txbxContent>
              </v:textbox>
              <w10:wrap anchorx="margin"/>
            </v:shape>
          </w:pict>
        </mc:Fallback>
      </mc:AlternateContent>
    </w:r>
    <w:r>
      <w:rPr>
        <w:noProof/>
      </w:rPr>
      <mc:AlternateContent>
        <mc:Choice Requires="wps">
          <w:drawing>
            <wp:anchor distT="0" distB="0" distL="114300" distR="114300" simplePos="0" relativeHeight="251660288" behindDoc="0" locked="0" layoutInCell="1" allowOverlap="1" wp14:anchorId="20DAE380" wp14:editId="08565861">
              <wp:simplePos x="0" y="0"/>
              <wp:positionH relativeFrom="margin">
                <wp:align>center</wp:align>
              </wp:positionH>
              <wp:positionV relativeFrom="paragraph">
                <wp:posOffset>0</wp:posOffset>
              </wp:positionV>
              <wp:extent cx="1828800" cy="1828800"/>
              <wp:effectExtent l="0" t="0" r="0" b="0"/>
              <wp:wrapNone/>
              <wp:docPr id="9" name="文本框 13"/>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15875">
                        <a:noFill/>
                      </a:ln>
                      <a:effectLst/>
                    </wps:spPr>
                    <wps:txbx>
                      <w:txbxContent>
                        <w:p w14:paraId="652D33FD" w14:textId="77777777" w:rsidR="003163C3" w:rsidRDefault="003163C3"/>
                      </w:txbxContent>
                    </wps:txbx>
                    <wps:bodyPr wrap="none" lIns="0" tIns="0" rIns="0" bIns="0" anchor="t" anchorCtr="0" upright="1">
                      <a:spAutoFit/>
                    </wps:bodyPr>
                  </wps:wsp>
                </a:graphicData>
              </a:graphic>
            </wp:anchor>
          </w:drawing>
        </mc:Choice>
        <mc:Fallback>
          <w:pict>
            <v:shape w14:anchorId="20DAE380" id="文本框 13" o:spid="_x0000_s1034"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zcguAEAAGsDAAAOAAAAZHJzL2Uyb0RvYy54bWysU12v0zAMfUfiP0R5Z+0mXaiqdVfA1RAS&#10;X9KFH5CmyRopiaM4W7t/j5OuA8Eb4iWyY/fE5xx3/zg7yy4qogHf8e2m5kx5CYPxp47/+H581XCG&#10;SfhBWPCq41eF/PHw8sV+Cq3awQh2UJERiMd2Ch0fUwptVaEclRO4gaA8FTVEJxKl8VQNUUyE7my1&#10;q+vX1QRxCBGkQqTbp6XIDwVfayXTV61RJWY7TrOlcsZy9vmsDnvRnqIIo5G3McQ/TOGE8fToHepJ&#10;JMHO0fwF5YyMgKDTRoKrQGsjVeFAbLb1H2yeRxFU4ULiYLjLhP8PVn65PIdvkaX5HcxkYBZkCthi&#10;vuynzzCQaeKcoLCbdXSZJc3NqJsEvd5FVHNiMkM0u6apqSSptiaEWol2/TxETB8UOJaDjkdyqcCL&#10;yydMS+vakl/zcDTWFqesZxOhPjRvHsoX9xKhW5+bVTH9hrMyWTiluZ+ZGTrerCx7GK7EcyL/O+5p&#10;QTmzHz3Jm1dlDeIa9GsgvByBlihxtoTv07JS5xDNaSRK2zIdhrek3NEUTnmW5T3SIifkaFHltn15&#10;ZX7PS9evf+TwEwAA//8DAFBLAwQUAAYACAAAACEAqooLHNgAAAAFAQAADwAAAGRycy9kb3ducmV2&#10;LnhtbEyPQUvDQBCF74L/YRnBS7Ebi0iM2RQVelOwVfA6zY5JanY27G7T6K93lIJehnm84c33yuXk&#10;ejVSiJ1nA5fzDBRx7W3HjYHXl9VFDiomZIu9ZzLwSRGW1elJiYX1B17TuEmNkhCOBRpoUxoKrWPd&#10;ksM49wOxeO8+OEwiQ6NtwIOEu14vsuxaO+xYPrQ40ENL9cdm7wy8PX4RrfP72Wy82u1Ctrp5rvWT&#10;Medn090tqERT+juGH3xBh0qYtn7PNqregBRJv1O8RZ6L3B4XXZX6P331DQAA//8DAFBLAQItABQA&#10;BgAIAAAAIQC2gziS/gAAAOEBAAATAAAAAAAAAAAAAAAAAAAAAABbQ29udGVudF9UeXBlc10ueG1s&#10;UEsBAi0AFAAGAAgAAAAhADj9If/WAAAAlAEAAAsAAAAAAAAAAAAAAAAALwEAAF9yZWxzLy5yZWxz&#10;UEsBAi0AFAAGAAgAAAAhAKqnNyC4AQAAawMAAA4AAAAAAAAAAAAAAAAALgIAAGRycy9lMm9Eb2Mu&#10;eG1sUEsBAi0AFAAGAAgAAAAhAKqKCxzYAAAABQEAAA8AAAAAAAAAAAAAAAAAEgQAAGRycy9kb3du&#10;cmV2LnhtbFBLBQYAAAAABAAEAPMAAAAXBQAAAAA=&#10;" filled="f" stroked="f" strokeweight="1.25pt">
              <v:textbox style="mso-fit-shape-to-text:t" inset="0,0,0,0">
                <w:txbxContent>
                  <w:p w14:paraId="652D33FD" w14:textId="77777777" w:rsidR="003163C3" w:rsidRDefault="003163C3"/>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74622" w14:textId="77777777" w:rsidR="003163C3" w:rsidRDefault="00000000">
    <w:pPr>
      <w:spacing w:line="196" w:lineRule="auto"/>
      <w:ind w:left="4678"/>
      <w:rPr>
        <w:rFonts w:eastAsia="Times New Roman"/>
        <w:sz w:val="17"/>
        <w:szCs w:val="17"/>
      </w:rPr>
    </w:pPr>
    <w:r>
      <w:rPr>
        <w:noProof/>
      </w:rPr>
      <mc:AlternateContent>
        <mc:Choice Requires="wps">
          <w:drawing>
            <wp:anchor distT="0" distB="0" distL="114300" distR="114300" simplePos="0" relativeHeight="251662336" behindDoc="0" locked="0" layoutInCell="1" allowOverlap="1" wp14:anchorId="73894186" wp14:editId="73A3AC09">
              <wp:simplePos x="0" y="0"/>
              <wp:positionH relativeFrom="margin">
                <wp:align>center</wp:align>
              </wp:positionH>
              <wp:positionV relativeFrom="paragraph">
                <wp:posOffset>0</wp:posOffset>
              </wp:positionV>
              <wp:extent cx="1828800" cy="1828800"/>
              <wp:effectExtent l="0" t="0" r="0" b="0"/>
              <wp:wrapNone/>
              <wp:docPr id="10" name="文本框 14"/>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14:paraId="385EFF53" w14:textId="77777777" w:rsidR="003163C3" w:rsidRDefault="00000000">
                          <w:pPr>
                            <w:pStyle w:val="afa"/>
                            <w:tabs>
                              <w:tab w:val="clear" w:pos="4153"/>
                              <w:tab w:val="clear" w:pos="8306"/>
                            </w:tabs>
                          </w:pPr>
                          <w:r>
                            <w:fldChar w:fldCharType="begin"/>
                          </w:r>
                          <w:r>
                            <w:instrText xml:space="preserve"> PAGE  \* MERGEFORMAT </w:instrText>
                          </w:r>
                          <w:r>
                            <w:fldChar w:fldCharType="separate"/>
                          </w:r>
                          <w:r>
                            <w:t>104</w:t>
                          </w:r>
                          <w:r>
                            <w:fldChar w:fldCharType="end"/>
                          </w:r>
                        </w:p>
                        <w:p w14:paraId="2F75EFC4" w14:textId="77777777" w:rsidR="003163C3" w:rsidRDefault="003163C3"/>
                      </w:txbxContent>
                    </wps:txbx>
                    <wps:bodyPr wrap="none" lIns="0" tIns="0" rIns="0" bIns="0" anchor="t" anchorCtr="0" upright="1">
                      <a:spAutoFit/>
                    </wps:bodyPr>
                  </wps:wsp>
                </a:graphicData>
              </a:graphic>
            </wp:anchor>
          </w:drawing>
        </mc:Choice>
        <mc:Fallback>
          <w:pict>
            <v:shapetype w14:anchorId="73894186" id="_x0000_t202" coordsize="21600,21600" o:spt="202" path="m,l,21600r21600,l21600,xe">
              <v:stroke joinstyle="miter"/>
              <v:path gradientshapeok="t" o:connecttype="rect"/>
            </v:shapetype>
            <v:shape id="文本框 14" o:spid="_x0000_s1035"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JGDrwEAAGEDAAAOAAAAZHJzL2Uyb0RvYy54bWysU9uO2yAQfa/Uf0C8b+zkYZVacVZtV1lV&#10;6k3a7QdgDDESMGggsfP3HXCcbtu3qi9obhzmnBl2D5Oz7KwwGvAtX69qzpSX0Bt/bPmPl8PdlrOY&#10;hO+FBa9aflGRP+zfvtmNoVEbGMD2ChmB+NiMoeVDSqGpqigH5URcQVCekhrQiUQuHqsexUjozlab&#10;ur6vRsA+IEgVI0Uf5yTfF3ytlUzftI4qMdty6i2VE8vZ5bPa70RzRBEGI69tiH/owgnj6dEb1KNI&#10;gp3Q/AXljESIoNNKgqtAayNV4UBs1vUfbJ4HEVThQuLEcJMp/j9Y+fX8HL4jS9MHmGiAWZAxxCbm&#10;YDd+gZ6GJk4JCrtJo8ssqW9G1STo5SaimhKTGWK72W5rSknKLQ6hVqJZrgeM6UmBY9loOdKUCrw4&#10;f45pLl1K8mseDsbaMinrfwsQ5hxRZdTX20v/M5M0dRMzfcvfLdw66C/EbqSpt9zTWnJmP3kSNS/I&#10;YuBidIshvByAVidxNpsf07xIp4DmOBCRdWERw3vS62AKk9zL/B4pkB2aY9HiunN5UV77perXz9j/&#10;BAAA//8DAFBLAwQUAAYACAAAACEADErw7tYAAAAFAQAADwAAAGRycy9kb3ducmV2LnhtbEyPQWvD&#10;MAyF74P+B6PCbqvTHraQxSml0Etv68ZgNzdW4zBbDrabJv9+2hhsF6HHE0/fq7eTd2LEmPpACtar&#10;AgRSG0xPnYK318NDCSJlTUa7QKhgxgTbZnFX68qEG73geMqd4BBKlVZgcx4qKVNr0eu0CgMSe5cQ&#10;vc4sYydN1DcO905uiuJRet0Tf7B6wL3F9vN09QqepveAQ8I9flzGNtp+Lt1xVup+Oe2eQWSc8t8x&#10;fOMzOjTMdA5XMkk4BVwk/0z2NmXJ8vy7yKaW/+mbLwAAAP//AwBQSwECLQAUAAYACAAAACEAtoM4&#10;kv4AAADhAQAAEwAAAAAAAAAAAAAAAAAAAAAAW0NvbnRlbnRfVHlwZXNdLnhtbFBLAQItABQABgAI&#10;AAAAIQA4/SH/1gAAAJQBAAALAAAAAAAAAAAAAAAAAC8BAABfcmVscy8ucmVsc1BLAQItABQABgAI&#10;AAAAIQD2nJGDrwEAAGEDAAAOAAAAAAAAAAAAAAAAAC4CAABkcnMvZTJvRG9jLnhtbFBLAQItABQA&#10;BgAIAAAAIQAMSvDu1gAAAAUBAAAPAAAAAAAAAAAAAAAAAAkEAABkcnMvZG93bnJldi54bWxQSwUG&#10;AAAAAAQABADzAAAADAUAAAAA&#10;" filled="f" stroked="f">
              <v:textbox style="mso-fit-shape-to-text:t" inset="0,0,0,0">
                <w:txbxContent>
                  <w:p w14:paraId="385EFF53" w14:textId="77777777" w:rsidR="003163C3" w:rsidRDefault="00000000">
                    <w:pPr>
                      <w:pStyle w:val="afa"/>
                      <w:tabs>
                        <w:tab w:val="clear" w:pos="4153"/>
                        <w:tab w:val="clear" w:pos="8306"/>
                      </w:tabs>
                    </w:pPr>
                    <w:r>
                      <w:fldChar w:fldCharType="begin"/>
                    </w:r>
                    <w:r>
                      <w:instrText xml:space="preserve"> PAGE  \* MERGEFORMAT </w:instrText>
                    </w:r>
                    <w:r>
                      <w:fldChar w:fldCharType="separate"/>
                    </w:r>
                    <w:r>
                      <w:t>104</w:t>
                    </w:r>
                    <w:r>
                      <w:fldChar w:fldCharType="end"/>
                    </w:r>
                  </w:p>
                  <w:p w14:paraId="2F75EFC4" w14:textId="77777777" w:rsidR="003163C3" w:rsidRDefault="003163C3"/>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4F06B" w14:textId="77777777" w:rsidR="003163C3" w:rsidRDefault="00000000">
    <w:pPr>
      <w:pStyle w:val="afa"/>
      <w:jc w:val="center"/>
    </w:pPr>
    <w:r>
      <w:rPr>
        <w:noProof/>
      </w:rPr>
      <mc:AlternateContent>
        <mc:Choice Requires="wps">
          <w:drawing>
            <wp:anchor distT="0" distB="0" distL="114300" distR="114300" simplePos="0" relativeHeight="251664384" behindDoc="0" locked="0" layoutInCell="1" allowOverlap="1" wp14:anchorId="690BC6EF" wp14:editId="03DBADCC">
              <wp:simplePos x="0" y="0"/>
              <wp:positionH relativeFrom="margin">
                <wp:align>center</wp:align>
              </wp:positionH>
              <wp:positionV relativeFrom="paragraph">
                <wp:posOffset>0</wp:posOffset>
              </wp:positionV>
              <wp:extent cx="1828800" cy="1828800"/>
              <wp:effectExtent l="0" t="0" r="0" b="0"/>
              <wp:wrapNone/>
              <wp:docPr id="11" name="文本框 15"/>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14:paraId="75F04253" w14:textId="77777777" w:rsidR="003163C3" w:rsidRDefault="00000000">
                          <w:pPr>
                            <w:pStyle w:val="afa"/>
                            <w:tabs>
                              <w:tab w:val="clear" w:pos="4153"/>
                              <w:tab w:val="clear" w:pos="8306"/>
                            </w:tabs>
                          </w:pPr>
                          <w:r>
                            <w:fldChar w:fldCharType="begin"/>
                          </w:r>
                          <w:r>
                            <w:instrText xml:space="preserve"> PAGE  \* MERGEFORMAT </w:instrText>
                          </w:r>
                          <w:r>
                            <w:fldChar w:fldCharType="separate"/>
                          </w:r>
                          <w:r>
                            <w:t>85</w:t>
                          </w:r>
                          <w:r>
                            <w:fldChar w:fldCharType="end"/>
                          </w:r>
                        </w:p>
                        <w:p w14:paraId="1D2D5A06" w14:textId="77777777" w:rsidR="003163C3" w:rsidRDefault="003163C3"/>
                      </w:txbxContent>
                    </wps:txbx>
                    <wps:bodyPr wrap="none" lIns="0" tIns="0" rIns="0" bIns="0" anchor="t" anchorCtr="0" upright="1">
                      <a:spAutoFit/>
                    </wps:bodyPr>
                  </wps:wsp>
                </a:graphicData>
              </a:graphic>
            </wp:anchor>
          </w:drawing>
        </mc:Choice>
        <mc:Fallback>
          <w:pict>
            <v:shapetype w14:anchorId="690BC6EF" id="_x0000_t202" coordsize="21600,21600" o:spt="202" path="m,l,21600r21600,l21600,xe">
              <v:stroke joinstyle="miter"/>
              <v:path gradientshapeok="t" o:connecttype="rect"/>
            </v:shapetype>
            <v:shape id="文本框 15" o:spid="_x0000_s1036" type="#_x0000_t202" style="position:absolute;left:0;text-align:left;margin-left:0;margin-top:0;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8bSrwEAAGIDAAAOAAAAZHJzL2Uyb0RvYy54bWysU01v2zAMvQ/ofxB0X+zkMARGnGJbkaHA&#10;voCuP0CWpViAJAoSEzv/fpQcp+12G3YRKJJ+4nuP3t1PzrKzismAb/l6VXOmvITe+GPLn38d3m85&#10;Syh8Lyx41fKLSvx+f/duN4ZGbWAA26vICMSnZgwtHxBDU1VJDsqJtIKgPBU1RCeQrvFY9VGMhO5s&#10;tanrD9UIsQ8RpEqJsg9zke8LvtZK4g+tk0JmW06zYTljObt8VvudaI5RhMHI6xjiH6Zwwnh69Ab1&#10;IFCwUzR/QTkjIyTQuJLgKtDaSFU4EJt1/Qebp0EEVbiQOCncZEr/D1Z+Pz+Fn5Hh9AkmMjALMobU&#10;pJzsxm/Qk2nihFDYTTq6zJLmZtRNgl5uIqoJmcwQ2812W1NJUm25EGolmuXzEBN+UeBYDloeyaUC&#10;L85fE86tS0t+zcPBWFucsv5NgjDnjCpWX79e5p+Z4NRNzPQ0S3E7FzvoL0RvJNtb7mkvObOPnlTN&#10;G7IEcQm6JRBeDkC7g5zN4WecN+kUojkOxGRdaKTwkQQ7mELl5T2SIF/IyCLGdenypry+l66XX2P/&#10;GwAA//8DAFBLAwQUAAYACAAAACEADErw7tYAAAAFAQAADwAAAGRycy9kb3ducmV2LnhtbEyPQWvD&#10;MAyF74P+B6PCbqvTHraQxSml0Etv68ZgNzdW4zBbDrabJv9+2hhsF6HHE0/fq7eTd2LEmPpACtar&#10;AgRSG0xPnYK318NDCSJlTUa7QKhgxgTbZnFX68qEG73geMqd4BBKlVZgcx4qKVNr0eu0CgMSe5cQ&#10;vc4sYydN1DcO905uiuJRet0Tf7B6wL3F9vN09QqepveAQ8I9flzGNtp+Lt1xVup+Oe2eQWSc8t8x&#10;fOMzOjTMdA5XMkk4BVwk/0z2NmXJ8vy7yKaW/+mbLwAAAP//AwBQSwECLQAUAAYACAAAACEAtoM4&#10;kv4AAADhAQAAEwAAAAAAAAAAAAAAAAAAAAAAW0NvbnRlbnRfVHlwZXNdLnhtbFBLAQItABQABgAI&#10;AAAAIQA4/SH/1gAAAJQBAAALAAAAAAAAAAAAAAAAAC8BAABfcmVscy8ucmVsc1BLAQItABQABgAI&#10;AAAAIQDU88bSrwEAAGIDAAAOAAAAAAAAAAAAAAAAAC4CAABkcnMvZTJvRG9jLnhtbFBLAQItABQA&#10;BgAIAAAAIQAMSvDu1gAAAAUBAAAPAAAAAAAAAAAAAAAAAAkEAABkcnMvZG93bnJldi54bWxQSwUG&#10;AAAAAAQABADzAAAADAUAAAAA&#10;" filled="f" stroked="f">
              <v:textbox style="mso-fit-shape-to-text:t" inset="0,0,0,0">
                <w:txbxContent>
                  <w:p w14:paraId="75F04253" w14:textId="77777777" w:rsidR="003163C3" w:rsidRDefault="00000000">
                    <w:pPr>
                      <w:pStyle w:val="afa"/>
                      <w:tabs>
                        <w:tab w:val="clear" w:pos="4153"/>
                        <w:tab w:val="clear" w:pos="8306"/>
                      </w:tabs>
                    </w:pPr>
                    <w:r>
                      <w:fldChar w:fldCharType="begin"/>
                    </w:r>
                    <w:r>
                      <w:instrText xml:space="preserve"> PAGE  \* MERGEFORMAT </w:instrText>
                    </w:r>
                    <w:r>
                      <w:fldChar w:fldCharType="separate"/>
                    </w:r>
                    <w:r>
                      <w:t>85</w:t>
                    </w:r>
                    <w:r>
                      <w:fldChar w:fldCharType="end"/>
                    </w:r>
                  </w:p>
                  <w:p w14:paraId="1D2D5A06" w14:textId="77777777" w:rsidR="003163C3" w:rsidRDefault="003163C3"/>
                </w:txbxContent>
              </v:textbox>
              <w10:wrap anchorx="margin"/>
            </v:shape>
          </w:pict>
        </mc:Fallback>
      </mc:AlternateContent>
    </w:r>
    <w:r>
      <w:rPr>
        <w:noProof/>
      </w:rPr>
      <mc:AlternateContent>
        <mc:Choice Requires="wps">
          <w:drawing>
            <wp:anchor distT="0" distB="0" distL="114300" distR="114300" simplePos="0" relativeHeight="251666432" behindDoc="0" locked="0" layoutInCell="1" allowOverlap="1" wp14:anchorId="1DA71EF6" wp14:editId="2F5B9185">
              <wp:simplePos x="0" y="0"/>
              <wp:positionH relativeFrom="margin">
                <wp:align>center</wp:align>
              </wp:positionH>
              <wp:positionV relativeFrom="paragraph">
                <wp:posOffset>0</wp:posOffset>
              </wp:positionV>
              <wp:extent cx="1828800" cy="1828800"/>
              <wp:effectExtent l="0" t="0" r="0" b="0"/>
              <wp:wrapNone/>
              <wp:docPr id="12" name="文本框 16"/>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15875">
                        <a:noFill/>
                      </a:ln>
                      <a:effectLst/>
                    </wps:spPr>
                    <wps:txbx>
                      <w:txbxContent>
                        <w:p w14:paraId="6F728510" w14:textId="77777777" w:rsidR="003163C3" w:rsidRDefault="003163C3">
                          <w:pPr>
                            <w:pStyle w:val="afa"/>
                            <w:tabs>
                              <w:tab w:val="clear" w:pos="4153"/>
                              <w:tab w:val="clear" w:pos="8306"/>
                            </w:tabs>
                          </w:pPr>
                        </w:p>
                        <w:p w14:paraId="1767A9D5" w14:textId="77777777" w:rsidR="003163C3" w:rsidRDefault="003163C3"/>
                      </w:txbxContent>
                    </wps:txbx>
                    <wps:bodyPr wrap="none" lIns="0" tIns="0" rIns="0" bIns="0" anchor="t" anchorCtr="0" upright="1">
                      <a:spAutoFit/>
                    </wps:bodyPr>
                  </wps:wsp>
                </a:graphicData>
              </a:graphic>
            </wp:anchor>
          </w:drawing>
        </mc:Choice>
        <mc:Fallback>
          <w:pict>
            <v:shape w14:anchorId="1DA71EF6" id="文本框 16" o:spid="_x0000_s1037" type="#_x0000_t202" style="position:absolute;left:0;text-align:left;margin-left:0;margin-top:0;width:2in;height:2in;z-index:25166643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Ip7uQEAAGwDAAAOAAAAZHJzL2Uyb0RvYy54bWysU9tq3DAQfS/kH4Tes/YuJDFmvaFt2FDI&#10;pZD2A2RZWgskjZC0a+/fZySvnZK+lb6IGc/oaM6Z4+39aDQ5CR8U2IauVyUlwnLolD009Pev/XVF&#10;SYjMdkyDFQ09i0Dvd1dftoOrxQZ60J3wBEFsqAfX0D5GVxdF4L0wLKzACYtFCd6wiKk/FJ1nA6Ib&#10;XWzK8rYYwHfOAxch4NeHqUh3GV9KweOrlEFEohuKs8V8+ny26Sx2W1YfPHO94pcx2D9MYZiy+OgC&#10;9cAiI0ev/oIyinsIIOOKgylASsVF5oBs1uUnNm89cyJzQXGCW2QK/w+Wv5ze3E9P4vgNRlxgEmRw&#10;oQ7pYzs8Q4dLY8cImd0ovUkscW6C3SjoeRFRjJHwBFFtqqrEEsfanCBqwer5uvMhPgowJAUN9bil&#10;DM9OTyFOrXNLes3CXmmdN6UtGRD1prq7yTeWEqJrm5pFXvoFZ2YycYpjOxLV4f2FZgvdGYkOaICG&#10;WnQoJfqHRX2TV+bAz0E7B8zyHtBFkZIp/B4nTx2dV4ceOa3zeMF9Ren2KpNKw0zvoRgpwZVmWS72&#10;S575M89dHz/J7h0AAP//AwBQSwMEFAAGAAgAAAAhAKqKCxzYAAAABQEAAA8AAABkcnMvZG93bnJl&#10;di54bWxMj0FLw0AQhe+C/2EZwUuxG4tIjNkUFXpTsFXwOs2OSWp2Nuxu0+ivd5SCXoZ5vOHN98rl&#10;5Ho1UoidZwOX8wwUce1tx42B15fVRQ4qJmSLvWcy8EkRltXpSYmF9Qde07hJjZIQjgUaaFMaCq1j&#10;3ZLDOPcDsXjvPjhMIkOjbcCDhLteL7LsWjvsWD60ONBDS/XHZu8MvD1+Ea3z+9lsvNrtQra6ea71&#10;kzHnZ9PdLahEU/o7hh98QYdKmLZ+zzaq3oAUSb9TvEWei9weF12V+j999Q0AAP//AwBQSwECLQAU&#10;AAYACAAAACEAtoM4kv4AAADhAQAAEwAAAAAAAAAAAAAAAAAAAAAAW0NvbnRlbnRfVHlwZXNdLnht&#10;bFBLAQItABQABgAIAAAAIQA4/SH/1gAAAJQBAAALAAAAAAAAAAAAAAAAAC8BAABfcmVscy8ucmVs&#10;c1BLAQItABQABgAIAAAAIQBanIp7uQEAAGwDAAAOAAAAAAAAAAAAAAAAAC4CAABkcnMvZTJvRG9j&#10;LnhtbFBLAQItABQABgAIAAAAIQCqigsc2AAAAAUBAAAPAAAAAAAAAAAAAAAAABMEAABkcnMvZG93&#10;bnJldi54bWxQSwUGAAAAAAQABADzAAAAGAUAAAAA&#10;" filled="f" stroked="f" strokeweight="1.25pt">
              <v:textbox style="mso-fit-shape-to-text:t" inset="0,0,0,0">
                <w:txbxContent>
                  <w:p w14:paraId="6F728510" w14:textId="77777777" w:rsidR="003163C3" w:rsidRDefault="003163C3">
                    <w:pPr>
                      <w:pStyle w:val="afa"/>
                      <w:tabs>
                        <w:tab w:val="clear" w:pos="4153"/>
                        <w:tab w:val="clear" w:pos="8306"/>
                      </w:tabs>
                    </w:pPr>
                  </w:p>
                  <w:p w14:paraId="1767A9D5" w14:textId="77777777" w:rsidR="003163C3" w:rsidRDefault="003163C3"/>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F9901" w14:textId="77777777" w:rsidR="003163C3" w:rsidRDefault="00000000">
    <w:pPr>
      <w:pStyle w:val="afa"/>
      <w:jc w:val="center"/>
    </w:pPr>
    <w:r>
      <w:rPr>
        <w:noProof/>
      </w:rPr>
      <mc:AlternateContent>
        <mc:Choice Requires="wps">
          <w:drawing>
            <wp:anchor distT="0" distB="0" distL="114300" distR="114300" simplePos="0" relativeHeight="251668480" behindDoc="0" locked="0" layoutInCell="1" allowOverlap="1" wp14:anchorId="66EA6019" wp14:editId="4875958B">
              <wp:simplePos x="0" y="0"/>
              <wp:positionH relativeFrom="margin">
                <wp:align>center</wp:align>
              </wp:positionH>
              <wp:positionV relativeFrom="paragraph">
                <wp:posOffset>0</wp:posOffset>
              </wp:positionV>
              <wp:extent cx="1828800" cy="1828800"/>
              <wp:effectExtent l="0" t="0" r="0" b="0"/>
              <wp:wrapNone/>
              <wp:docPr id="13" name="文本框 17"/>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14:paraId="5F0F158D" w14:textId="77777777" w:rsidR="003163C3" w:rsidRDefault="00000000">
                          <w:pPr>
                            <w:pStyle w:val="afa"/>
                            <w:tabs>
                              <w:tab w:val="clear" w:pos="4153"/>
                              <w:tab w:val="clear" w:pos="8306"/>
                            </w:tabs>
                          </w:pPr>
                          <w:r>
                            <w:fldChar w:fldCharType="begin"/>
                          </w:r>
                          <w:r>
                            <w:instrText xml:space="preserve"> PAGE  \* MERGEFORMAT </w:instrText>
                          </w:r>
                          <w:r>
                            <w:fldChar w:fldCharType="separate"/>
                          </w:r>
                          <w:r>
                            <w:t>101</w:t>
                          </w:r>
                          <w:r>
                            <w:fldChar w:fldCharType="end"/>
                          </w:r>
                        </w:p>
                        <w:p w14:paraId="60BAA7F9" w14:textId="77777777" w:rsidR="003163C3" w:rsidRDefault="003163C3"/>
                      </w:txbxContent>
                    </wps:txbx>
                    <wps:bodyPr wrap="none" lIns="0" tIns="0" rIns="0" bIns="0" anchor="t" anchorCtr="0" upright="1">
                      <a:spAutoFit/>
                    </wps:bodyPr>
                  </wps:wsp>
                </a:graphicData>
              </a:graphic>
            </wp:anchor>
          </w:drawing>
        </mc:Choice>
        <mc:Fallback>
          <w:pict>
            <v:shapetype w14:anchorId="66EA6019" id="_x0000_t202" coordsize="21600,21600" o:spt="202" path="m,l,21600r21600,l21600,xe">
              <v:stroke joinstyle="miter"/>
              <v:path gradientshapeok="t" o:connecttype="rect"/>
            </v:shapetype>
            <v:shape id="文本框 17" o:spid="_x0000_s1038" type="#_x0000_t202" style="position:absolute;left:0;text-align:left;margin-left:0;margin-top:0;width:2in;height:2in;z-index:25166848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BoSsAEAAGIDAAAOAAAAZHJzL2Uyb0RvYy54bWysU02P2yAQvVfqf0DcGzs5VJEVZ9XdVaqV&#10;2t1K2/4AjCFGAgYNJHb+fQccp9v2VvWC5ovHvDfD7m5ylp0VRgO+5etVzZnyEnrjjy3/8f3wYctZ&#10;TML3woJXLb+oyO/279/txtCoDQxge4WMQHxsxtDyIaXQVFWUg3IiriAoT0kN6EQiF49Vj2IkdGer&#10;TV1/rEbAPiBIFSNFH+ck3xd8rZVML1pHlZhtOfWWyonl7PJZ7XeiOaIIg5HXNsQ/dOGE8fToDepR&#10;JMFOaP6CckYiRNBpJcFVoLWRqnAgNuv6DzavgwiqcCFxYrjJFP8frHw+v4ZvyNJ0DxMNMAsyhtjE&#10;HOzGr9DT0MQpQWE3aXSZJfXNqJoEvdxEVFNiMkNsN9ttTSlJucUh1Eo0y/WAMX1W4Fg2Wo40pQIv&#10;zl9imkuXkvyah4OxtkzK+t8ChDlHVBn19fbS/8wkTd3ETE+9bBZyHfQXojfS2FvuaS85s0+eVM0b&#10;shi4GN1iCC8HoN1JnM3mQ5o36RTQHAdisi40YvhEgh1MoZKbmd8jCbJDgyxiXJcub8pbv1T9+hr7&#10;nwAAAP//AwBQSwMEFAAGAAgAAAAhAAxK8O7WAAAABQEAAA8AAABkcnMvZG93bnJldi54bWxMj0Fr&#10;wzAMhe+D/gejwm6r0x62kMUppdBLb+vGYDc3VuMwWw62myb/ftoYbBehxxNP36u3k3dixJj6QArW&#10;qwIEUhtMT52Ct9fDQwkiZU1Gu0CoYMYE22ZxV+vKhBu94HjKneAQSpVWYHMeKilTa9HrtAoDEnuX&#10;EL3OLGMnTdQ3DvdOboriUXrdE3+wesC9xfbzdPUKnqb3gEPCPX5cxjbafi7dcVbqfjntnkFknPLf&#10;MXzjMzo0zHQOVzJJOAVcJP9M9jZlyfL8u8imlv/pmy8AAAD//wMAUEsBAi0AFAAGAAgAAAAhALaD&#10;OJL+AAAA4QEAABMAAAAAAAAAAAAAAAAAAAAAAFtDb250ZW50X1R5cGVzXS54bWxQSwECLQAUAAYA&#10;CAAAACEAOP0h/9YAAACUAQAACwAAAAAAAAAAAAAAAAAvAQAAX3JlbHMvLnJlbHNQSwECLQAUAAYA&#10;CAAAACEAy4waErABAABiAwAADgAAAAAAAAAAAAAAAAAuAgAAZHJzL2Uyb0RvYy54bWxQSwECLQAU&#10;AAYACAAAACEADErw7tYAAAAFAQAADwAAAAAAAAAAAAAAAAAKBAAAZHJzL2Rvd25yZXYueG1sUEsF&#10;BgAAAAAEAAQA8wAAAA0FAAAAAA==&#10;" filled="f" stroked="f">
              <v:textbox style="mso-fit-shape-to-text:t" inset="0,0,0,0">
                <w:txbxContent>
                  <w:p w14:paraId="5F0F158D" w14:textId="77777777" w:rsidR="003163C3" w:rsidRDefault="00000000">
                    <w:pPr>
                      <w:pStyle w:val="afa"/>
                      <w:tabs>
                        <w:tab w:val="clear" w:pos="4153"/>
                        <w:tab w:val="clear" w:pos="8306"/>
                      </w:tabs>
                    </w:pPr>
                    <w:r>
                      <w:fldChar w:fldCharType="begin"/>
                    </w:r>
                    <w:r>
                      <w:instrText xml:space="preserve"> PAGE  \* MERGEFORMAT </w:instrText>
                    </w:r>
                    <w:r>
                      <w:fldChar w:fldCharType="separate"/>
                    </w:r>
                    <w:r>
                      <w:t>101</w:t>
                    </w:r>
                    <w:r>
                      <w:fldChar w:fldCharType="end"/>
                    </w:r>
                  </w:p>
                  <w:p w14:paraId="60BAA7F9" w14:textId="77777777" w:rsidR="003163C3" w:rsidRDefault="003163C3"/>
                </w:txbxContent>
              </v:textbox>
              <w10:wrap anchorx="margin"/>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302E" w14:textId="77777777" w:rsidR="003163C3" w:rsidRDefault="00000000">
    <w:pPr>
      <w:pStyle w:val="afa"/>
      <w:jc w:val="center"/>
    </w:pPr>
    <w:r>
      <w:rPr>
        <w:noProof/>
      </w:rPr>
      <mc:AlternateContent>
        <mc:Choice Requires="wps">
          <w:drawing>
            <wp:anchor distT="0" distB="0" distL="114300" distR="114300" simplePos="0" relativeHeight="251669504" behindDoc="0" locked="0" layoutInCell="1" allowOverlap="1" wp14:anchorId="61F6D601" wp14:editId="557CBC67">
              <wp:simplePos x="0" y="0"/>
              <wp:positionH relativeFrom="margin">
                <wp:align>center</wp:align>
              </wp:positionH>
              <wp:positionV relativeFrom="paragraph">
                <wp:posOffset>0</wp:posOffset>
              </wp:positionV>
              <wp:extent cx="1828800" cy="1828800"/>
              <wp:effectExtent l="0" t="0" r="0" b="0"/>
              <wp:wrapNone/>
              <wp:docPr id="14" name="文本框 18"/>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14:paraId="2D3249FC" w14:textId="77777777" w:rsidR="003163C3" w:rsidRDefault="00000000">
                          <w:pPr>
                            <w:pStyle w:val="afa"/>
                            <w:tabs>
                              <w:tab w:val="clear" w:pos="4153"/>
                              <w:tab w:val="clear" w:pos="8306"/>
                            </w:tabs>
                          </w:pPr>
                          <w:r>
                            <w:fldChar w:fldCharType="begin"/>
                          </w:r>
                          <w:r>
                            <w:instrText xml:space="preserve"> PAGE  \* MERGEFORMAT </w:instrText>
                          </w:r>
                          <w:r>
                            <w:fldChar w:fldCharType="separate"/>
                          </w:r>
                          <w:r>
                            <w:t>103</w:t>
                          </w:r>
                          <w:r>
                            <w:fldChar w:fldCharType="end"/>
                          </w:r>
                        </w:p>
                        <w:p w14:paraId="7D4D1C50" w14:textId="77777777" w:rsidR="003163C3" w:rsidRDefault="003163C3"/>
                      </w:txbxContent>
                    </wps:txbx>
                    <wps:bodyPr wrap="none" lIns="0" tIns="0" rIns="0" bIns="0" anchor="t" anchorCtr="0" upright="1">
                      <a:spAutoFit/>
                    </wps:bodyPr>
                  </wps:wsp>
                </a:graphicData>
              </a:graphic>
            </wp:anchor>
          </w:drawing>
        </mc:Choice>
        <mc:Fallback>
          <w:pict>
            <v:shapetype w14:anchorId="61F6D601" id="_x0000_t202" coordsize="21600,21600" o:spt="202" path="m,l,21600r21600,l21600,xe">
              <v:stroke joinstyle="miter"/>
              <v:path gradientshapeok="t" o:connecttype="rect"/>
            </v:shapetype>
            <v:shape id="文本框 18" o:spid="_x0000_s1039" type="#_x0000_t202" style="position:absolute;left:0;text-align:left;margin-left:0;margin-top:0;width:2in;height:2in;z-index:25166950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MyfsAEAAGIDAAAOAAAAZHJzL2Uyb0RvYy54bWysU9uK2zAQfS/0H4TeN3ayUIKJs7RdshR6&#10;g91+gCxLsUDSCI0SO3/fkRyn2/at9EXMTUdzzox2D5Oz7KwiGvAtX69qzpSX0Bt/bPmPl8PdljNM&#10;wvfCglctvyjkD/u3b3ZjaNQGBrC9ioxAPDZjaPmQUmiqCuWgnMAVBOUpqSE6kciNx6qPYiR0Z6tN&#10;Xb+rRoh9iCAVIkUf5yTfF3ytlUzftEaVmG059ZbKGcvZ5bPa70RzjCIMRl7bEP/QhRPG06M3qEeR&#10;BDtF8xeUMzICgk4rCa4CrY1UhQOxWdd/sHkeRFCFC4mD4SYT/j9Y+fX8HL5HlqYPMNEAsyBjwAZz&#10;sBu/QE9DE6cEhd2ko8ssqW9G1STo5SaimhKTGWK72W5rSknKLQ6hVqJZroeI6UmBY9loeaQpFXhx&#10;/oxpLl1K8mseDsbaMinrfwsQ5hxRZdTX20v/M5M0dRMzPfVyv5DroL8QvZHG3nJPe8mZ/eRJ1bwh&#10;ixEXo1sM4eUAtDuJs9n8mOZNOoVojgMxWRcaGN6TYAdTqORm5vdIguzQIIsY16XLm/LaL1W/vsb+&#10;JwAAAP//AwBQSwMEFAAGAAgAAAAhAAxK8O7WAAAABQEAAA8AAABkcnMvZG93bnJldi54bWxMj0Fr&#10;wzAMhe+D/gejwm6r0x62kMUppdBLb+vGYDc3VuMwWw62myb/ftoYbBehxxNP36u3k3dixJj6QArW&#10;qwIEUhtMT52Ct9fDQwkiZU1Gu0CoYMYE22ZxV+vKhBu94HjKneAQSpVWYHMeKilTa9HrtAoDEnuX&#10;EL3OLGMnTdQ3DvdOboriUXrdE3+wesC9xfbzdPUKnqb3gEPCPX5cxjbafi7dcVbqfjntnkFknPLf&#10;MXzjMzo0zHQOVzJJOAVcJP9M9jZlyfL8u8imlv/pmy8AAAD//wMAUEsBAi0AFAAGAAgAAAAhALaD&#10;OJL+AAAA4QEAABMAAAAAAAAAAAAAAAAAAAAAAFtDb250ZW50X1R5cGVzXS54bWxQSwECLQAUAAYA&#10;CAAAACEAOP0h/9YAAACUAQAACwAAAAAAAAAAAAAAAAAvAQAAX3JlbHMvLnJlbHNQSwECLQAUAAYA&#10;CAAAACEAZDDMn7ABAABiAwAADgAAAAAAAAAAAAAAAAAuAgAAZHJzL2Uyb0RvYy54bWxQSwECLQAU&#10;AAYACAAAACEADErw7tYAAAAFAQAADwAAAAAAAAAAAAAAAAAKBAAAZHJzL2Rvd25yZXYueG1sUEsF&#10;BgAAAAAEAAQA8wAAAA0FAAAAAA==&#10;" filled="f" stroked="f">
              <v:textbox style="mso-fit-shape-to-text:t" inset="0,0,0,0">
                <w:txbxContent>
                  <w:p w14:paraId="2D3249FC" w14:textId="77777777" w:rsidR="003163C3" w:rsidRDefault="00000000">
                    <w:pPr>
                      <w:pStyle w:val="afa"/>
                      <w:tabs>
                        <w:tab w:val="clear" w:pos="4153"/>
                        <w:tab w:val="clear" w:pos="8306"/>
                      </w:tabs>
                    </w:pPr>
                    <w:r>
                      <w:fldChar w:fldCharType="begin"/>
                    </w:r>
                    <w:r>
                      <w:instrText xml:space="preserve"> PAGE  \* MERGEFORMAT </w:instrText>
                    </w:r>
                    <w:r>
                      <w:fldChar w:fldCharType="separate"/>
                    </w:r>
                    <w:r>
                      <w:t>103</w:t>
                    </w:r>
                    <w:r>
                      <w:fldChar w:fldCharType="end"/>
                    </w:r>
                  </w:p>
                  <w:p w14:paraId="7D4D1C50" w14:textId="77777777" w:rsidR="003163C3" w:rsidRDefault="003163C3"/>
                </w:txbxContent>
              </v:textbox>
              <w10:wrap anchorx="margin"/>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1BBA7" w14:textId="77777777" w:rsidR="003163C3" w:rsidRDefault="00000000">
    <w:pPr>
      <w:pStyle w:val="afa"/>
      <w:jc w:val="center"/>
    </w:pPr>
    <w:r>
      <w:rPr>
        <w:noProof/>
      </w:rPr>
      <mc:AlternateContent>
        <mc:Choice Requires="wps">
          <w:drawing>
            <wp:anchor distT="0" distB="0" distL="114300" distR="114300" simplePos="0" relativeHeight="251670528" behindDoc="0" locked="0" layoutInCell="1" allowOverlap="1" wp14:anchorId="2D54A5AB" wp14:editId="23645A54">
              <wp:simplePos x="0" y="0"/>
              <wp:positionH relativeFrom="margin">
                <wp:align>center</wp:align>
              </wp:positionH>
              <wp:positionV relativeFrom="paragraph">
                <wp:posOffset>0</wp:posOffset>
              </wp:positionV>
              <wp:extent cx="1828800" cy="1828800"/>
              <wp:effectExtent l="0" t="0" r="0" b="0"/>
              <wp:wrapNone/>
              <wp:docPr id="15" name="文本框 19"/>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14:paraId="6DB1191C" w14:textId="77777777" w:rsidR="003163C3" w:rsidRDefault="00000000">
                          <w:pPr>
                            <w:pStyle w:val="afa"/>
                            <w:tabs>
                              <w:tab w:val="clear" w:pos="4153"/>
                              <w:tab w:val="clear" w:pos="8306"/>
                            </w:tabs>
                          </w:pPr>
                          <w:r>
                            <w:fldChar w:fldCharType="begin"/>
                          </w:r>
                          <w:r>
                            <w:instrText xml:space="preserve"> PAGE  \* MERGEFORMAT </w:instrText>
                          </w:r>
                          <w:r>
                            <w:fldChar w:fldCharType="separate"/>
                          </w:r>
                          <w:r>
                            <w:t>109</w:t>
                          </w:r>
                          <w:r>
                            <w:fldChar w:fldCharType="end"/>
                          </w:r>
                        </w:p>
                        <w:p w14:paraId="3E1D3252" w14:textId="77777777" w:rsidR="003163C3" w:rsidRDefault="003163C3"/>
                      </w:txbxContent>
                    </wps:txbx>
                    <wps:bodyPr wrap="none" lIns="0" tIns="0" rIns="0" bIns="0" anchor="t" anchorCtr="0" upright="1">
                      <a:spAutoFit/>
                    </wps:bodyPr>
                  </wps:wsp>
                </a:graphicData>
              </a:graphic>
            </wp:anchor>
          </w:drawing>
        </mc:Choice>
        <mc:Fallback>
          <w:pict>
            <v:shapetype w14:anchorId="2D54A5AB" id="_x0000_t202" coordsize="21600,21600" o:spt="202" path="m,l,21600r21600,l21600,xe">
              <v:stroke joinstyle="miter"/>
              <v:path gradientshapeok="t" o:connecttype="rect"/>
            </v:shapetype>
            <v:shape id="文本框 19" o:spid="_x0000_s1040" type="#_x0000_t202" style="position:absolute;left:0;text-align:left;margin-left:0;margin-top:0;width:2in;height:2in;z-index:25167052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w+IsAEAAGIDAAAOAAAAZHJzL2Uyb0RvYy54bWysU9uK2zAQfS/0H4TeN3bCUoKJs7RdshR6&#10;g91+gCxLsUDSCI0SO3/fkRyn2/at9EXMTUdzzox2D5Oz7KwiGvAtX69qzpSX0Bt/bPmPl8PdljNM&#10;wvfCglctvyjkD/u3b3ZjaNQGBrC9ioxAPDZjaPmQUmiqCuWgnMAVBOUpqSE6kciNx6qPYiR0Z6tN&#10;Xb+rRoh9iCAVIkUf5yTfF3ytlUzftEaVmG059ZbKGcvZ5bPa70RzjCIMRl7bEP/QhRPG06M3qEeR&#10;BDtF8xeUMzICgk4rCa4CrY1UhQOxWdd/sHkeRFCFC4mD4SYT/j9Y+fX8HL5HlqYPMNEAsyBjwAZz&#10;sBu/QE9DE6cEhd2ko8ssqW9G1STo5SaimhKTGWK72W5rSknKLQ6hVqJZroeI6UmBY9loeaQpFXhx&#10;/oxpLl1K8mseDsbaMinrfwsQ5hxRZdTX20v/M5M0dRMzPfVyv5DroL8QvZHG3nJPe8mZ/eRJ1bwh&#10;ixEXo1sM4eUAtDuJs9n8mOZNOoVojgMxWRcaGN6TYAdTqORm5vdIguzQIIsY16XLm/LaL1W/vsb+&#10;JwAAAP//AwBQSwMEFAAGAAgAAAAhAAxK8O7WAAAABQEAAA8AAABkcnMvZG93bnJldi54bWxMj0Fr&#10;wzAMhe+D/gejwm6r0x62kMUppdBLb+vGYDc3VuMwWw62myb/ftoYbBehxxNP36u3k3dixJj6QArW&#10;qwIEUhtMT52Ct9fDQwkiZU1Gu0CoYMYE22ZxV+vKhBu94HjKneAQSpVWYHMeKilTa9HrtAoDEnuX&#10;EL3OLGMnTdQ3DvdOboriUXrdE3+wesC9xfbzdPUKnqb3gEPCPX5cxjbafi7dcVbqfjntnkFknPLf&#10;MXzjMzo0zHQOVzJJOAVcJP9M9jZlyfL8u8imlv/pmy8AAAD//wMAUEsBAi0AFAAGAAgAAAAhALaD&#10;OJL+AAAA4QEAABMAAAAAAAAAAAAAAAAAAAAAAFtDb250ZW50X1R5cGVzXS54bWxQSwECLQAUAAYA&#10;CAAAACEAOP0h/9YAAACUAQAACwAAAAAAAAAAAAAAAAAvAQAAX3JlbHMvLnJlbHNQSwECLQAUAAYA&#10;CAAAACEAqwsPiLABAABiAwAADgAAAAAAAAAAAAAAAAAuAgAAZHJzL2Uyb0RvYy54bWxQSwECLQAU&#10;AAYACAAAACEADErw7tYAAAAFAQAADwAAAAAAAAAAAAAAAAAKBAAAZHJzL2Rvd25yZXYueG1sUEsF&#10;BgAAAAAEAAQA8wAAAA0FAAAAAA==&#10;" filled="f" stroked="f">
              <v:textbox style="mso-fit-shape-to-text:t" inset="0,0,0,0">
                <w:txbxContent>
                  <w:p w14:paraId="6DB1191C" w14:textId="77777777" w:rsidR="003163C3" w:rsidRDefault="00000000">
                    <w:pPr>
                      <w:pStyle w:val="afa"/>
                      <w:tabs>
                        <w:tab w:val="clear" w:pos="4153"/>
                        <w:tab w:val="clear" w:pos="8306"/>
                      </w:tabs>
                    </w:pPr>
                    <w:r>
                      <w:fldChar w:fldCharType="begin"/>
                    </w:r>
                    <w:r>
                      <w:instrText xml:space="preserve"> PAGE  \* MERGEFORMAT </w:instrText>
                    </w:r>
                    <w:r>
                      <w:fldChar w:fldCharType="separate"/>
                    </w:r>
                    <w:r>
                      <w:t>109</w:t>
                    </w:r>
                    <w:r>
                      <w:fldChar w:fldCharType="end"/>
                    </w:r>
                  </w:p>
                  <w:p w14:paraId="3E1D3252" w14:textId="77777777" w:rsidR="003163C3" w:rsidRDefault="003163C3"/>
                </w:txbxContent>
              </v:textbox>
              <w10:wrap anchorx="margin"/>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7DD83" w14:textId="77777777" w:rsidR="003163C3" w:rsidRDefault="00000000">
    <w:pPr>
      <w:pStyle w:val="afa"/>
      <w:jc w:val="center"/>
    </w:pPr>
    <w:r>
      <w:rPr>
        <w:noProof/>
      </w:rPr>
      <mc:AlternateContent>
        <mc:Choice Requires="wps">
          <w:drawing>
            <wp:anchor distT="0" distB="0" distL="114300" distR="114300" simplePos="0" relativeHeight="251671552" behindDoc="0" locked="0" layoutInCell="1" allowOverlap="1" wp14:anchorId="5BEA0DBF" wp14:editId="3D1E524C">
              <wp:simplePos x="0" y="0"/>
              <wp:positionH relativeFrom="margin">
                <wp:align>center</wp:align>
              </wp:positionH>
              <wp:positionV relativeFrom="paragraph">
                <wp:posOffset>0</wp:posOffset>
              </wp:positionV>
              <wp:extent cx="1828800" cy="1828800"/>
              <wp:effectExtent l="0" t="0" r="0" b="0"/>
              <wp:wrapNone/>
              <wp:docPr id="16" name="文本框 20"/>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14:paraId="798DFC32" w14:textId="77777777" w:rsidR="003163C3" w:rsidRDefault="00000000">
                          <w:pPr>
                            <w:pStyle w:val="afa"/>
                            <w:tabs>
                              <w:tab w:val="clear" w:pos="4153"/>
                              <w:tab w:val="clear" w:pos="8306"/>
                            </w:tabs>
                          </w:pPr>
                          <w:r>
                            <w:fldChar w:fldCharType="begin"/>
                          </w:r>
                          <w:r>
                            <w:instrText xml:space="preserve"> PAGE  \* MERGEFORMAT </w:instrText>
                          </w:r>
                          <w:r>
                            <w:fldChar w:fldCharType="separate"/>
                          </w:r>
                          <w:r>
                            <w:t>108</w:t>
                          </w:r>
                          <w:r>
                            <w:fldChar w:fldCharType="end"/>
                          </w:r>
                        </w:p>
                        <w:p w14:paraId="57110AE4" w14:textId="77777777" w:rsidR="003163C3" w:rsidRDefault="003163C3"/>
                      </w:txbxContent>
                    </wps:txbx>
                    <wps:bodyPr wrap="none" lIns="0" tIns="0" rIns="0" bIns="0" anchor="t" anchorCtr="0" upright="1">
                      <a:spAutoFit/>
                    </wps:bodyPr>
                  </wps:wsp>
                </a:graphicData>
              </a:graphic>
            </wp:anchor>
          </w:drawing>
        </mc:Choice>
        <mc:Fallback>
          <w:pict>
            <v:shapetype w14:anchorId="5BEA0DBF" id="_x0000_t202" coordsize="21600,21600" o:spt="202" path="m,l,21600r21600,l21600,xe">
              <v:stroke joinstyle="miter"/>
              <v:path gradientshapeok="t" o:connecttype="rect"/>
            </v:shapetype>
            <v:shape id="文本框 20" o:spid="_x0000_s1041" type="#_x0000_t202" style="position:absolute;left:0;text-align:left;margin-left:0;margin-top:0;width:2in;height:2in;z-index:25167155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9kFsAEAAGIDAAAOAAAAZHJzL2Uyb0RvYy54bWysU9uK2zAQfS/0H4TeN3YCW4KJs7RdshR6&#10;g91+gCxLsUDSCI0SO3/fkRyn2/at9EXMTUdzzox2D5Oz7KwiGvAtX69qzpSX0Bt/bPmPl8PdljNM&#10;wvfCglctvyjkD/u3b3ZjaNQGBrC9ioxAPDZjaPmQUmiqCuWgnMAVBOUpqSE6kciNx6qPYiR0Z6tN&#10;Xb+rRoh9iCAVIkUf5yTfF3ytlUzftEaVmG059ZbKGcvZ5bPa70RzjCIMRl7bEP/QhRPG06M3qEeR&#10;BDtF8xeUMzICgk4rCa4CrY1UhQOxWdd/sHkeRFCFC4mD4SYT/j9Y+fX8HL5HlqYPMNEAsyBjwAZz&#10;sBu/QE9DE6cEhd2ko8ssqW9G1STo5SaimhKTGWK72W5rSknKLQ6hVqJZroeI6UmBY9loeaQpFXhx&#10;/oxpLl1K8mseDsbaMinrfwsQ5hxRZdTX20v/M5M0dRMzPfVyv5DroL8QvZHG3nJPe8mZ/eRJ1bwh&#10;ixEXo1sM4eUAtDuJs9n8mOZNOoVojgMxWRcaGN6TYAdTqORm5vdIguzQIIsY16XLm/LaL1W/vsb+&#10;JwAAAP//AwBQSwMEFAAGAAgAAAAhAAxK8O7WAAAABQEAAA8AAABkcnMvZG93bnJldi54bWxMj0Fr&#10;wzAMhe+D/gejwm6r0x62kMUppdBLb+vGYDc3VuMwWw62myb/ftoYbBehxxNP36u3k3dixJj6QArW&#10;qwIEUhtMT52Ct9fDQwkiZU1Gu0CoYMYE22ZxV+vKhBu94HjKneAQSpVWYHMeKilTa9HrtAoDEnuX&#10;EL3OLGMnTdQ3DvdOboriUXrdE3+wesC9xfbzdPUKnqb3gEPCPX5cxjbafi7dcVbqfjntnkFknPLf&#10;MXzjMzo0zHQOVzJJOAVcJP9M9jZlyfL8u8imlv/pmy8AAAD//wMAUEsBAi0AFAAGAAgAAAAhALaD&#10;OJL+AAAA4QEAABMAAAAAAAAAAAAAAAAAAAAAAFtDb250ZW50X1R5cGVzXS54bWxQSwECLQAUAAYA&#10;CAAAACEAOP0h/9YAAACUAQAACwAAAAAAAAAAAAAAAAAvAQAAX3JlbHMvLnJlbHNQSwECLQAUAAYA&#10;CAAAACEABLfZBbABAABiAwAADgAAAAAAAAAAAAAAAAAuAgAAZHJzL2Uyb0RvYy54bWxQSwECLQAU&#10;AAYACAAAACEADErw7tYAAAAFAQAADwAAAAAAAAAAAAAAAAAKBAAAZHJzL2Rvd25yZXYueG1sUEsF&#10;BgAAAAAEAAQA8wAAAA0FAAAAAA==&#10;" filled="f" stroked="f">
              <v:textbox style="mso-fit-shape-to-text:t" inset="0,0,0,0">
                <w:txbxContent>
                  <w:p w14:paraId="798DFC32" w14:textId="77777777" w:rsidR="003163C3" w:rsidRDefault="00000000">
                    <w:pPr>
                      <w:pStyle w:val="afa"/>
                      <w:tabs>
                        <w:tab w:val="clear" w:pos="4153"/>
                        <w:tab w:val="clear" w:pos="8306"/>
                      </w:tabs>
                    </w:pPr>
                    <w:r>
                      <w:fldChar w:fldCharType="begin"/>
                    </w:r>
                    <w:r>
                      <w:instrText xml:space="preserve"> PAGE  \* MERGEFORMAT </w:instrText>
                    </w:r>
                    <w:r>
                      <w:fldChar w:fldCharType="separate"/>
                    </w:r>
                    <w:r>
                      <w:t>108</w:t>
                    </w:r>
                    <w:r>
                      <w:fldChar w:fldCharType="end"/>
                    </w:r>
                  </w:p>
                  <w:p w14:paraId="57110AE4" w14:textId="77777777" w:rsidR="003163C3" w:rsidRDefault="003163C3"/>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E07A3" w14:textId="77777777" w:rsidR="00484D3C" w:rsidRDefault="00484D3C">
      <w:pPr>
        <w:spacing w:after="0" w:line="240" w:lineRule="auto"/>
      </w:pPr>
      <w:r>
        <w:separator/>
      </w:r>
    </w:p>
  </w:footnote>
  <w:footnote w:type="continuationSeparator" w:id="0">
    <w:p w14:paraId="7DC23AE8" w14:textId="77777777" w:rsidR="00484D3C" w:rsidRDefault="00484D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5BECA" w14:textId="77777777" w:rsidR="003163C3" w:rsidRDefault="00000000">
    <w:pPr>
      <w:pStyle w:val="afc"/>
      <w:pBdr>
        <w:bottom w:val="single" w:sz="4" w:space="1" w:color="000000"/>
      </w:pBdr>
      <w:jc w:val="left"/>
      <w:rPr>
        <w:sz w:val="21"/>
      </w:rPr>
    </w:pPr>
    <w:r>
      <w:t xml:space="preserve">     </w:t>
    </w:r>
    <w:r>
      <w:rPr>
        <w:rFonts w:hint="eastAsia"/>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E314D" w14:textId="77777777" w:rsidR="003163C3" w:rsidRDefault="00000000">
    <w:pPr>
      <w:pStyle w:val="afc"/>
      <w:jc w:val="both"/>
    </w:pPr>
    <w:r>
      <w:t xml:space="preserve">     </w:t>
    </w:r>
    <w:r>
      <w:rPr>
        <w:rFonts w:hint="eastAsia"/>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5A8EC" w14:textId="77777777" w:rsidR="003163C3" w:rsidRDefault="003163C3">
    <w:pPr>
      <w:pStyle w:val="afc"/>
      <w:pBdr>
        <w:bottom w:val="single" w:sz="4" w:space="0" w:color="000000"/>
      </w:pBdr>
      <w:jc w:val="both"/>
      <w:rPr>
        <w:u w:val="single"/>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57C6A" w14:textId="77777777" w:rsidR="003163C3" w:rsidRDefault="00000000">
    <w:pPr>
      <w:pStyle w:val="afc"/>
      <w:jc w:val="both"/>
    </w:pPr>
    <w:r>
      <w:t xml:space="preserve">     </w:t>
    </w:r>
    <w:r>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1690337"/>
    <w:multiLevelType w:val="singleLevel"/>
    <w:tmpl w:val="D1690337"/>
    <w:lvl w:ilvl="0">
      <w:start w:val="1"/>
      <w:numFmt w:val="decimal"/>
      <w:lvlText w:val="%1."/>
      <w:lvlJc w:val="left"/>
      <w:pPr>
        <w:ind w:left="425" w:hanging="425"/>
      </w:pPr>
      <w:rPr>
        <w:rFonts w:hint="default"/>
      </w:rPr>
    </w:lvl>
  </w:abstractNum>
  <w:abstractNum w:abstractNumId="1" w15:restartNumberingAfterBreak="0">
    <w:nsid w:val="D2D0E394"/>
    <w:multiLevelType w:val="singleLevel"/>
    <w:tmpl w:val="D2D0E394"/>
    <w:lvl w:ilvl="0">
      <w:start w:val="1"/>
      <w:numFmt w:val="decimal"/>
      <w:lvlText w:val="%1."/>
      <w:lvlJc w:val="left"/>
      <w:pPr>
        <w:ind w:left="425" w:hanging="425"/>
      </w:pPr>
      <w:rPr>
        <w:rFonts w:hint="default"/>
      </w:rPr>
    </w:lvl>
  </w:abstractNum>
  <w:abstractNum w:abstractNumId="2" w15:restartNumberingAfterBreak="0">
    <w:nsid w:val="00452AFA"/>
    <w:multiLevelType w:val="singleLevel"/>
    <w:tmpl w:val="00452AFA"/>
    <w:lvl w:ilvl="0">
      <w:start w:val="14"/>
      <w:numFmt w:val="chineseCounting"/>
      <w:suff w:val="nothing"/>
      <w:lvlText w:val="%1、"/>
      <w:lvlJc w:val="left"/>
      <w:rPr>
        <w:rFonts w:hint="eastAsia"/>
      </w:rPr>
    </w:lvl>
  </w:abstractNum>
  <w:abstractNum w:abstractNumId="3" w15:restartNumberingAfterBreak="0">
    <w:nsid w:val="1A6F47A8"/>
    <w:multiLevelType w:val="multilevel"/>
    <w:tmpl w:val="1A6F47A8"/>
    <w:lvl w:ilvl="0">
      <w:start w:val="1"/>
      <w:numFmt w:val="decimal"/>
      <w:suff w:val="nothing"/>
      <w:lvlText w:val="%1、"/>
      <w:lvlJc w:val="left"/>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38F9636D"/>
    <w:multiLevelType w:val="multilevel"/>
    <w:tmpl w:val="38F9636D"/>
    <w:lvl w:ilvl="0">
      <w:start w:val="1"/>
      <w:numFmt w:val="chineseCounting"/>
      <w:suff w:val="nothing"/>
      <w:lvlText w:val="（%1）"/>
      <w:lvlJc w:val="left"/>
      <w:rPr>
        <w:rFonts w:hint="eastAsia"/>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5" w15:restartNumberingAfterBreak="0">
    <w:nsid w:val="798A7922"/>
    <w:multiLevelType w:val="multilevel"/>
    <w:tmpl w:val="798A7922"/>
    <w:lvl w:ilvl="0">
      <w:start w:val="2"/>
      <w:numFmt w:val="decimal"/>
      <w:suff w:val="nothing"/>
      <w:lvlText w:val="%1、"/>
      <w:lvlJc w:val="left"/>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num w:numId="1" w16cid:durableId="1100493698">
    <w:abstractNumId w:val="3"/>
  </w:num>
  <w:num w:numId="2" w16cid:durableId="2126457247">
    <w:abstractNumId w:val="5"/>
  </w:num>
  <w:num w:numId="3" w16cid:durableId="1825923918">
    <w:abstractNumId w:val="4"/>
  </w:num>
  <w:num w:numId="4" w16cid:durableId="35129972">
    <w:abstractNumId w:val="2"/>
  </w:num>
  <w:num w:numId="5" w16cid:durableId="1146166750">
    <w:abstractNumId w:val="0"/>
  </w:num>
  <w:num w:numId="6" w16cid:durableId="180941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Moves/>
  <w:defaultTabStop w:val="424"/>
  <w:characterSpacingControl w:val="doNotCompress"/>
  <w:hdrShapeDefaults>
    <o:shapedefaults v:ext="edit" spidmax="2050"/>
  </w:hdrShapeDefaults>
  <w:footnotePr>
    <w:footnote w:id="-1"/>
    <w:footnote w:id="0"/>
  </w:footnotePr>
  <w:endnotePr>
    <w:endnote w:id="-1"/>
    <w:endnote w:id="0"/>
  </w:endnotePr>
  <w:compat>
    <w:balanceSingleByteDoubleByteWidth/>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B3D01"/>
    <w:rsid w:val="00006E7F"/>
    <w:rsid w:val="00006F2A"/>
    <w:rsid w:val="0002013C"/>
    <w:rsid w:val="0004435D"/>
    <w:rsid w:val="00047B75"/>
    <w:rsid w:val="00070480"/>
    <w:rsid w:val="00072712"/>
    <w:rsid w:val="000A3C38"/>
    <w:rsid w:val="000A6CC7"/>
    <w:rsid w:val="000D60B9"/>
    <w:rsid w:val="000E11C8"/>
    <w:rsid w:val="00106D99"/>
    <w:rsid w:val="001129F3"/>
    <w:rsid w:val="001321B5"/>
    <w:rsid w:val="00134408"/>
    <w:rsid w:val="00160B6D"/>
    <w:rsid w:val="001727C0"/>
    <w:rsid w:val="001813FD"/>
    <w:rsid w:val="0018528B"/>
    <w:rsid w:val="00186F80"/>
    <w:rsid w:val="00194505"/>
    <w:rsid w:val="001A4FC8"/>
    <w:rsid w:val="001B61AE"/>
    <w:rsid w:val="001B6DE3"/>
    <w:rsid w:val="001E5CB9"/>
    <w:rsid w:val="002019A2"/>
    <w:rsid w:val="002127DF"/>
    <w:rsid w:val="00212FC6"/>
    <w:rsid w:val="002133D1"/>
    <w:rsid w:val="00220F39"/>
    <w:rsid w:val="00246A34"/>
    <w:rsid w:val="00265921"/>
    <w:rsid w:val="00276955"/>
    <w:rsid w:val="002800A7"/>
    <w:rsid w:val="002B2C16"/>
    <w:rsid w:val="002C6910"/>
    <w:rsid w:val="002C6D46"/>
    <w:rsid w:val="002E71CF"/>
    <w:rsid w:val="002F3A50"/>
    <w:rsid w:val="002F3E78"/>
    <w:rsid w:val="003016C4"/>
    <w:rsid w:val="003143C9"/>
    <w:rsid w:val="003163C3"/>
    <w:rsid w:val="00320E2A"/>
    <w:rsid w:val="00332909"/>
    <w:rsid w:val="003410A4"/>
    <w:rsid w:val="00344A2D"/>
    <w:rsid w:val="0035374B"/>
    <w:rsid w:val="0036228F"/>
    <w:rsid w:val="00377225"/>
    <w:rsid w:val="003933AF"/>
    <w:rsid w:val="00397D5D"/>
    <w:rsid w:val="003B763E"/>
    <w:rsid w:val="003D363C"/>
    <w:rsid w:val="003D5DB3"/>
    <w:rsid w:val="003E1075"/>
    <w:rsid w:val="0040178A"/>
    <w:rsid w:val="0040270E"/>
    <w:rsid w:val="0040347F"/>
    <w:rsid w:val="00404816"/>
    <w:rsid w:val="00410505"/>
    <w:rsid w:val="00411AD0"/>
    <w:rsid w:val="00432F6D"/>
    <w:rsid w:val="00434B9E"/>
    <w:rsid w:val="00451579"/>
    <w:rsid w:val="004555B2"/>
    <w:rsid w:val="00480211"/>
    <w:rsid w:val="00480BC4"/>
    <w:rsid w:val="00484D3C"/>
    <w:rsid w:val="00494FCE"/>
    <w:rsid w:val="00497C0F"/>
    <w:rsid w:val="004D6FE1"/>
    <w:rsid w:val="004F2173"/>
    <w:rsid w:val="00512112"/>
    <w:rsid w:val="00517561"/>
    <w:rsid w:val="00535DDF"/>
    <w:rsid w:val="00545E8D"/>
    <w:rsid w:val="00565A8B"/>
    <w:rsid w:val="005706F0"/>
    <w:rsid w:val="00575C2C"/>
    <w:rsid w:val="005855C9"/>
    <w:rsid w:val="005A19BE"/>
    <w:rsid w:val="005C566B"/>
    <w:rsid w:val="005D647F"/>
    <w:rsid w:val="00623957"/>
    <w:rsid w:val="00634315"/>
    <w:rsid w:val="00634A17"/>
    <w:rsid w:val="00653FC4"/>
    <w:rsid w:val="00655973"/>
    <w:rsid w:val="00667677"/>
    <w:rsid w:val="006724A0"/>
    <w:rsid w:val="00672943"/>
    <w:rsid w:val="00677CE2"/>
    <w:rsid w:val="00685203"/>
    <w:rsid w:val="00692B3B"/>
    <w:rsid w:val="006B3A00"/>
    <w:rsid w:val="006C4268"/>
    <w:rsid w:val="006D196A"/>
    <w:rsid w:val="006D1BDF"/>
    <w:rsid w:val="006E3BD9"/>
    <w:rsid w:val="00702C74"/>
    <w:rsid w:val="00705A32"/>
    <w:rsid w:val="00735CAD"/>
    <w:rsid w:val="007515C8"/>
    <w:rsid w:val="00757423"/>
    <w:rsid w:val="00757534"/>
    <w:rsid w:val="007A4D5D"/>
    <w:rsid w:val="007A76CC"/>
    <w:rsid w:val="007D7F81"/>
    <w:rsid w:val="007E05E0"/>
    <w:rsid w:val="007F086A"/>
    <w:rsid w:val="00807B9B"/>
    <w:rsid w:val="00814B73"/>
    <w:rsid w:val="00822748"/>
    <w:rsid w:val="00825872"/>
    <w:rsid w:val="008328C3"/>
    <w:rsid w:val="0083521E"/>
    <w:rsid w:val="00853100"/>
    <w:rsid w:val="0086734E"/>
    <w:rsid w:val="008D57F9"/>
    <w:rsid w:val="008D5F8C"/>
    <w:rsid w:val="008D779F"/>
    <w:rsid w:val="008E0AF1"/>
    <w:rsid w:val="008F559E"/>
    <w:rsid w:val="0091577B"/>
    <w:rsid w:val="00924274"/>
    <w:rsid w:val="0093487B"/>
    <w:rsid w:val="009364C9"/>
    <w:rsid w:val="009633D8"/>
    <w:rsid w:val="0096359B"/>
    <w:rsid w:val="009708ED"/>
    <w:rsid w:val="009E0A47"/>
    <w:rsid w:val="009F4413"/>
    <w:rsid w:val="009F711F"/>
    <w:rsid w:val="00A54EFE"/>
    <w:rsid w:val="00A6152D"/>
    <w:rsid w:val="00A62632"/>
    <w:rsid w:val="00A727B1"/>
    <w:rsid w:val="00A73B34"/>
    <w:rsid w:val="00A80308"/>
    <w:rsid w:val="00A80D8D"/>
    <w:rsid w:val="00A949A6"/>
    <w:rsid w:val="00AC41A8"/>
    <w:rsid w:val="00AD6C52"/>
    <w:rsid w:val="00B22A3A"/>
    <w:rsid w:val="00B316BD"/>
    <w:rsid w:val="00B52328"/>
    <w:rsid w:val="00B608B0"/>
    <w:rsid w:val="00B66150"/>
    <w:rsid w:val="00B84BDF"/>
    <w:rsid w:val="00B96D49"/>
    <w:rsid w:val="00BA4B36"/>
    <w:rsid w:val="00BB3EAA"/>
    <w:rsid w:val="00BC1BB1"/>
    <w:rsid w:val="00BC4379"/>
    <w:rsid w:val="00BD0ABD"/>
    <w:rsid w:val="00BE584E"/>
    <w:rsid w:val="00C0696E"/>
    <w:rsid w:val="00C13B73"/>
    <w:rsid w:val="00C24667"/>
    <w:rsid w:val="00C348CD"/>
    <w:rsid w:val="00C4026F"/>
    <w:rsid w:val="00C44170"/>
    <w:rsid w:val="00C52A70"/>
    <w:rsid w:val="00C56A7D"/>
    <w:rsid w:val="00C67E1D"/>
    <w:rsid w:val="00CA4190"/>
    <w:rsid w:val="00CA616E"/>
    <w:rsid w:val="00CD29C8"/>
    <w:rsid w:val="00CD77F3"/>
    <w:rsid w:val="00CE666D"/>
    <w:rsid w:val="00CF3D97"/>
    <w:rsid w:val="00D160AB"/>
    <w:rsid w:val="00D26AD4"/>
    <w:rsid w:val="00D301B8"/>
    <w:rsid w:val="00D32C86"/>
    <w:rsid w:val="00D32D89"/>
    <w:rsid w:val="00D61AD5"/>
    <w:rsid w:val="00D95236"/>
    <w:rsid w:val="00DA1485"/>
    <w:rsid w:val="00DB2C70"/>
    <w:rsid w:val="00DB3D01"/>
    <w:rsid w:val="00DC6E43"/>
    <w:rsid w:val="00DD4A91"/>
    <w:rsid w:val="00DF3A55"/>
    <w:rsid w:val="00E06C83"/>
    <w:rsid w:val="00E10870"/>
    <w:rsid w:val="00E11324"/>
    <w:rsid w:val="00E1394B"/>
    <w:rsid w:val="00E170D7"/>
    <w:rsid w:val="00E2658A"/>
    <w:rsid w:val="00E62D6D"/>
    <w:rsid w:val="00E74DA4"/>
    <w:rsid w:val="00E7558A"/>
    <w:rsid w:val="00E93168"/>
    <w:rsid w:val="00EB6E12"/>
    <w:rsid w:val="00EC4FFB"/>
    <w:rsid w:val="00ED2614"/>
    <w:rsid w:val="00ED79AB"/>
    <w:rsid w:val="00EF0B4C"/>
    <w:rsid w:val="00EF2201"/>
    <w:rsid w:val="00EF3B4D"/>
    <w:rsid w:val="00EF4B51"/>
    <w:rsid w:val="00F07954"/>
    <w:rsid w:val="00F12B70"/>
    <w:rsid w:val="00F21A28"/>
    <w:rsid w:val="00F22F61"/>
    <w:rsid w:val="00F27A72"/>
    <w:rsid w:val="00F303C3"/>
    <w:rsid w:val="00F30771"/>
    <w:rsid w:val="00F40ECC"/>
    <w:rsid w:val="00F527F4"/>
    <w:rsid w:val="00F61580"/>
    <w:rsid w:val="00F64811"/>
    <w:rsid w:val="00F64861"/>
    <w:rsid w:val="00F740D1"/>
    <w:rsid w:val="00F751D6"/>
    <w:rsid w:val="00F835A3"/>
    <w:rsid w:val="00F91745"/>
    <w:rsid w:val="00F929BE"/>
    <w:rsid w:val="00F92F4E"/>
    <w:rsid w:val="00FB7C2D"/>
    <w:rsid w:val="00FC0508"/>
    <w:rsid w:val="00FC425A"/>
    <w:rsid w:val="00FD1906"/>
    <w:rsid w:val="00FD1AB5"/>
    <w:rsid w:val="00FD5264"/>
    <w:rsid w:val="3F3B454B"/>
    <w:rsid w:val="6D516642"/>
    <w:rsid w:val="70C27F9F"/>
    <w:rsid w:val="74D45D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CAEBF"/>
  <w15:docId w15:val="{2EA73EF8-1515-4BB1-962C-21BC8CC04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unhideWhenUsed="1"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unhideWhenUsed="1"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qFormat="1"/>
    <w:lsdException w:name="footnote text" w:semiHidden="1" w:unhideWhenUsed="1" w:qFormat="1"/>
    <w:lsdException w:name="annotation text" w:uiPriority="0" w:qFormat="1"/>
    <w:lsdException w:name="header" w:qFormat="1"/>
    <w:lsdException w:name="footer" w:qFormat="1"/>
    <w:lsdException w:name="index heading" w:semiHidden="1" w:unhideWhenUsed="1"/>
    <w:lsdException w:name="caption" w:uiPriority="0" w:qFormat="1"/>
    <w:lsdException w:name="table of figures" w:unhideWhenUsed="1" w:qFormat="1"/>
    <w:lsdException w:name="envelope address" w:semiHidden="1" w:unhideWhenUsed="1"/>
    <w:lsdException w:name="envelope return" w:uiPriority="0" w:qFormat="1"/>
    <w:lsdException w:name="footnote reference" w:unhideWhenUsed="1" w:qFormat="1"/>
    <w:lsdException w:name="annotation reference" w:uiPriority="0" w:qFormat="1"/>
    <w:lsdException w:name="line number" w:semiHidden="1" w:unhideWhenUsed="1"/>
    <w:lsdException w:name="page number" w:uiPriority="0"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uiPriority="0" w:qFormat="1"/>
    <w:lsdException w:name="List" w:semiHidden="1" w:unhideWhenUsed="1"/>
    <w:lsdException w:name="List Bullet" w:uiPriority="0" w:qFormat="1"/>
    <w:lsdException w:name="List Number" w:semiHidden="1" w:unhideWhenUsed="1"/>
    <w:lsdException w:name="List 2" w:uiPriority="0" w:qFormat="1"/>
    <w:lsdException w:name="List 3" w:uiPriority="0"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unhideWhenUsed="1" w:qFormat="1"/>
    <w:lsdException w:name="Hyperlink" w:qFormat="1"/>
    <w:lsdException w:name="FollowedHyperlink" w:semiHidden="1" w:unhideWhenUsed="1"/>
    <w:lsdException w:name="Strong" w:uiPriority="0"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0"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 w:val="21"/>
    </w:rPr>
  </w:style>
  <w:style w:type="paragraph" w:styleId="1">
    <w:name w:val="heading 1"/>
    <w:basedOn w:val="a"/>
    <w:next w:val="a"/>
    <w:link w:val="10"/>
    <w:qFormat/>
    <w:pPr>
      <w:keepNext/>
      <w:spacing w:line="440" w:lineRule="exact"/>
      <w:jc w:val="center"/>
      <w:outlineLvl w:val="0"/>
    </w:pPr>
    <w:rPr>
      <w:rFonts w:ascii="宋体"/>
      <w:sz w:val="28"/>
    </w:rPr>
  </w:style>
  <w:style w:type="paragraph" w:styleId="2">
    <w:name w:val="heading 2"/>
    <w:basedOn w:val="a"/>
    <w:next w:val="a"/>
    <w:link w:val="20"/>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0"/>
    <w:qFormat/>
    <w:pPr>
      <w:keepNext/>
      <w:tabs>
        <w:tab w:val="left" w:pos="480"/>
      </w:tabs>
      <w:spacing w:line="400" w:lineRule="exact"/>
      <w:ind w:left="480" w:hanging="480"/>
      <w:jc w:val="center"/>
      <w:outlineLvl w:val="2"/>
    </w:pPr>
    <w:rPr>
      <w:rFonts w:ascii="仿宋_GB2312" w:eastAsia="仿宋_GB2312"/>
      <w:sz w:val="32"/>
    </w:rPr>
  </w:style>
  <w:style w:type="paragraph" w:styleId="4">
    <w:name w:val="heading 4"/>
    <w:basedOn w:val="a"/>
    <w:next w:val="a0"/>
    <w:link w:val="40"/>
    <w:qFormat/>
    <w:pPr>
      <w:keepNext/>
      <w:keepLines/>
      <w:spacing w:before="280" w:after="290" w:line="372" w:lineRule="auto"/>
      <w:outlineLvl w:val="3"/>
    </w:pPr>
    <w:rPr>
      <w:rFonts w:ascii="Arial" w:eastAsia="黑体" w:hAnsi="Arial"/>
      <w:b/>
      <w:bCs/>
      <w:sz w:val="28"/>
      <w:szCs w:val="28"/>
    </w:rPr>
  </w:style>
  <w:style w:type="paragraph" w:styleId="5">
    <w:name w:val="heading 5"/>
    <w:basedOn w:val="a"/>
    <w:next w:val="a"/>
    <w:link w:val="50"/>
    <w:qFormat/>
    <w:pPr>
      <w:keepNext/>
      <w:keepLines/>
      <w:spacing w:before="280" w:after="290" w:line="376" w:lineRule="auto"/>
      <w:jc w:val="left"/>
      <w:outlineLvl w:val="4"/>
    </w:pPr>
    <w:rPr>
      <w:rFonts w:ascii="宋体"/>
      <w:b/>
      <w:bCs/>
      <w:sz w:val="28"/>
      <w:szCs w:val="28"/>
    </w:rPr>
  </w:style>
  <w:style w:type="paragraph" w:styleId="6">
    <w:name w:val="heading 6"/>
    <w:basedOn w:val="a"/>
    <w:next w:val="a"/>
    <w:link w:val="60"/>
    <w:qFormat/>
    <w:pPr>
      <w:keepNext/>
      <w:keepLines/>
      <w:spacing w:before="240" w:after="64" w:line="320" w:lineRule="auto"/>
      <w:jc w:val="left"/>
      <w:outlineLvl w:val="5"/>
    </w:pPr>
    <w:rPr>
      <w:rFonts w:ascii="Arial" w:eastAsia="黑体" w:hAnsi="Arial"/>
      <w:b/>
      <w:bCs/>
      <w:sz w:val="24"/>
      <w:szCs w:val="24"/>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qFormat/>
    <w:pPr>
      <w:keepNext/>
      <w:keepLines/>
      <w:spacing w:before="240" w:after="64" w:line="320" w:lineRule="auto"/>
      <w:jc w:val="left"/>
      <w:outlineLvl w:val="7"/>
    </w:pPr>
    <w:rPr>
      <w:rFonts w:ascii="Arial" w:eastAsia="黑体" w:hAnsi="Arial"/>
      <w:sz w:val="24"/>
      <w:szCs w:val="24"/>
    </w:rPr>
  </w:style>
  <w:style w:type="paragraph" w:styleId="9">
    <w:name w:val="heading 9"/>
    <w:basedOn w:val="a"/>
    <w:next w:val="a"/>
    <w:link w:val="90"/>
    <w:qFormat/>
    <w:pPr>
      <w:keepNext/>
      <w:keepLines/>
      <w:spacing w:before="240" w:after="64" w:line="320" w:lineRule="auto"/>
      <w:jc w:val="left"/>
      <w:outlineLvl w:val="8"/>
    </w:pPr>
    <w:rPr>
      <w:rFonts w:ascii="Arial" w:eastAsia="黑体" w:hAnsi="Arial"/>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a4"/>
    <w:qFormat/>
    <w:pPr>
      <w:ind w:firstLine="420"/>
    </w:pPr>
    <w:rPr>
      <w:b/>
      <w:sz w:val="24"/>
    </w:rPr>
  </w:style>
  <w:style w:type="paragraph" w:styleId="31">
    <w:name w:val="List 3"/>
    <w:basedOn w:val="a"/>
    <w:qFormat/>
    <w:pPr>
      <w:ind w:left="100" w:hanging="200"/>
      <w:contextualSpacing/>
    </w:pPr>
  </w:style>
  <w:style w:type="paragraph" w:styleId="TOC7">
    <w:name w:val="toc 7"/>
    <w:basedOn w:val="a"/>
    <w:next w:val="a"/>
    <w:uiPriority w:val="39"/>
    <w:unhideWhenUsed/>
    <w:qFormat/>
    <w:pPr>
      <w:spacing w:after="57"/>
      <w:ind w:left="1701"/>
    </w:pPr>
  </w:style>
  <w:style w:type="paragraph" w:styleId="a5">
    <w:name w:val="caption"/>
    <w:basedOn w:val="a"/>
    <w:next w:val="a"/>
    <w:qFormat/>
    <w:pPr>
      <w:spacing w:line="360" w:lineRule="auto"/>
      <w:ind w:firstLine="200"/>
    </w:pPr>
    <w:rPr>
      <w:rFonts w:ascii="Cambria" w:eastAsia="黑体" w:hAnsi="Cambria"/>
      <w:sz w:val="20"/>
    </w:rPr>
  </w:style>
  <w:style w:type="paragraph" w:styleId="a6">
    <w:name w:val="List Bullet"/>
    <w:basedOn w:val="a"/>
    <w:qFormat/>
    <w:pPr>
      <w:tabs>
        <w:tab w:val="left" w:pos="0"/>
        <w:tab w:val="left" w:pos="360"/>
      </w:tabs>
      <w:spacing w:line="360" w:lineRule="atLeast"/>
      <w:ind w:firstLine="288"/>
    </w:pPr>
    <w:rPr>
      <w:rFonts w:ascii="Arial" w:hAnsi="Arial"/>
      <w:szCs w:val="21"/>
    </w:rPr>
  </w:style>
  <w:style w:type="paragraph" w:styleId="a7">
    <w:name w:val="Document Map"/>
    <w:basedOn w:val="a"/>
    <w:link w:val="a8"/>
    <w:qFormat/>
    <w:pPr>
      <w:jc w:val="left"/>
    </w:pPr>
    <w:rPr>
      <w:rFonts w:ascii="宋体" w:eastAsia="仿宋_GB2312"/>
      <w:sz w:val="18"/>
      <w:szCs w:val="18"/>
    </w:rPr>
  </w:style>
  <w:style w:type="paragraph" w:styleId="a9">
    <w:name w:val="toa heading"/>
    <w:basedOn w:val="a"/>
    <w:next w:val="a"/>
    <w:qFormat/>
    <w:pPr>
      <w:spacing w:before="120"/>
    </w:pPr>
    <w:rPr>
      <w:rFonts w:ascii="Arial" w:hAnsi="Arial" w:cs="Arial"/>
      <w:sz w:val="24"/>
      <w:szCs w:val="24"/>
    </w:rPr>
  </w:style>
  <w:style w:type="paragraph" w:styleId="aa">
    <w:name w:val="annotation text"/>
    <w:basedOn w:val="a"/>
    <w:link w:val="ab"/>
    <w:qFormat/>
    <w:pPr>
      <w:jc w:val="left"/>
    </w:pPr>
  </w:style>
  <w:style w:type="paragraph" w:styleId="ac">
    <w:name w:val="Body Text"/>
    <w:basedOn w:val="a"/>
    <w:link w:val="ad"/>
    <w:qFormat/>
    <w:rPr>
      <w:rFonts w:ascii="宋体"/>
      <w:sz w:val="28"/>
    </w:rPr>
  </w:style>
  <w:style w:type="paragraph" w:styleId="ae">
    <w:name w:val="Body Text Indent"/>
    <w:basedOn w:val="a"/>
    <w:next w:val="af"/>
    <w:link w:val="af0"/>
    <w:qFormat/>
    <w:pPr>
      <w:spacing w:line="360" w:lineRule="auto"/>
      <w:ind w:firstLine="420"/>
    </w:pPr>
    <w:rPr>
      <w:rFonts w:ascii="宋体"/>
      <w:sz w:val="24"/>
    </w:rPr>
  </w:style>
  <w:style w:type="paragraph" w:styleId="af">
    <w:name w:val="envelope return"/>
    <w:basedOn w:val="a"/>
    <w:qFormat/>
    <w:rPr>
      <w:rFonts w:ascii="Arial" w:hAnsi="Arial"/>
    </w:rPr>
  </w:style>
  <w:style w:type="paragraph" w:styleId="21">
    <w:name w:val="List 2"/>
    <w:basedOn w:val="a"/>
    <w:qFormat/>
    <w:pPr>
      <w:ind w:left="100" w:hanging="200"/>
    </w:pPr>
  </w:style>
  <w:style w:type="paragraph" w:styleId="af1">
    <w:name w:val="Block Text"/>
    <w:basedOn w:val="a"/>
    <w:uiPriority w:val="99"/>
    <w:unhideWhenUsed/>
    <w:qFormat/>
    <w:pPr>
      <w:spacing w:after="120"/>
      <w:ind w:left="1440" w:right="1440"/>
    </w:pPr>
  </w:style>
  <w:style w:type="paragraph" w:styleId="41">
    <w:name w:val="index 4"/>
    <w:basedOn w:val="a"/>
    <w:next w:val="a"/>
    <w:uiPriority w:val="99"/>
    <w:unhideWhenUsed/>
    <w:qFormat/>
    <w:pPr>
      <w:ind w:left="600"/>
    </w:pPr>
    <w:rPr>
      <w:rFonts w:ascii="Verdana" w:hAnsi="Verdana"/>
    </w:rPr>
  </w:style>
  <w:style w:type="paragraph" w:styleId="TOC5">
    <w:name w:val="toc 5"/>
    <w:basedOn w:val="a"/>
    <w:next w:val="a"/>
    <w:uiPriority w:val="39"/>
    <w:unhideWhenUsed/>
    <w:qFormat/>
    <w:pPr>
      <w:spacing w:after="57"/>
      <w:ind w:left="1134"/>
    </w:pPr>
  </w:style>
  <w:style w:type="paragraph" w:styleId="TOC3">
    <w:name w:val="toc 3"/>
    <w:basedOn w:val="a"/>
    <w:next w:val="a"/>
    <w:uiPriority w:val="39"/>
    <w:unhideWhenUsed/>
    <w:qFormat/>
    <w:pPr>
      <w:spacing w:after="57"/>
      <w:ind w:left="567"/>
    </w:pPr>
  </w:style>
  <w:style w:type="paragraph" w:styleId="af2">
    <w:name w:val="Plain Text"/>
    <w:basedOn w:val="a"/>
    <w:link w:val="af3"/>
    <w:qFormat/>
    <w:rPr>
      <w:rFonts w:ascii="宋体" w:hAnsi="Courier New"/>
    </w:rPr>
  </w:style>
  <w:style w:type="paragraph" w:styleId="TOC8">
    <w:name w:val="toc 8"/>
    <w:basedOn w:val="a"/>
    <w:next w:val="a"/>
    <w:uiPriority w:val="39"/>
    <w:unhideWhenUsed/>
    <w:qFormat/>
    <w:pPr>
      <w:spacing w:after="57"/>
      <w:ind w:left="1984"/>
    </w:pPr>
  </w:style>
  <w:style w:type="paragraph" w:styleId="af4">
    <w:name w:val="Date"/>
    <w:basedOn w:val="a"/>
    <w:next w:val="a"/>
    <w:link w:val="af5"/>
    <w:qFormat/>
    <w:rPr>
      <w:rFonts w:ascii="宋体"/>
    </w:rPr>
  </w:style>
  <w:style w:type="paragraph" w:styleId="22">
    <w:name w:val="Body Text Indent 2"/>
    <w:basedOn w:val="a"/>
    <w:link w:val="23"/>
    <w:qFormat/>
    <w:pPr>
      <w:spacing w:line="420" w:lineRule="exact"/>
      <w:ind w:firstLine="525"/>
    </w:pPr>
    <w:rPr>
      <w:rFonts w:ascii="宋体"/>
    </w:rPr>
  </w:style>
  <w:style w:type="paragraph" w:styleId="af6">
    <w:name w:val="endnote text"/>
    <w:basedOn w:val="a"/>
    <w:link w:val="af7"/>
    <w:uiPriority w:val="99"/>
    <w:semiHidden/>
    <w:unhideWhenUsed/>
    <w:qFormat/>
    <w:rPr>
      <w:sz w:val="20"/>
    </w:rPr>
  </w:style>
  <w:style w:type="paragraph" w:styleId="af8">
    <w:name w:val="Balloon Text"/>
    <w:basedOn w:val="a"/>
    <w:link w:val="af9"/>
    <w:uiPriority w:val="99"/>
    <w:qFormat/>
    <w:rPr>
      <w:sz w:val="18"/>
      <w:szCs w:val="18"/>
    </w:rPr>
  </w:style>
  <w:style w:type="paragraph" w:styleId="afa">
    <w:name w:val="footer"/>
    <w:basedOn w:val="a"/>
    <w:link w:val="afb"/>
    <w:uiPriority w:val="99"/>
    <w:qFormat/>
    <w:pPr>
      <w:tabs>
        <w:tab w:val="center" w:pos="4153"/>
        <w:tab w:val="right" w:pos="8306"/>
      </w:tabs>
      <w:jc w:val="left"/>
    </w:pPr>
    <w:rPr>
      <w:sz w:val="18"/>
    </w:rPr>
  </w:style>
  <w:style w:type="paragraph" w:styleId="afc">
    <w:name w:val="header"/>
    <w:basedOn w:val="a"/>
    <w:link w:val="afd"/>
    <w:uiPriority w:val="99"/>
    <w:qFormat/>
    <w:pPr>
      <w:pBdr>
        <w:bottom w:val="single" w:sz="6" w:space="1" w:color="000000"/>
      </w:pBdr>
      <w:tabs>
        <w:tab w:val="center" w:pos="4153"/>
        <w:tab w:val="right" w:pos="8306"/>
      </w:tabs>
      <w:jc w:val="center"/>
    </w:pPr>
    <w:rPr>
      <w:sz w:val="18"/>
    </w:rPr>
  </w:style>
  <w:style w:type="paragraph" w:styleId="TOC1">
    <w:name w:val="toc 1"/>
    <w:basedOn w:val="a"/>
    <w:next w:val="a"/>
    <w:uiPriority w:val="39"/>
    <w:unhideWhenUsed/>
    <w:qFormat/>
    <w:pPr>
      <w:spacing w:after="57"/>
    </w:pPr>
  </w:style>
  <w:style w:type="paragraph" w:styleId="TOC4">
    <w:name w:val="toc 4"/>
    <w:basedOn w:val="a"/>
    <w:next w:val="a"/>
    <w:uiPriority w:val="39"/>
    <w:unhideWhenUsed/>
    <w:qFormat/>
    <w:pPr>
      <w:spacing w:after="57"/>
      <w:ind w:left="850"/>
    </w:pPr>
  </w:style>
  <w:style w:type="paragraph" w:styleId="afe">
    <w:name w:val="Subtitle"/>
    <w:basedOn w:val="a"/>
    <w:next w:val="a"/>
    <w:link w:val="aff"/>
    <w:qFormat/>
    <w:pPr>
      <w:spacing w:before="240" w:after="60" w:line="312" w:lineRule="auto"/>
      <w:jc w:val="center"/>
      <w:outlineLvl w:val="1"/>
    </w:pPr>
    <w:rPr>
      <w:rFonts w:ascii="Cambria" w:hAnsi="Cambria"/>
      <w:b/>
      <w:bCs/>
      <w:sz w:val="32"/>
      <w:szCs w:val="32"/>
    </w:rPr>
  </w:style>
  <w:style w:type="paragraph" w:styleId="aff0">
    <w:name w:val="footnote text"/>
    <w:basedOn w:val="a"/>
    <w:link w:val="aff1"/>
    <w:uiPriority w:val="99"/>
    <w:semiHidden/>
    <w:unhideWhenUsed/>
    <w:qFormat/>
    <w:pPr>
      <w:spacing w:after="40"/>
    </w:pPr>
    <w:rPr>
      <w:sz w:val="18"/>
    </w:rPr>
  </w:style>
  <w:style w:type="paragraph" w:styleId="TOC6">
    <w:name w:val="toc 6"/>
    <w:basedOn w:val="a"/>
    <w:next w:val="a"/>
    <w:uiPriority w:val="39"/>
    <w:unhideWhenUsed/>
    <w:qFormat/>
    <w:pPr>
      <w:spacing w:after="57"/>
      <w:ind w:left="1417"/>
    </w:pPr>
  </w:style>
  <w:style w:type="paragraph" w:styleId="32">
    <w:name w:val="Body Text Indent 3"/>
    <w:basedOn w:val="a"/>
    <w:link w:val="33"/>
    <w:qFormat/>
    <w:pPr>
      <w:ind w:firstLine="841"/>
    </w:pPr>
    <w:rPr>
      <w:rFonts w:eastAsia="华文新魏"/>
      <w:b/>
      <w:bCs/>
      <w:sz w:val="84"/>
    </w:rPr>
  </w:style>
  <w:style w:type="paragraph" w:styleId="aff2">
    <w:name w:val="table of figures"/>
    <w:basedOn w:val="a"/>
    <w:next w:val="a"/>
    <w:uiPriority w:val="99"/>
    <w:unhideWhenUsed/>
    <w:qFormat/>
  </w:style>
  <w:style w:type="paragraph" w:styleId="TOC2">
    <w:name w:val="toc 2"/>
    <w:basedOn w:val="a"/>
    <w:next w:val="a"/>
    <w:uiPriority w:val="39"/>
    <w:unhideWhenUsed/>
    <w:qFormat/>
    <w:pPr>
      <w:spacing w:after="57"/>
      <w:ind w:left="283"/>
    </w:pPr>
  </w:style>
  <w:style w:type="paragraph" w:styleId="TOC9">
    <w:name w:val="toc 9"/>
    <w:basedOn w:val="a"/>
    <w:next w:val="a"/>
    <w:uiPriority w:val="39"/>
    <w:unhideWhenUsed/>
    <w:qFormat/>
    <w:pPr>
      <w:spacing w:after="57"/>
      <w:ind w:left="2268"/>
    </w:pPr>
  </w:style>
  <w:style w:type="paragraph" w:styleId="HTML">
    <w:name w:val="HTML Preformatted"/>
    <w:basedOn w:val="a"/>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sz w:val="20"/>
    </w:rPr>
  </w:style>
  <w:style w:type="paragraph" w:styleId="aff3">
    <w:name w:val="Normal (Web)"/>
    <w:basedOn w:val="a"/>
    <w:qFormat/>
    <w:pPr>
      <w:widowControl/>
      <w:spacing w:before="100" w:beforeAutospacing="1" w:after="100" w:afterAutospacing="1"/>
      <w:jc w:val="left"/>
    </w:pPr>
    <w:rPr>
      <w:rFonts w:ascii="Arial Unicode MS" w:eastAsia="Arial Unicode MS" w:hAnsi="Arial Unicode MS"/>
      <w:color w:val="000000"/>
      <w:sz w:val="24"/>
      <w:szCs w:val="24"/>
    </w:rPr>
  </w:style>
  <w:style w:type="paragraph" w:styleId="aff4">
    <w:name w:val="Title"/>
    <w:basedOn w:val="a"/>
    <w:link w:val="aff5"/>
    <w:uiPriority w:val="10"/>
    <w:qFormat/>
    <w:pPr>
      <w:jc w:val="center"/>
    </w:pPr>
    <w:rPr>
      <w:sz w:val="30"/>
      <w:szCs w:val="24"/>
    </w:rPr>
  </w:style>
  <w:style w:type="paragraph" w:styleId="aff6">
    <w:name w:val="annotation subject"/>
    <w:basedOn w:val="aa"/>
    <w:next w:val="aa"/>
    <w:link w:val="aff7"/>
    <w:qFormat/>
    <w:rPr>
      <w:b/>
      <w:bCs/>
    </w:rPr>
  </w:style>
  <w:style w:type="table" w:styleId="aff8">
    <w:name w:val="Table Grid"/>
    <w:basedOn w:val="a2"/>
    <w:qFormat/>
    <w:rPr>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Strong"/>
    <w:qFormat/>
    <w:rPr>
      <w:b/>
      <w:bCs/>
    </w:rPr>
  </w:style>
  <w:style w:type="character" w:styleId="affa">
    <w:name w:val="endnote reference"/>
    <w:uiPriority w:val="99"/>
    <w:semiHidden/>
    <w:unhideWhenUsed/>
    <w:qFormat/>
    <w:rPr>
      <w:vertAlign w:val="superscript"/>
    </w:rPr>
  </w:style>
  <w:style w:type="character" w:styleId="affb">
    <w:name w:val="page number"/>
    <w:qFormat/>
  </w:style>
  <w:style w:type="character" w:styleId="affc">
    <w:name w:val="Emphasis"/>
    <w:uiPriority w:val="20"/>
    <w:qFormat/>
    <w:rPr>
      <w:i/>
    </w:rPr>
  </w:style>
  <w:style w:type="character" w:styleId="affd">
    <w:name w:val="Hyperlink"/>
    <w:uiPriority w:val="99"/>
    <w:qFormat/>
    <w:rPr>
      <w:color w:val="333333"/>
      <w:u w:val="none"/>
    </w:rPr>
  </w:style>
  <w:style w:type="character" w:styleId="affe">
    <w:name w:val="annotation reference"/>
    <w:qFormat/>
    <w:rPr>
      <w:sz w:val="21"/>
      <w:szCs w:val="21"/>
    </w:rPr>
  </w:style>
  <w:style w:type="character" w:styleId="afff">
    <w:name w:val="footnote reference"/>
    <w:uiPriority w:val="99"/>
    <w:unhideWhenUsed/>
    <w:qFormat/>
    <w:rPr>
      <w:vertAlign w:val="superscript"/>
    </w:rPr>
  </w:style>
  <w:style w:type="character" w:customStyle="1" w:styleId="Heading1Char">
    <w:name w:val="Heading 1 Char"/>
    <w:uiPriority w:val="9"/>
    <w:qFormat/>
    <w:rPr>
      <w:rFonts w:ascii="Arial" w:eastAsia="Arial" w:hAnsi="Arial" w:cs="Arial"/>
      <w:sz w:val="40"/>
      <w:szCs w:val="40"/>
    </w:rPr>
  </w:style>
  <w:style w:type="character" w:customStyle="1" w:styleId="Heading2Char">
    <w:name w:val="Heading 2 Char"/>
    <w:uiPriority w:val="9"/>
    <w:qFormat/>
    <w:rPr>
      <w:rFonts w:ascii="Arial" w:eastAsia="Arial" w:hAnsi="Arial" w:cs="Arial"/>
      <w:sz w:val="34"/>
    </w:rPr>
  </w:style>
  <w:style w:type="character" w:customStyle="1" w:styleId="Heading3Char">
    <w:name w:val="Heading 3 Char"/>
    <w:uiPriority w:val="9"/>
    <w:qFormat/>
    <w:rPr>
      <w:rFonts w:ascii="Arial" w:eastAsia="Arial" w:hAnsi="Arial" w:cs="Arial"/>
      <w:sz w:val="30"/>
      <w:szCs w:val="30"/>
    </w:rPr>
  </w:style>
  <w:style w:type="character" w:customStyle="1" w:styleId="Heading4Char">
    <w:name w:val="Heading 4 Char"/>
    <w:uiPriority w:val="9"/>
    <w:qFormat/>
    <w:rPr>
      <w:rFonts w:ascii="Arial" w:eastAsia="Arial" w:hAnsi="Arial" w:cs="Arial"/>
      <w:b/>
      <w:bCs/>
      <w:sz w:val="26"/>
      <w:szCs w:val="26"/>
    </w:rPr>
  </w:style>
  <w:style w:type="character" w:customStyle="1" w:styleId="Heading5Char">
    <w:name w:val="Heading 5 Char"/>
    <w:uiPriority w:val="9"/>
    <w:qFormat/>
    <w:rPr>
      <w:rFonts w:ascii="Arial" w:eastAsia="Arial" w:hAnsi="Arial" w:cs="Arial"/>
      <w:b/>
      <w:bCs/>
      <w:sz w:val="24"/>
      <w:szCs w:val="24"/>
    </w:rPr>
  </w:style>
  <w:style w:type="character" w:customStyle="1" w:styleId="Heading6Char">
    <w:name w:val="Heading 6 Char"/>
    <w:uiPriority w:val="9"/>
    <w:qFormat/>
    <w:rPr>
      <w:rFonts w:ascii="Arial" w:eastAsia="Arial" w:hAnsi="Arial" w:cs="Arial"/>
      <w:b/>
      <w:bCs/>
      <w:sz w:val="22"/>
      <w:szCs w:val="22"/>
    </w:rPr>
  </w:style>
  <w:style w:type="character" w:customStyle="1" w:styleId="70">
    <w:name w:val="标题 7 字符"/>
    <w:link w:val="7"/>
    <w:uiPriority w:val="9"/>
    <w:qFormat/>
    <w:rPr>
      <w:rFonts w:ascii="Arial" w:eastAsia="Arial" w:hAnsi="Arial" w:cs="Arial"/>
      <w:b/>
      <w:bCs/>
      <w:i/>
      <w:iCs/>
      <w:sz w:val="22"/>
      <w:szCs w:val="22"/>
    </w:rPr>
  </w:style>
  <w:style w:type="character" w:customStyle="1" w:styleId="Heading8Char">
    <w:name w:val="Heading 8 Char"/>
    <w:uiPriority w:val="9"/>
    <w:qFormat/>
    <w:rPr>
      <w:rFonts w:ascii="Arial" w:eastAsia="Arial" w:hAnsi="Arial" w:cs="Arial"/>
      <w:i/>
      <w:iCs/>
      <w:sz w:val="22"/>
      <w:szCs w:val="22"/>
    </w:rPr>
  </w:style>
  <w:style w:type="character" w:customStyle="1" w:styleId="Heading9Char">
    <w:name w:val="Heading 9 Char"/>
    <w:uiPriority w:val="9"/>
    <w:qFormat/>
    <w:rPr>
      <w:rFonts w:ascii="Arial" w:eastAsia="Arial" w:hAnsi="Arial" w:cs="Arial"/>
      <w:i/>
      <w:iCs/>
      <w:sz w:val="21"/>
      <w:szCs w:val="21"/>
    </w:rPr>
  </w:style>
  <w:style w:type="paragraph" w:styleId="afff0">
    <w:name w:val="List Paragraph"/>
    <w:basedOn w:val="a"/>
    <w:uiPriority w:val="34"/>
    <w:qFormat/>
    <w:pPr>
      <w:ind w:left="720"/>
      <w:contextualSpacing/>
    </w:pPr>
  </w:style>
  <w:style w:type="paragraph" w:styleId="afff1">
    <w:name w:val="No Spacing"/>
    <w:uiPriority w:val="1"/>
    <w:qFormat/>
  </w:style>
  <w:style w:type="character" w:customStyle="1" w:styleId="TitleChar">
    <w:name w:val="Title Char"/>
    <w:uiPriority w:val="10"/>
    <w:qFormat/>
    <w:rPr>
      <w:sz w:val="48"/>
      <w:szCs w:val="48"/>
    </w:rPr>
  </w:style>
  <w:style w:type="character" w:customStyle="1" w:styleId="SubtitleChar">
    <w:name w:val="Subtitle Char"/>
    <w:uiPriority w:val="11"/>
    <w:qFormat/>
    <w:rPr>
      <w:sz w:val="24"/>
      <w:szCs w:val="24"/>
    </w:rPr>
  </w:style>
  <w:style w:type="paragraph" w:styleId="afff2">
    <w:name w:val="Quote"/>
    <w:basedOn w:val="a"/>
    <w:next w:val="a"/>
    <w:link w:val="afff3"/>
    <w:uiPriority w:val="29"/>
    <w:qFormat/>
    <w:pPr>
      <w:ind w:left="720" w:right="720"/>
    </w:pPr>
    <w:rPr>
      <w:i/>
    </w:rPr>
  </w:style>
  <w:style w:type="character" w:customStyle="1" w:styleId="afff3">
    <w:name w:val="引用 字符"/>
    <w:link w:val="afff2"/>
    <w:uiPriority w:val="29"/>
    <w:qFormat/>
    <w:rPr>
      <w:i/>
    </w:rPr>
  </w:style>
  <w:style w:type="paragraph" w:styleId="afff4">
    <w:name w:val="Intense Quote"/>
    <w:basedOn w:val="a"/>
    <w:next w:val="a"/>
    <w:link w:val="afff5"/>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f5">
    <w:name w:val="明显引用 字符"/>
    <w:link w:val="afff4"/>
    <w:uiPriority w:val="30"/>
    <w:qFormat/>
    <w:rPr>
      <w:i/>
    </w:rPr>
  </w:style>
  <w:style w:type="character" w:customStyle="1" w:styleId="HeaderChar">
    <w:name w:val="Header Char"/>
    <w:uiPriority w:val="99"/>
    <w:qFormat/>
  </w:style>
  <w:style w:type="character" w:customStyle="1" w:styleId="FooterChar">
    <w:name w:val="Footer Char"/>
    <w:uiPriority w:val="99"/>
    <w:qFormat/>
  </w:style>
  <w:style w:type="character" w:customStyle="1" w:styleId="CaptionChar">
    <w:name w:val="Caption Char"/>
    <w:uiPriority w:val="99"/>
    <w:qFormat/>
  </w:style>
  <w:style w:type="table" w:customStyle="1" w:styleId="TableGridLight">
    <w:name w:val="Table Grid Light"/>
    <w:uiPriority w:val="59"/>
    <w:qFormat/>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
    <w:name w:val="无格式表格 11"/>
    <w:uiPriority w:val="59"/>
    <w:qFormat/>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0">
    <w:name w:val="无格式表格 21"/>
    <w:uiPriority w:val="59"/>
    <w:qFormat/>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0">
    <w:name w:val="无格式表格 31"/>
    <w:uiPriority w:val="99"/>
    <w:qFormat/>
    <w:tblPr>
      <w:tblCellMar>
        <w:top w:w="0" w:type="dxa"/>
        <w:left w:w="0" w:type="dxa"/>
        <w:bottom w:w="0" w:type="dxa"/>
        <w:right w:w="0" w:type="dxa"/>
      </w:tblCellMar>
    </w:tblPr>
  </w:style>
  <w:style w:type="table" w:customStyle="1" w:styleId="410">
    <w:name w:val="无格式表格 41"/>
    <w:uiPriority w:val="99"/>
    <w:qFormat/>
    <w:tblPr>
      <w:tblCellMar>
        <w:top w:w="0" w:type="dxa"/>
        <w:left w:w="0" w:type="dxa"/>
        <w:bottom w:w="0" w:type="dxa"/>
        <w:right w:w="0" w:type="dxa"/>
      </w:tblCellMar>
    </w:tblPr>
  </w:style>
  <w:style w:type="table" w:customStyle="1" w:styleId="51">
    <w:name w:val="无格式表格 51"/>
    <w:uiPriority w:val="99"/>
    <w:qFormat/>
    <w:tblPr>
      <w:tblCellMar>
        <w:top w:w="0" w:type="dxa"/>
        <w:left w:w="0" w:type="dxa"/>
        <w:bottom w:w="0" w:type="dxa"/>
        <w:right w:w="0" w:type="dxa"/>
      </w:tblCellMar>
    </w:tblPr>
  </w:style>
  <w:style w:type="table" w:customStyle="1" w:styleId="110">
    <w:name w:val="网格表 1 浅色1"/>
    <w:uiPriority w:val="99"/>
    <w:qFormat/>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qFormat/>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qFormat/>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qFormat/>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qFormat/>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qFormat/>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qFormat/>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1">
    <w:name w:val="网格表 21"/>
    <w:uiPriority w:val="99"/>
    <w:qFormat/>
    <w:tblPr>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qFormat/>
    <w:tblPr>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qFormat/>
    <w:tblPr>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qFormat/>
    <w:tblPr>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qFormat/>
    <w:tblPr>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qFormat/>
    <w:tblPr>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qFormat/>
    <w:tblPr>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1">
    <w:name w:val="网格表 31"/>
    <w:uiPriority w:val="99"/>
    <w:qFormat/>
    <w:tblPr>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qFormat/>
    <w:tblPr>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qFormat/>
    <w:tblPr>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qFormat/>
    <w:tblPr>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qFormat/>
    <w:tblPr>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qFormat/>
    <w:tblPr>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qFormat/>
    <w:tblPr>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1">
    <w:name w:val="网格表 41"/>
    <w:uiPriority w:val="59"/>
    <w:qFormat/>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qFormat/>
    <w:tblPr>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qFormat/>
    <w:tblPr>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qFormat/>
    <w:tblPr>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qFormat/>
    <w:tblPr>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qFormat/>
    <w:tblPr>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qFormat/>
    <w:tblPr>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0">
    <w:name w:val="网格表 5 深色1"/>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61">
    <w:name w:val="网格表 6 彩色1"/>
    <w:uiPriority w:val="99"/>
    <w:qFormat/>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qFormat/>
    <w:tblPr>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qFormat/>
    <w:tblPr>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qFormat/>
    <w:tblPr>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qFormat/>
    <w:tblPr>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qFormat/>
    <w:tblPr>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qFormat/>
    <w:tblP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网格表 7 彩色1"/>
    <w:uiPriority w:val="99"/>
    <w:qFormat/>
    <w:tblPr>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qFormat/>
    <w:tblPr>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qFormat/>
    <w:tblPr>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qFormat/>
    <w:tblPr>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qFormat/>
    <w:tblPr>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qFormat/>
    <w:tblPr>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qFormat/>
    <w:tblPr>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1">
    <w:name w:val="清单表 1 浅色1"/>
    <w:uiPriority w:val="99"/>
    <w:qFormat/>
    <w:tblPr>
      <w:tblCellMar>
        <w:top w:w="0" w:type="dxa"/>
        <w:left w:w="0" w:type="dxa"/>
        <w:bottom w:w="0" w:type="dxa"/>
        <w:right w:w="0" w:type="dxa"/>
      </w:tblCellMar>
    </w:tblPr>
  </w:style>
  <w:style w:type="table" w:customStyle="1" w:styleId="ListTable1Light-Accent1">
    <w:name w:val="List Table 1 Light - Accent 1"/>
    <w:uiPriority w:val="99"/>
    <w:qFormat/>
    <w:tblPr>
      <w:tblCellMar>
        <w:top w:w="0" w:type="dxa"/>
        <w:left w:w="0" w:type="dxa"/>
        <w:bottom w:w="0" w:type="dxa"/>
        <w:right w:w="0" w:type="dxa"/>
      </w:tblCellMar>
    </w:tblPr>
  </w:style>
  <w:style w:type="table" w:customStyle="1" w:styleId="ListTable1Light-Accent2">
    <w:name w:val="List Table 1 Light - Accent 2"/>
    <w:uiPriority w:val="99"/>
    <w:qFormat/>
    <w:tblPr>
      <w:tblCellMar>
        <w:top w:w="0" w:type="dxa"/>
        <w:left w:w="0" w:type="dxa"/>
        <w:bottom w:w="0" w:type="dxa"/>
        <w:right w:w="0" w:type="dxa"/>
      </w:tblCellMar>
    </w:tblPr>
  </w:style>
  <w:style w:type="table" w:customStyle="1" w:styleId="ListTable1Light-Accent3">
    <w:name w:val="List Table 1 Light - Accent 3"/>
    <w:uiPriority w:val="99"/>
    <w:qFormat/>
    <w:tblPr>
      <w:tblCellMar>
        <w:top w:w="0" w:type="dxa"/>
        <w:left w:w="0" w:type="dxa"/>
        <w:bottom w:w="0" w:type="dxa"/>
        <w:right w:w="0" w:type="dxa"/>
      </w:tblCellMar>
    </w:tblPr>
  </w:style>
  <w:style w:type="table" w:customStyle="1" w:styleId="ListTable1Light-Accent4">
    <w:name w:val="List Table 1 Light - Accent 4"/>
    <w:uiPriority w:val="99"/>
    <w:qFormat/>
    <w:tblPr>
      <w:tblCellMar>
        <w:top w:w="0" w:type="dxa"/>
        <w:left w:w="0" w:type="dxa"/>
        <w:bottom w:w="0" w:type="dxa"/>
        <w:right w:w="0" w:type="dxa"/>
      </w:tblCellMar>
    </w:tblPr>
  </w:style>
  <w:style w:type="table" w:customStyle="1" w:styleId="ListTable1Light-Accent5">
    <w:name w:val="List Table 1 Light - Accent 5"/>
    <w:uiPriority w:val="99"/>
    <w:qFormat/>
    <w:tblPr>
      <w:tblCellMar>
        <w:top w:w="0" w:type="dxa"/>
        <w:left w:w="0" w:type="dxa"/>
        <w:bottom w:w="0" w:type="dxa"/>
        <w:right w:w="0" w:type="dxa"/>
      </w:tblCellMar>
    </w:tblPr>
  </w:style>
  <w:style w:type="table" w:customStyle="1" w:styleId="ListTable1Light-Accent6">
    <w:name w:val="List Table 1 Light - Accent 6"/>
    <w:uiPriority w:val="99"/>
    <w:qFormat/>
    <w:tblPr>
      <w:tblCellMar>
        <w:top w:w="0" w:type="dxa"/>
        <w:left w:w="0" w:type="dxa"/>
        <w:bottom w:w="0" w:type="dxa"/>
        <w:right w:w="0" w:type="dxa"/>
      </w:tblCellMar>
    </w:tblPr>
  </w:style>
  <w:style w:type="table" w:customStyle="1" w:styleId="212">
    <w:name w:val="清单表 21"/>
    <w:uiPriority w:val="99"/>
    <w:qFormat/>
    <w:tblPr>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qFormat/>
    <w:tblPr>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qFormat/>
    <w:tblPr>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qFormat/>
    <w:tblPr>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qFormat/>
    <w:tblPr>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qFormat/>
    <w:tblPr>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qFormat/>
    <w:tblPr>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2">
    <w:name w:val="清单表 31"/>
    <w:uiPriority w:val="99"/>
    <w:qFormat/>
    <w:tblPr>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qFormat/>
    <w:tblPr>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qFormat/>
    <w:tblPr>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qFormat/>
    <w:tblPr>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qFormat/>
    <w:tblPr>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qFormat/>
    <w:tblPr>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qFormat/>
    <w:tblPr>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2">
    <w:name w:val="清单表 41"/>
    <w:uiPriority w:val="99"/>
    <w:qFormat/>
    <w:tblPr>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qFormat/>
    <w:tblPr>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qFormat/>
    <w:tblPr>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qFormat/>
    <w:tblPr>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qFormat/>
    <w:tblPr>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qFormat/>
    <w:tblPr>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qFormat/>
    <w:tblPr>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1">
    <w:name w:val="清单表 5 深色1"/>
    <w:uiPriority w:val="99"/>
    <w:qFormat/>
    <w:tblPr>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qFormat/>
    <w:tblPr>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qFormat/>
    <w:tblPr>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qFormat/>
    <w:tblPr>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qFormat/>
    <w:tblPr>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qFormat/>
    <w:tblPr>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qFormat/>
    <w:tblPr>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610">
    <w:name w:val="清单表 6 彩色1"/>
    <w:uiPriority w:val="99"/>
    <w:qFormat/>
    <w:tblPr>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qFormat/>
    <w:tblPr>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qFormat/>
    <w:tblPr>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qFormat/>
    <w:tblPr>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qFormat/>
    <w:tblPr>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qFormat/>
    <w:tblPr>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qFormat/>
    <w:tblPr>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清单表 7 彩色1"/>
    <w:uiPriority w:val="99"/>
    <w:qFormat/>
    <w:tblPr>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qFormat/>
    <w:tblPr>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qFormat/>
    <w:tblPr>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qFormat/>
    <w:tblPr>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qFormat/>
    <w:tblPr>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qFormat/>
    <w:tblPr>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qFormat/>
    <w:tblPr>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qFormat/>
    <w:rPr>
      <w:color w:val="404040"/>
    </w:rPr>
    <w:tblPr>
      <w:tblCellMar>
        <w:top w:w="0" w:type="dxa"/>
        <w:left w:w="0" w:type="dxa"/>
        <w:bottom w:w="0" w:type="dxa"/>
        <w:right w:w="0" w:type="dxa"/>
      </w:tblCellMar>
    </w:tblPr>
  </w:style>
  <w:style w:type="table" w:customStyle="1" w:styleId="Lined-Accent1">
    <w:name w:val="Lined - Accent 1"/>
    <w:uiPriority w:val="99"/>
    <w:qFormat/>
    <w:rPr>
      <w:color w:val="404040"/>
    </w:rPr>
    <w:tblPr>
      <w:tblCellMar>
        <w:top w:w="0" w:type="dxa"/>
        <w:left w:w="0" w:type="dxa"/>
        <w:bottom w:w="0" w:type="dxa"/>
        <w:right w:w="0" w:type="dxa"/>
      </w:tblCellMar>
    </w:tblPr>
  </w:style>
  <w:style w:type="table" w:customStyle="1" w:styleId="Lined-Accent2">
    <w:name w:val="Lined - Accent 2"/>
    <w:uiPriority w:val="99"/>
    <w:qFormat/>
    <w:rPr>
      <w:color w:val="404040"/>
    </w:rPr>
    <w:tblPr>
      <w:tblCellMar>
        <w:top w:w="0" w:type="dxa"/>
        <w:left w:w="0" w:type="dxa"/>
        <w:bottom w:w="0" w:type="dxa"/>
        <w:right w:w="0" w:type="dxa"/>
      </w:tblCellMar>
    </w:tblPr>
  </w:style>
  <w:style w:type="table" w:customStyle="1" w:styleId="Lined-Accent3">
    <w:name w:val="Lined - Accent 3"/>
    <w:uiPriority w:val="99"/>
    <w:qFormat/>
    <w:rPr>
      <w:color w:val="404040"/>
    </w:rPr>
    <w:tblPr>
      <w:tblCellMar>
        <w:top w:w="0" w:type="dxa"/>
        <w:left w:w="0" w:type="dxa"/>
        <w:bottom w:w="0" w:type="dxa"/>
        <w:right w:w="0" w:type="dxa"/>
      </w:tblCellMar>
    </w:tblPr>
  </w:style>
  <w:style w:type="table" w:customStyle="1" w:styleId="Lined-Accent4">
    <w:name w:val="Lined - Accent 4"/>
    <w:uiPriority w:val="99"/>
    <w:qFormat/>
    <w:rPr>
      <w:color w:val="404040"/>
    </w:rPr>
    <w:tblPr>
      <w:tblCellMar>
        <w:top w:w="0" w:type="dxa"/>
        <w:left w:w="0" w:type="dxa"/>
        <w:bottom w:w="0" w:type="dxa"/>
        <w:right w:w="0" w:type="dxa"/>
      </w:tblCellMar>
    </w:tblPr>
  </w:style>
  <w:style w:type="table" w:customStyle="1" w:styleId="Lined-Accent5">
    <w:name w:val="Lined - Accent 5"/>
    <w:uiPriority w:val="99"/>
    <w:qFormat/>
    <w:rPr>
      <w:color w:val="404040"/>
    </w:rPr>
    <w:tblPr>
      <w:tblCellMar>
        <w:top w:w="0" w:type="dxa"/>
        <w:left w:w="0" w:type="dxa"/>
        <w:bottom w:w="0" w:type="dxa"/>
        <w:right w:w="0" w:type="dxa"/>
      </w:tblCellMar>
    </w:tblPr>
  </w:style>
  <w:style w:type="table" w:customStyle="1" w:styleId="Lined-Accent6">
    <w:name w:val="Lined - Accent 6"/>
    <w:uiPriority w:val="99"/>
    <w:qFormat/>
    <w:rPr>
      <w:color w:val="404040"/>
    </w:rPr>
    <w:tblPr>
      <w:tblCellMar>
        <w:top w:w="0" w:type="dxa"/>
        <w:left w:w="0" w:type="dxa"/>
        <w:bottom w:w="0" w:type="dxa"/>
        <w:right w:w="0" w:type="dxa"/>
      </w:tblCellMar>
    </w:tblPr>
  </w:style>
  <w:style w:type="table" w:customStyle="1" w:styleId="BorderedLined-Accent">
    <w:name w:val="Bordered &amp; Lined - Accent"/>
    <w:uiPriority w:val="99"/>
    <w:qFormat/>
    <w:rPr>
      <w:color w:val="404040"/>
    </w:rPr>
    <w:tblP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qFormat/>
    <w:rPr>
      <w:color w:val="404040"/>
    </w:rPr>
    <w:tblPr>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qFormat/>
    <w:rPr>
      <w:color w:val="404040"/>
    </w:rPr>
    <w:tblPr>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qFormat/>
    <w:rPr>
      <w:color w:val="404040"/>
    </w:rPr>
    <w:tblPr>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qFormat/>
    <w:rPr>
      <w:color w:val="404040"/>
    </w:rPr>
    <w:tblPr>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qFormat/>
    <w:rPr>
      <w:color w:val="404040"/>
    </w:rPr>
    <w:tblPr>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qFormat/>
    <w:rPr>
      <w:color w:val="404040"/>
    </w:rPr>
    <w:tblPr>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qFormat/>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qFormat/>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qFormat/>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qFormat/>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qFormat/>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qFormat/>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qFormat/>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1">
    <w:name w:val="脚注文本 字符"/>
    <w:link w:val="aff0"/>
    <w:uiPriority w:val="99"/>
    <w:qFormat/>
    <w:rPr>
      <w:sz w:val="18"/>
    </w:rPr>
  </w:style>
  <w:style w:type="character" w:customStyle="1" w:styleId="af7">
    <w:name w:val="尾注文本 字符"/>
    <w:link w:val="af6"/>
    <w:uiPriority w:val="99"/>
    <w:qFormat/>
    <w:rPr>
      <w:sz w:val="20"/>
    </w:rPr>
  </w:style>
  <w:style w:type="paragraph" w:customStyle="1" w:styleId="TOC10">
    <w:name w:val="TOC 标题1"/>
    <w:uiPriority w:val="39"/>
    <w:unhideWhenUsed/>
    <w:qFormat/>
  </w:style>
  <w:style w:type="character" w:customStyle="1" w:styleId="10">
    <w:name w:val="标题 1 字符"/>
    <w:link w:val="1"/>
    <w:qFormat/>
    <w:rPr>
      <w:rFonts w:ascii="宋体"/>
      <w:sz w:val="28"/>
    </w:rPr>
  </w:style>
  <w:style w:type="character" w:customStyle="1" w:styleId="20">
    <w:name w:val="标题 2 字符"/>
    <w:link w:val="2"/>
    <w:qFormat/>
    <w:rPr>
      <w:rFonts w:ascii="Arial" w:eastAsia="黑体" w:hAnsi="Arial"/>
      <w:b/>
      <w:bCs/>
      <w:sz w:val="32"/>
      <w:szCs w:val="32"/>
    </w:rPr>
  </w:style>
  <w:style w:type="character" w:customStyle="1" w:styleId="30">
    <w:name w:val="标题 3 字符"/>
    <w:link w:val="3"/>
    <w:qFormat/>
    <w:rPr>
      <w:rFonts w:ascii="仿宋_GB2312" w:eastAsia="仿宋_GB2312"/>
      <w:sz w:val="32"/>
    </w:rPr>
  </w:style>
  <w:style w:type="character" w:customStyle="1" w:styleId="40">
    <w:name w:val="标题 4 字符"/>
    <w:link w:val="4"/>
    <w:qFormat/>
    <w:rPr>
      <w:rFonts w:ascii="Arial" w:eastAsia="黑体" w:hAnsi="Arial" w:cs="Arial"/>
      <w:b/>
      <w:bCs/>
      <w:sz w:val="28"/>
      <w:szCs w:val="28"/>
    </w:rPr>
  </w:style>
  <w:style w:type="character" w:customStyle="1" w:styleId="a4">
    <w:name w:val="正文缩进 字符"/>
    <w:link w:val="a0"/>
    <w:qFormat/>
    <w:rPr>
      <w:b/>
      <w:sz w:val="24"/>
    </w:rPr>
  </w:style>
  <w:style w:type="character" w:customStyle="1" w:styleId="50">
    <w:name w:val="标题 5 字符"/>
    <w:link w:val="5"/>
    <w:qFormat/>
    <w:rPr>
      <w:rFonts w:ascii="宋体"/>
      <w:b/>
      <w:bCs/>
      <w:sz w:val="28"/>
      <w:szCs w:val="28"/>
    </w:rPr>
  </w:style>
  <w:style w:type="character" w:customStyle="1" w:styleId="60">
    <w:name w:val="标题 6 字符"/>
    <w:link w:val="6"/>
    <w:qFormat/>
    <w:rPr>
      <w:rFonts w:ascii="Arial" w:eastAsia="黑体" w:hAnsi="Arial"/>
      <w:b/>
      <w:bCs/>
      <w:sz w:val="24"/>
      <w:szCs w:val="24"/>
    </w:rPr>
  </w:style>
  <w:style w:type="character" w:customStyle="1" w:styleId="80">
    <w:name w:val="标题 8 字符"/>
    <w:link w:val="8"/>
    <w:qFormat/>
    <w:rPr>
      <w:rFonts w:ascii="Arial" w:eastAsia="黑体" w:hAnsi="Arial"/>
      <w:sz w:val="24"/>
      <w:szCs w:val="24"/>
    </w:rPr>
  </w:style>
  <w:style w:type="character" w:customStyle="1" w:styleId="90">
    <w:name w:val="标题 9 字符"/>
    <w:link w:val="9"/>
    <w:qFormat/>
    <w:rPr>
      <w:rFonts w:ascii="Arial" w:eastAsia="黑体" w:hAnsi="Arial"/>
      <w:sz w:val="21"/>
      <w:szCs w:val="21"/>
    </w:rPr>
  </w:style>
  <w:style w:type="paragraph" w:customStyle="1" w:styleId="711">
    <w:name w:val="目录 71"/>
    <w:basedOn w:val="a"/>
    <w:next w:val="a"/>
    <w:uiPriority w:val="39"/>
    <w:qFormat/>
    <w:pPr>
      <w:ind w:left="2520"/>
    </w:pPr>
  </w:style>
  <w:style w:type="character" w:customStyle="1" w:styleId="a8">
    <w:name w:val="文档结构图 字符"/>
    <w:link w:val="a7"/>
    <w:qFormat/>
    <w:rPr>
      <w:rFonts w:ascii="宋体" w:eastAsia="仿宋_GB2312"/>
      <w:sz w:val="18"/>
      <w:szCs w:val="18"/>
    </w:rPr>
  </w:style>
  <w:style w:type="character" w:customStyle="1" w:styleId="ab">
    <w:name w:val="批注文字 字符"/>
    <w:link w:val="aa"/>
    <w:qFormat/>
    <w:rPr>
      <w:sz w:val="21"/>
    </w:rPr>
  </w:style>
  <w:style w:type="character" w:customStyle="1" w:styleId="ad">
    <w:name w:val="正文文本 字符"/>
    <w:link w:val="ac"/>
    <w:qFormat/>
    <w:rPr>
      <w:rFonts w:ascii="宋体" w:eastAsia="宋体"/>
      <w:sz w:val="28"/>
      <w:lang w:val="en-US" w:eastAsia="zh-CN" w:bidi="ar-SA"/>
    </w:rPr>
  </w:style>
  <w:style w:type="character" w:customStyle="1" w:styleId="af0">
    <w:name w:val="正文文本缩进 字符"/>
    <w:link w:val="ae"/>
    <w:qFormat/>
    <w:rPr>
      <w:rFonts w:ascii="宋体"/>
      <w:sz w:val="24"/>
    </w:rPr>
  </w:style>
  <w:style w:type="paragraph" w:customStyle="1" w:styleId="512">
    <w:name w:val="目录 51"/>
    <w:basedOn w:val="a"/>
    <w:next w:val="a"/>
    <w:uiPriority w:val="39"/>
    <w:qFormat/>
    <w:pPr>
      <w:ind w:left="1680"/>
    </w:pPr>
  </w:style>
  <w:style w:type="paragraph" w:customStyle="1" w:styleId="313">
    <w:name w:val="目录 31"/>
    <w:basedOn w:val="a"/>
    <w:next w:val="a"/>
    <w:uiPriority w:val="39"/>
    <w:qFormat/>
    <w:pPr>
      <w:ind w:left="840"/>
    </w:pPr>
  </w:style>
  <w:style w:type="character" w:customStyle="1" w:styleId="af3">
    <w:name w:val="纯文本 字符"/>
    <w:link w:val="af2"/>
    <w:qFormat/>
    <w:rPr>
      <w:rFonts w:ascii="宋体" w:eastAsia="宋体" w:hAnsi="Courier New"/>
      <w:sz w:val="21"/>
      <w:lang w:val="en-US" w:eastAsia="zh-CN" w:bidi="ar-SA"/>
    </w:rPr>
  </w:style>
  <w:style w:type="paragraph" w:customStyle="1" w:styleId="81">
    <w:name w:val="目录 81"/>
    <w:basedOn w:val="a"/>
    <w:next w:val="a"/>
    <w:uiPriority w:val="39"/>
    <w:qFormat/>
    <w:pPr>
      <w:ind w:left="2940"/>
    </w:pPr>
  </w:style>
  <w:style w:type="character" w:customStyle="1" w:styleId="af5">
    <w:name w:val="日期 字符"/>
    <w:link w:val="af4"/>
    <w:qFormat/>
    <w:rPr>
      <w:rFonts w:ascii="宋体"/>
      <w:sz w:val="21"/>
    </w:rPr>
  </w:style>
  <w:style w:type="character" w:customStyle="1" w:styleId="23">
    <w:name w:val="正文文本缩进 2 字符"/>
    <w:link w:val="22"/>
    <w:qFormat/>
    <w:rPr>
      <w:rFonts w:ascii="宋体"/>
      <w:sz w:val="21"/>
    </w:rPr>
  </w:style>
  <w:style w:type="character" w:customStyle="1" w:styleId="af9">
    <w:name w:val="批注框文本 字符"/>
    <w:link w:val="af8"/>
    <w:uiPriority w:val="99"/>
    <w:semiHidden/>
    <w:qFormat/>
    <w:rPr>
      <w:sz w:val="18"/>
      <w:szCs w:val="18"/>
    </w:rPr>
  </w:style>
  <w:style w:type="character" w:customStyle="1" w:styleId="afb">
    <w:name w:val="页脚 字符"/>
    <w:link w:val="afa"/>
    <w:uiPriority w:val="99"/>
    <w:qFormat/>
    <w:rPr>
      <w:sz w:val="18"/>
    </w:rPr>
  </w:style>
  <w:style w:type="character" w:customStyle="1" w:styleId="afd">
    <w:name w:val="页眉 字符"/>
    <w:link w:val="afc"/>
    <w:uiPriority w:val="99"/>
    <w:qFormat/>
    <w:rPr>
      <w:sz w:val="18"/>
    </w:rPr>
  </w:style>
  <w:style w:type="paragraph" w:customStyle="1" w:styleId="112">
    <w:name w:val="目录 11"/>
    <w:basedOn w:val="a"/>
    <w:next w:val="a"/>
    <w:uiPriority w:val="39"/>
    <w:qFormat/>
  </w:style>
  <w:style w:type="paragraph" w:customStyle="1" w:styleId="413">
    <w:name w:val="目录 41"/>
    <w:basedOn w:val="a"/>
    <w:next w:val="a"/>
    <w:uiPriority w:val="39"/>
    <w:qFormat/>
    <w:pPr>
      <w:ind w:left="1260"/>
    </w:pPr>
  </w:style>
  <w:style w:type="character" w:customStyle="1" w:styleId="aff">
    <w:name w:val="副标题 字符"/>
    <w:link w:val="afe"/>
    <w:qFormat/>
    <w:rPr>
      <w:rFonts w:ascii="Cambria" w:hAnsi="Cambria"/>
      <w:b/>
      <w:bCs/>
      <w:sz w:val="32"/>
      <w:szCs w:val="32"/>
    </w:rPr>
  </w:style>
  <w:style w:type="paragraph" w:customStyle="1" w:styleId="611">
    <w:name w:val="目录 61"/>
    <w:basedOn w:val="a"/>
    <w:next w:val="a"/>
    <w:uiPriority w:val="39"/>
    <w:qFormat/>
    <w:pPr>
      <w:ind w:left="2100"/>
    </w:pPr>
  </w:style>
  <w:style w:type="character" w:customStyle="1" w:styleId="33">
    <w:name w:val="正文文本缩进 3 字符"/>
    <w:link w:val="32"/>
    <w:qFormat/>
    <w:rPr>
      <w:rFonts w:eastAsia="华文新魏"/>
      <w:b/>
      <w:bCs/>
      <w:sz w:val="84"/>
    </w:rPr>
  </w:style>
  <w:style w:type="paragraph" w:customStyle="1" w:styleId="213">
    <w:name w:val="目录 21"/>
    <w:basedOn w:val="a"/>
    <w:next w:val="a"/>
    <w:uiPriority w:val="39"/>
    <w:qFormat/>
    <w:pPr>
      <w:ind w:left="420"/>
    </w:pPr>
  </w:style>
  <w:style w:type="paragraph" w:customStyle="1" w:styleId="91">
    <w:name w:val="目录 91"/>
    <w:basedOn w:val="a"/>
    <w:next w:val="a"/>
    <w:uiPriority w:val="39"/>
    <w:qFormat/>
    <w:pPr>
      <w:ind w:left="3360"/>
    </w:pPr>
  </w:style>
  <w:style w:type="character" w:customStyle="1" w:styleId="HTML0">
    <w:name w:val="HTML 预设格式 字符"/>
    <w:link w:val="HTML"/>
    <w:qFormat/>
    <w:rPr>
      <w:rFonts w:ascii="黑体" w:eastAsia="黑体" w:hAnsi="Courier New" w:cs="Courier New"/>
    </w:rPr>
  </w:style>
  <w:style w:type="character" w:customStyle="1" w:styleId="aff5">
    <w:name w:val="标题 字符"/>
    <w:link w:val="aff4"/>
    <w:uiPriority w:val="10"/>
    <w:qFormat/>
    <w:rPr>
      <w:sz w:val="30"/>
      <w:szCs w:val="24"/>
    </w:rPr>
  </w:style>
  <w:style w:type="character" w:customStyle="1" w:styleId="aff7">
    <w:name w:val="批注主题 字符"/>
    <w:link w:val="aff6"/>
    <w:qFormat/>
    <w:rPr>
      <w:b/>
      <w:bCs/>
      <w:sz w:val="21"/>
    </w:rPr>
  </w:style>
  <w:style w:type="paragraph" w:customStyle="1" w:styleId="12">
    <w:name w:val="正文首行缩进1"/>
    <w:basedOn w:val="ac"/>
    <w:qFormat/>
    <w:pPr>
      <w:spacing w:line="360" w:lineRule="auto"/>
      <w:ind w:firstLine="420"/>
    </w:pPr>
    <w:rPr>
      <w:rFonts w:ascii="Times New Roman"/>
      <w:szCs w:val="21"/>
    </w:rPr>
  </w:style>
  <w:style w:type="paragraph" w:customStyle="1" w:styleId="214">
    <w:name w:val="正文首行缩进 21"/>
    <w:basedOn w:val="ae"/>
    <w:next w:val="a"/>
    <w:qFormat/>
  </w:style>
  <w:style w:type="character" w:customStyle="1" w:styleId="8Char">
    <w:name w:val="标题 8 Char"/>
    <w:qFormat/>
    <w:rPr>
      <w:rFonts w:ascii="Arial" w:eastAsia="黑体" w:hAnsi="Arial"/>
      <w:sz w:val="24"/>
      <w:szCs w:val="24"/>
    </w:rPr>
  </w:style>
  <w:style w:type="character" w:customStyle="1" w:styleId="Char">
    <w:name w:val="日期 Char"/>
    <w:qFormat/>
    <w:rPr>
      <w:rFonts w:ascii="宋体" w:eastAsia="宋体" w:hAnsi="Times New Roman" w:cs="Times New Roman"/>
      <w:sz w:val="20"/>
      <w:szCs w:val="20"/>
    </w:rPr>
  </w:style>
  <w:style w:type="character" w:customStyle="1" w:styleId="Char1">
    <w:name w:val="页脚 Char1"/>
    <w:uiPriority w:val="99"/>
    <w:qFormat/>
    <w:rPr>
      <w:sz w:val="18"/>
    </w:rPr>
  </w:style>
  <w:style w:type="character" w:customStyle="1" w:styleId="6Char">
    <w:name w:val="标题 6 Char"/>
    <w:qFormat/>
    <w:rPr>
      <w:rFonts w:ascii="Arial" w:eastAsia="黑体" w:hAnsi="Arial"/>
      <w:b/>
      <w:bCs/>
      <w:sz w:val="24"/>
      <w:szCs w:val="24"/>
    </w:rPr>
  </w:style>
  <w:style w:type="character" w:customStyle="1" w:styleId="apple-style-span">
    <w:name w:val="apple-style-span"/>
    <w:qFormat/>
  </w:style>
  <w:style w:type="character" w:customStyle="1" w:styleId="Char0">
    <w:name w:val="页眉 Char"/>
    <w:qFormat/>
    <w:rPr>
      <w:rFonts w:ascii="宋体" w:eastAsia="宋体" w:hAnsi="Times New Roman" w:cs="Times New Roman"/>
      <w:sz w:val="18"/>
      <w:szCs w:val="18"/>
    </w:rPr>
  </w:style>
  <w:style w:type="character" w:customStyle="1" w:styleId="Char2">
    <w:name w:val="纯文本 Char"/>
    <w:qFormat/>
    <w:rPr>
      <w:rFonts w:ascii="宋体" w:eastAsia="宋体" w:hAnsi="Courier New" w:cs="Courier New"/>
      <w:szCs w:val="21"/>
    </w:rPr>
  </w:style>
  <w:style w:type="character" w:customStyle="1" w:styleId="Char3">
    <w:name w:val="批注框文本 Char"/>
    <w:uiPriority w:val="99"/>
    <w:semiHidden/>
    <w:qFormat/>
    <w:rPr>
      <w:rFonts w:ascii="宋体" w:eastAsia="宋体" w:hAnsi="Times New Roman" w:cs="Times New Roman"/>
      <w:sz w:val="18"/>
      <w:szCs w:val="18"/>
    </w:rPr>
  </w:style>
  <w:style w:type="character" w:customStyle="1" w:styleId="font21">
    <w:name w:val="font21"/>
    <w:qFormat/>
    <w:rPr>
      <w:rFonts w:ascii="新宋体" w:eastAsia="新宋体" w:hAnsi="新宋体" w:cs="新宋体" w:hint="eastAsia"/>
      <w:color w:val="000000"/>
      <w:sz w:val="18"/>
      <w:szCs w:val="18"/>
      <w:u w:val="none"/>
    </w:rPr>
  </w:style>
  <w:style w:type="character" w:customStyle="1" w:styleId="style21">
    <w:name w:val="style21"/>
    <w:qFormat/>
    <w:rPr>
      <w:sz w:val="18"/>
      <w:szCs w:val="18"/>
    </w:rPr>
  </w:style>
  <w:style w:type="character" w:customStyle="1" w:styleId="Char4">
    <w:name w:val="文档结构图 Char"/>
    <w:qFormat/>
    <w:rPr>
      <w:rFonts w:ascii="宋体" w:eastAsia="宋体" w:hAnsi="Times New Roman" w:cs="Times New Roman"/>
      <w:sz w:val="18"/>
      <w:szCs w:val="18"/>
    </w:rPr>
  </w:style>
  <w:style w:type="character" w:customStyle="1" w:styleId="2Char1">
    <w:name w:val="标题 2 Char1"/>
    <w:qFormat/>
    <w:rPr>
      <w:rFonts w:ascii="Arial" w:eastAsia="黑体" w:hAnsi="Arial"/>
      <w:b/>
      <w:bCs/>
      <w:sz w:val="32"/>
      <w:szCs w:val="32"/>
    </w:rPr>
  </w:style>
  <w:style w:type="character" w:customStyle="1" w:styleId="Char10">
    <w:name w:val="批注框文本 Char1"/>
    <w:uiPriority w:val="99"/>
    <w:semiHidden/>
    <w:qFormat/>
    <w:rPr>
      <w:sz w:val="18"/>
      <w:szCs w:val="18"/>
    </w:rPr>
  </w:style>
  <w:style w:type="character" w:customStyle="1" w:styleId="yy1">
    <w:name w:val="yy1"/>
    <w:qFormat/>
    <w:rPr>
      <w:rFonts w:ascii="宋体" w:eastAsia="宋体" w:hAnsi="宋体"/>
      <w:b/>
      <w:bCs/>
      <w:sz w:val="28"/>
    </w:rPr>
  </w:style>
  <w:style w:type="character" w:customStyle="1" w:styleId="Char5">
    <w:name w:val="标题 Char"/>
    <w:qFormat/>
    <w:rPr>
      <w:rFonts w:ascii="Cambria" w:eastAsia="宋体" w:hAnsi="Cambria" w:cs="Times New Roman"/>
      <w:b/>
      <w:bCs/>
      <w:sz w:val="32"/>
      <w:szCs w:val="32"/>
    </w:rPr>
  </w:style>
  <w:style w:type="character" w:customStyle="1" w:styleId="clh15">
    <w:name w:val="c lh15"/>
    <w:qFormat/>
  </w:style>
  <w:style w:type="character" w:customStyle="1" w:styleId="ask-title2">
    <w:name w:val="ask-title2"/>
    <w:qFormat/>
  </w:style>
  <w:style w:type="character" w:customStyle="1" w:styleId="Char6">
    <w:name w:val="页脚 Char"/>
    <w:uiPriority w:val="99"/>
    <w:qFormat/>
    <w:rPr>
      <w:rFonts w:ascii="宋体" w:eastAsia="宋体" w:hAnsi="Times New Roman" w:cs="Times New Roman"/>
      <w:sz w:val="18"/>
      <w:szCs w:val="18"/>
    </w:rPr>
  </w:style>
  <w:style w:type="character" w:customStyle="1" w:styleId="Char7">
    <w:name w:val="正文文本缩进 Char"/>
    <w:uiPriority w:val="99"/>
    <w:semiHidden/>
    <w:qFormat/>
    <w:rPr>
      <w:rFonts w:ascii="宋体" w:eastAsia="宋体" w:hAnsi="Times New Roman" w:cs="Times New Roman"/>
      <w:sz w:val="20"/>
      <w:szCs w:val="20"/>
    </w:rPr>
  </w:style>
  <w:style w:type="character" w:customStyle="1" w:styleId="NormalCharacter1">
    <w:name w:val="NormalCharacter1"/>
    <w:semiHidden/>
    <w:qFormat/>
    <w:rPr>
      <w:sz w:val="21"/>
      <w:lang w:val="en-US" w:eastAsia="zh-CN" w:bidi="ar-SA"/>
    </w:rPr>
  </w:style>
  <w:style w:type="character" w:customStyle="1" w:styleId="font31">
    <w:name w:val="font31"/>
    <w:qFormat/>
    <w:rPr>
      <w:rFonts w:ascii="宋体" w:eastAsia="宋体" w:hAnsi="宋体" w:cs="宋体" w:hint="eastAsia"/>
      <w:color w:val="000000"/>
      <w:sz w:val="22"/>
      <w:szCs w:val="22"/>
      <w:u w:val="none"/>
    </w:rPr>
  </w:style>
  <w:style w:type="character" w:customStyle="1" w:styleId="Char11">
    <w:name w:val="页眉 Char1"/>
    <w:uiPriority w:val="99"/>
    <w:qFormat/>
    <w:rPr>
      <w:sz w:val="18"/>
    </w:rPr>
  </w:style>
  <w:style w:type="character" w:customStyle="1" w:styleId="82">
    <w:name w:val="正文文本 (8)_"/>
    <w:link w:val="83"/>
    <w:qFormat/>
    <w:rPr>
      <w:rFonts w:ascii="Gulim" w:eastAsia="Gulim" w:hAnsi="Gulim" w:cs="Gulim"/>
      <w:b/>
      <w:sz w:val="15"/>
      <w:szCs w:val="15"/>
      <w:shd w:val="clear" w:color="auto" w:fill="FFFFFF"/>
      <w:lang w:eastAsia="en-US" w:bidi="en-US"/>
    </w:rPr>
  </w:style>
  <w:style w:type="paragraph" w:customStyle="1" w:styleId="83">
    <w:name w:val="正文文本 (8)"/>
    <w:basedOn w:val="a"/>
    <w:link w:val="82"/>
    <w:qFormat/>
    <w:pPr>
      <w:shd w:val="clear" w:color="auto" w:fill="FFFFFF"/>
      <w:spacing w:line="0" w:lineRule="atLeast"/>
      <w:jc w:val="left"/>
    </w:pPr>
    <w:rPr>
      <w:rFonts w:ascii="Gulim" w:eastAsia="Gulim" w:hAnsi="Gulim" w:cs="Gulim"/>
      <w:b/>
      <w:sz w:val="15"/>
      <w:szCs w:val="15"/>
      <w:lang w:eastAsia="en-US" w:bidi="en-US"/>
    </w:rPr>
  </w:style>
  <w:style w:type="character" w:customStyle="1" w:styleId="Char20">
    <w:name w:val="标题 Char2"/>
    <w:uiPriority w:val="10"/>
    <w:qFormat/>
    <w:rPr>
      <w:sz w:val="30"/>
      <w:szCs w:val="24"/>
    </w:rPr>
  </w:style>
  <w:style w:type="character" w:customStyle="1" w:styleId="AndyChar">
    <w:name w:val="Andy_正文格式 Char"/>
    <w:link w:val="Andy"/>
    <w:qFormat/>
    <w:rPr>
      <w:rFonts w:ascii="仿宋_GB2312" w:eastAsia="仿宋_GB2312"/>
      <w:sz w:val="28"/>
      <w:szCs w:val="28"/>
    </w:rPr>
  </w:style>
  <w:style w:type="paragraph" w:customStyle="1" w:styleId="Andy">
    <w:name w:val="Andy_正文格式"/>
    <w:basedOn w:val="a"/>
    <w:link w:val="AndyChar"/>
    <w:qFormat/>
    <w:pPr>
      <w:ind w:firstLine="560"/>
    </w:pPr>
    <w:rPr>
      <w:rFonts w:ascii="仿宋_GB2312" w:eastAsia="仿宋_GB2312"/>
      <w:sz w:val="28"/>
      <w:szCs w:val="28"/>
    </w:rPr>
  </w:style>
  <w:style w:type="character" w:customStyle="1" w:styleId="1Char1">
    <w:name w:val="标题 1 Char1"/>
    <w:qFormat/>
    <w:rPr>
      <w:rFonts w:ascii="宋体"/>
      <w:sz w:val="28"/>
    </w:rPr>
  </w:style>
  <w:style w:type="character" w:customStyle="1" w:styleId="Char8">
    <w:name w:val="批注文字 Char"/>
    <w:qFormat/>
    <w:rPr>
      <w:sz w:val="21"/>
    </w:rPr>
  </w:style>
  <w:style w:type="character" w:customStyle="1" w:styleId="CharChar">
    <w:name w:val="新正文 Char Char"/>
    <w:link w:val="afff6"/>
    <w:qFormat/>
    <w:rPr>
      <w:rFonts w:ascii="宋体" w:hAnsi="宋体" w:cs="宋体"/>
      <w:b/>
      <w:bCs/>
      <w:color w:val="000000"/>
      <w:sz w:val="24"/>
      <w:szCs w:val="21"/>
    </w:rPr>
  </w:style>
  <w:style w:type="paragraph" w:customStyle="1" w:styleId="afff6">
    <w:name w:val="新正文"/>
    <w:basedOn w:val="a"/>
    <w:link w:val="CharChar"/>
    <w:qFormat/>
    <w:pPr>
      <w:spacing w:line="480" w:lineRule="exact"/>
      <w:ind w:firstLine="200"/>
    </w:pPr>
    <w:rPr>
      <w:rFonts w:ascii="宋体" w:hAnsi="宋体"/>
      <w:b/>
      <w:bCs/>
      <w:color w:val="000000"/>
      <w:sz w:val="24"/>
      <w:szCs w:val="21"/>
    </w:rPr>
  </w:style>
  <w:style w:type="character" w:customStyle="1" w:styleId="CharChar3">
    <w:name w:val="Char Char3"/>
    <w:qFormat/>
    <w:rPr>
      <w:rFonts w:ascii="宋体" w:eastAsia="宋体" w:hAnsi="宋体"/>
      <w:sz w:val="24"/>
      <w:szCs w:val="24"/>
      <w:lang w:val="en-US" w:eastAsia="zh-CN" w:bidi="ar-SA"/>
    </w:rPr>
  </w:style>
  <w:style w:type="character" w:customStyle="1" w:styleId="font41">
    <w:name w:val="font41"/>
    <w:qFormat/>
    <w:rPr>
      <w:rFonts w:ascii="宋体" w:eastAsia="宋体" w:hAnsi="宋体" w:cs="宋体" w:hint="eastAsia"/>
      <w:color w:val="000000"/>
      <w:sz w:val="22"/>
      <w:szCs w:val="22"/>
      <w:u w:val="none"/>
    </w:rPr>
  </w:style>
  <w:style w:type="character" w:customStyle="1" w:styleId="3CharCharCharCharCharCharCharCharChar">
    <w:name w:val="标题 3 Char Char Char Char Char Char Char Char Char"/>
    <w:qFormat/>
    <w:rPr>
      <w:rFonts w:eastAsia="宋体"/>
      <w:b/>
      <w:sz w:val="32"/>
      <w:lang w:val="en-US" w:eastAsia="zh-CN"/>
    </w:rPr>
  </w:style>
  <w:style w:type="character" w:customStyle="1" w:styleId="Char12">
    <w:name w:val="列出段落 Char1"/>
    <w:link w:val="13"/>
    <w:qFormat/>
    <w:rPr>
      <w:rFonts w:ascii="Calibri" w:hAnsi="Calibri"/>
      <w:sz w:val="21"/>
      <w:szCs w:val="22"/>
    </w:rPr>
  </w:style>
  <w:style w:type="paragraph" w:customStyle="1" w:styleId="13">
    <w:name w:val="列出段落1"/>
    <w:basedOn w:val="a"/>
    <w:link w:val="Char12"/>
    <w:qFormat/>
    <w:pPr>
      <w:ind w:firstLine="420"/>
    </w:pPr>
    <w:rPr>
      <w:rFonts w:ascii="Calibri" w:hAnsi="Calibri"/>
      <w:szCs w:val="22"/>
    </w:rPr>
  </w:style>
  <w:style w:type="character" w:customStyle="1" w:styleId="Char13">
    <w:name w:val="正文文本缩进 Char1"/>
    <w:qFormat/>
    <w:rPr>
      <w:rFonts w:ascii="宋体"/>
      <w:sz w:val="24"/>
    </w:rPr>
  </w:style>
  <w:style w:type="character" w:customStyle="1" w:styleId="2CharCharChar">
    <w:name w:val="标题 2 Char Char Char"/>
    <w:qFormat/>
    <w:rPr>
      <w:rFonts w:ascii="Arial" w:eastAsia="黑体" w:hAnsi="Arial"/>
      <w:b/>
      <w:bCs/>
      <w:sz w:val="32"/>
      <w:szCs w:val="32"/>
      <w:lang w:val="en-US" w:eastAsia="zh-CN" w:bidi="ar-SA"/>
    </w:rPr>
  </w:style>
  <w:style w:type="character" w:customStyle="1" w:styleId="3CharCharCharCharCharCharChar">
    <w:name w:val="样式 样式 标题 3 + (中文) 黑体 Char + (中文) 宋体 小四 Char Char Char Char Char Char"/>
    <w:qFormat/>
    <w:rPr>
      <w:rFonts w:ascii="宋体" w:eastAsia="宋体" w:hAnsi="Courier New" w:cs="Courier New"/>
      <w:sz w:val="24"/>
      <w:szCs w:val="21"/>
      <w:lang w:val="en-US" w:eastAsia="zh-CN" w:bidi="ar-SA"/>
    </w:rPr>
  </w:style>
  <w:style w:type="character" w:customStyle="1" w:styleId="2Char">
    <w:name w:val="标题 2 Char"/>
    <w:uiPriority w:val="9"/>
    <w:semiHidden/>
    <w:qFormat/>
    <w:rPr>
      <w:rFonts w:ascii="Cambria" w:eastAsia="宋体" w:hAnsi="Cambria" w:cs="Times New Roman"/>
      <w:b/>
      <w:bCs/>
      <w:sz w:val="32"/>
      <w:szCs w:val="32"/>
    </w:rPr>
  </w:style>
  <w:style w:type="character" w:customStyle="1" w:styleId="identicationChar">
    <w:name w:val="identication Char"/>
    <w:qFormat/>
    <w:rPr>
      <w:rFonts w:eastAsia="宋体"/>
      <w:sz w:val="21"/>
      <w:szCs w:val="24"/>
      <w:lang w:val="en-US" w:eastAsia="zh-CN" w:bidi="ar-SA"/>
    </w:rPr>
  </w:style>
  <w:style w:type="character" w:customStyle="1" w:styleId="HTMLChar">
    <w:name w:val="HTML 预设格式 Char"/>
    <w:qFormat/>
    <w:rPr>
      <w:rFonts w:ascii="黑体" w:eastAsia="黑体" w:hAnsi="Courier New" w:cs="Courier New"/>
    </w:rPr>
  </w:style>
  <w:style w:type="character" w:customStyle="1" w:styleId="SimSun">
    <w:name w:val="表格标题 + SimSun"/>
    <w:qFormat/>
    <w:rPr>
      <w:rFonts w:ascii="宋体" w:eastAsia="宋体" w:hAnsi="宋体" w:cs="宋体"/>
      <w:b/>
      <w:color w:val="000000"/>
      <w:spacing w:val="0"/>
      <w:position w:val="0"/>
      <w:sz w:val="17"/>
      <w:szCs w:val="17"/>
      <w:shd w:val="clear" w:color="auto" w:fill="FFFFFF"/>
      <w:lang w:val="zh-CN" w:eastAsia="zh-CN" w:bidi="zh-CN"/>
    </w:rPr>
  </w:style>
  <w:style w:type="character" w:customStyle="1" w:styleId="Char9">
    <w:name w:val="批注主题 Char"/>
    <w:qFormat/>
    <w:rPr>
      <w:b/>
      <w:bCs/>
      <w:sz w:val="21"/>
    </w:rPr>
  </w:style>
  <w:style w:type="character" w:customStyle="1" w:styleId="14">
    <w:name w:val="批注文字 字符1"/>
    <w:uiPriority w:val="99"/>
    <w:semiHidden/>
    <w:qFormat/>
    <w:rPr>
      <w:rFonts w:ascii="宋体" w:eastAsia="宋体" w:hAnsi="Times New Roman" w:cs="Times New Roman"/>
      <w:sz w:val="20"/>
      <w:szCs w:val="20"/>
    </w:rPr>
  </w:style>
  <w:style w:type="character" w:customStyle="1" w:styleId="Chara">
    <w:name w:val="正文缩进 Char"/>
    <w:qFormat/>
    <w:rPr>
      <w:b/>
      <w:sz w:val="24"/>
    </w:rPr>
  </w:style>
  <w:style w:type="character" w:customStyle="1" w:styleId="font211">
    <w:name w:val="font211"/>
    <w:qFormat/>
    <w:rPr>
      <w:rFonts w:ascii="新宋体" w:eastAsia="新宋体" w:hAnsi="新宋体" w:cs="新宋体" w:hint="eastAsia"/>
      <w:color w:val="000000"/>
      <w:sz w:val="18"/>
      <w:szCs w:val="18"/>
      <w:u w:val="none"/>
    </w:rPr>
  </w:style>
  <w:style w:type="character" w:customStyle="1" w:styleId="4Char1">
    <w:name w:val="标题 4 Char1"/>
    <w:qFormat/>
    <w:rPr>
      <w:rFonts w:ascii="Arial" w:eastAsia="黑体" w:hAnsi="Arial" w:cs="Arial"/>
      <w:b/>
      <w:bCs/>
      <w:sz w:val="28"/>
      <w:szCs w:val="28"/>
    </w:rPr>
  </w:style>
  <w:style w:type="character" w:customStyle="1" w:styleId="Charb">
    <w:name w:val="正文文本 Char"/>
    <w:qFormat/>
    <w:rPr>
      <w:rFonts w:ascii="宋体" w:eastAsia="宋体"/>
      <w:sz w:val="28"/>
      <w:lang w:val="en-US" w:eastAsia="zh-CN" w:bidi="ar-SA"/>
    </w:rPr>
  </w:style>
  <w:style w:type="character" w:customStyle="1" w:styleId="Char14">
    <w:name w:val="标题 Char1"/>
    <w:qFormat/>
    <w:rPr>
      <w:rFonts w:ascii="Cambria" w:eastAsia="仿宋_GB2312" w:hAnsi="Cambria" w:cs="Times New Roman"/>
      <w:b/>
      <w:bCs/>
      <w:sz w:val="32"/>
      <w:szCs w:val="32"/>
      <w:lang w:val="en-US" w:eastAsia="zh-CN" w:bidi="ar-SA"/>
    </w:rPr>
  </w:style>
  <w:style w:type="character" w:customStyle="1" w:styleId="Char21">
    <w:name w:val="纯文本 Char2"/>
    <w:qFormat/>
    <w:rPr>
      <w:rFonts w:ascii="宋体" w:eastAsia="宋体" w:hAnsi="Courier New"/>
      <w:sz w:val="21"/>
      <w:lang w:val="en-US" w:eastAsia="zh-CN" w:bidi="ar-SA"/>
    </w:rPr>
  </w:style>
  <w:style w:type="character" w:customStyle="1" w:styleId="Charc">
    <w:name w:val="列出段落 Char"/>
    <w:qFormat/>
    <w:rPr>
      <w:rFonts w:ascii="Calibri" w:hAnsi="Calibri"/>
      <w:sz w:val="21"/>
      <w:szCs w:val="22"/>
    </w:rPr>
  </w:style>
  <w:style w:type="character" w:customStyle="1" w:styleId="15">
    <w:name w:val="文档结构图 字符1"/>
    <w:qFormat/>
    <w:rPr>
      <w:rFonts w:ascii="Microsoft YaHei UI" w:eastAsia="Microsoft YaHei UI"/>
      <w:sz w:val="18"/>
      <w:szCs w:val="18"/>
    </w:rPr>
  </w:style>
  <w:style w:type="character" w:customStyle="1" w:styleId="Char15">
    <w:name w:val="日期 Char1"/>
    <w:qFormat/>
    <w:rPr>
      <w:rFonts w:ascii="宋体"/>
      <w:sz w:val="21"/>
    </w:rPr>
  </w:style>
  <w:style w:type="character" w:customStyle="1" w:styleId="Chard">
    <w:name w:val="副标题 Char"/>
    <w:qFormat/>
    <w:rPr>
      <w:rFonts w:ascii="Cambria" w:hAnsi="Cambria"/>
      <w:b/>
      <w:bCs/>
      <w:sz w:val="32"/>
      <w:szCs w:val="32"/>
    </w:rPr>
  </w:style>
  <w:style w:type="character" w:customStyle="1" w:styleId="afff7">
    <w:name w:val="表格标题_"/>
    <w:link w:val="afff8"/>
    <w:qFormat/>
    <w:rPr>
      <w:rFonts w:ascii="Gulim" w:eastAsia="Gulim" w:hAnsi="Gulim" w:cs="Gulim"/>
      <w:b/>
      <w:sz w:val="15"/>
      <w:szCs w:val="15"/>
      <w:shd w:val="clear" w:color="auto" w:fill="FFFFFF"/>
      <w:lang w:eastAsia="en-US" w:bidi="en-US"/>
    </w:rPr>
  </w:style>
  <w:style w:type="paragraph" w:customStyle="1" w:styleId="afff8">
    <w:name w:val="表格标题"/>
    <w:basedOn w:val="a"/>
    <w:link w:val="afff7"/>
    <w:qFormat/>
    <w:pPr>
      <w:shd w:val="clear" w:color="auto" w:fill="FFFFFF"/>
      <w:spacing w:line="0" w:lineRule="atLeast"/>
      <w:jc w:val="left"/>
    </w:pPr>
    <w:rPr>
      <w:rFonts w:ascii="Gulim" w:eastAsia="Gulim" w:hAnsi="Gulim" w:cs="Gulim"/>
      <w:b/>
      <w:sz w:val="15"/>
      <w:szCs w:val="15"/>
      <w:lang w:eastAsia="en-US" w:bidi="en-US"/>
    </w:rPr>
  </w:style>
  <w:style w:type="character" w:customStyle="1" w:styleId="24">
    <w:name w:val="正文文本 (2)_"/>
    <w:qFormat/>
    <w:rPr>
      <w:rFonts w:ascii="宋体" w:eastAsia="宋体" w:hAnsi="宋体" w:cs="宋体"/>
      <w:b/>
      <w:sz w:val="17"/>
      <w:szCs w:val="17"/>
      <w:u w:val="none"/>
      <w:lang w:val="en-US" w:eastAsia="zh-CN" w:bidi="ar-SA"/>
    </w:rPr>
  </w:style>
  <w:style w:type="character" w:customStyle="1" w:styleId="2Char0">
    <w:name w:val="正文文本缩进 2 Char"/>
    <w:qFormat/>
    <w:rPr>
      <w:rFonts w:ascii="宋体"/>
      <w:sz w:val="21"/>
    </w:rPr>
  </w:style>
  <w:style w:type="character" w:customStyle="1" w:styleId="fontstyle01">
    <w:name w:val="fontstyle01"/>
    <w:qFormat/>
    <w:rPr>
      <w:rFonts w:ascii="宋体" w:eastAsia="宋体" w:hAnsi="宋体" w:hint="eastAsia"/>
      <w:color w:val="000000"/>
      <w:sz w:val="24"/>
      <w:szCs w:val="24"/>
    </w:rPr>
  </w:style>
  <w:style w:type="character" w:customStyle="1" w:styleId="Chare">
    <w:name w:val="标准文本 Char"/>
    <w:link w:val="afff9"/>
    <w:qFormat/>
    <w:rPr>
      <w:rFonts w:ascii="宋体" w:eastAsia="宋体" w:hAnsi="宋体" w:cs="宋体"/>
      <w:sz w:val="21"/>
      <w:szCs w:val="21"/>
      <w:lang w:val="en-US" w:eastAsia="zh-CN" w:bidi="ar-SA"/>
    </w:rPr>
  </w:style>
  <w:style w:type="paragraph" w:customStyle="1" w:styleId="afff9">
    <w:name w:val="标准文本"/>
    <w:basedOn w:val="a"/>
    <w:link w:val="Chare"/>
    <w:qFormat/>
    <w:pPr>
      <w:spacing w:line="300" w:lineRule="auto"/>
      <w:ind w:firstLine="420"/>
    </w:pPr>
    <w:rPr>
      <w:rFonts w:ascii="宋体" w:hAnsi="宋体" w:cs="宋体"/>
      <w:szCs w:val="21"/>
    </w:rPr>
  </w:style>
  <w:style w:type="character" w:customStyle="1" w:styleId="news">
    <w:name w:val="news"/>
    <w:qFormat/>
    <w:rPr>
      <w:rFonts w:ascii="仿宋_GB2312" w:eastAsia="仿宋_GB2312"/>
      <w:sz w:val="24"/>
      <w:szCs w:val="24"/>
      <w:lang w:val="en-US" w:eastAsia="zh-CN" w:bidi="ar-SA"/>
    </w:rPr>
  </w:style>
  <w:style w:type="character" w:customStyle="1" w:styleId="font71">
    <w:name w:val="font71"/>
    <w:qFormat/>
    <w:rPr>
      <w:rFonts w:ascii="宋体" w:eastAsia="宋体" w:hAnsi="宋体" w:cs="宋体" w:hint="eastAsia"/>
      <w:color w:val="000000"/>
      <w:sz w:val="18"/>
      <w:szCs w:val="18"/>
      <w:u w:val="none"/>
    </w:rPr>
  </w:style>
  <w:style w:type="character" w:customStyle="1" w:styleId="4Char">
    <w:name w:val="标题 4 Char"/>
    <w:qFormat/>
    <w:rPr>
      <w:rFonts w:ascii="Cambria" w:eastAsia="宋体" w:hAnsi="Cambria" w:cs="Times New Roman"/>
      <w:b/>
      <w:bCs/>
      <w:sz w:val="28"/>
      <w:szCs w:val="28"/>
    </w:rPr>
  </w:style>
  <w:style w:type="character" w:customStyle="1" w:styleId="Charf">
    <w:name w:val="报告正文 Char"/>
    <w:link w:val="afffa"/>
    <w:qFormat/>
    <w:rPr>
      <w:rFonts w:eastAsia="仿宋_GB2312"/>
      <w:sz w:val="24"/>
      <w:szCs w:val="24"/>
    </w:rPr>
  </w:style>
  <w:style w:type="paragraph" w:customStyle="1" w:styleId="afffa">
    <w:name w:val="报告正文"/>
    <w:basedOn w:val="a"/>
    <w:link w:val="Charf"/>
    <w:qFormat/>
    <w:pPr>
      <w:spacing w:line="360" w:lineRule="auto"/>
      <w:ind w:firstLine="480"/>
    </w:pPr>
    <w:rPr>
      <w:rFonts w:eastAsia="仿宋_GB2312"/>
      <w:sz w:val="24"/>
      <w:szCs w:val="24"/>
    </w:rPr>
  </w:style>
  <w:style w:type="character" w:customStyle="1" w:styleId="1Char">
    <w:name w:val="标题 1 Char"/>
    <w:qFormat/>
    <w:rPr>
      <w:rFonts w:ascii="宋体" w:eastAsia="宋体" w:hAnsi="Times New Roman" w:cs="Times New Roman"/>
      <w:b/>
      <w:bCs/>
      <w:sz w:val="44"/>
      <w:szCs w:val="44"/>
    </w:rPr>
  </w:style>
  <w:style w:type="character" w:customStyle="1" w:styleId="16">
    <w:name w:val="访问过的超链接1"/>
    <w:uiPriority w:val="99"/>
    <w:qFormat/>
    <w:rPr>
      <w:color w:val="333333"/>
      <w:u w:val="none"/>
    </w:rPr>
  </w:style>
  <w:style w:type="character" w:customStyle="1" w:styleId="9Char">
    <w:name w:val="标题 9 Char"/>
    <w:qFormat/>
    <w:rPr>
      <w:rFonts w:ascii="Arial" w:eastAsia="黑体" w:hAnsi="Arial"/>
      <w:sz w:val="21"/>
      <w:szCs w:val="21"/>
    </w:rPr>
  </w:style>
  <w:style w:type="character" w:customStyle="1" w:styleId="font241">
    <w:name w:val="font241"/>
    <w:qFormat/>
    <w:rPr>
      <w:rFonts w:ascii="宋体" w:eastAsia="宋体" w:hAnsi="宋体" w:cs="宋体" w:hint="eastAsia"/>
      <w:color w:val="000000"/>
      <w:sz w:val="18"/>
      <w:szCs w:val="18"/>
      <w:u w:val="none"/>
    </w:rPr>
  </w:style>
  <w:style w:type="character" w:customStyle="1" w:styleId="BChar">
    <w:name w:val="B正文 Char"/>
    <w:link w:val="B"/>
    <w:qFormat/>
    <w:rPr>
      <w:sz w:val="28"/>
      <w:szCs w:val="24"/>
    </w:rPr>
  </w:style>
  <w:style w:type="paragraph" w:customStyle="1" w:styleId="B">
    <w:name w:val="B正文"/>
    <w:basedOn w:val="a"/>
    <w:link w:val="BChar"/>
    <w:qFormat/>
    <w:pPr>
      <w:spacing w:line="500" w:lineRule="exact"/>
      <w:ind w:firstLine="560"/>
    </w:pPr>
    <w:rPr>
      <w:sz w:val="28"/>
      <w:szCs w:val="24"/>
    </w:rPr>
  </w:style>
  <w:style w:type="character" w:customStyle="1" w:styleId="font01">
    <w:name w:val="font01"/>
    <w:qFormat/>
    <w:rPr>
      <w:rFonts w:ascii="宋体" w:eastAsia="宋体" w:hAnsi="宋体" w:cs="宋体" w:hint="eastAsia"/>
      <w:color w:val="000000"/>
      <w:sz w:val="20"/>
      <w:szCs w:val="20"/>
      <w:u w:val="none"/>
    </w:rPr>
  </w:style>
  <w:style w:type="character" w:customStyle="1" w:styleId="apple-converted-space">
    <w:name w:val="apple-converted-space"/>
    <w:qFormat/>
  </w:style>
  <w:style w:type="character" w:customStyle="1" w:styleId="3Char">
    <w:name w:val="标题 3 Char"/>
    <w:qFormat/>
    <w:rPr>
      <w:rFonts w:ascii="仿宋_GB2312" w:eastAsia="仿宋_GB2312"/>
      <w:sz w:val="32"/>
    </w:rPr>
  </w:style>
  <w:style w:type="character" w:customStyle="1" w:styleId="Char16">
    <w:name w:val="纯文本 Char1"/>
    <w:qFormat/>
    <w:rPr>
      <w:rFonts w:ascii="宋体" w:eastAsia="宋体" w:hAnsi="Courier New" w:cs="Times New Roman"/>
      <w:sz w:val="21"/>
      <w:szCs w:val="20"/>
    </w:rPr>
  </w:style>
  <w:style w:type="character" w:customStyle="1" w:styleId="25">
    <w:name w:val="正文文本 (2)"/>
    <w:qFormat/>
    <w:rPr>
      <w:rFonts w:ascii="宋体" w:eastAsia="宋体" w:hAnsi="宋体" w:cs="宋体"/>
      <w:b/>
      <w:color w:val="000000"/>
      <w:spacing w:val="0"/>
      <w:position w:val="0"/>
      <w:sz w:val="17"/>
      <w:szCs w:val="17"/>
      <w:u w:val="none"/>
      <w:lang w:val="zh-CN" w:eastAsia="zh-CN" w:bidi="zh-CN"/>
    </w:rPr>
  </w:style>
  <w:style w:type="character" w:customStyle="1" w:styleId="2MingLiU">
    <w:name w:val="正文文本 (2) + MingLiU"/>
    <w:qFormat/>
    <w:rPr>
      <w:rFonts w:ascii="MingLiU" w:eastAsia="MingLiU" w:hAnsi="MingLiU" w:cs="MingLiU"/>
      <w:b/>
      <w:color w:val="000000"/>
      <w:spacing w:val="-20"/>
      <w:position w:val="0"/>
      <w:sz w:val="14"/>
      <w:szCs w:val="14"/>
      <w:u w:val="none"/>
      <w:lang w:val="zh-CN" w:eastAsia="zh-CN" w:bidi="zh-CN"/>
    </w:rPr>
  </w:style>
  <w:style w:type="character" w:customStyle="1" w:styleId="3Char0">
    <w:name w:val="正文文本缩进 3 Char"/>
    <w:qFormat/>
    <w:rPr>
      <w:rFonts w:eastAsia="华文新魏"/>
      <w:b/>
      <w:bCs/>
      <w:sz w:val="84"/>
    </w:rPr>
  </w:style>
  <w:style w:type="character" w:customStyle="1" w:styleId="Char17">
    <w:name w:val="文档结构图 Char1"/>
    <w:qFormat/>
    <w:rPr>
      <w:rFonts w:ascii="宋体" w:eastAsia="仿宋_GB2312"/>
      <w:sz w:val="18"/>
      <w:szCs w:val="18"/>
    </w:rPr>
  </w:style>
  <w:style w:type="character" w:customStyle="1" w:styleId="2Gulim">
    <w:name w:val="正文文本 (2) + Gulim"/>
    <w:qFormat/>
    <w:rPr>
      <w:rFonts w:ascii="Gulim" w:eastAsia="Gulim" w:hAnsi="Gulim" w:cs="Gulim"/>
      <w:b/>
      <w:color w:val="000000"/>
      <w:spacing w:val="0"/>
      <w:position w:val="0"/>
      <w:sz w:val="15"/>
      <w:szCs w:val="15"/>
      <w:u w:val="none"/>
      <w:lang w:val="en-US" w:eastAsia="en-US" w:bidi="en-US"/>
    </w:rPr>
  </w:style>
  <w:style w:type="character" w:customStyle="1" w:styleId="5Char">
    <w:name w:val="标题 5 Char"/>
    <w:qFormat/>
    <w:rPr>
      <w:rFonts w:ascii="宋体"/>
      <w:b/>
      <w:bCs/>
      <w:sz w:val="28"/>
      <w:szCs w:val="28"/>
    </w:rPr>
  </w:style>
  <w:style w:type="character" w:customStyle="1" w:styleId="GB2312">
    <w:name w:val="样式 仿宋_GB2312 小四 加粗 黑色"/>
    <w:qFormat/>
    <w:rPr>
      <w:rFonts w:ascii="仿宋_GB2312" w:eastAsia="仿宋_GB2312"/>
      <w:b/>
      <w:bCs/>
      <w:color w:val="000000"/>
      <w:sz w:val="24"/>
      <w:szCs w:val="24"/>
      <w:lang w:val="en-US" w:eastAsia="zh-CN" w:bidi="ar-SA"/>
    </w:rPr>
  </w:style>
  <w:style w:type="character" w:customStyle="1" w:styleId="fontstyle11">
    <w:name w:val="fontstyle11"/>
    <w:qFormat/>
    <w:rPr>
      <w:rFonts w:ascii="Times New Roman" w:hAnsi="Times New Roman" w:cs="Times New Roman"/>
      <w:color w:val="000000"/>
      <w:sz w:val="24"/>
      <w:szCs w:val="24"/>
    </w:rPr>
  </w:style>
  <w:style w:type="character" w:customStyle="1" w:styleId="CharChar4">
    <w:name w:val="Char Char4"/>
    <w:qFormat/>
    <w:rPr>
      <w:rFonts w:eastAsia="宋体"/>
      <w:sz w:val="18"/>
      <w:szCs w:val="18"/>
      <w:lang w:val="en-US" w:eastAsia="zh-CN" w:bidi="ar-SA"/>
    </w:rPr>
  </w:style>
  <w:style w:type="paragraph" w:customStyle="1" w:styleId="afffb">
    <w:name w:val="此正文"/>
    <w:basedOn w:val="a"/>
    <w:qFormat/>
    <w:pPr>
      <w:spacing w:line="360" w:lineRule="auto"/>
      <w:ind w:firstLine="200"/>
    </w:pPr>
    <w:rPr>
      <w:sz w:val="24"/>
    </w:rPr>
  </w:style>
  <w:style w:type="paragraph" w:customStyle="1" w:styleId="flName">
    <w:name w:val="flName"/>
    <w:basedOn w:val="a"/>
    <w:qFormat/>
    <w:pPr>
      <w:spacing w:before="320" w:line="360" w:lineRule="atLeast"/>
      <w:jc w:val="center"/>
    </w:pPr>
    <w:rPr>
      <w:rFonts w:ascii="Arial" w:eastAsia="黑体"/>
      <w:sz w:val="32"/>
      <w:szCs w:val="24"/>
    </w:rPr>
  </w:style>
  <w:style w:type="paragraph" w:customStyle="1" w:styleId="xl75">
    <w:name w:val="xl75"/>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1"/>
    </w:rPr>
  </w:style>
  <w:style w:type="paragraph" w:customStyle="1" w:styleId="xl101">
    <w:name w:val="xl101"/>
    <w:basedOn w:val="a"/>
    <w:qFormat/>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sz w:val="20"/>
    </w:rPr>
  </w:style>
  <w:style w:type="paragraph" w:customStyle="1" w:styleId="afffc">
    <w:name w:val="无格式无间隔"/>
    <w:qFormat/>
    <w:rPr>
      <w:rFonts w:ascii="Calibri" w:hAnsi="Calibri"/>
      <w:sz w:val="21"/>
      <w:szCs w:val="21"/>
    </w:rPr>
  </w:style>
  <w:style w:type="paragraph" w:customStyle="1" w:styleId="100">
    <w:name w:val="正文_1_0"/>
    <w:basedOn w:val="17"/>
    <w:next w:val="PlainText2"/>
    <w:qFormat/>
    <w:rPr>
      <w:rFonts w:cs="Times New Roman"/>
      <w:szCs w:val="22"/>
    </w:rPr>
  </w:style>
  <w:style w:type="paragraph" w:customStyle="1" w:styleId="17">
    <w:name w:val="正文_1"/>
    <w:next w:val="PlainText1"/>
    <w:qFormat/>
    <w:pPr>
      <w:widowControl w:val="0"/>
      <w:jc w:val="both"/>
    </w:pPr>
    <w:rPr>
      <w:rFonts w:cs="Calibri"/>
      <w:sz w:val="21"/>
      <w:szCs w:val="21"/>
    </w:rPr>
  </w:style>
  <w:style w:type="paragraph" w:customStyle="1" w:styleId="PlainText1">
    <w:name w:val="Plain Text1"/>
    <w:basedOn w:val="1000"/>
    <w:qFormat/>
    <w:rPr>
      <w:rFonts w:ascii="宋体" w:hAnsi="Courier New" w:cs="Courier New"/>
      <w:szCs w:val="21"/>
    </w:rPr>
  </w:style>
  <w:style w:type="paragraph" w:customStyle="1" w:styleId="1000">
    <w:name w:val="正文_1_0_0"/>
    <w:basedOn w:val="100"/>
    <w:next w:val="PlainText2"/>
    <w:qFormat/>
  </w:style>
  <w:style w:type="paragraph" w:customStyle="1" w:styleId="PlainText2">
    <w:name w:val="Plain Text2"/>
    <w:basedOn w:val="1000"/>
    <w:qFormat/>
    <w:rPr>
      <w:rFonts w:ascii="宋体" w:hAnsi="Courier New" w:cs="Courier New"/>
      <w:szCs w:val="21"/>
    </w:rPr>
  </w:style>
  <w:style w:type="paragraph" w:customStyle="1" w:styleId="18">
    <w:name w:val="修订1"/>
    <w:uiPriority w:val="99"/>
    <w:unhideWhenUsed/>
    <w:qFormat/>
    <w:rPr>
      <w:sz w:val="21"/>
    </w:rPr>
  </w:style>
  <w:style w:type="paragraph" w:customStyle="1" w:styleId="Charf0">
    <w:name w:val="Char"/>
    <w:basedOn w:val="a"/>
    <w:qFormat/>
    <w:pPr>
      <w:tabs>
        <w:tab w:val="left" w:pos="360"/>
      </w:tabs>
    </w:pPr>
    <w:rPr>
      <w:rFonts w:ascii="仿宋_GB2312" w:eastAsia="仿宋_GB2312"/>
      <w:b/>
      <w:sz w:val="24"/>
      <w:szCs w:val="24"/>
    </w:rPr>
  </w:style>
  <w:style w:type="paragraph" w:customStyle="1" w:styleId="Default">
    <w:name w:val="Default"/>
    <w:basedOn w:val="26"/>
    <w:qFormat/>
    <w:rPr>
      <w:rFonts w:ascii="微软雅黑" w:eastAsia="微软雅黑" w:cs="微软雅黑"/>
      <w:color w:val="000000"/>
      <w:sz w:val="24"/>
      <w:szCs w:val="24"/>
    </w:rPr>
  </w:style>
  <w:style w:type="paragraph" w:customStyle="1" w:styleId="26">
    <w:name w:val="正文_2"/>
    <w:next w:val="PlainText2"/>
    <w:qFormat/>
    <w:pPr>
      <w:widowControl w:val="0"/>
      <w:jc w:val="both"/>
    </w:pPr>
    <w:rPr>
      <w:sz w:val="21"/>
      <w:szCs w:val="22"/>
    </w:rPr>
  </w:style>
  <w:style w:type="paragraph" w:customStyle="1" w:styleId="113">
    <w:name w:val="列出段落11"/>
    <w:basedOn w:val="a"/>
    <w:uiPriority w:val="34"/>
    <w:qFormat/>
    <w:pPr>
      <w:ind w:firstLine="420"/>
    </w:pPr>
    <w:rPr>
      <w:rFonts w:ascii="Calibri" w:hAnsi="Calibri"/>
      <w:szCs w:val="22"/>
    </w:rPr>
  </w:style>
  <w:style w:type="paragraph" w:customStyle="1" w:styleId="xl72">
    <w:name w:val="xl72"/>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sz w:val="24"/>
      <w:szCs w:val="24"/>
    </w:rPr>
  </w:style>
  <w:style w:type="paragraph" w:customStyle="1" w:styleId="52">
    <w:name w:val="标题5"/>
    <w:basedOn w:val="5"/>
    <w:qFormat/>
    <w:pPr>
      <w:keepNext w:val="0"/>
      <w:keepLines w:val="0"/>
      <w:tabs>
        <w:tab w:val="left" w:pos="0"/>
      </w:tabs>
      <w:spacing w:before="0" w:after="0" w:line="360" w:lineRule="auto"/>
      <w:jc w:val="both"/>
    </w:pPr>
    <w:rPr>
      <w:rFonts w:ascii="Times New Roman" w:eastAsia="仿宋_GB2312"/>
      <w:b w:val="0"/>
      <w:sz w:val="30"/>
      <w:szCs w:val="30"/>
    </w:rPr>
  </w:style>
  <w:style w:type="paragraph" w:customStyle="1" w:styleId="CharChar0">
    <w:name w:val="Char Char"/>
    <w:basedOn w:val="a"/>
    <w:qFormat/>
    <w:pPr>
      <w:tabs>
        <w:tab w:val="left" w:pos="360"/>
      </w:tabs>
    </w:pPr>
    <w:rPr>
      <w:sz w:val="24"/>
      <w:szCs w:val="24"/>
    </w:rPr>
  </w:style>
  <w:style w:type="paragraph" w:customStyle="1" w:styleId="ParaCharCharCharChar">
    <w:name w:val="默认段落字体 Para Char Char Char Char"/>
    <w:basedOn w:val="a"/>
    <w:qFormat/>
  </w:style>
  <w:style w:type="paragraph" w:customStyle="1" w:styleId="p0">
    <w:name w:val="p0"/>
    <w:basedOn w:val="a"/>
    <w:qFormat/>
    <w:pPr>
      <w:widowControl/>
      <w:spacing w:before="100" w:beforeAutospacing="1" w:after="100" w:afterAutospacing="1"/>
      <w:jc w:val="left"/>
    </w:pPr>
    <w:rPr>
      <w:rFonts w:ascii="宋体" w:hAnsi="宋体" w:cs="宋体"/>
      <w:sz w:val="24"/>
      <w:szCs w:val="24"/>
    </w:rPr>
  </w:style>
  <w:style w:type="paragraph" w:customStyle="1" w:styleId="xl79">
    <w:name w:val="xl79"/>
    <w:basedOn w:val="a"/>
    <w:qFormat/>
    <w:pPr>
      <w:widowControl/>
      <w:pBdr>
        <w:left w:val="single" w:sz="4" w:space="0" w:color="000000"/>
        <w:bottom w:val="single" w:sz="4" w:space="0" w:color="000000"/>
        <w:right w:val="single" w:sz="4" w:space="0" w:color="000000"/>
      </w:pBdr>
      <w:spacing w:before="100" w:beforeAutospacing="1" w:after="100" w:afterAutospacing="1"/>
      <w:jc w:val="left"/>
    </w:pPr>
    <w:rPr>
      <w:sz w:val="20"/>
    </w:rPr>
  </w:style>
  <w:style w:type="paragraph" w:customStyle="1" w:styleId="font10">
    <w:name w:val="font10"/>
    <w:basedOn w:val="a"/>
    <w:qFormat/>
    <w:pPr>
      <w:widowControl/>
      <w:spacing w:before="100" w:beforeAutospacing="1" w:after="100" w:afterAutospacing="1"/>
      <w:jc w:val="left"/>
    </w:pPr>
    <w:rPr>
      <w:rFonts w:ascii="宋体" w:hAnsi="宋体" w:cs="宋体"/>
      <w:color w:val="000000"/>
      <w:sz w:val="22"/>
      <w:szCs w:val="22"/>
    </w:rPr>
  </w:style>
  <w:style w:type="paragraph" w:customStyle="1" w:styleId="CharCharChar">
    <w:name w:val="Char Char Char"/>
    <w:basedOn w:val="a"/>
    <w:qFormat/>
    <w:pPr>
      <w:widowControl/>
      <w:spacing w:line="400" w:lineRule="exact"/>
      <w:jc w:val="center"/>
    </w:pPr>
    <w:rPr>
      <w:szCs w:val="24"/>
    </w:rPr>
  </w:style>
  <w:style w:type="paragraph" w:customStyle="1" w:styleId="Style2">
    <w:name w:val="_Style 2"/>
    <w:basedOn w:val="a"/>
    <w:uiPriority w:val="34"/>
    <w:qFormat/>
    <w:pPr>
      <w:ind w:firstLine="420"/>
    </w:pPr>
    <w:rPr>
      <w:szCs w:val="24"/>
    </w:rPr>
  </w:style>
  <w:style w:type="paragraph" w:customStyle="1" w:styleId="xl100">
    <w:name w:val="xl100"/>
    <w:basedOn w:val="a"/>
    <w:qFormat/>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szCs w:val="21"/>
    </w:rPr>
  </w:style>
  <w:style w:type="paragraph" w:customStyle="1" w:styleId="34">
    <w:name w:val="标题3"/>
    <w:basedOn w:val="3"/>
    <w:qFormat/>
    <w:pPr>
      <w:keepNext w:val="0"/>
      <w:tabs>
        <w:tab w:val="left" w:pos="0"/>
      </w:tabs>
      <w:spacing w:line="360" w:lineRule="auto"/>
      <w:ind w:left="0" w:firstLine="0"/>
      <w:jc w:val="both"/>
    </w:pPr>
    <w:rPr>
      <w:rFonts w:ascii="Times New Roman"/>
      <w:bCs/>
      <w:sz w:val="30"/>
      <w:szCs w:val="32"/>
    </w:rPr>
  </w:style>
  <w:style w:type="paragraph" w:customStyle="1" w:styleId="CharCharCharChar">
    <w:name w:val="Char Char Char Char"/>
    <w:basedOn w:val="a7"/>
    <w:qFormat/>
    <w:pPr>
      <w:shd w:val="clear" w:color="auto" w:fill="000080"/>
      <w:spacing w:line="360" w:lineRule="auto"/>
      <w:jc w:val="both"/>
    </w:pPr>
    <w:rPr>
      <w:rFonts w:ascii="Tahoma" w:hAnsi="Tahoma"/>
      <w:sz w:val="24"/>
      <w:szCs w:val="24"/>
    </w:rPr>
  </w:style>
  <w:style w:type="paragraph" w:customStyle="1" w:styleId="27">
    <w:name w:val="样式 首行缩进:  2 字符"/>
    <w:basedOn w:val="a"/>
    <w:qFormat/>
    <w:pPr>
      <w:spacing w:line="400" w:lineRule="exact"/>
      <w:ind w:firstLine="200"/>
    </w:pPr>
    <w:rPr>
      <w:rFonts w:cs="宋体"/>
      <w:sz w:val="24"/>
      <w:szCs w:val="24"/>
    </w:rPr>
  </w:style>
  <w:style w:type="paragraph" w:customStyle="1" w:styleId="xl66">
    <w:name w:val="xl66"/>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szCs w:val="21"/>
    </w:rPr>
  </w:style>
  <w:style w:type="paragraph" w:customStyle="1" w:styleId="17878">
    <w:name w:val="样式 样式 标题1 + 行距: 单倍行距 + 段前: 7.8 磅 段后: 7.8 磅"/>
    <w:basedOn w:val="a"/>
    <w:qFormat/>
    <w:pPr>
      <w:keepNext/>
      <w:keepLines/>
      <w:tabs>
        <w:tab w:val="left" w:pos="0"/>
      </w:tabs>
      <w:spacing w:before="156" w:after="156" w:line="360" w:lineRule="auto"/>
      <w:ind w:firstLine="288"/>
      <w:jc w:val="center"/>
      <w:outlineLvl w:val="0"/>
    </w:pPr>
    <w:rPr>
      <w:rFonts w:ascii="Arial" w:eastAsia="仿宋_GB2312" w:hAnsi="Arial"/>
      <w:sz w:val="30"/>
    </w:rPr>
  </w:style>
  <w:style w:type="paragraph" w:customStyle="1" w:styleId="35">
    <w:name w:val="列出段落3"/>
    <w:basedOn w:val="a"/>
    <w:qFormat/>
    <w:pPr>
      <w:ind w:firstLine="420"/>
    </w:pPr>
    <w:rPr>
      <w:rFonts w:ascii="Calibri" w:hAnsi="Calibri"/>
      <w:szCs w:val="22"/>
    </w:rPr>
  </w:style>
  <w:style w:type="paragraph" w:customStyle="1" w:styleId="xl69">
    <w:name w:val="xl69"/>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sz w:val="20"/>
    </w:rPr>
  </w:style>
  <w:style w:type="paragraph" w:customStyle="1" w:styleId="font6">
    <w:name w:val="font6"/>
    <w:basedOn w:val="a"/>
    <w:qFormat/>
    <w:pPr>
      <w:widowControl/>
      <w:spacing w:before="100" w:beforeAutospacing="1" w:after="100" w:afterAutospacing="1"/>
      <w:jc w:val="left"/>
    </w:pPr>
    <w:rPr>
      <w:color w:val="000000"/>
      <w:szCs w:val="21"/>
    </w:rPr>
  </w:style>
  <w:style w:type="paragraph" w:customStyle="1" w:styleId="28">
    <w:name w:val="列出段落2"/>
    <w:basedOn w:val="a"/>
    <w:uiPriority w:val="34"/>
    <w:qFormat/>
    <w:pPr>
      <w:ind w:firstLine="420"/>
    </w:pPr>
    <w:rPr>
      <w:rFonts w:ascii="Calibri" w:hAnsi="Calibri"/>
      <w:szCs w:val="21"/>
    </w:rPr>
  </w:style>
  <w:style w:type="paragraph" w:customStyle="1" w:styleId="19">
    <w:name w:val="格式1"/>
    <w:basedOn w:val="a"/>
    <w:qFormat/>
    <w:pPr>
      <w:jc w:val="center"/>
    </w:pPr>
    <w:rPr>
      <w:rFonts w:ascii="黑体" w:eastAsia="黑体" w:hAnsi="宋体"/>
      <w:b/>
      <w:bCs/>
      <w:color w:val="000000"/>
      <w:sz w:val="32"/>
    </w:rPr>
  </w:style>
  <w:style w:type="paragraph" w:customStyle="1" w:styleId="29">
    <w:name w:val="修订2"/>
    <w:uiPriority w:val="99"/>
    <w:unhideWhenUsed/>
    <w:qFormat/>
    <w:rPr>
      <w:sz w:val="21"/>
    </w:rPr>
  </w:style>
  <w:style w:type="paragraph" w:customStyle="1" w:styleId="42">
    <w:name w:val="正文宋体4"/>
    <w:basedOn w:val="a"/>
    <w:qFormat/>
    <w:pPr>
      <w:tabs>
        <w:tab w:val="left" w:pos="0"/>
      </w:tabs>
      <w:ind w:firstLine="359"/>
    </w:pPr>
    <w:rPr>
      <w:rFonts w:ascii="仿宋_GB2312" w:eastAsia="仿宋_GB2312"/>
      <w:b/>
      <w:color w:val="000000"/>
      <w:sz w:val="24"/>
      <w:szCs w:val="24"/>
    </w:rPr>
  </w:style>
  <w:style w:type="paragraph" w:customStyle="1" w:styleId="1a">
    <w:name w:val="正文1"/>
    <w:qFormat/>
    <w:pPr>
      <w:jc w:val="both"/>
    </w:pPr>
    <w:rPr>
      <w:rFonts w:cs="宋体"/>
      <w:sz w:val="21"/>
      <w:szCs w:val="21"/>
    </w:rPr>
  </w:style>
  <w:style w:type="paragraph" w:customStyle="1" w:styleId="afffd">
    <w:name w:val="简单回函地址"/>
    <w:basedOn w:val="a"/>
    <w:qFormat/>
    <w:rPr>
      <w:szCs w:val="24"/>
    </w:rPr>
  </w:style>
  <w:style w:type="paragraph" w:customStyle="1" w:styleId="font11">
    <w:name w:val="font11"/>
    <w:basedOn w:val="a"/>
    <w:qFormat/>
    <w:pPr>
      <w:widowControl/>
      <w:spacing w:before="100" w:beforeAutospacing="1" w:after="100" w:afterAutospacing="1"/>
      <w:jc w:val="left"/>
    </w:pPr>
    <w:rPr>
      <w:rFonts w:ascii="宋体" w:hAnsi="宋体" w:cs="宋体"/>
      <w:color w:val="000000"/>
      <w:sz w:val="18"/>
      <w:szCs w:val="18"/>
    </w:rPr>
  </w:style>
  <w:style w:type="paragraph" w:customStyle="1" w:styleId="xl105">
    <w:name w:val="xl105"/>
    <w:basedOn w:val="a"/>
    <w:qFormat/>
    <w:pPr>
      <w:widowControl/>
      <w:spacing w:before="100" w:beforeAutospacing="1" w:after="100" w:afterAutospacing="1"/>
      <w:jc w:val="left"/>
    </w:pPr>
    <w:rPr>
      <w:rFonts w:ascii="宋体" w:hAnsi="宋体" w:cs="宋体"/>
      <w:sz w:val="20"/>
    </w:rPr>
  </w:style>
  <w:style w:type="paragraph" w:customStyle="1" w:styleId="xl86">
    <w:name w:val="xl86"/>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szCs w:val="21"/>
    </w:rPr>
  </w:style>
  <w:style w:type="paragraph" w:customStyle="1" w:styleId="xl109">
    <w:name w:val="xl109"/>
    <w:basedOn w:val="a"/>
    <w:qFormat/>
    <w:pPr>
      <w:widowControl/>
      <w:pBdr>
        <w:top w:val="single" w:sz="4" w:space="0" w:color="000000"/>
        <w:bottom w:val="single" w:sz="4" w:space="0" w:color="000000"/>
      </w:pBdr>
      <w:shd w:val="clear" w:color="000000" w:fill="FFFFFF"/>
      <w:spacing w:before="100" w:beforeAutospacing="1" w:after="100" w:afterAutospacing="1"/>
      <w:jc w:val="center"/>
    </w:pPr>
    <w:rPr>
      <w:rFonts w:ascii="宋体" w:hAnsi="宋体" w:cs="宋体"/>
      <w:sz w:val="20"/>
    </w:rPr>
  </w:style>
  <w:style w:type="paragraph" w:customStyle="1" w:styleId="afffe">
    <w:name w:val="节标题"/>
    <w:basedOn w:val="a"/>
    <w:next w:val="a"/>
    <w:qFormat/>
    <w:pPr>
      <w:spacing w:line="289" w:lineRule="atLeast"/>
      <w:jc w:val="center"/>
    </w:pPr>
    <w:rPr>
      <w:sz w:val="28"/>
      <w:szCs w:val="24"/>
    </w:rPr>
  </w:style>
  <w:style w:type="paragraph" w:customStyle="1" w:styleId="xl103">
    <w:name w:val="xl103"/>
    <w:basedOn w:val="a"/>
    <w:qFormat/>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szCs w:val="21"/>
    </w:rPr>
  </w:style>
  <w:style w:type="paragraph" w:customStyle="1" w:styleId="xl112">
    <w:name w:val="xl112"/>
    <w:basedOn w:val="a"/>
    <w:qFormat/>
    <w:pPr>
      <w:widowControl/>
      <w:pBdr>
        <w:bottom w:val="single" w:sz="4" w:space="0" w:color="000000"/>
        <w:right w:val="single" w:sz="4" w:space="0" w:color="000000"/>
      </w:pBdr>
      <w:spacing w:before="100" w:beforeAutospacing="1" w:after="100" w:afterAutospacing="1"/>
      <w:jc w:val="left"/>
    </w:pPr>
    <w:rPr>
      <w:rFonts w:ascii="宋体" w:hAnsi="宋体" w:cs="宋体"/>
      <w:b/>
      <w:bCs/>
      <w:szCs w:val="21"/>
    </w:rPr>
  </w:style>
  <w:style w:type="paragraph" w:customStyle="1" w:styleId="2a">
    <w:name w:val="2"/>
    <w:basedOn w:val="a"/>
    <w:qFormat/>
    <w:pPr>
      <w:spacing w:line="360" w:lineRule="auto"/>
    </w:pPr>
    <w:rPr>
      <w:rFonts w:ascii="宋体" w:hAnsi="宋体"/>
      <w:b/>
      <w:sz w:val="24"/>
    </w:rPr>
  </w:style>
  <w:style w:type="paragraph" w:customStyle="1" w:styleId="BodyText1I1">
    <w:name w:val="BodyText1I1"/>
    <w:basedOn w:val="BodyText1"/>
    <w:qFormat/>
    <w:pPr>
      <w:ind w:firstLine="420"/>
    </w:pPr>
  </w:style>
  <w:style w:type="paragraph" w:customStyle="1" w:styleId="BodyText1">
    <w:name w:val="BodyText1"/>
    <w:basedOn w:val="a"/>
    <w:next w:val="a"/>
    <w:qFormat/>
    <w:pPr>
      <w:spacing w:before="36"/>
      <w:ind w:left="120"/>
    </w:pPr>
    <w:rPr>
      <w:rFonts w:ascii="宋体" w:hAnsi="宋体"/>
      <w:sz w:val="24"/>
      <w:szCs w:val="24"/>
    </w:rPr>
  </w:style>
  <w:style w:type="paragraph" w:customStyle="1" w:styleId="font14">
    <w:name w:val="font14"/>
    <w:basedOn w:val="a"/>
    <w:qFormat/>
    <w:pPr>
      <w:widowControl/>
      <w:spacing w:before="100" w:beforeAutospacing="1" w:after="100" w:afterAutospacing="1"/>
      <w:jc w:val="left"/>
    </w:pPr>
    <w:rPr>
      <w:rFonts w:ascii="宋体" w:hAnsi="宋体" w:cs="宋体"/>
      <w:color w:val="000000"/>
      <w:szCs w:val="21"/>
    </w:rPr>
  </w:style>
  <w:style w:type="paragraph" w:customStyle="1" w:styleId="xl65">
    <w:name w:val="xl65"/>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szCs w:val="21"/>
    </w:rPr>
  </w:style>
  <w:style w:type="paragraph" w:customStyle="1" w:styleId="CharCharCharCharCharCharChar1">
    <w:name w:val="Char Char Char Char Char Char Char1"/>
    <w:basedOn w:val="a"/>
    <w:qFormat/>
    <w:pPr>
      <w:tabs>
        <w:tab w:val="left" w:pos="432"/>
      </w:tabs>
      <w:ind w:left="432" w:hanging="432"/>
      <w:jc w:val="center"/>
    </w:pPr>
    <w:rPr>
      <w:rFonts w:ascii="仿宋_GB2312" w:eastAsia="仿宋_GB2312" w:hAnsi="Tahoma"/>
      <w:sz w:val="24"/>
      <w:szCs w:val="24"/>
    </w:rPr>
  </w:style>
  <w:style w:type="paragraph" w:customStyle="1" w:styleId="xl99">
    <w:name w:val="xl99"/>
    <w:basedOn w:val="a"/>
    <w:qFormat/>
    <w:pPr>
      <w:widowControl/>
      <w:pBdr>
        <w:top w:val="single" w:sz="4" w:space="0" w:color="000000"/>
        <w:bottom w:val="single" w:sz="4" w:space="0" w:color="000000"/>
        <w:right w:val="single" w:sz="4" w:space="0" w:color="000000"/>
      </w:pBdr>
      <w:spacing w:before="100" w:beforeAutospacing="1" w:after="100" w:afterAutospacing="1"/>
      <w:jc w:val="center"/>
    </w:pPr>
    <w:rPr>
      <w:rFonts w:ascii="宋体" w:hAnsi="宋体" w:cs="宋体"/>
      <w:szCs w:val="21"/>
    </w:rPr>
  </w:style>
  <w:style w:type="paragraph" w:customStyle="1" w:styleId="xl80">
    <w:name w:val="xl80"/>
    <w:basedOn w:val="a"/>
    <w:qFormat/>
    <w:pPr>
      <w:widowControl/>
      <w:pBdr>
        <w:top w:val="single" w:sz="4" w:space="0" w:color="000000"/>
        <w:left w:val="single" w:sz="4" w:space="0" w:color="000000"/>
        <w:right w:val="single" w:sz="4" w:space="0" w:color="000000"/>
      </w:pBdr>
      <w:spacing w:before="100" w:beforeAutospacing="1" w:after="100" w:afterAutospacing="1"/>
      <w:jc w:val="left"/>
    </w:pPr>
    <w:rPr>
      <w:sz w:val="20"/>
    </w:rPr>
  </w:style>
  <w:style w:type="paragraph" w:customStyle="1" w:styleId="xl94">
    <w:name w:val="xl94"/>
    <w:basedOn w:val="a"/>
    <w:qFormat/>
    <w:pPr>
      <w:widowControl/>
      <w:pBdr>
        <w:left w:val="single" w:sz="4" w:space="0" w:color="000000"/>
        <w:right w:val="single" w:sz="4" w:space="0" w:color="000000"/>
      </w:pBdr>
      <w:spacing w:before="100" w:beforeAutospacing="1" w:after="100" w:afterAutospacing="1"/>
      <w:jc w:val="center"/>
    </w:pPr>
    <w:rPr>
      <w:szCs w:val="21"/>
    </w:rPr>
  </w:style>
  <w:style w:type="paragraph" w:customStyle="1" w:styleId="92">
    <w:name w:val="标题9"/>
    <w:basedOn w:val="9"/>
    <w:qFormat/>
    <w:pPr>
      <w:keepNext w:val="0"/>
      <w:keepLines w:val="0"/>
      <w:tabs>
        <w:tab w:val="left" w:pos="0"/>
      </w:tabs>
      <w:spacing w:before="0" w:after="0" w:line="360" w:lineRule="auto"/>
      <w:jc w:val="both"/>
    </w:pPr>
    <w:rPr>
      <w:rFonts w:eastAsia="仿宋_GB2312"/>
      <w:sz w:val="30"/>
    </w:rPr>
  </w:style>
  <w:style w:type="paragraph" w:customStyle="1" w:styleId="1b">
    <w:name w:val="正文缩进1"/>
    <w:basedOn w:val="a"/>
    <w:qFormat/>
    <w:pPr>
      <w:spacing w:line="360" w:lineRule="atLeast"/>
      <w:ind w:firstLine="482"/>
    </w:pPr>
    <w:rPr>
      <w:sz w:val="24"/>
      <w:szCs w:val="24"/>
    </w:rPr>
  </w:style>
  <w:style w:type="paragraph" w:customStyle="1" w:styleId="Style53">
    <w:name w:val="_Style 53"/>
    <w:next w:val="a"/>
    <w:uiPriority w:val="99"/>
    <w:unhideWhenUsed/>
    <w:qFormat/>
    <w:pPr>
      <w:widowControl w:val="0"/>
    </w:pPr>
    <w:rPr>
      <w:rFonts w:ascii="宋体"/>
    </w:rPr>
  </w:style>
  <w:style w:type="paragraph" w:customStyle="1" w:styleId="CharCharChar1">
    <w:name w:val="Char Char Char1"/>
    <w:basedOn w:val="a"/>
    <w:qFormat/>
    <w:rPr>
      <w:szCs w:val="24"/>
    </w:rPr>
  </w:style>
  <w:style w:type="paragraph" w:customStyle="1" w:styleId="affff">
    <w:name w:val="三级条我的分类标题"/>
    <w:basedOn w:val="a"/>
    <w:uiPriority w:val="99"/>
    <w:qFormat/>
    <w:pPr>
      <w:ind w:left="992" w:hanging="567"/>
    </w:pPr>
    <w:rPr>
      <w:rFonts w:ascii="黑体" w:eastAsia="黑体" w:hAnsi="黑体"/>
      <w:b/>
      <w:sz w:val="28"/>
      <w:szCs w:val="28"/>
    </w:rPr>
  </w:style>
  <w:style w:type="paragraph" w:customStyle="1" w:styleId="yy">
    <w:name w:val="yy一级标题"/>
    <w:basedOn w:val="a"/>
    <w:qFormat/>
    <w:rPr>
      <w:rFonts w:ascii="宋体" w:hAnsi="宋体"/>
      <w:sz w:val="24"/>
      <w:szCs w:val="24"/>
    </w:rPr>
  </w:style>
  <w:style w:type="paragraph" w:customStyle="1" w:styleId="Style20">
    <w:name w:val="_Style 20"/>
    <w:basedOn w:val="a"/>
    <w:next w:val="affff0"/>
    <w:uiPriority w:val="34"/>
    <w:qFormat/>
    <w:pPr>
      <w:ind w:firstLine="420"/>
    </w:pPr>
    <w:rPr>
      <w:szCs w:val="24"/>
    </w:rPr>
  </w:style>
  <w:style w:type="paragraph" w:customStyle="1" w:styleId="affff0">
    <w:name w:val="列出段落"/>
    <w:basedOn w:val="a"/>
    <w:uiPriority w:val="34"/>
    <w:qFormat/>
    <w:pPr>
      <w:ind w:firstLine="420"/>
    </w:pPr>
  </w:style>
  <w:style w:type="paragraph" w:customStyle="1" w:styleId="84">
    <w:name w:val="标题8"/>
    <w:basedOn w:val="8"/>
    <w:qFormat/>
    <w:pPr>
      <w:keepNext w:val="0"/>
      <w:keepLines w:val="0"/>
      <w:tabs>
        <w:tab w:val="left" w:pos="0"/>
      </w:tabs>
      <w:spacing w:before="0" w:after="0" w:line="360" w:lineRule="auto"/>
      <w:jc w:val="both"/>
    </w:pPr>
    <w:rPr>
      <w:rFonts w:eastAsia="仿宋_GB2312"/>
      <w:sz w:val="30"/>
    </w:rPr>
  </w:style>
  <w:style w:type="paragraph" w:customStyle="1" w:styleId="xl93">
    <w:name w:val="xl93"/>
    <w:basedOn w:val="a"/>
    <w:qFormat/>
    <w:pPr>
      <w:widowControl/>
      <w:pBdr>
        <w:top w:val="single" w:sz="4" w:space="0" w:color="000000"/>
        <w:left w:val="single" w:sz="4" w:space="0" w:color="000000"/>
        <w:right w:val="single" w:sz="4" w:space="0" w:color="000000"/>
      </w:pBdr>
      <w:spacing w:before="100" w:beforeAutospacing="1" w:after="100" w:afterAutospacing="1"/>
      <w:jc w:val="center"/>
    </w:pPr>
    <w:rPr>
      <w:szCs w:val="21"/>
    </w:rPr>
  </w:style>
  <w:style w:type="paragraph" w:customStyle="1" w:styleId="43">
    <w:name w:val="标题4"/>
    <w:basedOn w:val="4"/>
    <w:qFormat/>
    <w:pPr>
      <w:keepNext w:val="0"/>
      <w:keepLines w:val="0"/>
      <w:tabs>
        <w:tab w:val="left" w:pos="0"/>
      </w:tabs>
      <w:spacing w:before="0" w:after="0" w:line="360" w:lineRule="auto"/>
    </w:pPr>
    <w:rPr>
      <w:rFonts w:eastAsia="仿宋_GB2312"/>
      <w:b w:val="0"/>
      <w:sz w:val="30"/>
      <w:szCs w:val="30"/>
    </w:rPr>
  </w:style>
  <w:style w:type="paragraph" w:customStyle="1" w:styleId="62">
    <w:name w:val="标题6"/>
    <w:basedOn w:val="6"/>
    <w:qFormat/>
    <w:pPr>
      <w:keepNext w:val="0"/>
      <w:keepLines w:val="0"/>
      <w:tabs>
        <w:tab w:val="left" w:pos="0"/>
      </w:tabs>
      <w:spacing w:before="0" w:after="0" w:line="360" w:lineRule="auto"/>
      <w:jc w:val="both"/>
    </w:pPr>
    <w:rPr>
      <w:rFonts w:eastAsia="仿宋_GB2312"/>
      <w:b w:val="0"/>
      <w:sz w:val="30"/>
    </w:rPr>
  </w:style>
  <w:style w:type="paragraph" w:customStyle="1" w:styleId="xl97">
    <w:name w:val="xl97"/>
    <w:basedOn w:val="a"/>
    <w:qFormat/>
    <w:pPr>
      <w:widowControl/>
      <w:spacing w:before="100" w:beforeAutospacing="1" w:after="100" w:afterAutospacing="1"/>
      <w:jc w:val="left"/>
    </w:pPr>
    <w:rPr>
      <w:rFonts w:ascii="宋体" w:hAnsi="宋体" w:cs="宋体"/>
      <w:szCs w:val="21"/>
    </w:rPr>
  </w:style>
  <w:style w:type="paragraph" w:customStyle="1" w:styleId="xl76">
    <w:name w:val="xl76"/>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szCs w:val="21"/>
    </w:rPr>
  </w:style>
  <w:style w:type="paragraph" w:customStyle="1" w:styleId="yy0">
    <w:name w:val="yy标题"/>
    <w:basedOn w:val="yy2"/>
    <w:qFormat/>
    <w:rPr>
      <w:sz w:val="24"/>
    </w:rPr>
  </w:style>
  <w:style w:type="paragraph" w:customStyle="1" w:styleId="yy2">
    <w:name w:val="yy目录"/>
    <w:basedOn w:val="a"/>
    <w:qFormat/>
    <w:pPr>
      <w:spacing w:line="360" w:lineRule="auto"/>
    </w:pPr>
    <w:rPr>
      <w:rFonts w:ascii="楷体_GB2312"/>
      <w:bCs/>
      <w:sz w:val="28"/>
      <w:szCs w:val="72"/>
    </w:rPr>
  </w:style>
  <w:style w:type="paragraph" w:customStyle="1" w:styleId="xl70">
    <w:name w:val="xl70"/>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sz w:val="24"/>
      <w:szCs w:val="24"/>
    </w:rPr>
  </w:style>
  <w:style w:type="paragraph" w:customStyle="1" w:styleId="Style4">
    <w:name w:val="_Style 4"/>
    <w:basedOn w:val="a"/>
    <w:uiPriority w:val="99"/>
    <w:qFormat/>
    <w:pPr>
      <w:ind w:firstLine="420"/>
    </w:pPr>
  </w:style>
  <w:style w:type="paragraph" w:customStyle="1" w:styleId="Char18">
    <w:name w:val="Char1"/>
    <w:basedOn w:val="a"/>
    <w:qFormat/>
    <w:pPr>
      <w:tabs>
        <w:tab w:val="left" w:pos="840"/>
      </w:tabs>
      <w:ind w:left="840" w:hanging="420"/>
    </w:pPr>
    <w:rPr>
      <w:sz w:val="24"/>
      <w:szCs w:val="24"/>
    </w:rPr>
  </w:style>
  <w:style w:type="paragraph" w:customStyle="1" w:styleId="xl71">
    <w:name w:val="xl71"/>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affff1">
    <w:name w:val="三级条带序号我的标题"/>
    <w:basedOn w:val="a"/>
    <w:uiPriority w:val="99"/>
    <w:qFormat/>
    <w:pPr>
      <w:ind w:left="420" w:hanging="420"/>
      <w:outlineLvl w:val="2"/>
    </w:pPr>
    <w:rPr>
      <w:rFonts w:ascii="黑体" w:eastAsia="黑体" w:hAnsi="黑体"/>
      <w:b/>
      <w:sz w:val="28"/>
      <w:szCs w:val="28"/>
    </w:rPr>
  </w:style>
  <w:style w:type="paragraph" w:customStyle="1" w:styleId="TOC11">
    <w:name w:val="TOC 标题11"/>
    <w:basedOn w:val="1"/>
    <w:next w:val="a"/>
    <w:uiPriority w:val="39"/>
    <w:qFormat/>
    <w:pPr>
      <w:keepLines/>
      <w:widowControl/>
      <w:spacing w:before="480" w:line="276" w:lineRule="auto"/>
      <w:jc w:val="left"/>
      <w:outlineLvl w:val="9"/>
    </w:pPr>
    <w:rPr>
      <w:rFonts w:ascii="Cambria" w:hAnsi="Cambria"/>
      <w:b/>
      <w:bCs/>
      <w:color w:val="365F91"/>
      <w:szCs w:val="28"/>
    </w:rPr>
  </w:style>
  <w:style w:type="paragraph" w:customStyle="1" w:styleId="xl96">
    <w:name w:val="xl96"/>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b/>
      <w:bCs/>
      <w:szCs w:val="21"/>
    </w:rPr>
  </w:style>
  <w:style w:type="paragraph" w:customStyle="1" w:styleId="xl102">
    <w:name w:val="xl102"/>
    <w:basedOn w:val="a"/>
    <w:qFormat/>
    <w:pPr>
      <w:widowControl/>
      <w:pBdr>
        <w:top w:val="single" w:sz="4" w:space="0" w:color="000000"/>
        <w:left w:val="single" w:sz="4" w:space="0" w:color="000000"/>
        <w:right w:val="single" w:sz="4" w:space="0" w:color="000000"/>
      </w:pBdr>
      <w:spacing w:before="100" w:beforeAutospacing="1" w:after="100" w:afterAutospacing="1"/>
      <w:jc w:val="left"/>
    </w:pPr>
    <w:rPr>
      <w:rFonts w:ascii="宋体" w:hAnsi="宋体" w:cs="宋体"/>
      <w:szCs w:val="21"/>
    </w:rPr>
  </w:style>
  <w:style w:type="paragraph" w:customStyle="1" w:styleId="xl91">
    <w:name w:val="xl91"/>
    <w:basedOn w:val="a"/>
    <w:qFormat/>
    <w:pPr>
      <w:widowControl/>
      <w:pBdr>
        <w:top w:val="single" w:sz="4" w:space="0" w:color="000000"/>
        <w:bottom w:val="single" w:sz="4" w:space="0" w:color="000000"/>
      </w:pBdr>
      <w:spacing w:before="100" w:beforeAutospacing="1" w:after="100" w:afterAutospacing="1"/>
      <w:jc w:val="left"/>
    </w:pPr>
    <w:rPr>
      <w:rFonts w:ascii="宋体" w:hAnsi="宋体" w:cs="宋体"/>
      <w:b/>
      <w:bCs/>
      <w:sz w:val="20"/>
    </w:rPr>
  </w:style>
  <w:style w:type="paragraph" w:customStyle="1" w:styleId="xl67">
    <w:name w:val="xl67"/>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szCs w:val="21"/>
    </w:rPr>
  </w:style>
  <w:style w:type="paragraph" w:customStyle="1" w:styleId="ParaCharCharCharCharCharCharChar">
    <w:name w:val="默认段落字体 Para Char Char Char Char Char Char Char"/>
    <w:basedOn w:val="a"/>
    <w:qFormat/>
    <w:pPr>
      <w:spacing w:line="360" w:lineRule="auto"/>
    </w:pPr>
    <w:rPr>
      <w:rFonts w:ascii="Arial" w:eastAsia="黑体" w:hAnsi="Arial" w:cs="Verdana"/>
      <w:b/>
      <w:sz w:val="30"/>
      <w:szCs w:val="24"/>
      <w:lang w:eastAsia="en-US"/>
    </w:rPr>
  </w:style>
  <w:style w:type="paragraph" w:customStyle="1" w:styleId="53">
    <w:name w:val="列出段落5"/>
    <w:basedOn w:val="a"/>
    <w:uiPriority w:val="99"/>
    <w:unhideWhenUsed/>
    <w:qFormat/>
    <w:pPr>
      <w:ind w:firstLine="420"/>
    </w:pPr>
  </w:style>
  <w:style w:type="paragraph" w:customStyle="1" w:styleId="44">
    <w:name w:val="列出段落4"/>
    <w:basedOn w:val="a"/>
    <w:uiPriority w:val="34"/>
    <w:qFormat/>
    <w:pPr>
      <w:ind w:firstLine="420"/>
    </w:pPr>
  </w:style>
  <w:style w:type="paragraph" w:customStyle="1" w:styleId="xl81">
    <w:name w:val="xl81"/>
    <w:basedOn w:val="a"/>
    <w:qFormat/>
    <w:pPr>
      <w:widowControl/>
      <w:pBdr>
        <w:left w:val="single" w:sz="4" w:space="0" w:color="000000"/>
        <w:right w:val="single" w:sz="4" w:space="0" w:color="000000"/>
      </w:pBdr>
      <w:spacing w:before="100" w:beforeAutospacing="1" w:after="100" w:afterAutospacing="1"/>
      <w:jc w:val="left"/>
    </w:pPr>
    <w:rPr>
      <w:sz w:val="20"/>
    </w:rPr>
  </w:style>
  <w:style w:type="paragraph" w:customStyle="1" w:styleId="Style231">
    <w:name w:val="_Style 231"/>
    <w:uiPriority w:val="99"/>
    <w:qFormat/>
    <w:pPr>
      <w:widowControl w:val="0"/>
      <w:jc w:val="both"/>
    </w:pPr>
    <w:rPr>
      <w:sz w:val="21"/>
    </w:rPr>
  </w:style>
  <w:style w:type="paragraph" w:customStyle="1" w:styleId="TableParagraph">
    <w:name w:val="Table Paragraph"/>
    <w:basedOn w:val="a"/>
    <w:uiPriority w:val="1"/>
    <w:qFormat/>
    <w:pPr>
      <w:spacing w:before="2"/>
    </w:pPr>
    <w:rPr>
      <w:rFonts w:ascii="宋体" w:hAnsi="宋体" w:cs="宋体"/>
      <w:lang w:val="zh-CN" w:bidi="zh-CN"/>
    </w:rPr>
  </w:style>
  <w:style w:type="paragraph" w:customStyle="1" w:styleId="xl68">
    <w:name w:val="xl68"/>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宋体" w:hAnsi="宋体" w:cs="宋体"/>
      <w:szCs w:val="21"/>
    </w:rPr>
  </w:style>
  <w:style w:type="paragraph" w:customStyle="1" w:styleId="BodyTextFirstIndent1">
    <w:name w:val="Body Text First Indent1"/>
    <w:basedOn w:val="ac"/>
    <w:qFormat/>
    <w:pPr>
      <w:ind w:firstLine="420"/>
    </w:pPr>
  </w:style>
  <w:style w:type="paragraph" w:customStyle="1" w:styleId="yy20">
    <w:name w:val="yy标题2"/>
    <w:basedOn w:val="yy2"/>
    <w:qFormat/>
    <w:rPr>
      <w:bCs w:val="0"/>
      <w:color w:val="000000"/>
      <w:sz w:val="24"/>
    </w:rPr>
  </w:style>
  <w:style w:type="paragraph" w:customStyle="1" w:styleId="xl90">
    <w:name w:val="xl90"/>
    <w:basedOn w:val="a"/>
    <w:qFormat/>
    <w:pPr>
      <w:widowControl/>
      <w:pBdr>
        <w:top w:val="single" w:sz="4" w:space="0" w:color="000000"/>
        <w:left w:val="single" w:sz="4" w:space="0" w:color="000000"/>
        <w:bottom w:val="single" w:sz="4" w:space="0" w:color="000000"/>
      </w:pBdr>
      <w:spacing w:before="100" w:beforeAutospacing="1" w:after="100" w:afterAutospacing="1"/>
      <w:jc w:val="left"/>
    </w:pPr>
    <w:rPr>
      <w:rFonts w:ascii="宋体" w:hAnsi="宋体" w:cs="宋体"/>
      <w:b/>
      <w:bCs/>
      <w:sz w:val="20"/>
    </w:rPr>
  </w:style>
  <w:style w:type="paragraph" w:customStyle="1" w:styleId="xl108">
    <w:name w:val="xl108"/>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宋体" w:hAnsi="宋体" w:cs="宋体"/>
      <w:sz w:val="20"/>
    </w:rPr>
  </w:style>
  <w:style w:type="paragraph" w:customStyle="1" w:styleId="xl74">
    <w:name w:val="xl74"/>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sz w:val="18"/>
      <w:szCs w:val="18"/>
    </w:rPr>
  </w:style>
  <w:style w:type="paragraph" w:customStyle="1" w:styleId="xl83">
    <w:name w:val="xl83"/>
    <w:basedOn w:val="a"/>
    <w:qFormat/>
    <w:pPr>
      <w:widowControl/>
      <w:pBdr>
        <w:top w:val="single" w:sz="4" w:space="0" w:color="000000"/>
        <w:bottom w:val="single" w:sz="4" w:space="0" w:color="000000"/>
      </w:pBdr>
      <w:spacing w:before="100" w:beforeAutospacing="1" w:after="100" w:afterAutospacing="1"/>
      <w:jc w:val="center"/>
    </w:pPr>
    <w:rPr>
      <w:rFonts w:ascii="宋体" w:hAnsi="宋体" w:cs="宋体"/>
      <w:sz w:val="36"/>
      <w:szCs w:val="36"/>
    </w:rPr>
  </w:style>
  <w:style w:type="paragraph" w:customStyle="1" w:styleId="-11">
    <w:name w:val="彩色列表 - 强调文字颜色 11"/>
    <w:basedOn w:val="a"/>
    <w:uiPriority w:val="34"/>
    <w:qFormat/>
    <w:pPr>
      <w:widowControl/>
      <w:spacing w:before="100" w:after="100" w:line="276" w:lineRule="auto"/>
      <w:ind w:left="720"/>
      <w:contextualSpacing/>
      <w:jc w:val="left"/>
    </w:pPr>
    <w:rPr>
      <w:rFonts w:ascii="Arial" w:hAnsi="Arial" w:cs="Arial"/>
      <w:color w:val="0F0F0F"/>
      <w:sz w:val="20"/>
      <w:lang w:eastAsia="en-US"/>
    </w:rPr>
  </w:style>
  <w:style w:type="paragraph" w:customStyle="1" w:styleId="xl111">
    <w:name w:val="xl111"/>
    <w:basedOn w:val="a"/>
    <w:qFormat/>
    <w:pPr>
      <w:widowControl/>
      <w:pBdr>
        <w:top w:val="single" w:sz="4" w:space="0" w:color="000000"/>
        <w:right w:val="single" w:sz="4" w:space="0" w:color="000000"/>
      </w:pBdr>
      <w:spacing w:before="100" w:beforeAutospacing="1" w:after="100" w:afterAutospacing="1"/>
      <w:jc w:val="left"/>
    </w:pPr>
    <w:rPr>
      <w:rFonts w:ascii="宋体" w:hAnsi="宋体" w:cs="宋体"/>
      <w:b/>
      <w:bCs/>
      <w:szCs w:val="21"/>
    </w:rPr>
  </w:style>
  <w:style w:type="paragraph" w:customStyle="1" w:styleId="xl77">
    <w:name w:val="xl77"/>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sz w:val="20"/>
    </w:rPr>
  </w:style>
  <w:style w:type="paragraph" w:customStyle="1" w:styleId="2b">
    <w:name w:val="标题2"/>
    <w:basedOn w:val="2"/>
    <w:qFormat/>
    <w:pPr>
      <w:keepNext w:val="0"/>
      <w:keepLines w:val="0"/>
      <w:tabs>
        <w:tab w:val="left" w:pos="0"/>
      </w:tabs>
      <w:spacing w:before="0" w:after="0" w:line="360" w:lineRule="auto"/>
    </w:pPr>
    <w:rPr>
      <w:rFonts w:eastAsia="仿宋_GB2312"/>
      <w:b w:val="0"/>
      <w:sz w:val="30"/>
    </w:rPr>
  </w:style>
  <w:style w:type="paragraph" w:customStyle="1" w:styleId="2c">
    <w:name w:val="正文2"/>
    <w:basedOn w:val="a"/>
    <w:qFormat/>
    <w:pPr>
      <w:widowControl/>
      <w:spacing w:line="360" w:lineRule="auto"/>
      <w:ind w:firstLine="200"/>
      <w:jc w:val="left"/>
    </w:pPr>
    <w:rPr>
      <w:rFonts w:ascii="Verdana" w:eastAsia="黑体" w:hAnsi="Verdana"/>
      <w:lang w:eastAsia="en-US"/>
    </w:rPr>
  </w:style>
  <w:style w:type="paragraph" w:customStyle="1" w:styleId="xl107">
    <w:name w:val="xl107"/>
    <w:basedOn w:val="a"/>
    <w:qFormat/>
    <w:pPr>
      <w:widowControl/>
      <w:pBdr>
        <w:bottom w:val="single" w:sz="4" w:space="0" w:color="000000"/>
      </w:pBdr>
      <w:spacing w:before="100" w:beforeAutospacing="1" w:after="100" w:afterAutospacing="1"/>
      <w:jc w:val="left"/>
    </w:pPr>
    <w:rPr>
      <w:rFonts w:ascii="宋体" w:hAnsi="宋体" w:cs="宋体"/>
      <w:b/>
      <w:bCs/>
      <w:szCs w:val="21"/>
    </w:rPr>
  </w:style>
  <w:style w:type="paragraph" w:customStyle="1" w:styleId="xl104">
    <w:name w:val="xl104"/>
    <w:basedOn w:val="a"/>
    <w:qFormat/>
    <w:pPr>
      <w:widowControl/>
      <w:pBdr>
        <w:left w:val="single" w:sz="4" w:space="0" w:color="000000"/>
        <w:bottom w:val="single" w:sz="4" w:space="0" w:color="000000"/>
        <w:right w:val="single" w:sz="4" w:space="0" w:color="000000"/>
      </w:pBdr>
      <w:spacing w:before="100" w:beforeAutospacing="1" w:after="100" w:afterAutospacing="1"/>
      <w:jc w:val="left"/>
    </w:pPr>
    <w:rPr>
      <w:szCs w:val="21"/>
    </w:rPr>
  </w:style>
  <w:style w:type="paragraph" w:customStyle="1" w:styleId="xl95">
    <w:name w:val="xl95"/>
    <w:basedOn w:val="a"/>
    <w:qFormat/>
    <w:pPr>
      <w:widowControl/>
      <w:pBdr>
        <w:left w:val="single" w:sz="4" w:space="0" w:color="000000"/>
        <w:bottom w:val="single" w:sz="4" w:space="0" w:color="000000"/>
        <w:right w:val="single" w:sz="4" w:space="0" w:color="000000"/>
      </w:pBdr>
      <w:spacing w:before="100" w:beforeAutospacing="1" w:after="100" w:afterAutospacing="1"/>
      <w:jc w:val="center"/>
    </w:pPr>
    <w:rPr>
      <w:szCs w:val="21"/>
    </w:rPr>
  </w:style>
  <w:style w:type="paragraph" w:customStyle="1" w:styleId="font13">
    <w:name w:val="font13"/>
    <w:basedOn w:val="a"/>
    <w:qFormat/>
    <w:pPr>
      <w:widowControl/>
      <w:spacing w:before="100" w:beforeAutospacing="1" w:after="100" w:afterAutospacing="1"/>
      <w:jc w:val="left"/>
    </w:pPr>
    <w:rPr>
      <w:rFonts w:ascii="宋体" w:hAnsi="宋体" w:cs="宋体"/>
      <w:sz w:val="18"/>
      <w:szCs w:val="18"/>
    </w:rPr>
  </w:style>
  <w:style w:type="paragraph" w:customStyle="1" w:styleId="font5">
    <w:name w:val="font5"/>
    <w:basedOn w:val="a"/>
    <w:qFormat/>
    <w:pPr>
      <w:widowControl/>
      <w:spacing w:before="100" w:beforeAutospacing="1" w:after="100" w:afterAutospacing="1"/>
      <w:jc w:val="left"/>
    </w:pPr>
    <w:rPr>
      <w:color w:val="000000"/>
      <w:sz w:val="20"/>
    </w:rPr>
  </w:style>
  <w:style w:type="paragraph" w:customStyle="1" w:styleId="xl98">
    <w:name w:val="xl98"/>
    <w:basedOn w:val="a"/>
    <w:qFormat/>
    <w:pPr>
      <w:widowControl/>
      <w:pBdr>
        <w:top w:val="single" w:sz="4" w:space="0" w:color="000000"/>
        <w:left w:val="single" w:sz="4" w:space="0" w:color="000000"/>
        <w:bottom w:val="single" w:sz="4" w:space="0" w:color="000000"/>
      </w:pBdr>
      <w:spacing w:before="100" w:beforeAutospacing="1" w:after="100" w:afterAutospacing="1"/>
      <w:jc w:val="center"/>
    </w:pPr>
    <w:rPr>
      <w:szCs w:val="21"/>
    </w:rPr>
  </w:style>
  <w:style w:type="paragraph" w:customStyle="1" w:styleId="xl87">
    <w:name w:val="xl87"/>
    <w:basedOn w:val="a"/>
    <w:qFormat/>
    <w:pPr>
      <w:widowControl/>
      <w:pBdr>
        <w:top w:val="single" w:sz="4" w:space="0" w:color="000000"/>
        <w:left w:val="single" w:sz="4" w:space="0" w:color="000000"/>
        <w:bottom w:val="single" w:sz="4" w:space="0" w:color="000000"/>
      </w:pBdr>
      <w:spacing w:before="100" w:beforeAutospacing="1" w:after="100" w:afterAutospacing="1"/>
      <w:jc w:val="left"/>
    </w:pPr>
    <w:rPr>
      <w:b/>
      <w:bCs/>
      <w:szCs w:val="21"/>
    </w:rPr>
  </w:style>
  <w:style w:type="paragraph" w:customStyle="1" w:styleId="xl110">
    <w:name w:val="xl110"/>
    <w:basedOn w:val="a"/>
    <w:qFormat/>
    <w:pPr>
      <w:widowControl/>
      <w:pBdr>
        <w:top w:val="single" w:sz="4" w:space="0" w:color="000000"/>
        <w:bottom w:val="single" w:sz="4" w:space="0" w:color="000000"/>
      </w:pBdr>
      <w:shd w:val="clear" w:color="000000" w:fill="FFFFFF"/>
      <w:spacing w:before="100" w:beforeAutospacing="1" w:after="100" w:afterAutospacing="1"/>
      <w:jc w:val="left"/>
    </w:pPr>
    <w:rPr>
      <w:rFonts w:ascii="宋体" w:hAnsi="宋体" w:cs="宋体"/>
      <w:sz w:val="20"/>
    </w:rPr>
  </w:style>
  <w:style w:type="paragraph" w:customStyle="1" w:styleId="affff2">
    <w:name w:val="a"/>
    <w:basedOn w:val="a"/>
    <w:qFormat/>
    <w:pPr>
      <w:spacing w:before="100" w:beforeAutospacing="1" w:after="100" w:afterAutospacing="1"/>
      <w:jc w:val="left"/>
    </w:pPr>
    <w:rPr>
      <w:rFonts w:ascii="宋体" w:hAnsi="宋体" w:cs="宋体"/>
      <w:sz w:val="24"/>
      <w:szCs w:val="24"/>
    </w:rPr>
  </w:style>
  <w:style w:type="paragraph" w:customStyle="1" w:styleId="font8">
    <w:name w:val="font8"/>
    <w:basedOn w:val="a"/>
    <w:qFormat/>
    <w:pPr>
      <w:widowControl/>
      <w:spacing w:before="100" w:beforeAutospacing="1" w:after="100" w:afterAutospacing="1"/>
      <w:jc w:val="left"/>
    </w:pPr>
    <w:rPr>
      <w:rFonts w:ascii="宋体" w:hAnsi="宋体" w:cs="宋体"/>
      <w:b/>
      <w:bCs/>
      <w:color w:val="000000"/>
      <w:szCs w:val="21"/>
    </w:rPr>
  </w:style>
  <w:style w:type="paragraph" w:customStyle="1" w:styleId="CharCharCharCharCharCharChar">
    <w:name w:val="Char Char Char Char Char Char Char"/>
    <w:basedOn w:val="a"/>
    <w:semiHidden/>
    <w:qFormat/>
    <w:rPr>
      <w:rFonts w:ascii="Tahoma" w:hAnsi="Tahoma" w:cs="仿宋_GB2312"/>
      <w:sz w:val="24"/>
      <w:szCs w:val="28"/>
    </w:rPr>
  </w:style>
  <w:style w:type="paragraph" w:customStyle="1" w:styleId="xl106">
    <w:name w:val="xl106"/>
    <w:basedOn w:val="a"/>
    <w:qFormat/>
    <w:pPr>
      <w:widowControl/>
      <w:pBdr>
        <w:top w:val="single" w:sz="4" w:space="0" w:color="000000"/>
      </w:pBdr>
      <w:spacing w:before="100" w:beforeAutospacing="1" w:after="100" w:afterAutospacing="1"/>
      <w:jc w:val="left"/>
    </w:pPr>
    <w:rPr>
      <w:rFonts w:ascii="宋体" w:hAnsi="宋体" w:cs="宋体"/>
      <w:b/>
      <w:bCs/>
      <w:szCs w:val="21"/>
    </w:rPr>
  </w:style>
  <w:style w:type="paragraph" w:customStyle="1" w:styleId="Style1">
    <w:name w:val="_Style 1"/>
    <w:basedOn w:val="a"/>
    <w:uiPriority w:val="99"/>
    <w:qFormat/>
    <w:pPr>
      <w:ind w:firstLine="420"/>
    </w:pPr>
    <w:rPr>
      <w:rFonts w:ascii="Calibri" w:hAnsi="Calibri"/>
      <w:szCs w:val="22"/>
    </w:rPr>
  </w:style>
  <w:style w:type="paragraph" w:customStyle="1" w:styleId="yy3">
    <w:name w:val="yy正文"/>
    <w:basedOn w:val="yy2"/>
    <w:qFormat/>
    <w:pPr>
      <w:spacing w:line="300" w:lineRule="auto"/>
    </w:pPr>
    <w:rPr>
      <w:sz w:val="21"/>
    </w:rPr>
  </w:style>
  <w:style w:type="paragraph" w:customStyle="1" w:styleId="Affff3">
    <w:name w:val="正文 A"/>
    <w:qFormat/>
    <w:pPr>
      <w:widowControl w:val="0"/>
      <w:jc w:val="both"/>
    </w:pPr>
    <w:rPr>
      <w:rFonts w:eastAsia="Times New Roman"/>
      <w:color w:val="000000"/>
      <w:sz w:val="21"/>
      <w:szCs w:val="21"/>
    </w:rPr>
  </w:style>
  <w:style w:type="paragraph" w:customStyle="1" w:styleId="affff4">
    <w:name w:val="首行缩进"/>
    <w:basedOn w:val="a"/>
    <w:qFormat/>
    <w:pPr>
      <w:ind w:firstLine="480"/>
    </w:pPr>
    <w:rPr>
      <w:lang w:val="zh-CN"/>
    </w:rPr>
  </w:style>
  <w:style w:type="paragraph" w:customStyle="1" w:styleId="font12">
    <w:name w:val="font12"/>
    <w:basedOn w:val="a"/>
    <w:qFormat/>
    <w:pPr>
      <w:widowControl/>
      <w:spacing w:before="100" w:beforeAutospacing="1" w:after="100" w:afterAutospacing="1"/>
      <w:jc w:val="left"/>
    </w:pPr>
    <w:rPr>
      <w:rFonts w:ascii="宋体" w:hAnsi="宋体" w:cs="宋体"/>
      <w:color w:val="000000"/>
      <w:sz w:val="20"/>
    </w:rPr>
  </w:style>
  <w:style w:type="paragraph" w:customStyle="1" w:styleId="CharChar2Char">
    <w:name w:val="Char Char2 Char"/>
    <w:basedOn w:val="a"/>
    <w:qFormat/>
    <w:pPr>
      <w:keepNext/>
      <w:keepLines/>
      <w:pageBreakBefore/>
      <w:tabs>
        <w:tab w:val="left" w:pos="390"/>
      </w:tabs>
      <w:ind w:left="390" w:hanging="390"/>
    </w:pPr>
    <w:rPr>
      <w:szCs w:val="24"/>
    </w:rPr>
  </w:style>
  <w:style w:type="paragraph" w:customStyle="1" w:styleId="xl88">
    <w:name w:val="xl88"/>
    <w:basedOn w:val="a"/>
    <w:qFormat/>
    <w:pPr>
      <w:widowControl/>
      <w:pBdr>
        <w:top w:val="single" w:sz="4" w:space="0" w:color="000000"/>
        <w:bottom w:val="single" w:sz="4" w:space="0" w:color="000000"/>
      </w:pBdr>
      <w:spacing w:before="100" w:beforeAutospacing="1" w:after="100" w:afterAutospacing="1"/>
      <w:jc w:val="left"/>
    </w:pPr>
    <w:rPr>
      <w:b/>
      <w:bCs/>
      <w:szCs w:val="21"/>
    </w:rPr>
  </w:style>
  <w:style w:type="paragraph" w:customStyle="1" w:styleId="xl89">
    <w:name w:val="xl89"/>
    <w:basedOn w:val="a"/>
    <w:qFormat/>
    <w:pPr>
      <w:widowControl/>
      <w:pBdr>
        <w:top w:val="single" w:sz="4" w:space="0" w:color="000000"/>
        <w:bottom w:val="single" w:sz="4" w:space="0" w:color="000000"/>
        <w:right w:val="single" w:sz="4" w:space="0" w:color="000000"/>
      </w:pBdr>
      <w:spacing w:before="100" w:beforeAutospacing="1" w:after="100" w:afterAutospacing="1"/>
      <w:jc w:val="left"/>
    </w:pPr>
    <w:rPr>
      <w:b/>
      <w:bCs/>
      <w:szCs w:val="21"/>
    </w:rPr>
  </w:style>
  <w:style w:type="paragraph" w:customStyle="1" w:styleId="font7">
    <w:name w:val="font7"/>
    <w:basedOn w:val="a"/>
    <w:qFormat/>
    <w:pPr>
      <w:widowControl/>
      <w:spacing w:before="100" w:beforeAutospacing="1" w:after="100" w:afterAutospacing="1"/>
      <w:jc w:val="left"/>
    </w:pPr>
    <w:rPr>
      <w:b/>
      <w:bCs/>
      <w:color w:val="000000"/>
      <w:szCs w:val="21"/>
    </w:rPr>
  </w:style>
  <w:style w:type="paragraph" w:customStyle="1" w:styleId="font9">
    <w:name w:val="font9"/>
    <w:basedOn w:val="a"/>
    <w:qFormat/>
    <w:pPr>
      <w:widowControl/>
      <w:spacing w:before="100" w:beforeAutospacing="1" w:after="100" w:afterAutospacing="1"/>
      <w:jc w:val="left"/>
    </w:pPr>
    <w:rPr>
      <w:rFonts w:ascii="宋体" w:hAnsi="宋体" w:cs="宋体"/>
      <w:color w:val="000000"/>
      <w:szCs w:val="21"/>
    </w:rPr>
  </w:style>
  <w:style w:type="paragraph" w:customStyle="1" w:styleId="xl92">
    <w:name w:val="xl92"/>
    <w:basedOn w:val="a"/>
    <w:qFormat/>
    <w:pPr>
      <w:widowControl/>
      <w:pBdr>
        <w:top w:val="single" w:sz="4" w:space="0" w:color="000000"/>
        <w:bottom w:val="single" w:sz="4" w:space="0" w:color="000000"/>
        <w:right w:val="single" w:sz="4" w:space="0" w:color="000000"/>
      </w:pBdr>
      <w:spacing w:before="100" w:beforeAutospacing="1" w:after="100" w:afterAutospacing="1"/>
      <w:jc w:val="left"/>
    </w:pPr>
    <w:rPr>
      <w:rFonts w:ascii="宋体" w:hAnsi="宋体" w:cs="宋体"/>
      <w:b/>
      <w:bCs/>
      <w:sz w:val="20"/>
    </w:rPr>
  </w:style>
  <w:style w:type="paragraph" w:customStyle="1" w:styleId="xl78">
    <w:name w:val="xl78"/>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0"/>
    </w:rPr>
  </w:style>
  <w:style w:type="paragraph" w:customStyle="1" w:styleId="xl82">
    <w:name w:val="xl82"/>
    <w:basedOn w:val="a"/>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sz w:val="36"/>
      <w:szCs w:val="36"/>
    </w:rPr>
  </w:style>
  <w:style w:type="paragraph" w:customStyle="1" w:styleId="xl84">
    <w:name w:val="xl84"/>
    <w:basedOn w:val="a"/>
    <w:qFormat/>
    <w:pPr>
      <w:widowControl/>
      <w:pBdr>
        <w:top w:val="single" w:sz="4" w:space="0" w:color="000000"/>
        <w:left w:val="single" w:sz="4" w:space="0" w:color="000000"/>
        <w:bottom w:val="single" w:sz="4" w:space="0" w:color="000000"/>
      </w:pBdr>
      <w:spacing w:before="100" w:beforeAutospacing="1" w:after="100" w:afterAutospacing="1"/>
      <w:jc w:val="left"/>
    </w:pPr>
    <w:rPr>
      <w:rFonts w:ascii="宋体" w:hAnsi="宋体" w:cs="宋体"/>
      <w:b/>
      <w:bCs/>
      <w:szCs w:val="21"/>
    </w:rPr>
  </w:style>
  <w:style w:type="paragraph" w:customStyle="1" w:styleId="affff5">
    <w:name w:val="缺省文本"/>
    <w:basedOn w:val="a"/>
    <w:qFormat/>
    <w:pPr>
      <w:spacing w:before="20" w:after="20" w:line="400" w:lineRule="exact"/>
      <w:ind w:firstLine="504"/>
      <w:jc w:val="left"/>
    </w:pPr>
    <w:rPr>
      <w:sz w:val="24"/>
    </w:rPr>
  </w:style>
  <w:style w:type="paragraph" w:customStyle="1" w:styleId="xl85">
    <w:name w:val="xl85"/>
    <w:basedOn w:val="a"/>
    <w:qFormat/>
    <w:pPr>
      <w:widowControl/>
      <w:pBdr>
        <w:top w:val="single" w:sz="4" w:space="0" w:color="000000"/>
        <w:bottom w:val="single" w:sz="4" w:space="0" w:color="000000"/>
      </w:pBdr>
      <w:spacing w:before="100" w:beforeAutospacing="1" w:after="100" w:afterAutospacing="1"/>
      <w:jc w:val="left"/>
    </w:pPr>
    <w:rPr>
      <w:rFonts w:ascii="宋体" w:hAnsi="宋体" w:cs="宋体"/>
      <w:b/>
      <w:bCs/>
      <w:szCs w:val="21"/>
    </w:rPr>
  </w:style>
  <w:style w:type="paragraph" w:customStyle="1" w:styleId="yy30">
    <w:name w:val="yy标题3"/>
    <w:basedOn w:val="yy20"/>
    <w:qFormat/>
  </w:style>
  <w:style w:type="paragraph" w:customStyle="1" w:styleId="xl73">
    <w:name w:val="xl73"/>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sz w:val="20"/>
    </w:rPr>
  </w:style>
  <w:style w:type="paragraph" w:customStyle="1" w:styleId="1c">
    <w:name w:val="列表段落1"/>
    <w:basedOn w:val="a"/>
    <w:uiPriority w:val="34"/>
    <w:qFormat/>
  </w:style>
  <w:style w:type="paragraph" w:customStyle="1" w:styleId="TableText">
    <w:name w:val="Table Text"/>
    <w:basedOn w:val="a"/>
    <w:semiHidden/>
    <w:qFormat/>
    <w:rPr>
      <w:rFonts w:ascii="宋体" w:hAnsi="宋体" w:cs="宋体"/>
      <w:sz w:val="20"/>
      <w:lang w:eastAsia="en-US"/>
    </w:rPr>
  </w:style>
  <w:style w:type="table" w:customStyle="1" w:styleId="TableNormal">
    <w:name w:val="Table Normal"/>
    <w:unhideWhenUsed/>
    <w:qFormat/>
    <w:tblPr>
      <w:tblCellMar>
        <w:top w:w="0" w:type="dxa"/>
        <w:left w:w="0" w:type="dxa"/>
        <w:bottom w:w="0" w:type="dxa"/>
        <w:right w:w="0" w:type="dxa"/>
      </w:tblCellMar>
    </w:tblPr>
  </w:style>
  <w:style w:type="paragraph" w:customStyle="1" w:styleId="2d">
    <w:name w:val="正文首行缩进2"/>
    <w:basedOn w:val="a"/>
    <w:qFormat/>
    <w:pPr>
      <w:ind w:firstLine="200"/>
    </w:pPr>
  </w:style>
  <w:style w:type="character" w:customStyle="1" w:styleId="font51">
    <w:name w:val="font51"/>
    <w:qFormat/>
    <w:rPr>
      <w:rFonts w:ascii="Times New Roman" w:hAnsi="Times New Roman" w:cs="Times New Roman"/>
      <w:color w:val="000000"/>
      <w:sz w:val="24"/>
      <w:szCs w:val="24"/>
      <w:u w:val="none"/>
    </w:rPr>
  </w:style>
  <w:style w:type="character" w:customStyle="1" w:styleId="font61">
    <w:name w:val="font61"/>
    <w:qFormat/>
    <w:rPr>
      <w:rFonts w:ascii="等线" w:eastAsia="等线" w:hAnsi="等线" w:cs="等线"/>
      <w:color w:val="000000"/>
      <w:sz w:val="24"/>
      <w:szCs w:val="24"/>
      <w:u w:val="none"/>
    </w:rPr>
  </w:style>
  <w:style w:type="character" w:customStyle="1" w:styleId="font81">
    <w:name w:val="font81"/>
    <w:qFormat/>
    <w:rPr>
      <w:rFonts w:ascii="Times New Roman" w:hAnsi="Times New Roman" w:cs="Times New Roman"/>
      <w:color w:val="000000"/>
      <w:sz w:val="24"/>
      <w:szCs w:val="24"/>
      <w:u w:val="none"/>
    </w:rPr>
  </w:style>
  <w:style w:type="character" w:customStyle="1" w:styleId="font91">
    <w:name w:val="font91"/>
    <w:qFormat/>
    <w:rPr>
      <w:rFonts w:ascii="等线" w:eastAsia="等线" w:hAnsi="等线" w:cs="等线"/>
      <w:color w:val="000000"/>
      <w:sz w:val="24"/>
      <w:szCs w:val="24"/>
      <w:u w:val="none"/>
    </w:rPr>
  </w:style>
  <w:style w:type="character" w:customStyle="1" w:styleId="font101">
    <w:name w:val="font101"/>
    <w:qFormat/>
    <w:rPr>
      <w:rFonts w:ascii="宋体" w:eastAsia="宋体" w:hAnsi="宋体" w:cs="宋体" w:hint="eastAsia"/>
      <w:color w:val="000000"/>
      <w:sz w:val="24"/>
      <w:szCs w:val="24"/>
      <w:u w:val="none"/>
    </w:rPr>
  </w:style>
  <w:style w:type="character" w:customStyle="1" w:styleId="font112">
    <w:name w:val="font112"/>
    <w:qFormat/>
    <w:rPr>
      <w:rFonts w:ascii="宋体" w:eastAsia="宋体" w:hAnsi="宋体" w:cs="宋体" w:hint="eastAsia"/>
      <w:color w:val="000000"/>
      <w:sz w:val="24"/>
      <w:szCs w:val="24"/>
      <w:u w:val="none"/>
    </w:rPr>
  </w:style>
  <w:style w:type="paragraph" w:customStyle="1" w:styleId="1d">
    <w:name w:val="普通(网站)1"/>
    <w:basedOn w:val="a"/>
    <w:uiPriority w:val="99"/>
    <w:qFormat/>
    <w:pPr>
      <w:widowControl/>
      <w:spacing w:before="100" w:beforeAutospacing="1" w:after="100" w:afterAutospacing="1"/>
      <w:jc w:val="left"/>
    </w:pPr>
    <w:rPr>
      <w:rFonts w:ascii="Arial Unicode MS" w:eastAsia="Arial Unicode MS" w:hAnsi="Arial Unicode MS"/>
      <w:color w:val="000000"/>
      <w:sz w:val="24"/>
      <w:szCs w:val="24"/>
    </w:rPr>
  </w:style>
  <w:style w:type="paragraph" w:customStyle="1" w:styleId="affff6">
    <w:name w:val="段"/>
    <w:next w:val="a"/>
    <w:qFormat/>
    <w:pPr>
      <w:ind w:firstLine="200"/>
      <w:jc w:val="both"/>
    </w:pPr>
    <w:rPr>
      <w:rFonts w:ascii="宋体"/>
      <w:sz w:val="21"/>
    </w:rPr>
  </w:style>
  <w:style w:type="character" w:customStyle="1" w:styleId="cf01">
    <w:name w:val="cf01"/>
    <w:basedOn w:val="a1"/>
    <w:rsid w:val="002800A7"/>
    <w:rPr>
      <w:rFonts w:ascii="Microsoft YaHei UI" w:eastAsia="Microsoft YaHei UI" w:hAnsi="Microsoft YaHei UI" w:hint="eastAsia"/>
      <w:sz w:val="18"/>
      <w:szCs w:val="18"/>
    </w:rPr>
  </w:style>
  <w:style w:type="paragraph" w:styleId="2e">
    <w:name w:val="Body Text First Indent 2"/>
    <w:basedOn w:val="ae"/>
    <w:link w:val="2f"/>
    <w:uiPriority w:val="99"/>
    <w:semiHidden/>
    <w:unhideWhenUsed/>
    <w:rsid w:val="00AD6C52"/>
    <w:pPr>
      <w:spacing w:after="120" w:line="278" w:lineRule="auto"/>
      <w:ind w:leftChars="200" w:left="420" w:firstLineChars="200" w:firstLine="200"/>
    </w:pPr>
    <w:rPr>
      <w:rFonts w:ascii="Times New Roman"/>
      <w:sz w:val="21"/>
    </w:rPr>
  </w:style>
  <w:style w:type="character" w:customStyle="1" w:styleId="2f">
    <w:name w:val="正文文本首行缩进 2 字符"/>
    <w:basedOn w:val="af0"/>
    <w:link w:val="2e"/>
    <w:uiPriority w:val="99"/>
    <w:semiHidden/>
    <w:rsid w:val="00AD6C52"/>
    <w:rPr>
      <w:rFonts w:ascii="宋体"/>
      <w:sz w:val="21"/>
    </w:rPr>
  </w:style>
  <w:style w:type="table" w:customStyle="1" w:styleId="1e">
    <w:name w:val="网格型1"/>
    <w:next w:val="aff8"/>
    <w:uiPriority w:val="59"/>
    <w:qFormat/>
    <w:rsid w:val="00AD6C5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0">
    <w:name w:val="网格型2"/>
    <w:basedOn w:val="a2"/>
    <w:next w:val="aff8"/>
    <w:uiPriority w:val="59"/>
    <w:qFormat/>
    <w:rsid w:val="00F835A3"/>
    <w:pPr>
      <w:widowControl w:val="0"/>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7">
    <w:name w:val="Revision"/>
    <w:hidden/>
    <w:uiPriority w:val="99"/>
    <w:unhideWhenUsed/>
    <w:rsid w:val="00BE584E"/>
    <w:pPr>
      <w:spacing w:after="0" w:line="240" w:lineRule="auto"/>
    </w:pPr>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oter" Target="footer8.xml"/><Relationship Id="rId26" Type="http://schemas.openxmlformats.org/officeDocument/2006/relationships/footer" Target="footer15.xml"/><Relationship Id="rId3" Type="http://schemas.openxmlformats.org/officeDocument/2006/relationships/numbering" Target="numbering.xml"/><Relationship Id="rId21"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7.xml"/><Relationship Id="rId25" Type="http://schemas.openxmlformats.org/officeDocument/2006/relationships/footer" Target="footer14.xml"/><Relationship Id="rId2" Type="http://schemas.openxmlformats.org/officeDocument/2006/relationships/customXml" Target="../customXml/item2.xml"/><Relationship Id="rId16" Type="http://schemas.openxmlformats.org/officeDocument/2006/relationships/footer" Target="footer6.xml"/><Relationship Id="rId20" Type="http://schemas.openxmlformats.org/officeDocument/2006/relationships/footer" Target="footer10.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oter" Target="footer5.xml"/><Relationship Id="rId23" Type="http://schemas.openxmlformats.org/officeDocument/2006/relationships/footer" Target="footer13.xml"/><Relationship Id="rId28" Type="http://schemas.openxmlformats.org/officeDocument/2006/relationships/footer" Target="footer16.xml"/><Relationship Id="rId10" Type="http://schemas.openxmlformats.org/officeDocument/2006/relationships/footer" Target="footer1.xml"/><Relationship Id="rId19" Type="http://schemas.openxmlformats.org/officeDocument/2006/relationships/footer" Target="footer9.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footer" Target="footer12.xml"/><Relationship Id="rId27" Type="http://schemas.openxmlformats.org/officeDocument/2006/relationships/header" Target="header4.xml"/><Relationship Id="rId30" Type="http://schemas.openxmlformats.org/officeDocument/2006/relationships/theme" Target="theme/theme1.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21419ACE-6E8F-440C-BAA3-5E4F6860838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283</TotalTime>
  <Pages>91</Pages>
  <Words>9467</Words>
  <Characters>53967</Characters>
  <Application>Microsoft Office Word</Application>
  <DocSecurity>0</DocSecurity>
  <Lines>449</Lines>
  <Paragraphs>126</Paragraphs>
  <ScaleCrop>false</ScaleCrop>
  <Company/>
  <LinksUpToDate>false</LinksUpToDate>
  <CharactersWithSpaces>63308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翔 厉</cp:lastModifiedBy>
  <cp:revision>182</cp:revision>
  <dcterms:created xsi:type="dcterms:W3CDTF">2025-04-24T06:48:00Z</dcterms:created>
  <dcterms:modified xsi:type="dcterms:W3CDTF">2026-09-24T04:18:00Z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