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jc w:val="center"/>
        <w:spacing w:line="360" w:lineRule="auto"/>
        <w:rPr>
          <w:rFonts w:hint="eastAsia" w:ascii="宋体" w:hAnsi="宋体"/>
          <w:b/>
          <w:spacing w:val="40"/>
          <w:szCs w:val="21"/>
        </w:rPr>
      </w:pPr>
      <w:r>
        <w:rPr>
          <w:rFonts w:hint="eastAsia" w:ascii="宋体" w:hAnsi="宋体"/>
          <w:b/>
          <w:spacing w:val="40"/>
          <w:sz w:val="72"/>
          <w:szCs w:val="72"/>
        </w:rPr>
      </w:r>
      <w:r>
        <w:rPr>
          <w:rFonts w:hint="eastAsia" w:ascii="宋体" w:hAnsi="宋体"/>
          <w:b/>
          <w:spacing w:val="40"/>
          <w:sz w:val="72"/>
          <w:szCs w:val="72"/>
        </w:rPr>
        <w:t xml:space="preserve"> </w:t>
      </w:r>
      <w:r>
        <w:rPr>
          <w:rFonts w:hint="eastAsia" w:ascii="宋体" w:hAnsi="宋体"/>
          <w:b/>
          <w:spacing w:val="40"/>
          <w:szCs w:val="21"/>
        </w:rPr>
      </w:r>
      <w:r/>
    </w:p>
    <w:p>
      <w:pPr>
        <w:pStyle w:val="848"/>
        <w:jc w:val="center"/>
        <w:spacing w:after="156" w:line="360" w:lineRule="auto"/>
        <w:rPr>
          <w:rFonts w:hint="eastAsia" w:ascii="宋体" w:hAnsi="宋体"/>
          <w:b/>
          <w:spacing w:val="40"/>
          <w:sz w:val="52"/>
          <w:szCs w:val="36"/>
        </w:rPr>
      </w:pPr>
      <w:r>
        <w:rPr>
          <w:rFonts w:hint="eastAsia" w:ascii="宋体" w:hAnsi="宋体"/>
          <w:b/>
          <w:spacing w:val="40"/>
          <w:sz w:val="52"/>
          <w:szCs w:val="36"/>
        </w:rPr>
        <w:t xml:space="preserve">苏 州 市 政 府 采 购</w:t>
      </w:r>
      <w:r/>
    </w:p>
    <w:p>
      <w:pPr>
        <w:pStyle w:val="848"/>
        <w:jc w:val="center"/>
        <w:spacing w:after="156" w:line="360" w:lineRule="auto"/>
        <w:rPr>
          <w:rFonts w:hint="eastAsia" w:ascii="宋体" w:hAnsi="宋体"/>
          <w:b/>
          <w:spacing w:val="40"/>
          <w:sz w:val="180"/>
          <w:szCs w:val="72"/>
        </w:rPr>
      </w:pPr>
      <w:r>
        <w:rPr>
          <w:rFonts w:hint="eastAsia" w:ascii="宋体" w:hAnsi="宋体"/>
          <w:b/>
          <w:spacing w:val="40"/>
          <w:sz w:val="52"/>
          <w:szCs w:val="36"/>
        </w:rPr>
        <w:t xml:space="preserve">竞争性磋商</w:t>
      </w:r>
      <w:r>
        <w:rPr>
          <w:rFonts w:hint="eastAsia" w:ascii="宋体" w:hAnsi="宋体"/>
          <w:b/>
          <w:spacing w:val="20"/>
          <w:sz w:val="52"/>
          <w:szCs w:val="36"/>
        </w:rPr>
        <w:t xml:space="preserve">文件</w:t>
      </w:r>
      <w:r>
        <w:rPr>
          <w:rFonts w:hint="eastAsia" w:ascii="宋体" w:hAnsi="宋体"/>
          <w:b/>
          <w:spacing w:val="40"/>
          <w:sz w:val="180"/>
          <w:szCs w:val="72"/>
        </w:rPr>
      </w:r>
      <w:r/>
    </w:p>
    <w:p>
      <w:pPr>
        <w:pStyle w:val="848"/>
        <w:ind w:firstLine="1108"/>
        <w:spacing w:line="360" w:lineRule="auto"/>
        <w:tabs>
          <w:tab w:val="left" w:pos="1800" w:leader="none"/>
        </w:tabs>
        <w:rPr>
          <w:rFonts w:hint="eastAsia" w:ascii="宋体" w:hAnsi="宋体"/>
          <w:b/>
          <w:sz w:val="32"/>
        </w:rPr>
      </w:pPr>
      <w:r>
        <w:rPr>
          <w:rFonts w:hint="eastAsia" w:ascii="宋体" w:hAnsi="宋体"/>
          <w:b/>
          <w:sz w:val="32"/>
        </w:rPr>
      </w:r>
      <w:r/>
    </w:p>
    <w:p>
      <w:pPr>
        <w:pStyle w:val="959"/>
        <w:rPr>
          <w:rFonts w:hint="eastAsia"/>
        </w:rPr>
      </w:pPr>
      <w:r>
        <w:rPr>
          <w:rFonts w:hint="eastAsia"/>
        </w:rPr>
      </w:r>
      <w:r/>
    </w:p>
    <w:p>
      <w:pPr>
        <w:pStyle w:val="848"/>
        <w:rPr>
          <w:rFonts w:hint="eastAsia"/>
        </w:rPr>
      </w:pPr>
      <w:r>
        <w:rPr>
          <w:rFonts w:hint="eastAsia"/>
        </w:rPr>
      </w:r>
      <w:r/>
    </w:p>
    <w:p>
      <w:pPr>
        <w:pStyle w:val="848"/>
        <w:ind w:left="105" w:firstLine="640"/>
        <w:spacing w:line="360" w:lineRule="auto"/>
        <w:tabs>
          <w:tab w:val="left" w:pos="1800" w:leader="none"/>
        </w:tabs>
        <w:rPr>
          <w:rFonts w:ascii="宋体" w:hAnsi="宋体" w:cs="宋体"/>
          <w:sz w:val="32"/>
        </w:rPr>
      </w:pPr>
      <w:r>
        <w:rPr>
          <w:rFonts w:ascii="宋体" w:hAnsi="宋体" w:cs="宋体"/>
          <w:sz w:val="32"/>
        </w:rPr>
        <w:t xml:space="preserve">采购编号：</w:t>
      </w:r>
      <w:r>
        <w:rPr>
          <w:rFonts w:hint="eastAsia" w:ascii="宋体" w:hAnsi="宋体" w:cs="宋体"/>
          <w:sz w:val="32"/>
        </w:rPr>
        <w:t xml:space="preserve">JSZC-320508-SZYC-C2026-0011</w:t>
      </w:r>
      <w:r>
        <w:rPr>
          <w:rFonts w:hint="eastAsia" w:ascii="宋体" w:hAnsi="宋体" w:cs="宋体"/>
          <w:sz w:val="32"/>
        </w:rPr>
        <w:t xml:space="preserve">号</w:t>
      </w:r>
      <w:r>
        <w:rPr>
          <w:rFonts w:ascii="宋体" w:hAnsi="宋体" w:cs="宋体"/>
          <w:sz w:val="32"/>
        </w:rPr>
      </w:r>
      <w:r/>
    </w:p>
    <w:p>
      <w:pPr>
        <w:pStyle w:val="848"/>
        <w:ind w:left="105" w:firstLine="640"/>
        <w:spacing w:line="360" w:lineRule="auto"/>
        <w:tabs>
          <w:tab w:val="left" w:pos="1800" w:leader="none"/>
        </w:tabs>
        <w:rPr>
          <w:rFonts w:hint="eastAsia" w:ascii="宋体" w:hAnsi="宋体" w:cs="宋体"/>
          <w:sz w:val="32"/>
        </w:rPr>
      </w:pPr>
      <w:r>
        <w:rPr>
          <w:rFonts w:ascii="宋体" w:hAnsi="宋体" w:cs="宋体"/>
          <w:sz w:val="32"/>
        </w:rPr>
        <w:t xml:space="preserve">采购内容：</w:t>
      </w:r>
      <w:r>
        <w:rPr>
          <w:rFonts w:hint="eastAsia" w:ascii="宋体" w:hAnsi="宋体" w:cs="宋体"/>
          <w:spacing w:val="-16"/>
          <w:sz w:val="32"/>
        </w:rPr>
        <w:t xml:space="preserve">2026年姑苏区环卫设施零星维修工程项目</w:t>
      </w:r>
      <w:r>
        <w:rPr>
          <w:rFonts w:hint="eastAsia" w:ascii="宋体" w:hAnsi="宋体" w:cs="宋体"/>
          <w:sz w:val="32"/>
        </w:rPr>
      </w:r>
      <w:r/>
    </w:p>
    <w:p>
      <w:pPr>
        <w:pStyle w:val="848"/>
        <w:ind w:left="105" w:firstLine="640"/>
        <w:spacing w:line="360" w:lineRule="auto"/>
        <w:tabs>
          <w:tab w:val="left" w:pos="1800" w:leader="none"/>
        </w:tabs>
        <w:rPr>
          <w:rFonts w:hint="eastAsia" w:ascii="宋体" w:hAnsi="宋体" w:cs="宋体"/>
          <w:sz w:val="32"/>
        </w:rPr>
      </w:pPr>
      <w:r>
        <w:rPr>
          <w:rFonts w:ascii="宋体" w:hAnsi="宋体" w:cs="宋体"/>
          <w:sz w:val="32"/>
        </w:rPr>
        <w:t xml:space="preserve">采</w:t>
      </w:r>
      <w:r>
        <w:rPr>
          <w:rFonts w:hint="eastAsia" w:ascii="宋体" w:hAnsi="宋体" w:cs="宋体"/>
          <w:sz w:val="32"/>
        </w:rPr>
        <w:t xml:space="preserve"> </w:t>
      </w:r>
      <w:r>
        <w:rPr>
          <w:rFonts w:ascii="宋体" w:hAnsi="宋体" w:cs="宋体"/>
          <w:sz w:val="32"/>
        </w:rPr>
        <w:t xml:space="preserve">购</w:t>
      </w:r>
      <w:r>
        <w:rPr>
          <w:rFonts w:hint="eastAsia" w:ascii="宋体" w:hAnsi="宋体" w:cs="宋体"/>
          <w:sz w:val="32"/>
        </w:rPr>
        <w:t xml:space="preserve"> </w:t>
      </w:r>
      <w:r>
        <w:rPr>
          <w:rFonts w:ascii="宋体" w:hAnsi="宋体" w:cs="宋体"/>
          <w:sz w:val="32"/>
        </w:rPr>
        <w:t xml:space="preserve">人：</w:t>
      </w:r>
      <w:r>
        <w:rPr>
          <w:rFonts w:hint="eastAsia" w:ascii="宋体" w:hAnsi="宋体" w:cs="宋体"/>
          <w:sz w:val="32"/>
        </w:rPr>
        <w:t xml:space="preserve">苏州市姑苏区环境卫生管理所</w:t>
      </w:r>
      <w:r/>
    </w:p>
    <w:p>
      <w:pPr>
        <w:pStyle w:val="848"/>
        <w:ind w:left="105" w:firstLine="640"/>
        <w:spacing w:line="360" w:lineRule="auto"/>
        <w:tabs>
          <w:tab w:val="left" w:pos="1800" w:leader="none"/>
        </w:tabs>
        <w:rPr>
          <w:rFonts w:hint="eastAsia" w:ascii="宋体" w:hAnsi="宋体" w:cs="宋体"/>
          <w:sz w:val="32"/>
        </w:rPr>
      </w:pPr>
      <w:r>
        <w:rPr>
          <w:rFonts w:hint="eastAsia" w:ascii="宋体" w:hAnsi="宋体" w:cs="宋体"/>
          <w:sz w:val="32"/>
        </w:rPr>
        <w:t xml:space="preserve">项目类别：工程类</w:t>
      </w:r>
      <w:r/>
    </w:p>
    <w:p>
      <w:pPr>
        <w:pStyle w:val="848"/>
        <w:ind w:firstLine="1108"/>
        <w:spacing w:line="360" w:lineRule="auto"/>
        <w:tabs>
          <w:tab w:val="left" w:pos="1800" w:leader="none"/>
        </w:tabs>
        <w:rPr>
          <w:rFonts w:hint="eastAsia" w:ascii="宋体" w:hAnsi="宋体"/>
          <w:b/>
          <w:sz w:val="32"/>
        </w:rPr>
      </w:pPr>
      <w:r>
        <w:rPr>
          <w:rFonts w:hint="eastAsia" w:ascii="宋体" w:hAnsi="宋体"/>
          <w:b/>
          <w:sz w:val="32"/>
        </w:rPr>
      </w:r>
      <w:r/>
    </w:p>
    <w:p>
      <w:pPr>
        <w:pStyle w:val="959"/>
        <w:rPr>
          <w:rFonts w:hint="eastAsia"/>
        </w:rPr>
      </w:pPr>
      <w:r>
        <w:rPr>
          <w:rFonts w:hint="eastAsia"/>
        </w:rPr>
      </w:r>
      <w:r/>
    </w:p>
    <w:p>
      <w:pPr>
        <w:pStyle w:val="848"/>
        <w:rPr>
          <w:rFonts w:hint="eastAsia"/>
        </w:rPr>
      </w:pPr>
      <w:r>
        <w:rPr>
          <w:rFonts w:hint="eastAsia"/>
        </w:rPr>
      </w:r>
      <w:r/>
    </w:p>
    <w:p>
      <w:pPr>
        <w:pStyle w:val="848"/>
        <w:ind w:firstLine="724"/>
        <w:jc w:val="center"/>
        <w:spacing w:line="360" w:lineRule="auto"/>
        <w:tabs>
          <w:tab w:val="left" w:pos="1800" w:leader="none"/>
        </w:tabs>
        <w:rPr>
          <w:rFonts w:ascii="宋体" w:hAnsi="宋体"/>
          <w:b/>
          <w:sz w:val="32"/>
        </w:rPr>
      </w:pPr>
      <w:r>
        <w:rPr>
          <w:rFonts w:ascii="宋体" w:hAnsi="宋体"/>
          <w:szCs w:val="21"/>
        </w:rPr>
        <mc:AlternateContent>
          <mc:Choice Requires="wpg">
            <w:drawing>
              <wp:inline xmlns:wp="http://schemas.openxmlformats.org/drawingml/2006/wordprocessingDrawing" distT="0" distB="0" distL="0" distR="0">
                <wp:extent cx="1861147" cy="16561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861147" cy="1656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6.5pt;height:130.4pt;mso-wrap-distance-left:0.0pt;mso-wrap-distance-top:0.0pt;mso-wrap-distance-right:0.0pt;mso-wrap-distance-bottom:0.0pt;" stroked="f">
                <v:path textboxrect="0,0,0,0"/>
                <v:imagedata r:id="rId11" o:title=""/>
              </v:shape>
            </w:pict>
          </mc:Fallback>
        </mc:AlternateContent>
      </w:r>
      <w:r>
        <w:rPr>
          <w:rFonts w:ascii="宋体" w:hAnsi="宋体"/>
          <w:b/>
          <w:sz w:val="32"/>
        </w:rPr>
      </w:r>
      <w:r/>
    </w:p>
    <w:p>
      <w:pPr>
        <w:pStyle w:val="902"/>
        <w:rPr>
          <w:rFonts w:ascii="宋体" w:hAnsi="宋体" w:eastAsia="宋体"/>
        </w:rPr>
      </w:pPr>
      <w:r>
        <w:rPr>
          <w:rFonts w:ascii="宋体" w:hAnsi="宋体" w:eastAsia="宋体"/>
        </w:rPr>
      </w:r>
      <w:r/>
    </w:p>
    <w:p>
      <w:pPr>
        <w:pStyle w:val="848"/>
        <w:rPr>
          <w:rFonts w:hint="eastAsia" w:ascii="宋体" w:hAnsi="宋体"/>
        </w:rPr>
      </w:pPr>
      <w:r>
        <w:rPr>
          <w:rFonts w:hint="eastAsia" w:ascii="宋体" w:hAnsi="宋体"/>
        </w:rPr>
      </w:r>
      <w:r/>
    </w:p>
    <w:p>
      <w:pPr>
        <w:pStyle w:val="848"/>
        <w:rPr>
          <w:rFonts w:hint="eastAsia" w:ascii="宋体" w:hAnsi="宋体"/>
        </w:rPr>
      </w:pPr>
      <w:r>
        <w:rPr>
          <w:rFonts w:hint="eastAsia" w:ascii="宋体" w:hAnsi="宋体"/>
        </w:rPr>
      </w:r>
      <w:r/>
    </w:p>
    <w:p>
      <w:pPr>
        <w:pStyle w:val="848"/>
        <w:rPr>
          <w:rFonts w:ascii="宋体" w:hAnsi="宋体"/>
        </w:rPr>
      </w:pPr>
      <w:r>
        <w:rPr>
          <w:rFonts w:ascii="宋体" w:hAnsi="宋体"/>
        </w:rPr>
      </w:r>
      <w:r/>
    </w:p>
    <w:p>
      <w:pPr>
        <w:pStyle w:val="848"/>
        <w:rPr>
          <w:rFonts w:ascii="宋体" w:hAnsi="宋体"/>
          <w:b/>
        </w:rPr>
      </w:pPr>
      <w:r>
        <w:rPr>
          <w:rFonts w:ascii="宋体" w:hAnsi="宋体"/>
          <w:b/>
        </w:rPr>
      </w:r>
      <w:r/>
    </w:p>
    <w:p>
      <w:pPr>
        <w:pStyle w:val="848"/>
        <w:jc w:val="center"/>
        <w:rPr>
          <w:rFonts w:ascii="宋体" w:hAnsi="宋体"/>
          <w:sz w:val="32"/>
        </w:rPr>
      </w:pPr>
      <w:r>
        <w:rPr>
          <w:rFonts w:ascii="宋体" w:hAnsi="宋体"/>
          <w:sz w:val="32"/>
        </w:rPr>
        <w:t xml:space="preserve">苏州市营财招投标咨询服务有限公司</w:t>
      </w:r>
      <w:r/>
    </w:p>
    <w:p>
      <w:pPr>
        <w:pStyle w:val="848"/>
        <w:jc w:val="center"/>
        <w:rPr>
          <w:rFonts w:hint="eastAsia" w:ascii="宋体" w:hAnsi="宋体"/>
          <w:sz w:val="32"/>
        </w:rPr>
      </w:pPr>
      <w:r>
        <w:rPr>
          <w:rFonts w:hint="eastAsia" w:ascii="宋体" w:hAnsi="宋体"/>
          <w:sz w:val="32"/>
        </w:rPr>
        <w:t xml:space="preserve">二〇二六年九月</w:t>
      </w:r>
      <w:r/>
    </w:p>
    <w:p>
      <w:pPr>
        <w:pStyle w:val="884"/>
        <w:rPr>
          <w:rFonts w:hint="eastAsia" w:ascii="宋体" w:hAnsi="宋体"/>
          <w:sz w:val="32"/>
        </w:rPr>
      </w:pPr>
      <w:r>
        <w:rPr>
          <w:rFonts w:hint="eastAsia" w:ascii="宋体" w:hAnsi="宋体"/>
          <w:sz w:val="32"/>
        </w:rPr>
      </w:r>
      <w:r/>
    </w:p>
    <w:p>
      <w:pPr>
        <w:shd w:val="nil" w:color="auto"/>
        <w:rPr>
          <w:rFonts w:ascii="宋体" w:cs="宋体"/>
          <w:spacing w:val="20"/>
          <w:sz w:val="36"/>
          <w:szCs w:val="36"/>
        </w:rPr>
      </w:pPr>
      <w:r>
        <w:rPr>
          <w:rFonts w:hint="eastAsia" w:ascii="宋体" w:hAnsi="宋体" w:cs="宋体"/>
          <w:spacing w:val="20"/>
          <w:sz w:val="36"/>
          <w:highlight w:val="none"/>
        </w:rPr>
        <w:br w:type="page" w:clear="all"/>
      </w:r>
      <w:r>
        <w:rPr>
          <w:rFonts w:hint="eastAsia" w:ascii="宋体" w:hAnsi="宋体" w:cs="宋体"/>
          <w:spacing w:val="20"/>
          <w:sz w:val="36"/>
          <w:highlight w:val="none"/>
        </w:rPr>
      </w:r>
      <w:r/>
    </w:p>
    <w:p>
      <w:pPr>
        <w:pStyle w:val="848"/>
        <w:jc w:val="center"/>
        <w:rPr>
          <w:rFonts w:hint="eastAsia" w:ascii="宋体" w:hAnsi="宋体" w:cs="宋体"/>
          <w:spacing w:val="20"/>
          <w:sz w:val="36"/>
          <w:szCs w:val="36"/>
          <w:highlight w:val="none"/>
        </w:rPr>
      </w:pPr>
      <w:r>
        <w:rPr>
          <w:rFonts w:hint="eastAsia" w:ascii="宋体" w:hAnsi="宋体" w:cs="宋体"/>
          <w:spacing w:val="20"/>
          <w:sz w:val="36"/>
        </w:rPr>
        <w:t xml:space="preserve">前</w:t>
      </w:r>
      <w:r>
        <w:rPr>
          <w:rFonts w:ascii="宋体" w:hAnsi="宋体" w:cs="宋体"/>
          <w:spacing w:val="20"/>
          <w:sz w:val="36"/>
        </w:rPr>
        <w:t xml:space="preserve"> </w:t>
      </w:r>
      <w:r>
        <w:rPr>
          <w:rFonts w:hint="eastAsia" w:ascii="宋体" w:hAnsi="宋体" w:cs="宋体"/>
          <w:spacing w:val="20"/>
          <w:sz w:val="36"/>
        </w:rPr>
        <w:t xml:space="preserve">附</w:t>
      </w:r>
      <w:r>
        <w:rPr>
          <w:rFonts w:ascii="宋体" w:hAnsi="宋体" w:cs="宋体"/>
          <w:spacing w:val="20"/>
          <w:sz w:val="36"/>
        </w:rPr>
        <w:t xml:space="preserve"> </w:t>
      </w:r>
      <w:r>
        <w:rPr>
          <w:rFonts w:hint="eastAsia" w:ascii="宋体" w:hAnsi="宋体" w:cs="宋体"/>
          <w:spacing w:val="20"/>
          <w:sz w:val="36"/>
        </w:rPr>
        <w:t xml:space="preserve">表</w:t>
      </w:r>
      <w:r>
        <w:rPr>
          <w:rFonts w:ascii="宋体" w:cs="宋体"/>
          <w:spacing w:val="20"/>
          <w:sz w:val="36"/>
        </w:rPr>
      </w:r>
      <w:r/>
    </w:p>
    <w:tbl>
      <w:tblPr>
        <w:tblpPr w:horzAnchor="page" w:tblpX="1485" w:vertAnchor="text" w:tblpY="156" w:leftFromText="180" w:topFromText="0" w:rightFromText="180" w:bottomFromText="0"/>
        <w:tblW w:w="934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965"/>
        <w:gridCol w:w="6630"/>
      </w:tblGrid>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spacing w:line="380" w:lineRule="exact"/>
              <w:rPr>
                <w:rFonts w:ascii="宋体"/>
                <w:sz w:val="24"/>
              </w:rPr>
              <w:framePr w:hSpace="180" w:wrap="around" w:vAnchor="text" w:hAnchor="page" w:x="1485" w:y="156"/>
            </w:pPr>
            <w:r>
              <w:rPr>
                <w:rFonts w:hint="eastAsia" w:ascii="宋体" w:hAnsi="宋体"/>
                <w:sz w:val="24"/>
              </w:rPr>
              <w:t xml:space="preserve">项号</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内</w:t>
            </w:r>
            <w:r>
              <w:rPr>
                <w:rFonts w:ascii="宋体" w:hAnsi="宋体"/>
                <w:sz w:val="24"/>
              </w:rPr>
              <w:t xml:space="preserve"> </w:t>
            </w:r>
            <w:r>
              <w:rPr>
                <w:rFonts w:hint="eastAsia" w:ascii="宋体" w:hAnsi="宋体"/>
                <w:sz w:val="24"/>
              </w:rPr>
              <w:t xml:space="preserve">容</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说明与要求</w:t>
            </w:r>
            <w:r>
              <w:rPr>
                <w:rFonts w:asci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1</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工程名称</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80" w:lineRule="exact"/>
              <w:rPr>
                <w:rFonts w:hint="eastAsia" w:ascii="宋体" w:cs="宋体"/>
                <w:sz w:val="24"/>
              </w:rPr>
              <w:framePr w:hSpace="180" w:wrap="around" w:vAnchor="text" w:hAnchor="page" w:x="1485" w:y="156"/>
            </w:pPr>
            <w:r>
              <w:rPr>
                <w:rFonts w:hint="eastAsia" w:ascii="宋体" w:hAnsi="宋体"/>
                <w:sz w:val="24"/>
              </w:rPr>
              <w:t xml:space="preserve">2026年姑苏区环卫设施零星维修工程项目</w:t>
            </w:r>
            <w:r>
              <w:rPr>
                <w:rFonts w:hint="eastAsia" w:ascii="宋体" w:cs="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2</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建设地点</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80" w:lineRule="exact"/>
              <w:rPr>
                <w:rFonts w:hint="eastAsia" w:ascii="宋体"/>
                <w:sz w:val="24"/>
              </w:rPr>
              <w:framePr w:hSpace="180" w:wrap="around" w:vAnchor="text" w:hAnchor="page" w:x="1485" w:y="156"/>
            </w:pPr>
            <w:r>
              <w:rPr>
                <w:rFonts w:hint="eastAsia" w:ascii="宋体" w:hAnsi="宋体"/>
                <w:sz w:val="24"/>
              </w:rPr>
              <w:t xml:space="preserve">苏州市姑苏区</w:t>
            </w:r>
            <w:r>
              <w:rPr>
                <w:rFonts w:hint="eastAsia" w:asci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3</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承包方式</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80" w:lineRule="exact"/>
              <w:rPr>
                <w:rFonts w:ascii="宋体"/>
                <w:sz w:val="24"/>
              </w:rPr>
              <w:framePr w:hSpace="180" w:wrap="around" w:vAnchor="text" w:hAnchor="page" w:x="1485" w:y="156"/>
            </w:pPr>
            <w:r>
              <w:rPr>
                <w:rFonts w:hint="eastAsia" w:ascii="宋体" w:hAnsi="宋体"/>
                <w:sz w:val="24"/>
              </w:rPr>
              <w:t xml:space="preserve">包工包料</w:t>
            </w:r>
            <w:r>
              <w:rPr>
                <w:rFonts w:asci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4</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质量标准</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80" w:lineRule="exact"/>
              <w:rPr>
                <w:rFonts w:ascii="宋体"/>
                <w:sz w:val="24"/>
              </w:rPr>
              <w:framePr w:hSpace="180" w:wrap="around" w:vAnchor="text" w:hAnchor="page" w:x="1485" w:y="156"/>
            </w:pPr>
            <w:r>
              <w:rPr>
                <w:rFonts w:hint="eastAsia" w:ascii="宋体" w:hAnsi="宋体"/>
                <w:sz w:val="24"/>
              </w:rPr>
              <w:t xml:space="preserve">合格</w:t>
            </w:r>
            <w:r>
              <w:rPr>
                <w:rFonts w:asci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5</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发包范围</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80" w:lineRule="exact"/>
              <w:rPr>
                <w:rFonts w:ascii="宋体"/>
                <w:sz w:val="24"/>
              </w:rPr>
              <w:framePr w:hSpace="180" w:wrap="around" w:vAnchor="text" w:hAnchor="page" w:x="1485" w:y="156"/>
            </w:pPr>
            <w:r>
              <w:rPr>
                <w:rFonts w:hint="eastAsia" w:ascii="宋体" w:hAnsi="宋体"/>
                <w:sz w:val="24"/>
              </w:rPr>
              <w:t xml:space="preserve">2026年姑苏区环卫设施零星维修工程项目 ，详见工程量清单（另附）请各潜在响应单位在附件中下载，若清单下载有问题请及时联系代理公司，联系电话0512-65159202、65158110、65158669。</w:t>
            </w:r>
            <w:r>
              <w:rPr>
                <w:rFonts w:ascii="宋体"/>
                <w:sz w:val="24"/>
              </w:rPr>
            </w:r>
            <w:r/>
          </w:p>
        </w:tc>
      </w:tr>
      <w:tr>
        <w:trPr>
          <w:trHeight w:val="121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6</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hAnsi="宋体" w:cs="宋体"/>
                <w:sz w:val="24"/>
              </w:rPr>
              <w:framePr w:hSpace="180" w:wrap="around" w:vAnchor="text" w:hAnchor="page" w:x="1485" w:y="156"/>
            </w:pPr>
            <w:r>
              <w:rPr>
                <w:rFonts w:hint="eastAsia" w:ascii="宋体" w:hAnsi="宋体" w:cs="宋体"/>
                <w:sz w:val="24"/>
              </w:rPr>
              <w:t xml:space="preserve">工期要求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60" w:lineRule="auto"/>
              <w:rPr>
                <w:rFonts w:ascii="宋体" w:hAnsi="宋体"/>
                <w:sz w:val="24"/>
              </w:rPr>
              <w:framePr w:hSpace="180" w:wrap="around" w:vAnchor="text" w:hAnchor="page" w:x="1485" w:y="156"/>
            </w:pPr>
            <w:r>
              <w:rPr>
                <w:rFonts w:hint="eastAsia" w:ascii="宋体" w:hAnsi="宋体"/>
                <w:sz w:val="24"/>
              </w:rPr>
              <w:t xml:space="preserve">合同签订之日起至2027年6月30日或</w:t>
            </w:r>
            <w:r>
              <w:rPr>
                <w:rFonts w:hint="eastAsia" w:ascii="宋体" w:hAnsi="宋体"/>
                <w:sz w:val="24"/>
              </w:rPr>
              <w:t xml:space="preserve">经跟踪审计认可拟结算金额达到合同金额（以跟踪审计报告为准）为止，二者以先到为准。（具体开工日期以采购人通知为准）</w:t>
            </w:r>
            <w:r>
              <w:rPr>
                <w:rFonts w:ascii="宋体" w:hAns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7</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资金来源</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80" w:lineRule="exact"/>
              <w:rPr>
                <w:rFonts w:ascii="宋体" w:cs="宋体"/>
                <w:bCs/>
                <w:sz w:val="24"/>
              </w:rPr>
              <w:framePr w:hSpace="180" w:wrap="around" w:vAnchor="text" w:hAnchor="page" w:x="1485" w:y="156"/>
            </w:pPr>
            <w:r>
              <w:rPr>
                <w:rFonts w:hint="eastAsia" w:ascii="宋体" w:hAnsi="宋体" w:cs="宋体"/>
                <w:bCs/>
                <w:sz w:val="24"/>
              </w:rPr>
              <w:t xml:space="preserve">财政资金</w:t>
            </w:r>
            <w:r>
              <w:rPr>
                <w:rFonts w:ascii="宋体" w:cs="宋体"/>
                <w:bCs/>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8</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cs="宋体"/>
                <w:bCs/>
                <w:sz w:val="24"/>
              </w:rPr>
              <w:framePr w:hSpace="180" w:wrap="around" w:vAnchor="text" w:hAnchor="page" w:x="1485" w:y="156"/>
            </w:pPr>
            <w:r>
              <w:rPr>
                <w:rFonts w:hint="eastAsia" w:ascii="宋体" w:hAnsi="宋体" w:cs="宋体"/>
                <w:bCs/>
                <w:sz w:val="24"/>
              </w:rPr>
              <w:t xml:space="preserve">采购预算</w:t>
            </w:r>
            <w:r>
              <w:rPr>
                <w:rFonts w:ascii="宋体" w:cs="宋体"/>
                <w:bCs/>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jc w:val="left"/>
              <w:spacing w:line="380" w:lineRule="exact"/>
              <w:rPr>
                <w:rFonts w:hint="eastAsia" w:ascii="宋体" w:hAnsi="宋体" w:cs="宋体"/>
                <w:sz w:val="24"/>
              </w:rPr>
              <w:framePr w:hSpace="180" w:wrap="around" w:vAnchor="text" w:hAnchor="page" w:x="1485" w:y="156"/>
            </w:pPr>
            <w:r>
              <w:rPr>
                <w:rFonts w:hint="eastAsia" w:ascii="宋体" w:hAnsi="宋体" w:cs="宋体"/>
                <w:sz w:val="24"/>
              </w:rPr>
              <w:t xml:space="preserve">采购预算：人民币叁佰贰拾万叁仟叁佰玖拾贰元捌角捌分（¥320,3392.88）</w:t>
            </w:r>
            <w:r/>
          </w:p>
          <w:p>
            <w:pPr>
              <w:pStyle w:val="848"/>
              <w:jc w:val="left"/>
              <w:spacing w:line="380" w:lineRule="exact"/>
              <w:rPr>
                <w:rFonts w:hint="eastAsia" w:ascii="宋体" w:hAnsi="宋体" w:cs="宋体"/>
                <w:sz w:val="24"/>
              </w:rPr>
              <w:framePr w:hSpace="180" w:wrap="around" w:vAnchor="text" w:hAnchor="page" w:x="1485" w:y="156"/>
            </w:pPr>
            <w:r>
              <w:rPr>
                <w:rFonts w:hint="eastAsia" w:ascii="宋体" w:hAnsi="宋体" w:cs="宋体"/>
                <w:sz w:val="24"/>
              </w:rPr>
              <w:t xml:space="preserve">最高限价：人民币叁佰贰拾万叁仟叁佰玖拾贰元捌角捌分（¥320,3392.88）</w:t>
            </w:r>
            <w:r/>
          </w:p>
          <w:p>
            <w:pPr>
              <w:pStyle w:val="848"/>
              <w:jc w:val="left"/>
              <w:spacing w:line="380" w:lineRule="exact"/>
              <w:rPr>
                <w:rFonts w:ascii="宋体" w:cs="宋体"/>
                <w:bCs/>
                <w:sz w:val="24"/>
              </w:rPr>
              <w:framePr w:hSpace="180" w:wrap="around" w:vAnchor="text" w:hAnchor="page" w:x="1485" w:y="156"/>
            </w:pPr>
            <w:r>
              <w:rPr>
                <w:rFonts w:hint="eastAsia" w:ascii="宋体" w:hAnsi="宋体" w:cs="宋体"/>
                <w:sz w:val="24"/>
              </w:rPr>
              <w:t xml:space="preserve">注：最终总报价超最高限价者不成交。</w:t>
            </w:r>
            <w:r>
              <w:rPr>
                <w:rFonts w:ascii="宋体" w:cs="宋体"/>
                <w:bCs/>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9</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现场踏勘</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80" w:lineRule="exact"/>
              <w:rPr>
                <w:rFonts w:ascii="宋体" w:cs="Arial"/>
                <w:sz w:val="24"/>
              </w:rPr>
              <w:framePr w:hSpace="180" w:wrap="around" w:vAnchor="text" w:hAnchor="page" w:x="1485" w:y="156"/>
            </w:pPr>
            <w:r>
              <w:rPr>
                <w:rFonts w:hint="eastAsia" w:ascii="宋体" w:hAnsi="宋体" w:cs="Arial"/>
                <w:sz w:val="24"/>
              </w:rPr>
              <w:t xml:space="preserve">本项目不统一踏勘现场。</w:t>
            </w:r>
            <w:r>
              <w:rPr>
                <w:rFonts w:ascii="宋体" w:cs="Arial"/>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10</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磋商供应商的资质等级要求</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jc w:val="left"/>
              <w:spacing w:line="380" w:lineRule="exact"/>
              <w:rPr>
                <w:rFonts w:hint="eastAsia" w:ascii="宋体" w:hAnsi="宋体" w:cs="宋体"/>
                <w:sz w:val="24"/>
              </w:rPr>
              <w:framePr w:hSpace="180" w:wrap="around" w:vAnchor="text" w:hAnchor="page" w:x="1485" w:y="156"/>
            </w:pP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满足中华人民共和国政府采购法第二十二条所规定的条件；</w:t>
            </w:r>
            <w:r/>
          </w:p>
          <w:p>
            <w:pPr>
              <w:pStyle w:val="848"/>
              <w:jc w:val="left"/>
              <w:spacing w:line="380" w:lineRule="exact"/>
              <w:rPr>
                <w:rFonts w:hint="eastAsia" w:ascii="宋体" w:hAnsi="宋体" w:cs="宋体"/>
                <w:sz w:val="24"/>
              </w:rPr>
              <w:framePr w:hSpace="180" w:wrap="around" w:vAnchor="text" w:hAnchor="page" w:x="1485" w:y="156"/>
            </w:pPr>
            <w:r>
              <w:rPr>
                <w:rFonts w:hint="eastAsia" w:ascii="宋体" w:hAnsi="宋体" w:cs="宋体"/>
                <w:sz w:val="24"/>
              </w:rPr>
              <w:t xml:space="preserve">2、响应单位资质类别和等级：具备有效期内建筑工程施工总承包叁级及以上资质；</w:t>
            </w:r>
            <w:r/>
          </w:p>
          <w:p>
            <w:pPr>
              <w:pStyle w:val="848"/>
              <w:jc w:val="left"/>
              <w:spacing w:line="380" w:lineRule="exact"/>
              <w:rPr>
                <w:rFonts w:ascii="宋体"/>
                <w:sz w:val="24"/>
              </w:rPr>
              <w:framePr w:hSpace="180" w:wrap="around" w:vAnchor="text" w:hAnchor="page" w:x="1485" w:y="156"/>
            </w:pPr>
            <w:r>
              <w:rPr>
                <w:rFonts w:ascii="宋体" w:hAnsi="宋体"/>
                <w:sz w:val="24"/>
              </w:rPr>
              <w:t xml:space="preserve">3</w:t>
            </w:r>
            <w:r>
              <w:rPr>
                <w:rFonts w:hint="eastAsia" w:ascii="宋体" w:hAnsi="宋体"/>
                <w:sz w:val="24"/>
              </w:rPr>
              <w:t xml:space="preserve">、</w:t>
            </w:r>
            <w:r>
              <w:rPr>
                <w:rFonts w:hint="eastAsia" w:ascii="宋体" w:hAnsi="宋体" w:cs="宋体"/>
                <w:sz w:val="24"/>
              </w:rPr>
              <w:t xml:space="preserve">具备安全生产条件，并取得《安全生产许可证》</w:t>
            </w:r>
            <w:r>
              <w:rPr>
                <w:rFonts w:hint="eastAsia" w:ascii="宋体" w:hAnsi="宋体"/>
                <w:sz w:val="24"/>
              </w:rPr>
              <w:t xml:space="preserve">；</w:t>
            </w:r>
            <w:r>
              <w:rPr>
                <w:rFonts w:ascii="宋体"/>
                <w:sz w:val="24"/>
              </w:rPr>
            </w:r>
            <w:r/>
          </w:p>
          <w:p>
            <w:pPr>
              <w:pStyle w:val="848"/>
              <w:jc w:val="left"/>
              <w:spacing w:line="380" w:lineRule="exact"/>
              <w:rPr>
                <w:rFonts w:ascii="宋体"/>
                <w:sz w:val="24"/>
              </w:rPr>
              <w:framePr w:hSpace="180" w:wrap="around" w:vAnchor="text" w:hAnchor="page" w:x="1485" w:y="156"/>
            </w:pPr>
            <w:r>
              <w:rPr>
                <w:rFonts w:ascii="宋体" w:hAnsi="宋体"/>
                <w:sz w:val="24"/>
              </w:rPr>
              <w:t xml:space="preserve">4</w:t>
            </w:r>
            <w:r>
              <w:rPr>
                <w:rFonts w:hint="eastAsia" w:ascii="宋体" w:hAnsi="宋体"/>
                <w:sz w:val="24"/>
              </w:rPr>
              <w:t xml:space="preserve">、</w:t>
            </w:r>
            <w:r>
              <w:rPr>
                <w:rFonts w:hint="eastAsia" w:ascii="宋体" w:hAnsi="宋体" w:cs="宋体"/>
                <w:sz w:val="24"/>
              </w:rPr>
              <w:t xml:space="preserve">拟派</w:t>
            </w:r>
            <w:r>
              <w:rPr>
                <w:rFonts w:hint="eastAsia" w:ascii="宋体" w:hAnsi="宋体"/>
                <w:sz w:val="24"/>
              </w:rPr>
              <w:t xml:space="preserve">项目经理具有</w:t>
            </w:r>
            <w:r>
              <w:rPr>
                <w:rFonts w:hint="eastAsia" w:ascii="宋体" w:hAnsi="宋体" w:cs="宋体"/>
                <w:sz w:val="24"/>
              </w:rPr>
              <w:t xml:space="preserve">建筑工程专业贰级及以上注册建造师并具有</w:t>
            </w:r>
            <w:r>
              <w:rPr>
                <w:rFonts w:hint="eastAsia" w:ascii="宋体" w:hAnsi="宋体"/>
                <w:sz w:val="24"/>
              </w:rPr>
              <w:t xml:space="preserve">《建筑施工企业项目负责人安全生产考核合格证书》</w:t>
            </w:r>
            <w:r>
              <w:rPr>
                <w:rFonts w:hint="eastAsia" w:ascii="宋体" w:hAnsi="宋体" w:cs="宋体"/>
                <w:sz w:val="24"/>
              </w:rPr>
              <w:t xml:space="preserve">（B类），且无在建工程项目。</w:t>
            </w:r>
            <w:r>
              <w:rPr>
                <w:rFonts w:ascii="宋体"/>
                <w:sz w:val="24"/>
              </w:rPr>
            </w:r>
            <w:r/>
          </w:p>
        </w:tc>
      </w:tr>
      <w:tr>
        <w:trPr>
          <w:trHeight w:val="5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hAnsi="宋体"/>
                <w:sz w:val="24"/>
              </w:rPr>
              <w:framePr w:hSpace="180" w:wrap="around" w:vAnchor="text" w:hAnchor="page" w:x="1485" w:y="156"/>
            </w:pPr>
            <w:r>
              <w:rPr>
                <w:rFonts w:ascii="宋体" w:hAnsi="宋体"/>
                <w:sz w:val="24"/>
              </w:rPr>
              <w:t xml:space="preserve">11</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hAnsi="宋体"/>
                <w:sz w:val="24"/>
              </w:rPr>
              <w:framePr w:hSpace="180" w:wrap="around" w:vAnchor="text" w:hAnchor="page" w:x="1485" w:y="156"/>
            </w:pPr>
            <w:r>
              <w:rPr>
                <w:rFonts w:hint="eastAsia" w:ascii="宋体" w:hAnsi="宋体"/>
                <w:sz w:val="24"/>
              </w:rPr>
              <w:t xml:space="preserve">工程报价方式</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jc w:val="left"/>
              <w:spacing w:line="380" w:lineRule="exact"/>
              <w:rPr>
                <w:rFonts w:ascii="宋体" w:hAnsi="宋体"/>
                <w:sz w:val="24"/>
              </w:rPr>
              <w:framePr w:hSpace="180" w:wrap="around" w:vAnchor="text" w:hAnchor="page" w:x="1485" w:y="156"/>
            </w:pPr>
            <w:r>
              <w:rPr>
                <w:rFonts w:hint="eastAsia" w:ascii="宋体" w:hAnsi="宋体"/>
                <w:sz w:val="24"/>
              </w:rPr>
              <w:t xml:space="preserve">固定综合单价</w:t>
            </w:r>
            <w:r>
              <w:rPr>
                <w:rFonts w:ascii="宋体" w:hAns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12</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磋商保证金</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jc w:val="left"/>
              <w:spacing w:line="380" w:lineRule="exact"/>
              <w:rPr>
                <w:rFonts w:ascii="宋体"/>
                <w:bCs/>
                <w:sz w:val="24"/>
              </w:rPr>
              <w:framePr w:hSpace="180" w:wrap="around" w:vAnchor="text" w:hAnchor="page" w:x="1485" w:y="156"/>
            </w:pPr>
            <w:r>
              <w:rPr>
                <w:rFonts w:hint="eastAsia" w:ascii="宋体" w:hAnsi="宋体"/>
                <w:sz w:val="24"/>
                <w:lang w:val="zh-CN"/>
              </w:rPr>
              <w:t xml:space="preserve">本项目免收磋商保证金。</w:t>
            </w:r>
            <w:r>
              <w:rPr>
                <w:rFonts w:ascii="宋体"/>
                <w:bCs/>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13</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磋商文件份数</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80" w:lineRule="exact"/>
              <w:rPr>
                <w:rFonts w:ascii="宋体"/>
                <w:sz w:val="24"/>
              </w:rPr>
              <w:framePr w:hSpace="180" w:wrap="around" w:vAnchor="text" w:hAnchor="page" w:x="1485" w:y="156"/>
            </w:pPr>
            <w:r>
              <w:rPr>
                <w:rFonts w:ascii="宋体" w:hAnsi="宋体" w:cs="宋体"/>
                <w:sz w:val="24"/>
              </w:rPr>
              <w:t xml:space="preserve">本项目采用电子响应文件，供应商按照采购文件要求制作上传电子响应文件。</w:t>
            </w:r>
            <w:r>
              <w:rPr>
                <w:rFonts w:asci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14</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400" w:lineRule="exact"/>
              <w:rPr>
                <w:rFonts w:ascii="宋体"/>
                <w:sz w:val="24"/>
              </w:rPr>
              <w:framePr w:hSpace="180" w:wrap="around" w:vAnchor="text" w:hAnchor="page" w:x="1485" w:y="156"/>
            </w:pPr>
            <w:r>
              <w:rPr>
                <w:rFonts w:hint="eastAsia" w:ascii="宋体" w:hAnsi="宋体" w:cs="宋体"/>
                <w:sz w:val="24"/>
              </w:rPr>
              <w:t xml:space="preserve">响应文件提交截止时间</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400" w:lineRule="exact"/>
              <w:rPr>
                <w:rFonts w:ascii="宋体" w:hAnsi="宋体" w:cs="宋体"/>
                <w:sz w:val="24"/>
              </w:rPr>
              <w:framePr w:hSpace="180" w:wrap="around" w:vAnchor="text" w:hAnchor="page" w:x="1485" w:y="156"/>
            </w:pPr>
            <w:r>
              <w:rPr>
                <w:rFonts w:hint="eastAsia" w:ascii="宋体" w:hAnsi="宋体" w:cs="宋体"/>
                <w:sz w:val="24"/>
              </w:rPr>
              <w:t xml:space="preserve">响应文件提交截止时间：2026年10月15日</w:t>
            </w:r>
            <w:r>
              <w:rPr>
                <w:rFonts w:ascii="宋体" w:hAnsi="宋体" w:cs="宋体"/>
                <w:sz w:val="24"/>
              </w:rPr>
              <w:t xml:space="preserve">9</w:t>
            </w:r>
            <w:r>
              <w:rPr>
                <w:rFonts w:hint="eastAsia" w:ascii="宋体" w:hAnsi="宋体" w:cs="宋体"/>
                <w:sz w:val="24"/>
              </w:rPr>
              <w:t xml:space="preserve">：30（北京时间）</w:t>
            </w:r>
            <w:r>
              <w:rPr>
                <w:rFonts w:ascii="宋体" w:hAnsi="宋体" w:cs="宋体"/>
                <w:sz w:val="24"/>
              </w:rPr>
            </w:r>
            <w:r/>
          </w:p>
          <w:p>
            <w:pPr>
              <w:pStyle w:val="848"/>
              <w:spacing w:line="400" w:lineRule="exact"/>
              <w:rPr>
                <w:rFonts w:ascii="宋体"/>
                <w:sz w:val="24"/>
              </w:rPr>
              <w:framePr w:hSpace="180" w:wrap="around" w:vAnchor="text" w:hAnchor="page" w:x="1485" w:y="156"/>
            </w:pPr>
            <w:r>
              <w:rPr>
                <w:rFonts w:hint="eastAsia" w:ascii="宋体" w:hAnsi="宋体" w:cs="宋体"/>
                <w:sz w:val="24"/>
              </w:rPr>
              <w:t xml:space="preserve">响应文件必须在截止时间前完成提交（上传），逾期提交（上传）的响应文件恕不接受。</w:t>
            </w:r>
            <w:r>
              <w:rPr>
                <w:rFonts w:asci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hAnsi="宋体"/>
                <w:sz w:val="24"/>
              </w:rPr>
              <w:framePr w:hSpace="180" w:wrap="around" w:vAnchor="text" w:hAnchor="page" w:x="1485" w:y="156"/>
            </w:pPr>
            <w:r>
              <w:rPr>
                <w:rFonts w:hint="eastAsia" w:ascii="宋体" w:hAnsi="宋体"/>
                <w:sz w:val="24"/>
              </w:rPr>
              <w:t xml:space="preserve">15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400" w:lineRule="exact"/>
              <w:rPr>
                <w:rFonts w:ascii="宋体" w:hAnsi="宋体" w:cs="宋体"/>
                <w:sz w:val="24"/>
              </w:rPr>
              <w:framePr w:hSpace="180" w:wrap="around" w:vAnchor="text" w:hAnchor="page" w:x="1485" w:y="156"/>
            </w:pPr>
            <w:r>
              <w:rPr>
                <w:rFonts w:hint="eastAsia" w:ascii="宋体" w:hAnsi="宋体" w:cs="宋体"/>
                <w:sz w:val="24"/>
              </w:rPr>
              <w:t xml:space="preserve">磋商时间</w:t>
            </w:r>
            <w:r>
              <w:rPr>
                <w:rFonts w:ascii="宋体" w:hAnsi="宋体" w:cs="宋体"/>
                <w:sz w:val="24"/>
              </w:rPr>
            </w:r>
            <w:r/>
          </w:p>
          <w:p>
            <w:pPr>
              <w:pStyle w:val="848"/>
              <w:jc w:val="center"/>
              <w:spacing w:line="400" w:lineRule="exact"/>
              <w:rPr>
                <w:rFonts w:hint="eastAsia" w:ascii="宋体" w:hAnsi="宋体" w:cs="宋体"/>
                <w:sz w:val="24"/>
              </w:rPr>
              <w:framePr w:hSpace="180" w:wrap="around" w:vAnchor="text" w:hAnchor="page" w:x="1485" w:y="156"/>
            </w:pPr>
            <w:r>
              <w:rPr>
                <w:rFonts w:hint="eastAsia" w:ascii="宋体" w:hAnsi="宋体" w:cs="宋体"/>
                <w:sz w:val="24"/>
              </w:rPr>
              <w:t xml:space="preserve">地点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400" w:lineRule="exact"/>
              <w:rPr>
                <w:rFonts w:ascii="宋体" w:hAnsi="宋体" w:cs="宋体"/>
                <w:sz w:val="24"/>
              </w:rPr>
              <w:framePr w:hSpace="180" w:wrap="around" w:vAnchor="text" w:hAnchor="page" w:x="1485" w:y="156"/>
            </w:pPr>
            <w:r>
              <w:rPr>
                <w:rFonts w:hint="eastAsia" w:ascii="宋体" w:hAnsi="宋体" w:cs="宋体"/>
                <w:sz w:val="24"/>
              </w:rPr>
              <w:t xml:space="preserve">2026年10月15日</w:t>
            </w:r>
            <w:r>
              <w:rPr>
                <w:rFonts w:ascii="宋体" w:hAnsi="宋体" w:cs="宋体"/>
                <w:sz w:val="24"/>
              </w:rPr>
              <w:t xml:space="preserve">9</w:t>
            </w:r>
            <w:r>
              <w:rPr>
                <w:rFonts w:hint="eastAsia" w:ascii="宋体" w:hAnsi="宋体" w:cs="宋体"/>
                <w:sz w:val="24"/>
              </w:rPr>
              <w:t xml:space="preserve">：30（北京时间）</w:t>
            </w:r>
            <w:r>
              <w:rPr>
                <w:rFonts w:ascii="宋体" w:hAnsi="宋体" w:cs="宋体"/>
                <w:sz w:val="24"/>
              </w:rPr>
            </w:r>
            <w:r/>
          </w:p>
          <w:p>
            <w:pPr>
              <w:pStyle w:val="848"/>
              <w:spacing w:line="400" w:lineRule="exact"/>
              <w:rPr>
                <w:rFonts w:hint="eastAsia" w:ascii="宋体" w:hAnsi="宋体" w:cs="宋体"/>
                <w:sz w:val="24"/>
              </w:rPr>
              <w:framePr w:hSpace="180" w:wrap="around" w:vAnchor="text" w:hAnchor="page" w:x="1485" w:y="156"/>
            </w:pPr>
            <w:r>
              <w:rPr>
                <w:rFonts w:hint="eastAsia" w:ascii="宋体" w:hAnsi="宋体" w:cs="宋体"/>
                <w:sz w:val="24"/>
              </w:rPr>
              <w:t xml:space="preserve">“苏采云”系统（网址：http：//jszfcg.jsczt.cn/）</w:t>
            </w:r>
            <w:r/>
          </w:p>
          <w:p>
            <w:pPr>
              <w:pStyle w:val="848"/>
              <w:spacing w:line="400" w:lineRule="exact"/>
              <w:rPr>
                <w:rFonts w:hint="eastAsia" w:ascii="宋体" w:hAnsi="宋体" w:cs="宋体"/>
                <w:sz w:val="24"/>
              </w:rPr>
              <w:framePr w:hSpace="180" w:wrap="around" w:vAnchor="text" w:hAnchor="page" w:x="1485" w:y="156"/>
            </w:pPr>
            <w:r>
              <w:rPr>
                <w:rFonts w:hint="eastAsia" w:ascii="宋体" w:hAnsi="宋体" w:cs="宋体"/>
                <w:sz w:val="24"/>
              </w:rPr>
              <w:t xml:space="preserve">本项目为不见面磋商项目，开启阶段供应商在【供应商解密】环节必须使用CA证书解密电子响应文件，如在系统规定的解密时间内未能完成解密的视为放弃参与本项目。</w:t>
            </w:r>
            <w:r/>
          </w:p>
        </w:tc>
      </w:tr>
      <w:tr>
        <w:trPr>
          <w:trHeight w:val="7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hint="eastAsia" w:ascii="宋体"/>
                <w:sz w:val="24"/>
              </w:rPr>
              <w:framePr w:hSpace="180" w:wrap="around" w:vAnchor="text" w:hAnchor="page" w:x="1485" w:y="156"/>
            </w:pPr>
            <w:r>
              <w:rPr>
                <w:rFonts w:ascii="宋体" w:hAnsi="宋体"/>
                <w:sz w:val="24"/>
              </w:rPr>
              <w:t xml:space="preserve">1</w:t>
            </w:r>
            <w:r>
              <w:rPr>
                <w:rFonts w:hint="eastAsia" w:ascii="宋体" w:hAnsi="宋体"/>
                <w:sz w:val="24"/>
              </w:rPr>
              <w:t xml:space="preserve">6</w:t>
            </w:r>
            <w:r>
              <w:rPr>
                <w:rFonts w:hint="eastAsia"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400" w:lineRule="exact"/>
              <w:rPr>
                <w:rFonts w:ascii="宋体" w:hAnsi="宋体" w:cs="宋体"/>
                <w:sz w:val="24"/>
              </w:rPr>
              <w:framePr w:hSpace="180" w:wrap="around" w:vAnchor="text" w:hAnchor="page" w:x="1485" w:y="156"/>
            </w:pPr>
            <w:r>
              <w:rPr>
                <w:rFonts w:hint="eastAsia" w:ascii="宋体" w:hAnsi="宋体" w:cs="宋体"/>
                <w:sz w:val="24"/>
              </w:rPr>
              <w:t xml:space="preserve">评审时间</w:t>
            </w:r>
            <w:r>
              <w:rPr>
                <w:rFonts w:ascii="宋体" w:hAnsi="宋体" w:cs="宋体"/>
                <w:sz w:val="24"/>
              </w:rPr>
            </w:r>
            <w:r/>
          </w:p>
          <w:p>
            <w:pPr>
              <w:pStyle w:val="848"/>
              <w:jc w:val="center"/>
              <w:spacing w:line="380" w:lineRule="exact"/>
              <w:rPr>
                <w:rFonts w:ascii="宋体"/>
                <w:sz w:val="24"/>
              </w:rPr>
              <w:framePr w:hSpace="180" w:wrap="around" w:vAnchor="text" w:hAnchor="page" w:x="1485" w:y="156"/>
            </w:pPr>
            <w:r>
              <w:rPr>
                <w:rFonts w:hint="eastAsia" w:ascii="宋体" w:hAnsi="宋体" w:cs="宋体"/>
                <w:sz w:val="24"/>
              </w:rPr>
              <w:t xml:space="preserve">地点</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80" w:lineRule="exact"/>
              <w:rPr>
                <w:rFonts w:ascii="宋体"/>
                <w:sz w:val="24"/>
              </w:rPr>
              <w:framePr w:hSpace="180" w:wrap="around" w:vAnchor="text" w:hAnchor="page" w:x="1485" w:y="156"/>
            </w:pPr>
            <w:r>
              <w:rPr>
                <w:rFonts w:hint="eastAsia" w:ascii="宋体" w:hAnsi="宋体"/>
                <w:sz w:val="24"/>
              </w:rPr>
              <w:t xml:space="preserve">时间：2026年10月15日9：</w:t>
            </w:r>
            <w:r>
              <w:rPr>
                <w:rFonts w:ascii="宋体" w:hAnsi="宋体"/>
                <w:sz w:val="24"/>
              </w:rPr>
              <w:t xml:space="preserve">30</w:t>
            </w:r>
            <w:r>
              <w:rPr>
                <w:rFonts w:hint="eastAsia" w:ascii="宋体" w:hAnsi="宋体"/>
                <w:sz w:val="24"/>
              </w:rPr>
              <w:t xml:space="preserve">整</w:t>
            </w:r>
            <w:r>
              <w:rPr>
                <w:rFonts w:ascii="宋体"/>
                <w:sz w:val="24"/>
              </w:rPr>
            </w:r>
            <w:r/>
          </w:p>
          <w:p>
            <w:pPr>
              <w:pStyle w:val="848"/>
              <w:spacing w:line="380" w:lineRule="exact"/>
              <w:rPr>
                <w:rFonts w:ascii="宋体"/>
                <w:sz w:val="24"/>
              </w:rPr>
              <w:framePr w:hSpace="180" w:wrap="around" w:vAnchor="text" w:hAnchor="page" w:x="1485" w:y="156"/>
            </w:pPr>
            <w:r>
              <w:rPr>
                <w:rFonts w:hint="eastAsia" w:ascii="宋体" w:hAnsi="宋体"/>
                <w:sz w:val="24"/>
              </w:rPr>
              <w:t xml:space="preserve">地点：苏州市高新区邓蔚路105号狮山科技馆F8层</w:t>
            </w:r>
            <w:r>
              <w:rPr>
                <w:rFonts w:asci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ascii="宋体" w:hAnsi="宋体"/>
                <w:sz w:val="24"/>
              </w:rPr>
              <w:t xml:space="preserve">17</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cs="Arial"/>
                <w:sz w:val="24"/>
              </w:rPr>
              <w:framePr w:hSpace="180" w:wrap="around" w:vAnchor="text" w:hAnchor="page" w:x="1485" w:y="156"/>
            </w:pPr>
            <w:r>
              <w:rPr>
                <w:rFonts w:hint="eastAsia" w:ascii="宋体" w:hAnsi="宋体"/>
                <w:sz w:val="24"/>
              </w:rPr>
              <w:t xml:space="preserve">成交原则</w:t>
            </w:r>
            <w:r>
              <w:rPr>
                <w:rFonts w:cs="Arial"/>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ind w:left="1"/>
              <w:spacing w:line="380" w:lineRule="exact"/>
              <w:rPr>
                <w:rFonts w:ascii="宋体"/>
                <w:sz w:val="24"/>
              </w:rPr>
              <w:framePr w:hSpace="180" w:wrap="around" w:vAnchor="text" w:hAnchor="page" w:x="1485" w:y="156"/>
            </w:pPr>
            <w:r>
              <w:rPr>
                <w:rFonts w:hint="eastAsia" w:ascii="宋体" w:hAnsi="宋体"/>
                <w:sz w:val="24"/>
              </w:rPr>
              <w:t xml:space="preserve">响应最后报价不超过采购预算/最高限价，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w:t>
            </w:r>
            <w:r>
              <w:rPr>
                <w:rFonts w:asci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hint="eastAsia" w:ascii="宋体"/>
                <w:sz w:val="24"/>
              </w:rPr>
              <w:framePr w:hSpace="180" w:wrap="around" w:vAnchor="text" w:hAnchor="page" w:x="1485" w:y="156"/>
            </w:pPr>
            <w:r>
              <w:rPr>
                <w:rFonts w:ascii="宋体" w:hAnsi="宋体"/>
                <w:sz w:val="24"/>
              </w:rPr>
              <w:t xml:space="preserve">1</w:t>
            </w:r>
            <w:r>
              <w:rPr>
                <w:rFonts w:hint="eastAsia" w:ascii="宋体" w:hAnsi="宋体"/>
                <w:sz w:val="24"/>
              </w:rPr>
              <w:t xml:space="preserve">8</w:t>
            </w:r>
            <w:r>
              <w:rPr>
                <w:rFonts w:hint="eastAsia"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380" w:lineRule="exact"/>
              <w:rPr>
                <w:rFonts w:ascii="宋体"/>
                <w:sz w:val="24"/>
              </w:rPr>
              <w:framePr w:hSpace="180" w:wrap="around" w:vAnchor="text" w:hAnchor="page" w:x="1485" w:y="156"/>
            </w:pPr>
            <w:r>
              <w:rPr>
                <w:rFonts w:hint="eastAsia" w:ascii="宋体" w:hAnsi="宋体"/>
                <w:sz w:val="24"/>
              </w:rPr>
              <w:t xml:space="preserve">代理服务费</w:t>
            </w:r>
            <w:r>
              <w:rPr>
                <w:rFonts w:ascii="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380" w:lineRule="exact"/>
              <w:rPr>
                <w:rFonts w:ascii="宋体" w:cs="宋体"/>
                <w:sz w:val="24"/>
              </w:rPr>
              <w:framePr w:hSpace="180" w:wrap="around" w:vAnchor="text" w:hAnchor="page" w:x="1485" w:y="156"/>
            </w:pPr>
            <w:r>
              <w:rPr>
                <w:rFonts w:hint="eastAsia" w:ascii="宋体" w:hAnsi="宋体" w:cs="宋体"/>
                <w:sz w:val="24"/>
              </w:rPr>
              <w:t xml:space="preserve">预算金额</w:t>
            </w:r>
            <w:r>
              <w:rPr>
                <w:rFonts w:ascii="宋体" w:hAnsi="宋体" w:cs="宋体"/>
                <w:sz w:val="24"/>
              </w:rPr>
              <w:t xml:space="preserve">100</w:t>
            </w:r>
            <w:r>
              <w:rPr>
                <w:rFonts w:hint="eastAsia" w:ascii="宋体" w:hAnsi="宋体" w:cs="宋体"/>
                <w:sz w:val="24"/>
              </w:rPr>
              <w:t xml:space="preserve">万元以下部分，费率为该部分预算金额的</w:t>
            </w:r>
            <w:r>
              <w:rPr>
                <w:rFonts w:ascii="宋体" w:hAnsi="宋体" w:cs="宋体"/>
                <w:sz w:val="24"/>
              </w:rPr>
              <w:t xml:space="preserve">1.5%</w:t>
            </w:r>
            <w:r>
              <w:rPr>
                <w:rFonts w:hint="eastAsia" w:ascii="宋体" w:hAnsi="宋体" w:cs="宋体"/>
                <w:sz w:val="24"/>
              </w:rPr>
              <w:t xml:space="preserve">；预算金额</w:t>
            </w:r>
            <w:r>
              <w:rPr>
                <w:rFonts w:ascii="宋体" w:hAnsi="宋体" w:cs="宋体"/>
                <w:sz w:val="24"/>
              </w:rPr>
              <w:t xml:space="preserve">100</w:t>
            </w:r>
            <w:r>
              <w:rPr>
                <w:rFonts w:hint="eastAsia" w:ascii="宋体" w:hAnsi="宋体" w:cs="宋体"/>
                <w:sz w:val="24"/>
              </w:rPr>
              <w:t xml:space="preserve">万元（含）－</w:t>
            </w:r>
            <w:r>
              <w:rPr>
                <w:rFonts w:ascii="宋体" w:hAnsi="宋体" w:cs="宋体"/>
                <w:sz w:val="24"/>
              </w:rPr>
              <w:t xml:space="preserve">500</w:t>
            </w:r>
            <w:r>
              <w:rPr>
                <w:rFonts w:hint="eastAsia" w:ascii="宋体" w:hAnsi="宋体" w:cs="宋体"/>
                <w:sz w:val="24"/>
              </w:rPr>
              <w:t xml:space="preserve">万元部分，费率为该部分预算金额的</w:t>
            </w:r>
            <w:r>
              <w:rPr>
                <w:rFonts w:ascii="宋体" w:hAnsi="宋体" w:cs="宋体"/>
                <w:sz w:val="24"/>
              </w:rPr>
              <w:t xml:space="preserve">1.1%</w:t>
            </w:r>
            <w:r>
              <w:rPr>
                <w:rFonts w:hint="eastAsia" w:ascii="宋体" w:hAnsi="宋体" w:cs="宋体"/>
                <w:sz w:val="24"/>
              </w:rPr>
              <w:t xml:space="preserve">；预算金额</w:t>
            </w:r>
            <w:r>
              <w:rPr>
                <w:rFonts w:ascii="宋体" w:hAnsi="宋体" w:cs="宋体"/>
                <w:sz w:val="24"/>
              </w:rPr>
              <w:t xml:space="preserve">500</w:t>
            </w:r>
            <w:r>
              <w:rPr>
                <w:rFonts w:hint="eastAsia" w:ascii="宋体" w:hAnsi="宋体" w:cs="宋体"/>
                <w:sz w:val="24"/>
              </w:rPr>
              <w:t xml:space="preserve">万元（含）</w:t>
            </w:r>
            <w:r>
              <w:rPr>
                <w:rFonts w:ascii="宋体" w:hAnsi="宋体" w:cs="宋体"/>
                <w:sz w:val="24"/>
              </w:rPr>
              <w:t xml:space="preserve">-1000</w:t>
            </w:r>
            <w:r>
              <w:rPr>
                <w:rFonts w:hint="eastAsia" w:ascii="宋体" w:hAnsi="宋体" w:cs="宋体"/>
                <w:sz w:val="24"/>
              </w:rPr>
              <w:t xml:space="preserve">万元部分，费率为该部分预算金额的</w:t>
            </w:r>
            <w:r>
              <w:rPr>
                <w:rFonts w:ascii="宋体" w:hAnsi="宋体" w:cs="宋体"/>
                <w:sz w:val="24"/>
              </w:rPr>
              <w:t xml:space="preserve">0.8%</w:t>
            </w:r>
            <w:r>
              <w:rPr>
                <w:rFonts w:hint="eastAsia" w:ascii="宋体" w:hAnsi="宋体" w:cs="宋体"/>
                <w:sz w:val="24"/>
              </w:rPr>
              <w:t xml:space="preserve">；预算金额</w:t>
            </w:r>
            <w:r>
              <w:rPr>
                <w:rFonts w:ascii="宋体" w:hAnsi="宋体" w:cs="宋体"/>
                <w:sz w:val="24"/>
              </w:rPr>
              <w:t xml:space="preserve">1000</w:t>
            </w:r>
            <w:r>
              <w:rPr>
                <w:rFonts w:hint="eastAsia" w:ascii="宋体" w:hAnsi="宋体" w:cs="宋体"/>
                <w:sz w:val="24"/>
              </w:rPr>
              <w:t xml:space="preserve">万元（含）</w:t>
            </w:r>
            <w:r>
              <w:rPr>
                <w:rFonts w:ascii="宋体" w:hAnsi="宋体" w:cs="宋体"/>
                <w:sz w:val="24"/>
              </w:rPr>
              <w:t xml:space="preserve">-5000</w:t>
            </w:r>
            <w:r>
              <w:rPr>
                <w:rFonts w:hint="eastAsia" w:ascii="宋体" w:hAnsi="宋体" w:cs="宋体"/>
                <w:sz w:val="24"/>
              </w:rPr>
              <w:t xml:space="preserve">万元部分，费率为该部分预算金额的</w:t>
            </w:r>
            <w:r>
              <w:rPr>
                <w:rFonts w:ascii="宋体" w:hAnsi="宋体" w:cs="宋体"/>
                <w:sz w:val="24"/>
              </w:rPr>
              <w:t xml:space="preserve">0.5%</w:t>
            </w:r>
            <w:r>
              <w:rPr>
                <w:rFonts w:hint="eastAsia" w:ascii="宋体" w:hAnsi="宋体" w:cs="宋体"/>
                <w:sz w:val="24"/>
              </w:rPr>
              <w:t xml:space="preserve">；预算金额</w:t>
            </w:r>
            <w:r>
              <w:rPr>
                <w:rFonts w:ascii="宋体" w:hAnsi="宋体" w:cs="宋体"/>
                <w:sz w:val="24"/>
              </w:rPr>
              <w:t xml:space="preserve">5000</w:t>
            </w:r>
            <w:r>
              <w:rPr>
                <w:rFonts w:hint="eastAsia" w:ascii="宋体" w:hAnsi="宋体" w:cs="宋体"/>
                <w:sz w:val="24"/>
              </w:rPr>
              <w:t xml:space="preserve">万元以上部分，费率为该部分预算金额的</w:t>
            </w:r>
            <w:r>
              <w:rPr>
                <w:rFonts w:ascii="宋体" w:hAnsi="宋体" w:cs="宋体"/>
                <w:sz w:val="24"/>
              </w:rPr>
              <w:t xml:space="preserve">0.25%</w:t>
            </w:r>
            <w:r>
              <w:rPr>
                <w:rFonts w:hint="eastAsia" w:ascii="宋体" w:hAnsi="宋体" w:cs="宋体"/>
                <w:sz w:val="24"/>
              </w:rPr>
              <w:t xml:space="preserve">。</w:t>
            </w:r>
            <w:r>
              <w:rPr>
                <w:rFonts w:ascii="宋体" w:cs="宋体"/>
                <w:sz w:val="24"/>
              </w:rPr>
            </w:r>
            <w:r/>
          </w:p>
          <w:p>
            <w:pPr>
              <w:pStyle w:val="848"/>
              <w:spacing w:line="380" w:lineRule="exact"/>
              <w:rPr>
                <w:rFonts w:ascii="宋体" w:cs="宋体"/>
                <w:sz w:val="24"/>
              </w:rPr>
              <w:framePr w:hSpace="180" w:wrap="around" w:vAnchor="text" w:hAnchor="page" w:x="1485" w:y="156"/>
            </w:pPr>
            <w:r>
              <w:rPr>
                <w:rFonts w:hint="eastAsia" w:ascii="宋体" w:hAnsi="宋体" w:cs="宋体"/>
                <w:sz w:val="24"/>
              </w:rPr>
              <w:t xml:space="preserve">说明：代理服务费以采购预算金额为基数依据，按以上规定的标准和差额定率累进法进行计算。例：如预算金额为</w:t>
            </w:r>
            <w:r>
              <w:rPr>
                <w:rFonts w:ascii="宋体" w:hAnsi="宋体" w:cs="宋体"/>
                <w:sz w:val="24"/>
              </w:rPr>
              <w:t xml:space="preserve">150</w:t>
            </w:r>
            <w:r>
              <w:rPr>
                <w:rFonts w:hint="eastAsia" w:ascii="宋体" w:hAnsi="宋体" w:cs="宋体"/>
                <w:sz w:val="24"/>
              </w:rPr>
              <w:t xml:space="preserve">万元，则代理服务费＝</w:t>
            </w:r>
            <w:r>
              <w:rPr>
                <w:rFonts w:ascii="宋体" w:hAnsi="宋体" w:cs="宋体"/>
                <w:sz w:val="24"/>
              </w:rPr>
              <w:t xml:space="preserve">100</w:t>
            </w:r>
            <w:r>
              <w:rPr>
                <w:rFonts w:hint="eastAsia" w:ascii="宋体" w:hAnsi="宋体" w:cs="宋体"/>
                <w:sz w:val="24"/>
              </w:rPr>
              <w:t xml:space="preserve">万元以下部分×</w:t>
            </w:r>
            <w:r>
              <w:rPr>
                <w:rFonts w:ascii="宋体" w:hAnsi="宋体" w:cs="宋体"/>
                <w:sz w:val="24"/>
              </w:rPr>
              <w:t xml:space="preserve">1.5%</w:t>
            </w:r>
            <w:r>
              <w:rPr>
                <w:rFonts w:hint="eastAsia" w:ascii="宋体" w:hAnsi="宋体" w:cs="宋体"/>
                <w:sz w:val="24"/>
              </w:rPr>
              <w:t xml:space="preserve">＋（</w:t>
            </w:r>
            <w:r>
              <w:rPr>
                <w:rFonts w:ascii="宋体" w:hAnsi="宋体" w:cs="宋体"/>
                <w:sz w:val="24"/>
              </w:rPr>
              <w:t xml:space="preserve">150</w:t>
            </w:r>
            <w:r>
              <w:rPr>
                <w:rFonts w:hint="eastAsia" w:ascii="宋体" w:hAnsi="宋体" w:cs="宋体"/>
                <w:sz w:val="24"/>
              </w:rPr>
              <w:t xml:space="preserve">万元－</w:t>
            </w:r>
            <w:r>
              <w:rPr>
                <w:rFonts w:ascii="宋体" w:hAnsi="宋体" w:cs="宋体"/>
                <w:sz w:val="24"/>
              </w:rPr>
              <w:t xml:space="preserve">100</w:t>
            </w:r>
            <w:r>
              <w:rPr>
                <w:rFonts w:hint="eastAsia" w:ascii="宋体" w:hAnsi="宋体" w:cs="宋体"/>
                <w:sz w:val="24"/>
              </w:rPr>
              <w:t xml:space="preserve">万元以下部分）×</w:t>
            </w:r>
            <w:r>
              <w:rPr>
                <w:rFonts w:ascii="宋体" w:hAnsi="宋体" w:cs="宋体"/>
                <w:sz w:val="24"/>
              </w:rPr>
              <w:t xml:space="preserve">1.1%</w:t>
            </w:r>
            <w:r>
              <w:rPr>
                <w:rFonts w:hint="eastAsia" w:ascii="宋体" w:hAnsi="宋体" w:cs="宋体"/>
                <w:sz w:val="24"/>
              </w:rPr>
              <w:t xml:space="preserve">。如预算金额低于</w:t>
            </w:r>
            <w:r>
              <w:rPr>
                <w:rFonts w:ascii="宋体" w:hAnsi="宋体" w:cs="宋体"/>
                <w:sz w:val="24"/>
              </w:rPr>
              <w:t xml:space="preserve">20</w:t>
            </w:r>
            <w:r>
              <w:rPr>
                <w:rFonts w:hint="eastAsia" w:ascii="宋体" w:hAnsi="宋体" w:cs="宋体"/>
                <w:sz w:val="24"/>
              </w:rPr>
              <w:t xml:space="preserve">万元人民币（含</w:t>
            </w:r>
            <w:r>
              <w:rPr>
                <w:rFonts w:ascii="宋体" w:hAnsi="宋体" w:cs="宋体"/>
                <w:sz w:val="24"/>
              </w:rPr>
              <w:t xml:space="preserve">20</w:t>
            </w:r>
            <w:r>
              <w:rPr>
                <w:rFonts w:hint="eastAsia" w:ascii="宋体" w:hAnsi="宋体" w:cs="宋体"/>
                <w:sz w:val="24"/>
              </w:rPr>
              <w:t xml:space="preserve">万），则代理服务费按人民币</w:t>
            </w:r>
            <w:r>
              <w:rPr>
                <w:rFonts w:ascii="宋体" w:hAnsi="宋体" w:cs="宋体"/>
                <w:sz w:val="24"/>
              </w:rPr>
              <w:t xml:space="preserve">3</w:t>
            </w:r>
            <w:r>
              <w:rPr>
                <w:rFonts w:hint="eastAsia" w:ascii="宋体" w:hAnsi="宋体" w:cs="宋体"/>
                <w:sz w:val="24"/>
              </w:rPr>
              <w:t xml:space="preserve">0</w:t>
            </w:r>
            <w:r>
              <w:rPr>
                <w:rFonts w:ascii="宋体" w:hAnsi="宋体" w:cs="宋体"/>
                <w:sz w:val="24"/>
              </w:rPr>
              <w:t xml:space="preserve">00</w:t>
            </w:r>
            <w:r>
              <w:rPr>
                <w:rFonts w:hint="eastAsia" w:ascii="宋体" w:hAnsi="宋体" w:cs="宋体"/>
                <w:sz w:val="24"/>
              </w:rPr>
              <w:t xml:space="preserve">元整计收。</w:t>
            </w:r>
            <w:r>
              <w:rPr>
                <w:rFonts w:ascii="宋体" w:cs="宋体"/>
                <w:sz w:val="24"/>
              </w:rPr>
            </w:r>
            <w:r/>
          </w:p>
          <w:p>
            <w:pPr>
              <w:pStyle w:val="848"/>
              <w:ind w:firstLine="480"/>
              <w:spacing w:line="380" w:lineRule="exact"/>
              <w:rPr>
                <w:rFonts w:hint="eastAsia" w:ascii="宋体"/>
                <w:sz w:val="24"/>
              </w:rPr>
              <w:framePr w:hSpace="180" w:wrap="around" w:vAnchor="text" w:hAnchor="page" w:x="1485" w:y="156"/>
            </w:pPr>
            <w:r>
              <w:rPr>
                <w:rFonts w:hint="eastAsia" w:ascii="宋体" w:hAnsi="宋体"/>
                <w:sz w:val="24"/>
              </w:rPr>
              <w:t xml:space="preserve">本项目代理服务费按上述标准计算并进行优惠后按38000元收取。</w:t>
            </w:r>
            <w:r>
              <w:rPr>
                <w:rFonts w:hint="eastAsia" w:ascii="宋体" w:hAnsi="宋体" w:cs="宋体"/>
                <w:sz w:val="24"/>
              </w:rPr>
              <w:t xml:space="preserve">代理服务费不包含在项目采购预算内，由采购人向采购代理机构另行支付。</w:t>
            </w:r>
            <w:r>
              <w:rPr>
                <w:rFonts w:hint="eastAsia" w:ascii="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hAnsi="宋体"/>
                <w:sz w:val="24"/>
              </w:rPr>
              <w:framePr w:hSpace="180" w:wrap="around" w:vAnchor="text" w:hAnchor="page" w:x="1485" w:y="156"/>
            </w:pPr>
            <w:r>
              <w:rPr>
                <w:rFonts w:hint="eastAsia" w:ascii="宋体" w:hAnsi="宋体"/>
                <w:sz w:val="24"/>
              </w:rPr>
              <w:t xml:space="preserve">19</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400" w:lineRule="exact"/>
              <w:rPr>
                <w:rFonts w:ascii="宋体" w:hAnsi="宋体" w:cs="宋体"/>
                <w:sz w:val="24"/>
              </w:rPr>
              <w:framePr w:hSpace="180" w:wrap="around" w:vAnchor="text" w:hAnchor="page" w:x="1485" w:y="156"/>
            </w:pPr>
            <w:r>
              <w:rPr>
                <w:rFonts w:hint="eastAsia" w:ascii="宋体" w:hAnsi="宋体" w:cs="宋体"/>
                <w:sz w:val="24"/>
              </w:rPr>
              <w:t xml:space="preserve">专家评审费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84"/>
              <w:spacing w:after="0" w:line="360" w:lineRule="auto"/>
              <w:rPr>
                <w:rFonts w:ascii="宋体" w:hAnsi="宋体" w:cs="宋体"/>
                <w:sz w:val="24"/>
                <w:lang w:bidi="ar"/>
              </w:rPr>
              <w:framePr w:hSpace="180" w:wrap="around" w:vAnchor="text" w:hAnchor="page" w:x="1485" w:y="156"/>
            </w:pPr>
            <w:r>
              <w:rPr>
                <w:rFonts w:hint="eastAsia" w:ascii="宋体" w:hAnsi="宋体" w:cs="宋体"/>
                <w:sz w:val="24"/>
              </w:rPr>
              <w:t xml:space="preserve">1.</w:t>
            </w:r>
            <w:r>
              <w:rPr>
                <w:rFonts w:hint="eastAsia" w:ascii="宋体" w:hAnsi="宋体" w:cs="宋体"/>
                <w:sz w:val="24"/>
                <w:lang w:bidi="ar"/>
              </w:rPr>
              <w:t xml:space="preserve">项目可能发生的专家评审费，将根据评审工作的实际发生情况，由采购人在成交后据实支付，具体金额以实际发生为准。</w:t>
            </w:r>
            <w:r>
              <w:rPr>
                <w:rFonts w:ascii="宋体" w:hAnsi="宋体" w:cs="宋体"/>
                <w:sz w:val="24"/>
                <w:lang w:bidi="ar"/>
              </w:rPr>
            </w:r>
            <w:r/>
          </w:p>
          <w:p>
            <w:pPr>
              <w:pStyle w:val="848"/>
              <w:spacing w:line="400" w:lineRule="exact"/>
              <w:rPr>
                <w:rFonts w:hint="eastAsia" w:ascii="宋体" w:hAnsi="宋体" w:cs="宋体"/>
                <w:sz w:val="24"/>
              </w:rPr>
              <w:framePr w:hSpace="180" w:wrap="around" w:vAnchor="text" w:hAnchor="page" w:x="1485" w:y="156"/>
            </w:pPr>
            <w:r>
              <w:rPr>
                <w:rFonts w:hint="eastAsia" w:ascii="宋体" w:hAnsi="宋体" w:cs="宋体"/>
                <w:sz w:val="24"/>
                <w:lang w:bidi="ar"/>
              </w:rPr>
              <w:t xml:space="preserve">2.专家评审费</w:t>
            </w:r>
            <w:r>
              <w:rPr>
                <w:rFonts w:hint="eastAsia" w:ascii="宋体" w:hAnsi="宋体" w:cs="宋体"/>
                <w:sz w:val="24"/>
              </w:rPr>
              <w:t xml:space="preserve">不包含在项目采购预算内，采购项目招标完成后，</w:t>
            </w:r>
            <w:r>
              <w:rPr>
                <w:rFonts w:hint="eastAsia" w:ascii="宋体" w:hAnsi="宋体"/>
                <w:sz w:val="24"/>
              </w:rPr>
              <w:t xml:space="preserve">采购代理机构</w:t>
            </w:r>
            <w:r>
              <w:rPr>
                <w:rFonts w:hint="eastAsia" w:ascii="宋体" w:hAnsi="宋体" w:cs="宋体"/>
                <w:sz w:val="24"/>
              </w:rPr>
              <w:t xml:space="preserve">收集汇总各位评委身份证号、银行卡号、开户银行名称及参加评标凭证等相关信息并签字确认后，交予采购单位，采购单位30个工作日内转账支付。</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8"/>
              <w:jc w:val="center"/>
              <w:spacing w:line="380" w:lineRule="exact"/>
              <w:rPr>
                <w:rFonts w:ascii="宋体" w:hAnsi="宋体"/>
                <w:sz w:val="24"/>
              </w:rPr>
              <w:framePr w:hSpace="180" w:wrap="around" w:vAnchor="text" w:hAnchor="page" w:x="1485" w:y="156"/>
            </w:pPr>
            <w:r>
              <w:rPr>
                <w:rFonts w:hint="eastAsia" w:ascii="宋体" w:hAnsi="宋体"/>
                <w:sz w:val="24"/>
              </w:rPr>
              <w:t xml:space="preserve">20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848"/>
              <w:jc w:val="center"/>
              <w:spacing w:line="400" w:lineRule="exact"/>
              <w:rPr>
                <w:rFonts w:hint="eastAsia" w:ascii="宋体" w:hAnsi="宋体" w:cs="宋体"/>
                <w:sz w:val="24"/>
              </w:rPr>
              <w:framePr w:hSpace="180" w:wrap="around" w:vAnchor="text" w:hAnchor="page" w:x="1485" w:y="156"/>
            </w:pPr>
            <w:r>
              <w:rPr>
                <w:rFonts w:hint="eastAsia" w:ascii="宋体" w:hAnsi="宋体" w:cs="宋体"/>
                <w:sz w:val="24"/>
              </w:rPr>
              <w:t xml:space="preserve">监督管理</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848"/>
              <w:spacing w:line="400" w:lineRule="exact"/>
              <w:rPr>
                <w:rFonts w:hint="eastAsia" w:ascii="宋体" w:hAnsi="宋体" w:cs="宋体"/>
                <w:sz w:val="24"/>
              </w:rPr>
              <w:framePr w:hSpace="180" w:wrap="around" w:vAnchor="text" w:hAnchor="page" w:x="1485" w:y="156"/>
            </w:pPr>
            <w:r>
              <w:rPr>
                <w:rFonts w:hint="eastAsia" w:ascii="宋体" w:hAnsi="宋体" w:cs="宋体"/>
                <w:sz w:val="24"/>
              </w:rPr>
              <w:t xml:space="preserve">政府采购管理监督电话：0512-68728409</w:t>
            </w:r>
            <w:r/>
          </w:p>
        </w:tc>
      </w:tr>
    </w:tbl>
    <w:p>
      <w:pPr>
        <w:pStyle w:val="848"/>
        <w:jc w:val="center"/>
        <w:tabs>
          <w:tab w:val="left" w:pos="315" w:leader="none"/>
          <w:tab w:val="center" w:pos="4153" w:leader="none"/>
        </w:tabs>
        <w:rPr>
          <w:rFonts w:ascii="宋体" w:hAnsi="宋体"/>
          <w:b/>
          <w:sz w:val="24"/>
        </w:rPr>
      </w:pPr>
      <w:r>
        <w:rPr>
          <w:rFonts w:ascii="宋体" w:hAnsi="宋体"/>
          <w:b/>
          <w:sz w:val="24"/>
        </w:rPr>
      </w:r>
      <w:r/>
    </w:p>
    <w:p>
      <w:pPr>
        <w:pStyle w:val="848"/>
        <w:jc w:val="center"/>
        <w:tabs>
          <w:tab w:val="left" w:pos="315" w:leader="none"/>
          <w:tab w:val="center" w:pos="4153" w:leader="none"/>
        </w:tabs>
        <w:rPr>
          <w:rFonts w:ascii="宋体" w:hAnsi="宋体"/>
          <w:b/>
          <w:sz w:val="48"/>
          <w:szCs w:val="52"/>
        </w:rPr>
      </w:pPr>
      <w:r>
        <w:rPr>
          <w:rFonts w:ascii="宋体" w:hAnsi="宋体"/>
          <w:b/>
          <w:sz w:val="48"/>
          <w:szCs w:val="52"/>
        </w:rPr>
        <w:br w:type="page" w:clear="all"/>
        <w:t xml:space="preserve">目</w:t>
      </w:r>
      <w:r>
        <w:rPr>
          <w:rFonts w:hint="eastAsia" w:ascii="宋体" w:hAnsi="宋体"/>
          <w:b/>
          <w:sz w:val="48"/>
          <w:szCs w:val="52"/>
        </w:rPr>
        <w:t xml:space="preserve">   </w:t>
      </w:r>
      <w:r>
        <w:rPr>
          <w:rFonts w:ascii="宋体" w:hAnsi="宋体"/>
          <w:b/>
          <w:sz w:val="48"/>
          <w:szCs w:val="52"/>
        </w:rPr>
        <w:t xml:space="preserve">录</w:t>
      </w:r>
      <w:r/>
    </w:p>
    <w:p>
      <w:pPr>
        <w:pStyle w:val="848"/>
        <w:jc w:val="center"/>
        <w:tabs>
          <w:tab w:val="left" w:pos="315" w:leader="none"/>
          <w:tab w:val="center" w:pos="4153" w:leader="none"/>
        </w:tabs>
        <w:rPr>
          <w:rFonts w:hint="eastAsia" w:ascii="宋体" w:hAnsi="宋体"/>
          <w:b/>
          <w:sz w:val="52"/>
          <w:szCs w:val="52"/>
        </w:rPr>
      </w:pPr>
      <w:r>
        <w:rPr>
          <w:rFonts w:hint="eastAsia" w:ascii="宋体" w:hAnsi="宋体"/>
          <w:b/>
          <w:sz w:val="52"/>
          <w:szCs w:val="52"/>
        </w:rPr>
      </w:r>
      <w:r/>
    </w:p>
    <w:p>
      <w:pPr>
        <w:pStyle w:val="848"/>
        <w:numPr>
          <w:ilvl w:val="0"/>
          <w:numId w:val="4"/>
        </w:numPr>
        <w:ind w:firstLine="560"/>
        <w:tabs>
          <w:tab w:val="left" w:pos="315" w:leader="none"/>
          <w:tab w:val="center" w:pos="4153" w:leader="none"/>
        </w:tabs>
        <w:rPr>
          <w:rFonts w:ascii="黑体" w:eastAsia="黑体"/>
          <w:sz w:val="28"/>
          <w:szCs w:val="28"/>
        </w:rPr>
      </w:pPr>
      <w:r>
        <w:rPr>
          <w:rFonts w:hint="eastAsia" w:ascii="黑体" w:eastAsia="黑体"/>
          <w:sz w:val="28"/>
          <w:szCs w:val="28"/>
        </w:rPr>
        <w:t xml:space="preserve"> 竞争性磋商公告</w:t>
      </w:r>
      <w:r>
        <w:rPr>
          <w:rFonts w:ascii="黑体" w:eastAsia="黑体"/>
          <w:sz w:val="28"/>
          <w:szCs w:val="28"/>
        </w:rPr>
      </w:r>
      <w:r/>
    </w:p>
    <w:p>
      <w:pPr>
        <w:pStyle w:val="848"/>
        <w:numPr>
          <w:ilvl w:val="0"/>
          <w:numId w:val="4"/>
        </w:numPr>
        <w:ind w:firstLine="560"/>
        <w:tabs>
          <w:tab w:val="left" w:pos="315" w:leader="none"/>
          <w:tab w:val="center" w:pos="4153" w:leader="none"/>
        </w:tabs>
        <w:rPr>
          <w:rFonts w:ascii="黑体" w:eastAsia="黑体"/>
          <w:sz w:val="28"/>
          <w:szCs w:val="28"/>
        </w:rPr>
      </w:pPr>
      <w:r>
        <w:rPr>
          <w:rFonts w:hint="eastAsia" w:ascii="黑体" w:eastAsia="黑体"/>
          <w:sz w:val="28"/>
          <w:szCs w:val="28"/>
        </w:rPr>
        <w:t xml:space="preserve"> 供应商须知</w:t>
      </w:r>
      <w:r>
        <w:rPr>
          <w:rFonts w:ascii="黑体" w:eastAsia="黑体"/>
          <w:sz w:val="28"/>
          <w:szCs w:val="28"/>
        </w:rPr>
      </w:r>
      <w:r/>
    </w:p>
    <w:p>
      <w:pPr>
        <w:pStyle w:val="848"/>
        <w:numPr>
          <w:ilvl w:val="0"/>
          <w:numId w:val="4"/>
        </w:numPr>
        <w:ind w:firstLine="560"/>
        <w:tabs>
          <w:tab w:val="left" w:pos="315" w:leader="none"/>
          <w:tab w:val="center" w:pos="4153" w:leader="none"/>
        </w:tabs>
        <w:rPr>
          <w:rFonts w:hint="eastAsia" w:ascii="黑体" w:eastAsia="黑体"/>
          <w:sz w:val="28"/>
          <w:szCs w:val="28"/>
        </w:rPr>
      </w:pPr>
      <w:r>
        <w:rPr>
          <w:rFonts w:hint="eastAsia" w:ascii="黑体" w:eastAsia="黑体"/>
          <w:sz w:val="28"/>
          <w:szCs w:val="28"/>
        </w:rPr>
        <w:t xml:space="preserve"> 采购项目需求</w:t>
      </w:r>
      <w:r/>
    </w:p>
    <w:p>
      <w:pPr>
        <w:pStyle w:val="848"/>
        <w:numPr>
          <w:ilvl w:val="0"/>
          <w:numId w:val="4"/>
        </w:numPr>
        <w:ind w:firstLine="560"/>
        <w:tabs>
          <w:tab w:val="left" w:pos="315" w:leader="none"/>
          <w:tab w:val="center" w:pos="4153" w:leader="none"/>
        </w:tabs>
        <w:rPr>
          <w:rFonts w:ascii="黑体" w:eastAsia="黑体"/>
          <w:sz w:val="28"/>
          <w:szCs w:val="28"/>
        </w:rPr>
      </w:pPr>
      <w:r>
        <w:rPr>
          <w:rFonts w:hint="eastAsia" w:ascii="黑体" w:eastAsia="黑体"/>
          <w:sz w:val="28"/>
          <w:szCs w:val="28"/>
        </w:rPr>
        <w:t xml:space="preserve"> 合同主要条款</w:t>
      </w:r>
      <w:r>
        <w:rPr>
          <w:rFonts w:ascii="黑体" w:eastAsia="黑体"/>
          <w:sz w:val="28"/>
          <w:szCs w:val="28"/>
        </w:rPr>
      </w:r>
      <w:r/>
    </w:p>
    <w:p>
      <w:pPr>
        <w:pStyle w:val="848"/>
        <w:numPr>
          <w:ilvl w:val="0"/>
          <w:numId w:val="4"/>
        </w:numPr>
        <w:ind w:firstLine="560"/>
        <w:tabs>
          <w:tab w:val="left" w:pos="315" w:leader="none"/>
          <w:tab w:val="center" w:pos="4153" w:leader="none"/>
        </w:tabs>
        <w:rPr>
          <w:rFonts w:ascii="黑体" w:eastAsia="黑体"/>
          <w:sz w:val="28"/>
          <w:szCs w:val="28"/>
        </w:rPr>
      </w:pPr>
      <w:r>
        <w:rPr>
          <w:rFonts w:hint="eastAsia" w:ascii="黑体" w:eastAsia="黑体"/>
          <w:sz w:val="28"/>
          <w:szCs w:val="28"/>
        </w:rPr>
        <w:t xml:space="preserve"> 评审方法及评分标准</w:t>
      </w:r>
      <w:r>
        <w:rPr>
          <w:rFonts w:ascii="黑体" w:eastAsia="黑体"/>
          <w:sz w:val="28"/>
          <w:szCs w:val="28"/>
        </w:rPr>
      </w:r>
      <w:r/>
    </w:p>
    <w:p>
      <w:pPr>
        <w:pStyle w:val="848"/>
        <w:numPr>
          <w:ilvl w:val="0"/>
          <w:numId w:val="4"/>
        </w:numPr>
        <w:ind w:firstLine="560"/>
        <w:tabs>
          <w:tab w:val="left" w:pos="315" w:leader="none"/>
          <w:tab w:val="center" w:pos="4153" w:leader="none"/>
        </w:tabs>
        <w:rPr>
          <w:rFonts w:ascii="黑体" w:eastAsia="黑体"/>
          <w:sz w:val="28"/>
          <w:szCs w:val="28"/>
        </w:rPr>
      </w:pPr>
      <w:r>
        <w:rPr>
          <w:rFonts w:hint="eastAsia" w:ascii="黑体" w:eastAsia="黑体"/>
          <w:sz w:val="28"/>
          <w:szCs w:val="28"/>
        </w:rPr>
        <w:t xml:space="preserve"> 响应文件部分格式</w:t>
      </w:r>
      <w:r>
        <w:rPr>
          <w:rFonts w:ascii="黑体" w:eastAsia="黑体"/>
          <w:sz w:val="28"/>
          <w:szCs w:val="28"/>
        </w:rPr>
      </w:r>
      <w:r/>
    </w:p>
    <w:p>
      <w:pPr>
        <w:pStyle w:val="848"/>
        <w:tabs>
          <w:tab w:val="left" w:pos="315" w:leader="none"/>
          <w:tab w:val="center" w:pos="4153" w:leader="none"/>
        </w:tabs>
        <w:rPr>
          <w:rFonts w:ascii="宋体" w:hAnsi="宋体"/>
          <w:b/>
          <w:sz w:val="32"/>
          <w:szCs w:val="32"/>
        </w:rPr>
      </w:pPr>
      <w:r>
        <w:rPr>
          <w:rFonts w:ascii="宋体" w:hAnsi="宋体"/>
          <w:b/>
          <w:sz w:val="32"/>
          <w:szCs w:val="32"/>
        </w:rPr>
      </w:r>
      <w:r/>
    </w:p>
    <w:p>
      <w:pPr>
        <w:pStyle w:val="848"/>
        <w:tabs>
          <w:tab w:val="left" w:pos="315" w:leader="none"/>
          <w:tab w:val="center" w:pos="4153" w:leader="none"/>
        </w:tabs>
        <w:rPr>
          <w:rFonts w:ascii="宋体" w:hAnsi="宋体"/>
          <w:b/>
          <w:sz w:val="32"/>
          <w:szCs w:val="32"/>
        </w:rPr>
      </w:pPr>
      <w:r>
        <w:rPr>
          <w:rFonts w:ascii="宋体" w:hAnsi="宋体"/>
          <w:b/>
          <w:sz w:val="32"/>
          <w:szCs w:val="32"/>
        </w:rPr>
      </w:r>
      <w:r/>
    </w:p>
    <w:p>
      <w:pPr>
        <w:pStyle w:val="848"/>
        <w:tabs>
          <w:tab w:val="left" w:pos="315" w:leader="none"/>
          <w:tab w:val="center" w:pos="4153" w:leader="none"/>
        </w:tabs>
        <w:rPr>
          <w:rFonts w:ascii="宋体" w:hAnsi="宋体"/>
          <w:b/>
          <w:sz w:val="32"/>
          <w:szCs w:val="32"/>
        </w:rPr>
      </w:pPr>
      <w:r>
        <w:rPr>
          <w:rFonts w:ascii="宋体" w:hAnsi="宋体"/>
          <w:b/>
          <w:sz w:val="32"/>
          <w:szCs w:val="32"/>
        </w:rPr>
      </w:r>
      <w:r/>
    </w:p>
    <w:p>
      <w:pPr>
        <w:pStyle w:val="848"/>
        <w:tabs>
          <w:tab w:val="left" w:pos="315" w:leader="none"/>
          <w:tab w:val="center" w:pos="4153" w:leader="none"/>
        </w:tabs>
        <w:rPr>
          <w:rFonts w:ascii="宋体" w:hAnsi="宋体"/>
          <w:b/>
          <w:sz w:val="32"/>
          <w:szCs w:val="32"/>
        </w:rPr>
      </w:pPr>
      <w:r>
        <w:rPr>
          <w:rFonts w:ascii="宋体" w:hAnsi="宋体"/>
          <w:b/>
          <w:sz w:val="32"/>
          <w:szCs w:val="32"/>
        </w:rPr>
      </w:r>
      <w:r/>
    </w:p>
    <w:p>
      <w:pPr>
        <w:pStyle w:val="848"/>
        <w:tabs>
          <w:tab w:val="left" w:pos="315" w:leader="none"/>
          <w:tab w:val="center" w:pos="4153" w:leader="none"/>
        </w:tabs>
        <w:rPr>
          <w:rFonts w:ascii="宋体" w:hAnsi="宋体"/>
          <w:b/>
          <w:sz w:val="32"/>
          <w:szCs w:val="32"/>
        </w:rPr>
      </w:pPr>
      <w:r>
        <w:rPr>
          <w:rFonts w:ascii="宋体" w:hAnsi="宋体"/>
          <w:b/>
          <w:sz w:val="32"/>
          <w:szCs w:val="32"/>
        </w:rPr>
      </w:r>
      <w:r/>
    </w:p>
    <w:p>
      <w:pPr>
        <w:pStyle w:val="848"/>
        <w:tabs>
          <w:tab w:val="left" w:pos="315" w:leader="none"/>
          <w:tab w:val="center" w:pos="4153" w:leader="none"/>
        </w:tabs>
        <w:rPr>
          <w:rFonts w:ascii="宋体" w:hAnsi="宋体"/>
          <w:b/>
          <w:sz w:val="32"/>
          <w:szCs w:val="32"/>
        </w:rPr>
      </w:pPr>
      <w:r>
        <w:rPr>
          <w:rFonts w:ascii="宋体" w:hAnsi="宋体"/>
          <w:b/>
          <w:sz w:val="32"/>
          <w:szCs w:val="32"/>
        </w:rPr>
      </w:r>
      <w:r/>
    </w:p>
    <w:p>
      <w:pPr>
        <w:pStyle w:val="848"/>
        <w:tabs>
          <w:tab w:val="left" w:pos="315" w:leader="none"/>
          <w:tab w:val="center" w:pos="4153" w:leader="none"/>
        </w:tabs>
        <w:rPr>
          <w:rFonts w:ascii="宋体" w:hAnsi="宋体"/>
          <w:b/>
          <w:sz w:val="32"/>
          <w:szCs w:val="32"/>
        </w:rPr>
      </w:pPr>
      <w:r>
        <w:rPr>
          <w:rFonts w:ascii="宋体" w:hAnsi="宋体"/>
          <w:b/>
          <w:sz w:val="32"/>
          <w:szCs w:val="32"/>
        </w:rPr>
      </w:r>
      <w:r/>
    </w:p>
    <w:p>
      <w:pPr>
        <w:pStyle w:val="848"/>
        <w:ind w:firstLine="643"/>
        <w:jc w:val="center"/>
        <w:rPr>
          <w:rFonts w:hint="eastAsia" w:ascii="宋体" w:hAnsi="宋体" w:cs="宋体"/>
          <w:b/>
          <w:sz w:val="32"/>
          <w:szCs w:val="32"/>
        </w:rPr>
        <w:outlineLvl w:val="0"/>
      </w:pPr>
      <w:r>
        <w:rPr>
          <w:rFonts w:ascii="宋体" w:hAnsi="宋体"/>
          <w:b/>
          <w:sz w:val="32"/>
          <w:szCs w:val="32"/>
        </w:rPr>
        <w:br w:type="page" w:clear="all"/>
      </w:r>
      <w:r>
        <w:rPr>
          <w:rFonts w:hint="eastAsia" w:ascii="宋体" w:hAnsi="宋体" w:cs="宋体"/>
          <w:b/>
          <w:sz w:val="32"/>
          <w:szCs w:val="32"/>
        </w:rPr>
        <w:t xml:space="preserve">第一章 竞争性磋商公告</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9"/>
      </w:tblGrid>
      <w:tr>
        <w:trPr/>
        <w:tc>
          <w:tcPr>
            <w:tcW w:w="9039" w:type="dxa"/>
            <w:vAlign w:val="top"/>
            <w:textDirection w:val="lrTb"/>
            <w:noWrap w:val="false"/>
          </w:tcPr>
          <w:p>
            <w:pPr>
              <w:pStyle w:val="884"/>
              <w:spacing w:after="0" w:line="360" w:lineRule="auto"/>
              <w:rPr>
                <w:rFonts w:hint="eastAsia" w:ascii="宋体" w:hAnsi="宋体"/>
                <w:sz w:val="24"/>
              </w:rPr>
            </w:pPr>
            <w:r>
              <w:rPr>
                <w:rFonts w:hint="eastAsia" w:ascii="宋体" w:hAnsi="宋体"/>
                <w:sz w:val="24"/>
              </w:rPr>
              <w:t xml:space="preserve">项目概况：</w:t>
            </w:r>
            <w:r>
              <w:rPr>
                <w:rFonts w:hint="eastAsia" w:ascii="宋体" w:hAnsi="宋体"/>
                <w:sz w:val="24"/>
                <w:u w:val="single"/>
              </w:rPr>
              <w:t xml:space="preserve">2026年姑苏区环卫设施零星维修工程项目</w:t>
            </w:r>
            <w:r>
              <w:rPr>
                <w:rFonts w:hint="eastAsia" w:ascii="宋体" w:hAnsi="宋体"/>
                <w:sz w:val="24"/>
              </w:rPr>
              <w:t xml:space="preserve">采购</w:t>
            </w:r>
            <w:r>
              <w:rPr>
                <w:rFonts w:ascii="宋体" w:hAnsi="宋体"/>
                <w:sz w:val="24"/>
              </w:rPr>
              <w:t xml:space="preserve">项目</w:t>
            </w:r>
            <w:r>
              <w:rPr>
                <w:rFonts w:hint="eastAsia" w:ascii="宋体" w:hAnsi="宋体"/>
                <w:sz w:val="24"/>
              </w:rPr>
              <w:t xml:space="preserve">的潜在供应商应在</w:t>
            </w:r>
            <w:r>
              <w:rPr>
                <w:rFonts w:hint="eastAsia" w:ascii="宋体" w:hAnsi="宋体" w:cs="宋体"/>
                <w:sz w:val="24"/>
                <w:u w:val="single"/>
              </w:rPr>
              <w:t xml:space="preserve">“苏采云”系统 </w:t>
            </w:r>
            <w:r>
              <w:rPr>
                <w:rFonts w:ascii="宋体" w:hAnsi="宋体" w:cs="宋体"/>
                <w:sz w:val="24"/>
              </w:rPr>
              <w:t xml:space="preserve">获取采购文件</w:t>
            </w:r>
            <w:r>
              <w:rPr>
                <w:rFonts w:hint="eastAsia" w:ascii="宋体" w:hAnsi="宋体"/>
                <w:sz w:val="24"/>
              </w:rPr>
              <w:t xml:space="preserve">，并于</w:t>
            </w:r>
            <w:r>
              <w:rPr>
                <w:rFonts w:hint="eastAsia" w:ascii="宋体" w:hAnsi="宋体"/>
                <w:b/>
                <w:sz w:val="24"/>
              </w:rPr>
              <w:t xml:space="preserve">2026年10月15日9:30分（北京时间）</w:t>
            </w:r>
            <w:r>
              <w:rPr>
                <w:rFonts w:hint="eastAsia" w:ascii="宋体" w:hAnsi="宋体"/>
                <w:sz w:val="24"/>
              </w:rPr>
              <w:t xml:space="preserve">前提交响应文件</w:t>
            </w:r>
            <w:r>
              <w:rPr>
                <w:rFonts w:hint="eastAsia" w:ascii="宋体" w:hAnsi="宋体"/>
                <w:b/>
                <w:sz w:val="24"/>
              </w:rPr>
              <w:t xml:space="preserve">。</w:t>
            </w:r>
            <w:r>
              <w:rPr>
                <w:rFonts w:hint="eastAsia" w:ascii="宋体" w:hAnsi="宋体"/>
                <w:sz w:val="24"/>
              </w:rPr>
            </w:r>
            <w:r/>
          </w:p>
        </w:tc>
      </w:tr>
    </w:tbl>
    <w:p>
      <w:pPr>
        <w:pStyle w:val="884"/>
        <w:ind w:firstLine="480"/>
        <w:spacing w:after="0" w:line="360" w:lineRule="auto"/>
        <w:rPr>
          <w:rFonts w:hint="eastAsia" w:ascii="宋体" w:hAnsi="宋体"/>
          <w:sz w:val="24"/>
        </w:rPr>
      </w:pPr>
      <w:r>
        <w:rPr>
          <w:rFonts w:hint="eastAsia" w:ascii="宋体" w:hAnsi="宋体"/>
          <w:sz w:val="24"/>
        </w:rPr>
        <w:t xml:space="preserve">一</w:t>
      </w:r>
      <w:r>
        <w:rPr>
          <w:rFonts w:hint="eastAsia" w:ascii="宋体" w:hAnsi="宋体"/>
          <w:b/>
          <w:sz w:val="24"/>
        </w:rPr>
        <w:t xml:space="preserve">、项目基本情况</w:t>
      </w:r>
      <w:r>
        <w:rPr>
          <w:rFonts w:hint="eastAsia" w:ascii="宋体" w:hAnsi="宋体"/>
          <w:sz w:val="24"/>
        </w:rPr>
        <w:t xml:space="preserve">：</w:t>
      </w:r>
      <w:r/>
    </w:p>
    <w:p>
      <w:pPr>
        <w:pStyle w:val="884"/>
        <w:ind w:firstLine="480"/>
        <w:spacing w:after="0" w:line="360" w:lineRule="auto"/>
        <w:rPr>
          <w:rFonts w:hint="eastAsia" w:ascii="宋体" w:hAnsi="宋体"/>
          <w:sz w:val="24"/>
        </w:rPr>
      </w:pPr>
      <w:r/>
      <w:bookmarkStart w:id="0" w:name="OLE_LINK11"/>
      <w:r/>
      <w:bookmarkStart w:id="1" w:name="OLE_LINK10"/>
      <w:r>
        <w:rPr>
          <w:rFonts w:hint="eastAsia" w:ascii="宋体" w:hAnsi="宋体"/>
          <w:sz w:val="24"/>
        </w:rPr>
        <w:t xml:space="preserve">1.项目编号：</w:t>
      </w:r>
      <w:r>
        <w:rPr>
          <w:rFonts w:hint="eastAsia" w:ascii="宋体" w:hAnsi="宋体"/>
          <w:sz w:val="24"/>
        </w:rPr>
        <w:t xml:space="preserve">JSZC-320508-SZYC-C2026-0011</w:t>
      </w:r>
      <w:r>
        <w:rPr>
          <w:rFonts w:hint="eastAsia" w:ascii="宋体" w:hAnsi="宋体"/>
          <w:sz w:val="24"/>
        </w:rPr>
      </w:r>
      <w:r/>
    </w:p>
    <w:p>
      <w:pPr>
        <w:pStyle w:val="884"/>
        <w:ind w:firstLine="480"/>
        <w:spacing w:after="0" w:line="360" w:lineRule="auto"/>
        <w:rPr>
          <w:rFonts w:hint="eastAsia" w:ascii="宋体" w:hAnsi="宋体"/>
          <w:sz w:val="24"/>
        </w:rPr>
      </w:pPr>
      <w:r/>
      <w:bookmarkStart w:id="2" w:name="OLE_LINK2"/>
      <w:r/>
      <w:bookmarkStart w:id="3" w:name="OLE_LINK1"/>
      <w:r>
        <w:rPr>
          <w:rFonts w:hint="eastAsia" w:ascii="宋体" w:hAnsi="宋体"/>
          <w:sz w:val="24"/>
        </w:rPr>
        <w:t xml:space="preserve">2.项目名称：2026年姑苏区环卫设施零星维修工程项目</w:t>
      </w:r>
      <w:r/>
    </w:p>
    <w:p>
      <w:pPr>
        <w:pStyle w:val="884"/>
        <w:ind w:firstLine="480"/>
        <w:spacing w:after="0" w:line="360" w:lineRule="auto"/>
        <w:rPr>
          <w:rFonts w:hint="eastAsia" w:ascii="宋体" w:hAnsi="宋体"/>
          <w:sz w:val="24"/>
        </w:rPr>
      </w:pPr>
      <w:r>
        <w:rPr>
          <w:rFonts w:hint="eastAsia" w:ascii="宋体" w:hAnsi="宋体"/>
          <w:sz w:val="24"/>
        </w:rPr>
        <w:t xml:space="preserve">3.采购方式：竞争性磋商</w:t>
      </w:r>
      <w:r/>
    </w:p>
    <w:p>
      <w:pPr>
        <w:pStyle w:val="884"/>
        <w:ind w:firstLine="480"/>
        <w:spacing w:after="0" w:line="360" w:lineRule="auto"/>
        <w:rPr>
          <w:rFonts w:hint="eastAsia" w:ascii="宋体" w:hAnsi="宋体" w:cs="宋体"/>
          <w:sz w:val="24"/>
        </w:rPr>
      </w:pPr>
      <w:r>
        <w:rPr>
          <w:rFonts w:hint="eastAsia" w:ascii="宋体" w:hAnsi="宋体"/>
          <w:sz w:val="24"/>
        </w:rPr>
        <w:t xml:space="preserve">4.预算金额：人民币叁佰贰拾万叁仟叁佰玖拾贰元捌角捌分</w:t>
      </w:r>
      <w:r>
        <w:rPr>
          <w:rFonts w:hint="eastAsia" w:ascii="宋体" w:hAnsi="宋体" w:cs="宋体"/>
          <w:sz w:val="24"/>
        </w:rPr>
        <w:t xml:space="preserve">（¥</w:t>
      </w:r>
      <w:r>
        <w:rPr>
          <w:rFonts w:ascii="宋体" w:hAnsi="宋体" w:cs="宋体"/>
          <w:sz w:val="24"/>
        </w:rPr>
        <w:t xml:space="preserve">320</w:t>
      </w:r>
      <w:r>
        <w:rPr>
          <w:rFonts w:hint="eastAsia" w:ascii="宋体" w:hAnsi="宋体" w:cs="宋体"/>
          <w:sz w:val="24"/>
        </w:rPr>
        <w:t xml:space="preserve">,</w:t>
      </w:r>
      <w:r>
        <w:rPr>
          <w:rFonts w:ascii="宋体" w:hAnsi="宋体" w:cs="宋体"/>
          <w:sz w:val="24"/>
        </w:rPr>
        <w:t xml:space="preserve">3392.88</w:t>
      </w:r>
      <w:r>
        <w:rPr>
          <w:rFonts w:hint="eastAsia" w:ascii="宋体" w:hAnsi="宋体" w:cs="宋体"/>
          <w:sz w:val="24"/>
        </w:rPr>
        <w:t xml:space="preserve">）</w:t>
      </w:r>
      <w:r/>
    </w:p>
    <w:p>
      <w:pPr>
        <w:pStyle w:val="884"/>
        <w:ind w:firstLine="480"/>
        <w:spacing w:after="0" w:line="360" w:lineRule="auto"/>
        <w:rPr>
          <w:rFonts w:hint="eastAsia" w:ascii="宋体" w:hAnsi="宋体"/>
          <w:sz w:val="24"/>
        </w:rPr>
      </w:pPr>
      <w:r>
        <w:rPr>
          <w:rFonts w:hint="eastAsia" w:ascii="宋体" w:hAnsi="宋体" w:cs="宋体"/>
          <w:sz w:val="24"/>
        </w:rPr>
        <w:t xml:space="preserve">5.最高限价：</w:t>
      </w:r>
      <w:r>
        <w:rPr>
          <w:rFonts w:hint="eastAsia" w:ascii="宋体" w:hAnsi="宋体"/>
          <w:sz w:val="24"/>
        </w:rPr>
        <w:t xml:space="preserve">人民币叁佰贰拾万叁仟叁佰玖拾贰元捌角捌分</w:t>
      </w:r>
      <w:r>
        <w:rPr>
          <w:rFonts w:hint="eastAsia" w:ascii="宋体" w:hAnsi="宋体" w:cs="宋体"/>
          <w:sz w:val="24"/>
        </w:rPr>
        <w:t xml:space="preserve">（¥</w:t>
      </w:r>
      <w:r>
        <w:rPr>
          <w:rFonts w:ascii="宋体" w:hAnsi="宋体" w:cs="宋体"/>
          <w:sz w:val="24"/>
        </w:rPr>
        <w:t xml:space="preserve">320</w:t>
      </w:r>
      <w:r>
        <w:rPr>
          <w:rFonts w:hint="eastAsia" w:ascii="宋体" w:hAnsi="宋体" w:cs="宋体"/>
          <w:sz w:val="24"/>
        </w:rPr>
        <w:t xml:space="preserve">,</w:t>
      </w:r>
      <w:r>
        <w:rPr>
          <w:rFonts w:ascii="宋体" w:hAnsi="宋体" w:cs="宋体"/>
          <w:sz w:val="24"/>
        </w:rPr>
        <w:t xml:space="preserve">3392.88</w:t>
      </w:r>
      <w:r>
        <w:rPr>
          <w:rFonts w:hint="eastAsia" w:ascii="宋体" w:hAnsi="宋体" w:cs="宋体"/>
          <w:sz w:val="24"/>
        </w:rPr>
        <w:t xml:space="preserve">）</w:t>
      </w:r>
      <w:r>
        <w:rPr>
          <w:rFonts w:hint="eastAsia" w:ascii="宋体" w:hAnsi="宋体"/>
          <w:sz w:val="24"/>
        </w:rPr>
      </w:r>
      <w:r/>
    </w:p>
    <w:p>
      <w:pPr>
        <w:pStyle w:val="884"/>
        <w:ind w:firstLine="480"/>
        <w:spacing w:after="0" w:line="360" w:lineRule="auto"/>
        <w:rPr>
          <w:rFonts w:hint="eastAsia" w:ascii="宋体" w:hAnsi="宋体"/>
          <w:sz w:val="24"/>
        </w:rPr>
      </w:pPr>
      <w:r/>
      <w:bookmarkEnd w:id="0"/>
      <w:r/>
      <w:bookmarkEnd w:id="1"/>
      <w:r/>
      <w:bookmarkEnd w:id="2"/>
      <w:r/>
      <w:bookmarkEnd w:id="3"/>
      <w:r>
        <w:rPr>
          <w:rFonts w:hint="eastAsia" w:ascii="宋体" w:hAnsi="宋体"/>
          <w:sz w:val="24"/>
        </w:rPr>
        <w:t xml:space="preserve">6.采购需求：</w:t>
      </w:r>
      <w:r>
        <w:rPr>
          <w:rFonts w:hint="eastAsia" w:ascii="宋体" w:hAnsi="宋体" w:cs="宋体"/>
          <w:sz w:val="24"/>
          <w:lang w:bidi="ar"/>
        </w:rPr>
        <w:t xml:space="preserve">保障环卫基础设施功能正常，及时落实公厕、洗刷站、业务配套房、老职工房屋等设施的日常维修与安全防护工作，提升无障碍化达标率；对使用年限较长、存在构件腐蚀等安全隐患的钢结构装配式公厕加固维修，确保结构安全；排查并整改电线电器、污水管网、地基沉降等方面的安全隐患。</w:t>
      </w:r>
      <w:r>
        <w:rPr>
          <w:rFonts w:hint="eastAsia" w:ascii="宋体" w:hAnsi="宋体"/>
          <w:sz w:val="24"/>
        </w:rPr>
      </w:r>
      <w:r/>
    </w:p>
    <w:p>
      <w:pPr>
        <w:pStyle w:val="848"/>
        <w:ind w:firstLine="480"/>
        <w:spacing w:line="360" w:lineRule="auto"/>
        <w:rPr>
          <w:rFonts w:hint="eastAsia" w:ascii="宋体" w:hAnsi="宋体"/>
          <w:sz w:val="24"/>
        </w:rPr>
      </w:pPr>
      <w:r>
        <w:rPr>
          <w:rFonts w:hint="eastAsia" w:ascii="宋体" w:hAnsi="宋体"/>
          <w:sz w:val="24"/>
        </w:rPr>
        <w:t xml:space="preserve">7.合同履行期限：合同签订之日起至2027年6月30日或</w:t>
      </w:r>
      <w:r>
        <w:rPr>
          <w:rFonts w:hint="eastAsia" w:ascii="宋体" w:hAnsi="宋体"/>
          <w:sz w:val="24"/>
        </w:rPr>
        <w:t xml:space="preserve">经跟踪审计认可拟结算金额达到合同金额（以跟踪审计报告为准）为止，二者以先到为准。（具体开工日期以采购人通知为准）</w:t>
      </w:r>
      <w:r/>
    </w:p>
    <w:p>
      <w:pPr>
        <w:pStyle w:val="848"/>
        <w:ind w:firstLine="480"/>
        <w:spacing w:line="360" w:lineRule="auto"/>
        <w:rPr>
          <w:rFonts w:hint="eastAsia" w:ascii="宋体" w:hAnsi="宋体"/>
          <w:bCs/>
          <w:sz w:val="24"/>
        </w:rPr>
      </w:pPr>
      <w:r>
        <w:rPr>
          <w:rFonts w:hint="eastAsia" w:ascii="宋体" w:hAnsi="宋体"/>
          <w:bCs/>
          <w:sz w:val="24"/>
        </w:rPr>
        <w:t xml:space="preserve">8.本项目不接受联合体。</w:t>
      </w:r>
      <w:r/>
    </w:p>
    <w:p>
      <w:pPr>
        <w:pStyle w:val="884"/>
        <w:ind w:firstLine="482"/>
        <w:spacing w:after="0" w:line="360" w:lineRule="auto"/>
        <w:rPr>
          <w:rFonts w:ascii="宋体" w:hAnsi="宋体"/>
          <w:sz w:val="24"/>
        </w:rPr>
      </w:pPr>
      <w:r>
        <w:rPr>
          <w:rFonts w:hint="eastAsia" w:ascii="宋体" w:hAnsi="宋体"/>
          <w:b/>
          <w:sz w:val="24"/>
        </w:rPr>
        <w:t xml:space="preserve">二、申请人的资格要求</w:t>
      </w:r>
      <w:r>
        <w:rPr>
          <w:rFonts w:hint="eastAsia" w:ascii="宋体" w:hAnsi="宋体"/>
          <w:sz w:val="24"/>
        </w:rPr>
        <w:t xml:space="preserve">：</w:t>
      </w:r>
      <w:r>
        <w:rPr>
          <w:rFonts w:ascii="宋体" w:hAnsi="宋体"/>
          <w:sz w:val="24"/>
        </w:rPr>
        <w:t xml:space="preserve"> </w:t>
      </w:r>
      <w:r/>
    </w:p>
    <w:p>
      <w:pPr>
        <w:pStyle w:val="848"/>
        <w:contextualSpacing/>
        <w:ind w:firstLine="480"/>
        <w:jc w:val="left"/>
        <w:spacing w:line="360" w:lineRule="auto"/>
        <w:rPr>
          <w:rFonts w:ascii="宋体" w:hAnsi="宋体"/>
          <w:sz w:val="24"/>
        </w:rPr>
      </w:pPr>
      <w:r>
        <w:rPr>
          <w:rFonts w:hint="eastAsia" w:ascii="宋体" w:hAnsi="宋体"/>
          <w:sz w:val="24"/>
        </w:rPr>
        <w:t xml:space="preserve">（一）满足《中华人民共和国政府采购法》第二十二条规定：</w:t>
      </w:r>
      <w:r>
        <w:rPr>
          <w:rFonts w:ascii="宋体" w:hAnsi="宋体"/>
          <w:sz w:val="24"/>
        </w:rPr>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1.具有独立承担民事责任的能力；</w:t>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2.具有良好的商业信誉和健全的财务会计制度；</w:t>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3.具有履行合同所必须的设备和专业技术能力；</w:t>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4.具有依法缴纳税收和社会保障资金的良好记录；</w:t>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5.参加政府采购活动前三年内，在经营活动中没有重大违法记录；</w:t>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6.法律、行政法规规定的其他条件。</w:t>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（二）落实政府采购政策需满足的资格要求：</w:t>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1.本项目专门面向中小企业采购，所属行业为</w:t>
      </w:r>
      <w:r>
        <w:rPr>
          <w:rFonts w:hint="eastAsia" w:ascii="宋体" w:hAnsi="宋体"/>
          <w:b/>
          <w:sz w:val="24"/>
        </w:rPr>
        <w:t xml:space="preserve">建筑业</w:t>
      </w:r>
      <w:r>
        <w:rPr>
          <w:rFonts w:hint="eastAsia" w:ascii="宋体" w:hAnsi="宋体"/>
          <w:sz w:val="24"/>
        </w:rPr>
        <w:t xml:space="preserve">，供应商应为中小微企业或监狱企业或残疾人福利性单位。</w:t>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（三）本项目的特定资格要求：</w:t>
      </w:r>
      <w:r/>
    </w:p>
    <w:p>
      <w:pPr>
        <w:pStyle w:val="848"/>
        <w:ind w:firstLine="480"/>
        <w:jc w:val="left"/>
        <w:spacing w:line="360" w:lineRule="auto"/>
        <w:rPr>
          <w:rFonts w:ascii="宋体" w:hAnsi="宋体" w:cs="宋体"/>
          <w:sz w:val="24"/>
        </w:rPr>
      </w:pPr>
      <w:r>
        <w:rPr>
          <w:rFonts w:hint="eastAsia" w:ascii="宋体" w:hAnsi="宋体" w:cs="宋体"/>
          <w:sz w:val="24"/>
        </w:rPr>
        <w:t xml:space="preserve">1.具有有效期内的建筑工程施工总承包叁级及以上资质</w:t>
      </w:r>
      <w:r>
        <w:rPr>
          <w:rFonts w:hint="eastAsia" w:ascii="宋体" w:hAnsi="宋体"/>
          <w:sz w:val="24"/>
        </w:rPr>
        <w:t xml:space="preserve">；</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2.具备安全生产条件，并取得《安全生产许可证》；</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3.拟派项目经理具有建筑工程专业贰级及以上注册建造师并具有《建筑施工企业项目负责人安全生产考核合格证书》（B类），且无在建工程项目；项目经理必须满足下列条件：</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3.1项目经理不得同时在两个或者两个以上单位受聘或者执业。</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3.2项目经理是非变更后无在建工程，房屋建筑工程施工合同承包内容如仅为土建、水电施工而非施工总承包（土建、安装及各专业工程施工）的，其项目经理取得主体结构验收报告和原发包人同意其参加其他工程响应证明的，可视为无在建工程。</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3.3项目经理是变更后无在建工程的，并且：原合同工期已满且变更备案之日已满6个月；或者，因非承包方原因致使工程项目停工超过120天，且经建设单位同意并已经办理项目经理变更手续的。</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3.4项目经理有在建工程，但该在建工程与本次采购的工程属于同一工程项目、同一项目批文、同一施工地点分段发包或分期施工的情况。</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 未被“信用中国”网站</w:t>
      </w:r>
      <w:r>
        <w:rPr>
          <w:rFonts w:hint="eastAsia" w:hAnsi="宋体"/>
          <w:sz w:val="24"/>
        </w:rPr>
        <w:t xml:space="preserve">列入失信被执行人、重大税收违法案件当事人名单、政府采购严重失信行为记录名单</w:t>
      </w:r>
      <w:r>
        <w:rPr>
          <w:rFonts w:ascii="宋体" w:hAnsi="宋体" w:cs="宋体"/>
          <w:sz w:val="24"/>
        </w:rPr>
        <w:t xml:space="preserve">。</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rPr>
      </w:r>
      <w:r/>
    </w:p>
    <w:p>
      <w:pPr>
        <w:pStyle w:val="848"/>
        <w:ind w:firstLine="480"/>
        <w:jc w:val="left"/>
        <w:spacing w:line="360" w:lineRule="auto"/>
        <w:rPr>
          <w:rFonts w:hint="eastAsia" w:ascii="宋体" w:hAnsi="宋体" w:cs="宋体"/>
          <w:sz w:val="24"/>
        </w:rPr>
      </w:pPr>
      <w:r>
        <w:rPr>
          <w:rFonts w:hint="eastAsia" w:ascii="宋体" w:hAnsi="宋体" w:cs="宋体"/>
          <w:sz w:val="24"/>
        </w:rPr>
        <w:t xml:space="preserve">6.</w:t>
      </w:r>
      <w:r>
        <w:rPr>
          <w:rFonts w:ascii="宋体" w:hAnsi="宋体" w:cs="宋体"/>
          <w:sz w:val="24"/>
        </w:rPr>
        <w:t xml:space="preserve">凡为采购项目提供整体设计、规范编制或者项目管理、监理、检测等服务的供应商，不得再参加本项目的采购活动</w:t>
      </w:r>
      <w:r>
        <w:rPr>
          <w:rFonts w:hint="eastAsia" w:ascii="宋体" w:hAnsi="宋体" w:cs="宋体"/>
          <w:sz w:val="24"/>
        </w:rPr>
        <w:t xml:space="preserve">。</w:t>
      </w:r>
      <w:r/>
    </w:p>
    <w:p>
      <w:pPr>
        <w:pStyle w:val="848"/>
        <w:ind w:firstLine="480"/>
        <w:jc w:val="left"/>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本项目不接受联合体响应。</w:t>
      </w:r>
      <w:r>
        <w:rPr>
          <w:rFonts w:ascii="宋体" w:hAnsi="宋体" w:cs="宋体"/>
          <w:sz w:val="24"/>
        </w:rPr>
      </w:r>
      <w:r/>
    </w:p>
    <w:p>
      <w:pPr>
        <w:pStyle w:val="884"/>
        <w:ind w:firstLine="482"/>
        <w:spacing w:after="0" w:line="360" w:lineRule="auto"/>
        <w:rPr>
          <w:rFonts w:hint="eastAsia" w:ascii="宋体" w:hAnsi="宋体"/>
          <w:b/>
          <w:sz w:val="24"/>
        </w:rPr>
      </w:pPr>
      <w:r>
        <w:rPr>
          <w:rFonts w:hint="eastAsia" w:ascii="宋体" w:hAnsi="宋体"/>
          <w:b/>
          <w:sz w:val="24"/>
        </w:rPr>
        <w:t xml:space="preserve">三、获取采购文件：</w:t>
      </w:r>
      <w:r/>
    </w:p>
    <w:p>
      <w:pPr>
        <w:pStyle w:val="848"/>
        <w:ind w:firstLine="480"/>
        <w:spacing w:line="360" w:lineRule="auto"/>
        <w:rPr>
          <w:rFonts w:ascii="宋体" w:hAnsi="宋体"/>
          <w:sz w:val="24"/>
        </w:rPr>
      </w:pPr>
      <w:r>
        <w:rPr>
          <w:rFonts w:hint="eastAsia" w:ascii="宋体" w:hAnsi="宋体"/>
          <w:sz w:val="24"/>
        </w:rPr>
        <w:t xml:space="preserve">1.获取时间：自磋商公告发布之日起5个工作日。</w:t>
      </w:r>
      <w:r>
        <w:rPr>
          <w:rFonts w:ascii="宋体" w:hAnsi="宋体"/>
          <w:sz w:val="24"/>
        </w:rPr>
      </w:r>
      <w:r/>
    </w:p>
    <w:p>
      <w:pPr>
        <w:pStyle w:val="848"/>
        <w:ind w:firstLine="480"/>
        <w:spacing w:line="360" w:lineRule="auto"/>
        <w:rPr>
          <w:rFonts w:ascii="宋体" w:hAnsi="宋体"/>
          <w:sz w:val="24"/>
        </w:rPr>
      </w:pPr>
      <w:r>
        <w:rPr>
          <w:rFonts w:hint="eastAsia" w:ascii="宋体" w:hAnsi="宋体"/>
          <w:sz w:val="24"/>
        </w:rPr>
        <w:t xml:space="preserve">2.获取地点：“苏采云”系统</w:t>
      </w:r>
      <w:r>
        <w:rPr>
          <w:rFonts w:ascii="宋体" w:hAnsi="宋体"/>
          <w:sz w:val="24"/>
        </w:rPr>
      </w:r>
      <w:r/>
    </w:p>
    <w:p>
      <w:pPr>
        <w:pStyle w:val="848"/>
        <w:ind w:firstLine="480"/>
        <w:jc w:val="left"/>
        <w:spacing w:line="360" w:lineRule="auto"/>
        <w:rPr>
          <w:rFonts w:ascii="宋体" w:hAnsi="宋体"/>
          <w:sz w:val="24"/>
        </w:rPr>
      </w:pPr>
      <w:r>
        <w:rPr>
          <w:rFonts w:hint="eastAsia" w:ascii="宋体" w:hAnsi="宋体"/>
          <w:sz w:val="24"/>
        </w:rPr>
        <w:t xml:space="preserve">3.方式：在“苏采云”系统线上报名并下载采购文件。</w:t>
      </w:r>
      <w:r>
        <w:rPr>
          <w:rFonts w:ascii="宋体" w:hAnsi="宋体"/>
          <w:sz w:val="24"/>
        </w:rPr>
      </w:r>
      <w:r/>
    </w:p>
    <w:p>
      <w:pPr>
        <w:pStyle w:val="848"/>
        <w:ind w:firstLine="480"/>
        <w:jc w:val="left"/>
        <w:spacing w:line="360" w:lineRule="auto"/>
        <w:rPr>
          <w:rFonts w:hint="eastAsia" w:ascii="宋体" w:hAnsi="宋体"/>
          <w:sz w:val="24"/>
        </w:rPr>
      </w:pPr>
      <w:r>
        <w:rPr>
          <w:rFonts w:hint="eastAsia" w:ascii="宋体" w:hAnsi="宋体"/>
          <w:sz w:val="24"/>
        </w:rPr>
        <w:t xml:space="preserve">4.售价：0元。</w:t>
      </w:r>
      <w:r/>
    </w:p>
    <w:p>
      <w:pPr>
        <w:pStyle w:val="848"/>
        <w:contextualSpacing/>
        <w:ind w:firstLine="482"/>
        <w:jc w:val="left"/>
        <w:spacing w:line="360" w:lineRule="auto"/>
        <w:rPr>
          <w:rFonts w:ascii="宋体" w:hAnsi="宋体" w:cs="宋体"/>
          <w:b/>
          <w:bCs/>
          <w:sz w:val="24"/>
        </w:rPr>
      </w:pPr>
      <w:r>
        <w:rPr>
          <w:rFonts w:hint="eastAsia" w:ascii="宋体" w:hAnsi="宋体" w:cs="宋体"/>
          <w:b/>
          <w:sz w:val="24"/>
        </w:rPr>
        <w:t xml:space="preserve">四、响应文件提交</w:t>
      </w:r>
      <w:r>
        <w:rPr>
          <w:rFonts w:ascii="宋体" w:hAnsi="宋体" w:cs="宋体"/>
          <w:b/>
          <w:bCs/>
          <w:sz w:val="24"/>
        </w:rPr>
      </w:r>
      <w:r/>
    </w:p>
    <w:p>
      <w:pPr>
        <w:pStyle w:val="848"/>
        <w:ind w:firstLine="480"/>
        <w:spacing w:line="360" w:lineRule="auto"/>
        <w:rPr>
          <w:rFonts w:ascii="宋体" w:hAnsi="宋体"/>
          <w:sz w:val="24"/>
        </w:rPr>
      </w:pPr>
      <w:r>
        <w:rPr>
          <w:rFonts w:hint="eastAsia" w:ascii="宋体" w:hAnsi="宋体"/>
          <w:sz w:val="24"/>
        </w:rPr>
        <w:t xml:space="preserve">截止时间：</w:t>
      </w:r>
      <w:r>
        <w:rPr>
          <w:rFonts w:hint="eastAsia" w:ascii="宋体" w:hAnsi="宋体"/>
          <w:b/>
          <w:sz w:val="24"/>
        </w:rPr>
        <w:t xml:space="preserve">2026年10月15日9:30</w:t>
      </w:r>
      <w:r>
        <w:rPr>
          <w:rFonts w:hint="eastAsia" w:ascii="宋体" w:hAnsi="宋体"/>
          <w:sz w:val="24"/>
        </w:rPr>
        <w:t xml:space="preserve">（北京时间）</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地点：“苏采云”系统</w:t>
      </w:r>
      <w:r>
        <w:rPr>
          <w:rFonts w:ascii="宋体" w:hAnsi="宋体"/>
          <w:sz w:val="24"/>
        </w:rPr>
      </w:r>
      <w:r/>
    </w:p>
    <w:p>
      <w:pPr>
        <w:pStyle w:val="848"/>
        <w:contextualSpacing/>
        <w:ind w:firstLine="482"/>
        <w:jc w:val="left"/>
        <w:spacing w:line="360" w:lineRule="auto"/>
        <w:rPr>
          <w:rFonts w:ascii="宋体" w:hAnsi="宋体" w:cs="宋体"/>
          <w:b/>
          <w:bCs/>
          <w:sz w:val="24"/>
        </w:rPr>
      </w:pPr>
      <w:r>
        <w:rPr>
          <w:rFonts w:hint="eastAsia" w:ascii="宋体" w:hAnsi="宋体" w:cs="宋体"/>
          <w:b/>
          <w:bCs/>
          <w:sz w:val="24"/>
        </w:rPr>
        <w:t xml:space="preserve">五、开启：</w:t>
      </w:r>
      <w:r>
        <w:rPr>
          <w:rFonts w:ascii="宋体" w:hAnsi="宋体" w:cs="宋体"/>
          <w:b/>
          <w:bCs/>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时间：</w:t>
      </w:r>
      <w:r>
        <w:rPr>
          <w:rFonts w:hint="eastAsia" w:ascii="宋体" w:hAnsi="宋体"/>
          <w:b/>
          <w:sz w:val="24"/>
        </w:rPr>
        <w:t xml:space="preserve">2026年10月15日9:30</w:t>
      </w:r>
      <w:r>
        <w:rPr>
          <w:rFonts w:hint="eastAsia" w:ascii="宋体" w:hAnsi="宋体"/>
          <w:sz w:val="24"/>
        </w:rPr>
        <w:t xml:space="preserve">（北京时间）</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地点：苏州市市辖区政府采购不见面虚拟开标室</w:t>
      </w:r>
      <w:r>
        <w:rPr>
          <w:rFonts w:ascii="宋体" w:hAnsi="宋体"/>
          <w:sz w:val="24"/>
        </w:rPr>
      </w:r>
      <w:r/>
    </w:p>
    <w:p>
      <w:pPr>
        <w:pStyle w:val="848"/>
        <w:contextualSpacing/>
        <w:ind w:firstLine="482"/>
        <w:jc w:val="left"/>
        <w:spacing w:line="360" w:lineRule="auto"/>
        <w:rPr>
          <w:rFonts w:ascii="宋体" w:hAnsi="宋体" w:cs="宋体"/>
          <w:b/>
          <w:bCs/>
          <w:sz w:val="24"/>
        </w:rPr>
      </w:pPr>
      <w:r>
        <w:rPr>
          <w:rFonts w:hint="eastAsia" w:ascii="宋体" w:hAnsi="宋体" w:cs="宋体"/>
          <w:b/>
          <w:bCs/>
          <w:sz w:val="24"/>
        </w:rPr>
        <w:t xml:space="preserve">六、公告期限</w:t>
      </w:r>
      <w:r>
        <w:rPr>
          <w:rFonts w:ascii="宋体" w:hAnsi="宋体" w:cs="宋体"/>
          <w:b/>
          <w:bCs/>
          <w:sz w:val="24"/>
        </w:rPr>
      </w:r>
      <w:r/>
    </w:p>
    <w:p>
      <w:pPr>
        <w:pStyle w:val="848"/>
        <w:contextualSpacing/>
        <w:ind w:firstLine="480"/>
        <w:jc w:val="left"/>
        <w:spacing w:line="360" w:lineRule="auto"/>
        <w:rPr>
          <w:rFonts w:ascii="宋体" w:hAnsi="宋体" w:cs="宋体"/>
          <w:sz w:val="24"/>
        </w:rPr>
      </w:pPr>
      <w:r>
        <w:rPr>
          <w:rFonts w:hint="eastAsia" w:ascii="宋体" w:hAnsi="宋体" w:cs="宋体"/>
          <w:sz w:val="24"/>
        </w:rPr>
        <w:t xml:space="preserve">自本公告发布之日起3个工作日</w:t>
      </w:r>
      <w:r>
        <w:rPr>
          <w:rFonts w:ascii="宋体" w:hAnsi="宋体" w:cs="宋体"/>
          <w:sz w:val="24"/>
        </w:rPr>
      </w:r>
      <w:r/>
    </w:p>
    <w:p>
      <w:pPr>
        <w:pStyle w:val="848"/>
        <w:contextualSpacing/>
        <w:ind w:firstLine="482"/>
        <w:jc w:val="left"/>
        <w:spacing w:line="360" w:lineRule="auto"/>
        <w:rPr>
          <w:rFonts w:ascii="宋体" w:hAnsi="宋体" w:cs="宋体"/>
          <w:b/>
          <w:bCs/>
          <w:sz w:val="24"/>
        </w:rPr>
      </w:pPr>
      <w:r>
        <w:rPr>
          <w:rFonts w:hint="eastAsia" w:ascii="宋体" w:hAnsi="宋体" w:cs="宋体"/>
          <w:b/>
          <w:bCs/>
          <w:sz w:val="24"/>
        </w:rPr>
        <w:t xml:space="preserve">七、其他补充事宜</w:t>
      </w:r>
      <w:r>
        <w:rPr>
          <w:rFonts w:ascii="宋体" w:hAnsi="宋体" w:cs="宋体"/>
          <w:b/>
          <w:bCs/>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1.线上报名获取流程： </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（1）申领CA证书 </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供应商进入“江苏政府采购”官网首页―“苏采云”―进入“苏采云政府采购一体化平台”―点击“新CA办理指南”。详见《江苏省政府采购数字证书（供应商）数字证书CA及电子签章办理指南》。 </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（2）登录报名 </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或根据“苏采云”网页最新提示要求）。 </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（3）获取采购文件方式</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2.电子投标准备：供应商在“苏采云”系统中操作参与项目并下载电子采购文件后，应将采购文件导入政府采购客户端工具后方可进行响应文件制作和提交（具体详见《苏采云系统供应商操作手册》，网址链接https://czju.suzhou.gov.cn/zfcg/html/content/20231220161910031.shtml）。</w:t>
      </w:r>
      <w:r>
        <w:rPr>
          <w:rFonts w:ascii="宋体" w:hAnsi="宋体"/>
          <w:sz w:val="24"/>
        </w:rPr>
      </w:r>
      <w:r/>
    </w:p>
    <w:p>
      <w:pPr>
        <w:pStyle w:val="884"/>
        <w:contextualSpacing/>
        <w:ind w:firstLine="480"/>
        <w:spacing w:line="360" w:lineRule="auto"/>
        <w:tabs>
          <w:tab w:val="left" w:pos="5250" w:leader="none"/>
        </w:tabs>
        <w:rPr>
          <w:rFonts w:hint="eastAsia" w:ascii="宋体" w:hAnsi="宋体"/>
          <w:sz w:val="24"/>
        </w:rPr>
      </w:pPr>
      <w:r>
        <w:rPr>
          <w:rFonts w:hint="eastAsia" w:ascii="宋体" w:hAnsi="宋体"/>
          <w:sz w:val="24"/>
        </w:rPr>
        <w:t xml:space="preserve">3.本项目采用电子招投标形式，请供应商按照《苏采云系统供应商操作手册》进行制作、上传电子响应文件。</w:t>
      </w:r>
      <w:r>
        <w:rPr>
          <w:rFonts w:hint="eastAsia" w:ascii="宋体" w:hAnsi="宋体"/>
          <w:b/>
          <w:sz w:val="24"/>
        </w:rPr>
        <w:t xml:space="preserve">电子响应文件制作完成后请于响应文件提交的截止时间前成功上传至“苏采云”系统，否则视为放弃参加该采购项目。</w:t>
      </w:r>
      <w:r>
        <w:rPr>
          <w:rFonts w:hint="eastAsia" w:ascii="宋体" w:hAnsi="宋体"/>
          <w:sz w:val="24"/>
        </w:rPr>
        <w:t xml:space="preserve">供应商应充分考虑到网络环境、网络带宽等风险因素，如因供应商自身原因造成的电子响应文件上传不成功由供应商自行承担全部责任。</w:t>
      </w:r>
      <w:r/>
    </w:p>
    <w:p>
      <w:pPr>
        <w:pStyle w:val="884"/>
        <w:contextualSpacing/>
        <w:ind w:firstLine="480"/>
        <w:spacing w:line="360" w:lineRule="auto"/>
        <w:tabs>
          <w:tab w:val="left" w:pos="5250" w:leader="none"/>
        </w:tabs>
        <w:rPr>
          <w:rFonts w:ascii="宋体" w:hAnsi="宋体" w:cs="宋体"/>
          <w:b/>
          <w:sz w:val="24"/>
        </w:rPr>
      </w:pPr>
      <w:r>
        <w:rPr>
          <w:rFonts w:hint="eastAsia" w:ascii="宋体" w:hAnsi="宋体"/>
          <w:sz w:val="24"/>
        </w:rPr>
        <w:t xml:space="preserve">4.</w:t>
      </w:r>
      <w:r>
        <w:rPr>
          <w:rFonts w:hint="eastAsia" w:ascii="宋体" w:hAnsi="宋体" w:cs="宋体"/>
          <w:sz w:val="24"/>
        </w:rPr>
        <w:t xml:space="preserve">供应商参加开标（开启）会方式：供应商登录“苏采云”系统在平台首页点击“开标大厅”，进入江苏省政府采购一体化不见面开标（采购）大厅，在今日项目列表，点击项目，进入不见面开标系统。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开标项目，开标阶段供应商在【解密】环节必须使用CA证书解密电子投标（响应）文件，如在系统规定的解密时间内未能完成解密的视为放弃投标。投多标段的单位，请仔细查看每个标段的操作情况。</w:t>
      </w:r>
      <w:r>
        <w:rPr>
          <w:rFonts w:hint="eastAsia" w:ascii="宋体" w:hAnsi="宋体" w:cs="宋体"/>
          <w:sz w:val="24"/>
        </w:rPr>
        <w:t xml:space="preserve">请供应商确保电脑、系统及其他设备（视频输入输出设备等）无误，</w:t>
      </w:r>
      <w:r>
        <w:rPr>
          <w:rFonts w:hint="eastAsia" w:ascii="宋体" w:hAnsi="宋体" w:cs="宋体"/>
          <w:b/>
          <w:sz w:val="24"/>
        </w:rPr>
        <w:t xml:space="preserve">且开标直至项目结束始终保持系统在线状态。</w:t>
      </w:r>
      <w:r>
        <w:rPr>
          <w:rFonts w:ascii="宋体" w:hAnsi="宋体" w:cs="宋体"/>
          <w:b/>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5.在网上报名或系统使用过程中如遇技术问题或疑问，请按以下方式联系： </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CA技术咨询电话：400-608-6099；  </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电子签章技术咨询：025-83633811、025-83633812、15380932027、13675197356；  </w:t>
      </w:r>
      <w:r>
        <w:rPr>
          <w:rFonts w:ascii="宋体" w:hAnsi="宋体"/>
          <w:sz w:val="24"/>
        </w:rPr>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“苏采云”平台技术咨询：13914088964、18261002950、</w:t>
      </w:r>
      <w:r>
        <w:rPr>
          <w:rFonts w:ascii="宋体" w:hAnsi="宋体"/>
          <w:sz w:val="24"/>
        </w:rPr>
        <w:t xml:space="preserve">0519-86722802</w:t>
      </w:r>
      <w:r>
        <w:rPr>
          <w:rFonts w:hint="eastAsia" w:ascii="宋体" w:hAnsi="宋体"/>
          <w:sz w:val="24"/>
        </w:rPr>
        <w:t xml:space="preserve">；智能客服：登录苏采云系统后，联系右下方智能客服图标进行咨询。</w:t>
      </w:r>
      <w:r/>
    </w:p>
    <w:p>
      <w:pPr>
        <w:pStyle w:val="848"/>
        <w:contextualSpacing/>
        <w:ind w:firstLine="480"/>
        <w:jc w:val="left"/>
        <w:spacing w:line="360" w:lineRule="auto"/>
        <w:rPr>
          <w:rFonts w:ascii="宋体" w:hAnsi="宋体"/>
          <w:sz w:val="24"/>
        </w:rPr>
      </w:pPr>
      <w:r>
        <w:rPr>
          <w:rFonts w:hint="eastAsia" w:ascii="宋体" w:hAnsi="宋体" w:cs="宋体"/>
          <w:sz w:val="24"/>
        </w:rPr>
        <w:t xml:space="preserve">6.政府采购监督电话：0512-68728409。</w:t>
      </w:r>
      <w:r>
        <w:rPr>
          <w:rFonts w:ascii="宋体" w:hAnsi="宋体"/>
          <w:sz w:val="24"/>
        </w:rPr>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7.本次采购的相关信息刊登在中国政府采购网、江苏政府采购网、苏州市政府采购网。</w:t>
      </w:r>
      <w:r/>
    </w:p>
    <w:p>
      <w:pPr>
        <w:pStyle w:val="848"/>
        <w:contextualSpacing/>
        <w:ind w:firstLine="480"/>
        <w:jc w:val="left"/>
        <w:spacing w:line="360" w:lineRule="auto"/>
        <w:rPr>
          <w:rFonts w:hint="eastAsia" w:ascii="宋体" w:hAnsi="宋体"/>
          <w:sz w:val="24"/>
        </w:rPr>
      </w:pPr>
      <w:r>
        <w:rPr>
          <w:rFonts w:hint="eastAsia" w:ascii="宋体" w:hAnsi="宋体"/>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pStyle w:val="848"/>
        <w:contextualSpacing/>
        <w:ind w:firstLine="480"/>
        <w:jc w:val="left"/>
        <w:spacing w:line="360" w:lineRule="auto"/>
        <w:rPr>
          <w:rFonts w:ascii="宋体" w:hAnsi="宋体" w:cs="宋体"/>
          <w:sz w:val="24"/>
        </w:rPr>
      </w:pPr>
      <w:r>
        <w:rPr>
          <w:rFonts w:hint="eastAsia" w:ascii="宋体" w:hAnsi="宋体"/>
          <w:sz w:val="24"/>
        </w:rPr>
        <w:t xml:space="preserve">9.本项目代理服务费由采购人向采购代理机构支付。</w:t>
      </w:r>
      <w:r>
        <w:rPr>
          <w:rFonts w:ascii="宋体" w:hAnsi="宋体" w:cs="宋体"/>
          <w:sz w:val="24"/>
        </w:rPr>
      </w:r>
      <w:r/>
    </w:p>
    <w:p>
      <w:pPr>
        <w:pStyle w:val="878"/>
        <w:ind w:firstLine="482"/>
        <w:spacing w:line="360" w:lineRule="auto"/>
        <w:rPr>
          <w:rFonts w:hint="eastAsia" w:ascii="宋体" w:hAnsi="宋体" w:cs="Calibri"/>
          <w:b/>
          <w:bCs/>
          <w:sz w:val="24"/>
          <w:szCs w:val="24"/>
        </w:rPr>
      </w:pPr>
      <w:r>
        <w:rPr>
          <w:rFonts w:hint="eastAsia" w:ascii="宋体" w:hAnsi="宋体" w:cs="Calibri"/>
          <w:b/>
          <w:bCs/>
          <w:sz w:val="24"/>
          <w:szCs w:val="24"/>
        </w:rPr>
        <w:t xml:space="preserve">八、对本次采购提出询问，请按以下方式联系：</w:t>
      </w:r>
      <w:r/>
    </w:p>
    <w:p>
      <w:pPr>
        <w:pStyle w:val="848"/>
        <w:contextualSpacing/>
        <w:ind w:firstLine="480"/>
        <w:jc w:val="left"/>
        <w:spacing w:line="360" w:lineRule="auto"/>
        <w:rPr>
          <w:rFonts w:ascii="宋体" w:hAnsi="宋体"/>
          <w:sz w:val="24"/>
        </w:rPr>
      </w:pPr>
      <w:r>
        <w:rPr>
          <w:rFonts w:hint="eastAsia" w:ascii="宋体" w:hAnsi="宋体"/>
          <w:sz w:val="24"/>
        </w:rPr>
        <w:t xml:space="preserve">1.采购人信息</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单位名称：苏州市姑苏区环境卫生管理所</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单位地址：</w:t>
      </w:r>
      <w:r>
        <w:rPr>
          <w:rFonts w:hint="eastAsia" w:ascii="宋体" w:hAnsi="宋体"/>
          <w:sz w:val="24"/>
          <w:shd w:val="clear" w:color="auto" w:fill="ffffff"/>
        </w:rPr>
        <w:t xml:space="preserve">苏州市姑苏区平海路1000号</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联系人：</w:t>
      </w:r>
      <w:r>
        <w:rPr>
          <w:rFonts w:hint="eastAsia" w:ascii="宋体" w:hAnsi="宋体" w:cs="宋体"/>
          <w:sz w:val="24"/>
        </w:rPr>
        <w:t xml:space="preserve">陆炜</w:t>
      </w:r>
      <w:r>
        <w:rPr>
          <w:rFonts w:ascii="宋体" w:hAnsi="宋体"/>
          <w:sz w:val="24"/>
        </w:rPr>
        <w:t xml:space="preserve"> </w:t>
      </w:r>
      <w:r>
        <w:rPr>
          <w:rFonts w:hint="eastAsia" w:ascii="宋体" w:hAnsi="宋体"/>
          <w:sz w:val="24"/>
        </w:rPr>
        <w:t xml:space="preserve">       联系电话：</w:t>
      </w:r>
      <w:r>
        <w:rPr>
          <w:rFonts w:hint="eastAsia" w:ascii="宋体" w:hAnsi="宋体" w:cs="宋体"/>
          <w:sz w:val="24"/>
        </w:rPr>
        <w:t xml:space="preserve">0512-65885681</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2.采购代理机构信息</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单位名称：苏州市营财招投标咨询服务有限公司</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单位地址：苏州市人民路905号</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联系人：陶元倩       联系电话：0512-65159202</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3.项目联系方式</w:t>
      </w:r>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项目联系人：</w:t>
      </w:r>
      <w:bookmarkStart w:id="4" w:name="OLE_LINK7"/>
      <w:r/>
      <w:bookmarkStart w:id="5" w:name="OLE_LINK5"/>
      <w:r/>
      <w:bookmarkStart w:id="6" w:name="OLE_LINK14"/>
      <w:r/>
      <w:bookmarkStart w:id="7" w:name="OLE_LINK6"/>
      <w:r>
        <w:rPr>
          <w:rFonts w:hint="eastAsia" w:ascii="宋体" w:hAnsi="宋体"/>
          <w:sz w:val="24"/>
        </w:rPr>
        <w:t xml:space="preserve">陶元倩、林嘉林、李佰通</w:t>
      </w:r>
      <w:bookmarkEnd w:id="4"/>
      <w:r/>
      <w:bookmarkEnd w:id="5"/>
      <w:r/>
      <w:bookmarkEnd w:id="6"/>
      <w:r/>
      <w:bookmarkEnd w:id="7"/>
      <w:r>
        <w:rPr>
          <w:rFonts w:ascii="宋体" w:hAnsi="宋体"/>
          <w:sz w:val="24"/>
        </w:rPr>
      </w:r>
      <w:r/>
    </w:p>
    <w:p>
      <w:pPr>
        <w:pStyle w:val="848"/>
        <w:contextualSpacing/>
        <w:ind w:firstLine="480"/>
        <w:jc w:val="left"/>
        <w:spacing w:line="360" w:lineRule="auto"/>
        <w:rPr>
          <w:rFonts w:ascii="宋体" w:hAnsi="宋体"/>
          <w:sz w:val="24"/>
        </w:rPr>
      </w:pPr>
      <w:r>
        <w:rPr>
          <w:rFonts w:hint="eastAsia" w:ascii="宋体" w:hAnsi="宋体"/>
          <w:sz w:val="24"/>
        </w:rPr>
        <w:t xml:space="preserve">电话：0512-65159202、65158110、65158669</w:t>
      </w:r>
      <w:r>
        <w:rPr>
          <w:rFonts w:ascii="宋体" w:hAnsi="宋体"/>
          <w:sz w:val="24"/>
        </w:rPr>
      </w:r>
      <w:r/>
    </w:p>
    <w:p>
      <w:pPr>
        <w:pStyle w:val="884"/>
        <w:jc w:val="right"/>
        <w:rPr>
          <w:rFonts w:hint="eastAsia" w:ascii="宋体" w:hAnsi="宋体"/>
          <w:sz w:val="24"/>
          <w:szCs w:val="21"/>
        </w:rPr>
      </w:pPr>
      <w:r>
        <w:rPr>
          <w:rFonts w:hint="eastAsia" w:ascii="宋体" w:hAnsi="宋体"/>
          <w:sz w:val="24"/>
          <w:szCs w:val="21"/>
        </w:rPr>
      </w:r>
      <w:r/>
    </w:p>
    <w:p>
      <w:pPr>
        <w:pStyle w:val="848"/>
        <w:ind w:firstLine="643"/>
        <w:jc w:val="center"/>
        <w:rPr>
          <w:rFonts w:ascii="宋体" w:hAnsi="宋体" w:cs="宋体"/>
          <w:b/>
          <w:sz w:val="32"/>
          <w:szCs w:val="32"/>
        </w:rPr>
        <w:outlineLvl w:val="0"/>
      </w:pPr>
      <w:r>
        <w:rPr>
          <w:rFonts w:ascii="宋体" w:hAnsi="宋体"/>
          <w:b/>
          <w:sz w:val="28"/>
          <w:szCs w:val="28"/>
        </w:rPr>
        <w:br w:type="page" w:clear="all"/>
      </w:r>
      <w:r>
        <w:rPr>
          <w:rFonts w:hint="eastAsia" w:ascii="宋体" w:hAnsi="宋体" w:cs="宋体"/>
          <w:b/>
          <w:sz w:val="32"/>
          <w:szCs w:val="32"/>
        </w:rPr>
        <w:t xml:space="preserve">第二章 供应商须知</w:t>
      </w:r>
      <w:r>
        <w:rPr>
          <w:rFonts w:ascii="宋体" w:hAnsi="宋体" w:cs="宋体"/>
          <w:b/>
          <w:sz w:val="32"/>
          <w:szCs w:val="32"/>
        </w:rPr>
      </w:r>
      <w:r/>
    </w:p>
    <w:p>
      <w:pPr>
        <w:pStyle w:val="848"/>
        <w:ind w:firstLine="482"/>
        <w:spacing w:line="360" w:lineRule="auto"/>
        <w:rPr>
          <w:rFonts w:ascii="宋体" w:hAnsi="宋体"/>
          <w:b/>
          <w:sz w:val="24"/>
        </w:rPr>
      </w:pPr>
      <w:r/>
      <w:bookmarkStart w:id="8" w:name="_Toc403987205"/>
      <w:r/>
      <w:bookmarkStart w:id="9" w:name="_Toc120614214"/>
      <w:r/>
      <w:bookmarkStart w:id="10" w:name="_Toc16938519"/>
      <w:r/>
      <w:bookmarkStart w:id="11" w:name="_Toc513029203"/>
      <w:r/>
      <w:bookmarkStart w:id="12" w:name="_Toc20823275"/>
      <w:r>
        <w:rPr>
          <w:rFonts w:hint="eastAsia" w:ascii="宋体" w:hAnsi="宋体"/>
          <w:b/>
          <w:sz w:val="24"/>
        </w:rPr>
        <w:t xml:space="preserve">一、说明和释义</w:t>
      </w:r>
      <w:r>
        <w:rPr>
          <w:rFonts w:ascii="宋体" w:hAnsi="宋体"/>
          <w:b/>
          <w:sz w:val="24"/>
        </w:rPr>
      </w:r>
      <w:r/>
    </w:p>
    <w:p>
      <w:pPr>
        <w:pStyle w:val="848"/>
        <w:ind w:firstLine="482"/>
        <w:spacing w:line="360" w:lineRule="auto"/>
        <w:rPr>
          <w:rFonts w:ascii="宋体" w:hAnsi="宋体"/>
          <w:b/>
          <w:sz w:val="24"/>
        </w:rPr>
      </w:pPr>
      <w:r>
        <w:rPr>
          <w:rFonts w:hint="eastAsia" w:ascii="宋体" w:hAnsi="宋体"/>
          <w:b/>
          <w:sz w:val="24"/>
        </w:rPr>
        <w:t xml:space="preserve">1. 说明</w:t>
      </w:r>
      <w:r>
        <w:rPr>
          <w:rFonts w:ascii="宋体" w:hAnsi="宋体"/>
          <w:b/>
          <w:sz w:val="24"/>
        </w:rPr>
      </w:r>
      <w:r/>
    </w:p>
    <w:p>
      <w:pPr>
        <w:pStyle w:val="878"/>
        <w:ind w:firstLine="480"/>
        <w:spacing w:line="360" w:lineRule="auto"/>
        <w:rPr>
          <w:rFonts w:ascii="宋体" w:hAnsi="宋体"/>
          <w:sz w:val="24"/>
          <w:szCs w:val="24"/>
        </w:rPr>
      </w:pPr>
      <w:r>
        <w:rPr>
          <w:rFonts w:hint="eastAsia" w:ascii="宋体" w:hAnsi="宋体"/>
          <w:sz w:val="24"/>
          <w:szCs w:val="24"/>
        </w:rPr>
        <w:t xml:space="preserve">1.1本采购文件仅适用于</w:t>
      </w:r>
      <w:r>
        <w:rPr>
          <w:rFonts w:hint="eastAsia" w:ascii="宋体" w:hAnsi="宋体"/>
          <w:sz w:val="24"/>
          <w:szCs w:val="24"/>
          <w:u w:val="single"/>
        </w:rPr>
        <w:t xml:space="preserve">苏州市营财招投标咨询服务有限公司</w:t>
      </w:r>
      <w:r>
        <w:rPr>
          <w:rFonts w:hint="eastAsia" w:ascii="宋体" w:hAnsi="宋体"/>
          <w:sz w:val="24"/>
          <w:szCs w:val="24"/>
        </w:rPr>
        <w:t xml:space="preserve">组织的采购活动。</w:t>
      </w:r>
      <w:r>
        <w:rPr>
          <w:rFonts w:ascii="宋体" w:hAnsi="宋体"/>
          <w:sz w:val="24"/>
          <w:szCs w:val="24"/>
        </w:rPr>
      </w:r>
      <w:r/>
    </w:p>
    <w:p>
      <w:pPr>
        <w:pStyle w:val="878"/>
        <w:ind w:firstLine="480"/>
        <w:spacing w:line="360" w:lineRule="auto"/>
        <w:rPr>
          <w:rFonts w:ascii="宋体" w:hAnsi="宋体"/>
          <w:sz w:val="24"/>
          <w:szCs w:val="24"/>
        </w:rPr>
      </w:pPr>
      <w:r>
        <w:rPr>
          <w:rFonts w:hint="eastAsia" w:ascii="宋体" w:hAnsi="宋体"/>
          <w:sz w:val="24"/>
          <w:szCs w:val="24"/>
        </w:rPr>
        <w:t xml:space="preserve">1.2本次采购活动及因本次采购产生的合同受中国法律制约和保护。</w:t>
      </w:r>
      <w:r>
        <w:rPr>
          <w:rFonts w:ascii="宋体" w:hAnsi="宋体"/>
          <w:sz w:val="24"/>
          <w:szCs w:val="24"/>
        </w:rPr>
      </w:r>
      <w:r/>
    </w:p>
    <w:p>
      <w:pPr>
        <w:pStyle w:val="878"/>
        <w:ind w:firstLine="480"/>
        <w:spacing w:line="360" w:lineRule="auto"/>
        <w:rPr>
          <w:rFonts w:ascii="宋体" w:hAnsi="宋体"/>
          <w:sz w:val="24"/>
          <w:szCs w:val="24"/>
        </w:rPr>
      </w:pPr>
      <w:r>
        <w:rPr>
          <w:rFonts w:hint="eastAsia" w:ascii="宋体" w:hAnsi="宋体"/>
          <w:sz w:val="24"/>
          <w:szCs w:val="24"/>
        </w:rPr>
        <w:t xml:space="preserve">1.3本采购文件的解释权属于</w:t>
      </w:r>
      <w:r>
        <w:rPr>
          <w:rFonts w:hint="eastAsia" w:ascii="宋体" w:hAnsi="宋体"/>
          <w:sz w:val="24"/>
          <w:szCs w:val="24"/>
          <w:u w:val="single"/>
        </w:rPr>
        <w:t xml:space="preserve">苏州市营财招投标咨询服务有限公司</w:t>
      </w:r>
      <w:r>
        <w:rPr>
          <w:rFonts w:hint="eastAsia" w:ascii="宋体" w:hAnsi="宋体"/>
          <w:sz w:val="24"/>
          <w:szCs w:val="24"/>
        </w:rPr>
        <w:t xml:space="preserve">。</w:t>
      </w:r>
      <w:r>
        <w:rPr>
          <w:rFonts w:ascii="宋体" w:hAnsi="宋体"/>
          <w:sz w:val="24"/>
          <w:szCs w:val="24"/>
        </w:rPr>
      </w:r>
      <w:r/>
    </w:p>
    <w:p>
      <w:pPr>
        <w:pStyle w:val="848"/>
        <w:ind w:firstLine="482"/>
        <w:spacing w:line="360" w:lineRule="auto"/>
        <w:rPr>
          <w:rFonts w:ascii="宋体" w:hAnsi="宋体"/>
          <w:b/>
          <w:sz w:val="24"/>
        </w:rPr>
      </w:pPr>
      <w:r>
        <w:rPr>
          <w:rFonts w:hint="eastAsia" w:ascii="宋体" w:hAnsi="宋体"/>
          <w:b/>
          <w:sz w:val="24"/>
        </w:rPr>
        <w:t xml:space="preserve">2. 词语释义</w:t>
      </w:r>
      <w:r>
        <w:rPr>
          <w:rFonts w:ascii="宋体" w:hAnsi="宋体"/>
          <w:b/>
          <w:sz w:val="24"/>
        </w:rPr>
      </w:r>
      <w:r/>
    </w:p>
    <w:p>
      <w:pPr>
        <w:pStyle w:val="878"/>
        <w:ind w:firstLine="480"/>
        <w:spacing w:line="360" w:lineRule="auto"/>
        <w:rPr>
          <w:rFonts w:ascii="宋体" w:hAnsi="宋体"/>
          <w:sz w:val="24"/>
          <w:szCs w:val="24"/>
        </w:rPr>
      </w:pPr>
      <w:r>
        <w:rPr>
          <w:rFonts w:hint="eastAsia" w:ascii="宋体" w:hAnsi="宋体"/>
          <w:sz w:val="24"/>
          <w:szCs w:val="24"/>
        </w:rPr>
        <w:t xml:space="preserve">2.1采购人（采购单位）：指依法进行政府采购的国家机关、事业单位、团体组织。</w:t>
      </w:r>
      <w:r>
        <w:rPr>
          <w:rFonts w:ascii="宋体" w:hAnsi="宋体"/>
          <w:sz w:val="24"/>
          <w:szCs w:val="24"/>
        </w:rPr>
      </w:r>
      <w:r/>
    </w:p>
    <w:p>
      <w:pPr>
        <w:pStyle w:val="878"/>
        <w:ind w:firstLine="480"/>
        <w:spacing w:line="360" w:lineRule="auto"/>
        <w:rPr>
          <w:rFonts w:ascii="宋体" w:hAnsi="宋体"/>
          <w:sz w:val="24"/>
          <w:szCs w:val="24"/>
        </w:rPr>
      </w:pPr>
      <w:r>
        <w:rPr>
          <w:rFonts w:hint="eastAsia" w:ascii="宋体" w:hAnsi="宋体"/>
          <w:sz w:val="24"/>
          <w:szCs w:val="24"/>
        </w:rPr>
        <w:t xml:space="preserve">2.2供应商：指向采购人提供货物、服务或工程的法人、其他组织或者自然人。</w:t>
      </w:r>
      <w:r>
        <w:rPr>
          <w:rFonts w:ascii="宋体" w:hAnsi="宋体"/>
          <w:sz w:val="24"/>
          <w:szCs w:val="24"/>
        </w:rPr>
      </w:r>
      <w:r/>
    </w:p>
    <w:p>
      <w:pPr>
        <w:pStyle w:val="878"/>
        <w:ind w:firstLine="480"/>
        <w:spacing w:line="360" w:lineRule="auto"/>
        <w:rPr>
          <w:rFonts w:ascii="宋体" w:hAnsi="宋体"/>
          <w:sz w:val="24"/>
          <w:szCs w:val="24"/>
        </w:rPr>
      </w:pPr>
      <w:r>
        <w:rPr>
          <w:rFonts w:hint="eastAsia" w:ascii="宋体" w:hAnsi="宋体"/>
          <w:sz w:val="24"/>
          <w:szCs w:val="24"/>
        </w:rPr>
        <w:t xml:space="preserve">2.3响应单位：指参加政府采购货物、服务或工程磋商响应活动的供应商。</w:t>
      </w:r>
      <w:r>
        <w:rPr>
          <w:rFonts w:ascii="宋体" w:hAnsi="宋体"/>
          <w:sz w:val="24"/>
          <w:szCs w:val="24"/>
        </w:rPr>
      </w:r>
      <w:r/>
    </w:p>
    <w:p>
      <w:pPr>
        <w:pStyle w:val="848"/>
        <w:ind w:firstLine="480"/>
        <w:spacing w:line="360" w:lineRule="auto"/>
        <w:rPr>
          <w:rFonts w:ascii="宋体" w:hAnsi="宋体"/>
          <w:sz w:val="24"/>
        </w:rPr>
      </w:pPr>
      <w:r>
        <w:rPr>
          <w:rFonts w:hint="eastAsia" w:ascii="宋体" w:hAnsi="宋体"/>
          <w:sz w:val="24"/>
        </w:rPr>
        <w:t xml:space="preserve">2.4采购代理机构：指依法接受采购人委托，从事货物、服务或工程等政府采购招标代理业务的社会中介机构。</w:t>
      </w:r>
      <w:r>
        <w:rPr>
          <w:rFonts w:ascii="宋体" w:hAnsi="宋体"/>
          <w:sz w:val="24"/>
        </w:rPr>
      </w:r>
      <w:r/>
    </w:p>
    <w:p>
      <w:pPr>
        <w:pStyle w:val="848"/>
        <w:ind w:firstLine="480"/>
        <w:spacing w:line="360" w:lineRule="auto"/>
        <w:rPr>
          <w:rFonts w:ascii="宋体" w:hAnsi="宋体"/>
          <w:sz w:val="24"/>
        </w:rPr>
      </w:pPr>
      <w:r>
        <w:rPr>
          <w:rFonts w:hint="eastAsia" w:ascii="宋体" w:hAnsi="宋体"/>
          <w:sz w:val="24"/>
        </w:rPr>
        <w:t xml:space="preserve">2.5响应：响应单位根据采购人或采购代理机构发售的采购文件，编制响应文件并按规定磋商响应的行为。</w:t>
      </w:r>
      <w:r>
        <w:rPr>
          <w:rFonts w:ascii="宋体" w:hAnsi="宋体"/>
          <w:sz w:val="24"/>
        </w:rPr>
      </w:r>
      <w:r/>
    </w:p>
    <w:p>
      <w:pPr>
        <w:pStyle w:val="848"/>
        <w:ind w:firstLine="480"/>
        <w:spacing w:line="360" w:lineRule="auto"/>
        <w:rPr>
          <w:rFonts w:ascii="宋体" w:hAnsi="宋体"/>
          <w:sz w:val="24"/>
        </w:rPr>
      </w:pPr>
      <w:r>
        <w:rPr>
          <w:rFonts w:hint="eastAsia" w:ascii="宋体" w:hAnsi="宋体"/>
          <w:sz w:val="24"/>
        </w:rPr>
        <w:t xml:space="preserve">2.6天：日历日。</w:t>
      </w:r>
      <w:r>
        <w:rPr>
          <w:rFonts w:ascii="宋体" w:hAnsi="宋体"/>
          <w:sz w:val="24"/>
        </w:rPr>
      </w:r>
      <w:r/>
    </w:p>
    <w:p>
      <w:pPr>
        <w:pStyle w:val="848"/>
        <w:ind w:firstLine="480"/>
        <w:spacing w:line="360" w:lineRule="auto"/>
        <w:rPr>
          <w:rFonts w:ascii="宋体" w:hAnsi="宋体"/>
          <w:sz w:val="24"/>
        </w:rPr>
      </w:pPr>
      <w:r>
        <w:rPr>
          <w:rFonts w:hint="eastAsia" w:ascii="宋体" w:hAnsi="宋体"/>
          <w:sz w:val="24"/>
        </w:rPr>
        <w:t xml:space="preserve">2.7实质性响应：满足有关本次采购标的、数量、质量、价款或者报酬、履行期限、履行地点和方式、违约责任和解决争议方法等要求。</w:t>
      </w:r>
      <w:r>
        <w:rPr>
          <w:rFonts w:ascii="宋体" w:hAnsi="宋体"/>
          <w:sz w:val="24"/>
        </w:rPr>
      </w:r>
      <w:r/>
    </w:p>
    <w:p>
      <w:pPr>
        <w:pStyle w:val="848"/>
        <w:ind w:firstLine="480"/>
        <w:spacing w:line="360" w:lineRule="auto"/>
        <w:rPr>
          <w:rFonts w:ascii="宋体" w:hAnsi="宋体"/>
          <w:sz w:val="24"/>
        </w:rPr>
      </w:pPr>
      <w:r>
        <w:rPr>
          <w:rFonts w:hint="eastAsia" w:ascii="宋体" w:hAnsi="宋体"/>
          <w:sz w:val="24"/>
        </w:rPr>
        <w:t xml:space="preserve">2.8书面形式：指书面文字、合同书、信件和邮件等可有形地表现所载内容的形式。</w:t>
      </w:r>
      <w:r>
        <w:rPr>
          <w:rFonts w:ascii="宋体" w:hAnsi="宋体"/>
          <w:sz w:val="24"/>
        </w:rPr>
      </w:r>
      <w:r/>
    </w:p>
    <w:p>
      <w:pPr>
        <w:pStyle w:val="848"/>
        <w:ind w:firstLine="482"/>
        <w:spacing w:before="156" w:line="360" w:lineRule="auto"/>
        <w:rPr>
          <w:rFonts w:ascii="宋体" w:hAnsi="宋体"/>
          <w:b/>
          <w:sz w:val="24"/>
        </w:rPr>
      </w:pPr>
      <w:r>
        <w:rPr>
          <w:rFonts w:hint="eastAsia" w:ascii="宋体" w:hAnsi="宋体"/>
          <w:b/>
          <w:sz w:val="24"/>
        </w:rPr>
        <w:t xml:space="preserve">二、响应单位</w:t>
      </w:r>
      <w:r>
        <w:rPr>
          <w:rFonts w:ascii="宋体" w:hAnsi="宋体"/>
          <w:b/>
          <w:sz w:val="24"/>
        </w:rPr>
      </w:r>
      <w:r/>
    </w:p>
    <w:p>
      <w:pPr>
        <w:pStyle w:val="848"/>
        <w:ind w:firstLine="482"/>
        <w:spacing w:line="360" w:lineRule="auto"/>
        <w:rPr>
          <w:rFonts w:ascii="宋体" w:hAnsi="宋体"/>
          <w:b/>
          <w:sz w:val="24"/>
        </w:rPr>
      </w:pPr>
      <w:r>
        <w:rPr>
          <w:rFonts w:hint="eastAsia" w:ascii="宋体" w:hAnsi="宋体"/>
          <w:b/>
          <w:sz w:val="24"/>
        </w:rPr>
        <w:t xml:space="preserve">3. 合格供应商的资格条件</w:t>
      </w:r>
      <w:r>
        <w:rPr>
          <w:rFonts w:ascii="宋体" w:hAnsi="宋体"/>
          <w:b/>
          <w:sz w:val="24"/>
        </w:rPr>
      </w:r>
      <w:r/>
    </w:p>
    <w:p>
      <w:pPr>
        <w:pStyle w:val="848"/>
        <w:ind w:firstLine="480"/>
        <w:spacing w:line="360" w:lineRule="auto"/>
        <w:rPr>
          <w:rFonts w:ascii="宋体" w:hAnsi="宋体"/>
          <w:sz w:val="24"/>
        </w:rPr>
      </w:pPr>
      <w:r>
        <w:rPr>
          <w:rFonts w:hint="eastAsia" w:ascii="宋体" w:hAnsi="宋体"/>
          <w:sz w:val="24"/>
        </w:rPr>
        <w:t xml:space="preserve">满足竞争性磋商公告中供应商的资格要求。</w:t>
      </w:r>
      <w:r>
        <w:rPr>
          <w:rFonts w:ascii="宋体" w:hAnsi="宋体"/>
          <w:sz w:val="24"/>
        </w:rPr>
      </w:r>
      <w:r/>
    </w:p>
    <w:p>
      <w:pPr>
        <w:pStyle w:val="848"/>
        <w:ind w:firstLine="482"/>
        <w:spacing w:line="360" w:lineRule="auto"/>
        <w:rPr>
          <w:rFonts w:ascii="宋体" w:hAnsi="宋体"/>
          <w:b/>
          <w:sz w:val="24"/>
        </w:rPr>
      </w:pPr>
      <w:r>
        <w:rPr>
          <w:rFonts w:hint="eastAsia" w:ascii="宋体" w:hAnsi="宋体"/>
          <w:b/>
          <w:sz w:val="24"/>
        </w:rPr>
        <w:t xml:space="preserve">4. 供应商代表</w:t>
      </w:r>
      <w:r>
        <w:rPr>
          <w:rFonts w:ascii="宋体" w:hAnsi="宋体"/>
          <w:b/>
          <w:sz w:val="24"/>
        </w:rPr>
      </w:r>
      <w:r/>
    </w:p>
    <w:p>
      <w:pPr>
        <w:pStyle w:val="848"/>
        <w:ind w:firstLine="480"/>
        <w:spacing w:line="360" w:lineRule="auto"/>
        <w:rPr>
          <w:rFonts w:ascii="宋体" w:hAnsi="宋体"/>
          <w:sz w:val="24"/>
        </w:rPr>
      </w:pPr>
      <w:r>
        <w:rPr>
          <w:rFonts w:hint="eastAsia" w:ascii="宋体" w:hAnsi="宋体"/>
          <w:sz w:val="24"/>
        </w:rPr>
        <w:t xml:space="preserve">指全权代表供应商参加磋商活动并签署相关文件的人，如果供应商代表不是法定代表人（负责人），须持有授权委托书（格式见第六章）。</w:t>
      </w:r>
      <w:r>
        <w:rPr>
          <w:rFonts w:ascii="宋体" w:hAnsi="宋体"/>
          <w:sz w:val="24"/>
        </w:rPr>
      </w:r>
      <w:r/>
    </w:p>
    <w:p>
      <w:pPr>
        <w:pStyle w:val="848"/>
        <w:ind w:firstLine="482"/>
        <w:spacing w:line="360" w:lineRule="auto"/>
        <w:rPr>
          <w:rFonts w:ascii="宋体" w:hAnsi="宋体"/>
          <w:b/>
          <w:sz w:val="24"/>
        </w:rPr>
      </w:pPr>
      <w:r>
        <w:rPr>
          <w:rFonts w:hint="eastAsia" w:ascii="宋体" w:hAnsi="宋体"/>
          <w:b/>
          <w:sz w:val="24"/>
        </w:rPr>
        <w:t xml:space="preserve">5. 联合投标</w:t>
      </w:r>
      <w:r>
        <w:rPr>
          <w:rFonts w:ascii="宋体" w:hAnsi="宋体"/>
          <w:b/>
          <w:sz w:val="24"/>
        </w:rPr>
      </w:r>
      <w:r/>
    </w:p>
    <w:p>
      <w:pPr>
        <w:pStyle w:val="848"/>
        <w:ind w:firstLine="480"/>
        <w:spacing w:line="360" w:lineRule="auto"/>
        <w:rPr>
          <w:rFonts w:ascii="宋体" w:hAnsi="宋体"/>
          <w:sz w:val="24"/>
        </w:rPr>
      </w:pPr>
      <w:r>
        <w:rPr>
          <w:rFonts w:hint="eastAsia" w:ascii="宋体" w:hAnsi="宋体"/>
          <w:sz w:val="24"/>
        </w:rPr>
        <w:t xml:space="preserve">本项目不接受联合体投标。</w:t>
      </w:r>
      <w:r>
        <w:rPr>
          <w:rFonts w:ascii="宋体" w:hAnsi="宋体"/>
          <w:sz w:val="24"/>
        </w:rPr>
      </w:r>
      <w:r/>
    </w:p>
    <w:p>
      <w:pPr>
        <w:pStyle w:val="848"/>
        <w:ind w:firstLine="482"/>
        <w:spacing w:line="360" w:lineRule="auto"/>
        <w:rPr>
          <w:rFonts w:ascii="宋体" w:hAnsi="宋体"/>
          <w:b/>
          <w:sz w:val="24"/>
        </w:rPr>
      </w:pPr>
      <w:r>
        <w:rPr>
          <w:rFonts w:hint="eastAsia" w:ascii="宋体" w:hAnsi="宋体"/>
          <w:b/>
          <w:sz w:val="24"/>
        </w:rPr>
        <w:t xml:space="preserve">6. 磋商费用 </w:t>
      </w:r>
      <w:r>
        <w:rPr>
          <w:rFonts w:ascii="宋体" w:hAnsi="宋体"/>
          <w:b/>
          <w:sz w:val="24"/>
        </w:rPr>
      </w:r>
      <w:r/>
    </w:p>
    <w:p>
      <w:pPr>
        <w:pStyle w:val="848"/>
        <w:ind w:firstLine="480"/>
        <w:spacing w:line="360" w:lineRule="auto"/>
        <w:rPr>
          <w:rFonts w:ascii="宋体" w:hAnsi="宋体"/>
          <w:sz w:val="24"/>
        </w:rPr>
      </w:pPr>
      <w:r>
        <w:rPr>
          <w:rFonts w:hint="eastAsia" w:ascii="宋体" w:hAnsi="宋体"/>
          <w:sz w:val="24"/>
        </w:rPr>
        <w:t xml:space="preserve">供应商应自行承担所有与参加磋商有关的费用，无论磋商过程中的做法和结果如何，采购代理机构在任何情况下均无义务和责任承担这些费用。</w:t>
      </w:r>
      <w:r>
        <w:rPr>
          <w:rFonts w:ascii="宋体" w:hAnsi="宋体"/>
          <w:sz w:val="24"/>
        </w:rPr>
      </w:r>
      <w:r/>
    </w:p>
    <w:p>
      <w:pPr>
        <w:pStyle w:val="848"/>
        <w:ind w:firstLine="482"/>
        <w:spacing w:before="156" w:line="360" w:lineRule="auto"/>
        <w:rPr>
          <w:rFonts w:ascii="宋体" w:hAnsi="宋体"/>
          <w:b/>
          <w:sz w:val="24"/>
        </w:rPr>
      </w:pPr>
      <w:r>
        <w:rPr>
          <w:rFonts w:hint="eastAsia" w:ascii="宋体" w:hAnsi="宋体"/>
          <w:b/>
          <w:sz w:val="24"/>
        </w:rPr>
        <w:t xml:space="preserve">二、竞争性磋商文件说明</w:t>
      </w:r>
      <w:r>
        <w:rPr>
          <w:rFonts w:ascii="宋体" w:hAnsi="宋体"/>
          <w:b/>
          <w:sz w:val="24"/>
        </w:rPr>
      </w:r>
      <w:r/>
    </w:p>
    <w:p>
      <w:pPr>
        <w:pStyle w:val="976"/>
        <w:ind w:firstLine="482"/>
        <w:rPr>
          <w:b/>
          <w:color w:val="000000"/>
          <w:sz w:val="24"/>
          <w:szCs w:val="24"/>
        </w:rPr>
        <w:outlineLvl w:val="9"/>
      </w:pPr>
      <w:r>
        <w:rPr>
          <w:rFonts w:hint="eastAsia"/>
          <w:b/>
          <w:color w:val="000000"/>
          <w:sz w:val="24"/>
          <w:szCs w:val="24"/>
        </w:rPr>
        <w:t xml:space="preserve">7. 竞争性磋商文件</w:t>
      </w:r>
      <w:r>
        <w:rPr>
          <w:b/>
          <w:color w:val="000000"/>
          <w:sz w:val="24"/>
          <w:szCs w:val="24"/>
        </w:rPr>
      </w:r>
      <w:r/>
    </w:p>
    <w:p>
      <w:pPr>
        <w:pStyle w:val="968"/>
        <w:rPr>
          <w:rFonts w:hAnsi="宋体" w:eastAsia="宋体"/>
          <w:sz w:val="24"/>
          <w:szCs w:val="24"/>
        </w:rPr>
      </w:pPr>
      <w:r>
        <w:rPr>
          <w:rFonts w:hint="eastAsia" w:hAnsi="宋体" w:eastAsia="宋体"/>
          <w:sz w:val="24"/>
          <w:szCs w:val="24"/>
        </w:rPr>
        <w:t xml:space="preserve">7.1竞争性磋商文件（以下简称磋商文件或采购文件）由磋商文件目录所列内容组成，供应商获取磋商文件后，应仔细检查磋商文件的所有内容，如有残缺等问题应向采购代理机构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7.2供应商一旦报名并下载了本磋商文件参加磋商，即被认为接受了本磋商文件的规定和约束，并且视为自竞争性磋商公告期限届满之日起已经知道或应当知道自身权益是否受到了损害。</w:t>
      </w:r>
      <w:r>
        <w:rPr>
          <w:rFonts w:hAnsi="宋体" w:eastAsia="宋体"/>
          <w:sz w:val="24"/>
          <w:szCs w:val="24"/>
        </w:rPr>
      </w:r>
      <w:r/>
    </w:p>
    <w:p>
      <w:pPr>
        <w:pStyle w:val="976"/>
        <w:ind w:firstLine="482"/>
        <w:rPr>
          <w:b/>
          <w:color w:val="000000"/>
          <w:sz w:val="24"/>
          <w:szCs w:val="24"/>
        </w:rPr>
        <w:outlineLvl w:val="9"/>
      </w:pPr>
      <w:r>
        <w:rPr>
          <w:rFonts w:hint="eastAsia"/>
          <w:b/>
          <w:color w:val="000000"/>
          <w:sz w:val="24"/>
          <w:szCs w:val="24"/>
        </w:rPr>
        <w:t xml:space="preserve">8. 磋商文件的澄清及修改</w:t>
      </w:r>
      <w:r>
        <w:rPr>
          <w:b/>
          <w:color w:val="000000"/>
          <w:sz w:val="24"/>
          <w:szCs w:val="24"/>
        </w:rPr>
      </w:r>
      <w:r/>
    </w:p>
    <w:p>
      <w:pPr>
        <w:pStyle w:val="968"/>
        <w:rPr>
          <w:rFonts w:hAnsi="宋体" w:eastAsia="宋体"/>
          <w:sz w:val="24"/>
          <w:szCs w:val="24"/>
        </w:rPr>
      </w:pPr>
      <w:r>
        <w:rPr>
          <w:rFonts w:hint="eastAsia" w:hAnsi="宋体" w:eastAsia="宋体"/>
          <w:sz w:val="24"/>
          <w:szCs w:val="24"/>
        </w:rPr>
        <w:t xml:space="preserve">8.1</w:t>
      </w:r>
      <w:r>
        <w:rPr>
          <w:rFonts w:hint="eastAsia" w:hAnsi="宋体" w:eastAsia="宋体"/>
          <w:bCs/>
          <w:sz w:val="24"/>
          <w:szCs w:val="24"/>
        </w:rPr>
        <w:t xml:space="preserve">供应商在获取磋商文件后，若有问题需要询问和澄清，应于</w:t>
      </w:r>
      <w:r>
        <w:rPr>
          <w:rFonts w:hint="eastAsia" w:hAnsi="宋体" w:eastAsia="宋体"/>
          <w:sz w:val="24"/>
          <w:szCs w:val="24"/>
        </w:rPr>
        <w:t xml:space="preserve">提交首次响应文件截止时间5日前按竞争性磋商公告中的通讯地址，以书面形式通知采购代理机构。</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8.2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Ansi="宋体" w:eastAsia="宋体"/>
          <w:sz w:val="24"/>
          <w:szCs w:val="24"/>
        </w:rPr>
      </w:r>
      <w:r/>
    </w:p>
    <w:p>
      <w:pPr>
        <w:pStyle w:val="886"/>
        <w:contextualSpacing/>
        <w:ind w:left="-210" w:right="-210" w:firstLine="480"/>
        <w:rPr>
          <w:rFonts w:ascii="宋体" w:hAnsi="宋体" w:eastAsia="宋体"/>
          <w:sz w:val="24"/>
          <w:szCs w:val="24"/>
        </w:rPr>
      </w:pPr>
      <w:r>
        <w:rPr>
          <w:rFonts w:ascii="宋体" w:hAnsi="宋体" w:eastAsia="宋体"/>
          <w:sz w:val="24"/>
          <w:szCs w:val="24"/>
        </w:rPr>
        <w:t xml:space="preserve">8.3凡涉及磋商文件的补充说明和澄清、修改，均以相关网站媒体上发布的公告通知为准。供应商通过“苏州市政府采购网”自行查看所报项目的相关通知。</w:t>
      </w:r>
      <w:r>
        <w:rPr>
          <w:rFonts w:ascii="宋体" w:hAnsi="宋体" w:eastAsia="宋体"/>
          <w:sz w:val="24"/>
          <w:szCs w:val="24"/>
        </w:rPr>
      </w:r>
      <w:r/>
    </w:p>
    <w:p>
      <w:pPr>
        <w:pStyle w:val="968"/>
        <w:ind w:firstLine="482"/>
        <w:rPr>
          <w:rFonts w:hAnsi="宋体" w:eastAsia="宋体"/>
          <w:b/>
          <w:sz w:val="24"/>
          <w:szCs w:val="24"/>
        </w:rPr>
      </w:pPr>
      <w:r>
        <w:rPr>
          <w:rFonts w:hint="eastAsia" w:hAnsi="宋体" w:eastAsia="宋体"/>
          <w:b/>
          <w:sz w:val="24"/>
          <w:szCs w:val="24"/>
        </w:rPr>
        <w:t xml:space="preserve">9</w:t>
      </w:r>
      <w:r>
        <w:rPr>
          <w:rFonts w:hAnsi="宋体" w:eastAsia="宋体"/>
          <w:b/>
          <w:sz w:val="24"/>
          <w:szCs w:val="24"/>
        </w:rPr>
        <w:t xml:space="preserve">.</w:t>
      </w:r>
      <w:r>
        <w:rPr>
          <w:rFonts w:hint="eastAsia" w:hAnsi="宋体" w:eastAsia="宋体"/>
          <w:b/>
          <w:sz w:val="24"/>
          <w:szCs w:val="24"/>
        </w:rPr>
        <w:t xml:space="preserve"> 踏勘现场</w:t>
      </w:r>
      <w:r>
        <w:rPr>
          <w:rFonts w:hAnsi="宋体" w:eastAsia="宋体"/>
          <w:b/>
          <w:sz w:val="24"/>
          <w:szCs w:val="24"/>
        </w:rPr>
      </w:r>
      <w:r/>
    </w:p>
    <w:p>
      <w:pPr>
        <w:pStyle w:val="968"/>
        <w:rPr>
          <w:rFonts w:hAnsi="宋体" w:eastAsia="宋体"/>
          <w:sz w:val="24"/>
          <w:szCs w:val="24"/>
        </w:rPr>
      </w:pPr>
      <w:r>
        <w:rPr>
          <w:rFonts w:hint="eastAsia" w:hAnsi="宋体" w:eastAsia="宋体"/>
          <w:sz w:val="24"/>
          <w:szCs w:val="24"/>
        </w:rPr>
        <w:t xml:space="preserve">9.1本项目不组织踏勘现场。</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9.2供应商可自行踏勘现场，以获得一切可能影响其投标响应的直接资料。成交单位成交后，不得以不完全了解现场情况为理由而向采购人提出任何索赔或加价的要求，对此采购人不承担任何责任并将不作任何答复与考虑。踏勘现场所发生的费用由供应商自己承担。</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9.3采购代理机构向供应商提供的有关现场的资料和数据，是采购代理机构现有的能使供应商利用的资料。采购代理机构对供应商由此而做出的推论、理解和结论概不负责。</w:t>
      </w:r>
      <w:r>
        <w:rPr>
          <w:rFonts w:hAnsi="宋体" w:eastAsia="宋体"/>
          <w:sz w:val="24"/>
          <w:szCs w:val="24"/>
        </w:rPr>
      </w:r>
      <w:r/>
    </w:p>
    <w:p>
      <w:pPr>
        <w:pStyle w:val="975"/>
        <w:ind w:left="0" w:firstLine="0"/>
        <w:spacing w:before="156"/>
        <w:rPr>
          <w:rFonts w:ascii="宋体" w:hAnsi="宋体" w:eastAsia="宋体"/>
          <w:sz w:val="24"/>
          <w:szCs w:val="24"/>
        </w:rPr>
      </w:pPr>
      <w:r>
        <w:rPr>
          <w:rFonts w:hint="eastAsia" w:ascii="宋体" w:hAnsi="宋体" w:eastAsia="宋体"/>
          <w:sz w:val="24"/>
          <w:szCs w:val="24"/>
        </w:rPr>
        <w:t xml:space="preserve">三、响应文件的编制</w:t>
      </w:r>
      <w:r>
        <w:rPr>
          <w:rFonts w:ascii="宋体" w:hAnsi="宋体" w:eastAsia="宋体"/>
          <w:sz w:val="24"/>
          <w:szCs w:val="24"/>
        </w:rPr>
      </w:r>
      <w:r/>
    </w:p>
    <w:p>
      <w:pPr>
        <w:pStyle w:val="976"/>
        <w:ind w:firstLine="482"/>
        <w:rPr>
          <w:b/>
          <w:color w:val="000000"/>
          <w:sz w:val="24"/>
          <w:szCs w:val="24"/>
        </w:rPr>
        <w:outlineLvl w:val="9"/>
      </w:pPr>
      <w:r/>
      <w:bookmarkStart w:id="13" w:name="_Toc16938530"/>
      <w:r/>
      <w:bookmarkStart w:id="14" w:name="_Toc513029214"/>
      <w:r/>
      <w:bookmarkStart w:id="15" w:name="_Toc20823286"/>
      <w:r/>
      <w:bookmarkStart w:id="16" w:name="_Toc462564073"/>
      <w:r>
        <w:rPr>
          <w:rFonts w:hint="eastAsia"/>
          <w:b/>
          <w:color w:val="000000"/>
          <w:sz w:val="24"/>
          <w:szCs w:val="24"/>
        </w:rPr>
        <w:t xml:space="preserve">10.响应文件的语言及度量衡单位</w:t>
      </w:r>
      <w:bookmarkEnd w:id="13"/>
      <w:r/>
      <w:bookmarkEnd w:id="14"/>
      <w:r/>
      <w:bookmarkEnd w:id="15"/>
      <w:r/>
      <w:bookmarkEnd w:id="16"/>
      <w:r>
        <w:rPr>
          <w:b/>
          <w:color w:val="000000"/>
          <w:sz w:val="24"/>
          <w:szCs w:val="24"/>
        </w:rPr>
      </w:r>
      <w:r/>
    </w:p>
    <w:p>
      <w:pPr>
        <w:pStyle w:val="968"/>
        <w:rPr>
          <w:rFonts w:hAnsi="宋体" w:eastAsia="宋体"/>
          <w:sz w:val="24"/>
          <w:szCs w:val="24"/>
        </w:rPr>
      </w:pPr>
      <w:r>
        <w:rPr>
          <w:rFonts w:hint="eastAsia" w:hAnsi="宋体" w:eastAsia="宋体"/>
          <w:sz w:val="24"/>
          <w:szCs w:val="24"/>
        </w:rPr>
        <w:t xml:space="preserve">10.1供应商提交的响应文件以及供应商与采购代理机构就有关磋商的所有来往通知、函件和文件均应使用</w:t>
      </w:r>
      <w:r>
        <w:rPr>
          <w:rFonts w:hint="eastAsia" w:hAnsi="宋体" w:eastAsia="宋体"/>
          <w:bCs/>
          <w:sz w:val="24"/>
          <w:szCs w:val="24"/>
        </w:rPr>
        <w:t xml:space="preserve">简体中文</w:t>
      </w:r>
      <w:r>
        <w:rPr>
          <w:rFonts w:hint="eastAsia" w:hAnsi="宋体" w:eastAsia="宋体"/>
          <w:sz w:val="24"/>
          <w:szCs w:val="24"/>
        </w:rPr>
        <w:t xml:space="preserve">。</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10.2除技术性能另有规定外，响应文件所使用的度量衡单位，均须采用国家法定计量单位。</w:t>
      </w:r>
      <w:r>
        <w:rPr>
          <w:rFonts w:hAnsi="宋体" w:eastAsia="宋体"/>
          <w:sz w:val="24"/>
          <w:szCs w:val="24"/>
        </w:rPr>
      </w:r>
      <w:r/>
    </w:p>
    <w:p>
      <w:pPr>
        <w:pStyle w:val="976"/>
        <w:ind w:firstLine="482"/>
        <w:rPr>
          <w:b/>
          <w:color w:val="000000"/>
          <w:sz w:val="24"/>
          <w:szCs w:val="24"/>
        </w:rPr>
      </w:pPr>
      <w:r>
        <w:rPr>
          <w:rFonts w:hint="eastAsia"/>
          <w:b/>
          <w:color w:val="000000"/>
          <w:sz w:val="24"/>
          <w:szCs w:val="24"/>
        </w:rPr>
        <w:t xml:space="preserve">11.响应文件的组成及要求</w:t>
      </w:r>
      <w:r>
        <w:rPr>
          <w:b/>
          <w:color w:val="000000"/>
          <w:sz w:val="24"/>
          <w:szCs w:val="24"/>
        </w:rPr>
      </w:r>
      <w:r/>
    </w:p>
    <w:p>
      <w:pPr>
        <w:pStyle w:val="968"/>
        <w:ind w:firstLine="482"/>
        <w:rPr>
          <w:rFonts w:hAnsi="宋体" w:eastAsia="宋体"/>
          <w:b/>
          <w:sz w:val="24"/>
          <w:szCs w:val="24"/>
        </w:rPr>
      </w:pPr>
      <w:r>
        <w:rPr>
          <w:rFonts w:hint="eastAsia" w:hAnsi="宋体" w:eastAsia="宋体"/>
          <w:b/>
          <w:sz w:val="24"/>
          <w:szCs w:val="24"/>
        </w:rPr>
        <w:t xml:space="preserve">11.1响应文件组成（部分格式见第六章）:</w:t>
      </w:r>
      <w:r>
        <w:rPr>
          <w:rFonts w:hAnsi="宋体" w:eastAsia="宋体"/>
          <w:b/>
          <w:sz w:val="24"/>
          <w:szCs w:val="24"/>
        </w:rPr>
      </w:r>
      <w:r/>
    </w:p>
    <w:p>
      <w:pPr>
        <w:pStyle w:val="968"/>
        <w:rPr>
          <w:rFonts w:hint="eastAsia" w:hAnsi="宋体" w:eastAsia="宋体"/>
          <w:sz w:val="24"/>
          <w:szCs w:val="24"/>
        </w:rPr>
      </w:pPr>
      <w:r>
        <w:rPr>
          <w:rFonts w:hAnsi="宋体" w:eastAsia="宋体"/>
          <w:sz w:val="24"/>
          <w:szCs w:val="24"/>
        </w:rPr>
        <w:t xml:space="preserve">11.1.</w:t>
      </w:r>
      <w:r>
        <w:rPr>
          <w:rFonts w:hint="eastAsia" w:hAnsi="宋体" w:eastAsia="宋体"/>
          <w:sz w:val="24"/>
          <w:szCs w:val="24"/>
        </w:rPr>
        <w:t xml:space="preserve">1</w:t>
      </w:r>
      <w:r>
        <w:rPr>
          <w:rFonts w:hAnsi="宋体" w:eastAsia="宋体"/>
          <w:sz w:val="24"/>
          <w:szCs w:val="24"/>
        </w:rPr>
        <w:t xml:space="preserve">磋商响应报价表</w:t>
      </w:r>
      <w:r>
        <w:rPr>
          <w:rFonts w:hint="eastAsia" w:hAnsi="宋体" w:eastAsia="宋体"/>
          <w:sz w:val="24"/>
          <w:szCs w:val="24"/>
        </w:rPr>
        <w:t xml:space="preserve">；</w:t>
      </w:r>
      <w:r/>
    </w:p>
    <w:p>
      <w:pPr>
        <w:pStyle w:val="968"/>
        <w:rPr>
          <w:rFonts w:hint="eastAsia" w:hAnsi="宋体" w:eastAsia="宋体"/>
          <w:sz w:val="24"/>
          <w:szCs w:val="24"/>
        </w:rPr>
      </w:pPr>
      <w:r>
        <w:rPr>
          <w:rFonts w:hint="eastAsia" w:hAnsi="宋体" w:eastAsia="宋体"/>
          <w:sz w:val="24"/>
          <w:szCs w:val="24"/>
        </w:rPr>
        <w:t xml:space="preserve">11.1.2工程量清单报价明细表（按规范格式自制，需按全套表内容报价，不得有缺少）；</w:t>
      </w:r>
      <w:r/>
    </w:p>
    <w:p>
      <w:pPr>
        <w:pStyle w:val="968"/>
        <w:rPr>
          <w:rFonts w:hAnsi="宋体" w:eastAsia="宋体"/>
          <w:sz w:val="24"/>
          <w:szCs w:val="24"/>
        </w:rPr>
      </w:pPr>
      <w:r>
        <w:rPr>
          <w:rFonts w:hAnsi="宋体" w:eastAsia="宋体"/>
          <w:sz w:val="24"/>
          <w:szCs w:val="24"/>
        </w:rPr>
        <w:t xml:space="preserve">11.1.</w:t>
      </w:r>
      <w:r>
        <w:rPr>
          <w:rFonts w:hint="eastAsia" w:hAnsi="宋体" w:eastAsia="宋体"/>
          <w:sz w:val="24"/>
          <w:szCs w:val="24"/>
        </w:rPr>
        <w:t xml:space="preserve">3</w:t>
      </w:r>
      <w:r>
        <w:rPr>
          <w:rFonts w:hAnsi="宋体" w:eastAsia="宋体"/>
          <w:sz w:val="24"/>
          <w:szCs w:val="24"/>
        </w:rPr>
        <w:t xml:space="preserve">磋商响应函</w:t>
      </w:r>
      <w:r/>
    </w:p>
    <w:p>
      <w:pPr>
        <w:pStyle w:val="968"/>
        <w:rPr>
          <w:rFonts w:hint="eastAsia" w:hAnsi="宋体" w:eastAsia="宋体"/>
          <w:sz w:val="24"/>
          <w:szCs w:val="24"/>
        </w:rPr>
      </w:pPr>
      <w:r>
        <w:rPr>
          <w:rFonts w:hAnsi="宋体" w:eastAsia="宋体"/>
          <w:sz w:val="24"/>
          <w:szCs w:val="24"/>
        </w:rPr>
        <w:t xml:space="preserve">11.1.</w:t>
      </w:r>
      <w:bookmarkStart w:id="17" w:name="OLE_LINK9"/>
      <w:r/>
      <w:bookmarkStart w:id="18" w:name="OLE_LINK8"/>
      <w:r>
        <w:rPr>
          <w:rFonts w:hint="eastAsia" w:hAnsi="宋体" w:eastAsia="宋体"/>
          <w:sz w:val="24"/>
          <w:szCs w:val="24"/>
        </w:rPr>
        <w:t xml:space="preserve">4</w:t>
      </w:r>
      <w:r>
        <w:rPr>
          <w:rFonts w:hAnsi="宋体" w:eastAsia="宋体"/>
          <w:sz w:val="24"/>
          <w:szCs w:val="24"/>
        </w:rPr>
        <w:t xml:space="preserve">法定代表人身份证复印件、法人授权委托书（如有授权必须提供</w:t>
      </w:r>
      <w:r>
        <w:rPr>
          <w:rFonts w:hint="eastAsia" w:hAnsi="宋体" w:eastAsia="宋体"/>
          <w:sz w:val="24"/>
          <w:szCs w:val="24"/>
        </w:rPr>
        <w:t xml:space="preserve">，如法人自己投标，则无须法定代表人授权书</w:t>
      </w:r>
      <w:r>
        <w:rPr>
          <w:rFonts w:hAnsi="宋体" w:eastAsia="宋体"/>
          <w:sz w:val="24"/>
          <w:szCs w:val="24"/>
        </w:rPr>
        <w:t xml:space="preserve">）、响应单位代理人身份证复印件（如有授权必须提供）；</w:t>
      </w:r>
      <w:bookmarkEnd w:id="17"/>
      <w:r/>
      <w:bookmarkEnd w:id="18"/>
      <w:r>
        <w:rPr>
          <w:rFonts w:hint="eastAsia" w:hAnsi="宋体" w:eastAsia="宋体"/>
          <w:sz w:val="24"/>
          <w:szCs w:val="24"/>
        </w:rPr>
      </w:r>
      <w:r/>
    </w:p>
    <w:p>
      <w:pPr>
        <w:pStyle w:val="968"/>
        <w:rPr>
          <w:rFonts w:hAnsi="宋体" w:eastAsia="宋体"/>
          <w:sz w:val="24"/>
          <w:szCs w:val="24"/>
        </w:rPr>
      </w:pPr>
      <w:r>
        <w:rPr>
          <w:rFonts w:hAnsi="宋体" w:eastAsia="宋体"/>
          <w:sz w:val="24"/>
          <w:szCs w:val="24"/>
        </w:rPr>
        <w:t xml:space="preserve">11.1.</w:t>
      </w:r>
      <w:r>
        <w:rPr>
          <w:rFonts w:hint="eastAsia" w:hAnsi="宋体" w:eastAsia="宋体"/>
          <w:sz w:val="24"/>
          <w:szCs w:val="24"/>
        </w:rPr>
        <w:t xml:space="preserve">5</w:t>
      </w:r>
      <w:r>
        <w:rPr>
          <w:rFonts w:hAnsi="宋体" w:eastAsia="宋体"/>
          <w:sz w:val="24"/>
          <w:szCs w:val="24"/>
        </w:rPr>
        <w:t xml:space="preserve">投标（响应）保证承诺书；</w:t>
      </w:r>
      <w:r/>
    </w:p>
    <w:p>
      <w:pPr>
        <w:pStyle w:val="968"/>
        <w:rPr>
          <w:rFonts w:hAnsi="宋体" w:eastAsia="宋体"/>
          <w:sz w:val="24"/>
          <w:szCs w:val="24"/>
        </w:rPr>
      </w:pPr>
      <w:r>
        <w:rPr>
          <w:rFonts w:hAnsi="宋体" w:eastAsia="宋体"/>
          <w:sz w:val="24"/>
          <w:szCs w:val="24"/>
        </w:rPr>
        <w:t xml:space="preserve">11.1.</w:t>
      </w:r>
      <w:r>
        <w:rPr>
          <w:rFonts w:hint="eastAsia" w:hAnsi="宋体" w:eastAsia="宋体"/>
          <w:sz w:val="24"/>
          <w:szCs w:val="24"/>
        </w:rPr>
        <w:t xml:space="preserve">6</w:t>
      </w:r>
      <w:r>
        <w:rPr>
          <w:rFonts w:hAnsi="宋体" w:eastAsia="宋体"/>
          <w:sz w:val="24"/>
          <w:szCs w:val="24"/>
        </w:rPr>
        <w:t xml:space="preserve">供应商关于资格的声明函；</w:t>
      </w:r>
      <w:r/>
    </w:p>
    <w:p>
      <w:pPr>
        <w:pStyle w:val="968"/>
        <w:ind w:firstLine="482"/>
        <w:rPr>
          <w:rFonts w:hAnsi="宋体" w:eastAsia="宋体"/>
          <w:b/>
          <w:sz w:val="24"/>
          <w:szCs w:val="24"/>
        </w:rPr>
      </w:pPr>
      <w:r>
        <w:rPr>
          <w:rFonts w:hAnsi="宋体" w:eastAsia="宋体"/>
          <w:b/>
          <w:sz w:val="24"/>
          <w:szCs w:val="24"/>
        </w:rPr>
        <w:t xml:space="preserve">11.1.</w:t>
      </w:r>
      <w:r>
        <w:rPr>
          <w:rFonts w:hint="eastAsia" w:hAnsi="宋体" w:eastAsia="宋体"/>
          <w:b/>
          <w:sz w:val="24"/>
          <w:szCs w:val="24"/>
        </w:rPr>
        <w:t xml:space="preserve">7</w:t>
      </w:r>
      <w:r>
        <w:rPr>
          <w:rFonts w:hAnsi="宋体" w:eastAsia="宋体"/>
          <w:b/>
          <w:sz w:val="24"/>
          <w:szCs w:val="24"/>
        </w:rPr>
        <w:t xml:space="preserve">资格证明文件：</w:t>
      </w:r>
      <w:r/>
    </w:p>
    <w:p>
      <w:pPr>
        <w:pStyle w:val="848"/>
        <w:ind w:firstLine="480"/>
        <w:spacing w:line="360" w:lineRule="auto"/>
        <w:rPr>
          <w:rFonts w:ascii="宋体" w:hAnsi="宋体" w:cs="宋体"/>
          <w:sz w:val="24"/>
        </w:rPr>
      </w:pPr>
      <w:r>
        <w:rPr>
          <w:rFonts w:hint="eastAsia" w:ascii="宋体" w:hAnsi="宋体" w:cs="宋体"/>
          <w:sz w:val="24"/>
        </w:rPr>
        <w:t xml:space="preserve">（1）具有独立承担民事责任的能力证明（</w:t>
      </w:r>
      <w:r>
        <w:rPr>
          <w:rFonts w:hint="eastAsia" w:ascii="宋体" w:hAnsi="宋体" w:cs="宋体"/>
          <w:b/>
          <w:sz w:val="24"/>
        </w:rPr>
        <w:t xml:space="preserve">提供法人或者其他组织的营业执照</w:t>
      </w:r>
      <w:r>
        <w:rPr>
          <w:rFonts w:hint="eastAsia" w:ascii="宋体" w:hAnsi="宋体" w:cs="宋体"/>
          <w:sz w:val="24"/>
        </w:rPr>
        <w:t xml:space="preserve">，供应商为自然人的，提供其身份证）；</w:t>
      </w:r>
      <w:r>
        <w:rPr>
          <w:rFonts w:ascii="宋体" w:hAnsi="宋体" w:cs="宋体"/>
          <w:sz w:val="24"/>
        </w:rPr>
      </w:r>
      <w:r/>
    </w:p>
    <w:p>
      <w:pPr>
        <w:pStyle w:val="848"/>
        <w:ind w:firstLine="480"/>
        <w:spacing w:line="360" w:lineRule="auto"/>
        <w:rPr>
          <w:rFonts w:ascii="宋体" w:hAnsi="宋体" w:cs="宋体"/>
          <w:b/>
          <w:sz w:val="24"/>
        </w:rPr>
      </w:pPr>
      <w:r>
        <w:rPr>
          <w:rFonts w:hint="eastAsia" w:ascii="宋体" w:hAnsi="宋体" w:cs="宋体"/>
          <w:sz w:val="24"/>
        </w:rPr>
        <w:t xml:space="preserve">（2）具有良好的商业信誉和健全的财务会计制度（</w:t>
      </w:r>
      <w:r>
        <w:rPr>
          <w:rFonts w:hint="eastAsia" w:ascii="宋体" w:hAnsi="宋体" w:cs="宋体"/>
          <w:b/>
          <w:sz w:val="24"/>
        </w:rPr>
        <w:t xml:space="preserve">提供最近一期的财务审计报告或财务报表，或银行出具的资信证明，或</w:t>
      </w:r>
      <w:r>
        <w:rPr>
          <w:rFonts w:hAnsi="宋体"/>
          <w:b/>
          <w:sz w:val="24"/>
        </w:rPr>
        <w:t xml:space="preserve">于《磋商响应函》中承诺</w:t>
      </w:r>
      <w:r>
        <w:rPr>
          <w:rFonts w:hint="eastAsia" w:ascii="宋体" w:hAnsi="宋体" w:cs="宋体"/>
          <w:sz w:val="24"/>
        </w:rPr>
        <w:t xml:space="preserve">）；</w:t>
      </w:r>
      <w:r>
        <w:rPr>
          <w:rFonts w:ascii="宋体" w:hAnsi="宋体" w:cs="宋体"/>
          <w:b/>
          <w:sz w:val="24"/>
        </w:rPr>
      </w:r>
      <w:r/>
    </w:p>
    <w:p>
      <w:pPr>
        <w:pStyle w:val="848"/>
        <w:ind w:firstLine="480"/>
        <w:spacing w:line="360" w:lineRule="auto"/>
        <w:rPr>
          <w:rFonts w:ascii="宋体" w:hAnsi="宋体" w:cs="宋体"/>
          <w:sz w:val="24"/>
        </w:rPr>
      </w:pPr>
      <w:r>
        <w:rPr>
          <w:rFonts w:hint="eastAsia" w:ascii="宋体" w:hAnsi="宋体" w:cs="宋体"/>
          <w:sz w:val="24"/>
        </w:rPr>
        <w:t xml:space="preserve">（3）具有履行合同所必需的设备和专业技术能力（</w:t>
      </w:r>
      <w:r>
        <w:rPr>
          <w:rFonts w:hint="eastAsia" w:ascii="宋体" w:hAnsi="宋体" w:cs="宋体"/>
          <w:b/>
          <w:sz w:val="24"/>
        </w:rPr>
        <w:t xml:space="preserve">提供证明材料</w:t>
      </w:r>
      <w:bookmarkStart w:id="19" w:name="OLE_LINK116"/>
      <w:r>
        <w:rPr>
          <w:rFonts w:hint="eastAsia" w:hAnsi="宋体"/>
          <w:b/>
          <w:sz w:val="24"/>
        </w:rPr>
        <w:t xml:space="preserve">或于《磋商响应函》中承诺</w:t>
      </w:r>
      <w:bookmarkEnd w:id="19"/>
      <w:r>
        <w:rPr>
          <w:rFonts w:hint="eastAsia" w:ascii="宋体" w:hAnsi="宋体" w:cs="宋体"/>
          <w:sz w:val="24"/>
        </w:rPr>
        <w:t xml:space="preserve">）；</w:t>
      </w:r>
      <w:r>
        <w:rPr>
          <w:rFonts w:ascii="宋体" w:hAnsi="宋体" w:cs="宋体"/>
          <w:sz w:val="24"/>
        </w:rPr>
      </w:r>
      <w:r/>
    </w:p>
    <w:p>
      <w:pPr>
        <w:pStyle w:val="848"/>
        <w:ind w:firstLine="480"/>
        <w:spacing w:line="360" w:lineRule="auto"/>
        <w:rPr>
          <w:rFonts w:hint="eastAsia" w:ascii="宋体" w:hAnsi="宋体" w:cs="宋体"/>
          <w:b/>
          <w:sz w:val="24"/>
        </w:rPr>
      </w:pPr>
      <w:r>
        <w:rPr>
          <w:rFonts w:hint="eastAsia" w:ascii="宋体" w:hAnsi="宋体" w:cs="宋体"/>
          <w:sz w:val="24"/>
        </w:rPr>
        <w:t xml:space="preserve">（4）具有依法缴纳税收和社会保障资金的良好记录（</w:t>
      </w:r>
      <w:r>
        <w:rPr>
          <w:rFonts w:hint="eastAsia" w:ascii="宋体" w:hAnsi="宋体" w:cs="宋体"/>
          <w:b/>
          <w:sz w:val="24"/>
        </w:rPr>
        <w:t xml:space="preserve">提供2026年3月以来任意一个月</w:t>
      </w:r>
      <w:r>
        <w:rPr>
          <w:rFonts w:hAnsi="宋体"/>
          <w:b/>
          <w:sz w:val="24"/>
        </w:rPr>
        <w:t xml:space="preserve">缴纳税收和</w:t>
      </w:r>
      <w:r>
        <w:rPr>
          <w:rFonts w:hint="eastAsia" w:hAnsi="宋体"/>
          <w:b/>
          <w:sz w:val="24"/>
        </w:rPr>
        <w:t xml:space="preserve">缴纳</w:t>
      </w:r>
      <w:r>
        <w:rPr>
          <w:rFonts w:hAnsi="宋体"/>
          <w:b/>
          <w:sz w:val="24"/>
        </w:rPr>
        <w:t xml:space="preserve">社保资金的证明，</w:t>
      </w:r>
      <w:bookmarkStart w:id="20" w:name="OLE_LINK119"/>
      <w:r>
        <w:rPr>
          <w:rFonts w:hint="eastAsia" w:hAnsi="宋体"/>
          <w:b/>
          <w:sz w:val="24"/>
        </w:rPr>
        <w:t xml:space="preserve">或于《磋商响应函》中承诺</w:t>
      </w:r>
      <w:bookmarkEnd w:id="20"/>
      <w:r>
        <w:rPr>
          <w:rFonts w:hint="eastAsia" w:hAnsi="宋体"/>
          <w:b/>
          <w:sz w:val="24"/>
        </w:rPr>
        <w:t xml:space="preserve">，如依法享受缓缴、免缴税收、社会保障资金的应提供相关主管部门出具的证明材料）；</w:t>
      </w:r>
      <w:r>
        <w:rPr>
          <w:rFonts w:hint="eastAsia" w:ascii="宋体" w:hAnsi="宋体" w:cs="宋体"/>
          <w:b/>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w:t>
      </w:r>
      <w:r>
        <w:rPr>
          <w:rFonts w:hint="eastAsia" w:ascii="宋体" w:hAnsi="宋体" w:cs="宋体"/>
          <w:b/>
          <w:sz w:val="24"/>
        </w:rPr>
        <w:t xml:space="preserve">提供“信用中国”或响应单位所在地官方信用信息系统信用查询截图，</w:t>
      </w:r>
      <w:r>
        <w:rPr>
          <w:rFonts w:hint="eastAsia" w:hAnsi="宋体"/>
          <w:b/>
          <w:sz w:val="24"/>
        </w:rPr>
        <w:t xml:space="preserve">或于《磋商响应函》中承诺</w:t>
      </w:r>
      <w:r>
        <w:rPr>
          <w:rFonts w:hint="eastAsia" w:ascii="宋体" w:hAnsi="宋体" w:cs="宋体"/>
          <w:sz w:val="24"/>
        </w:rPr>
        <w:t xml:space="preserve">）；</w:t>
      </w:r>
      <w:r/>
    </w:p>
    <w:p>
      <w:pPr>
        <w:pStyle w:val="848"/>
        <w:ind w:firstLine="480"/>
        <w:spacing w:line="360" w:lineRule="auto"/>
        <w:rPr>
          <w:rFonts w:hint="eastAsia" w:ascii="宋体" w:hAnsi="宋体"/>
          <w:sz w:val="24"/>
          <w:szCs w:val="21"/>
        </w:rPr>
      </w:pPr>
      <w:r>
        <w:rPr>
          <w:rFonts w:hint="eastAsia" w:ascii="宋体" w:hAnsi="宋体" w:cs="宋体"/>
          <w:sz w:val="24"/>
        </w:rPr>
        <w:t xml:space="preserve">（6）</w:t>
      </w:r>
      <w:r>
        <w:rPr>
          <w:rFonts w:ascii="宋体" w:hAnsi="宋体"/>
          <w:sz w:val="24"/>
          <w:szCs w:val="21"/>
        </w:rPr>
        <w:t xml:space="preserve">《中小企业声明函》或《残疾人福利性单位声明函》</w:t>
      </w:r>
      <w:r>
        <w:rPr>
          <w:rFonts w:ascii="宋体" w:hAnsi="宋体" w:cs="宋体"/>
          <w:sz w:val="24"/>
        </w:rPr>
        <w:t xml:space="preserve">或省级以上监狱管理局、戒毒管理局（含新疆生产建设兵团）出具的属于监狱企业的证明文件。</w:t>
      </w:r>
      <w:r>
        <w:rPr>
          <w:rFonts w:hint="eastAsia" w:ascii="宋体" w:hAnsi="宋体"/>
          <w:sz w:val="24"/>
          <w:szCs w:val="21"/>
        </w:rPr>
      </w:r>
      <w:r/>
    </w:p>
    <w:p>
      <w:pPr>
        <w:pStyle w:val="848"/>
        <w:ind w:firstLine="480"/>
        <w:spacing w:line="360" w:lineRule="auto"/>
        <w:rPr>
          <w:rFonts w:hint="eastAsia" w:ascii="宋体" w:hAnsi="宋体" w:cs="宋体"/>
          <w:sz w:val="24"/>
        </w:rPr>
      </w:pPr>
      <w:r>
        <w:rPr>
          <w:rFonts w:ascii="宋体" w:hAnsi="宋体" w:cs="宋体"/>
          <w:sz w:val="24"/>
        </w:rPr>
        <w:t xml:space="preserve">（</w:t>
      </w:r>
      <w:r>
        <w:rPr>
          <w:rFonts w:hint="eastAsia" w:ascii="宋体" w:hAnsi="宋体" w:cs="宋体"/>
          <w:sz w:val="24"/>
        </w:rPr>
        <w:t xml:space="preserve">7</w:t>
      </w:r>
      <w:r>
        <w:rPr>
          <w:rFonts w:ascii="宋体" w:hAnsi="宋体" w:cs="宋体"/>
          <w:sz w:val="24"/>
        </w:rPr>
        <w:t xml:space="preserve">）响应单位符合申请人资格要求的资质证书、安全生产许可证复印件；</w:t>
      </w:r>
      <w:r>
        <w:rPr>
          <w:rFonts w:hint="eastAsia" w:ascii="宋体" w:hAnsi="宋体" w:cs="宋体"/>
          <w:sz w:val="24"/>
        </w:rPr>
      </w:r>
      <w:r/>
    </w:p>
    <w:p>
      <w:pPr>
        <w:pStyle w:val="848"/>
        <w:ind w:firstLine="480"/>
        <w:spacing w:line="360" w:lineRule="auto"/>
        <w:rPr>
          <w:rFonts w:hint="eastAsia" w:ascii="宋体" w:hAnsi="宋体" w:cs="宋体"/>
          <w:sz w:val="24"/>
        </w:rPr>
      </w:pPr>
      <w:r>
        <w:rPr>
          <w:rFonts w:ascii="宋体" w:hAnsi="宋体" w:cs="宋体"/>
          <w:sz w:val="24"/>
        </w:rPr>
        <w:t xml:space="preserve">（</w:t>
      </w:r>
      <w:r>
        <w:rPr>
          <w:rFonts w:hint="eastAsia" w:ascii="宋体" w:hAnsi="宋体" w:cs="宋体"/>
          <w:sz w:val="24"/>
        </w:rPr>
        <w:t xml:space="preserve">8）拟派项目经理符合</w:t>
      </w:r>
      <w:r>
        <w:rPr>
          <w:rFonts w:ascii="宋体" w:hAnsi="宋体" w:cs="宋体"/>
          <w:sz w:val="24"/>
        </w:rPr>
        <w:t xml:space="preserve">符合申请人资格要求的证书复印件及其无在建承诺；</w:t>
      </w:r>
      <w:r>
        <w:rPr>
          <w:rFonts w:hint="eastAsia" w:ascii="宋体" w:hAnsi="宋体" w:cs="宋体"/>
          <w:sz w:val="24"/>
        </w:rPr>
      </w:r>
      <w:r/>
    </w:p>
    <w:p>
      <w:pPr>
        <w:pStyle w:val="848"/>
        <w:ind w:firstLine="480"/>
        <w:spacing w:line="360" w:lineRule="auto"/>
        <w:rPr>
          <w:rFonts w:hint="eastAsia" w:ascii="宋体" w:hAnsi="宋体"/>
          <w:sz w:val="24"/>
          <w:szCs w:val="21"/>
        </w:rPr>
      </w:pPr>
      <w:r>
        <w:rPr>
          <w:rFonts w:hint="eastAsia" w:ascii="宋体" w:hAnsi="宋体" w:cs="宋体"/>
          <w:sz w:val="24"/>
        </w:rPr>
        <w:t xml:space="preserve">（9）</w:t>
      </w:r>
      <w:r>
        <w:rPr>
          <w:rFonts w:ascii="宋体" w:hAnsi="宋体"/>
          <w:sz w:val="24"/>
          <w:szCs w:val="21"/>
        </w:rPr>
        <w:t xml:space="preserve">响应单位与其他单位存在控股管理关系情况表</w:t>
      </w:r>
      <w:r>
        <w:rPr>
          <w:rFonts w:hint="eastAsia" w:ascii="宋体" w:hAnsi="宋体"/>
          <w:sz w:val="24"/>
          <w:szCs w:val="21"/>
        </w:rPr>
        <w:t xml:space="preserve">；</w:t>
      </w:r>
      <w:r/>
    </w:p>
    <w:p>
      <w:pPr>
        <w:pStyle w:val="848"/>
        <w:ind w:firstLine="480"/>
        <w:spacing w:line="360" w:lineRule="auto"/>
        <w:rPr>
          <w:rFonts w:ascii="宋体" w:hAnsi="宋体" w:cs="宋体"/>
          <w:sz w:val="24"/>
        </w:rPr>
      </w:pPr>
      <w:r>
        <w:rPr>
          <w:rFonts w:hint="eastAsia" w:ascii="宋体" w:hAnsi="宋体"/>
          <w:sz w:val="24"/>
          <w:szCs w:val="21"/>
        </w:rPr>
        <w:t xml:space="preserve">（10）凡为采购项目提供整体设计、规范编制或者项目管理、监理、检测等服务的供应商，不得再参加本项目的采购活动。（</w:t>
      </w:r>
      <w:r>
        <w:rPr>
          <w:rFonts w:hint="eastAsia" w:hAnsi="宋体"/>
          <w:sz w:val="24"/>
        </w:rPr>
        <w:t xml:space="preserve">于《磋商响应函》中承诺</w:t>
      </w:r>
      <w:r>
        <w:rPr>
          <w:rFonts w:hint="eastAsia" w:ascii="宋体" w:hAnsi="宋体"/>
          <w:sz w:val="24"/>
          <w:szCs w:val="21"/>
        </w:rPr>
        <w:t xml:space="preserve">）</w:t>
      </w:r>
      <w:r>
        <w:rPr>
          <w:rFonts w:ascii="宋体" w:hAnsi="宋体" w:cs="宋体"/>
          <w:sz w:val="24"/>
        </w:rPr>
      </w:r>
      <w:r/>
    </w:p>
    <w:p>
      <w:pPr>
        <w:pStyle w:val="968"/>
        <w:rPr>
          <w:rFonts w:hAnsi="宋体" w:eastAsia="宋体"/>
          <w:sz w:val="24"/>
          <w:szCs w:val="24"/>
        </w:rPr>
      </w:pPr>
      <w:r>
        <w:rPr>
          <w:rFonts w:hAnsi="宋体" w:eastAsia="宋体"/>
          <w:sz w:val="24"/>
          <w:szCs w:val="24"/>
        </w:rPr>
        <w:t xml:space="preserve">11.1.</w:t>
      </w:r>
      <w:r>
        <w:rPr>
          <w:rFonts w:hint="eastAsia" w:hAnsi="宋体" w:eastAsia="宋体"/>
          <w:sz w:val="24"/>
          <w:szCs w:val="24"/>
        </w:rPr>
        <w:t xml:space="preserve">8</w:t>
      </w:r>
      <w:r>
        <w:rPr>
          <w:rFonts w:hAnsi="宋体" w:eastAsia="宋体"/>
          <w:sz w:val="24"/>
          <w:szCs w:val="24"/>
        </w:rPr>
        <w:t xml:space="preserve">磋商响应单位情况表；</w:t>
      </w:r>
      <w:r/>
    </w:p>
    <w:p>
      <w:pPr>
        <w:pStyle w:val="968"/>
        <w:rPr>
          <w:rFonts w:hint="eastAsia" w:hAnsi="宋体" w:eastAsia="宋体"/>
          <w:sz w:val="24"/>
          <w:szCs w:val="24"/>
        </w:rPr>
      </w:pPr>
      <w:r>
        <w:rPr>
          <w:rFonts w:hint="eastAsia" w:hAnsi="宋体" w:eastAsia="宋体"/>
          <w:sz w:val="24"/>
          <w:szCs w:val="24"/>
        </w:rPr>
        <w:t xml:space="preserve">11.1.9偏离表；</w:t>
      </w:r>
      <w:r/>
    </w:p>
    <w:p>
      <w:pPr>
        <w:pStyle w:val="968"/>
        <w:ind w:firstLine="482"/>
        <w:rPr>
          <w:rFonts w:hint="eastAsia" w:hAnsi="宋体" w:eastAsia="宋体"/>
          <w:b/>
          <w:sz w:val="24"/>
          <w:szCs w:val="24"/>
        </w:rPr>
      </w:pPr>
      <w:r>
        <w:rPr>
          <w:rFonts w:hint="eastAsia" w:hAnsi="宋体" w:eastAsia="宋体"/>
          <w:b/>
          <w:sz w:val="24"/>
        </w:rPr>
        <w:t xml:space="preserve">11.1.10属于《节能产品政府采购品目清单》政府强制采购产品的，提供其国家确定的认证机构出具的认证证书或承诺交货时随货提供；</w:t>
      </w:r>
      <w:r>
        <w:rPr>
          <w:rFonts w:hint="eastAsia" w:hAnsi="宋体" w:eastAsia="宋体"/>
          <w:b/>
          <w:sz w:val="24"/>
          <w:szCs w:val="24"/>
        </w:rPr>
      </w:r>
      <w:r/>
    </w:p>
    <w:p>
      <w:pPr>
        <w:pStyle w:val="968"/>
        <w:rPr>
          <w:rFonts w:hint="eastAsia" w:hAnsi="宋体" w:eastAsia="宋体"/>
          <w:sz w:val="24"/>
          <w:szCs w:val="24"/>
        </w:rPr>
      </w:pPr>
      <w:r>
        <w:rPr>
          <w:rFonts w:hAnsi="宋体" w:eastAsia="宋体"/>
          <w:sz w:val="24"/>
          <w:szCs w:val="24"/>
        </w:rPr>
        <w:t xml:space="preserve">1</w:t>
      </w:r>
      <w:r>
        <w:rPr>
          <w:rFonts w:hint="eastAsia" w:hAnsi="宋体" w:eastAsia="宋体"/>
          <w:sz w:val="24"/>
          <w:szCs w:val="24"/>
        </w:rPr>
        <w:t xml:space="preserve">1</w:t>
      </w:r>
      <w:r>
        <w:rPr>
          <w:rFonts w:hAnsi="宋体" w:eastAsia="宋体"/>
          <w:sz w:val="24"/>
          <w:szCs w:val="24"/>
        </w:rPr>
        <w:t xml:space="preserve">.1.</w:t>
      </w:r>
      <w:r>
        <w:rPr>
          <w:rFonts w:hint="eastAsia" w:hAnsi="宋体" w:eastAsia="宋体"/>
          <w:sz w:val="24"/>
          <w:szCs w:val="24"/>
        </w:rPr>
        <w:t xml:space="preserve">11拟投入本项目项目组人员情况及主要机械设备情况</w:t>
      </w:r>
      <w:r>
        <w:rPr>
          <w:rFonts w:hAnsi="宋体" w:eastAsia="宋体"/>
          <w:sz w:val="24"/>
          <w:szCs w:val="24"/>
        </w:rPr>
        <w:t xml:space="preserve">；</w:t>
      </w:r>
      <w:r>
        <w:rPr>
          <w:rFonts w:hint="eastAsia" w:hAnsi="宋体" w:eastAsia="宋体"/>
          <w:sz w:val="24"/>
          <w:szCs w:val="24"/>
        </w:rPr>
      </w:r>
      <w:r/>
    </w:p>
    <w:p>
      <w:pPr>
        <w:pStyle w:val="968"/>
        <w:rPr>
          <w:rFonts w:hAnsi="宋体" w:eastAsia="宋体"/>
          <w:sz w:val="24"/>
          <w:szCs w:val="24"/>
        </w:rPr>
      </w:pPr>
      <w:r>
        <w:rPr>
          <w:rFonts w:hint="eastAsia" w:hAnsi="宋体" w:eastAsia="宋体"/>
          <w:sz w:val="24"/>
          <w:szCs w:val="24"/>
        </w:rPr>
        <w:t xml:space="preserve">11.1.12</w:t>
      </w:r>
      <w:r>
        <w:rPr>
          <w:rFonts w:hAnsi="宋体" w:eastAsia="宋体"/>
          <w:sz w:val="24"/>
          <w:szCs w:val="24"/>
        </w:rPr>
        <w:t xml:space="preserve">服务方案；</w:t>
      </w:r>
      <w:r/>
    </w:p>
    <w:p>
      <w:pPr>
        <w:pStyle w:val="968"/>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1</w:t>
      </w:r>
      <w:r>
        <w:rPr>
          <w:rFonts w:hAnsi="宋体" w:eastAsia="宋体"/>
          <w:sz w:val="24"/>
          <w:szCs w:val="24"/>
        </w:rPr>
        <w:t xml:space="preserve">.1.1</w:t>
      </w:r>
      <w:r>
        <w:rPr>
          <w:rFonts w:hint="eastAsia" w:hAnsi="宋体" w:eastAsia="宋体"/>
          <w:sz w:val="24"/>
          <w:szCs w:val="24"/>
        </w:rPr>
        <w:t xml:space="preserve">3</w:t>
      </w:r>
      <w:r>
        <w:rPr>
          <w:rFonts w:hAnsi="宋体" w:eastAsia="宋体"/>
          <w:sz w:val="24"/>
          <w:szCs w:val="24"/>
        </w:rPr>
        <w:t xml:space="preserve">其他</w:t>
      </w:r>
      <w:r>
        <w:rPr>
          <w:rFonts w:hint="eastAsia" w:hAnsi="宋体" w:eastAsia="宋体"/>
          <w:sz w:val="24"/>
          <w:szCs w:val="24"/>
        </w:rPr>
        <w:t xml:space="preserve">：采购需求及评分标准中所涉及到的其他材料如业绩合同、相关证书等。</w:t>
      </w:r>
      <w:r>
        <w:rPr>
          <w:rFonts w:hAnsi="宋体" w:eastAsia="宋体"/>
          <w:sz w:val="24"/>
          <w:szCs w:val="24"/>
        </w:rPr>
        <w:t xml:space="preserve"> </w:t>
      </w:r>
      <w:r/>
    </w:p>
    <w:p>
      <w:pPr>
        <w:pStyle w:val="968"/>
        <w:contextualSpacing/>
        <w:ind w:firstLine="482"/>
        <w:rPr>
          <w:rFonts w:hAnsi="宋体" w:eastAsia="宋体"/>
          <w:b/>
          <w:sz w:val="24"/>
          <w:szCs w:val="24"/>
        </w:rPr>
      </w:pPr>
      <w:r>
        <w:rPr>
          <w:rFonts w:hint="eastAsia" w:hAnsi="宋体" w:eastAsia="宋体"/>
          <w:b/>
          <w:sz w:val="24"/>
          <w:szCs w:val="24"/>
        </w:rPr>
        <w:t xml:space="preserve">▲11.2资格审查文件：</w:t>
      </w:r>
      <w:r>
        <w:rPr>
          <w:rFonts w:hAnsi="宋体" w:eastAsia="宋体"/>
          <w:b/>
          <w:sz w:val="24"/>
          <w:szCs w:val="24"/>
          <w:u w:val="single"/>
        </w:rPr>
        <w:t xml:space="preserve">11.1.</w:t>
      </w:r>
      <w:r>
        <w:rPr>
          <w:rFonts w:hint="eastAsia" w:hAnsi="宋体" w:eastAsia="宋体"/>
          <w:b/>
          <w:sz w:val="24"/>
          <w:szCs w:val="24"/>
          <w:u w:val="single"/>
        </w:rPr>
        <w:t xml:space="preserve">7</w:t>
      </w:r>
      <w:r>
        <w:rPr>
          <w:rFonts w:hint="eastAsia" w:hAnsi="宋体" w:eastAsia="宋体"/>
          <w:b/>
          <w:sz w:val="24"/>
          <w:szCs w:val="24"/>
        </w:rPr>
        <w:t xml:space="preserve">为资格审查文件，供应商必须提交规定资料并加盖电子公章，否则不能通过资格审查，为无效响应文件。符合性审查文件：</w:t>
      </w:r>
      <w:r>
        <w:rPr>
          <w:rFonts w:hint="eastAsia" w:hAnsi="宋体" w:eastAsia="宋体"/>
          <w:b/>
          <w:sz w:val="24"/>
          <w:szCs w:val="24"/>
          <w:u w:val="single"/>
        </w:rPr>
        <w:t xml:space="preserve">11.1.1-11.1.6、11.1.10</w:t>
      </w:r>
      <w:r>
        <w:rPr>
          <w:rFonts w:hint="eastAsia" w:hAnsi="宋体" w:eastAsia="宋体"/>
          <w:b/>
          <w:sz w:val="24"/>
          <w:szCs w:val="24"/>
        </w:rPr>
        <w:t xml:space="preserve">为符合性审查须提供的资料，供应商必须提供，否则，响应文件将被认定为未实质性响应。但符合性审查仍包括其他有关内容（例如：2个或以上供应商</w:t>
      </w:r>
      <w:bookmarkStart w:id="21" w:name="OLE_LINK117"/>
      <w:r/>
      <w:bookmarkStart w:id="22" w:name="OLE_LINK118"/>
      <w:r>
        <w:rPr>
          <w:rFonts w:hint="eastAsia" w:hAnsi="宋体" w:eastAsia="宋体"/>
          <w:b/>
          <w:sz w:val="24"/>
          <w:szCs w:val="24"/>
        </w:rPr>
        <w:t xml:space="preserve">标书制作工具客户端标识码</w:t>
      </w:r>
      <w:bookmarkEnd w:id="21"/>
      <w:r/>
      <w:bookmarkEnd w:id="22"/>
      <w:r>
        <w:rPr>
          <w:rFonts w:hint="eastAsia" w:hAnsi="宋体" w:eastAsia="宋体"/>
          <w:b/>
          <w:sz w:val="24"/>
          <w:szCs w:val="24"/>
        </w:rPr>
        <w:t xml:space="preserve">一致、盖章签署缺失、响应内容未实质性满足采购要求等也可能不能通过符合性审查）。</w:t>
      </w:r>
      <w:r>
        <w:rPr>
          <w:rFonts w:hAnsi="宋体" w:eastAsia="宋体"/>
          <w:b/>
          <w:sz w:val="24"/>
          <w:szCs w:val="24"/>
        </w:rPr>
      </w:r>
      <w:r/>
    </w:p>
    <w:p>
      <w:pPr>
        <w:pStyle w:val="968"/>
        <w:contextualSpacing/>
        <w:rPr>
          <w:rFonts w:hint="eastAsia" w:hAnsi="宋体" w:eastAsia="宋体"/>
          <w:sz w:val="24"/>
          <w:szCs w:val="24"/>
        </w:rPr>
      </w:pPr>
      <w:r>
        <w:rPr>
          <w:rFonts w:hint="eastAsia" w:hAnsi="宋体" w:eastAsia="宋体"/>
          <w:sz w:val="24"/>
          <w:szCs w:val="24"/>
        </w:rPr>
        <w:t xml:space="preserve">11.3供应商应按响应文件组成的规定，编制网上响应文件。</w:t>
      </w:r>
      <w:r/>
    </w:p>
    <w:p>
      <w:pPr>
        <w:pStyle w:val="968"/>
        <w:contextualSpacing/>
        <w:rPr>
          <w:rFonts w:hAnsi="宋体" w:eastAsia="宋体"/>
          <w:sz w:val="24"/>
          <w:szCs w:val="24"/>
        </w:rPr>
      </w:pPr>
      <w:r>
        <w:rPr>
          <w:rFonts w:hint="eastAsia" w:hAnsi="宋体" w:eastAsia="宋体"/>
          <w:sz w:val="24"/>
          <w:szCs w:val="24"/>
        </w:rPr>
        <w:t xml:space="preserve">11.4要求复印件或扫描件的可互相代替；响应文件所提供材料需能清晰辨别，否则磋商小组有权不予认可。</w:t>
      </w:r>
      <w:r>
        <w:rPr>
          <w:rFonts w:hAnsi="宋体" w:eastAsia="宋体"/>
          <w:sz w:val="24"/>
          <w:szCs w:val="24"/>
        </w:rPr>
      </w:r>
      <w:r/>
    </w:p>
    <w:p>
      <w:pPr>
        <w:pStyle w:val="968"/>
        <w:contextualSpacing/>
        <w:rPr>
          <w:rFonts w:hAnsi="宋体" w:eastAsia="宋体"/>
          <w:b/>
          <w:sz w:val="24"/>
          <w:szCs w:val="24"/>
        </w:rPr>
      </w:pPr>
      <w:r>
        <w:rPr>
          <w:rFonts w:hint="eastAsia" w:hAnsi="宋体" w:eastAsia="宋体"/>
          <w:sz w:val="24"/>
          <w:szCs w:val="24"/>
        </w:rPr>
        <w:t xml:space="preserve">11.5制作电子响应文件时，</w:t>
      </w:r>
      <w:r>
        <w:rPr>
          <w:rFonts w:hint="eastAsia" w:hAnsi="宋体" w:eastAsia="宋体"/>
          <w:b/>
          <w:sz w:val="24"/>
          <w:szCs w:val="24"/>
        </w:rPr>
        <w:t xml:space="preserve">应在响应文件要求处，有响应单位法定代表人或授权代理人签字或盖章，并在单位盖章处加盖公章（或电子签章）。若未按上述要求签署的响应文件将拒绝。</w:t>
      </w:r>
      <w:r>
        <w:rPr>
          <w:rFonts w:hAnsi="宋体" w:eastAsia="宋体"/>
          <w:b/>
          <w:sz w:val="24"/>
          <w:szCs w:val="24"/>
        </w:rPr>
      </w:r>
      <w:r/>
    </w:p>
    <w:p>
      <w:pPr>
        <w:pStyle w:val="968"/>
        <w:contextualSpacing/>
        <w:rPr>
          <w:rFonts w:hAnsi="宋体" w:eastAsia="宋体"/>
          <w:sz w:val="24"/>
          <w:szCs w:val="24"/>
        </w:rPr>
      </w:pPr>
      <w:r>
        <w:rPr>
          <w:rFonts w:hint="eastAsia" w:hAnsi="宋体" w:eastAsia="宋体"/>
          <w:sz w:val="24"/>
          <w:szCs w:val="24"/>
        </w:rPr>
        <w:t xml:space="preserve">11.6全套响应文件应无涂改和行间插字，除非这些删改是根据采购单位指示进行的，或者是响应单位造成的必须修改的错误，修改处应由响应文件签字人签字证明。</w:t>
      </w:r>
      <w:r>
        <w:rPr>
          <w:rFonts w:hAnsi="宋体" w:eastAsia="宋体"/>
          <w:sz w:val="24"/>
          <w:szCs w:val="24"/>
        </w:rPr>
      </w:r>
      <w:r/>
    </w:p>
    <w:p>
      <w:pPr>
        <w:pStyle w:val="968"/>
        <w:contextualSpacing/>
        <w:rPr>
          <w:rFonts w:hint="eastAsia" w:hAnsi="宋体" w:eastAsia="宋体"/>
          <w:sz w:val="24"/>
          <w:szCs w:val="24"/>
        </w:rPr>
      </w:pPr>
      <w:r>
        <w:rPr>
          <w:rFonts w:hint="eastAsia" w:hAnsi="宋体" w:eastAsia="宋体"/>
          <w:sz w:val="24"/>
          <w:szCs w:val="24"/>
        </w:rPr>
        <w:t xml:space="preserve">11.7供应商应当按照采购文件的要求编制响应文件，并</w:t>
      </w:r>
      <w:bookmarkStart w:id="23" w:name="我"/>
      <w:r/>
      <w:bookmarkEnd w:id="23"/>
      <w:r>
        <w:rPr>
          <w:rFonts w:hint="eastAsia" w:hAnsi="宋体" w:eastAsia="宋体"/>
          <w:sz w:val="24"/>
          <w:szCs w:val="24"/>
        </w:rPr>
        <w:t xml:space="preserve">对其提交的响应文件的真实性、合法性承担法律责任。</w:t>
      </w:r>
      <w:r/>
    </w:p>
    <w:p>
      <w:pPr>
        <w:pStyle w:val="848"/>
        <w:ind w:firstLine="482"/>
        <w:spacing w:line="440" w:lineRule="exact"/>
        <w:rPr>
          <w:rFonts w:ascii="宋体" w:hAnsi="宋体" w:cs="宋体"/>
          <w:b/>
          <w:sz w:val="24"/>
        </w:rPr>
      </w:pPr>
      <w:r>
        <w:rPr>
          <w:rFonts w:hint="eastAsia" w:ascii="宋体" w:hAnsi="宋体" w:cs="宋体"/>
          <w:b/>
          <w:sz w:val="24"/>
        </w:rPr>
        <w:t xml:space="preserve">11.7磋商有效期</w:t>
      </w:r>
      <w:r>
        <w:rPr>
          <w:rFonts w:ascii="宋体" w:hAnsi="宋体" w:cs="宋体"/>
          <w:b/>
          <w:sz w:val="24"/>
        </w:rPr>
      </w:r>
      <w:r/>
    </w:p>
    <w:p>
      <w:pPr>
        <w:pStyle w:val="848"/>
        <w:contextualSpacing/>
        <w:ind w:firstLine="480"/>
        <w:spacing w:line="360" w:lineRule="auto"/>
        <w:rPr>
          <w:rFonts w:ascii="宋体" w:hAnsi="宋体" w:cs="宋体"/>
          <w:sz w:val="24"/>
        </w:rPr>
      </w:pPr>
      <w:r>
        <w:rPr>
          <w:rFonts w:hint="eastAsia" w:ascii="宋体" w:hAnsi="宋体" w:cs="宋体"/>
          <w:sz w:val="24"/>
        </w:rPr>
        <w:t xml:space="preserve">11.7.1</w:t>
      </w:r>
      <w:r>
        <w:rPr>
          <w:rFonts w:hint="eastAsia" w:ascii="宋体" w:hAnsi="宋体" w:cs="宋体"/>
          <w:b/>
          <w:sz w:val="24"/>
        </w:rPr>
        <w:t xml:space="preserve">磋商响应文件的有效期为90日历天</w:t>
      </w:r>
      <w:r>
        <w:rPr>
          <w:rFonts w:hint="eastAsia" w:ascii="宋体" w:hAnsi="宋体" w:cs="宋体"/>
          <w:sz w:val="24"/>
        </w:rPr>
        <w:t xml:space="preserve">，在此期间内，响应文件应保持有效。有效期短于这个规定期限的，将被拒绝。</w:t>
      </w:r>
      <w:r>
        <w:rPr>
          <w:rFonts w:ascii="宋体" w:hAnsi="宋体" w:cs="宋体"/>
          <w:sz w:val="24"/>
        </w:rPr>
      </w:r>
      <w:r/>
    </w:p>
    <w:p>
      <w:pPr>
        <w:pStyle w:val="848"/>
        <w:contextualSpacing/>
        <w:ind w:firstLine="480"/>
        <w:spacing w:line="360" w:lineRule="auto"/>
        <w:rPr>
          <w:rFonts w:ascii="宋体" w:hAnsi="宋体" w:cs="宋体"/>
          <w:sz w:val="24"/>
        </w:rPr>
      </w:pPr>
      <w:r>
        <w:rPr>
          <w:rFonts w:hint="eastAsia" w:ascii="宋体" w:hAnsi="宋体" w:cs="宋体"/>
          <w:sz w:val="24"/>
        </w:rPr>
        <w:t xml:space="preserve">11.7.2特殊情况下，磋商采购单位可与磋商供应商协商延缓磋商响应磋商文件的有效期，这种要求和答复均以书面形式进行。</w:t>
      </w:r>
      <w:r>
        <w:rPr>
          <w:rFonts w:ascii="宋体" w:hAnsi="宋体" w:cs="宋体"/>
          <w:sz w:val="24"/>
        </w:rPr>
      </w:r>
      <w:r/>
    </w:p>
    <w:p>
      <w:pPr>
        <w:pStyle w:val="848"/>
        <w:contextualSpacing/>
        <w:ind w:firstLine="480"/>
        <w:spacing w:line="360" w:lineRule="auto"/>
        <w:rPr>
          <w:rFonts w:ascii="宋体" w:hAnsi="宋体" w:cs="宋体"/>
          <w:sz w:val="24"/>
        </w:rPr>
      </w:pPr>
      <w:r>
        <w:rPr>
          <w:rFonts w:hint="eastAsia" w:ascii="宋体" w:hAnsi="宋体" w:cs="宋体"/>
          <w:sz w:val="24"/>
        </w:rPr>
        <w:t xml:space="preserve">11.7.3磋商响应方可拒绝接受延期要求而放弃磋商，同意延长有效期的磋商响应方不能修改磋商响应文件。</w:t>
      </w:r>
      <w:r>
        <w:rPr>
          <w:rFonts w:ascii="宋体" w:hAnsi="宋体" w:cs="宋体"/>
          <w:sz w:val="24"/>
        </w:rPr>
      </w:r>
      <w:r/>
    </w:p>
    <w:p>
      <w:pPr>
        <w:pStyle w:val="968"/>
        <w:ind w:firstLine="0"/>
        <w:rPr>
          <w:rFonts w:hAnsi="宋体" w:eastAsia="宋体"/>
          <w:b/>
          <w:sz w:val="24"/>
          <w:szCs w:val="24"/>
        </w:rPr>
      </w:pPr>
      <w:r>
        <w:rPr>
          <w:rFonts w:hint="eastAsia" w:hAnsi="宋体" w:eastAsia="宋体"/>
          <w:b/>
          <w:sz w:val="24"/>
          <w:szCs w:val="24"/>
        </w:rPr>
        <w:t xml:space="preserve">12.报价说明</w:t>
      </w:r>
      <w:r>
        <w:rPr>
          <w:rFonts w:hAnsi="宋体" w:eastAsia="宋体"/>
          <w:b/>
          <w:sz w:val="24"/>
          <w:szCs w:val="24"/>
        </w:rPr>
      </w:r>
      <w:r/>
    </w:p>
    <w:p>
      <w:pPr>
        <w:pStyle w:val="968"/>
        <w:rPr>
          <w:rFonts w:hAnsi="宋体" w:eastAsia="宋体"/>
          <w:sz w:val="24"/>
          <w:szCs w:val="24"/>
        </w:rPr>
      </w:pPr>
      <w:r>
        <w:rPr>
          <w:rFonts w:hint="eastAsia" w:hAnsi="宋体" w:eastAsia="宋体"/>
          <w:sz w:val="24"/>
          <w:szCs w:val="24"/>
        </w:rPr>
        <w:t xml:space="preserve">12.1磋商报价应包括完成该标的物全部内容的一切费用。</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12.2供应商应对磋商文件内所要采购的全部内容进行报价，只投其中部分内容者，其响应文件将被拒绝。但如果采购文件要求分标段投标的，则供应商可以按采购文件要求有选择地只投其中一个或几个标段，但各标段应分别计算填写单价和总价。</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12.3一项响应内容只允许一个报价，采购代理机构不接受任何有选择性的响应报价。</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12.4响应文件报价中的单价和总价全部采用人民币表示，除非合同的特殊条款另有规定。</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12.5最低的报价是成交的重要条件但不是唯一条件。</w:t>
      </w:r>
      <w:r>
        <w:rPr>
          <w:rFonts w:hAnsi="宋体" w:eastAsia="宋体"/>
          <w:sz w:val="24"/>
          <w:szCs w:val="24"/>
        </w:rPr>
      </w:r>
      <w:r/>
    </w:p>
    <w:p>
      <w:pPr>
        <w:pStyle w:val="968"/>
        <w:ind w:firstLine="0"/>
        <w:rPr>
          <w:rFonts w:hAnsi="宋体" w:eastAsia="宋体"/>
          <w:b/>
          <w:sz w:val="24"/>
          <w:szCs w:val="24"/>
        </w:rPr>
      </w:pPr>
      <w:r>
        <w:rPr>
          <w:rFonts w:hint="eastAsia" w:hAnsi="宋体" w:eastAsia="宋体"/>
          <w:b/>
          <w:sz w:val="24"/>
          <w:szCs w:val="24"/>
        </w:rPr>
        <w:t xml:space="preserve">13.网上响应文件制作</w:t>
      </w:r>
      <w:r>
        <w:rPr>
          <w:rFonts w:hAnsi="宋体" w:eastAsia="宋体"/>
          <w:b/>
          <w:sz w:val="24"/>
          <w:szCs w:val="24"/>
        </w:rPr>
      </w:r>
      <w:r/>
    </w:p>
    <w:p>
      <w:pPr>
        <w:pStyle w:val="968"/>
        <w:contextualSpacing/>
        <w:rPr>
          <w:rFonts w:hAnsi="宋体" w:eastAsia="宋体"/>
          <w:sz w:val="24"/>
        </w:rPr>
      </w:pPr>
      <w:r>
        <w:rPr>
          <w:rFonts w:hint="eastAsia" w:hAnsi="宋体" w:eastAsia="宋体"/>
          <w:sz w:val="24"/>
        </w:rPr>
        <w:t xml:space="preserve">13.1供应商应按照采购文件和《苏采云系统供应商操作手册》规定，并使用政府采购客户端（标书制作工具）制作电子响应文件。</w:t>
      </w:r>
      <w:r>
        <w:rPr>
          <w:rFonts w:hAnsi="宋体" w:eastAsia="宋体"/>
          <w:sz w:val="24"/>
        </w:rPr>
      </w:r>
      <w:r/>
    </w:p>
    <w:p>
      <w:pPr>
        <w:pStyle w:val="848"/>
        <w:contextualSpacing/>
        <w:ind w:firstLine="480"/>
        <w:spacing w:line="360" w:lineRule="auto"/>
        <w:rPr>
          <w:rFonts w:ascii="宋体" w:hAnsi="宋体" w:cs="宋体"/>
          <w:sz w:val="24"/>
        </w:rPr>
      </w:pPr>
      <w:r>
        <w:rPr>
          <w:rFonts w:hint="eastAsia" w:ascii="宋体" w:hAnsi="宋体" w:cs="宋体"/>
          <w:sz w:val="24"/>
        </w:rPr>
        <w:t xml:space="preserve">13.2网上响应文件附件如无法加盖电子章，请上传清晰的盖章扫描件。</w:t>
      </w:r>
      <w:r>
        <w:rPr>
          <w:rFonts w:ascii="宋体" w:hAnsi="宋体" w:cs="宋体"/>
          <w:sz w:val="24"/>
        </w:rPr>
      </w:r>
      <w:r/>
    </w:p>
    <w:p>
      <w:pPr>
        <w:pStyle w:val="848"/>
        <w:contextualSpacing/>
        <w:ind w:firstLine="480"/>
        <w:spacing w:line="360" w:lineRule="auto"/>
        <w:rPr>
          <w:rFonts w:ascii="宋体" w:hAnsi="宋体" w:cs="宋体"/>
          <w:sz w:val="24"/>
        </w:rPr>
      </w:pPr>
      <w:r>
        <w:rPr>
          <w:rFonts w:hint="eastAsia" w:ascii="宋体" w:hAnsi="宋体" w:cs="宋体"/>
          <w:sz w:val="24"/>
        </w:rPr>
        <w:t xml:space="preserve">13.3响应文件中的内容需和磋商文件相关指标对应绑定，响应文件制作及上传时需按磋商文件要求上传至对应节点。</w:t>
      </w:r>
      <w:r>
        <w:rPr>
          <w:rFonts w:ascii="宋体" w:hAnsi="宋体" w:cs="宋体"/>
          <w:sz w:val="24"/>
        </w:rPr>
      </w:r>
      <w:r/>
    </w:p>
    <w:p>
      <w:pPr>
        <w:pStyle w:val="968"/>
        <w:contextualSpacing/>
        <w:ind w:firstLine="0"/>
        <w:rPr>
          <w:rFonts w:hAnsi="宋体" w:eastAsia="宋体"/>
          <w:b/>
          <w:sz w:val="24"/>
          <w:szCs w:val="24"/>
        </w:rPr>
      </w:pPr>
      <w:r>
        <w:rPr>
          <w:rFonts w:hint="eastAsia" w:hAnsi="宋体" w:eastAsia="宋体"/>
          <w:b/>
          <w:sz w:val="24"/>
          <w:szCs w:val="24"/>
        </w:rPr>
        <w:t xml:space="preserve">14.磋商保证金</w:t>
      </w:r>
      <w:r>
        <w:rPr>
          <w:rFonts w:hAnsi="宋体" w:eastAsia="宋体"/>
          <w:b/>
          <w:sz w:val="24"/>
          <w:szCs w:val="24"/>
        </w:rPr>
      </w:r>
      <w:r/>
    </w:p>
    <w:p>
      <w:pPr>
        <w:pStyle w:val="968"/>
        <w:contextualSpacing/>
        <w:rPr>
          <w:rFonts w:hAnsi="宋体" w:eastAsia="宋体"/>
          <w:sz w:val="24"/>
          <w:szCs w:val="24"/>
        </w:rPr>
      </w:pPr>
      <w:r>
        <w:rPr>
          <w:rFonts w:hAnsi="宋体" w:eastAsia="宋体"/>
          <w:bCs/>
          <w:sz w:val="24"/>
          <w:szCs w:val="24"/>
        </w:rPr>
        <w:t xml:space="preserve">本项目无须交纳磋商保证金</w:t>
      </w:r>
      <w:r>
        <w:rPr>
          <w:rFonts w:hint="eastAsia" w:hAnsi="宋体" w:eastAsia="宋体"/>
          <w:bCs/>
          <w:sz w:val="24"/>
          <w:szCs w:val="24"/>
        </w:rPr>
        <w:t xml:space="preserve">，响应单位应在响应文件中提交《投标（响应）保证承诺书》（格式详见附件）。</w:t>
      </w:r>
      <w:r>
        <w:rPr>
          <w:rFonts w:hAnsi="宋体" w:eastAsia="宋体"/>
          <w:sz w:val="24"/>
          <w:szCs w:val="24"/>
        </w:rPr>
      </w:r>
      <w:r/>
    </w:p>
    <w:p>
      <w:pPr>
        <w:pStyle w:val="975"/>
        <w:contextualSpacing/>
        <w:ind w:left="0" w:firstLine="0"/>
        <w:spacing w:before="156"/>
        <w:rPr>
          <w:rFonts w:ascii="宋体" w:hAnsi="宋体" w:eastAsia="宋体"/>
          <w:sz w:val="24"/>
          <w:szCs w:val="24"/>
        </w:rPr>
      </w:pPr>
      <w:r/>
      <w:bookmarkStart w:id="24" w:name="_Hlt26954838"/>
      <w:r/>
      <w:bookmarkEnd w:id="24"/>
      <w:r/>
      <w:bookmarkStart w:id="25" w:name="_Hlt26668975"/>
      <w:r/>
      <w:bookmarkEnd w:id="25"/>
      <w:r/>
      <w:bookmarkStart w:id="26" w:name="_Hlt26670360"/>
      <w:r/>
      <w:bookmarkEnd w:id="26"/>
      <w:r>
        <w:rPr>
          <w:rFonts w:hint="eastAsia" w:ascii="宋体" w:hAnsi="宋体" w:eastAsia="宋体"/>
          <w:sz w:val="24"/>
          <w:szCs w:val="24"/>
        </w:rPr>
        <w:t xml:space="preserve">四、响应文件的提交</w:t>
      </w:r>
      <w:r>
        <w:rPr>
          <w:rFonts w:ascii="宋体" w:hAnsi="宋体" w:eastAsia="宋体"/>
          <w:sz w:val="24"/>
          <w:szCs w:val="24"/>
        </w:rPr>
      </w:r>
      <w:r/>
    </w:p>
    <w:p>
      <w:pPr>
        <w:pStyle w:val="968"/>
        <w:contextualSpacing/>
        <w:ind w:firstLine="0"/>
        <w:rPr>
          <w:rFonts w:hAnsi="宋体" w:eastAsia="宋体"/>
          <w:b/>
          <w:sz w:val="24"/>
          <w:szCs w:val="24"/>
        </w:rPr>
      </w:pPr>
      <w:r>
        <w:rPr>
          <w:rFonts w:hint="eastAsia" w:hAnsi="宋体" w:eastAsia="宋体"/>
          <w:b/>
          <w:sz w:val="24"/>
          <w:szCs w:val="24"/>
        </w:rPr>
        <w:t xml:space="preserve">15.响应文件提交截止时间</w:t>
      </w:r>
      <w:r>
        <w:rPr>
          <w:rFonts w:hAnsi="宋体" w:eastAsia="宋体"/>
          <w:b/>
          <w:sz w:val="24"/>
          <w:szCs w:val="24"/>
        </w:rPr>
      </w:r>
      <w:r/>
    </w:p>
    <w:p>
      <w:pPr>
        <w:pStyle w:val="968"/>
        <w:contextualSpacing/>
        <w:rPr>
          <w:rFonts w:hAnsi="宋体" w:eastAsia="宋体"/>
          <w:sz w:val="24"/>
          <w:szCs w:val="24"/>
        </w:rPr>
      </w:pPr>
      <w:r>
        <w:rPr>
          <w:rFonts w:hint="eastAsia" w:hAnsi="宋体" w:eastAsia="宋体"/>
          <w:sz w:val="24"/>
          <w:szCs w:val="24"/>
        </w:rPr>
        <w:t xml:space="preserve">15.1供应商应当在磋商文件规定的响应文件提交截止时间前，将响应文件上传到“苏采云”系统。在截止时间后文件将无法上传。</w:t>
      </w:r>
      <w:r>
        <w:rPr>
          <w:rFonts w:hAnsi="宋体" w:eastAsia="宋体"/>
          <w:sz w:val="24"/>
          <w:szCs w:val="24"/>
        </w:rPr>
      </w:r>
      <w:r/>
    </w:p>
    <w:p>
      <w:pPr>
        <w:pStyle w:val="968"/>
        <w:contextualSpacing/>
        <w:rPr>
          <w:rFonts w:hAnsi="宋体" w:eastAsia="宋体"/>
          <w:sz w:val="24"/>
          <w:szCs w:val="24"/>
        </w:rPr>
      </w:pPr>
      <w:r>
        <w:rPr>
          <w:rFonts w:hint="eastAsia" w:hAnsi="宋体" w:eastAsia="宋体"/>
          <w:sz w:val="24"/>
          <w:szCs w:val="24"/>
        </w:rPr>
        <w:t xml:space="preserve">15.2采购代理机构可以按照规定，通过修改磋商文件有权酌情延长响应文件提交截止时间，在此情况下，供应商的所有权利和义务以及供应商受制的截止日期均应以延长后新的截止日期为准。</w:t>
      </w:r>
      <w:r>
        <w:rPr>
          <w:rFonts w:hAnsi="宋体" w:eastAsia="宋体"/>
          <w:sz w:val="24"/>
          <w:szCs w:val="24"/>
        </w:rPr>
      </w:r>
      <w:r/>
    </w:p>
    <w:p>
      <w:pPr>
        <w:pStyle w:val="968"/>
        <w:ind w:firstLine="0"/>
        <w:rPr>
          <w:rFonts w:hAnsi="宋体" w:eastAsia="宋体"/>
          <w:b/>
          <w:sz w:val="24"/>
          <w:szCs w:val="24"/>
        </w:rPr>
      </w:pPr>
      <w:r>
        <w:rPr>
          <w:rFonts w:hint="eastAsia" w:hAnsi="宋体" w:eastAsia="宋体"/>
          <w:b/>
          <w:sz w:val="24"/>
          <w:szCs w:val="24"/>
        </w:rPr>
        <w:t xml:space="preserve">16.响应文件的修改和撤回</w:t>
      </w:r>
      <w:r>
        <w:rPr>
          <w:rFonts w:hAnsi="宋体" w:eastAsia="宋体"/>
          <w:b/>
          <w:sz w:val="24"/>
          <w:szCs w:val="24"/>
        </w:rPr>
      </w:r>
      <w:r/>
    </w:p>
    <w:p>
      <w:pPr>
        <w:pStyle w:val="968"/>
        <w:rPr>
          <w:rFonts w:hAnsi="宋体" w:eastAsia="宋体"/>
          <w:sz w:val="24"/>
          <w:szCs w:val="24"/>
        </w:rPr>
      </w:pPr>
      <w:r>
        <w:rPr>
          <w:rFonts w:hint="eastAsia" w:hAnsi="宋体" w:eastAsia="宋体"/>
          <w:sz w:val="24"/>
          <w:szCs w:val="24"/>
        </w:rPr>
        <w:t xml:space="preserve">16.1供应商在提交响应文件截止时间前，可以对所提交的响应文件进行补充、修改或者撤回，具体操作方法见《苏采云系统供应商操作手册》。补充、修改的内容作为响应文件的组成部分。补充、修改的内容与响应文件不一致的，以补充、修改的内容为准。</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16.2提交响应文件截止时间后，响应文件不得撤回。</w:t>
      </w:r>
      <w:r>
        <w:rPr>
          <w:rFonts w:hAnsi="宋体" w:eastAsia="宋体"/>
          <w:sz w:val="24"/>
          <w:szCs w:val="24"/>
        </w:rPr>
      </w:r>
      <w:r/>
    </w:p>
    <w:p>
      <w:pPr>
        <w:pStyle w:val="975"/>
        <w:ind w:left="0" w:firstLine="0"/>
        <w:spacing w:before="156"/>
        <w:rPr>
          <w:rFonts w:ascii="宋体" w:hAnsi="宋体" w:eastAsia="宋体"/>
          <w:sz w:val="24"/>
          <w:szCs w:val="24"/>
        </w:rPr>
      </w:pPr>
      <w:r>
        <w:rPr>
          <w:rFonts w:hint="eastAsia" w:ascii="宋体" w:hAnsi="宋体" w:eastAsia="宋体"/>
          <w:sz w:val="24"/>
          <w:szCs w:val="24"/>
        </w:rPr>
        <w:t xml:space="preserve">五、磋商与评审程序</w:t>
      </w:r>
      <w:r>
        <w:rPr>
          <w:rFonts w:ascii="宋体" w:hAnsi="宋体" w:eastAsia="宋体"/>
          <w:sz w:val="24"/>
          <w:szCs w:val="24"/>
        </w:rPr>
      </w:r>
      <w:r/>
    </w:p>
    <w:p>
      <w:pPr>
        <w:pStyle w:val="976"/>
        <w:ind w:firstLine="482"/>
        <w:rPr>
          <w:b/>
          <w:color w:val="000000"/>
          <w:sz w:val="24"/>
          <w:szCs w:val="24"/>
        </w:rPr>
        <w:outlineLvl w:val="9"/>
      </w:pPr>
      <w:r>
        <w:rPr>
          <w:rFonts w:hint="eastAsia"/>
          <w:b/>
          <w:color w:val="000000"/>
          <w:sz w:val="24"/>
          <w:szCs w:val="24"/>
        </w:rPr>
        <w:t xml:space="preserve">17.磋商仪式</w:t>
      </w:r>
      <w:r>
        <w:rPr>
          <w:b/>
          <w:color w:val="000000"/>
          <w:sz w:val="24"/>
          <w:szCs w:val="24"/>
        </w:rPr>
      </w:r>
      <w:r/>
    </w:p>
    <w:p>
      <w:pPr>
        <w:pStyle w:val="968"/>
        <w:rPr>
          <w:rFonts w:hAnsi="宋体" w:eastAsia="宋体"/>
          <w:sz w:val="24"/>
          <w:szCs w:val="24"/>
        </w:rPr>
      </w:pPr>
      <w:r>
        <w:rPr>
          <w:rFonts w:hint="eastAsia" w:hAnsi="宋体" w:eastAsia="宋体"/>
          <w:bCs/>
          <w:sz w:val="24"/>
          <w:szCs w:val="24"/>
        </w:rPr>
        <w:t xml:space="preserve">17.1采购代理机构将在竞争性磋商公告中规定的时间和地点组织磋商</w:t>
      </w:r>
      <w:r>
        <w:rPr>
          <w:rFonts w:hint="eastAsia" w:hAnsi="宋体" w:eastAsia="宋体"/>
          <w:sz w:val="24"/>
          <w:szCs w:val="24"/>
        </w:rPr>
        <w:t xml:space="preserve">。</w:t>
      </w:r>
      <w:r>
        <w:rPr>
          <w:rFonts w:hAnsi="宋体" w:eastAsia="宋体"/>
          <w:sz w:val="24"/>
          <w:szCs w:val="24"/>
        </w:rPr>
      </w:r>
      <w:r/>
    </w:p>
    <w:p>
      <w:pPr>
        <w:pStyle w:val="848"/>
        <w:ind w:firstLine="480"/>
        <w:spacing w:line="360" w:lineRule="auto"/>
        <w:rPr>
          <w:rFonts w:hint="eastAsia" w:ascii="宋体" w:hAnsi="宋体"/>
          <w:sz w:val="24"/>
        </w:rPr>
      </w:pPr>
      <w:r>
        <w:rPr>
          <w:rFonts w:hint="eastAsia" w:ascii="宋体" w:hAnsi="宋体"/>
          <w:sz w:val="24"/>
        </w:rPr>
        <w:t xml:space="preserve">17.2磋商仪式由采购代理机构主持，供应商准时登录苏采云系统并进入“</w:t>
      </w:r>
      <w:r>
        <w:rPr>
          <w:rFonts w:hint="eastAsia" w:hAnsi="宋体"/>
          <w:sz w:val="24"/>
        </w:rPr>
        <w:t xml:space="preserve">江苏省政府采购一体化不见面开标（采购）大厅</w:t>
      </w:r>
      <w:r>
        <w:rPr>
          <w:rFonts w:hint="eastAsia" w:ascii="宋体" w:hAnsi="宋体"/>
          <w:sz w:val="24"/>
        </w:rPr>
        <w:t xml:space="preserve">”，网上远程参加开标，并完成解密等程序。</w:t>
      </w:r>
      <w:r/>
    </w:p>
    <w:p>
      <w:pPr>
        <w:pStyle w:val="848"/>
        <w:ind w:firstLine="482"/>
        <w:spacing w:line="360" w:lineRule="auto"/>
        <w:rPr>
          <w:rFonts w:ascii="宋体" w:hAnsi="宋体"/>
          <w:b/>
          <w:sz w:val="24"/>
        </w:rPr>
      </w:pPr>
      <w:r>
        <w:rPr>
          <w:rFonts w:hint="eastAsia" w:hAnsi="宋体"/>
          <w:b/>
          <w:sz w:val="24"/>
        </w:rPr>
        <w:t xml:space="preserve">17.3</w:t>
      </w:r>
      <w:r>
        <w:rPr>
          <w:rFonts w:hint="eastAsia" w:ascii="宋体" w:hAnsi="宋体"/>
          <w:b/>
          <w:sz w:val="24"/>
        </w:rPr>
        <w:t xml:space="preserve">在项目评审结束前，建议各供应商始终保持通讯顺畅，时刻关注不见面开标大厅，不离开不见面开标大厅。</w:t>
      </w:r>
      <w:r>
        <w:rPr>
          <w:rFonts w:ascii="宋体" w:hAnsi="宋体"/>
          <w:b/>
          <w:sz w:val="24"/>
        </w:rPr>
      </w:r>
      <w:r/>
    </w:p>
    <w:p>
      <w:pPr>
        <w:pStyle w:val="976"/>
        <w:ind w:firstLine="482"/>
        <w:jc w:val="left"/>
        <w:rPr>
          <w:b/>
          <w:color w:val="000000"/>
          <w:sz w:val="24"/>
          <w:szCs w:val="24"/>
        </w:rPr>
        <w:outlineLvl w:val="9"/>
      </w:pPr>
      <w:r>
        <w:rPr>
          <w:rFonts w:hint="eastAsia"/>
          <w:b/>
          <w:color w:val="000000"/>
          <w:sz w:val="24"/>
          <w:szCs w:val="24"/>
        </w:rPr>
        <w:t xml:space="preserve">18.磋商小组</w:t>
      </w:r>
      <w:r>
        <w:rPr>
          <w:b/>
          <w:color w:val="000000"/>
          <w:sz w:val="24"/>
          <w:szCs w:val="24"/>
        </w:rPr>
      </w:r>
      <w:r/>
    </w:p>
    <w:p>
      <w:pPr>
        <w:pStyle w:val="968"/>
        <w:rPr>
          <w:rFonts w:hAnsi="宋体" w:eastAsia="宋体"/>
          <w:sz w:val="24"/>
          <w:szCs w:val="24"/>
        </w:rPr>
      </w:pPr>
      <w:r>
        <w:rPr>
          <w:rFonts w:hint="eastAsia" w:hAnsi="宋体" w:eastAsia="宋体"/>
          <w:sz w:val="24"/>
          <w:szCs w:val="24"/>
        </w:rPr>
        <w:t xml:space="preserve">18.1磋商仪式结束后，采购代理机构将立即组织磋商小组（以下简称评委会）进行磋商。</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18.2磋商小组将按规定由采购人代表和评审专家共3人及以上单数组成。</w:t>
      </w:r>
      <w:r>
        <w:rPr>
          <w:rFonts w:hAnsi="宋体" w:eastAsia="宋体"/>
          <w:sz w:val="24"/>
          <w:szCs w:val="24"/>
        </w:rPr>
      </w:r>
      <w:r/>
    </w:p>
    <w:p>
      <w:pPr>
        <w:pStyle w:val="976"/>
        <w:ind w:firstLine="480"/>
        <w:rPr>
          <w:color w:val="000000"/>
          <w:sz w:val="24"/>
          <w:szCs w:val="24"/>
        </w:rPr>
        <w:outlineLvl w:val="9"/>
      </w:pPr>
      <w:r>
        <w:rPr>
          <w:rFonts w:hint="eastAsia"/>
          <w:color w:val="000000"/>
          <w:sz w:val="24"/>
          <w:szCs w:val="24"/>
        </w:rPr>
        <w:t xml:space="preserve">18.3评审专家应当遵守评审工作纪律，不得泄露评审情况和评审中获悉的商业秘密。</w:t>
      </w:r>
      <w:r>
        <w:rPr>
          <w:color w:val="000000"/>
          <w:sz w:val="24"/>
          <w:szCs w:val="24"/>
        </w:rPr>
      </w:r>
      <w:r/>
    </w:p>
    <w:p>
      <w:pPr>
        <w:pStyle w:val="976"/>
        <w:ind w:firstLine="480"/>
        <w:rPr>
          <w:color w:val="000000"/>
          <w:sz w:val="24"/>
          <w:szCs w:val="24"/>
        </w:rPr>
        <w:outlineLvl w:val="9"/>
      </w:pPr>
      <w:r>
        <w:rPr>
          <w:rFonts w:hint="eastAsia"/>
          <w:color w:val="000000"/>
          <w:sz w:val="24"/>
          <w:szCs w:val="24"/>
        </w:rPr>
        <w:t xml:space="preserve">18.4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r>
        <w:rPr>
          <w:color w:val="000000"/>
          <w:sz w:val="24"/>
          <w:szCs w:val="24"/>
        </w:rPr>
      </w:r>
      <w:r/>
    </w:p>
    <w:p>
      <w:pPr>
        <w:pStyle w:val="976"/>
        <w:ind w:firstLine="482"/>
        <w:rPr>
          <w:b/>
          <w:color w:val="000000"/>
          <w:sz w:val="24"/>
          <w:szCs w:val="24"/>
        </w:rPr>
        <w:outlineLvl w:val="9"/>
      </w:pPr>
      <w:r>
        <w:rPr>
          <w:rFonts w:hint="eastAsia"/>
          <w:b/>
          <w:color w:val="000000"/>
          <w:sz w:val="24"/>
          <w:szCs w:val="24"/>
        </w:rPr>
        <w:t xml:space="preserve">19.响应文件审查</w:t>
      </w:r>
      <w:r>
        <w:rPr>
          <w:b/>
          <w:color w:val="000000"/>
          <w:sz w:val="24"/>
          <w:szCs w:val="24"/>
        </w:rPr>
      </w:r>
      <w:r/>
    </w:p>
    <w:p>
      <w:pPr>
        <w:pStyle w:val="976"/>
        <w:numPr>
          <w:ilvl w:val="2"/>
          <w:numId w:val="0"/>
        </w:numPr>
        <w:ind w:firstLine="480"/>
        <w:rPr>
          <w:color w:val="000000"/>
          <w:sz w:val="24"/>
          <w:szCs w:val="24"/>
        </w:rPr>
        <w:outlineLvl w:val="9"/>
      </w:pPr>
      <w:r>
        <w:rPr>
          <w:rFonts w:hint="eastAsia"/>
          <w:color w:val="000000"/>
          <w:sz w:val="24"/>
          <w:szCs w:val="24"/>
        </w:rPr>
        <w:t xml:space="preserve">19.1资格审查：由磋商小组依据法律法规和磋商文件的规定，对响应文件中的资格证明文件进行审查，以确定供应商是否具备参加磋商的资格。</w:t>
      </w:r>
      <w:r>
        <w:rPr>
          <w:color w:val="000000"/>
          <w:sz w:val="24"/>
          <w:szCs w:val="24"/>
        </w:rPr>
      </w:r>
      <w:r/>
    </w:p>
    <w:p>
      <w:pPr>
        <w:pStyle w:val="976"/>
        <w:ind w:firstLine="482"/>
        <w:rPr>
          <w:b/>
          <w:color w:val="000000"/>
          <w:sz w:val="24"/>
          <w:szCs w:val="24"/>
        </w:rPr>
        <w:outlineLvl w:val="9"/>
      </w:pPr>
      <w:r>
        <w:rPr>
          <w:rFonts w:hint="eastAsia"/>
          <w:b/>
          <w:color w:val="000000"/>
          <w:sz w:val="24"/>
          <w:szCs w:val="24"/>
        </w:rPr>
        <w:t xml:space="preserve">19.2</w:t>
      </w:r>
      <w:r>
        <w:rPr>
          <w:b/>
          <w:color w:val="000000"/>
          <w:sz w:val="24"/>
          <w:szCs w:val="24"/>
        </w:rPr>
        <w:t xml:space="preserve">关于对参与供应商信用记录的政府采购要求：</w:t>
      </w:r>
      <w:r/>
    </w:p>
    <w:p>
      <w:pPr>
        <w:pStyle w:val="976"/>
        <w:ind w:firstLine="480"/>
        <w:rPr>
          <w:color w:val="000000"/>
          <w:sz w:val="24"/>
          <w:szCs w:val="24"/>
        </w:rPr>
        <w:outlineLvl w:val="9"/>
      </w:pPr>
      <w:r>
        <w:rPr>
          <w:rFonts w:hint="eastAsia"/>
          <w:color w:val="000000"/>
          <w:sz w:val="24"/>
          <w:szCs w:val="24"/>
        </w:rPr>
        <w:t xml:space="preserve">19.2</w:t>
      </w:r>
      <w:r>
        <w:rPr>
          <w:color w:val="000000"/>
          <w:sz w:val="24"/>
          <w:szCs w:val="24"/>
        </w:rPr>
        <w:t xml:space="preserve">.1采购代理机构会在响应文件提交截止时间后，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pStyle w:val="976"/>
        <w:ind w:firstLine="480"/>
        <w:rPr>
          <w:color w:val="000000"/>
          <w:sz w:val="24"/>
          <w:szCs w:val="24"/>
        </w:rPr>
        <w:outlineLvl w:val="9"/>
      </w:pPr>
      <w:r>
        <w:rPr>
          <w:rFonts w:hint="eastAsia"/>
          <w:color w:val="000000"/>
          <w:sz w:val="24"/>
          <w:szCs w:val="24"/>
        </w:rPr>
        <w:t xml:space="preserve">查询时间：响应文件递交截止时间。</w:t>
      </w:r>
      <w:r>
        <w:rPr>
          <w:color w:val="000000"/>
          <w:sz w:val="24"/>
          <w:szCs w:val="24"/>
        </w:rPr>
      </w:r>
      <w:r/>
    </w:p>
    <w:p>
      <w:pPr>
        <w:pStyle w:val="976"/>
        <w:ind w:firstLine="480"/>
        <w:rPr>
          <w:color w:val="000000"/>
          <w:sz w:val="24"/>
          <w:szCs w:val="24"/>
        </w:rPr>
        <w:outlineLvl w:val="9"/>
      </w:pPr>
      <w:r>
        <w:rPr>
          <w:rFonts w:hint="eastAsia"/>
          <w:color w:val="000000"/>
          <w:sz w:val="24"/>
          <w:szCs w:val="24"/>
        </w:rPr>
        <w:t xml:space="preserve">查询渠道：“信用中国”网站。</w:t>
      </w:r>
      <w:r>
        <w:rPr>
          <w:rFonts w:hint="eastAsia"/>
          <w:b/>
          <w:bCs/>
          <w:color w:val="000000"/>
          <w:sz w:val="24"/>
        </w:rPr>
        <w:t xml:space="preserve">为防止网络问题等原因无法查询，供应商应自行将“信用中国”网站信用查询记录截图或信用报告放入响应文件。</w:t>
      </w:r>
      <w:r>
        <w:rPr>
          <w:color w:val="000000"/>
          <w:sz w:val="24"/>
          <w:szCs w:val="24"/>
        </w:rPr>
      </w:r>
      <w:r/>
    </w:p>
    <w:p>
      <w:pPr>
        <w:pStyle w:val="976"/>
        <w:ind w:firstLine="480"/>
        <w:rPr>
          <w:color w:val="000000"/>
          <w:sz w:val="24"/>
          <w:szCs w:val="24"/>
        </w:rPr>
        <w:outlineLvl w:val="9"/>
      </w:pPr>
      <w:r>
        <w:rPr>
          <w:rFonts w:hint="eastAsia"/>
          <w:color w:val="000000"/>
          <w:sz w:val="24"/>
          <w:szCs w:val="24"/>
        </w:rPr>
        <w:t xml:space="preserve">19.2</w:t>
      </w:r>
      <w:r>
        <w:rPr>
          <w:color w:val="000000"/>
          <w:sz w:val="24"/>
          <w:szCs w:val="24"/>
        </w:rPr>
        <w:t xml:space="preserve">.2对供应商进行资格性审查时，应根据查询结果对供应商的不良信用记录逐项甄别确认。按照《中华人民共和国政府采购法》第二十二条规定，下列信用记录属于应依法拒绝供应商参加政府采购的失信信息：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976"/>
        <w:ind w:firstLine="480"/>
        <w:rPr>
          <w:color w:val="000000"/>
          <w:sz w:val="24"/>
          <w:szCs w:val="24"/>
        </w:rPr>
        <w:outlineLvl w:val="9"/>
      </w:pPr>
      <w:r>
        <w:rPr>
          <w:rFonts w:hint="eastAsia"/>
          <w:color w:val="000000"/>
          <w:sz w:val="24"/>
          <w:szCs w:val="24"/>
        </w:rPr>
        <w:t xml:space="preserve">政府采购严重违法记录，即供应商被全国各级财政部门列入“政府采购严重违法失信行为记录名单”，且在处罚有效期内的。财政部门与法院、工商、税务等部门联合惩戒的失信信息，包括：</w:t>
      </w:r>
      <w:r>
        <w:rPr>
          <w:color w:val="000000"/>
          <w:sz w:val="24"/>
          <w:szCs w:val="24"/>
        </w:rPr>
      </w:r>
      <w:r/>
    </w:p>
    <w:p>
      <w:pPr>
        <w:pStyle w:val="976"/>
        <w:ind w:firstLine="480"/>
        <w:rPr>
          <w:color w:val="000000"/>
          <w:sz w:val="24"/>
          <w:szCs w:val="24"/>
        </w:rPr>
        <w:outlineLvl w:val="9"/>
      </w:pPr>
      <w:r>
        <w:rPr>
          <w:rFonts w:hint="eastAsia"/>
          <w:color w:val="000000"/>
          <w:sz w:val="24"/>
          <w:szCs w:val="24"/>
        </w:rPr>
        <w:t xml:space="preserve">（</w:t>
      </w:r>
      <w:r>
        <w:rPr>
          <w:color w:val="000000"/>
          <w:sz w:val="24"/>
          <w:szCs w:val="24"/>
        </w:rPr>
        <w:t xml:space="preserve">1）被列入失信被执行人名单；</w:t>
      </w:r>
      <w:r/>
    </w:p>
    <w:p>
      <w:pPr>
        <w:pStyle w:val="976"/>
        <w:ind w:firstLine="480"/>
        <w:rPr>
          <w:color w:val="000000"/>
          <w:sz w:val="24"/>
          <w:szCs w:val="24"/>
        </w:rPr>
        <w:outlineLvl w:val="9"/>
      </w:pPr>
      <w:r>
        <w:rPr>
          <w:rFonts w:hint="eastAsia"/>
          <w:color w:val="000000"/>
          <w:sz w:val="24"/>
          <w:szCs w:val="24"/>
        </w:rPr>
        <w:t xml:space="preserve">（</w:t>
      </w:r>
      <w:r>
        <w:rPr>
          <w:color w:val="000000"/>
          <w:sz w:val="24"/>
          <w:szCs w:val="24"/>
        </w:rPr>
        <w:t xml:space="preserve">2）被列入重大税收违法案件当事人名单；</w:t>
      </w:r>
      <w:r/>
    </w:p>
    <w:p>
      <w:pPr>
        <w:pStyle w:val="976"/>
        <w:ind w:firstLine="480"/>
        <w:rPr>
          <w:color w:val="000000"/>
          <w:sz w:val="24"/>
          <w:szCs w:val="24"/>
        </w:rPr>
        <w:outlineLvl w:val="9"/>
      </w:pPr>
      <w:r>
        <w:rPr>
          <w:rFonts w:hint="eastAsia"/>
          <w:color w:val="000000"/>
          <w:sz w:val="24"/>
          <w:szCs w:val="24"/>
        </w:rPr>
        <w:t xml:space="preserve">（</w:t>
      </w:r>
      <w:r>
        <w:rPr>
          <w:color w:val="000000"/>
          <w:sz w:val="24"/>
          <w:szCs w:val="24"/>
        </w:rPr>
        <w:t xml:space="preserve">3）企业经营异常名录中被责令停产停业、暂扣或者吊销许可证或者执照，或者对经营活动中的违法行为处以较大数额（200万元以上）罚款的信用记录。处罚生效日至递交（投标）文件日未满三年的。</w:t>
      </w:r>
      <w:r/>
    </w:p>
    <w:p>
      <w:pPr>
        <w:pStyle w:val="976"/>
        <w:ind w:firstLine="480"/>
        <w:rPr>
          <w:color w:val="000000"/>
          <w:sz w:val="24"/>
          <w:szCs w:val="24"/>
        </w:rPr>
        <w:outlineLvl w:val="9"/>
      </w:pPr>
      <w:r>
        <w:rPr>
          <w:rFonts w:hint="eastAsia"/>
          <w:color w:val="000000"/>
          <w:sz w:val="24"/>
          <w:szCs w:val="24"/>
        </w:rPr>
        <w:t xml:space="preserve">19.2</w:t>
      </w:r>
      <w:r>
        <w:rPr>
          <w:color w:val="000000"/>
          <w:sz w:val="24"/>
          <w:szCs w:val="24"/>
        </w:rPr>
        <w:t xml:space="preserve">.3对存在失信信息的供应商，采购代理机构工作人员应根据评审小组确认的失信信息进行复核并打印，作为证据留存。</w:t>
      </w:r>
      <w:r/>
    </w:p>
    <w:p>
      <w:pPr>
        <w:pStyle w:val="976"/>
        <w:ind w:firstLine="480"/>
        <w:rPr>
          <w:rFonts w:hint="eastAsia"/>
          <w:color w:val="000000"/>
          <w:sz w:val="24"/>
          <w:szCs w:val="24"/>
        </w:rPr>
        <w:outlineLvl w:val="9"/>
      </w:pPr>
      <w:r>
        <w:rPr>
          <w:rFonts w:hint="eastAsia"/>
          <w:color w:val="000000"/>
          <w:sz w:val="24"/>
          <w:szCs w:val="24"/>
        </w:rPr>
        <w:t xml:space="preserve">19.2.4接受联合体的项目，两个以上的自然人、法人或者其他组织组成一个联合体，以一个供应商的身份共同参加政府采购活动的,联合体成员中任何一方存在不良信用记录的，视同联合体存在不良应用记录。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76"/>
        <w:ind w:firstLine="480"/>
        <w:rPr>
          <w:color w:val="000000"/>
          <w:sz w:val="24"/>
          <w:szCs w:val="24"/>
        </w:rPr>
        <w:outlineLvl w:val="9"/>
      </w:pPr>
      <w:r>
        <w:rPr>
          <w:rFonts w:hint="eastAsia"/>
          <w:color w:val="000000"/>
          <w:sz w:val="24"/>
          <w:szCs w:val="24"/>
        </w:rPr>
        <w:t xml:space="preserve">19.3</w:t>
      </w:r>
      <w:bookmarkStart w:id="27" w:name="OLE_LINK82"/>
      <w:r>
        <w:rPr>
          <w:rFonts w:hint="eastAsia"/>
          <w:color w:val="000000"/>
          <w:sz w:val="24"/>
          <w:szCs w:val="24"/>
        </w:rPr>
        <w:t xml:space="preserve">如供应商</w:t>
      </w:r>
      <w:bookmarkStart w:id="28" w:name="OLE_LINK66"/>
      <w:r>
        <w:rPr>
          <w:rFonts w:hint="eastAsia"/>
          <w:color w:val="000000"/>
          <w:sz w:val="24"/>
          <w:szCs w:val="24"/>
        </w:rPr>
        <w:t xml:space="preserve">单位负责人为同一人或者存在直接控股、管理关系的</w:t>
      </w:r>
      <w:bookmarkEnd w:id="28"/>
      <w:r>
        <w:rPr>
          <w:rFonts w:hint="eastAsia"/>
          <w:color w:val="000000"/>
          <w:sz w:val="24"/>
          <w:szCs w:val="24"/>
        </w:rPr>
        <w:t xml:space="preserve">不同供应商，同时参加同一项目或标段投标，其他各项资格审查也都能通过的，仅以其中投标报价最低（如报价相同的，由评委抽签确定）的供应商进入后续评审程序，与其单位负责人为同一人或者存在直接控股、管理关系的其他供应商不得通过此项资格审查，其投标无效。</w:t>
      </w:r>
      <w:bookmarkEnd w:id="27"/>
      <w:r>
        <w:rPr>
          <w:color w:val="000000"/>
          <w:sz w:val="24"/>
          <w:szCs w:val="24"/>
        </w:rPr>
      </w:r>
      <w:r/>
    </w:p>
    <w:p>
      <w:pPr>
        <w:pStyle w:val="976"/>
        <w:ind w:firstLine="480"/>
        <w:rPr>
          <w:color w:val="000000"/>
          <w:sz w:val="24"/>
          <w:szCs w:val="24"/>
        </w:rPr>
        <w:outlineLvl w:val="9"/>
      </w:pPr>
      <w:r>
        <w:rPr>
          <w:rFonts w:hint="eastAsia"/>
          <w:color w:val="000000"/>
          <w:sz w:val="24"/>
          <w:szCs w:val="24"/>
        </w:rPr>
        <w:t xml:space="preserve">19.4符合性审查：依据磋商文件的规定，由磋商小组从响应文件的有效性、完整性和对磋商文件的响应程度进行审查，以确定是否对磋商文件的实质性要求作出响应。</w:t>
      </w:r>
      <w:r>
        <w:rPr>
          <w:color w:val="000000"/>
          <w:sz w:val="24"/>
          <w:szCs w:val="24"/>
        </w:rPr>
      </w:r>
      <w:r/>
    </w:p>
    <w:p>
      <w:pPr>
        <w:pStyle w:val="976"/>
        <w:ind w:firstLine="480"/>
        <w:rPr>
          <w:rFonts w:hint="eastAsia"/>
          <w:color w:val="000000"/>
          <w:sz w:val="24"/>
          <w:szCs w:val="24"/>
        </w:rPr>
        <w:outlineLvl w:val="9"/>
      </w:pPr>
      <w:r>
        <w:rPr>
          <w:rFonts w:hint="eastAsia"/>
          <w:color w:val="000000"/>
          <w:sz w:val="24"/>
          <w:szCs w:val="24"/>
        </w:rPr>
        <w:t xml:space="preserve">19.5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76"/>
        <w:ind w:firstLine="482"/>
        <w:rPr>
          <w:rFonts w:hint="eastAsia"/>
          <w:b/>
          <w:color w:val="000000"/>
          <w:sz w:val="24"/>
          <w:szCs w:val="24"/>
        </w:rPr>
        <w:outlineLvl w:val="9"/>
      </w:pPr>
      <w:r>
        <w:rPr>
          <w:rFonts w:hint="eastAsia"/>
          <w:b/>
          <w:color w:val="000000"/>
          <w:sz w:val="24"/>
          <w:szCs w:val="24"/>
        </w:rPr>
        <w:t xml:space="preserve">19.6供应商</w:t>
      </w:r>
      <w:r>
        <w:rPr>
          <w:b/>
          <w:color w:val="000000"/>
          <w:sz w:val="24"/>
          <w:szCs w:val="24"/>
        </w:rPr>
        <w:t xml:space="preserve">的报价出现下列情形之一的，磋商小组启动异常低价投标（响应）审查程序：</w:t>
      </w:r>
      <w:r>
        <w:rPr>
          <w:rFonts w:hint="eastAsia"/>
          <w:b/>
          <w:color w:val="000000"/>
          <w:sz w:val="24"/>
          <w:szCs w:val="24"/>
        </w:rPr>
      </w:r>
      <w:r/>
    </w:p>
    <w:p>
      <w:pPr>
        <w:pStyle w:val="848"/>
        <w:ind w:firstLine="480"/>
        <w:spacing w:line="360" w:lineRule="auto"/>
        <w:rPr>
          <w:rFonts w:ascii="宋体" w:hAnsi="宋体" w:cs="宋体"/>
          <w:sz w:val="24"/>
        </w:rPr>
      </w:pPr>
      <w:r/>
      <w:bookmarkStart w:id="29" w:name="OLE_LINK80"/>
      <w:r/>
      <w:bookmarkStart w:id="30" w:name="OLE_LINK81"/>
      <w:r>
        <w:rPr>
          <w:rFonts w:hint="eastAsia" w:ascii="宋体" w:hAnsi="宋体" w:cs="宋体"/>
          <w:sz w:val="24"/>
        </w:rPr>
        <w:t xml:space="preserve">（1）</w:t>
      </w:r>
      <w:bookmarkEnd w:id="29"/>
      <w:r/>
      <w:bookmarkEnd w:id="30"/>
      <w:r>
        <w:rPr>
          <w:rFonts w:hint="eastAsia" w:ascii="宋体" w:hAnsi="宋体" w:cs="宋体"/>
          <w:sz w:val="24"/>
        </w:rPr>
        <w:t xml:space="preserve">投标</w:t>
      </w:r>
      <w:bookmarkStart w:id="31" w:name="OLE_LINK78"/>
      <w:r>
        <w:rPr>
          <w:rFonts w:hint="eastAsia" w:ascii="宋体" w:hAnsi="宋体" w:cs="宋体"/>
          <w:sz w:val="24"/>
        </w:rPr>
        <w:t xml:space="preserve">（响应）</w:t>
      </w:r>
      <w:bookmarkEnd w:id="31"/>
      <w:r>
        <w:rPr>
          <w:rFonts w:hint="eastAsia" w:ascii="宋体" w:hAnsi="宋体" w:cs="宋体"/>
          <w:sz w:val="24"/>
        </w:rPr>
        <w:t xml:space="preserve">报价低于全部通过符合性审查供应商投标（响应）报价平均值50%的，即投标（响应）报价&lt;全部通过符合性审查供应商投标（响应）报价平均值×50%；</w:t>
      </w:r>
      <w:r>
        <w:rPr>
          <w:rFonts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pStyle w:val="848"/>
        <w:ind w:firstLine="480"/>
        <w:spacing w:line="360" w:lineRule="auto"/>
        <w:rPr>
          <w:rFonts w:hint="eastAsia" w:ascii="宋体" w:hAnsi="宋体" w:cs="宋体"/>
          <w:sz w:val="24"/>
        </w:rPr>
      </w:pPr>
      <w:r>
        <w:rPr>
          <w:rFonts w:hint="eastAsia" w:ascii="宋体" w:hAnsi="宋体" w:cs="宋体"/>
          <w:sz w:val="24"/>
        </w:rPr>
        <w:t xml:space="preserve">（3）投标（响应）报价低于采购项目最高限价45%的，即投标（响应）报价&lt;采购项目最高限价×45%；（未设定最高限价的采购项目，以采购项目预算金额作为最高限价）</w:t>
      </w:r>
      <w:r/>
    </w:p>
    <w:p>
      <w:pPr>
        <w:pStyle w:val="848"/>
        <w:ind w:firstLine="480"/>
        <w:spacing w:line="360" w:lineRule="auto"/>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pStyle w:val="848"/>
        <w:ind w:firstLine="480"/>
        <w:spacing w:line="360" w:lineRule="auto"/>
        <w:rPr>
          <w:rFonts w:hint="eastAsia" w:ascii="宋体" w:hAnsi="宋体" w:cs="宋体"/>
          <w:sz w:val="24"/>
        </w:rPr>
      </w:pPr>
      <w:r>
        <w:rPr>
          <w:rFonts w:hint="eastAsia" w:ascii="宋体" w:hAnsi="宋体" w:cs="宋体"/>
          <w:sz w:val="24"/>
        </w:rPr>
        <w:t xml:space="preserve">评审委员会启动异常低价投标（响应）审查后，应当要求相关供应商在评审现场合理的时间内对投标</w:t>
      </w:r>
      <w:bookmarkStart w:id="32" w:name="OLE_LINK85"/>
      <w:r>
        <w:rPr>
          <w:rFonts w:hint="eastAsia" w:ascii="宋体" w:hAnsi="宋体" w:cs="宋体"/>
          <w:sz w:val="24"/>
        </w:rPr>
        <w:t xml:space="preserve">（响应）</w:t>
      </w:r>
      <w:bookmarkEnd w:id="32"/>
      <w:r>
        <w:rPr>
          <w:rFonts w:hint="eastAsia" w:ascii="宋体" w:hAnsi="宋体" w:cs="宋体"/>
          <w:sz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8"/>
        <w:ind w:firstLine="480"/>
        <w:spacing w:line="360" w:lineRule="auto"/>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sz w:val="24"/>
        </w:rPr>
      </w:r>
      <w:r/>
    </w:p>
    <w:p>
      <w:pPr>
        <w:pStyle w:val="976"/>
        <w:ind w:firstLine="482"/>
        <w:rPr>
          <w:b/>
          <w:color w:val="000000"/>
          <w:sz w:val="24"/>
          <w:szCs w:val="24"/>
        </w:rPr>
        <w:outlineLvl w:val="9"/>
      </w:pPr>
      <w:r>
        <w:rPr>
          <w:rFonts w:hint="eastAsia"/>
          <w:b/>
          <w:color w:val="000000"/>
          <w:sz w:val="24"/>
          <w:szCs w:val="24"/>
        </w:rPr>
        <w:t xml:space="preserve">20.供应商澄清</w:t>
      </w:r>
      <w:r>
        <w:rPr>
          <w:b/>
          <w:color w:val="000000"/>
          <w:sz w:val="24"/>
          <w:szCs w:val="24"/>
        </w:rPr>
      </w:r>
      <w:r/>
    </w:p>
    <w:p>
      <w:pPr>
        <w:pStyle w:val="848"/>
        <w:ind w:firstLine="480"/>
        <w:spacing w:line="460" w:lineRule="exact"/>
        <w:rPr>
          <w:rFonts w:ascii="宋体" w:hAnsi="宋体" w:cs="宋体"/>
          <w:sz w:val="24"/>
        </w:rPr>
      </w:pPr>
      <w:r>
        <w:rPr>
          <w:rFonts w:hint="eastAsia" w:ascii="宋体" w:hAnsi="宋体" w:cs="宋体"/>
          <w:sz w:val="24"/>
        </w:rPr>
        <w:t xml:space="preserve">20.1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cs="宋体"/>
          <w:sz w:val="24"/>
        </w:rPr>
      </w:r>
      <w:r/>
    </w:p>
    <w:p>
      <w:pPr>
        <w:pStyle w:val="848"/>
        <w:spacing w:line="480" w:lineRule="exact"/>
        <w:rPr>
          <w:rFonts w:ascii="宋体" w:hAnsi="宋体" w:cs="宋体"/>
          <w:sz w:val="24"/>
        </w:rPr>
      </w:pPr>
      <w:r>
        <w:rPr>
          <w:rFonts w:hint="eastAsia" w:ascii="宋体" w:hAnsi="宋体" w:cs="宋体"/>
          <w:sz w:val="24"/>
        </w:rPr>
        <w:t xml:space="preserve">    20.2需要供应商进行澄清、说明和更正的，磋商小组将通过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sz w:val="24"/>
        </w:rPr>
        <w:t xml:space="preserve">《苏采云系统供应商操作手册》</w:t>
      </w:r>
      <w:r>
        <w:rPr>
          <w:rFonts w:hint="eastAsia" w:ascii="宋体" w:hAnsi="宋体" w:cs="宋体"/>
          <w:sz w:val="24"/>
        </w:rPr>
        <w:t xml:space="preserve">。（</w:t>
      </w:r>
      <w:r>
        <w:rPr>
          <w:rFonts w:hint="eastAsia" w:ascii="宋体" w:hAnsi="宋体" w:cs="宋体"/>
          <w:b/>
          <w:sz w:val="24"/>
        </w:rPr>
        <w:t xml:space="preserve">澄清时间的计算以系统中的倒计时间为准，供应商应随时保持系统在线，如因供应商自身原因未在规定时间内提交澄清确认资料的，导致的不利后果由供应商自行承担）</w:t>
      </w:r>
      <w:r>
        <w:rPr>
          <w:rFonts w:ascii="宋体" w:hAnsi="宋体" w:cs="宋体"/>
          <w:sz w:val="24"/>
        </w:rPr>
      </w:r>
      <w:r/>
    </w:p>
    <w:p>
      <w:pPr>
        <w:pStyle w:val="848"/>
        <w:spacing w:line="480" w:lineRule="exact"/>
        <w:rPr>
          <w:rFonts w:ascii="宋体" w:hAnsi="宋体"/>
          <w:sz w:val="24"/>
        </w:rPr>
      </w:pPr>
      <w:r>
        <w:rPr>
          <w:rFonts w:hint="eastAsia" w:ascii="宋体" w:hAnsi="宋体"/>
          <w:sz w:val="24"/>
        </w:rPr>
        <w:t xml:space="preserve">    20.3接到磋商小组澄清、说明和更正要求的供应商如未按规定做出澄清、说明和更正，其风险由供应商自行承担。</w:t>
      </w:r>
      <w:r>
        <w:rPr>
          <w:rFonts w:ascii="宋体" w:hAnsi="宋体"/>
          <w:sz w:val="24"/>
        </w:rPr>
      </w:r>
      <w:r/>
    </w:p>
    <w:p>
      <w:pPr>
        <w:pStyle w:val="976"/>
        <w:ind w:firstLine="482"/>
        <w:rPr>
          <w:b/>
          <w:color w:val="000000"/>
          <w:sz w:val="24"/>
          <w:szCs w:val="24"/>
        </w:rPr>
        <w:outlineLvl w:val="9"/>
      </w:pPr>
      <w:r>
        <w:rPr>
          <w:rFonts w:hint="eastAsia"/>
          <w:b/>
          <w:color w:val="000000"/>
          <w:sz w:val="24"/>
          <w:szCs w:val="24"/>
        </w:rPr>
        <w:t xml:space="preserve">21.磋商程序、最后报价</w:t>
      </w:r>
      <w:r>
        <w:rPr>
          <w:b/>
          <w:color w:val="000000"/>
          <w:sz w:val="24"/>
          <w:szCs w:val="24"/>
        </w:rPr>
      </w:r>
      <w:r/>
    </w:p>
    <w:p>
      <w:pPr>
        <w:pStyle w:val="848"/>
        <w:ind w:firstLine="480"/>
        <w:spacing w:line="360" w:lineRule="auto"/>
        <w:tabs>
          <w:tab w:val="left" w:pos="900" w:leader="none"/>
        </w:tabs>
        <w:rPr>
          <w:rFonts w:ascii="宋体" w:hAnsi="宋体"/>
          <w:sz w:val="24"/>
        </w:rPr>
      </w:pPr>
      <w:r>
        <w:rPr>
          <w:rFonts w:hint="eastAsia" w:ascii="宋体" w:hAnsi="宋体"/>
          <w:sz w:val="24"/>
        </w:rPr>
        <w:t xml:space="preserve">21.1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sz w:val="24"/>
        </w:rPr>
      </w:r>
      <w:r/>
    </w:p>
    <w:p>
      <w:pPr>
        <w:pStyle w:val="848"/>
        <w:ind w:firstLine="480"/>
        <w:spacing w:line="360" w:lineRule="auto"/>
        <w:tabs>
          <w:tab w:val="left" w:pos="900" w:leader="none"/>
        </w:tabs>
        <w:rPr>
          <w:rFonts w:ascii="宋体" w:hAnsi="宋体"/>
          <w:sz w:val="24"/>
        </w:rPr>
      </w:pPr>
      <w:r>
        <w:rPr>
          <w:rFonts w:hint="eastAsia" w:ascii="宋体" w:hAnsi="宋体"/>
          <w:sz w:val="24"/>
        </w:rPr>
        <w:t xml:space="preserve">21.2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rPr>
      </w:r>
      <w:r/>
    </w:p>
    <w:p>
      <w:pPr>
        <w:pStyle w:val="848"/>
        <w:ind w:firstLine="480"/>
        <w:spacing w:line="360" w:lineRule="auto"/>
        <w:tabs>
          <w:tab w:val="left" w:pos="900" w:leader="none"/>
        </w:tabs>
        <w:rPr>
          <w:rFonts w:ascii="宋体" w:hAnsi="宋体"/>
          <w:sz w:val="24"/>
        </w:rPr>
      </w:pPr>
      <w:r>
        <w:rPr>
          <w:rFonts w:hint="eastAsia" w:ascii="宋体" w:hAnsi="宋体"/>
          <w:sz w:val="24"/>
        </w:rPr>
        <w:t xml:space="preserve">21.3</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pStyle w:val="848"/>
        <w:ind w:firstLine="480"/>
        <w:spacing w:line="360" w:lineRule="auto"/>
        <w:tabs>
          <w:tab w:val="left" w:pos="900" w:leader="none"/>
        </w:tabs>
        <w:rPr>
          <w:rFonts w:ascii="宋体" w:hAnsi="宋体"/>
          <w:sz w:val="24"/>
        </w:rPr>
      </w:pPr>
      <w:r>
        <w:rPr>
          <w:rFonts w:hint="eastAsia" w:ascii="宋体" w:hAnsi="宋体"/>
          <w:sz w:val="24"/>
        </w:rPr>
        <w:t xml:space="preserve">21.4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sz w:val="24"/>
        </w:rPr>
      </w:r>
      <w:r/>
    </w:p>
    <w:p>
      <w:pPr>
        <w:pStyle w:val="848"/>
        <w:ind w:firstLine="480"/>
        <w:spacing w:line="360" w:lineRule="auto"/>
        <w:tabs>
          <w:tab w:val="left" w:pos="900" w:leader="none"/>
        </w:tabs>
        <w:rPr>
          <w:rFonts w:ascii="宋体" w:hAnsi="宋体"/>
          <w:b/>
          <w:sz w:val="24"/>
        </w:rPr>
      </w:pPr>
      <w:r>
        <w:rPr>
          <w:rFonts w:hint="eastAsia" w:ascii="宋体" w:hAnsi="宋体"/>
          <w:sz w:val="24"/>
        </w:rPr>
        <w:t xml:space="preserve">21.5</w:t>
      </w:r>
      <w:r>
        <w:rPr>
          <w:rFonts w:hint="eastAsia" w:ascii="宋体" w:hAnsi="宋体"/>
          <w:b/>
          <w:sz w:val="24"/>
        </w:rPr>
        <w:t xml:space="preserve">最后报价时间为十分钟</w:t>
      </w:r>
      <w:r>
        <w:rPr>
          <w:rFonts w:hint="eastAsia" w:ascii="宋体" w:hAnsi="宋体"/>
          <w:sz w:val="24"/>
        </w:rPr>
        <w:t xml:space="preserve">，</w:t>
      </w:r>
      <w:r>
        <w:rPr>
          <w:rFonts w:hint="eastAsia" w:ascii="宋体" w:hAnsi="宋体"/>
          <w:b/>
          <w:sz w:val="24"/>
        </w:rPr>
        <w:t xml:space="preserve">供应商未在规定的时间内在苏采云系统中提交最后报价的视为放弃磋商，其响应文件按无效响应处理。（此处规定时间的计算以系统中的倒计时间为准）</w:t>
      </w:r>
      <w:r>
        <w:rPr>
          <w:rFonts w:ascii="宋体" w:hAnsi="宋体"/>
          <w:b/>
          <w:sz w:val="24"/>
        </w:rPr>
      </w:r>
      <w:r/>
    </w:p>
    <w:p>
      <w:pPr>
        <w:pStyle w:val="848"/>
        <w:ind w:firstLine="480"/>
        <w:spacing w:line="360" w:lineRule="auto"/>
        <w:tabs>
          <w:tab w:val="left" w:pos="900" w:leader="none"/>
        </w:tabs>
        <w:rPr>
          <w:rFonts w:ascii="宋体" w:hAnsi="宋体"/>
          <w:sz w:val="24"/>
        </w:rPr>
      </w:pPr>
      <w:r>
        <w:rPr>
          <w:rFonts w:hint="eastAsia" w:ascii="宋体" w:hAnsi="宋体"/>
          <w:sz w:val="24"/>
        </w:rPr>
        <w:t xml:space="preserve">21.6最后报价是供应商响应文件的有效组成部分。</w:t>
      </w:r>
      <w:r>
        <w:rPr>
          <w:rFonts w:ascii="宋体" w:hAnsi="宋体"/>
          <w:sz w:val="24"/>
        </w:rPr>
      </w:r>
      <w:r/>
    </w:p>
    <w:p>
      <w:pPr>
        <w:pStyle w:val="848"/>
        <w:ind w:firstLine="480"/>
        <w:spacing w:line="360" w:lineRule="auto"/>
        <w:tabs>
          <w:tab w:val="left" w:pos="900" w:leader="none"/>
        </w:tabs>
        <w:rPr>
          <w:rFonts w:ascii="宋体" w:hAnsi="宋体"/>
          <w:sz w:val="24"/>
        </w:rPr>
      </w:pPr>
      <w:r>
        <w:rPr>
          <w:rFonts w:hint="eastAsia" w:ascii="宋体" w:hAnsi="宋体"/>
          <w:sz w:val="24"/>
        </w:rPr>
        <w:t xml:space="preserve">21.7</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pStyle w:val="848"/>
        <w:ind w:firstLine="482"/>
        <w:spacing w:line="360" w:lineRule="auto"/>
        <w:rPr>
          <w:rFonts w:ascii="宋体" w:hAnsi="宋体"/>
          <w:b/>
          <w:sz w:val="24"/>
        </w:rPr>
      </w:pPr>
      <w:r>
        <w:rPr>
          <w:rFonts w:hint="eastAsia" w:ascii="宋体" w:hAnsi="宋体"/>
          <w:b/>
          <w:sz w:val="24"/>
        </w:rPr>
        <w:t xml:space="preserve">22.综合评分</w:t>
      </w:r>
      <w:r>
        <w:rPr>
          <w:rFonts w:ascii="宋体" w:hAnsi="宋体"/>
          <w:b/>
          <w:sz w:val="24"/>
        </w:rPr>
      </w:r>
      <w:r/>
    </w:p>
    <w:p>
      <w:pPr>
        <w:pStyle w:val="861"/>
        <w:ind w:left="0" w:firstLine="480"/>
        <w:spacing w:line="360" w:lineRule="auto"/>
        <w:rPr>
          <w:rFonts w:ascii="宋体" w:hAnsi="宋体" w:eastAsia="宋体"/>
        </w:rPr>
      </w:pPr>
      <w:r>
        <w:rPr>
          <w:rFonts w:hint="eastAsia" w:ascii="宋体" w:hAnsi="宋体" w:eastAsia="宋体"/>
        </w:rPr>
        <w:t xml:space="preserve">22.1经磋商确定最终采购需求和供应商提交最后澄清说明后，由磋商小组采用综合评分法对其响应文件进行综合评分。</w:t>
      </w:r>
      <w:r>
        <w:rPr>
          <w:rFonts w:ascii="宋体" w:hAnsi="宋体" w:eastAsia="宋体"/>
        </w:rPr>
      </w:r>
      <w:r/>
    </w:p>
    <w:p>
      <w:pPr>
        <w:pStyle w:val="848"/>
        <w:ind w:firstLine="480"/>
        <w:spacing w:line="360" w:lineRule="auto"/>
        <w:rPr>
          <w:rFonts w:ascii="宋体" w:hAnsi="宋体"/>
          <w:sz w:val="24"/>
          <w:szCs w:val="20"/>
        </w:rPr>
      </w:pPr>
      <w:r>
        <w:rPr>
          <w:rFonts w:hint="eastAsia" w:ascii="宋体" w:hAnsi="宋体"/>
          <w:sz w:val="24"/>
          <w:szCs w:val="20"/>
        </w:rPr>
        <w:t xml:space="preserve">22.2综合评分法，是指响应文件满足磋商文件全部实质性要求且按评审因素的量化指标评审得分最高的供应商为</w:t>
      </w:r>
      <w:bookmarkStart w:id="33" w:name="OLE_LINK4"/>
      <w:r/>
      <w:bookmarkStart w:id="34" w:name="OLE_LINK3"/>
      <w:r>
        <w:rPr>
          <w:rFonts w:hint="eastAsia" w:ascii="宋体" w:hAnsi="宋体"/>
          <w:sz w:val="24"/>
          <w:szCs w:val="20"/>
        </w:rPr>
        <w:t xml:space="preserve">排名第一的成交候选供应商</w:t>
      </w:r>
      <w:bookmarkEnd w:id="33"/>
      <w:r/>
      <w:bookmarkEnd w:id="34"/>
      <w:r>
        <w:rPr>
          <w:rFonts w:hint="eastAsia" w:ascii="宋体" w:hAnsi="宋体"/>
          <w:sz w:val="24"/>
          <w:szCs w:val="20"/>
        </w:rPr>
        <w:t xml:space="preserve">的评审方法。</w:t>
      </w:r>
      <w:r>
        <w:rPr>
          <w:rFonts w:ascii="宋体" w:hAnsi="宋体"/>
          <w:sz w:val="24"/>
          <w:szCs w:val="20"/>
        </w:rPr>
      </w:r>
      <w:r/>
    </w:p>
    <w:p>
      <w:pPr>
        <w:pStyle w:val="848"/>
        <w:ind w:firstLine="482"/>
        <w:spacing w:line="360" w:lineRule="auto"/>
        <w:rPr>
          <w:rFonts w:ascii="宋体" w:hAnsi="宋体"/>
          <w:bCs/>
          <w:sz w:val="24"/>
        </w:rPr>
      </w:pPr>
      <w:r>
        <w:rPr>
          <w:rFonts w:hint="eastAsia" w:ascii="宋体" w:hAnsi="宋体"/>
          <w:bCs/>
          <w:sz w:val="24"/>
        </w:rPr>
        <w:t xml:space="preserve">22.3磋商小组应当根据综合评分情况，按照评审得分由高到低顺序推荐3名以上成交候选供应商，并编写评审报告。符合《政府采购竞争性磋商采购方式管理暂行办法》第二十一条第三款情形的，可以推荐2家成交候选供应商。</w:t>
      </w:r>
      <w:r>
        <w:rPr>
          <w:rFonts w:ascii="宋体" w:hAnsi="宋体"/>
          <w:bCs/>
          <w:sz w:val="24"/>
        </w:rPr>
      </w:r>
      <w:r/>
    </w:p>
    <w:p>
      <w:pPr>
        <w:pStyle w:val="848"/>
        <w:ind w:firstLine="480"/>
        <w:spacing w:line="360" w:lineRule="auto"/>
        <w:rPr>
          <w:rFonts w:ascii="宋体" w:hAnsi="宋体"/>
          <w:sz w:val="24"/>
          <w:szCs w:val="20"/>
        </w:rPr>
      </w:pPr>
      <w:r>
        <w:rPr>
          <w:rFonts w:hint="eastAsia" w:ascii="宋体" w:hAnsi="宋体"/>
          <w:sz w:val="24"/>
          <w:szCs w:val="20"/>
        </w:rPr>
        <w:t xml:space="preserve">22.4具体评分细则详见磋商文件“第四章 评审方法及评分标准”。</w:t>
      </w:r>
      <w:r>
        <w:rPr>
          <w:rFonts w:ascii="宋体" w:hAnsi="宋体"/>
          <w:sz w:val="24"/>
          <w:szCs w:val="20"/>
        </w:rPr>
      </w:r>
      <w:r/>
    </w:p>
    <w:p>
      <w:pPr>
        <w:pStyle w:val="976"/>
        <w:ind w:firstLine="482"/>
        <w:rPr>
          <w:b/>
          <w:color w:val="000000"/>
          <w:sz w:val="24"/>
          <w:szCs w:val="24"/>
        </w:rPr>
        <w:outlineLvl w:val="9"/>
      </w:pPr>
      <w:r>
        <w:rPr>
          <w:rFonts w:hint="eastAsia"/>
          <w:b/>
          <w:color w:val="000000"/>
          <w:sz w:val="24"/>
          <w:szCs w:val="24"/>
        </w:rPr>
        <w:t xml:space="preserve">23.响应无效和终止磋商活动条款</w:t>
      </w:r>
      <w:r>
        <w:rPr>
          <w:b/>
          <w:color w:val="000000"/>
          <w:sz w:val="24"/>
          <w:szCs w:val="24"/>
        </w:rPr>
      </w:r>
      <w:r/>
    </w:p>
    <w:p>
      <w:pPr>
        <w:pStyle w:val="976"/>
        <w:ind w:firstLine="480"/>
        <w:rPr>
          <w:color w:val="000000"/>
          <w:sz w:val="24"/>
          <w:szCs w:val="24"/>
        </w:rPr>
        <w:outlineLvl w:val="9"/>
      </w:pPr>
      <w:r>
        <w:rPr>
          <w:rFonts w:hint="eastAsia"/>
          <w:color w:val="000000"/>
          <w:sz w:val="24"/>
          <w:szCs w:val="24"/>
        </w:rPr>
        <w:t xml:space="preserve">23.1</w:t>
      </w:r>
      <w:r>
        <w:rPr>
          <w:rFonts w:hint="eastAsia"/>
          <w:b/>
          <w:bCs/>
          <w:color w:val="000000"/>
          <w:sz w:val="24"/>
          <w:szCs w:val="24"/>
        </w:rPr>
        <w:t xml:space="preserve">响应单位存在下列情况之一的，响应无效：</w:t>
      </w:r>
      <w:r>
        <w:rPr>
          <w:color w:val="000000"/>
          <w:sz w:val="24"/>
          <w:szCs w:val="24"/>
        </w:rPr>
      </w:r>
      <w:r/>
    </w:p>
    <w:p>
      <w:pPr>
        <w:pStyle w:val="968"/>
        <w:ind w:firstLine="482"/>
        <w:rPr>
          <w:rFonts w:hAnsi="宋体" w:eastAsia="宋体"/>
          <w:b/>
          <w:sz w:val="24"/>
          <w:szCs w:val="24"/>
        </w:rPr>
      </w:pPr>
      <w:r>
        <w:rPr>
          <w:rFonts w:hint="eastAsia" w:hAnsi="宋体" w:eastAsia="宋体"/>
          <w:b/>
          <w:sz w:val="24"/>
          <w:szCs w:val="24"/>
        </w:rPr>
        <w:t xml:space="preserve">（1）未按照磋商文件规定要求签署、盖章或及时上传电子响应文件的；</w:t>
      </w:r>
      <w:r>
        <w:rPr>
          <w:rFonts w:hAnsi="宋体" w:eastAsia="宋体"/>
          <w:b/>
          <w:sz w:val="24"/>
          <w:szCs w:val="24"/>
        </w:rPr>
      </w:r>
      <w:r/>
    </w:p>
    <w:p>
      <w:pPr>
        <w:pStyle w:val="968"/>
        <w:ind w:firstLine="482"/>
        <w:rPr>
          <w:rFonts w:hAnsi="宋体" w:eastAsia="宋体"/>
          <w:b/>
          <w:sz w:val="24"/>
          <w:szCs w:val="24"/>
        </w:rPr>
      </w:pPr>
      <w:r>
        <w:rPr>
          <w:rFonts w:hint="eastAsia" w:hAnsi="宋体" w:eastAsia="宋体"/>
          <w:b/>
          <w:sz w:val="24"/>
          <w:szCs w:val="24"/>
        </w:rPr>
        <w:t xml:space="preserve">（2）供应商在苏采云系统规定的时间内未成功解密电子响应文件的；</w:t>
      </w:r>
      <w:r>
        <w:rPr>
          <w:rFonts w:hAnsi="宋体" w:eastAsia="宋体"/>
          <w:b/>
          <w:sz w:val="24"/>
          <w:szCs w:val="24"/>
        </w:rPr>
      </w:r>
      <w:r/>
    </w:p>
    <w:p>
      <w:pPr>
        <w:pStyle w:val="976"/>
        <w:ind w:firstLine="482"/>
        <w:rPr>
          <w:b/>
          <w:color w:val="000000"/>
          <w:sz w:val="24"/>
          <w:szCs w:val="24"/>
        </w:rPr>
        <w:outlineLvl w:val="9"/>
      </w:pPr>
      <w:r>
        <w:rPr>
          <w:rFonts w:hint="eastAsia"/>
          <w:b/>
          <w:color w:val="000000"/>
          <w:sz w:val="24"/>
          <w:szCs w:val="24"/>
        </w:rPr>
        <w:t xml:space="preserve">（3）供应商不具备磋商文件中规定资格条件的；</w:t>
      </w:r>
      <w:r>
        <w:rPr>
          <w:b/>
          <w:color w:val="000000"/>
          <w:sz w:val="24"/>
          <w:szCs w:val="24"/>
        </w:rPr>
      </w:r>
      <w:r/>
    </w:p>
    <w:p>
      <w:pPr>
        <w:pStyle w:val="976"/>
        <w:ind w:firstLine="482"/>
        <w:rPr>
          <w:b/>
          <w:color w:val="000000"/>
          <w:sz w:val="24"/>
          <w:szCs w:val="24"/>
        </w:rPr>
        <w:outlineLvl w:val="9"/>
      </w:pPr>
      <w:r>
        <w:rPr>
          <w:rFonts w:hint="eastAsia"/>
          <w:b/>
          <w:color w:val="000000"/>
          <w:sz w:val="24"/>
          <w:szCs w:val="24"/>
        </w:rPr>
        <w:t xml:space="preserve">（4）报价超过磋商文件中规定的预算金额或者最高限价的；</w:t>
      </w:r>
      <w:r>
        <w:rPr>
          <w:b/>
          <w:color w:val="000000"/>
          <w:sz w:val="24"/>
          <w:szCs w:val="24"/>
        </w:rPr>
      </w:r>
      <w:r/>
    </w:p>
    <w:p>
      <w:pPr>
        <w:pStyle w:val="976"/>
        <w:ind w:firstLine="482"/>
        <w:rPr>
          <w:b/>
          <w:color w:val="000000"/>
          <w:sz w:val="24"/>
          <w:szCs w:val="24"/>
        </w:rPr>
        <w:outlineLvl w:val="9"/>
      </w:pPr>
      <w:r>
        <w:rPr>
          <w:rFonts w:hint="eastAsia"/>
          <w:b/>
          <w:color w:val="000000"/>
          <w:sz w:val="24"/>
          <w:szCs w:val="24"/>
        </w:rPr>
        <w:t xml:space="preserve">（5）响应文件含有采购人不能接受的附加条件；</w:t>
      </w:r>
      <w:r>
        <w:rPr>
          <w:b/>
          <w:color w:val="000000"/>
          <w:sz w:val="24"/>
          <w:szCs w:val="24"/>
        </w:rPr>
      </w:r>
      <w:r/>
    </w:p>
    <w:p>
      <w:pPr>
        <w:pStyle w:val="976"/>
        <w:ind w:firstLine="482"/>
        <w:rPr>
          <w:b/>
          <w:color w:val="000000"/>
          <w:sz w:val="24"/>
          <w:szCs w:val="24"/>
        </w:rPr>
        <w:outlineLvl w:val="9"/>
      </w:pPr>
      <w:r>
        <w:rPr>
          <w:rFonts w:hint="eastAsia"/>
          <w:b/>
          <w:color w:val="000000"/>
          <w:sz w:val="24"/>
          <w:szCs w:val="24"/>
        </w:rPr>
        <w:t xml:space="preserve">（6）不同投标（响应）文件制作机器码一致的；</w:t>
      </w:r>
      <w:r>
        <w:rPr>
          <w:b/>
          <w:color w:val="000000"/>
          <w:sz w:val="24"/>
          <w:szCs w:val="24"/>
        </w:rPr>
      </w:r>
      <w:r/>
    </w:p>
    <w:p>
      <w:pPr>
        <w:pStyle w:val="976"/>
        <w:ind w:firstLine="482"/>
        <w:rPr>
          <w:b/>
          <w:color w:val="000000"/>
          <w:sz w:val="24"/>
          <w:szCs w:val="24"/>
        </w:rPr>
        <w:outlineLvl w:val="9"/>
      </w:pPr>
      <w:r>
        <w:rPr>
          <w:rFonts w:hint="eastAsia"/>
          <w:b/>
          <w:color w:val="000000"/>
          <w:sz w:val="24"/>
          <w:szCs w:val="24"/>
        </w:rPr>
        <w:t xml:space="preserve">（7）不符合法律、法规和磋商文件中规定的其他实质性要求的；</w:t>
      </w:r>
      <w:r>
        <w:rPr>
          <w:b/>
          <w:color w:val="000000"/>
          <w:sz w:val="24"/>
          <w:szCs w:val="24"/>
        </w:rPr>
      </w:r>
      <w:r/>
    </w:p>
    <w:p>
      <w:pPr>
        <w:pStyle w:val="976"/>
        <w:ind w:firstLine="482"/>
        <w:rPr>
          <w:b/>
          <w:color w:val="000000"/>
          <w:sz w:val="24"/>
          <w:szCs w:val="24"/>
        </w:rPr>
        <w:outlineLvl w:val="9"/>
      </w:pPr>
      <w:r>
        <w:rPr>
          <w:rFonts w:hint="eastAsia"/>
          <w:b/>
          <w:color w:val="000000"/>
          <w:sz w:val="24"/>
          <w:szCs w:val="24"/>
        </w:rPr>
        <w:t xml:space="preserve">（8）法律、法规及本磋商文件规定的其他无效的情形。</w:t>
      </w:r>
      <w:r>
        <w:rPr>
          <w:b/>
          <w:color w:val="000000"/>
          <w:sz w:val="24"/>
          <w:szCs w:val="24"/>
        </w:rPr>
      </w:r>
      <w:r/>
    </w:p>
    <w:p>
      <w:pPr>
        <w:pStyle w:val="878"/>
        <w:ind w:firstLine="480"/>
        <w:spacing w:line="360" w:lineRule="auto"/>
        <w:rPr>
          <w:rFonts w:ascii="宋体" w:hAnsi="宋体" w:cs="宋体"/>
          <w:sz w:val="24"/>
          <w:szCs w:val="24"/>
        </w:rPr>
      </w:pPr>
      <w:r>
        <w:rPr>
          <w:rFonts w:hint="eastAsia" w:ascii="宋体" w:hAnsi="宋体" w:cs="宋体"/>
          <w:sz w:val="24"/>
          <w:szCs w:val="24"/>
        </w:rPr>
        <w:t xml:space="preserve">23.2响应单位应当遵循公平竞争的原则，不得恶意串通，不得妨碍其他响应单位的竞争行为，不得损害采购人或者其他响应单位的合法权益。</w:t>
      </w:r>
      <w:r>
        <w:rPr>
          <w:rFonts w:ascii="宋体" w:hAnsi="宋体" w:cs="宋体"/>
          <w:sz w:val="24"/>
          <w:szCs w:val="24"/>
        </w:rPr>
      </w:r>
      <w:r/>
    </w:p>
    <w:p>
      <w:pPr>
        <w:pStyle w:val="878"/>
        <w:ind w:firstLine="480"/>
        <w:spacing w:line="360" w:lineRule="auto"/>
        <w:rPr>
          <w:rFonts w:ascii="宋体" w:hAnsi="宋体" w:cs="宋体"/>
          <w:sz w:val="24"/>
          <w:szCs w:val="24"/>
        </w:rPr>
      </w:pPr>
      <w:r>
        <w:rPr>
          <w:rFonts w:hint="eastAsia" w:ascii="宋体" w:hAnsi="宋体" w:cs="宋体"/>
          <w:sz w:val="24"/>
          <w:szCs w:val="24"/>
        </w:rPr>
        <w:t xml:space="preserve">磋商在过程中发现响应单位有上述情形的，磋商小组应当认定其响应无效，并书面报告本级财政部门。</w:t>
      </w:r>
      <w:r>
        <w:rPr>
          <w:rFonts w:ascii="宋体" w:hAnsi="宋体" w:cs="宋体"/>
          <w:sz w:val="24"/>
          <w:szCs w:val="24"/>
        </w:rPr>
      </w:r>
      <w:r/>
    </w:p>
    <w:p>
      <w:pPr>
        <w:pStyle w:val="878"/>
        <w:ind w:firstLine="480"/>
        <w:spacing w:line="360" w:lineRule="auto"/>
        <w:rPr>
          <w:rFonts w:ascii="宋体" w:hAnsi="宋体" w:cs="宋体"/>
          <w:b/>
          <w:bCs/>
          <w:sz w:val="24"/>
          <w:szCs w:val="24"/>
        </w:rPr>
      </w:pPr>
      <w:r>
        <w:rPr>
          <w:rFonts w:hint="eastAsia" w:ascii="宋体" w:hAnsi="宋体"/>
          <w:sz w:val="24"/>
          <w:szCs w:val="24"/>
        </w:rPr>
        <w:t xml:space="preserve">23.3终</w:t>
      </w:r>
      <w:r>
        <w:rPr>
          <w:rFonts w:hint="eastAsia" w:hAnsi="宋体"/>
          <w:sz w:val="24"/>
          <w:szCs w:val="24"/>
        </w:rPr>
        <w:t xml:space="preserve">止竞争性磋商采购活动的条款</w:t>
      </w:r>
      <w:r>
        <w:rPr>
          <w:rFonts w:ascii="宋体" w:hAnsi="宋体" w:cs="宋体"/>
          <w:b/>
          <w:bCs/>
          <w:sz w:val="24"/>
          <w:szCs w:val="24"/>
        </w:rPr>
      </w:r>
      <w:r/>
    </w:p>
    <w:p>
      <w:pPr>
        <w:pStyle w:val="848"/>
        <w:ind w:firstLine="480"/>
        <w:spacing w:line="360" w:lineRule="auto"/>
        <w:rPr>
          <w:rFonts w:ascii="宋体" w:hAnsi="宋体" w:cs="宋体"/>
          <w:sz w:val="24"/>
        </w:rPr>
      </w:pPr>
      <w:r>
        <w:rPr>
          <w:rFonts w:hint="eastAsia" w:ascii="宋体" w:hAnsi="宋体" w:cs="宋体"/>
          <w:sz w:val="24"/>
        </w:rPr>
        <w:t xml:space="preserve">出现下列情形之一的，采购代理机构将终止竞争性磋商采购活动，发布项目终止公告并说明原因，重新开展采购活动：</w:t>
      </w:r>
      <w:r>
        <w:rPr>
          <w:rFonts w:ascii="宋体" w:hAnsi="宋体" w:cs="宋体"/>
          <w:sz w:val="24"/>
        </w:rPr>
      </w:r>
      <w:r/>
    </w:p>
    <w:p>
      <w:pPr>
        <w:pStyle w:val="848"/>
        <w:ind w:firstLine="480"/>
        <w:spacing w:line="360" w:lineRule="auto"/>
        <w:rPr>
          <w:rFonts w:ascii="宋体" w:hAnsi="宋体"/>
          <w:sz w:val="24"/>
        </w:rPr>
      </w:pPr>
      <w:r>
        <w:rPr>
          <w:rFonts w:hint="eastAsia" w:ascii="宋体" w:hAnsi="宋体" w:cs="宋体"/>
          <w:sz w:val="24"/>
        </w:rPr>
        <w:t xml:space="preserve">（1）</w:t>
      </w:r>
      <w:r>
        <w:rPr>
          <w:rFonts w:hint="eastAsia" w:ascii="宋体" w:hAnsi="宋体"/>
          <w:sz w:val="24"/>
        </w:rPr>
        <w:t xml:space="preserve">因情况变化，不再符合规定的竞争性磋商采购方式适用情形的；</w:t>
      </w:r>
      <w:r>
        <w:rPr>
          <w:rFonts w:ascii="宋体" w:hAnsi="宋体"/>
          <w:sz w:val="24"/>
        </w:rPr>
      </w:r>
      <w:r/>
    </w:p>
    <w:p>
      <w:pPr>
        <w:pStyle w:val="848"/>
        <w:ind w:firstLine="480"/>
        <w:spacing w:line="360" w:lineRule="auto"/>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848"/>
        <w:ind w:firstLine="480"/>
        <w:spacing w:line="360" w:lineRule="auto"/>
        <w:rPr>
          <w:rFonts w:ascii="宋体" w:hAnsi="宋体"/>
          <w:sz w:val="24"/>
        </w:rPr>
      </w:pPr>
      <w:r>
        <w:rPr>
          <w:rFonts w:hint="eastAsia" w:ascii="宋体" w:hAnsi="宋体"/>
          <w:sz w:val="24"/>
        </w:rPr>
        <w:t xml:space="preserve">（3）除</w:t>
      </w:r>
      <w:r>
        <w:rPr>
          <w:rFonts w:hint="eastAsia" w:ascii="宋体" w:hAnsi="宋体" w:cs="宋体"/>
          <w:sz w:val="24"/>
        </w:rPr>
        <w:t xml:space="preserve">《政府采购竞争性磋商采购方式管理暂行办法》</w:t>
      </w:r>
      <w:r>
        <w:rPr>
          <w:rFonts w:hint="eastAsia" w:ascii="宋体" w:hAnsi="宋体"/>
          <w:sz w:val="24"/>
        </w:rPr>
        <w:t xml:space="preserve">第二十一条第三款规定的情形外，在采购过程中符合要求的供应商或者报价（包括二次报价）未超过采购预算的供应商不足3家的。</w:t>
      </w:r>
      <w:r>
        <w:rPr>
          <w:rFonts w:ascii="宋体" w:hAnsi="宋体"/>
          <w:sz w:val="24"/>
        </w:rPr>
      </w:r>
      <w:r/>
    </w:p>
    <w:p>
      <w:pPr>
        <w:pStyle w:val="975"/>
        <w:ind w:left="0" w:firstLine="0"/>
        <w:spacing w:before="156"/>
        <w:rPr>
          <w:rFonts w:ascii="宋体" w:hAnsi="宋体" w:eastAsia="宋体"/>
          <w:sz w:val="24"/>
          <w:szCs w:val="24"/>
        </w:rPr>
      </w:pPr>
      <w:r>
        <w:rPr>
          <w:rFonts w:hint="eastAsia" w:ascii="宋体" w:hAnsi="宋体" w:eastAsia="宋体"/>
          <w:sz w:val="24"/>
          <w:szCs w:val="24"/>
        </w:rPr>
        <w:t xml:space="preserve">六、确定成交、询问及质疑</w:t>
      </w:r>
      <w:r>
        <w:rPr>
          <w:rFonts w:ascii="宋体" w:hAnsi="宋体" w:eastAsia="宋体"/>
          <w:sz w:val="24"/>
          <w:szCs w:val="24"/>
        </w:rPr>
      </w:r>
      <w:r/>
    </w:p>
    <w:p>
      <w:pPr>
        <w:pStyle w:val="976"/>
        <w:ind w:firstLine="482"/>
        <w:rPr>
          <w:b/>
          <w:color w:val="000000"/>
          <w:sz w:val="24"/>
          <w:szCs w:val="24"/>
        </w:rPr>
        <w:outlineLvl w:val="9"/>
      </w:pPr>
      <w:r>
        <w:rPr>
          <w:rFonts w:hint="eastAsia"/>
          <w:b/>
          <w:color w:val="000000"/>
          <w:sz w:val="24"/>
          <w:szCs w:val="24"/>
        </w:rPr>
        <w:t xml:space="preserve">24.确定成交供应商</w:t>
      </w:r>
      <w:r>
        <w:rPr>
          <w:b/>
          <w:color w:val="000000"/>
          <w:sz w:val="24"/>
          <w:szCs w:val="24"/>
        </w:rPr>
      </w:r>
      <w:r/>
    </w:p>
    <w:p>
      <w:pPr>
        <w:pStyle w:val="848"/>
        <w:ind w:firstLine="480"/>
        <w:spacing w:line="360" w:lineRule="auto"/>
        <w:rPr>
          <w:rFonts w:ascii="宋体" w:hAnsi="宋体"/>
          <w:sz w:val="24"/>
        </w:rPr>
      </w:pPr>
      <w:r>
        <w:rPr>
          <w:rFonts w:hint="eastAsia" w:ascii="宋体" w:hAnsi="宋体"/>
          <w:sz w:val="24"/>
        </w:rPr>
        <w:t xml:space="preserve">24.1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rPr>
          <w:rFonts w:ascii="宋体" w:hAnsi="宋体"/>
          <w:sz w:val="24"/>
        </w:rPr>
      </w:r>
      <w:r/>
    </w:p>
    <w:p>
      <w:pPr>
        <w:pStyle w:val="968"/>
        <w:rPr>
          <w:rFonts w:hAnsi="宋体" w:eastAsia="宋体"/>
          <w:sz w:val="24"/>
          <w:szCs w:val="24"/>
        </w:rPr>
      </w:pPr>
      <w:r>
        <w:rPr>
          <w:rFonts w:hint="eastAsia" w:hAnsi="宋体" w:eastAsia="宋体"/>
          <w:sz w:val="24"/>
          <w:szCs w:val="24"/>
        </w:rPr>
        <w:t xml:space="preserve">24.2采购代理机构在成交供应商确定后2个工作日内在“江苏(苏州市)政府采购网”公告成交结果。</w:t>
      </w:r>
      <w:r>
        <w:rPr>
          <w:rFonts w:hAnsi="宋体" w:eastAsia="宋体"/>
          <w:sz w:val="24"/>
          <w:szCs w:val="24"/>
        </w:rPr>
      </w:r>
      <w:r/>
    </w:p>
    <w:p>
      <w:pPr>
        <w:pStyle w:val="848"/>
        <w:ind w:firstLine="482"/>
        <w:jc w:val="left"/>
        <w:spacing w:line="360" w:lineRule="auto"/>
        <w:tabs>
          <w:tab w:val="left" w:pos="851" w:leader="none"/>
        </w:tabs>
        <w:rPr>
          <w:rFonts w:ascii="宋体" w:hAnsi="宋体" w:cs="宋体"/>
          <w:b/>
          <w:sz w:val="24"/>
        </w:rPr>
      </w:pPr>
      <w:r>
        <w:rPr>
          <w:rFonts w:hint="eastAsia" w:ascii="宋体" w:hAnsi="宋体"/>
          <w:b/>
          <w:sz w:val="24"/>
        </w:rPr>
        <w:t xml:space="preserve">25.</w:t>
      </w:r>
      <w:r>
        <w:rPr>
          <w:rFonts w:hint="eastAsia" w:ascii="宋体" w:hAnsi="宋体" w:cs="宋体"/>
          <w:b/>
          <w:sz w:val="24"/>
        </w:rPr>
        <w:t xml:space="preserve">成交通知书/未成交通知书</w:t>
      </w:r>
      <w:r>
        <w:rPr>
          <w:rFonts w:ascii="宋体" w:hAnsi="宋体" w:cs="宋体"/>
          <w:b/>
          <w:sz w:val="24"/>
        </w:rPr>
      </w:r>
      <w:r/>
    </w:p>
    <w:p>
      <w:pPr>
        <w:pStyle w:val="848"/>
        <w:ind w:firstLine="480"/>
        <w:spacing w:line="360" w:lineRule="auto"/>
        <w:tabs>
          <w:tab w:val="left" w:pos="851" w:leader="none"/>
        </w:tabs>
        <w:rPr>
          <w:rFonts w:ascii="宋体" w:hAnsi="宋体" w:cs="宋体"/>
          <w:sz w:val="24"/>
        </w:rPr>
      </w:pPr>
      <w:r>
        <w:rPr>
          <w:rFonts w:hint="eastAsia" w:ascii="宋体" w:hAnsi="宋体" w:cs="宋体"/>
          <w:sz w:val="24"/>
        </w:rPr>
        <w:t xml:space="preserve">25.1成交结果确定后，采购代理机构将向成交供应商发出成交通知书。请成交供应商在成交结果公告届满之日起</w:t>
      </w:r>
      <w:r>
        <w:rPr>
          <w:rFonts w:ascii="宋体" w:hAnsi="宋体" w:cs="宋体"/>
          <w:sz w:val="24"/>
        </w:rPr>
        <w:t xml:space="preserve">30日内,</w:t>
      </w:r>
      <w:r>
        <w:rPr>
          <w:rFonts w:hint="eastAsia" w:ascii="宋体" w:hAnsi="宋体" w:cs="宋体"/>
          <w:sz w:val="24"/>
        </w:rPr>
        <w:t xml:space="preserve">在</w:t>
      </w:r>
      <w:r>
        <w:rPr>
          <w:rFonts w:ascii="宋体" w:hAnsi="宋体" w:cs="宋体"/>
          <w:sz w:val="24"/>
        </w:rPr>
        <w:t xml:space="preserve">苏采云系统及时下载成交通知书。因系统存储空间有限，自成交结果公告届满之日起30日后，苏采云系统不再保证提供下载成交通知书服务,因未及时下载而造成的不利后果由成交供应商自行承担。</w:t>
      </w:r>
      <w:r/>
    </w:p>
    <w:p>
      <w:pPr>
        <w:pStyle w:val="848"/>
        <w:ind w:firstLine="480"/>
        <w:spacing w:line="360" w:lineRule="auto"/>
        <w:tabs>
          <w:tab w:val="left" w:pos="851" w:leader="none"/>
        </w:tabs>
        <w:rPr>
          <w:rFonts w:ascii="宋体" w:hAnsi="宋体" w:cs="宋体"/>
          <w:sz w:val="24"/>
        </w:rPr>
      </w:pPr>
      <w:r>
        <w:rPr>
          <w:rFonts w:hint="eastAsia" w:ascii="宋体" w:hAnsi="宋体" w:cs="宋体"/>
          <w:sz w:val="24"/>
        </w:rPr>
        <w:t xml:space="preserve">25.2成交通知书将成为合同的组成部分。</w:t>
      </w:r>
      <w:r>
        <w:rPr>
          <w:rFonts w:ascii="宋体" w:hAnsi="宋体" w:cs="宋体"/>
          <w:sz w:val="24"/>
        </w:rPr>
      </w:r>
      <w:r/>
    </w:p>
    <w:p>
      <w:pPr>
        <w:pStyle w:val="878"/>
        <w:ind w:firstLine="480"/>
        <w:spacing w:line="360" w:lineRule="auto"/>
        <w:rPr>
          <w:rFonts w:ascii="宋体" w:hAnsi="宋体"/>
          <w:sz w:val="24"/>
          <w:szCs w:val="24"/>
        </w:rPr>
      </w:pPr>
      <w:r>
        <w:rPr>
          <w:rFonts w:hint="eastAsia" w:ascii="宋体" w:hAnsi="宋体" w:cs="宋体"/>
          <w:sz w:val="24"/>
          <w:szCs w:val="24"/>
        </w:rPr>
        <w:t xml:space="preserve">25.3采购单位和采购代理机构对未成交单位不承担解释未成交原因的义务。成交结果确定后，供应商可在系统中自行查询评审结果或关注公告发布网站的中标公告，评审结果将载明未中标供应商的评审情况。</w:t>
      </w:r>
      <w:r>
        <w:rPr>
          <w:rFonts w:ascii="宋体" w:hAnsi="宋体"/>
          <w:sz w:val="24"/>
          <w:szCs w:val="24"/>
        </w:rPr>
      </w:r>
      <w:r/>
    </w:p>
    <w:p>
      <w:pPr>
        <w:pStyle w:val="976"/>
        <w:ind w:firstLine="482"/>
        <w:rPr>
          <w:b/>
          <w:color w:val="000000"/>
          <w:sz w:val="24"/>
          <w:szCs w:val="24"/>
        </w:rPr>
        <w:outlineLvl w:val="9"/>
      </w:pPr>
      <w:r>
        <w:rPr>
          <w:rFonts w:hint="eastAsia"/>
          <w:b/>
          <w:color w:val="000000"/>
          <w:sz w:val="24"/>
          <w:szCs w:val="24"/>
        </w:rPr>
        <w:t xml:space="preserve">26.询问及质疑</w:t>
      </w:r>
      <w:r>
        <w:rPr>
          <w:b/>
          <w:color w:val="000000"/>
          <w:sz w:val="24"/>
          <w:szCs w:val="24"/>
        </w:rPr>
      </w:r>
      <w:r/>
    </w:p>
    <w:p>
      <w:pPr>
        <w:pStyle w:val="848"/>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26.1质疑：按《政府采购质疑和投诉办法》（中华人民共和国财政部令第94号）中相关规定提出，供应商应在法定质疑期内一次性提出针对同一采购程序环节的质疑，质疑函现场提交或邮寄至本公司。供应商打印、保留网上报名确认单，质疑时与质疑函一并提交。</w:t>
      </w:r>
      <w:r>
        <w:rPr>
          <w:rFonts w:ascii="宋体" w:hAnsi="宋体" w:cs="宋体"/>
          <w:sz w:val="24"/>
        </w:rPr>
      </w:r>
      <w:r/>
    </w:p>
    <w:p>
      <w:pPr>
        <w:pStyle w:val="848"/>
        <w:contextualSpacing/>
        <w:ind w:firstLine="480"/>
        <w:jc w:val="left"/>
        <w:spacing w:line="360" w:lineRule="auto"/>
        <w:rPr>
          <w:rFonts w:ascii="宋体" w:hAnsi="宋体" w:cs="宋体"/>
          <w:sz w:val="24"/>
        </w:rPr>
      </w:pPr>
      <w:r>
        <w:rPr>
          <w:rFonts w:hint="eastAsia" w:ascii="宋体" w:hAnsi="宋体" w:cs="宋体"/>
          <w:sz w:val="24"/>
        </w:rPr>
        <w:t xml:space="preserve">联系部门：苏州市营财招投标咨询服务有限公司招标一部</w:t>
      </w:r>
      <w:r>
        <w:rPr>
          <w:rFonts w:ascii="宋体" w:hAnsi="宋体" w:cs="宋体"/>
          <w:sz w:val="24"/>
        </w:rPr>
      </w:r>
      <w:r/>
    </w:p>
    <w:p>
      <w:pPr>
        <w:pStyle w:val="848"/>
        <w:contextualSpacing/>
        <w:ind w:firstLine="480"/>
        <w:jc w:val="left"/>
        <w:spacing w:line="360" w:lineRule="auto"/>
        <w:rPr>
          <w:rFonts w:ascii="宋体" w:hAnsi="宋体" w:cs="宋体"/>
          <w:sz w:val="24"/>
        </w:rPr>
      </w:pPr>
      <w:r>
        <w:rPr>
          <w:rFonts w:hint="eastAsia" w:ascii="宋体" w:hAnsi="宋体" w:cs="宋体"/>
          <w:sz w:val="24"/>
        </w:rPr>
        <w:t xml:space="preserve">地址：苏州市人民路905号二楼。</w:t>
      </w:r>
      <w:r>
        <w:rPr>
          <w:rFonts w:ascii="宋体" w:hAnsi="宋体" w:cs="宋体"/>
          <w:sz w:val="24"/>
        </w:rPr>
      </w:r>
      <w:r/>
    </w:p>
    <w:p>
      <w:pPr>
        <w:pStyle w:val="848"/>
        <w:contextualSpacing/>
        <w:ind w:firstLine="480"/>
        <w:jc w:val="left"/>
        <w:spacing w:line="360" w:lineRule="auto"/>
        <w:rPr>
          <w:rFonts w:ascii="宋体" w:hAnsi="宋体" w:cs="宋体"/>
          <w:sz w:val="24"/>
        </w:rPr>
      </w:pPr>
      <w:r>
        <w:rPr>
          <w:rFonts w:hint="eastAsia" w:ascii="宋体" w:hAnsi="宋体" w:cs="宋体"/>
          <w:sz w:val="24"/>
        </w:rPr>
        <w:t xml:space="preserve">联系人：陶元倩、林嘉林    电话：0512-65158110，65159202</w:t>
      </w:r>
      <w:r>
        <w:rPr>
          <w:rFonts w:ascii="宋体" w:hAnsi="宋体" w:cs="宋体"/>
          <w:sz w:val="24"/>
        </w:rPr>
      </w:r>
      <w:r/>
    </w:p>
    <w:p>
      <w:pPr>
        <w:pStyle w:val="848"/>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供应商提出书面质疑必须有理、有据，不得恶意质疑或提交虚假质疑。否则，一经查实，采购人有权依据政府采购的有关规定，报请政府采购监管部门对该单位进行相应的行政处罚。</w:t>
      </w:r>
      <w:r>
        <w:rPr>
          <w:rFonts w:hint="eastAsia" w:ascii="宋体" w:hAnsi="宋体" w:cs="宋体"/>
          <w:sz w:val="24"/>
        </w:rPr>
      </w:r>
      <w:r/>
    </w:p>
    <w:p>
      <w:pPr>
        <w:pStyle w:val="848"/>
        <w:jc w:val="left"/>
        <w:spacing w:line="360" w:lineRule="auto"/>
        <w:shd w:val="clear" w:color="auto" w:fill="ffffff"/>
        <w:widowControl/>
        <w:rPr>
          <w:rFonts w:ascii="宋体" w:hAnsi="宋体"/>
          <w:b/>
          <w:sz w:val="24"/>
        </w:rPr>
      </w:pPr>
      <w:r>
        <w:rPr>
          <w:rFonts w:hint="eastAsia" w:ascii="宋体" w:hAnsi="宋体"/>
          <w:b/>
          <w:sz w:val="24"/>
        </w:rPr>
        <w:t xml:space="preserve">七、授予合同和其他</w:t>
      </w:r>
      <w:r>
        <w:rPr>
          <w:rFonts w:ascii="宋体" w:hAnsi="宋体"/>
          <w:b/>
          <w:sz w:val="24"/>
        </w:rPr>
      </w:r>
      <w:r/>
    </w:p>
    <w:p>
      <w:pPr>
        <w:pStyle w:val="976"/>
        <w:ind w:firstLine="482"/>
        <w:rPr>
          <w:b/>
          <w:color w:val="000000"/>
          <w:sz w:val="24"/>
          <w:szCs w:val="24"/>
        </w:rPr>
        <w:outlineLvl w:val="9"/>
      </w:pPr>
      <w:r>
        <w:rPr>
          <w:rFonts w:hint="eastAsia"/>
          <w:b/>
          <w:color w:val="000000"/>
          <w:sz w:val="24"/>
          <w:szCs w:val="24"/>
        </w:rPr>
        <w:t xml:space="preserve">27.签订合同</w:t>
      </w:r>
      <w:r>
        <w:rPr>
          <w:b/>
          <w:color w:val="000000"/>
          <w:sz w:val="24"/>
          <w:szCs w:val="24"/>
        </w:rPr>
      </w:r>
      <w:r/>
    </w:p>
    <w:p>
      <w:pPr>
        <w:pStyle w:val="968"/>
        <w:rPr>
          <w:rFonts w:hAnsi="宋体" w:eastAsia="宋体"/>
          <w:sz w:val="24"/>
          <w:szCs w:val="24"/>
        </w:rPr>
      </w:pPr>
      <w:r>
        <w:rPr>
          <w:rFonts w:hint="eastAsia" w:hAnsi="宋体" w:eastAsia="宋体"/>
          <w:sz w:val="24"/>
          <w:szCs w:val="24"/>
        </w:rPr>
        <w:t xml:space="preserve">27.1采购人与成交供应商应当在成交通知书发出之日起30日内，按照磋商文件确定的合同文本以及采购标的、规格型号、采购金额、采购数量、技术和服务要求等事项签订政府采购合同。</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27.2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27.3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27.4竞争性磋商文件、成交供应商的响应文件及竞争性磋商过程中有关澄清、承诺文件均应作为合同附件。</w:t>
      </w:r>
      <w:r>
        <w:rPr>
          <w:rFonts w:hAnsi="宋体" w:eastAsia="宋体"/>
          <w:sz w:val="24"/>
          <w:szCs w:val="24"/>
        </w:rPr>
      </w:r>
      <w:r/>
    </w:p>
    <w:p>
      <w:pPr>
        <w:pStyle w:val="968"/>
        <w:rPr>
          <w:rFonts w:hAnsi="宋体" w:eastAsia="宋体"/>
          <w:sz w:val="24"/>
          <w:szCs w:val="24"/>
        </w:rPr>
      </w:pPr>
      <w:r>
        <w:rPr>
          <w:rFonts w:hint="eastAsia" w:hAnsi="宋体" w:eastAsia="宋体"/>
          <w:sz w:val="24"/>
          <w:szCs w:val="24"/>
        </w:rPr>
        <w:t xml:space="preserve">27.5签订合同后，成交供应商不得将本项目进行转包。未经采购人同意，成交供应商也不得采用分包的形式履行合同，否则采购人有权终止合同，成交供应商的履约保证金将不予退还。转包或分包造成采购人损失的，成交供应商应承担相应赔偿责任。</w:t>
      </w:r>
      <w:r>
        <w:rPr>
          <w:rFonts w:hAnsi="宋体" w:eastAsia="宋体"/>
          <w:sz w:val="24"/>
          <w:szCs w:val="24"/>
        </w:rPr>
      </w:r>
      <w:r/>
    </w:p>
    <w:p>
      <w:pPr>
        <w:pStyle w:val="848"/>
        <w:ind w:firstLine="482"/>
        <w:spacing w:line="360" w:lineRule="auto"/>
        <w:rPr>
          <w:rFonts w:ascii="宋体" w:hAnsi="宋体"/>
          <w:b/>
          <w:sz w:val="24"/>
        </w:rPr>
      </w:pPr>
      <w:r/>
      <w:bookmarkEnd w:id="8"/>
      <w:r/>
      <w:bookmarkEnd w:id="9"/>
      <w:r/>
      <w:bookmarkEnd w:id="10"/>
      <w:r/>
      <w:bookmarkEnd w:id="11"/>
      <w:r/>
      <w:bookmarkEnd w:id="12"/>
      <w:r>
        <w:rPr>
          <w:rFonts w:hint="eastAsia" w:ascii="宋体" w:hAnsi="宋体"/>
          <w:b/>
          <w:sz w:val="24"/>
        </w:rPr>
        <w:t xml:space="preserve">28.履约保证金</w:t>
      </w:r>
      <w:r>
        <w:rPr>
          <w:rFonts w:ascii="宋体" w:hAnsi="宋体"/>
          <w:b/>
          <w:sz w:val="24"/>
        </w:rPr>
      </w:r>
      <w:r/>
    </w:p>
    <w:p>
      <w:pPr>
        <w:pStyle w:val="968"/>
        <w:rPr>
          <w:rFonts w:hAnsi="宋体" w:eastAsia="宋体"/>
          <w:sz w:val="24"/>
          <w:szCs w:val="24"/>
        </w:rPr>
      </w:pPr>
      <w:r>
        <w:rPr>
          <w:rFonts w:hAnsi="宋体" w:eastAsia="宋体"/>
          <w:bCs/>
          <w:sz w:val="24"/>
          <w:szCs w:val="24"/>
        </w:rPr>
        <w:t xml:space="preserve">本项目无须交纳</w:t>
      </w:r>
      <w:r>
        <w:rPr>
          <w:rFonts w:hint="eastAsia" w:hAnsi="宋体" w:eastAsia="宋体"/>
          <w:bCs/>
          <w:sz w:val="24"/>
          <w:szCs w:val="24"/>
        </w:rPr>
        <w:t xml:space="preserve">履约</w:t>
      </w:r>
      <w:r>
        <w:rPr>
          <w:rFonts w:hAnsi="宋体" w:eastAsia="宋体"/>
          <w:bCs/>
          <w:sz w:val="24"/>
          <w:szCs w:val="24"/>
        </w:rPr>
        <w:t xml:space="preserve">保证金</w:t>
      </w:r>
      <w:r>
        <w:rPr>
          <w:rFonts w:hint="eastAsia" w:hAnsi="宋体" w:eastAsia="宋体"/>
          <w:bCs/>
          <w:sz w:val="24"/>
          <w:szCs w:val="24"/>
        </w:rPr>
        <w:t xml:space="preserve">。</w:t>
      </w:r>
      <w:r>
        <w:rPr>
          <w:rFonts w:hAnsi="宋体" w:eastAsia="宋体"/>
          <w:sz w:val="24"/>
          <w:szCs w:val="24"/>
        </w:rPr>
      </w:r>
      <w:r/>
    </w:p>
    <w:p>
      <w:pPr>
        <w:pStyle w:val="848"/>
        <w:ind w:firstLine="482"/>
        <w:spacing w:line="360" w:lineRule="auto"/>
        <w:rPr>
          <w:rFonts w:ascii="宋体" w:hAnsi="宋体" w:cs="宋体"/>
          <w:b/>
          <w:bCs/>
          <w:sz w:val="24"/>
        </w:rPr>
      </w:pPr>
      <w:r>
        <w:rPr>
          <w:rFonts w:hint="eastAsia" w:ascii="宋体" w:hAnsi="宋体"/>
          <w:b/>
          <w:sz w:val="24"/>
        </w:rPr>
        <w:t xml:space="preserve">29.</w:t>
      </w:r>
      <w:r>
        <w:rPr>
          <w:rFonts w:hint="eastAsia" w:ascii="宋体" w:hAnsi="宋体" w:cs="宋体"/>
          <w:b/>
          <w:bCs/>
          <w:sz w:val="24"/>
        </w:rPr>
        <w:t xml:space="preserve">代理服务费</w:t>
      </w:r>
      <w:r>
        <w:rPr>
          <w:rFonts w:ascii="宋体" w:hAnsi="宋体" w:cs="宋体"/>
          <w:b/>
          <w:bCs/>
          <w:sz w:val="24"/>
        </w:rPr>
      </w:r>
      <w:r/>
    </w:p>
    <w:p>
      <w:pPr>
        <w:pStyle w:val="848"/>
        <w:ind w:firstLine="480"/>
        <w:spacing w:line="360" w:lineRule="auto"/>
        <w:rPr>
          <w:rFonts w:ascii="宋体" w:hAnsi="宋体"/>
          <w:sz w:val="24"/>
        </w:rPr>
      </w:pPr>
      <w:r>
        <w:rPr>
          <w:rFonts w:hint="eastAsia" w:ascii="宋体" w:hAnsi="宋体"/>
          <w:sz w:val="24"/>
        </w:rPr>
        <w:t xml:space="preserve">本项目代理服务费由采购人向采购代理机构支付。</w:t>
      </w:r>
      <w:r>
        <w:rPr>
          <w:rFonts w:ascii="宋体" w:hAnsi="宋体"/>
          <w:sz w:val="24"/>
        </w:rPr>
      </w:r>
      <w:r/>
    </w:p>
    <w:p>
      <w:pPr>
        <w:pStyle w:val="848"/>
        <w:ind w:firstLine="482"/>
        <w:spacing w:line="360" w:lineRule="auto"/>
        <w:rPr>
          <w:rFonts w:ascii="宋体" w:hAnsi="宋体" w:cs="宋体"/>
          <w:b/>
          <w:sz w:val="24"/>
        </w:rPr>
      </w:pPr>
      <w:r>
        <w:rPr>
          <w:rFonts w:hint="eastAsia" w:ascii="宋体" w:hAnsi="宋体" w:cs="宋体"/>
          <w:b/>
          <w:sz w:val="24"/>
        </w:rPr>
        <w:t xml:space="preserve">30. 未尽事宜</w:t>
      </w:r>
      <w:r>
        <w:rPr>
          <w:rFonts w:ascii="宋体" w:hAnsi="宋体" w:cs="宋体"/>
          <w:b/>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30.1按《中华人民共和国政府采购法》及其他有关的法律法规的规定执行。</w:t>
      </w:r>
      <w:r/>
    </w:p>
    <w:p>
      <w:pPr>
        <w:pStyle w:val="848"/>
        <w:ind w:firstLine="480"/>
        <w:spacing w:line="360" w:lineRule="auto"/>
        <w:rPr>
          <w:rFonts w:ascii="宋体" w:hAnsi="宋体" w:cs="宋体"/>
          <w:sz w:val="24"/>
        </w:rPr>
      </w:pPr>
      <w:r>
        <w:rPr>
          <w:rFonts w:hint="eastAsia" w:ascii="宋体" w:hAnsi="宋体" w:cs="宋体"/>
          <w:sz w:val="24"/>
        </w:rPr>
        <w:t xml:space="preserve">30.2凡涉及磋商采购文件的补充说明和修改，均以采购代理机构的在政府采购媒体上发布的公告为准。</w:t>
      </w:r>
      <w:r>
        <w:rPr>
          <w:rFonts w:ascii="宋体" w:hAnsi="宋体" w:cs="宋体"/>
          <w:sz w:val="24"/>
        </w:rPr>
      </w:r>
      <w:r/>
    </w:p>
    <w:p>
      <w:pPr>
        <w:pStyle w:val="848"/>
        <w:ind w:firstLine="420"/>
        <w:spacing w:line="360" w:lineRule="auto"/>
      </w:pPr>
      <w:r/>
      <w:r/>
    </w:p>
    <w:p>
      <w:pPr>
        <w:pStyle w:val="848"/>
        <w:jc w:val="center"/>
        <w:tabs>
          <w:tab w:val="left" w:pos="315" w:leader="none"/>
          <w:tab w:val="center" w:pos="4153" w:leader="none"/>
        </w:tabs>
        <w:rPr>
          <w:rFonts w:ascii="宋体" w:hAnsi="宋体"/>
          <w:b/>
          <w:sz w:val="28"/>
          <w:szCs w:val="28"/>
        </w:rPr>
        <w:outlineLvl w:val="0"/>
      </w:pPr>
      <w:r>
        <w:rPr>
          <w:rFonts w:ascii="宋体" w:hAnsi="宋体"/>
          <w:b/>
          <w:sz w:val="28"/>
          <w:szCs w:val="28"/>
        </w:rPr>
        <w:br w:type="page" w:clear="all"/>
      </w:r>
      <w:r>
        <w:rPr>
          <w:rFonts w:hint="eastAsia" w:ascii="宋体" w:hAnsi="宋体"/>
          <w:b/>
          <w:sz w:val="28"/>
          <w:szCs w:val="28"/>
        </w:rPr>
        <w:t xml:space="preserve">第三章 </w:t>
      </w:r>
      <w:r>
        <w:rPr>
          <w:rFonts w:ascii="宋体" w:hAnsi="宋体"/>
          <w:b/>
          <w:sz w:val="28"/>
          <w:szCs w:val="28"/>
        </w:rPr>
        <w:t xml:space="preserve">采购项目需求</w:t>
      </w:r>
      <w:r/>
    </w:p>
    <w:p>
      <w:pPr>
        <w:pStyle w:val="848"/>
        <w:contextualSpacing/>
        <w:ind w:firstLine="480"/>
        <w:spacing w:line="360" w:lineRule="auto"/>
        <w:rPr>
          <w:rFonts w:ascii="宋体" w:hAnsi="宋体" w:cs="宋体"/>
          <w:sz w:val="24"/>
        </w:rPr>
      </w:pPr>
      <w:r>
        <w:rPr>
          <w:rFonts w:hint="eastAsia" w:ascii="宋体" w:hAnsi="宋体" w:cs="宋体"/>
          <w:sz w:val="24"/>
        </w:rPr>
        <w:t xml:space="preserve">受苏州市姑苏区环境卫生管理所的委托，苏州市营财招投标咨询服务有限公司对其就2026年姑苏区环卫设施零星维修工程项目在国内组织竞争性磋商采购。采购项目需求如下：</w:t>
      </w:r>
      <w:r>
        <w:rPr>
          <w:rFonts w:ascii="宋体" w:hAnsi="宋体" w:cs="宋体"/>
          <w:sz w:val="24"/>
        </w:rPr>
      </w:r>
      <w:r/>
    </w:p>
    <w:p>
      <w:pPr>
        <w:pStyle w:val="848"/>
        <w:ind w:firstLine="482"/>
        <w:spacing w:line="360" w:lineRule="auto"/>
        <w:rPr>
          <w:rFonts w:hint="eastAsia" w:ascii="宋体" w:hAnsi="宋体"/>
          <w:sz w:val="24"/>
        </w:rPr>
        <w:outlineLvl w:val="0"/>
      </w:pPr>
      <w:r>
        <w:rPr>
          <w:rFonts w:hint="eastAsia" w:ascii="宋体" w:hAnsi="宋体"/>
          <w:b/>
          <w:sz w:val="24"/>
        </w:rPr>
        <w:t xml:space="preserve">一、磋商编号：</w:t>
      </w:r>
      <w:r>
        <w:rPr>
          <w:rFonts w:hint="eastAsia" w:ascii="宋体" w:hAnsi="宋体"/>
          <w:sz w:val="24"/>
        </w:rPr>
        <w:t xml:space="preserve">JSZC-320508-SZYC-C2026-0011</w:t>
      </w:r>
      <w:r>
        <w:rPr>
          <w:rFonts w:hint="eastAsia" w:ascii="宋体" w:hAnsi="宋体"/>
          <w:sz w:val="24"/>
        </w:rPr>
      </w:r>
      <w:r/>
    </w:p>
    <w:p>
      <w:pPr>
        <w:pStyle w:val="848"/>
        <w:ind w:firstLine="482"/>
        <w:spacing w:line="360" w:lineRule="auto"/>
        <w:rPr>
          <w:rFonts w:hint="eastAsia" w:ascii="宋体"/>
          <w:sz w:val="24"/>
        </w:rPr>
        <w:outlineLvl w:val="0"/>
      </w:pPr>
      <w:r>
        <w:rPr>
          <w:rFonts w:hint="eastAsia" w:ascii="宋体" w:hAnsi="宋体" w:cs="宋体"/>
          <w:b/>
          <w:sz w:val="24"/>
        </w:rPr>
        <w:t xml:space="preserve">二、预算金额：</w:t>
      </w:r>
      <w:r>
        <w:rPr>
          <w:rFonts w:hint="eastAsia" w:ascii="宋体" w:hAnsi="宋体" w:cs="宋体"/>
          <w:sz w:val="24"/>
        </w:rPr>
        <w:t xml:space="preserve">人民币叁佰贰拾万叁仟叁佰玖拾贰元捌角捌分（¥320,3392.88）</w:t>
      </w:r>
      <w:r>
        <w:rPr>
          <w:rFonts w:hint="eastAsia" w:ascii="宋体"/>
          <w:sz w:val="24"/>
        </w:rPr>
      </w:r>
      <w:r/>
    </w:p>
    <w:p>
      <w:pPr>
        <w:pStyle w:val="848"/>
        <w:ind w:left="630" w:firstLine="241"/>
        <w:spacing w:line="360" w:lineRule="auto"/>
        <w:tabs>
          <w:tab w:val="left" w:pos="420" w:leader="none"/>
        </w:tabs>
        <w:rPr>
          <w:rFonts w:hint="eastAsia" w:ascii="宋体" w:hAnsi="宋体" w:cs="宋体"/>
          <w:sz w:val="24"/>
        </w:rPr>
        <w:outlineLvl w:val="0"/>
      </w:pPr>
      <w:r>
        <w:rPr>
          <w:rFonts w:hint="eastAsia" w:ascii="宋体" w:hAnsi="宋体" w:cs="宋体"/>
          <w:b/>
          <w:sz w:val="24"/>
        </w:rPr>
        <w:t xml:space="preserve">最高限价：</w:t>
      </w:r>
      <w:r>
        <w:rPr>
          <w:rFonts w:hint="eastAsia" w:ascii="宋体" w:hAnsi="宋体" w:cs="宋体"/>
          <w:sz w:val="24"/>
        </w:rPr>
        <w:t xml:space="preserve">人民币叁佰贰拾万叁仟叁佰玖拾贰元捌角捌分（¥320,3392.88）</w:t>
      </w:r>
      <w:r/>
    </w:p>
    <w:p>
      <w:pPr>
        <w:pStyle w:val="848"/>
        <w:ind w:firstLine="482"/>
        <w:spacing w:line="360" w:lineRule="auto"/>
        <w:tabs>
          <w:tab w:val="left" w:pos="420" w:leader="none"/>
        </w:tabs>
        <w:rPr>
          <w:rFonts w:ascii="宋体"/>
          <w:b/>
          <w:sz w:val="24"/>
        </w:rPr>
        <w:outlineLvl w:val="0"/>
      </w:pPr>
      <w:r>
        <w:rPr>
          <w:rFonts w:hint="eastAsia" w:ascii="宋体" w:hAnsi="宋体"/>
          <w:b/>
          <w:sz w:val="24"/>
        </w:rPr>
        <w:t xml:space="preserve">三、采购内容及要求</w:t>
      </w:r>
      <w:r>
        <w:rPr>
          <w:rFonts w:ascii="宋体"/>
          <w:b/>
          <w:sz w:val="24"/>
        </w:rPr>
      </w:r>
      <w:r/>
    </w:p>
    <w:p>
      <w:pPr>
        <w:pStyle w:val="848"/>
        <w:ind w:firstLine="482"/>
        <w:jc w:val="left"/>
        <w:spacing w:line="360" w:lineRule="auto"/>
        <w:rPr>
          <w:rFonts w:hint="eastAsia" w:ascii="宋体" w:hAnsi="宋体" w:cs="宋体"/>
          <w:b/>
          <w:bCs/>
          <w:sz w:val="24"/>
        </w:rPr>
      </w:pPr>
      <w:r>
        <w:rPr>
          <w:rFonts w:hint="eastAsia" w:ascii="宋体" w:hAnsi="宋体" w:cs="宋体"/>
          <w:b/>
          <w:bCs/>
          <w:sz w:val="24"/>
        </w:rPr>
        <w:t xml:space="preserve">（一）</w:t>
      </w:r>
      <w:r>
        <w:rPr>
          <w:rFonts w:ascii="宋体" w:hAnsi="宋体" w:cs="宋体"/>
          <w:b/>
          <w:bCs/>
          <w:sz w:val="24"/>
        </w:rPr>
        <w:t xml:space="preserve">项目概况</w:t>
      </w:r>
      <w:r>
        <w:rPr>
          <w:rFonts w:hint="eastAsia" w:ascii="宋体" w:hAnsi="宋体" w:cs="宋体"/>
          <w:b/>
          <w:bCs/>
          <w:sz w:val="24"/>
        </w:rPr>
      </w:r>
      <w:r/>
    </w:p>
    <w:p>
      <w:pPr>
        <w:pStyle w:val="884"/>
        <w:ind w:firstLine="480"/>
        <w:spacing w:after="0" w:line="360" w:lineRule="auto"/>
        <w:rPr>
          <w:rFonts w:ascii="宋体" w:hAnsi="宋体"/>
          <w:sz w:val="24"/>
        </w:rPr>
      </w:pPr>
      <w:r>
        <w:rPr>
          <w:rFonts w:hint="eastAsia" w:ascii="宋体" w:hAnsi="宋体"/>
          <w:sz w:val="24"/>
        </w:rPr>
        <w:t xml:space="preserve">本项目位于姑苏区辖区内，主要</w:t>
      </w:r>
      <w:r>
        <w:rPr>
          <w:rFonts w:hint="eastAsia" w:ascii="宋体" w:hAnsi="宋体" w:cs="宋体"/>
          <w:sz w:val="24"/>
          <w:lang w:bidi="ar"/>
        </w:rPr>
        <w:t xml:space="preserve">保障环卫基础设施功能正常，及时落实公厕、洗刷站、业务配套房、老职工房屋等设施的日常维修与安全防护工作，提升无障碍化达标率；对使用年限较长、存在构件腐蚀等安全隐患的钢结构装配式公厕加固维修，确保结构安全；排查并整改电线电器、污水管网、地基沉降等方面的安全隐患。</w:t>
      </w:r>
      <w:r>
        <w:rPr>
          <w:rFonts w:ascii="宋体" w:hAnsi="宋体"/>
          <w:sz w:val="24"/>
        </w:rPr>
      </w:r>
      <w:r/>
    </w:p>
    <w:p>
      <w:pPr>
        <w:pStyle w:val="848"/>
        <w:ind w:firstLine="482"/>
        <w:jc w:val="left"/>
        <w:spacing w:line="360" w:lineRule="auto"/>
        <w:rPr>
          <w:rFonts w:hint="eastAsia" w:ascii="宋体" w:hAnsi="宋体" w:cs="宋体"/>
          <w:b/>
          <w:sz w:val="24"/>
        </w:rPr>
      </w:pPr>
      <w:r>
        <w:rPr>
          <w:rFonts w:hint="eastAsia" w:ascii="宋体" w:hAnsi="宋体" w:cs="宋体"/>
          <w:b/>
          <w:sz w:val="24"/>
        </w:rPr>
        <w:t xml:space="preserve">（二）工程量清单及图纸：</w:t>
      </w:r>
      <w:r/>
    </w:p>
    <w:p>
      <w:pPr>
        <w:pStyle w:val="848"/>
        <w:ind w:firstLine="480"/>
        <w:jc w:val="left"/>
        <w:spacing w:line="360" w:lineRule="auto"/>
        <w:rPr>
          <w:rFonts w:ascii="宋体" w:hAnsi="宋体" w:cs="宋体"/>
          <w:sz w:val="24"/>
        </w:rPr>
      </w:pPr>
      <w:r>
        <w:rPr>
          <w:rFonts w:hint="eastAsia" w:ascii="宋体" w:hAnsi="宋体" w:cs="宋体"/>
          <w:sz w:val="24"/>
        </w:rPr>
        <w:t xml:space="preserve">具体工程量清单明细、图纸（如有）</w:t>
      </w:r>
      <w:r>
        <w:rPr>
          <w:rFonts w:hint="eastAsia" w:ascii="宋体" w:hAnsi="宋体" w:cs="宋体"/>
          <w:bCs/>
          <w:sz w:val="24"/>
        </w:rPr>
        <w:t xml:space="preserve">及相关资料</w:t>
      </w:r>
      <w:r>
        <w:rPr>
          <w:rFonts w:hint="eastAsia" w:ascii="宋体" w:hAnsi="宋体" w:cs="宋体"/>
          <w:sz w:val="24"/>
        </w:rPr>
        <w:t xml:space="preserve">在项目报名成功后百度网盘自行下载；</w:t>
      </w:r>
      <w:r>
        <w:rPr>
          <w:rFonts w:hint="eastAsia" w:ascii="宋体" w:hAnsi="宋体" w:cs="宋体"/>
          <w:b/>
          <w:bCs/>
          <w:sz w:val="24"/>
        </w:rPr>
        <w:t xml:space="preserve">百度网盘下载地址：</w:t>
      </w:r>
      <w:r>
        <w:rPr>
          <w:rFonts w:ascii="宋体" w:hAnsi="宋体" w:cs="宋体"/>
          <w:b/>
          <w:bCs/>
          <w:sz w:val="24"/>
          <w:u w:val="single"/>
        </w:rPr>
        <w:t xml:space="preserve">https://pan.baidu.com/s/1vnRwcwB2CZwN7h3AlSYg-A?pwd=7mfp</w:t>
      </w:r>
      <w:r>
        <w:rPr>
          <w:rFonts w:hint="eastAsia" w:ascii="宋体" w:hAnsi="宋体" w:cs="宋体"/>
          <w:b/>
          <w:bCs/>
          <w:sz w:val="24"/>
        </w:rPr>
        <w:t xml:space="preserve">提取码：</w:t>
      </w:r>
      <w:r>
        <w:rPr>
          <w:rFonts w:ascii="宋体" w:hAnsi="宋体" w:cs="宋体"/>
          <w:b/>
          <w:bCs/>
          <w:sz w:val="24"/>
          <w:u w:val="single"/>
        </w:rPr>
        <w:t xml:space="preserve">7mfp</w:t>
      </w:r>
      <w:r>
        <w:rPr>
          <w:rFonts w:hint="eastAsia" w:ascii="宋体" w:hAnsi="宋体" w:cs="宋体"/>
          <w:sz w:val="24"/>
          <w:szCs w:val="22"/>
        </w:rPr>
        <w:t xml:space="preserve">。</w:t>
      </w:r>
      <w:r>
        <w:rPr>
          <w:rFonts w:ascii="宋体" w:hAnsi="宋体" w:cs="宋体"/>
          <w:sz w:val="24"/>
        </w:rPr>
      </w:r>
      <w:r/>
    </w:p>
    <w:p>
      <w:pPr>
        <w:pStyle w:val="848"/>
        <w:ind w:firstLine="482"/>
        <w:jc w:val="left"/>
        <w:spacing w:line="360" w:lineRule="auto"/>
        <w:rPr>
          <w:rFonts w:ascii="宋体" w:hAnsi="宋体" w:cs="宋体"/>
          <w:b/>
          <w:bCs/>
          <w:sz w:val="24"/>
        </w:rPr>
      </w:pPr>
      <w:r>
        <w:rPr>
          <w:rFonts w:hint="eastAsia" w:ascii="宋体" w:hAnsi="宋体" w:cs="宋体"/>
          <w:b/>
          <w:bCs/>
          <w:sz w:val="24"/>
        </w:rPr>
        <w:t xml:space="preserve">（三）现场条件：</w:t>
      </w:r>
      <w:r>
        <w:rPr>
          <w:rFonts w:ascii="宋体" w:hAnsi="宋体" w:cs="宋体"/>
          <w:b/>
          <w:bCs/>
          <w:sz w:val="24"/>
        </w:rPr>
      </w:r>
      <w:r/>
    </w:p>
    <w:p>
      <w:pPr>
        <w:pStyle w:val="848"/>
        <w:ind w:firstLine="480"/>
        <w:jc w:val="left"/>
        <w:spacing w:line="360" w:lineRule="auto"/>
        <w:rPr>
          <w:rFonts w:ascii="宋体" w:hAnsi="宋体" w:cs="宋体"/>
          <w:bCs/>
          <w:sz w:val="24"/>
        </w:rPr>
      </w:pPr>
      <w:r>
        <w:rPr>
          <w:rFonts w:hint="eastAsia" w:ascii="宋体" w:hAnsi="宋体" w:cs="宋体"/>
          <w:bCs/>
          <w:sz w:val="24"/>
        </w:rPr>
        <w:t xml:space="preserve">1.施工现场平整情况：现有原状  </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bCs/>
          <w:sz w:val="24"/>
        </w:rPr>
        <w:t xml:space="preserve">2.场内外道路：现有原状                                    </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bCs/>
          <w:sz w:val="24"/>
        </w:rPr>
        <w:t xml:space="preserve">3.施工用电：已到位。</w:t>
      </w:r>
      <w:r>
        <w:rPr>
          <w:rFonts w:ascii="宋体" w:hAnsi="宋体" w:cs="宋体"/>
          <w:bCs/>
          <w:sz w:val="24"/>
        </w:rPr>
      </w:r>
      <w:r/>
    </w:p>
    <w:p>
      <w:pPr>
        <w:pStyle w:val="848"/>
        <w:ind w:firstLine="482"/>
        <w:jc w:val="left"/>
        <w:spacing w:line="360" w:lineRule="auto"/>
        <w:rPr>
          <w:rFonts w:ascii="宋体" w:hAnsi="宋体" w:cs="宋体"/>
          <w:bCs/>
          <w:sz w:val="24"/>
        </w:rPr>
      </w:pPr>
      <w:r>
        <w:rPr>
          <w:rFonts w:ascii="宋体" w:hAnsi="宋体" w:cs="宋体"/>
          <w:b/>
          <w:bCs/>
          <w:sz w:val="24"/>
        </w:rPr>
        <w:t xml:space="preserve">（四）</w:t>
      </w:r>
      <w:r>
        <w:rPr>
          <w:rFonts w:hint="eastAsia" w:ascii="宋体" w:hAnsi="宋体" w:cs="宋体"/>
          <w:b/>
          <w:bCs/>
          <w:sz w:val="24"/>
        </w:rPr>
        <w:t xml:space="preserve">发包范围：</w:t>
      </w:r>
      <w:r>
        <w:rPr>
          <w:rFonts w:hint="eastAsia" w:ascii="宋体" w:hAnsi="宋体" w:cs="宋体"/>
          <w:bCs/>
          <w:sz w:val="24"/>
        </w:rPr>
        <w:t xml:space="preserve">2026年姑苏区环卫设施零星维修工程项目（详见工程量清单）</w:t>
      </w:r>
      <w:r>
        <w:rPr>
          <w:rFonts w:ascii="宋体" w:hAnsi="宋体" w:cs="宋体"/>
          <w:bCs/>
          <w:sz w:val="24"/>
        </w:rPr>
      </w:r>
      <w:r/>
    </w:p>
    <w:p>
      <w:pPr>
        <w:pStyle w:val="848"/>
        <w:ind w:firstLine="482"/>
        <w:spacing w:line="360" w:lineRule="auto"/>
        <w:rPr>
          <w:rFonts w:ascii="宋体" w:hAnsi="宋体"/>
          <w:sz w:val="24"/>
        </w:rPr>
      </w:pPr>
      <w:r>
        <w:rPr>
          <w:rFonts w:ascii="宋体" w:hAnsi="宋体" w:cs="宋体"/>
          <w:b/>
          <w:bCs/>
          <w:sz w:val="24"/>
        </w:rPr>
        <w:t xml:space="preserve">（五）</w:t>
      </w:r>
      <w:r>
        <w:rPr>
          <w:rFonts w:hint="eastAsia" w:ascii="宋体" w:hAnsi="宋体" w:cs="宋体"/>
          <w:b/>
          <w:sz w:val="24"/>
        </w:rPr>
        <w:t xml:space="preserve">工期要求：</w:t>
      </w:r>
      <w:r>
        <w:rPr>
          <w:rFonts w:hint="eastAsia" w:ascii="宋体" w:hAnsi="宋体"/>
          <w:sz w:val="24"/>
        </w:rPr>
        <w:t xml:space="preserve">合同签订之日起至2027年6月30日或</w:t>
      </w:r>
      <w:r>
        <w:rPr>
          <w:rFonts w:hint="eastAsia" w:ascii="宋体" w:hAnsi="宋体"/>
          <w:sz w:val="24"/>
        </w:rPr>
        <w:t xml:space="preserve">经跟踪审计认可拟结算金额达到合同金额（以跟踪审计报告为准）为止，二者以先到为准。（具体开工日期以采购人通知为准）</w:t>
      </w:r>
      <w:r>
        <w:rPr>
          <w:rFonts w:ascii="宋体" w:hAnsi="宋体"/>
          <w:sz w:val="24"/>
        </w:rPr>
      </w:r>
      <w:r/>
    </w:p>
    <w:p>
      <w:pPr>
        <w:pStyle w:val="848"/>
        <w:ind w:firstLine="482"/>
        <w:jc w:val="left"/>
        <w:spacing w:line="360" w:lineRule="auto"/>
        <w:rPr>
          <w:rFonts w:ascii="宋体" w:hAnsi="宋体" w:cs="宋体"/>
          <w:b/>
          <w:bCs/>
          <w:sz w:val="24"/>
        </w:rPr>
      </w:pPr>
      <w:r>
        <w:rPr>
          <w:rFonts w:ascii="宋体" w:hAnsi="宋体" w:cs="宋体"/>
          <w:b/>
          <w:bCs/>
          <w:sz w:val="24"/>
        </w:rPr>
        <w:t xml:space="preserve">（六）</w:t>
      </w:r>
      <w:r>
        <w:rPr>
          <w:rFonts w:hint="eastAsia" w:ascii="宋体" w:hAnsi="宋体" w:cs="宋体"/>
          <w:b/>
          <w:bCs/>
          <w:sz w:val="24"/>
        </w:rPr>
        <w:t xml:space="preserve">施工要求：</w:t>
      </w:r>
      <w:r>
        <w:rPr>
          <w:rFonts w:ascii="宋体" w:hAnsi="宋体" w:cs="宋体"/>
          <w:b/>
          <w:bCs/>
          <w:sz w:val="24"/>
        </w:rPr>
      </w:r>
      <w:r/>
    </w:p>
    <w:p>
      <w:pPr>
        <w:pStyle w:val="848"/>
        <w:ind w:firstLine="480"/>
        <w:jc w:val="left"/>
        <w:spacing w:line="360" w:lineRule="auto"/>
        <w:rPr>
          <w:rFonts w:ascii="宋体" w:hAnsi="宋体" w:cs="宋体"/>
          <w:bCs/>
          <w:sz w:val="24"/>
        </w:rPr>
      </w:pPr>
      <w:r>
        <w:rPr>
          <w:rFonts w:hint="eastAsia" w:ascii="宋体" w:hAnsi="宋体" w:cs="宋体"/>
          <w:bCs/>
          <w:sz w:val="24"/>
        </w:rPr>
        <w:t xml:space="preserve">1.质量要求：</w:t>
      </w:r>
      <w:r>
        <w:rPr>
          <w:rFonts w:hint="eastAsia" w:ascii="宋体" w:hAnsi="宋体" w:cs="宋体"/>
          <w:bCs/>
          <w:sz w:val="24"/>
          <w:u w:val="single"/>
        </w:rPr>
        <w:t xml:space="preserve">合格</w:t>
      </w:r>
      <w:r>
        <w:rPr>
          <w:rFonts w:hint="eastAsia" w:ascii="宋体" w:hAnsi="宋体" w:cs="宋体"/>
          <w:bCs/>
          <w:sz w:val="24"/>
        </w:rPr>
        <w:t xml:space="preserve">。</w:t>
      </w:r>
      <w:r>
        <w:rPr>
          <w:rFonts w:ascii="宋体" w:hAnsi="宋体" w:cs="宋体"/>
          <w:bCs/>
          <w:sz w:val="24"/>
        </w:rPr>
      </w:r>
      <w:r/>
    </w:p>
    <w:p>
      <w:pPr>
        <w:pStyle w:val="848"/>
        <w:ind w:firstLine="480"/>
        <w:spacing w:line="360" w:lineRule="auto"/>
        <w:rPr>
          <w:rFonts w:hint="eastAsia" w:ascii="宋体" w:hAnsi="宋体" w:cs="宋体"/>
          <w:bCs/>
          <w:sz w:val="24"/>
        </w:rPr>
      </w:pPr>
      <w:r>
        <w:rPr>
          <w:rFonts w:hint="eastAsia" w:ascii="宋体" w:hAnsi="宋体" w:cs="宋体"/>
          <w:bCs/>
          <w:sz w:val="24"/>
        </w:rPr>
        <w:t xml:space="preserve">2.</w:t>
      </w:r>
      <w:r>
        <w:rPr>
          <w:rFonts w:hAnsi="宋体"/>
          <w:sz w:val="24"/>
          <w:szCs w:val="22"/>
        </w:rPr>
        <w:t xml:space="preserve">质保期限</w:t>
      </w:r>
      <w:r>
        <w:rPr>
          <w:rFonts w:hint="eastAsia" w:ascii="宋体" w:hAnsi="宋体" w:cs="宋体"/>
          <w:bCs/>
          <w:sz w:val="24"/>
        </w:rPr>
        <w:t xml:space="preserve">：本项目除特殊注明外，总维修免费质保时间为</w:t>
      </w:r>
      <w:r>
        <w:rPr>
          <w:rFonts w:hint="eastAsia" w:ascii="宋体" w:hAnsi="宋体" w:cs="宋体"/>
          <w:bCs/>
          <w:sz w:val="24"/>
          <w:u w:val="single"/>
        </w:rPr>
        <w:t xml:space="preserve">壹年</w:t>
      </w:r>
      <w:r>
        <w:rPr>
          <w:rFonts w:hint="eastAsia" w:ascii="宋体" w:hAnsi="宋体" w:cs="宋体"/>
          <w:bCs/>
          <w:sz w:val="24"/>
        </w:rPr>
        <w:t xml:space="preserve">（自竣工验收合格之日起开始计算），质保期间乙方接到甲方维修通知，乙方保证做到24小时内有明确的答复，需要派人到现场解决的，48小时内到达并完成修缮工作；若乙方未及时响应并解决问题的，甲方有权另行委托第三方提供维修服务，由此产生的费用均由乙方承担；在此产生的新的工程量费用由乙方自行承担。（特殊事项：基础设施工程、房屋建筑的地基基础工程和主体结构工程，为设计文件规定的该工程的合理使用年限。）</w:t>
      </w:r>
      <w:r/>
    </w:p>
    <w:p>
      <w:pPr>
        <w:pStyle w:val="848"/>
        <w:ind w:firstLine="480"/>
        <w:spacing w:line="360" w:lineRule="auto"/>
        <w:rPr>
          <w:rFonts w:hint="eastAsia" w:ascii="宋体" w:hAnsi="宋体" w:cs="宋体"/>
          <w:bCs/>
          <w:sz w:val="24"/>
        </w:rPr>
      </w:pPr>
      <w:r>
        <w:rPr>
          <w:rFonts w:hint="eastAsia" w:ascii="宋体" w:hAnsi="宋体"/>
          <w:sz w:val="24"/>
        </w:rPr>
        <w:t xml:space="preserve">3.验收标准：根据现行国家技术、施工及验收规范规程及采购需求由采购人进行验收。</w:t>
      </w:r>
      <w:r>
        <w:rPr>
          <w:rFonts w:hint="eastAsia" w:ascii="宋体" w:hAnsi="宋体" w:cs="宋体"/>
          <w:bCs/>
          <w:sz w:val="24"/>
        </w:rPr>
      </w:r>
      <w:r/>
    </w:p>
    <w:p>
      <w:pPr>
        <w:pStyle w:val="848"/>
        <w:ind w:firstLine="480"/>
        <w:spacing w:line="360" w:lineRule="auto"/>
        <w:rPr>
          <w:rFonts w:hint="eastAsia" w:ascii="宋体" w:hAnsi="宋体" w:cs="宋体"/>
          <w:bCs/>
          <w:sz w:val="24"/>
        </w:rPr>
      </w:pPr>
      <w:r>
        <w:rPr>
          <w:rFonts w:hint="eastAsia" w:ascii="宋体" w:hAnsi="宋体" w:eastAsia="楷体_GB2312"/>
          <w:sz w:val="24"/>
        </w:rPr>
        <w:t xml:space="preserve">4.</w:t>
      </w:r>
      <w:r>
        <w:rPr>
          <w:rFonts w:hint="eastAsia" w:ascii="宋体" w:hAnsi="宋体"/>
          <w:sz w:val="24"/>
          <w:szCs w:val="22"/>
        </w:rPr>
        <w:t xml:space="preserve">技术要求：</w:t>
        <w:tab/>
      </w:r>
      <w:r>
        <w:rPr>
          <w:rFonts w:hint="eastAsia" w:ascii="宋体" w:hAnsi="宋体" w:cs="宋体"/>
          <w:bCs/>
          <w:sz w:val="24"/>
        </w:rPr>
      </w:r>
      <w:r/>
    </w:p>
    <w:p>
      <w:pPr>
        <w:pStyle w:val="848"/>
        <w:ind w:firstLine="480"/>
        <w:spacing w:line="360" w:lineRule="auto"/>
        <w:rPr>
          <w:rFonts w:hint="eastAsia" w:ascii="宋体" w:hAnsi="宋体" w:cs="宋体"/>
          <w:bCs/>
          <w:sz w:val="24"/>
        </w:rPr>
      </w:pPr>
      <w:r>
        <w:rPr>
          <w:rFonts w:hint="eastAsia" w:ascii="宋体" w:hAnsi="宋体"/>
          <w:sz w:val="24"/>
          <w:szCs w:val="22"/>
        </w:rPr>
        <w:t xml:space="preserve">4.1符合现行国家技术、施工及验收规范规程，对施工工艺的特殊要求，按国家有关规定；</w:t>
        <w:tab/>
      </w:r>
      <w:r>
        <w:rPr>
          <w:rFonts w:hint="eastAsia" w:ascii="宋体" w:hAnsi="宋体" w:cs="宋体"/>
          <w:bCs/>
          <w:sz w:val="24"/>
        </w:rPr>
      </w:r>
      <w:r/>
    </w:p>
    <w:p>
      <w:pPr>
        <w:pStyle w:val="848"/>
        <w:ind w:firstLine="480"/>
        <w:spacing w:line="360" w:lineRule="auto"/>
        <w:rPr>
          <w:rFonts w:hint="eastAsia" w:ascii="宋体" w:hAnsi="宋体" w:cs="宋体"/>
          <w:bCs/>
          <w:sz w:val="24"/>
        </w:rPr>
      </w:pPr>
      <w:r>
        <w:rPr>
          <w:rFonts w:hint="eastAsia" w:ascii="宋体" w:hAnsi="宋体"/>
          <w:sz w:val="24"/>
          <w:szCs w:val="22"/>
        </w:rPr>
        <w:t xml:space="preserve">4.2符合工程量清单技术标准；</w:t>
      </w:r>
      <w:r>
        <w:rPr>
          <w:rFonts w:hint="eastAsia" w:ascii="宋体" w:hAnsi="宋体" w:cs="宋体"/>
          <w:bCs/>
          <w:sz w:val="24"/>
        </w:rPr>
      </w:r>
      <w:r/>
    </w:p>
    <w:p>
      <w:pPr>
        <w:pStyle w:val="848"/>
        <w:ind w:firstLine="480"/>
        <w:spacing w:line="360" w:lineRule="auto"/>
        <w:rPr>
          <w:rFonts w:hint="eastAsia" w:ascii="宋体" w:hAnsi="宋体" w:cs="宋体"/>
          <w:bCs/>
          <w:sz w:val="24"/>
        </w:rPr>
      </w:pPr>
      <w:r>
        <w:rPr>
          <w:rFonts w:hint="eastAsia" w:ascii="宋体" w:hAnsi="宋体"/>
          <w:sz w:val="24"/>
          <w:szCs w:val="22"/>
        </w:rPr>
        <w:t xml:space="preserve">4.3质量必须达到合格，凡因施工单位责任，经验收达不到合格要求，必须返工到合格并承担因返工引起的一切经济损失。</w:t>
      </w:r>
      <w:r>
        <w:rPr>
          <w:rFonts w:hint="eastAsia" w:ascii="宋体" w:hAnsi="宋体" w:cs="宋体"/>
          <w:bCs/>
          <w:sz w:val="24"/>
        </w:rPr>
      </w:r>
      <w:r/>
    </w:p>
    <w:p>
      <w:pPr>
        <w:pStyle w:val="848"/>
        <w:ind w:firstLine="480"/>
        <w:spacing w:line="360" w:lineRule="auto"/>
        <w:rPr>
          <w:rFonts w:hint="eastAsia" w:ascii="宋体" w:hAnsi="宋体" w:cs="宋体"/>
          <w:bCs/>
          <w:sz w:val="24"/>
        </w:rPr>
      </w:pPr>
      <w:r>
        <w:rPr>
          <w:rFonts w:hint="eastAsia" w:ascii="宋体" w:hAnsi="宋体" w:cs="宋体"/>
          <w:bCs/>
          <w:sz w:val="24"/>
        </w:rPr>
        <w:t xml:space="preserve">5.</w:t>
      </w:r>
      <w:r>
        <w:rPr>
          <w:rFonts w:hint="eastAsia" w:ascii="宋体" w:hAnsi="宋体"/>
          <w:sz w:val="24"/>
          <w:szCs w:val="22"/>
        </w:rPr>
        <w:t xml:space="preserve">安全文明施工应符合《建筑工程安全防护、文明施工措施费用及使用管理规定》（建办【2005】89号）的规定，并符合地方政府对安全文明施工合格（或标准化实施）的要求及本招标文件的要求。</w:t>
      </w:r>
      <w:r>
        <w:rPr>
          <w:rFonts w:hint="eastAsia" w:ascii="宋体" w:hAnsi="宋体" w:cs="宋体"/>
          <w:bCs/>
          <w:sz w:val="24"/>
        </w:rPr>
      </w:r>
      <w:r/>
    </w:p>
    <w:p>
      <w:pPr>
        <w:pStyle w:val="848"/>
        <w:ind w:firstLine="480"/>
        <w:spacing w:line="360" w:lineRule="auto"/>
        <w:rPr>
          <w:rFonts w:hint="eastAsia" w:ascii="宋体" w:hAnsi="宋体" w:cs="宋体"/>
          <w:bCs/>
          <w:sz w:val="24"/>
        </w:rPr>
      </w:pPr>
      <w:r>
        <w:rPr>
          <w:rFonts w:hint="eastAsia" w:ascii="宋体" w:hAnsi="宋体"/>
          <w:sz w:val="24"/>
          <w:szCs w:val="22"/>
        </w:rPr>
        <w:t xml:space="preserve">6.施工现场应建立安全管理制度，设置专职安全管理人员，专职安全管理人员应具有相应的资格。特殊工种人员应持证上岗，具备相应的特种作业资格证。</w:t>
      </w:r>
      <w:r>
        <w:rPr>
          <w:rFonts w:hint="eastAsia" w:ascii="宋体" w:hAnsi="宋体" w:cs="宋体"/>
          <w:bCs/>
          <w:sz w:val="24"/>
        </w:rPr>
      </w:r>
      <w:r/>
    </w:p>
    <w:p>
      <w:pPr>
        <w:pStyle w:val="848"/>
        <w:ind w:firstLine="480"/>
        <w:spacing w:line="360" w:lineRule="auto"/>
        <w:rPr>
          <w:rFonts w:hint="eastAsia" w:ascii="宋体" w:hAnsi="宋体" w:cs="宋体"/>
          <w:bCs/>
          <w:sz w:val="24"/>
        </w:rPr>
      </w:pPr>
      <w:r>
        <w:rPr>
          <w:rFonts w:hint="eastAsia" w:ascii="宋体" w:hAnsi="宋体"/>
          <w:sz w:val="24"/>
          <w:szCs w:val="22"/>
        </w:rPr>
        <w:t xml:space="preserve">7.本项目的危险性较大的分部分项工程（以下简称“危大工程”）应按《危险性较大的分部分项工程管理规定》（建设部37号令）编制专项施工方案、超过一定规模的应组织专家论证，按要求加强管理，需要进行监测的应委托有资质的单位进行监测，按规定需要验收的应组织验收。</w:t>
      </w:r>
      <w:r>
        <w:rPr>
          <w:rFonts w:hint="eastAsia" w:ascii="宋体" w:hAnsi="宋体" w:cs="宋体"/>
          <w:bCs/>
          <w:sz w:val="24"/>
        </w:rPr>
      </w:r>
      <w:r/>
    </w:p>
    <w:p>
      <w:pPr>
        <w:pStyle w:val="848"/>
        <w:ind w:firstLine="480"/>
        <w:spacing w:line="360" w:lineRule="auto"/>
        <w:rPr>
          <w:rFonts w:hint="eastAsia" w:ascii="宋体" w:hAnsi="宋体" w:cs="宋体"/>
          <w:bCs/>
          <w:sz w:val="24"/>
        </w:rPr>
      </w:pPr>
      <w:r>
        <w:rPr>
          <w:rFonts w:hint="eastAsia" w:ascii="宋体" w:hAnsi="宋体"/>
          <w:sz w:val="24"/>
          <w:szCs w:val="22"/>
        </w:rPr>
        <w:t xml:space="preserve">8.危险性较大的分部分项工程清单、专项安全方案的内容要求、超过一定规模的危大工程范围按照《住房和城乡建设部关于实施&lt;危险性较大的分部分项工程安全管理规定&gt;有关问题的通知》（建办质&lt;2018&gt;31号文）执行。</w:t>
      </w:r>
      <w:r>
        <w:rPr>
          <w:rFonts w:hint="eastAsia" w:ascii="宋体" w:hAnsi="宋体" w:cs="宋体"/>
          <w:bCs/>
          <w:sz w:val="24"/>
        </w:rPr>
      </w:r>
      <w:r/>
    </w:p>
    <w:p>
      <w:pPr>
        <w:pStyle w:val="848"/>
        <w:ind w:firstLine="480"/>
        <w:spacing w:line="360" w:lineRule="auto"/>
        <w:rPr>
          <w:rFonts w:ascii="宋体" w:hAnsi="宋体" w:cs="宋体"/>
          <w:bCs/>
          <w:sz w:val="24"/>
        </w:rPr>
      </w:pPr>
      <w:r>
        <w:rPr>
          <w:rFonts w:hint="eastAsia" w:ascii="宋体" w:hAnsi="宋体" w:cs="宋体"/>
          <w:bCs/>
          <w:sz w:val="24"/>
        </w:rPr>
        <w:t xml:space="preserve">9.</w:t>
      </w:r>
      <w:r>
        <w:rPr>
          <w:rFonts w:ascii="宋体" w:hAnsi="宋体"/>
          <w:sz w:val="24"/>
          <w:szCs w:val="22"/>
        </w:rPr>
        <w:t xml:space="preserve">合同实施过程中，重要主材必须封样，为保证项目进场材料性能、技术标准和产品质量符合国家规范和图纸要求，坚持施工质量从源头抓起，严格控制进场材料和封样产品不一致、假冒伪劣、低品质等材料进入施工现场，保证项目所有材料设备的品质，对重要的施工材料选择和确定样品（至少提供三种供采购单位选择），包括但不限于重要的砖、板、构件等，根据采购方材料封样要求，相关施工单位或材料供应商必须在材料采购或加工前进行现场材料封样，并按照材料样板确认单确认后，方能进行批量采购和加工</w:t>
      </w:r>
      <w:r>
        <w:rPr>
          <w:rFonts w:hint="eastAsia" w:ascii="宋体" w:hAnsi="宋体"/>
          <w:sz w:val="24"/>
          <w:szCs w:val="22"/>
        </w:rPr>
        <w:t xml:space="preserve">。</w:t>
      </w:r>
      <w:r>
        <w:rPr>
          <w:rFonts w:ascii="宋体" w:hAnsi="宋体" w:cs="宋体"/>
          <w:bCs/>
          <w:sz w:val="24"/>
        </w:rPr>
      </w:r>
      <w:r/>
    </w:p>
    <w:p>
      <w:pPr>
        <w:pStyle w:val="848"/>
        <w:ind w:firstLine="200"/>
        <w:jc w:val="left"/>
        <w:spacing w:line="360" w:lineRule="auto"/>
        <w:rPr>
          <w:rFonts w:ascii="宋体" w:cs="宋体"/>
          <w:b/>
          <w:bCs/>
          <w:sz w:val="24"/>
        </w:rPr>
      </w:pPr>
      <w:r>
        <w:rPr>
          <w:rFonts w:hint="eastAsia" w:ascii="宋体" w:hAnsi="宋体" w:cs="宋体"/>
          <w:b/>
          <w:bCs/>
          <w:sz w:val="24"/>
        </w:rPr>
        <w:t xml:space="preserve">（七）报价说明</w:t>
      </w:r>
      <w:r>
        <w:rPr>
          <w:rFonts w:ascii="宋体" w:cs="宋体"/>
          <w:b/>
          <w:bCs/>
          <w:sz w:val="24"/>
        </w:rPr>
      </w:r>
      <w:r/>
    </w:p>
    <w:p>
      <w:pPr>
        <w:pStyle w:val="848"/>
        <w:ind w:firstLine="480"/>
        <w:jc w:val="left"/>
        <w:spacing w:line="360" w:lineRule="auto"/>
        <w:rPr>
          <w:rFonts w:ascii="宋体" w:cs="宋体"/>
          <w:bCs/>
          <w:sz w:val="24"/>
        </w:rPr>
      </w:pPr>
      <w:r>
        <w:rPr>
          <w:rFonts w:hint="eastAsia" w:ascii="宋体" w:hAnsi="宋体" w:cs="宋体"/>
          <w:bCs/>
          <w:sz w:val="24"/>
        </w:rPr>
        <w:t xml:space="preserve">1.计价方式：本工程项目采用下列第</w:t>
      </w:r>
      <w:r>
        <w:rPr>
          <w:rFonts w:hint="eastAsia" w:ascii="宋体" w:hAnsi="宋体" w:cs="宋体"/>
          <w:b/>
          <w:bCs/>
          <w:sz w:val="24"/>
          <w:u w:val="single"/>
        </w:rPr>
        <w:t xml:space="preserve">（1）</w:t>
      </w:r>
      <w:r>
        <w:rPr>
          <w:rFonts w:hint="eastAsia" w:ascii="宋体" w:hAnsi="宋体" w:cs="宋体"/>
          <w:bCs/>
          <w:sz w:val="24"/>
        </w:rPr>
        <w:t xml:space="preserve">种计价方式。</w:t>
      </w:r>
      <w:r>
        <w:rPr>
          <w:rFonts w:ascii="宋体" w:cs="宋体"/>
          <w:bCs/>
          <w:sz w:val="24"/>
        </w:rPr>
      </w:r>
      <w:r/>
    </w:p>
    <w:p>
      <w:pPr>
        <w:pStyle w:val="848"/>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）工程量清单计价方式</w:t>
      </w:r>
      <w:r>
        <w:rPr>
          <w:rFonts w:ascii="宋体" w:cs="宋体"/>
          <w:sz w:val="24"/>
        </w:rPr>
      </w:r>
      <w:r/>
    </w:p>
    <w:p>
      <w:pPr>
        <w:pStyle w:val="848"/>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）计价表计价方式</w:t>
      </w:r>
      <w:r>
        <w:rPr>
          <w:rFonts w:ascii="宋体" w:cs="宋体"/>
          <w:sz w:val="24"/>
        </w:rPr>
      </w:r>
      <w:r/>
    </w:p>
    <w:p>
      <w:pPr>
        <w:pStyle w:val="848"/>
        <w:ind w:firstLine="480"/>
        <w:jc w:val="left"/>
        <w:spacing w:line="360" w:lineRule="auto"/>
        <w:rPr>
          <w:rFonts w:ascii="宋体" w:cs="宋体"/>
          <w:bCs/>
          <w:sz w:val="24"/>
        </w:rPr>
      </w:pPr>
      <w:r>
        <w:rPr>
          <w:rFonts w:hint="eastAsia" w:ascii="宋体" w:hAnsi="宋体" w:cs="宋体"/>
          <w:bCs/>
          <w:sz w:val="24"/>
        </w:rPr>
        <w:t xml:space="preserve">2.报价方式：本工程项目采用下列第</w:t>
      </w:r>
      <w:r>
        <w:rPr>
          <w:rFonts w:hint="eastAsia" w:ascii="宋体" w:hAnsi="宋体" w:cs="宋体"/>
          <w:b/>
          <w:bCs/>
          <w:sz w:val="24"/>
          <w:u w:val="single"/>
        </w:rPr>
        <w:t xml:space="preserve">（</w:t>
      </w:r>
      <w:r>
        <w:rPr>
          <w:rFonts w:ascii="宋体" w:hAnsi="宋体" w:cs="宋体"/>
          <w:b/>
          <w:bCs/>
          <w:sz w:val="24"/>
          <w:u w:val="single"/>
        </w:rPr>
        <w:t xml:space="preserve">2</w:t>
      </w:r>
      <w:r>
        <w:rPr>
          <w:rFonts w:hint="eastAsia" w:ascii="宋体" w:hAnsi="宋体" w:cs="宋体"/>
          <w:b/>
          <w:bCs/>
          <w:sz w:val="24"/>
          <w:u w:val="single"/>
        </w:rPr>
        <w:t xml:space="preserve">）</w:t>
      </w:r>
      <w:r>
        <w:rPr>
          <w:rFonts w:hint="eastAsia" w:ascii="宋体" w:hAnsi="宋体" w:cs="宋体"/>
          <w:bCs/>
          <w:sz w:val="24"/>
        </w:rPr>
        <w:t xml:space="preserve">种报价方式。</w:t>
      </w:r>
      <w:r>
        <w:rPr>
          <w:rFonts w:ascii="宋体" w:cs="宋体"/>
          <w:bCs/>
          <w:sz w:val="24"/>
        </w:rPr>
      </w:r>
      <w:r/>
    </w:p>
    <w:p>
      <w:pPr>
        <w:pStyle w:val="848"/>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）固定总价报价。竞争报价人应充分考虑施工期间各类建材市场价格变化，政策性调整的风险，一旦经评审确定承包人，报价不作调整。</w:t>
      </w:r>
      <w:r>
        <w:rPr>
          <w:rFonts w:ascii="宋体" w:cs="宋体"/>
          <w:sz w:val="24"/>
        </w:rPr>
      </w:r>
      <w:r/>
    </w:p>
    <w:p>
      <w:pPr>
        <w:pStyle w:val="848"/>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rPr>
          <w:rFonts w:ascii="宋体" w:cs="宋体"/>
          <w:sz w:val="24"/>
        </w:rPr>
      </w:r>
      <w:r/>
    </w:p>
    <w:p>
      <w:pPr>
        <w:pStyle w:val="848"/>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①磋商供应商报价时，必须按统一的工程量清单报价，</w:t>
      </w:r>
      <w:r>
        <w:rPr>
          <w:rFonts w:hint="eastAsia" w:ascii="宋体" w:hAnsi="宋体" w:cs="宋体"/>
          <w:sz w:val="24"/>
        </w:rPr>
        <w:t xml:space="preserve">成交后，本工程中工程量清单项目的综合单价按预算单价下浮之后的综合单价执行，成交下浮率计算公式：（预算价－成交价）</w:t>
      </w:r>
      <w:r>
        <w:rPr>
          <w:rFonts w:ascii="宋体" w:hAnsi="宋体" w:cs="宋体"/>
          <w:sz w:val="24"/>
        </w:rPr>
        <w:t xml:space="preserve">/[</w:t>
      </w:r>
      <w:r>
        <w:rPr>
          <w:rFonts w:hint="eastAsia" w:ascii="宋体" w:hAnsi="宋体" w:cs="宋体"/>
          <w:sz w:val="24"/>
        </w:rPr>
        <w:t xml:space="preserve">预算价－暂列金额×</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专业工程暂估价×</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材料暂估价（包括甲供材料费）×</w:t>
      </w:r>
      <w:r>
        <w:rPr>
          <w:rFonts w:ascii="宋体" w:hAnsi="宋体" w:cs="宋体"/>
          <w:sz w:val="24"/>
        </w:rPr>
        <w:t xml:space="preserve">(</w:t>
      </w:r>
      <w:r>
        <w:rPr>
          <w:rFonts w:hint="eastAsia" w:ascii="宋体" w:hAnsi="宋体" w:cs="宋体"/>
          <w:sz w:val="24"/>
        </w:rPr>
        <w:t xml:space="preserve">1+安全生产费费率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，最终价格以审计为准。</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②由于工程量清单的工程数量有误或者设计变更、现场签证等原因引起的工程量增减，若工程量清单项目工程量的变化幅度超过</w:t>
      </w:r>
      <w:r>
        <w:rPr>
          <w:rFonts w:ascii="宋体" w:hAnsi="宋体" w:cs="宋体"/>
          <w:sz w:val="24"/>
        </w:rPr>
        <w:t xml:space="preserve">10%</w:t>
      </w:r>
      <w:r>
        <w:rPr>
          <w:rFonts w:hint="eastAsia" w:ascii="宋体" w:hAnsi="宋体" w:cs="宋体"/>
          <w:sz w:val="24"/>
        </w:rPr>
        <w:t xml:space="preserve">，并且影响分部分项工程费超过</w:t>
      </w:r>
      <w:r>
        <w:rPr>
          <w:rFonts w:ascii="宋体" w:hAnsi="宋体" w:cs="宋体"/>
          <w:sz w:val="24"/>
        </w:rPr>
        <w:t xml:space="preserve">0.1%</w:t>
      </w:r>
      <w:r>
        <w:rPr>
          <w:rFonts w:hint="eastAsia" w:ascii="宋体" w:hAnsi="宋体" w:cs="宋体"/>
          <w:sz w:val="24"/>
        </w:rPr>
        <w:t xml:space="preserve">的，综合单价可调整；其增加部分的工程量或者减少后剩余部分的工程量的综合单价由承包人提出，经发包人确认后，作为支付进度款的依据。最终价格以审计为准。</w:t>
      </w:r>
      <w:r>
        <w:rPr>
          <w:rFonts w:ascii="宋体" w:hAnsi="宋体" w:cs="宋体"/>
          <w:sz w:val="24"/>
        </w:rPr>
      </w:r>
      <w:r/>
    </w:p>
    <w:p>
      <w:pPr>
        <w:pStyle w:val="848"/>
        <w:ind w:firstLine="480"/>
        <w:spacing w:line="360" w:lineRule="auto"/>
        <w:rPr>
          <w:rFonts w:hint="eastAsia" w:ascii="宋体" w:hAnsi="宋体"/>
          <w:sz w:val="24"/>
        </w:rPr>
      </w:pPr>
      <w:r>
        <w:rPr>
          <w:rFonts w:hint="eastAsia" w:cs="宋体"/>
          <w:sz w:val="24"/>
        </w:rPr>
        <w:t xml:space="preserve">③</w:t>
      </w:r>
      <w:r>
        <w:rPr>
          <w:rFonts w:hint="eastAsia" w:ascii="宋体" w:hAnsi="宋体"/>
          <w:sz w:val="24"/>
        </w:rPr>
        <w:t xml:space="preserve">本工程分为彩香二村农贸公厕无障碍设施增设改造等3处公厕修缮既定项目和零星维修预估项目两部分。单价措施项目执行与分部分项工程相同计价原则，执行成交固定单价，工程量按实际完成合格工程量调整；总价措施项目中采用费率报价的，费率保持不变。</w:t>
      </w:r>
      <w:r/>
    </w:p>
    <w:p>
      <w:pPr>
        <w:pStyle w:val="848"/>
        <w:ind w:firstLine="480"/>
        <w:spacing w:line="360" w:lineRule="auto"/>
        <w:rPr>
          <w:rFonts w:hint="eastAsia" w:ascii="宋体" w:hAnsi="宋体"/>
          <w:sz w:val="24"/>
        </w:rPr>
      </w:pPr>
      <w:r>
        <w:rPr>
          <w:rFonts w:hint="eastAsia" w:ascii="宋体" w:hAnsi="宋体"/>
          <w:sz w:val="24"/>
        </w:rPr>
        <w:t xml:space="preserve">除因工程变更造成措施项目发生实质性变化外，承包人投标报价的常规总价措施项目费用包干，不因招标清单偏差、分部分项工程量单纯增减、承包人自身施工方案调整而调整。</w:t>
      </w:r>
      <w:r/>
    </w:p>
    <w:p>
      <w:pPr>
        <w:pStyle w:val="848"/>
        <w:ind w:firstLine="480"/>
        <w:spacing w:line="360" w:lineRule="auto"/>
        <w:rPr>
          <w:rFonts w:hint="eastAsia" w:ascii="宋体" w:hAnsi="宋体"/>
          <w:sz w:val="24"/>
        </w:rPr>
      </w:pPr>
      <w:r>
        <w:rPr>
          <w:rFonts w:hint="eastAsia" w:ascii="宋体" w:hAnsi="宋体"/>
          <w:sz w:val="24"/>
        </w:rPr>
        <w:t xml:space="preserve">因工程变更引起措施项目发生实质性变化的，承包人应提交措施调整方案及相关佐证资料，按合同变更估价原则按实核算调整措施费；安全生产措施费按国家及地方规定计取，不得下浮，其余竞争性措施费按成交下浮率下浮；承包人自身原因造成措施项目变化的，措施费不予调整。</w:t>
      </w:r>
      <w:r/>
    </w:p>
    <w:p>
      <w:pPr>
        <w:pStyle w:val="848"/>
        <w:ind w:firstLine="480"/>
        <w:spacing w:line="360" w:lineRule="auto"/>
        <w:rPr>
          <w:rFonts w:ascii="宋体" w:cs="宋体"/>
          <w:bCs/>
          <w:sz w:val="24"/>
        </w:rPr>
      </w:pPr>
      <w:r>
        <w:rPr>
          <w:rFonts w:hint="eastAsia" w:ascii="宋体" w:hAnsi="宋体" w:cs="宋体"/>
          <w:bCs/>
          <w:sz w:val="24"/>
        </w:rPr>
        <w:t xml:space="preserve">3.</w:t>
      </w:r>
      <w:r>
        <w:rPr>
          <w:rFonts w:hint="eastAsia" w:ascii="宋体" w:hAnsi="宋体" w:cs="宋体"/>
          <w:bCs/>
          <w:sz w:val="24"/>
        </w:rPr>
        <w:t xml:space="preserve"> 安全生产费和增值税费率为</w:t>
      </w:r>
      <w:r>
        <w:rPr>
          <w:rFonts w:hint="eastAsia" w:ascii="宋体" w:hAnsi="宋体" w:cs="宋体"/>
          <w:bCs/>
          <w:sz w:val="24"/>
        </w:rPr>
        <w:t xml:space="preserve">不可竞争费，响应单位不得将不可竞争费用、</w:t>
      </w:r>
      <w:r>
        <w:rPr>
          <w:rFonts w:hint="eastAsia" w:ascii="宋体" w:hAnsi="宋体" w:cs="宋体"/>
          <w:bCs/>
          <w:sz w:val="24"/>
        </w:rPr>
        <w:t xml:space="preserve">暂列金额、暂估价</w:t>
      </w:r>
      <w:r>
        <w:rPr>
          <w:rFonts w:hint="eastAsia" w:ascii="宋体" w:hAnsi="宋体" w:cs="宋体"/>
          <w:bCs/>
          <w:sz w:val="24"/>
        </w:rPr>
        <w:t xml:space="preserve">让利或随意调整计算标准，否则报价无效。</w:t>
      </w:r>
      <w:r>
        <w:rPr>
          <w:rFonts w:ascii="宋体" w:cs="宋体"/>
          <w:bCs/>
          <w:sz w:val="24"/>
        </w:rPr>
      </w:r>
      <w:r/>
    </w:p>
    <w:p>
      <w:pPr>
        <w:pStyle w:val="848"/>
        <w:ind w:firstLine="480"/>
        <w:spacing w:line="360" w:lineRule="auto"/>
        <w:widowControl/>
        <w:rPr>
          <w:rFonts w:ascii="宋体" w:hAnsi="宋体" w:cs="宋体"/>
          <w:sz w:val="24"/>
        </w:rPr>
      </w:pPr>
      <w:r>
        <w:rPr>
          <w:rFonts w:hint="eastAsia" w:ascii="宋体" w:hAnsi="宋体" w:cs="宋体"/>
          <w:sz w:val="24"/>
        </w:rPr>
        <w:t xml:space="preserve">4.计价格式中列明的所有需要填报的单价和合价，</w:t>
      </w:r>
      <w:r>
        <w:rPr>
          <w:rFonts w:hint="eastAsia" w:ascii="宋体" w:hAnsi="宋体" w:cs="宋体"/>
          <w:bCs/>
          <w:sz w:val="24"/>
          <w:szCs w:val="21"/>
        </w:rPr>
        <w:t xml:space="preserve">响应单位</w:t>
      </w:r>
      <w:r>
        <w:rPr>
          <w:rFonts w:hint="eastAsia" w:ascii="宋体" w:hAnsi="宋体" w:cs="宋体"/>
          <w:sz w:val="24"/>
        </w:rPr>
        <w:t xml:space="preserve">均需填报，未填报的单价和合价，视为此项费用已包含在工程量清单的其他单价和合价中。</w:t>
      </w:r>
      <w:r>
        <w:rPr>
          <w:rFonts w:ascii="宋体" w:hAnsi="宋体" w:cs="宋体"/>
          <w:sz w:val="24"/>
        </w:rPr>
      </w:r>
      <w:r/>
    </w:p>
    <w:p>
      <w:pPr>
        <w:pStyle w:val="848"/>
        <w:ind w:firstLine="480"/>
        <w:jc w:val="left"/>
        <w:spacing w:line="360" w:lineRule="auto"/>
        <w:rPr>
          <w:rFonts w:ascii="宋体" w:cs="宋体"/>
          <w:bCs/>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bCs/>
          <w:sz w:val="24"/>
        </w:rPr>
        <w:t xml:space="preserve">本工程所有提供参考品牌及规格型号的主要材料，响应单位可以直接选用或采用同档次产品进行报价，施工中如采购人发现响应单位采用的品牌低于参考品牌的档次，则采购人有权将该部分材料品牌按参考品牌规格型号进行调整，成交单位必须按调整后的品牌规格型号进行施工，且成交价格不予调整。</w:t>
      </w:r>
      <w:r>
        <w:rPr>
          <w:rFonts w:ascii="宋体" w:cs="宋体"/>
          <w:bCs/>
          <w:sz w:val="24"/>
        </w:rPr>
      </w:r>
      <w:r/>
    </w:p>
    <w:p>
      <w:pPr>
        <w:pStyle w:val="848"/>
        <w:ind w:firstLine="482"/>
        <w:spacing w:line="360" w:lineRule="auto"/>
        <w:rPr>
          <w:rFonts w:ascii="宋体" w:hAnsi="宋体" w:cs="宋体"/>
          <w:b/>
          <w:sz w:val="24"/>
        </w:rPr>
      </w:pPr>
      <w:r>
        <w:rPr>
          <w:rFonts w:hint="eastAsia" w:ascii="宋体" w:hAnsi="宋体"/>
          <w:b/>
          <w:sz w:val="24"/>
        </w:rPr>
        <w:t xml:space="preserve">四、综合说明和其他要求</w:t>
      </w:r>
      <w:r>
        <w:rPr>
          <w:rFonts w:ascii="宋体" w:hAnsi="宋体" w:cs="宋体"/>
          <w:b/>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1.本次采购活动不接受分包及转包。</w:t>
      </w:r>
      <w:r/>
    </w:p>
    <w:p>
      <w:pPr>
        <w:pStyle w:val="848"/>
        <w:ind w:firstLine="480"/>
        <w:spacing w:line="360" w:lineRule="auto"/>
        <w:rPr>
          <w:rFonts w:ascii="宋体" w:hAnsi="宋体"/>
          <w:b/>
          <w:sz w:val="24"/>
        </w:rPr>
      </w:pPr>
      <w:r>
        <w:rPr>
          <w:rFonts w:hint="eastAsia" w:ascii="宋体" w:hAnsi="宋体" w:cs="宋体"/>
          <w:sz w:val="24"/>
        </w:rPr>
        <w:t xml:space="preserve">2.为保障本施工工程项目施工质量、现场环境管控及施工人员职业健康安全，规范项目</w:t>
      </w:r>
      <w:r>
        <w:rPr>
          <w:rFonts w:hint="eastAsia" w:ascii="宋体" w:hAnsi="宋体"/>
          <w:bCs/>
          <w:sz w:val="24"/>
        </w:rPr>
        <w:t xml:space="preserve">全过程施工管理，响应单位具备完善、合规、有效的标准化管理能力，具备成熟的工程施工规范化运营能力，满足本项目施工建设全过程质量、环保、安全管控需求。</w:t>
      </w:r>
      <w:r>
        <w:rPr>
          <w:rFonts w:ascii="宋体" w:hAnsi="宋体"/>
          <w:b/>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.发包人委托承包人办理建筑工程一切险和第三者责任险已含在响应报价中，承包人应在成交后及时办理。施工期间涉及的工程安全责任由承包人全部负责，涉及安全所产生的相关费用全部由承包人承担。</w:t>
      </w:r>
      <w:r/>
    </w:p>
    <w:p>
      <w:pPr>
        <w:pStyle w:val="848"/>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.响应单位必须承诺采购文件中提出的全部服务内容和要求，如果其中某些条款不响应时，应在文件中逐条列出，</w:t>
      </w:r>
      <w:r>
        <w:rPr>
          <w:rFonts w:hint="eastAsia" w:ascii="宋体" w:hAnsi="宋体" w:cs="宋体"/>
          <w:sz w:val="24"/>
        </w:rPr>
        <w:t xml:space="preserve">如未列出，且评审时未能发现其未响应，则履约时视同供应商全部响应采购文件要求并按采购文件要求执行。</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响应单位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ascii="宋体" w:hAnsi="宋体" w:cs="宋体"/>
          <w:sz w:val="24"/>
        </w:rPr>
      </w:r>
      <w:r/>
    </w:p>
    <w:p>
      <w:pPr>
        <w:pStyle w:val="848"/>
        <w:ind w:firstLine="482"/>
        <w:spacing w:line="360" w:lineRule="auto"/>
        <w:tabs>
          <w:tab w:val="left" w:pos="1267" w:leader="none"/>
        </w:tabs>
        <w:rPr>
          <w:rFonts w:ascii="宋体" w:hAnsi="宋体"/>
          <w:b/>
          <w:bCs/>
          <w:sz w:val="24"/>
          <w:szCs w:val="20"/>
        </w:rPr>
      </w:pPr>
      <w:r>
        <w:rPr>
          <w:rFonts w:hint="eastAsia" w:ascii="宋体" w:hAnsi="宋体"/>
          <w:b/>
          <w:bCs/>
          <w:sz w:val="24"/>
          <w:szCs w:val="20"/>
        </w:rPr>
        <w:t xml:space="preserve">五、政府采购政策：</w:t>
      </w:r>
      <w:r>
        <w:rPr>
          <w:rFonts w:ascii="宋体" w:hAnsi="宋体"/>
          <w:b/>
          <w:bCs/>
          <w:sz w:val="24"/>
          <w:szCs w:val="20"/>
        </w:rPr>
      </w:r>
      <w:r/>
    </w:p>
    <w:p>
      <w:pPr>
        <w:pStyle w:val="848"/>
        <w:ind w:firstLine="482"/>
        <w:spacing w:line="360" w:lineRule="auto"/>
        <w:rPr>
          <w:rFonts w:hint="eastAsia" w:ascii="宋体" w:hAnsi="宋体"/>
          <w:b/>
          <w:sz w:val="24"/>
        </w:rPr>
      </w:pPr>
      <w:r>
        <w:rPr>
          <w:rFonts w:hint="eastAsia" w:ascii="宋体" w:hAnsi="宋体"/>
          <w:b/>
          <w:sz w:val="24"/>
        </w:rPr>
        <w:t xml:space="preserve">（一）中小企业扶持政策：</w:t>
      </w:r>
      <w:r/>
    </w:p>
    <w:p>
      <w:pPr>
        <w:pStyle w:val="848"/>
        <w:ind w:firstLine="480"/>
        <w:spacing w:line="360" w:lineRule="auto"/>
        <w:rPr>
          <w:rFonts w:ascii="宋体;SimSun" w:hAnsi="宋体;SimSun" w:cs="华文中宋"/>
          <w:sz w:val="24"/>
        </w:rPr>
      </w:pPr>
      <w:r>
        <w:rPr>
          <w:rFonts w:hint="eastAsia" w:ascii="宋体" w:hAnsi="宋体"/>
          <w:sz w:val="24"/>
        </w:rPr>
        <w:t xml:space="preserve">根据《政府采购促进中小企业发展管理办法》（财库[2020]46号）、</w:t>
      </w:r>
      <w:r>
        <w:rPr>
          <w:rFonts w:hint="eastAsia" w:ascii="Calibri" w:hAnsi="宋体"/>
          <w:sz w:val="24"/>
        </w:rPr>
        <w:t xml:space="preserve">《苏州市政府采购促进中小企业发展实施意见》（苏财购</w:t>
      </w:r>
      <w:r>
        <w:rPr>
          <w:rFonts w:hint="eastAsia" w:ascii="Calibri" w:hAnsi="Calibri"/>
          <w:sz w:val="24"/>
        </w:rPr>
        <w:t xml:space="preserve">〔</w:t>
      </w:r>
      <w:r>
        <w:rPr>
          <w:rFonts w:ascii="Calibri" w:hAnsi="宋体"/>
          <w:sz w:val="24"/>
        </w:rPr>
        <w:t xml:space="preserve">2022</w:t>
      </w:r>
      <w:r>
        <w:rPr>
          <w:rFonts w:hint="eastAsia" w:ascii="宋体" w:hAnsi="宋体"/>
          <w:sz w:val="24"/>
        </w:rPr>
        <w:t xml:space="preserve">〕</w:t>
      </w:r>
      <w:r>
        <w:rPr>
          <w:rFonts w:ascii="Calibri" w:hAnsi="宋体"/>
          <w:sz w:val="24"/>
        </w:rPr>
        <w:t xml:space="preserve">16</w:t>
      </w:r>
      <w:r>
        <w:rPr>
          <w:rFonts w:hint="eastAsia" w:ascii="Calibri" w:hAnsi="宋体"/>
          <w:sz w:val="24"/>
        </w:rPr>
        <w:t xml:space="preserve">号）</w:t>
      </w:r>
      <w:r>
        <w:rPr>
          <w:rFonts w:hint="eastAsia" w:ascii="宋体" w:hAnsi="宋体"/>
          <w:sz w:val="24"/>
        </w:rPr>
        <w:t xml:space="preserve">的相关规定，</w:t>
      </w:r>
      <w:bookmarkStart w:id="35" w:name="OLE_LINK181"/>
      <w:r>
        <w:rPr>
          <w:rFonts w:hint="eastAsia" w:ascii="宋体" w:hAnsi="宋体" w:cs="宋体"/>
          <w:b/>
          <w:sz w:val="24"/>
        </w:rPr>
        <w:t xml:space="preserve">本项目专门面向中小企业采购。</w:t>
      </w:r>
      <w:bookmarkEnd w:id="35"/>
      <w:r>
        <w:rPr>
          <w:rFonts w:ascii="宋体;SimSun" w:hAnsi="宋体;SimSun" w:cs="华文中宋"/>
          <w:sz w:val="24"/>
        </w:rPr>
      </w:r>
      <w:r/>
    </w:p>
    <w:p>
      <w:pPr>
        <w:pStyle w:val="848"/>
        <w:ind w:firstLine="480"/>
        <w:spacing w:line="360" w:lineRule="auto"/>
        <w:rPr>
          <w:rFonts w:hint="eastAsia" w:ascii="Calibri" w:hAnsi="宋体"/>
          <w:b/>
          <w:bCs/>
          <w:sz w:val="24"/>
        </w:rPr>
      </w:pPr>
      <w:r>
        <w:rPr>
          <w:rFonts w:hint="eastAsia" w:ascii="宋体" w:hAnsi="宋体"/>
          <w:sz w:val="24"/>
        </w:rPr>
        <w:t xml:space="preserve">1.中小企业参加政府采购活动，应当出具《中小企业声明函》，否则不得享受相关中小企业扶持政策。</w:t>
      </w:r>
      <w:r>
        <w:rPr>
          <w:rFonts w:hint="eastAsia" w:ascii="Calibri" w:hAnsi="宋体"/>
          <w:sz w:val="24"/>
        </w:rPr>
        <w:t xml:space="preserve">《中小企业声明函》</w:t>
      </w:r>
      <w:r>
        <w:rPr>
          <w:rFonts w:hint="eastAsia" w:ascii="宋体;SimSun" w:hAnsi="宋体;SimSun" w:cs="华文中宋"/>
          <w:sz w:val="24"/>
        </w:rPr>
        <w:t xml:space="preserve">需根据《中小企业划型标准规定》（工信部联企业〔</w:t>
      </w:r>
      <w:r>
        <w:rPr>
          <w:rFonts w:ascii="宋体;SimSun" w:hAnsi="宋体;SimSun" w:cs="华文中宋"/>
          <w:sz w:val="24"/>
        </w:rPr>
        <w:t xml:space="preserve">2011</w:t>
      </w:r>
      <w:r>
        <w:rPr>
          <w:rFonts w:hint="eastAsia" w:ascii="宋体;SimSun" w:hAnsi="宋体;SimSun" w:cs="华文中宋"/>
          <w:sz w:val="24"/>
        </w:rPr>
        <w:t xml:space="preserve">〕</w:t>
      </w:r>
      <w:r>
        <w:rPr>
          <w:rFonts w:ascii="宋体;SimSun" w:hAnsi="宋体;SimSun" w:cs="华文中宋"/>
          <w:sz w:val="24"/>
        </w:rPr>
        <w:t xml:space="preserve">300</w:t>
      </w:r>
      <w:r>
        <w:rPr>
          <w:rFonts w:hint="eastAsia" w:ascii="宋体;SimSun" w:hAnsi="宋体;SimSun" w:cs="华文中宋"/>
          <w:sz w:val="24"/>
        </w:rPr>
        <w:t xml:space="preserve">号）填报</w:t>
      </w:r>
      <w:r>
        <w:rPr>
          <w:rFonts w:hint="eastAsia" w:ascii="宋体" w:hAnsi="宋体" w:cs="宋体"/>
          <w:sz w:val="24"/>
        </w:rPr>
        <w:t xml:space="preserve">，</w:t>
      </w:r>
      <w:r>
        <w:rPr>
          <w:rFonts w:hint="eastAsia" w:ascii="宋体" w:hAnsi="宋体"/>
          <w:sz w:val="24"/>
        </w:rPr>
        <w:t xml:space="preserve">本次采购标的对应的中小企业划分标准所属行业为</w:t>
      </w:r>
      <w:r>
        <w:rPr>
          <w:rFonts w:hint="eastAsia" w:ascii="宋体" w:hAnsi="宋体"/>
          <w:b/>
          <w:bCs/>
          <w:sz w:val="24"/>
          <w:u w:val="single"/>
        </w:rPr>
        <w:t xml:space="preserve">建筑业</w:t>
      </w:r>
      <w:r>
        <w:rPr>
          <w:rFonts w:hint="eastAsia" w:ascii="宋体" w:hAnsi="宋体"/>
          <w:b/>
          <w:sz w:val="24"/>
        </w:rPr>
        <w:t xml:space="preserve">。</w:t>
      </w:r>
      <w:r>
        <w:rPr>
          <w:rFonts w:hint="eastAsia" w:ascii="Calibri" w:hAnsi="宋体"/>
          <w:b/>
          <w:bCs/>
          <w:sz w:val="24"/>
        </w:rPr>
        <w:t xml:space="preserve">加盖公章后的《中小企业声明函》须放置于响应文件中提交。</w:t>
      </w:r>
      <w:r/>
    </w:p>
    <w:p>
      <w:pPr>
        <w:pStyle w:val="848"/>
        <w:ind w:firstLine="480"/>
        <w:spacing w:line="360" w:lineRule="auto"/>
        <w:rPr>
          <w:rFonts w:hint="eastAsia" w:ascii="宋体;SimSun" w:hAnsi="宋体;SimSun" w:cs="华文中宋"/>
          <w:sz w:val="24"/>
        </w:rPr>
      </w:pPr>
      <w:r>
        <w:rPr>
          <w:rFonts w:hint="eastAsia" w:ascii="宋体;SimSun" w:hAnsi="宋体;SimSun" w:cs="华文中宋"/>
          <w:sz w:val="24"/>
        </w:rPr>
        <w:t xml:space="preserve">（1）本文所称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48"/>
        <w:ind w:firstLine="480"/>
        <w:spacing w:line="360" w:lineRule="auto"/>
        <w:rPr>
          <w:rFonts w:ascii="宋体" w:hAnsi="宋体"/>
          <w:sz w:val="24"/>
        </w:rPr>
      </w:pPr>
      <w:r>
        <w:rPr>
          <w:rFonts w:hint="eastAsia" w:ascii="宋体" w:hAnsi="宋体"/>
          <w:sz w:val="24"/>
        </w:rPr>
        <w:t xml:space="preserve">（2）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w:t>
      </w:r>
      <w:r>
        <w:rPr>
          <w:rFonts w:ascii="宋体" w:hAnsi="宋体"/>
          <w:sz w:val="24"/>
        </w:rPr>
      </w:r>
      <w:r/>
    </w:p>
    <w:p>
      <w:pPr>
        <w:pStyle w:val="848"/>
        <w:ind w:firstLine="480"/>
        <w:spacing w:line="360" w:lineRule="auto"/>
        <w:rPr>
          <w:rFonts w:hint="eastAsia" w:ascii="宋体" w:hAnsi="宋体"/>
          <w:sz w:val="24"/>
        </w:rPr>
      </w:pPr>
      <w:r>
        <w:rPr>
          <w:rFonts w:hint="eastAsia" w:ascii="宋体" w:hAnsi="宋体"/>
          <w:sz w:val="24"/>
        </w:rPr>
        <w:t xml:space="preserve">（3）享受扶持政策获得政府采购合同的，小微企业不得将合同分包给大中型企业，中型企业不得将合同分包给大型企业。</w:t>
      </w:r>
      <w:r/>
    </w:p>
    <w:p>
      <w:pPr>
        <w:pStyle w:val="848"/>
        <w:ind w:firstLine="480"/>
        <w:spacing w:line="360" w:lineRule="auto"/>
        <w:tabs>
          <w:tab w:val="left" w:pos="2870" w:leader="none"/>
        </w:tabs>
        <w:rPr>
          <w:rFonts w:ascii="宋体" w:hAnsi="宋体"/>
          <w:sz w:val="24"/>
        </w:rPr>
      </w:pPr>
      <w:r>
        <w:rPr>
          <w:rFonts w:hint="eastAsia" w:ascii="宋体" w:hAnsi="宋体"/>
          <w:sz w:val="24"/>
        </w:rPr>
        <w:t xml:space="preserve">2.</w:t>
      </w:r>
      <w:r>
        <w:rPr>
          <w:rFonts w:hint="eastAsia" w:ascii="宋体;SimSun" w:hAnsi="宋体;SimSun" w:cs="宋体;SimSun"/>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w:t>
      </w:r>
      <w:r>
        <w:rPr>
          <w:rFonts w:ascii="宋体" w:hAnsi="宋体"/>
          <w:sz w:val="24"/>
        </w:rPr>
      </w:r>
      <w:r/>
    </w:p>
    <w:p>
      <w:pPr>
        <w:pStyle w:val="848"/>
        <w:ind w:firstLine="480"/>
        <w:spacing w:line="360" w:lineRule="auto"/>
        <w:tabs>
          <w:tab w:val="left" w:pos="2870" w:leader="none"/>
        </w:tabs>
        <w:rPr>
          <w:rFonts w:ascii="宋体" w:hAnsi="宋体"/>
          <w:sz w:val="24"/>
        </w:rPr>
      </w:pPr>
      <w:r>
        <w:rPr>
          <w:rFonts w:hint="eastAsia" w:ascii="宋体" w:hAnsi="宋体" w:cs="宋体"/>
          <w:bCs/>
          <w:sz w:val="24"/>
        </w:rPr>
        <w:t xml:space="preserve">符合条件的残疾人福利性单位在参加政府采购活动时，应当提供《残疾人福利性单位声明函》。</w:t>
      </w:r>
      <w:r>
        <w:rPr>
          <w:rFonts w:hint="eastAsia" w:ascii="宋体" w:hAnsi="宋体" w:cs="宋体"/>
          <w:b/>
          <w:bCs/>
          <w:sz w:val="24"/>
        </w:rPr>
        <w:t xml:space="preserve">加盖公章后的《残疾人福利性单位声明函》</w:t>
      </w:r>
      <w:r>
        <w:rPr>
          <w:rFonts w:hint="eastAsia" w:ascii="Calibri" w:hAnsi="宋体"/>
          <w:b/>
          <w:bCs/>
          <w:sz w:val="24"/>
        </w:rPr>
        <w:t xml:space="preserve">放置于</w:t>
      </w:r>
      <w:r>
        <w:rPr>
          <w:rFonts w:hint="eastAsia" w:ascii="Calibri" w:hAnsi="宋体"/>
          <w:b/>
          <w:bCs/>
          <w:sz w:val="24"/>
        </w:rPr>
        <w:t xml:space="preserve">响应</w:t>
      </w:r>
      <w:r>
        <w:rPr>
          <w:rFonts w:hint="eastAsia" w:ascii="Calibri" w:hAnsi="宋体"/>
          <w:b/>
          <w:bCs/>
          <w:sz w:val="24"/>
        </w:rPr>
        <w:t xml:space="preserve">文件中提交，未提交则不享受促进中小微企业发展的相关政府采购政策。</w:t>
      </w:r>
      <w:r>
        <w:rPr>
          <w:rFonts w:ascii="宋体" w:hAnsi="宋体"/>
          <w:sz w:val="24"/>
        </w:rPr>
      </w:r>
      <w:r/>
    </w:p>
    <w:p>
      <w:pPr>
        <w:pStyle w:val="848"/>
        <w:ind w:firstLine="480"/>
        <w:spacing w:line="360" w:lineRule="auto"/>
        <w:tabs>
          <w:tab w:val="left" w:pos="2870" w:leader="none"/>
        </w:tabs>
        <w:rPr>
          <w:rFonts w:ascii="宋体" w:hAnsi="宋体"/>
          <w:sz w:val="24"/>
        </w:rPr>
      </w:pPr>
      <w:r>
        <w:rPr>
          <w:rFonts w:hint="eastAsia" w:ascii="宋体" w:hAnsi="宋体" w:cs="宋体"/>
          <w:sz w:val="24"/>
        </w:rPr>
        <w:t xml:space="preserve">3.</w:t>
      </w:r>
      <w:r>
        <w:rPr>
          <w:rFonts w:hint="eastAsia" w:ascii="宋体;SimSun" w:hAnsi="宋体;SimSun" w:cs="宋体;SimSun"/>
          <w:sz w:val="24"/>
        </w:rPr>
        <w:t xml:space="preserve">根据</w:t>
      </w:r>
      <w:r>
        <w:rPr>
          <w:rFonts w:hint="eastAsia" w:ascii="宋体" w:hAnsi="宋体" w:cs="宋体"/>
          <w:sz w:val="24"/>
        </w:rPr>
        <w:t xml:space="preserve">《关于政府采购支持监狱企业发展有关问题的通知》（财库〔2014〕68号）</w:t>
      </w:r>
      <w:r>
        <w:rPr>
          <w:rFonts w:hint="eastAsia" w:ascii="宋体;SimSun" w:hAnsi="宋体;SimSun" w:cs="宋体;SimSun"/>
          <w:sz w:val="24"/>
        </w:rPr>
        <w:t xml:space="preserve">的相关规定，在政府采购活动中，监狱企业视同小型、微型企业，享受预留份额、评审中价格扣除等促进中小企业发展的政府采购政策。监狱企业属于小型、微型企业的，不重复享受政策。</w:t>
      </w:r>
      <w:r>
        <w:rPr>
          <w:rFonts w:ascii="宋体" w:hAnsi="宋体"/>
          <w:sz w:val="24"/>
        </w:rPr>
      </w:r>
      <w:r/>
    </w:p>
    <w:p>
      <w:pPr>
        <w:pStyle w:val="848"/>
        <w:ind w:firstLine="480"/>
        <w:spacing w:line="360" w:lineRule="auto"/>
        <w:rPr>
          <w:rFonts w:ascii="宋体;SimSun" w:hAnsi="宋体;SimSun" w:cs="宋体;SimSun"/>
          <w:sz w:val="24"/>
        </w:rPr>
      </w:pPr>
      <w:r>
        <w:rPr>
          <w:rFonts w:ascii="宋体" w:hAnsi="宋体" w:cs="宋体"/>
          <w:sz w:val="24"/>
        </w:rPr>
        <w:t xml:space="preserve">符合条件的监狱企业参加政府采购活动时，应当提供由省级以上监狱管理局、戒毒管理局(含</w:t>
      </w:r>
      <w:r>
        <w:rPr>
          <w:rFonts w:ascii="宋体" w:hAnsi="宋体" w:cs="宋体"/>
          <w:sz w:val="24"/>
        </w:rPr>
        <w:fldChar w:fldCharType="begin"/>
      </w:r>
      <w:r>
        <w:rPr>
          <w:rFonts w:ascii="宋体" w:hAnsi="宋体" w:cs="宋体"/>
          <w:sz w:val="24"/>
        </w:rPr>
        <w:instrText xml:space="preserve"> HYPERLINK "https://baike.baidu.com/item/%E6%96%B0%E7%96%86%E7%94%9F%E4%BA%A7%E5%BB%BA%E8%AE%BE%E5%85%B5%E5%9B%A2/710933?fromModule=lemma_inlink" \t "_blank" </w:instrText>
      </w:r>
      <w:r>
        <w:rPr>
          <w:rFonts w:ascii="宋体" w:hAnsi="宋体" w:cs="宋体"/>
          <w:sz w:val="24"/>
        </w:rPr>
        <w:fldChar w:fldCharType="separate"/>
      </w:r>
      <w:r>
        <w:rPr>
          <w:rFonts w:ascii="宋体" w:hAnsi="宋体" w:cs="宋体"/>
          <w:sz w:val="24"/>
        </w:rPr>
        <w:t xml:space="preserve">新疆生产建设兵团</w:t>
      </w:r>
      <w:r>
        <w:rPr>
          <w:rFonts w:ascii="宋体" w:hAnsi="宋体" w:cs="宋体"/>
          <w:sz w:val="24"/>
        </w:rPr>
        <w:fldChar w:fldCharType="end"/>
      </w:r>
      <w:r>
        <w:rPr>
          <w:rFonts w:ascii="宋体" w:hAnsi="宋体" w:cs="宋体"/>
          <w:sz w:val="24"/>
        </w:rPr>
        <w:t xml:space="preserve">)出具的属于监狱企业的证明文件。</w:t>
      </w:r>
      <w:r>
        <w:rPr>
          <w:rFonts w:hint="eastAsia" w:ascii="宋体" w:hAnsi="宋体" w:cs="宋体"/>
          <w:b/>
          <w:bCs/>
          <w:sz w:val="24"/>
        </w:rPr>
        <w:t xml:space="preserve">证明文件放置于</w:t>
      </w:r>
      <w:r>
        <w:rPr>
          <w:rFonts w:hint="eastAsia" w:ascii="Calibri" w:hAnsi="宋体"/>
          <w:b/>
          <w:bCs/>
          <w:sz w:val="24"/>
        </w:rPr>
        <w:t xml:space="preserve">响应</w:t>
      </w:r>
      <w:r>
        <w:rPr>
          <w:rFonts w:hint="eastAsia" w:ascii="宋体" w:hAnsi="宋体" w:cs="宋体"/>
          <w:b/>
          <w:bCs/>
          <w:sz w:val="24"/>
        </w:rPr>
        <w:t xml:space="preserve">文件中提交，未提交则不享受促进中小微企业发展的相关政府采购政策。</w:t>
      </w:r>
      <w:r>
        <w:rPr>
          <w:rFonts w:ascii="宋体;SimSun" w:hAnsi="宋体;SimSun" w:cs="宋体;SimSun"/>
          <w:sz w:val="24"/>
        </w:rPr>
      </w:r>
      <w:r/>
    </w:p>
    <w:p>
      <w:pPr>
        <w:pStyle w:val="848"/>
        <w:ind w:firstLine="480"/>
        <w:spacing w:line="360" w:lineRule="auto"/>
        <w:rPr>
          <w:rFonts w:hint="eastAsia" w:ascii="宋体" w:hAnsi="宋体"/>
          <w:sz w:val="24"/>
        </w:rPr>
      </w:pPr>
      <w:r>
        <w:rPr>
          <w:rFonts w:hint="eastAsia" w:ascii="宋体" w:hAnsi="宋体"/>
          <w:sz w:val="24"/>
        </w:rPr>
        <w:t xml:space="preserve">4.供应商对提供的《中小企业声明函》 、《残疾人福利性单位声明函》及监狱企业认定证明的真实性负责，若其提供虚假材料的，按《中华人民共和国政府采购法》相关规定处理并报请政府采购监管部门给予行政处罚。</w:t>
      </w:r>
      <w:r/>
    </w:p>
    <w:p>
      <w:pPr>
        <w:pStyle w:val="848"/>
        <w:ind w:firstLine="482"/>
        <w:spacing w:line="348" w:lineRule="auto"/>
        <w:rPr>
          <w:rFonts w:hint="eastAsia" w:ascii="宋体" w:hAnsi="宋体"/>
          <w:b/>
          <w:sz w:val="24"/>
        </w:rPr>
      </w:pPr>
      <w:r>
        <w:rPr>
          <w:rFonts w:hint="eastAsia" w:ascii="宋体" w:hAnsi="宋体"/>
          <w:b/>
          <w:sz w:val="24"/>
        </w:rPr>
        <w:t xml:space="preserve">（二）绿色采购</w:t>
      </w:r>
      <w:r/>
    </w:p>
    <w:p>
      <w:pPr>
        <w:pStyle w:val="848"/>
        <w:ind w:firstLine="480"/>
        <w:spacing w:line="348" w:lineRule="auto"/>
        <w:rPr>
          <w:rFonts w:hint="eastAsia" w:ascii="宋体" w:hAnsi="宋体" w:cs="宋体"/>
          <w:b/>
          <w:sz w:val="24"/>
        </w:rPr>
      </w:pPr>
      <w:r>
        <w:rPr>
          <w:rFonts w:hint="eastAsia" w:ascii="宋体" w:hAnsi="宋体"/>
          <w:sz w:val="24"/>
        </w:rPr>
        <w:t xml:space="preserve">1.根据《关于调整优化节能产品、环境标志产品政府采购执行机制的通知》（财库〔2019〕9号）等相关文件的规定，</w:t>
      </w:r>
      <w:r>
        <w:rPr>
          <w:rFonts w:hint="eastAsia" w:ascii="宋体" w:hAnsi="宋体"/>
          <w:b/>
          <w:sz w:val="24"/>
        </w:rPr>
        <w:t xml:space="preserve">对属于《节能产品政府采购品目清单》政府强制采购产品的，供应商</w:t>
      </w:r>
      <w:r>
        <w:rPr>
          <w:rFonts w:ascii="宋体" w:hAnsi="宋体" w:cs="宋体"/>
          <w:b/>
          <w:sz w:val="24"/>
        </w:rPr>
        <w:t xml:space="preserve">须在响应文件中提供国家确定的认证机构出具的有效期内的节能产品认证证书，</w:t>
      </w:r>
      <w:r>
        <w:rPr>
          <w:rFonts w:hint="eastAsia" w:ascii="宋体" w:hAnsi="宋体" w:cs="宋体"/>
          <w:b/>
          <w:sz w:val="24"/>
        </w:rPr>
        <w:t xml:space="preserve">或承诺交货时提供。（</w:t>
      </w:r>
      <w:r>
        <w:rPr>
          <w:rFonts w:ascii="宋体" w:hAnsi="宋体" w:cs="宋体"/>
          <w:b/>
          <w:sz w:val="24"/>
        </w:rPr>
        <w:t xml:space="preserve">未提供或提供不全认证证书</w:t>
      </w:r>
      <w:r>
        <w:rPr>
          <w:rFonts w:hint="eastAsia" w:ascii="宋体" w:hAnsi="宋体" w:cs="宋体"/>
          <w:b/>
          <w:sz w:val="24"/>
        </w:rPr>
        <w:t xml:space="preserve">或未承诺交货时提供</w:t>
      </w:r>
      <w:r>
        <w:rPr>
          <w:rFonts w:ascii="宋体" w:hAnsi="宋体" w:cs="宋体"/>
          <w:b/>
          <w:sz w:val="24"/>
        </w:rPr>
        <w:t xml:space="preserve">的将视为未实质性响应采购要求</w:t>
      </w:r>
      <w:r>
        <w:rPr>
          <w:rFonts w:hint="eastAsia" w:ascii="宋体" w:hAnsi="宋体" w:cs="宋体"/>
          <w:b/>
          <w:sz w:val="24"/>
        </w:rPr>
        <w:t xml:space="preserve">；承诺交货时提供而未能提供的，可取消中标资格并赔偿甲方经济损失）</w:t>
      </w:r>
      <w:r/>
    </w:p>
    <w:p>
      <w:pPr>
        <w:pStyle w:val="848"/>
        <w:ind w:firstLine="482"/>
        <w:spacing w:line="348" w:lineRule="auto"/>
        <w:rPr>
          <w:rFonts w:ascii="宋体" w:hAnsi="宋体" w:cs="宋体"/>
          <w:b/>
          <w:sz w:val="24"/>
        </w:rPr>
      </w:pPr>
      <w:r>
        <w:rPr>
          <w:rFonts w:hint="eastAsia" w:ascii="宋体" w:hAnsi="宋体" w:cs="宋体"/>
          <w:b/>
          <w:sz w:val="24"/>
        </w:rPr>
        <w:t xml:space="preserve">本项目中属于《节能产品政府采购品目清单》政府强制采购产品的有：便器（坐便器、蹲便器、小便器）、水嘴。</w:t>
      </w:r>
      <w:r>
        <w:rPr>
          <w:rFonts w:ascii="宋体" w:hAnsi="宋体" w:cs="宋体"/>
          <w:b/>
          <w:sz w:val="24"/>
        </w:rPr>
      </w:r>
      <w:r/>
    </w:p>
    <w:p>
      <w:pPr>
        <w:pStyle w:val="848"/>
        <w:ind w:firstLine="480"/>
        <w:spacing w:line="360" w:lineRule="auto"/>
        <w:rPr>
          <w:rFonts w:ascii="宋体" w:hAnsi="宋体" w:cs="宋体"/>
          <w:sz w:val="24"/>
        </w:rPr>
      </w:pPr>
      <w:r>
        <w:rPr>
          <w:rFonts w:hint="eastAsia" w:ascii="宋体" w:hAnsi="宋体" w:cs="宋体"/>
          <w:sz w:val="24"/>
        </w:rPr>
        <w:t xml:space="preserve">2.投标</w:t>
      </w:r>
      <w:r>
        <w:rPr>
          <w:rFonts w:ascii="宋体" w:hAnsi="宋体" w:cs="宋体"/>
          <w:sz w:val="24"/>
        </w:rPr>
        <w:t xml:space="preserve">产品属于国家节能</w:t>
      </w:r>
      <w:r>
        <w:rPr>
          <w:rFonts w:hint="eastAsia" w:ascii="宋体" w:hAnsi="宋体" w:cs="宋体"/>
          <w:sz w:val="24"/>
        </w:rPr>
        <w:t xml:space="preserve">、</w:t>
      </w:r>
      <w:r>
        <w:rPr>
          <w:rFonts w:ascii="宋体" w:hAnsi="宋体" w:cs="宋体"/>
          <w:sz w:val="24"/>
        </w:rPr>
        <w:t xml:space="preserve">环保品目清单优先采购范围的，将</w:t>
      </w:r>
      <w:r>
        <w:rPr>
          <w:rFonts w:hint="eastAsia" w:ascii="宋体" w:hAnsi="宋体" w:cs="宋体"/>
          <w:sz w:val="24"/>
        </w:rPr>
        <w:t xml:space="preserve">在评审</w:t>
      </w:r>
      <w:r>
        <w:rPr>
          <w:rFonts w:ascii="宋体" w:hAnsi="宋体" w:cs="宋体"/>
          <w:sz w:val="24"/>
        </w:rPr>
        <w:t xml:space="preserve">中给予</w:t>
      </w:r>
      <w:r>
        <w:rPr>
          <w:rFonts w:hint="eastAsia" w:ascii="宋体" w:hAnsi="宋体" w:cs="宋体"/>
          <w:sz w:val="24"/>
        </w:rPr>
        <w:t xml:space="preserve">优惠：在综合得分和报价相同的情况下，提供</w:t>
      </w:r>
      <w:r>
        <w:rPr>
          <w:rFonts w:ascii="宋体" w:hAnsi="宋体" w:cs="宋体"/>
          <w:sz w:val="24"/>
        </w:rPr>
        <w:t xml:space="preserve">国家节能</w:t>
      </w:r>
      <w:r>
        <w:rPr>
          <w:rFonts w:hint="eastAsia" w:ascii="宋体" w:hAnsi="宋体" w:cs="宋体"/>
          <w:sz w:val="24"/>
        </w:rPr>
        <w:t xml:space="preserve">、</w:t>
      </w:r>
      <w:r>
        <w:rPr>
          <w:rFonts w:ascii="宋体" w:hAnsi="宋体" w:cs="宋体"/>
          <w:sz w:val="24"/>
        </w:rPr>
        <w:t xml:space="preserve">环保品目清单优先采购范围的</w:t>
      </w:r>
      <w:r>
        <w:rPr>
          <w:rFonts w:hint="eastAsia" w:ascii="宋体" w:hAnsi="宋体" w:cs="宋体"/>
          <w:sz w:val="24"/>
        </w:rPr>
        <w:t xml:space="preserve">产品的优先中标</w:t>
      </w:r>
      <w:r>
        <w:rPr>
          <w:rFonts w:ascii="宋体" w:hAnsi="宋体" w:cs="宋体"/>
          <w:sz w:val="24"/>
        </w:rPr>
        <w:t xml:space="preserve">。</w:t>
      </w:r>
      <w:r/>
    </w:p>
    <w:p>
      <w:pPr>
        <w:pStyle w:val="848"/>
        <w:ind w:firstLine="480"/>
        <w:spacing w:line="360" w:lineRule="auto"/>
        <w:rPr>
          <w:rFonts w:ascii="宋体" w:hAnsi="宋体" w:cs="宋体"/>
          <w:sz w:val="24"/>
        </w:rPr>
      </w:pPr>
      <w:r>
        <w:rPr>
          <w:rFonts w:hint="eastAsia" w:ascii="宋体" w:hAnsi="宋体" w:cs="宋体"/>
          <w:sz w:val="24"/>
        </w:rPr>
        <w:t xml:space="preserve">3.认证证书</w:t>
      </w:r>
      <w:r>
        <w:rPr>
          <w:rFonts w:ascii="宋体" w:hAnsi="宋体" w:cs="宋体"/>
          <w:sz w:val="24"/>
        </w:rPr>
        <w:t xml:space="preserve">以</w:t>
      </w:r>
      <w:r>
        <w:rPr>
          <w:rFonts w:hint="eastAsia" w:ascii="宋体" w:hAnsi="宋体" w:cs="宋体"/>
          <w:sz w:val="24"/>
        </w:rPr>
        <w:t xml:space="preserve">《</w:t>
      </w:r>
      <w:r>
        <w:rPr>
          <w:rFonts w:ascii="宋体" w:hAnsi="宋体" w:cs="宋体"/>
          <w:sz w:val="24"/>
        </w:rPr>
        <w:t xml:space="preserve">市场监管总局关于发布参与实施政府采购节能产品、环境标志产品认证机构名录的公告</w:t>
      </w:r>
      <w:r>
        <w:rPr>
          <w:rFonts w:hint="eastAsia" w:ascii="宋体" w:hAnsi="宋体" w:cs="宋体"/>
          <w:sz w:val="24"/>
        </w:rPr>
        <w:t xml:space="preserve">》</w:t>
      </w:r>
      <w:r>
        <w:rPr>
          <w:rFonts w:ascii="宋体" w:hAnsi="宋体" w:cs="宋体"/>
          <w:sz w:val="24"/>
        </w:rPr>
        <w:t xml:space="preserve">中的</w:t>
      </w:r>
      <w:r>
        <w:rPr>
          <w:rFonts w:ascii="宋体" w:hAnsi="宋体" w:cs="宋体"/>
          <w:b/>
          <w:sz w:val="24"/>
        </w:rPr>
        <w:t xml:space="preserve">认证机构</w:t>
      </w:r>
      <w:r>
        <w:rPr>
          <w:rFonts w:ascii="宋体" w:hAnsi="宋体" w:cs="宋体"/>
          <w:sz w:val="24"/>
        </w:rPr>
        <w:t xml:space="preserve">出具的认证证书为准。</w:t>
      </w:r>
      <w:r>
        <w:rPr>
          <w:rFonts w:hint="eastAsia" w:ascii="宋体" w:hAnsi="宋体" w:cs="宋体"/>
          <w:sz w:val="24"/>
        </w:rPr>
        <w:t xml:space="preserve">供应商</w:t>
      </w:r>
      <w:r>
        <w:rPr>
          <w:rFonts w:ascii="宋体" w:hAnsi="宋体" w:cs="宋体"/>
          <w:sz w:val="24"/>
        </w:rPr>
        <w:t xml:space="preserve">可通过“中国政府采购网”（http://www.ccgp.gov.cn）查询认证机构情况。</w:t>
      </w:r>
      <w:r/>
    </w:p>
    <w:p>
      <w:pPr>
        <w:pStyle w:val="848"/>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《节能产品政府采购品目清单》</w:t>
      </w:r>
      <w:r>
        <w:rPr>
          <w:rFonts w:hint="eastAsia" w:ascii="宋体" w:hAnsi="宋体" w:cs="宋体"/>
          <w:sz w:val="24"/>
        </w:rPr>
        <w:t xml:space="preserve">、</w:t>
      </w:r>
      <w:r>
        <w:rPr>
          <w:rFonts w:ascii="宋体" w:hAnsi="宋体" w:cs="宋体"/>
          <w:sz w:val="24"/>
        </w:rPr>
        <w:t xml:space="preserve">《环境标志产品政府采购品目清单》可通过“中国政府采购网”（http://www.ccgp.gov.cn）</w:t>
      </w:r>
      <w:r>
        <w:rPr>
          <w:rFonts w:hint="eastAsia" w:ascii="宋体" w:hAnsi="宋体" w:cs="宋体"/>
          <w:sz w:val="24"/>
        </w:rPr>
        <w:t xml:space="preserve">（财库【2019】18号、财库【2019】19号文查询；</w:t>
      </w:r>
      <w:r>
        <w:rPr>
          <w:rFonts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5.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48"/>
        <w:jc w:val="center"/>
        <w:tabs>
          <w:tab w:val="left" w:pos="315" w:leader="none"/>
          <w:tab w:val="center" w:pos="4153" w:leader="none"/>
        </w:tabs>
        <w:rPr>
          <w:rFonts w:ascii="黑体" w:hAnsi="黑体" w:eastAsia="黑体"/>
          <w:b/>
          <w:sz w:val="32"/>
          <w:szCs w:val="32"/>
        </w:rPr>
        <w:outlineLvl w:val="0"/>
      </w:pPr>
      <w:r>
        <w:rPr>
          <w:rFonts w:ascii="宋体" w:hAnsi="宋体" w:cs="宋体"/>
          <w:sz w:val="24"/>
        </w:rPr>
        <w:br w:type="page" w:clear="all"/>
      </w:r>
      <w:r>
        <w:rPr>
          <w:rFonts w:hint="eastAsia" w:ascii="宋体" w:hAnsi="宋体"/>
          <w:b/>
          <w:sz w:val="28"/>
          <w:szCs w:val="28"/>
        </w:rPr>
        <w:t xml:space="preserve">第四章 </w:t>
      </w:r>
      <w:r>
        <w:rPr>
          <w:rFonts w:ascii="宋体" w:hAnsi="宋体"/>
          <w:b/>
          <w:sz w:val="28"/>
          <w:szCs w:val="28"/>
        </w:rPr>
        <w:t xml:space="preserve">合同主要条款</w:t>
      </w:r>
      <w:r>
        <w:rPr>
          <w:rFonts w:ascii="黑体" w:hAnsi="黑体" w:eastAsia="黑体"/>
          <w:b/>
          <w:sz w:val="32"/>
          <w:szCs w:val="32"/>
        </w:rPr>
      </w:r>
      <w:r/>
    </w:p>
    <w:p>
      <w:pPr>
        <w:pStyle w:val="848"/>
        <w:jc w:val="center"/>
        <w:widowControl/>
        <w:rPr>
          <w:rFonts w:ascii="黑体" w:hAnsi="黑体"/>
          <w:b/>
          <w:sz w:val="28"/>
          <w:szCs w:val="32"/>
        </w:rPr>
      </w:pPr>
      <w:r/>
      <w:bookmarkStart w:id="36" w:name="_Toc267251510"/>
      <w:r/>
      <w:bookmarkStart w:id="37" w:name="_Toc267251514"/>
      <w:r/>
      <w:bookmarkStart w:id="38" w:name="_Toc267251513"/>
      <w:r/>
      <w:bookmarkStart w:id="39" w:name="_Toc267251511"/>
      <w:r/>
      <w:bookmarkStart w:id="40" w:name="_Toc267251515"/>
      <w:r/>
      <w:bookmarkStart w:id="41" w:name="_Toc267251509"/>
      <w:r>
        <w:rPr>
          <w:rFonts w:hint="eastAsia" w:ascii="宋体" w:hAnsi="宋体"/>
          <w:b/>
          <w:sz w:val="28"/>
          <w:szCs w:val="30"/>
        </w:rPr>
        <w:t xml:space="preserve">第一部分  合同协议书</w:t>
      </w:r>
      <w:r>
        <w:rPr>
          <w:rFonts w:ascii="黑体" w:hAnsi="黑体"/>
          <w:b/>
          <w:sz w:val="28"/>
          <w:szCs w:val="32"/>
        </w:rPr>
      </w:r>
      <w:r/>
    </w:p>
    <w:p>
      <w:pPr>
        <w:pStyle w:val="848"/>
        <w:jc w:val="left"/>
        <w:spacing w:line="360" w:lineRule="auto"/>
        <w:rPr>
          <w:rFonts w:ascii="宋体" w:hAnsi="宋体"/>
          <w:sz w:val="24"/>
        </w:rPr>
      </w:pPr>
      <w:r>
        <w:rPr>
          <w:rFonts w:hint="eastAsia" w:ascii="宋体" w:hAnsi="宋体"/>
          <w:sz w:val="24"/>
        </w:rPr>
        <w:t xml:space="preserve">发包人（全称）：</w:t>
      </w:r>
      <w:r>
        <w:rPr>
          <w:rFonts w:ascii="宋体" w:hAnsi="宋体"/>
          <w:sz w:val="24"/>
        </w:rPr>
      </w:r>
      <w:r/>
    </w:p>
    <w:p>
      <w:pPr>
        <w:pStyle w:val="848"/>
        <w:jc w:val="left"/>
        <w:spacing w:line="360" w:lineRule="auto"/>
      </w:pPr>
      <w:r>
        <w:rPr>
          <w:rFonts w:hint="eastAsia" w:ascii="宋体" w:hAnsi="宋体"/>
          <w:sz w:val="24"/>
        </w:rPr>
        <w:t xml:space="preserve">承包人（全称）：</w:t>
      </w:r>
      <w:r/>
    </w:p>
    <w:p>
      <w:pPr>
        <w:pStyle w:val="848"/>
        <w:ind w:firstLine="420"/>
        <w:spacing w:line="360" w:lineRule="auto"/>
        <w:rPr>
          <w:rFonts w:ascii="宋体" w:hAnsi="宋体" w:cs="宋体"/>
          <w:sz w:val="24"/>
          <w:u w:val="single"/>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2026年姑苏区环卫设施零星维修工程项目  </w:t>
      </w:r>
      <w:r>
        <w:rPr>
          <w:rFonts w:hint="eastAsia" w:ascii="宋体" w:hAnsi="宋体" w:cs="宋体"/>
          <w:sz w:val="24"/>
        </w:rPr>
        <w:t xml:space="preserve">施工及有关事项协商一致，共同达成如下协议：</w:t>
      </w:r>
      <w:r>
        <w:rPr>
          <w:rFonts w:ascii="宋体" w:hAnsi="宋体" w:cs="宋体"/>
          <w:sz w:val="24"/>
          <w:u w:val="single"/>
        </w:rPr>
      </w:r>
      <w:r/>
    </w:p>
    <w:p>
      <w:pPr>
        <w:pStyle w:val="848"/>
        <w:ind w:firstLine="211"/>
        <w:jc w:val="left"/>
        <w:spacing w:line="360" w:lineRule="auto"/>
        <w:rPr>
          <w:rFonts w:ascii="宋体" w:hAnsi="宋体" w:cs="宋体"/>
          <w:b/>
          <w:bCs/>
          <w:sz w:val="24"/>
        </w:rPr>
      </w:pPr>
      <w:r/>
      <w:bookmarkStart w:id="42" w:name="_Toc351203481"/>
      <w:r>
        <w:rPr>
          <w:rFonts w:hint="eastAsia" w:ascii="宋体" w:hAnsi="宋体" w:cs="宋体"/>
          <w:b/>
          <w:bCs/>
          <w:sz w:val="24"/>
        </w:rPr>
        <w:t xml:space="preserve">一、工程概况</w:t>
      </w:r>
      <w:bookmarkEnd w:id="42"/>
      <w:r>
        <w:rPr>
          <w:rFonts w:ascii="宋体" w:hAnsi="宋体" w:cs="宋体"/>
          <w:b/>
          <w:bCs/>
          <w:sz w:val="24"/>
        </w:rPr>
      </w:r>
      <w:r/>
    </w:p>
    <w:p>
      <w:pPr>
        <w:pStyle w:val="848"/>
        <w:ind w:firstLine="411"/>
        <w:spacing w:line="360" w:lineRule="auto"/>
        <w:rPr>
          <w:rFonts w:ascii="宋体" w:hAnsi="宋体" w:cs="宋体"/>
          <w:sz w:val="24"/>
          <w:u w:val="single"/>
        </w:rPr>
      </w:pPr>
      <w:r>
        <w:rPr>
          <w:rFonts w:hint="eastAsia" w:ascii="宋体" w:hAnsi="宋体" w:cs="宋体"/>
          <w:bCs/>
          <w:sz w:val="24"/>
        </w:rPr>
        <w:t xml:space="preserve">1.工程名称</w:t>
      </w:r>
      <w:r>
        <w:rPr>
          <w:rFonts w:hint="eastAsia" w:ascii="宋体" w:hAnsi="宋体" w:cs="宋体"/>
          <w:sz w:val="24"/>
        </w:rPr>
        <w:t xml:space="preserve">：</w:t>
      </w:r>
      <w:r>
        <w:rPr>
          <w:rFonts w:hint="eastAsia" w:ascii="宋体" w:hAnsi="宋体" w:cs="宋体"/>
          <w:sz w:val="24"/>
          <w:u w:val="single"/>
        </w:rPr>
        <w:t xml:space="preserve"> 2026年姑苏区环卫设施零星维修工程项目 </w:t>
      </w:r>
      <w:r>
        <w:rPr>
          <w:rFonts w:hint="eastAsia" w:ascii="宋体" w:hAnsi="宋体" w:cs="宋体"/>
          <w:sz w:val="24"/>
        </w:rPr>
        <w:t xml:space="preserve">。</w:t>
      </w:r>
      <w:r>
        <w:rPr>
          <w:rFonts w:ascii="宋体" w:hAnsi="宋体" w:cs="宋体"/>
          <w:sz w:val="24"/>
          <w:u w:val="single"/>
        </w:rPr>
      </w:r>
      <w:r/>
    </w:p>
    <w:p>
      <w:pPr>
        <w:pStyle w:val="848"/>
        <w:ind w:firstLine="420"/>
        <w:spacing w:line="360" w:lineRule="auto"/>
        <w:rPr>
          <w:rFonts w:ascii="宋体" w:hAnsi="宋体" w:cs="宋体"/>
          <w:bCs/>
          <w:sz w:val="24"/>
        </w:rPr>
      </w:pPr>
      <w:r>
        <w:rPr>
          <w:rFonts w:hint="eastAsia" w:ascii="宋体" w:hAnsi="宋体" w:cs="宋体"/>
          <w:bCs/>
          <w:sz w:val="24"/>
        </w:rPr>
        <w:t xml:space="preserve">2.工程地点：</w:t>
      </w:r>
      <w:r>
        <w:rPr>
          <w:rFonts w:hint="eastAsia" w:ascii="宋体" w:hAnsi="宋体" w:cs="宋体"/>
          <w:sz w:val="24"/>
          <w:u w:val="single"/>
        </w:rPr>
        <w:t xml:space="preserve">苏州市姑苏区 </w:t>
      </w:r>
      <w:r>
        <w:rPr>
          <w:rFonts w:hint="eastAsia" w:ascii="宋体" w:hAnsi="宋体" w:cs="宋体"/>
          <w:sz w:val="24"/>
        </w:rPr>
        <w:t xml:space="preserve">。</w:t>
      </w:r>
      <w:r>
        <w:rPr>
          <w:rFonts w:ascii="宋体" w:hAnsi="宋体" w:cs="宋体"/>
          <w:bCs/>
          <w:sz w:val="24"/>
        </w:rPr>
      </w:r>
      <w:r/>
    </w:p>
    <w:p>
      <w:pPr>
        <w:pStyle w:val="848"/>
        <w:ind w:firstLine="411"/>
        <w:spacing w:line="360" w:lineRule="auto"/>
        <w:rPr>
          <w:rFonts w:ascii="宋体" w:hAnsi="宋体" w:cs="宋体"/>
          <w:bCs/>
          <w:sz w:val="24"/>
        </w:rPr>
      </w:pPr>
      <w:r>
        <w:rPr>
          <w:rFonts w:hint="eastAsia" w:ascii="宋体" w:hAnsi="宋体" w:cs="宋体"/>
          <w:bCs/>
          <w:sz w:val="24"/>
        </w:rPr>
        <w:t xml:space="preserve">3.工程立项批准文号：</w:t>
      </w:r>
      <w:r>
        <w:rPr>
          <w:rFonts w:hint="eastAsia" w:ascii="宋体" w:hAnsi="宋体" w:cs="宋体"/>
          <w:sz w:val="24"/>
          <w:u w:val="single"/>
        </w:rPr>
        <w:t xml:space="preserve">  /  </w:t>
      </w:r>
      <w:r>
        <w:rPr>
          <w:rFonts w:hint="eastAsia" w:ascii="宋体" w:hAnsi="宋体" w:cs="宋体"/>
          <w:bCs/>
          <w:sz w:val="24"/>
        </w:rPr>
        <w:t xml:space="preserve">。</w:t>
      </w:r>
      <w:r>
        <w:rPr>
          <w:rFonts w:ascii="宋体" w:hAnsi="宋体" w:cs="宋体"/>
          <w:bCs/>
          <w:sz w:val="24"/>
        </w:rPr>
      </w:r>
      <w:r/>
    </w:p>
    <w:p>
      <w:pPr>
        <w:pStyle w:val="848"/>
        <w:ind w:firstLine="411"/>
        <w:spacing w:line="360" w:lineRule="auto"/>
        <w:rPr>
          <w:rFonts w:ascii="宋体" w:hAnsi="宋体" w:cs="宋体"/>
          <w:bCs/>
          <w:sz w:val="24"/>
        </w:rPr>
      </w:pPr>
      <w:r>
        <w:rPr>
          <w:rFonts w:hint="eastAsia" w:ascii="宋体" w:hAnsi="宋体" w:cs="宋体"/>
          <w:bCs/>
          <w:sz w:val="24"/>
        </w:rPr>
        <w:t xml:space="preserve">4.资金来源：</w:t>
      </w:r>
      <w:r>
        <w:rPr>
          <w:rFonts w:hint="eastAsia" w:ascii="宋体" w:hAnsi="宋体" w:cs="宋体"/>
          <w:sz w:val="24"/>
          <w:u w:val="single"/>
        </w:rPr>
        <w:t xml:space="preserve">财政 </w:t>
      </w:r>
      <w:r>
        <w:rPr>
          <w:rFonts w:hint="eastAsia" w:ascii="宋体" w:hAnsi="宋体" w:cs="宋体"/>
          <w:bCs/>
          <w:sz w:val="24"/>
        </w:rPr>
        <w:t xml:space="preserve">。 </w:t>
      </w:r>
      <w:r>
        <w:rPr>
          <w:rFonts w:ascii="宋体" w:hAnsi="宋体" w:cs="宋体"/>
          <w:bCs/>
          <w:sz w:val="24"/>
        </w:rPr>
      </w:r>
      <w:r/>
    </w:p>
    <w:p>
      <w:pPr>
        <w:pStyle w:val="848"/>
        <w:ind w:firstLine="411"/>
        <w:spacing w:line="360" w:lineRule="auto"/>
        <w:rPr>
          <w:rFonts w:ascii="宋体" w:hAnsi="宋体" w:cs="宋体"/>
          <w:sz w:val="24"/>
          <w:u w:val="single"/>
        </w:rPr>
      </w:pPr>
      <w:r>
        <w:rPr>
          <w:rFonts w:hint="eastAsia" w:ascii="宋体" w:hAnsi="宋体" w:cs="宋体"/>
          <w:bCs/>
          <w:sz w:val="24"/>
        </w:rPr>
        <w:t xml:space="preserve">5.工程内容：</w:t>
      </w:r>
      <w:r>
        <w:rPr>
          <w:rFonts w:hint="eastAsia" w:ascii="宋体" w:hAnsi="宋体" w:cs="宋体"/>
          <w:sz w:val="24"/>
          <w:u w:val="single"/>
        </w:rPr>
        <w:t xml:space="preserve">2026年姑苏区环卫设施零星维修工程项目，</w:t>
      </w:r>
      <w:r>
        <w:rPr>
          <w:rFonts w:hint="eastAsia" w:ascii="宋体" w:hAnsi="宋体"/>
          <w:sz w:val="24"/>
          <w:u w:val="single"/>
        </w:rPr>
        <w:t xml:space="preserve">详见工程量清单和施工图纸</w:t>
      </w:r>
      <w:r>
        <w:rPr>
          <w:rFonts w:hint="eastAsia" w:ascii="宋体" w:hAnsi="宋体" w:cs="宋体"/>
          <w:sz w:val="24"/>
          <w:u w:val="single"/>
        </w:rPr>
        <w:t xml:space="preserve">  </w:t>
      </w:r>
      <w:r>
        <w:rPr>
          <w:rFonts w:hint="eastAsia" w:ascii="宋体" w:hAnsi="宋体" w:cs="宋体"/>
          <w:bCs/>
          <w:sz w:val="24"/>
        </w:rPr>
        <w:t xml:space="preserve">。</w:t>
      </w:r>
      <w:r>
        <w:rPr>
          <w:rFonts w:ascii="宋体" w:hAnsi="宋体" w:cs="宋体"/>
          <w:sz w:val="24"/>
          <w:u w:val="single"/>
        </w:rPr>
      </w:r>
      <w:r/>
    </w:p>
    <w:p>
      <w:pPr>
        <w:pStyle w:val="848"/>
        <w:ind w:firstLine="411"/>
        <w:spacing w:line="360" w:lineRule="auto"/>
        <w:rPr>
          <w:rFonts w:ascii="宋体" w:hAnsi="宋体" w:cs="宋体"/>
          <w:bCs/>
          <w:sz w:val="24"/>
        </w:rPr>
      </w:pPr>
      <w:r>
        <w:rPr>
          <w:rFonts w:hint="eastAsia" w:ascii="宋体" w:hAnsi="宋体" w:cs="宋体"/>
          <w:bCs/>
          <w:sz w:val="24"/>
        </w:rPr>
        <w:t xml:space="preserve">6.工程承包范围：</w:t>
      </w:r>
      <w:r>
        <w:rPr>
          <w:rFonts w:ascii="宋体" w:hAnsi="宋体" w:cs="宋体"/>
          <w:bCs/>
          <w:sz w:val="24"/>
        </w:rPr>
      </w:r>
      <w:r/>
    </w:p>
    <w:p>
      <w:pPr>
        <w:pStyle w:val="848"/>
        <w:ind w:firstLine="405"/>
        <w:spacing w:line="360" w:lineRule="auto"/>
        <w:rPr>
          <w:rFonts w:ascii="宋体" w:hAnsi="宋体" w:cs="宋体"/>
          <w:sz w:val="24"/>
        </w:rPr>
      </w:pPr>
      <w:r>
        <w:rPr>
          <w:rFonts w:hint="eastAsia" w:ascii="宋体" w:hAnsi="宋体" w:cs="宋体"/>
          <w:sz w:val="24"/>
          <w:u w:val="single"/>
        </w:rPr>
        <w:t xml:space="preserve">磋商文件、工程量清单及补充通知、承诺函中包含的所有工程</w:t>
      </w:r>
      <w:r>
        <w:rPr>
          <w:rFonts w:hint="eastAsia" w:ascii="宋体" w:hAnsi="宋体" w:cs="宋体"/>
          <w:sz w:val="24"/>
        </w:rPr>
        <w:t xml:space="preserve">。</w:t>
      </w:r>
      <w:r>
        <w:rPr>
          <w:rFonts w:ascii="宋体" w:hAnsi="宋体" w:cs="宋体"/>
          <w:sz w:val="24"/>
        </w:rPr>
      </w:r>
      <w:r/>
    </w:p>
    <w:p>
      <w:pPr>
        <w:pStyle w:val="848"/>
        <w:ind w:firstLine="211"/>
        <w:jc w:val="left"/>
        <w:spacing w:line="360" w:lineRule="auto"/>
        <w:rPr>
          <w:rFonts w:ascii="宋体" w:hAnsi="宋体" w:cs="宋体"/>
          <w:b/>
          <w:bCs/>
          <w:sz w:val="24"/>
        </w:rPr>
      </w:pPr>
      <w:r/>
      <w:bookmarkStart w:id="43" w:name="_Toc351203482"/>
      <w:r>
        <w:rPr>
          <w:rFonts w:hint="eastAsia" w:ascii="宋体" w:hAnsi="宋体" w:cs="宋体"/>
          <w:b/>
          <w:bCs/>
          <w:sz w:val="24"/>
        </w:rPr>
        <w:t xml:space="preserve">二、合同工期</w:t>
      </w:r>
      <w:bookmarkEnd w:id="43"/>
      <w:r>
        <w:rPr>
          <w:rFonts w:ascii="宋体" w:hAnsi="宋体" w:cs="宋体"/>
          <w:b/>
          <w:bCs/>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计划开工日期：按发包人要求时间开工</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计划竣工日期</w:t>
      </w:r>
      <w:bookmarkStart w:id="44" w:name="EB99e2dc574c294729842d90f69004f71c"/>
      <w:r>
        <w:rPr>
          <w:rFonts w:hint="eastAsia" w:ascii="宋体" w:hAnsi="宋体" w:cs="宋体"/>
          <w:sz w:val="24"/>
        </w:rPr>
        <w:t xml:space="preserve">：</w:t>
      </w:r>
      <w:bookmarkEnd w:id="44"/>
      <w:r>
        <w:rPr>
          <w:rFonts w:hint="eastAsia" w:ascii="宋体" w:hAnsi="宋体" w:cs="宋体"/>
          <w:sz w:val="24"/>
        </w:rPr>
        <w:t xml:space="preserve">按发包人要求时间内完工</w:t>
      </w:r>
      <w:r>
        <w:rPr>
          <w:rFonts w:ascii="宋体" w:hAnsi="宋体" w:cs="宋体"/>
          <w:sz w:val="24"/>
          <w:u w:val="single"/>
        </w:rPr>
      </w:r>
      <w:r/>
    </w:p>
    <w:p>
      <w:pPr>
        <w:pStyle w:val="848"/>
        <w:ind w:firstLine="480"/>
        <w:spacing w:line="360" w:lineRule="auto"/>
        <w:rPr>
          <w:rFonts w:ascii="宋体" w:hAnsi="宋体"/>
          <w:sz w:val="24"/>
        </w:rPr>
      </w:pPr>
      <w:r>
        <w:rPr>
          <w:rFonts w:hint="eastAsia" w:ascii="宋体" w:hAnsi="宋体" w:cs="宋体"/>
          <w:sz w:val="24"/>
        </w:rPr>
        <w:t xml:space="preserve">工期要求：</w:t>
      </w:r>
      <w:r>
        <w:rPr>
          <w:rFonts w:hint="eastAsia" w:ascii="宋体" w:hAnsi="宋体"/>
          <w:sz w:val="24"/>
        </w:rPr>
        <w:t xml:space="preserve">合同签订之日起至2027年6月30日或</w:t>
      </w:r>
      <w:r>
        <w:rPr>
          <w:rFonts w:hint="eastAsia" w:ascii="宋体" w:hAnsi="宋体"/>
          <w:sz w:val="24"/>
        </w:rPr>
        <w:t xml:space="preserve">经跟踪审计认可拟结算金额达到合同金额（以跟踪审计报告为准）为止，二者以先到为准。（具体开工日期以采购人通知为准）</w:t>
      </w:r>
      <w:r>
        <w:rPr>
          <w:rFonts w:ascii="宋体" w:hAnsi="宋体"/>
          <w:sz w:val="24"/>
        </w:rPr>
      </w:r>
      <w:r/>
    </w:p>
    <w:p>
      <w:pPr>
        <w:pStyle w:val="848"/>
        <w:ind w:firstLine="211"/>
        <w:jc w:val="left"/>
        <w:spacing w:line="360" w:lineRule="auto"/>
        <w:rPr>
          <w:rFonts w:ascii="宋体" w:hAnsi="宋体" w:cs="宋体"/>
          <w:b/>
          <w:bCs/>
          <w:sz w:val="24"/>
        </w:rPr>
      </w:pPr>
      <w:r/>
      <w:bookmarkStart w:id="45" w:name="_Toc351203483"/>
      <w:r>
        <w:rPr>
          <w:rFonts w:hint="eastAsia" w:ascii="宋体" w:hAnsi="宋体" w:cs="宋体"/>
          <w:b/>
          <w:bCs/>
          <w:sz w:val="24"/>
        </w:rPr>
        <w:t xml:space="preserve">三、质量标准</w:t>
      </w:r>
      <w:bookmarkEnd w:id="45"/>
      <w:r>
        <w:rPr>
          <w:rFonts w:ascii="宋体" w:hAnsi="宋体" w:cs="宋体"/>
          <w:b/>
          <w:bCs/>
          <w:sz w:val="24"/>
        </w:rPr>
      </w:r>
      <w:r/>
    </w:p>
    <w:p>
      <w:pPr>
        <w:pStyle w:val="848"/>
        <w:ind w:firstLine="459"/>
        <w:spacing w:line="360" w:lineRule="auto"/>
        <w:rPr>
          <w:rFonts w:ascii="宋体" w:hAnsi="宋体" w:cs="宋体"/>
          <w:sz w:val="24"/>
        </w:rPr>
      </w:pPr>
      <w:r>
        <w:rPr>
          <w:rFonts w:hint="eastAsia" w:ascii="宋体" w:hAnsi="宋体" w:cs="宋体"/>
          <w:sz w:val="24"/>
        </w:rPr>
        <w:t xml:space="preserve">工程质量符合</w:t>
      </w:r>
      <w:r>
        <w:rPr>
          <w:rFonts w:hint="eastAsia" w:ascii="宋体" w:hAnsi="宋体" w:cs="宋体"/>
          <w:b/>
          <w:bCs/>
          <w:sz w:val="24"/>
          <w:u w:val="single"/>
        </w:rPr>
        <w:t xml:space="preserve">合格</w:t>
      </w:r>
      <w:r>
        <w:rPr>
          <w:rFonts w:hint="eastAsia" w:ascii="宋体" w:hAnsi="宋体" w:cs="宋体"/>
          <w:sz w:val="24"/>
        </w:rPr>
        <w:t xml:space="preserve">标准。</w:t>
      </w:r>
      <w:r>
        <w:rPr>
          <w:rFonts w:ascii="宋体" w:hAnsi="宋体" w:cs="宋体"/>
          <w:sz w:val="24"/>
        </w:rPr>
      </w:r>
      <w:r/>
    </w:p>
    <w:p>
      <w:pPr>
        <w:pStyle w:val="848"/>
        <w:ind w:firstLine="211"/>
        <w:jc w:val="left"/>
        <w:spacing w:line="360" w:lineRule="auto"/>
        <w:rPr>
          <w:rFonts w:ascii="宋体" w:hAnsi="宋体" w:cs="宋体"/>
          <w:b/>
          <w:bCs/>
          <w:sz w:val="24"/>
        </w:rPr>
      </w:pPr>
      <w:r/>
      <w:bookmarkStart w:id="46" w:name="_Toc351203484"/>
      <w:r>
        <w:rPr>
          <w:rFonts w:hint="eastAsia" w:ascii="宋体" w:hAnsi="宋体" w:cs="宋体"/>
          <w:b/>
          <w:bCs/>
          <w:sz w:val="24"/>
        </w:rPr>
        <w:t xml:space="preserve">四、签约合同价与合同价格形式</w:t>
      </w:r>
      <w:bookmarkEnd w:id="46"/>
      <w:r>
        <w:rPr>
          <w:rFonts w:ascii="宋体" w:hAnsi="宋体" w:cs="宋体"/>
          <w:b/>
          <w:bCs/>
          <w:sz w:val="24"/>
        </w:rPr>
      </w:r>
      <w:r/>
    </w:p>
    <w:p>
      <w:pPr>
        <w:pStyle w:val="848"/>
        <w:ind w:firstLine="420"/>
        <w:spacing w:line="360" w:lineRule="auto"/>
        <w:rPr>
          <w:rFonts w:ascii="宋体" w:hAnsi="宋体" w:cs="宋体"/>
          <w:sz w:val="24"/>
        </w:rPr>
      </w:pPr>
      <w:r>
        <w:rPr>
          <w:rFonts w:hint="eastAsia" w:ascii="宋体" w:hAnsi="宋体" w:cs="宋体"/>
          <w:sz w:val="24"/>
        </w:rPr>
        <w:t xml:space="preserve">1.签约合同价为：</w:t>
      </w:r>
      <w:r>
        <w:rPr>
          <w:rFonts w:ascii="宋体" w:hAnsi="宋体" w:cs="宋体"/>
          <w:sz w:val="24"/>
        </w:rPr>
      </w:r>
      <w:r/>
    </w:p>
    <w:p>
      <w:pPr>
        <w:pStyle w:val="848"/>
        <w:ind w:firstLine="525"/>
        <w:spacing w:line="360" w:lineRule="auto"/>
        <w:rPr>
          <w:rFonts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rPr>
          <w:rFonts w:ascii="宋体" w:hAnsi="宋体" w:cs="宋体"/>
          <w:sz w:val="24"/>
        </w:rPr>
      </w:r>
      <w:r/>
    </w:p>
    <w:p>
      <w:pPr>
        <w:pStyle w:val="848"/>
        <w:ind w:firstLine="525"/>
        <w:spacing w:line="360" w:lineRule="auto"/>
        <w:rPr>
          <w:rFonts w:ascii="宋体" w:hAnsi="宋体" w:cs="宋体"/>
          <w:sz w:val="24"/>
          <w:u w:val="single"/>
        </w:rPr>
      </w:pPr>
      <w:r>
        <w:rPr>
          <w:rFonts w:hint="eastAsia" w:ascii="宋体" w:hAnsi="宋体" w:cs="宋体"/>
          <w:sz w:val="24"/>
          <w:u w:val="single"/>
        </w:rPr>
        <w:t xml:space="preserve">合同总价为含税价格，包含了承包人履行合同所必须的所有费用。</w:t>
      </w:r>
      <w:r>
        <w:rPr>
          <w:rFonts w:ascii="宋体" w:hAnsi="宋体" w:cs="宋体"/>
          <w:sz w:val="24"/>
          <w:u w:val="single"/>
        </w:rPr>
      </w:r>
      <w:r/>
    </w:p>
    <w:p>
      <w:pPr>
        <w:pStyle w:val="848"/>
        <w:ind w:firstLine="420"/>
        <w:spacing w:line="360" w:lineRule="auto"/>
        <w:rPr>
          <w:rFonts w:ascii="宋体" w:hAnsi="宋体" w:cs="宋体"/>
          <w:sz w:val="24"/>
        </w:rPr>
      </w:pPr>
      <w:r>
        <w:rPr>
          <w:rFonts w:hint="eastAsia" w:ascii="宋体" w:hAnsi="宋体" w:cs="宋体"/>
          <w:sz w:val="24"/>
        </w:rPr>
        <w:t xml:space="preserve">2.合同价格形式：</w:t>
      </w:r>
      <w:r>
        <w:rPr>
          <w:rFonts w:hint="eastAsia" w:ascii="宋体" w:hAnsi="宋体" w:cs="宋体"/>
          <w:sz w:val="24"/>
          <w:u w:val="single"/>
        </w:rPr>
        <w:t xml:space="preserve">固定单价，</w:t>
      </w:r>
      <w:r>
        <w:rPr>
          <w:rFonts w:hint="eastAsia" w:ascii="宋体" w:hAnsi="宋体" w:cs="宋体"/>
          <w:sz w:val="24"/>
        </w:rPr>
        <w:t xml:space="preserve">本工程中工程量清单项目的综合单价按预算价中的单价下浮之后执行。</w:t>
      </w:r>
      <w:r>
        <w:rPr>
          <w:rFonts w:hint="eastAsia" w:ascii="宋体" w:hAnsi="宋体" w:cs="宋体"/>
          <w:sz w:val="24"/>
        </w:rPr>
        <w:t xml:space="preserve">成交下浮率=（预算价－成交价）</w:t>
      </w:r>
      <w:r>
        <w:rPr>
          <w:rFonts w:ascii="宋体" w:hAnsi="宋体" w:cs="宋体"/>
          <w:sz w:val="24"/>
        </w:rPr>
        <w:t xml:space="preserve">/[</w:t>
      </w:r>
      <w:r>
        <w:rPr>
          <w:rFonts w:hint="eastAsia" w:ascii="宋体" w:hAnsi="宋体" w:cs="宋体"/>
          <w:sz w:val="24"/>
        </w:rPr>
        <w:t xml:space="preserve">预算价－暂列金额×</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专业工程暂估价×</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材料暂估价包括甲供材料费×</w:t>
      </w:r>
      <w:r>
        <w:rPr>
          <w:rFonts w:ascii="宋体" w:hAnsi="宋体" w:cs="宋体"/>
          <w:sz w:val="24"/>
        </w:rPr>
        <w:t xml:space="preserve">(</w:t>
      </w:r>
      <w:r>
        <w:rPr>
          <w:rFonts w:hint="eastAsia" w:ascii="宋体" w:hAnsi="宋体" w:cs="宋体"/>
          <w:sz w:val="24"/>
        </w:rPr>
        <w:t xml:space="preserve">1+安全生产费费率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，最终价格以审计结算价为准。</w:t>
      </w:r>
      <w:r>
        <w:rPr>
          <w:rFonts w:ascii="宋体" w:hAnsi="宋体" w:cs="宋体"/>
          <w:sz w:val="24"/>
        </w:rPr>
      </w:r>
      <w:r/>
    </w:p>
    <w:p>
      <w:pPr>
        <w:pStyle w:val="848"/>
        <w:ind w:firstLine="211"/>
        <w:jc w:val="left"/>
        <w:spacing w:line="360" w:lineRule="auto"/>
        <w:rPr>
          <w:rFonts w:ascii="宋体" w:hAnsi="宋体" w:cs="宋体"/>
          <w:b/>
          <w:bCs/>
          <w:sz w:val="24"/>
        </w:rPr>
      </w:pPr>
      <w:r/>
      <w:bookmarkStart w:id="47" w:name="_Toc351203485"/>
      <w:r>
        <w:rPr>
          <w:rFonts w:hint="eastAsia" w:ascii="宋体" w:hAnsi="宋体" w:cs="宋体"/>
          <w:b/>
          <w:bCs/>
          <w:sz w:val="24"/>
        </w:rPr>
        <w:t xml:space="preserve">五、</w:t>
      </w:r>
      <w:bookmarkEnd w:id="47"/>
      <w:r>
        <w:rPr>
          <w:rFonts w:hint="eastAsia" w:ascii="宋体" w:hAnsi="宋体" w:cs="宋体"/>
          <w:b/>
          <w:bCs/>
          <w:sz w:val="24"/>
        </w:rPr>
        <w:t xml:space="preserve">项目经理</w:t>
      </w:r>
      <w:r>
        <w:rPr>
          <w:rFonts w:ascii="宋体" w:hAnsi="宋体" w:cs="宋体"/>
          <w:b/>
          <w:bCs/>
          <w:sz w:val="24"/>
        </w:rPr>
      </w:r>
      <w:r/>
    </w:p>
    <w:p>
      <w:pPr>
        <w:pStyle w:val="848"/>
        <w:ind w:firstLine="420"/>
        <w:spacing w:line="360" w:lineRule="auto"/>
        <w:rPr>
          <w:rFonts w:ascii="宋体" w:hAnsi="宋体" w:cs="宋体"/>
          <w:sz w:val="24"/>
        </w:rPr>
      </w:pPr>
      <w:r>
        <w:rPr>
          <w:rFonts w:hint="eastAsia" w:ascii="宋体" w:hAnsi="宋体" w:cs="宋体"/>
          <w:sz w:val="24"/>
        </w:rPr>
        <w:t xml:space="preserve">承包人项目经理：</w:t>
      </w:r>
      <w:r>
        <w:rPr>
          <w:rFonts w:hint="eastAsia" w:ascii="宋体" w:hAnsi="宋体" w:cs="宋体"/>
          <w:sz w:val="24"/>
          <w:u w:val="single"/>
        </w:rPr>
        <w:t xml:space="preserve">           </w:t>
      </w:r>
      <w:r>
        <w:rPr>
          <w:rFonts w:hint="eastAsia" w:ascii="宋体" w:hAnsi="宋体" w:cs="宋体"/>
          <w:szCs w:val="21"/>
        </w:rPr>
        <w:t xml:space="preserve">，</w:t>
      </w:r>
      <w:r>
        <w:rPr>
          <w:rFonts w:hint="eastAsia" w:ascii="宋体" w:hAnsi="宋体" w:cs="宋体"/>
          <w:sz w:val="24"/>
        </w:rPr>
        <w:t xml:space="preserve">证书编号</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 w:val="24"/>
        </w:rPr>
        <w:t xml:space="preserve">。</w:t>
      </w:r>
      <w:r>
        <w:rPr>
          <w:rFonts w:ascii="宋体" w:hAnsi="宋体" w:cs="宋体"/>
          <w:sz w:val="24"/>
        </w:rPr>
      </w:r>
      <w:r/>
    </w:p>
    <w:p>
      <w:pPr>
        <w:pStyle w:val="848"/>
        <w:ind w:firstLine="211"/>
        <w:jc w:val="left"/>
        <w:spacing w:line="360" w:lineRule="auto"/>
        <w:rPr>
          <w:rFonts w:ascii="宋体" w:hAnsi="宋体" w:cs="宋体"/>
          <w:b/>
          <w:bCs/>
          <w:sz w:val="24"/>
        </w:rPr>
      </w:pPr>
      <w:r/>
      <w:bookmarkStart w:id="48" w:name="_Toc351203486"/>
      <w:r>
        <w:rPr>
          <w:rFonts w:hint="eastAsia" w:ascii="宋体" w:hAnsi="宋体" w:cs="宋体"/>
          <w:b/>
          <w:bCs/>
          <w:sz w:val="24"/>
        </w:rPr>
        <w:t xml:space="preserve">六、合同文件构成</w:t>
      </w:r>
      <w:bookmarkEnd w:id="48"/>
      <w:r>
        <w:rPr>
          <w:rFonts w:ascii="宋体" w:hAnsi="宋体" w:cs="宋体"/>
          <w:b/>
          <w:bCs/>
          <w:sz w:val="24"/>
        </w:rPr>
      </w:r>
      <w:r/>
    </w:p>
    <w:p>
      <w:pPr>
        <w:pStyle w:val="848"/>
        <w:ind w:firstLine="420"/>
        <w:spacing w:line="360" w:lineRule="auto"/>
        <w:rPr>
          <w:rFonts w:ascii="宋体" w:hAnsi="宋体" w:cs="宋体"/>
          <w:bCs/>
          <w:sz w:val="24"/>
        </w:rPr>
      </w:pPr>
      <w:r>
        <w:rPr>
          <w:rFonts w:hint="eastAsia" w:ascii="宋体" w:hAnsi="宋体" w:cs="宋体"/>
          <w:bCs/>
          <w:sz w:val="24"/>
        </w:rPr>
        <w:t xml:space="preserve">本协议书与下列文件一起构成合同文件：</w:t>
      </w:r>
      <w:r>
        <w:rPr>
          <w:rFonts w:ascii="宋体" w:hAnsi="宋体" w:cs="宋体"/>
          <w:bCs/>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（1）中标通知书（如果有）；</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（2）投标函及其附录（如果有）； </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（3）专用合同条款及其附件；</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（4）通用合同条款；</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（5）技术标准和要求；</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（6）图纸（如有）；</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（7）已标价工程量清单或预算书；</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（8）其他合同文件。</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在合同订立及履行过程中形成的与合同有关的文件均构成合同文件组成部分。</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sz w:val="24"/>
        </w:rPr>
      </w:r>
      <w:r/>
    </w:p>
    <w:p>
      <w:pPr>
        <w:pStyle w:val="848"/>
        <w:ind w:firstLine="211"/>
        <w:jc w:val="left"/>
        <w:spacing w:line="360" w:lineRule="auto"/>
        <w:rPr>
          <w:rFonts w:ascii="宋体" w:hAnsi="宋体" w:cs="宋体"/>
          <w:b/>
          <w:bCs/>
          <w:sz w:val="24"/>
        </w:rPr>
      </w:pPr>
      <w:r>
        <w:rPr>
          <w:rFonts w:hint="eastAsia" w:ascii="宋体" w:hAnsi="宋体" w:cs="宋体"/>
          <w:b/>
          <w:bCs/>
          <w:sz w:val="24"/>
        </w:rPr>
        <w:t xml:space="preserve"> </w:t>
      </w:r>
      <w:bookmarkStart w:id="49" w:name="_Toc351203487"/>
      <w:r>
        <w:rPr>
          <w:rFonts w:hint="eastAsia" w:ascii="宋体" w:hAnsi="宋体" w:cs="宋体"/>
          <w:b/>
          <w:bCs/>
          <w:sz w:val="24"/>
        </w:rPr>
        <w:t xml:space="preserve">七、承诺</w:t>
      </w:r>
      <w:bookmarkEnd w:id="49"/>
      <w:r>
        <w:rPr>
          <w:rFonts w:ascii="宋体" w:hAnsi="宋体" w:cs="宋体"/>
          <w:b/>
          <w:bCs/>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1.发包人承诺按照法律规定履行项目审批手续、筹集工程建设资金并按照合同约定的期限和方式支付合同价款。</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2.承包人承诺按照法律规定及合同约定组织完成工程施工，确保工程质量和安全，不进行转包及分包，并在缺陷责任期及保修期内承担相应的工程维修责任。</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3.分包、转包的一般约定</w:t>
      </w:r>
      <w:r>
        <w:rPr>
          <w:rFonts w:ascii="宋体" w:hAnsi="宋体" w:cs="宋体"/>
          <w:sz w:val="24"/>
        </w:rPr>
      </w:r>
      <w:r/>
    </w:p>
    <w:p>
      <w:pPr>
        <w:pStyle w:val="848"/>
        <w:ind w:firstLine="420"/>
        <w:spacing w:line="360" w:lineRule="auto"/>
        <w:rPr>
          <w:rFonts w:ascii="宋体" w:hAnsi="宋体" w:cs="宋体"/>
          <w:bCs/>
          <w:sz w:val="24"/>
        </w:rPr>
      </w:pPr>
      <w:r>
        <w:rPr>
          <w:rFonts w:hint="eastAsia" w:ascii="宋体" w:hAnsi="宋体" w:cs="宋体"/>
          <w:sz w:val="24"/>
          <w:u w:val="single"/>
        </w:rPr>
        <w:t xml:space="preserve">本工程不允许分包和转包，一经发现有此情况作违约处理，违约金为转包或分包项目的造价金额，发包人有权终止合同，并要求承包人赔偿相应损失</w:t>
      </w:r>
      <w:r>
        <w:rPr>
          <w:rFonts w:hint="eastAsia" w:ascii="宋体" w:hAnsi="宋体" w:cs="宋体"/>
          <w:sz w:val="24"/>
        </w:rPr>
        <w:t xml:space="preserve">。</w:t>
      </w:r>
      <w:r>
        <w:rPr>
          <w:rFonts w:hint="eastAsia" w:ascii="宋体" w:hAnsi="宋体" w:cs="宋体"/>
          <w:sz w:val="24"/>
          <w:u w:val="single"/>
        </w:rPr>
        <w:t xml:space="preserve">所有一切损失由承包人承担</w:t>
      </w:r>
      <w:r>
        <w:rPr>
          <w:rFonts w:hint="eastAsia" w:ascii="宋体" w:hAnsi="宋体" w:cs="宋体"/>
          <w:sz w:val="24"/>
        </w:rPr>
        <w:t xml:space="preserve">。</w:t>
      </w:r>
      <w:r>
        <w:rPr>
          <w:rFonts w:ascii="宋体" w:hAnsi="宋体" w:cs="宋体"/>
          <w:bCs/>
          <w:sz w:val="24"/>
        </w:rPr>
      </w:r>
      <w:r/>
    </w:p>
    <w:p>
      <w:pPr>
        <w:pStyle w:val="848"/>
        <w:ind w:firstLine="420"/>
        <w:spacing w:line="360" w:lineRule="auto"/>
        <w:rPr>
          <w:rFonts w:ascii="宋体" w:hAnsi="宋体" w:cs="宋体"/>
          <w:bCs/>
          <w:sz w:val="24"/>
        </w:rPr>
      </w:pPr>
      <w:r>
        <w:rPr>
          <w:rFonts w:hint="eastAsia" w:ascii="宋体" w:hAnsi="宋体" w:cs="宋体"/>
          <w:bCs/>
          <w:sz w:val="24"/>
        </w:rPr>
        <w:t xml:space="preserve">4.发包人和承包人通过招投标形式签订合同的，双方理解并承诺不再就同一工程另行签订与合同实质性内容相背离的协议。</w:t>
      </w:r>
      <w:r>
        <w:rPr>
          <w:rFonts w:ascii="宋体" w:hAnsi="宋体" w:cs="宋体"/>
          <w:bCs/>
          <w:sz w:val="24"/>
        </w:rPr>
      </w:r>
      <w:r/>
    </w:p>
    <w:p>
      <w:pPr>
        <w:pStyle w:val="848"/>
        <w:ind w:firstLine="211"/>
        <w:jc w:val="left"/>
        <w:spacing w:line="360" w:lineRule="auto"/>
        <w:rPr>
          <w:rFonts w:ascii="宋体" w:hAnsi="宋体" w:cs="宋体"/>
          <w:b/>
          <w:bCs/>
          <w:sz w:val="24"/>
        </w:rPr>
      </w:pPr>
      <w:r/>
      <w:bookmarkStart w:id="50" w:name="_Toc351203488"/>
      <w:r>
        <w:rPr>
          <w:rFonts w:hint="eastAsia" w:ascii="宋体" w:hAnsi="宋体" w:cs="宋体"/>
          <w:b/>
          <w:bCs/>
          <w:sz w:val="24"/>
        </w:rPr>
        <w:t xml:space="preserve">八、词语含义</w:t>
      </w:r>
      <w:bookmarkEnd w:id="50"/>
      <w:r>
        <w:rPr>
          <w:rFonts w:ascii="宋体" w:hAnsi="宋体" w:cs="宋体"/>
          <w:b/>
          <w:bCs/>
          <w:sz w:val="24"/>
        </w:rPr>
      </w:r>
      <w:r/>
    </w:p>
    <w:p>
      <w:pPr>
        <w:pStyle w:val="848"/>
        <w:ind w:firstLine="420"/>
        <w:spacing w:line="360" w:lineRule="auto"/>
        <w:rPr>
          <w:rFonts w:ascii="宋体" w:hAnsi="宋体" w:cs="宋体"/>
          <w:bCs/>
          <w:sz w:val="24"/>
        </w:rPr>
      </w:pPr>
      <w:r>
        <w:rPr>
          <w:rFonts w:hint="eastAsia" w:ascii="宋体" w:hAnsi="宋体" w:cs="宋体"/>
          <w:bCs/>
          <w:sz w:val="24"/>
        </w:rPr>
        <w:t xml:space="preserve">本协议书中词语含义与第二部分通用合同条款中赋予的含义相同。</w:t>
      </w:r>
      <w:r>
        <w:rPr>
          <w:rFonts w:ascii="宋体" w:hAnsi="宋体" w:cs="宋体"/>
          <w:bCs/>
          <w:sz w:val="24"/>
        </w:rPr>
      </w:r>
      <w:r/>
    </w:p>
    <w:p>
      <w:pPr>
        <w:pStyle w:val="848"/>
        <w:ind w:firstLine="211"/>
        <w:jc w:val="left"/>
        <w:spacing w:line="360" w:lineRule="auto"/>
        <w:rPr>
          <w:rFonts w:ascii="宋体" w:hAnsi="宋体" w:cs="宋体"/>
          <w:b/>
          <w:bCs/>
          <w:sz w:val="24"/>
        </w:rPr>
      </w:pPr>
      <w:r/>
      <w:bookmarkStart w:id="51" w:name="_Toc351203489"/>
      <w:r>
        <w:rPr>
          <w:rFonts w:hint="eastAsia" w:ascii="宋体" w:hAnsi="宋体" w:cs="宋体"/>
          <w:b/>
          <w:bCs/>
          <w:sz w:val="24"/>
        </w:rPr>
        <w:t xml:space="preserve">九、签订时间</w:t>
      </w:r>
      <w:bookmarkEnd w:id="51"/>
      <w:r>
        <w:rPr>
          <w:rFonts w:ascii="宋体" w:hAnsi="宋体" w:cs="宋体"/>
          <w:b/>
          <w:bCs/>
          <w:sz w:val="24"/>
        </w:rPr>
      </w:r>
      <w:r/>
    </w:p>
    <w:p>
      <w:pPr>
        <w:pStyle w:val="848"/>
        <w:ind w:firstLine="420"/>
        <w:spacing w:line="360" w:lineRule="auto"/>
        <w:rPr>
          <w:rFonts w:ascii="宋体" w:hAnsi="宋体" w:cs="宋体"/>
          <w:bCs/>
          <w:sz w:val="24"/>
        </w:rPr>
      </w:pPr>
      <w:r>
        <w:rPr>
          <w:rFonts w:hint="eastAsia" w:ascii="宋体" w:hAnsi="宋体" w:cs="宋体"/>
          <w:bCs/>
          <w:sz w:val="24"/>
        </w:rPr>
        <w:t xml:space="preserve">本合同于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日签订。</w:t>
      </w:r>
      <w:r>
        <w:rPr>
          <w:rFonts w:ascii="宋体" w:hAnsi="宋体" w:cs="宋体"/>
          <w:bCs/>
          <w:sz w:val="24"/>
        </w:rPr>
      </w:r>
      <w:r/>
    </w:p>
    <w:p>
      <w:pPr>
        <w:pStyle w:val="848"/>
        <w:ind w:firstLine="211"/>
        <w:jc w:val="left"/>
        <w:spacing w:line="360" w:lineRule="auto"/>
        <w:rPr>
          <w:rFonts w:ascii="宋体" w:hAnsi="宋体" w:cs="宋体"/>
          <w:b/>
          <w:bCs/>
          <w:sz w:val="24"/>
        </w:rPr>
      </w:pPr>
      <w:r/>
      <w:bookmarkStart w:id="52" w:name="_Toc351203490"/>
      <w:r>
        <w:rPr>
          <w:rFonts w:hint="eastAsia" w:ascii="宋体" w:hAnsi="宋体" w:cs="宋体"/>
          <w:b/>
          <w:bCs/>
          <w:sz w:val="24"/>
        </w:rPr>
        <w:t xml:space="preserve">十、签订地点</w:t>
      </w:r>
      <w:bookmarkEnd w:id="52"/>
      <w:r>
        <w:rPr>
          <w:rFonts w:ascii="宋体" w:hAnsi="宋体" w:cs="宋体"/>
          <w:b/>
          <w:bCs/>
          <w:sz w:val="24"/>
        </w:rPr>
      </w:r>
      <w:r/>
    </w:p>
    <w:p>
      <w:pPr>
        <w:pStyle w:val="848"/>
        <w:ind w:firstLine="420"/>
        <w:spacing w:line="360" w:lineRule="auto"/>
        <w:rPr>
          <w:rFonts w:ascii="宋体" w:hAnsi="宋体" w:cs="宋体"/>
          <w:bCs/>
          <w:sz w:val="24"/>
        </w:rPr>
      </w:pPr>
      <w:r>
        <w:rPr>
          <w:rFonts w:hint="eastAsia" w:ascii="宋体" w:hAnsi="宋体" w:cs="宋体"/>
          <w:bCs/>
          <w:sz w:val="24"/>
        </w:rPr>
        <w:t xml:space="preserve">本合同在</w:t>
      </w:r>
      <w:r>
        <w:rPr>
          <w:rFonts w:hint="eastAsia" w:ascii="宋体" w:hAnsi="宋体" w:cs="宋体"/>
          <w:bCs/>
          <w:sz w:val="24"/>
          <w:u w:val="single"/>
        </w:rPr>
        <w:t xml:space="preserve">             </w:t>
      </w:r>
      <w:r>
        <w:rPr>
          <w:rFonts w:hint="eastAsia" w:ascii="宋体" w:hAnsi="宋体" w:cs="宋体"/>
          <w:bCs/>
          <w:sz w:val="24"/>
        </w:rPr>
        <w:t xml:space="preserve">签订。</w:t>
      </w:r>
      <w:r>
        <w:rPr>
          <w:rFonts w:ascii="宋体" w:hAnsi="宋体" w:cs="宋体"/>
          <w:bCs/>
          <w:sz w:val="24"/>
        </w:rPr>
      </w:r>
      <w:r/>
    </w:p>
    <w:p>
      <w:pPr>
        <w:pStyle w:val="848"/>
        <w:ind w:firstLine="211"/>
        <w:jc w:val="left"/>
        <w:spacing w:line="360" w:lineRule="auto"/>
        <w:rPr>
          <w:rFonts w:ascii="宋体" w:hAnsi="宋体" w:cs="宋体"/>
          <w:b/>
          <w:bCs/>
          <w:sz w:val="24"/>
        </w:rPr>
      </w:pPr>
      <w:r/>
      <w:bookmarkStart w:id="53" w:name="_Toc351203491"/>
      <w:r>
        <w:rPr>
          <w:rFonts w:hint="eastAsia" w:ascii="宋体" w:hAnsi="宋体" w:cs="宋体"/>
          <w:b/>
          <w:bCs/>
          <w:sz w:val="24"/>
        </w:rPr>
        <w:t xml:space="preserve">十一、补充协议</w:t>
      </w:r>
      <w:bookmarkEnd w:id="53"/>
      <w:r>
        <w:rPr>
          <w:rFonts w:ascii="宋体" w:hAnsi="宋体" w:cs="宋体"/>
          <w:b/>
          <w:bCs/>
          <w:sz w:val="24"/>
        </w:rPr>
      </w:r>
      <w:r/>
    </w:p>
    <w:p>
      <w:pPr>
        <w:pStyle w:val="848"/>
        <w:ind w:firstLine="420"/>
        <w:spacing w:line="360" w:lineRule="auto"/>
        <w:rPr>
          <w:rFonts w:ascii="宋体" w:hAnsi="宋体" w:cs="宋体"/>
          <w:b/>
          <w:bCs/>
          <w:sz w:val="24"/>
        </w:rPr>
      </w:pPr>
      <w:r>
        <w:rPr>
          <w:rFonts w:hint="eastAsia" w:ascii="宋体" w:hAnsi="宋体" w:cs="宋体"/>
          <w:bCs/>
          <w:sz w:val="24"/>
        </w:rPr>
        <w:t xml:space="preserve">合同未尽事宜，合同当事人另行签订补充协议，补充协议是合同的组成部分。</w:t>
      </w:r>
      <w:r>
        <w:rPr>
          <w:rFonts w:ascii="宋体" w:hAnsi="宋体" w:cs="宋体"/>
          <w:b/>
          <w:bCs/>
          <w:sz w:val="24"/>
        </w:rPr>
      </w:r>
      <w:r/>
    </w:p>
    <w:p>
      <w:pPr>
        <w:pStyle w:val="848"/>
        <w:ind w:firstLine="211"/>
        <w:jc w:val="left"/>
        <w:spacing w:line="360" w:lineRule="auto"/>
        <w:rPr>
          <w:rFonts w:ascii="宋体" w:hAnsi="宋体" w:cs="宋体"/>
          <w:b/>
          <w:bCs/>
          <w:sz w:val="24"/>
        </w:rPr>
      </w:pPr>
      <w:r/>
      <w:bookmarkStart w:id="54" w:name="_Toc351203492"/>
      <w:r>
        <w:rPr>
          <w:rFonts w:hint="eastAsia" w:ascii="宋体" w:hAnsi="宋体" w:cs="宋体"/>
          <w:b/>
          <w:bCs/>
          <w:sz w:val="24"/>
        </w:rPr>
        <w:t xml:space="preserve">十二、合同生效</w:t>
      </w:r>
      <w:bookmarkEnd w:id="54"/>
      <w:r>
        <w:rPr>
          <w:rFonts w:ascii="宋体" w:hAnsi="宋体" w:cs="宋体"/>
          <w:b/>
          <w:bCs/>
          <w:sz w:val="24"/>
        </w:rPr>
      </w:r>
      <w:r/>
    </w:p>
    <w:p>
      <w:pPr>
        <w:pStyle w:val="848"/>
        <w:ind w:firstLine="420"/>
        <w:spacing w:line="360" w:lineRule="auto"/>
        <w:rPr>
          <w:rFonts w:ascii="宋体" w:hAnsi="宋体" w:cs="宋体"/>
          <w:bCs/>
          <w:sz w:val="24"/>
        </w:rPr>
      </w:pPr>
      <w:r>
        <w:rPr>
          <w:rFonts w:hint="eastAsia" w:ascii="宋体" w:hAnsi="宋体" w:cs="宋体"/>
          <w:bCs/>
          <w:sz w:val="24"/>
        </w:rPr>
        <w:t xml:space="preserve">本合同自</w:t>
      </w:r>
      <w:r>
        <w:rPr>
          <w:rFonts w:hint="eastAsia" w:ascii="宋体" w:hAnsi="宋体" w:cs="宋体"/>
          <w:bCs/>
          <w:sz w:val="24"/>
          <w:u w:val="single"/>
        </w:rPr>
        <w:t xml:space="preserve">  发承包双方签字盖章后 </w:t>
      </w:r>
      <w:r>
        <w:rPr>
          <w:rFonts w:hint="eastAsia" w:ascii="宋体" w:hAnsi="宋体" w:cs="宋体"/>
          <w:bCs/>
          <w:sz w:val="24"/>
        </w:rPr>
        <w:t xml:space="preserve">生效。</w:t>
      </w:r>
      <w:r>
        <w:rPr>
          <w:rFonts w:ascii="宋体" w:hAnsi="宋体" w:cs="宋体"/>
          <w:bCs/>
          <w:sz w:val="24"/>
        </w:rPr>
      </w:r>
      <w:r/>
    </w:p>
    <w:p>
      <w:pPr>
        <w:pStyle w:val="848"/>
        <w:ind w:firstLine="211"/>
        <w:jc w:val="left"/>
        <w:spacing w:line="360" w:lineRule="auto"/>
        <w:rPr>
          <w:rFonts w:ascii="宋体" w:hAnsi="宋体" w:cs="宋体"/>
          <w:b/>
          <w:bCs/>
          <w:sz w:val="24"/>
        </w:rPr>
      </w:pPr>
      <w:r/>
      <w:bookmarkStart w:id="55" w:name="_Toc351203493"/>
      <w:r>
        <w:rPr>
          <w:rFonts w:hint="eastAsia" w:ascii="宋体" w:hAnsi="宋体" w:cs="宋体"/>
          <w:b/>
          <w:bCs/>
          <w:sz w:val="24"/>
        </w:rPr>
        <w:t xml:space="preserve">十三、合同份数</w:t>
      </w:r>
      <w:bookmarkEnd w:id="55"/>
      <w:r>
        <w:rPr>
          <w:rFonts w:ascii="宋体" w:hAnsi="宋体" w:cs="宋体"/>
          <w:b/>
          <w:bCs/>
          <w:sz w:val="24"/>
        </w:rPr>
      </w:r>
      <w:r/>
    </w:p>
    <w:p>
      <w:pPr>
        <w:pStyle w:val="848"/>
        <w:ind w:firstLine="420"/>
        <w:spacing w:line="360" w:lineRule="auto"/>
        <w:rPr>
          <w:rFonts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陆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贰 </w:t>
      </w:r>
      <w:r>
        <w:rPr>
          <w:rFonts w:hint="eastAsia" w:ascii="宋体" w:hAnsi="宋体" w:cs="宋体"/>
          <w:bCs/>
          <w:sz w:val="24"/>
        </w:rPr>
        <w:t xml:space="preserve">份，承包人执</w:t>
      </w:r>
      <w:r>
        <w:rPr>
          <w:rFonts w:hint="eastAsia" w:ascii="宋体" w:hAnsi="宋体" w:cs="宋体"/>
          <w:bCs/>
          <w:sz w:val="24"/>
          <w:u w:val="single"/>
        </w:rPr>
        <w:t xml:space="preserve"> 贰 </w:t>
      </w:r>
      <w:r>
        <w:rPr>
          <w:rFonts w:hint="eastAsia" w:ascii="宋体" w:hAnsi="宋体" w:cs="宋体"/>
          <w:bCs/>
          <w:sz w:val="24"/>
        </w:rPr>
        <w:t xml:space="preserve">份，</w:t>
      </w:r>
      <w:r>
        <w:rPr>
          <w:rFonts w:hint="eastAsia" w:ascii="宋体" w:hAnsi="宋体" w:cs="宋体"/>
          <w:sz w:val="24"/>
        </w:rPr>
        <w:t xml:space="preserve">备案部门与采购代理机构各执壹份</w:t>
      </w:r>
      <w:r>
        <w:rPr>
          <w:rFonts w:hint="eastAsia" w:ascii="宋体" w:hAnsi="宋体" w:cs="宋体"/>
          <w:bCs/>
          <w:sz w:val="24"/>
        </w:rPr>
        <w:t xml:space="preserve">。</w:t>
      </w:r>
      <w:r>
        <w:rPr>
          <w:rFonts w:ascii="宋体" w:hAnsi="宋体" w:cs="宋体"/>
          <w:bCs/>
          <w:sz w:val="24"/>
        </w:rPr>
      </w:r>
      <w:r/>
    </w:p>
    <w:p>
      <w:pPr>
        <w:pStyle w:val="848"/>
        <w:spacing w:line="360" w:lineRule="auto"/>
        <w:widowControl/>
        <w:rPr>
          <w:rFonts w:ascii="宋体" w:hAnsi="宋体" w:cs="宋体"/>
          <w:sz w:val="24"/>
        </w:rPr>
      </w:pPr>
      <w:r>
        <w:rPr>
          <w:rFonts w:ascii="宋体" w:hAnsi="宋体" w:cs="宋体"/>
          <w:sz w:val="24"/>
        </w:rPr>
      </w:r>
      <w:r/>
    </w:p>
    <w:p>
      <w:pPr>
        <w:pStyle w:val="848"/>
        <w:spacing w:line="360" w:lineRule="auto"/>
        <w:rPr>
          <w:rFonts w:ascii="宋体" w:hAnsi="宋体" w:cs="宋体"/>
          <w:sz w:val="24"/>
          <w:u w:val="single"/>
        </w:rPr>
      </w:pPr>
      <w:r>
        <w:rPr>
          <w:rFonts w:hint="eastAsia" w:ascii="宋体" w:hAnsi="宋体" w:cs="宋体"/>
          <w:sz w:val="24"/>
        </w:rPr>
        <w:t xml:space="preserve">发包人：  (公章)                       承包人：  (公章)                          </w:t>
      </w:r>
      <w:r>
        <w:rPr>
          <w:rFonts w:ascii="宋体" w:hAnsi="宋体" w:cs="宋体"/>
          <w:sz w:val="24"/>
          <w:u w:val="single"/>
        </w:rPr>
      </w:r>
      <w:r/>
    </w:p>
    <w:p>
      <w:pPr>
        <w:pStyle w:val="848"/>
        <w:spacing w:line="360" w:lineRule="auto"/>
        <w:rPr>
          <w:rFonts w:ascii="宋体" w:hAnsi="宋体" w:cs="宋体"/>
          <w:sz w:val="24"/>
        </w:rPr>
      </w:pPr>
      <w:r>
        <w:rPr>
          <w:rFonts w:hint="eastAsia" w:ascii="宋体" w:hAnsi="宋体" w:cs="宋体"/>
          <w:sz w:val="24"/>
        </w:rPr>
        <w:t xml:space="preserve">法定代表人或其委托代理人：             法定代表人或其委托代理人：</w:t>
      </w:r>
      <w:r>
        <w:rPr>
          <w:rFonts w:ascii="宋体" w:hAnsi="宋体" w:cs="宋体"/>
          <w:sz w:val="24"/>
        </w:rPr>
      </w:r>
      <w:r/>
    </w:p>
    <w:p>
      <w:pPr>
        <w:pStyle w:val="848"/>
        <w:spacing w:line="360" w:lineRule="auto"/>
        <w:rPr>
          <w:rFonts w:ascii="宋体" w:hAnsi="宋体" w:cs="宋体"/>
          <w:sz w:val="24"/>
          <w:u w:val="single"/>
        </w:rPr>
      </w:pPr>
      <w:r>
        <w:rPr>
          <w:rFonts w:hint="eastAsia" w:ascii="宋体" w:hAnsi="宋体" w:cs="宋体"/>
          <w:sz w:val="24"/>
        </w:rPr>
        <w:t xml:space="preserve">（签字）                              （签字）</w:t>
      </w:r>
      <w:r>
        <w:rPr>
          <w:rFonts w:ascii="宋体" w:hAnsi="宋体" w:cs="宋体"/>
          <w:sz w:val="24"/>
          <w:u w:val="single"/>
        </w:rPr>
      </w:r>
      <w:r/>
    </w:p>
    <w:p>
      <w:pPr>
        <w:pStyle w:val="848"/>
        <w:spacing w:line="360" w:lineRule="auto"/>
        <w:tabs>
          <w:tab w:val="left" w:pos="4410" w:leader="none"/>
        </w:tabs>
        <w:rPr>
          <w:rFonts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w:t>
      </w:r>
      <w:r>
        <w:rPr>
          <w:rFonts w:hint="eastAsia" w:ascii="宋体" w:hAnsi="宋体" w:cs="宋体"/>
          <w:sz w:val="24"/>
        </w:rPr>
        <w:t xml:space="preserve">           组织机构代码：</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848"/>
        <w:spacing w:line="360" w:lineRule="auto"/>
        <w:rPr>
          <w:rFonts w:ascii="宋体" w:hAnsi="宋体" w:cs="宋体"/>
          <w:sz w:val="24"/>
          <w:u w:val="single"/>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rPr>
          <w:rFonts w:ascii="宋体" w:hAnsi="宋体" w:cs="宋体"/>
          <w:sz w:val="24"/>
          <w:u w:val="single"/>
        </w:rPr>
      </w:r>
      <w:r/>
    </w:p>
    <w:p>
      <w:pPr>
        <w:pStyle w:val="848"/>
        <w:spacing w:line="360" w:lineRule="auto"/>
        <w:rPr>
          <w:rFonts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r>
        <w:rPr>
          <w:rFonts w:ascii="宋体" w:hAnsi="宋体" w:cs="宋体"/>
          <w:sz w:val="24"/>
        </w:rPr>
      </w:r>
      <w:r/>
    </w:p>
    <w:p>
      <w:pPr>
        <w:pStyle w:val="848"/>
        <w:jc w:val="center"/>
        <w:widowControl/>
        <w:rPr>
          <w:rFonts w:ascii="宋体" w:hAnsi="宋体" w:cs="宋体"/>
          <w:sz w:val="24"/>
        </w:rPr>
      </w:pPr>
      <w:r>
        <w:rPr>
          <w:rFonts w:hint="eastAsia" w:ascii="宋体" w:hAnsi="宋体" w:cs="宋体"/>
          <w:sz w:val="24"/>
        </w:rPr>
        <w:t xml:space="preserve">   </w:t>
      </w:r>
      <w:r>
        <w:rPr>
          <w:rFonts w:hint="eastAsia" w:ascii="宋体" w:hAnsi="宋体" w:cs="宋体"/>
          <w:b/>
          <w:bCs/>
          <w:sz w:val="24"/>
        </w:rPr>
        <w:br w:type="page" w:clear="all"/>
      </w:r>
      <w:r>
        <w:rPr>
          <w:rFonts w:hint="eastAsia" w:ascii="宋体" w:hAnsi="宋体"/>
          <w:b/>
          <w:sz w:val="28"/>
          <w:szCs w:val="30"/>
        </w:rPr>
        <w:t xml:space="preserve">第二部分  通用合同条款</w:t>
      </w: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执行</w:t>
      </w:r>
      <w:r>
        <w:rPr>
          <w:rFonts w:hint="eastAsia" w:ascii="宋体" w:hAnsi="宋体" w:cs="宋体"/>
          <w:sz w:val="24"/>
        </w:rPr>
        <w:fldChar w:fldCharType="begin"/>
      </w:r>
      <w:r>
        <w:rPr>
          <w:rFonts w:hint="eastAsia" w:ascii="宋体" w:hAnsi="宋体" w:cs="宋体"/>
          <w:sz w:val="24"/>
        </w:rPr>
        <w:instrText xml:space="preserve"> HYPERLINK "http://www.66law.cn/gongchengjianzhu/" \o "建设工程" </w:instrText>
      </w:r>
      <w:r>
        <w:rPr>
          <w:rFonts w:hint="eastAsia" w:ascii="宋体" w:hAnsi="宋体" w:cs="宋体"/>
          <w:sz w:val="24"/>
        </w:rPr>
        <w:fldChar w:fldCharType="separate"/>
      </w:r>
      <w:r>
        <w:rPr>
          <w:rFonts w:hint="eastAsia" w:ascii="宋体" w:hAnsi="宋体" w:cs="宋体"/>
          <w:sz w:val="24"/>
        </w:rPr>
        <w:t xml:space="preserve">建设工程</w:t>
      </w:r>
      <w:r>
        <w:rPr>
          <w:rFonts w:hint="eastAsia" w:ascii="宋体" w:hAnsi="宋体" w:cs="宋体"/>
          <w:sz w:val="24"/>
        </w:rPr>
        <w:fldChar w:fldCharType="end"/>
        <w:fldChar w:fldCharType="begin"/>
      </w:r>
      <w:r>
        <w:rPr>
          <w:rFonts w:hint="eastAsia" w:ascii="宋体" w:hAnsi="宋体" w:cs="宋体"/>
          <w:sz w:val="24"/>
        </w:rPr>
        <w:instrText xml:space="preserve"> HYPERLINK "http://www.66law.cn/topics/shigonghetong/default.aspx" \o "施工合同" </w:instrText>
      </w:r>
      <w:r>
        <w:rPr>
          <w:rFonts w:hint="eastAsia" w:ascii="宋体" w:hAnsi="宋体" w:cs="宋体"/>
          <w:sz w:val="24"/>
        </w:rPr>
        <w:fldChar w:fldCharType="separate"/>
      </w:r>
      <w:r>
        <w:rPr>
          <w:rFonts w:hint="eastAsia" w:ascii="宋体" w:hAnsi="宋体" w:cs="宋体"/>
          <w:sz w:val="24"/>
        </w:rPr>
        <w:t xml:space="preserve">施工合同</w:t>
      </w:r>
      <w:r>
        <w:rPr>
          <w:rFonts w:hint="eastAsia" w:ascii="宋体" w:hAnsi="宋体" w:cs="宋体"/>
          <w:sz w:val="24"/>
        </w:rPr>
        <w:fldChar w:fldCharType="end"/>
      </w:r>
      <w:r>
        <w:rPr>
          <w:rFonts w:hint="eastAsia" w:ascii="宋体" w:hAnsi="宋体" w:cs="宋体"/>
          <w:sz w:val="24"/>
        </w:rPr>
        <w:t xml:space="preserve">（示范文本）（GF—2017—0201）第二部分通用合同条款。</w:t>
      </w:r>
      <w:r>
        <w:rPr>
          <w:rFonts w:ascii="宋体" w:hAnsi="宋体" w:cs="宋体"/>
          <w:sz w:val="24"/>
        </w:rPr>
      </w:r>
      <w:r/>
    </w:p>
    <w:p>
      <w:pPr>
        <w:pStyle w:val="848"/>
        <w:jc w:val="center"/>
        <w:widowControl/>
        <w:rPr>
          <w:rFonts w:ascii="宋体" w:hAnsi="宋体"/>
          <w:b/>
          <w:sz w:val="28"/>
          <w:szCs w:val="30"/>
        </w:rPr>
      </w:pPr>
      <w:r>
        <w:rPr>
          <w:rFonts w:hint="eastAsia" w:ascii="宋体" w:hAnsi="宋体"/>
          <w:b/>
          <w:sz w:val="28"/>
          <w:szCs w:val="30"/>
        </w:rPr>
        <w:t xml:space="preserve">第三部分  专用合同条款</w:t>
      </w:r>
      <w:r>
        <w:rPr>
          <w:rFonts w:ascii="宋体" w:hAnsi="宋体"/>
          <w:b/>
          <w:sz w:val="28"/>
          <w:szCs w:val="30"/>
        </w:rPr>
      </w:r>
      <w:r/>
    </w:p>
    <w:p>
      <w:pPr>
        <w:pStyle w:val="848"/>
        <w:ind w:firstLine="482"/>
        <w:jc w:val="left"/>
        <w:spacing w:line="360" w:lineRule="auto"/>
        <w:rPr>
          <w:rFonts w:ascii="宋体" w:hAnsi="宋体" w:cs="宋体"/>
          <w:b/>
          <w:sz w:val="24"/>
        </w:rPr>
      </w:pPr>
      <w:r>
        <w:rPr>
          <w:rFonts w:hint="eastAsia" w:ascii="宋体" w:hAnsi="宋体" w:cs="宋体"/>
          <w:b/>
          <w:sz w:val="24"/>
        </w:rPr>
        <w:t xml:space="preserve">一、词语定义及合同文件</w:t>
      </w:r>
      <w:r>
        <w:rPr>
          <w:rFonts w:ascii="宋体" w:hAnsi="宋体" w:cs="宋体"/>
          <w:b/>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1、合同文件及解释顺序</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合同文件组成及解释顺序：</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本合同协议书</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成交通知书</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响应文件及其附件</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本合同专用条款及其附件</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本合同通用条款</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技术标准和要求</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图纸（如果有）</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已标价工程量清单或预算书</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其他合同文件。</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合同协议书中约定采用总价合同形式的，已标价工程量清单中的各项工程量对合同双方不具有合同约束力。</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2.语言文字和适用法律、标准及规范</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2.1本合同除使用汉语外，还使用无语言文字。</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2.2适用法律和法规</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需要明示的法律、行政法规：</w:t>
      </w:r>
      <w:r>
        <w:rPr>
          <w:rFonts w:hint="eastAsia" w:ascii="宋体" w:hAnsi="宋体" w:cs="宋体"/>
          <w:sz w:val="24"/>
          <w:u w:val="single"/>
        </w:rPr>
        <w:t xml:space="preserve">《中华人民共和国民法典》、《中华人民共和国建筑法》、《建设工程质量管理条例》、《中华人民共和国政府采购法》、《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2.3适用标准、规范</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适用标准、规范的名称：</w:t>
      </w:r>
      <w:r>
        <w:rPr>
          <w:rFonts w:hint="eastAsia" w:ascii="宋体" w:hAnsi="宋体" w:cs="宋体"/>
          <w:sz w:val="24"/>
          <w:u w:val="single"/>
        </w:rPr>
        <w:t xml:space="preserve">现行工程施工标准规范以及质量验收标准及规范。</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发包人提供标准、规范的时间：</w:t>
      </w:r>
      <w:r>
        <w:rPr>
          <w:rFonts w:hint="eastAsia" w:ascii="宋体" w:hAnsi="宋体" w:cs="宋体"/>
          <w:sz w:val="24"/>
          <w:u w:val="single"/>
        </w:rPr>
        <w:t xml:space="preserve">开工前。</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国内没有相应标准、规范时的约定：</w:t>
      </w:r>
      <w:r>
        <w:rPr>
          <w:rFonts w:hint="eastAsia" w:ascii="宋体" w:hAnsi="宋体" w:cs="宋体"/>
          <w:sz w:val="24"/>
          <w:u w:val="single"/>
        </w:rPr>
        <w:t xml:space="preserve">如有涉及，双方另行协商约定。</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3.图纸</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3.1发包人向承包人提供图纸套数：</w:t>
      </w:r>
      <w:r>
        <w:rPr>
          <w:rFonts w:hint="eastAsia" w:ascii="宋体" w:hAnsi="宋体" w:cs="宋体"/>
          <w:sz w:val="24"/>
          <w:u w:val="single"/>
        </w:rPr>
        <w:t xml:space="preserve"> 三套。</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发包人对图纸的保密要求：除因履行本合同需要，承包人不得将图纸内容泄露给第三方。</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使用国外图纸的要求及费用承担：无</w:t>
      </w:r>
      <w:r>
        <w:rPr>
          <w:rFonts w:ascii="宋体" w:hAnsi="宋体" w:cs="宋体"/>
          <w:sz w:val="24"/>
        </w:rPr>
      </w:r>
      <w:r/>
    </w:p>
    <w:p>
      <w:pPr>
        <w:pStyle w:val="848"/>
        <w:ind w:firstLine="482"/>
        <w:jc w:val="left"/>
        <w:spacing w:line="360" w:lineRule="auto"/>
        <w:rPr>
          <w:rFonts w:ascii="宋体" w:hAnsi="宋体" w:cs="宋体"/>
          <w:b/>
          <w:sz w:val="24"/>
        </w:rPr>
      </w:pPr>
      <w:r>
        <w:rPr>
          <w:rFonts w:hint="eastAsia" w:ascii="宋体" w:hAnsi="宋体" w:cs="宋体"/>
          <w:b/>
          <w:sz w:val="24"/>
        </w:rPr>
        <w:t xml:space="preserve">二、双方一般权利和义务</w:t>
      </w:r>
      <w:r>
        <w:rPr>
          <w:rFonts w:ascii="宋体" w:hAnsi="宋体" w:cs="宋体"/>
          <w:b/>
          <w:sz w:val="24"/>
        </w:rPr>
      </w:r>
      <w:r/>
    </w:p>
    <w:p>
      <w:pPr>
        <w:pStyle w:val="848"/>
        <w:ind w:firstLine="420"/>
        <w:spacing w:after="120" w:line="360" w:lineRule="auto"/>
        <w:rPr>
          <w:rFonts w:ascii="宋体" w:hAnsi="宋体" w:cs="宋体"/>
          <w:sz w:val="24"/>
        </w:rPr>
      </w:pPr>
      <w:r>
        <w:rPr>
          <w:rFonts w:hint="eastAsia" w:ascii="宋体" w:hAnsi="宋体" w:cs="宋体"/>
          <w:sz w:val="24"/>
        </w:rPr>
        <w:t xml:space="preserve">4.监理人</w:t>
      </w:r>
      <w:r>
        <w:rPr>
          <w:rFonts w:ascii="宋体" w:hAnsi="宋体" w:cs="宋体"/>
          <w:sz w:val="24"/>
        </w:rPr>
      </w:r>
      <w:r/>
    </w:p>
    <w:p>
      <w:pPr>
        <w:pStyle w:val="848"/>
        <w:ind w:firstLine="420"/>
        <w:spacing w:after="120" w:line="360" w:lineRule="auto"/>
        <w:rPr>
          <w:rFonts w:ascii="宋体" w:hAnsi="宋体" w:cs="宋体"/>
          <w:sz w:val="24"/>
        </w:rPr>
      </w:pPr>
      <w:r>
        <w:rPr>
          <w:rFonts w:hint="eastAsia" w:ascii="宋体" w:hAnsi="宋体" w:cs="宋体"/>
          <w:sz w:val="24"/>
        </w:rPr>
        <w:t xml:space="preserve">4.1监理人的一般规定</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关于监理人的监理内容：</w:t>
      </w:r>
      <w:r>
        <w:rPr>
          <w:rFonts w:ascii="宋体" w:hAnsi="宋体" w:cs="宋体"/>
          <w:sz w:val="24"/>
        </w:rPr>
      </w:r>
      <w:r/>
    </w:p>
    <w:p>
      <w:pPr>
        <w:pStyle w:val="848"/>
        <w:ind w:left="420"/>
        <w:spacing w:line="360" w:lineRule="auto"/>
        <w:rPr>
          <w:rFonts w:ascii="宋体" w:hAnsi="宋体" w:cs="宋体"/>
          <w:sz w:val="24"/>
        </w:rPr>
      </w:pPr>
      <w:r>
        <w:rPr>
          <w:rFonts w:hint="eastAsia" w:ascii="宋体" w:hAnsi="宋体" w:cs="宋体"/>
          <w:sz w:val="24"/>
          <w:u w:val="single"/>
        </w:rPr>
        <w:t xml:space="preserve">详见本工程监理合同</w:t>
      </w:r>
      <w:r>
        <w:rPr>
          <w:rFonts w:hint="eastAsia" w:ascii="宋体" w:hAnsi="宋体" w:cs="宋体"/>
          <w:sz w:val="24"/>
        </w:rPr>
        <w:t xml:space="preserve">。</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关于监理人的监理权限：</w:t>
      </w:r>
      <w:r>
        <w:rPr>
          <w:rFonts w:ascii="宋体" w:hAnsi="宋体" w:cs="宋体"/>
          <w:sz w:val="24"/>
        </w:rPr>
      </w:r>
      <w:r/>
    </w:p>
    <w:p>
      <w:pPr>
        <w:pStyle w:val="848"/>
        <w:ind w:firstLine="420"/>
        <w:spacing w:line="360" w:lineRule="auto"/>
        <w:rPr>
          <w:rFonts w:ascii="宋体" w:hAnsi="宋体" w:cs="宋体"/>
          <w:sz w:val="24"/>
          <w:u w:val="single"/>
        </w:rPr>
      </w:pPr>
      <w:r>
        <w:rPr>
          <w:rFonts w:hint="eastAsia" w:ascii="宋体" w:hAnsi="宋体" w:cs="宋体"/>
          <w:sz w:val="24"/>
          <w:u w:val="single"/>
        </w:rPr>
        <w:t xml:space="preserve">详见本工程监理合同</w:t>
      </w:r>
      <w:r>
        <w:rPr>
          <w:rFonts w:ascii="宋体" w:hAnsi="宋体" w:cs="宋体"/>
          <w:sz w:val="24"/>
          <w:u w:val="single"/>
        </w:rPr>
      </w:r>
      <w:r/>
    </w:p>
    <w:p>
      <w:pPr>
        <w:pStyle w:val="848"/>
        <w:ind w:firstLine="420"/>
        <w:spacing w:line="360" w:lineRule="auto"/>
        <w:rPr>
          <w:rFonts w:ascii="宋体" w:hAnsi="宋体" w:cs="宋体"/>
          <w:sz w:val="24"/>
        </w:rPr>
      </w:pPr>
      <w:r>
        <w:rPr>
          <w:rFonts w:hint="eastAsia" w:ascii="宋体" w:hAnsi="宋体" w:cs="宋体"/>
          <w:sz w:val="24"/>
        </w:rPr>
        <w:t xml:space="preserve">关于监理人在施工现场的办公场所、生活场所的提供和费用承担的约定：</w:t>
      </w:r>
      <w:r>
        <w:rPr>
          <w:rFonts w:ascii="宋体" w:hAnsi="宋体" w:cs="宋体"/>
          <w:sz w:val="24"/>
        </w:rPr>
      </w:r>
      <w:r/>
    </w:p>
    <w:p>
      <w:pPr>
        <w:pStyle w:val="848"/>
        <w:ind w:left="420"/>
        <w:spacing w:line="360" w:lineRule="auto"/>
        <w:rPr>
          <w:rFonts w:ascii="宋体" w:hAnsi="宋体" w:cs="宋体"/>
          <w:sz w:val="24"/>
        </w:rPr>
      </w:pPr>
      <w:r>
        <w:rPr>
          <w:rFonts w:hint="eastAsia" w:ascii="宋体" w:hAnsi="宋体" w:cs="宋体"/>
          <w:sz w:val="24"/>
          <w:u w:val="single"/>
        </w:rPr>
        <w:t xml:space="preserve">由承包人提供并承担费用。</w:t>
      </w:r>
      <w:r>
        <w:rPr>
          <w:rFonts w:ascii="宋体" w:hAnsi="宋体" w:cs="宋体"/>
          <w:sz w:val="24"/>
        </w:rPr>
      </w:r>
      <w:r/>
    </w:p>
    <w:p>
      <w:pPr>
        <w:pStyle w:val="848"/>
        <w:ind w:firstLine="420"/>
        <w:spacing w:after="120" w:line="360" w:lineRule="auto"/>
        <w:rPr>
          <w:rFonts w:ascii="宋体" w:hAnsi="宋体" w:cs="宋体"/>
          <w:sz w:val="24"/>
        </w:rPr>
      </w:pPr>
      <w:r>
        <w:rPr>
          <w:rFonts w:hint="eastAsia" w:ascii="宋体" w:hAnsi="宋体" w:cs="宋体"/>
          <w:sz w:val="24"/>
        </w:rPr>
        <w:t xml:space="preserve">4.2 监理人员</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总监理工程师：</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姓名：</w:t>
      </w:r>
      <w:bookmarkStart w:id="56" w:name="EBc13b11ed676f4e4f8628e5fb5dc83503"/>
      <w:r/>
      <w:bookmarkEnd w:id="56"/>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职务：</w:t>
      </w:r>
      <w:bookmarkStart w:id="57" w:name="EBcd391d7462eb4d1f92ad1d489c38b07e"/>
      <w:r/>
      <w:bookmarkEnd w:id="57"/>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监理工程师执业资格证书号：</w:t>
      </w:r>
      <w:bookmarkStart w:id="58" w:name="EB412c1343ecf144c5b6a0f52dcc35bbd4"/>
      <w:r/>
      <w:bookmarkEnd w:id="58"/>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联系电话：</w:t>
      </w:r>
      <w:bookmarkStart w:id="59" w:name="EB9662b943d40b4046bda873e86b40ac3f"/>
      <w:r/>
      <w:bookmarkEnd w:id="59"/>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电子信箱：</w:t>
      </w:r>
      <w:bookmarkStart w:id="60" w:name="EB18a4e30d98ee484ebfd53dabed20311a"/>
      <w:r/>
      <w:bookmarkEnd w:id="60"/>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通信地址：</w:t>
      </w:r>
      <w:bookmarkStart w:id="61" w:name="EB1be1d154e0c94066ad8c11304e38b4c3"/>
      <w:r/>
      <w:bookmarkEnd w:id="61"/>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关于监理人的其他约定：</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u w:val="single"/>
        </w:rPr>
        <w:t xml:space="preserve">详见本项目监理合同，并符合相关规范规程等要求。</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5.发包人</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5.1姓名：职务：</w:t>
      </w:r>
      <w:r>
        <w:rPr>
          <w:rFonts w:hint="eastAsia" w:ascii="宋体" w:hAnsi="宋体" w:cs="宋体"/>
          <w:sz w:val="24"/>
          <w:u w:val="single"/>
        </w:rPr>
        <w:t xml:space="preserve">发包人现场代表</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职权：</w:t>
      </w:r>
      <w:r>
        <w:rPr>
          <w:rFonts w:hint="eastAsia" w:ascii="宋体" w:hAnsi="宋体" w:cs="宋体"/>
          <w:sz w:val="24"/>
          <w:u w:val="single"/>
        </w:rPr>
        <w:t xml:space="preserve">代表发包人行使业主权利，全面负责本工程的组织、协调和管理，签发或签署各种相关指令(涉及费用的指令需加盖发包人公章方有效)，报表及支付凭证，处理施工过程中的有关事宜。</w:t>
      </w:r>
      <w:r>
        <w:rPr>
          <w:rFonts w:ascii="宋体" w:hAnsi="宋体" w:cs="宋体"/>
          <w:sz w:val="24"/>
          <w:u w:val="single"/>
        </w:rPr>
      </w:r>
      <w:r/>
    </w:p>
    <w:p>
      <w:pPr>
        <w:pStyle w:val="848"/>
        <w:ind w:firstLine="420"/>
        <w:spacing w:line="360" w:lineRule="auto"/>
        <w:rPr>
          <w:rFonts w:ascii="宋体" w:hAnsi="宋体" w:cs="宋体"/>
          <w:sz w:val="24"/>
        </w:rPr>
      </w:pPr>
      <w:r>
        <w:rPr>
          <w:rFonts w:hint="eastAsia" w:ascii="宋体" w:hAnsi="宋体" w:cs="宋体"/>
          <w:sz w:val="24"/>
        </w:rPr>
        <w:t xml:space="preserve">6.承包人</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6.1 项目经理：</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姓名：</w:t>
      </w:r>
      <w:bookmarkStart w:id="62" w:name="EB45cc91ef9b3a40b9a50020ed9670285e"/>
      <w:r/>
      <w:bookmarkEnd w:id="62"/>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身份证号：</w:t>
      </w:r>
      <w:bookmarkStart w:id="63" w:name="EBecd35d988eab47cf8d1751cd1ee386a6"/>
      <w:r/>
      <w:bookmarkEnd w:id="63"/>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建造师执业资格等级：</w:t>
      </w:r>
      <w:bookmarkStart w:id="64" w:name="EBcc7fda4716474946b11c208d6a1917f7"/>
      <w:r/>
      <w:bookmarkEnd w:id="64"/>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建造师注册证书号：</w:t>
      </w:r>
      <w:bookmarkStart w:id="65" w:name="EB4acf553dbd5a4b33ae750abc480fa4b6"/>
      <w:r/>
      <w:bookmarkEnd w:id="65"/>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建造师执业印章号：</w:t>
      </w:r>
      <w:bookmarkStart w:id="66" w:name="EBe14348ab515048099fd474a5276c9635"/>
      <w:r/>
      <w:bookmarkEnd w:id="66"/>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安全生产考核合格证书号：</w:t>
      </w:r>
      <w:bookmarkStart w:id="67" w:name="EB0b9fa2f261114eabaa60394a69e19cd2"/>
      <w:r/>
      <w:bookmarkEnd w:id="67"/>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联系电话：</w:t>
      </w:r>
      <w:bookmarkStart w:id="68" w:name="EB8c308c893a9b4789aee2340904842403"/>
      <w:r/>
      <w:bookmarkEnd w:id="68"/>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电子信箱：</w:t>
      </w:r>
      <w:bookmarkStart w:id="69" w:name="EB433b4ec82c6f4fa7b33e976dac4818b3"/>
      <w:r/>
      <w:bookmarkEnd w:id="69"/>
      <w:r>
        <w:rPr>
          <w:rFonts w:hint="eastAsia" w:ascii="宋体" w:hAnsi="宋体" w:cs="宋体"/>
          <w:sz w:val="24"/>
        </w:rPr>
        <w:t xml:space="preserve">                   ；</w:t>
      </w:r>
      <w:r>
        <w:rPr>
          <w:rFonts w:ascii="宋体" w:hAnsi="宋体" w:cs="宋体"/>
          <w:sz w:val="24"/>
        </w:rPr>
      </w:r>
      <w:r/>
    </w:p>
    <w:p>
      <w:pPr>
        <w:pStyle w:val="848"/>
        <w:ind w:firstLine="420"/>
        <w:spacing w:line="360" w:lineRule="auto"/>
        <w:rPr>
          <w:rFonts w:ascii="宋体" w:hAnsi="宋体" w:cs="宋体"/>
          <w:sz w:val="24"/>
        </w:rPr>
      </w:pPr>
      <w:r>
        <w:rPr>
          <w:rFonts w:hint="eastAsia" w:ascii="宋体" w:hAnsi="宋体" w:cs="宋体"/>
          <w:sz w:val="24"/>
        </w:rPr>
        <w:t xml:space="preserve">6.2承包人主要施工管理人员擅自离开施工现场的违约责任：</w:t>
      </w:r>
      <w:r>
        <w:rPr>
          <w:rFonts w:ascii="宋体" w:hAnsi="宋体" w:cs="宋体"/>
          <w:sz w:val="24"/>
        </w:rPr>
      </w:r>
      <w:r/>
    </w:p>
    <w:p>
      <w:pPr>
        <w:pStyle w:val="848"/>
        <w:ind w:firstLine="420"/>
        <w:spacing w:after="120" w:line="360" w:lineRule="auto"/>
        <w:rPr>
          <w:rFonts w:ascii="宋体" w:hAnsi="宋体" w:cs="宋体"/>
          <w:sz w:val="24"/>
          <w:u w:val="single"/>
        </w:rPr>
      </w:pPr>
      <w:r>
        <w:rPr>
          <w:rFonts w:hint="eastAsia" w:ascii="宋体" w:hAnsi="宋体" w:cs="宋体"/>
          <w:sz w:val="24"/>
          <w:u w:val="single"/>
        </w:rPr>
        <w:t xml:space="preserve">未经发包人代表同意不得擅自离开施工现场，施工期间擅自缺岗的属违约行为，违约金按 500 元/人.天计，并在应付工程款中扣除；</w:t>
      </w:r>
      <w:r>
        <w:rPr>
          <w:rFonts w:ascii="宋体" w:hAnsi="宋体" w:cs="宋体"/>
          <w:sz w:val="24"/>
          <w:u w:val="single"/>
        </w:rPr>
      </w:r>
      <w:r/>
    </w:p>
    <w:p>
      <w:pPr>
        <w:pStyle w:val="848"/>
        <w:ind w:firstLine="420"/>
        <w:spacing w:after="120" w:line="360" w:lineRule="auto"/>
        <w:rPr>
          <w:rFonts w:ascii="宋体" w:hAnsi="宋体" w:cs="宋体"/>
          <w:sz w:val="24"/>
          <w:u w:val="single"/>
        </w:rPr>
      </w:pPr>
      <w:r>
        <w:rPr>
          <w:rFonts w:hint="eastAsia" w:ascii="宋体" w:hAnsi="宋体" w:cs="宋体"/>
          <w:sz w:val="24"/>
        </w:rPr>
        <w:t xml:space="preserve">承包人对项目经理的授权范围如下：</w:t>
      </w:r>
      <w:r>
        <w:rPr>
          <w:rFonts w:ascii="宋体" w:hAnsi="宋体" w:cs="宋体"/>
          <w:sz w:val="24"/>
          <w:u w:val="single"/>
        </w:rPr>
      </w:r>
      <w:r/>
    </w:p>
    <w:p>
      <w:pPr>
        <w:pStyle w:val="848"/>
        <w:ind w:firstLine="420"/>
        <w:spacing w:line="360" w:lineRule="auto"/>
        <w:rPr>
          <w:rFonts w:ascii="宋体" w:hAnsi="宋体" w:cs="宋体"/>
          <w:sz w:val="24"/>
          <w:u w:val="single"/>
        </w:rPr>
      </w:pPr>
      <w:r/>
      <w:bookmarkStart w:id="70" w:name="EB72e57e4cc9c145dda245f3afc778727f"/>
      <w:r/>
      <w:bookmarkEnd w:id="70"/>
      <w:r>
        <w:rPr>
          <w:rFonts w:hint="eastAsia" w:ascii="宋体" w:hAnsi="宋体" w:cs="宋体"/>
          <w:sz w:val="24"/>
          <w:u w:val="single"/>
        </w:rPr>
        <w:t xml:space="preserve">代表承包人负责履行合同。项目经理应按监理人批准的施工组织设计（施工方案）和监理人根据合同发出的指令组织施工。除非合同中另有约定，项目经理应受理合同范围内的所有通知、指示、同意、批准、证书和决定。承包人根据合同发出的通知、请示、要求等，应以书面形式由项目经理签字盖章后送交监理工程师。</w:t>
      </w:r>
      <w:r>
        <w:rPr>
          <w:rFonts w:ascii="宋体" w:hAnsi="宋体" w:cs="宋体"/>
          <w:sz w:val="24"/>
          <w:u w:val="single"/>
        </w:rPr>
      </w:r>
      <w:r/>
    </w:p>
    <w:p>
      <w:pPr>
        <w:pStyle w:val="848"/>
        <w:ind w:firstLine="420"/>
        <w:spacing w:line="360" w:lineRule="auto"/>
        <w:rPr>
          <w:rFonts w:ascii="宋体" w:hAnsi="宋体" w:cs="宋体"/>
          <w:sz w:val="24"/>
        </w:rPr>
      </w:pPr>
      <w:r>
        <w:rPr>
          <w:rFonts w:hint="eastAsia" w:ascii="宋体" w:hAnsi="宋体" w:cs="宋体"/>
          <w:sz w:val="24"/>
        </w:rPr>
        <w:t xml:space="preserve">关于项目经理每月在施工现场的时间要求：</w:t>
      </w:r>
      <w:r>
        <w:rPr>
          <w:rFonts w:ascii="宋体" w:hAnsi="宋体" w:cs="宋体"/>
          <w:sz w:val="24"/>
        </w:rPr>
      </w:r>
      <w:r/>
    </w:p>
    <w:p>
      <w:pPr>
        <w:pStyle w:val="848"/>
        <w:ind w:firstLine="420"/>
        <w:spacing w:line="360" w:lineRule="auto"/>
        <w:rPr>
          <w:rFonts w:ascii="宋体" w:hAnsi="宋体" w:cs="宋体"/>
          <w:sz w:val="24"/>
          <w:u w:val="single"/>
        </w:rPr>
      </w:pPr>
      <w:r>
        <w:rPr>
          <w:rFonts w:hint="eastAsia" w:ascii="宋体" w:hAnsi="宋体" w:cs="宋体"/>
          <w:sz w:val="24"/>
          <w:u w:val="single"/>
        </w:rPr>
        <w:t xml:space="preserve">承包人项目经理在同一合同期内严禁兼任另一工程的项目经理，承包人项目经理驻现场每月不得少于 26 天，未经发包人允许，每少一天，向发包人支付 500 元/天的违约金。项目经理未请假或未经批准而不参加工地会议的，则每次须向发包人支付 300 元/次的违约金。承包人承担由此给发包人造成的全部损失和法律后果。</w:t>
      </w:r>
      <w:r>
        <w:rPr>
          <w:rFonts w:ascii="宋体" w:hAnsi="宋体" w:cs="宋体"/>
          <w:sz w:val="24"/>
          <w:u w:val="single"/>
        </w:rPr>
      </w:r>
      <w:r/>
    </w:p>
    <w:p>
      <w:pPr>
        <w:pStyle w:val="848"/>
        <w:ind w:left="420"/>
        <w:spacing w:line="360" w:lineRule="auto"/>
        <w:rPr>
          <w:rFonts w:ascii="宋体" w:hAnsi="宋体" w:cs="宋体"/>
          <w:sz w:val="24"/>
        </w:rPr>
      </w:pPr>
      <w:r>
        <w:rPr>
          <w:rFonts w:hint="eastAsia" w:ascii="宋体" w:hAnsi="宋体" w:cs="宋体"/>
          <w:sz w:val="24"/>
        </w:rPr>
        <w:t xml:space="preserve">承包人未提交劳动合同，以及没有为项目经理缴纳社会保险证明的违约责任：</w:t>
      </w:r>
      <w:r>
        <w:rPr>
          <w:rFonts w:ascii="宋体" w:hAnsi="宋体" w:cs="宋体"/>
          <w:sz w:val="24"/>
        </w:rPr>
      </w:r>
      <w:r/>
    </w:p>
    <w:p>
      <w:pPr>
        <w:pStyle w:val="848"/>
        <w:ind w:firstLine="420"/>
        <w:spacing w:line="360" w:lineRule="auto"/>
        <w:rPr>
          <w:rFonts w:ascii="宋体" w:hAnsi="宋体" w:cs="宋体"/>
          <w:sz w:val="24"/>
          <w:u w:val="single"/>
        </w:rPr>
      </w:pPr>
      <w:r>
        <w:rPr>
          <w:rFonts w:hint="eastAsia" w:ascii="宋体" w:hAnsi="宋体" w:cs="宋体"/>
          <w:sz w:val="24"/>
          <w:u w:val="single"/>
        </w:rPr>
        <w:t xml:space="preserve">项目经理无权履行合同职责，发包人有权要求更换项目经理，增加的费用和延误工期由承包人承担。</w:t>
      </w:r>
      <w:r>
        <w:rPr>
          <w:rFonts w:ascii="宋体" w:hAnsi="宋体" w:cs="宋体"/>
          <w:sz w:val="24"/>
          <w:u w:val="single"/>
        </w:rPr>
      </w:r>
      <w:r/>
    </w:p>
    <w:p>
      <w:pPr>
        <w:pStyle w:val="848"/>
        <w:ind w:firstLine="420"/>
        <w:spacing w:line="360" w:lineRule="auto"/>
        <w:rPr>
          <w:rFonts w:ascii="宋体" w:hAnsi="宋体" w:cs="宋体"/>
          <w:sz w:val="24"/>
        </w:rPr>
      </w:pPr>
      <w:r>
        <w:rPr>
          <w:rFonts w:hint="eastAsia" w:ascii="宋体" w:hAnsi="宋体" w:cs="宋体"/>
          <w:sz w:val="24"/>
        </w:rPr>
        <w:t xml:space="preserve">项目经理未经批准，擅自离开施工现场的违约责任：</w:t>
      </w:r>
      <w:r>
        <w:rPr>
          <w:rFonts w:ascii="宋体" w:hAnsi="宋体" w:cs="宋体"/>
          <w:sz w:val="24"/>
        </w:rPr>
      </w:r>
      <w:r/>
    </w:p>
    <w:p>
      <w:pPr>
        <w:pStyle w:val="848"/>
        <w:ind w:firstLine="420"/>
        <w:spacing w:line="360" w:lineRule="auto"/>
        <w:rPr>
          <w:rFonts w:ascii="宋体" w:hAnsi="宋体" w:cs="宋体"/>
          <w:sz w:val="24"/>
          <w:u w:val="single"/>
        </w:rPr>
      </w:pPr>
      <w:r>
        <w:rPr>
          <w:rFonts w:hint="eastAsia" w:ascii="宋体" w:hAnsi="宋体" w:cs="宋体"/>
          <w:sz w:val="24"/>
          <w:u w:val="single"/>
        </w:rPr>
        <w:t xml:space="preserve">无特殊原因，擅离职守按500 元/天支付违约金（从结算中扣除）且发包人有权要求变更承包人的项目经理。</w:t>
      </w:r>
      <w:r>
        <w:rPr>
          <w:rFonts w:ascii="宋体" w:hAnsi="宋体" w:cs="宋体"/>
          <w:sz w:val="24"/>
          <w:u w:val="single"/>
        </w:rPr>
      </w:r>
      <w:r/>
    </w:p>
    <w:p>
      <w:pPr>
        <w:pStyle w:val="848"/>
        <w:ind w:firstLine="420"/>
        <w:spacing w:line="360" w:lineRule="auto"/>
        <w:rPr>
          <w:rFonts w:ascii="宋体" w:hAnsi="宋体" w:cs="宋体"/>
          <w:sz w:val="24"/>
        </w:rPr>
      </w:pPr>
      <w:r>
        <w:rPr>
          <w:rFonts w:hint="eastAsia" w:ascii="宋体" w:hAnsi="宋体" w:cs="宋体"/>
          <w:sz w:val="24"/>
        </w:rPr>
        <w:t xml:space="preserve">6.3 承包人擅自更换项目经理的违约责任：</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u w:val="single"/>
        </w:rPr>
        <w:t xml:space="preserve">在整个工程实施过程中，承包人应成立项目经理部，派出投标书中承诺的项目经理，承包人更换其投标书中承诺的项目经理须向发包人提出书面申请并征得发包人同意；未经发包人同意不得更换，不得身兼其他项目，如擅自更换中标项目经理或兼任其他项目按合同总价的 1%支付违约金，且更换建造师的资格、类似工程业绩等条件均不得低于本工程的招标要求，否则不予更换。</w:t>
      </w:r>
      <w:r>
        <w:rPr>
          <w:rFonts w:ascii="宋体" w:hAnsi="宋体" w:cs="宋体"/>
          <w:sz w:val="24"/>
        </w:rPr>
      </w:r>
      <w:r/>
    </w:p>
    <w:p>
      <w:pPr>
        <w:pStyle w:val="848"/>
        <w:ind w:firstLine="420"/>
        <w:spacing w:line="360" w:lineRule="auto"/>
        <w:rPr>
          <w:rFonts w:hint="eastAsia" w:ascii="宋体" w:hAnsi="宋体" w:cs="宋体"/>
          <w:sz w:val="24"/>
        </w:rPr>
      </w:pPr>
      <w:r>
        <w:rPr>
          <w:rFonts w:hint="eastAsia" w:ascii="宋体" w:hAnsi="宋体" w:cs="宋体"/>
          <w:sz w:val="24"/>
        </w:rPr>
        <w:t xml:space="preserve">6.4 承包人无正当理由拒绝更换项目经理的违约责任：</w:t>
      </w:r>
      <w:r/>
    </w:p>
    <w:p>
      <w:pPr>
        <w:pStyle w:val="848"/>
        <w:ind w:firstLine="420"/>
        <w:spacing w:after="120" w:line="360" w:lineRule="auto"/>
        <w:rPr>
          <w:rFonts w:hint="eastAsia" w:ascii="宋体" w:hAnsi="宋体" w:cs="宋体"/>
          <w:sz w:val="24"/>
          <w:u w:val="single"/>
        </w:rPr>
      </w:pPr>
      <w:r>
        <w:rPr>
          <w:rFonts w:hint="eastAsia" w:ascii="宋体" w:hAnsi="宋体" w:cs="宋体"/>
          <w:sz w:val="24"/>
          <w:u w:val="single"/>
        </w:rPr>
        <w:t xml:space="preserve">项目经理履职不力、管理失职、不能胜任岗位的，发包人书面通知承包人并载明具体失职事由，要求承包人整改。承包人整改后仍无法满足现场管理要求的，发包人有权要求承包人更换项目经理，承包人应在收到正式更换通知后14 天内完成更换并报发包人书面确认。承包人无正当理由拒不更换、逾期拒不更换的，每逾期一日向发包人支付违约金1000元 /天，此项违约金累计最高不超过 5 万元。由此造成的工期延误及实际损失由承包人承担。</w:t>
      </w:r>
      <w:r/>
    </w:p>
    <w:p>
      <w:pPr>
        <w:pStyle w:val="848"/>
        <w:ind w:firstLine="480"/>
        <w:jc w:val="left"/>
        <w:spacing w:line="360" w:lineRule="auto"/>
        <w:rPr>
          <w:rFonts w:ascii="宋体" w:hAnsi="宋体" w:cs="宋体"/>
          <w:sz w:val="24"/>
        </w:rPr>
      </w:pPr>
      <w:r>
        <w:rPr>
          <w:rFonts w:hint="eastAsia" w:ascii="宋体" w:hAnsi="宋体" w:cs="宋体"/>
          <w:sz w:val="24"/>
        </w:rPr>
        <w:t xml:space="preserve">7.发包人工作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7.1发包人应按约定的时间和要求完成以下工作：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（1）施工场地具备施工条件的要求及完成的时间：</w:t>
      </w:r>
      <w:r>
        <w:rPr>
          <w:rFonts w:hint="eastAsia" w:ascii="宋体" w:hAnsi="宋体" w:cs="宋体"/>
          <w:sz w:val="24"/>
          <w:u w:val="single"/>
        </w:rPr>
        <w:t xml:space="preserve">已基本到位。</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（2）将施工所需的水、电、电讯线路接至施工场地的时间、地点和供应要求：</w:t>
      </w:r>
      <w:r>
        <w:rPr>
          <w:rFonts w:hint="eastAsia" w:ascii="宋体" w:hAnsi="宋体" w:cs="宋体"/>
          <w:sz w:val="24"/>
          <w:u w:val="single"/>
        </w:rPr>
        <w:t xml:space="preserve">已提供。</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（3）施工场地与公共道路的通道开通时间和要求：</w:t>
      </w:r>
      <w:r>
        <w:rPr>
          <w:rFonts w:hint="eastAsia" w:ascii="宋体" w:hAnsi="宋体" w:cs="宋体"/>
          <w:sz w:val="24"/>
          <w:u w:val="single"/>
        </w:rPr>
        <w:t xml:space="preserve">已到位。</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（4）工程地质和地下管线资料的提供时间：</w:t>
      </w:r>
      <w:r>
        <w:rPr>
          <w:rFonts w:hint="eastAsia" w:ascii="宋体" w:hAnsi="宋体" w:cs="宋体"/>
          <w:sz w:val="24"/>
          <w:u w:val="single"/>
        </w:rPr>
        <w:t xml:space="preserve">需要时工程地质勘察报告、地下管线资料由发包人提供，承包人协助收集。</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（5）由发包人办理的施工所需证件、批件的名称和完成时间：</w:t>
      </w:r>
      <w:r>
        <w:rPr>
          <w:rFonts w:hint="eastAsia" w:ascii="宋体" w:hAnsi="宋体" w:cs="宋体"/>
          <w:sz w:val="24"/>
          <w:u w:val="single"/>
        </w:rPr>
        <w:t xml:space="preserve">无</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（6）水准点与座标控制点交验要求：</w:t>
      </w:r>
      <w:r>
        <w:rPr>
          <w:rFonts w:hint="eastAsia" w:ascii="宋体" w:hAnsi="宋体" w:cs="宋体"/>
          <w:sz w:val="24"/>
          <w:u w:val="single"/>
        </w:rPr>
        <w:t xml:space="preserve">正式开工前，现场交接。</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（7）图纸会审和设计交底时间：</w:t>
      </w:r>
      <w:r>
        <w:rPr>
          <w:rFonts w:hint="eastAsia" w:ascii="宋体" w:hAnsi="宋体" w:cs="宋体"/>
          <w:sz w:val="24"/>
          <w:u w:val="single"/>
        </w:rPr>
        <w:t xml:space="preserve">正式开工前。</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（8）协调处理施工场地周围地下管线和邻近建筑物、构筑物、古树名木的保护工作：</w:t>
      </w:r>
      <w:r>
        <w:rPr>
          <w:rFonts w:hint="eastAsia" w:ascii="宋体" w:hAnsi="宋体" w:cs="宋体"/>
          <w:sz w:val="24"/>
          <w:u w:val="single"/>
        </w:rPr>
        <w:t xml:space="preserve">承包人负责处理，如有费用支出由发包人承担。</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（9）双方约定发包人应做的其他工作：</w:t>
      </w:r>
      <w:r>
        <w:rPr>
          <w:rFonts w:hint="eastAsia" w:ascii="宋体" w:hAnsi="宋体" w:cs="宋体"/>
          <w:sz w:val="24"/>
          <w:u w:val="single"/>
        </w:rPr>
        <w:t xml:space="preserve">如涉及，双方现场协商。</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7.2发包人委托承包人办理的工作：</w:t>
      </w:r>
      <w:r>
        <w:rPr>
          <w:rFonts w:hint="eastAsia" w:ascii="宋体" w:hAnsi="宋体" w:cs="宋体"/>
          <w:sz w:val="24"/>
          <w:u w:val="single"/>
        </w:rPr>
        <w:t xml:space="preserve">如涉及，双方现场协商。</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8.承包人工作</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8.1承包人提交的竣工资料的内容：</w:t>
      </w:r>
      <w:r>
        <w:rPr>
          <w:rFonts w:hint="eastAsia" w:ascii="宋体" w:hAnsi="宋体" w:cs="宋体"/>
          <w:sz w:val="24"/>
          <w:u w:val="single"/>
        </w:rPr>
        <w:t xml:space="preserve">提供符合苏州市建设工程档案归档规范要求及苏州市城建档案馆要求的竣工图纸及资料。</w:t>
      </w:r>
      <w:r>
        <w:rPr>
          <w:rFonts w:ascii="宋体" w:hAnsi="宋体" w:cs="宋体"/>
          <w:sz w:val="24"/>
        </w:rPr>
      </w:r>
      <w:r/>
    </w:p>
    <w:p>
      <w:pPr>
        <w:pStyle w:val="848"/>
        <w:ind w:left="638"/>
        <w:spacing w:line="360" w:lineRule="auto"/>
        <w:rPr>
          <w:rFonts w:ascii="宋体" w:hAnsi="宋体" w:cs="宋体"/>
          <w:sz w:val="24"/>
        </w:rPr>
      </w:pPr>
      <w:r>
        <w:rPr>
          <w:rFonts w:hint="eastAsia" w:ascii="宋体" w:hAnsi="宋体" w:cs="宋体"/>
          <w:sz w:val="24"/>
        </w:rPr>
        <w:t xml:space="preserve">承包人需要提交的竣工资料套数：</w:t>
      </w:r>
      <w:r>
        <w:rPr>
          <w:rFonts w:hint="eastAsia" w:ascii="宋体" w:hAnsi="宋体" w:cs="宋体"/>
          <w:sz w:val="24"/>
          <w:u w:val="single"/>
        </w:rPr>
        <w:t xml:space="preserve">叁套 </w:t>
      </w:r>
      <w:r>
        <w:rPr>
          <w:rFonts w:hint="eastAsia" w:ascii="宋体" w:hAnsi="宋体" w:cs="宋体"/>
          <w:sz w:val="24"/>
        </w:rPr>
        <w:t xml:space="preserve">。</w:t>
      </w:r>
      <w:r>
        <w:rPr>
          <w:rFonts w:ascii="宋体" w:hAnsi="宋体" w:cs="宋体"/>
          <w:sz w:val="24"/>
        </w:rPr>
      </w:r>
      <w:r/>
    </w:p>
    <w:p>
      <w:pPr>
        <w:pStyle w:val="848"/>
        <w:ind w:left="638"/>
        <w:spacing w:line="360" w:lineRule="auto"/>
        <w:rPr>
          <w:rFonts w:ascii="宋体" w:hAnsi="宋体" w:cs="宋体"/>
          <w:sz w:val="24"/>
        </w:rPr>
      </w:pPr>
      <w:r>
        <w:rPr>
          <w:rFonts w:hint="eastAsia" w:ascii="宋体" w:hAnsi="宋体" w:cs="宋体"/>
          <w:sz w:val="24"/>
        </w:rPr>
        <w:t xml:space="preserve">承包人提交的竣工资料的费用承担：</w:t>
      </w:r>
      <w:bookmarkStart w:id="71" w:name="EB3416a6a1cda048019e451376c02aef51"/>
      <w:r>
        <w:rPr>
          <w:rFonts w:hint="eastAsia" w:ascii="宋体" w:hAnsi="宋体" w:cs="宋体"/>
          <w:sz w:val="24"/>
          <w:u w:val="single"/>
        </w:rPr>
        <w:t xml:space="preserve">由承包人自行承担</w:t>
      </w:r>
      <w:bookmarkEnd w:id="71"/>
      <w:r>
        <w:rPr>
          <w:rFonts w:hint="eastAsia" w:ascii="宋体" w:hAnsi="宋体" w:cs="宋体"/>
          <w:sz w:val="24"/>
        </w:rPr>
        <w:t xml:space="preserve">。</w:t>
      </w:r>
      <w:r>
        <w:rPr>
          <w:rFonts w:ascii="宋体" w:hAnsi="宋体" w:cs="宋体"/>
          <w:sz w:val="24"/>
        </w:rPr>
      </w:r>
      <w:r/>
    </w:p>
    <w:p>
      <w:pPr>
        <w:pStyle w:val="848"/>
        <w:ind w:left="638"/>
        <w:spacing w:line="360" w:lineRule="auto"/>
        <w:rPr>
          <w:rFonts w:ascii="宋体" w:hAnsi="宋体" w:cs="宋体"/>
          <w:sz w:val="24"/>
          <w:u w:val="single"/>
        </w:rPr>
      </w:pPr>
      <w:r>
        <w:rPr>
          <w:rFonts w:hint="eastAsia" w:ascii="宋体" w:hAnsi="宋体" w:cs="宋体"/>
          <w:sz w:val="24"/>
        </w:rPr>
        <w:t xml:space="preserve">承包人提交的竣工资料移交时间：</w:t>
      </w:r>
      <w:bookmarkStart w:id="72" w:name="EB069042397398465c801e1783531c9e03"/>
      <w:r>
        <w:rPr>
          <w:rFonts w:hint="eastAsia" w:ascii="宋体" w:hAnsi="宋体" w:cs="宋体"/>
          <w:sz w:val="24"/>
          <w:u w:val="single"/>
        </w:rPr>
        <w:t xml:space="preserve">竣工验收合格后60日内</w:t>
      </w:r>
      <w:bookmarkEnd w:id="72"/>
      <w:r>
        <w:rPr>
          <w:rFonts w:ascii="宋体" w:hAnsi="宋体" w:cs="宋体"/>
          <w:sz w:val="24"/>
          <w:u w:val="single"/>
        </w:rPr>
      </w:r>
      <w:r/>
    </w:p>
    <w:p>
      <w:pPr>
        <w:pStyle w:val="848"/>
        <w:ind w:left="638"/>
        <w:spacing w:line="360" w:lineRule="auto"/>
        <w:rPr>
          <w:rFonts w:ascii="宋体" w:hAnsi="宋体" w:cs="宋体"/>
          <w:sz w:val="24"/>
          <w:u w:val="single"/>
        </w:rPr>
      </w:pPr>
      <w:r>
        <w:rPr>
          <w:rFonts w:hint="eastAsia" w:ascii="宋体" w:hAnsi="宋体" w:cs="宋体"/>
          <w:sz w:val="24"/>
        </w:rPr>
        <w:t xml:space="preserve">承包人提交的竣工资料形式要求：</w:t>
      </w:r>
      <w:r>
        <w:rPr>
          <w:rFonts w:hint="eastAsia" w:ascii="宋体" w:hAnsi="宋体" w:cs="宋体"/>
          <w:sz w:val="24"/>
          <w:u w:val="single"/>
        </w:rPr>
        <w:t xml:space="preserve">纸质版及电子版。</w:t>
      </w:r>
      <w:r>
        <w:rPr>
          <w:rFonts w:ascii="宋体" w:hAnsi="宋体" w:cs="宋体"/>
          <w:sz w:val="24"/>
          <w:u w:val="single"/>
        </w:rPr>
      </w:r>
      <w:r/>
    </w:p>
    <w:p>
      <w:pPr>
        <w:pStyle w:val="848"/>
        <w:ind w:left="638"/>
        <w:spacing w:line="360" w:lineRule="auto"/>
        <w:rPr>
          <w:rFonts w:ascii="宋体" w:hAnsi="宋体" w:cs="宋体"/>
          <w:sz w:val="24"/>
        </w:rPr>
      </w:pPr>
      <w:r>
        <w:rPr>
          <w:rFonts w:hint="eastAsia" w:ascii="宋体" w:hAnsi="宋体" w:cs="宋体"/>
          <w:sz w:val="24"/>
        </w:rPr>
        <w:t xml:space="preserve">承包人应履行的其他义务：</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8.1.1承包人应严格按设计图纸施工，所有的原材料必须符合国家规范要求，应将进场施工的材料当日向监理单位报告，材料需先进行检验合格后才能使用，未经报验或虚假报验及检验不合格的材料，擅自使用的，材料全部退场，并且承包方承担每批次5000元的违约金；同一违约情形累计违约金最高不超过合同价款 1%。因该行为造成发包人损失的另行赔偿。</w:t>
      </w:r>
      <w:r>
        <w:rPr>
          <w:rFonts w:ascii="宋体" w:hAnsi="宋体" w:cs="宋体"/>
          <w:sz w:val="24"/>
        </w:rPr>
      </w:r>
      <w:r/>
    </w:p>
    <w:p>
      <w:pPr>
        <w:pStyle w:val="848"/>
        <w:ind w:firstLine="480"/>
        <w:jc w:val="left"/>
        <w:spacing w:line="360" w:lineRule="auto"/>
        <w:rPr>
          <w:rFonts w:hint="eastAsia" w:ascii="宋体" w:hAnsi="宋体" w:cs="宋体"/>
          <w:sz w:val="24"/>
        </w:rPr>
      </w:pPr>
      <w:r>
        <w:rPr>
          <w:rFonts w:hint="eastAsia" w:ascii="宋体" w:hAnsi="宋体" w:cs="宋体"/>
          <w:sz w:val="24"/>
        </w:rPr>
        <w:t xml:space="preserve">8.1.2对于各分部分项工程，下道工序必须在上道工序隐蔽之前，需向监理提供影像资料，经监理单位验收合格并书面认可施工。因承包人原因未报验、未取得监理书面确认即隐蔽施工的，承包人须每次支付违约金1000元，累计不超过合同价 0.5%；若监理无正当理由逾期不予验收确认的，不适用本条违约金；已经隐蔽的，承包人应配合揭开复检，相关费用由承包人自行承担。</w:t>
      </w:r>
      <w:r/>
    </w:p>
    <w:p>
      <w:pPr>
        <w:pStyle w:val="848"/>
        <w:ind w:firstLine="480"/>
        <w:jc w:val="left"/>
        <w:spacing w:line="360" w:lineRule="auto"/>
        <w:rPr>
          <w:rFonts w:ascii="宋体" w:hAnsi="宋体" w:cs="宋体"/>
          <w:sz w:val="24"/>
        </w:rPr>
      </w:pPr>
      <w:r>
        <w:rPr>
          <w:rFonts w:hint="eastAsia" w:ascii="宋体" w:hAnsi="宋体" w:cs="宋体"/>
          <w:sz w:val="24"/>
        </w:rPr>
        <w:t xml:space="preserve">8.1.3承包人在施工过程中，不得无故损坏周边非施工区域的绿化、景观及其它公用配套设施，否则承包人应当据实修复或赔偿全部实际损失；情节严重的，另支付违约金最高3000元/次。</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8.1.4承包人出现不正当行为给发包人带来负面影响的，承包人方首先要消除负面影响，并承担相应责任。则每出现一次上述情况，承包人应向发包人支付人民币1-5万元的违约金。若违约金无法弥补发包人实际损失的，承包方应予以补足。即使这种不正当行为或违约是在合格竣工日之后发现。</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8.1.5承包人应严格按规范施工，避免居民投诉及负面新闻报导。对于合理的居民投诉未在规定时限内处理或导致居民重复投诉，每次处以500元违约金。若因工程问题致使负面新闻报导，每次处以1000元违约金。</w:t>
      </w:r>
      <w:r>
        <w:rPr>
          <w:rFonts w:ascii="宋体" w:hAnsi="宋体" w:cs="宋体"/>
          <w:sz w:val="24"/>
        </w:rPr>
      </w:r>
      <w:r/>
    </w:p>
    <w:p>
      <w:pPr>
        <w:pStyle w:val="848"/>
        <w:ind w:firstLine="480"/>
        <w:jc w:val="left"/>
        <w:spacing w:line="360" w:lineRule="auto"/>
      </w:pPr>
      <w:r>
        <w:rPr>
          <w:rFonts w:hint="eastAsia" w:ascii="宋体" w:hAnsi="宋体" w:cs="宋体"/>
          <w:sz w:val="24"/>
        </w:rPr>
        <w:t xml:space="preserve">8.1.6承包人在实施过程中，发包方发出的设计变更、签证、增减或调整工作内容及施工进度、变更材料、材质的指令等是合同的一部分，承包人须无条件按发包方的要求实施并承担合同义务，否则视作违约，承包人有义务协同发包人处理施工过程中的居民协调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8.1.7承包人应严格落实施工现场安全防护措施，因承包人安全措施</w:t>
      </w:r>
      <w:r>
        <w:rPr>
          <w:rFonts w:hint="eastAsia" w:ascii="宋体" w:hAnsi="宋体" w:cs="宋体"/>
          <w:sz w:val="24"/>
        </w:rPr>
        <w:t xml:space="preserve">缺失、违规作业导致的安全事故，由承包人依法承担相应责任。施工现场人员未规范佩戴安全帽（未系下颏带）、高处/临边作业未规范使用安全带的，按200元/人次支付违约金；存在违章指挥、违章操作、违反劳动纪律行为的，按2000元/次支付违约金。因承包人原因造成施工现场人员受伤的，根据伤情及实际损失情况，支付1万元-5万元/人违约金；造成人员死亡的，支付20万元/人违约金。因承包人安全文明施工措施不到位，造成居民人身、财产损失的，承包人需据实承担全部修复及赔偿责任；造成不良社会影响的，另行支付1万元-3万元/次违约金。</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8.1.8承包人做好文明施工，材料及施工垃圾堆放有序，施工时不能破坏原有物品，特别是原有结构物、管道等，文明施工不影响周边居民的正常生活。</w:t>
      </w:r>
      <w:r>
        <w:rPr>
          <w:rFonts w:ascii="宋体" w:hAnsi="宋体" w:cs="宋体"/>
          <w:sz w:val="24"/>
        </w:rPr>
      </w:r>
      <w:r/>
    </w:p>
    <w:p>
      <w:pPr>
        <w:pStyle w:val="848"/>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8.1.9承包人应了解和熟悉城区环卫设施分布零散、修缮空间狭小、背街小巷材料运输和垃圾清运难度大等修缮特点，并落实专职人员处理邻里纠纷。</w:t>
      </w:r>
      <w:r>
        <w:rPr>
          <w:rFonts w:ascii="宋体" w:hAnsi="宋体" w:cs="宋体"/>
          <w:sz w:val="24"/>
        </w:rPr>
      </w:r>
      <w:r/>
    </w:p>
    <w:p>
      <w:pPr>
        <w:pStyle w:val="848"/>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8.1.10承包人的工作内容包括修缮施工、建筑垃圾清运、邻里纠纷处理和施工现场协调等工作。承包人必须严格按照</w:t>
      </w:r>
      <w:r>
        <w:rPr>
          <w:rFonts w:hint="eastAsia" w:ascii="宋体" w:hAnsi="宋体"/>
          <w:bCs/>
          <w:sz w:val="24"/>
        </w:rPr>
        <w:t xml:space="preserve">工程量清单、图纸和施工技术规范实施维修</w:t>
      </w:r>
      <w:r>
        <w:rPr>
          <w:rFonts w:hint="eastAsia" w:ascii="宋体" w:hAnsi="宋体" w:cs="宋体"/>
          <w:sz w:val="24"/>
        </w:rPr>
        <w:t xml:space="preserve">，在未取得发包人同意的情况下，承包人擅自扩大施工范围、增加施工内容的，其责任及所发生的所有费用由承包人自负。</w:t>
      </w:r>
      <w:r>
        <w:rPr>
          <w:rFonts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8.1.11承包人必须做好修缮施工现场的安全文明工作，施工过程中产生的建筑垃圾必须每日清运，材料堆放整齐、有序，并不得影响周边行人车辆的正常通行。</w:t>
      </w:r>
      <w:r/>
    </w:p>
    <w:p>
      <w:pPr>
        <w:pStyle w:val="848"/>
        <w:ind w:firstLine="480"/>
        <w:spacing w:line="360" w:lineRule="auto"/>
        <w:rPr>
          <w:rFonts w:hint="eastAsia" w:ascii="宋体" w:hAnsi="宋体" w:cs="宋体"/>
          <w:sz w:val="24"/>
        </w:rPr>
      </w:pPr>
      <w:r>
        <w:rPr>
          <w:rFonts w:hint="eastAsia" w:ascii="宋体" w:hAnsi="宋体" w:cs="宋体"/>
          <w:sz w:val="24"/>
        </w:rPr>
        <w:t xml:space="preserve">8.1.12承包人应按照国家、地方档案管理规范及审计、竣工资料归档要求，完整、准确编制全套竣工图，竣工图编制、修改、绘制、盖章及整理成册等全部工作所产生的费用，均已包含在本合同工程价款内，发包人不再另行支付任何费用。承包人负责提供满足工程竣工审计、档案移交归档标准要求的竣工图资料，因竣工图编制不规范、内容缺漏、与现场实际不符导致审计受阻、档案无法归档的，由承包人无偿整改完善，并承担由此造成的一切责任及损失。</w:t>
      </w:r>
      <w:r/>
    </w:p>
    <w:p>
      <w:pPr>
        <w:pStyle w:val="848"/>
        <w:ind w:firstLine="480"/>
        <w:spacing w:line="360" w:lineRule="auto"/>
        <w:rPr>
          <w:rFonts w:ascii="宋体" w:hAnsi="宋体" w:cs="宋体"/>
          <w:sz w:val="24"/>
        </w:rPr>
      </w:pPr>
      <w:r>
        <w:rPr>
          <w:rFonts w:hint="eastAsia" w:ascii="宋体" w:hAnsi="宋体" w:cs="宋体"/>
          <w:sz w:val="24"/>
        </w:rPr>
        <w:t xml:space="preserve">8.1.13发包人委托承包人办理建筑工程一切险和第三者责任险已含在响应报价中，承包人应在成交后及时办理。施工期间涉及的工程安全责任由承包人全部负责，涉及安全所产生的相关费用全部由承包人承担。</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8.2相关报表、计划的提交:</w:t>
      </w:r>
      <w:r>
        <w:rPr>
          <w:rFonts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8.2.1 ①承包人在合同签订后7日内须提供工程施工总进度计划、进场材料计划、施工组织设计、劳动力人员安排计划各贰份，报监理并转报发包人审核；经批准的承包人提交的第一次总进度计划的主要节点作为里程碑时间； 乙方所报的施工总进度计划应当较为详细、完整并符合甲方的工程总进度计划。该进度计划应</w:t>
      </w:r>
      <w:r>
        <w:rPr>
          <w:rFonts w:hint="eastAsia" w:ascii="宋体" w:hAnsi="宋体" w:cs="宋体"/>
          <w:sz w:val="24"/>
        </w:rPr>
        <w:t xml:space="preserve">包括分包工程的进退场时间、要求甲方组织设计单位进行阶段性工程设计交底的时间、预埋预配时间、配合时间、竣工时间、各分项工程的开始、完（竣）工和验收时间等。此施工总进度计划一经甲方和监理确认后，无论是否已发生变更，乙方均有义务最晚应在每个季度的最后一个月的 25 日，向甲方和监理提交最新的、经过修改的、动态的施工总进度计划，并由其审核备案，但对于甲方明确不得延误的阶段性施工目标不得擅自更改（合同已明确规定需延期或非乙方原因影响的除外）。乙方应充分考虑各专业的预留、预埋、预配、进场准备、现场配合及招标周期等问题。</w:t>
      </w:r>
      <w:r/>
    </w:p>
    <w:p>
      <w:pPr>
        <w:pStyle w:val="848"/>
        <w:ind w:firstLine="480"/>
        <w:spacing w:line="360" w:lineRule="auto"/>
        <w:rPr>
          <w:rFonts w:ascii="宋体" w:hAnsi="宋体" w:cs="宋体"/>
          <w:sz w:val="24"/>
        </w:rPr>
      </w:pPr>
      <w:r>
        <w:rPr>
          <w:rFonts w:hint="eastAsia" w:ascii="宋体" w:hAnsi="宋体" w:cs="宋体"/>
          <w:sz w:val="24"/>
        </w:rPr>
        <w:t xml:space="preserve">③承包人做好月度计量工作，每月25日报工程进度月报及下月进度计划给监理工程师，经总监审核确认后上报发包人项目经理或现场代表审查；</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8.2.2 承包人须保证法定节假日、领导视察工地等期间常施工及管理，同时须考虑到该施工期间的材料供应、道路封闭、施工现场清洁清理等各种困难因素，并已于工期及报价中充分考虑。</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8.2.3 承担施工安全保卫工作及非夜间施工照明的责任和要求：</w:t>
      </w:r>
      <w:r>
        <w:rPr>
          <w:rFonts w:hint="eastAsia" w:ascii="宋体" w:hAnsi="宋体" w:cs="宋体"/>
          <w:sz w:val="24"/>
        </w:rPr>
        <w:t xml:space="preserve">做好施工范围内的文明施工、施工安全及保卫工作，要求组织保安巡视，防止安全和治安事故，施工期间的安全日报须于次日上午10点前报现场监理。承包人必须提供和维护夜间治安所需临时设施和出入通道使用的照明、围栏、标志设施，并负责安全保卫，确保人员和车辆的安全。因承包人未设置以上照明、围栏、标志设施导致的安全事故以及治安事故由承包人负责，并承担产生的一切可能发生的费用。一旦发生安全事故与发包人无关。非夜间施工中作到节约用电、安全用电。施工期间如遇停水、停电，承包人应通过自备临时装置等方式自行解决，工期亦不会因此而延长。</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8.3施工场地清洁卫生的要求： 按照苏州市现场施工清洁卫生规定执行；如违反规定要求承包人承担当地行政执法部</w:t>
      </w:r>
      <w:r>
        <w:rPr>
          <w:rFonts w:hint="eastAsia" w:ascii="宋体" w:hAnsi="宋体" w:cs="宋体"/>
          <w:sz w:val="24"/>
        </w:rPr>
        <w:t xml:space="preserve">门的处罚费用，同时发包人对承包人处以同等数额的违约金并在工程结算中予以扣除，临时设施按发包人批准的现场平面图搭设，并按标准化、文明施工现场的要求保证施工场地清洁卫生和场地硬化、美化，遵守环境卫生管理的有关规定，承担因自身原因违反有关规定造成的损失和罚款；交工前将所有建筑垃圾、硬质场地及塔吊基础从施工场地清除，将所有剩余的建筑材料运走或运至指定地点堆放，将所有施工机械和设备从施工场地运走。承包人必须服从发包人现场的统一管理和协调，做到文明施工。施工现场要按发包人要求统一设立标识、标语、标牌，做到文明施工，且按</w:t>
      </w:r>
      <w:r>
        <w:rPr>
          <w:rFonts w:hint="eastAsia" w:ascii="宋体" w:hAnsi="宋体" w:cs="宋体"/>
          <w:sz w:val="24"/>
          <w:u w:val="single"/>
        </w:rPr>
        <w:t xml:space="preserve">建设工程安全施工规范、苏州市颁布的有关安全及施工保护规定执行。</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8.4 双方约定承包人应做的其他工作：</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8.4.1已竣工工程未交付发包人之前，承包人应负责保护；承包人必须保护施工现场周围道路、路灯、绿化等市政设施；保护期间发生损坏，因承包人原因造成的损坏损失由承包人修复，并承担相应的责任，由此造成发包人的经济损失在工程进度付款中扣除。</w:t>
      </w:r>
      <w:r>
        <w:rPr>
          <w:rFonts w:ascii="宋体" w:hAnsi="宋体" w:cs="宋体"/>
          <w:sz w:val="24"/>
        </w:rPr>
      </w:r>
      <w:r/>
    </w:p>
    <w:p>
      <w:pPr>
        <w:pStyle w:val="848"/>
        <w:ind w:left="105" w:firstLine="480"/>
        <w:spacing w:line="360" w:lineRule="auto"/>
        <w:rPr>
          <w:rFonts w:ascii="宋体" w:hAnsi="宋体" w:cs="宋体"/>
          <w:sz w:val="24"/>
        </w:rPr>
      </w:pPr>
      <w:r>
        <w:rPr>
          <w:rFonts w:hint="eastAsia" w:ascii="宋体" w:hAnsi="宋体" w:cs="宋体"/>
          <w:sz w:val="24"/>
        </w:rPr>
        <w:t xml:space="preserve">8.4.2承包人在施工期间，负责定期将施工场地范围内的建筑垃圾、建筑杂物、生活垃圾等清理干净，并及时清除出施工现场，其现场垃圾清理费用应在投标报价中全面考虑。如承包人不清理或清理不干净，发包人有权委托其它单位或个人清理，所产生的一切费用由承包人负责，发包人在工程款结算时在承包人的工程款中扣除。垃圾清理、保洁工作如涉及到专业分包人及发包人单独发包的其他承包人的施工范围，由承包人进行监督他们施工所产生的垃圾清理外运及验收前保洁工作。</w:t>
      </w:r>
      <w:r>
        <w:rPr>
          <w:rFonts w:ascii="宋体" w:hAnsi="宋体" w:cs="宋体"/>
          <w:sz w:val="24"/>
        </w:rPr>
      </w:r>
      <w:r/>
    </w:p>
    <w:p>
      <w:pPr>
        <w:pStyle w:val="848"/>
        <w:ind w:left="105" w:firstLine="480"/>
        <w:spacing w:line="360" w:lineRule="auto"/>
        <w:rPr>
          <w:rFonts w:ascii="宋体" w:hAnsi="宋体" w:cs="宋体"/>
          <w:sz w:val="24"/>
        </w:rPr>
      </w:pPr>
      <w:r>
        <w:rPr>
          <w:rFonts w:hint="eastAsia" w:ascii="宋体" w:hAnsi="宋体" w:cs="宋体"/>
          <w:sz w:val="24"/>
        </w:rPr>
        <w:t xml:space="preserve">8.4.3在施工过程中，应充</w:t>
      </w:r>
      <w:r>
        <w:rPr>
          <w:rFonts w:hint="eastAsia" w:ascii="宋体" w:hAnsi="宋体" w:cs="宋体"/>
          <w:sz w:val="24"/>
        </w:rPr>
        <w:t xml:space="preserve">分配合发包人和监理工程师的工作，认真做好施工组织管理和协调工作，合其他承包人的施工，并无条件服从发包人和监理工程师的指令，承包人不得以任何理由(如增减费用及/或工期调整未能确定等)拖延执行或不执行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发包人有权在支付的本合同价款中直接扣除以上款项。</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8.4.4工程验收资料齐备。</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8.4.5竣工图纸、竣工决算应在工程验收后60天内交付，否则按每天合同总价的万分之一支付违约金。</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8.4.6协助或配合发包人办理有关手续，如施工备案、施工许可证、人防验收、消防验收、防雷验收、节能验收、规划验收、变更签证备案、档案移交验收等。</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8.5承包人应按约定时间和要求，完成以下工作：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（1）需由设计资质等级和业务范围允许的承包人完成的设计文件提交时间：</w:t>
      </w:r>
      <w:r>
        <w:rPr>
          <w:rFonts w:ascii="宋体" w:hAnsi="宋体" w:cs="宋体"/>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（2）应提供计划、报表的名称及完成时间：</w:t>
      </w:r>
      <w:r>
        <w:rPr>
          <w:rFonts w:hint="eastAsia" w:ascii="宋体" w:hAnsi="宋体" w:cs="宋体"/>
          <w:bCs/>
          <w:sz w:val="24"/>
          <w:u w:val="single"/>
        </w:rPr>
        <w:t xml:space="preserve">按进度计划要求施工</w:t>
      </w:r>
      <w:r>
        <w:rPr>
          <w:rFonts w:hint="eastAsia" w:ascii="宋体" w:hAnsi="宋体" w:cs="宋体"/>
          <w:bCs/>
          <w:sz w:val="24"/>
        </w:rPr>
        <w:t xml:space="preserve">；</w:t>
      </w:r>
      <w:r>
        <w:rPr>
          <w:rFonts w:ascii="宋体" w:hAnsi="宋体" w:cs="宋体"/>
          <w:bCs/>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（3）承担施工安全保卫工作及非夜间施工照明的责任和要求：</w:t>
      </w:r>
      <w:r>
        <w:rPr>
          <w:rFonts w:hint="eastAsia" w:ascii="宋体" w:hAnsi="宋体" w:cs="宋体"/>
          <w:sz w:val="24"/>
          <w:u w:val="single"/>
        </w:rPr>
        <w:t xml:space="preserve">按8.2.3和 建设工程安全施工规范、苏州市颁布的有关安全及施工保护规定执行。</w:t>
      </w:r>
      <w:r>
        <w:rPr>
          <w:rFonts w:ascii="宋体" w:hAnsi="宋体" w:cs="宋体"/>
          <w:sz w:val="24"/>
        </w:rPr>
      </w:r>
      <w:r/>
    </w:p>
    <w:p>
      <w:pPr>
        <w:pStyle w:val="848"/>
        <w:ind w:firstLine="480"/>
        <w:jc w:val="left"/>
        <w:spacing w:line="360" w:lineRule="auto"/>
        <w:rPr>
          <w:rFonts w:ascii="宋体" w:hAnsi="宋体" w:cs="宋体"/>
          <w:bCs/>
          <w:sz w:val="24"/>
          <w:u w:val="single"/>
        </w:rPr>
      </w:pPr>
      <w:r>
        <w:rPr>
          <w:rFonts w:hint="eastAsia" w:ascii="宋体" w:hAnsi="宋体" w:cs="宋体"/>
          <w:sz w:val="24"/>
        </w:rPr>
        <w:t xml:space="preserve">（4）向发包人提供的办公和生活房屋及设施的要求</w:t>
      </w:r>
      <w:r>
        <w:rPr>
          <w:rFonts w:hint="eastAsia" w:ascii="宋体" w:hAnsi="宋体" w:cs="宋体"/>
          <w:sz w:val="24"/>
          <w:u w:val="single"/>
        </w:rPr>
        <w:t xml:space="preserve">：</w:t>
      </w:r>
      <w:r>
        <w:rPr>
          <w:rFonts w:hint="eastAsia" w:ascii="宋体" w:hAnsi="宋体" w:cs="宋体"/>
          <w:bCs/>
          <w:sz w:val="24"/>
          <w:u w:val="single"/>
        </w:rPr>
        <w:t xml:space="preserve">无</w:t>
      </w:r>
      <w:r>
        <w:rPr>
          <w:rFonts w:hint="eastAsia" w:ascii="宋体" w:hAnsi="宋体" w:cs="宋体"/>
          <w:sz w:val="24"/>
          <w:u w:val="single"/>
        </w:rPr>
        <w:t xml:space="preserve">；</w:t>
      </w:r>
      <w:r>
        <w:rPr>
          <w:rFonts w:ascii="宋体" w:hAnsi="宋体" w:cs="宋体"/>
          <w:bCs/>
          <w:sz w:val="24"/>
          <w:u w:val="single"/>
        </w:rPr>
      </w:r>
      <w:r/>
    </w:p>
    <w:p>
      <w:pPr>
        <w:pStyle w:val="848"/>
        <w:ind w:firstLine="480"/>
        <w:jc w:val="left"/>
        <w:spacing w:line="360" w:lineRule="auto"/>
        <w:rPr>
          <w:rFonts w:ascii="宋体" w:hAnsi="宋体" w:cs="宋体"/>
          <w:sz w:val="24"/>
        </w:rPr>
      </w:pPr>
      <w:r>
        <w:rPr>
          <w:rFonts w:hint="eastAsia" w:ascii="宋体" w:hAnsi="宋体" w:cs="宋体"/>
          <w:sz w:val="24"/>
        </w:rPr>
        <w:t xml:space="preserve">（5）需承包人办理的有关施工场地交通、环卫和施工噪音管理等手续：</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按苏州市</w:t>
      </w:r>
      <w:r>
        <w:rPr>
          <w:rFonts w:hint="eastAsia" w:ascii="宋体" w:hAnsi="宋体" w:cs="宋体"/>
          <w:bCs/>
          <w:sz w:val="24"/>
          <w:u w:val="single"/>
        </w:rPr>
        <w:t xml:space="preserve">及姑苏区</w:t>
      </w:r>
      <w:r>
        <w:rPr>
          <w:rFonts w:hint="eastAsia" w:ascii="宋体" w:hAnsi="宋体" w:cs="宋体"/>
          <w:sz w:val="24"/>
          <w:u w:val="single"/>
        </w:rPr>
        <w:t xml:space="preserve">颁布的有关建设工程施工现场交通、环卫、防噪音等方面的管理规定办理并承担相应费用。</w:t>
      </w:r>
      <w:r>
        <w:rPr>
          <w:rFonts w:ascii="宋体" w:hAnsi="宋体" w:cs="宋体"/>
          <w:sz w:val="24"/>
          <w:u w:val="single"/>
        </w:rPr>
      </w:r>
      <w:r/>
    </w:p>
    <w:p>
      <w:pPr>
        <w:pStyle w:val="848"/>
        <w:ind w:firstLine="480"/>
        <w:jc w:val="left"/>
        <w:spacing w:line="360" w:lineRule="auto"/>
        <w:rPr>
          <w:rFonts w:ascii="宋体" w:hAnsi="宋体" w:cs="宋体"/>
          <w:bCs/>
          <w:sz w:val="24"/>
          <w:u w:val="single"/>
        </w:rPr>
      </w:pPr>
      <w:r>
        <w:rPr>
          <w:rFonts w:hint="eastAsia" w:ascii="宋体" w:hAnsi="宋体" w:cs="宋体"/>
          <w:sz w:val="24"/>
        </w:rPr>
        <w:t xml:space="preserve">（6）已完工程成品保护的特殊要求及费用承担：</w:t>
      </w:r>
      <w:r>
        <w:rPr>
          <w:rFonts w:hint="eastAsia" w:ascii="宋体" w:hAnsi="宋体" w:cs="宋体"/>
          <w:bCs/>
          <w:sz w:val="24"/>
          <w:u w:val="single"/>
        </w:rPr>
        <w:t xml:space="preserve">未交付发包人使用前由承包人负责；</w:t>
      </w:r>
      <w:r>
        <w:rPr>
          <w:rFonts w:ascii="宋体" w:hAnsi="宋体" w:cs="宋体"/>
          <w:bCs/>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（7）施工场地周围地下管线和邻近建筑物、构筑物、古树名木的保护要求及费用承担：</w:t>
      </w:r>
      <w:r>
        <w:rPr>
          <w:rFonts w:hint="eastAsia" w:ascii="宋体" w:hAnsi="宋体" w:cs="宋体"/>
          <w:sz w:val="24"/>
          <w:u w:val="single"/>
        </w:rPr>
        <w:t xml:space="preserve">承包人负责保护，如有费用支出由发包人承担。由于承包人过错造成的损失，由承包人承担。</w:t>
      </w:r>
      <w:r>
        <w:rPr>
          <w:rFonts w:ascii="宋体" w:hAnsi="宋体" w:cs="宋体"/>
          <w:sz w:val="24"/>
          <w:u w:val="single"/>
        </w:rPr>
      </w:r>
      <w:r/>
    </w:p>
    <w:p>
      <w:pPr>
        <w:pStyle w:val="848"/>
        <w:ind w:firstLine="480"/>
        <w:jc w:val="left"/>
        <w:spacing w:line="360" w:lineRule="auto"/>
        <w:rPr>
          <w:rFonts w:ascii="宋体" w:hAnsi="宋体" w:cs="宋体"/>
          <w:b/>
          <w:sz w:val="24"/>
          <w:u w:val="single"/>
        </w:rPr>
      </w:pPr>
      <w:r>
        <w:rPr>
          <w:rFonts w:hint="eastAsia" w:ascii="宋体" w:hAnsi="宋体" w:cs="宋体"/>
          <w:sz w:val="24"/>
        </w:rPr>
        <w:t xml:space="preserve">（8）施工场地清洁卫生的要求：</w:t>
      </w:r>
      <w:r>
        <w:rPr>
          <w:rFonts w:hint="eastAsia" w:ascii="宋体" w:hAnsi="宋体" w:cs="宋体"/>
          <w:sz w:val="24"/>
          <w:u w:val="single"/>
        </w:rPr>
        <w:t xml:space="preserve">施工期间按创建文明工地及环卫行政主管部门的要求执行，施工后做到工完场清，</w:t>
      </w:r>
      <w:r>
        <w:rPr>
          <w:rFonts w:hint="eastAsia" w:ascii="宋体" w:hAnsi="宋体" w:cs="宋体"/>
          <w:b/>
          <w:sz w:val="24"/>
          <w:u w:val="single"/>
        </w:rPr>
        <w:t xml:space="preserve">垃圾必须袋装化处理，否则，发现一次，承包人须支付500元违约金。</w:t>
      </w:r>
      <w:r>
        <w:rPr>
          <w:rFonts w:ascii="宋体" w:hAnsi="宋体" w:cs="宋体"/>
          <w:b/>
          <w:sz w:val="24"/>
          <w:u w:val="single"/>
        </w:rPr>
      </w:r>
      <w:r/>
    </w:p>
    <w:p>
      <w:pPr>
        <w:pStyle w:val="848"/>
        <w:ind w:firstLine="480"/>
        <w:jc w:val="left"/>
        <w:spacing w:line="360" w:lineRule="auto"/>
        <w:rPr>
          <w:rFonts w:ascii="宋体" w:hAnsi="宋体" w:cs="宋体"/>
          <w:sz w:val="24"/>
        </w:rPr>
      </w:pPr>
      <w:r>
        <w:rPr>
          <w:rFonts w:hint="eastAsia" w:ascii="宋体" w:hAnsi="宋体" w:cs="宋体"/>
          <w:sz w:val="24"/>
        </w:rPr>
        <w:t xml:space="preserve">（9）施工产生的建筑垃圾、淤泥土方等需根据项目属地街道的相关要求进行清运，不得偷倒，否则产生的清理、处罚费用全部由承包人承担。</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（10）双方约定承包人应做的其他工作：</w:t>
      </w:r>
      <w:r>
        <w:rPr>
          <w:rFonts w:hint="eastAsia" w:ascii="宋体" w:hAnsi="宋体" w:cs="宋体"/>
          <w:sz w:val="24"/>
          <w:u w:val="single"/>
        </w:rPr>
        <w:t xml:space="preserve">如涉及，双方现场协商。</w:t>
      </w:r>
      <w:r>
        <w:rPr>
          <w:rFonts w:ascii="宋体" w:hAnsi="宋体" w:cs="宋体"/>
          <w:sz w:val="24"/>
          <w:u w:val="single"/>
        </w:rPr>
      </w:r>
      <w:r/>
    </w:p>
    <w:p>
      <w:pPr>
        <w:pStyle w:val="848"/>
        <w:ind w:firstLine="482"/>
        <w:jc w:val="left"/>
        <w:spacing w:line="360" w:lineRule="auto"/>
        <w:rPr>
          <w:rFonts w:ascii="宋体" w:hAnsi="宋体" w:cs="宋体"/>
          <w:b/>
          <w:sz w:val="24"/>
        </w:rPr>
      </w:pPr>
      <w:r>
        <w:rPr>
          <w:rFonts w:hint="eastAsia" w:ascii="宋体" w:hAnsi="宋体" w:cs="宋体"/>
          <w:b/>
          <w:sz w:val="24"/>
        </w:rPr>
        <w:t xml:space="preserve">三、施工组织设计和工期</w:t>
      </w:r>
      <w:r>
        <w:rPr>
          <w:rFonts w:ascii="宋体" w:hAnsi="宋体" w:cs="宋体"/>
          <w:b/>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9、进度计划</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9.1承包人提供施工组织设计（施工方案）和进度计划的时间：</w:t>
      </w:r>
      <w:r>
        <w:rPr>
          <w:rFonts w:hint="eastAsia" w:ascii="宋体" w:hAnsi="宋体" w:cs="宋体"/>
          <w:sz w:val="24"/>
          <w:u w:val="single"/>
        </w:rPr>
        <w:t xml:space="preserve">进场前。</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工程师确认的时间：</w:t>
      </w:r>
      <w:r>
        <w:rPr>
          <w:rFonts w:hint="eastAsia" w:ascii="宋体" w:hAnsi="宋体" w:cs="宋体"/>
          <w:sz w:val="24"/>
          <w:u w:val="single"/>
        </w:rPr>
        <w:t xml:space="preserve">收到后七天。</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9.2暂停施工</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以下情况造成的停工不属于发包人原因造成的停工：</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（1）承包人与现场其他施工单位交叉施工造成的停工；</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（2）各种自然灾害、不可抗力造成的停工（</w:t>
      </w:r>
      <w:r>
        <w:rPr>
          <w:rFonts w:ascii="宋体" w:hAnsi="宋体" w:cs="宋体"/>
          <w:sz w:val="24"/>
        </w:rPr>
        <w:t xml:space="preserve">不可抗力是指合同当事人在签订合同时不可预见，在合同履行过程中不可避免且不能克服的自然灾害和社会性突发事件，如地震、海啸、瘟疫、骚乱、戒严、暴动、战争和其他情形</w:t>
      </w:r>
      <w:r>
        <w:rPr>
          <w:rFonts w:hint="eastAsia" w:ascii="宋体" w:hAnsi="宋体" w:cs="宋体"/>
          <w:sz w:val="24"/>
        </w:rPr>
        <w:t xml:space="preserve">）；</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（3）事先未发现的地下障碍物造成的停工；</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对上述情况，承包人可递交书面材料申请延期，经总监、发包人签字确认后，工期可延期。</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10、工期延误</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10.1双方约定工期顺延的其他情况：</w:t>
      </w:r>
      <w:r>
        <w:rPr>
          <w:rFonts w:hint="eastAsia" w:ascii="宋体" w:hAnsi="宋体" w:cs="宋体"/>
          <w:sz w:val="24"/>
          <w:u w:val="single"/>
        </w:rPr>
        <w:t xml:space="preserve">按合同工期实施，非承包人原因引起的工期延误发包方应予以顺延工期。</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10.2因承包人原因延误工期，每延误一天，承包人承担500元的违约金，从工程款中予以扣除。</w:t>
      </w:r>
      <w:r>
        <w:rPr>
          <w:rFonts w:ascii="宋体" w:hAnsi="宋体" w:cs="宋体"/>
          <w:sz w:val="24"/>
          <w:u w:val="single"/>
        </w:rPr>
      </w:r>
      <w:r/>
    </w:p>
    <w:p>
      <w:pPr>
        <w:pStyle w:val="848"/>
        <w:ind w:firstLine="482"/>
        <w:jc w:val="left"/>
        <w:spacing w:line="360" w:lineRule="auto"/>
        <w:rPr>
          <w:rFonts w:ascii="宋体" w:hAnsi="宋体" w:cs="宋体"/>
          <w:b/>
          <w:sz w:val="24"/>
        </w:rPr>
      </w:pPr>
      <w:r>
        <w:rPr>
          <w:rFonts w:hint="eastAsia" w:ascii="宋体" w:hAnsi="宋体" w:cs="宋体"/>
          <w:b/>
          <w:sz w:val="24"/>
        </w:rPr>
        <w:t xml:space="preserve">四、质量与验收</w:t>
      </w:r>
      <w:r>
        <w:rPr>
          <w:rFonts w:ascii="宋体" w:hAnsi="宋体" w:cs="宋体"/>
          <w:b/>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11、本工程质量必须通过监理、发包人的验收和确认。</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12、确保工程质量为一次合格。</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13、除不可抗力因素如战争、地震、火灾、自然灾害因素情况外，投标单位保证对所供材料在工程全面竣工后设计合理使用年限内使用性能不变，并提供原生产厂家签署的同等期限的产品质量保证书。</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14、隐蔽工程和中间验收</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14.1双方约定中间验收部位：</w:t>
      </w:r>
      <w:r>
        <w:rPr>
          <w:rFonts w:hint="eastAsia" w:ascii="宋体" w:hAnsi="宋体" w:cs="宋体"/>
          <w:sz w:val="24"/>
          <w:u w:val="single"/>
        </w:rPr>
        <w:t xml:space="preserve">按发包人指令执行。</w:t>
      </w:r>
      <w:r>
        <w:rPr>
          <w:rFonts w:ascii="宋体" w:hAnsi="宋体" w:cs="宋体"/>
          <w:sz w:val="24"/>
          <w:u w:val="single"/>
        </w:rPr>
      </w:r>
      <w:r/>
    </w:p>
    <w:p>
      <w:pPr>
        <w:pStyle w:val="848"/>
        <w:ind w:firstLine="482"/>
        <w:jc w:val="left"/>
        <w:spacing w:line="360" w:lineRule="auto"/>
        <w:rPr>
          <w:rFonts w:ascii="宋体" w:hAnsi="宋体" w:cs="宋体"/>
          <w:b/>
          <w:sz w:val="24"/>
        </w:rPr>
      </w:pPr>
      <w:r>
        <w:rPr>
          <w:rFonts w:hint="eastAsia" w:ascii="宋体" w:hAnsi="宋体" w:cs="宋体"/>
          <w:b/>
          <w:sz w:val="24"/>
        </w:rPr>
        <w:t xml:space="preserve">五、安全施工</w:t>
      </w:r>
      <w:r>
        <w:rPr>
          <w:rFonts w:ascii="宋体" w:hAnsi="宋体" w:cs="宋体"/>
          <w:b/>
          <w:sz w:val="24"/>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15、按建设部现行的《建设工程安全生产管理条例》的有关规定、《苏州市建筑施工安全监督管理办法》的有关条款以及采购文件中技术标准和要求规定执行，由承包人负责管理，发包人监督执行，安全事故由责任方承担一切后果。在突发疫情出现时，及时启动应急处理，按照防治预案采取措施，并将疫情情况和措施报告当地及上级卫生防疫主管部门。同时项目负责人领导下，按照卫生防疫部门的指示和文件精神，制定疫情控制方案，统一布署，彻底控制疫情的扩散。</w:t>
      </w:r>
      <w:r>
        <w:rPr>
          <w:rFonts w:ascii="宋体" w:hAnsi="宋体" w:cs="宋体"/>
          <w:sz w:val="24"/>
          <w:u w:val="single"/>
        </w:rPr>
      </w:r>
      <w:r/>
    </w:p>
    <w:p>
      <w:pPr>
        <w:pStyle w:val="848"/>
        <w:ind w:firstLine="482"/>
        <w:jc w:val="left"/>
        <w:spacing w:line="360" w:lineRule="auto"/>
        <w:rPr>
          <w:rFonts w:ascii="宋体" w:hAnsi="宋体" w:cs="宋体"/>
          <w:b/>
          <w:sz w:val="24"/>
        </w:rPr>
      </w:pPr>
      <w:r>
        <w:rPr>
          <w:rFonts w:hint="eastAsia" w:ascii="宋体" w:hAnsi="宋体" w:cs="宋体"/>
          <w:b/>
          <w:sz w:val="24"/>
        </w:rPr>
        <w:t xml:space="preserve">六、合同价款与支付</w:t>
      </w:r>
      <w:r>
        <w:rPr>
          <w:rFonts w:ascii="宋体" w:hAnsi="宋体" w:cs="宋体"/>
          <w:b/>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16、合同价款及调整</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16.1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16.2执行综合单价合同的基本规定：</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16.2.1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16.2.2工程量清单漏项、发包人指令引起新的工程量清单项目，其相应综合单价由承包人提出，经发包人确认后作为结算的依据，并按成交下浮率下浮，最终结算由审计确定。</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16.2.3供应商报价时，必须按统一的工程量清单报价，成交后，本工程中工程量清单项目的综合单价按预算单价下浮之后的综合单价执行，成交下浮率＝</w:t>
      </w:r>
      <w:r>
        <w:rPr>
          <w:rFonts w:hint="eastAsia" w:ascii="宋体" w:hAnsi="宋体" w:cs="宋体"/>
          <w:sz w:val="24"/>
        </w:rPr>
        <w:t xml:space="preserve">（预算价－成交价）</w:t>
      </w:r>
      <w:r>
        <w:rPr>
          <w:rFonts w:ascii="宋体" w:hAnsi="宋体" w:cs="宋体"/>
          <w:sz w:val="24"/>
        </w:rPr>
        <w:t xml:space="preserve">/[</w:t>
      </w:r>
      <w:r>
        <w:rPr>
          <w:rFonts w:hint="eastAsia" w:ascii="宋体" w:hAnsi="宋体" w:cs="宋体"/>
          <w:sz w:val="24"/>
        </w:rPr>
        <w:t xml:space="preserve">预算价－暂列金额×</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专业工程暂估价×</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材料暂估价包括甲供材料费×</w:t>
      </w:r>
      <w:r>
        <w:rPr>
          <w:rFonts w:ascii="宋体" w:hAnsi="宋体" w:cs="宋体"/>
          <w:sz w:val="24"/>
        </w:rPr>
        <w:t xml:space="preserve">(</w:t>
      </w:r>
      <w:r>
        <w:rPr>
          <w:rFonts w:hint="eastAsia" w:ascii="宋体" w:hAnsi="宋体" w:cs="宋体"/>
          <w:sz w:val="24"/>
        </w:rPr>
        <w:t xml:space="preserve">1+安全生产费费率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，由于工程量清单的工程数量有误或者设计变更、现场签证等引起的工程量增减，经采购方批准同意后，根据追加的采购计划签订补充合同。但全部补充合同的采购金额不得超过原合同金额的10%。</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16.2.4本工程分为彩香二村农贸公厕无障碍设施增设改造等3处公厕修缮既定项目和零星维修预估项目两部分。单价措施项目执行与分部分项工程</w:t>
      </w:r>
      <w:r>
        <w:rPr>
          <w:rFonts w:hint="eastAsia" w:ascii="宋体" w:hAnsi="宋体" w:cs="宋体"/>
          <w:sz w:val="24"/>
        </w:rPr>
        <w:t xml:space="preserve">相同计价原则，执行成交固定单价，工程量按实际完成合格工程量调整；总价措施项目中采用费率报价的，费率保持不变。除因工程变更造成措施项目发生实质性变化外，承包人投标报价的常规总价措施项目费用包干，不因招标清单偏差、分部分项工程量单纯增减、承包人自身施工方案调整而调整。因工程变更引起措施项目发生实质性变化的，承包人应提交措施调整方案及相关佐证资料，按合同变更估价原则按实核算调整措施费；安全生产措施费按国家及地方规定计取，不得下浮，其余竞争性措施费按成交下浮率下浮；承包人自身原因造成措施项目变化的，措施费不予调整。</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16.2.5由于工程量清单漏项或发包人指令等引起新的工程量增加或调整超出合同金额的，经工程变更备案通过后，签订补充合同。（1）追加费用不得超过原合同金额的10%。（2）原合同金额10%以内的追加费用，限于原合同内工程清单数量调整增加的工程费用，原合同外工程内容不得计入。</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16.2.6由于工程量清单漏项或发包人指令等引起新的工程量增加或调整但未超出合同金额的，按建筑工程变更要求予以结算。</w:t>
      </w:r>
      <w:r>
        <w:rPr>
          <w:rFonts w:ascii="宋体" w:hAnsi="宋体" w:cs="宋体"/>
          <w:sz w:val="24"/>
        </w:rPr>
      </w:r>
      <w:r/>
    </w:p>
    <w:p>
      <w:pPr>
        <w:pStyle w:val="848"/>
        <w:ind w:firstLine="480"/>
        <w:spacing w:line="360" w:lineRule="auto"/>
        <w:rPr>
          <w:sz w:val="24"/>
        </w:rPr>
      </w:pPr>
      <w:r>
        <w:rPr>
          <w:rFonts w:hint="eastAsia" w:ascii="宋体" w:hAnsi="宋体"/>
          <w:sz w:val="24"/>
        </w:rPr>
        <w:t xml:space="preserve">16.2.7</w:t>
      </w:r>
      <w:r>
        <w:rPr>
          <w:rFonts w:hint="eastAsia"/>
          <w:sz w:val="24"/>
        </w:rPr>
        <w:t xml:space="preserve">本工程所产生的土方和垃圾的处理必须满足建设、规划、城管、环保等部门要求，满足《苏州市建筑垃圾运输管理办法》规定，另根据苏工价[2024]5号文规定建筑垃圾的处置费单独列项，承包人结合市场情况自主报取单价。本项目建筑垃圾处置费结算时须提供垃圾处置单位的凭证手续。</w:t>
      </w:r>
      <w:r>
        <w:rPr>
          <w:sz w:val="24"/>
        </w:rPr>
      </w:r>
      <w:r/>
    </w:p>
    <w:p>
      <w:pPr>
        <w:pStyle w:val="848"/>
        <w:ind w:firstLine="480"/>
        <w:spacing w:line="360" w:lineRule="auto"/>
        <w:rPr>
          <w:rFonts w:ascii="宋体" w:hAnsi="宋体" w:cs="宋体"/>
          <w:sz w:val="24"/>
        </w:rPr>
      </w:pPr>
      <w:r>
        <w:rPr>
          <w:rFonts w:hint="eastAsia" w:ascii="宋体" w:hAnsi="宋体" w:cs="宋体"/>
          <w:sz w:val="24"/>
        </w:rPr>
        <w:t xml:space="preserve">小额工程在履行合同时，建设单位有权发生工程变更，施工单位按照工程变更管理的相关规定办理变更手续，工程完工验收合格后，按苏州市姑苏区环境卫生管理所要求进行审计。</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17、双方约定合同价款的其他调整因素：</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17.1采用工程量清单方式计价，竣工结算的工程量按发承包双方在合同中约定应予计量且实际完成的工程量确定，完成发包人要求的合同以外的零星工作或发生非承包人责任事件的工程量按现场签证并经审计确定。</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17.2国家的法律、法规、规章和政策发生变化影响工程造价的，应按省级或行业建设部门或其授权的工程造价管理机构发布的文件调整合同价款。</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18、工程预付款：</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18.1发包人向承包人预付工程款的时间和金额或占合同价款总额的比例：  项目开工后支付合同金额的30%作为预付款；</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18.2扣回工程款的时间、比例：无</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19、工程量确认</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19.1承包人向工程师提交已完工程量报告的时间：每月25日前。</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20、工程款（进度款）支付</w:t>
      </w:r>
      <w:r>
        <w:rPr>
          <w:rFonts w:ascii="宋体" w:hAnsi="宋体" w:cs="宋体"/>
          <w:sz w:val="24"/>
        </w:rPr>
      </w:r>
      <w:r/>
    </w:p>
    <w:p>
      <w:pPr>
        <w:pStyle w:val="848"/>
        <w:ind w:firstLine="482"/>
        <w:jc w:val="left"/>
        <w:spacing w:line="360" w:lineRule="auto"/>
        <w:rPr>
          <w:rFonts w:ascii="宋体" w:hAnsi="宋体" w:cs="宋体"/>
          <w:sz w:val="24"/>
        </w:rPr>
      </w:pPr>
      <w:r>
        <w:rPr>
          <w:rFonts w:hint="eastAsia" w:ascii="宋体" w:hAnsi="宋体" w:cs="宋体"/>
          <w:sz w:val="24"/>
        </w:rPr>
        <w:t xml:space="preserve">20.1合同签署后，项目开工</w:t>
      </w:r>
      <w:r>
        <w:rPr>
          <w:rFonts w:hint="eastAsia" w:ascii="宋体" w:hAnsi="宋体" w:cs="宋体"/>
          <w:sz w:val="24"/>
        </w:rPr>
        <w:t xml:space="preserve">满30天后（开工时间以开工报告时间为准），发包人在收到承包人开具相应的发票后支付至合同金额的</w:t>
      </w:r>
      <w:r>
        <w:rPr>
          <w:rFonts w:ascii="宋体" w:hAnsi="宋体" w:cs="宋体"/>
          <w:sz w:val="24"/>
        </w:rPr>
        <w:t xml:space="preserve">30%</w:t>
      </w:r>
      <w:r>
        <w:rPr>
          <w:rFonts w:hint="eastAsia" w:ascii="宋体" w:hAnsi="宋体" w:cs="宋体"/>
          <w:sz w:val="24"/>
        </w:rPr>
        <w:t xml:space="preserve">；</w:t>
      </w:r>
      <w:r>
        <w:rPr>
          <w:rFonts w:hint="eastAsia" w:ascii="宋体" w:hAnsi="宋体" w:cs="宋体"/>
          <w:sz w:val="24"/>
          <w:lang w:val="zh-CN" w:eastAsia="zh-TW"/>
        </w:rPr>
        <w:t xml:space="preserve">竣工验收合格、接收</w:t>
      </w:r>
      <w:r>
        <w:rPr>
          <w:rFonts w:hint="eastAsia" w:ascii="宋体" w:hAnsi="宋体" w:cs="宋体"/>
          <w:sz w:val="24"/>
        </w:rPr>
        <w:t xml:space="preserve">完整</w:t>
      </w:r>
      <w:r>
        <w:rPr>
          <w:rFonts w:hint="eastAsia" w:ascii="宋体" w:hAnsi="宋体" w:cs="宋体"/>
          <w:sz w:val="24"/>
          <w:lang w:val="zh-CN" w:eastAsia="zh-TW"/>
        </w:rPr>
        <w:t xml:space="preserve">送审资料后，</w:t>
      </w:r>
      <w:r>
        <w:rPr>
          <w:rFonts w:hint="eastAsia" w:ascii="宋体" w:hAnsi="宋体" w:cs="宋体"/>
          <w:sz w:val="24"/>
        </w:rPr>
        <w:t xml:space="preserve">发包人</w:t>
      </w:r>
      <w:r>
        <w:rPr>
          <w:rFonts w:hint="eastAsia" w:ascii="宋体" w:hAnsi="宋体" w:cs="宋体"/>
          <w:sz w:val="24"/>
          <w:lang w:val="zh-CN" w:eastAsia="zh-TW"/>
        </w:rPr>
        <w:t xml:space="preserve">支付至</w:t>
      </w:r>
      <w:r>
        <w:rPr>
          <w:rFonts w:hint="eastAsia" w:ascii="宋体" w:hAnsi="宋体" w:cs="宋体"/>
          <w:sz w:val="24"/>
        </w:rPr>
        <w:t xml:space="preserve">合同金额</w:t>
      </w:r>
      <w:r>
        <w:rPr>
          <w:rFonts w:hint="eastAsia" w:ascii="宋体" w:hAnsi="宋体" w:cs="宋体"/>
          <w:sz w:val="24"/>
          <w:lang w:val="zh-CN" w:eastAsia="zh-TW"/>
        </w:rPr>
        <w:t xml:space="preserve">的</w:t>
      </w:r>
      <w:r>
        <w:rPr>
          <w:rFonts w:hint="eastAsia" w:ascii="宋体" w:hAnsi="宋体" w:cs="宋体"/>
          <w:sz w:val="24"/>
        </w:rPr>
        <w:t xml:space="preserve">6</w:t>
      </w:r>
      <w:r>
        <w:rPr>
          <w:rFonts w:hint="eastAsia" w:ascii="宋体" w:hAnsi="宋体" w:cs="宋体"/>
          <w:sz w:val="24"/>
          <w:lang w:val="zh-CN" w:eastAsia="zh-TW"/>
        </w:rPr>
        <w:t xml:space="preserve">0%；</w:t>
      </w:r>
      <w:r>
        <w:rPr>
          <w:rFonts w:hint="eastAsia" w:ascii="宋体" w:hAnsi="宋体" w:cs="宋体"/>
          <w:sz w:val="24"/>
        </w:rPr>
        <w:t xml:space="preserve">竣工结算审计完成后，支付至审定金额的97%；竣工验收合格一年后，在承包人已履行质量保修义务且不存在应扣未扣款项的前提下，发包人一次性付清审定金额剩余尾款（不计息）。</w:t>
      </w:r>
      <w:r>
        <w:rPr>
          <w:rFonts w:ascii="宋体" w:hAnsi="宋体" w:cs="宋体"/>
          <w:sz w:val="24"/>
        </w:rPr>
      </w:r>
      <w:r/>
    </w:p>
    <w:p>
      <w:pPr>
        <w:pStyle w:val="848"/>
        <w:ind w:firstLine="482"/>
        <w:spacing w:line="360" w:lineRule="auto"/>
        <w:rPr>
          <w:rFonts w:hint="eastAsia" w:ascii="宋体" w:hAnsi="宋体" w:cs="宋体"/>
          <w:sz w:val="24"/>
        </w:rPr>
      </w:pPr>
      <w:r>
        <w:rPr>
          <w:rFonts w:hint="eastAsia" w:ascii="宋体" w:hAnsi="宋体" w:cs="宋体"/>
          <w:sz w:val="24"/>
        </w:rPr>
        <w:t xml:space="preserve">20.2支付方式：数字人民币支付或银行转账。</w:t>
      </w:r>
      <w:r/>
    </w:p>
    <w:p>
      <w:pPr>
        <w:pStyle w:val="848"/>
        <w:ind w:firstLine="482"/>
        <w:spacing w:line="360" w:lineRule="auto"/>
        <w:rPr>
          <w:sz w:val="24"/>
        </w:rPr>
      </w:pPr>
      <w:r>
        <w:rPr>
          <w:rFonts w:hint="eastAsia" w:ascii="宋体" w:hAnsi="宋体" w:cs="宋体"/>
          <w:sz w:val="24"/>
        </w:rPr>
        <w:t xml:space="preserve">20.3残值回收上缴：</w:t>
      </w:r>
      <w:r>
        <w:rPr>
          <w:sz w:val="24"/>
        </w:rPr>
        <w:t xml:space="preserve">本工程项目包含彩香二村农贸公厕无障碍设施增设改造等 3 处公厕修缮既定项目及零星维修预估项目两部分。对于既定项目，</w:t>
      </w:r>
      <w:r>
        <w:rPr>
          <w:sz w:val="24"/>
        </w:rPr>
        <w:t xml:space="preserve">由预算编制单位评估确定残值回收价值并在编制说明中予以明确，发包人据此出具非税缴纳通知书，承包人将对应残值回收费用缴入财政指定账户，该费用在竣工结算审计中不予重复扣减及调整。零星维修预估项目因施工点位、工程量存在不确定性，无法精准核定残值回收价值，先由预算编制单位核定残值回收材料单价并在编制说明中予以明确；项目竣工后，由竣工结算审计单位核实实际残值回收工程量，按核定单价计取该部分残值回收总价值。发包人出具非税缴纳通知书后，承包人将该笔费用缴入财政指定账户，该费用竣工结算审计时不予重复扣减，并计入结算审定金额。</w:t>
      </w:r>
      <w:r/>
    </w:p>
    <w:p>
      <w:pPr>
        <w:pStyle w:val="848"/>
        <w:ind w:firstLine="480"/>
        <w:spacing w:line="360" w:lineRule="auto"/>
        <w:rPr>
          <w:rFonts w:ascii="宋体" w:hAnsi="宋体" w:cs="宋体"/>
          <w:sz w:val="24"/>
        </w:rPr>
      </w:pPr>
      <w:r>
        <w:rPr>
          <w:rFonts w:hint="eastAsia" w:ascii="宋体" w:hAnsi="宋体" w:cs="宋体"/>
          <w:sz w:val="24"/>
        </w:rPr>
        <w:t xml:space="preserve">七、材料设备供应</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21、发包人供应材料设备：</w:t>
      </w:r>
      <w:r>
        <w:rPr>
          <w:rFonts w:hint="eastAsia" w:ascii="宋体" w:hAnsi="宋体" w:cs="宋体"/>
          <w:sz w:val="24"/>
          <w:u w:val="single"/>
        </w:rPr>
        <w:t xml:space="preserve">无。</w:t>
      </w:r>
      <w:r>
        <w:rPr>
          <w:rFonts w:ascii="宋体" w:hAnsi="宋体" w:cs="宋体"/>
          <w:sz w:val="24"/>
          <w:u w:val="single"/>
        </w:rPr>
      </w:r>
      <w:r/>
    </w:p>
    <w:p>
      <w:pPr>
        <w:pStyle w:val="848"/>
        <w:ind w:firstLine="480"/>
        <w:jc w:val="left"/>
        <w:spacing w:line="360" w:lineRule="auto"/>
        <w:rPr>
          <w:rFonts w:ascii="宋体" w:hAnsi="宋体" w:cs="宋体"/>
          <w:sz w:val="24"/>
        </w:rPr>
      </w:pPr>
      <w:r>
        <w:rPr>
          <w:rFonts w:hint="eastAsia" w:ascii="宋体" w:hAnsi="宋体" w:cs="宋体"/>
          <w:sz w:val="24"/>
        </w:rPr>
        <w:t xml:space="preserve">21.1发包人供应的材料设备与一览表不符时，双方约定发包人承担责任如下：</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（1）材料设备单价与一览表不符：</w:t>
      </w:r>
      <w:r>
        <w:rPr>
          <w:rFonts w:hint="eastAsia" w:ascii="宋体" w:hAnsi="宋体" w:cs="宋体"/>
          <w:sz w:val="24"/>
          <w:u w:val="single"/>
        </w:rPr>
        <w:t xml:space="preserve">按《通用条款》</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（2）材料设备的品种、规格、型号、质量等级与一览表不符</w:t>
      </w:r>
      <w:r>
        <w:rPr>
          <w:rFonts w:hint="eastAsia" w:ascii="宋体" w:hAnsi="宋体" w:cs="宋体"/>
          <w:sz w:val="24"/>
          <w:u w:val="single"/>
        </w:rPr>
        <w:t xml:space="preserve">：按《通用条款》</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（3）承包人可代为调剂串换的材料：</w:t>
      </w:r>
      <w:r>
        <w:rPr>
          <w:rFonts w:hint="eastAsia" w:ascii="宋体" w:hAnsi="宋体" w:cs="宋体"/>
          <w:sz w:val="24"/>
          <w:u w:val="single"/>
        </w:rPr>
        <w:t xml:space="preserve">按《通用条款》</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（4）到货地点与一览表不符</w:t>
      </w:r>
      <w:r>
        <w:rPr>
          <w:rFonts w:hint="eastAsia" w:ascii="宋体" w:hAnsi="宋体" w:cs="宋体"/>
          <w:sz w:val="24"/>
          <w:u w:val="single"/>
        </w:rPr>
        <w:t xml:space="preserve">：按《通用条款》</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（5）供应数量与一览表不符</w:t>
      </w:r>
      <w:r>
        <w:rPr>
          <w:rFonts w:hint="eastAsia" w:ascii="宋体" w:hAnsi="宋体" w:cs="宋体"/>
          <w:sz w:val="24"/>
          <w:u w:val="single"/>
        </w:rPr>
        <w:t xml:space="preserve">：按《通用条款》</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（6）到货时间与一览表不符</w:t>
      </w:r>
      <w:r>
        <w:rPr>
          <w:rFonts w:hint="eastAsia" w:ascii="宋体" w:hAnsi="宋体" w:cs="宋体"/>
          <w:sz w:val="24"/>
          <w:u w:val="single"/>
        </w:rPr>
        <w:t xml:space="preserve">：按《通用条款》</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21.2发包人供应材料设备的结算方法：列入本工程结算。</w:t>
      </w:r>
      <w:r>
        <w:rPr>
          <w:rFonts w:ascii="宋体" w:hAnsi="宋体" w:cs="宋体"/>
          <w:sz w:val="24"/>
          <w:u w:val="single"/>
        </w:rPr>
      </w:r>
      <w:r/>
    </w:p>
    <w:p>
      <w:pPr>
        <w:pStyle w:val="848"/>
        <w:ind w:firstLine="480"/>
        <w:jc w:val="left"/>
        <w:spacing w:line="360" w:lineRule="auto"/>
        <w:rPr>
          <w:rFonts w:ascii="宋体" w:hAnsi="宋体" w:cs="宋体"/>
          <w:sz w:val="24"/>
        </w:rPr>
      </w:pPr>
      <w:r>
        <w:rPr>
          <w:rFonts w:hint="eastAsia" w:ascii="宋体" w:hAnsi="宋体" w:cs="宋体"/>
          <w:sz w:val="24"/>
        </w:rPr>
        <w:t xml:space="preserve">22、承包人采购材料设备</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22.1承包人采购材料设备的约定：承包人负责采购材料设备的，应按照约定及设计和有关标准要求采购，并提供产品合格证明，对材料设备质量负责。承包人在材料设备到货前24小时通知工程师清点。</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22.2 发包人对承包人进场的材料：如无出厂证、合格证、检测证的有权指令限定时间内退出工地，并作出经济处罚，承包人应无条件接受。</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22.3</w:t>
      </w:r>
      <w:r>
        <w:rPr>
          <w:rFonts w:hint="eastAsia" w:ascii="宋体" w:hAnsi="宋体"/>
          <w:sz w:val="24"/>
          <w:u w:val="single"/>
        </w:rPr>
        <w:t xml:space="preserve">承包人采购的见证取样类材料必须送到发包人委托的专业检测单位进行检测，如检测内容、数量未达到相应规定要求，承包人向发包人每次支付1000 元（从工程款中扣除）违约金，不限次数</w:t>
      </w:r>
      <w:r>
        <w:rPr>
          <w:rFonts w:hint="eastAsia" w:ascii="宋体" w:hAnsi="宋体" w:cs="宋体"/>
          <w:sz w:val="24"/>
          <w:u w:val="single"/>
        </w:rPr>
        <w:t xml:space="preserve">。</w:t>
      </w:r>
      <w:r>
        <w:rPr>
          <w:rFonts w:ascii="宋体" w:hAnsi="宋体" w:cs="宋体"/>
          <w:sz w:val="24"/>
          <w:u w:val="single"/>
        </w:rPr>
      </w:r>
      <w:r/>
    </w:p>
    <w:p>
      <w:pPr>
        <w:pStyle w:val="848"/>
        <w:ind w:firstLine="482"/>
        <w:jc w:val="left"/>
        <w:spacing w:line="360" w:lineRule="auto"/>
        <w:rPr>
          <w:rFonts w:ascii="宋体" w:hAnsi="宋体" w:cs="宋体"/>
          <w:b/>
          <w:sz w:val="24"/>
        </w:rPr>
      </w:pPr>
      <w:r>
        <w:rPr>
          <w:rFonts w:hint="eastAsia" w:ascii="宋体" w:hAnsi="宋体" w:cs="宋体"/>
          <w:b/>
          <w:sz w:val="24"/>
        </w:rPr>
        <w:t xml:space="preserve">八、工程变更</w:t>
      </w:r>
      <w:r>
        <w:rPr>
          <w:rFonts w:ascii="宋体" w:hAnsi="宋体" w:cs="宋体"/>
          <w:b/>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23、工程变更</w:t>
      </w:r>
      <w:r>
        <w:rPr>
          <w:rFonts w:ascii="宋体" w:hAnsi="宋体" w:cs="宋体"/>
          <w:sz w:val="24"/>
        </w:rPr>
      </w:r>
      <w:r/>
    </w:p>
    <w:p>
      <w:pPr>
        <w:pStyle w:val="848"/>
        <w:ind w:firstLine="480"/>
        <w:jc w:val="left"/>
        <w:spacing w:line="360" w:lineRule="auto"/>
        <w:rPr>
          <w:rFonts w:ascii="宋体" w:hAnsi="宋体" w:cs="宋体"/>
          <w:bCs/>
          <w:sz w:val="24"/>
          <w:u w:val="single"/>
        </w:rPr>
      </w:pPr>
      <w:r>
        <w:rPr>
          <w:rFonts w:hint="eastAsia" w:ascii="宋体" w:hAnsi="宋体" w:cs="宋体"/>
          <w:bCs/>
          <w:sz w:val="24"/>
          <w:u w:val="single"/>
        </w:rPr>
        <w:t xml:space="preserve">23.1所有工程量清单以外的增加项目必须经发包人书面同意方可实施。</w:t>
      </w:r>
      <w:r>
        <w:rPr>
          <w:rFonts w:ascii="宋体" w:hAnsi="宋体" w:cs="宋体"/>
          <w:bCs/>
          <w:sz w:val="24"/>
          <w:u w:val="single"/>
        </w:rPr>
      </w:r>
      <w:r/>
    </w:p>
    <w:p>
      <w:pPr>
        <w:pStyle w:val="848"/>
        <w:ind w:firstLine="480"/>
        <w:jc w:val="left"/>
        <w:spacing w:line="360" w:lineRule="auto"/>
        <w:rPr>
          <w:rFonts w:ascii="宋体" w:hAnsi="宋体" w:cs="宋体"/>
          <w:sz w:val="24"/>
          <w:u w:val="single"/>
        </w:rPr>
      </w:pPr>
      <w:r>
        <w:rPr>
          <w:rFonts w:hint="eastAsia" w:ascii="宋体" w:hAnsi="宋体" w:cs="宋体"/>
          <w:bCs/>
          <w:sz w:val="24"/>
          <w:u w:val="single"/>
        </w:rPr>
        <w:t xml:space="preserve">23.2 所申报的签证费用将在竣工结算时调整，中间支付不作考虑。任何时候施工单位不得以变更费用未核定或者对核定价格有争议为理由影响施工。</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24、其他变更</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24.1在工程实施过程中，发包人发出的设计变更、签证，增减或调整工作内容及施工进度、变更材料、材质的指令等，是合同的一部分，承包人须无条件按发包人的要求实施并承担合同义务，否则视作违约。计量方法按以上约定。</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24.2发生变更、施工条件变化等，要由发包人确认方为有效；由于设计变更、现场签证等引起的新的工程量清单项目或清单项目工程数量的增减，其综合单价由承包人提出，经发包人确认后，作为竣工结算依据；未认可的由审计单位确认，按成交下浮率下浮。</w:t>
      </w:r>
      <w:r>
        <w:rPr>
          <w:rFonts w:ascii="宋体" w:hAnsi="宋体" w:cs="宋体"/>
          <w:sz w:val="24"/>
          <w:u w:val="single"/>
        </w:rPr>
      </w:r>
      <w:r/>
    </w:p>
    <w:p>
      <w:pPr>
        <w:pStyle w:val="848"/>
        <w:ind w:firstLine="482"/>
        <w:jc w:val="left"/>
        <w:spacing w:line="360" w:lineRule="auto"/>
        <w:rPr>
          <w:rFonts w:ascii="宋体" w:hAnsi="宋体" w:cs="宋体"/>
          <w:b/>
          <w:sz w:val="24"/>
        </w:rPr>
      </w:pPr>
      <w:r>
        <w:rPr>
          <w:rFonts w:hint="eastAsia" w:ascii="宋体" w:hAnsi="宋体" w:cs="宋体"/>
          <w:b/>
          <w:sz w:val="24"/>
        </w:rPr>
        <w:t xml:space="preserve">九、竣工验收与结算</w:t>
      </w:r>
      <w:r>
        <w:rPr>
          <w:rFonts w:ascii="宋体" w:hAnsi="宋体" w:cs="宋体"/>
          <w:b/>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25、履行验收方案</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25.1本项目将根据政府采购法及相关法规，以及《江苏省政府采购履约验收管理办法》《姑苏区城管委关于加强政府采购需求和履约验收管理工作的规定（试行）》等文件的规定，发包人对承包人进行履约验收，经甲方确认验收合格的，将出具《政府采购履约验收书》。《政府采购履约验收书》、合同是申请支付政府采购合同价款的必备资料。</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25.2本项目履约验收主体为：苏州市姑苏区环境卫生管理所；验收申请由承包人提出，验收时间：发包人在在收到承包人及监理单位的书面申请后15天内组织竣工验收。如承包人未及时履约或发出验收申请的，发包人发出催告，提出履约验收要求。</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25.3验收方式：分段验收；验收程序：（1）由承包人提出验收申请，发包人和监理单位组织成立验收小组进行验收，出具验收意见；（2）待上述验收意见出具后，形成政府采购履约验收书并经确认盖章；（3）形成的政府采购履约验收书与合同约定一致的，发包人将及时支付资金；形成的政府采购履约验收书如与合同约定不一致的发包人发出整改通知书依法追究违约责任。</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25.4验收资料的保存：由发包人保存，保存期限为从采购结束之日起至少十五年；</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25.5验收小组：发包人组织成立验收小组，其人员构成、人员数量以及负责人由发包人确定，验收小组负责实施项目验收工作；</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25.6验收标准：国家或行业相关标准（如有）、《江苏省政府采购履约验收管理办法》、《姑苏区城管委关于加强政府采购需求和履约验收管理工作的规定（试行）》、合同条款、采购需求的所有内容，采购文件、投标(响应)文件、乙方在评标过程中做出的有关澄清说明或补充文件、中标(成交)通知书等。</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25.7验收结果不符合采购要求的，采购方有权终止合同，一切损失、检测费用及专家费用等由成交方承担。。</w:t>
      </w:r>
      <w:r>
        <w:rPr>
          <w:rFonts w:ascii="宋体" w:hAnsi="宋体" w:cs="宋体"/>
          <w:sz w:val="24"/>
        </w:rPr>
      </w:r>
      <w:r/>
    </w:p>
    <w:p>
      <w:pPr>
        <w:pStyle w:val="848"/>
        <w:ind w:firstLine="480"/>
        <w:jc w:val="left"/>
        <w:spacing w:line="360" w:lineRule="auto"/>
        <w:rPr>
          <w:rFonts w:ascii="宋体" w:hAnsi="宋体" w:cs="宋体"/>
          <w:b/>
          <w:bCs/>
          <w:sz w:val="24"/>
        </w:rPr>
      </w:pPr>
      <w:r>
        <w:rPr>
          <w:rFonts w:hint="eastAsia" w:ascii="宋体" w:hAnsi="宋体" w:cs="宋体"/>
          <w:sz w:val="24"/>
        </w:rPr>
        <w:t xml:space="preserve">26</w:t>
      </w:r>
      <w:r>
        <w:rPr>
          <w:rFonts w:hint="eastAsia" w:ascii="宋体" w:hAnsi="宋体" w:cs="宋体"/>
          <w:b/>
          <w:bCs/>
          <w:sz w:val="24"/>
        </w:rPr>
        <w:t xml:space="preserve">.竣工结算</w:t>
      </w:r>
      <w:r>
        <w:rPr>
          <w:rFonts w:ascii="宋体" w:hAnsi="宋体" w:cs="宋体"/>
          <w:b/>
          <w:bCs/>
          <w:sz w:val="24"/>
        </w:rPr>
      </w:r>
      <w:r/>
    </w:p>
    <w:p>
      <w:pPr>
        <w:pStyle w:val="848"/>
        <w:ind w:firstLine="480"/>
        <w:jc w:val="left"/>
        <w:spacing w:line="360" w:lineRule="auto"/>
        <w:rPr>
          <w:rFonts w:ascii="宋体" w:hAnsi="宋体" w:cs="宋体"/>
          <w:sz w:val="24"/>
          <w:u w:val="single"/>
        </w:rPr>
      </w:pPr>
      <w:r>
        <w:rPr>
          <w:rFonts w:hint="eastAsia" w:ascii="宋体" w:hAnsi="宋体" w:cs="宋体"/>
          <w:bCs/>
          <w:sz w:val="24"/>
        </w:rPr>
        <w:t xml:space="preserve">26.1</w:t>
      </w:r>
      <w:r>
        <w:rPr>
          <w:rFonts w:hint="eastAsia" w:ascii="宋体" w:hAnsi="宋体" w:cs="宋体"/>
          <w:bCs/>
          <w:sz w:val="24"/>
          <w:u w:val="single"/>
        </w:rPr>
        <w:t xml:space="preserve">本工程的结算</w:t>
      </w:r>
      <w:r>
        <w:rPr>
          <w:rFonts w:hint="eastAsia" w:ascii="宋体" w:hAnsi="宋体" w:cs="宋体"/>
          <w:sz w:val="24"/>
          <w:u w:val="single"/>
        </w:rPr>
        <w:t xml:space="preserve">结果将以发包人委托的工程造价咨询单位的审计结果为准。</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26</w:t>
      </w:r>
      <w:r>
        <w:rPr>
          <w:rFonts w:hint="eastAsia" w:ascii="宋体" w:hAnsi="宋体" w:cs="宋体"/>
          <w:bCs/>
          <w:sz w:val="24"/>
        </w:rPr>
        <w:t xml:space="preserve">.</w:t>
      </w:r>
      <w:r>
        <w:rPr>
          <w:rFonts w:hint="eastAsia" w:ascii="宋体" w:hAnsi="宋体" w:cs="宋体"/>
          <w:sz w:val="24"/>
        </w:rPr>
        <w:t xml:space="preserve">2</w:t>
      </w:r>
      <w:r>
        <w:rPr>
          <w:rFonts w:hint="eastAsia" w:ascii="宋体" w:hAnsi="宋体" w:cs="宋体"/>
          <w:sz w:val="24"/>
          <w:u w:val="single"/>
        </w:rPr>
        <w:t xml:space="preserve">一旦双方确认了竣工结算报告，则视为：双方一致同意该结算书的结算价款，工程涉及到的所有费用已经包括在上述结算金额之中。</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26.3</w:t>
      </w:r>
      <w:r>
        <w:rPr>
          <w:rFonts w:hint="eastAsia" w:ascii="宋体" w:hAnsi="宋体" w:cs="宋体"/>
          <w:sz w:val="24"/>
          <w:u w:val="single"/>
        </w:rPr>
        <w:t xml:space="preserve">承包人必须在竣工验收合格后60日历天内，提交结算报告，因承包人原因未在规定时间内提交竣工结算报告及完整的结算资料，经发包人催促后28天内仍未提交的，由发包人自行编制结算报告，承包人无条件同意。</w:t>
      </w:r>
      <w:r>
        <w:rPr>
          <w:rFonts w:ascii="宋体" w:hAnsi="宋体" w:cs="宋体"/>
          <w:sz w:val="24"/>
          <w:u w:val="single"/>
        </w:rPr>
      </w:r>
      <w:r/>
    </w:p>
    <w:p>
      <w:pPr>
        <w:pStyle w:val="848"/>
        <w:ind w:firstLine="480"/>
        <w:jc w:val="left"/>
        <w:spacing w:line="360" w:lineRule="auto"/>
        <w:rPr>
          <w:rFonts w:ascii="宋体" w:hAnsi="宋体" w:cs="宋体"/>
          <w:sz w:val="24"/>
        </w:rPr>
      </w:pPr>
      <w:r>
        <w:rPr>
          <w:rFonts w:hint="eastAsia" w:ascii="宋体" w:hAnsi="宋体" w:cs="宋体"/>
          <w:sz w:val="24"/>
        </w:rPr>
        <w:t xml:space="preserve">26.4送审资料需一次性报送，除审计另有要求外，审计过程中不再接收补充资料。乙方接到“工程结算审定单”确认签字的通知后，需在7天内确认并签字，逾期视为同意。</w:t>
      </w:r>
      <w:r>
        <w:rPr>
          <w:rFonts w:ascii="宋体" w:hAnsi="宋体" w:cs="宋体"/>
          <w:sz w:val="24"/>
        </w:rPr>
      </w:r>
      <w:r/>
    </w:p>
    <w:p>
      <w:pPr>
        <w:pStyle w:val="848"/>
        <w:ind w:firstLine="482"/>
        <w:jc w:val="left"/>
        <w:spacing w:line="360" w:lineRule="auto"/>
        <w:rPr>
          <w:rFonts w:ascii="宋体" w:hAnsi="宋体" w:cs="宋体"/>
          <w:b/>
          <w:sz w:val="24"/>
        </w:rPr>
      </w:pPr>
      <w:r>
        <w:rPr>
          <w:rFonts w:hint="eastAsia" w:ascii="宋体" w:hAnsi="宋体" w:cs="宋体"/>
          <w:b/>
          <w:sz w:val="24"/>
        </w:rPr>
        <w:t xml:space="preserve">十、违约、索赔和争议</w:t>
      </w:r>
      <w:r>
        <w:rPr>
          <w:rFonts w:ascii="宋体" w:hAnsi="宋体" w:cs="宋体"/>
          <w:b/>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27、违约</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27.1本合同中关于发包人违约的具体责任如下：</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（1）本合同通用条款约定发包人违约应承担的违约情形：</w:t>
      </w:r>
      <w:r>
        <w:rPr>
          <w:rFonts w:hint="eastAsia" w:ascii="宋体" w:hAnsi="宋体" w:cs="宋体"/>
          <w:sz w:val="24"/>
          <w:u w:val="single"/>
        </w:rPr>
        <w:t xml:space="preserve">发包人不按约定时间支付工程款，应按同期银行贷款利率支付拖欠工程款的利息。</w:t>
      </w:r>
      <w:r>
        <w:rPr>
          <w:rFonts w:ascii="宋体" w:hAnsi="宋体" w:cs="宋体"/>
          <w:sz w:val="24"/>
          <w:u w:val="single"/>
        </w:rPr>
      </w:r>
      <w:r/>
    </w:p>
    <w:p>
      <w:pPr>
        <w:pStyle w:val="848"/>
        <w:ind w:firstLine="480"/>
        <w:jc w:val="left"/>
        <w:spacing w:line="360" w:lineRule="auto"/>
        <w:rPr>
          <w:rFonts w:ascii="宋体" w:hAnsi="宋体" w:cs="宋体"/>
          <w:sz w:val="24"/>
        </w:rPr>
      </w:pPr>
      <w:r>
        <w:rPr>
          <w:rFonts w:hint="eastAsia" w:ascii="宋体" w:hAnsi="宋体" w:cs="宋体"/>
          <w:sz w:val="24"/>
        </w:rPr>
        <w:t xml:space="preserve">（2）本合同通用条款约定发包人违约应承担的违约责任：</w:t>
      </w:r>
      <w:r>
        <w:rPr>
          <w:rFonts w:hint="eastAsia" w:ascii="宋体" w:hAnsi="宋体" w:cs="宋体"/>
          <w:sz w:val="24"/>
          <w:u w:val="single"/>
        </w:rPr>
        <w:t xml:space="preserve">按相关法律法规执行</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（3）双方约定的发包人其他违约责任：</w:t>
      </w:r>
      <w:r>
        <w:rPr>
          <w:rFonts w:hint="eastAsia" w:ascii="宋体" w:hAnsi="宋体" w:cs="宋体"/>
          <w:sz w:val="24"/>
          <w:u w:val="single"/>
        </w:rPr>
        <w:t xml:space="preserve">无</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27.2本合同中关于承包人违约的具体责任如下：</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（1）本合同通用条款约定承包人违约承担的违约情形：</w:t>
      </w:r>
      <w:r>
        <w:rPr>
          <w:rFonts w:hint="eastAsia" w:ascii="宋体" w:hAnsi="宋体" w:cs="宋体"/>
          <w:sz w:val="24"/>
          <w:u w:val="single"/>
        </w:rPr>
        <w:t xml:space="preserve">详见通用条款。</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（2）本合同通用条款约定承包人违约应承担的违约责任：</w:t>
      </w:r>
      <w:r>
        <w:rPr>
          <w:rFonts w:hint="eastAsia" w:ascii="宋体" w:hAnsi="宋体" w:cs="宋体"/>
          <w:sz w:val="24"/>
          <w:u w:val="single"/>
        </w:rPr>
        <w:t xml:space="preserve">详见通用条款。</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（3）双方约定的承包人其他违约责任：</w:t>
      </w:r>
      <w:r>
        <w:rPr>
          <w:rFonts w:ascii="宋体" w:hAnsi="宋体" w:cs="宋体"/>
          <w:sz w:val="24"/>
        </w:rPr>
      </w:r>
      <w:r/>
    </w:p>
    <w:p>
      <w:pPr>
        <w:pStyle w:val="848"/>
        <w:ind w:firstLine="480"/>
        <w:jc w:val="left"/>
        <w:spacing w:line="360" w:lineRule="auto"/>
        <w:rPr>
          <w:rFonts w:hint="eastAsia" w:ascii="宋体" w:hAnsi="宋体" w:cs="宋体"/>
          <w:sz w:val="24"/>
          <w:u w:val="single"/>
        </w:rPr>
      </w:pPr>
      <w:r>
        <w:rPr>
          <w:rFonts w:hint="eastAsia" w:ascii="宋体" w:hAnsi="宋体" w:cs="宋体"/>
          <w:sz w:val="24"/>
          <w:u w:val="single"/>
        </w:rPr>
        <w:t xml:space="preserve">①承包人工程质量必须达到约定工程质量标准，达不到约定质量标准的，承包人必须自费进行返工；经返工质量仍达不到约定质量等级的，必须承担不合格部分工程造价20%的质量违约金，且发包方有权清场，再另行聘请第三方进场施工该部分工程，使其质量达到约定质量等级，第三方施工费用由发包人从承包人的工程款项中扣除，工程款不够扣除的，作为承包人对发包人的债务，由承包人支付给发包方。工程质量不合格返工使工程逾期完成或第三方重新修建使工程逾期，承包人必须承担逾期完工的违约金，逾期完工违约金和工程质量违约金同时适用。</w:t>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②因承包人原因造成主要分项工程节点延误的，按1000元/天计取节点延误违约金；节点延误最终造成总工期逾期的，只计取总工期逾期违约金 2000 元/ 天，不重复计取节点违约金。工期违约金合计最高不超过合同总价的10%。因发包人原因、设计变更、不可抗力等应当予以工期顺延情形的，不计取本条违约金。</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③因承包人原因发生质量、安全事故的，由承包人承担全部处置及赔偿责任，并向发包人支付违约金</w:t>
      </w:r>
      <w:r>
        <w:rPr>
          <w:rFonts w:ascii="宋体" w:hAnsi="宋体" w:cs="宋体"/>
          <w:sz w:val="24"/>
          <w:u w:val="single"/>
        </w:rPr>
        <w:t xml:space="preserve"> 5000</w:t>
      </w:r>
      <w:r>
        <w:rPr>
          <w:rFonts w:hint="eastAsia" w:ascii="MS Gothic" w:hAnsi="MS Gothic" w:eastAsia="MS Gothic" w:cs="MS Gothic"/>
          <w:sz w:val="24"/>
          <w:u w:val="single"/>
        </w:rPr>
        <w:t xml:space="preserve">‑</w:t>
      </w:r>
      <w:r>
        <w:rPr>
          <w:rFonts w:ascii="宋体" w:hAnsi="宋体" w:cs="宋体"/>
          <w:sz w:val="24"/>
          <w:u w:val="single"/>
        </w:rPr>
        <w:t xml:space="preserve">50000 </w:t>
      </w:r>
      <w:r>
        <w:rPr>
          <w:rFonts w:hint="eastAsia" w:ascii="宋体" w:hAnsi="宋体" w:cs="宋体"/>
          <w:sz w:val="24"/>
          <w:u w:val="single"/>
        </w:rPr>
        <w:t xml:space="preserve">元</w:t>
      </w:r>
      <w:r>
        <w:rPr>
          <w:rFonts w:ascii="宋体" w:hAnsi="宋体" w:cs="宋体"/>
          <w:sz w:val="24"/>
          <w:u w:val="single"/>
        </w:rPr>
        <w:t xml:space="preserve"> / </w:t>
      </w:r>
      <w:r>
        <w:rPr>
          <w:rFonts w:hint="eastAsia" w:ascii="宋体" w:hAnsi="宋体" w:cs="宋体"/>
          <w:sz w:val="24"/>
          <w:u w:val="single"/>
        </w:rPr>
        <w:t xml:space="preserve">次，违约金具体金额结合事故等级、损失大小予以确定；违约金不足以弥补实际损失的，承包人还应补足赔偿。无论监理工程师或发包方是否进行并通过了各项检验，均不解除承包人对自己承包的工程的质量所负责任。</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④承包人如在施工中如有偷工减料或使用不合格原材料的行为，每发现一次，承包人除应整改至合格之外，向发包人支付违约金1000元；</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⑤承包人如拖欠民工工资引起民工上访事件将视为承包人违约，发包人有权要求承包人向其支付1万元/次的违约金。如因承包人原因导致发包人垫付民工工资的，承包人应按发包人垫付金额的5%向发包人支付违约金；</w:t>
      </w:r>
      <w:r>
        <w:rPr>
          <w:rFonts w:ascii="宋体" w:hAnsi="宋体" w:cs="宋体"/>
          <w:sz w:val="24"/>
          <w:u w:val="single"/>
        </w:rPr>
      </w:r>
      <w:r/>
    </w:p>
    <w:p>
      <w:pPr>
        <w:pStyle w:val="848"/>
        <w:ind w:firstLine="480"/>
        <w:jc w:val="left"/>
        <w:spacing w:line="360" w:lineRule="auto"/>
        <w:rPr>
          <w:rFonts w:hint="eastAsia" w:ascii="宋体" w:hAnsi="宋体" w:cs="宋体"/>
          <w:sz w:val="24"/>
          <w:u w:val="single"/>
        </w:rPr>
      </w:pPr>
      <w:r>
        <w:rPr>
          <w:rFonts w:hint="eastAsia" w:ascii="宋体" w:hAnsi="宋体" w:cs="宋体"/>
          <w:sz w:val="24"/>
          <w:u w:val="single"/>
        </w:rPr>
        <w:t xml:space="preserve">⑥如因承包人原因导致本合同提前解除，承包人应向发包人支付合同总价5%的违约金。</w:t>
      </w:r>
      <w:r/>
    </w:p>
    <w:p>
      <w:pPr>
        <w:pStyle w:val="848"/>
        <w:ind w:firstLine="480"/>
        <w:jc w:val="left"/>
        <w:spacing w:line="360" w:lineRule="auto"/>
        <w:rPr>
          <w:rFonts w:ascii="宋体" w:hAnsi="宋体" w:cs="宋体"/>
          <w:sz w:val="24"/>
        </w:rPr>
      </w:pPr>
      <w:r>
        <w:rPr>
          <w:rFonts w:hint="eastAsia" w:ascii="宋体" w:hAnsi="宋体" w:cs="宋体"/>
          <w:sz w:val="24"/>
        </w:rPr>
        <w:t xml:space="preserve">28、争议</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28.1双方约定，在履行合同过程中产生争议时，可自行协商，协商不成的可采取以下</w:t>
      </w:r>
      <w:r>
        <w:rPr>
          <w:rFonts w:hint="eastAsia" w:ascii="宋体" w:hAnsi="宋体" w:cs="宋体"/>
          <w:sz w:val="24"/>
          <w:u w:val="single"/>
        </w:rPr>
        <w:t xml:space="preserve">（2）</w:t>
      </w:r>
      <w:r>
        <w:rPr>
          <w:rFonts w:hint="eastAsia" w:ascii="宋体" w:hAnsi="宋体" w:cs="宋体"/>
          <w:sz w:val="24"/>
        </w:rPr>
        <w:t xml:space="preserve">方式解决：</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（1）提请建设行政主管部门</w:t>
      </w:r>
      <w:r>
        <w:rPr>
          <w:rFonts w:hint="eastAsia" w:ascii="宋体" w:hAnsi="宋体" w:cs="宋体"/>
          <w:sz w:val="24"/>
          <w:u w:val="single"/>
        </w:rPr>
        <w:t xml:space="preserve">调解；</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（2）调解不成的，向</w:t>
      </w:r>
      <w:r>
        <w:rPr>
          <w:rFonts w:hint="eastAsia" w:ascii="宋体" w:hAnsi="宋体" w:cs="宋体"/>
          <w:sz w:val="24"/>
          <w:u w:val="single"/>
        </w:rPr>
        <w:t xml:space="preserve">工程所在地人民法院</w:t>
      </w:r>
      <w:r>
        <w:rPr>
          <w:rFonts w:hint="eastAsia" w:ascii="宋体" w:hAnsi="宋体" w:cs="宋体"/>
          <w:sz w:val="24"/>
        </w:rPr>
        <w:t xml:space="preserve">提起诉讼。</w:t>
      </w:r>
      <w:r>
        <w:rPr>
          <w:rFonts w:ascii="宋体" w:hAnsi="宋体" w:cs="宋体"/>
          <w:sz w:val="24"/>
        </w:rPr>
      </w:r>
      <w:r/>
    </w:p>
    <w:p>
      <w:pPr>
        <w:pStyle w:val="848"/>
        <w:ind w:firstLine="482"/>
        <w:jc w:val="left"/>
        <w:spacing w:line="360" w:lineRule="auto"/>
        <w:rPr>
          <w:rFonts w:ascii="宋体" w:hAnsi="宋体" w:cs="宋体"/>
          <w:b/>
          <w:sz w:val="24"/>
        </w:rPr>
      </w:pPr>
      <w:r>
        <w:rPr>
          <w:rFonts w:hint="eastAsia" w:ascii="宋体" w:hAnsi="宋体" w:cs="宋体"/>
          <w:b/>
          <w:sz w:val="24"/>
        </w:rPr>
        <w:t xml:space="preserve">十一、其他</w:t>
      </w:r>
      <w:r>
        <w:rPr>
          <w:rFonts w:ascii="宋体" w:hAnsi="宋体" w:cs="宋体"/>
          <w:b/>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29、工程分包</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29.1本工程发包人同意承包人分包的工程：</w:t>
      </w:r>
      <w:r>
        <w:rPr>
          <w:rFonts w:hint="eastAsia" w:ascii="宋体" w:hAnsi="宋体" w:cs="宋体"/>
          <w:sz w:val="24"/>
          <w:u w:val="single"/>
        </w:rPr>
        <w:t xml:space="preserve">本工程发包人不同意分包。</w:t>
      </w:r>
      <w:r>
        <w:rPr>
          <w:rFonts w:ascii="宋体" w:hAnsi="宋体" w:cs="宋体"/>
          <w:sz w:val="24"/>
          <w:u w:val="single"/>
        </w:rPr>
      </w:r>
      <w:r/>
    </w:p>
    <w:p>
      <w:pPr>
        <w:pStyle w:val="848"/>
        <w:ind w:firstLine="480"/>
        <w:jc w:val="left"/>
        <w:spacing w:line="360" w:lineRule="auto"/>
        <w:rPr>
          <w:rFonts w:ascii="宋体" w:hAnsi="宋体" w:cs="宋体"/>
          <w:sz w:val="24"/>
        </w:rPr>
      </w:pPr>
      <w:r>
        <w:rPr>
          <w:rFonts w:hint="eastAsia" w:ascii="宋体" w:hAnsi="宋体" w:cs="宋体"/>
          <w:sz w:val="24"/>
        </w:rPr>
        <w:t xml:space="preserve">分包施工单位为：</w:t>
      </w:r>
      <w:r>
        <w:rPr>
          <w:rFonts w:hint="eastAsia" w:ascii="宋体" w:hAnsi="宋体" w:cs="宋体"/>
          <w:sz w:val="24"/>
          <w:u w:val="single"/>
        </w:rPr>
        <w:t xml:space="preserve">如实际施工中确有需要分包的情况发生，承包人必须首先征得发包人书面同意。分包人必须具有相应的资质条件和类似工程的业绩，经发包人审核同意后方可进场。</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30、不可抗力</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30.1双方关于不可抗力的约定：</w:t>
      </w:r>
      <w:r>
        <w:rPr>
          <w:rFonts w:hint="eastAsia" w:ascii="宋体" w:hAnsi="宋体" w:cs="宋体"/>
          <w:sz w:val="24"/>
          <w:u w:val="single"/>
        </w:rPr>
        <w:t xml:space="preserve">按通用条款执行。</w:t>
      </w:r>
      <w:r>
        <w:rPr>
          <w:rFonts w:ascii="宋体" w:hAnsi="宋体" w:cs="宋体"/>
          <w:sz w:val="24"/>
          <w:u w:val="single"/>
        </w:rPr>
      </w:r>
      <w:r/>
    </w:p>
    <w:p>
      <w:pPr>
        <w:pStyle w:val="848"/>
        <w:ind w:firstLine="480"/>
        <w:jc w:val="left"/>
        <w:spacing w:line="360" w:lineRule="auto"/>
        <w:rPr>
          <w:rFonts w:ascii="宋体" w:hAnsi="宋体" w:cs="宋体"/>
          <w:sz w:val="24"/>
        </w:rPr>
      </w:pPr>
      <w:r>
        <w:rPr>
          <w:rFonts w:hint="eastAsia" w:ascii="宋体" w:hAnsi="宋体" w:cs="宋体"/>
          <w:sz w:val="24"/>
        </w:rPr>
        <w:t xml:space="preserve">31、保险</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31.1本工程双方约定投保内容如下：</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（1）发包人投保内容：</w:t>
      </w:r>
      <w:r>
        <w:rPr>
          <w:rFonts w:hint="eastAsia" w:ascii="宋体" w:hAnsi="宋体" w:cs="宋体"/>
          <w:sz w:val="24"/>
          <w:u w:val="single"/>
        </w:rPr>
        <w:t xml:space="preserve">无</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发包人委托承包人办理的保险事项：</w:t>
      </w:r>
      <w:r>
        <w:rPr>
          <w:rFonts w:hint="eastAsia" w:ascii="宋体" w:hAnsi="宋体" w:cs="宋体"/>
          <w:sz w:val="24"/>
          <w:u w:val="single"/>
        </w:rPr>
        <w:t xml:space="preserve">无</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（2）承包人投保内容：</w:t>
      </w:r>
      <w:r>
        <w:rPr>
          <w:rFonts w:hint="eastAsia" w:ascii="宋体" w:hAnsi="宋体" w:cs="宋体"/>
          <w:sz w:val="24"/>
          <w:u w:val="single"/>
        </w:rPr>
        <w:t xml:space="preserve">建筑工程一切险、第三者责任险，并按苏州市有关工程保险规定。</w:t>
      </w:r>
      <w:r>
        <w:rPr>
          <w:rFonts w:ascii="宋体" w:hAnsi="宋体" w:cs="宋体"/>
          <w:sz w:val="24"/>
          <w:u w:val="single"/>
        </w:rPr>
      </w:r>
      <w:r/>
    </w:p>
    <w:p>
      <w:pPr>
        <w:pStyle w:val="848"/>
        <w:ind w:firstLine="480"/>
        <w:jc w:val="left"/>
        <w:spacing w:line="360" w:lineRule="auto"/>
        <w:rPr>
          <w:rFonts w:ascii="宋体" w:hAnsi="宋体" w:cs="宋体"/>
          <w:sz w:val="24"/>
        </w:rPr>
      </w:pPr>
      <w:r>
        <w:rPr>
          <w:rFonts w:hint="eastAsia" w:ascii="宋体" w:hAnsi="宋体" w:cs="宋体"/>
          <w:sz w:val="24"/>
        </w:rPr>
        <w:t xml:space="preserve">32、担保</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32.1本工程双方约定担保事项如下：</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（1）发包人向承包人提供履约担保，担保方式为：</w:t>
      </w:r>
      <w:r>
        <w:rPr>
          <w:rFonts w:hint="eastAsia" w:ascii="宋体" w:hAnsi="宋体" w:cs="宋体"/>
          <w:sz w:val="24"/>
          <w:u w:val="single"/>
        </w:rPr>
        <w:t xml:space="preserve">  / </w:t>
      </w:r>
      <w:r>
        <w:rPr>
          <w:rFonts w:hint="eastAsia" w:ascii="宋体" w:hAnsi="宋体" w:cs="宋体"/>
          <w:sz w:val="24"/>
        </w:rPr>
        <w:t xml:space="preserve">，担保合同作为本合同附件。</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（2）承包人向发包人提供履约担保。</w:t>
      </w:r>
      <w:r>
        <w:rPr>
          <w:rFonts w:ascii="宋体" w:hAnsi="宋体" w:cs="宋体"/>
          <w:sz w:val="24"/>
          <w:u w:val="single"/>
        </w:rPr>
      </w:r>
      <w:r/>
    </w:p>
    <w:p>
      <w:pPr>
        <w:pStyle w:val="848"/>
        <w:ind w:firstLine="480"/>
        <w:jc w:val="left"/>
        <w:spacing w:line="360" w:lineRule="auto"/>
        <w:rPr>
          <w:rFonts w:hint="eastAsia" w:ascii="宋体" w:hAnsi="宋体" w:cs="宋体"/>
          <w:sz w:val="24"/>
        </w:rPr>
      </w:pPr>
      <w:r>
        <w:rPr>
          <w:rFonts w:hint="eastAsia" w:ascii="宋体" w:hAnsi="宋体" w:cs="宋体"/>
          <w:sz w:val="24"/>
        </w:rPr>
        <w:t xml:space="preserve">（3）双方约定的其他担保事项：</w:t>
      </w:r>
      <w:r/>
    </w:p>
    <w:p>
      <w:pPr>
        <w:pStyle w:val="848"/>
        <w:ind w:firstLine="480"/>
        <w:jc w:val="left"/>
        <w:spacing w:line="360" w:lineRule="auto"/>
        <w:rPr>
          <w:rFonts w:hint="eastAsia" w:ascii="宋体" w:hAnsi="宋体" w:cs="宋体"/>
          <w:sz w:val="24"/>
        </w:rPr>
      </w:pPr>
      <w:r>
        <w:rPr>
          <w:rFonts w:hint="eastAsia" w:ascii="宋体" w:hAnsi="宋体" w:cs="宋体"/>
          <w:sz w:val="24"/>
        </w:rPr>
        <w:t xml:space="preserve">33、合同的解除</w:t>
      </w:r>
      <w:r/>
    </w:p>
    <w:p>
      <w:pPr>
        <w:pStyle w:val="848"/>
        <w:ind w:firstLine="480"/>
        <w:jc w:val="left"/>
        <w:spacing w:line="360" w:lineRule="auto"/>
        <w:rPr>
          <w:rFonts w:hint="eastAsia" w:ascii="宋体" w:hAnsi="宋体" w:cs="宋体"/>
          <w:sz w:val="24"/>
        </w:rPr>
      </w:pPr>
      <w:r>
        <w:rPr>
          <w:rFonts w:hint="eastAsia" w:ascii="宋体" w:hAnsi="宋体" w:cs="宋体"/>
          <w:sz w:val="24"/>
        </w:rPr>
        <w:t xml:space="preserve">33.1有下列情形之一，合同一方可以解除合同：</w:t>
      </w:r>
      <w:r/>
    </w:p>
    <w:p>
      <w:pPr>
        <w:pStyle w:val="848"/>
        <w:ind w:firstLine="480"/>
        <w:jc w:val="left"/>
        <w:spacing w:line="360" w:lineRule="auto"/>
        <w:rPr>
          <w:rFonts w:hint="eastAsia" w:ascii="宋体" w:hAnsi="宋体" w:cs="宋体"/>
          <w:sz w:val="24"/>
        </w:rPr>
      </w:pPr>
      <w:r>
        <w:rPr>
          <w:rFonts w:hint="eastAsia" w:ascii="宋体" w:hAnsi="宋体" w:cs="宋体"/>
          <w:sz w:val="24"/>
        </w:rPr>
        <w:t xml:space="preserve">（1）因不可抗力致使不能实现合同目的，未受不可抗力影响的一方有权解除合同；</w:t>
      </w:r>
      <w:r/>
    </w:p>
    <w:p>
      <w:pPr>
        <w:pStyle w:val="848"/>
        <w:ind w:firstLine="480"/>
        <w:jc w:val="left"/>
        <w:spacing w:line="360" w:lineRule="auto"/>
        <w:rPr>
          <w:rFonts w:hint="eastAsia" w:ascii="宋体" w:hAnsi="宋体" w:cs="宋体"/>
          <w:sz w:val="24"/>
        </w:rPr>
      </w:pPr>
      <w:r>
        <w:rPr>
          <w:rFonts w:hint="eastAsia" w:ascii="宋体" w:hAnsi="宋体" w:cs="宋体"/>
          <w:sz w:val="24"/>
        </w:rPr>
        <w:t xml:space="preserve">（2）因合同一方违约导致合同不能履行，另一方有权解除合同。</w:t>
      </w:r>
      <w:r/>
    </w:p>
    <w:p>
      <w:pPr>
        <w:pStyle w:val="848"/>
        <w:ind w:firstLine="480"/>
        <w:jc w:val="left"/>
        <w:spacing w:line="360" w:lineRule="auto"/>
        <w:rPr>
          <w:rFonts w:hint="eastAsia" w:ascii="宋体" w:hAnsi="宋体" w:cs="宋体"/>
          <w:sz w:val="24"/>
        </w:rPr>
      </w:pPr>
      <w:r>
        <w:rPr>
          <w:rFonts w:hint="eastAsia" w:ascii="宋体" w:hAnsi="宋体" w:cs="宋体"/>
          <w:sz w:val="24"/>
        </w:rPr>
        <w:t xml:space="preserve">（3）有权解除合同的一方，应当在违约事实或不可抗力发生之后三十天内书面通知对方提出解除合同，合同在书面通知到达对方时解除。</w:t>
      </w:r>
      <w:r/>
    </w:p>
    <w:p>
      <w:pPr>
        <w:pStyle w:val="848"/>
        <w:ind w:firstLine="480"/>
        <w:jc w:val="left"/>
        <w:spacing w:line="360" w:lineRule="auto"/>
        <w:rPr>
          <w:rFonts w:ascii="宋体" w:hAnsi="宋体" w:cs="宋体"/>
          <w:sz w:val="24"/>
        </w:rPr>
      </w:pPr>
      <w:r>
        <w:rPr>
          <w:rFonts w:hint="eastAsia" w:ascii="宋体" w:hAnsi="宋体" w:cs="宋体"/>
          <w:sz w:val="24"/>
        </w:rPr>
        <w:t xml:space="preserve">33.2如发生本合同继续履行将损害国家利益和社会公共利益，发包人有权变更、中止或者终止、解除合同；合同履行过程中出现危害国家利益和社会公共利益问题的，发包人有权立即终止合同。</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34、合同份数</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rPr>
        <w:t xml:space="preserve">34.1双方约定合同副本份数：正本一式</w:t>
      </w:r>
      <w:r>
        <w:rPr>
          <w:rFonts w:hint="eastAsia" w:ascii="宋体" w:hAnsi="宋体" w:cs="宋体"/>
          <w:b/>
          <w:bCs/>
          <w:sz w:val="24"/>
          <w:u w:val="single"/>
        </w:rPr>
        <w:t xml:space="preserve">贰</w:t>
      </w:r>
      <w:r>
        <w:rPr>
          <w:rFonts w:hint="eastAsia" w:ascii="宋体" w:hAnsi="宋体" w:cs="宋体"/>
          <w:sz w:val="24"/>
        </w:rPr>
        <w:t xml:space="preserve">份，合同双方各执</w:t>
      </w:r>
      <w:r>
        <w:rPr>
          <w:rFonts w:hint="eastAsia" w:ascii="宋体" w:hAnsi="宋体" w:cs="宋体"/>
          <w:b/>
          <w:bCs/>
          <w:sz w:val="24"/>
          <w:u w:val="single"/>
        </w:rPr>
        <w:t xml:space="preserve">壹</w:t>
      </w:r>
      <w:r>
        <w:rPr>
          <w:rFonts w:hint="eastAsia" w:ascii="宋体" w:hAnsi="宋体" w:cs="宋体"/>
          <w:sz w:val="24"/>
        </w:rPr>
        <w:t xml:space="preserve">份；副本一式</w:t>
      </w:r>
      <w:r>
        <w:rPr>
          <w:rFonts w:hint="eastAsia" w:ascii="宋体" w:hAnsi="宋体" w:cs="宋体"/>
          <w:b/>
          <w:bCs/>
          <w:sz w:val="24"/>
          <w:u w:val="single"/>
        </w:rPr>
        <w:t xml:space="preserve">肆</w:t>
      </w:r>
      <w:r>
        <w:rPr>
          <w:rFonts w:hint="eastAsia" w:ascii="宋体" w:hAnsi="宋体" w:cs="宋体"/>
          <w:sz w:val="24"/>
        </w:rPr>
        <w:t xml:space="preserve">份，发包人</w:t>
      </w:r>
      <w:r>
        <w:rPr>
          <w:rFonts w:hint="eastAsia" w:ascii="宋体" w:hAnsi="宋体" w:cs="宋体"/>
          <w:b/>
          <w:bCs/>
          <w:sz w:val="24"/>
          <w:u w:val="single"/>
        </w:rPr>
        <w:t xml:space="preserve">壹</w:t>
      </w:r>
      <w:r>
        <w:rPr>
          <w:rFonts w:hint="eastAsia" w:ascii="宋体" w:hAnsi="宋体" w:cs="宋体"/>
          <w:sz w:val="24"/>
        </w:rPr>
        <w:t xml:space="preserve">份，承包人</w:t>
      </w:r>
      <w:r>
        <w:rPr>
          <w:rFonts w:hint="eastAsia" w:ascii="宋体" w:hAnsi="宋体" w:cs="宋体"/>
          <w:b/>
          <w:bCs/>
          <w:sz w:val="24"/>
          <w:u w:val="single"/>
        </w:rPr>
        <w:t xml:space="preserve">壹</w:t>
      </w:r>
      <w:r>
        <w:rPr>
          <w:rFonts w:hint="eastAsia" w:ascii="宋体" w:hAnsi="宋体" w:cs="宋体"/>
          <w:sz w:val="24"/>
        </w:rPr>
        <w:t xml:space="preserve">份，采购代理机构</w:t>
      </w:r>
      <w:r>
        <w:rPr>
          <w:rFonts w:hint="eastAsia" w:ascii="宋体" w:hAnsi="宋体" w:cs="宋体"/>
          <w:b/>
          <w:sz w:val="24"/>
          <w:u w:val="single"/>
        </w:rPr>
        <w:t xml:space="preserve">壹</w:t>
      </w:r>
      <w:r>
        <w:rPr>
          <w:rFonts w:hint="eastAsia" w:ascii="宋体" w:hAnsi="宋体" w:cs="宋体"/>
          <w:sz w:val="24"/>
        </w:rPr>
        <w:t xml:space="preserve">份，备案部门</w:t>
      </w:r>
      <w:r>
        <w:rPr>
          <w:rFonts w:hint="eastAsia" w:ascii="宋体" w:hAnsi="宋体" w:cs="宋体"/>
          <w:b/>
          <w:bCs/>
          <w:sz w:val="24"/>
          <w:u w:val="single"/>
        </w:rPr>
        <w:t xml:space="preserve">壹</w:t>
      </w:r>
      <w:r>
        <w:rPr>
          <w:rFonts w:hint="eastAsia" w:ascii="宋体" w:hAnsi="宋体" w:cs="宋体"/>
          <w:sz w:val="24"/>
        </w:rPr>
        <w:t xml:space="preserve">份。</w:t>
      </w:r>
      <w:r>
        <w:rPr>
          <w:rFonts w:ascii="宋体" w:hAnsi="宋体" w:cs="宋体"/>
          <w:sz w:val="24"/>
          <w:u w:val="single"/>
        </w:rPr>
      </w:r>
      <w:r/>
    </w:p>
    <w:p>
      <w:pPr>
        <w:pStyle w:val="848"/>
        <w:ind w:firstLine="480"/>
        <w:jc w:val="left"/>
        <w:spacing w:line="360" w:lineRule="auto"/>
        <w:rPr>
          <w:rFonts w:ascii="宋体" w:hAnsi="宋体" w:cs="宋体"/>
          <w:sz w:val="24"/>
        </w:rPr>
      </w:pPr>
      <w:r>
        <w:rPr>
          <w:rFonts w:hint="eastAsia" w:ascii="宋体" w:hAnsi="宋体" w:cs="宋体"/>
          <w:sz w:val="24"/>
        </w:rPr>
        <w:t xml:space="preserve">35、补充条款</w:t>
      </w:r>
      <w:r>
        <w:rPr>
          <w:rFonts w:ascii="宋体" w:hAnsi="宋体" w:cs="宋体"/>
          <w:sz w:val="24"/>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35.1本工程必须执行国家相关规范、规定的要求，工程质量等级达到设计要求，如达不到设计要求，工程不合格，承包人应承担由此产生的一切经济和法律责任。</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35.2承包人应对其在施工场地的工作人员进行安全教育，并对他们的安全负责。</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35.3发包人有权根据工程的实际情况增加或减少施工范围和施工内容，承包人不得以任何理由拒绝。</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35.4工程用水电费：按审定价的千分之一扣除。</w:t>
      </w:r>
      <w:r>
        <w:rPr>
          <w:rFonts w:ascii="宋体" w:hAnsi="宋体" w:cs="宋体"/>
          <w:sz w:val="24"/>
          <w:u w:val="single"/>
        </w:rPr>
      </w:r>
      <w:r/>
    </w:p>
    <w:p>
      <w:pPr>
        <w:pStyle w:val="848"/>
        <w:ind w:firstLine="480"/>
        <w:jc w:val="left"/>
        <w:spacing w:line="360" w:lineRule="auto"/>
        <w:rPr>
          <w:rFonts w:ascii="宋体" w:hAnsi="宋体" w:cs="宋体"/>
          <w:sz w:val="24"/>
          <w:u w:val="single"/>
        </w:rPr>
      </w:pPr>
      <w:r>
        <w:rPr>
          <w:rFonts w:hint="eastAsia" w:ascii="宋体" w:hAnsi="宋体" w:cs="宋体"/>
          <w:sz w:val="24"/>
          <w:u w:val="single"/>
        </w:rPr>
        <w:t xml:space="preserve">35.5本工程渣土、建筑垃圾、装修垃圾处置按政府相关规定和属地街道要求规范实施。</w:t>
      </w:r>
      <w:r>
        <w:rPr>
          <w:rFonts w:ascii="宋体" w:hAnsi="宋体" w:cs="宋体"/>
          <w:sz w:val="24"/>
          <w:u w:val="single"/>
        </w:rPr>
      </w:r>
      <w:r/>
    </w:p>
    <w:p>
      <w:pPr>
        <w:pStyle w:val="848"/>
        <w:ind w:firstLine="420"/>
        <w:jc w:val="left"/>
        <w:spacing w:line="360" w:lineRule="auto"/>
      </w:pPr>
      <w:r>
        <w:rPr>
          <w:rFonts w:hint="eastAsia" w:ascii="宋体" w:hAnsi="宋体" w:cs="宋体"/>
          <w:sz w:val="24"/>
          <w:u w:val="single"/>
        </w:rPr>
        <w:t xml:space="preserve">35.6本合同未尽事宜，双方友好协商解决。</w:t>
      </w:r>
      <w:bookmarkEnd w:id="36"/>
      <w:r/>
      <w:bookmarkEnd w:id="37"/>
      <w:r/>
      <w:bookmarkEnd w:id="38"/>
      <w:r/>
      <w:bookmarkEnd w:id="39"/>
      <w:r/>
      <w:bookmarkEnd w:id="40"/>
      <w:r/>
      <w:bookmarkEnd w:id="41"/>
      <w:r/>
      <w:r/>
    </w:p>
    <w:p>
      <w:pPr>
        <w:pStyle w:val="848"/>
        <w:ind w:right="-161" w:firstLine="602"/>
        <w:jc w:val="center"/>
        <w:spacing w:line="360" w:lineRule="auto"/>
        <w:rPr>
          <w:rFonts w:hint="eastAsia" w:ascii="宋体" w:hAnsi="宋体" w:cs="宋体"/>
          <w:b/>
          <w:bCs/>
          <w:sz w:val="30"/>
        </w:rPr>
      </w:pPr>
      <w:r>
        <w:rPr>
          <w:rFonts w:hint="eastAsia" w:ascii="宋体" w:hAnsi="宋体" w:cs="宋体"/>
          <w:b/>
          <w:bCs/>
          <w:sz w:val="30"/>
        </w:rPr>
      </w:r>
      <w:r/>
    </w:p>
    <w:p>
      <w:pPr>
        <w:pStyle w:val="848"/>
        <w:ind w:right="-161" w:firstLine="602"/>
        <w:jc w:val="center"/>
        <w:spacing w:line="360" w:lineRule="auto"/>
        <w:rPr>
          <w:rFonts w:hint="eastAsia" w:ascii="宋体" w:hAnsi="宋体" w:cs="宋体"/>
          <w:b/>
          <w:bCs/>
          <w:sz w:val="30"/>
        </w:rPr>
      </w:pPr>
      <w:r>
        <w:rPr>
          <w:rFonts w:hint="eastAsia" w:ascii="宋体" w:hAnsi="宋体" w:cs="宋体"/>
          <w:b/>
          <w:bCs/>
          <w:sz w:val="30"/>
        </w:rPr>
      </w:r>
      <w:r/>
    </w:p>
    <w:p>
      <w:pPr>
        <w:pStyle w:val="861"/>
        <w:rPr>
          <w:rFonts w:hint="eastAsia" w:ascii="宋体" w:hAnsi="宋体" w:cs="宋体"/>
          <w:b/>
          <w:bCs/>
          <w:sz w:val="30"/>
        </w:rPr>
      </w:pPr>
      <w:r>
        <w:rPr>
          <w:rFonts w:hint="eastAsia" w:ascii="宋体" w:hAnsi="宋体" w:cs="宋体"/>
          <w:b/>
          <w:bCs/>
          <w:sz w:val="30"/>
        </w:rPr>
      </w:r>
      <w:r/>
    </w:p>
    <w:p>
      <w:pPr>
        <w:pStyle w:val="848"/>
        <w:ind w:right="-161" w:firstLine="602"/>
        <w:jc w:val="center"/>
        <w:spacing w:line="360" w:lineRule="auto"/>
        <w:rPr>
          <w:rFonts w:ascii="宋体" w:hAnsi="宋体" w:cs="宋体"/>
          <w:b/>
          <w:bCs/>
          <w:sz w:val="30"/>
        </w:rPr>
      </w:pPr>
      <w:r>
        <w:rPr>
          <w:rFonts w:ascii="宋体" w:hAnsi="宋体" w:cs="宋体"/>
          <w:b/>
          <w:bCs/>
          <w:sz w:val="30"/>
        </w:rPr>
        <w:br w:type="page" w:clear="all"/>
      </w:r>
      <w:r>
        <w:rPr>
          <w:rFonts w:hint="eastAsia" w:ascii="宋体" w:hAnsi="宋体" w:cs="宋体"/>
          <w:b/>
          <w:bCs/>
          <w:sz w:val="30"/>
        </w:rPr>
        <w:t xml:space="preserve">工程质量保修书</w:t>
      </w:r>
      <w:r>
        <w:rPr>
          <w:rFonts w:ascii="宋体" w:hAnsi="宋体" w:cs="宋体"/>
          <w:b/>
          <w:bCs/>
          <w:sz w:val="30"/>
        </w:rPr>
      </w:r>
      <w:r/>
    </w:p>
    <w:p>
      <w:pPr>
        <w:pStyle w:val="848"/>
        <w:spacing w:line="360" w:lineRule="auto"/>
        <w:rPr>
          <w:rFonts w:ascii="宋体" w:hAnsi="宋体" w:cs="宋体"/>
          <w:b/>
          <w:sz w:val="24"/>
        </w:rPr>
      </w:pPr>
      <w:r>
        <w:rPr>
          <w:rFonts w:hint="eastAsia" w:ascii="宋体" w:hAnsi="宋体" w:cs="宋体"/>
          <w:b/>
          <w:sz w:val="24"/>
        </w:rPr>
        <w:t xml:space="preserve">发 包 人：</w:t>
      </w:r>
      <w:r>
        <w:rPr>
          <w:rFonts w:hint="eastAsia" w:ascii="宋体" w:hAnsi="宋体" w:cs="宋体"/>
          <w:b/>
          <w:sz w:val="24"/>
          <w:u w:val="single"/>
        </w:rPr>
        <w:t xml:space="preserve">苏州市姑苏区环境卫生管理所</w:t>
      </w:r>
      <w:r>
        <w:rPr>
          <w:rFonts w:ascii="宋体" w:hAnsi="宋体" w:cs="宋体"/>
          <w:b/>
          <w:sz w:val="24"/>
        </w:rPr>
      </w:r>
      <w:r/>
    </w:p>
    <w:p>
      <w:pPr>
        <w:pStyle w:val="848"/>
        <w:jc w:val="left"/>
        <w:spacing w:line="360" w:lineRule="auto"/>
        <w:rPr>
          <w:rFonts w:ascii="宋体" w:hAnsi="宋体" w:cs="宋体"/>
          <w:b/>
          <w:sz w:val="24"/>
          <w:u w:val="single"/>
        </w:rPr>
      </w:pPr>
      <w:r>
        <w:rPr>
          <w:rFonts w:hint="eastAsia" w:ascii="宋体" w:hAnsi="宋体" w:cs="宋体"/>
          <w:b/>
          <w:sz w:val="24"/>
        </w:rPr>
        <w:t xml:space="preserve">承 包 人：</w:t>
      </w:r>
      <w:r>
        <w:rPr>
          <w:rFonts w:hint="eastAsia" w:ascii="宋体" w:hAnsi="宋体" w:cs="宋体"/>
          <w:b/>
          <w:sz w:val="24"/>
          <w:u w:val="single"/>
        </w:rPr>
        <w:t xml:space="preserve">                                   </w:t>
      </w:r>
      <w:r>
        <w:rPr>
          <w:rFonts w:ascii="宋体" w:hAnsi="宋体" w:cs="宋体"/>
          <w:b/>
          <w:sz w:val="24"/>
          <w:u w:val="single"/>
        </w:rPr>
      </w:r>
      <w:r/>
    </w:p>
    <w:p>
      <w:pPr>
        <w:pStyle w:val="848"/>
        <w:ind w:firstLine="420"/>
        <w:jc w:val="left"/>
        <w:spacing w:line="360" w:lineRule="auto"/>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2026年姑苏区环卫设施零星维修工程项目(工程全称）标段</w:t>
      </w:r>
      <w:r>
        <w:rPr>
          <w:rFonts w:hint="eastAsia" w:ascii="宋体" w:hAnsi="宋体" w:cs="宋体"/>
          <w:sz w:val="24"/>
        </w:rPr>
        <w:t xml:space="preserve">签订工程质量保修书。</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一、工程质量保修范围和内容</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承包人在质量保修期内，按照有关法律规定和合同约定，承担工程质量保修责任。</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合同范围内2026年姑苏区环卫设施零星维修工程项目 </w:t>
      </w:r>
      <w:r>
        <w:rPr>
          <w:rFonts w:hint="eastAsia" w:ascii="宋体" w:hAnsi="宋体" w:cs="宋体"/>
          <w:sz w:val="24"/>
        </w:rPr>
        <w:t xml:space="preserve">。</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二、质量保修期</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2．屋面防水工程、有防水要求的卫生间、房间和外墙面的防渗为5年；</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3．装修工程为2年；</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4．电气管线、给排水管道、设备安装工程为2年；</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5．供热与供冷系统为2个采暖期、供冷期；</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6．住宅小区内的给排水设施、道路等配套工程为2年；</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7．其他项目保修期限约定如下：其他保修期1年。</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质量保修期自工程竣工验收合格之日起计算。</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三、缺陷责任期</w:t>
      </w:r>
      <w:r>
        <w:rPr>
          <w:rFonts w:ascii="宋体" w:hAnsi="宋体" w:cs="宋体"/>
          <w:sz w:val="24"/>
        </w:rPr>
      </w:r>
      <w:r/>
    </w:p>
    <w:p>
      <w:pPr>
        <w:pStyle w:val="848"/>
        <w:ind w:firstLine="420"/>
        <w:jc w:val="left"/>
        <w:spacing w:line="360" w:lineRule="auto"/>
        <w:rPr>
          <w:rFonts w:hint="eastAsia" w:ascii="宋体" w:hAnsi="宋体" w:cs="宋体"/>
          <w:sz w:val="24"/>
        </w:rPr>
      </w:pPr>
      <w:r>
        <w:rPr>
          <w:rFonts w:hint="eastAsia" w:ascii="宋体" w:hAnsi="宋体" w:cs="宋体"/>
          <w:sz w:val="24"/>
        </w:rPr>
        <w:t xml:space="preserve">工程缺陷责任期为12个月，缺陷责任期自工程竣工验收合格之日起计算。单位工程先于全部工程进行验收的，单位工程缺陷责任期自单位工程验收合格之日起计算。</w:t>
      </w:r>
      <w:r/>
    </w:p>
    <w:p>
      <w:pPr>
        <w:pStyle w:val="848"/>
        <w:ind w:firstLine="420"/>
        <w:jc w:val="left"/>
        <w:spacing w:line="360" w:lineRule="auto"/>
        <w:rPr>
          <w:rFonts w:ascii="宋体" w:hAnsi="宋体" w:cs="宋体"/>
          <w:sz w:val="24"/>
        </w:rPr>
      </w:pPr>
      <w:r>
        <w:rPr>
          <w:rFonts w:hint="eastAsia" w:ascii="宋体" w:hAnsi="宋体" w:cs="宋体"/>
          <w:sz w:val="24"/>
        </w:rPr>
        <w:t xml:space="preserve">缺陷责任期终止后，发包人应退还剩余的质量保证金（如有）。</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四、质量保修责任</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w:t>
      </w:r>
      <w:r>
        <w:rPr>
          <w:rFonts w:hint="eastAsia" w:ascii="宋体" w:hAnsi="宋体" w:cs="宋体"/>
          <w:bCs/>
          <w:sz w:val="24"/>
        </w:rPr>
        <w:t xml:space="preserve">24小时内有明确的答复，需要派人到现场解决的，48小时内到达并完成修缮工作</w:t>
      </w:r>
      <w:r>
        <w:rPr>
          <w:rFonts w:hint="eastAsia" w:ascii="宋体" w:hAnsi="宋体" w:cs="宋体"/>
          <w:sz w:val="24"/>
        </w:rPr>
        <w:t xml:space="preserve">。承包人不在约定期限内派人保修的，发包人可以委托他人修理。</w:t>
      </w:r>
      <w:r>
        <w:rPr>
          <w:rFonts w:hint="eastAsia" w:ascii="宋体" w:hAnsi="宋体" w:cs="宋体"/>
          <w:bCs/>
          <w:sz w:val="24"/>
        </w:rPr>
        <w:t xml:space="preserve">由此产生的费用均由</w:t>
      </w:r>
      <w:r>
        <w:rPr>
          <w:rFonts w:hint="eastAsia" w:ascii="宋体" w:hAnsi="宋体" w:cs="宋体"/>
          <w:sz w:val="24"/>
        </w:rPr>
        <w:t xml:space="preserve">承包人</w:t>
      </w:r>
      <w:r>
        <w:rPr>
          <w:rFonts w:hint="eastAsia" w:ascii="宋体" w:hAnsi="宋体" w:cs="宋体"/>
          <w:bCs/>
          <w:sz w:val="24"/>
        </w:rPr>
        <w:t xml:space="preserve">承担；在此产生的新的工程量费用由</w:t>
      </w:r>
      <w:r>
        <w:rPr>
          <w:rFonts w:hint="eastAsia" w:ascii="宋体" w:hAnsi="宋体" w:cs="宋体"/>
          <w:sz w:val="24"/>
        </w:rPr>
        <w:t xml:space="preserve">承包人</w:t>
      </w:r>
      <w:r>
        <w:rPr>
          <w:rFonts w:hint="eastAsia" w:ascii="宋体" w:hAnsi="宋体" w:cs="宋体"/>
          <w:bCs/>
          <w:sz w:val="24"/>
        </w:rPr>
        <w:t xml:space="preserve">自行承担。</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4．质量保修完成后，由发包人组织验收。</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五、保修费用</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保修费用由造成质量缺陷的责任方承担。</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六、双方约定的其他工程质量保修事项：</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48"/>
        <w:ind w:firstLine="420"/>
        <w:jc w:val="left"/>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rPr>
          <w:rFonts w:ascii="宋体" w:hAnsi="宋体" w:cs="宋体"/>
          <w:sz w:val="24"/>
        </w:rPr>
      </w:r>
      <w:r/>
    </w:p>
    <w:p>
      <w:pPr>
        <w:pStyle w:val="848"/>
        <w:ind w:firstLine="411"/>
        <w:spacing w:line="360" w:lineRule="auto"/>
        <w:rPr>
          <w:rFonts w:ascii="宋体" w:hAnsi="宋体" w:cs="宋体"/>
          <w:sz w:val="24"/>
        </w:rPr>
      </w:pPr>
      <w:r>
        <w:rPr>
          <w:rFonts w:ascii="宋体" w:hAnsi="宋体" w:cs="宋体"/>
          <w:sz w:val="24"/>
        </w:rPr>
      </w:r>
      <w:r/>
    </w:p>
    <w:p>
      <w:pPr>
        <w:pStyle w:val="848"/>
        <w:spacing w:line="360" w:lineRule="auto"/>
        <w:rPr>
          <w:rFonts w:ascii="宋体" w:hAnsi="宋体" w:cs="宋体"/>
          <w:sz w:val="24"/>
          <w:u w:val="single"/>
        </w:rPr>
      </w:pPr>
      <w:r>
        <w:rPr>
          <w:rFonts w:hint="eastAsia" w:ascii="宋体" w:hAnsi="宋体" w:cs="宋体"/>
          <w:sz w:val="24"/>
        </w:rPr>
        <w:t xml:space="preserve">发包人（甲方）：  (公章)               承包人（乙方）：  (公章)  </w:t>
      </w:r>
      <w:r>
        <w:rPr>
          <w:rFonts w:ascii="宋体" w:hAnsi="宋体" w:cs="宋体"/>
          <w:sz w:val="24"/>
          <w:u w:val="single"/>
        </w:rPr>
      </w:r>
      <w:r/>
    </w:p>
    <w:p>
      <w:pPr>
        <w:pStyle w:val="848"/>
        <w:spacing w:line="360" w:lineRule="auto"/>
        <w:rPr>
          <w:rFonts w:ascii="宋体" w:hAnsi="宋体" w:cs="宋体"/>
          <w:sz w:val="24"/>
        </w:rPr>
      </w:pPr>
      <w:r>
        <w:rPr>
          <w:rFonts w:hint="eastAsia" w:ascii="宋体" w:hAnsi="宋体" w:cs="宋体"/>
          <w:sz w:val="24"/>
        </w:rPr>
        <w:t xml:space="preserve">法定代表人或其委托代理人：             法定代表人或其委托代理人：</w:t>
      </w:r>
      <w:r>
        <w:rPr>
          <w:rFonts w:ascii="宋体" w:hAnsi="宋体" w:cs="宋体"/>
          <w:sz w:val="24"/>
        </w:rPr>
      </w:r>
      <w:r/>
    </w:p>
    <w:p>
      <w:pPr>
        <w:pStyle w:val="848"/>
        <w:spacing w:line="360" w:lineRule="auto"/>
        <w:rPr>
          <w:rFonts w:ascii="宋体" w:hAnsi="宋体" w:cs="宋体"/>
          <w:sz w:val="24"/>
          <w:u w:val="single"/>
        </w:rPr>
      </w:pPr>
      <w:r>
        <w:rPr>
          <w:rFonts w:hint="eastAsia" w:ascii="宋体" w:hAnsi="宋体" w:cs="宋体"/>
          <w:sz w:val="24"/>
        </w:rPr>
        <w:t xml:space="preserve">（签字）                              （签字）</w:t>
      </w:r>
      <w:r>
        <w:rPr>
          <w:rFonts w:ascii="宋体" w:hAnsi="宋体" w:cs="宋体"/>
          <w:sz w:val="24"/>
          <w:u w:val="single"/>
        </w:rPr>
      </w:r>
      <w:r/>
    </w:p>
    <w:p>
      <w:pPr>
        <w:pStyle w:val="848"/>
        <w:ind w:firstLine="411"/>
        <w:spacing w:line="360" w:lineRule="auto"/>
        <w:rPr>
          <w:rFonts w:ascii="宋体" w:hAnsi="宋体" w:cs="宋体"/>
          <w:sz w:val="24"/>
        </w:rPr>
      </w:pP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日期：   年  月  日                   日期：   年  月  日</w:t>
      </w:r>
      <w:r>
        <w:rPr>
          <w:rFonts w:ascii="宋体" w:hAnsi="宋体" w:cs="宋体"/>
          <w:sz w:val="24"/>
        </w:rPr>
      </w:r>
      <w:r/>
    </w:p>
    <w:p>
      <w:pPr>
        <w:pStyle w:val="848"/>
        <w:jc w:val="center"/>
        <w:keepLines/>
        <w:keepNext/>
        <w:spacing w:before="260" w:after="260" w:line="360" w:lineRule="auto"/>
        <w:rPr>
          <w:rFonts w:ascii="宋体" w:hAnsi="宋体" w:cs="宋体"/>
          <w:sz w:val="24"/>
          <w:lang w:val="zh-CN"/>
        </w:rPr>
        <w:outlineLvl w:val="1"/>
      </w:pPr>
      <w:r>
        <w:rPr>
          <w:rFonts w:hint="eastAsia" w:ascii="宋体" w:hAnsi="宋体" w:cs="宋体"/>
          <w:sz w:val="24"/>
          <w:lang w:val="zh-CN"/>
        </w:rPr>
        <w:t xml:space="preserve">   </w:t>
      </w:r>
      <w:bookmarkStart w:id="73" w:name="_Toc374692736"/>
      <w:r>
        <w:rPr>
          <w:rFonts w:ascii="宋体" w:hAnsi="宋体" w:cs="宋体"/>
          <w:sz w:val="24"/>
          <w:lang w:val="zh-CN"/>
        </w:rPr>
      </w:r>
      <w:r/>
    </w:p>
    <w:p>
      <w:pPr>
        <w:pStyle w:val="848"/>
        <w:jc w:val="center"/>
        <w:spacing w:line="360" w:lineRule="auto"/>
        <w:rPr>
          <w:rFonts w:ascii="宋体" w:hAnsi="宋体" w:cs="宋体"/>
          <w:b/>
          <w:bCs/>
          <w:sz w:val="18"/>
          <w:szCs w:val="18"/>
        </w:rPr>
      </w:pPr>
      <w:r>
        <w:rPr>
          <w:rFonts w:hint="eastAsia" w:ascii="宋体" w:hAnsi="宋体" w:cs="宋体"/>
          <w:szCs w:val="21"/>
          <w:lang w:val="zh-CN"/>
        </w:rPr>
        <w:br w:type="page" w:clear="all"/>
      </w:r>
      <w:r>
        <w:rPr>
          <w:rFonts w:hint="eastAsia" w:ascii="宋体" w:hAnsi="宋体" w:cs="宋体"/>
          <w:b/>
          <w:bCs/>
          <w:sz w:val="32"/>
          <w:szCs w:val="32"/>
        </w:rPr>
        <w:t xml:space="preserve">工程建设项目廉政合同</w:t>
      </w:r>
      <w:bookmarkEnd w:id="73"/>
      <w:r>
        <w:rPr>
          <w:rFonts w:ascii="宋体" w:hAnsi="宋体" w:cs="宋体"/>
          <w:b/>
          <w:bCs/>
          <w:sz w:val="18"/>
          <w:szCs w:val="18"/>
        </w:rPr>
      </w:r>
      <w:r/>
    </w:p>
    <w:p>
      <w:pPr>
        <w:pStyle w:val="848"/>
        <w:spacing w:line="360" w:lineRule="auto"/>
        <w:rPr>
          <w:rFonts w:ascii="宋体" w:hAnsi="宋体" w:cs="宋体"/>
          <w:sz w:val="24"/>
          <w:u w:val="single"/>
        </w:rPr>
      </w:pPr>
      <w:r>
        <w:rPr>
          <w:rFonts w:hint="eastAsia" w:ascii="宋体" w:hAnsi="宋体" w:cs="宋体"/>
          <w:sz w:val="24"/>
        </w:rPr>
        <w:t xml:space="preserve">工程项目名称：</w:t>
      </w:r>
      <w:r>
        <w:rPr>
          <w:rFonts w:hint="eastAsia" w:ascii="宋体" w:hAnsi="宋体" w:cs="宋体"/>
          <w:sz w:val="24"/>
          <w:u w:val="single"/>
        </w:rPr>
        <w:t xml:space="preserve"> 2026年姑苏区环卫设施零星维修工程项目 </w:t>
      </w:r>
      <w:r>
        <w:rPr>
          <w:rFonts w:ascii="宋体" w:hAnsi="宋体" w:cs="宋体"/>
          <w:sz w:val="24"/>
          <w:u w:val="single"/>
        </w:rPr>
      </w:r>
      <w:r/>
    </w:p>
    <w:p>
      <w:pPr>
        <w:pStyle w:val="848"/>
        <w:spacing w:line="360" w:lineRule="auto"/>
        <w:rPr>
          <w:rFonts w:ascii="宋体" w:hAnsi="宋体" w:cs="宋体"/>
          <w:sz w:val="24"/>
        </w:rPr>
      </w:pPr>
      <w:r>
        <w:rPr>
          <w:rFonts w:hint="eastAsia" w:ascii="宋体" w:hAnsi="宋体" w:cs="宋体"/>
          <w:sz w:val="24"/>
        </w:rPr>
        <w:t xml:space="preserve">工程项目地址：</w:t>
      </w:r>
      <w:r>
        <w:rPr>
          <w:rFonts w:hint="eastAsia" w:ascii="宋体" w:hAnsi="宋体" w:cs="宋体"/>
          <w:sz w:val="24"/>
          <w:u w:val="single"/>
        </w:rPr>
        <w:t xml:space="preserve">  苏州市姑苏区  </w:t>
      </w: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发包人（甲方）：</w:t>
      </w:r>
      <w:r>
        <w:rPr>
          <w:rFonts w:hint="eastAsia" w:ascii="宋体" w:hAnsi="宋体" w:cs="宋体"/>
          <w:sz w:val="24"/>
          <w:u w:val="single"/>
        </w:rPr>
        <w:t xml:space="preserve">苏州市姑苏区环境卫生管理所</w:t>
      </w:r>
      <w:r>
        <w:rPr>
          <w:rFonts w:ascii="宋体" w:hAnsi="宋体" w:cs="宋体"/>
          <w:sz w:val="24"/>
        </w:rPr>
      </w:r>
      <w:r/>
    </w:p>
    <w:p>
      <w:pPr>
        <w:pStyle w:val="848"/>
        <w:spacing w:line="360" w:lineRule="auto"/>
        <w:rPr>
          <w:rFonts w:ascii="宋体" w:hAnsi="宋体" w:cs="宋体"/>
          <w:sz w:val="24"/>
        </w:rPr>
      </w:pPr>
      <w:r>
        <w:rPr>
          <w:rFonts w:hint="eastAsia" w:ascii="宋体" w:hAnsi="宋体" w:cs="宋体"/>
          <w:sz w:val="24"/>
        </w:rPr>
        <w:t xml:space="preserve">承包人（乙方）：</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ascii="宋体" w:hAnsi="宋体" w:cs="宋体"/>
          <w:sz w:val="24"/>
        </w:rPr>
      </w:r>
      <w:r/>
    </w:p>
    <w:p>
      <w:pPr>
        <w:pStyle w:val="848"/>
        <w:ind w:firstLine="420"/>
        <w:jc w:val="left"/>
        <w:spacing w:line="360" w:lineRule="auto"/>
        <w:widowControl/>
        <w:rPr>
          <w:rFonts w:ascii="宋体" w:hAnsi="宋体" w:cs="宋体"/>
          <w:bCs/>
          <w:sz w:val="24"/>
        </w:rPr>
      </w:pPr>
      <w:r>
        <w:rPr>
          <w:rFonts w:hint="eastAsia" w:ascii="宋体" w:hAnsi="宋体" w:cs="宋体"/>
          <w:bCs/>
          <w:sz w:val="24"/>
        </w:rPr>
        <w:t xml:space="preserve">第一条 甲乙双方的责任 </w:t>
      </w:r>
      <w:r>
        <w:rPr>
          <w:rFonts w:ascii="宋体" w:hAnsi="宋体" w:cs="宋体"/>
          <w:bCs/>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（一）甲乙双方应共同遵守国家和江苏省、苏州市以及行业主管部门关于加强工程建设项目管理以及党风廉政建设的各项规定。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（二）甲乙双方应严格执行工程建设项目承发包合同文件，自觉按合同办事。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（三）除非法律认定的商业秘密和合同文件另有规定之外，甲乙双方的业务活动应坚持公开、公正、透明的原则，严禁损害国家和集体利益、违反工程建设项目管理规章制度的不正当交易。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（四）甲乙双方如发现对方在业务活动中有违规、违纪、违法的行为，应及时提醒对方，情节严重的，应向其上级主管部门或区纪检监察部门举报。 </w:t>
      </w:r>
      <w:r>
        <w:rPr>
          <w:rFonts w:ascii="宋体" w:hAnsi="宋体" w:cs="宋体"/>
          <w:sz w:val="24"/>
        </w:rPr>
      </w:r>
      <w:r/>
    </w:p>
    <w:p>
      <w:pPr>
        <w:pStyle w:val="848"/>
        <w:ind w:firstLine="420"/>
        <w:jc w:val="left"/>
        <w:spacing w:line="360" w:lineRule="auto"/>
        <w:widowControl/>
        <w:rPr>
          <w:rFonts w:ascii="宋体" w:hAnsi="宋体" w:cs="宋体"/>
          <w:bCs/>
          <w:sz w:val="24"/>
        </w:rPr>
      </w:pPr>
      <w:r>
        <w:rPr>
          <w:rFonts w:hint="eastAsia" w:ascii="宋体" w:hAnsi="宋体" w:cs="宋体"/>
          <w:bCs/>
          <w:sz w:val="24"/>
        </w:rPr>
        <w:t xml:space="preserve">第二条 甲方的责任 </w:t>
      </w:r>
      <w:r>
        <w:rPr>
          <w:rFonts w:ascii="宋体" w:hAnsi="宋体" w:cs="宋体"/>
          <w:bCs/>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甲方的领导和从事该工程建设项目的工作人员，在工程建设的事前、事中、事后应遵守以下规定：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 （一）不准向乙方和相关单位索要或接受回扣、礼金、有价证券、贵重物品和好处费等。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（二）不准在乙方和相关单位报销任何应由甲方或个人支付的费用。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（三）不准要求、暗示或接受乙方和相关单位为个人装修住房、婚丧嫁娶、配偶子女的工作安排以及出国（境）、旅游等提供方便。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（四）不准参加有可能影响公正执行公务的乙方和相关单位的宴请、娱乐等活动。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ascii="宋体" w:hAnsi="宋体" w:cs="宋体"/>
          <w:sz w:val="24"/>
        </w:rPr>
      </w:r>
      <w:r/>
    </w:p>
    <w:p>
      <w:pPr>
        <w:pStyle w:val="848"/>
        <w:ind w:firstLine="420"/>
        <w:jc w:val="left"/>
        <w:spacing w:line="360" w:lineRule="auto"/>
        <w:widowControl/>
        <w:rPr>
          <w:rFonts w:ascii="宋体" w:hAnsi="宋体" w:cs="宋体"/>
          <w:bCs/>
          <w:sz w:val="24"/>
        </w:rPr>
      </w:pPr>
      <w:r>
        <w:rPr>
          <w:rFonts w:hint="eastAsia" w:ascii="宋体" w:hAnsi="宋体" w:cs="宋体"/>
          <w:bCs/>
          <w:sz w:val="24"/>
        </w:rPr>
        <w:t xml:space="preserve">第三条 乙方的责任 </w:t>
      </w:r>
      <w:r>
        <w:rPr>
          <w:rFonts w:ascii="宋体" w:hAnsi="宋体" w:cs="宋体"/>
          <w:bCs/>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乙方应与甲方保持正常的业务交往，按照有关法律法规和程序开展业务工作，严格执行工程建设的有关方针、政策，并遵守以下规定：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（一）不准以任何理由向甲方及其工作人员索要、接受或赠送礼金、有价证券、贵重物品及回扣、好处费等。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（二）不准以任何理由为甲方和相关单位报销应由对方或个人支付的费用。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（三）不准接受或暗示为甲方、相关单位或个人装修住房、婚丧嫁娶、配偶子女的工作安排以及出国（境）、旅游等提供方便。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（四）不准以任何理由为甲方、相关单位或个人组织有可能影响公正执行公务的宴请、娱乐等活动。 </w:t>
      </w:r>
      <w:r>
        <w:rPr>
          <w:rFonts w:ascii="宋体" w:hAnsi="宋体" w:cs="宋体"/>
          <w:sz w:val="24"/>
        </w:rPr>
      </w:r>
      <w:r/>
    </w:p>
    <w:p>
      <w:pPr>
        <w:pStyle w:val="848"/>
        <w:ind w:firstLine="420"/>
        <w:jc w:val="left"/>
        <w:spacing w:line="360" w:lineRule="auto"/>
        <w:widowControl/>
        <w:rPr>
          <w:rFonts w:ascii="宋体" w:hAnsi="宋体" w:cs="宋体"/>
          <w:bCs/>
          <w:sz w:val="24"/>
        </w:rPr>
      </w:pPr>
      <w:r>
        <w:rPr>
          <w:rFonts w:hint="eastAsia" w:ascii="宋体" w:hAnsi="宋体" w:cs="宋体"/>
          <w:bCs/>
          <w:sz w:val="24"/>
        </w:rPr>
        <w:t xml:space="preserve">第四条 违约责任 </w:t>
      </w:r>
      <w:r>
        <w:rPr>
          <w:rFonts w:ascii="宋体" w:hAnsi="宋体" w:cs="宋体"/>
          <w:bCs/>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（一）甲方或甲方工作人员有违反本合同第一、二条规定的，按照管理权限，由区纪检监察部门依据有关法律法规给予党纪、政纪处分；涉嫌犯罪的，移交司法机关追究刑事责任。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（二）乙方或乙方工作人员有违反本合同第一、三条规定的，按照管理权限，区纪检监察部门将建议相关建设主管部门给与相应的行政处罚；涉嫌犯罪的，移交司法机关追究刑事责任。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第五条 补充条款：</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（一）甲乙双方均不得以庆典、验收等形式发放纪念品或大肆宴请；</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（二）甲方工作人员不得以任何身份参加乙方组织、承担费用的外出会议、考察等旅游性质的活动；</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（三）甲方工作人员不得在乙方工地长期搭伙、住宿；</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（四）甲方工作人员不得以违约、罚款等名目要求乙方向自己或指定的他人支付现金或现金支票。确属违约的乙方应向甲方财务部门的专用账户转账支付，或由甲方在工程款中扣除。</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（五） 甲方工作人员有上述行为或其他不当行为的，乙方应向甲方领导直接举报。</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第六条 本合同书作为工程建设项目施工合同的附件，与工程建设项目施工合同具有同等法律效力。经双方签署后立即生效。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第七条 本合同书一式四份，由甲乙双方各执二份。 </w:t>
      </w:r>
      <w:r>
        <w:rPr>
          <w:rFonts w:ascii="宋体" w:hAnsi="宋体" w:cs="宋体"/>
          <w:sz w:val="24"/>
        </w:rPr>
      </w:r>
      <w:r/>
    </w:p>
    <w:p>
      <w:pPr>
        <w:pStyle w:val="848"/>
        <w:spacing w:line="360" w:lineRule="auto"/>
        <w:rPr>
          <w:rFonts w:ascii="宋体" w:hAnsi="宋体" w:cs="宋体"/>
          <w:sz w:val="24"/>
        </w:rPr>
      </w:pPr>
      <w:r>
        <w:rPr>
          <w:rFonts w:ascii="宋体" w:hAnsi="宋体" w:cs="宋体"/>
          <w:sz w:val="24"/>
        </w:rPr>
      </w:r>
      <w:r/>
    </w:p>
    <w:p>
      <w:pPr>
        <w:pStyle w:val="848"/>
        <w:spacing w:line="360" w:lineRule="auto"/>
        <w:rPr>
          <w:rFonts w:ascii="宋体" w:hAnsi="宋体" w:cs="宋体"/>
          <w:sz w:val="24"/>
          <w:u w:val="single"/>
        </w:rPr>
      </w:pPr>
      <w:r>
        <w:rPr>
          <w:rFonts w:hint="eastAsia" w:ascii="宋体" w:hAnsi="宋体" w:cs="宋体"/>
          <w:sz w:val="24"/>
        </w:rPr>
        <w:t xml:space="preserve">发包人（甲方）：  (公章)               承包人（乙方）：  (公章)  </w:t>
      </w:r>
      <w:r>
        <w:rPr>
          <w:rFonts w:ascii="宋体" w:hAnsi="宋体" w:cs="宋体"/>
          <w:sz w:val="24"/>
          <w:u w:val="single"/>
        </w:rPr>
      </w:r>
      <w:r/>
    </w:p>
    <w:p>
      <w:pPr>
        <w:pStyle w:val="848"/>
        <w:spacing w:line="360" w:lineRule="auto"/>
        <w:rPr>
          <w:rFonts w:ascii="宋体" w:hAnsi="宋体" w:cs="宋体"/>
          <w:sz w:val="24"/>
        </w:rPr>
      </w:pPr>
      <w:r>
        <w:rPr>
          <w:rFonts w:hint="eastAsia" w:ascii="宋体" w:hAnsi="宋体" w:cs="宋体"/>
          <w:sz w:val="24"/>
        </w:rPr>
        <w:t xml:space="preserve">法定代表人或其委托代理人：             法定代表人或其委托代理人：</w:t>
      </w:r>
      <w:r>
        <w:rPr>
          <w:rFonts w:ascii="宋体" w:hAnsi="宋体" w:cs="宋体"/>
          <w:sz w:val="24"/>
        </w:rPr>
      </w:r>
      <w:r/>
    </w:p>
    <w:p>
      <w:pPr>
        <w:pStyle w:val="848"/>
        <w:spacing w:line="360" w:lineRule="auto"/>
        <w:rPr>
          <w:rFonts w:ascii="宋体" w:hAnsi="宋体" w:cs="宋体"/>
          <w:sz w:val="24"/>
          <w:u w:val="single"/>
        </w:rPr>
      </w:pPr>
      <w:r>
        <w:rPr>
          <w:rFonts w:hint="eastAsia" w:ascii="宋体" w:hAnsi="宋体" w:cs="宋体"/>
          <w:sz w:val="24"/>
        </w:rPr>
        <w:t xml:space="preserve">（签字）                              （签字）</w:t>
      </w:r>
      <w:r>
        <w:rPr>
          <w:rFonts w:ascii="宋体" w:hAnsi="宋体" w:cs="宋体"/>
          <w:sz w:val="24"/>
          <w:u w:val="single"/>
        </w:rPr>
      </w:r>
      <w:r/>
    </w:p>
    <w:p>
      <w:pPr>
        <w:pStyle w:val="848"/>
        <w:spacing w:line="360" w:lineRule="auto"/>
        <w:rPr>
          <w:rFonts w:ascii="宋体" w:hAnsi="宋体" w:cs="宋体"/>
          <w:sz w:val="24"/>
        </w:rPr>
      </w:pPr>
      <w:r>
        <w:rPr>
          <w:rFonts w:hint="eastAsia" w:ascii="宋体" w:hAnsi="宋体" w:cs="宋体"/>
          <w:sz w:val="24"/>
        </w:rPr>
        <w:t xml:space="preserve">日期：    年  月  日                   日期：    年  月  日</w:t>
      </w:r>
      <w:r>
        <w:rPr>
          <w:rFonts w:ascii="宋体" w:hAnsi="宋体" w:cs="宋体"/>
          <w:sz w:val="24"/>
        </w:rPr>
      </w:r>
      <w:r/>
    </w:p>
    <w:p>
      <w:pPr>
        <w:pStyle w:val="848"/>
        <w:ind w:firstLine="525"/>
        <w:spacing w:line="360" w:lineRule="auto"/>
        <w:rPr>
          <w:rFonts w:ascii="宋体" w:hAnsi="宋体" w:cs="宋体"/>
          <w:sz w:val="24"/>
        </w:rPr>
      </w:pPr>
      <w:r>
        <w:rPr>
          <w:rFonts w:ascii="宋体" w:hAnsi="宋体" w:cs="宋体"/>
          <w:sz w:val="24"/>
        </w:rPr>
      </w:r>
      <w:r/>
    </w:p>
    <w:p>
      <w:pPr>
        <w:pStyle w:val="848"/>
        <w:jc w:val="center"/>
        <w:rPr>
          <w:rFonts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安全生产协议书</w:t>
      </w:r>
      <w:r>
        <w:rPr>
          <w:rFonts w:ascii="宋体" w:hAnsi="宋体" w:cs="宋体"/>
          <w:b/>
          <w:bCs/>
          <w:sz w:val="32"/>
          <w:szCs w:val="32"/>
        </w:rPr>
      </w:r>
      <w:r/>
    </w:p>
    <w:p>
      <w:pPr>
        <w:pStyle w:val="848"/>
        <w:ind w:left="31"/>
        <w:jc w:val="left"/>
        <w:spacing w:line="360" w:lineRule="auto"/>
        <w:widowControl/>
        <w:rPr>
          <w:rFonts w:ascii="宋体" w:hAnsi="宋体" w:cs="宋体"/>
          <w:b/>
          <w:sz w:val="24"/>
          <w:u w:val="single"/>
        </w:rPr>
      </w:pPr>
      <w:r>
        <w:rPr>
          <w:rFonts w:hint="eastAsia" w:ascii="宋体" w:hAnsi="宋体" w:cs="宋体"/>
          <w:b/>
          <w:sz w:val="24"/>
        </w:rPr>
        <w:t xml:space="preserve">发包人（甲方）：</w:t>
      </w:r>
      <w:r>
        <w:rPr>
          <w:rFonts w:hint="eastAsia" w:ascii="宋体" w:hAnsi="宋体" w:cs="宋体"/>
          <w:b/>
          <w:sz w:val="24"/>
          <w:u w:val="single"/>
        </w:rPr>
        <w:t xml:space="preserve">苏州市姑苏区环境卫生管理所 </w:t>
      </w:r>
      <w:r>
        <w:rPr>
          <w:rFonts w:ascii="宋体" w:hAnsi="宋体" w:cs="宋体"/>
          <w:b/>
          <w:sz w:val="24"/>
          <w:u w:val="single"/>
        </w:rPr>
      </w:r>
      <w:r/>
    </w:p>
    <w:p>
      <w:pPr>
        <w:pStyle w:val="848"/>
        <w:ind w:left="31"/>
        <w:jc w:val="left"/>
        <w:spacing w:line="360" w:lineRule="auto"/>
        <w:widowControl/>
        <w:rPr>
          <w:rFonts w:ascii="宋体" w:hAnsi="宋体" w:cs="宋体"/>
          <w:b/>
          <w:sz w:val="24"/>
          <w:u w:val="single"/>
        </w:rPr>
      </w:pPr>
      <w:r>
        <w:rPr>
          <w:rFonts w:hint="eastAsia" w:ascii="宋体" w:hAnsi="宋体" w:cs="宋体"/>
          <w:b/>
          <w:sz w:val="24"/>
        </w:rPr>
        <w:t xml:space="preserve">承包人（乙方）：</w:t>
      </w:r>
      <w:r>
        <w:rPr>
          <w:rFonts w:hint="eastAsia" w:ascii="宋体" w:hAnsi="宋体" w:cs="宋体"/>
          <w:b/>
          <w:sz w:val="24"/>
          <w:u w:val="single"/>
        </w:rPr>
        <w:t xml:space="preserve">                           </w:t>
      </w:r>
      <w:r>
        <w:rPr>
          <w:rFonts w:ascii="宋体" w:hAnsi="宋体" w:cs="宋体"/>
          <w:b/>
          <w:sz w:val="24"/>
          <w:u w:val="single"/>
        </w:rPr>
      </w:r>
      <w:r/>
    </w:p>
    <w:p>
      <w:pPr>
        <w:pStyle w:val="848"/>
        <w:jc w:val="left"/>
        <w:spacing w:line="360" w:lineRule="auto"/>
        <w:widowControl/>
        <w:rPr>
          <w:rFonts w:ascii="宋体" w:hAnsi="宋体" w:cs="宋体"/>
          <w:sz w:val="24"/>
        </w:rPr>
      </w:pPr>
      <w:r>
        <w:rPr>
          <w:rFonts w:hint="eastAsia" w:ascii="宋体" w:hAnsi="宋体" w:cs="宋体"/>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rFonts w:ascii="宋体" w:hAnsi="宋体" w:cs="宋体"/>
          <w:sz w:val="24"/>
        </w:rPr>
      </w:r>
      <w:r/>
    </w:p>
    <w:p>
      <w:pPr>
        <w:pStyle w:val="848"/>
        <w:ind w:left="720" w:hanging="720"/>
        <w:jc w:val="left"/>
        <w:spacing w:line="360" w:lineRule="auto"/>
        <w:widowControl/>
        <w:rPr>
          <w:rFonts w:ascii="宋体" w:hAnsi="宋体" w:cs="宋体"/>
          <w:sz w:val="24"/>
        </w:rPr>
      </w:pPr>
      <w:r>
        <w:rPr>
          <w:rFonts w:hint="eastAsia" w:ascii="宋体" w:hAnsi="宋体"/>
          <w:sz w:val="24"/>
        </w:rPr>
        <w:t xml:space="preserve">一、</w:t>
      </w:r>
      <w:r>
        <w:rPr>
          <w:rFonts w:hint="eastAsia" w:ascii="宋体" w:hAnsi="宋体" w:cs="宋体"/>
          <w:bCs/>
          <w:sz w:val="24"/>
        </w:rPr>
        <w:t xml:space="preserve">工程概况</w:t>
      </w:r>
      <w:r>
        <w:rPr>
          <w:rFonts w:ascii="宋体" w:hAnsi="宋体" w:cs="宋体"/>
          <w:sz w:val="24"/>
        </w:rPr>
      </w:r>
      <w:r/>
    </w:p>
    <w:p>
      <w:pPr>
        <w:pStyle w:val="848"/>
        <w:jc w:val="left"/>
        <w:spacing w:line="360" w:lineRule="auto"/>
        <w:widowControl/>
        <w:rPr>
          <w:rFonts w:ascii="宋体" w:hAnsi="宋体" w:cs="宋体"/>
          <w:sz w:val="24"/>
        </w:rPr>
      </w:pPr>
      <w:r>
        <w:rPr>
          <w:rFonts w:hint="eastAsia" w:ascii="宋体" w:hAnsi="宋体" w:cs="宋体"/>
          <w:sz w:val="24"/>
        </w:rPr>
        <w:t xml:space="preserve">　　工程名称：</w:t>
      </w:r>
      <w:r>
        <w:rPr>
          <w:rFonts w:hint="eastAsia" w:ascii="宋体" w:hAnsi="宋体" w:cs="宋体"/>
          <w:sz w:val="24"/>
          <w:u w:val="single"/>
        </w:rPr>
        <w:t xml:space="preserve">　2026年姑苏区环卫设施零星维修工程项目 </w:t>
      </w:r>
      <w:r>
        <w:rPr>
          <w:rFonts w:ascii="宋体" w:hAnsi="宋体" w:cs="宋体"/>
          <w:sz w:val="24"/>
        </w:rPr>
      </w:r>
      <w:r/>
    </w:p>
    <w:p>
      <w:pPr>
        <w:pStyle w:val="848"/>
        <w:jc w:val="left"/>
        <w:spacing w:line="360" w:lineRule="auto"/>
        <w:widowControl/>
        <w:rPr>
          <w:rFonts w:ascii="宋体" w:hAnsi="宋体" w:cs="宋体"/>
          <w:sz w:val="24"/>
        </w:rPr>
      </w:pPr>
      <w:r>
        <w:rPr>
          <w:rFonts w:hint="eastAsia" w:ascii="宋体" w:hAnsi="宋体" w:cs="宋体"/>
          <w:sz w:val="24"/>
        </w:rPr>
        <w:t xml:space="preserve">　　工程地点：</w:t>
      </w:r>
      <w:r>
        <w:rPr>
          <w:rFonts w:hint="eastAsia" w:ascii="宋体" w:hAnsi="宋体" w:cs="宋体"/>
          <w:sz w:val="24"/>
          <w:u w:val="single"/>
        </w:rPr>
        <w:t xml:space="preserve">　苏州市姑苏区 </w:t>
      </w:r>
      <w:r>
        <w:rPr>
          <w:rFonts w:ascii="宋体" w:hAnsi="宋体" w:cs="宋体"/>
          <w:sz w:val="24"/>
        </w:rPr>
      </w:r>
      <w:r/>
    </w:p>
    <w:p>
      <w:pPr>
        <w:pStyle w:val="848"/>
        <w:ind w:left="720" w:hanging="720"/>
        <w:jc w:val="left"/>
        <w:spacing w:line="360" w:lineRule="auto"/>
        <w:widowControl/>
        <w:rPr>
          <w:rFonts w:ascii="宋体" w:hAnsi="宋体" w:cs="宋体"/>
          <w:bCs/>
          <w:sz w:val="24"/>
        </w:rPr>
      </w:pPr>
      <w:r>
        <w:rPr>
          <w:rFonts w:hint="eastAsia" w:ascii="宋体" w:hAnsi="宋体"/>
          <w:bCs/>
          <w:sz w:val="24"/>
        </w:rPr>
        <w:t xml:space="preserve">二、</w:t>
      </w:r>
      <w:r>
        <w:rPr>
          <w:rFonts w:hint="eastAsia" w:ascii="宋体" w:hAnsi="宋体" w:cs="宋体"/>
          <w:bCs/>
          <w:sz w:val="24"/>
        </w:rPr>
        <w:t xml:space="preserve">乙方资质及安全生产条件：</w:t>
      </w:r>
      <w:r>
        <w:rPr>
          <w:rFonts w:ascii="宋体" w:hAnsi="宋体" w:cs="宋体"/>
          <w:bCs/>
          <w:sz w:val="24"/>
        </w:rPr>
      </w:r>
      <w:r/>
    </w:p>
    <w:p>
      <w:pPr>
        <w:pStyle w:val="848"/>
        <w:jc w:val="left"/>
        <w:spacing w:line="360" w:lineRule="auto"/>
        <w:widowControl/>
        <w:rPr>
          <w:rFonts w:ascii="宋体" w:hAnsi="宋体" w:cs="宋体"/>
          <w:sz w:val="24"/>
        </w:rPr>
      </w:pPr>
      <w:r>
        <w:rPr>
          <w:rFonts w:hint="eastAsia" w:ascii="宋体" w:hAnsi="宋体" w:cs="宋体"/>
          <w:sz w:val="24"/>
        </w:rPr>
        <w:t xml:space="preserve">　　乙方应对承揽本工程所提供的资质、安全生产资格证书、安全生产条件等有关资料真实性负责。</w:t>
      </w:r>
      <w:r>
        <w:rPr>
          <w:rFonts w:ascii="宋体" w:hAnsi="宋体" w:cs="宋体"/>
          <w:sz w:val="24"/>
        </w:rPr>
      </w:r>
      <w:r/>
    </w:p>
    <w:p>
      <w:pPr>
        <w:pStyle w:val="848"/>
        <w:ind w:left="720" w:hanging="720"/>
        <w:jc w:val="left"/>
        <w:spacing w:line="360" w:lineRule="auto"/>
        <w:widowControl/>
        <w:rPr>
          <w:rFonts w:ascii="宋体" w:hAnsi="宋体" w:cs="宋体"/>
          <w:bCs/>
          <w:sz w:val="24"/>
        </w:rPr>
      </w:pPr>
      <w:r>
        <w:rPr>
          <w:rFonts w:hint="eastAsia" w:ascii="宋体" w:hAnsi="宋体"/>
          <w:bCs/>
          <w:sz w:val="24"/>
        </w:rPr>
        <w:t xml:space="preserve">三、</w:t>
      </w:r>
      <w:r>
        <w:rPr>
          <w:rFonts w:hint="eastAsia" w:ascii="宋体" w:hAnsi="宋体" w:cs="宋体"/>
          <w:bCs/>
          <w:sz w:val="24"/>
        </w:rPr>
        <w:t xml:space="preserve">现场负责人及安全生产管理人员：</w:t>
      </w:r>
      <w:r>
        <w:rPr>
          <w:rFonts w:ascii="宋体" w:hAnsi="宋体" w:cs="宋体"/>
          <w:bCs/>
          <w:sz w:val="24"/>
        </w:rPr>
      </w:r>
      <w:r/>
    </w:p>
    <w:p>
      <w:pPr>
        <w:pStyle w:val="848"/>
        <w:jc w:val="left"/>
        <w:spacing w:line="360" w:lineRule="auto"/>
        <w:widowControl/>
        <w:rPr>
          <w:rFonts w:ascii="宋体" w:hAnsi="宋体" w:cs="宋体"/>
          <w:sz w:val="24"/>
        </w:rPr>
      </w:pPr>
      <w:r>
        <w:rPr>
          <w:rFonts w:hint="eastAsia" w:ascii="宋体" w:hAnsi="宋体" w:cs="宋体"/>
          <w:sz w:val="24"/>
        </w:rPr>
        <w:t xml:space="preserve">　　乙方指定本工程项目经理为现场负责人；并落实专职安全生产管理人员。　</w:t>
      </w:r>
      <w:r>
        <w:rPr>
          <w:rFonts w:ascii="宋体" w:hAnsi="宋体" w:cs="宋体"/>
          <w:sz w:val="24"/>
        </w:rPr>
      </w:r>
      <w:r/>
    </w:p>
    <w:p>
      <w:pPr>
        <w:pStyle w:val="848"/>
        <w:ind w:left="720" w:hanging="720"/>
        <w:jc w:val="left"/>
        <w:spacing w:line="360" w:lineRule="auto"/>
        <w:widowControl/>
        <w:rPr>
          <w:rFonts w:ascii="宋体" w:hAnsi="宋体" w:cs="宋体"/>
          <w:sz w:val="24"/>
        </w:rPr>
      </w:pPr>
      <w:r>
        <w:rPr>
          <w:rFonts w:hint="eastAsia" w:ascii="宋体" w:hAnsi="宋体"/>
          <w:sz w:val="24"/>
        </w:rPr>
        <w:t xml:space="preserve">四、</w:t>
      </w:r>
      <w:r>
        <w:rPr>
          <w:rFonts w:hint="eastAsia" w:ascii="宋体" w:hAnsi="宋体" w:cs="宋体"/>
          <w:bCs/>
          <w:sz w:val="24"/>
        </w:rPr>
        <w:t xml:space="preserve">甲方的责任和权利</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1、甲方应要求乙方制定</w:t>
      </w:r>
      <w:r>
        <w:rPr>
          <w:rFonts w:hint="eastAsia" w:ascii="宋体" w:hAnsi="宋体" w:cs="宋体"/>
          <w:sz w:val="24"/>
        </w:rPr>
        <w:fldChar w:fldCharType="begin"/>
      </w:r>
      <w:r>
        <w:rPr>
          <w:rFonts w:hint="eastAsia" w:ascii="宋体" w:hAnsi="宋体" w:cs="宋体"/>
          <w:sz w:val="24"/>
        </w:rPr>
        <w:instrText xml:space="preserve"> HYPERLINK "http://www.hbsafety.cn/article/63/" \t "_blank" </w:instrText>
      </w:r>
      <w:r>
        <w:rPr>
          <w:rFonts w:hint="eastAsia" w:ascii="宋体" w:hAnsi="宋体" w:cs="宋体"/>
          <w:sz w:val="24"/>
        </w:rPr>
        <w:fldChar w:fldCharType="separate"/>
      </w:r>
      <w:r>
        <w:rPr>
          <w:rFonts w:hint="eastAsia" w:ascii="宋体" w:hAnsi="宋体" w:cs="宋体"/>
          <w:sz w:val="24"/>
        </w:rPr>
        <w:t xml:space="preserve">施工安全</w:t>
      </w:r>
      <w:r>
        <w:rPr>
          <w:rFonts w:hint="eastAsia" w:ascii="宋体" w:hAnsi="宋体" w:cs="宋体"/>
          <w:sz w:val="24"/>
        </w:rPr>
        <w:fldChar w:fldCharType="end"/>
      </w:r>
      <w:r>
        <w:rPr>
          <w:rFonts w:hint="eastAsia" w:ascii="宋体" w:hAnsi="宋体" w:cs="宋体"/>
          <w:sz w:val="24"/>
        </w:rPr>
        <w:t xml:space="preserve">措施，在开始施工前报甲方备案。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3、甲方指派本工程监理单位及总监理工程师负责与乙方联系安全生产方面的工作。</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4、乙方在施工中发生人身、财产事故的，应依法及时组织救援、保护现场、如实报告，并承担其依法应承担的调查、统计、报告和处置责任；甲方依法应履行的配合、报告义务不受影响。发生生产安全事故时，甲方有权督促乙方立即通知有关主管部门和公安机关，并要求乙方提供事故调查书面结论及处理意见。</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5、甲方不得要求乙方违反</w:t>
      </w:r>
      <w:r>
        <w:rPr>
          <w:rFonts w:hint="eastAsia" w:ascii="宋体" w:hAnsi="宋体" w:cs="宋体"/>
          <w:sz w:val="24"/>
        </w:rPr>
        <w:fldChar w:fldCharType="begin"/>
      </w:r>
      <w:r>
        <w:rPr>
          <w:rFonts w:hint="eastAsia" w:ascii="宋体" w:hAnsi="宋体" w:cs="宋体"/>
          <w:sz w:val="24"/>
        </w:rPr>
        <w:instrText xml:space="preserve"> HYPERLINK "http://www.hbsafety.cn/article/12/" \t "_blank" </w:instrText>
      </w:r>
      <w:r>
        <w:rPr>
          <w:rFonts w:hint="eastAsia" w:ascii="宋体" w:hAnsi="宋体" w:cs="宋体"/>
          <w:sz w:val="24"/>
        </w:rPr>
        <w:fldChar w:fldCharType="separate"/>
      </w:r>
      <w:r>
        <w:rPr>
          <w:rFonts w:hint="eastAsia" w:ascii="宋体" w:hAnsi="宋体" w:cs="宋体"/>
          <w:sz w:val="24"/>
        </w:rPr>
        <w:t xml:space="preserve">安全管理</w:t>
      </w:r>
      <w:r>
        <w:rPr>
          <w:rFonts w:hint="eastAsia" w:ascii="宋体" w:hAnsi="宋体" w:cs="宋体"/>
          <w:sz w:val="24"/>
        </w:rPr>
        <w:fldChar w:fldCharType="end"/>
      </w:r>
      <w:r>
        <w:rPr>
          <w:rFonts w:hint="eastAsia" w:ascii="宋体" w:hAnsi="宋体" w:cs="宋体"/>
          <w:sz w:val="24"/>
        </w:rPr>
        <w:t xml:space="preserve">规定进行施工。因甲方原因导致的</w:t>
      </w:r>
      <w:r>
        <w:rPr>
          <w:rFonts w:hint="eastAsia" w:ascii="宋体" w:hAnsi="宋体" w:cs="宋体"/>
          <w:sz w:val="24"/>
        </w:rPr>
        <w:fldChar w:fldCharType="begin"/>
      </w:r>
      <w:r>
        <w:rPr>
          <w:rFonts w:hint="eastAsia" w:ascii="宋体" w:hAnsi="宋体" w:cs="宋体"/>
          <w:sz w:val="24"/>
        </w:rPr>
        <w:instrText xml:space="preserve"> HYPERLINK "http://www.hbsafety.cn/article/33/" \t "_blank" </w:instrText>
      </w:r>
      <w:r>
        <w:rPr>
          <w:rFonts w:hint="eastAsia" w:ascii="宋体" w:hAnsi="宋体" w:cs="宋体"/>
          <w:sz w:val="24"/>
        </w:rP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由甲方承担责任。</w:t>
      </w:r>
      <w:r>
        <w:rPr>
          <w:rFonts w:ascii="宋体" w:hAnsi="宋体" w:cs="宋体"/>
          <w:sz w:val="24"/>
        </w:rPr>
      </w:r>
      <w:r/>
    </w:p>
    <w:p>
      <w:pPr>
        <w:pStyle w:val="848"/>
        <w:ind w:left="720" w:hanging="720"/>
        <w:jc w:val="left"/>
        <w:spacing w:line="360" w:lineRule="auto"/>
        <w:widowControl/>
        <w:rPr>
          <w:rFonts w:ascii="宋体" w:hAnsi="宋体" w:cs="宋体"/>
          <w:bCs/>
          <w:sz w:val="24"/>
        </w:rPr>
      </w:pPr>
      <w:r>
        <w:rPr>
          <w:rFonts w:hint="eastAsia" w:ascii="宋体" w:hAnsi="宋体"/>
          <w:bCs/>
          <w:sz w:val="24"/>
        </w:rPr>
        <w:t xml:space="preserve">五、</w:t>
      </w:r>
      <w:r>
        <w:rPr>
          <w:rFonts w:hint="eastAsia" w:ascii="宋体" w:hAnsi="宋体" w:cs="宋体"/>
          <w:bCs/>
          <w:sz w:val="24"/>
        </w:rPr>
        <w:t xml:space="preserve">乙方的责任和权利</w:t>
      </w:r>
      <w:r>
        <w:rPr>
          <w:rFonts w:ascii="宋体" w:hAnsi="宋体" w:cs="宋体"/>
          <w:bCs/>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1、乙方负责人是安全生产的第一责任人，对安全生产负全责。</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2、乙方的安全目标应与甲方总体安全目标相一致。</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3、严格执行甲方的安全生产管理制度及甲方的质量、职业健康安全、环境管理体系标准。遵守国家有关法律、法规、国家标准或行业标准和安全技术操作规程。</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4、建立健全安全生产保证体系及安全组织机构，设立专职安全生产管理人员，建立健全现场安全责任制和消防安全责任制度。</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5、乙方的项目负责人、专职安全生产管理人员和特种作业人员应按照国家有关规定经过培训考核合格后，持岗位证上岗。</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6、乙方投入现场的全部机械及各类生产工具，必须经检验合格，符合国家的有关标准并遵守操作规程。</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7、乙方必须为从事危险作业的人员办理意外伤害保险，支付保险费，并将保单交给甲方备查。</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9、施工过程中对人的不安全行为，物的不安全状态，作业环境的不安全因素和管理缺陷进行控制。严格按照安全施工要求进行施工，杜绝强令员工冒险作业和违章作业现象出现。</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10、乙方施工现场的安全控制由乙方单位负责人负责。服从监理单位、建设单位对施工现场的安全管理。</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11、按部颁ＪＧＪ５９—９９标准要求对施工现场进行有效控制。如有严重违反ＪＧＪ５９—９９标准保证项目条款，甲方单位有权提出停工并要求乙方支付违约金。</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12、平时进行安全检查，对安全隐患及时整改。对甲方单位签发的安全检查整改通知单应无条件地整改。</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13、乙方有权对甲方的安全管理提出合理化建议。</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14、每月在规定的时间内及时向甲方上报各种安全统计数据。</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16、乙方在施工中必须加强安全管理，由于管理不到位造成负面影响，乙方将承担全部责任，并承担由此给甲方造成的名誉及经济损失。</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17、如果乙方不遵守本合同条款，甲方将取消其分包商资格，不再继续与其合作。</w:t>
      </w:r>
      <w:r>
        <w:rPr>
          <w:rFonts w:ascii="宋体" w:hAnsi="宋体" w:cs="宋体"/>
          <w:sz w:val="24"/>
        </w:rPr>
      </w:r>
      <w:r/>
    </w:p>
    <w:p>
      <w:pPr>
        <w:pStyle w:val="848"/>
        <w:ind w:left="720" w:hanging="720"/>
        <w:jc w:val="left"/>
        <w:spacing w:line="360" w:lineRule="auto"/>
        <w:widowControl/>
        <w:rPr>
          <w:rFonts w:ascii="宋体" w:hAnsi="宋体" w:cs="宋体"/>
          <w:bCs/>
          <w:sz w:val="24"/>
        </w:rPr>
      </w:pPr>
      <w:r>
        <w:rPr>
          <w:rFonts w:hint="eastAsia" w:ascii="宋体" w:hAnsi="宋体"/>
          <w:bCs/>
          <w:sz w:val="24"/>
        </w:rPr>
        <w:t xml:space="preserve">六、</w:t>
      </w:r>
      <w:r>
        <w:rPr>
          <w:rFonts w:hint="eastAsia" w:ascii="宋体" w:hAnsi="宋体" w:cs="宋体"/>
          <w:sz w:val="24"/>
        </w:rPr>
        <w:fldChar w:fldCharType="begin"/>
      </w:r>
      <w:r>
        <w:rPr>
          <w:rFonts w:hint="eastAsia" w:ascii="宋体" w:hAnsi="宋体" w:cs="宋体"/>
          <w:sz w:val="24"/>
        </w:rPr>
        <w:instrText xml:space="preserve"> HYPERLINK "http://www.hbsafety.cn/article/63/" \t "_blank" </w:instrText>
      </w:r>
      <w:r>
        <w:rPr>
          <w:rFonts w:hint="eastAsia" w:ascii="宋体" w:hAnsi="宋体" w:cs="宋体"/>
          <w:sz w:val="24"/>
        </w:rPr>
        <w:fldChar w:fldCharType="separate"/>
      </w:r>
      <w:r>
        <w:rPr>
          <w:rFonts w:hint="eastAsia" w:ascii="宋体" w:hAnsi="宋体" w:cs="宋体"/>
          <w:bCs/>
          <w:sz w:val="24"/>
        </w:rPr>
        <w:t xml:space="preserve">施工安全</w:t>
      </w:r>
      <w:r>
        <w:rPr>
          <w:rFonts w:hint="eastAsia" w:ascii="宋体" w:hAnsi="宋体" w:cs="宋体"/>
          <w:bCs/>
          <w:sz w:val="24"/>
        </w:rPr>
        <w:fldChar w:fldCharType="end"/>
      </w:r>
      <w:r>
        <w:rPr>
          <w:rFonts w:hint="eastAsia" w:ascii="宋体" w:hAnsi="宋体" w:cs="宋体"/>
          <w:bCs/>
          <w:sz w:val="24"/>
        </w:rPr>
        <w:t xml:space="preserve">违约金 </w:t>
      </w:r>
      <w:r>
        <w:rPr>
          <w:rFonts w:ascii="宋体" w:hAnsi="宋体" w:cs="宋体"/>
          <w:bCs/>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若施工过程中发生安全</w:t>
      </w:r>
      <w:r>
        <w:rPr>
          <w:rFonts w:hint="eastAsia" w:ascii="宋体" w:hAnsi="宋体" w:cs="宋体"/>
          <w:sz w:val="24"/>
        </w:rPr>
        <w:fldChar w:fldCharType="begin"/>
      </w:r>
      <w:r>
        <w:rPr>
          <w:rFonts w:hint="eastAsia" w:ascii="宋体" w:hAnsi="宋体" w:cs="宋体"/>
          <w:sz w:val="24"/>
        </w:rPr>
        <w:instrText xml:space="preserve"> HYPERLINK "http://www.hbsafety.cn/article/33/" \t "_blank" </w:instrText>
      </w:r>
      <w:r>
        <w:rPr>
          <w:rFonts w:hint="eastAsia" w:ascii="宋体" w:hAnsi="宋体" w:cs="宋体"/>
          <w:sz w:val="24"/>
        </w:rP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，乙方除承担相应的经济赔偿责任及其它法律责任外，如因此给甲方增加额外工作的，甲方有权扣除乙方应得工程款3%以内的金额作为安全违约金。</w:t>
      </w:r>
      <w:r>
        <w:rPr>
          <w:rFonts w:ascii="宋体" w:hAnsi="宋体" w:cs="宋体"/>
          <w:sz w:val="24"/>
        </w:rPr>
      </w:r>
      <w:r/>
    </w:p>
    <w:p>
      <w:pPr>
        <w:pStyle w:val="848"/>
        <w:ind w:left="720" w:hanging="720"/>
        <w:jc w:val="left"/>
        <w:spacing w:line="360" w:lineRule="auto"/>
        <w:widowControl/>
        <w:rPr>
          <w:rFonts w:ascii="宋体" w:hAnsi="宋体" w:cs="宋体"/>
          <w:bCs/>
          <w:sz w:val="24"/>
        </w:rPr>
      </w:pPr>
      <w:r>
        <w:rPr>
          <w:rFonts w:hint="eastAsia" w:ascii="宋体" w:hAnsi="宋体"/>
          <w:bCs/>
          <w:sz w:val="24"/>
        </w:rPr>
        <w:t xml:space="preserve">七、</w:t>
      </w:r>
      <w:r>
        <w:rPr>
          <w:rFonts w:hint="eastAsia" w:ascii="宋体" w:hAnsi="宋体" w:cs="宋体"/>
          <w:bCs/>
          <w:sz w:val="24"/>
        </w:rPr>
        <w:t xml:space="preserve">其他</w:t>
      </w:r>
      <w:r>
        <w:rPr>
          <w:rFonts w:ascii="宋体" w:hAnsi="宋体" w:cs="宋体"/>
          <w:bCs/>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1、本合同签订后，未经双方共同协商同意，任何一方不得私自改动或终止。</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2、本合同与工程合同具有同等效力，有效期自工程开工至全部工程完工后经交工验收合格，以及养护期满有发包人发给保修终止证书后失效。</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3、合同履行过程中发生争议时，双方应协商解决，如果协商不成，任何一方可以向甲方所在地人民法院提起诉讼。</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4、本合同自双方签字盖章后生效。</w:t>
      </w:r>
      <w:r>
        <w:rPr>
          <w:rFonts w:ascii="宋体" w:hAnsi="宋体" w:cs="宋体"/>
          <w:sz w:val="24"/>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5、本合同一式肆份，甲、乙双方各执贰份。</w:t>
      </w:r>
      <w:r>
        <w:rPr>
          <w:rFonts w:ascii="宋体" w:hAnsi="宋体" w:cs="宋体"/>
          <w:sz w:val="24"/>
        </w:rPr>
      </w:r>
      <w:r/>
    </w:p>
    <w:p>
      <w:pPr>
        <w:pStyle w:val="848"/>
        <w:jc w:val="left"/>
        <w:spacing w:line="360" w:lineRule="auto"/>
        <w:widowControl/>
        <w:rPr>
          <w:rFonts w:ascii="宋体" w:hAnsi="宋体" w:cs="宋体"/>
          <w:sz w:val="24"/>
        </w:rPr>
      </w:pPr>
      <w:r>
        <w:rPr>
          <w:rFonts w:ascii="宋体" w:hAnsi="宋体" w:cs="宋体"/>
          <w:sz w:val="24"/>
        </w:rPr>
      </w:r>
      <w:r/>
    </w:p>
    <w:p>
      <w:pPr>
        <w:pStyle w:val="848"/>
        <w:ind w:firstLine="200"/>
        <w:spacing w:line="360" w:lineRule="auto"/>
        <w:widowControl/>
        <w:rPr>
          <w:rFonts w:ascii="宋体" w:hAnsi="宋体" w:cs="宋体"/>
          <w:sz w:val="24"/>
        </w:rPr>
      </w:pPr>
      <w:r>
        <w:rPr>
          <w:rFonts w:ascii="宋体" w:hAnsi="宋体" w:cs="宋体"/>
          <w:sz w:val="24"/>
        </w:rPr>
      </w:r>
      <w:r/>
    </w:p>
    <w:p>
      <w:pPr>
        <w:pStyle w:val="848"/>
        <w:spacing w:line="360" w:lineRule="auto"/>
        <w:rPr>
          <w:rFonts w:ascii="宋体" w:hAnsi="宋体" w:cs="宋体"/>
          <w:sz w:val="24"/>
          <w:u w:val="single"/>
        </w:rPr>
      </w:pPr>
      <w:r>
        <w:rPr>
          <w:rFonts w:hint="eastAsia" w:ascii="宋体" w:hAnsi="宋体" w:cs="宋体"/>
          <w:sz w:val="24"/>
        </w:rPr>
        <w:t xml:space="preserve">发包人（甲方）：  (公章)               承包人（乙方）：  (公章)   </w:t>
      </w:r>
      <w:r>
        <w:rPr>
          <w:rFonts w:ascii="宋体" w:hAnsi="宋体" w:cs="宋体"/>
          <w:sz w:val="24"/>
          <w:u w:val="single"/>
        </w:rPr>
      </w:r>
      <w:r/>
    </w:p>
    <w:p>
      <w:pPr>
        <w:pStyle w:val="848"/>
        <w:spacing w:line="360" w:lineRule="auto"/>
        <w:rPr>
          <w:rFonts w:ascii="宋体" w:hAnsi="宋体" w:cs="宋体"/>
          <w:sz w:val="24"/>
        </w:rPr>
      </w:pPr>
      <w:r>
        <w:rPr>
          <w:rFonts w:hint="eastAsia" w:ascii="宋体" w:hAnsi="宋体" w:cs="宋体"/>
          <w:sz w:val="24"/>
        </w:rPr>
        <w:t xml:space="preserve">法定代表人或其委托代理人：             法定代表人或其委托代理人：</w:t>
      </w:r>
      <w:r>
        <w:rPr>
          <w:rFonts w:ascii="宋体" w:hAnsi="宋体" w:cs="宋体"/>
          <w:sz w:val="24"/>
        </w:rPr>
      </w:r>
      <w:r/>
    </w:p>
    <w:p>
      <w:pPr>
        <w:pStyle w:val="848"/>
        <w:spacing w:line="360" w:lineRule="auto"/>
        <w:rPr>
          <w:rFonts w:ascii="宋体" w:hAnsi="宋体" w:cs="宋体"/>
          <w:sz w:val="24"/>
          <w:u w:val="single"/>
        </w:rPr>
      </w:pPr>
      <w:r>
        <w:rPr>
          <w:rFonts w:hint="eastAsia" w:ascii="宋体" w:hAnsi="宋体" w:cs="宋体"/>
          <w:sz w:val="24"/>
        </w:rPr>
        <w:t xml:space="preserve">（签字）                              （签字）</w:t>
      </w:r>
      <w:r>
        <w:rPr>
          <w:rFonts w:ascii="宋体" w:hAnsi="宋体" w:cs="宋体"/>
          <w:sz w:val="24"/>
          <w:u w:val="single"/>
        </w:rPr>
      </w:r>
      <w:r/>
    </w:p>
    <w:p>
      <w:pPr>
        <w:pStyle w:val="848"/>
        <w:ind w:firstLine="411"/>
        <w:spacing w:line="360" w:lineRule="auto"/>
        <w:rPr>
          <w:rFonts w:ascii="宋体" w:hAnsi="宋体" w:cs="宋体"/>
          <w:sz w:val="24"/>
        </w:rPr>
      </w:pPr>
      <w:r>
        <w:rPr>
          <w:rFonts w:ascii="宋体" w:hAnsi="宋体" w:cs="宋体"/>
          <w:sz w:val="24"/>
        </w:rPr>
      </w:r>
      <w:r/>
    </w:p>
    <w:p>
      <w:pPr>
        <w:pStyle w:val="848"/>
        <w:ind w:firstLine="480"/>
        <w:spacing w:line="360" w:lineRule="auto"/>
        <w:rPr>
          <w:rFonts w:eastAsia="黑体"/>
          <w:b/>
          <w:sz w:val="36"/>
          <w:szCs w:val="36"/>
        </w:rPr>
      </w:pPr>
      <w:r>
        <w:rPr>
          <w:rFonts w:hint="eastAsia" w:ascii="宋体" w:hAnsi="宋体" w:cs="宋体"/>
          <w:sz w:val="24"/>
        </w:rPr>
        <w:t xml:space="preserve">日期：    年  月  日                   日期：    年  月  日</w:t>
      </w:r>
      <w:r>
        <w:rPr>
          <w:rFonts w:eastAsia="黑体"/>
          <w:b/>
          <w:sz w:val="36"/>
          <w:szCs w:val="36"/>
        </w:rPr>
      </w:r>
      <w:r/>
    </w:p>
    <w:p>
      <w:pPr>
        <w:pStyle w:val="848"/>
        <w:jc w:val="center"/>
        <w:tabs>
          <w:tab w:val="left" w:pos="315" w:leader="none"/>
          <w:tab w:val="center" w:pos="4153" w:leader="none"/>
        </w:tabs>
        <w:rPr>
          <w:rFonts w:eastAsia="黑体"/>
          <w:b/>
          <w:sz w:val="32"/>
          <w:szCs w:val="32"/>
        </w:rPr>
        <w:outlineLvl w:val="0"/>
      </w:pPr>
      <w:r>
        <w:rPr>
          <w:rFonts w:ascii="宋体" w:hAnsi="宋体"/>
          <w:b/>
          <w:sz w:val="28"/>
          <w:szCs w:val="28"/>
        </w:rPr>
        <w:br w:type="page" w:clear="all"/>
      </w:r>
      <w:r>
        <w:rPr>
          <w:rFonts w:hint="eastAsia" w:ascii="宋体" w:hAnsi="宋体"/>
          <w:b/>
          <w:sz w:val="28"/>
          <w:szCs w:val="28"/>
        </w:rPr>
        <w:t xml:space="preserve">第五章 评审方法及评分标准</w:t>
      </w:r>
      <w:r>
        <w:rPr>
          <w:rFonts w:eastAsia="黑体"/>
          <w:b/>
          <w:sz w:val="32"/>
          <w:szCs w:val="32"/>
        </w:rPr>
      </w:r>
      <w:r/>
    </w:p>
    <w:p>
      <w:pPr>
        <w:pStyle w:val="848"/>
        <w:ind w:firstLine="482"/>
        <w:spacing w:line="360" w:lineRule="auto"/>
        <w:rPr>
          <w:rFonts w:ascii="宋体" w:hAnsi="宋体"/>
          <w:b/>
          <w:sz w:val="24"/>
        </w:rPr>
      </w:pPr>
      <w:r>
        <w:rPr>
          <w:rFonts w:ascii="宋体" w:hAnsi="宋体"/>
          <w:b/>
          <w:sz w:val="24"/>
        </w:rPr>
        <w:t xml:space="preserve">一、评审方法</w:t>
      </w:r>
      <w:r/>
    </w:p>
    <w:p>
      <w:pPr>
        <w:pStyle w:val="848"/>
        <w:ind w:firstLine="480"/>
        <w:spacing w:line="360" w:lineRule="auto"/>
        <w:tabs>
          <w:tab w:val="left" w:pos="2870" w:leader="none"/>
        </w:tabs>
        <w:rPr>
          <w:rFonts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w:t>
      </w:r>
      <w:bookmarkStart w:id="74" w:name="OLE_LINK69"/>
      <w:r/>
      <w:bookmarkStart w:id="75" w:name="OLE_LINK68"/>
      <w:r>
        <w:rPr>
          <w:rFonts w:hint="eastAsia" w:ascii="宋体" w:hAnsi="宋体" w:cs="宋体"/>
          <w:sz w:val="24"/>
        </w:rPr>
        <w:t xml:space="preserve">排名第一的成交候选供应商</w:t>
      </w:r>
      <w:bookmarkEnd w:id="74"/>
      <w:r/>
      <w:bookmarkEnd w:id="75"/>
      <w:r>
        <w:rPr>
          <w:rFonts w:hint="eastAsia" w:ascii="宋体" w:hAnsi="宋体" w:cs="宋体"/>
          <w:sz w:val="24"/>
        </w:rPr>
        <w:t xml:space="preserve">。</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SimSun"/>
          <w:sz w:val="24"/>
        </w:rPr>
        <w:t xml:space="preserve">2.</w:t>
      </w:r>
      <w:r>
        <w:rPr>
          <w:rFonts w:hint="eastAsia" w:ascii="宋体" w:hAnsi="宋体" w:cs="宋体"/>
          <w:sz w:val="24"/>
        </w:rPr>
        <w:t xml:space="preserve">评审时，磋商小组成员根据分别对每个有效响应单位的响应文件进行评价、打分，直接将评委的评分（除价格分外）按算术平均方法，计算出每个有效响应单位的评委评审得分（四舍五入保留小数点后两位），加上价格得分即为该单位的综合得分。</w:t>
      </w:r>
      <w:r>
        <w:rPr>
          <w:rFonts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SimSun"/>
          <w:sz w:val="24"/>
        </w:rPr>
        <w:t xml:space="preserve">3.</w:t>
      </w:r>
      <w:r>
        <w:rPr>
          <w:rFonts w:hint="eastAsia" w:ascii="宋体" w:hAnsi="宋体" w:cs="宋体"/>
          <w:sz w:val="24"/>
        </w:rPr>
        <w:t xml:space="preserve">如出现综合得分最高的响应单位有两个或两个以上的，则以实际最终报价较低者优先，如果报价也相同的，则由采购代理机构组织以抽签方式确定。</w:t>
      </w:r>
      <w:r/>
    </w:p>
    <w:p>
      <w:pPr>
        <w:pStyle w:val="848"/>
        <w:ind w:firstLine="480"/>
        <w:spacing w:line="360" w:lineRule="auto"/>
        <w:rPr>
          <w:rFonts w:hint="eastAsia" w:ascii="宋体" w:hAnsi="宋体" w:cs="宋体"/>
          <w:sz w:val="24"/>
        </w:rPr>
      </w:pPr>
      <w:r>
        <w:rPr>
          <w:rFonts w:hint="eastAsia" w:ascii="宋体" w:hAnsi="宋体" w:cs="宋体"/>
          <w:sz w:val="24"/>
        </w:rPr>
        <w:t xml:space="preserve">4.本项目为专门面向中小企业采购，不再执行小微企业价格评审优惠的扶持政策。</w:t>
      </w:r>
      <w:r/>
    </w:p>
    <w:p>
      <w:pPr>
        <w:pStyle w:val="848"/>
        <w:ind w:firstLine="482"/>
        <w:spacing w:line="360" w:lineRule="auto"/>
        <w:rPr>
          <w:rFonts w:ascii="宋体" w:hAnsi="宋体" w:cs="宋体"/>
          <w:b/>
          <w:bCs/>
          <w:sz w:val="24"/>
          <w:lang w:val="zh-CN"/>
        </w:rPr>
      </w:pPr>
      <w:r>
        <w:rPr>
          <w:rFonts w:hint="eastAsia" w:ascii="宋体" w:hAnsi="宋体" w:cs="宋体"/>
          <w:b/>
          <w:bCs/>
          <w:sz w:val="24"/>
          <w:lang w:val="zh-CN"/>
        </w:rPr>
        <w:t xml:space="preserve">二、评分标准：</w:t>
      </w:r>
      <w:r>
        <w:rPr>
          <w:rFonts w:ascii="宋体" w:hAnsi="宋体" w:cs="宋体"/>
          <w:b/>
          <w:bCs/>
          <w:sz w:val="24"/>
          <w:lang w:val="zh-CN"/>
        </w:rPr>
      </w:r>
      <w:r/>
    </w:p>
    <w:p>
      <w:pPr>
        <w:pStyle w:val="848"/>
        <w:ind w:firstLine="482"/>
        <w:spacing w:line="360" w:lineRule="auto"/>
        <w:rPr>
          <w:rFonts w:ascii="宋体" w:cs="宋体"/>
          <w:b/>
          <w:bCs/>
          <w:sz w:val="24"/>
        </w:rPr>
      </w:pPr>
      <w:r>
        <w:rPr>
          <w:rFonts w:hint="eastAsia" w:ascii="宋体" w:hAnsi="宋体" w:cs="宋体"/>
          <w:b/>
          <w:bCs/>
          <w:sz w:val="24"/>
        </w:rPr>
        <w:t xml:space="preserve">（一）报价得分（1</w:t>
      </w:r>
      <w:r>
        <w:rPr>
          <w:rFonts w:ascii="宋体" w:hAnsi="宋体" w:cs="宋体"/>
          <w:b/>
          <w:bCs/>
          <w:sz w:val="24"/>
        </w:rPr>
        <w:t xml:space="preserve">0</w:t>
      </w:r>
      <w:r>
        <w:rPr>
          <w:rFonts w:hint="eastAsia" w:ascii="宋体" w:hAnsi="宋体" w:cs="宋体"/>
          <w:b/>
          <w:bCs/>
          <w:sz w:val="24"/>
        </w:rPr>
        <w:t xml:space="preserve">分）</w:t>
      </w:r>
      <w:r>
        <w:rPr>
          <w:rFonts w:ascii="宋体" w:cs="宋体"/>
          <w:b/>
          <w:bCs/>
          <w:sz w:val="24"/>
        </w:rPr>
      </w:r>
      <w:r/>
    </w:p>
    <w:p>
      <w:pPr>
        <w:pStyle w:val="848"/>
        <w:ind w:firstLine="480"/>
        <w:spacing w:line="360" w:lineRule="auto"/>
        <w:rPr>
          <w:rFonts w:hint="eastAsia" w:ascii="宋体" w:hAnsi="宋体" w:cs="宋体"/>
          <w:sz w:val="24"/>
          <w:lang w:val="zh-CN"/>
        </w:rPr>
      </w:pPr>
      <w:r>
        <w:rPr>
          <w:rFonts w:hint="eastAsia" w:ascii="宋体" w:hAnsi="宋体" w:cs="宋体"/>
          <w:sz w:val="24"/>
        </w:rPr>
        <w:t xml:space="preserve">1.响应</w:t>
      </w:r>
      <w:r>
        <w:rPr>
          <w:rFonts w:hint="eastAsia" w:ascii="宋体" w:hAnsi="宋体" w:cs="宋体"/>
          <w:sz w:val="24"/>
          <w:lang w:val="zh-CN"/>
        </w:rPr>
        <w:t xml:space="preserve">总报价低于或等于</w:t>
      </w:r>
      <w:r>
        <w:rPr>
          <w:rFonts w:hint="eastAsia" w:ascii="宋体" w:hAnsi="宋体" w:cs="宋体"/>
          <w:sz w:val="24"/>
        </w:rPr>
        <w:t xml:space="preserve">采购</w:t>
      </w:r>
      <w:r>
        <w:rPr>
          <w:rFonts w:hint="eastAsia" w:ascii="宋体" w:hAnsi="宋体" w:cs="宋体"/>
          <w:sz w:val="24"/>
          <w:lang w:val="zh-CN"/>
        </w:rPr>
        <w:t xml:space="preserve">预算价格的，为有效报价。超</w:t>
      </w:r>
      <w:r>
        <w:rPr>
          <w:rFonts w:hint="eastAsia" w:ascii="宋体" w:hAnsi="宋体" w:cs="宋体"/>
          <w:sz w:val="24"/>
        </w:rPr>
        <w:t xml:space="preserve">采购</w:t>
      </w:r>
      <w:r>
        <w:rPr>
          <w:rFonts w:hint="eastAsia" w:ascii="宋体" w:hAnsi="宋体" w:cs="宋体"/>
          <w:sz w:val="24"/>
          <w:lang w:val="zh-CN"/>
        </w:rPr>
        <w:t xml:space="preserve">预算的报价为无效报价。无效报价的响应文件</w:t>
      </w:r>
      <w:r>
        <w:rPr>
          <w:rFonts w:hint="eastAsia" w:ascii="宋体" w:hAnsi="宋体" w:cs="宋体"/>
          <w:sz w:val="24"/>
        </w:rPr>
        <w:t xml:space="preserve">不参与评审，也</w:t>
      </w:r>
      <w:r>
        <w:rPr>
          <w:rFonts w:hint="eastAsia" w:ascii="宋体" w:hAnsi="宋体" w:cs="宋体"/>
          <w:sz w:val="24"/>
          <w:lang w:val="zh-CN"/>
        </w:rPr>
        <w:t xml:space="preserve">不得成交。</w:t>
      </w:r>
      <w:r/>
    </w:p>
    <w:p>
      <w:pPr>
        <w:pStyle w:val="848"/>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响应报价过低的将启动异常低价投标（响应）审查程序，具体启动标准及程序详见“第二章 供应商须知”19.6</w:t>
      </w:r>
      <w:r>
        <w:rPr>
          <w:rFonts w:hint="eastAsia" w:ascii="宋体" w:hAnsi="宋体" w:cs="宋体"/>
          <w:sz w:val="24"/>
          <w:lang w:val="zh-CN"/>
        </w:rPr>
        <w:t xml:space="preserve">。</w:t>
      </w:r>
      <w:r>
        <w:rPr>
          <w:rFonts w:ascii="宋体" w:hAnsi="宋体" w:cs="宋体"/>
          <w:sz w:val="24"/>
          <w:lang w:val="zh-CN"/>
        </w:rPr>
      </w:r>
      <w:r/>
    </w:p>
    <w:p>
      <w:pPr>
        <w:pStyle w:val="848"/>
        <w:ind w:firstLine="480"/>
        <w:spacing w:line="360" w:lineRule="auto"/>
        <w:rPr>
          <w:rFonts w:ascii="宋体" w:hAnsi="宋体" w:cs="宋体"/>
          <w:b/>
          <w:sz w:val="24"/>
        </w:rPr>
      </w:pPr>
      <w:r>
        <w:rPr>
          <w:rFonts w:hint="eastAsia" w:ascii="宋体" w:hAnsi="宋体"/>
          <w:bCs/>
          <w:sz w:val="24"/>
        </w:rPr>
        <w:t xml:space="preserve">3.价</w:t>
      </w:r>
      <w:r>
        <w:rPr>
          <w:rFonts w:hint="eastAsia"/>
          <w:bCs/>
          <w:sz w:val="24"/>
        </w:rPr>
        <w:t xml:space="preserve">格分统一采用低价优先法计算，即满足磋商文件要求且最后报价最低的供应商的价格为磋商基准价，其价格分为满分。其他供应商的价格分统一按照下列公式计算</w:t>
      </w:r>
      <w:r>
        <w:rPr>
          <w:rFonts w:hint="eastAsia" w:ascii="宋体" w:hAnsi="宋体" w:cs="宋体"/>
          <w:sz w:val="24"/>
        </w:rPr>
        <w:t xml:space="preserve">（计算结果四舍五入保留两位小数）</w:t>
      </w:r>
      <w:r>
        <w:rPr>
          <w:rFonts w:hint="eastAsia"/>
          <w:bCs/>
          <w:sz w:val="24"/>
        </w:rPr>
        <w:t xml:space="preserve">：</w:t>
      </w:r>
      <w:r>
        <w:rPr>
          <w:rFonts w:ascii="宋体" w:hAnsi="宋体" w:cs="宋体"/>
          <w:b/>
          <w:sz w:val="24"/>
        </w:rPr>
      </w:r>
      <w:r/>
    </w:p>
    <w:p>
      <w:pPr>
        <w:pStyle w:val="848"/>
        <w:ind w:firstLine="480"/>
        <w:spacing w:line="360" w:lineRule="auto"/>
        <w:tabs>
          <w:tab w:val="left" w:pos="0" w:leader="none"/>
        </w:tabs>
        <w:rPr>
          <w:rFonts w:hint="eastAsia"/>
          <w:bCs/>
          <w:sz w:val="24"/>
        </w:rPr>
      </w:pPr>
      <w:r>
        <w:rPr>
          <w:rFonts w:hint="eastAsia"/>
          <w:bCs/>
          <w:sz w:val="24"/>
        </w:rPr>
        <w:t xml:space="preserve">磋商报价得分=（磋商基准价</w:t>
      </w:r>
      <w:r>
        <w:rPr>
          <w:rFonts w:hint="eastAsia" w:ascii="宋体" w:hAnsi="宋体"/>
          <w:bCs/>
          <w:sz w:val="24"/>
        </w:rPr>
        <w:t xml:space="preserve">/最</w:t>
      </w:r>
      <w:r>
        <w:rPr>
          <w:rFonts w:hint="eastAsia"/>
          <w:bCs/>
          <w:sz w:val="24"/>
        </w:rPr>
        <w:t xml:space="preserve">后报价）×10%×100</w:t>
      </w:r>
      <w:r/>
    </w:p>
    <w:p>
      <w:pPr>
        <w:pStyle w:val="848"/>
        <w:ind w:firstLine="482"/>
        <w:spacing w:line="360" w:lineRule="auto"/>
        <w:rPr>
          <w:rFonts w:ascii="宋体" w:hAnsi="宋体"/>
          <w:b/>
          <w:bCs/>
          <w:sz w:val="24"/>
        </w:rPr>
      </w:pPr>
      <w:r>
        <w:rPr>
          <w:rFonts w:hint="eastAsia" w:ascii="宋体" w:hAnsi="宋体"/>
          <w:b/>
          <w:bCs/>
          <w:sz w:val="24"/>
        </w:rPr>
        <w:t xml:space="preserve">（二）技术方案（68分）</w:t>
      </w:r>
      <w:r>
        <w:rPr>
          <w:rFonts w:ascii="宋体" w:hAnsi="宋体"/>
          <w:b/>
          <w:bCs/>
          <w:sz w:val="24"/>
        </w:rPr>
      </w:r>
      <w:r/>
    </w:p>
    <w:p>
      <w:pPr>
        <w:pStyle w:val="848"/>
        <w:ind w:firstLine="480"/>
        <w:spacing w:line="360" w:lineRule="auto"/>
        <w:widowControl/>
        <w:rPr>
          <w:rFonts w:ascii="宋体" w:hAnsi="宋体" w:cs="宋体"/>
          <w:bCs/>
          <w:sz w:val="24"/>
        </w:rPr>
      </w:pPr>
      <w:r>
        <w:rPr>
          <w:rFonts w:hint="eastAsia" w:ascii="宋体" w:hAnsi="宋体" w:cs="宋体"/>
          <w:bCs/>
          <w:sz w:val="24"/>
        </w:rPr>
        <w:t xml:space="preserve">1、总体概述：工程概述、总体安排、及施工部署、项目组织管理机构等健全、合理、规范、高效，操作性强，内容描述详细的得8分；操作性尚可，内容描述较详细的得6分；操作性一般，内容描述一般的得4分；操作性差，内容描述特少的得2分；没有描述的不得分。</w:t>
      </w:r>
      <w:r>
        <w:rPr>
          <w:rFonts w:ascii="宋体" w:hAnsi="宋体" w:cs="宋体"/>
          <w:bCs/>
          <w:sz w:val="24"/>
        </w:rPr>
      </w:r>
      <w:r/>
    </w:p>
    <w:p>
      <w:pPr>
        <w:pStyle w:val="848"/>
        <w:ind w:firstLine="480"/>
        <w:spacing w:line="360" w:lineRule="auto"/>
        <w:widowControl/>
        <w:rPr>
          <w:rFonts w:ascii="宋体" w:hAnsi="宋体" w:cs="宋体"/>
          <w:bCs/>
          <w:sz w:val="24"/>
        </w:rPr>
      </w:pPr>
      <w:r>
        <w:rPr>
          <w:rFonts w:hint="eastAsia" w:ascii="宋体" w:hAnsi="宋体" w:cs="宋体"/>
          <w:bCs/>
          <w:sz w:val="24"/>
        </w:rPr>
        <w:t xml:space="preserve">2、主要施工方案及技术措施：分部、分项施工方案包含本项目图纸、工程量清单内所有内容、关键施工技术、工艺及工程项目实施的重点、难点和解决方案齐全、科学合理、操作性强、规范、高效，内容描述详细的得8分；操作性尚可，内容描述较详细的得6分；操作性一般，内容描述一般的得4分；操作性差，内容描述特少的得2分；没有描述的不得分。</w:t>
      </w:r>
      <w:r>
        <w:rPr>
          <w:rFonts w:ascii="宋体" w:hAnsi="宋体" w:cs="宋体"/>
          <w:bCs/>
          <w:sz w:val="24"/>
        </w:rPr>
      </w:r>
      <w:r/>
    </w:p>
    <w:p>
      <w:pPr>
        <w:pStyle w:val="848"/>
        <w:ind w:firstLine="480"/>
        <w:spacing w:line="360" w:lineRule="auto"/>
        <w:widowControl/>
        <w:rPr>
          <w:rFonts w:ascii="宋体" w:hAnsi="宋体" w:cs="宋体"/>
          <w:bCs/>
          <w:sz w:val="24"/>
        </w:rPr>
      </w:pPr>
      <w:r>
        <w:rPr>
          <w:rFonts w:hint="eastAsia" w:ascii="宋体" w:hAnsi="宋体" w:cs="宋体"/>
          <w:bCs/>
          <w:sz w:val="24"/>
        </w:rPr>
        <w:t xml:space="preserve">3、施工进度计划及进度保证措施：关于本工程施工进度计划的描述，以及为完成该计划所定措施科学、合理、规范、高效，操作性强，内容描述详细的得8分；操作性尚可，内容描述较详细的得6分；操作性一般，内容描述一般的得4分；操作性差，内容描述特少的得2分；没有描述的不得分。</w:t>
      </w:r>
      <w:r>
        <w:rPr>
          <w:rFonts w:ascii="宋体" w:hAnsi="宋体" w:cs="宋体"/>
          <w:bCs/>
          <w:sz w:val="24"/>
        </w:rPr>
      </w:r>
      <w:r/>
    </w:p>
    <w:p>
      <w:pPr>
        <w:pStyle w:val="848"/>
        <w:ind w:firstLine="480"/>
        <w:spacing w:line="360" w:lineRule="auto"/>
        <w:widowControl/>
        <w:rPr>
          <w:rFonts w:ascii="宋体" w:hAnsi="宋体" w:cs="宋体"/>
          <w:bCs/>
          <w:sz w:val="24"/>
        </w:rPr>
      </w:pPr>
      <w:r>
        <w:rPr>
          <w:rFonts w:hint="eastAsia" w:ascii="宋体" w:hAnsi="宋体" w:cs="宋体"/>
          <w:bCs/>
          <w:sz w:val="24"/>
        </w:rPr>
        <w:t xml:space="preserve">4、施工准备与资源配置计划：用于该工程的技术、资源，劳动力、主要材料、机械及各种设备的使用管理等内容比较，操作性强，内容描述详细的得8分；操作性尚可，内容描述较详细的得6分；操作性一般，内容描述一般的得4分；操作性差，内容描述特少的得2分；没有描述的不得分。</w:t>
      </w:r>
      <w:r>
        <w:rPr>
          <w:rFonts w:ascii="宋体" w:hAnsi="宋体" w:cs="宋体"/>
          <w:bCs/>
          <w:sz w:val="24"/>
        </w:rPr>
      </w:r>
      <w:r/>
    </w:p>
    <w:p>
      <w:pPr>
        <w:pStyle w:val="848"/>
        <w:ind w:firstLine="480"/>
        <w:spacing w:line="360" w:lineRule="auto"/>
        <w:widowControl/>
        <w:rPr>
          <w:rFonts w:ascii="宋体" w:hAnsi="宋体" w:cs="宋体"/>
          <w:bCs/>
          <w:sz w:val="24"/>
        </w:rPr>
      </w:pPr>
      <w:r>
        <w:rPr>
          <w:rFonts w:hint="eastAsia" w:ascii="宋体" w:hAnsi="宋体" w:cs="宋体"/>
          <w:bCs/>
          <w:sz w:val="24"/>
        </w:rPr>
        <w:t xml:space="preserve">5、工程安全文明施工及环境保护措施：安全文明施工，施工现场扬尘、噪声污染防治措施及其他环境保护方面的措施科学、合理、规范，操作性强，内容描述详细的得8分；操作性尚可，内容描述较详细的得6分；操作性一般，内容描述一般的得4分；操作性差，内容描述特少的得2分；没有描述的不得分。</w:t>
      </w:r>
      <w:r>
        <w:rPr>
          <w:rFonts w:ascii="宋体" w:hAnsi="宋体" w:cs="宋体"/>
          <w:bCs/>
          <w:sz w:val="24"/>
        </w:rPr>
      </w:r>
      <w:r/>
    </w:p>
    <w:p>
      <w:pPr>
        <w:pStyle w:val="848"/>
        <w:ind w:firstLine="480"/>
        <w:spacing w:line="360" w:lineRule="auto"/>
        <w:widowControl/>
        <w:rPr>
          <w:rFonts w:ascii="宋体" w:hAnsi="宋体" w:cs="宋体"/>
          <w:bCs/>
          <w:sz w:val="24"/>
        </w:rPr>
      </w:pPr>
      <w:r>
        <w:rPr>
          <w:rFonts w:hint="eastAsia" w:ascii="宋体" w:hAnsi="宋体" w:cs="宋体"/>
          <w:bCs/>
          <w:sz w:val="24"/>
        </w:rPr>
        <w:t xml:space="preserve">6、季节性施工方案：夏季高温、雨季施工措施科学合理、规范、高效，操作性强，内容描述详细的得7分；操作性尚可，内容描述较详细的得5分；操作性一般，内容描述一般的得3分；操作性差，内容描述特少的得1分；没有描述的不得分。</w:t>
      </w:r>
      <w:r>
        <w:rPr>
          <w:rFonts w:ascii="宋体" w:hAnsi="宋体" w:cs="宋体"/>
          <w:bCs/>
          <w:sz w:val="24"/>
        </w:rPr>
      </w:r>
      <w:r/>
    </w:p>
    <w:p>
      <w:pPr>
        <w:pStyle w:val="848"/>
        <w:ind w:firstLine="480"/>
        <w:spacing w:line="360" w:lineRule="auto"/>
        <w:widowControl/>
        <w:rPr>
          <w:rFonts w:ascii="宋体" w:hAnsi="宋体" w:cs="宋体"/>
          <w:bCs/>
          <w:sz w:val="24"/>
        </w:rPr>
      </w:pPr>
      <w:r>
        <w:rPr>
          <w:rFonts w:hint="eastAsia" w:ascii="宋体" w:hAnsi="宋体" w:cs="宋体"/>
          <w:bCs/>
          <w:sz w:val="24"/>
        </w:rPr>
        <w:t xml:space="preserve">7、应急救援预案：施工区域内可能存在的危险应急响应预案科学合理、规范、高效，操作性强，内容描述详细的得</w:t>
      </w:r>
      <w:r>
        <w:rPr>
          <w:rFonts w:ascii="宋体" w:hAnsi="宋体" w:cs="宋体"/>
          <w:bCs/>
          <w:sz w:val="24"/>
        </w:rPr>
        <w:t xml:space="preserve">7</w:t>
      </w:r>
      <w:r>
        <w:rPr>
          <w:rFonts w:hint="eastAsia" w:ascii="宋体" w:hAnsi="宋体" w:cs="宋体"/>
          <w:bCs/>
          <w:sz w:val="24"/>
        </w:rPr>
        <w:t xml:space="preserve">分；操作性尚可，内容描述较详细的得</w:t>
      </w:r>
      <w:r>
        <w:rPr>
          <w:rFonts w:ascii="宋体" w:hAnsi="宋体" w:cs="宋体"/>
          <w:bCs/>
          <w:sz w:val="24"/>
        </w:rPr>
        <w:t xml:space="preserve">5</w:t>
      </w:r>
      <w:r>
        <w:rPr>
          <w:rFonts w:hint="eastAsia" w:ascii="宋体" w:hAnsi="宋体" w:cs="宋体"/>
          <w:bCs/>
          <w:sz w:val="24"/>
        </w:rPr>
        <w:t xml:space="preserve">分；操作性一般，内容描述一般的得</w:t>
      </w:r>
      <w:r>
        <w:rPr>
          <w:rFonts w:ascii="宋体" w:hAnsi="宋体" w:cs="宋体"/>
          <w:bCs/>
          <w:sz w:val="24"/>
        </w:rPr>
        <w:t xml:space="preserve">3</w:t>
      </w:r>
      <w:r>
        <w:rPr>
          <w:rFonts w:hint="eastAsia" w:ascii="宋体" w:hAnsi="宋体" w:cs="宋体"/>
          <w:bCs/>
          <w:sz w:val="24"/>
        </w:rPr>
        <w:t xml:space="preserve">分；操作性差，内容描述特少的得1分；没有描述的不得分。</w:t>
      </w:r>
      <w:r>
        <w:rPr>
          <w:rFonts w:ascii="宋体" w:hAnsi="宋体" w:cs="宋体"/>
          <w:bCs/>
          <w:sz w:val="24"/>
        </w:rPr>
      </w:r>
      <w:r/>
    </w:p>
    <w:p>
      <w:pPr>
        <w:pStyle w:val="848"/>
        <w:ind w:firstLine="480"/>
        <w:spacing w:line="360" w:lineRule="auto"/>
        <w:widowControl/>
        <w:rPr>
          <w:rFonts w:ascii="宋体" w:hAnsi="宋体" w:cs="宋体"/>
          <w:bCs/>
          <w:sz w:val="24"/>
        </w:rPr>
      </w:pPr>
      <w:r>
        <w:rPr>
          <w:rFonts w:hint="eastAsia" w:ascii="宋体" w:hAnsi="宋体" w:cs="宋体"/>
          <w:bCs/>
          <w:sz w:val="24"/>
        </w:rPr>
        <w:t xml:space="preserve">8、后期维护方案：方案合理、高效，操作性强，内容描述详细的得7分；操作性尚可，内容描述较详细的得5分；操作性一般，内容描述一般的得3分；操作性差，内容描述特少的得1分；没有描述的不得分。</w:t>
      </w:r>
      <w:r>
        <w:rPr>
          <w:rFonts w:ascii="宋体" w:hAnsi="宋体" w:cs="宋体"/>
          <w:bCs/>
          <w:sz w:val="24"/>
        </w:rPr>
      </w:r>
      <w:r/>
    </w:p>
    <w:p>
      <w:pPr>
        <w:pStyle w:val="848"/>
        <w:ind w:firstLine="480"/>
        <w:spacing w:line="360" w:lineRule="auto"/>
        <w:tabs>
          <w:tab w:val="left" w:pos="846" w:leader="none"/>
        </w:tabs>
        <w:rPr>
          <w:rFonts w:ascii="宋体" w:hAnsi="宋体" w:cs="宋体"/>
          <w:bCs/>
          <w:sz w:val="24"/>
          <w:lang w:val="zh-TW" w:eastAsia="zh-TW" w:bidi="zh-TW"/>
        </w:rPr>
      </w:pPr>
      <w:r>
        <w:rPr>
          <w:rFonts w:hint="eastAsia" w:ascii="宋体" w:hAnsi="宋体" w:cs="宋体"/>
          <w:bCs/>
          <w:sz w:val="24"/>
          <w:lang w:val="zh-TW" w:eastAsia="zh-TW" w:bidi="zh-TW"/>
        </w:rPr>
        <w:t xml:space="preserve">9、竣工验收资料归档：资料管理方案、竣工验收程序规范、高效，</w:t>
      </w:r>
      <w:r>
        <w:rPr>
          <w:rFonts w:hint="eastAsia" w:ascii="宋体" w:hAnsi="宋体" w:cs="宋体"/>
          <w:bCs/>
          <w:sz w:val="24"/>
          <w:lang w:val="zh-TW" w:bidi="zh-TW"/>
        </w:rPr>
        <w:t xml:space="preserve">操作性</w:t>
      </w:r>
      <w:r>
        <w:rPr>
          <w:rFonts w:hint="eastAsia" w:ascii="宋体" w:hAnsi="宋体" w:cs="宋体"/>
          <w:bCs/>
          <w:sz w:val="24"/>
          <w:lang w:val="zh-TW" w:eastAsia="zh-TW" w:bidi="zh-TW"/>
        </w:rPr>
        <w:t xml:space="preserve">强，内容描述详细的得</w:t>
      </w:r>
      <w:r>
        <w:rPr>
          <w:rFonts w:hint="eastAsia" w:ascii="宋体" w:hAnsi="宋体" w:cs="宋体"/>
          <w:bCs/>
          <w:sz w:val="24"/>
          <w:lang w:bidi="zh-TW"/>
        </w:rPr>
        <w:t xml:space="preserve">7</w:t>
      </w:r>
      <w:r>
        <w:rPr>
          <w:rFonts w:hint="eastAsia" w:ascii="宋体" w:hAnsi="宋体" w:cs="宋体"/>
          <w:bCs/>
          <w:sz w:val="24"/>
          <w:lang w:val="zh-TW" w:eastAsia="zh-TW" w:bidi="zh-TW"/>
        </w:rPr>
        <w:t xml:space="preserve">分；</w:t>
      </w:r>
      <w:r>
        <w:rPr>
          <w:rFonts w:hint="eastAsia" w:ascii="宋体" w:hAnsi="宋体" w:cs="宋体"/>
          <w:bCs/>
          <w:sz w:val="24"/>
          <w:lang w:val="zh-TW" w:bidi="zh-TW"/>
        </w:rPr>
        <w:t xml:space="preserve">操作性</w:t>
      </w:r>
      <w:r>
        <w:rPr>
          <w:rFonts w:hint="eastAsia" w:ascii="宋体" w:hAnsi="宋体" w:cs="宋体"/>
          <w:bCs/>
          <w:sz w:val="24"/>
          <w:lang w:val="zh-TW" w:eastAsia="zh-TW" w:bidi="zh-TW"/>
        </w:rPr>
        <w:t xml:space="preserve">尚可，内容描述较详细的得</w:t>
      </w:r>
      <w:r>
        <w:rPr>
          <w:rFonts w:hint="eastAsia" w:ascii="宋体" w:hAnsi="宋体" w:cs="宋体"/>
          <w:bCs/>
          <w:sz w:val="24"/>
          <w:lang w:bidi="zh-TW"/>
        </w:rPr>
        <w:t xml:space="preserve">5</w:t>
      </w:r>
      <w:r>
        <w:rPr>
          <w:rFonts w:hint="eastAsia" w:ascii="宋体" w:hAnsi="宋体" w:cs="宋体"/>
          <w:bCs/>
          <w:sz w:val="24"/>
          <w:lang w:val="zh-TW" w:eastAsia="zh-TW" w:bidi="zh-TW"/>
        </w:rPr>
        <w:t xml:space="preserve">分；</w:t>
      </w:r>
      <w:r>
        <w:rPr>
          <w:rFonts w:hint="eastAsia" w:ascii="宋体" w:hAnsi="宋体" w:cs="宋体"/>
          <w:bCs/>
          <w:sz w:val="24"/>
          <w:lang w:val="zh-TW" w:bidi="zh-TW"/>
        </w:rPr>
        <w:t xml:space="preserve">操作性</w:t>
      </w:r>
      <w:r>
        <w:rPr>
          <w:rFonts w:hint="eastAsia" w:ascii="宋体" w:hAnsi="宋体" w:cs="宋体"/>
          <w:bCs/>
          <w:sz w:val="24"/>
          <w:lang w:val="zh-TW" w:eastAsia="zh-TW" w:bidi="zh-TW"/>
        </w:rPr>
        <w:t xml:space="preserve">一般，内容描述一般的得</w:t>
      </w:r>
      <w:r>
        <w:rPr>
          <w:rFonts w:hint="eastAsia" w:ascii="宋体" w:hAnsi="宋体" w:cs="宋体"/>
          <w:bCs/>
          <w:sz w:val="24"/>
          <w:lang w:bidi="zh-TW"/>
        </w:rPr>
        <w:t xml:space="preserve">3</w:t>
      </w:r>
      <w:r>
        <w:rPr>
          <w:rFonts w:hint="eastAsia" w:ascii="宋体" w:hAnsi="宋体" w:cs="宋体"/>
          <w:bCs/>
          <w:sz w:val="24"/>
          <w:lang w:val="zh-TW" w:eastAsia="zh-TW" w:bidi="zh-TW"/>
        </w:rPr>
        <w:t xml:space="preserve">分；</w:t>
      </w:r>
      <w:r>
        <w:rPr>
          <w:rFonts w:hint="eastAsia" w:ascii="宋体" w:hAnsi="宋体" w:cs="宋体"/>
          <w:bCs/>
          <w:sz w:val="24"/>
          <w:lang w:val="zh-TW" w:bidi="zh-TW"/>
        </w:rPr>
        <w:t xml:space="preserve">操作性</w:t>
      </w:r>
      <w:r>
        <w:rPr>
          <w:rFonts w:hint="eastAsia" w:ascii="宋体" w:hAnsi="宋体" w:cs="宋体"/>
          <w:bCs/>
          <w:sz w:val="24"/>
          <w:lang w:val="zh-TW" w:eastAsia="zh-TW" w:bidi="zh-TW"/>
        </w:rPr>
        <w:t xml:space="preserve">差，内容描述特少的得1分；没有描述的不得分。</w:t>
      </w:r>
      <w:r>
        <w:rPr>
          <w:rFonts w:ascii="宋体" w:hAnsi="宋体" w:cs="宋体"/>
          <w:bCs/>
          <w:sz w:val="24"/>
          <w:lang w:val="zh-TW" w:eastAsia="zh-TW" w:bidi="zh-TW"/>
        </w:rPr>
      </w:r>
      <w:r/>
    </w:p>
    <w:p>
      <w:pPr>
        <w:pStyle w:val="848"/>
        <w:ind w:firstLine="482"/>
        <w:jc w:val="left"/>
        <w:spacing w:line="360" w:lineRule="auto"/>
        <w:rPr>
          <w:rFonts w:ascii="宋体" w:hAnsi="宋体"/>
          <w:b/>
          <w:bCs/>
          <w:sz w:val="24"/>
        </w:rPr>
      </w:pPr>
      <w:r>
        <w:rPr>
          <w:rFonts w:hint="eastAsia" w:ascii="宋体" w:hAnsi="宋体"/>
          <w:b/>
          <w:bCs/>
          <w:sz w:val="24"/>
        </w:rPr>
        <w:t xml:space="preserve">（三）磋商响应单位综合实力：（22分）</w:t>
      </w:r>
      <w:r>
        <w:rPr>
          <w:rFonts w:ascii="宋体" w:hAnsi="宋体"/>
          <w:b/>
          <w:bCs/>
          <w:sz w:val="24"/>
        </w:rPr>
      </w:r>
      <w:r/>
    </w:p>
    <w:p>
      <w:pPr>
        <w:pStyle w:val="848"/>
        <w:ind w:firstLine="480"/>
        <w:spacing w:line="360" w:lineRule="auto"/>
        <w:rPr>
          <w:rFonts w:ascii="宋体" w:hAnsi="宋体"/>
          <w:sz w:val="24"/>
        </w:rPr>
      </w:pPr>
      <w:r>
        <w:rPr>
          <w:rFonts w:hint="eastAsia" w:ascii="宋体" w:hAnsi="宋体"/>
          <w:sz w:val="24"/>
        </w:rPr>
        <w:t xml:space="preserve">1、技术负责人：</w:t>
      </w:r>
      <w:r>
        <w:rPr>
          <w:rFonts w:hint="eastAsia" w:ascii="宋体" w:hAnsi="宋体" w:cs="宋体"/>
          <w:sz w:val="24"/>
        </w:rPr>
        <w:t xml:space="preserve">拟投入本项目的</w:t>
      </w:r>
      <w:r>
        <w:rPr>
          <w:rFonts w:hint="eastAsia" w:ascii="宋体" w:hAnsi="宋体"/>
          <w:sz w:val="24"/>
        </w:rPr>
        <w:t xml:space="preserve">技术负责人具有工程类或建设工程类相关高级工程师及以上职称的得2分，中级工程师职称的得1分。（响应文件中需提供职称证书及响应单位为其缴纳的最近一期社保证明扫描件，否则该项不得分</w:t>
      </w:r>
      <w:r>
        <w:rPr>
          <w:rFonts w:hint="eastAsia" w:ascii="宋体" w:hAnsi="宋体" w:cs="宋体"/>
          <w:sz w:val="24"/>
        </w:rPr>
        <w:t xml:space="preserve">。</w:t>
      </w:r>
      <w:r>
        <w:rPr>
          <w:rFonts w:hint="eastAsia" w:ascii="宋体" w:hAnsi="宋体"/>
          <w:sz w:val="24"/>
        </w:rPr>
        <w:t xml:space="preserve">）</w:t>
      </w:r>
      <w:r>
        <w:rPr>
          <w:rFonts w:ascii="宋体" w:hAnsi="宋体"/>
          <w:sz w:val="24"/>
        </w:rPr>
      </w:r>
      <w:r/>
    </w:p>
    <w:p>
      <w:pPr>
        <w:pStyle w:val="848"/>
        <w:ind w:firstLine="480"/>
        <w:spacing w:line="360" w:lineRule="auto"/>
        <w:rPr>
          <w:rFonts w:ascii="宋体" w:hAnsi="宋体"/>
          <w:sz w:val="24"/>
        </w:rPr>
      </w:pPr>
      <w:r>
        <w:rPr>
          <w:rFonts w:hint="eastAsia" w:ascii="宋体" w:hAnsi="宋体"/>
          <w:sz w:val="24"/>
        </w:rPr>
        <w:t xml:space="preserve">2、</w:t>
      </w:r>
      <w:r>
        <w:rPr>
          <w:rFonts w:hint="eastAsia" w:ascii="宋体" w:hAnsi="宋体" w:cs="宋体"/>
          <w:sz w:val="24"/>
        </w:rPr>
        <w:t xml:space="preserve">拟投入本项目的项目组成员：拟投入本项目的项目组成员（不含项目经理、技术负责人）具有工程类或建设工程类相关中级及以上职称的，每提供1人得2分</w:t>
      </w:r>
      <w:r>
        <w:rPr>
          <w:rFonts w:ascii="宋体" w:hAnsi="宋体" w:cs="宋体"/>
          <w:sz w:val="24"/>
        </w:rPr>
        <w:t xml:space="preserve">，最高</w:t>
      </w:r>
      <w:r>
        <w:rPr>
          <w:rFonts w:hint="eastAsia" w:ascii="宋体" w:hAnsi="宋体" w:cs="宋体"/>
          <w:sz w:val="24"/>
        </w:rPr>
        <w:t xml:space="preserve">得8</w:t>
      </w:r>
      <w:r>
        <w:rPr>
          <w:rFonts w:ascii="宋体" w:hAnsi="宋体" w:cs="宋体"/>
          <w:sz w:val="24"/>
        </w:rPr>
        <w:t xml:space="preserve">分</w:t>
      </w:r>
      <w:r>
        <w:rPr>
          <w:rFonts w:hint="eastAsia" w:ascii="宋体" w:hAnsi="宋体" w:cs="宋体"/>
          <w:sz w:val="24"/>
        </w:rPr>
        <w:t xml:space="preserve">。</w:t>
      </w:r>
      <w:r>
        <w:rPr>
          <w:rFonts w:hint="eastAsia" w:ascii="宋体" w:hAnsi="宋体"/>
          <w:sz w:val="24"/>
        </w:rPr>
        <w:t xml:space="preserve">（响应文件中需提供职称证书及响应单位为其缴纳的最近一期社保证明扫描件，否则对应人员不得分</w:t>
      </w:r>
      <w:r>
        <w:rPr>
          <w:rFonts w:hint="eastAsia" w:ascii="宋体" w:hAnsi="宋体" w:cs="宋体"/>
          <w:sz w:val="24"/>
        </w:rPr>
        <w:t xml:space="preserve">。</w:t>
      </w:r>
      <w:r>
        <w:rPr>
          <w:rFonts w:hint="eastAsia" w:ascii="宋体" w:hAnsi="宋体"/>
          <w:sz w:val="24"/>
        </w:rPr>
        <w:t xml:space="preserve">）</w:t>
      </w:r>
      <w:r>
        <w:rPr>
          <w:rFonts w:ascii="宋体" w:hAnsi="宋体"/>
          <w:sz w:val="24"/>
        </w:rPr>
      </w:r>
      <w:r/>
    </w:p>
    <w:p>
      <w:pPr>
        <w:pStyle w:val="848"/>
        <w:ind w:firstLine="480"/>
        <w:spacing w:line="360" w:lineRule="auto"/>
        <w:rPr>
          <w:rFonts w:ascii="宋体" w:hAnsi="宋体"/>
          <w:sz w:val="24"/>
        </w:rPr>
      </w:pPr>
      <w:r>
        <w:rPr>
          <w:rFonts w:hint="eastAsia" w:ascii="宋体" w:hAnsi="宋体"/>
          <w:sz w:val="24"/>
        </w:rPr>
        <w:t xml:space="preserve">3、体系认证：响应单位具有有效期内质量管理体系认证、环境管理体系认证、职业健康安全管理体系认证证书，每提供一份得2分，最高得6分。（响应文件中需提供上述认证证书扫描件、中国国家认证认可监督管理委员会网站http：//www.cnca.gov.cn/上查询的页面截图，未提供或提供不全对应证书不得分。）</w:t>
      </w:r>
      <w:r>
        <w:rPr>
          <w:rFonts w:ascii="宋体" w:hAnsi="宋体"/>
          <w:sz w:val="24"/>
        </w:rPr>
      </w:r>
      <w:r/>
    </w:p>
    <w:p>
      <w:pPr>
        <w:pStyle w:val="848"/>
        <w:ind w:firstLine="480"/>
        <w:spacing w:line="360" w:lineRule="auto"/>
        <w:rPr>
          <w:rFonts w:ascii="宋体" w:hAnsi="宋体"/>
          <w:bCs/>
          <w:sz w:val="24"/>
        </w:rPr>
      </w:pPr>
      <w:r>
        <w:rPr>
          <w:rFonts w:hint="eastAsia" w:ascii="宋体" w:hAnsi="宋体"/>
          <w:sz w:val="24"/>
        </w:rPr>
        <w:t xml:space="preserve">4、类似业绩：</w:t>
      </w:r>
      <w:r>
        <w:rPr>
          <w:rFonts w:hint="eastAsia" w:ascii="宋体" w:hAnsi="宋体"/>
          <w:bCs/>
          <w:sz w:val="24"/>
        </w:rPr>
        <w:t xml:space="preserve">响应单位2023年1月1日至今（时间以合同签订日期为准）已完成类似项目业绩：每提供一个得3分，最高得6分。（响应文件中需提供施工合同及竣工验收证明原件扫描件，</w:t>
      </w:r>
      <w:r>
        <w:rPr>
          <w:rFonts w:hint="eastAsia" w:ascii="宋体" w:hAnsi="宋体"/>
          <w:sz w:val="24"/>
        </w:rPr>
        <w:t xml:space="preserve">否则对应业绩不得分。</w:t>
      </w:r>
      <w:r>
        <w:rPr>
          <w:rFonts w:hint="eastAsia" w:ascii="宋体" w:hAnsi="宋体"/>
          <w:bCs/>
          <w:sz w:val="24"/>
        </w:rPr>
        <w:t xml:space="preserve">）</w:t>
      </w:r>
      <w:r>
        <w:rPr>
          <w:rFonts w:ascii="宋体" w:hAnsi="宋体"/>
          <w:bCs/>
          <w:sz w:val="24"/>
        </w:rPr>
      </w:r>
      <w:r/>
    </w:p>
    <w:p>
      <w:pPr>
        <w:pStyle w:val="848"/>
        <w:ind w:firstLine="482"/>
        <w:spacing w:line="360" w:lineRule="auto"/>
        <w:tabs>
          <w:tab w:val="left" w:pos="2999" w:leader="none"/>
        </w:tabs>
        <w:rPr>
          <w:rFonts w:ascii="宋体" w:hAnsi="宋体" w:cs="宋体"/>
          <w:b/>
          <w:bCs/>
          <w:sz w:val="24"/>
        </w:rPr>
      </w:pPr>
      <w:r>
        <w:rPr>
          <w:rFonts w:hint="eastAsia" w:ascii="宋体" w:hAnsi="宋体" w:cs="宋体"/>
          <w:b/>
          <w:bCs/>
          <w:sz w:val="24"/>
        </w:rPr>
        <w:t xml:space="preserve">三、其他说明：</w:t>
      </w:r>
      <w:r>
        <w:rPr>
          <w:rFonts w:ascii="宋体" w:hAnsi="宋体" w:cs="宋体"/>
          <w:b/>
          <w:bCs/>
          <w:sz w:val="24"/>
        </w:rPr>
      </w:r>
      <w:r/>
    </w:p>
    <w:p>
      <w:pPr>
        <w:pStyle w:val="848"/>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1.针对评分标准中评分的每一条，</w:t>
      </w:r>
      <w:bookmarkStart w:id="76" w:name="OLE_LINK65"/>
      <w:r>
        <w:rPr>
          <w:rFonts w:hint="eastAsia" w:ascii="宋体" w:hAnsi="宋体" w:cs="宋体"/>
          <w:sz w:val="24"/>
        </w:rPr>
        <w:t xml:space="preserve">响应</w:t>
      </w:r>
      <w:bookmarkEnd w:id="76"/>
      <w:r>
        <w:rPr>
          <w:rFonts w:hint="eastAsia" w:ascii="宋体" w:hAnsi="宋体" w:cs="宋体"/>
          <w:sz w:val="24"/>
        </w:rPr>
        <w:t xml:space="preserve">单位在响应文件中应提供清晰明了的相关资料并做出相应说明供评委评判，不提供相关资料或提供的资料不清晰或评委无法判断是否满足评分要求的，视为不具备该项得分的条件。</w:t>
      </w:r>
      <w:r/>
    </w:p>
    <w:p>
      <w:pPr>
        <w:pStyle w:val="848"/>
        <w:ind w:firstLine="480"/>
        <w:spacing w:line="360" w:lineRule="auto"/>
        <w:tabs>
          <w:tab w:val="left" w:pos="567" w:leader="none"/>
        </w:tabs>
        <w:rPr>
          <w:rFonts w:ascii="宋体" w:hAnsi="宋体" w:cs="宋体"/>
          <w:sz w:val="24"/>
        </w:rPr>
      </w:pPr>
      <w:r>
        <w:rPr>
          <w:rFonts w:hint="eastAsia" w:ascii="宋体" w:hAnsi="宋体" w:cs="宋体"/>
          <w:sz w:val="24"/>
        </w:rPr>
        <w:t xml:space="preserve">2.</w:t>
      </w:r>
      <w:r>
        <w:rPr>
          <w:rFonts w:hint="eastAsia" w:ascii="宋体" w:hAnsi="宋体" w:cs="宋体"/>
          <w:bCs/>
          <w:sz w:val="24"/>
        </w:rPr>
        <w:t xml:space="preserve">采购文件中要求复印件或扫描件的可互相代替；</w:t>
      </w:r>
      <w:r>
        <w:rPr>
          <w:rFonts w:hint="eastAsia" w:ascii="宋体" w:hAnsi="宋体" w:cs="宋体"/>
          <w:sz w:val="24"/>
        </w:rPr>
        <w:t xml:space="preserve">要求加盖公章的，可用电子签章。</w:t>
      </w:r>
      <w:r>
        <w:rPr>
          <w:rFonts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3.响应单位必须保证全部响应资料的真实性，采购单位有权在采购的任何阶段进行调查和核实，如有虚假或对采购文件所要求说明的情况故意隐瞒或虚报，视为未实质性响应，为无效响应。已成交的将取消成交资格，并按《中华人民共和国政府采购法》第七十七条“提供虚假材料谋取中标、成交”相关处理办法处理。</w:t>
      </w:r>
      <w:r>
        <w:rPr>
          <w:rFonts w:hint="eastAsia"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
          <w:sz w:val="24"/>
        </w:rPr>
      </w:r>
      <w:r/>
    </w:p>
    <w:p>
      <w:pPr>
        <w:pStyle w:val="848"/>
        <w:jc w:val="center"/>
        <w:tabs>
          <w:tab w:val="left" w:pos="315" w:leader="none"/>
          <w:tab w:val="center" w:pos="4153" w:leader="none"/>
        </w:tabs>
        <w:rPr>
          <w:rFonts w:hint="eastAsia" w:ascii="宋体" w:hAnsi="宋体"/>
          <w:b/>
          <w:sz w:val="32"/>
          <w:szCs w:val="32"/>
        </w:rPr>
        <w:outlineLvl w:val="0"/>
      </w:pPr>
      <w:r>
        <w:rPr>
          <w:rFonts w:ascii="黑体" w:hAnsi="黑体" w:eastAsia="黑体"/>
          <w:b/>
          <w:sz w:val="32"/>
          <w:szCs w:val="32"/>
        </w:rPr>
        <w:br w:type="page" w:clear="all"/>
      </w:r>
      <w:r>
        <w:rPr>
          <w:rFonts w:hint="eastAsia" w:ascii="宋体" w:hAnsi="宋体"/>
          <w:b/>
          <w:sz w:val="32"/>
          <w:szCs w:val="32"/>
        </w:rPr>
        <w:t xml:space="preserve">第六章 响应文件部分</w:t>
      </w:r>
      <w:r>
        <w:rPr>
          <w:rFonts w:ascii="宋体" w:hAnsi="宋体"/>
          <w:b/>
          <w:sz w:val="32"/>
          <w:szCs w:val="32"/>
        </w:rPr>
        <w:t xml:space="preserve">格式</w:t>
      </w:r>
      <w:r>
        <w:rPr>
          <w:rFonts w:hint="eastAsia" w:ascii="宋体" w:hAnsi="宋体"/>
          <w:b/>
          <w:sz w:val="32"/>
          <w:szCs w:val="32"/>
        </w:rPr>
      </w:r>
      <w:r/>
    </w:p>
    <w:p>
      <w:pPr>
        <w:pStyle w:val="848"/>
        <w:ind w:firstLine="482"/>
        <w:jc w:val="left"/>
        <w:spacing w:line="360" w:lineRule="auto"/>
        <w:widowControl/>
        <w:rPr>
          <w:rFonts w:hint="eastAsia" w:ascii="宋体" w:hAnsi="宋体"/>
          <w:b/>
          <w:sz w:val="24"/>
          <w:szCs w:val="20"/>
        </w:rPr>
      </w:pPr>
      <w:r>
        <w:rPr>
          <w:rFonts w:hint="eastAsia" w:ascii="宋体" w:hAnsi="宋体"/>
          <w:b/>
          <w:sz w:val="24"/>
          <w:szCs w:val="20"/>
        </w:rPr>
      </w:r>
      <w:r/>
    </w:p>
    <w:p>
      <w:pPr>
        <w:pStyle w:val="848"/>
        <w:ind w:firstLine="482"/>
        <w:jc w:val="left"/>
        <w:spacing w:line="360" w:lineRule="auto"/>
        <w:widowControl/>
        <w:rPr>
          <w:rFonts w:ascii="宋体" w:hAnsi="宋体"/>
          <w:b/>
          <w:sz w:val="24"/>
          <w:szCs w:val="20"/>
        </w:rPr>
      </w:pPr>
      <w:r>
        <w:rPr>
          <w:rFonts w:hint="eastAsia" w:ascii="宋体" w:hAnsi="宋体"/>
          <w:b/>
          <w:sz w:val="24"/>
          <w:szCs w:val="20"/>
        </w:rPr>
        <w:t xml:space="preserve">说明：</w:t>
      </w:r>
      <w:r>
        <w:rPr>
          <w:rFonts w:ascii="宋体" w:hAnsi="宋体"/>
          <w:b/>
          <w:sz w:val="24"/>
          <w:szCs w:val="20"/>
        </w:rPr>
      </w:r>
      <w:r/>
    </w:p>
    <w:p>
      <w:pPr>
        <w:pStyle w:val="848"/>
        <w:numPr>
          <w:ilvl w:val="0"/>
          <w:numId w:val="5"/>
        </w:numPr>
        <w:ind w:left="0" w:firstLine="482"/>
        <w:jc w:val="left"/>
        <w:spacing w:line="360" w:lineRule="auto"/>
        <w:widowControl/>
        <w:tabs>
          <w:tab w:val="left" w:pos="312" w:leader="none"/>
        </w:tabs>
        <w:rPr>
          <w:rFonts w:ascii="宋体" w:hAnsi="宋体"/>
          <w:b/>
          <w:sz w:val="24"/>
          <w:szCs w:val="20"/>
        </w:rPr>
      </w:pPr>
      <w:r>
        <w:rPr>
          <w:rFonts w:hint="eastAsia" w:ascii="宋体" w:hAnsi="宋体"/>
          <w:b/>
          <w:sz w:val="24"/>
          <w:szCs w:val="20"/>
        </w:rPr>
        <w:t xml:space="preserve">对本章所有的格式</w:t>
      </w:r>
      <w:r>
        <w:rPr>
          <w:rFonts w:ascii="宋体" w:hAnsi="宋体"/>
          <w:b/>
          <w:sz w:val="24"/>
          <w:szCs w:val="20"/>
        </w:rPr>
        <w:t xml:space="preserve"> ，</w:t>
      </w:r>
      <w:r>
        <w:rPr>
          <w:rFonts w:hint="eastAsia" w:ascii="宋体" w:hAnsi="宋体"/>
          <w:b/>
          <w:sz w:val="24"/>
          <w:szCs w:val="20"/>
        </w:rPr>
        <w:t xml:space="preserve">响应单位</w:t>
      </w:r>
      <w:r>
        <w:rPr>
          <w:rFonts w:ascii="宋体" w:hAnsi="宋体"/>
          <w:b/>
          <w:sz w:val="24"/>
          <w:szCs w:val="20"/>
        </w:rPr>
        <w:t xml:space="preserve">可根据自身情况进行补充和修改，但补充和修改不得造成与本格式内容有实质性的违背。</w:t>
      </w:r>
      <w:r/>
    </w:p>
    <w:p>
      <w:pPr>
        <w:pStyle w:val="848"/>
        <w:numPr>
          <w:ilvl w:val="0"/>
          <w:numId w:val="5"/>
        </w:numPr>
        <w:ind w:left="0" w:firstLine="482"/>
        <w:jc w:val="left"/>
        <w:spacing w:line="360" w:lineRule="auto"/>
        <w:widowControl/>
        <w:tabs>
          <w:tab w:val="left" w:pos="312" w:leader="none"/>
        </w:tabs>
        <w:rPr>
          <w:rFonts w:ascii="宋体" w:hAnsi="宋体"/>
          <w:b/>
          <w:sz w:val="24"/>
          <w:szCs w:val="20"/>
        </w:rPr>
      </w:pPr>
      <w:r>
        <w:rPr>
          <w:rFonts w:hint="eastAsia" w:ascii="宋体" w:hAnsi="宋体"/>
          <w:b/>
          <w:sz w:val="24"/>
          <w:szCs w:val="20"/>
        </w:rPr>
        <w:t xml:space="preserve">所有需盖章和签字的地方应盖章和签字。</w:t>
      </w:r>
      <w:r>
        <w:rPr>
          <w:rFonts w:ascii="宋体" w:hAnsi="宋体"/>
          <w:b/>
          <w:sz w:val="24"/>
          <w:szCs w:val="20"/>
        </w:rPr>
      </w:r>
      <w:r/>
    </w:p>
    <w:p>
      <w:pPr>
        <w:pStyle w:val="848"/>
        <w:numPr>
          <w:ilvl w:val="0"/>
          <w:numId w:val="5"/>
        </w:numPr>
        <w:ind w:left="0" w:firstLine="482"/>
        <w:jc w:val="left"/>
        <w:spacing w:line="360" w:lineRule="auto"/>
        <w:widowControl/>
        <w:tabs>
          <w:tab w:val="left" w:pos="312" w:leader="none"/>
        </w:tabs>
        <w:rPr>
          <w:rFonts w:ascii="宋体" w:hAnsi="宋体"/>
          <w:b/>
          <w:sz w:val="24"/>
          <w:szCs w:val="20"/>
        </w:rPr>
      </w:pPr>
      <w:r>
        <w:rPr>
          <w:rFonts w:hint="eastAsia" w:ascii="宋体" w:hAnsi="宋体"/>
          <w:b/>
          <w:sz w:val="24"/>
          <w:szCs w:val="20"/>
        </w:rPr>
        <w:t xml:space="preserve">所有文字、材料的上传件应清晰，如因模糊、不清晰造成的评审扣分，供应商自行承担责任。</w:t>
      </w:r>
      <w:r>
        <w:rPr>
          <w:rFonts w:ascii="宋体" w:hAnsi="宋体"/>
          <w:b/>
          <w:sz w:val="24"/>
          <w:szCs w:val="20"/>
        </w:rPr>
      </w:r>
      <w:r/>
    </w:p>
    <w:p>
      <w:pPr>
        <w:pStyle w:val="848"/>
        <w:rPr>
          <w:rFonts w:ascii="宋体" w:hAnsi="宋体"/>
          <w:szCs w:val="21"/>
        </w:rPr>
      </w:pPr>
      <w:r>
        <w:rPr>
          <w:rFonts w:ascii="宋体" w:hAnsi="宋体" w:eastAsia="等线"/>
        </w:rPr>
        <w:br w:type="page" w:clear="all"/>
      </w:r>
      <w:r>
        <w:rPr>
          <w:rFonts w:ascii="宋体" w:hAnsi="宋体"/>
          <w:b/>
          <w:szCs w:val="21"/>
        </w:rPr>
        <w:t xml:space="preserve">格式</w:t>
      </w:r>
      <w:r>
        <w:rPr>
          <w:rFonts w:hint="eastAsia" w:ascii="宋体" w:hAnsi="宋体"/>
          <w:b/>
          <w:szCs w:val="21"/>
        </w:rPr>
        <w:t xml:space="preserve">1</w:t>
      </w:r>
      <w:r>
        <w:rPr>
          <w:rFonts w:ascii="宋体" w:hAnsi="宋体"/>
          <w:b/>
          <w:szCs w:val="21"/>
        </w:rPr>
        <w:t xml:space="preserve">：价格部分</w:t>
      </w:r>
      <w:r>
        <w:rPr>
          <w:rFonts w:ascii="宋体" w:hAnsi="宋体"/>
          <w:szCs w:val="21"/>
        </w:rPr>
      </w:r>
      <w:r/>
    </w:p>
    <w:p>
      <w:pPr>
        <w:pStyle w:val="848"/>
        <w:jc w:val="center"/>
        <w:spacing w:line="360" w:lineRule="auto"/>
        <w:rPr>
          <w:rFonts w:ascii="宋体" w:hAnsi="宋体" w:cs="宋体"/>
          <w:sz w:val="28"/>
          <w:szCs w:val="28"/>
        </w:rPr>
      </w:pPr>
      <w:r/>
      <w:bookmarkStart w:id="77" w:name="OLE_LINK17"/>
      <w:r/>
      <w:bookmarkStart w:id="78" w:name="OLE_LINK18"/>
      <w:r>
        <w:rPr>
          <w:rFonts w:hint="eastAsia" w:ascii="宋体" w:hAnsi="宋体" w:cs="宋体"/>
          <w:b/>
          <w:bCs/>
          <w:sz w:val="28"/>
          <w:szCs w:val="28"/>
        </w:rPr>
        <w:t xml:space="preserve">（1）磋商响应报价</w:t>
      </w:r>
      <w:r>
        <w:rPr>
          <w:rFonts w:ascii="宋体" w:hAnsi="宋体" w:cs="宋体"/>
          <w:sz w:val="28"/>
          <w:szCs w:val="28"/>
        </w:rPr>
      </w:r>
      <w:r/>
    </w:p>
    <w:p>
      <w:pPr>
        <w:pStyle w:val="848"/>
        <w:ind w:firstLine="480"/>
        <w:jc w:val="left"/>
        <w:spacing w:line="360" w:lineRule="auto"/>
        <w:rPr>
          <w:rFonts w:ascii="宋体" w:hAnsi="宋体" w:cs="宋体"/>
          <w:sz w:val="24"/>
        </w:rPr>
      </w:pPr>
      <w:r>
        <w:rPr>
          <w:rFonts w:hint="eastAsia" w:ascii="宋体" w:hAnsi="宋体" w:cs="宋体"/>
          <w:sz w:val="24"/>
        </w:rPr>
        <w:t xml:space="preserve">1、根据已收到的</w:t>
      </w:r>
      <w:r>
        <w:rPr>
          <w:rFonts w:hint="eastAsia" w:ascii="宋体" w:hAnsi="宋体" w:cs="宋体"/>
          <w:sz w:val="24"/>
          <w:u w:val="single"/>
        </w:rPr>
        <w:t xml:space="preserve">           </w:t>
      </w:r>
      <w:r>
        <w:rPr>
          <w:rFonts w:hint="eastAsia" w:ascii="宋体" w:hAnsi="宋体" w:cs="宋体"/>
          <w:sz w:val="24"/>
        </w:rPr>
        <w:t xml:space="preserve">工程的磋商文件，遵照现行法律法规的有关规定，我单位经考察现场和研究磋商文件后，愿以人民币</w:t>
      </w:r>
      <w:r>
        <w:rPr>
          <w:rFonts w:hint="eastAsia" w:ascii="宋体" w:hAnsi="宋体" w:cs="宋体"/>
          <w:sz w:val="24"/>
          <w:u w:val="single"/>
        </w:rPr>
        <w:t xml:space="preserve">（大写）（小写：￥元）</w:t>
      </w:r>
      <w:r>
        <w:rPr>
          <w:rFonts w:hint="eastAsia" w:ascii="宋体" w:hAnsi="宋体" w:cs="宋体"/>
          <w:sz w:val="24"/>
        </w:rPr>
        <w:t xml:space="preserve">的总价，按磋商文件的要求承包本次发包范围内的全部工程。</w:t>
      </w:r>
      <w:r>
        <w:rPr>
          <w:rFonts w:hint="eastAsia" w:ascii="宋体" w:hAnsi="宋体" w:cs="宋体"/>
          <w:b/>
          <w:bCs/>
          <w:sz w:val="24"/>
        </w:rPr>
        <w:t xml:space="preserve">我们承诺：我们的报价经过仔细测算，绝对不低于我们的成本价。在施工图纸不发生变更的情况下，在合同条款约定的范围内，不向发包人要求增加任何费用。</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2、我单位拟派项目经理：（姓名），资质等级：</w:t>
      </w:r>
      <w:r>
        <w:rPr>
          <w:rFonts w:hint="eastAsia" w:ascii="宋体" w:hAnsi="宋体" w:cs="宋体"/>
          <w:sz w:val="24"/>
          <w:u w:val="single"/>
        </w:rPr>
        <w:t xml:space="preserve">     </w:t>
      </w:r>
      <w:r>
        <w:rPr>
          <w:rFonts w:hint="eastAsia" w:ascii="宋体" w:hAnsi="宋体" w:cs="宋体"/>
          <w:sz w:val="24"/>
        </w:rPr>
        <w:t xml:space="preserve">级，证号</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3、工期承诺：</w:t>
      </w:r>
      <w:r>
        <w:rPr>
          <w:rFonts w:hint="eastAsia" w:ascii="宋体" w:hAnsi="宋体"/>
          <w:sz w:val="24"/>
        </w:rPr>
        <w:t xml:space="preserve">合同签订之日起至2027年6月30日或</w:t>
      </w:r>
      <w:r>
        <w:rPr>
          <w:rFonts w:hint="eastAsia" w:ascii="宋体" w:hAnsi="宋体"/>
          <w:sz w:val="24"/>
        </w:rPr>
        <w:t xml:space="preserve">经跟踪审计认可拟结算金额达到合同金额（以跟踪审计报告为准）为止，二者以先到为准。（具体开工日期以采购人通知为准）</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4、我单位保证本工程质量达到</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如我方成为成交单位，我方将认真履行本次采购的所有承诺，我方愿意负责承担所聘全部投入本项目人员的人身安全及各项设施操作安全的全部责任，在项目实施过程中发生的一切安全问题，由我方全权负责。</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6、贵单位的磋商文件、磋商成交通知书和本磋商报价文件将构成约束我们双方的合同。</w:t>
      </w:r>
      <w:r>
        <w:rPr>
          <w:rFonts w:ascii="宋体" w:hAnsi="宋体" w:cs="宋体"/>
          <w:sz w:val="24"/>
        </w:rPr>
      </w:r>
      <w:r/>
    </w:p>
    <w:p>
      <w:pPr>
        <w:pStyle w:val="848"/>
        <w:ind w:right="420"/>
        <w:spacing w:line="400" w:lineRule="exact"/>
        <w:rPr>
          <w:rFonts w:hint="eastAsia" w:ascii="宋体" w:hAnsi="宋体"/>
          <w:sz w:val="24"/>
        </w:rPr>
      </w:pPr>
      <w:r>
        <w:rPr>
          <w:rFonts w:hint="eastAsia" w:ascii="宋体" w:hAnsi="宋体"/>
          <w:sz w:val="24"/>
        </w:rPr>
      </w:r>
      <w:r/>
    </w:p>
    <w:p>
      <w:pPr>
        <w:pStyle w:val="848"/>
        <w:ind w:right="420" w:firstLine="4560"/>
        <w:spacing w:line="400" w:lineRule="exact"/>
        <w:rPr>
          <w:rFonts w:hint="eastAsia" w:ascii="宋体" w:hAnsi="宋体"/>
          <w:sz w:val="24"/>
        </w:rPr>
      </w:pPr>
      <w:r>
        <w:rPr>
          <w:rFonts w:hint="eastAsia" w:ascii="宋体" w:hAnsi="宋体"/>
          <w:sz w:val="24"/>
        </w:rPr>
        <w:t xml:space="preserve">磋商响应单位</w:t>
      </w:r>
      <w:r>
        <w:rPr>
          <w:rFonts w:ascii="宋体" w:hAnsi="宋体"/>
          <w:sz w:val="24"/>
        </w:rPr>
        <w:t xml:space="preserve">（公章）： </w:t>
        <w:tab/>
        <w:tab/>
        <w:t xml:space="preserve">                      </w:t>
      </w:r>
      <w:r>
        <w:rPr>
          <w:rFonts w:hint="eastAsia" w:ascii="宋体" w:hAnsi="宋体"/>
          <w:sz w:val="24"/>
        </w:rPr>
      </w:r>
      <w:r/>
    </w:p>
    <w:p>
      <w:pPr>
        <w:pStyle w:val="848"/>
        <w:ind w:right="420" w:firstLine="3840"/>
        <w:spacing w:line="400" w:lineRule="exact"/>
        <w:rPr>
          <w:rFonts w:ascii="宋体" w:hAnsi="宋体"/>
          <w:sz w:val="24"/>
        </w:rPr>
      </w:pPr>
      <w:r>
        <w:rPr>
          <w:rFonts w:ascii="宋体" w:hAnsi="宋体"/>
          <w:sz w:val="24"/>
        </w:rPr>
        <w:t xml:space="preserve">法定代表或</w:t>
      </w:r>
      <w:bookmarkStart w:id="79" w:name="OLE_LINK93"/>
      <w:r/>
      <w:bookmarkStart w:id="80" w:name="OLE_LINK94"/>
      <w:r>
        <w:rPr>
          <w:rFonts w:ascii="宋体" w:hAnsi="宋体"/>
          <w:sz w:val="24"/>
        </w:rPr>
        <w:t xml:space="preserve">授权</w:t>
      </w:r>
      <w:bookmarkEnd w:id="79"/>
      <w:r/>
      <w:bookmarkEnd w:id="80"/>
      <w:r>
        <w:rPr>
          <w:rFonts w:ascii="宋体" w:hAnsi="宋体"/>
          <w:sz w:val="24"/>
        </w:rPr>
        <w:t xml:space="preserve">代理人：（签字或</w:t>
      </w:r>
      <w:r>
        <w:rPr>
          <w:rFonts w:hint="eastAsia" w:ascii="宋体" w:hAnsi="宋体"/>
          <w:sz w:val="24"/>
        </w:rPr>
        <w:t xml:space="preserve">签章</w:t>
      </w:r>
      <w:r>
        <w:rPr>
          <w:rFonts w:ascii="宋体" w:hAnsi="宋体"/>
          <w:sz w:val="24"/>
        </w:rPr>
        <w:t xml:space="preserve">）：</w:t>
      </w:r>
      <w:r/>
    </w:p>
    <w:p>
      <w:pPr>
        <w:pStyle w:val="848"/>
        <w:ind w:right="840" w:firstLine="1680"/>
        <w:spacing w:line="400" w:lineRule="exac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年  </w:t>
        <w:tab/>
        <w:t xml:space="preserve">   月     </w:t>
        <w:tab/>
        <w:t xml:space="preserve">日</w:t>
      </w:r>
      <w:r/>
    </w:p>
    <w:p>
      <w:pPr>
        <w:pStyle w:val="878"/>
        <w:ind w:firstLine="0"/>
        <w:spacing w:line="360" w:lineRule="auto"/>
        <w:rPr>
          <w:rFonts w:hint="eastAsia" w:ascii="宋体" w:hAnsi="宋体" w:cs="宋体"/>
          <w:b/>
        </w:rPr>
        <w:outlineLvl w:val="1"/>
      </w:pPr>
      <w:r/>
      <w:bookmarkEnd w:id="77"/>
      <w:r/>
      <w:bookmarkEnd w:id="78"/>
      <w:r>
        <w:rPr>
          <w:rFonts w:hint="eastAsia" w:ascii="宋体" w:hAnsi="宋体" w:cs="宋体"/>
          <w:b/>
        </w:rPr>
      </w:r>
      <w:r/>
    </w:p>
    <w:p>
      <w:pPr>
        <w:pStyle w:val="848"/>
        <w:jc w:val="center"/>
        <w:spacing w:line="360" w:lineRule="auto"/>
        <w:rPr>
          <w:rFonts w:hint="eastAsia" w:ascii="宋体" w:hAnsi="宋体" w:cs="宋体"/>
          <w:b/>
          <w:bCs/>
          <w:sz w:val="28"/>
          <w:szCs w:val="28"/>
        </w:rPr>
      </w:pPr>
      <w:r>
        <w:rPr>
          <w:rFonts w:ascii="宋体" w:hAnsi="宋体" w:cs="宋体"/>
          <w:b/>
          <w:bCs/>
          <w:sz w:val="28"/>
          <w:szCs w:val="28"/>
        </w:rPr>
        <w:t xml:space="preserve">（</w:t>
      </w:r>
      <w:r>
        <w:rPr>
          <w:rFonts w:hint="eastAsia" w:ascii="宋体" w:hAnsi="宋体" w:cs="宋体"/>
          <w:b/>
          <w:bCs/>
          <w:sz w:val="28"/>
          <w:szCs w:val="28"/>
        </w:rPr>
        <w:t xml:space="preserve">2</w:t>
      </w:r>
      <w:r>
        <w:rPr>
          <w:rFonts w:ascii="宋体" w:hAnsi="宋体" w:cs="宋体"/>
          <w:b/>
          <w:bCs/>
          <w:sz w:val="28"/>
          <w:szCs w:val="28"/>
        </w:rPr>
        <w:t xml:space="preserve">）工程量清单</w:t>
      </w:r>
      <w:r>
        <w:rPr>
          <w:rFonts w:hint="eastAsia" w:ascii="宋体" w:hAnsi="宋体" w:cs="宋体"/>
          <w:b/>
          <w:bCs/>
          <w:sz w:val="28"/>
          <w:szCs w:val="28"/>
        </w:rPr>
      </w:r>
      <w:r/>
    </w:p>
    <w:p>
      <w:pPr>
        <w:pStyle w:val="848"/>
        <w:rPr>
          <w:rFonts w:ascii="宋体" w:hAnsi="宋体"/>
          <w:b/>
          <w:bCs/>
          <w:szCs w:val="21"/>
        </w:rPr>
      </w:pPr>
      <w:r>
        <w:rPr>
          <w:rFonts w:hint="eastAsia" w:hAnsi="宋体"/>
          <w:sz w:val="24"/>
        </w:rPr>
        <w:t xml:space="preserve">按规范格式自制。</w:t>
      </w:r>
      <w:r>
        <w:rPr>
          <w:rFonts w:ascii="宋体" w:hAnsi="宋体"/>
          <w:b/>
          <w:szCs w:val="21"/>
        </w:rPr>
        <w:br w:type="page" w:clear="all"/>
      </w:r>
      <w:r>
        <w:rPr>
          <w:rFonts w:ascii="宋体" w:hAnsi="宋体"/>
          <w:b/>
          <w:bCs/>
          <w:szCs w:val="21"/>
          <w:lang w:val="zh-CN"/>
        </w:rPr>
        <w:t xml:space="preserve">格式</w:t>
      </w:r>
      <w:r>
        <w:rPr>
          <w:rFonts w:hint="eastAsia" w:ascii="宋体" w:hAnsi="宋体"/>
          <w:b/>
          <w:bCs/>
          <w:szCs w:val="21"/>
        </w:rPr>
        <w:t xml:space="preserve">2</w:t>
      </w:r>
      <w:r>
        <w:rPr>
          <w:rFonts w:ascii="宋体" w:hAnsi="宋体"/>
          <w:b/>
          <w:bCs/>
          <w:szCs w:val="21"/>
          <w:lang w:val="zh-CN"/>
        </w:rPr>
        <w:t xml:space="preserve">：</w:t>
      </w:r>
      <w:r>
        <w:rPr>
          <w:rFonts w:ascii="宋体" w:hAnsi="宋体"/>
          <w:b/>
          <w:bCs/>
          <w:szCs w:val="21"/>
        </w:rPr>
      </w:r>
      <w:r/>
    </w:p>
    <w:p>
      <w:pPr>
        <w:pStyle w:val="848"/>
        <w:jc w:val="center"/>
        <w:spacing w:line="36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磋商响应函</w:t>
      </w:r>
      <w:r/>
    </w:p>
    <w:p>
      <w:pPr>
        <w:pStyle w:val="848"/>
        <w:spacing w:line="400" w:lineRule="exact"/>
        <w:rPr>
          <w:sz w:val="24"/>
        </w:rPr>
      </w:pPr>
      <w:r>
        <w:rPr>
          <w:sz w:val="24"/>
          <w:u w:val="single"/>
          <w:lang w:val="zh-CN"/>
        </w:rPr>
        <w:t xml:space="preserve">苏州市</w:t>
      </w:r>
      <w:r>
        <w:rPr>
          <w:rFonts w:hint="eastAsia"/>
          <w:sz w:val="24"/>
          <w:u w:val="single"/>
          <w:lang w:val="zh-CN"/>
        </w:rPr>
        <w:t xml:space="preserve">营财</w:t>
      </w:r>
      <w:r>
        <w:rPr>
          <w:sz w:val="24"/>
          <w:u w:val="single"/>
          <w:lang w:val="zh-CN"/>
        </w:rPr>
        <w:t xml:space="preserve">招投标咨询服务有限公司 </w:t>
      </w:r>
      <w:r>
        <w:rPr>
          <w:sz w:val="24"/>
          <w:lang w:val="zh-CN"/>
        </w:rPr>
        <w:t xml:space="preserve">：</w:t>
      </w:r>
      <w:r>
        <w:rPr>
          <w:sz w:val="24"/>
        </w:rPr>
      </w:r>
      <w:r/>
    </w:p>
    <w:p>
      <w:pPr>
        <w:pStyle w:val="848"/>
        <w:ind w:firstLine="480"/>
        <w:spacing w:line="360" w:lineRule="auto"/>
        <w:rPr>
          <w:rFonts w:hint="eastAsia"/>
          <w:sz w:val="24"/>
        </w:rPr>
      </w:pPr>
      <w:r>
        <w:rPr>
          <w:sz w:val="24"/>
          <w:lang w:val="zh-CN"/>
        </w:rPr>
        <w:t xml:space="preserve">我方收到贵公司 </w:t>
      </w:r>
      <w:r>
        <w:rPr>
          <w:sz w:val="24"/>
          <w:u w:val="single"/>
          <w:lang w:val="zh-CN"/>
        </w:rPr>
        <w:t xml:space="preserve">     </w:t>
      </w:r>
      <w:r>
        <w:rPr>
          <w:rFonts w:hint="eastAsia"/>
          <w:sz w:val="24"/>
          <w:u w:val="single"/>
          <w:lang w:val="zh-CN"/>
        </w:rPr>
        <w:t xml:space="preserve"> </w:t>
      </w:r>
      <w:r>
        <w:rPr>
          <w:sz w:val="24"/>
          <w:u w:val="single"/>
          <w:lang w:val="zh-CN"/>
        </w:rPr>
        <w:t xml:space="preserve">    </w:t>
      </w:r>
      <w:r>
        <w:rPr>
          <w:sz w:val="24"/>
          <w:lang w:val="zh-CN"/>
        </w:rPr>
        <w:t xml:space="preserve">号</w:t>
      </w:r>
      <w:r>
        <w:rPr>
          <w:rFonts w:hint="eastAsia"/>
          <w:sz w:val="24"/>
          <w:lang w:val="zh-CN"/>
        </w:rPr>
        <w:t xml:space="preserve">磋商采购文件</w:t>
      </w:r>
      <w:r>
        <w:rPr>
          <w:sz w:val="24"/>
          <w:lang w:val="zh-CN"/>
        </w:rPr>
        <w:t xml:space="preserve">，经仔细阅读和研究，我方决定参加该项目磋商。</w:t>
      </w:r>
      <w:r>
        <w:rPr>
          <w:rFonts w:hint="eastAsia"/>
          <w:sz w:val="24"/>
          <w:lang w:val="zh-CN"/>
        </w:rPr>
        <w:t xml:space="preserve">并向贵公司承诺：</w:t>
      </w:r>
      <w:r>
        <w:rPr>
          <w:rFonts w:hint="eastAsia"/>
          <w:sz w:val="24"/>
        </w:rPr>
      </w:r>
      <w:r/>
    </w:p>
    <w:p>
      <w:pPr>
        <w:pStyle w:val="848"/>
        <w:ind w:firstLine="480"/>
        <w:spacing w:line="360" w:lineRule="auto"/>
        <w:rPr>
          <w:sz w:val="24"/>
        </w:rPr>
      </w:pPr>
      <w:r>
        <w:rPr>
          <w:sz w:val="24"/>
        </w:rPr>
        <w:t xml:space="preserve">1</w:t>
      </w:r>
      <w:r>
        <w:rPr>
          <w:rFonts w:hint="eastAsia"/>
          <w:sz w:val="24"/>
        </w:rPr>
        <w:t xml:space="preserve">、愿意按照磋商采购文件的一切要求，提供以上所有服务。</w:t>
      </w:r>
      <w:r>
        <w:rPr>
          <w:sz w:val="24"/>
        </w:rPr>
      </w:r>
      <w:r/>
    </w:p>
    <w:p>
      <w:pPr>
        <w:pStyle w:val="848"/>
        <w:ind w:firstLine="480"/>
        <w:spacing w:line="360" w:lineRule="auto"/>
        <w:rPr>
          <w:rFonts w:ascii="宋体" w:hAnsi="宋体"/>
          <w:sz w:val="24"/>
        </w:rPr>
      </w:pPr>
      <w:r>
        <w:rPr>
          <w:sz w:val="24"/>
        </w:rPr>
        <w:t xml:space="preserve">2</w:t>
      </w:r>
      <w:r>
        <w:rPr>
          <w:rFonts w:hint="eastAsia"/>
          <w:sz w:val="24"/>
        </w:rPr>
        <w:t xml:space="preserve">、如果我们的响应文件被接受，我们将严格履行磋商采购文件中规定的每一项要求，按期、按质、按量履行服务义务。</w:t>
      </w:r>
      <w:r>
        <w:rPr>
          <w:rFonts w:hint="eastAsia" w:ascii="宋体" w:hAnsi="宋体"/>
          <w:sz w:val="24"/>
        </w:rPr>
        <w:t xml:space="preserve">我们承诺我方具备如下合格的报价响应资格；</w:t>
      </w:r>
      <w:r>
        <w:rPr>
          <w:rFonts w:ascii="宋体" w:hAnsi="宋体"/>
          <w:sz w:val="24"/>
        </w:rPr>
      </w:r>
      <w:r/>
    </w:p>
    <w:p>
      <w:pPr>
        <w:pStyle w:val="84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1）我方具有良好的商业信誉和健全的财务会计制度；</w:t>
      </w:r>
      <w:r/>
    </w:p>
    <w:p>
      <w:pPr>
        <w:pStyle w:val="84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2）我方具有依法缴纳税收和社会保障资金的良好记录；</w:t>
      </w:r>
      <w:r/>
    </w:p>
    <w:p>
      <w:pPr>
        <w:pStyle w:val="84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3）我方具有履行合同所必需的设备和专业技术能力；</w:t>
      </w:r>
      <w:r/>
    </w:p>
    <w:p>
      <w:pPr>
        <w:pStyle w:val="848"/>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4）我方参加本次采购活动前3年内在经营活动中无重大违法记录</w:t>
      </w:r>
      <w:r>
        <w:rPr>
          <w:rFonts w:hint="eastAsia" w:ascii="宋体" w:hAnsi="宋体"/>
          <w:sz w:val="24"/>
        </w:rPr>
        <w:t xml:space="preserve">。</w:t>
      </w:r>
      <w:r/>
    </w:p>
    <w:p>
      <w:pPr>
        <w:pStyle w:val="848"/>
        <w:ind w:firstLine="480"/>
        <w:spacing w:line="360" w:lineRule="auto"/>
        <w:rPr>
          <w:sz w:val="24"/>
        </w:rPr>
      </w:pPr>
      <w:r>
        <w:rPr>
          <w:rFonts w:hint="eastAsia" w:ascii="宋体" w:hAnsi="宋体"/>
          <w:sz w:val="24"/>
        </w:rPr>
        <w:t xml:space="preserve">（5）</w:t>
      </w:r>
      <w:r>
        <w:rPr>
          <w:rFonts w:ascii="宋体" w:hAnsi="宋体" w:cs="宋体"/>
          <w:sz w:val="24"/>
        </w:rPr>
        <w:t xml:space="preserve">我方不为本项目提供整体设计、规范编制或者项目管理、监理、检测等服务的供应商</w:t>
      </w:r>
      <w:r>
        <w:rPr>
          <w:rFonts w:hint="eastAsia" w:ascii="宋体" w:hAnsi="宋体" w:cs="宋体"/>
          <w:sz w:val="24"/>
        </w:rPr>
        <w:t xml:space="preserve">。</w:t>
      </w:r>
      <w:r>
        <w:rPr>
          <w:sz w:val="24"/>
        </w:rPr>
      </w:r>
      <w:r/>
    </w:p>
    <w:p>
      <w:pPr>
        <w:pStyle w:val="937"/>
        <w:ind w:firstLine="480"/>
        <w:spacing w:line="360" w:lineRule="auto"/>
        <w:rPr>
          <w:rFonts w:ascii="Times New Roman" w:hAnsi="Times New Roman" w:eastAsia="宋体"/>
          <w:sz w:val="24"/>
          <w:lang w:val="zh-CN"/>
        </w:rPr>
      </w:pPr>
      <w:r>
        <w:rPr>
          <w:rFonts w:ascii="Times New Roman" w:hAnsi="Times New Roman" w:eastAsia="宋体"/>
          <w:sz w:val="24"/>
          <w:lang w:val="zh-CN"/>
        </w:rPr>
        <w:t xml:space="preserve">3、我方同意按</w:t>
      </w:r>
      <w:r>
        <w:rPr>
          <w:rFonts w:hint="eastAsia" w:ascii="Times New Roman" w:hAnsi="Times New Roman" w:eastAsia="宋体"/>
          <w:sz w:val="24"/>
          <w:lang w:val="zh-CN"/>
        </w:rPr>
        <w:t xml:space="preserve">磋商采购文件</w:t>
      </w:r>
      <w:r>
        <w:rPr>
          <w:rFonts w:ascii="Times New Roman" w:hAnsi="Times New Roman" w:eastAsia="宋体"/>
          <w:sz w:val="24"/>
          <w:lang w:val="zh-CN"/>
        </w:rPr>
        <w:t xml:space="preserve">中的规定，</w:t>
      </w:r>
      <w:r>
        <w:rPr>
          <w:rFonts w:hint="eastAsia" w:ascii="Times New Roman" w:hAnsi="Times New Roman" w:eastAsia="宋体"/>
          <w:sz w:val="24"/>
          <w:lang w:val="zh-CN"/>
        </w:rPr>
        <w:t xml:space="preserve">我方的响应文件</w:t>
      </w:r>
      <w:r>
        <w:rPr>
          <w:rFonts w:ascii="Times New Roman" w:hAnsi="Times New Roman" w:eastAsia="宋体"/>
          <w:sz w:val="24"/>
          <w:lang w:val="zh-CN"/>
        </w:rPr>
        <w:t xml:space="preserve">有效期限为</w:t>
      </w:r>
      <w:r>
        <w:rPr>
          <w:rFonts w:hint="eastAsia" w:ascii="Times New Roman" w:hAnsi="Times New Roman" w:eastAsia="宋体"/>
          <w:sz w:val="24"/>
          <w:lang w:val="zh-CN"/>
        </w:rPr>
        <w:t xml:space="preserve">磋商开始</w:t>
      </w:r>
      <w:r>
        <w:rPr>
          <w:rFonts w:ascii="Times New Roman" w:hAnsi="Times New Roman" w:eastAsia="宋体"/>
          <w:sz w:val="24"/>
          <w:lang w:val="zh-CN"/>
        </w:rPr>
        <w:t xml:space="preserve">后</w:t>
      </w:r>
      <w:r>
        <w:rPr>
          <w:rFonts w:hint="eastAsia" w:ascii="Times New Roman" w:hAnsi="Times New Roman" w:eastAsia="宋体"/>
          <w:sz w:val="24"/>
          <w:u w:val="single"/>
          <w:lang w:val="zh-CN"/>
        </w:rPr>
        <w:t xml:space="preserve"> </w:t>
      </w:r>
      <w:r>
        <w:rPr>
          <w:rFonts w:hint="eastAsia" w:ascii="Times New Roman" w:hAnsi="Times New Roman" w:eastAsia="宋体"/>
          <w:b/>
          <w:sz w:val="24"/>
          <w:u w:val="single"/>
          <w:lang w:val="zh-CN"/>
        </w:rPr>
        <w:t xml:space="preserve">90</w:t>
      </w:r>
      <w:r>
        <w:rPr>
          <w:rFonts w:hint="eastAsia" w:ascii="Times New Roman" w:hAnsi="Times New Roman" w:eastAsia="宋体"/>
          <w:b/>
          <w:sz w:val="24"/>
          <w:lang w:val="zh-CN"/>
        </w:rPr>
        <w:t xml:space="preserve">天</w:t>
      </w:r>
      <w:r>
        <w:rPr>
          <w:rFonts w:hint="eastAsia" w:ascii="Times New Roman" w:hAnsi="Times New Roman" w:eastAsia="宋体"/>
          <w:sz w:val="24"/>
          <w:lang w:val="zh-CN"/>
        </w:rPr>
        <w:t xml:space="preserve">，</w:t>
      </w:r>
      <w:r>
        <w:rPr>
          <w:rFonts w:hint="eastAsia" w:hAnsi="宋体" w:eastAsia="宋体"/>
          <w:sz w:val="24"/>
          <w:lang w:val="zh-CN"/>
        </w:rPr>
        <w:t xml:space="preserve">如果我方在规定的有效期内撤销我方的响应文件，按《响应保证承诺书》承诺支付违约赔偿金。</w:t>
      </w:r>
      <w:r>
        <w:rPr>
          <w:rFonts w:ascii="Times New Roman" w:hAnsi="Times New Roman" w:eastAsia="宋体"/>
          <w:sz w:val="24"/>
          <w:lang w:val="zh-CN"/>
        </w:rPr>
      </w:r>
      <w:r/>
    </w:p>
    <w:p>
      <w:pPr>
        <w:pStyle w:val="937"/>
        <w:ind w:firstLine="480"/>
        <w:spacing w:line="360" w:lineRule="auto"/>
        <w:rPr>
          <w:rFonts w:ascii="Times New Roman" w:hAnsi="Times New Roman" w:eastAsia="宋体"/>
          <w:sz w:val="24"/>
          <w:lang w:val="zh-CN"/>
        </w:rPr>
      </w:pPr>
      <w:r>
        <w:rPr>
          <w:rFonts w:ascii="Times New Roman" w:hAnsi="Times New Roman" w:eastAsia="宋体"/>
          <w:sz w:val="24"/>
          <w:lang w:val="zh-CN"/>
        </w:rPr>
        <w:t xml:space="preserve">4、我方愿意提供</w:t>
      </w:r>
      <w:r>
        <w:rPr>
          <w:rFonts w:hint="eastAsia" w:ascii="Times New Roman" w:hAnsi="Times New Roman" w:eastAsia="宋体"/>
          <w:sz w:val="24"/>
          <w:lang w:val="zh-CN"/>
        </w:rPr>
        <w:t xml:space="preserve">贵</w:t>
      </w:r>
      <w:r>
        <w:rPr>
          <w:rFonts w:ascii="Times New Roman" w:hAnsi="Times New Roman" w:eastAsia="宋体"/>
          <w:sz w:val="24"/>
          <w:lang w:val="zh-CN"/>
        </w:rPr>
        <w:t xml:space="preserve">方在</w:t>
      </w:r>
      <w:r>
        <w:rPr>
          <w:rFonts w:hint="eastAsia" w:ascii="Times New Roman" w:hAnsi="Times New Roman" w:eastAsia="宋体"/>
          <w:sz w:val="24"/>
          <w:lang w:val="zh-CN"/>
        </w:rPr>
        <w:t xml:space="preserve">磋商采购文件</w:t>
      </w:r>
      <w:r>
        <w:rPr>
          <w:rFonts w:ascii="Times New Roman" w:hAnsi="Times New Roman" w:eastAsia="宋体"/>
          <w:sz w:val="24"/>
          <w:lang w:val="zh-CN"/>
        </w:rPr>
        <w:t xml:space="preserve">中要求的所有资料。也同意向贵方提供贵方可能另外要求的与</w:t>
      </w:r>
      <w:r>
        <w:rPr>
          <w:rFonts w:hint="eastAsia" w:ascii="Times New Roman" w:hAnsi="Times New Roman" w:eastAsia="宋体"/>
          <w:sz w:val="24"/>
          <w:lang w:val="zh-CN"/>
        </w:rPr>
        <w:t xml:space="preserve">我方磋商文件</w:t>
      </w:r>
      <w:r>
        <w:rPr>
          <w:rFonts w:ascii="Times New Roman" w:hAnsi="Times New Roman" w:eastAsia="宋体"/>
          <w:sz w:val="24"/>
          <w:lang w:val="zh-CN"/>
        </w:rPr>
        <w:t xml:space="preserve">有关的任何证据或资料。并保证所提供的资料全部是真实的、有效的，若有虚假，我方愿承担一切责任。</w:t>
      </w:r>
      <w:r/>
    </w:p>
    <w:p>
      <w:pPr>
        <w:pStyle w:val="937"/>
        <w:ind w:firstLine="480"/>
        <w:spacing w:line="360" w:lineRule="auto"/>
        <w:rPr>
          <w:rFonts w:hint="eastAsia" w:ascii="Times New Roman" w:hAnsi="Times New Roman" w:eastAsia="宋体"/>
          <w:sz w:val="24"/>
          <w:lang w:val="zh-CN"/>
        </w:rPr>
      </w:pPr>
      <w:r>
        <w:rPr>
          <w:rFonts w:ascii="Times New Roman" w:hAnsi="Times New Roman" w:eastAsia="宋体"/>
          <w:sz w:val="24"/>
          <w:lang w:val="zh-CN"/>
        </w:rPr>
        <w:t xml:space="preserve">5、我方认为</w:t>
      </w:r>
      <w:r>
        <w:rPr>
          <w:rFonts w:hint="eastAsia" w:ascii="Times New Roman" w:hAnsi="Times New Roman" w:eastAsia="宋体"/>
          <w:sz w:val="24"/>
          <w:lang w:val="zh-CN"/>
        </w:rPr>
        <w:t xml:space="preserve">贵方</w:t>
      </w:r>
      <w:r>
        <w:rPr>
          <w:rFonts w:ascii="Times New Roman" w:hAnsi="Times New Roman" w:eastAsia="宋体"/>
          <w:sz w:val="24"/>
          <w:lang w:val="zh-CN"/>
        </w:rPr>
        <w:t xml:space="preserve">有权</w:t>
      </w:r>
      <w:r>
        <w:rPr>
          <w:rFonts w:hint="eastAsia" w:ascii="Times New Roman" w:hAnsi="Times New Roman" w:eastAsia="宋体"/>
          <w:sz w:val="24"/>
          <w:lang w:val="zh-CN"/>
        </w:rPr>
        <w:t xml:space="preserve">按规定</w:t>
      </w:r>
      <w:r>
        <w:rPr>
          <w:rFonts w:ascii="Times New Roman" w:hAnsi="Times New Roman" w:eastAsia="宋体"/>
          <w:sz w:val="24"/>
          <w:lang w:val="zh-CN"/>
        </w:rPr>
        <w:t xml:space="preserve">决定</w:t>
      </w:r>
      <w:r>
        <w:rPr>
          <w:rFonts w:hint="eastAsia" w:ascii="Times New Roman" w:hAnsi="Times New Roman" w:eastAsia="宋体"/>
          <w:sz w:val="24"/>
          <w:lang w:val="zh-CN"/>
        </w:rPr>
        <w:t xml:space="preserve">成交</w:t>
      </w:r>
      <w:r>
        <w:rPr>
          <w:rFonts w:ascii="Times New Roman" w:hAnsi="Times New Roman" w:eastAsia="宋体"/>
          <w:sz w:val="24"/>
          <w:lang w:val="zh-CN"/>
        </w:rPr>
        <w:t xml:space="preserve">者，还认为</w:t>
      </w:r>
      <w:r>
        <w:rPr>
          <w:rFonts w:hint="eastAsia" w:ascii="Times New Roman" w:hAnsi="Times New Roman" w:eastAsia="宋体"/>
          <w:sz w:val="24"/>
          <w:lang w:val="zh-CN"/>
        </w:rPr>
        <w:t xml:space="preserve">贵方</w:t>
      </w:r>
      <w:r>
        <w:rPr>
          <w:rFonts w:ascii="Times New Roman" w:hAnsi="Times New Roman" w:eastAsia="宋体"/>
          <w:sz w:val="24"/>
          <w:lang w:val="zh-CN"/>
        </w:rPr>
        <w:t xml:space="preserve">有权接受或拒绝所有的</w:t>
      </w:r>
      <w:r>
        <w:rPr>
          <w:rFonts w:hint="eastAsia" w:ascii="Times New Roman" w:hAnsi="Times New Roman" w:eastAsia="宋体"/>
          <w:sz w:val="24"/>
          <w:lang w:val="zh-CN"/>
        </w:rPr>
        <w:t xml:space="preserve">供应商成交</w:t>
      </w:r>
      <w:r>
        <w:rPr>
          <w:rFonts w:ascii="Times New Roman" w:hAnsi="Times New Roman" w:eastAsia="宋体"/>
          <w:sz w:val="24"/>
          <w:lang w:val="zh-CN"/>
        </w:rPr>
        <w:t xml:space="preserve">。</w:t>
      </w:r>
      <w:r>
        <w:rPr>
          <w:rFonts w:hint="eastAsia" w:ascii="Times New Roman" w:hAnsi="Times New Roman" w:eastAsia="宋体"/>
          <w:sz w:val="24"/>
          <w:lang w:val="zh-CN"/>
        </w:rPr>
      </w:r>
      <w:r/>
    </w:p>
    <w:p>
      <w:pPr>
        <w:pStyle w:val="937"/>
        <w:ind w:firstLine="480"/>
        <w:spacing w:line="360" w:lineRule="auto"/>
        <w:rPr>
          <w:rFonts w:hint="eastAsia" w:ascii="Times New Roman" w:hAnsi="Times New Roman" w:eastAsia="宋体"/>
          <w:sz w:val="24"/>
          <w:lang w:val="zh-CN"/>
        </w:rPr>
      </w:pPr>
      <w:r>
        <w:rPr>
          <w:rFonts w:hint="eastAsia" w:ascii="Times New Roman" w:hAnsi="Times New Roman" w:eastAsia="宋体"/>
          <w:sz w:val="24"/>
          <w:lang w:val="zh-CN"/>
        </w:rPr>
        <w:t xml:space="preserve">6</w:t>
      </w:r>
      <w:r>
        <w:rPr>
          <w:rFonts w:ascii="Times New Roman" w:hAnsi="Times New Roman" w:eastAsia="宋体"/>
          <w:sz w:val="24"/>
          <w:lang w:val="zh-CN"/>
        </w:rPr>
        <w:t xml:space="preserve">、我方愿意遵守</w:t>
      </w:r>
      <w:r>
        <w:rPr>
          <w:rFonts w:hint="eastAsia" w:ascii="Times New Roman" w:hAnsi="Times New Roman" w:eastAsia="宋体"/>
          <w:sz w:val="24"/>
          <w:lang w:val="zh-CN"/>
        </w:rPr>
        <w:t xml:space="preserve">磋商采购文件</w:t>
      </w:r>
      <w:r>
        <w:rPr>
          <w:rFonts w:ascii="Times New Roman" w:hAnsi="Times New Roman" w:eastAsia="宋体"/>
          <w:sz w:val="24"/>
          <w:lang w:val="zh-CN"/>
        </w:rPr>
        <w:t xml:space="preserve">中所列的收费标准。</w:t>
      </w:r>
      <w:r>
        <w:rPr>
          <w:rFonts w:hint="eastAsia" w:ascii="Times New Roman" w:hAnsi="Times New Roman" w:eastAsia="宋体"/>
          <w:sz w:val="24"/>
          <w:lang w:val="zh-CN"/>
        </w:rPr>
      </w:r>
      <w:r/>
    </w:p>
    <w:p>
      <w:pPr>
        <w:pStyle w:val="937"/>
        <w:ind w:firstLine="480"/>
        <w:spacing w:line="360" w:lineRule="auto"/>
        <w:rPr>
          <w:rFonts w:ascii="Times New Roman" w:hAnsi="Times New Roman" w:eastAsia="宋体"/>
          <w:sz w:val="24"/>
          <w:lang w:val="zh-CN"/>
        </w:rPr>
      </w:pPr>
      <w:r>
        <w:rPr>
          <w:rFonts w:hint="eastAsia" w:ascii="Times New Roman" w:hAnsi="Times New Roman" w:eastAsia="宋体"/>
          <w:sz w:val="24"/>
          <w:lang w:val="zh-CN"/>
        </w:rPr>
        <w:t xml:space="preserve">7</w:t>
      </w:r>
      <w:r>
        <w:rPr>
          <w:rFonts w:ascii="Times New Roman" w:hAnsi="Times New Roman" w:eastAsia="宋体"/>
          <w:sz w:val="24"/>
          <w:lang w:val="zh-CN"/>
        </w:rPr>
        <w:t xml:space="preserve">、我方承诺该项</w:t>
      </w:r>
      <w:r>
        <w:rPr>
          <w:rFonts w:hint="eastAsia" w:ascii="Times New Roman" w:hAnsi="Times New Roman" w:eastAsia="宋体"/>
          <w:sz w:val="24"/>
          <w:lang w:val="zh-CN"/>
        </w:rPr>
        <w:t xml:space="preserve">磋商开始</w:t>
      </w:r>
      <w:r>
        <w:rPr>
          <w:rFonts w:ascii="Times New Roman" w:hAnsi="Times New Roman" w:eastAsia="宋体"/>
          <w:sz w:val="24"/>
          <w:lang w:val="zh-CN"/>
        </w:rPr>
        <w:t xml:space="preserve">后的全过程中保持有效，不作任何更改和变动。我方同</w:t>
      </w:r>
      <w:r>
        <w:rPr>
          <w:rFonts w:hint="eastAsia" w:ascii="Times New Roman" w:hAnsi="Times New Roman" w:eastAsia="宋体"/>
          <w:sz w:val="24"/>
          <w:lang w:val="zh-CN"/>
        </w:rPr>
        <w:t xml:space="preserve">意被确定成交</w:t>
      </w:r>
      <w:r>
        <w:rPr>
          <w:rFonts w:ascii="Times New Roman" w:hAnsi="Times New Roman" w:eastAsia="宋体"/>
          <w:sz w:val="24"/>
          <w:lang w:val="zh-CN"/>
        </w:rPr>
        <w:t xml:space="preserve">后若不履行</w:t>
      </w:r>
      <w:r>
        <w:rPr>
          <w:rFonts w:hint="eastAsia" w:ascii="Times New Roman" w:hAnsi="Times New Roman" w:eastAsia="宋体"/>
          <w:sz w:val="24"/>
          <w:lang w:val="zh-CN"/>
        </w:rPr>
        <w:t xml:space="preserve">我方</w:t>
      </w:r>
      <w:r>
        <w:rPr>
          <w:rFonts w:hint="eastAsia" w:hAnsi="宋体" w:eastAsia="宋体" w:cs="宋体"/>
          <w:sz w:val="24"/>
          <w:lang w:val="zh-CN"/>
        </w:rPr>
        <w:t xml:space="preserve">响应文件</w:t>
      </w:r>
      <w:r>
        <w:rPr>
          <w:rFonts w:ascii="Times New Roman" w:hAnsi="Times New Roman" w:eastAsia="宋体"/>
          <w:sz w:val="24"/>
          <w:lang w:val="zh-CN"/>
        </w:rPr>
        <w:t xml:space="preserve">的内容要求和各项承诺及义务的即被视为违约，</w:t>
      </w:r>
      <w:r>
        <w:rPr>
          <w:rFonts w:hint="eastAsia" w:ascii="Times New Roman" w:hAnsi="Times New Roman" w:eastAsia="宋体"/>
          <w:sz w:val="24"/>
          <w:lang w:val="zh-CN"/>
        </w:rPr>
        <w:t xml:space="preserve">我方成交</w:t>
      </w:r>
      <w:r>
        <w:rPr>
          <w:rFonts w:ascii="Times New Roman" w:hAnsi="Times New Roman" w:eastAsia="宋体"/>
          <w:sz w:val="24"/>
          <w:lang w:val="zh-CN"/>
        </w:rPr>
        <w:t xml:space="preserve">资格将被取消。</w:t>
      </w:r>
      <w:r/>
    </w:p>
    <w:p>
      <w:pPr>
        <w:pStyle w:val="937"/>
        <w:ind w:firstLine="480"/>
        <w:spacing w:line="360" w:lineRule="auto"/>
        <w:rPr>
          <w:rFonts w:ascii="Times New Roman" w:hAnsi="Times New Roman" w:eastAsia="宋体"/>
          <w:sz w:val="24"/>
          <w:lang w:val="zh-CN"/>
        </w:rPr>
      </w:pPr>
      <w:r>
        <w:rPr>
          <w:rFonts w:hint="eastAsia" w:ascii="Times New Roman" w:hAnsi="Times New Roman" w:eastAsia="宋体"/>
          <w:sz w:val="24"/>
          <w:lang w:val="zh-CN"/>
        </w:rPr>
        <w:t xml:space="preserve">8</w:t>
      </w:r>
      <w:r>
        <w:rPr>
          <w:rFonts w:ascii="Times New Roman" w:hAnsi="Times New Roman" w:eastAsia="宋体"/>
          <w:sz w:val="24"/>
          <w:lang w:val="zh-CN"/>
        </w:rPr>
        <w:t xml:space="preserve">、我方同意</w:t>
      </w:r>
      <w:r>
        <w:rPr>
          <w:rFonts w:hint="eastAsia" w:ascii="Times New Roman" w:hAnsi="Times New Roman" w:eastAsia="宋体"/>
          <w:sz w:val="24"/>
          <w:lang w:val="zh-CN"/>
        </w:rPr>
        <w:t xml:space="preserve">我</w:t>
      </w:r>
      <w:r>
        <w:rPr>
          <w:rFonts w:ascii="Times New Roman" w:hAnsi="Times New Roman" w:eastAsia="宋体"/>
          <w:sz w:val="24"/>
          <w:lang w:val="zh-CN"/>
        </w:rPr>
        <w:t xml:space="preserve">方若无法按约定条款履行义务等行为，</w:t>
      </w:r>
      <w:r>
        <w:rPr>
          <w:rFonts w:hint="eastAsia" w:ascii="Times New Roman" w:hAnsi="Times New Roman" w:eastAsia="宋体"/>
          <w:sz w:val="24"/>
          <w:lang w:val="zh-CN"/>
        </w:rPr>
        <w:t xml:space="preserve">采购</w:t>
      </w:r>
      <w:r>
        <w:rPr>
          <w:rFonts w:ascii="Times New Roman" w:hAnsi="Times New Roman" w:eastAsia="宋体"/>
          <w:sz w:val="24"/>
          <w:lang w:val="zh-CN"/>
        </w:rPr>
        <w:t xml:space="preserve">方有权取消</w:t>
      </w:r>
      <w:r>
        <w:rPr>
          <w:rFonts w:hint="eastAsia" w:ascii="Times New Roman" w:hAnsi="Times New Roman" w:eastAsia="宋体"/>
          <w:sz w:val="24"/>
          <w:lang w:val="zh-CN"/>
        </w:rPr>
        <w:t xml:space="preserve">我方的成交</w:t>
      </w:r>
      <w:r>
        <w:rPr>
          <w:rFonts w:ascii="Times New Roman" w:hAnsi="Times New Roman" w:eastAsia="宋体"/>
          <w:sz w:val="24"/>
          <w:lang w:val="zh-CN"/>
        </w:rPr>
        <w:t xml:space="preserve">资格。</w:t>
      </w:r>
      <w:r/>
    </w:p>
    <w:p>
      <w:pPr>
        <w:pStyle w:val="937"/>
        <w:ind w:firstLine="480"/>
        <w:spacing w:line="360" w:lineRule="auto"/>
        <w:rPr>
          <w:rFonts w:ascii="Times New Roman" w:hAnsi="Times New Roman" w:eastAsia="宋体"/>
          <w:sz w:val="24"/>
        </w:rPr>
      </w:pPr>
      <w:r>
        <w:rPr>
          <w:rFonts w:hint="eastAsia" w:ascii="Times New Roman" w:hAnsi="Times New Roman" w:eastAsia="宋体"/>
          <w:sz w:val="24"/>
        </w:rPr>
        <w:t xml:space="preserve">9</w:t>
      </w:r>
      <w:r>
        <w:rPr>
          <w:rFonts w:ascii="Times New Roman" w:hAnsi="Times New Roman" w:eastAsia="宋体"/>
          <w:sz w:val="24"/>
        </w:rPr>
        <w:t xml:space="preserve">、与本</w:t>
      </w:r>
      <w:r>
        <w:rPr>
          <w:rFonts w:hint="eastAsia" w:ascii="Times New Roman" w:hAnsi="Times New Roman" w:eastAsia="宋体"/>
          <w:sz w:val="24"/>
        </w:rPr>
        <w:t xml:space="preserve">磋商</w:t>
      </w:r>
      <w:r>
        <w:rPr>
          <w:rFonts w:ascii="Times New Roman" w:hAnsi="Times New Roman" w:eastAsia="宋体"/>
          <w:sz w:val="24"/>
        </w:rPr>
        <w:t xml:space="preserve">有关的通讯地址：</w:t>
      </w:r>
      <w:r/>
    </w:p>
    <w:p>
      <w:pPr>
        <w:pStyle w:val="937"/>
        <w:ind w:firstLine="480"/>
        <w:spacing w:line="360" w:lineRule="auto"/>
        <w:rPr>
          <w:rFonts w:ascii="Times New Roman" w:hAnsi="Times New Roman" w:eastAsia="宋体"/>
          <w:sz w:val="24"/>
          <w:u w:val="single"/>
        </w:rPr>
      </w:pPr>
      <w:r>
        <w:rPr>
          <w:rFonts w:ascii="Times New Roman" w:hAnsi="宋体" w:eastAsia="宋体"/>
          <w:sz w:val="24"/>
        </w:rPr>
        <w:t xml:space="preserve">单</w:t>
      </w:r>
      <w:r>
        <w:rPr>
          <w:rFonts w:hint="eastAsia" w:ascii="Times New Roman" w:hAnsi="宋体" w:eastAsia="宋体"/>
          <w:sz w:val="24"/>
        </w:rPr>
        <w:t xml:space="preserve">    </w:t>
      </w:r>
      <w:r>
        <w:rPr>
          <w:rFonts w:ascii="Times New Roman" w:hAnsi="宋体" w:eastAsia="宋体"/>
          <w:sz w:val="24"/>
        </w:rPr>
        <w:t xml:space="preserve">位：</w:t>
      </w:r>
      <w:r>
        <w:rPr>
          <w:rFonts w:ascii="Times New Roman" w:hAnsi="Times New Roman" w:eastAsia="宋体"/>
          <w:sz w:val="24"/>
        </w:rPr>
        <w:t xml:space="preserve"> </w:t>
      </w:r>
      <w:r>
        <w:rPr>
          <w:rFonts w:ascii="Times New Roman" w:hAnsi="Times New Roman" w:eastAsia="宋体"/>
          <w:sz w:val="24"/>
          <w:u w:val="single"/>
        </w:rPr>
        <w:t xml:space="preserve">                                </w:t>
      </w:r>
      <w:r>
        <w:rPr>
          <w:rFonts w:ascii="Times New Roman" w:hAnsi="宋体" w:eastAsia="宋体"/>
          <w:sz w:val="24"/>
        </w:rPr>
        <w:t xml:space="preserve">联</w:t>
      </w:r>
      <w:r>
        <w:rPr>
          <w:rFonts w:hint="eastAsia" w:ascii="Times New Roman" w:hAnsi="宋体" w:eastAsia="宋体"/>
          <w:sz w:val="24"/>
        </w:rPr>
        <w:t xml:space="preserve"> </w:t>
      </w:r>
      <w:r>
        <w:rPr>
          <w:rFonts w:ascii="Times New Roman" w:hAnsi="宋体" w:eastAsia="宋体"/>
          <w:sz w:val="24"/>
        </w:rPr>
        <w:t xml:space="preserve">系</w:t>
      </w:r>
      <w:r>
        <w:rPr>
          <w:rFonts w:hint="eastAsia" w:ascii="Times New Roman" w:hAnsi="宋体" w:eastAsia="宋体"/>
          <w:sz w:val="24"/>
        </w:rPr>
        <w:t xml:space="preserve"> </w:t>
      </w:r>
      <w:r>
        <w:rPr>
          <w:rFonts w:ascii="Times New Roman" w:hAnsi="宋体" w:eastAsia="宋体"/>
          <w:sz w:val="24"/>
        </w:rPr>
        <w:t xml:space="preserve">人：</w:t>
      </w:r>
      <w:r>
        <w:rPr>
          <w:rFonts w:ascii="Times New Roman" w:hAnsi="Times New Roman" w:eastAsia="宋体"/>
          <w:sz w:val="24"/>
          <w:u w:val="single"/>
        </w:rPr>
        <w:t xml:space="preserve">                   </w:t>
      </w:r>
      <w:r/>
    </w:p>
    <w:p>
      <w:pPr>
        <w:pStyle w:val="937"/>
        <w:ind w:firstLine="480"/>
        <w:spacing w:line="360" w:lineRule="auto"/>
        <w:rPr>
          <w:rFonts w:ascii="Times New Roman" w:hAnsi="Times New Roman" w:eastAsia="宋体"/>
          <w:sz w:val="24"/>
          <w:u w:val="single"/>
        </w:rPr>
      </w:pPr>
      <w:r>
        <w:rPr>
          <w:rFonts w:ascii="Times New Roman" w:hAnsi="宋体" w:eastAsia="宋体"/>
          <w:sz w:val="24"/>
        </w:rPr>
        <w:t xml:space="preserve">地</w:t>
      </w:r>
      <w:r>
        <w:rPr>
          <w:rFonts w:hint="eastAsia" w:ascii="Times New Roman" w:hAnsi="宋体" w:eastAsia="宋体"/>
          <w:sz w:val="24"/>
        </w:rPr>
        <w:t xml:space="preserve">    </w:t>
      </w:r>
      <w:r>
        <w:rPr>
          <w:rFonts w:ascii="Times New Roman" w:hAnsi="宋体" w:eastAsia="宋体"/>
          <w:sz w:val="24"/>
        </w:rPr>
        <w:t xml:space="preserve">址：</w:t>
      </w:r>
      <w:r>
        <w:rPr>
          <w:rFonts w:ascii="Times New Roman" w:hAnsi="Times New Roman" w:eastAsia="宋体"/>
          <w:sz w:val="24"/>
          <w:u w:val="single"/>
        </w:rPr>
        <w:t xml:space="preserve">                                </w:t>
      </w:r>
      <w:r>
        <w:rPr>
          <w:rFonts w:ascii="Times New Roman" w:hAnsi="Times New Roman" w:eastAsia="宋体"/>
          <w:sz w:val="24"/>
        </w:rPr>
        <w:t xml:space="preserve"> </w:t>
      </w:r>
      <w:r>
        <w:rPr>
          <w:rFonts w:ascii="Times New Roman" w:hAnsi="宋体" w:eastAsia="宋体"/>
          <w:sz w:val="24"/>
        </w:rPr>
        <w:t xml:space="preserve">邮政编码：</w:t>
      </w:r>
      <w:r>
        <w:rPr>
          <w:rFonts w:ascii="Times New Roman" w:hAnsi="Times New Roman" w:eastAsia="宋体"/>
          <w:sz w:val="24"/>
          <w:u w:val="single"/>
        </w:rPr>
        <w:t xml:space="preserve">     </w:t>
      </w:r>
      <w:r>
        <w:rPr>
          <w:rFonts w:hint="eastAsia" w:ascii="Times New Roman" w:hAnsi="Times New Roman" w:eastAsia="宋体"/>
          <w:sz w:val="24"/>
          <w:u w:val="single"/>
        </w:rPr>
        <w:t xml:space="preserve">   </w:t>
      </w:r>
      <w:r>
        <w:rPr>
          <w:rFonts w:ascii="Times New Roman" w:hAnsi="Times New Roman" w:eastAsia="宋体"/>
          <w:sz w:val="24"/>
          <w:u w:val="single"/>
        </w:rPr>
        <w:t xml:space="preserve">           </w:t>
      </w:r>
      <w:r/>
    </w:p>
    <w:p>
      <w:pPr>
        <w:pStyle w:val="937"/>
        <w:ind w:firstLine="480"/>
        <w:spacing w:line="360" w:lineRule="auto"/>
        <w:rPr>
          <w:rFonts w:ascii="Times New Roman" w:hAnsi="Times New Roman" w:eastAsia="宋体"/>
          <w:sz w:val="24"/>
          <w:u w:val="single"/>
        </w:rPr>
      </w:pPr>
      <w:r>
        <w:rPr>
          <w:rFonts w:ascii="Times New Roman" w:hAnsi="宋体" w:eastAsia="宋体"/>
          <w:sz w:val="24"/>
        </w:rPr>
        <w:t xml:space="preserve">联系电话：</w:t>
      </w:r>
      <w:r>
        <w:rPr>
          <w:rFonts w:ascii="Times New Roman" w:hAnsi="Times New Roman" w:eastAsia="宋体"/>
          <w:sz w:val="24"/>
          <w:u w:val="single"/>
        </w:rPr>
        <w:t xml:space="preserve">               </w:t>
      </w:r>
      <w:r>
        <w:rPr>
          <w:rFonts w:hint="eastAsia" w:ascii="Times New Roman" w:hAnsi="Times New Roman" w:eastAsia="宋体"/>
          <w:sz w:val="24"/>
          <w:u w:val="single"/>
        </w:rPr>
        <w:t xml:space="preserve">    </w:t>
      </w:r>
      <w:r>
        <w:rPr>
          <w:rFonts w:ascii="Times New Roman" w:hAnsi="Times New Roman" w:eastAsia="宋体"/>
          <w:sz w:val="24"/>
          <w:u w:val="single"/>
        </w:rPr>
        <w:t xml:space="preserve">             </w:t>
      </w:r>
      <w:r>
        <w:rPr>
          <w:rFonts w:ascii="Times New Roman" w:hAnsi="Times New Roman" w:eastAsia="宋体"/>
          <w:sz w:val="24"/>
        </w:rPr>
        <w:t xml:space="preserve"> </w:t>
      </w:r>
      <w:r>
        <w:rPr>
          <w:rFonts w:hint="eastAsia" w:ascii="Times New Roman" w:hAnsi="宋体" w:eastAsia="宋体"/>
          <w:sz w:val="24"/>
        </w:rPr>
        <w:t xml:space="preserve">邮    箱</w:t>
      </w:r>
      <w:r>
        <w:rPr>
          <w:rFonts w:ascii="Times New Roman" w:hAnsi="宋体" w:eastAsia="宋体"/>
          <w:sz w:val="24"/>
        </w:rPr>
        <w:t xml:space="preserve">：</w:t>
      </w:r>
      <w:r>
        <w:rPr>
          <w:rFonts w:ascii="Times New Roman" w:hAnsi="Times New Roman" w:eastAsia="宋体"/>
          <w:sz w:val="24"/>
          <w:u w:val="single"/>
        </w:rPr>
        <w:t xml:space="preserve">                   </w:t>
      </w:r>
      <w:r/>
    </w:p>
    <w:p>
      <w:pPr>
        <w:pStyle w:val="937"/>
        <w:ind w:firstLine="480"/>
        <w:spacing w:line="360" w:lineRule="auto"/>
        <w:rPr>
          <w:rFonts w:hint="eastAsia" w:ascii="Times New Roman" w:hAnsi="宋体" w:eastAsia="宋体"/>
          <w:sz w:val="24"/>
        </w:rPr>
      </w:pPr>
      <w:r>
        <w:rPr>
          <w:rFonts w:hint="eastAsia" w:ascii="Times New Roman" w:hAnsi="宋体" w:eastAsia="宋体"/>
          <w:sz w:val="24"/>
        </w:rPr>
      </w:r>
      <w:r/>
    </w:p>
    <w:p>
      <w:pPr>
        <w:pStyle w:val="848"/>
        <w:ind w:right="420"/>
        <w:spacing w:line="400" w:lineRule="exact"/>
        <w:rPr>
          <w:rFonts w:hint="eastAsia" w:ascii="宋体" w:hAnsi="宋体"/>
          <w:sz w:val="24"/>
        </w:rPr>
      </w:pPr>
      <w:r>
        <w:rPr>
          <w:rFonts w:hint="eastAsia" w:ascii="宋体" w:hAnsi="宋体"/>
          <w:sz w:val="24"/>
        </w:rPr>
        <w:t xml:space="preserve">磋商响应单位</w:t>
      </w:r>
      <w:r>
        <w:rPr>
          <w:rFonts w:ascii="宋体" w:hAnsi="宋体"/>
          <w:sz w:val="24"/>
        </w:rPr>
        <w:t xml:space="preserve">（公章）： </w:t>
        <w:tab/>
        <w:tab/>
        <w:t xml:space="preserve">                      </w:t>
      </w:r>
      <w:r>
        <w:rPr>
          <w:rFonts w:hint="eastAsia" w:ascii="宋体" w:hAnsi="宋体"/>
          <w:sz w:val="24"/>
        </w:rPr>
      </w:r>
      <w:r/>
    </w:p>
    <w:p>
      <w:pPr>
        <w:pStyle w:val="848"/>
        <w:ind w:right="420"/>
        <w:spacing w:line="400" w:lineRule="exact"/>
        <w:rPr>
          <w:rFonts w:ascii="宋体" w:hAnsi="宋体"/>
          <w:sz w:val="24"/>
        </w:rPr>
      </w:pPr>
      <w:r>
        <w:rPr>
          <w:rFonts w:ascii="宋体" w:hAnsi="宋体"/>
          <w:sz w:val="24"/>
        </w:rPr>
        <w:t xml:space="preserve">法定代表或</w:t>
      </w:r>
      <w:bookmarkStart w:id="81" w:name="OLE_LINK96"/>
      <w:r/>
      <w:bookmarkStart w:id="82" w:name="OLE_LINK95"/>
      <w:r>
        <w:rPr>
          <w:rFonts w:ascii="宋体" w:hAnsi="宋体"/>
          <w:sz w:val="24"/>
        </w:rPr>
        <w:t xml:space="preserve">授权</w:t>
      </w:r>
      <w:bookmarkEnd w:id="81"/>
      <w:r/>
      <w:bookmarkEnd w:id="82"/>
      <w:r>
        <w:rPr>
          <w:rFonts w:ascii="宋体" w:hAnsi="宋体"/>
          <w:sz w:val="24"/>
        </w:rPr>
        <w:t xml:space="preserve">代理人：（签字或</w:t>
      </w:r>
      <w:r>
        <w:rPr>
          <w:rFonts w:hint="eastAsia" w:ascii="宋体" w:hAnsi="宋体"/>
          <w:sz w:val="24"/>
        </w:rPr>
        <w:t xml:space="preserve">签章</w:t>
      </w:r>
      <w:r>
        <w:rPr>
          <w:rFonts w:ascii="宋体" w:hAnsi="宋体"/>
          <w:sz w:val="24"/>
        </w:rPr>
        <w:t xml:space="preserve">）：</w:t>
      </w:r>
      <w:r/>
    </w:p>
    <w:p>
      <w:pPr>
        <w:pStyle w:val="848"/>
        <w:ind w:right="840" w:firstLine="1680"/>
        <w:spacing w:line="400" w:lineRule="exact"/>
        <w:rPr>
          <w:rFonts w:hint="eastAsia" w:ascii="宋体" w:hAnsi="宋体" w:cs="宋体"/>
          <w:sz w:val="24"/>
        </w:rPr>
      </w:pPr>
      <w:r>
        <w:rPr>
          <w:rFonts w:ascii="宋体" w:hAnsi="宋体"/>
          <w:sz w:val="24"/>
        </w:rPr>
        <w:t xml:space="preserve"> 年  </w:t>
        <w:tab/>
        <w:t xml:space="preserve">   月     </w:t>
        <w:tab/>
        <w:t xml:space="preserve">日</w:t>
      </w:r>
      <w:r>
        <w:rPr>
          <w:rFonts w:hint="eastAsia" w:ascii="宋体" w:hAnsi="宋体" w:cs="宋体"/>
          <w:sz w:val="24"/>
        </w:rPr>
      </w:r>
      <w:r/>
    </w:p>
    <w:p>
      <w:pPr>
        <w:pStyle w:val="954"/>
        <w:ind w:firstLine="0"/>
        <w:rPr>
          <w:rFonts w:hint="eastAsia"/>
          <w:sz w:val="24"/>
        </w:rPr>
      </w:pPr>
      <w:r>
        <w:rPr>
          <w:rFonts w:hint="eastAsia"/>
          <w:sz w:val="24"/>
        </w:rPr>
      </w:r>
      <w:r/>
    </w:p>
    <w:p>
      <w:pPr>
        <w:pStyle w:val="848"/>
        <w:spacing w:line="360" w:lineRule="auto"/>
        <w:rPr>
          <w:rFonts w:ascii="宋体" w:hAnsi="宋体"/>
          <w:sz w:val="24"/>
        </w:rPr>
      </w:pPr>
      <w:r>
        <w:rPr>
          <w:rFonts w:ascii="宋体" w:hAnsi="宋体"/>
          <w:b/>
          <w:szCs w:val="21"/>
        </w:rPr>
        <w:br w:type="page" w:clear="all"/>
      </w:r>
      <w:bookmarkStart w:id="83" w:name="OLE_LINK87"/>
      <w:r/>
      <w:bookmarkStart w:id="84" w:name="_Hlk219129512"/>
      <w:r>
        <w:rPr>
          <w:rFonts w:ascii="宋体" w:hAnsi="宋体"/>
          <w:sz w:val="24"/>
        </w:rPr>
        <w:t xml:space="preserve"> </w:t>
      </w:r>
      <w:r>
        <w:rPr>
          <w:rFonts w:ascii="宋体" w:hAnsi="宋体"/>
          <w:b/>
          <w:bCs/>
          <w:szCs w:val="21"/>
        </w:rPr>
        <w:t xml:space="preserve">格式</w:t>
      </w:r>
      <w:r>
        <w:rPr>
          <w:rFonts w:hint="eastAsia" w:ascii="宋体" w:hAnsi="宋体"/>
          <w:b/>
          <w:bCs/>
          <w:szCs w:val="21"/>
        </w:rPr>
        <w:t xml:space="preserve">3</w:t>
      </w:r>
      <w:r>
        <w:rPr>
          <w:rFonts w:ascii="宋体" w:hAnsi="宋体"/>
          <w:b/>
          <w:bCs/>
          <w:szCs w:val="21"/>
        </w:rPr>
        <w:t xml:space="preserve">：</w:t>
      </w:r>
      <w:bookmarkEnd w:id="83"/>
      <w:r/>
      <w:bookmarkEnd w:id="84"/>
      <w:r>
        <w:rPr>
          <w:rFonts w:ascii="宋体" w:hAnsi="宋体"/>
          <w:sz w:val="24"/>
        </w:rPr>
      </w:r>
      <w:r/>
    </w:p>
    <w:p>
      <w:pPr>
        <w:pStyle w:val="966"/>
        <w:jc w:val="center"/>
        <w:spacing w:line="360" w:lineRule="auto"/>
        <w:rPr>
          <w:rFonts w:ascii="宋体" w:hAnsi="宋体"/>
          <w:b/>
          <w:bCs/>
          <w:sz w:val="28"/>
          <w:szCs w:val="28"/>
        </w:rPr>
      </w:pPr>
      <w:r>
        <w:rPr>
          <w:rFonts w:hint="eastAsia" w:ascii="宋体" w:hAnsi="宋体"/>
          <w:b/>
          <w:bCs/>
          <w:sz w:val="28"/>
          <w:szCs w:val="28"/>
        </w:rPr>
        <w:t xml:space="preserve">法人授权委托书</w:t>
      </w:r>
      <w:r>
        <w:rPr>
          <w:rFonts w:ascii="宋体" w:hAnsi="宋体"/>
          <w:b/>
          <w:bCs/>
          <w:sz w:val="28"/>
          <w:szCs w:val="28"/>
        </w:rPr>
      </w:r>
      <w:r/>
    </w:p>
    <w:p>
      <w:pPr>
        <w:pStyle w:val="848"/>
        <w:spacing w:line="420" w:lineRule="exact"/>
        <w:rPr>
          <w:rFonts w:ascii="宋体" w:hAnsi="宋体"/>
          <w:szCs w:val="21"/>
        </w:rPr>
      </w:pPr>
      <w:r>
        <w:rPr>
          <w:rFonts w:ascii="宋体" w:hAnsi="宋体"/>
          <w:szCs w:val="21"/>
        </w:rPr>
      </w:r>
      <w:r/>
    </w:p>
    <w:p>
      <w:pPr>
        <w:pStyle w:val="848"/>
        <w:ind w:firstLine="420"/>
        <w:spacing w:line="360" w:lineRule="auto"/>
        <w:rPr>
          <w:rFonts w:ascii="宋体" w:hAnsi="宋体"/>
          <w:sz w:val="24"/>
        </w:rPr>
      </w:pPr>
      <w:r>
        <w:rPr>
          <w:rFonts w:ascii="宋体" w:hAnsi="宋体"/>
          <w:sz w:val="24"/>
          <w:lang w:val="zh-CN"/>
        </w:rPr>
        <w:t xml:space="preserve">本授权委托书声明：我 </w:t>
      </w:r>
      <w:r>
        <w:rPr>
          <w:rFonts w:ascii="宋体" w:hAnsi="宋体"/>
          <w:sz w:val="24"/>
          <w:u w:val="single"/>
          <w:lang w:val="zh-CN"/>
        </w:rPr>
        <w:t xml:space="preserve">          </w:t>
      </w:r>
      <w:r>
        <w:rPr>
          <w:rFonts w:ascii="宋体" w:hAnsi="宋体"/>
          <w:sz w:val="24"/>
          <w:lang w:val="zh-CN"/>
        </w:rPr>
        <w:t xml:space="preserve">（姓名）系</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u w:val="single"/>
          <w:lang w:val="zh-CN"/>
        </w:rPr>
        <w:t xml:space="preserve">     </w:t>
      </w:r>
      <w:r>
        <w:rPr>
          <w:rFonts w:ascii="宋体" w:hAnsi="宋体"/>
          <w:sz w:val="24"/>
          <w:lang w:val="zh-CN"/>
        </w:rPr>
        <w:t xml:space="preserve">（</w:t>
      </w:r>
      <w:r>
        <w:rPr>
          <w:rFonts w:hint="eastAsia" w:ascii="宋体" w:hAnsi="宋体"/>
          <w:sz w:val="24"/>
          <w:lang w:val="zh-CN"/>
        </w:rPr>
        <w:t xml:space="preserve">磋商响应单位</w:t>
      </w:r>
      <w:r>
        <w:rPr>
          <w:rFonts w:ascii="宋体" w:hAnsi="宋体"/>
          <w:sz w:val="24"/>
          <w:lang w:val="zh-CN"/>
        </w:rPr>
        <w:t xml:space="preserve">名称）的法定代表人，现授权委托</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u w:val="single"/>
          <w:lang w:val="zh-CN"/>
        </w:rPr>
        <w:t xml:space="preserve">     </w:t>
      </w:r>
      <w:r>
        <w:rPr>
          <w:rFonts w:ascii="宋体" w:hAnsi="宋体"/>
          <w:sz w:val="24"/>
          <w:lang w:val="zh-CN"/>
        </w:rPr>
        <w:t xml:space="preserve">（姓名、身份证号）为我公司代理人，以本公司的名义参加苏州市营财招投标咨询服务有限公司组织实施的编号为</w:t>
      </w:r>
      <w:r>
        <w:rPr>
          <w:rFonts w:ascii="宋体" w:hAnsi="宋体"/>
          <w:sz w:val="24"/>
          <w:u w:val="single"/>
          <w:lang w:val="zh-CN"/>
        </w:rPr>
        <w:t xml:space="preserve">                  </w:t>
      </w:r>
      <w:r>
        <w:rPr>
          <w:rFonts w:ascii="宋体" w:hAnsi="宋体"/>
          <w:sz w:val="24"/>
          <w:lang w:val="zh-CN"/>
        </w:rPr>
        <w:t xml:space="preserve">号</w:t>
      </w:r>
      <w:r>
        <w:rPr>
          <w:rFonts w:hint="eastAsia" w:ascii="宋体" w:hAnsi="宋体"/>
          <w:sz w:val="24"/>
          <w:lang w:val="zh-CN"/>
        </w:rPr>
        <w:t xml:space="preserve">竞争性磋商采购</w:t>
      </w:r>
      <w:r>
        <w:rPr>
          <w:rFonts w:ascii="宋体" w:hAnsi="宋体"/>
          <w:sz w:val="24"/>
          <w:lang w:val="zh-CN"/>
        </w:rPr>
        <w:t xml:space="preserve">活动。代理人在开标、磋商、</w:t>
      </w:r>
      <w:r>
        <w:rPr>
          <w:rFonts w:hint="eastAsia" w:ascii="宋体" w:hAnsi="宋体"/>
          <w:sz w:val="24"/>
          <w:lang w:val="zh-CN"/>
        </w:rPr>
        <w:t xml:space="preserve">评审</w:t>
      </w:r>
      <w:r>
        <w:rPr>
          <w:rFonts w:ascii="宋体" w:hAnsi="宋体"/>
          <w:sz w:val="24"/>
          <w:lang w:val="zh-CN"/>
        </w:rPr>
        <w:t xml:space="preserve">、合同谈判过程中所签署的一切文件和处理与这有关的一切事务，我均予以承认。</w:t>
      </w:r>
      <w:r>
        <w:rPr>
          <w:rFonts w:ascii="宋体" w:hAnsi="宋体"/>
          <w:sz w:val="24"/>
        </w:rPr>
      </w:r>
      <w:r/>
    </w:p>
    <w:p>
      <w:pPr>
        <w:pStyle w:val="848"/>
        <w:ind w:firstLine="420"/>
        <w:spacing w:line="360" w:lineRule="auto"/>
        <w:rPr>
          <w:rFonts w:ascii="宋体" w:hAnsi="宋体"/>
          <w:sz w:val="24"/>
        </w:rPr>
      </w:pPr>
      <w:r>
        <w:rPr>
          <w:rFonts w:ascii="宋体" w:hAnsi="宋体"/>
          <w:sz w:val="24"/>
          <w:lang w:val="zh-CN"/>
        </w:rPr>
        <w:t xml:space="preserve">代理人在授权委托书有效期内签署的所有文件不因授权委托的撤销而失效，除非有撤销授权委托的书面通知，本授权委托书自</w:t>
      </w:r>
      <w:r>
        <w:rPr>
          <w:rFonts w:hint="eastAsia" w:ascii="宋体" w:hAnsi="宋体"/>
          <w:sz w:val="24"/>
          <w:lang w:val="zh-CN"/>
        </w:rPr>
        <w:t xml:space="preserve">采购活动</w:t>
      </w:r>
      <w:r>
        <w:rPr>
          <w:rFonts w:ascii="宋体" w:hAnsi="宋体"/>
          <w:sz w:val="24"/>
          <w:lang w:val="zh-CN"/>
        </w:rPr>
        <w:t xml:space="preserve">开始至合同履行完毕止。</w:t>
      </w:r>
      <w:r>
        <w:rPr>
          <w:rFonts w:ascii="宋体" w:hAnsi="宋体"/>
          <w:sz w:val="24"/>
        </w:rPr>
      </w:r>
      <w:r/>
    </w:p>
    <w:p>
      <w:pPr>
        <w:pStyle w:val="848"/>
        <w:ind w:firstLine="425"/>
        <w:spacing w:line="360" w:lineRule="auto"/>
        <w:rPr>
          <w:rFonts w:ascii="宋体" w:hAnsi="宋体"/>
          <w:sz w:val="24"/>
        </w:rPr>
      </w:pPr>
      <w:r>
        <w:rPr>
          <w:rFonts w:ascii="宋体" w:hAnsi="宋体"/>
          <w:sz w:val="24"/>
          <w:lang w:val="zh-CN"/>
        </w:rPr>
        <w:t xml:space="preserve">代理人无转委托权。特此委托。</w:t>
      </w:r>
      <w:r>
        <w:rPr>
          <w:rFonts w:ascii="宋体" w:hAnsi="宋体"/>
          <w:sz w:val="24"/>
        </w:rPr>
      </w:r>
      <w:r/>
    </w:p>
    <w:p>
      <w:pPr>
        <w:pStyle w:val="848"/>
        <w:spacing w:line="480" w:lineRule="auto"/>
        <w:rPr>
          <w:rFonts w:ascii="宋体" w:hAnsi="宋体"/>
          <w:sz w:val="24"/>
        </w:rPr>
      </w:pPr>
      <w:r>
        <w:rPr>
          <w:rFonts w:ascii="宋体" w:hAnsi="宋体"/>
          <w:sz w:val="24"/>
        </w:rPr>
      </w:r>
      <w:r/>
    </w:p>
    <w:p>
      <w:pPr>
        <w:pStyle w:val="848"/>
        <w:spacing w:line="480" w:lineRule="auto"/>
        <w:rPr>
          <w:rFonts w:ascii="宋体" w:hAnsi="宋体"/>
          <w:sz w:val="24"/>
        </w:rPr>
      </w:pPr>
      <w:r>
        <w:rPr>
          <w:rFonts w:hint="eastAsia" w:ascii="宋体" w:hAnsi="宋体"/>
          <w:sz w:val="24"/>
        </w:rPr>
        <w:t xml:space="preserve">法定代表人（</w:t>
      </w:r>
      <w:r>
        <w:rPr>
          <w:rFonts w:hint="eastAsia" w:ascii="宋体" w:hAnsi="宋体"/>
          <w:bCs/>
          <w:sz w:val="24"/>
        </w:rPr>
        <w:t xml:space="preserve">签字或签章）</w:t>
      </w:r>
      <w:r>
        <w:rPr>
          <w:rFonts w:hint="eastAsia" w:ascii="宋体" w:hAnsi="宋体"/>
          <w:sz w:val="24"/>
        </w:rPr>
        <w:t xml:space="preserve">：</w:t>
      </w:r>
      <w:r>
        <w:rPr>
          <w:rFonts w:ascii="宋体" w:hAnsi="宋体"/>
          <w:sz w:val="24"/>
        </w:rPr>
      </w:r>
      <w:r/>
    </w:p>
    <w:p>
      <w:pPr>
        <w:pStyle w:val="848"/>
        <w:spacing w:line="480" w:lineRule="auto"/>
        <w:rPr>
          <w:rFonts w:ascii="宋体" w:hAnsi="宋体"/>
          <w:sz w:val="24"/>
        </w:rPr>
      </w:pPr>
      <w:r>
        <w:rPr>
          <w:rFonts w:hint="eastAsia" w:ascii="宋体" w:hAnsi="宋体"/>
          <w:sz w:val="24"/>
        </w:rPr>
        <w:t xml:space="preserve">代理人（</w:t>
      </w:r>
      <w:r>
        <w:rPr>
          <w:rFonts w:hint="eastAsia" w:ascii="宋体" w:hAnsi="宋体"/>
          <w:bCs/>
          <w:sz w:val="24"/>
        </w:rPr>
        <w:t xml:space="preserve">签字或签章）</w:t>
      </w:r>
      <w:r>
        <w:rPr>
          <w:rFonts w:hint="eastAsia" w:ascii="宋体" w:hAnsi="宋体"/>
          <w:sz w:val="24"/>
        </w:rPr>
        <w:t xml:space="preserve">：</w:t>
      </w:r>
      <w:r>
        <w:rPr>
          <w:rFonts w:ascii="宋体" w:hAnsi="宋体"/>
          <w:sz w:val="24"/>
        </w:rPr>
        <w:t xml:space="preserve"> </w:t>
      </w:r>
      <w:r/>
    </w:p>
    <w:p>
      <w:pPr>
        <w:pStyle w:val="848"/>
        <w:spacing w:line="480" w:lineRule="auto"/>
        <w:rPr>
          <w:rFonts w:ascii="宋体" w:hAnsi="宋体"/>
          <w:sz w:val="24"/>
        </w:rPr>
      </w:pPr>
      <w:r>
        <w:rPr>
          <w:rFonts w:hint="eastAsia" w:ascii="宋体" w:hAnsi="宋体"/>
          <w:sz w:val="24"/>
        </w:rPr>
        <w:t xml:space="preserve">职务：</w:t>
      </w:r>
      <w:r>
        <w:rPr>
          <w:rFonts w:ascii="宋体" w:hAnsi="宋体"/>
          <w:sz w:val="24"/>
        </w:rPr>
      </w:r>
      <w:r/>
    </w:p>
    <w:p>
      <w:pPr>
        <w:pStyle w:val="848"/>
        <w:spacing w:line="480" w:lineRule="auto"/>
        <w:rPr>
          <w:rFonts w:hint="eastAsia" w:ascii="宋体" w:hAnsi="宋体"/>
          <w:sz w:val="24"/>
        </w:rPr>
      </w:pPr>
      <w:r>
        <w:rPr>
          <w:rFonts w:hint="eastAsia" w:ascii="宋体" w:hAnsi="宋体"/>
          <w:sz w:val="24"/>
        </w:rPr>
        <w:t xml:space="preserve">联系电话：</w:t>
      </w:r>
      <w:r/>
    </w:p>
    <w:p>
      <w:pPr>
        <w:pStyle w:val="848"/>
        <w:spacing w:line="360" w:lineRule="auto"/>
        <w:rPr>
          <w:rFonts w:ascii="宋体" w:hAnsi="宋体"/>
          <w:b/>
          <w:bCs/>
          <w:spacing w:val="20"/>
          <w:sz w:val="24"/>
        </w:rPr>
      </w:pPr>
      <w:r>
        <w:rPr>
          <w:rFonts w:hint="eastAsia" w:ascii="宋体" w:hAnsi="宋体"/>
          <w:sz w:val="24"/>
        </w:rPr>
        <w:t xml:space="preserve">磋商响应单位：（公章）</w:t>
      </w:r>
      <w:r>
        <w:rPr>
          <w:rFonts w:ascii="宋体" w:hAnsi="宋体"/>
          <w:b/>
          <w:bCs/>
          <w:spacing w:val="20"/>
          <w:sz w:val="24"/>
        </w:rPr>
      </w:r>
      <w:r/>
    </w:p>
    <w:p>
      <w:pPr>
        <w:pStyle w:val="848"/>
        <w:spacing w:line="360" w:lineRule="auto"/>
        <w:rPr>
          <w:rFonts w:ascii="宋体" w:hAnsi="宋体"/>
          <w:b/>
          <w:bCs/>
          <w:spacing w:val="20"/>
          <w:sz w:val="24"/>
        </w:rPr>
      </w:pPr>
      <w:r>
        <w:rPr>
          <w:rFonts w:ascii="宋体" w:hAnsi="宋体"/>
          <w:b/>
          <w:bCs/>
          <w:spacing w:val="20"/>
          <w:sz w:val="24"/>
        </w:rPr>
      </w:r>
      <w:r/>
    </w:p>
    <w:p>
      <w:pPr>
        <w:pStyle w:val="848"/>
        <w:spacing w:line="360" w:lineRule="auto"/>
        <w:rPr>
          <w:rFonts w:ascii="宋体" w:hAnsi="宋体"/>
          <w:b/>
          <w:bCs/>
          <w:spacing w:val="20"/>
          <w:sz w:val="24"/>
        </w:rPr>
      </w:pPr>
      <w:r>
        <w:rPr>
          <w:rFonts w:ascii="宋体" w:hAnsi="宋体"/>
          <w:b/>
          <w:bCs/>
          <w:spacing w:val="20"/>
          <w:sz w:val="24"/>
        </w:rPr>
      </w:r>
      <w:r/>
    </w:p>
    <w:p>
      <w:pPr>
        <w:pStyle w:val="848"/>
        <w:spacing w:line="360" w:lineRule="auto"/>
        <w:rPr>
          <w:rFonts w:hint="eastAsia"/>
        </w:rPr>
      </w:pPr>
      <w:r>
        <w:rPr>
          <w:rFonts w:ascii="宋体" w:hAnsi="宋体"/>
          <w:b/>
          <w:bCs/>
          <w:sz w:val="24"/>
        </w:rPr>
        <w:br w:type="page" w:clear="all"/>
      </w:r>
      <w:r>
        <w:rPr>
          <w:rFonts w:hint="eastAsia"/>
        </w:rPr>
        <w:t xml:space="preserve"> </w:t>
      </w:r>
      <w:r>
        <w:rPr>
          <w:rFonts w:ascii="宋体" w:hAnsi="宋体"/>
          <w:b/>
          <w:bCs/>
          <w:szCs w:val="21"/>
          <w:lang w:val="zh-CN"/>
        </w:rPr>
        <w:t xml:space="preserve">格式</w:t>
      </w:r>
      <w:r>
        <w:rPr>
          <w:rFonts w:hint="eastAsia" w:ascii="宋体" w:hAnsi="宋体"/>
          <w:b/>
          <w:bCs/>
          <w:szCs w:val="21"/>
        </w:rPr>
        <w:t xml:space="preserve">4</w:t>
      </w:r>
      <w:r>
        <w:rPr>
          <w:rFonts w:ascii="宋体" w:hAnsi="宋体"/>
          <w:b/>
          <w:bCs/>
          <w:szCs w:val="21"/>
          <w:lang w:val="zh-CN"/>
        </w:rPr>
        <w:t xml:space="preserve">：</w:t>
      </w:r>
      <w:r>
        <w:rPr>
          <w:rFonts w:hint="eastAsia"/>
        </w:rPr>
      </w:r>
      <w:r/>
    </w:p>
    <w:p>
      <w:pPr>
        <w:pStyle w:val="848"/>
        <w:jc w:val="center"/>
        <w:spacing w:line="360" w:lineRule="auto"/>
        <w:widowControl/>
        <w:rPr>
          <w:rFonts w:ascii="宋体" w:hAnsi="宋体" w:cs="宋体"/>
          <w:b/>
          <w:sz w:val="28"/>
          <w:szCs w:val="28"/>
        </w:rPr>
      </w:pPr>
      <w:r>
        <w:rPr>
          <w:rFonts w:hint="eastAsia" w:ascii="宋体" w:hAnsi="宋体" w:cs="宋体"/>
          <w:b/>
          <w:sz w:val="28"/>
          <w:szCs w:val="28"/>
        </w:rPr>
        <w:t xml:space="preserve">投标（响应）保证承诺书</w:t>
      </w:r>
      <w:r>
        <w:rPr>
          <w:rFonts w:ascii="宋体" w:hAnsi="宋体" w:cs="宋体"/>
          <w:b/>
          <w:sz w:val="28"/>
          <w:szCs w:val="28"/>
        </w:rPr>
      </w:r>
      <w:r/>
    </w:p>
    <w:p>
      <w:pPr>
        <w:pStyle w:val="848"/>
        <w:jc w:val="left"/>
        <w:spacing w:line="360" w:lineRule="auto"/>
        <w:widowControl/>
        <w:rPr>
          <w:rFonts w:ascii="宋体" w:hAnsi="宋体" w:cs="宋体"/>
          <w:sz w:val="24"/>
        </w:rPr>
      </w:pPr>
      <w:r>
        <w:rPr>
          <w:rFonts w:ascii="宋体" w:hAnsi="宋体" w:cs="宋体"/>
          <w:sz w:val="24"/>
        </w:rPr>
      </w:r>
      <w:r/>
    </w:p>
    <w:p>
      <w:pPr>
        <w:pStyle w:val="848"/>
        <w:jc w:val="left"/>
        <w:spacing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（采购代理机构名称）</w:t>
      </w:r>
      <w:r>
        <w:rPr>
          <w:rFonts w:ascii="宋体" w:hAnsi="宋体" w:cs="宋体"/>
          <w:sz w:val="24"/>
        </w:rPr>
      </w:r>
      <w:r/>
    </w:p>
    <w:p>
      <w:pPr>
        <w:pStyle w:val="848"/>
        <w:ind w:firstLine="480"/>
        <w:jc w:val="left"/>
        <w:spacing w:line="360" w:lineRule="auto"/>
        <w:widowControl/>
        <w:rPr>
          <w:rFonts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       （项目名称和采购编号）</w:t>
      </w:r>
      <w:r>
        <w:rPr>
          <w:rFonts w:hint="eastAsia" w:ascii="宋体" w:hAnsi="宋体" w:cs="宋体"/>
          <w:sz w:val="24"/>
        </w:rPr>
        <w:t xml:space="preserve">的投标（响应），并做出如下承诺：</w:t>
      </w:r>
      <w:r>
        <w:rPr>
          <w:rFonts w:ascii="宋体" w:hAnsi="宋体" w:cs="宋体"/>
          <w:sz w:val="24"/>
        </w:rPr>
      </w:r>
      <w:r/>
    </w:p>
    <w:p>
      <w:pPr>
        <w:pStyle w:val="848"/>
        <w:ind w:firstLine="480"/>
        <w:jc w:val="left"/>
        <w:spacing w:line="360" w:lineRule="auto"/>
        <w:widowControl/>
        <w:rPr>
          <w:rFonts w:ascii="宋体" w:hAnsi="宋体" w:cs="宋体"/>
          <w:sz w:val="24"/>
        </w:rPr>
      </w:pPr>
      <w:r>
        <w:rPr>
          <w:rFonts w:hint="eastAsia" w:ascii="宋体" w:hAnsi="宋体" w:cs="宋体"/>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宋体" w:hAnsi="宋体" w:cs="宋体"/>
          <w:sz w:val="24"/>
        </w:rPr>
      </w:r>
      <w:r/>
    </w:p>
    <w:p>
      <w:pPr>
        <w:pStyle w:val="848"/>
        <w:ind w:firstLine="480"/>
        <w:jc w:val="left"/>
        <w:spacing w:line="360" w:lineRule="auto"/>
        <w:widowControl/>
        <w:rPr>
          <w:rFonts w:ascii="宋体" w:hAnsi="宋体" w:cs="宋体"/>
          <w:sz w:val="24"/>
        </w:rPr>
      </w:pPr>
      <w:r>
        <w:rPr>
          <w:rFonts w:hint="eastAsia" w:ascii="宋体" w:hAnsi="宋体" w:cs="宋体"/>
          <w:sz w:val="24"/>
        </w:rPr>
        <w:t xml:space="preserve">1.自投标（响应）截止时间至本项目发布中标（成交）公告为止，撤销投标（响应）；</w:t>
      </w:r>
      <w:r>
        <w:rPr>
          <w:rFonts w:ascii="宋体" w:hAnsi="宋体" w:cs="宋体"/>
          <w:sz w:val="24"/>
        </w:rPr>
      </w:r>
      <w:r/>
    </w:p>
    <w:p>
      <w:pPr>
        <w:pStyle w:val="848"/>
        <w:ind w:firstLine="480"/>
        <w:jc w:val="left"/>
        <w:spacing w:line="360" w:lineRule="auto"/>
        <w:widowControl/>
        <w:rPr>
          <w:rFonts w:ascii="宋体" w:hAnsi="宋体" w:cs="宋体"/>
          <w:sz w:val="24"/>
        </w:rPr>
      </w:pPr>
      <w:r>
        <w:rPr>
          <w:rFonts w:hint="eastAsia" w:ascii="宋体" w:hAnsi="宋体" w:cs="宋体"/>
          <w:sz w:val="24"/>
        </w:rPr>
        <w:t xml:space="preserve">2.中标（成交）后不依法与采购人签订合同；</w:t>
      </w:r>
      <w:r>
        <w:rPr>
          <w:rFonts w:ascii="宋体" w:hAnsi="宋体" w:cs="宋体"/>
          <w:sz w:val="24"/>
        </w:rPr>
      </w:r>
      <w:r/>
    </w:p>
    <w:p>
      <w:pPr>
        <w:pStyle w:val="848"/>
        <w:ind w:firstLine="480"/>
        <w:jc w:val="left"/>
        <w:spacing w:line="360" w:lineRule="auto"/>
        <w:widowControl/>
        <w:rPr>
          <w:rFonts w:ascii="宋体" w:hAnsi="宋体" w:cs="宋体"/>
          <w:sz w:val="24"/>
        </w:rPr>
      </w:pPr>
      <w:r>
        <w:rPr>
          <w:rFonts w:hint="eastAsia" w:ascii="宋体" w:hAnsi="宋体" w:cs="宋体"/>
          <w:sz w:val="24"/>
        </w:rPr>
        <w:t xml:space="preserve">3.中标（成交）后不按本采购文件规定向采购人提交履约保证金（如有）；</w:t>
      </w:r>
      <w:r>
        <w:rPr>
          <w:rFonts w:ascii="宋体" w:hAnsi="宋体" w:cs="宋体"/>
          <w:sz w:val="24"/>
        </w:rPr>
      </w:r>
      <w:r/>
    </w:p>
    <w:p>
      <w:pPr>
        <w:pStyle w:val="848"/>
        <w:ind w:firstLine="480"/>
        <w:jc w:val="left"/>
        <w:spacing w:line="360" w:lineRule="auto"/>
        <w:widowControl/>
        <w:rPr>
          <w:rFonts w:ascii="宋体" w:hAnsi="宋体" w:cs="宋体"/>
          <w:sz w:val="24"/>
        </w:rPr>
      </w:pPr>
      <w:r>
        <w:rPr>
          <w:rFonts w:hint="eastAsia" w:ascii="宋体" w:hAnsi="宋体" w:cs="宋体"/>
          <w:sz w:val="24"/>
        </w:rPr>
        <w:t xml:space="preserve">4.中标（成交）后不按本采购文件规定向贵方缴纳采购代理费。</w:t>
      </w:r>
      <w:r>
        <w:rPr>
          <w:rFonts w:ascii="宋体" w:hAnsi="宋体" w:cs="宋体"/>
          <w:sz w:val="24"/>
        </w:rPr>
      </w:r>
      <w:r/>
    </w:p>
    <w:p>
      <w:pPr>
        <w:pStyle w:val="848"/>
        <w:ind w:firstLine="480"/>
        <w:jc w:val="left"/>
        <w:spacing w:line="360" w:lineRule="auto"/>
        <w:widowControl/>
        <w:rPr>
          <w:rFonts w:ascii="宋体" w:hAnsi="宋体" w:cs="宋体"/>
          <w:sz w:val="24"/>
        </w:rPr>
      </w:pPr>
      <w:r>
        <w:rPr>
          <w:rFonts w:hint="eastAsia" w:ascii="宋体" w:hAnsi="宋体" w:cs="宋体"/>
          <w:sz w:val="24"/>
        </w:rPr>
        <w:t xml:space="preserve">二、我单位知晓上述行为的法律后果，承认本承诺书作为贵方（或采购人）要求我单位履行违约赔偿义务的依据作用。</w:t>
      </w:r>
      <w:r>
        <w:rPr>
          <w:rFonts w:ascii="宋体" w:hAnsi="宋体" w:cs="宋体"/>
          <w:sz w:val="24"/>
        </w:rPr>
      </w:r>
      <w:r/>
    </w:p>
    <w:p>
      <w:pPr>
        <w:pStyle w:val="848"/>
        <w:spacing w:line="360" w:lineRule="auto"/>
        <w:widowControl/>
        <w:rPr>
          <w:rFonts w:ascii="宋体" w:hAnsi="宋体" w:cs="宋体"/>
          <w:sz w:val="24"/>
        </w:rPr>
      </w:pPr>
      <w:r>
        <w:rPr>
          <w:rFonts w:ascii="宋体" w:hAnsi="宋体" w:cs="宋体"/>
          <w:sz w:val="24"/>
        </w:rPr>
      </w:r>
      <w:r/>
    </w:p>
    <w:p>
      <w:pPr>
        <w:pStyle w:val="848"/>
        <w:spacing w:line="360" w:lineRule="auto"/>
        <w:widowControl/>
        <w:rPr>
          <w:rFonts w:ascii="宋体" w:hAnsi="宋体" w:cs="宋体"/>
          <w:sz w:val="24"/>
        </w:rPr>
      </w:pPr>
      <w:r>
        <w:rPr>
          <w:rFonts w:hint="eastAsia" w:ascii="宋体" w:hAnsi="宋体" w:cs="宋体"/>
          <w:sz w:val="24"/>
        </w:rPr>
        <w:t xml:space="preserve">投标（响应）单位</w:t>
      </w:r>
      <w:r>
        <w:rPr>
          <w:rFonts w:ascii="宋体" w:hAnsi="宋体" w:cs="宋体"/>
          <w:sz w:val="24"/>
        </w:rPr>
        <w:t xml:space="preserve">：        （公章）</w:t>
      </w:r>
      <w:r/>
    </w:p>
    <w:p>
      <w:pPr>
        <w:pStyle w:val="848"/>
        <w:spacing w:line="360" w:lineRule="auto"/>
        <w:widowControl/>
        <w:rPr>
          <w:rFonts w:ascii="宋体" w:hAnsi="宋体" w:cs="宋体"/>
          <w:sz w:val="24"/>
        </w:rPr>
      </w:pPr>
      <w:r>
        <w:rPr>
          <w:rFonts w:ascii="宋体" w:hAnsi="宋体" w:cs="宋体"/>
          <w:sz w:val="24"/>
        </w:rPr>
        <w:t xml:space="preserve">地址：</w:t>
      </w:r>
      <w:r/>
    </w:p>
    <w:p>
      <w:pPr>
        <w:pStyle w:val="848"/>
        <w:spacing w:line="360" w:lineRule="auto"/>
        <w:widowControl/>
        <w:rPr>
          <w:rFonts w:ascii="宋体" w:hAnsi="宋体" w:cs="宋体"/>
          <w:sz w:val="24"/>
        </w:rPr>
      </w:pPr>
      <w:r>
        <w:rPr>
          <w:rFonts w:ascii="宋体" w:hAnsi="宋体" w:cs="宋体"/>
          <w:sz w:val="24"/>
        </w:rPr>
        <w:t xml:space="preserve">电话：                                  传真：</w:t>
      </w:r>
      <w:r/>
    </w:p>
    <w:p>
      <w:pPr>
        <w:pStyle w:val="848"/>
        <w:spacing w:line="360" w:lineRule="auto"/>
        <w:widowControl/>
        <w:rPr>
          <w:rFonts w:ascii="宋体" w:hAnsi="宋体" w:cs="宋体"/>
          <w:sz w:val="24"/>
        </w:rPr>
      </w:pPr>
      <w:r>
        <w:rPr>
          <w:rFonts w:ascii="宋体" w:hAnsi="宋体" w:cs="宋体"/>
          <w:sz w:val="24"/>
        </w:rPr>
        <w:t xml:space="preserve">电子邮件：                              邮编：</w:t>
      </w:r>
      <w:r/>
    </w:p>
    <w:p>
      <w:pPr>
        <w:pStyle w:val="848"/>
        <w:spacing w:line="360" w:lineRule="auto"/>
        <w:widowControl/>
        <w:rPr>
          <w:rFonts w:ascii="宋体" w:hAnsi="宋体" w:cs="宋体"/>
          <w:sz w:val="24"/>
        </w:rPr>
      </w:pPr>
      <w:r>
        <w:rPr>
          <w:rFonts w:ascii="宋体" w:hAnsi="宋体" w:cs="宋体"/>
          <w:sz w:val="24"/>
        </w:rPr>
        <w:t xml:space="preserve">法定代表人或</w:t>
      </w:r>
      <w:r>
        <w:rPr>
          <w:rFonts w:ascii="宋体" w:hAnsi="宋体"/>
          <w:sz w:val="24"/>
        </w:rPr>
        <w:t xml:space="preserve">授权</w:t>
      </w:r>
      <w:r>
        <w:rPr>
          <w:rFonts w:hint="eastAsia" w:hAnsi="宋体"/>
          <w:sz w:val="24"/>
        </w:rPr>
        <w:t xml:space="preserve">代理人</w:t>
      </w:r>
      <w:r>
        <w:rPr>
          <w:rFonts w:ascii="宋体" w:hAnsi="宋体" w:cs="宋体"/>
          <w:sz w:val="24"/>
        </w:rPr>
        <w:t xml:space="preserve">(签字或签章)：</w:t>
      </w:r>
      <w:r/>
    </w:p>
    <w:p>
      <w:pPr>
        <w:pStyle w:val="848"/>
        <w:spacing w:line="360" w:lineRule="auto"/>
        <w:widowControl/>
        <w:rPr>
          <w:rFonts w:ascii="宋体" w:hAnsi="宋体" w:cs="宋体"/>
          <w:sz w:val="24"/>
        </w:rPr>
      </w:pPr>
      <w:r>
        <w:rPr>
          <w:rFonts w:ascii="宋体" w:hAnsi="宋体" w:cs="宋体"/>
          <w:sz w:val="24"/>
        </w:rPr>
        <w:t xml:space="preserve">日期：</w:t>
      </w:r>
      <w:r/>
    </w:p>
    <w:p>
      <w:pPr>
        <w:pStyle w:val="848"/>
        <w:spacing w:line="360" w:lineRule="auto"/>
        <w:rPr>
          <w:rFonts w:ascii="宋体" w:hAnsi="宋体"/>
          <w:szCs w:val="21"/>
        </w:rPr>
      </w:pPr>
      <w:r>
        <w:rPr>
          <w:rFonts w:ascii="宋体" w:hAnsi="宋体" w:cs="宋体"/>
          <w:b/>
          <w:bCs/>
          <w:lang w:val="zh-CN"/>
        </w:rPr>
        <w:br w:type="page" w:clear="all"/>
      </w:r>
      <w:r>
        <w:rPr>
          <w:rFonts w:hint="eastAsia" w:ascii="宋体" w:hAnsi="宋体"/>
          <w:b/>
          <w:szCs w:val="21"/>
        </w:rPr>
        <w:t xml:space="preserve">格式5：</w:t>
      </w:r>
      <w:r>
        <w:rPr>
          <w:rFonts w:ascii="宋体" w:hAnsi="宋体"/>
          <w:szCs w:val="21"/>
        </w:rPr>
      </w:r>
      <w:r/>
    </w:p>
    <w:p>
      <w:pPr>
        <w:pStyle w:val="848"/>
        <w:jc w:val="center"/>
        <w:spacing w:line="360" w:lineRule="auto"/>
        <w:rPr>
          <w:rFonts w:hint="eastAsia" w:ascii="宋体" w:hAnsi="宋体"/>
          <w:b/>
          <w:bCs/>
          <w:sz w:val="28"/>
          <w:szCs w:val="28"/>
        </w:rPr>
      </w:pPr>
      <w:r>
        <w:rPr>
          <w:rFonts w:hint="eastAsia" w:ascii="宋体" w:hAnsi="宋体"/>
          <w:b/>
          <w:bCs/>
          <w:sz w:val="28"/>
          <w:szCs w:val="28"/>
        </w:rPr>
        <w:t xml:space="preserve">供应商关于资格的声明函</w:t>
      </w:r>
      <w:r/>
    </w:p>
    <w:p>
      <w:pPr>
        <w:pStyle w:val="848"/>
        <w:spacing w:line="360" w:lineRule="auto"/>
        <w:rPr>
          <w:rFonts w:hint="eastAsia" w:ascii="宋体" w:hAnsi="宋体"/>
          <w:sz w:val="24"/>
        </w:rPr>
      </w:pPr>
      <w:r>
        <w:rPr>
          <w:rFonts w:hint="eastAsia" w:ascii="宋体" w:hAnsi="宋体"/>
          <w:sz w:val="24"/>
        </w:rPr>
      </w:r>
      <w:r/>
    </w:p>
    <w:p>
      <w:pPr>
        <w:pStyle w:val="848"/>
        <w:spacing w:line="360" w:lineRule="auto"/>
        <w:rPr>
          <w:rFonts w:hint="eastAsia" w:ascii="宋体" w:hAnsi="宋体"/>
          <w:sz w:val="24"/>
        </w:rPr>
      </w:pPr>
      <w:r>
        <w:rPr>
          <w:rFonts w:hint="eastAsia" w:ascii="宋体" w:hAnsi="宋体"/>
          <w:sz w:val="24"/>
        </w:rPr>
        <w:t xml:space="preserve">苏州市营财招投标咨询服务有限公司：</w:t>
      </w:r>
      <w:r/>
    </w:p>
    <w:p>
      <w:pPr>
        <w:pStyle w:val="848"/>
        <w:ind w:firstLine="480"/>
        <w:spacing w:line="360" w:lineRule="auto"/>
        <w:rPr>
          <w:rFonts w:hint="eastAsia" w:ascii="宋体" w:hAnsi="宋体"/>
          <w:sz w:val="24"/>
        </w:rPr>
      </w:pPr>
      <w:r>
        <w:rPr>
          <w:rFonts w:hint="eastAsia" w:ascii="宋体" w:hAnsi="宋体"/>
          <w:sz w:val="24"/>
        </w:rPr>
        <w:t xml:space="preserve">我单位愿参加本次竞争性磋商采购活动。我单位在响应文件中所有关于磋商资格的文件，证明与陈述均是真实的、准确的、有效的。若有违背，我单位愿意承担由此而产生的一切后果。</w:t>
      </w:r>
      <w:r/>
    </w:p>
    <w:p>
      <w:pPr>
        <w:pStyle w:val="848"/>
        <w:ind w:right="420"/>
        <w:spacing w:line="400" w:lineRule="exact"/>
        <w:rPr>
          <w:rFonts w:hint="eastAsia" w:ascii="宋体" w:hAnsi="宋体"/>
          <w:sz w:val="24"/>
        </w:rPr>
      </w:pPr>
      <w:r>
        <w:rPr>
          <w:rFonts w:hint="eastAsia" w:ascii="宋体" w:hAnsi="宋体"/>
          <w:sz w:val="24"/>
        </w:rPr>
      </w:r>
      <w:r/>
    </w:p>
    <w:p>
      <w:pPr>
        <w:pStyle w:val="848"/>
        <w:ind w:right="420"/>
        <w:spacing w:line="400" w:lineRule="exact"/>
        <w:rPr>
          <w:rFonts w:hint="eastAsia" w:ascii="宋体" w:hAnsi="宋体"/>
          <w:sz w:val="24"/>
        </w:rPr>
      </w:pPr>
      <w:r>
        <w:rPr>
          <w:rFonts w:hint="eastAsia" w:ascii="宋体" w:hAnsi="宋体"/>
          <w:sz w:val="24"/>
        </w:rPr>
      </w:r>
      <w:r/>
    </w:p>
    <w:p>
      <w:pPr>
        <w:pStyle w:val="848"/>
        <w:ind w:right="420"/>
        <w:spacing w:line="400" w:lineRule="exact"/>
        <w:rPr>
          <w:rFonts w:hint="eastAsia" w:ascii="宋体" w:hAnsi="宋体"/>
          <w:sz w:val="24"/>
        </w:rPr>
      </w:pPr>
      <w:r>
        <w:rPr>
          <w:rFonts w:hint="eastAsia" w:ascii="宋体" w:hAnsi="宋体"/>
          <w:sz w:val="24"/>
        </w:rPr>
      </w:r>
      <w:r/>
    </w:p>
    <w:p>
      <w:pPr>
        <w:pStyle w:val="848"/>
        <w:ind w:right="420"/>
        <w:spacing w:line="400" w:lineRule="exact"/>
        <w:rPr>
          <w:rFonts w:hint="eastAsia" w:ascii="宋体" w:hAnsi="宋体"/>
          <w:sz w:val="24"/>
        </w:rPr>
      </w:pPr>
      <w:r>
        <w:rPr>
          <w:rFonts w:hint="eastAsia" w:ascii="宋体" w:hAnsi="宋体"/>
          <w:sz w:val="24"/>
        </w:rPr>
      </w:r>
      <w:r/>
    </w:p>
    <w:p>
      <w:pPr>
        <w:pStyle w:val="848"/>
        <w:ind w:right="420"/>
        <w:spacing w:line="400" w:lineRule="exact"/>
        <w:rPr>
          <w:rFonts w:hint="eastAsia" w:ascii="宋体" w:hAnsi="宋体"/>
          <w:sz w:val="24"/>
        </w:rPr>
      </w:pPr>
      <w:r>
        <w:rPr>
          <w:rFonts w:hint="eastAsia" w:ascii="宋体" w:hAnsi="宋体"/>
          <w:sz w:val="24"/>
        </w:rPr>
        <w:t xml:space="preserve">磋商响应单位（公章）： </w:t>
        <w:tab/>
        <w:tab/>
        <w:t xml:space="preserve">                      </w:t>
      </w:r>
      <w:r/>
    </w:p>
    <w:p>
      <w:pPr>
        <w:pStyle w:val="848"/>
        <w:ind w:right="420"/>
        <w:spacing w:line="400" w:lineRule="exact"/>
        <w:rPr>
          <w:rFonts w:hint="eastAsia" w:ascii="宋体" w:hAnsi="宋体"/>
          <w:sz w:val="24"/>
        </w:rPr>
      </w:pPr>
      <w:r>
        <w:rPr>
          <w:rFonts w:hint="eastAsia" w:ascii="宋体" w:hAnsi="宋体"/>
          <w:sz w:val="24"/>
        </w:rPr>
        <w:t xml:space="preserve">法定代表或</w:t>
      </w:r>
      <w:r>
        <w:rPr>
          <w:rFonts w:ascii="宋体" w:hAnsi="宋体"/>
          <w:sz w:val="24"/>
        </w:rPr>
        <w:t xml:space="preserve">授权</w:t>
      </w:r>
      <w:r>
        <w:rPr>
          <w:rFonts w:hint="eastAsia" w:ascii="宋体" w:hAnsi="宋体"/>
          <w:sz w:val="24"/>
        </w:rPr>
        <w:t xml:space="preserve">代理人：（签字或签章）：</w:t>
      </w:r>
      <w:r/>
    </w:p>
    <w:p>
      <w:pPr>
        <w:pStyle w:val="848"/>
        <w:ind w:right="840" w:firstLine="1680"/>
        <w:spacing w:line="400" w:lineRule="exact"/>
        <w:rPr>
          <w:rFonts w:hint="eastAsia" w:ascii="宋体" w:hAnsi="宋体"/>
          <w:sz w:val="24"/>
        </w:rPr>
      </w:pPr>
      <w:r>
        <w:rPr>
          <w:rFonts w:hint="eastAsia" w:ascii="宋体" w:hAnsi="宋体"/>
          <w:sz w:val="24"/>
        </w:rPr>
        <w:t xml:space="preserve"> 年  </w:t>
        <w:tab/>
        <w:t xml:space="preserve">   月     </w:t>
        <w:tab/>
        <w:t xml:space="preserve">日</w:t>
      </w:r>
      <w:r/>
    </w:p>
    <w:p>
      <w:pPr>
        <w:pStyle w:val="878"/>
        <w:ind w:firstLine="0"/>
        <w:rPr>
          <w:rFonts w:ascii="宋体" w:hAnsi="宋体"/>
          <w:b/>
        </w:rPr>
      </w:pPr>
      <w:r>
        <w:rPr>
          <w:sz w:val="24"/>
        </w:rPr>
        <w:br w:type="page" w:clear="all"/>
      </w:r>
      <w:bookmarkStart w:id="85" w:name="OLE_LINK114"/>
      <w:r>
        <w:rPr>
          <w:rFonts w:hint="eastAsia" w:ascii="宋体" w:hAnsi="宋体"/>
          <w:b/>
        </w:rPr>
        <w:t xml:space="preserve">格式6：</w:t>
      </w:r>
      <w:r>
        <w:rPr>
          <w:rFonts w:ascii="宋体" w:hAnsi="宋体"/>
          <w:b/>
        </w:rPr>
      </w:r>
      <w:r/>
    </w:p>
    <w:p>
      <w:pPr>
        <w:pStyle w:val="848"/>
        <w:jc w:val="center"/>
        <w:spacing w:line="400" w:lineRule="exact"/>
        <w:shd w:val="clear" w:color="auto" w:fill="ffffff"/>
        <w:rPr>
          <w:rFonts w:ascii="宋体" w:hAnsi="宋体"/>
          <w:b/>
          <w:sz w:val="28"/>
          <w:szCs w:val="28"/>
        </w:rPr>
      </w:pPr>
      <w:r/>
      <w:bookmarkEnd w:id="85"/>
      <w:r>
        <w:rPr>
          <w:rFonts w:hint="eastAsia" w:ascii="宋体" w:hAnsi="宋体"/>
          <w:b/>
          <w:sz w:val="28"/>
          <w:szCs w:val="28"/>
        </w:rPr>
        <w:t xml:space="preserve">中小企业声明函</w:t>
      </w:r>
      <w:r>
        <w:rPr>
          <w:rFonts w:ascii="宋体" w:hAnsi="宋体"/>
          <w:b/>
          <w:sz w:val="28"/>
          <w:szCs w:val="28"/>
        </w:rPr>
      </w:r>
      <w:r/>
    </w:p>
    <w:p>
      <w:pPr>
        <w:pStyle w:val="848"/>
        <w:spacing w:line="400" w:lineRule="exact"/>
        <w:shd w:val="clear" w:color="auto" w:fill="ffffff"/>
        <w:rPr>
          <w:rFonts w:ascii="宋体" w:hAnsi="Courier New" w:eastAsia="楷体_GB2312"/>
          <w:b/>
          <w:sz w:val="28"/>
        </w:rPr>
      </w:pPr>
      <w:r>
        <w:rPr>
          <w:rFonts w:ascii="宋体" w:hAnsi="Courier New" w:eastAsia="楷体_GB2312"/>
          <w:b/>
          <w:sz w:val="28"/>
        </w:rPr>
        <w:t xml:space="preserve">______________________：</w:t>
      </w:r>
      <w:r/>
    </w:p>
    <w:p>
      <w:pPr>
        <w:pStyle w:val="848"/>
        <w:ind w:firstLine="720"/>
        <w:spacing w:line="360" w:lineRule="auto"/>
        <w:shd w:val="clear" w:color="auto" w:fill="ffffff"/>
        <w:rPr>
          <w:rFonts w:ascii="宋体" w:hAnsi="宋体"/>
          <w:sz w:val="24"/>
        </w:rPr>
      </w:pPr>
      <w:r>
        <w:rPr>
          <w:rFonts w:hint="eastAsia" w:ascii="宋体" w:hAnsi="宋体"/>
          <w:sz w:val="24"/>
        </w:rPr>
        <w:t xml:space="preserve">本公司(联合体）郑重声明，根据《政府采购促进中小企业发展管理办法》（财库[2020]46号）的规定，本公司</w:t>
      </w:r>
      <w:bookmarkStart w:id="86" w:name="OLE_LINK162"/>
      <w:r>
        <w:rPr>
          <w:rFonts w:hint="eastAsia" w:ascii="宋体" w:hAnsi="宋体"/>
          <w:sz w:val="24"/>
        </w:rPr>
        <w:t xml:space="preserve">(联合体）</w:t>
      </w:r>
      <w:bookmarkEnd w:id="86"/>
      <w:r>
        <w:rPr>
          <w:rFonts w:hint="eastAsia" w:ascii="宋体" w:hAnsi="宋体"/>
          <w:sz w:val="24"/>
        </w:rPr>
        <w:t xml:space="preserve">参加__</w:t>
      </w:r>
      <w:r>
        <w:rPr>
          <w:rFonts w:hint="eastAsia" w:ascii="宋体" w:hAnsi="宋体"/>
          <w:sz w:val="24"/>
          <w:u w:val="single"/>
        </w:rPr>
        <w:t xml:space="preserve">（单位名称）___</w:t>
      </w:r>
      <w:r>
        <w:rPr>
          <w:rFonts w:hint="eastAsia" w:ascii="宋体" w:hAnsi="宋体"/>
          <w:sz w:val="24"/>
        </w:rPr>
        <w:t xml:space="preserve">_的</w:t>
      </w:r>
      <w:r>
        <w:rPr>
          <w:rFonts w:hint="eastAsia" w:ascii="宋体" w:hAnsi="宋体"/>
          <w:sz w:val="24"/>
          <w:u w:val="single"/>
        </w:rPr>
        <w:t xml:space="preserve">（项目名称）</w:t>
      </w:r>
      <w:r>
        <w:rPr>
          <w:rFonts w:hint="eastAsia" w:ascii="宋体" w:hAnsi="宋体"/>
          <w:sz w:val="24"/>
        </w:rPr>
        <w:t xml:space="preserve">采购活动，</w:t>
      </w:r>
      <w:r>
        <w:rPr>
          <w:rFonts w:hint="eastAsia" w:ascii="宋体" w:hAnsi="宋体" w:cs="宋体"/>
          <w:sz w:val="24"/>
        </w:rPr>
        <w:t xml:space="preserve">工程的施工单位全部为符合政策要求的中小企业。</w:t>
      </w:r>
      <w:r>
        <w:rPr>
          <w:rFonts w:hint="eastAsia" w:ascii="宋体" w:hAnsi="宋体"/>
          <w:sz w:val="24"/>
        </w:rPr>
        <w:t xml:space="preserve">相关企业（含联合体中的中小企业、签订分包意向协议的企业）的具体情况如下：</w:t>
      </w:r>
      <w:r>
        <w:rPr>
          <w:rFonts w:ascii="宋体" w:hAnsi="宋体"/>
          <w:sz w:val="24"/>
        </w:rPr>
      </w:r>
      <w:r/>
    </w:p>
    <w:p>
      <w:pPr>
        <w:pStyle w:val="848"/>
        <w:ind w:firstLine="480"/>
        <w:spacing w:line="360" w:lineRule="auto"/>
        <w:shd w:val="clear" w:color="auto" w:fill="ffffff"/>
        <w:rPr>
          <w:rFonts w:ascii="宋体" w:hAnsi="宋体"/>
          <w:sz w:val="24"/>
        </w:rPr>
      </w:pPr>
      <w:r>
        <w:rPr>
          <w:rFonts w:hint="eastAsia" w:ascii="宋体" w:hAnsi="宋体"/>
          <w:sz w:val="24"/>
        </w:rPr>
        <w:t xml:space="preserve">1.</w:t>
      </w:r>
      <w:r>
        <w:rPr>
          <w:rFonts w:hint="eastAsia" w:ascii="宋体" w:hAnsi="宋体"/>
          <w:sz w:val="24"/>
          <w:u w:val="single"/>
        </w:rPr>
        <w:t xml:space="preserve">（标的名称），</w:t>
      </w:r>
      <w:r>
        <w:rPr>
          <w:rFonts w:hint="eastAsia" w:ascii="宋体" w:hAnsi="宋体"/>
          <w:sz w:val="24"/>
        </w:rPr>
        <w:t xml:space="preserve">属</w:t>
      </w:r>
      <w:r>
        <w:rPr>
          <w:rFonts w:hint="eastAsia" w:ascii="宋体" w:hAnsi="宋体"/>
          <w:sz w:val="24"/>
          <w:u w:val="single"/>
        </w:rPr>
        <w:t xml:space="preserve">   </w:t>
      </w:r>
      <w:r>
        <w:rPr>
          <w:rFonts w:hint="eastAsia" w:ascii="宋体" w:hAnsi="宋体"/>
          <w:b/>
          <w:sz w:val="24"/>
          <w:u w:val="single"/>
        </w:rPr>
        <w:t xml:space="preserve">建筑业 </w:t>
      </w:r>
      <w:r>
        <w:rPr>
          <w:rFonts w:hint="eastAsia" w:ascii="宋体" w:hAnsi="宋体"/>
          <w:sz w:val="24"/>
          <w:u w:val="single"/>
        </w:rPr>
        <w:t xml:space="preserve"> </w:t>
      </w:r>
      <w:r>
        <w:rPr>
          <w:rFonts w:hint="eastAsia" w:ascii="宋体" w:hAnsi="宋体"/>
          <w:sz w:val="24"/>
        </w:rPr>
        <w:t xml:space="preserve">行业；</w:t>
      </w:r>
      <w:r>
        <w:rPr>
          <w:rFonts w:hint="eastAsia" w:ascii="宋体" w:hAnsi="宋体" w:cs="宋体"/>
          <w:sz w:val="24"/>
        </w:rPr>
        <w:t xml:space="preserve">承建（承接）</w:t>
      </w:r>
      <w:r>
        <w:rPr>
          <w:rFonts w:hint="eastAsia" w:ascii="宋体" w:hAnsi="宋体"/>
          <w:sz w:val="24"/>
        </w:rPr>
        <w:t xml:space="preserve">企业为</w:t>
      </w:r>
      <w:r>
        <w:rPr>
          <w:rFonts w:hint="eastAsia" w:ascii="宋体" w:hAnsi="宋体"/>
          <w:sz w:val="24"/>
          <w:u w:val="single"/>
        </w:rPr>
        <w:t xml:space="preserve">（企业名称）</w:t>
      </w:r>
      <w:r>
        <w:rPr>
          <w:rFonts w:hint="eastAsia" w:ascii="宋体" w:hAnsi="宋体"/>
          <w:sz w:val="24"/>
        </w:rPr>
        <w:t xml:space="preserve">，从业人员____人，营业收入为___万元，资产总额为___万元，属于</w:t>
      </w:r>
      <w:r>
        <w:rPr>
          <w:rFonts w:hint="eastAsia" w:ascii="宋体" w:hAnsi="宋体"/>
          <w:sz w:val="24"/>
          <w:u w:val="single"/>
        </w:rPr>
        <w:t xml:space="preserve">           </w:t>
      </w:r>
      <w:r>
        <w:rPr>
          <w:rFonts w:hint="eastAsia" w:ascii="宋体" w:hAnsi="宋体"/>
          <w:sz w:val="24"/>
        </w:rPr>
        <w:t xml:space="preserve">（中型、小型、微型企业）。</w:t>
      </w:r>
      <w:r>
        <w:rPr>
          <w:rFonts w:ascii="宋体" w:hAnsi="宋体"/>
          <w:sz w:val="24"/>
        </w:rPr>
      </w:r>
      <w:r/>
    </w:p>
    <w:p>
      <w:pPr>
        <w:pStyle w:val="848"/>
        <w:ind w:firstLine="480"/>
        <w:spacing w:line="360" w:lineRule="auto"/>
        <w:shd w:val="clear" w:color="auto" w:fill="ffffff"/>
        <w:rPr>
          <w:rFonts w:ascii="宋体" w:hAnsi="宋体"/>
          <w:sz w:val="24"/>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sz w:val="24"/>
        </w:rPr>
        <w:t xml:space="preserve">属</w:t>
      </w:r>
      <w:r>
        <w:rPr>
          <w:rFonts w:hint="eastAsia" w:ascii="宋体" w:hAnsi="宋体"/>
          <w:sz w:val="24"/>
          <w:u w:val="single"/>
        </w:rPr>
        <w:t xml:space="preserve">         </w:t>
      </w:r>
      <w:r>
        <w:rPr>
          <w:rFonts w:hint="eastAsia" w:ascii="宋体" w:hAnsi="宋体"/>
          <w:sz w:val="24"/>
        </w:rPr>
        <w:t xml:space="preserve">行业；</w:t>
      </w:r>
      <w:r>
        <w:rPr>
          <w:rFonts w:hint="eastAsia" w:ascii="宋体" w:hAnsi="宋体" w:cs="宋体"/>
          <w:sz w:val="24"/>
        </w:rPr>
        <w:t xml:space="preserve">承建（承接）</w:t>
      </w:r>
      <w:r>
        <w:rPr>
          <w:rFonts w:hint="eastAsia" w:ascii="宋体" w:hAnsi="宋体"/>
          <w:sz w:val="24"/>
        </w:rPr>
        <w:t xml:space="preserve">企业为</w:t>
      </w:r>
      <w:r>
        <w:rPr>
          <w:rFonts w:hint="eastAsia" w:ascii="宋体" w:hAnsi="宋体"/>
          <w:sz w:val="24"/>
          <w:u w:val="single"/>
        </w:rPr>
        <w:t xml:space="preserve">（企业名称）</w:t>
      </w:r>
      <w:r>
        <w:rPr>
          <w:rFonts w:hint="eastAsia" w:ascii="宋体" w:hAnsi="宋体"/>
          <w:sz w:val="24"/>
        </w:rPr>
        <w:t xml:space="preserve">，从业人员____人，营业收入为___万元，资产总额为___万元，属于</w:t>
      </w:r>
      <w:r>
        <w:rPr>
          <w:rFonts w:hint="eastAsia" w:ascii="宋体" w:hAnsi="宋体"/>
          <w:sz w:val="24"/>
          <w:u w:val="single"/>
        </w:rPr>
        <w:t xml:space="preserve">           </w:t>
      </w:r>
      <w:r>
        <w:rPr>
          <w:rFonts w:hint="eastAsia" w:ascii="宋体" w:hAnsi="宋体"/>
          <w:sz w:val="24"/>
        </w:rPr>
        <w:t xml:space="preserve">（中型、小型、微型企业）。</w:t>
      </w:r>
      <w:r>
        <w:rPr>
          <w:rFonts w:ascii="宋体" w:hAnsi="宋体"/>
          <w:sz w:val="24"/>
        </w:rPr>
      </w:r>
      <w:r/>
    </w:p>
    <w:p>
      <w:pPr>
        <w:pStyle w:val="848"/>
        <w:ind w:firstLine="480"/>
        <w:spacing w:line="360" w:lineRule="auto"/>
        <w:shd w:val="clear" w:color="auto" w:fill="ffffff"/>
        <w:rPr>
          <w:rFonts w:hint="eastAsia" w:ascii="宋体" w:hAnsi="宋体"/>
          <w:sz w:val="24"/>
        </w:rPr>
      </w:pPr>
      <w:r>
        <w:rPr>
          <w:rFonts w:hint="eastAsia" w:ascii="宋体" w:hAnsi="宋体"/>
          <w:sz w:val="24"/>
        </w:rPr>
        <w:t xml:space="preserve">......</w:t>
      </w:r>
      <w:r/>
    </w:p>
    <w:p>
      <w:pPr>
        <w:pStyle w:val="848"/>
        <w:ind w:firstLine="480"/>
        <w:spacing w:line="360" w:lineRule="auto"/>
        <w:shd w:val="clear" w:color="auto" w:fill="ffffff"/>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848"/>
        <w:ind w:firstLine="600"/>
        <w:spacing w:line="360" w:lineRule="auto"/>
        <w:shd w:val="clear" w:color="auto" w:fill="ffffff"/>
        <w:rPr>
          <w:rFonts w:ascii="宋体" w:hAnsi="宋体"/>
          <w:sz w:val="24"/>
        </w:rPr>
      </w:pPr>
      <w:r>
        <w:rPr>
          <w:rFonts w:hint="eastAsia" w:ascii="宋体" w:hAnsi="宋体"/>
          <w:sz w:val="24"/>
        </w:rPr>
        <w:t xml:space="preserve">本公司对上述声明内容的真实性负责。如有虚假，将依法承担相应责任。</w:t>
      </w:r>
      <w:r>
        <w:rPr>
          <w:rFonts w:ascii="宋体" w:hAnsi="宋体"/>
          <w:sz w:val="24"/>
        </w:rPr>
      </w:r>
      <w:r/>
    </w:p>
    <w:p>
      <w:pPr>
        <w:pStyle w:val="848"/>
        <w:spacing w:line="360" w:lineRule="auto"/>
        <w:shd w:val="clear" w:color="auto" w:fill="ffffff"/>
        <w:rPr>
          <w:rFonts w:ascii="宋体" w:hAnsi="宋体"/>
          <w:sz w:val="24"/>
        </w:rPr>
      </w:pPr>
      <w:r>
        <w:rPr>
          <w:rFonts w:ascii="宋体" w:hAnsi="宋体"/>
          <w:sz w:val="24"/>
        </w:rPr>
      </w:r>
      <w:r/>
    </w:p>
    <w:p>
      <w:pPr>
        <w:pStyle w:val="848"/>
        <w:ind w:right="240"/>
        <w:jc w:val="right"/>
        <w:spacing w:line="360" w:lineRule="auto"/>
        <w:shd w:val="clear" w:color="auto" w:fill="ffffff"/>
        <w:rPr>
          <w:rFonts w:ascii="宋体" w:hAnsi="宋体"/>
          <w:sz w:val="24"/>
        </w:rPr>
      </w:pPr>
      <w:r>
        <w:rPr>
          <w:rFonts w:hint="eastAsia" w:ascii="宋体" w:hAnsi="宋体"/>
          <w:sz w:val="24"/>
        </w:rPr>
        <w:t xml:space="preserve">企业名称</w:t>
      </w:r>
      <w:r>
        <w:rPr>
          <w:rFonts w:ascii="宋体" w:hAnsi="宋体"/>
          <w:sz w:val="24"/>
        </w:rPr>
        <w:t xml:space="preserve">（盖章）：</w:t>
      </w:r>
      <w:r/>
    </w:p>
    <w:p>
      <w:pPr>
        <w:pStyle w:val="848"/>
        <w:ind w:right="240"/>
        <w:jc w:val="right"/>
        <w:spacing w:line="360" w:lineRule="auto"/>
        <w:shd w:val="clear" w:color="auto" w:fill="ffffff"/>
        <w:rPr>
          <w:rFonts w:hint="eastAsia" w:ascii="宋体" w:hAnsi="宋体"/>
          <w:sz w:val="24"/>
        </w:rPr>
      </w:pPr>
      <w:r>
        <w:rPr>
          <w:rFonts w:ascii="宋体" w:hAnsi="宋体"/>
          <w:sz w:val="24"/>
        </w:rPr>
        <w:t xml:space="preserve">日期： 年 月  日</w:t>
      </w:r>
      <w:r>
        <w:rPr>
          <w:rFonts w:hint="eastAsia" w:ascii="宋体" w:hAnsi="宋体"/>
          <w:sz w:val="24"/>
        </w:rPr>
      </w:r>
      <w:r/>
    </w:p>
    <w:p>
      <w:pPr>
        <w:pStyle w:val="848"/>
        <w:spacing w:line="360" w:lineRule="auto"/>
        <w:shd w:val="clear" w:color="auto" w:fill="ffffff"/>
        <w:rPr>
          <w:rFonts w:hint="eastAsia" w:ascii="宋体" w:hAnsi="宋体"/>
          <w:sz w:val="24"/>
        </w:rPr>
      </w:pPr>
      <w:r>
        <w:rPr>
          <w:rFonts w:hint="eastAsia" w:ascii="宋体" w:hAnsi="宋体"/>
          <w:sz w:val="24"/>
        </w:rPr>
      </w:r>
      <w:r/>
    </w:p>
    <w:p>
      <w:pPr>
        <w:pStyle w:val="848"/>
        <w:ind w:firstLine="480"/>
        <w:jc w:val="left"/>
        <w:spacing w:line="360" w:lineRule="auto"/>
        <w:rPr>
          <w:rFonts w:hint="eastAsia" w:ascii="宋体" w:hAnsi="宋体"/>
          <w:bCs/>
          <w:sz w:val="24"/>
        </w:rPr>
      </w:pPr>
      <w:r>
        <w:rPr>
          <w:rFonts w:hint="eastAsia" w:ascii="宋体" w:hAnsi="宋体"/>
          <w:bCs/>
          <w:sz w:val="24"/>
        </w:rPr>
        <w:t xml:space="preserve">备注：</w:t>
      </w:r>
      <w:r/>
    </w:p>
    <w:p>
      <w:pPr>
        <w:pStyle w:val="848"/>
        <w:ind w:firstLine="480"/>
        <w:jc w:val="left"/>
        <w:spacing w:line="360" w:lineRule="auto"/>
        <w:rPr>
          <w:rFonts w:ascii="宋体" w:hAnsi="宋体"/>
          <w:bCs/>
          <w:sz w:val="24"/>
        </w:rPr>
      </w:pPr>
      <w:r>
        <w:rPr>
          <w:rFonts w:hint="eastAsia" w:ascii="宋体" w:hAnsi="宋体"/>
          <w:bCs/>
          <w:sz w:val="24"/>
        </w:rPr>
        <w:t xml:space="preserve">1.从业人员、营业收入、资产总额填报上一年度数据，无上一年度数据的新成立企业可不填报。</w:t>
      </w:r>
      <w:r>
        <w:rPr>
          <w:rFonts w:ascii="宋体" w:hAnsi="宋体"/>
          <w:bCs/>
          <w:sz w:val="24"/>
        </w:rPr>
      </w:r>
      <w:r/>
    </w:p>
    <w:p>
      <w:pPr>
        <w:pStyle w:val="848"/>
        <w:ind w:firstLine="480"/>
        <w:jc w:val="left"/>
        <w:spacing w:line="360" w:lineRule="auto"/>
        <w:rPr>
          <w:rFonts w:hint="eastAsia" w:ascii="宋体" w:hAnsi="宋体"/>
          <w:bCs/>
          <w:sz w:val="24"/>
        </w:rPr>
      </w:pPr>
      <w:r>
        <w:rPr>
          <w:rFonts w:hint="eastAsia" w:ascii="宋体" w:hAnsi="宋体"/>
          <w:bCs/>
          <w:sz w:val="24"/>
        </w:rPr>
        <w:t xml:space="preserve">2.</w:t>
      </w:r>
      <w:r>
        <w:rPr>
          <w:rFonts w:hint="eastAsia" w:ascii="Calibri" w:hAnsi="Calibri"/>
          <w:bCs/>
          <w:sz w:val="24"/>
        </w:rPr>
        <w:t xml:space="preserve">如未对（中型企业、小型企业、微型企业）进行勾选或填写，视同非中小微</w:t>
      </w:r>
      <w:r>
        <w:rPr>
          <w:rFonts w:hint="eastAsia" w:ascii="宋体" w:hAnsi="宋体"/>
          <w:bCs/>
          <w:sz w:val="24"/>
        </w:rPr>
        <w:t xml:space="preserve">企业，不可享受相应扶持政策。</w:t>
      </w:r>
      <w:r/>
    </w:p>
    <w:p>
      <w:pPr>
        <w:pStyle w:val="848"/>
        <w:ind w:firstLine="480"/>
        <w:jc w:val="left"/>
        <w:spacing w:line="360" w:lineRule="auto"/>
        <w:rPr>
          <w:rFonts w:hint="eastAsia" w:ascii="宋体" w:hAnsi="宋体"/>
          <w:bCs/>
          <w:sz w:val="24"/>
        </w:rPr>
      </w:pPr>
      <w:r>
        <w:rPr>
          <w:rFonts w:hint="eastAsia" w:ascii="宋体" w:hAnsi="宋体"/>
          <w:bCs/>
          <w:sz w:val="24"/>
        </w:rPr>
        <w:t xml:space="preserve">3.中标单位为中小企业的，《中小企业声明函》将随中标结果同时公告。</w:t>
      </w:r>
      <w:r/>
    </w:p>
    <w:p>
      <w:pPr>
        <w:pStyle w:val="848"/>
        <w:ind w:firstLine="480"/>
        <w:jc w:val="left"/>
        <w:spacing w:line="360" w:lineRule="auto"/>
        <w:rPr>
          <w:rFonts w:hint="eastAsia" w:ascii="宋体" w:hAnsi="宋体"/>
          <w:bCs/>
          <w:sz w:val="24"/>
        </w:rPr>
      </w:pPr>
      <w:r>
        <w:rPr>
          <w:rFonts w:hint="eastAsia" w:ascii="宋体" w:hAnsi="宋体"/>
          <w:bCs/>
          <w:sz w:val="24"/>
        </w:rPr>
        <w:t xml:space="preserve">4.若投标人提供的“中小企业声明函”内容不实的，属于提供虚假材料谋取中标、成交，依照《中华人民共和国政府采购法》等国家有关规定追究相应责任。</w:t>
      </w:r>
      <w:r/>
    </w:p>
    <w:p>
      <w:pPr>
        <w:pStyle w:val="848"/>
        <w:spacing w:line="360" w:lineRule="auto"/>
        <w:rPr>
          <w:rFonts w:hint="eastAsia" w:ascii="宋体" w:hAnsi="宋体"/>
          <w:b/>
          <w:sz w:val="24"/>
        </w:rPr>
      </w:pPr>
      <w:r>
        <w:rPr>
          <w:rFonts w:hint="eastAsia" w:ascii="宋体" w:hAnsi="宋体"/>
          <w:b/>
          <w:sz w:val="24"/>
        </w:rPr>
      </w:r>
      <w:r/>
    </w:p>
    <w:p>
      <w:pPr>
        <w:pStyle w:val="848"/>
        <w:ind w:left="-315" w:right="-210"/>
        <w:spacing w:line="280" w:lineRule="exact"/>
        <w:rPr>
          <w:rFonts w:hint="eastAsia" w:ascii="宋体" w:hAnsi="宋体"/>
          <w:b/>
          <w:szCs w:val="22"/>
        </w:rPr>
      </w:pPr>
      <w:r>
        <w:rPr>
          <w:rFonts w:ascii="宋体" w:hAnsi="宋体"/>
          <w:b/>
        </w:rPr>
        <w:br w:type="page" w:clear="all"/>
      </w:r>
      <w:r>
        <w:rPr>
          <w:rFonts w:hint="eastAsia" w:ascii="宋体" w:hAnsi="宋体"/>
          <w:b/>
        </w:rPr>
        <w:t xml:space="preserve">附：中小企业划型标准规定</w:t>
      </w:r>
      <w:r>
        <w:rPr>
          <w:rFonts w:hint="eastAsia" w:ascii="宋体" w:hAnsi="宋体"/>
          <w:b/>
          <w:szCs w:val="22"/>
        </w:rPr>
      </w:r>
      <w:r/>
    </w:p>
    <w:p>
      <w:pPr>
        <w:pStyle w:val="848"/>
        <w:ind w:left="-315" w:right="-21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pStyle w:val="848"/>
        <w:ind w:left="-315" w:right="-21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48"/>
        <w:ind w:left="-315" w:right="-21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pStyle w:val="878"/>
        <w:ind w:firstLine="0"/>
        <w:rPr>
          <w:rFonts w:ascii="宋体" w:hAnsi="宋体"/>
          <w:b/>
        </w:rPr>
      </w:pPr>
      <w:r>
        <w:rPr>
          <w:rFonts w:ascii="宋体" w:hAnsi="宋体"/>
          <w:sz w:val="24"/>
        </w:rPr>
        <w:br w:type="page" w:clear="all"/>
      </w:r>
      <w:r>
        <w:rPr>
          <w:rFonts w:hint="eastAsia" w:ascii="宋体" w:hAnsi="宋体"/>
          <w:b/>
        </w:rPr>
        <w:t xml:space="preserve">格式7：</w:t>
      </w:r>
      <w:r>
        <w:rPr>
          <w:rFonts w:ascii="宋体" w:hAnsi="宋体"/>
          <w:b/>
        </w:rPr>
      </w:r>
      <w:r/>
    </w:p>
    <w:p>
      <w:pPr>
        <w:pStyle w:val="869"/>
        <w:jc w:val="center"/>
        <w:spacing w:line="480" w:lineRule="atLeast"/>
      </w:pPr>
      <w:r>
        <w:rPr>
          <w:rFonts w:hint="eastAsia"/>
          <w:b/>
          <w:sz w:val="28"/>
          <w:szCs w:val="28"/>
        </w:rPr>
        <w:t xml:space="preserve">残疾人福利性单位声明函</w:t>
      </w:r>
      <w:r/>
    </w:p>
    <w:p>
      <w:pPr>
        <w:pStyle w:val="869"/>
        <w:spacing w:line="480" w:lineRule="atLeast"/>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8"/>
        <w:jc w:val="left"/>
        <w:rPr>
          <w:rFonts w:hint="eastAsia" w:ascii="宋体" w:hAnsi="宋体"/>
        </w:rPr>
      </w:pPr>
      <w:r>
        <w:rPr>
          <w:rFonts w:hint="eastAsia"/>
          <w:sz w:val="24"/>
        </w:rPr>
        <w:t xml:space="preserve">本单位对上述声明的真实性负责。如有虚假，将依法承担相应责任。</w:t>
      </w:r>
      <w:r>
        <w:rPr>
          <w:rFonts w:hint="eastAsia" w:ascii="宋体" w:hAnsi="宋体"/>
        </w:rPr>
        <w:t xml:space="preserve"> </w:t>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991"/>
        <w:rPr>
          <w:rFonts w:hint="eastAsia"/>
          <w:color w:val="000000"/>
        </w:rPr>
      </w:pPr>
      <w:r>
        <w:rPr>
          <w:rFonts w:hint="eastAsia"/>
          <w:color w:val="000000"/>
        </w:rPr>
      </w:r>
      <w:r/>
    </w:p>
    <w:p>
      <w:pPr>
        <w:pStyle w:val="848"/>
        <w:jc w:val="left"/>
        <w:spacing w:line="360" w:lineRule="auto"/>
        <w:widowControl/>
        <w:rPr>
          <w:rFonts w:ascii="宋体" w:hAnsi="宋体" w:cs="宋体"/>
          <w:b/>
          <w:sz w:val="24"/>
        </w:rPr>
      </w:pPr>
      <w:r>
        <w:br w:type="page" w:clear="all"/>
      </w:r>
      <w:r>
        <w:rPr>
          <w:rFonts w:hint="eastAsia" w:ascii="宋体" w:hAnsi="宋体" w:cs="宋体"/>
          <w:sz w:val="24"/>
        </w:rPr>
        <w:t xml:space="preserve"> </w:t>
      </w:r>
      <w:r>
        <w:rPr>
          <w:rFonts w:ascii="宋体" w:hAnsi="宋体"/>
          <w:b/>
        </w:rPr>
        <w:t xml:space="preserve">格式</w:t>
      </w:r>
      <w:r>
        <w:rPr>
          <w:rFonts w:hint="eastAsia" w:ascii="宋体" w:hAnsi="宋体"/>
          <w:b/>
        </w:rPr>
        <w:t xml:space="preserve">8：</w:t>
      </w:r>
      <w:r>
        <w:rPr>
          <w:rFonts w:ascii="宋体" w:hAnsi="宋体" w:cs="宋体"/>
          <w:b/>
          <w:sz w:val="24"/>
        </w:rPr>
      </w:r>
      <w:r/>
    </w:p>
    <w:p>
      <w:pPr>
        <w:pStyle w:val="848"/>
        <w:jc w:val="center"/>
        <w:spacing w:line="360" w:lineRule="auto"/>
        <w:widowControl/>
        <w:rPr>
          <w:rFonts w:ascii="宋体" w:hAnsi="宋体" w:cs="宋体"/>
          <w:b/>
          <w:sz w:val="28"/>
          <w:szCs w:val="28"/>
        </w:rPr>
      </w:pPr>
      <w:r>
        <w:rPr>
          <w:rFonts w:ascii="宋体" w:hAnsi="宋体" w:cs="宋体"/>
          <w:b/>
          <w:sz w:val="28"/>
          <w:szCs w:val="28"/>
        </w:rPr>
        <w:t xml:space="preserve">响应单位</w:t>
      </w:r>
      <w:r>
        <w:rPr>
          <w:rFonts w:hint="eastAsia" w:ascii="宋体" w:hAnsi="宋体" w:cs="宋体"/>
          <w:b/>
          <w:sz w:val="28"/>
          <w:szCs w:val="28"/>
        </w:rPr>
        <w:t xml:space="preserve">与其他单位存在控股、管理关系情况表</w:t>
      </w:r>
      <w:r>
        <w:rPr>
          <w:rFonts w:ascii="宋体" w:hAnsi="宋体" w:cs="宋体"/>
          <w:b/>
          <w:sz w:val="28"/>
          <w:szCs w:val="28"/>
        </w:rPr>
      </w:r>
      <w:r/>
    </w:p>
    <w:p>
      <w:pPr>
        <w:pStyle w:val="848"/>
        <w:jc w:val="left"/>
        <w:spacing w:line="360" w:lineRule="auto"/>
        <w:widowControl/>
        <w:rPr>
          <w:rFonts w:ascii="宋体" w:hAnsi="宋体" w:cs="宋体"/>
          <w:b/>
          <w:sz w:val="24"/>
        </w:rPr>
      </w:pPr>
      <w:r>
        <w:rPr>
          <w:rFonts w:ascii="宋体" w:hAnsi="宋体" w:cs="宋体"/>
          <w:b/>
          <w:sz w:val="24"/>
        </w:rPr>
      </w:r>
      <w:r/>
    </w:p>
    <w:tbl>
      <w:tblPr>
        <w:tblW w:w="90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82"/>
        <w:gridCol w:w="3827"/>
      </w:tblGrid>
      <w:tr>
        <w:trPr>
          <w:trHeight w:val="637"/>
        </w:trPr>
        <w:tc>
          <w:tcPr>
            <w:tcW w:w="5182" w:type="dxa"/>
            <w:vAlign w:val="center"/>
            <w:textDirection w:val="lrTb"/>
            <w:noWrap w:val="false"/>
          </w:tcPr>
          <w:p>
            <w:pPr>
              <w:pStyle w:val="848"/>
              <w:jc w:val="center"/>
              <w:spacing w:line="360" w:lineRule="auto"/>
              <w:widowControl/>
              <w:rPr>
                <w:rFonts w:ascii="宋体" w:hAnsi="宋体" w:cs="宋体"/>
                <w:bCs/>
                <w:sz w:val="24"/>
              </w:rPr>
            </w:pPr>
            <w:r>
              <w:rPr>
                <w:rFonts w:hint="eastAsia" w:ascii="宋体" w:hAnsi="宋体" w:cs="宋体"/>
                <w:bCs/>
                <w:sz w:val="24"/>
              </w:rPr>
              <w:t xml:space="preserve">与响应单位负责人为同一人或存在控股、管理关系的单位名称</w:t>
            </w:r>
            <w:r>
              <w:rPr>
                <w:rFonts w:ascii="宋体" w:hAnsi="宋体" w:cs="宋体"/>
                <w:bCs/>
                <w:sz w:val="24"/>
              </w:rPr>
            </w:r>
            <w:r/>
          </w:p>
        </w:tc>
        <w:tc>
          <w:tcPr>
            <w:tcW w:w="3827" w:type="dxa"/>
            <w:vAlign w:val="center"/>
            <w:textDirection w:val="lrTb"/>
            <w:noWrap w:val="false"/>
          </w:tcPr>
          <w:p>
            <w:pPr>
              <w:pStyle w:val="848"/>
              <w:jc w:val="center"/>
              <w:spacing w:line="360" w:lineRule="auto"/>
              <w:widowControl/>
              <w:rPr>
                <w:rFonts w:ascii="宋体" w:hAnsi="宋体" w:cs="宋体"/>
                <w:bCs/>
                <w:sz w:val="24"/>
              </w:rPr>
            </w:pPr>
            <w:r>
              <w:rPr>
                <w:rFonts w:hint="eastAsia" w:ascii="宋体" w:hAnsi="宋体" w:cs="宋体"/>
                <w:bCs/>
                <w:sz w:val="24"/>
              </w:rPr>
              <w:t xml:space="preserve">控股、管理关系情况说明</w:t>
            </w:r>
            <w:r>
              <w:rPr>
                <w:rFonts w:ascii="宋体" w:hAnsi="宋体" w:cs="宋体"/>
                <w:bCs/>
                <w:sz w:val="24"/>
              </w:rPr>
            </w:r>
            <w:r/>
          </w:p>
        </w:tc>
      </w:tr>
      <w:tr>
        <w:trPr>
          <w:trHeight w:val="850"/>
        </w:trPr>
        <w:tc>
          <w:tcPr>
            <w:tcW w:w="5182"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r>
      <w:tr>
        <w:trPr>
          <w:trHeight w:val="850"/>
        </w:trPr>
        <w:tc>
          <w:tcPr>
            <w:tcW w:w="5182"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r>
      <w:tr>
        <w:trPr>
          <w:trHeight w:val="850"/>
        </w:trPr>
        <w:tc>
          <w:tcPr>
            <w:tcW w:w="5182"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r>
      <w:tr>
        <w:trPr>
          <w:trHeight w:val="850"/>
        </w:trPr>
        <w:tc>
          <w:tcPr>
            <w:tcW w:w="5182"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r>
      <w:tr>
        <w:trPr>
          <w:trHeight w:val="850"/>
        </w:trPr>
        <w:tc>
          <w:tcPr>
            <w:tcW w:w="5182"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r>
      <w:tr>
        <w:trPr>
          <w:trHeight w:val="850"/>
        </w:trPr>
        <w:tc>
          <w:tcPr>
            <w:tcW w:w="5182"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pStyle w:val="848"/>
              <w:jc w:val="center"/>
              <w:spacing w:line="360" w:lineRule="auto"/>
              <w:widowControl/>
              <w:rPr>
                <w:rFonts w:ascii="宋体" w:hAnsi="宋体" w:cs="宋体"/>
                <w:bCs/>
                <w:sz w:val="24"/>
              </w:rPr>
            </w:pPr>
            <w:r>
              <w:rPr>
                <w:rFonts w:ascii="宋体" w:hAnsi="宋体" w:cs="宋体"/>
                <w:bCs/>
                <w:sz w:val="24"/>
              </w:rPr>
            </w:r>
            <w:r/>
          </w:p>
        </w:tc>
      </w:tr>
    </w:tbl>
    <w:p>
      <w:pPr>
        <w:pStyle w:val="848"/>
        <w:jc w:val="left"/>
        <w:spacing w:line="360" w:lineRule="auto"/>
        <w:widowControl/>
        <w:rPr>
          <w:rFonts w:ascii="宋体" w:hAnsi="宋体" w:cs="宋体"/>
          <w:bCs/>
          <w:sz w:val="24"/>
        </w:rPr>
      </w:pPr>
      <w:r>
        <w:rPr>
          <w:rFonts w:hint="eastAsia" w:ascii="宋体" w:hAnsi="宋体" w:cs="宋体"/>
          <w:bCs/>
          <w:sz w:val="24"/>
        </w:rPr>
        <w:t xml:space="preserve">注：</w:t>
      </w:r>
      <w:r>
        <w:rPr>
          <w:rFonts w:hint="eastAsia" w:ascii="宋体" w:hAnsi="宋体" w:cs="宋体"/>
          <w:bCs/>
          <w:sz w:val="24"/>
        </w:rPr>
        <w:t xml:space="preserve">1、投标人应按实填写所有与之有控股、管理关系的情况，如果没有请在上表中填“无”。</w:t>
      </w:r>
      <w:r>
        <w:rPr>
          <w:rFonts w:ascii="宋体" w:hAnsi="宋体" w:cs="宋体"/>
          <w:bCs/>
          <w:sz w:val="24"/>
        </w:rPr>
      </w:r>
      <w:r/>
    </w:p>
    <w:p>
      <w:pPr>
        <w:pStyle w:val="848"/>
        <w:spacing w:line="360" w:lineRule="auto"/>
        <w:rPr>
          <w:rFonts w:ascii="宋体" w:hAnsi="宋体" w:cs="宋体"/>
          <w:b/>
          <w:sz w:val="24"/>
        </w:rPr>
      </w:pPr>
      <w:r>
        <w:rPr>
          <w:rFonts w:hint="eastAsia" w:ascii="宋体" w:hAnsi="宋体"/>
          <w:bCs/>
          <w:sz w:val="24"/>
        </w:rPr>
        <w:t xml:space="preserve">2、</w:t>
      </w:r>
      <w:r>
        <w:rPr>
          <w:rFonts w:hint="eastAsia"/>
          <w:sz w:val="24"/>
        </w:rPr>
        <w:t xml:space="preserve">如供应商单位负责人为同一人或者存在直接控股、管理关系的不同供应商，同时参加同一项目或标段投标，其他各项资格审查也都能通过的，仅以其中投标报价最低（如报价相同的，由评委抽签确定）的供应商进入后续评审程序，与其单位负责人为同一人或者存在直接控股、管理关系的其他供应商不得通过此项资格审查，其投标无效。</w:t>
      </w:r>
      <w:r>
        <w:rPr>
          <w:rFonts w:ascii="宋体" w:hAnsi="宋体" w:cs="宋体"/>
          <w:b/>
          <w:sz w:val="24"/>
        </w:rPr>
      </w:r>
      <w:r/>
    </w:p>
    <w:p>
      <w:pPr>
        <w:pStyle w:val="848"/>
        <w:jc w:val="left"/>
        <w:spacing w:line="360" w:lineRule="auto"/>
        <w:widowControl/>
        <w:rPr>
          <w:rFonts w:ascii="宋体" w:hAnsi="宋体" w:cs="宋体"/>
          <w:b/>
          <w:sz w:val="24"/>
        </w:rPr>
      </w:pPr>
      <w:r>
        <w:rPr>
          <w:rFonts w:ascii="宋体" w:hAnsi="宋体" w:cs="宋体"/>
          <w:b/>
          <w:sz w:val="24"/>
        </w:rPr>
      </w:r>
      <w:r/>
    </w:p>
    <w:p>
      <w:pPr>
        <w:pStyle w:val="848"/>
        <w:spacing w:line="360" w:lineRule="auto"/>
        <w:rPr>
          <w:rFonts w:ascii="宋体" w:hAnsi="宋体"/>
          <w:b/>
          <w:sz w:val="24"/>
        </w:rPr>
      </w:pPr>
      <w:r>
        <w:rPr>
          <w:rFonts w:hint="eastAsia" w:ascii="宋体" w:hAnsi="宋体"/>
          <w:sz w:val="24"/>
        </w:rPr>
        <w:t xml:space="preserve">磋商响应单位（公章）：</w:t>
      </w:r>
      <w:r>
        <w:rPr>
          <w:rFonts w:ascii="宋体" w:hAnsi="宋体"/>
          <w:b/>
          <w:sz w:val="24"/>
        </w:rPr>
      </w:r>
      <w:r/>
    </w:p>
    <w:p>
      <w:pPr>
        <w:pStyle w:val="848"/>
        <w:spacing w:line="360" w:lineRule="auto"/>
        <w:rPr>
          <w:rFonts w:ascii="宋体" w:hAnsi="宋体"/>
          <w:spacing w:val="20"/>
          <w:sz w:val="24"/>
        </w:rPr>
      </w:pPr>
      <w:r>
        <w:rPr>
          <w:rFonts w:ascii="宋体" w:hAnsi="宋体"/>
          <w:sz w:val="24"/>
        </w:rPr>
        <w:t xml:space="preserve">法定代表人</w:t>
      </w:r>
      <w:r>
        <w:rPr>
          <w:rFonts w:hint="eastAsia" w:ascii="宋体" w:hAnsi="宋体"/>
          <w:sz w:val="24"/>
        </w:rPr>
        <w:t xml:space="preserve">或授权代理人：</w:t>
      </w:r>
      <w:r>
        <w:rPr>
          <w:rFonts w:ascii="宋体" w:hAnsi="宋体"/>
          <w:sz w:val="24"/>
        </w:rPr>
        <w:t xml:space="preserve">（签字或</w:t>
      </w:r>
      <w:r>
        <w:rPr>
          <w:rFonts w:hint="eastAsia" w:ascii="宋体" w:hAnsi="宋体"/>
          <w:sz w:val="24"/>
        </w:rPr>
        <w:t xml:space="preserve">签章</w:t>
      </w:r>
      <w:r>
        <w:rPr>
          <w:rFonts w:ascii="宋体" w:hAnsi="宋体"/>
          <w:sz w:val="24"/>
        </w:rPr>
        <w:t xml:space="preserve">）</w:t>
      </w:r>
      <w:r>
        <w:rPr>
          <w:rFonts w:hint="eastAsia" w:ascii="宋体" w:hAnsi="宋体"/>
          <w:spacing w:val="20"/>
          <w:sz w:val="24"/>
        </w:rPr>
        <w:t xml:space="preserve">：</w:t>
      </w:r>
      <w:r>
        <w:rPr>
          <w:rFonts w:ascii="宋体" w:hAnsi="宋体"/>
          <w:spacing w:val="20"/>
          <w:sz w:val="24"/>
        </w:rPr>
        <w:t xml:space="preserve">                          </w:t>
      </w:r>
      <w:r/>
    </w:p>
    <w:p>
      <w:pPr>
        <w:pStyle w:val="848"/>
        <w:spacing w:line="360" w:lineRule="auto"/>
        <w:rPr>
          <w:rFonts w:ascii="宋体" w:hAnsi="宋体"/>
          <w:spacing w:val="20"/>
          <w:sz w:val="24"/>
        </w:rPr>
      </w:pPr>
      <w:r>
        <w:rPr>
          <w:rFonts w:hint="eastAsia" w:ascii="宋体" w:hAnsi="宋体"/>
          <w:spacing w:val="20"/>
          <w:sz w:val="24"/>
        </w:rPr>
        <w:t xml:space="preserve">日期：</w:t>
      </w:r>
      <w:r>
        <w:rPr>
          <w:rFonts w:ascii="宋体" w:hAnsi="宋体"/>
          <w:sz w:val="24"/>
        </w:rPr>
        <w:t xml:space="preserve"> 年   月  日</w:t>
      </w:r>
      <w:r>
        <w:rPr>
          <w:rFonts w:ascii="宋体" w:hAnsi="宋体"/>
          <w:spacing w:val="20"/>
          <w:sz w:val="24"/>
        </w:rPr>
      </w:r>
      <w:r/>
    </w:p>
    <w:p>
      <w:pPr>
        <w:pStyle w:val="848"/>
        <w:rPr>
          <w:rFonts w:hint="eastAsia"/>
          <w:sz w:val="24"/>
        </w:rPr>
      </w:pPr>
      <w:r>
        <w:rPr>
          <w:rFonts w:hint="eastAsia"/>
          <w:sz w:val="24"/>
        </w:rPr>
      </w:r>
      <w:r/>
    </w:p>
    <w:p>
      <w:pPr>
        <w:pStyle w:val="848"/>
      </w:pPr>
      <w:r/>
      <w:r/>
    </w:p>
    <w:p>
      <w:pPr>
        <w:pStyle w:val="848"/>
        <w:spacing w:line="480" w:lineRule="auto"/>
        <w:rPr>
          <w:rFonts w:hint="eastAsia" w:ascii="宋体" w:hAnsi="宋体" w:cs="宋体"/>
          <w:b/>
          <w:bCs/>
          <w:lang w:val="zh-CN"/>
        </w:rPr>
      </w:pPr>
      <w:r>
        <w:rPr>
          <w:rFonts w:ascii="宋体" w:hAnsi="宋体" w:cs="宋体"/>
          <w:b/>
          <w:bCs/>
          <w:lang w:val="zh-CN"/>
        </w:rPr>
        <w:br w:type="page" w:clear="all"/>
      </w:r>
      <w:r>
        <w:rPr>
          <w:rFonts w:ascii="宋体" w:hAnsi="宋体"/>
          <w:b/>
        </w:rPr>
        <w:t xml:space="preserve">格式</w:t>
      </w:r>
      <w:r>
        <w:rPr>
          <w:rFonts w:hint="eastAsia" w:ascii="宋体" w:hAnsi="宋体"/>
          <w:b/>
        </w:rPr>
        <w:t xml:space="preserve">9：</w:t>
      </w:r>
      <w:r>
        <w:rPr>
          <w:rFonts w:hint="eastAsia" w:ascii="宋体" w:hAnsi="宋体" w:cs="宋体"/>
          <w:b/>
          <w:bCs/>
          <w:lang w:val="zh-CN"/>
        </w:rPr>
      </w:r>
      <w:r/>
    </w:p>
    <w:p>
      <w:pPr>
        <w:pStyle w:val="848"/>
        <w:jc w:val="center"/>
        <w:spacing w:line="480" w:lineRule="auto"/>
        <w:rPr>
          <w:rFonts w:ascii="宋体" w:cs="宋体"/>
          <w:szCs w:val="21"/>
          <w:lang w:val="zh-CN"/>
        </w:rPr>
      </w:pPr>
      <w:r>
        <w:rPr>
          <w:rFonts w:hint="eastAsia" w:ascii="宋体" w:hAnsi="宋体"/>
          <w:b/>
          <w:sz w:val="24"/>
        </w:rPr>
        <w:t xml:space="preserve">项目经理无在建工程承诺书</w:t>
      </w:r>
      <w:r>
        <w:rPr>
          <w:rFonts w:ascii="宋体" w:cs="宋体"/>
          <w:szCs w:val="21"/>
          <w:lang w:val="zh-CN"/>
        </w:rPr>
      </w:r>
      <w:r/>
    </w:p>
    <w:p>
      <w:pPr>
        <w:pStyle w:val="848"/>
        <w:spacing w:line="480" w:lineRule="auto"/>
        <w:rPr>
          <w:rFonts w:ascii="宋体" w:cs="宋体"/>
          <w:sz w:val="24"/>
          <w:u w:val="single"/>
          <w:lang w:val="zh-CN"/>
        </w:rPr>
      </w:pPr>
      <w:r>
        <w:rPr>
          <w:rFonts w:ascii="宋体" w:cs="宋体"/>
          <w:sz w:val="24"/>
          <w:u w:val="single"/>
          <w:lang w:val="zh-CN"/>
        </w:rPr>
      </w:r>
      <w:r/>
    </w:p>
    <w:p>
      <w:pPr>
        <w:pStyle w:val="848"/>
        <w:spacing w:line="480" w:lineRule="auto"/>
        <w:rPr>
          <w:rFonts w:ascii="宋体" w:hAnsi="宋体" w:cs="宋体"/>
          <w:sz w:val="24"/>
          <w:u w:val="single"/>
          <w:lang w:val="zh-CN"/>
        </w:rPr>
      </w:pPr>
      <w:r>
        <w:rPr>
          <w:rFonts w:hint="eastAsia" w:ascii="宋体" w:hAnsi="宋体" w:cs="宋体"/>
          <w:sz w:val="24"/>
          <w:u w:val="single"/>
          <w:lang w:val="zh-CN"/>
        </w:rPr>
        <w:t xml:space="preserve">    （采购单位名称）</w:t>
      </w:r>
      <w:r>
        <w:rPr>
          <w:rFonts w:ascii="宋体" w:hAnsi="宋体" w:cs="宋体"/>
          <w:sz w:val="24"/>
          <w:u w:val="single"/>
          <w:lang w:val="zh-CN"/>
        </w:rPr>
      </w:r>
      <w:r/>
    </w:p>
    <w:p>
      <w:pPr>
        <w:pStyle w:val="848"/>
        <w:ind w:firstLine="480"/>
        <w:spacing w:line="360" w:lineRule="auto"/>
        <w:rPr>
          <w:rFonts w:ascii="宋体" w:hAnsi="宋体" w:cs="宋体"/>
          <w:sz w:val="24"/>
        </w:rPr>
      </w:pPr>
      <w:r>
        <w:rPr>
          <w:rFonts w:hint="eastAsia" w:ascii="宋体" w:hAnsi="宋体" w:cs="宋体"/>
          <w:sz w:val="24"/>
        </w:rPr>
        <w:t xml:space="preserve">我公司拟选派的项目经理</w:t>
      </w:r>
      <w:r>
        <w:rPr>
          <w:rFonts w:hint="eastAsia" w:ascii="宋体" w:hAnsi="宋体" w:cs="宋体"/>
          <w:sz w:val="24"/>
          <w:u w:val="single"/>
        </w:rPr>
        <w:t xml:space="preserve">   （姓名）   </w:t>
      </w:r>
      <w:r>
        <w:rPr>
          <w:rFonts w:hint="eastAsia" w:ascii="宋体" w:hAnsi="宋体" w:cs="宋体"/>
          <w:sz w:val="24"/>
        </w:rPr>
        <w:t xml:space="preserve">参加 </w:t>
      </w:r>
      <w:r>
        <w:rPr>
          <w:rFonts w:hint="eastAsia" w:ascii="宋体" w:hAnsi="宋体" w:cs="宋体"/>
          <w:sz w:val="24"/>
          <w:u w:val="single"/>
        </w:rPr>
        <w:t xml:space="preserve">    （项目名称）    </w:t>
      </w:r>
      <w:r>
        <w:rPr>
          <w:rFonts w:hint="eastAsia" w:ascii="宋体" w:hAnsi="宋体" w:cs="宋体"/>
          <w:sz w:val="24"/>
        </w:rPr>
        <w:t xml:space="preserve">项目的投标，该项目经理属于下列：</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48"/>
        <w:numPr>
          <w:ilvl w:val="0"/>
          <w:numId w:val="6"/>
        </w:numPr>
        <w:contextualSpacing/>
        <w:spacing w:after="200" w:line="360" w:lineRule="auto"/>
        <w:rPr>
          <w:rFonts w:ascii="宋体" w:hAnsi="宋体" w:cs="宋体"/>
          <w:sz w:val="24"/>
        </w:rPr>
      </w:pPr>
      <w:r>
        <w:rPr>
          <w:rFonts w:hint="eastAsia" w:ascii="宋体" w:hAnsi="宋体" w:cs="宋体"/>
          <w:sz w:val="24"/>
        </w:rPr>
        <w:t xml:space="preserve">非变更后无在建工程，</w:t>
      </w:r>
      <w:r>
        <w:rPr>
          <w:rFonts w:ascii="宋体" w:hAnsi="宋体" w:cs="宋体"/>
          <w:sz w:val="24"/>
        </w:rPr>
      </w:r>
      <w:r/>
    </w:p>
    <w:p>
      <w:pPr>
        <w:pStyle w:val="848"/>
        <w:numPr>
          <w:ilvl w:val="0"/>
          <w:numId w:val="6"/>
        </w:numPr>
        <w:contextualSpacing/>
        <w:spacing w:after="200" w:line="360" w:lineRule="auto"/>
        <w:rPr>
          <w:rFonts w:ascii="宋体" w:hAnsi="宋体" w:cs="宋体"/>
          <w:sz w:val="24"/>
        </w:rPr>
      </w:pPr>
      <w:r>
        <w:rPr>
          <w:rFonts w:hint="eastAsia" w:ascii="宋体" w:hAnsi="宋体" w:cs="宋体"/>
          <w:sz w:val="24"/>
        </w:rPr>
        <w:t xml:space="preserve">变更后无在建工程（必须原合同工期已满且变更备案之日已满6个月），</w:t>
      </w:r>
      <w:r>
        <w:rPr>
          <w:rFonts w:ascii="宋体" w:hAnsi="宋体" w:cs="宋体"/>
          <w:sz w:val="24"/>
        </w:rPr>
      </w:r>
      <w:r/>
    </w:p>
    <w:p>
      <w:pPr>
        <w:pStyle w:val="848"/>
        <w:numPr>
          <w:ilvl w:val="0"/>
          <w:numId w:val="6"/>
        </w:numPr>
        <w:contextualSpacing/>
        <w:spacing w:after="200" w:line="360" w:lineRule="auto"/>
        <w:rPr>
          <w:rFonts w:ascii="宋体" w:hAnsi="宋体" w:cs="宋体"/>
          <w:sz w:val="24"/>
        </w:rPr>
      </w:pPr>
      <w:r>
        <w:rPr>
          <w:rFonts w:hint="eastAsia" w:ascii="宋体" w:hAnsi="宋体" w:cs="宋体"/>
          <w:sz w:val="24"/>
        </w:rPr>
        <w:t xml:space="preserve">因非承包方原因致使工程项目停工或因故不能按期开工、且已办理了项目负责人解锁手续，</w:t>
      </w:r>
      <w:r>
        <w:rPr>
          <w:rFonts w:ascii="宋体" w:hAnsi="宋体" w:cs="宋体"/>
          <w:sz w:val="24"/>
        </w:rPr>
      </w:r>
      <w:r/>
    </w:p>
    <w:p>
      <w:pPr>
        <w:pStyle w:val="848"/>
        <w:numPr>
          <w:ilvl w:val="0"/>
          <w:numId w:val="6"/>
        </w:numPr>
        <w:contextualSpacing/>
        <w:spacing w:after="200" w:line="360" w:lineRule="auto"/>
        <w:rPr>
          <w:rFonts w:ascii="宋体" w:hAnsi="宋体" w:cs="宋体"/>
          <w:sz w:val="24"/>
        </w:rPr>
      </w:pPr>
      <w:r>
        <w:rPr>
          <w:rFonts w:hint="eastAsia" w:ascii="宋体" w:hAnsi="宋体" w:cs="宋体"/>
          <w:sz w:val="24"/>
        </w:rPr>
        <w:t xml:space="preserve">有在建工程，但该在建工程与本次招标的工程属于同一工程项目、同一项目批文、同一施工地点分段发包或分期施工的情况且总的工程规模在项目负责人执业范围之内。</w:t>
      </w:r>
      <w:r>
        <w:rPr>
          <w:rFonts w:ascii="宋体" w:hAnsi="宋体" w:cs="宋体"/>
          <w:sz w:val="24"/>
        </w:rPr>
      </w:r>
      <w:r/>
    </w:p>
    <w:p>
      <w:pPr>
        <w:pStyle w:val="848"/>
        <w:ind w:firstLine="480"/>
        <w:spacing w:line="480" w:lineRule="auto"/>
        <w:rPr>
          <w:rFonts w:ascii="宋体" w:hAnsi="宋体" w:cs="宋体"/>
          <w:sz w:val="24"/>
          <w:lang w:val="zh-CN"/>
        </w:rPr>
      </w:pPr>
      <w:r>
        <w:rPr>
          <w:rFonts w:hint="eastAsia" w:ascii="宋体" w:hAnsi="宋体" w:cs="宋体"/>
          <w:sz w:val="24"/>
        </w:rPr>
        <w:t xml:space="preserve">注：请选择（1）（2）（3）（4）中任意一项，如选择（2）、（3）、（4）的需提供证明材料扫描件，无证明材料不予认可</w:t>
      </w:r>
      <w:r>
        <w:rPr>
          <w:rFonts w:hint="eastAsia" w:ascii="宋体" w:hAnsi="宋体" w:cs="宋体"/>
          <w:sz w:val="24"/>
          <w:lang w:val="zh-CN"/>
        </w:rPr>
        <w:t xml:space="preserve">。</w:t>
      </w:r>
      <w:r>
        <w:rPr>
          <w:rFonts w:ascii="宋体" w:hAnsi="宋体" w:cs="宋体"/>
          <w:sz w:val="24"/>
          <w:lang w:val="zh-CN"/>
        </w:rPr>
      </w:r>
      <w:r/>
    </w:p>
    <w:p>
      <w:pPr>
        <w:pStyle w:val="848"/>
        <w:rPr>
          <w:rFonts w:ascii="宋体" w:cs="宋体"/>
          <w:sz w:val="24"/>
          <w:lang w:val="zh-CN"/>
        </w:rPr>
      </w:pPr>
      <w:r>
        <w:rPr>
          <w:rFonts w:ascii="宋体" w:cs="宋体"/>
          <w:sz w:val="24"/>
          <w:lang w:val="zh-CN"/>
        </w:rPr>
      </w:r>
      <w:r/>
    </w:p>
    <w:p>
      <w:pPr>
        <w:pStyle w:val="848"/>
        <w:jc w:val="right"/>
        <w:spacing w:line="480" w:lineRule="auto"/>
        <w:rPr>
          <w:rFonts w:ascii="宋体" w:cs="宋体"/>
          <w:sz w:val="24"/>
          <w:lang w:val="zh-CN"/>
        </w:rPr>
      </w:pPr>
      <w:r>
        <w:rPr>
          <w:rFonts w:ascii="宋体" w:cs="宋体"/>
          <w:sz w:val="24"/>
          <w:lang w:val="zh-CN"/>
        </w:rPr>
      </w:r>
      <w:r/>
    </w:p>
    <w:p>
      <w:pPr>
        <w:pStyle w:val="848"/>
        <w:ind w:right="480" w:firstLine="3960"/>
        <w:spacing w:line="480" w:lineRule="auto"/>
        <w:rPr>
          <w:rFonts w:ascii="宋体" w:cs="宋体"/>
          <w:sz w:val="24"/>
          <w:lang w:val="zh-CN"/>
        </w:rPr>
      </w:pPr>
      <w:r>
        <w:rPr>
          <w:rFonts w:hint="eastAsia" w:ascii="宋体" w:hAnsi="宋体" w:cs="宋体"/>
          <w:sz w:val="24"/>
          <w:lang w:val="zh-CN"/>
        </w:rPr>
        <w:t xml:space="preserve">承诺人（企业公章）：</w:t>
      </w:r>
      <w:r>
        <w:rPr>
          <w:rFonts w:ascii="宋体" w:hAnsi="宋体" w:cs="宋体"/>
          <w:sz w:val="24"/>
          <w:lang w:val="zh-CN"/>
        </w:rPr>
        <w:t xml:space="preserve"> </w:t>
      </w:r>
      <w:r>
        <w:rPr>
          <w:rFonts w:ascii="宋体" w:cs="宋体"/>
          <w:sz w:val="24"/>
          <w:lang w:val="zh-CN"/>
        </w:rPr>
      </w:r>
      <w:r/>
    </w:p>
    <w:p>
      <w:pPr>
        <w:pStyle w:val="848"/>
        <w:ind w:right="480" w:firstLine="3960"/>
        <w:spacing w:line="480" w:lineRule="auto"/>
        <w:rPr>
          <w:rFonts w:ascii="宋体" w:cs="宋体"/>
          <w:sz w:val="24"/>
          <w:lang w:val="zh-CN"/>
        </w:rPr>
      </w:pPr>
      <w:r>
        <w:rPr>
          <w:rFonts w:hint="eastAsia" w:ascii="宋体" w:hAnsi="宋体" w:cs="宋体"/>
          <w:sz w:val="24"/>
          <w:lang w:val="zh-CN"/>
        </w:rPr>
        <w:t xml:space="preserve">日</w:t>
      </w:r>
      <w:r>
        <w:rPr>
          <w:rFonts w:ascii="宋体" w:hAnsi="宋体" w:cs="宋体"/>
          <w:sz w:val="24"/>
        </w:rPr>
        <w:t xml:space="preserve">    </w:t>
      </w:r>
      <w:r>
        <w:rPr>
          <w:rFonts w:hint="eastAsia" w:ascii="宋体" w:hAnsi="宋体" w:cs="宋体"/>
          <w:sz w:val="24"/>
          <w:lang w:val="zh-CN"/>
        </w:rPr>
        <w:t xml:space="preserve">期：</w:t>
      </w:r>
      <w:r>
        <w:rPr>
          <w:rFonts w:ascii="宋体" w:cs="宋体"/>
          <w:sz w:val="24"/>
          <w:lang w:val="zh-CN"/>
        </w:rPr>
      </w:r>
      <w:r/>
    </w:p>
    <w:p>
      <w:pPr>
        <w:pStyle w:val="848"/>
        <w:rPr>
          <w:rFonts w:ascii="宋体" w:hAnsi="宋体" w:cs="宋体"/>
          <w:b/>
          <w:bCs/>
          <w:lang w:val="zh-CN"/>
        </w:rPr>
      </w:pPr>
      <w:r>
        <w:rPr>
          <w:rFonts w:ascii="宋体" w:hAnsi="宋体" w:cs="宋体"/>
          <w:b/>
          <w:bCs/>
          <w:lang w:val="zh-CN"/>
        </w:rPr>
        <w:br w:type="page" w:clear="all"/>
      </w:r>
      <w:r>
        <w:rPr>
          <w:rFonts w:hint="eastAsia" w:ascii="宋体" w:hAnsi="宋体" w:cs="宋体"/>
          <w:b/>
          <w:bCs/>
          <w:lang w:val="zh-CN"/>
        </w:rPr>
        <w:t xml:space="preserve">格式</w:t>
      </w:r>
      <w:r>
        <w:rPr>
          <w:rFonts w:hint="eastAsia" w:ascii="宋体" w:hAnsi="宋体" w:cs="宋体"/>
          <w:b/>
          <w:bCs/>
        </w:rPr>
        <w:t xml:space="preserve">10</w:t>
      </w:r>
      <w:r>
        <w:rPr>
          <w:rFonts w:hint="eastAsia" w:ascii="宋体" w:hAnsi="宋体" w:cs="宋体"/>
          <w:b/>
          <w:bCs/>
          <w:lang w:val="zh-CN"/>
        </w:rPr>
        <w:t xml:space="preserve">：</w:t>
      </w:r>
      <w:r>
        <w:rPr>
          <w:rFonts w:ascii="宋体" w:hAnsi="宋体" w:cs="宋体"/>
          <w:b/>
          <w:bCs/>
          <w:lang w:val="zh-CN"/>
        </w:rPr>
      </w:r>
      <w:r/>
    </w:p>
    <w:p>
      <w:pPr>
        <w:pStyle w:val="848"/>
        <w:jc w:val="center"/>
        <w:spacing w:line="360" w:lineRule="auto"/>
        <w:rPr>
          <w:rFonts w:ascii="宋体" w:hAnsi="宋体" w:cs="宋体"/>
          <w:b/>
          <w:bCs/>
          <w:spacing w:val="20"/>
          <w:sz w:val="28"/>
          <w:szCs w:val="28"/>
        </w:rPr>
      </w:pPr>
      <w:r/>
      <w:bookmarkStart w:id="87" w:name="OLE_LINK19"/>
      <w:r>
        <w:rPr>
          <w:rFonts w:hint="eastAsia" w:ascii="宋体" w:hAnsi="宋体" w:cs="宋体"/>
          <w:b/>
          <w:bCs/>
          <w:spacing w:val="20"/>
          <w:sz w:val="28"/>
          <w:szCs w:val="28"/>
        </w:rPr>
        <w:t xml:space="preserve">供应商情况表</w:t>
      </w:r>
      <w:r>
        <w:rPr>
          <w:rFonts w:ascii="宋体" w:hAnsi="宋体" w:cs="宋体"/>
          <w:b/>
          <w:bCs/>
          <w:spacing w:val="20"/>
          <w:sz w:val="28"/>
          <w:szCs w:val="28"/>
        </w:rPr>
      </w:r>
      <w:r/>
    </w:p>
    <w:p>
      <w:pPr>
        <w:pStyle w:val="848"/>
        <w:ind w:firstLine="420"/>
        <w:jc w:val="left"/>
        <w:spacing w:line="360" w:lineRule="auto"/>
        <w:widowControl/>
        <w:rPr>
          <w:rFonts w:ascii="宋体" w:hAnsi="宋体" w:cs="宋体"/>
          <w:sz w:val="24"/>
        </w:rPr>
      </w:pPr>
      <w:r>
        <w:rPr>
          <w:rFonts w:hint="eastAsia" w:ascii="宋体" w:hAnsi="宋体" w:cs="宋体"/>
          <w:sz w:val="24"/>
        </w:rPr>
        <w:t xml:space="preserve">单位名称：（盖章）</w:t>
      </w:r>
      <w:r>
        <w:rPr>
          <w:rFonts w:ascii="宋体" w:hAnsi="宋体" w:cs="宋体"/>
          <w:sz w:val="24"/>
        </w:rPr>
      </w:r>
      <w:r/>
    </w:p>
    <w:tbl>
      <w:tblPr>
        <w:tblW w:w="9410"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7"/>
        <w:gridCol w:w="1680"/>
        <w:gridCol w:w="1461"/>
        <w:gridCol w:w="2056"/>
        <w:gridCol w:w="1236"/>
      </w:tblGrid>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法定代表人</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成立日期</w:t>
            </w:r>
            <w:r>
              <w:rPr>
                <w:rFonts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企业地址</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注册资本</w:t>
            </w:r>
            <w:r>
              <w:rPr>
                <w:rFonts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848"/>
              <w:ind w:firstLine="2160"/>
              <w:jc w:val="left"/>
              <w:spacing w:line="360" w:lineRule="auto"/>
              <w:widowControl/>
              <w:rPr>
                <w:rFonts w:ascii="宋体" w:hAnsi="宋体" w:cs="宋体"/>
                <w:sz w:val="24"/>
              </w:rPr>
            </w:pPr>
            <w:r>
              <w:rPr>
                <w:rFonts w:hint="eastAsia" w:ascii="宋体" w:hAnsi="宋体" w:cs="宋体"/>
                <w:sz w:val="24"/>
              </w:rPr>
              <w:t xml:space="preserve">万元</w:t>
            </w: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经营范围</w:t>
            </w:r>
            <w:r>
              <w:rPr>
                <w:rFonts w:ascii="宋体" w:hAnsi="宋体" w:cs="宋体"/>
                <w:sz w:val="24"/>
              </w:rPr>
            </w:r>
            <w:r/>
          </w:p>
        </w:tc>
        <w:tc>
          <w:tcPr>
            <w:gridSpan w:val="4"/>
            <w:tcBorders>
              <w:top w:val="single" w:color="000000" w:sz="6" w:space="0"/>
              <w:left w:val="single" w:color="000000" w:sz="6" w:space="0"/>
              <w:bottom w:val="single" w:color="000000" w:sz="6" w:space="0"/>
              <w:right w:val="single" w:color="000000" w:sz="6" w:space="0"/>
            </w:tcBorders>
            <w:tcW w:w="6433"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职工人数</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51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其中：有中高级以上职称的人数</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6"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资产总计</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      万元</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净资产</w:t>
            </w:r>
            <w:r>
              <w:rPr>
                <w:rFonts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万元</w:t>
            </w: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股东权益</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     万元</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销售收入</w:t>
            </w:r>
            <w:r>
              <w:rPr>
                <w:rFonts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2025年          万元</w:t>
            </w: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实现利润</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2025年  万元</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营业面积（含厂房面积）</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     平方米</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其中：</w:t>
            </w:r>
            <w:r>
              <w:rPr>
                <w:rFonts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自有面积         平方米</w:t>
            </w:r>
            <w:r>
              <w:rPr>
                <w:rFonts w:ascii="宋体" w:hAnsi="宋体" w:cs="宋体"/>
                <w:sz w:val="24"/>
              </w:rPr>
            </w:r>
            <w:r/>
          </w:p>
          <w:p>
            <w:pPr>
              <w:pStyle w:val="848"/>
              <w:jc w:val="left"/>
              <w:spacing w:line="360" w:lineRule="auto"/>
              <w:widowControl/>
              <w:rPr>
                <w:rFonts w:ascii="宋体" w:hAnsi="宋体" w:cs="宋体"/>
                <w:sz w:val="24"/>
              </w:rPr>
            </w:pPr>
            <w:r>
              <w:rPr>
                <w:rFonts w:hint="eastAsia" w:ascii="宋体" w:hAnsi="宋体" w:cs="宋体"/>
                <w:sz w:val="24"/>
              </w:rPr>
              <w:t xml:space="preserve">承租面积         平方米</w:t>
            </w: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单位简历及内设机构情况</w:t>
            </w:r>
            <w:r>
              <w:rPr>
                <w:rFonts w:ascii="宋体" w:hAnsi="宋体" w:cs="宋体"/>
                <w:sz w:val="24"/>
              </w:rPr>
            </w:r>
            <w:r/>
          </w:p>
        </w:tc>
        <w:tc>
          <w:tcPr>
            <w:gridSpan w:val="4"/>
            <w:tcBorders>
              <w:top w:val="single" w:color="000000" w:sz="6" w:space="0"/>
              <w:left w:val="single" w:color="000000" w:sz="6" w:space="0"/>
              <w:bottom w:val="single" w:color="000000" w:sz="6" w:space="0"/>
              <w:right w:val="single" w:color="000000" w:sz="6" w:space="0"/>
            </w:tcBorders>
            <w:tcW w:w="6433"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单位优势及特长</w:t>
            </w:r>
            <w:r>
              <w:rPr>
                <w:rFonts w:ascii="宋体" w:hAnsi="宋体" w:cs="宋体"/>
                <w:sz w:val="24"/>
              </w:rPr>
            </w:r>
            <w:r/>
          </w:p>
        </w:tc>
        <w:tc>
          <w:tcPr>
            <w:gridSpan w:val="4"/>
            <w:tcBorders>
              <w:top w:val="single" w:color="000000" w:sz="6" w:space="0"/>
              <w:left w:val="single" w:color="000000" w:sz="6" w:space="0"/>
              <w:bottom w:val="single" w:color="000000" w:sz="6" w:space="0"/>
              <w:right w:val="single" w:color="000000" w:sz="6" w:space="0"/>
            </w:tcBorders>
            <w:tcW w:w="6433"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近三年来完成或正在履行的重大合同情况</w:t>
            </w:r>
            <w:r>
              <w:rPr>
                <w:rFonts w:ascii="宋体" w:hAnsi="宋体" w:cs="宋体"/>
                <w:sz w:val="24"/>
              </w:rPr>
            </w:r>
            <w:r/>
          </w:p>
        </w:tc>
        <w:tc>
          <w:tcPr>
            <w:gridSpan w:val="4"/>
            <w:tcBorders>
              <w:top w:val="single" w:color="000000" w:sz="6" w:space="0"/>
              <w:left w:val="single" w:color="000000" w:sz="6" w:space="0"/>
              <w:bottom w:val="single" w:color="000000" w:sz="6" w:space="0"/>
              <w:right w:val="single" w:color="000000" w:sz="6" w:space="0"/>
            </w:tcBorders>
            <w:tcW w:w="6433"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最近3年内在经营过程中受到何种奖励或处分</w:t>
            </w:r>
            <w:r>
              <w:rPr>
                <w:rFonts w:ascii="宋体" w:hAnsi="宋体" w:cs="宋体"/>
                <w:sz w:val="24"/>
              </w:rPr>
            </w:r>
            <w:r/>
          </w:p>
        </w:tc>
        <w:tc>
          <w:tcPr>
            <w:gridSpan w:val="4"/>
            <w:tcBorders>
              <w:top w:val="single" w:color="000000" w:sz="6" w:space="0"/>
              <w:left w:val="single" w:color="000000" w:sz="6" w:space="0"/>
              <w:bottom w:val="single" w:color="000000" w:sz="6" w:space="0"/>
              <w:right w:val="single" w:color="000000" w:sz="6" w:space="0"/>
            </w:tcBorders>
            <w:tcW w:w="6433" w:type="dxa"/>
            <w:vAlign w:val="top"/>
            <w:textDirection w:val="lrTb"/>
            <w:noWrap w:val="false"/>
          </w:tcPr>
          <w:p>
            <w:pPr>
              <w:pStyle w:val="848"/>
              <w:jc w:val="left"/>
              <w:spacing w:line="360" w:lineRule="auto"/>
              <w:widowControl/>
              <w:tabs>
                <w:tab w:val="left" w:pos="3664" w:leader="none"/>
              </w:tabs>
              <w:rPr>
                <w:rFonts w:ascii="宋体" w:hAnsi="宋体" w:cs="宋体"/>
                <w:sz w:val="24"/>
              </w:rPr>
            </w:pPr>
            <w:r>
              <w:rPr>
                <w:rFonts w:hint="eastAsia" w:ascii="宋体" w:hAnsi="宋体" w:cs="宋体"/>
                <w:sz w:val="24"/>
              </w:rPr>
              <w:tab/>
            </w: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最近3年内有无因售假、售劣或是其他原因被消费者投诉或起诉的情况及说明</w:t>
            </w:r>
            <w:r>
              <w:rPr>
                <w:rFonts w:ascii="宋体" w:hAnsi="宋体" w:cs="宋体"/>
                <w:sz w:val="24"/>
              </w:rPr>
            </w:r>
            <w:r/>
          </w:p>
        </w:tc>
        <w:tc>
          <w:tcPr>
            <w:gridSpan w:val="4"/>
            <w:tcBorders>
              <w:top w:val="single" w:color="000000" w:sz="6" w:space="0"/>
              <w:left w:val="single" w:color="000000" w:sz="6" w:space="0"/>
              <w:bottom w:val="single" w:color="000000" w:sz="6" w:space="0"/>
              <w:right w:val="single" w:color="000000" w:sz="6" w:space="0"/>
            </w:tcBorders>
            <w:tcW w:w="6433"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（包括解决方式和结果）</w:t>
            </w: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参加政府采购活动前三年内，在经营活动中有无重大违法记录情况及说明</w:t>
            </w:r>
            <w:r>
              <w:rPr>
                <w:rFonts w:ascii="宋体" w:hAnsi="宋体" w:cs="宋体"/>
                <w:sz w:val="24"/>
              </w:rPr>
            </w:r>
            <w:r/>
          </w:p>
        </w:tc>
        <w:tc>
          <w:tcPr>
            <w:gridSpan w:val="4"/>
            <w:tcBorders>
              <w:top w:val="single" w:color="000000" w:sz="6" w:space="0"/>
              <w:left w:val="single" w:color="000000" w:sz="6" w:space="0"/>
              <w:bottom w:val="single" w:color="000000" w:sz="6" w:space="0"/>
              <w:right w:val="single" w:color="000000" w:sz="6" w:space="0"/>
            </w:tcBorders>
            <w:tcW w:w="6433"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r>
      <w:tr>
        <w:trPr>
          <w:cantSplit/>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获得技术认证的工程师及简介</w:t>
            </w:r>
            <w:r>
              <w:rPr>
                <w:rFonts w:ascii="宋体" w:hAnsi="宋体" w:cs="宋体"/>
                <w:sz w:val="24"/>
              </w:rPr>
            </w:r>
            <w:r/>
          </w:p>
        </w:tc>
        <w:tc>
          <w:tcPr>
            <w:gridSpan w:val="4"/>
            <w:tcBorders>
              <w:top w:val="single" w:color="000000" w:sz="6" w:space="0"/>
              <w:left w:val="single" w:color="000000" w:sz="6" w:space="0"/>
              <w:bottom w:val="single" w:color="000000" w:sz="6" w:space="0"/>
              <w:right w:val="single" w:color="000000" w:sz="6" w:space="0"/>
            </w:tcBorders>
            <w:tcW w:w="6433"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r>
      <w:tr>
        <w:trPr>
          <w:cantSplit/>
          <w:trHeight w:val="560"/>
        </w:trPr>
        <w:tc>
          <w:tcPr>
            <w:tcBorders>
              <w:top w:val="single" w:color="000000" w:sz="6" w:space="0"/>
              <w:left w:val="single" w:color="000000" w:sz="6" w:space="0"/>
              <w:bottom w:val="single" w:color="000000" w:sz="6" w:space="0"/>
              <w:right w:val="single" w:color="000000" w:sz="6" w:space="0"/>
            </w:tcBorders>
            <w:tcW w:w="2977" w:type="dxa"/>
            <w:vAlign w:val="top"/>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其他需要说明的情况</w:t>
            </w:r>
            <w:r>
              <w:rPr>
                <w:rFonts w:ascii="宋体" w:hAnsi="宋体" w:cs="宋体"/>
                <w:sz w:val="24"/>
              </w:rPr>
            </w:r>
            <w:r/>
          </w:p>
        </w:tc>
        <w:tc>
          <w:tcPr>
            <w:gridSpan w:val="4"/>
            <w:tcBorders>
              <w:top w:val="single" w:color="000000" w:sz="6" w:space="0"/>
              <w:left w:val="single" w:color="000000" w:sz="6" w:space="0"/>
              <w:bottom w:val="single" w:color="000000" w:sz="6" w:space="0"/>
              <w:right w:val="single" w:color="000000" w:sz="6" w:space="0"/>
            </w:tcBorders>
            <w:tcW w:w="6433" w:type="dxa"/>
            <w:vAlign w:val="top"/>
            <w:textDirection w:val="lrTb"/>
            <w:noWrap w:val="false"/>
          </w:tcPr>
          <w:p>
            <w:pPr>
              <w:pStyle w:val="848"/>
              <w:jc w:val="left"/>
              <w:spacing w:line="360" w:lineRule="auto"/>
              <w:widowControl/>
              <w:rPr>
                <w:rFonts w:ascii="宋体" w:hAnsi="宋体" w:cs="宋体"/>
                <w:sz w:val="24"/>
              </w:rPr>
            </w:pPr>
            <w:r>
              <w:rPr>
                <w:rFonts w:ascii="宋体" w:hAnsi="宋体" w:cs="宋体"/>
                <w:sz w:val="24"/>
              </w:rPr>
            </w:r>
            <w:r/>
          </w:p>
        </w:tc>
      </w:tr>
    </w:tbl>
    <w:p>
      <w:pPr>
        <w:pStyle w:val="848"/>
        <w:rPr>
          <w:rFonts w:hint="eastAsia" w:ascii="宋体" w:hAnsi="宋体" w:cs="宋体"/>
          <w:b/>
          <w:bCs/>
          <w:lang w:val="zh-CN"/>
        </w:rPr>
      </w:pPr>
      <w:r>
        <w:rPr>
          <w:rFonts w:hint="eastAsia" w:ascii="宋体" w:hAnsi="宋体" w:cs="宋体"/>
          <w:b/>
          <w:bCs/>
          <w:lang w:val="zh-CN"/>
        </w:rPr>
      </w:r>
      <w:r/>
    </w:p>
    <w:p>
      <w:pPr>
        <w:pStyle w:val="848"/>
        <w:rPr>
          <w:rFonts w:hint="eastAsia" w:ascii="宋体" w:hAnsi="宋体" w:cs="宋体"/>
          <w:b/>
          <w:bCs/>
          <w:lang w:val="zh-CN"/>
        </w:rPr>
      </w:pPr>
      <w:r>
        <w:rPr>
          <w:rFonts w:hint="eastAsia" w:ascii="宋体" w:hAnsi="宋体" w:cs="宋体"/>
          <w:b/>
          <w:bCs/>
          <w:lang w:val="zh-CN"/>
        </w:rPr>
      </w:r>
      <w:r/>
    </w:p>
    <w:p>
      <w:pPr>
        <w:pStyle w:val="848"/>
        <w:rPr>
          <w:rFonts w:hint="eastAsia" w:ascii="宋体" w:hAnsi="宋体" w:cs="宋体"/>
          <w:b/>
          <w:bCs/>
        </w:rPr>
      </w:pPr>
      <w:r>
        <w:rPr>
          <w:rFonts w:hint="eastAsia" w:ascii="宋体" w:hAnsi="宋体" w:cs="宋体"/>
          <w:b/>
          <w:bCs/>
        </w:rPr>
        <w:t xml:space="preserve">格式11：</w:t>
      </w:r>
      <w:r/>
    </w:p>
    <w:p>
      <w:pPr>
        <w:pStyle w:val="848"/>
        <w:jc w:val="center"/>
        <w:spacing w:line="360" w:lineRule="auto"/>
        <w:rPr>
          <w:rFonts w:ascii="宋体" w:hAnsi="宋体" w:cs="宋体"/>
          <w:b/>
          <w:bCs/>
          <w:sz w:val="28"/>
          <w:szCs w:val="28"/>
        </w:rPr>
      </w:pPr>
      <w:r>
        <w:rPr>
          <w:rFonts w:hint="eastAsia" w:ascii="宋体" w:hAnsi="宋体" w:cs="宋体"/>
          <w:b/>
          <w:bCs/>
          <w:sz w:val="28"/>
          <w:szCs w:val="28"/>
        </w:rPr>
        <w:t xml:space="preserve">偏离表</w:t>
      </w:r>
      <w:r>
        <w:rPr>
          <w:rFonts w:hint="eastAsia" w:ascii="宋体" w:hAnsi="宋体" w:cs="宋体"/>
          <w:sz w:val="24"/>
        </w:rPr>
        <w:t xml:space="preserve">                             </w:t>
      </w:r>
      <w:r>
        <w:rPr>
          <w:rFonts w:ascii="宋体" w:hAnsi="宋体" w:cs="宋体"/>
          <w:b/>
          <w:bCs/>
          <w:sz w:val="28"/>
          <w:szCs w:val="28"/>
        </w:rPr>
      </w:r>
      <w:r/>
    </w:p>
    <w:tbl>
      <w:tblPr>
        <w:tblW w:w="0" w:type="auto"/>
        <w:tblInd w:w="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tcBorders>
            <w:tcW w:w="828"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12" w:space="0"/>
            </w:tcBorders>
            <w:tcW w:w="1800"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采购内容</w:t>
            </w:r>
            <w:r>
              <w:rPr>
                <w:rFonts w:ascii="宋体" w:hAnsi="宋体" w:cs="宋体"/>
                <w:sz w:val="24"/>
              </w:rPr>
            </w:r>
            <w:r/>
          </w:p>
        </w:tc>
        <w:tc>
          <w:tcPr>
            <w:tcBorders>
              <w:top w:val="single" w:color="000000" w:sz="12" w:space="0"/>
            </w:tcBorders>
            <w:tcW w:w="1620"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采购要求</w:t>
            </w:r>
            <w:r>
              <w:rPr>
                <w:rFonts w:ascii="宋体" w:hAnsi="宋体" w:cs="宋体"/>
                <w:sz w:val="24"/>
              </w:rPr>
            </w:r>
            <w:r/>
          </w:p>
        </w:tc>
        <w:tc>
          <w:tcPr>
            <w:tcBorders>
              <w:top w:val="single" w:color="000000" w:sz="12" w:space="0"/>
            </w:tcBorders>
            <w:tcW w:w="1440"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响应内容</w:t>
            </w:r>
            <w:r>
              <w:rPr>
                <w:rFonts w:ascii="宋体" w:hAnsi="宋体" w:cs="宋体"/>
                <w:sz w:val="24"/>
              </w:rPr>
            </w:r>
            <w:r/>
          </w:p>
        </w:tc>
        <w:tc>
          <w:tcPr>
            <w:tcBorders>
              <w:top w:val="single" w:color="000000" w:sz="12" w:space="0"/>
            </w:tcBorders>
            <w:tcW w:w="1699"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偏离/响应</w:t>
            </w:r>
            <w:r>
              <w:rPr>
                <w:rFonts w:ascii="宋体" w:hAnsi="宋体" w:cs="宋体"/>
                <w:sz w:val="24"/>
              </w:rPr>
            </w:r>
            <w:r/>
          </w:p>
        </w:tc>
        <w:tc>
          <w:tcPr>
            <w:tcBorders>
              <w:top w:val="single" w:color="000000" w:sz="12" w:space="0"/>
            </w:tcBorders>
            <w:tcW w:w="1757"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说明</w:t>
            </w:r>
            <w:r>
              <w:rPr>
                <w:rFonts w:ascii="宋体" w:hAnsi="宋体" w:cs="宋体"/>
                <w:sz w:val="24"/>
              </w:rPr>
            </w:r>
            <w:r/>
          </w:p>
        </w:tc>
      </w:tr>
      <w:tr>
        <w:trPr/>
        <w:tc>
          <w:tcPr>
            <w:tcW w:w="82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c>
          <w:tcPr>
            <w:tcW w:w="82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80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2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44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699"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W w:w="1757"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c>
          <w:tcPr>
            <w:tcBorders>
              <w:bottom w:val="single" w:color="000000" w:sz="12" w:space="0"/>
            </w:tcBorders>
            <w:tcW w:w="82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bottom w:val="single" w:color="000000" w:sz="12" w:space="0"/>
            </w:tcBorders>
            <w:tcW w:w="180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bottom w:val="single" w:color="000000" w:sz="12" w:space="0"/>
            </w:tcBorders>
            <w:tcW w:w="162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bottom w:val="single" w:color="000000" w:sz="12" w:space="0"/>
            </w:tcBorders>
            <w:tcW w:w="1440"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bottom w:val="single" w:color="000000" w:sz="12" w:space="0"/>
            </w:tcBorders>
            <w:tcW w:w="1699"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bottom w:val="single" w:color="000000" w:sz="12" w:space="0"/>
            </w:tcBorders>
            <w:tcW w:w="1757"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bl>
    <w:p>
      <w:pPr>
        <w:pStyle w:val="848"/>
        <w:spacing w:line="360" w:lineRule="auto"/>
        <w:rPr>
          <w:rFonts w:ascii="宋体" w:hAnsi="宋体" w:cs="宋体"/>
          <w:sz w:val="24"/>
        </w:rPr>
      </w:pPr>
      <w:r>
        <w:rPr>
          <w:rFonts w:hint="eastAsia" w:ascii="宋体" w:hAnsi="宋体" w:cs="宋体"/>
          <w:sz w:val="24"/>
        </w:rPr>
        <w:t xml:space="preserve">注：1、响应单位应对照采购文件采购内容和要求等要求，所投标的物（服务）与采购文件的规定有偏离的，应在此表中申明与采购要求条文的偏差和例外。</w:t>
      </w:r>
      <w:r>
        <w:rPr>
          <w:rFonts w:ascii="宋体" w:hAnsi="宋体" w:cs="宋体"/>
          <w:sz w:val="24"/>
        </w:rPr>
      </w:r>
      <w:r/>
    </w:p>
    <w:p>
      <w:pPr>
        <w:pStyle w:val="848"/>
        <w:ind w:firstLine="360"/>
        <w:spacing w:line="360" w:lineRule="auto"/>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采购文件的规定。但该表不作为响应单位对所投标的物（服务）关于技术要求等详细描述和说明的替代。</w:t>
      </w:r>
      <w:r>
        <w:rPr>
          <w:rFonts w:ascii="宋体" w:hAnsi="宋体" w:cs="宋体"/>
          <w:sz w:val="24"/>
        </w:rPr>
      </w:r>
      <w:r/>
    </w:p>
    <w:p>
      <w:pPr>
        <w:pStyle w:val="848"/>
        <w:jc w:val="left"/>
        <w:spacing w:line="400" w:lineRule="exact"/>
        <w:rPr>
          <w:rFonts w:ascii="宋体" w:hAnsi="宋体"/>
          <w:b/>
          <w:bCs/>
          <w:szCs w:val="21"/>
        </w:rPr>
      </w:pPr>
      <w:r>
        <w:rPr>
          <w:rFonts w:ascii="宋体" w:hAnsi="宋体"/>
          <w:b/>
          <w:bCs/>
          <w:szCs w:val="21"/>
        </w:rPr>
      </w:r>
      <w:r/>
    </w:p>
    <w:p>
      <w:pPr>
        <w:pStyle w:val="848"/>
        <w:spacing w:line="360" w:lineRule="auto"/>
        <w:rPr>
          <w:rFonts w:ascii="宋体" w:hAnsi="宋体"/>
          <w:b/>
          <w:sz w:val="24"/>
        </w:rPr>
      </w:pPr>
      <w:r>
        <w:rPr>
          <w:rFonts w:hint="eastAsia" w:ascii="宋体" w:hAnsi="宋体"/>
          <w:sz w:val="24"/>
        </w:rPr>
        <w:t xml:space="preserve">磋商响应单位（公章）：</w:t>
      </w:r>
      <w:r>
        <w:rPr>
          <w:rFonts w:ascii="宋体" w:hAnsi="宋体"/>
          <w:b/>
          <w:sz w:val="24"/>
        </w:rPr>
      </w:r>
      <w:r/>
    </w:p>
    <w:p>
      <w:pPr>
        <w:pStyle w:val="848"/>
        <w:spacing w:line="360" w:lineRule="auto"/>
        <w:rPr>
          <w:rFonts w:ascii="宋体" w:hAnsi="宋体"/>
          <w:spacing w:val="20"/>
          <w:sz w:val="24"/>
        </w:rPr>
      </w:pPr>
      <w:r>
        <w:rPr>
          <w:rFonts w:ascii="宋体" w:hAnsi="宋体"/>
          <w:sz w:val="24"/>
        </w:rPr>
        <w:t xml:space="preserve">法定代表人</w:t>
      </w:r>
      <w:r>
        <w:rPr>
          <w:rFonts w:hint="eastAsia" w:ascii="宋体" w:hAnsi="宋体"/>
          <w:sz w:val="24"/>
        </w:rPr>
        <w:t xml:space="preserve">或授权代理人：</w:t>
      </w:r>
      <w:r>
        <w:rPr>
          <w:rFonts w:ascii="宋体" w:hAnsi="宋体"/>
          <w:sz w:val="24"/>
        </w:rPr>
        <w:t xml:space="preserve">（签字或</w:t>
      </w:r>
      <w:r>
        <w:rPr>
          <w:rFonts w:hint="eastAsia" w:ascii="宋体" w:hAnsi="宋体"/>
          <w:sz w:val="24"/>
        </w:rPr>
        <w:t xml:space="preserve">签章</w:t>
      </w:r>
      <w:r>
        <w:rPr>
          <w:rFonts w:ascii="宋体" w:hAnsi="宋体"/>
          <w:sz w:val="24"/>
        </w:rPr>
        <w:t xml:space="preserve">）</w:t>
      </w:r>
      <w:r>
        <w:rPr>
          <w:rFonts w:hint="eastAsia" w:ascii="宋体" w:hAnsi="宋体"/>
          <w:spacing w:val="20"/>
          <w:sz w:val="24"/>
        </w:rPr>
        <w:t xml:space="preserve">：</w:t>
      </w:r>
      <w:r>
        <w:rPr>
          <w:rFonts w:ascii="宋体" w:hAnsi="宋体"/>
          <w:spacing w:val="20"/>
          <w:sz w:val="24"/>
        </w:rPr>
        <w:t xml:space="preserve">                          </w:t>
      </w:r>
      <w:r/>
    </w:p>
    <w:p>
      <w:pPr>
        <w:pStyle w:val="848"/>
        <w:spacing w:line="360" w:lineRule="auto"/>
        <w:rPr>
          <w:rFonts w:ascii="宋体" w:hAnsi="宋体"/>
          <w:spacing w:val="20"/>
          <w:sz w:val="24"/>
        </w:rPr>
      </w:pPr>
      <w:r>
        <w:rPr>
          <w:rFonts w:hint="eastAsia" w:ascii="宋体" w:hAnsi="宋体"/>
          <w:spacing w:val="20"/>
          <w:sz w:val="24"/>
        </w:rPr>
        <w:t xml:space="preserve">日期：</w:t>
      </w:r>
      <w:r>
        <w:rPr>
          <w:rFonts w:ascii="宋体" w:hAnsi="宋体"/>
          <w:sz w:val="24"/>
        </w:rPr>
        <w:t xml:space="preserve"> 年   月  日</w:t>
      </w:r>
      <w:r>
        <w:rPr>
          <w:rFonts w:ascii="宋体" w:hAnsi="宋体"/>
          <w:spacing w:val="20"/>
          <w:sz w:val="24"/>
        </w:rPr>
      </w:r>
      <w:r/>
    </w:p>
    <w:p>
      <w:pPr>
        <w:pStyle w:val="848"/>
        <w:spacing w:line="360" w:lineRule="auto"/>
        <w:rPr>
          <w:rFonts w:ascii="宋体" w:hAnsi="宋体" w:cs="宋体"/>
          <w:b/>
          <w:bCs/>
          <w:szCs w:val="20"/>
        </w:rPr>
      </w:pPr>
      <w:r>
        <w:rPr>
          <w:rFonts w:ascii="宋体" w:hAnsi="宋体" w:cs="宋体"/>
          <w:b/>
          <w:bCs/>
          <w:szCs w:val="20"/>
        </w:rPr>
        <w:t xml:space="preserve"> </w:t>
      </w:r>
      <w:r/>
    </w:p>
    <w:p>
      <w:pPr>
        <w:pStyle w:val="848"/>
        <w:spacing w:line="360" w:lineRule="auto"/>
        <w:rPr>
          <w:rFonts w:hint="eastAsia" w:ascii="宋体" w:hAnsi="宋体" w:cs="宋体"/>
          <w:b/>
          <w:bCs/>
        </w:rPr>
      </w:pPr>
      <w:r>
        <w:rPr>
          <w:rFonts w:ascii="宋体" w:hAnsi="宋体" w:cs="宋体"/>
          <w:b/>
          <w:bCs/>
          <w:sz w:val="28"/>
          <w:szCs w:val="28"/>
        </w:rPr>
        <w:br w:type="page" w:clear="all"/>
      </w:r>
      <w:bookmarkEnd w:id="87"/>
      <w:r>
        <w:rPr>
          <w:rFonts w:hint="eastAsia" w:ascii="宋体" w:hAnsi="宋体" w:cs="宋体"/>
          <w:b/>
          <w:bCs/>
        </w:rPr>
        <w:t xml:space="preserve">格式12： </w:t>
      </w:r>
      <w:r/>
    </w:p>
    <w:p>
      <w:pPr>
        <w:pStyle w:val="848"/>
        <w:jc w:val="center"/>
        <w:spacing w:after="156"/>
        <w:rPr>
          <w:rFonts w:hint="eastAsia"/>
          <w:b/>
          <w:sz w:val="28"/>
          <w:szCs w:val="28"/>
        </w:rPr>
      </w:pPr>
      <w:r>
        <w:rPr>
          <w:rFonts w:hint="eastAsia"/>
          <w:b/>
          <w:sz w:val="28"/>
          <w:szCs w:val="28"/>
        </w:rPr>
        <w:t xml:space="preserve">拟派项目组人员情况一览表</w:t>
      </w:r>
      <w:r/>
    </w:p>
    <w:tbl>
      <w:tblPr>
        <w:tblW w:w="5000"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8"/>
        <w:gridCol w:w="1165"/>
        <w:gridCol w:w="818"/>
        <w:gridCol w:w="781"/>
        <w:gridCol w:w="738"/>
        <w:gridCol w:w="837"/>
        <w:gridCol w:w="1055"/>
        <w:gridCol w:w="1062"/>
        <w:gridCol w:w="1686"/>
      </w:tblGrid>
      <w:tr>
        <w:trPr>
          <w:trHeight w:val="851"/>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48"/>
              <w:jc w:val="center"/>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pStyle w:val="848"/>
              <w:jc w:val="center"/>
              <w:rPr>
                <w:rFonts w:ascii="宋体" w:hAnsi="宋体"/>
                <w:szCs w:val="21"/>
              </w:rPr>
            </w:pPr>
            <w:r>
              <w:rPr>
                <w:rFonts w:hint="eastAsia" w:ascii="宋体" w:hAnsi="宋体"/>
                <w:szCs w:val="21"/>
              </w:rPr>
              <w:t xml:space="preserve">项目组所任职务</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48"/>
              <w:jc w:val="center"/>
              <w:rPr>
                <w:rFonts w:ascii="宋体" w:hAnsi="宋体"/>
                <w:szCs w:val="21"/>
              </w:rPr>
            </w:pPr>
            <w:r>
              <w:rPr>
                <w:rFonts w:hint="eastAsia" w:ascii="宋体" w:hAnsi="宋体"/>
                <w:szCs w:val="21"/>
              </w:rPr>
              <w:t xml:space="preserve">姓名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pStyle w:val="848"/>
              <w:jc w:val="center"/>
              <w:rPr>
                <w:rFonts w:ascii="宋体" w:hAnsi="宋体"/>
                <w:szCs w:val="21"/>
              </w:rPr>
            </w:pPr>
            <w:r>
              <w:rPr>
                <w:rFonts w:hint="eastAsia" w:ascii="宋体" w:hAnsi="宋体"/>
                <w:szCs w:val="21"/>
              </w:rPr>
              <w:t xml:space="preserve">身份证号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848"/>
              <w:jc w:val="center"/>
              <w:rPr>
                <w:rFonts w:ascii="宋体" w:hAnsi="宋体"/>
                <w:szCs w:val="21"/>
              </w:rPr>
            </w:pPr>
            <w:r>
              <w:rPr>
                <w:rFonts w:hint="eastAsia" w:ascii="宋体" w:hAnsi="宋体"/>
                <w:szCs w:val="21"/>
              </w:rPr>
              <w:t xml:space="preserve">职称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848"/>
              <w:jc w:val="center"/>
              <w:rPr>
                <w:rFonts w:ascii="宋体" w:hAnsi="宋体"/>
                <w:szCs w:val="21"/>
              </w:rPr>
            </w:pPr>
            <w:r>
              <w:rPr>
                <w:rFonts w:hint="eastAsia" w:ascii="宋体" w:hAnsi="宋体"/>
                <w:szCs w:val="21"/>
              </w:rPr>
              <w:t xml:space="preserve">学历/专业</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848"/>
              <w:jc w:val="center"/>
              <w:rPr>
                <w:rFonts w:ascii="宋体" w:hAnsi="宋体"/>
                <w:szCs w:val="21"/>
              </w:rPr>
            </w:pPr>
            <w:r>
              <w:rPr>
                <w:rFonts w:hint="eastAsia" w:ascii="宋体" w:hAnsi="宋体"/>
                <w:szCs w:val="21"/>
              </w:rPr>
              <w:t xml:space="preserve">持证情况</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48"/>
              <w:jc w:val="center"/>
              <w:rPr>
                <w:rFonts w:ascii="宋体" w:hAnsi="宋体"/>
                <w:szCs w:val="21"/>
              </w:rPr>
            </w:pPr>
            <w:r>
              <w:rPr>
                <w:rFonts w:hint="eastAsia" w:ascii="宋体" w:hAnsi="宋体"/>
                <w:szCs w:val="21"/>
              </w:rPr>
              <w:t xml:space="preserve">联系方式</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848"/>
              <w:jc w:val="center"/>
              <w:spacing w:before="4"/>
              <w:widowControl/>
              <w:rPr>
                <w:rFonts w:ascii="宋体" w:hAnsi="宋体"/>
                <w:szCs w:val="21"/>
              </w:rPr>
            </w:pPr>
            <w:r>
              <w:rPr>
                <w:rFonts w:hint="eastAsia" w:ascii="宋体" w:hAnsi="宋体"/>
                <w:szCs w:val="21"/>
              </w:rPr>
              <w:t xml:space="preserve">主要资历、经验及承担过的项目</w:t>
            </w: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48"/>
              <w:jc w:val="center"/>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848"/>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48"/>
              <w:jc w:val="center"/>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848"/>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48"/>
              <w:jc w:val="center"/>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848"/>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48"/>
              <w:jc w:val="center"/>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848"/>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48"/>
              <w:jc w:val="center"/>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848"/>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848"/>
              <w:jc w:val="center"/>
              <w:rPr>
                <w:rFonts w:hint="eastAsia" w:ascii="宋体" w:hAnsi="宋体"/>
                <w:szCs w:val="21"/>
              </w:rPr>
            </w:pPr>
            <w:r>
              <w:rPr>
                <w:rFonts w:hint="eastAsia"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48"/>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848"/>
              <w:jc w:val="center"/>
              <w:rPr>
                <w:rFonts w:ascii="宋体" w:hAnsi="宋体"/>
                <w:szCs w:val="21"/>
              </w:rPr>
            </w:pPr>
            <w:r>
              <w:rPr>
                <w:rFonts w:ascii="宋体" w:hAnsi="宋体"/>
                <w:szCs w:val="21"/>
              </w:rPr>
            </w:r>
            <w:r/>
          </w:p>
        </w:tc>
      </w:tr>
    </w:tbl>
    <w:p>
      <w:pPr>
        <w:pStyle w:val="848"/>
        <w:spacing w:line="440" w:lineRule="exact"/>
        <w:rPr>
          <w:rFonts w:hint="eastAsia" w:ascii="宋体" w:hAnsi="宋体" w:cs="宋体"/>
          <w:sz w:val="24"/>
        </w:rPr>
      </w:pPr>
      <w:r>
        <w:rPr>
          <w:rFonts w:hint="eastAsia" w:ascii="宋体" w:hAnsi="宋体" w:cs="宋体"/>
          <w:sz w:val="24"/>
        </w:rPr>
        <w:t xml:space="preserve">注：</w:t>
      </w:r>
      <w:r/>
    </w:p>
    <w:p>
      <w:pPr>
        <w:pStyle w:val="848"/>
        <w:spacing w:line="440" w:lineRule="exact"/>
        <w:rPr>
          <w:rFonts w:ascii="宋体" w:hAnsi="宋体" w:cs="宋体"/>
          <w:sz w:val="24"/>
        </w:rPr>
      </w:pPr>
      <w:r>
        <w:rPr>
          <w:rFonts w:hint="eastAsia" w:ascii="宋体" w:hAnsi="宋体" w:cs="宋体"/>
          <w:sz w:val="24"/>
        </w:rPr>
        <w:t xml:space="preserve">1.按采购和评审要求附相关证明材料；</w:t>
      </w:r>
      <w:r>
        <w:rPr>
          <w:rFonts w:ascii="宋体" w:hAnsi="宋体" w:cs="宋体"/>
          <w:sz w:val="24"/>
        </w:rPr>
      </w:r>
      <w:r/>
    </w:p>
    <w:p>
      <w:pPr>
        <w:pStyle w:val="848"/>
        <w:spacing w:line="440" w:lineRule="exact"/>
        <w:rPr>
          <w:rFonts w:ascii="宋体" w:hAnsi="宋体" w:cs="宋体"/>
          <w:sz w:val="24"/>
        </w:rPr>
      </w:pPr>
      <w:r>
        <w:rPr>
          <w:rFonts w:hint="eastAsia" w:ascii="宋体" w:hAnsi="宋体" w:cs="宋体"/>
          <w:sz w:val="24"/>
        </w:rPr>
        <w:t xml:space="preserve">2.表格不够填写可添加。</w:t>
      </w:r>
      <w:r>
        <w:rPr>
          <w:rFonts w:ascii="宋体" w:hAnsi="宋体" w:cs="宋体"/>
          <w:sz w:val="24"/>
        </w:rPr>
      </w:r>
      <w:r/>
    </w:p>
    <w:p>
      <w:pPr>
        <w:pStyle w:val="848"/>
        <w:spacing w:line="400" w:lineRule="exact"/>
        <w:rPr>
          <w:rFonts w:ascii="宋体" w:hAnsi="宋体" w:cs="宋体"/>
          <w:b/>
          <w:bCs/>
          <w:spacing w:val="20"/>
          <w:sz w:val="24"/>
        </w:rPr>
      </w:pPr>
      <w:r>
        <w:rPr>
          <w:rFonts w:ascii="宋体" w:hAnsi="宋体" w:cs="宋体"/>
          <w:b/>
          <w:bCs/>
          <w:spacing w:val="20"/>
          <w:sz w:val="24"/>
        </w:rPr>
      </w:r>
      <w:r/>
    </w:p>
    <w:p>
      <w:pPr>
        <w:pStyle w:val="848"/>
        <w:jc w:val="left"/>
        <w:rPr>
          <w:rFonts w:ascii="宋体" w:hAnsi="宋体" w:cs="宋体"/>
          <w:b/>
          <w:bCs/>
          <w:sz w:val="24"/>
        </w:rPr>
      </w:pPr>
      <w:r>
        <w:rPr>
          <w:rFonts w:ascii="宋体" w:hAnsi="宋体" w:cs="宋体"/>
          <w:b/>
          <w:bCs/>
          <w:sz w:val="24"/>
        </w:rPr>
      </w:r>
      <w:r/>
    </w:p>
    <w:p>
      <w:pPr>
        <w:pStyle w:val="848"/>
        <w:ind w:right="420"/>
        <w:spacing w:line="400" w:lineRule="exact"/>
        <w:rPr>
          <w:rFonts w:hint="eastAsia" w:ascii="宋体" w:hAnsi="宋体"/>
          <w:sz w:val="24"/>
        </w:rPr>
      </w:pPr>
      <w:r>
        <w:rPr>
          <w:rFonts w:hint="eastAsia" w:ascii="宋体" w:hAnsi="宋体"/>
          <w:sz w:val="24"/>
        </w:rPr>
        <w:t xml:space="preserve">磋商响应单位</w:t>
      </w:r>
      <w:r>
        <w:rPr>
          <w:rFonts w:ascii="宋体" w:hAnsi="宋体"/>
          <w:sz w:val="24"/>
        </w:rPr>
        <w:t xml:space="preserve">（公章）： </w:t>
        <w:tab/>
        <w:tab/>
        <w:t xml:space="preserve">                      </w:t>
      </w:r>
      <w:r>
        <w:rPr>
          <w:rFonts w:hint="eastAsia" w:ascii="宋体" w:hAnsi="宋体"/>
          <w:sz w:val="24"/>
        </w:rPr>
      </w:r>
      <w:r/>
    </w:p>
    <w:p>
      <w:pPr>
        <w:pStyle w:val="848"/>
        <w:ind w:right="420"/>
        <w:spacing w:line="400" w:lineRule="exact"/>
        <w:rPr>
          <w:rFonts w:ascii="宋体" w:hAnsi="宋体"/>
          <w:sz w:val="24"/>
        </w:rPr>
      </w:pPr>
      <w:r>
        <w:rPr>
          <w:rFonts w:ascii="宋体" w:hAnsi="宋体"/>
          <w:sz w:val="24"/>
        </w:rPr>
        <w:t xml:space="preserve">法定代表人或</w:t>
      </w:r>
      <w:r>
        <w:rPr>
          <w:rFonts w:hint="eastAsia" w:ascii="宋体" w:hAnsi="宋体"/>
          <w:sz w:val="24"/>
        </w:rPr>
        <w:t xml:space="preserve">授权</w:t>
      </w:r>
      <w:r>
        <w:rPr>
          <w:rFonts w:ascii="宋体" w:hAnsi="宋体"/>
          <w:sz w:val="24"/>
        </w:rPr>
        <w:t xml:space="preserve">代理人：（签字或</w:t>
      </w:r>
      <w:r>
        <w:rPr>
          <w:rFonts w:hint="eastAsia" w:ascii="宋体" w:hAnsi="宋体"/>
          <w:sz w:val="24"/>
        </w:rPr>
        <w:t xml:space="preserve">盖章</w:t>
      </w:r>
      <w:r>
        <w:rPr>
          <w:rFonts w:ascii="宋体" w:hAnsi="宋体"/>
          <w:sz w:val="24"/>
        </w:rPr>
        <w:t xml:space="preserve">）：</w:t>
      </w:r>
      <w:r/>
    </w:p>
    <w:p>
      <w:pPr>
        <w:pStyle w:val="848"/>
        <w:ind w:right="840" w:firstLine="1680"/>
        <w:spacing w:line="400" w:lineRule="exact"/>
        <w:rPr>
          <w:rFonts w:ascii="宋体" w:hAnsi="宋体"/>
          <w:sz w:val="24"/>
        </w:rPr>
      </w:pPr>
      <w:r>
        <w:rPr>
          <w:rFonts w:ascii="宋体" w:hAnsi="宋体"/>
          <w:sz w:val="24"/>
        </w:rPr>
        <w:t xml:space="preserve"> 年  </w:t>
        <w:tab/>
        <w:t xml:space="preserve">   月     </w:t>
        <w:tab/>
        <w:t xml:space="preserve">日</w:t>
      </w:r>
      <w:r/>
    </w:p>
    <w:p>
      <w:pPr>
        <w:pStyle w:val="848"/>
        <w:jc w:val="left"/>
        <w:rPr>
          <w:rFonts w:hint="eastAsia" w:ascii="宋体" w:hAnsi="宋体" w:cs="宋体"/>
          <w:b/>
          <w:bCs/>
        </w:rPr>
      </w:pPr>
      <w:r>
        <w:rPr>
          <w:rFonts w:ascii="宋体" w:hAnsi="宋体"/>
          <w:sz w:val="24"/>
        </w:rPr>
        <w:br w:type="page" w:clear="all"/>
      </w:r>
      <w:r>
        <w:rPr>
          <w:rFonts w:hint="eastAsia" w:ascii="宋体" w:hAnsi="宋体" w:cs="宋体"/>
          <w:b/>
          <w:bCs/>
        </w:rPr>
        <w:t xml:space="preserve">格式13：</w:t>
      </w:r>
      <w:r/>
    </w:p>
    <w:p>
      <w:pPr>
        <w:pStyle w:val="848"/>
        <w:jc w:val="center"/>
        <w:spacing w:line="360" w:lineRule="auto"/>
        <w:rPr>
          <w:rFonts w:ascii="宋体" w:hAnsi="宋体" w:cs="宋体"/>
          <w:b/>
          <w:bCs/>
          <w:sz w:val="24"/>
        </w:rPr>
        <w:outlineLvl w:val="1"/>
      </w:pPr>
      <w:r>
        <w:rPr>
          <w:rFonts w:hint="eastAsia" w:ascii="宋体" w:hAnsi="宋体" w:cs="宋体"/>
          <w:b/>
          <w:bCs/>
          <w:sz w:val="24"/>
        </w:rPr>
        <w:t xml:space="preserve">拟投入本项目主要机械设备情况表</w:t>
      </w:r>
      <w:r>
        <w:rPr>
          <w:rFonts w:ascii="宋体" w:hAnsi="宋体" w:cs="宋体"/>
          <w:b/>
          <w:bCs/>
          <w:sz w:val="24"/>
        </w:rPr>
      </w:r>
      <w:r/>
    </w:p>
    <w:p>
      <w:pPr>
        <w:pStyle w:val="848"/>
        <w:rPr>
          <w:rFonts w:ascii="宋体" w:hAnsi="宋体"/>
        </w:rPr>
      </w:pPr>
      <w:r>
        <w:rPr>
          <w:rFonts w:ascii="宋体" w:hAnsi="宋体"/>
        </w:rPr>
      </w:r>
      <w:r/>
    </w:p>
    <w:tbl>
      <w:tblPr>
        <w:tblW w:w="8908" w:type="dxa"/>
        <w:tblInd w:w="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5"/>
        <w:gridCol w:w="1365"/>
        <w:gridCol w:w="1230"/>
        <w:gridCol w:w="1589"/>
        <w:gridCol w:w="1275"/>
        <w:gridCol w:w="1276"/>
        <w:gridCol w:w="1418"/>
      </w:tblGrid>
      <w:tr>
        <w:trPr>
          <w:trHeight w:val="454"/>
        </w:trPr>
        <w:tc>
          <w:tcPr>
            <w:tcW w:w="75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36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机械设备名称</w:t>
            </w:r>
            <w:r>
              <w:rPr>
                <w:rFonts w:ascii="宋体" w:hAnsi="宋体" w:cs="宋体"/>
                <w:sz w:val="24"/>
              </w:rPr>
            </w:r>
            <w:r/>
          </w:p>
        </w:tc>
        <w:tc>
          <w:tcPr>
            <w:tcW w:w="1230"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数量</w:t>
            </w:r>
            <w:r>
              <w:rPr>
                <w:rFonts w:ascii="宋体" w:hAnsi="宋体" w:cs="宋体"/>
                <w:sz w:val="24"/>
              </w:rPr>
            </w:r>
            <w:r/>
          </w:p>
        </w:tc>
        <w:tc>
          <w:tcPr>
            <w:tcW w:w="1589"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规格型号</w:t>
            </w:r>
            <w:r>
              <w:rPr>
                <w:rFonts w:ascii="宋体" w:hAnsi="宋体" w:cs="宋体"/>
                <w:sz w:val="24"/>
              </w:rPr>
            </w:r>
            <w:r/>
          </w:p>
        </w:tc>
        <w:tc>
          <w:tcPr>
            <w:tcW w:w="127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出厂日期</w:t>
            </w:r>
            <w:r>
              <w:rPr>
                <w:rFonts w:ascii="宋体" w:hAnsi="宋体" w:cs="宋体"/>
                <w:sz w:val="24"/>
              </w:rPr>
            </w:r>
            <w:r/>
          </w:p>
        </w:tc>
        <w:tc>
          <w:tcPr>
            <w:tcW w:w="1276"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使用年限</w:t>
            </w:r>
            <w:r>
              <w:rPr>
                <w:rFonts w:ascii="宋体" w:hAnsi="宋体" w:cs="宋体"/>
                <w:sz w:val="24"/>
              </w:rPr>
            </w:r>
            <w:r/>
          </w:p>
        </w:tc>
        <w:tc>
          <w:tcPr>
            <w:tcW w:w="1418"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自有或租赁</w:t>
            </w:r>
            <w:r>
              <w:rPr>
                <w:rFonts w:ascii="宋体" w:hAnsi="宋体" w:cs="宋体"/>
                <w:sz w:val="24"/>
              </w:rPr>
            </w:r>
            <w:r/>
          </w:p>
        </w:tc>
      </w:tr>
      <w:tr>
        <w:trPr>
          <w:trHeight w:val="454"/>
        </w:trPr>
        <w:tc>
          <w:tcPr>
            <w:tcW w:w="75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W w:w="136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30"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418"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r>
      <w:tr>
        <w:trPr>
          <w:trHeight w:val="454"/>
        </w:trPr>
        <w:tc>
          <w:tcPr>
            <w:tcW w:w="75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W w:w="136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30"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418"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r>
      <w:tr>
        <w:trPr>
          <w:trHeight w:val="454"/>
        </w:trPr>
        <w:tc>
          <w:tcPr>
            <w:tcW w:w="75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r>
            <w:r/>
          </w:p>
        </w:tc>
        <w:tc>
          <w:tcPr>
            <w:tcW w:w="136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30"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418"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r>
      <w:tr>
        <w:trPr>
          <w:trHeight w:val="454"/>
        </w:trPr>
        <w:tc>
          <w:tcPr>
            <w:tcW w:w="75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r>
            <w:r/>
          </w:p>
        </w:tc>
        <w:tc>
          <w:tcPr>
            <w:tcW w:w="136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30"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418"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r>
      <w:tr>
        <w:trPr>
          <w:trHeight w:val="454"/>
        </w:trPr>
        <w:tc>
          <w:tcPr>
            <w:tcW w:w="75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r>
            <w:r/>
          </w:p>
        </w:tc>
        <w:tc>
          <w:tcPr>
            <w:tcW w:w="136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30"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418"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r>
      <w:tr>
        <w:trPr>
          <w:trHeight w:val="454"/>
        </w:trPr>
        <w:tc>
          <w:tcPr>
            <w:tcW w:w="75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W w:w="136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30"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418"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r>
      <w:tr>
        <w:trPr>
          <w:trHeight w:val="454"/>
        </w:trPr>
        <w:tc>
          <w:tcPr>
            <w:tcW w:w="75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r>
            <w:r/>
          </w:p>
        </w:tc>
        <w:tc>
          <w:tcPr>
            <w:tcW w:w="136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30"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418"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r>
      <w:tr>
        <w:trPr>
          <w:trHeight w:val="454"/>
        </w:trPr>
        <w:tc>
          <w:tcPr>
            <w:tcW w:w="75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r>
            <w:r/>
          </w:p>
        </w:tc>
        <w:tc>
          <w:tcPr>
            <w:tcW w:w="136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30"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418"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r>
      <w:tr>
        <w:trPr>
          <w:trHeight w:val="454"/>
        </w:trPr>
        <w:tc>
          <w:tcPr>
            <w:tcW w:w="75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365" w:type="dxa"/>
            <w:vAlign w:val="center"/>
            <w:textDirection w:val="lrTb"/>
            <w:noWrap w:val="false"/>
          </w:tcPr>
          <w:p>
            <w:pPr>
              <w:pStyle w:val="848"/>
              <w:jc w:val="center"/>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tc>
        <w:tc>
          <w:tcPr>
            <w:tcW w:w="1230"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c>
          <w:tcPr>
            <w:tcW w:w="1418" w:type="dxa"/>
            <w:vAlign w:val="center"/>
            <w:textDirection w:val="lrTb"/>
            <w:noWrap w:val="false"/>
          </w:tcPr>
          <w:p>
            <w:pPr>
              <w:pStyle w:val="848"/>
              <w:jc w:val="center"/>
              <w:spacing w:line="360" w:lineRule="auto"/>
              <w:rPr>
                <w:rFonts w:ascii="宋体" w:hAnsi="宋体" w:cs="宋体"/>
                <w:sz w:val="24"/>
              </w:rPr>
            </w:pPr>
            <w:r>
              <w:rPr>
                <w:rFonts w:ascii="宋体" w:hAnsi="宋体" w:cs="宋体"/>
                <w:sz w:val="24"/>
              </w:rPr>
            </w:r>
            <w:r/>
          </w:p>
        </w:tc>
      </w:tr>
    </w:tbl>
    <w:p>
      <w:pPr>
        <w:pStyle w:val="848"/>
        <w:ind w:right="840" w:firstLine="1680"/>
        <w:spacing w:line="400" w:lineRule="exact"/>
        <w:rPr>
          <w:rFonts w:ascii="宋体" w:hAnsi="宋体"/>
          <w:sz w:val="24"/>
        </w:rPr>
      </w:pPr>
      <w:r>
        <w:rPr>
          <w:rFonts w:ascii="宋体" w:hAnsi="宋体"/>
          <w:sz w:val="24"/>
        </w:rPr>
      </w:r>
      <w:r/>
    </w:p>
    <w:p>
      <w:pPr>
        <w:pStyle w:val="848"/>
        <w:spacing w:line="360" w:lineRule="auto"/>
        <w:rPr>
          <w:rFonts w:ascii="宋体" w:hAnsi="宋体"/>
          <w:b/>
          <w:sz w:val="24"/>
        </w:rPr>
      </w:pPr>
      <w:r>
        <w:rPr>
          <w:rFonts w:hint="eastAsia" w:ascii="宋体" w:hAnsi="宋体"/>
          <w:sz w:val="24"/>
        </w:rPr>
        <w:t xml:space="preserve">磋商响应单位（公章）：</w:t>
      </w:r>
      <w:r>
        <w:rPr>
          <w:rFonts w:ascii="宋体" w:hAnsi="宋体"/>
          <w:b/>
          <w:sz w:val="24"/>
        </w:rPr>
      </w:r>
      <w:r/>
    </w:p>
    <w:p>
      <w:pPr>
        <w:pStyle w:val="848"/>
        <w:spacing w:line="360" w:lineRule="auto"/>
        <w:rPr>
          <w:rFonts w:ascii="宋体" w:hAnsi="宋体"/>
          <w:spacing w:val="20"/>
          <w:sz w:val="24"/>
        </w:rPr>
      </w:pPr>
      <w:r>
        <w:rPr>
          <w:rFonts w:ascii="宋体" w:hAnsi="宋体"/>
          <w:sz w:val="24"/>
        </w:rPr>
        <w:t xml:space="preserve">法定代表人</w:t>
      </w:r>
      <w:r>
        <w:rPr>
          <w:rFonts w:hint="eastAsia" w:ascii="宋体" w:hAnsi="宋体"/>
          <w:sz w:val="24"/>
        </w:rPr>
        <w:t xml:space="preserve">或授权代理人：</w:t>
      </w:r>
      <w:r>
        <w:rPr>
          <w:rFonts w:ascii="宋体" w:hAnsi="宋体"/>
          <w:sz w:val="24"/>
        </w:rPr>
        <w:t xml:space="preserve">（签字或</w:t>
      </w:r>
      <w:r>
        <w:rPr>
          <w:rFonts w:hint="eastAsia" w:ascii="宋体" w:hAnsi="宋体"/>
          <w:sz w:val="24"/>
        </w:rPr>
        <w:t xml:space="preserve">签章</w:t>
      </w:r>
      <w:r>
        <w:rPr>
          <w:rFonts w:ascii="宋体" w:hAnsi="宋体"/>
          <w:sz w:val="24"/>
        </w:rPr>
        <w:t xml:space="preserve">）</w:t>
      </w:r>
      <w:r>
        <w:rPr>
          <w:rFonts w:hint="eastAsia" w:ascii="宋体" w:hAnsi="宋体"/>
          <w:spacing w:val="20"/>
          <w:sz w:val="24"/>
        </w:rPr>
        <w:t xml:space="preserve">：</w:t>
      </w:r>
      <w:r>
        <w:rPr>
          <w:rFonts w:ascii="宋体" w:hAnsi="宋体"/>
          <w:spacing w:val="20"/>
          <w:sz w:val="24"/>
        </w:rPr>
        <w:t xml:space="preserve">                          </w:t>
      </w:r>
      <w:r/>
    </w:p>
    <w:p>
      <w:pPr>
        <w:pStyle w:val="848"/>
        <w:spacing w:line="360" w:lineRule="auto"/>
        <w:rPr>
          <w:rFonts w:ascii="宋体" w:hAnsi="宋体"/>
          <w:spacing w:val="20"/>
          <w:sz w:val="24"/>
        </w:rPr>
      </w:pPr>
      <w:r>
        <w:rPr>
          <w:rFonts w:hint="eastAsia" w:ascii="宋体" w:hAnsi="宋体"/>
          <w:spacing w:val="20"/>
          <w:sz w:val="24"/>
        </w:rPr>
        <w:t xml:space="preserve">日期：</w:t>
      </w:r>
      <w:r>
        <w:rPr>
          <w:rFonts w:ascii="宋体" w:hAnsi="宋体"/>
          <w:sz w:val="24"/>
        </w:rPr>
        <w:t xml:space="preserve"> 年   月  日</w:t>
      </w:r>
      <w:r>
        <w:rPr>
          <w:rFonts w:ascii="宋体" w:hAnsi="宋体"/>
          <w:spacing w:val="20"/>
          <w:sz w:val="24"/>
        </w:rPr>
      </w:r>
      <w:r/>
    </w:p>
    <w:p>
      <w:pPr>
        <w:pStyle w:val="848"/>
        <w:spacing w:after="156"/>
        <w:rPr>
          <w:rFonts w:hint="eastAsia" w:ascii="宋体" w:hAnsi="宋体"/>
          <w:sz w:val="24"/>
        </w:rPr>
      </w:pPr>
      <w:r>
        <w:rPr>
          <w:rFonts w:ascii="宋体" w:hAnsi="宋体"/>
          <w:b/>
          <w:bCs/>
          <w:sz w:val="24"/>
        </w:rPr>
        <w:br w:type="page" w:clear="all"/>
      </w:r>
      <w:r>
        <w:rPr>
          <w:rFonts w:ascii="宋体" w:hAnsi="宋体"/>
          <w:b/>
          <w:bCs/>
          <w:szCs w:val="21"/>
        </w:rPr>
        <w:t xml:space="preserve">格式</w:t>
      </w:r>
      <w:r>
        <w:rPr>
          <w:rFonts w:hint="eastAsia" w:ascii="宋体" w:hAnsi="宋体"/>
          <w:b/>
          <w:bCs/>
          <w:szCs w:val="21"/>
        </w:rPr>
        <w:t xml:space="preserve">14</w:t>
      </w:r>
      <w:r>
        <w:rPr>
          <w:rFonts w:ascii="宋体" w:hAnsi="宋体"/>
          <w:b/>
          <w:bCs/>
          <w:szCs w:val="21"/>
        </w:rPr>
        <w:t xml:space="preserve">：</w:t>
      </w:r>
      <w:r>
        <w:rPr>
          <w:rFonts w:hint="eastAsia" w:ascii="宋体" w:hAnsi="宋体"/>
          <w:b/>
          <w:bCs/>
          <w:szCs w:val="21"/>
        </w:rPr>
        <w:t xml:space="preserve"> </w:t>
      </w:r>
      <w:r>
        <w:rPr>
          <w:rFonts w:hint="eastAsia" w:ascii="宋体" w:hAnsi="宋体"/>
          <w:sz w:val="24"/>
        </w:rPr>
      </w:r>
      <w:r/>
    </w:p>
    <w:p>
      <w:pPr>
        <w:pStyle w:val="848"/>
        <w:jc w:val="center"/>
        <w:spacing w:line="360" w:lineRule="auto"/>
        <w:rPr>
          <w:rFonts w:hint="eastAsia" w:ascii="宋体" w:hAnsi="宋体" w:cs="宋体"/>
          <w:b/>
          <w:sz w:val="28"/>
          <w:szCs w:val="28"/>
        </w:rPr>
      </w:pPr>
      <w:r>
        <w:rPr>
          <w:rFonts w:hint="eastAsia" w:ascii="宋体" w:hAnsi="宋体" w:cs="宋体"/>
          <w:b/>
          <w:sz w:val="28"/>
          <w:szCs w:val="28"/>
        </w:rPr>
        <w:t xml:space="preserve">类似业绩一览表</w:t>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21"/>
        <w:gridCol w:w="2032"/>
        <w:gridCol w:w="1364"/>
        <w:gridCol w:w="1228"/>
        <w:gridCol w:w="1226"/>
        <w:gridCol w:w="1231"/>
        <w:gridCol w:w="758"/>
      </w:tblGrid>
      <w:tr>
        <w:trPr>
          <w:cantSplit/>
          <w:trHeight w:val="612"/>
        </w:trPr>
        <w:tc>
          <w:tcPr>
            <w:tcBorders>
              <w:top w:val="single" w:color="000000" w:sz="6" w:space="0"/>
              <w:left w:val="single" w:color="000000" w:sz="6" w:space="0"/>
              <w:bottom w:val="single" w:color="000000" w:sz="6" w:space="0"/>
              <w:right w:val="single" w:color="000000" w:sz="6" w:space="0"/>
            </w:tcBorders>
            <w:tcW w:w="421"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18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797" w:type="pct"/>
            <w:vAlign w:val="center"/>
            <w:textDirection w:val="lrTb"/>
            <w:noWrap w:val="false"/>
          </w:tcPr>
          <w:p>
            <w:pPr>
              <w:pStyle w:val="878"/>
              <w:ind w:firstLine="0"/>
              <w:jc w:val="center"/>
              <w:rPr>
                <w:rFonts w:ascii="宋体" w:hAnsi="宋体"/>
                <w:bCs/>
                <w:sz w:val="24"/>
                <w:szCs w:val="24"/>
              </w:rPr>
            </w:pPr>
            <w:r>
              <w:rPr>
                <w:rFonts w:hint="eastAsia" w:ascii="宋体" w:hAnsi="宋体"/>
                <w:bCs/>
                <w:sz w:val="24"/>
                <w:szCs w:val="24"/>
              </w:rPr>
              <w:t xml:space="preserve">业主单位</w:t>
            </w:r>
            <w:r>
              <w:rPr>
                <w:rFonts w:ascii="宋体" w:hAnsi="宋体"/>
                <w:bCs/>
                <w:sz w:val="24"/>
                <w:szCs w:val="24"/>
              </w:rPr>
            </w:r>
            <w:r/>
          </w:p>
        </w:tc>
        <w:tc>
          <w:tcPr>
            <w:tcBorders>
              <w:top w:val="single" w:color="000000" w:sz="6" w:space="0"/>
              <w:left w:val="single" w:color="000000" w:sz="6" w:space="0"/>
              <w:bottom w:val="single" w:color="000000" w:sz="6" w:space="0"/>
              <w:right w:val="single" w:color="000000" w:sz="4" w:space="0"/>
            </w:tcBorders>
            <w:tcW w:w="717" w:type="pct"/>
            <w:vAlign w:val="center"/>
            <w:textDirection w:val="lrTb"/>
            <w:noWrap w:val="false"/>
          </w:tcPr>
          <w:p>
            <w:pPr>
              <w:pStyle w:val="878"/>
              <w:ind w:firstLine="0"/>
              <w:jc w:val="center"/>
              <w:rPr>
                <w:rFonts w:hint="eastAsia" w:ascii="宋体" w:hAnsi="宋体"/>
                <w:bCs/>
                <w:sz w:val="24"/>
                <w:szCs w:val="24"/>
              </w:rPr>
            </w:pPr>
            <w:r>
              <w:rPr>
                <w:rFonts w:hint="eastAsia" w:ascii="宋体" w:hAnsi="宋体"/>
                <w:bCs/>
                <w:sz w:val="24"/>
                <w:szCs w:val="24"/>
              </w:rPr>
              <w:t xml:space="preserve">签订时间</w:t>
            </w:r>
            <w:r/>
          </w:p>
        </w:tc>
        <w:tc>
          <w:tcPr>
            <w:tcBorders>
              <w:top w:val="single" w:color="000000" w:sz="6" w:space="0"/>
              <w:left w:val="single" w:color="000000" w:sz="4" w:space="0"/>
              <w:bottom w:val="single" w:color="000000" w:sz="6" w:space="0"/>
              <w:right w:val="single" w:color="000000" w:sz="4" w:space="0"/>
            </w:tcBorders>
            <w:tcW w:w="716"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t xml:space="preserve">竣工日期</w:t>
            </w:r>
            <w:r/>
          </w:p>
        </w:tc>
        <w:tc>
          <w:tcPr>
            <w:tcBorders>
              <w:top w:val="single" w:color="000000" w:sz="6" w:space="0"/>
              <w:left w:val="single" w:color="000000" w:sz="4" w:space="0"/>
              <w:bottom w:val="single" w:color="000000" w:sz="6" w:space="0"/>
              <w:right w:val="single" w:color="000000" w:sz="4" w:space="0"/>
            </w:tcBorders>
            <w:tcW w:w="719"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t xml:space="preserve">合同金额（万元）</w:t>
            </w:r>
            <w:r/>
          </w:p>
        </w:tc>
        <w:tc>
          <w:tcPr>
            <w:tcBorders>
              <w:top w:val="single" w:color="000000" w:sz="6" w:space="0"/>
              <w:left w:val="single" w:color="000000" w:sz="6" w:space="0"/>
              <w:bottom w:val="single" w:color="000000" w:sz="6" w:space="0"/>
              <w:right w:val="single" w:color="000000" w:sz="6" w:space="0"/>
            </w:tcBorders>
            <w:tcW w:w="443"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21"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118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79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4" w:space="0"/>
            </w:tcBorders>
            <w:tcW w:w="71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4" w:space="0"/>
              <w:bottom w:val="single" w:color="000000" w:sz="6" w:space="0"/>
              <w:right w:val="single" w:color="000000" w:sz="4" w:space="0"/>
            </w:tcBorders>
            <w:tcW w:w="716" w:type="pct"/>
            <w:vAlign w:val="top"/>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4" w:space="0"/>
              <w:bottom w:val="single" w:color="000000" w:sz="6" w:space="0"/>
              <w:right w:val="single" w:color="000000" w:sz="4" w:space="0"/>
            </w:tcBorders>
            <w:tcW w:w="719"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443"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21"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t xml:space="preserve">2</w:t>
            </w:r>
            <w:r/>
          </w:p>
        </w:tc>
        <w:tc>
          <w:tcPr>
            <w:tcBorders>
              <w:top w:val="single" w:color="000000" w:sz="6" w:space="0"/>
              <w:left w:val="single" w:color="000000" w:sz="6" w:space="0"/>
              <w:bottom w:val="single" w:color="000000" w:sz="6" w:space="0"/>
              <w:right w:val="single" w:color="000000" w:sz="6" w:space="0"/>
            </w:tcBorders>
            <w:tcW w:w="118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79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4" w:space="0"/>
            </w:tcBorders>
            <w:tcW w:w="71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4" w:space="0"/>
              <w:bottom w:val="single" w:color="000000" w:sz="6" w:space="0"/>
              <w:right w:val="single" w:color="000000" w:sz="4" w:space="0"/>
            </w:tcBorders>
            <w:tcW w:w="716" w:type="pct"/>
            <w:vAlign w:val="top"/>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4" w:space="0"/>
              <w:bottom w:val="single" w:color="000000" w:sz="6" w:space="0"/>
              <w:right w:val="single" w:color="000000" w:sz="4" w:space="0"/>
            </w:tcBorders>
            <w:tcW w:w="719"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443"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21"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t xml:space="preserve">3</w:t>
            </w:r>
            <w:r/>
          </w:p>
        </w:tc>
        <w:tc>
          <w:tcPr>
            <w:tcBorders>
              <w:top w:val="single" w:color="000000" w:sz="6" w:space="0"/>
              <w:left w:val="single" w:color="000000" w:sz="6" w:space="0"/>
              <w:bottom w:val="single" w:color="000000" w:sz="6" w:space="0"/>
              <w:right w:val="single" w:color="000000" w:sz="6" w:space="0"/>
            </w:tcBorders>
            <w:tcW w:w="118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79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4" w:space="0"/>
            </w:tcBorders>
            <w:tcW w:w="71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4" w:space="0"/>
              <w:bottom w:val="single" w:color="000000" w:sz="6" w:space="0"/>
              <w:right w:val="single" w:color="000000" w:sz="4" w:space="0"/>
            </w:tcBorders>
            <w:tcW w:w="716" w:type="pct"/>
            <w:vAlign w:val="top"/>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4" w:space="0"/>
              <w:bottom w:val="single" w:color="000000" w:sz="6" w:space="0"/>
              <w:right w:val="single" w:color="000000" w:sz="4" w:space="0"/>
            </w:tcBorders>
            <w:tcW w:w="719"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443"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21" w:type="pct"/>
            <w:vAlign w:val="center"/>
            <w:textDirection w:val="lrTb"/>
            <w:noWrap w:val="false"/>
          </w:tcPr>
          <w:p>
            <w:pPr>
              <w:pStyle w:val="878"/>
              <w:ind w:firstLine="0"/>
              <w:jc w:val="center"/>
              <w:rPr>
                <w:rFonts w:ascii="宋体" w:hAnsi="宋体"/>
                <w:bCs/>
                <w:sz w:val="24"/>
                <w:szCs w:val="24"/>
              </w:rPr>
            </w:pPr>
            <w:r>
              <w:rPr>
                <w:rFonts w:hint="eastAsia" w:ascii="宋体" w:hAnsi="宋体"/>
                <w:bCs/>
                <w:sz w:val="24"/>
                <w:szCs w:val="24"/>
              </w:rPr>
              <w:t xml:space="preserve">4</w:t>
            </w: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118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79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4" w:space="0"/>
            </w:tcBorders>
            <w:tcW w:w="71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4" w:space="0"/>
              <w:bottom w:val="single" w:color="000000" w:sz="6" w:space="0"/>
              <w:right w:val="single" w:color="000000" w:sz="4" w:space="0"/>
            </w:tcBorders>
            <w:tcW w:w="716" w:type="pct"/>
            <w:vAlign w:val="top"/>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4" w:space="0"/>
              <w:bottom w:val="single" w:color="000000" w:sz="6" w:space="0"/>
              <w:right w:val="single" w:color="000000" w:sz="4" w:space="0"/>
            </w:tcBorders>
            <w:tcW w:w="719"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443"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21"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t xml:space="preserve">……</w:t>
            </w:r>
            <w:r/>
          </w:p>
        </w:tc>
        <w:tc>
          <w:tcPr>
            <w:tcBorders>
              <w:top w:val="single" w:color="000000" w:sz="6" w:space="0"/>
              <w:left w:val="single" w:color="000000" w:sz="6" w:space="0"/>
              <w:bottom w:val="single" w:color="000000" w:sz="6" w:space="0"/>
              <w:right w:val="single" w:color="000000" w:sz="6" w:space="0"/>
            </w:tcBorders>
            <w:tcW w:w="118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79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4" w:space="0"/>
            </w:tcBorders>
            <w:tcW w:w="717"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4" w:space="0"/>
              <w:bottom w:val="single" w:color="000000" w:sz="6" w:space="0"/>
              <w:right w:val="single" w:color="000000" w:sz="4" w:space="0"/>
            </w:tcBorders>
            <w:tcW w:w="716" w:type="pct"/>
            <w:vAlign w:val="top"/>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4" w:space="0"/>
              <w:bottom w:val="single" w:color="000000" w:sz="6" w:space="0"/>
              <w:right w:val="single" w:color="000000" w:sz="4" w:space="0"/>
            </w:tcBorders>
            <w:tcW w:w="719"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c>
          <w:tcPr>
            <w:tcBorders>
              <w:top w:val="single" w:color="000000" w:sz="6" w:space="0"/>
              <w:left w:val="single" w:color="000000" w:sz="6" w:space="0"/>
              <w:bottom w:val="single" w:color="000000" w:sz="6" w:space="0"/>
              <w:right w:val="single" w:color="000000" w:sz="6" w:space="0"/>
            </w:tcBorders>
            <w:tcW w:w="443" w:type="pct"/>
            <w:vAlign w:val="center"/>
            <w:textDirection w:val="lrTb"/>
            <w:noWrap w:val="false"/>
          </w:tcPr>
          <w:p>
            <w:pPr>
              <w:pStyle w:val="878"/>
              <w:ind w:firstLine="0"/>
              <w:jc w:val="center"/>
              <w:rPr>
                <w:rFonts w:ascii="宋体" w:hAnsi="宋体"/>
                <w:bCs/>
                <w:sz w:val="24"/>
                <w:szCs w:val="24"/>
              </w:rPr>
            </w:pPr>
            <w:r>
              <w:rPr>
                <w:rFonts w:ascii="宋体" w:hAnsi="宋体"/>
                <w:bCs/>
                <w:sz w:val="24"/>
                <w:szCs w:val="24"/>
              </w:rPr>
            </w:r>
            <w:r/>
          </w:p>
        </w:tc>
      </w:tr>
    </w:tbl>
    <w:p>
      <w:pPr>
        <w:pStyle w:val="848"/>
        <w:spacing w:line="360" w:lineRule="auto"/>
        <w:rPr>
          <w:rFonts w:ascii="宋体" w:hAnsi="宋体"/>
          <w:sz w:val="24"/>
        </w:rPr>
      </w:pPr>
      <w:r>
        <w:rPr>
          <w:rFonts w:hint="eastAsia" w:ascii="宋体" w:hAnsi="宋体"/>
          <w:sz w:val="24"/>
        </w:rPr>
        <w:t xml:space="preserve">注：</w:t>
      </w:r>
      <w:r>
        <w:rPr>
          <w:rFonts w:hint="eastAsia" w:ascii="宋体" w:hAnsi="宋体" w:cs="宋体"/>
          <w:sz w:val="24"/>
        </w:rPr>
        <w:t xml:space="preserve">按采购和评审</w:t>
      </w:r>
      <w:r>
        <w:rPr>
          <w:rFonts w:hint="eastAsia" w:ascii="宋体" w:hAnsi="宋体"/>
          <w:sz w:val="24"/>
        </w:rPr>
        <w:t xml:space="preserve">要求提供相应证明材料。</w:t>
      </w:r>
      <w:r>
        <w:rPr>
          <w:rFonts w:ascii="宋体" w:hAnsi="宋体"/>
          <w:sz w:val="24"/>
        </w:rPr>
      </w:r>
      <w:r/>
    </w:p>
    <w:p>
      <w:pPr>
        <w:pStyle w:val="848"/>
        <w:ind w:right="420"/>
        <w:spacing w:line="400" w:lineRule="exact"/>
        <w:rPr>
          <w:rFonts w:hint="eastAsia" w:ascii="宋体" w:hAnsi="宋体"/>
          <w:sz w:val="24"/>
        </w:rPr>
      </w:pPr>
      <w:r>
        <w:rPr>
          <w:rFonts w:hint="eastAsia" w:ascii="宋体" w:hAnsi="宋体"/>
          <w:sz w:val="24"/>
        </w:rPr>
      </w:r>
      <w:r/>
    </w:p>
    <w:p>
      <w:pPr>
        <w:pStyle w:val="848"/>
        <w:ind w:right="420"/>
        <w:spacing w:line="400" w:lineRule="exact"/>
        <w:rPr>
          <w:rFonts w:hint="eastAsia" w:ascii="宋体" w:hAnsi="宋体"/>
          <w:sz w:val="24"/>
        </w:rPr>
      </w:pPr>
      <w:r>
        <w:rPr>
          <w:rFonts w:hint="eastAsia" w:ascii="宋体" w:hAnsi="宋体"/>
          <w:sz w:val="24"/>
        </w:rPr>
      </w:r>
      <w:r/>
    </w:p>
    <w:p>
      <w:pPr>
        <w:pStyle w:val="848"/>
        <w:ind w:right="420"/>
        <w:spacing w:line="400" w:lineRule="exact"/>
        <w:rPr>
          <w:rFonts w:hint="eastAsia" w:ascii="宋体" w:hAnsi="宋体"/>
          <w:sz w:val="24"/>
        </w:rPr>
      </w:pPr>
      <w:r>
        <w:rPr>
          <w:rFonts w:hint="eastAsia" w:ascii="宋体" w:hAnsi="宋体"/>
          <w:sz w:val="24"/>
        </w:rPr>
        <w:t xml:space="preserve">磋商响应单位</w:t>
      </w:r>
      <w:r>
        <w:rPr>
          <w:rFonts w:ascii="宋体" w:hAnsi="宋体"/>
          <w:sz w:val="24"/>
        </w:rPr>
        <w:t xml:space="preserve">（公章）： </w:t>
        <w:tab/>
        <w:tab/>
        <w:t xml:space="preserve">                      </w:t>
      </w:r>
      <w:r>
        <w:rPr>
          <w:rFonts w:hint="eastAsia" w:ascii="宋体" w:hAnsi="宋体"/>
          <w:sz w:val="24"/>
        </w:rPr>
      </w:r>
      <w:r/>
    </w:p>
    <w:p>
      <w:pPr>
        <w:pStyle w:val="848"/>
        <w:ind w:right="420"/>
        <w:spacing w:line="400" w:lineRule="exact"/>
        <w:rPr>
          <w:rFonts w:ascii="宋体" w:hAnsi="宋体"/>
          <w:sz w:val="24"/>
        </w:rPr>
      </w:pPr>
      <w:r>
        <w:rPr>
          <w:rFonts w:ascii="宋体" w:hAnsi="宋体"/>
          <w:sz w:val="24"/>
        </w:rPr>
        <w:t xml:space="preserve">法定代表人或</w:t>
      </w:r>
      <w:r>
        <w:rPr>
          <w:rFonts w:hint="eastAsia" w:ascii="宋体" w:hAnsi="宋体"/>
          <w:sz w:val="24"/>
        </w:rPr>
        <w:t xml:space="preserve">授权</w:t>
      </w:r>
      <w:r>
        <w:rPr>
          <w:rFonts w:ascii="宋体" w:hAnsi="宋体"/>
          <w:sz w:val="24"/>
        </w:rPr>
        <w:t xml:space="preserve">代理人：（签字或</w:t>
      </w:r>
      <w:r>
        <w:rPr>
          <w:rFonts w:hint="eastAsia" w:ascii="宋体" w:hAnsi="宋体"/>
          <w:sz w:val="24"/>
        </w:rPr>
        <w:t xml:space="preserve">盖章</w:t>
      </w:r>
      <w:r>
        <w:rPr>
          <w:rFonts w:ascii="宋体" w:hAnsi="宋体"/>
          <w:sz w:val="24"/>
        </w:rPr>
        <w:t xml:space="preserve">）：</w:t>
      </w:r>
      <w:r/>
    </w:p>
    <w:p>
      <w:pPr>
        <w:pStyle w:val="848"/>
        <w:ind w:right="840" w:firstLine="1680"/>
        <w:spacing w:line="400" w:lineRule="exact"/>
        <w:rPr>
          <w:rFonts w:hint="eastAsia" w:ascii="宋体" w:hAnsi="宋体" w:cs="宋体"/>
          <w:sz w:val="24"/>
        </w:rPr>
      </w:pPr>
      <w:r>
        <w:rPr>
          <w:rFonts w:ascii="宋体" w:hAnsi="宋体"/>
          <w:sz w:val="24"/>
        </w:rPr>
        <w:t xml:space="preserve"> 年  </w:t>
        <w:tab/>
        <w:t xml:space="preserve">   月     </w:t>
        <w:tab/>
        <w:t xml:space="preserve">日</w:t>
      </w:r>
      <w:r>
        <w:rPr>
          <w:rFonts w:hint="eastAsia" w:ascii="宋体" w:hAnsi="宋体" w:cs="宋体"/>
          <w:sz w:val="24"/>
        </w:rPr>
      </w:r>
      <w:r/>
    </w:p>
    <w:p>
      <w:pPr>
        <w:pStyle w:val="954"/>
        <w:ind w:firstLine="0"/>
        <w:rPr>
          <w:rFonts w:hint="eastAsia"/>
          <w:sz w:val="24"/>
        </w:rPr>
      </w:pPr>
      <w:r>
        <w:rPr>
          <w:rFonts w:hint="eastAsia"/>
          <w:sz w:val="24"/>
        </w:rPr>
      </w:r>
      <w:r/>
    </w:p>
    <w:p>
      <w:pPr>
        <w:pStyle w:val="848"/>
        <w:rPr>
          <w:rFonts w:hint="eastAsia"/>
        </w:rPr>
      </w:pPr>
      <w:r>
        <w:rPr>
          <w:rFonts w:hint="eastAsia"/>
        </w:rPr>
      </w:r>
      <w:r/>
    </w:p>
    <w:p>
      <w:pPr>
        <w:pStyle w:val="848"/>
        <w:rPr>
          <w:rFonts w:hint="eastAsia" w:ascii="宋体" w:hAnsi="宋体" w:cs="宋体"/>
          <w:sz w:val="24"/>
        </w:rPr>
      </w:pPr>
      <w:r>
        <w:rPr>
          <w:rFonts w:hint="eastAsia" w:ascii="宋体" w:hAnsi="宋体" w:cs="宋体"/>
          <w:sz w:val="24"/>
        </w:rPr>
      </w:r>
      <w:r/>
    </w:p>
    <w:p>
      <w:pPr>
        <w:pStyle w:val="848"/>
        <w:ind w:firstLine="480"/>
        <w:spacing w:line="360" w:lineRule="auto"/>
        <w:rPr>
          <w:rFonts w:ascii="宋体" w:hAnsi="宋体"/>
          <w:sz w:val="24"/>
        </w:rPr>
      </w:pPr>
      <w:r>
        <w:rPr>
          <w:rFonts w:ascii="宋体" w:hAnsi="宋体"/>
          <w:sz w:val="24"/>
        </w:rPr>
      </w:r>
      <w:r/>
    </w:p>
    <w:p>
      <w:pPr>
        <w:pStyle w:val="878"/>
        <w:ind w:firstLine="0"/>
        <w:spacing w:line="360" w:lineRule="auto"/>
        <w:rPr>
          <w:rFonts w:hint="eastAsia" w:ascii="宋体" w:hAnsi="宋体"/>
          <w:b/>
          <w:sz w:val="26"/>
          <w:szCs w:val="24"/>
        </w:rPr>
        <w:outlineLvl w:val="1"/>
      </w:pPr>
      <w:r>
        <w:rPr>
          <w:rFonts w:hint="eastAsia" w:ascii="宋体" w:hAnsi="宋体"/>
          <w:b/>
          <w:sz w:val="26"/>
          <w:szCs w:val="24"/>
        </w:rPr>
      </w:r>
      <w:r/>
    </w:p>
    <w:p>
      <w:pPr>
        <w:pStyle w:val="878"/>
        <w:ind w:firstLine="0"/>
        <w:spacing w:line="360" w:lineRule="auto"/>
        <w:rPr>
          <w:rFonts w:ascii="宋体" w:hAnsi="宋体"/>
          <w:b/>
          <w:szCs w:val="24"/>
        </w:rPr>
        <w:outlineLvl w:val="1"/>
      </w:pPr>
      <w:r>
        <w:rPr>
          <w:rFonts w:ascii="宋体" w:hAnsi="宋体"/>
          <w:b/>
          <w:szCs w:val="24"/>
        </w:rPr>
      </w:r>
      <w:r/>
    </w:p>
    <w:p>
      <w:pPr>
        <w:pStyle w:val="878"/>
        <w:ind w:firstLine="0"/>
        <w:jc w:val="left"/>
        <w:spacing w:line="360" w:lineRule="auto"/>
        <w:rPr>
          <w:rFonts w:hint="eastAsia" w:ascii="宋体" w:hAnsi="宋体"/>
          <w:b/>
          <w:bCs/>
          <w:szCs w:val="21"/>
        </w:rPr>
      </w:pPr>
      <w:r>
        <w:rPr>
          <w:rFonts w:ascii="黑体" w:hAnsi="黑体" w:eastAsia="黑体"/>
          <w:b/>
          <w:bCs/>
          <w:sz w:val="28"/>
          <w:szCs w:val="28"/>
        </w:rPr>
        <w:br w:type="page" w:clear="all"/>
      </w:r>
      <w:r>
        <w:rPr>
          <w:rFonts w:ascii="宋体" w:hAnsi="宋体"/>
          <w:b/>
          <w:bCs/>
          <w:szCs w:val="21"/>
        </w:rPr>
        <w:t xml:space="preserve">格式</w:t>
      </w:r>
      <w:r>
        <w:rPr>
          <w:rFonts w:hint="eastAsia" w:ascii="宋体" w:hAnsi="宋体"/>
          <w:b/>
          <w:bCs/>
          <w:szCs w:val="21"/>
        </w:rPr>
        <w:t xml:space="preserve">15</w:t>
      </w:r>
      <w:r>
        <w:rPr>
          <w:rFonts w:ascii="宋体" w:hAnsi="宋体"/>
          <w:b/>
          <w:bCs/>
          <w:szCs w:val="21"/>
        </w:rPr>
        <w:t xml:space="preserve">：</w:t>
      </w:r>
      <w:r>
        <w:rPr>
          <w:rFonts w:hint="eastAsia" w:ascii="宋体" w:hAnsi="宋体"/>
          <w:b/>
          <w:bCs/>
          <w:szCs w:val="21"/>
        </w:rPr>
      </w:r>
      <w:r/>
    </w:p>
    <w:p>
      <w:pPr>
        <w:pStyle w:val="878"/>
        <w:ind w:firstLine="0"/>
        <w:jc w:val="center"/>
        <w:spacing w:line="360" w:lineRule="auto"/>
        <w:rPr>
          <w:rFonts w:hint="eastAsia" w:ascii="宋体" w:hAnsi="宋体" w:cs="宋体"/>
          <w:b/>
          <w:sz w:val="28"/>
          <w:szCs w:val="28"/>
        </w:rPr>
      </w:pPr>
      <w:r>
        <w:rPr>
          <w:rFonts w:hint="eastAsia" w:ascii="宋体" w:hAnsi="宋体" w:cs="宋体"/>
          <w:b/>
          <w:sz w:val="28"/>
          <w:szCs w:val="28"/>
        </w:rPr>
        <w:t xml:space="preserve">服务方案</w:t>
      </w:r>
      <w:r/>
    </w:p>
    <w:p>
      <w:pPr>
        <w:pStyle w:val="878"/>
        <w:ind w:firstLine="0"/>
        <w:jc w:val="left"/>
        <w:spacing w:line="360" w:lineRule="auto"/>
        <w:rPr>
          <w:rFonts w:hint="eastAsia" w:ascii="宋体" w:hAnsi="宋体" w:cs="宋体"/>
          <w:sz w:val="24"/>
        </w:rPr>
      </w:pPr>
      <w:r>
        <w:rPr>
          <w:rFonts w:hint="eastAsia" w:ascii="宋体" w:hAnsi="宋体" w:cs="宋体"/>
          <w:sz w:val="24"/>
        </w:rPr>
        <w:t xml:space="preserve">1.供应商应根据本采购项目要求，对本项目详细的服务方案等内容进行详细的说明与描述。</w:t>
      </w:r>
      <w:r/>
    </w:p>
    <w:p>
      <w:pPr>
        <w:pStyle w:val="878"/>
        <w:ind w:firstLine="0"/>
        <w:jc w:val="left"/>
        <w:spacing w:line="360" w:lineRule="auto"/>
        <w:rPr>
          <w:rFonts w:hint="eastAsia" w:ascii="宋体" w:hAnsi="宋体" w:cs="宋体"/>
          <w:sz w:val="24"/>
        </w:rPr>
      </w:pPr>
      <w:r>
        <w:rPr>
          <w:rFonts w:hint="eastAsia" w:ascii="宋体" w:hAnsi="宋体" w:cs="宋体"/>
          <w:sz w:val="24"/>
        </w:rPr>
        <w:t xml:space="preserve">2.供应商可根据自身情况编写。</w:t>
      </w:r>
      <w:r/>
    </w:p>
    <w:p>
      <w:pPr>
        <w:pStyle w:val="878"/>
        <w:ind w:firstLine="0"/>
        <w:jc w:val="left"/>
        <w:spacing w:line="360" w:lineRule="auto"/>
        <w:rPr>
          <w:rFonts w:hint="eastAsia" w:ascii="宋体" w:hAnsi="宋体"/>
        </w:rPr>
      </w:pPr>
      <w:r>
        <w:rPr>
          <w:rFonts w:hint="eastAsia" w:ascii="宋体" w:hAnsi="宋体"/>
        </w:rPr>
      </w:r>
      <w:r/>
    </w:p>
    <w:p>
      <w:pPr>
        <w:pStyle w:val="878"/>
        <w:ind w:firstLine="0"/>
        <w:rPr>
          <w:rFonts w:ascii="宋体" w:hAnsi="宋体"/>
          <w:b/>
        </w:rPr>
      </w:pPr>
      <w:r>
        <w:rPr>
          <w:rFonts w:ascii="宋体" w:hAnsi="宋体"/>
          <w:b/>
        </w:rPr>
      </w:r>
      <w:r/>
    </w:p>
    <w:p>
      <w:pPr>
        <w:pStyle w:val="848"/>
        <w:jc w:val="right"/>
        <w:spacing w:line="360" w:lineRule="auto"/>
        <w:rPr>
          <w:rFonts w:hint="eastAsia" w:ascii="宋体" w:hAnsi="宋体"/>
          <w:sz w:val="24"/>
        </w:rPr>
      </w:pPr>
      <w:r>
        <w:rPr>
          <w:rFonts w:hint="eastAsia" w:ascii="宋体" w:hAnsi="宋体"/>
          <w:sz w:val="24"/>
        </w:rPr>
        <w:t xml:space="preserve">（全文完）</w:t>
      </w:r>
      <w:r/>
    </w:p>
    <w:p>
      <w:pPr>
        <w:pStyle w:val="848"/>
        <w:rPr>
          <w:rFonts w:hint="eastAsia" w:ascii="宋体" w:hAnsi="宋体"/>
          <w:szCs w:val="21"/>
        </w:rPr>
      </w:pPr>
      <w:r>
        <w:rPr>
          <w:rFonts w:hint="eastAsia" w:ascii="宋体" w:hAnsi="宋体"/>
          <w:szCs w:val="21"/>
        </w:rPr>
        <w:t xml:space="preserve"> </w:t>
      </w:r>
      <w:r/>
    </w:p>
    <w:sectPr>
      <w:headerReference w:type="default" r:id="rId9"/>
      <w:footerReference w:type="default" r:id="rId10"/>
      <w:footnotePr/>
      <w:endnotePr/>
      <w:type w:val="nextPage"/>
      <w:pgSz w:w="11906" w:h="16838" w:orient="portrait"/>
      <w:pgMar w:top="1361" w:right="1701" w:bottom="136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宋体;SimSun">
    <w:panose1 w:val="02010600030101010101"/>
  </w:font>
  <w:font w:name="Symbol">
    <w:panose1 w:val="05050102010706020507"/>
  </w:font>
  <w:font w:name="Wingdings">
    <w:panose1 w:val="05000000000000000000"/>
  </w:font>
  <w:font w:name="华文新魏">
    <w:panose1 w:val="02010800040101010101"/>
  </w:font>
  <w:font w:name="Cambria">
    <w:panose1 w:val="02040503050406030204"/>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方正仿宋简体">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fldChar w:fldCharType="begin"/>
    </w:r>
    <w:r>
      <w:instrText xml:space="preserve">PAGE   \* MERGEFORMAT</w:instrText>
    </w:r>
    <w:r>
      <w:fldChar w:fldCharType="separate"/>
    </w:r>
    <w:r>
      <w:rPr>
        <w:lang w:val="zh-CN"/>
      </w:rPr>
      <w:t xml:space="preserve">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left"/>
      <w:rPr>
        <w:rFonts w:ascii="宋体" w:hAnsi="宋体"/>
      </w:rPr>
    </w:pPr>
    <w:r>
      <w:rPr>
        <w:rFonts w:ascii="宋体" w:hAnsi="宋体"/>
      </w:rPr>
      <w:tab/>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48"/>
        <w:ind w:left="720" w:hanging="720"/>
      </w:pPr>
    </w:lvl>
    <w:lvl w:ilvl="1">
      <w:start w:val="1"/>
      <w:numFmt w:val="lowerLetter"/>
      <w:isLgl w:val="false"/>
      <w:suff w:val="tab"/>
      <w:lvlText w:val="%2)"/>
      <w:lvlJc w:val="left"/>
      <w:pPr>
        <w:pStyle w:val="848"/>
        <w:ind w:left="840" w:hanging="420"/>
      </w:pPr>
    </w:lvl>
    <w:lvl w:ilvl="2">
      <w:start w:val="1"/>
      <w:numFmt w:val="lowerRoman"/>
      <w:isLgl w:val="false"/>
      <w:suff w:val="tab"/>
      <w:lvlText w:val="%3."/>
      <w:lvlJc w:val="right"/>
      <w:pPr>
        <w:pStyle w:val="848"/>
        <w:ind w:left="1260" w:hanging="420"/>
      </w:pPr>
    </w:lvl>
    <w:lvl w:ilvl="3">
      <w:start w:val="1"/>
      <w:numFmt w:val="decimal"/>
      <w:isLgl w:val="false"/>
      <w:suff w:val="tab"/>
      <w:lvlText w:val="%4."/>
      <w:lvlJc w:val="left"/>
      <w:pPr>
        <w:pStyle w:val="848"/>
        <w:ind w:left="1680" w:hanging="420"/>
      </w:pPr>
    </w:lvl>
    <w:lvl w:ilvl="4">
      <w:start w:val="1"/>
      <w:numFmt w:val="lowerLetter"/>
      <w:isLgl w:val="false"/>
      <w:suff w:val="tab"/>
      <w:lvlText w:val="%5)"/>
      <w:lvlJc w:val="left"/>
      <w:pPr>
        <w:pStyle w:val="848"/>
        <w:ind w:left="2100" w:hanging="420"/>
      </w:pPr>
    </w:lvl>
    <w:lvl w:ilvl="5">
      <w:start w:val="1"/>
      <w:numFmt w:val="lowerRoman"/>
      <w:isLgl w:val="false"/>
      <w:suff w:val="tab"/>
      <w:lvlText w:val="%6."/>
      <w:lvlJc w:val="right"/>
      <w:pPr>
        <w:pStyle w:val="848"/>
        <w:ind w:left="2520" w:hanging="420"/>
      </w:pPr>
    </w:lvl>
    <w:lvl w:ilvl="6">
      <w:start w:val="1"/>
      <w:numFmt w:val="decimal"/>
      <w:isLgl w:val="false"/>
      <w:suff w:val="tab"/>
      <w:lvlText w:val="%7."/>
      <w:lvlJc w:val="left"/>
      <w:pPr>
        <w:pStyle w:val="848"/>
        <w:ind w:left="2940" w:hanging="420"/>
      </w:pPr>
    </w:lvl>
    <w:lvl w:ilvl="7">
      <w:start w:val="1"/>
      <w:numFmt w:val="lowerLetter"/>
      <w:isLgl w:val="false"/>
      <w:suff w:val="tab"/>
      <w:lvlText w:val="%8)"/>
      <w:lvlJc w:val="left"/>
      <w:pPr>
        <w:pStyle w:val="848"/>
        <w:ind w:left="3360" w:hanging="420"/>
      </w:pPr>
    </w:lvl>
    <w:lvl w:ilvl="8">
      <w:start w:val="1"/>
      <w:numFmt w:val="lowerRoman"/>
      <w:isLgl w:val="false"/>
      <w:suff w:val="tab"/>
      <w:lvlText w:val="%9."/>
      <w:lvlJc w:val="right"/>
      <w:pPr>
        <w:pStyle w:val="848"/>
        <w:ind w:left="3780" w:hanging="420"/>
      </w:pPr>
    </w:lvl>
  </w:abstractNum>
  <w:abstractNum w:abstractNumId="1">
    <w:multiLevelType w:val="hybridMultilevel"/>
    <w:lvl w:ilvl="0">
      <w:start w:val="1"/>
      <w:numFmt w:val="decimal"/>
      <w:pStyle w:val="867"/>
      <w:isLgl w:val="false"/>
      <w:suff w:val="tab"/>
      <w:lvlText w:val="%1."/>
      <w:lvlJc w:val="left"/>
      <w:pPr>
        <w:pStyle w:val="848"/>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48"/>
        <w:ind w:left="481"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79"/>
      <w:isLgl w:val="false"/>
      <w:suff w:val="tab"/>
      <w:lvlText w:val="第%1条"/>
      <w:lvlJc w:val="left"/>
      <w:pPr>
        <w:pStyle w:val="848"/>
        <w:ind w:left="1720" w:hanging="1080"/>
        <w:tabs>
          <w:tab w:val="num" w:pos="1720" w:leader="none"/>
        </w:tabs>
      </w:pPr>
    </w:lvl>
    <w:lvl w:ilvl="1">
      <w:start w:val="1"/>
      <w:numFmt w:val="lowerLetter"/>
      <w:isLgl w:val="false"/>
      <w:suff w:val="tab"/>
      <w:lvlText w:val="%2)"/>
      <w:lvlJc w:val="left"/>
      <w:pPr>
        <w:pStyle w:val="848"/>
        <w:ind w:left="1480" w:hanging="420"/>
        <w:tabs>
          <w:tab w:val="num" w:pos="1480" w:leader="none"/>
        </w:tabs>
      </w:pPr>
    </w:lvl>
    <w:lvl w:ilvl="2">
      <w:start w:val="1"/>
      <w:numFmt w:val="lowerRoman"/>
      <w:isLgl w:val="false"/>
      <w:suff w:val="tab"/>
      <w:lvlText w:val="%3."/>
      <w:lvlJc w:val="right"/>
      <w:pPr>
        <w:pStyle w:val="848"/>
        <w:ind w:left="1900" w:hanging="420"/>
        <w:tabs>
          <w:tab w:val="num" w:pos="1900" w:leader="none"/>
        </w:tabs>
      </w:pPr>
    </w:lvl>
    <w:lvl w:ilvl="3">
      <w:start w:val="1"/>
      <w:numFmt w:val="decimal"/>
      <w:isLgl w:val="false"/>
      <w:suff w:val="tab"/>
      <w:lvlText w:val="%4."/>
      <w:lvlJc w:val="left"/>
      <w:pPr>
        <w:pStyle w:val="848"/>
        <w:ind w:left="2320" w:hanging="420"/>
        <w:tabs>
          <w:tab w:val="num" w:pos="2320" w:leader="none"/>
        </w:tabs>
      </w:pPr>
    </w:lvl>
    <w:lvl w:ilvl="4">
      <w:start w:val="1"/>
      <w:numFmt w:val="lowerLetter"/>
      <w:isLgl w:val="false"/>
      <w:suff w:val="tab"/>
      <w:lvlText w:val="%5)"/>
      <w:lvlJc w:val="left"/>
      <w:pPr>
        <w:pStyle w:val="848"/>
        <w:ind w:left="2740" w:hanging="420"/>
        <w:tabs>
          <w:tab w:val="num" w:pos="2740" w:leader="none"/>
        </w:tabs>
      </w:pPr>
    </w:lvl>
    <w:lvl w:ilvl="5">
      <w:start w:val="1"/>
      <w:numFmt w:val="lowerRoman"/>
      <w:isLgl w:val="false"/>
      <w:suff w:val="tab"/>
      <w:lvlText w:val="%6."/>
      <w:lvlJc w:val="right"/>
      <w:pPr>
        <w:pStyle w:val="848"/>
        <w:ind w:left="3160" w:hanging="420"/>
        <w:tabs>
          <w:tab w:val="num" w:pos="3160" w:leader="none"/>
        </w:tabs>
      </w:pPr>
    </w:lvl>
    <w:lvl w:ilvl="6">
      <w:start w:val="1"/>
      <w:numFmt w:val="decimal"/>
      <w:isLgl w:val="false"/>
      <w:suff w:val="tab"/>
      <w:lvlText w:val="%7."/>
      <w:lvlJc w:val="left"/>
      <w:pPr>
        <w:pStyle w:val="848"/>
        <w:ind w:left="3580" w:hanging="420"/>
        <w:tabs>
          <w:tab w:val="num" w:pos="3580" w:leader="none"/>
        </w:tabs>
      </w:pPr>
    </w:lvl>
    <w:lvl w:ilvl="7">
      <w:start w:val="1"/>
      <w:numFmt w:val="lowerLetter"/>
      <w:isLgl w:val="false"/>
      <w:suff w:val="tab"/>
      <w:lvlText w:val="%8)"/>
      <w:lvlJc w:val="left"/>
      <w:pPr>
        <w:pStyle w:val="848"/>
        <w:ind w:left="4000" w:hanging="420"/>
        <w:tabs>
          <w:tab w:val="num" w:pos="4000" w:leader="none"/>
        </w:tabs>
      </w:pPr>
    </w:lvl>
    <w:lvl w:ilvl="8">
      <w:start w:val="1"/>
      <w:numFmt w:val="lowerRoman"/>
      <w:isLgl w:val="false"/>
      <w:suff w:val="tab"/>
      <w:lvlText w:val="%9."/>
      <w:lvlJc w:val="right"/>
      <w:pPr>
        <w:pStyle w:val="848"/>
        <w:ind w:left="4420" w:hanging="420"/>
        <w:tabs>
          <w:tab w:val="num" w:pos="4420" w:leader="none"/>
        </w:tabs>
      </w:pPr>
    </w:lvl>
  </w:abstractNum>
  <w:abstractNum w:abstractNumId="4">
    <w:multiLevelType w:val="hybridMultilevel"/>
    <w:lvl w:ilvl="0">
      <w:start w:val="1"/>
      <w:numFmt w:val="chineseCountingThousand"/>
      <w:isLgl w:val="false"/>
      <w:suff w:val="space"/>
      <w:lvlText w:val="第%1章"/>
      <w:lvlJc w:val="left"/>
      <w:pPr>
        <w:pStyle w:val="848"/>
        <w:ind w:left="42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52"/>
      <w:isLgl w:val="false"/>
      <w:suff w:val="tab"/>
      <w:lvlText w:val="%1、"/>
      <w:lvlJc w:val="left"/>
      <w:pPr>
        <w:pStyle w:val="848"/>
        <w:ind w:left="720" w:hanging="720"/>
        <w:tabs>
          <w:tab w:val="num" w:pos="720" w:leader="none"/>
        </w:tabs>
      </w:pPr>
    </w:lvl>
    <w:lvl w:ilvl="1">
      <w:start w:val="1"/>
      <w:numFmt w:val="lowerLetter"/>
      <w:isLgl w:val="false"/>
      <w:suff w:val="tab"/>
      <w:lvlText w:val="%2)"/>
      <w:lvlJc w:val="left"/>
      <w:pPr>
        <w:pStyle w:val="848"/>
        <w:ind w:left="840" w:hanging="420"/>
        <w:tabs>
          <w:tab w:val="num" w:pos="840" w:leader="none"/>
        </w:tabs>
      </w:pPr>
    </w:lvl>
    <w:lvl w:ilvl="2">
      <w:start w:val="1"/>
      <w:numFmt w:val="lowerRoman"/>
      <w:isLgl w:val="false"/>
      <w:suff w:val="tab"/>
      <w:lvlText w:val="%3."/>
      <w:lvlJc w:val="right"/>
      <w:pPr>
        <w:pStyle w:val="848"/>
        <w:ind w:left="1260" w:hanging="420"/>
        <w:tabs>
          <w:tab w:val="num" w:pos="1260" w:leader="none"/>
        </w:tabs>
      </w:pPr>
    </w:lvl>
    <w:lvl w:ilvl="3">
      <w:start w:val="1"/>
      <w:numFmt w:val="decimal"/>
      <w:isLgl w:val="false"/>
      <w:suff w:val="tab"/>
      <w:lvlText w:val="%4."/>
      <w:lvlJc w:val="left"/>
      <w:pPr>
        <w:pStyle w:val="848"/>
        <w:ind w:left="1680" w:hanging="420"/>
        <w:tabs>
          <w:tab w:val="num" w:pos="1680" w:leader="none"/>
        </w:tabs>
      </w:pPr>
    </w:lvl>
    <w:lvl w:ilvl="4">
      <w:start w:val="1"/>
      <w:numFmt w:val="lowerLetter"/>
      <w:isLgl w:val="false"/>
      <w:suff w:val="tab"/>
      <w:lvlText w:val="%5)"/>
      <w:lvlJc w:val="left"/>
      <w:pPr>
        <w:pStyle w:val="848"/>
        <w:ind w:left="2100" w:hanging="420"/>
        <w:tabs>
          <w:tab w:val="num" w:pos="2100" w:leader="none"/>
        </w:tabs>
      </w:pPr>
    </w:lvl>
    <w:lvl w:ilvl="5">
      <w:start w:val="1"/>
      <w:numFmt w:val="lowerRoman"/>
      <w:isLgl w:val="false"/>
      <w:suff w:val="tab"/>
      <w:lvlText w:val="%6."/>
      <w:lvlJc w:val="right"/>
      <w:pPr>
        <w:pStyle w:val="848"/>
        <w:ind w:left="2520" w:hanging="420"/>
        <w:tabs>
          <w:tab w:val="num" w:pos="2520" w:leader="none"/>
        </w:tabs>
      </w:pPr>
    </w:lvl>
    <w:lvl w:ilvl="6">
      <w:start w:val="1"/>
      <w:numFmt w:val="decimal"/>
      <w:isLgl w:val="false"/>
      <w:suff w:val="tab"/>
      <w:lvlText w:val="%7."/>
      <w:lvlJc w:val="left"/>
      <w:pPr>
        <w:pStyle w:val="848"/>
        <w:ind w:left="2940" w:hanging="420"/>
        <w:tabs>
          <w:tab w:val="num" w:pos="2940" w:leader="none"/>
        </w:tabs>
      </w:pPr>
    </w:lvl>
    <w:lvl w:ilvl="7">
      <w:start w:val="1"/>
      <w:numFmt w:val="lowerLetter"/>
      <w:isLgl w:val="false"/>
      <w:suff w:val="tab"/>
      <w:lvlText w:val="%8)"/>
      <w:lvlJc w:val="left"/>
      <w:pPr>
        <w:pStyle w:val="848"/>
        <w:ind w:left="3360" w:hanging="420"/>
        <w:tabs>
          <w:tab w:val="num" w:pos="3360" w:leader="none"/>
        </w:tabs>
      </w:pPr>
    </w:lvl>
    <w:lvl w:ilvl="8">
      <w:start w:val="1"/>
      <w:numFmt w:val="lowerRoman"/>
      <w:isLgl w:val="false"/>
      <w:suff w:val="tab"/>
      <w:lvlText w:val="%9."/>
      <w:lvlJc w:val="right"/>
      <w:pPr>
        <w:pStyle w:val="848"/>
        <w:ind w:left="3780" w:hanging="420"/>
        <w:tabs>
          <w:tab w:val="num" w:pos="3780" w:leader="none"/>
        </w:tabs>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8"/>
    <w:next w:val="848"/>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basedOn w:val="848"/>
    <w:next w:val="848"/>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basedOn w:val="848"/>
    <w:next w:val="848"/>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basedOn w:val="848"/>
    <w:next w:val="848"/>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basedOn w:val="848"/>
    <w:next w:val="848"/>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basedOn w:val="848"/>
    <w:next w:val="848"/>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basedOn w:val="848"/>
    <w:next w:val="848"/>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basedOn w:val="848"/>
    <w:next w:val="84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basedOn w:val="848"/>
    <w:next w:val="848"/>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basedOn w:val="848"/>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8"/>
    <w:next w:val="848"/>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basedOn w:val="848"/>
    <w:next w:val="848"/>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basedOn w:val="848"/>
    <w:next w:val="848"/>
    <w:link w:val="695"/>
    <w:uiPriority w:val="29"/>
    <w:qFormat/>
    <w:pPr>
      <w:ind w:left="720" w:right="720"/>
    </w:pPr>
    <w:rPr>
      <w:i/>
    </w:rPr>
  </w:style>
  <w:style w:type="character" w:styleId="695">
    <w:name w:val="Quote Char"/>
    <w:link w:val="694"/>
    <w:uiPriority w:val="29"/>
    <w:rPr>
      <w:i/>
    </w:rPr>
  </w:style>
  <w:style w:type="paragraph" w:styleId="696">
    <w:name w:val="Intense Quote"/>
    <w:basedOn w:val="848"/>
    <w:next w:val="848"/>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basedOn w:val="848"/>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basedOn w:val="848"/>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basedOn w:val="848"/>
    <w:next w:val="848"/>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next w:val="861"/>
    <w:link w:val="848"/>
    <w:qFormat/>
    <w:pPr>
      <w:jc w:val="both"/>
      <w:widowControl w:val="off"/>
    </w:pPr>
    <w:rPr>
      <w:sz w:val="21"/>
      <w:szCs w:val="24"/>
      <w:lang w:val="en-US" w:eastAsia="zh-CN" w:bidi="ar-SA"/>
    </w:rPr>
  </w:style>
  <w:style w:type="paragraph" w:styleId="849">
    <w:name w:val="标题 1"/>
    <w:basedOn w:val="848"/>
    <w:next w:val="848"/>
    <w:link w:val="863"/>
    <w:qFormat/>
    <w:pPr>
      <w:keepLines/>
      <w:keepNext/>
      <w:spacing w:before="340" w:after="330" w:line="578" w:lineRule="auto"/>
      <w:outlineLvl w:val="0"/>
    </w:pPr>
    <w:rPr>
      <w:rFonts w:eastAsia="楷体_GB2312"/>
      <w:b/>
      <w:sz w:val="44"/>
      <w:szCs w:val="20"/>
    </w:rPr>
  </w:style>
  <w:style w:type="paragraph" w:styleId="850">
    <w:name w:val="标题 2"/>
    <w:basedOn w:val="848"/>
    <w:next w:val="848"/>
    <w:link w:val="864"/>
    <w:qFormat/>
    <w:pPr>
      <w:jc w:val="left"/>
      <w:keepLines/>
      <w:keepNext/>
      <w:outlineLvl w:val="1"/>
    </w:pPr>
    <w:rPr>
      <w:rFonts w:ascii="宋体" w:hAnsi="宋体" w:eastAsia="楷体_GB2312"/>
      <w:b/>
      <w:sz w:val="26"/>
      <w:szCs w:val="20"/>
    </w:rPr>
  </w:style>
  <w:style w:type="paragraph" w:styleId="851">
    <w:name w:val="标题 3"/>
    <w:basedOn w:val="848"/>
    <w:next w:val="848"/>
    <w:link w:val="865"/>
    <w:qFormat/>
    <w:pPr>
      <w:jc w:val="left"/>
      <w:keepLines/>
      <w:keepNext/>
      <w:outlineLvl w:val="2"/>
    </w:pPr>
    <w:rPr>
      <w:rFonts w:eastAsia="楷体_GB2312"/>
      <w:b/>
      <w:sz w:val="26"/>
      <w:szCs w:val="20"/>
    </w:rPr>
  </w:style>
  <w:style w:type="paragraph" w:styleId="852">
    <w:name w:val="标题 4"/>
    <w:basedOn w:val="848"/>
    <w:next w:val="848"/>
    <w:link w:val="866"/>
    <w:qFormat/>
    <w:pPr>
      <w:keepLines/>
      <w:keepNext/>
      <w:spacing w:before="280" w:after="290" w:line="376" w:lineRule="auto"/>
      <w:outlineLvl w:val="3"/>
    </w:pPr>
    <w:rPr>
      <w:rFonts w:ascii="Arial" w:hAnsi="Arial" w:eastAsia="黑体"/>
      <w:b/>
      <w:bCs/>
      <w:sz w:val="28"/>
      <w:szCs w:val="28"/>
    </w:rPr>
  </w:style>
  <w:style w:type="paragraph" w:styleId="853">
    <w:name w:val="标题 5"/>
    <w:basedOn w:val="867"/>
    <w:next w:val="869"/>
    <w:link w:val="868"/>
    <w:qFormat/>
    <w:pPr>
      <w:jc w:val="left"/>
      <w:keepLines/>
      <w:keepNext/>
      <w:spacing w:before="280" w:after="290" w:line="376" w:lineRule="atLeast"/>
      <w:tabs>
        <w:tab w:val="left" w:pos="780" w:leader="none"/>
      </w:tabs>
      <w:outlineLvl w:val="4"/>
    </w:pPr>
    <w:rPr>
      <w:rFonts w:ascii="宋体" w:hAnsi="Tms Rmn"/>
      <w:b/>
      <w:sz w:val="28"/>
      <w:szCs w:val="20"/>
    </w:rPr>
  </w:style>
  <w:style w:type="paragraph" w:styleId="854">
    <w:name w:val="标题 6"/>
    <w:basedOn w:val="848"/>
    <w:next w:val="848"/>
    <w:link w:val="872"/>
    <w:qFormat/>
    <w:pPr>
      <w:jc w:val="left"/>
      <w:keepLines/>
      <w:keepNext/>
      <w:spacing w:before="240" w:after="64" w:line="320" w:lineRule="atLeast"/>
      <w:outlineLvl w:val="5"/>
    </w:pPr>
    <w:rPr>
      <w:rFonts w:ascii="黑体" w:hAnsi="Tms Rmn" w:eastAsia="黑体"/>
      <w:b/>
      <w:sz w:val="24"/>
      <w:szCs w:val="20"/>
    </w:rPr>
  </w:style>
  <w:style w:type="paragraph" w:styleId="855">
    <w:name w:val="标题 7"/>
    <w:basedOn w:val="848"/>
    <w:next w:val="848"/>
    <w:link w:val="873"/>
    <w:qFormat/>
    <w:pPr>
      <w:jc w:val="left"/>
      <w:keepLines/>
      <w:keepNext/>
      <w:spacing w:before="240" w:after="64" w:line="320" w:lineRule="atLeast"/>
      <w:outlineLvl w:val="6"/>
    </w:pPr>
    <w:rPr>
      <w:rFonts w:ascii="宋体" w:hAnsi="Tms Rmn"/>
      <w:b/>
      <w:sz w:val="24"/>
      <w:szCs w:val="20"/>
    </w:rPr>
  </w:style>
  <w:style w:type="paragraph" w:styleId="856">
    <w:name w:val="标题 8"/>
    <w:basedOn w:val="848"/>
    <w:next w:val="848"/>
    <w:link w:val="874"/>
    <w:qFormat/>
    <w:pPr>
      <w:keepLines/>
      <w:keepNext/>
      <w:spacing w:before="240" w:after="64" w:line="320" w:lineRule="auto"/>
      <w:outlineLvl w:val="7"/>
    </w:pPr>
    <w:rPr>
      <w:rFonts w:ascii="Arial" w:hAnsi="Arial" w:eastAsia="黑体"/>
      <w:sz w:val="24"/>
    </w:rPr>
  </w:style>
  <w:style w:type="paragraph" w:styleId="857">
    <w:name w:val="标题 9"/>
    <w:basedOn w:val="848"/>
    <w:next w:val="848"/>
    <w:link w:val="875"/>
    <w:qFormat/>
    <w:pPr>
      <w:keepLines/>
      <w:keepNext/>
      <w:spacing w:before="240" w:after="64" w:line="320" w:lineRule="auto"/>
      <w:outlineLvl w:val="8"/>
    </w:pPr>
    <w:rPr>
      <w:rFonts w:ascii="Arial" w:hAnsi="Arial" w:eastAsia="黑体"/>
      <w:szCs w:val="21"/>
    </w:rPr>
  </w:style>
  <w:style w:type="character" w:styleId="858">
    <w:name w:val="默认段落字体"/>
    <w:next w:val="858"/>
    <w:link w:val="848"/>
    <w:uiPriority w:val="1"/>
    <w:unhideWhenUsed/>
  </w:style>
  <w:style w:type="table" w:styleId="859">
    <w:name w:val="普通表格"/>
    <w:next w:val="859"/>
    <w:link w:val="848"/>
    <w:uiPriority w:val="99"/>
    <w:unhideWhenUsed/>
    <w:qFormat/>
    <w:tblPr/>
  </w:style>
  <w:style w:type="numbering" w:styleId="860">
    <w:name w:val="无列表"/>
    <w:next w:val="860"/>
    <w:link w:val="848"/>
    <w:uiPriority w:val="99"/>
    <w:semiHidden/>
    <w:unhideWhenUsed/>
  </w:style>
  <w:style w:type="paragraph" w:styleId="861">
    <w:name w:val="正文文本缩进"/>
    <w:basedOn w:val="848"/>
    <w:next w:val="861"/>
    <w:link w:val="862"/>
    <w:pPr>
      <w:ind w:left="570"/>
      <w:spacing w:line="520" w:lineRule="exact"/>
    </w:pPr>
    <w:rPr>
      <w:rFonts w:ascii="方正仿宋简体" w:hAnsi="创艺简仿宋" w:eastAsia="方正仿宋简体"/>
      <w:sz w:val="24"/>
      <w:szCs w:val="20"/>
    </w:rPr>
  </w:style>
  <w:style w:type="character" w:styleId="862">
    <w:name w:val="正文文本缩进 Char"/>
    <w:next w:val="862"/>
    <w:link w:val="861"/>
    <w:rPr>
      <w:rFonts w:ascii="方正仿宋简体" w:hAnsi="创艺简仿宋" w:eastAsia="方正仿宋简体"/>
      <w:sz w:val="24"/>
    </w:rPr>
  </w:style>
  <w:style w:type="character" w:styleId="863">
    <w:name w:val="标题 1 Char"/>
    <w:next w:val="863"/>
    <w:link w:val="849"/>
    <w:rPr>
      <w:rFonts w:ascii="Times New Roman" w:hAnsi="Times New Roman" w:eastAsia="楷体_GB2312"/>
      <w:b/>
      <w:sz w:val="44"/>
    </w:rPr>
  </w:style>
  <w:style w:type="character" w:styleId="864">
    <w:name w:val="标题 2 Char"/>
    <w:next w:val="864"/>
    <w:link w:val="850"/>
    <w:rPr>
      <w:rFonts w:ascii="宋体" w:hAnsi="宋体" w:eastAsia="楷体_GB2312"/>
      <w:b/>
      <w:sz w:val="26"/>
    </w:rPr>
  </w:style>
  <w:style w:type="character" w:styleId="865">
    <w:name w:val="标题 3 Char"/>
    <w:next w:val="865"/>
    <w:link w:val="851"/>
    <w:rPr>
      <w:rFonts w:ascii="Times New Roman" w:hAnsi="Times New Roman" w:eastAsia="楷体_GB2312"/>
      <w:b/>
      <w:sz w:val="26"/>
    </w:rPr>
  </w:style>
  <w:style w:type="character" w:styleId="866">
    <w:name w:val="标题 4 Char"/>
    <w:next w:val="866"/>
    <w:link w:val="852"/>
    <w:rPr>
      <w:rFonts w:ascii="Arial" w:hAnsi="Arial" w:eastAsia="黑体"/>
      <w:b/>
      <w:bCs/>
      <w:sz w:val="28"/>
      <w:szCs w:val="28"/>
    </w:rPr>
  </w:style>
  <w:style w:type="paragraph" w:styleId="867">
    <w:name w:val="列表编号 2"/>
    <w:basedOn w:val="848"/>
    <w:next w:val="867"/>
    <w:link w:val="848"/>
    <w:uiPriority w:val="99"/>
    <w:unhideWhenUsed/>
    <w:pPr>
      <w:numPr>
        <w:ilvl w:val="0"/>
        <w:numId w:val="1"/>
      </w:numPr>
      <w:tabs>
        <w:tab w:val="left" w:pos="780" w:leader="none"/>
      </w:tabs>
    </w:pPr>
  </w:style>
  <w:style w:type="character" w:styleId="868">
    <w:name w:val="标题 5 Char"/>
    <w:next w:val="868"/>
    <w:link w:val="853"/>
    <w:rPr>
      <w:rFonts w:ascii="宋体" w:hAnsi="Tms Rmn" w:eastAsia="宋体"/>
      <w:b/>
      <w:sz w:val="28"/>
    </w:rPr>
  </w:style>
  <w:style w:type="paragraph" w:styleId="869">
    <w:name w:val="普通(网站)"/>
    <w:basedOn w:val="848"/>
    <w:next w:val="870"/>
    <w:link w:val="848"/>
    <w:uiPriority w:val="99"/>
    <w:pPr>
      <w:jc w:val="left"/>
      <w:spacing w:before="100" w:beforeAutospacing="1" w:after="100" w:afterAutospacing="1"/>
      <w:widowControl/>
    </w:pPr>
    <w:rPr>
      <w:rFonts w:ascii="宋体" w:hAnsi="宋体" w:cs="宋体"/>
      <w:sz w:val="24"/>
    </w:rPr>
  </w:style>
  <w:style w:type="paragraph" w:styleId="870">
    <w:name w:val="列表 2"/>
    <w:basedOn w:val="849"/>
    <w:next w:val="871"/>
    <w:link w:val="848"/>
    <w:qFormat/>
    <w:pPr>
      <w:ind w:left="100" w:firstLine="3640"/>
      <w:spacing w:before="0" w:after="0"/>
    </w:pPr>
    <w:rPr>
      <w:rFonts w:ascii="Times New Roman" w:hAnsi="Times New Roman" w:eastAsia="宋体" w:cs="Times New Roman"/>
    </w:rPr>
  </w:style>
  <w:style w:type="paragraph" w:styleId="871">
    <w:name w:val="目录 7"/>
    <w:basedOn w:val="849"/>
    <w:next w:val="848"/>
    <w:link w:val="848"/>
    <w:uiPriority w:val="39"/>
    <w:unhideWhenUsed/>
    <w:qFormat/>
    <w:pPr>
      <w:ind w:left="1701"/>
      <w:spacing w:after="57"/>
    </w:pPr>
  </w:style>
  <w:style w:type="character" w:styleId="872">
    <w:name w:val="标题 6 Char"/>
    <w:next w:val="872"/>
    <w:link w:val="854"/>
    <w:rPr>
      <w:rFonts w:ascii="黑体" w:hAnsi="Tms Rmn" w:eastAsia="黑体"/>
      <w:b/>
      <w:sz w:val="24"/>
    </w:rPr>
  </w:style>
  <w:style w:type="character" w:styleId="873">
    <w:name w:val="标题 7 Char"/>
    <w:next w:val="873"/>
    <w:link w:val="855"/>
    <w:rPr>
      <w:rFonts w:ascii="宋体" w:hAnsi="Tms Rmn" w:eastAsia="宋体"/>
      <w:b/>
      <w:sz w:val="24"/>
    </w:rPr>
  </w:style>
  <w:style w:type="character" w:styleId="874">
    <w:name w:val="标题 8 Char"/>
    <w:next w:val="874"/>
    <w:link w:val="856"/>
    <w:rPr>
      <w:rFonts w:ascii="Arial" w:hAnsi="Arial" w:eastAsia="黑体"/>
      <w:sz w:val="24"/>
      <w:szCs w:val="24"/>
    </w:rPr>
  </w:style>
  <w:style w:type="character" w:styleId="875">
    <w:name w:val="标题 9 Char"/>
    <w:next w:val="875"/>
    <w:link w:val="857"/>
    <w:rPr>
      <w:rFonts w:ascii="Arial" w:hAnsi="Arial" w:eastAsia="黑体"/>
      <w:sz w:val="21"/>
      <w:szCs w:val="21"/>
    </w:rPr>
  </w:style>
  <w:style w:type="paragraph" w:styleId="876">
    <w:name w:val="注释标题"/>
    <w:basedOn w:val="848"/>
    <w:next w:val="848"/>
    <w:link w:val="848"/>
    <w:uiPriority w:val="99"/>
    <w:unhideWhenUsed/>
    <w:qFormat/>
    <w:pPr>
      <w:jc w:val="center"/>
    </w:pPr>
  </w:style>
  <w:style w:type="paragraph" w:styleId="877">
    <w:name w:val="列表编号"/>
    <w:basedOn w:val="848"/>
    <w:next w:val="877"/>
    <w:link w:val="848"/>
    <w:pPr>
      <w:ind w:left="1125" w:hanging="555"/>
      <w:tabs>
        <w:tab w:val="left" w:pos="1125" w:leader="none"/>
      </w:tabs>
    </w:pPr>
  </w:style>
  <w:style w:type="paragraph" w:styleId="878">
    <w:name w:val="正文缩进"/>
    <w:basedOn w:val="848"/>
    <w:next w:val="878"/>
    <w:link w:val="879"/>
    <w:qFormat/>
    <w:pPr>
      <w:ind w:firstLine="420"/>
      <w:spacing w:line="360" w:lineRule="atLeast"/>
    </w:pPr>
    <w:rPr>
      <w:szCs w:val="20"/>
    </w:rPr>
  </w:style>
  <w:style w:type="character" w:styleId="879">
    <w:name w:val="正文缩进 Char"/>
    <w:next w:val="879"/>
    <w:link w:val="878"/>
    <w:qFormat/>
    <w:rPr>
      <w:rFonts w:ascii="Times New Roman" w:hAnsi="Times New Roman" w:eastAsia="宋体"/>
      <w:sz w:val="21"/>
    </w:rPr>
  </w:style>
  <w:style w:type="paragraph" w:styleId="880">
    <w:name w:val="文档结构图"/>
    <w:basedOn w:val="848"/>
    <w:next w:val="880"/>
    <w:link w:val="881"/>
    <w:semiHidden/>
    <w:pPr>
      <w:shd w:val="clear" w:color="auto" w:fill="000080"/>
    </w:pPr>
    <w:rPr>
      <w:szCs w:val="20"/>
    </w:rPr>
  </w:style>
  <w:style w:type="character" w:styleId="881">
    <w:name w:val="文档结构图 Char"/>
    <w:next w:val="881"/>
    <w:link w:val="880"/>
    <w:semiHidden/>
    <w:rPr>
      <w:rFonts w:ascii="Times New Roman" w:hAnsi="Times New Roman" w:eastAsia="宋体"/>
      <w:sz w:val="21"/>
      <w:shd w:val="clear" w:color="auto" w:fill="000080"/>
    </w:rPr>
  </w:style>
  <w:style w:type="paragraph" w:styleId="882">
    <w:name w:val="批注文字"/>
    <w:basedOn w:val="848"/>
    <w:next w:val="882"/>
    <w:link w:val="883"/>
    <w:uiPriority w:val="99"/>
    <w:unhideWhenUsed/>
    <w:pPr>
      <w:jc w:val="left"/>
    </w:pPr>
  </w:style>
  <w:style w:type="character" w:styleId="883">
    <w:name w:val="批注文字 Char"/>
    <w:next w:val="883"/>
    <w:link w:val="882"/>
    <w:uiPriority w:val="99"/>
    <w:semiHidden/>
    <w:rPr>
      <w:rFonts w:ascii="Times New Roman" w:hAnsi="Times New Roman" w:eastAsia="宋体"/>
      <w:sz w:val="21"/>
      <w:szCs w:val="24"/>
    </w:rPr>
  </w:style>
  <w:style w:type="paragraph" w:styleId="884">
    <w:name w:val="正文文本"/>
    <w:basedOn w:val="848"/>
    <w:next w:val="884"/>
    <w:link w:val="885"/>
    <w:unhideWhenUsed/>
    <w:pPr>
      <w:spacing w:after="120"/>
    </w:pPr>
  </w:style>
  <w:style w:type="character" w:styleId="885">
    <w:name w:val="正文文本 Char"/>
    <w:next w:val="885"/>
    <w:link w:val="884"/>
    <w:rPr>
      <w:rFonts w:ascii="Times New Roman" w:hAnsi="Times New Roman" w:eastAsia="宋体"/>
      <w:sz w:val="21"/>
      <w:szCs w:val="24"/>
    </w:rPr>
  </w:style>
  <w:style w:type="paragraph" w:styleId="886">
    <w:name w:val="文本块"/>
    <w:basedOn w:val="848"/>
    <w:next w:val="886"/>
    <w:link w:val="848"/>
    <w:pPr>
      <w:ind w:left="630" w:right="-609" w:firstLine="420"/>
      <w:spacing w:line="360" w:lineRule="auto"/>
    </w:pPr>
    <w:rPr>
      <w:rFonts w:hint="eastAsia" w:ascii="仿宋_GB2312" w:eastAsia="仿宋_GB2312"/>
      <w:szCs w:val="20"/>
    </w:rPr>
  </w:style>
  <w:style w:type="paragraph" w:styleId="887">
    <w:name w:val="纯文本"/>
    <w:basedOn w:val="848"/>
    <w:next w:val="887"/>
    <w:link w:val="888"/>
    <w:uiPriority w:val="99"/>
    <w:rPr>
      <w:rFonts w:ascii="宋体" w:hAnsi="Courier New" w:eastAsia="楷体_GB2312"/>
      <w:sz w:val="28"/>
      <w:szCs w:val="20"/>
    </w:rPr>
  </w:style>
  <w:style w:type="character" w:styleId="888">
    <w:name w:val="纯文本 Char"/>
    <w:next w:val="888"/>
    <w:link w:val="887"/>
    <w:uiPriority w:val="99"/>
    <w:rPr>
      <w:rFonts w:ascii="宋体" w:hAnsi="Courier New" w:eastAsia="楷体_GB2312"/>
      <w:sz w:val="28"/>
    </w:rPr>
  </w:style>
  <w:style w:type="paragraph" w:styleId="889">
    <w:name w:val="日期"/>
    <w:basedOn w:val="848"/>
    <w:next w:val="848"/>
    <w:link w:val="890"/>
    <w:uiPriority w:val="99"/>
    <w:unhideWhenUsed/>
    <w:pPr>
      <w:ind w:left="100"/>
    </w:pPr>
    <w:rPr>
      <w:sz w:val="20"/>
    </w:rPr>
  </w:style>
  <w:style w:type="character" w:styleId="890">
    <w:name w:val="日期 Char"/>
    <w:next w:val="890"/>
    <w:link w:val="889"/>
    <w:uiPriority w:val="99"/>
    <w:semiHidden/>
    <w:rPr>
      <w:rFonts w:ascii="Times New Roman" w:hAnsi="Times New Roman" w:eastAsia="宋体" w:cs="Times New Roman"/>
      <w:szCs w:val="24"/>
    </w:rPr>
  </w:style>
  <w:style w:type="paragraph" w:styleId="891">
    <w:name w:val="正文文本缩进 2"/>
    <w:basedOn w:val="848"/>
    <w:next w:val="891"/>
    <w:link w:val="892"/>
    <w:pPr>
      <w:ind w:firstLine="502"/>
      <w:spacing w:line="360" w:lineRule="auto"/>
      <w:tabs>
        <w:tab w:val="left" w:pos="0" w:leader="none"/>
      </w:tabs>
    </w:pPr>
    <w:rPr>
      <w:rFonts w:ascii="宋体" w:hAnsi="Calibri"/>
      <w:b/>
      <w:bCs/>
      <w:sz w:val="24"/>
      <w:szCs w:val="20"/>
    </w:rPr>
  </w:style>
  <w:style w:type="character" w:styleId="892">
    <w:name w:val="正文文本缩进 2 Char"/>
    <w:next w:val="892"/>
    <w:link w:val="891"/>
    <w:rPr>
      <w:rFonts w:ascii="宋体"/>
      <w:b/>
      <w:bCs/>
      <w:sz w:val="24"/>
    </w:rPr>
  </w:style>
  <w:style w:type="paragraph" w:styleId="893">
    <w:name w:val="尾注文本"/>
    <w:basedOn w:val="848"/>
    <w:next w:val="893"/>
    <w:link w:val="894"/>
    <w:pPr>
      <w:jc w:val="left"/>
    </w:pPr>
    <w:rPr>
      <w:rFonts w:ascii="Calibri" w:hAnsi="Calibri" w:eastAsia="楷体_GB2312"/>
      <w:sz w:val="26"/>
      <w:szCs w:val="20"/>
    </w:rPr>
  </w:style>
  <w:style w:type="character" w:styleId="894">
    <w:name w:val="尾注文本 Char"/>
    <w:next w:val="894"/>
    <w:link w:val="893"/>
    <w:rPr>
      <w:rFonts w:eastAsia="楷体_GB2312"/>
      <w:sz w:val="26"/>
    </w:rPr>
  </w:style>
  <w:style w:type="paragraph" w:styleId="895">
    <w:name w:val="批注框文本"/>
    <w:basedOn w:val="848"/>
    <w:next w:val="895"/>
    <w:link w:val="896"/>
    <w:unhideWhenUsed/>
    <w:rPr>
      <w:sz w:val="18"/>
      <w:szCs w:val="18"/>
    </w:rPr>
  </w:style>
  <w:style w:type="character" w:styleId="896">
    <w:name w:val="批注框文本 Char"/>
    <w:next w:val="896"/>
    <w:link w:val="895"/>
    <w:rPr>
      <w:rFonts w:ascii="Times New Roman" w:hAnsi="Times New Roman" w:eastAsia="宋体"/>
      <w:sz w:val="18"/>
      <w:szCs w:val="18"/>
    </w:rPr>
  </w:style>
  <w:style w:type="paragraph" w:styleId="897">
    <w:name w:val="页脚"/>
    <w:basedOn w:val="848"/>
    <w:next w:val="897"/>
    <w:link w:val="898"/>
    <w:uiPriority w:val="99"/>
    <w:pPr>
      <w:jc w:val="left"/>
      <w:tabs>
        <w:tab w:val="center" w:pos="4153" w:leader="none"/>
        <w:tab w:val="right" w:pos="8306" w:leader="none"/>
      </w:tabs>
    </w:pPr>
    <w:rPr>
      <w:rFonts w:ascii="Calibri" w:hAnsi="Calibri"/>
      <w:sz w:val="18"/>
      <w:szCs w:val="18"/>
    </w:rPr>
  </w:style>
  <w:style w:type="character" w:styleId="898">
    <w:name w:val="页脚 Char"/>
    <w:next w:val="898"/>
    <w:link w:val="897"/>
    <w:uiPriority w:val="99"/>
    <w:rPr>
      <w:rFonts w:eastAsia="宋体"/>
      <w:sz w:val="18"/>
      <w:szCs w:val="18"/>
    </w:rPr>
  </w:style>
  <w:style w:type="paragraph" w:styleId="899">
    <w:name w:val="寄信人地址"/>
    <w:basedOn w:val="848"/>
    <w:next w:val="899"/>
    <w:link w:val="848"/>
    <w:qFormat/>
    <w:rPr>
      <w:rFonts w:ascii="Arial" w:hAnsi="Arial"/>
    </w:rPr>
  </w:style>
  <w:style w:type="paragraph" w:styleId="900">
    <w:name w:val="页眉"/>
    <w:basedOn w:val="848"/>
    <w:next w:val="900"/>
    <w:link w:val="901"/>
    <w:uiPriority w:val="99"/>
    <w:pPr>
      <w:jc w:val="center"/>
      <w:tabs>
        <w:tab w:val="center" w:pos="4153" w:leader="none"/>
        <w:tab w:val="right" w:pos="8306" w:leader="none"/>
      </w:tabs>
      <w:pBdr>
        <w:bottom w:val="single" w:color="000000" w:sz="6" w:space="1"/>
      </w:pBdr>
    </w:pPr>
    <w:rPr>
      <w:rFonts w:ascii="Calibri" w:hAnsi="Calibri"/>
      <w:sz w:val="18"/>
      <w:szCs w:val="18"/>
    </w:rPr>
  </w:style>
  <w:style w:type="character" w:styleId="901">
    <w:name w:val="页眉 Char"/>
    <w:next w:val="901"/>
    <w:link w:val="900"/>
    <w:uiPriority w:val="99"/>
    <w:rPr>
      <w:rFonts w:eastAsia="宋体"/>
      <w:sz w:val="18"/>
      <w:szCs w:val="18"/>
    </w:rPr>
  </w:style>
  <w:style w:type="paragraph" w:styleId="902">
    <w:name w:val="目录 1"/>
    <w:basedOn w:val="848"/>
    <w:next w:val="848"/>
    <w:link w:val="848"/>
    <w:uiPriority w:val="39"/>
    <w:pPr>
      <w:jc w:val="left"/>
    </w:pPr>
    <w:rPr>
      <w:rFonts w:eastAsia="楷体_GB2312"/>
      <w:sz w:val="24"/>
      <w:szCs w:val="20"/>
    </w:rPr>
  </w:style>
  <w:style w:type="paragraph" w:styleId="903">
    <w:name w:val="副标题"/>
    <w:basedOn w:val="848"/>
    <w:next w:val="903"/>
    <w:link w:val="904"/>
    <w:qFormat/>
    <w:pPr>
      <w:jc w:val="center"/>
      <w:spacing w:before="240" w:after="60" w:line="312" w:lineRule="auto"/>
      <w:outlineLvl w:val="1"/>
    </w:pPr>
    <w:rPr>
      <w:rFonts w:ascii="Arial" w:hAnsi="Arial"/>
      <w:b/>
      <w:bCs/>
      <w:sz w:val="32"/>
      <w:szCs w:val="32"/>
    </w:rPr>
  </w:style>
  <w:style w:type="character" w:styleId="904">
    <w:name w:val="副标题 Char"/>
    <w:next w:val="904"/>
    <w:link w:val="903"/>
    <w:rPr>
      <w:rFonts w:ascii="Arial" w:hAnsi="Arial" w:cs="Arial"/>
      <w:b/>
      <w:bCs/>
      <w:sz w:val="32"/>
      <w:szCs w:val="32"/>
    </w:rPr>
  </w:style>
  <w:style w:type="paragraph" w:styleId="905">
    <w:name w:val="脚注文本"/>
    <w:basedOn w:val="848"/>
    <w:next w:val="905"/>
    <w:link w:val="906"/>
    <w:semiHidden/>
    <w:pPr>
      <w:jc w:val="left"/>
    </w:pPr>
    <w:rPr>
      <w:rFonts w:eastAsia="楷体_GB2312"/>
      <w:sz w:val="18"/>
      <w:szCs w:val="20"/>
    </w:rPr>
  </w:style>
  <w:style w:type="character" w:styleId="906">
    <w:name w:val="脚注文本 Char"/>
    <w:next w:val="906"/>
    <w:link w:val="905"/>
    <w:semiHidden/>
    <w:rPr>
      <w:rFonts w:ascii="Times New Roman" w:hAnsi="Times New Roman" w:eastAsia="楷体_GB2312"/>
      <w:sz w:val="18"/>
    </w:rPr>
  </w:style>
  <w:style w:type="paragraph" w:styleId="907">
    <w:name w:val="正文文本缩进 3"/>
    <w:basedOn w:val="848"/>
    <w:next w:val="907"/>
    <w:link w:val="908"/>
    <w:pPr>
      <w:ind w:firstLine="480"/>
      <w:jc w:val="left"/>
      <w:spacing w:line="440" w:lineRule="atLeast"/>
    </w:pPr>
    <w:rPr>
      <w:sz w:val="24"/>
    </w:rPr>
  </w:style>
  <w:style w:type="character" w:styleId="908">
    <w:name w:val="正文文本缩进 3 Char"/>
    <w:next w:val="908"/>
    <w:link w:val="907"/>
    <w:rPr>
      <w:rFonts w:ascii="Times New Roman" w:hAnsi="Times New Roman" w:eastAsia="宋体" w:cs="Times New Roman"/>
      <w:sz w:val="24"/>
      <w:szCs w:val="24"/>
    </w:rPr>
  </w:style>
  <w:style w:type="paragraph" w:styleId="909">
    <w:name w:val="正文文本 2"/>
    <w:basedOn w:val="848"/>
    <w:next w:val="909"/>
    <w:link w:val="910"/>
    <w:pPr>
      <w:spacing w:after="120" w:line="480" w:lineRule="auto"/>
    </w:pPr>
    <w:rPr>
      <w:rFonts w:eastAsia="楷体_GB2312"/>
      <w:sz w:val="26"/>
      <w:szCs w:val="20"/>
    </w:rPr>
  </w:style>
  <w:style w:type="character" w:styleId="910">
    <w:name w:val="正文文本 2 Char"/>
    <w:next w:val="910"/>
    <w:link w:val="909"/>
    <w:rPr>
      <w:rFonts w:ascii="Times New Roman" w:hAnsi="Times New Roman" w:eastAsia="楷体_GB2312"/>
      <w:sz w:val="26"/>
    </w:rPr>
  </w:style>
  <w:style w:type="paragraph" w:styleId="911">
    <w:name w:val="HTML 预设格式"/>
    <w:basedOn w:val="848"/>
    <w:next w:val="911"/>
    <w:link w:val="91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12">
    <w:name w:val="HTML 预设格式 Char"/>
    <w:next w:val="912"/>
    <w:link w:val="911"/>
    <w:rPr>
      <w:rFonts w:ascii="黑体" w:hAnsi="Courier New" w:eastAsia="黑体" w:cs="楷体_GB2312"/>
    </w:rPr>
  </w:style>
  <w:style w:type="paragraph" w:styleId="913">
    <w:name w:val="标题"/>
    <w:basedOn w:val="848"/>
    <w:next w:val="848"/>
    <w:link w:val="914"/>
    <w:uiPriority w:val="10"/>
    <w:qFormat/>
    <w:pPr>
      <w:jc w:val="center"/>
      <w:spacing w:before="240" w:after="60"/>
      <w:outlineLvl w:val="0"/>
    </w:pPr>
    <w:rPr>
      <w:rFonts w:ascii="等线 Light" w:hAnsi="等线 Light"/>
      <w:b/>
      <w:bCs/>
      <w:sz w:val="32"/>
      <w:szCs w:val="32"/>
    </w:rPr>
  </w:style>
  <w:style w:type="character" w:styleId="914">
    <w:name w:val="标题 Char"/>
    <w:next w:val="914"/>
    <w:link w:val="913"/>
    <w:uiPriority w:val="10"/>
    <w:rPr>
      <w:rFonts w:ascii="等线 Light" w:hAnsi="等线 Light" w:eastAsia="宋体" w:cs="Times New Roman"/>
      <w:b/>
      <w:bCs/>
      <w:sz w:val="32"/>
      <w:szCs w:val="32"/>
    </w:rPr>
  </w:style>
  <w:style w:type="paragraph" w:styleId="915">
    <w:name w:val="批注主题"/>
    <w:basedOn w:val="882"/>
    <w:next w:val="882"/>
    <w:link w:val="916"/>
    <w:uiPriority w:val="99"/>
    <w:unhideWhenUsed/>
    <w:rPr>
      <w:b/>
      <w:bCs/>
    </w:rPr>
  </w:style>
  <w:style w:type="character" w:styleId="916">
    <w:name w:val="批注主题 Char"/>
    <w:next w:val="916"/>
    <w:link w:val="915"/>
    <w:uiPriority w:val="99"/>
    <w:semiHidden/>
    <w:rPr>
      <w:rFonts w:ascii="Times New Roman" w:hAnsi="Times New Roman" w:eastAsia="宋体"/>
      <w:b/>
      <w:bCs/>
      <w:sz w:val="21"/>
      <w:szCs w:val="24"/>
    </w:rPr>
  </w:style>
  <w:style w:type="paragraph" w:styleId="917">
    <w:name w:val="正文首行缩进"/>
    <w:basedOn w:val="884"/>
    <w:next w:val="917"/>
    <w:link w:val="918"/>
    <w:pPr>
      <w:ind w:firstLine="420"/>
    </w:pPr>
    <w:rPr>
      <w:rFonts w:eastAsia="楷体_GB2312"/>
      <w:sz w:val="26"/>
    </w:rPr>
  </w:style>
  <w:style w:type="character" w:styleId="918">
    <w:name w:val="正文首行缩进 Char"/>
    <w:next w:val="918"/>
    <w:link w:val="917"/>
    <w:rPr>
      <w:rFonts w:ascii="Times New Roman" w:hAnsi="Times New Roman" w:eastAsia="楷体_GB2312"/>
      <w:sz w:val="26"/>
      <w:szCs w:val="24"/>
    </w:rPr>
  </w:style>
  <w:style w:type="paragraph" w:styleId="919">
    <w:name w:val="正文首行缩进 2"/>
    <w:basedOn w:val="861"/>
    <w:next w:val="919"/>
    <w:link w:val="920"/>
    <w:qFormat/>
    <w:pPr>
      <w:ind w:left="420" w:firstLine="420"/>
      <w:spacing w:after="120" w:line="240" w:lineRule="auto"/>
    </w:pPr>
    <w:rPr>
      <w:rFonts w:ascii="Times New Roman" w:hAnsi="Times New Roman" w:eastAsia="宋体"/>
      <w:sz w:val="21"/>
      <w:szCs w:val="24"/>
    </w:rPr>
  </w:style>
  <w:style w:type="character" w:styleId="920">
    <w:name w:val="正文首行缩进 2 Char"/>
    <w:next w:val="920"/>
    <w:link w:val="919"/>
    <w:rPr>
      <w:rFonts w:ascii="方正仿宋简体" w:hAnsi="创艺简仿宋" w:eastAsia="方正仿宋简体"/>
      <w:sz w:val="21"/>
      <w:szCs w:val="24"/>
    </w:rPr>
  </w:style>
  <w:style w:type="table" w:styleId="921">
    <w:name w:val="网格型"/>
    <w:basedOn w:val="859"/>
    <w:next w:val="921"/>
    <w:link w:val="848"/>
    <w:uiPriority w:val="99"/>
    <w:qFormat/>
    <w:tblPr/>
  </w:style>
  <w:style w:type="character" w:styleId="922">
    <w:name w:val="要点"/>
    <w:next w:val="922"/>
    <w:link w:val="848"/>
    <w:uiPriority w:val="22"/>
    <w:qFormat/>
    <w:rPr>
      <w:b/>
      <w:bCs/>
    </w:rPr>
  </w:style>
  <w:style w:type="character" w:styleId="923">
    <w:name w:val="尾注引用"/>
    <w:next w:val="923"/>
    <w:link w:val="848"/>
    <w:rPr>
      <w:vertAlign w:val="superscript"/>
    </w:rPr>
  </w:style>
  <w:style w:type="character" w:styleId="924">
    <w:name w:val="页码"/>
    <w:next w:val="924"/>
    <w:link w:val="848"/>
    <w:uiPriority w:val="99"/>
  </w:style>
  <w:style w:type="character" w:styleId="925">
    <w:name w:val="访问过的超链接"/>
    <w:next w:val="925"/>
    <w:link w:val="848"/>
    <w:uiPriority w:val="99"/>
    <w:rPr>
      <w:color w:val="800080"/>
      <w:u w:val="single"/>
    </w:rPr>
  </w:style>
  <w:style w:type="character" w:styleId="926">
    <w:name w:val="强调"/>
    <w:next w:val="926"/>
    <w:link w:val="848"/>
    <w:uiPriority w:val="20"/>
    <w:qFormat/>
    <w:rPr>
      <w:i/>
    </w:rPr>
  </w:style>
  <w:style w:type="character" w:styleId="927">
    <w:name w:val="超链接"/>
    <w:next w:val="927"/>
    <w:link w:val="848"/>
    <w:uiPriority w:val="99"/>
    <w:rPr>
      <w:color w:val="0000ff"/>
      <w:u w:val="single"/>
    </w:rPr>
  </w:style>
  <w:style w:type="character" w:styleId="928">
    <w:name w:val="批注引用"/>
    <w:next w:val="928"/>
    <w:link w:val="848"/>
    <w:unhideWhenUsed/>
    <w:rPr>
      <w:sz w:val="21"/>
      <w:szCs w:val="21"/>
    </w:rPr>
  </w:style>
  <w:style w:type="character" w:styleId="929">
    <w:name w:val="脚注引用"/>
    <w:next w:val="929"/>
    <w:link w:val="848"/>
    <w:semiHidden/>
    <w:rPr>
      <w:vertAlign w:val="superscript"/>
    </w:rPr>
  </w:style>
  <w:style w:type="character" w:styleId="930">
    <w:name w:val="biaoti"/>
    <w:next w:val="930"/>
    <w:link w:val="848"/>
  </w:style>
  <w:style w:type="character" w:styleId="931">
    <w:name w:val="point_normal1"/>
    <w:next w:val="931"/>
    <w:link w:val="848"/>
    <w:rPr>
      <w:rFonts w:ascii="Arial" w:hAnsi="Arial"/>
      <w:sz w:val="20"/>
    </w:rPr>
  </w:style>
  <w:style w:type="character" w:styleId="932">
    <w:name w:val="页眉 Char1"/>
    <w:next w:val="932"/>
    <w:link w:val="848"/>
    <w:uiPriority w:val="99"/>
    <w:semiHidden/>
    <w:rPr>
      <w:rFonts w:ascii="Times New Roman" w:hAnsi="Times New Roman" w:eastAsia="宋体" w:cs="Times New Roman"/>
      <w:sz w:val="18"/>
      <w:szCs w:val="18"/>
    </w:rPr>
  </w:style>
  <w:style w:type="character" w:styleId="933">
    <w:name w:val="Plain Text Char"/>
    <w:next w:val="933"/>
    <w:link w:val="848"/>
    <w:qFormat/>
    <w:rPr>
      <w:rFonts w:ascii="宋体" w:hAnsi="Courier New" w:eastAsia="楷体_GB2312"/>
      <w:sz w:val="26"/>
    </w:rPr>
  </w:style>
  <w:style w:type="character" w:styleId="934">
    <w:name w:val="页脚 Char1"/>
    <w:next w:val="934"/>
    <w:link w:val="848"/>
    <w:uiPriority w:val="99"/>
    <w:semiHidden/>
    <w:rPr>
      <w:rFonts w:ascii="Times New Roman" w:hAnsi="Times New Roman" w:eastAsia="宋体" w:cs="Times New Roman"/>
      <w:sz w:val="18"/>
      <w:szCs w:val="18"/>
    </w:rPr>
  </w:style>
  <w:style w:type="character" w:styleId="935">
    <w:name w:val="普通文字 Char Char1,纯文本 Char Char Char,纯文本 Char Char2,普通文字 Char Char Char1,普通文字 Char Char Char Char1,普通文字 Char Char Char Char Char,0921 Char,普通文字 Char1,正 文 1 Char,普通文字1 Char,普通文字2 Char,普通文字3 Char,普通文字4 Char,普通文字5 Char,普通文字6 Char,普通文字11 Char,普通文字21 Char"/>
    <w:next w:val="935"/>
    <w:link w:val="848"/>
    <w:rPr>
      <w:rFonts w:ascii="宋体" w:hAnsi="Courier New" w:eastAsia="楷体_GB2312"/>
      <w:sz w:val="28"/>
      <w:lang w:val="en-US" w:eastAsia="zh-CN" w:bidi="ar-SA"/>
    </w:rPr>
  </w:style>
  <w:style w:type="character" w:styleId="936">
    <w:name w:val="Plain Text Char Char"/>
    <w:next w:val="936"/>
    <w:link w:val="937"/>
    <w:rPr>
      <w:rFonts w:ascii="宋体" w:hAnsi="Courier New" w:eastAsia="楷体_GB2312"/>
      <w:sz w:val="28"/>
    </w:rPr>
  </w:style>
  <w:style w:type="paragraph" w:styleId="937">
    <w:name w:val="Plain Text"/>
    <w:basedOn w:val="848"/>
    <w:next w:val="937"/>
    <w:link w:val="936"/>
    <w:qFormat/>
    <w:rPr>
      <w:rFonts w:ascii="宋体" w:hAnsi="Courier New" w:eastAsia="楷体_GB2312"/>
      <w:sz w:val="28"/>
      <w:szCs w:val="20"/>
    </w:rPr>
  </w:style>
  <w:style w:type="character" w:styleId="938">
    <w:name w:val="Andy_正文 Char"/>
    <w:next w:val="938"/>
    <w:link w:val="939"/>
    <w:qFormat/>
    <w:rPr>
      <w:rFonts w:ascii="Calibri" w:hAnsi="Calibri"/>
      <w:sz w:val="24"/>
      <w:szCs w:val="24"/>
    </w:rPr>
  </w:style>
  <w:style w:type="paragraph" w:styleId="939">
    <w:name w:val="Andy_正文"/>
    <w:basedOn w:val="848"/>
    <w:next w:val="939"/>
    <w:link w:val="938"/>
    <w:qFormat/>
    <w:pPr>
      <w:ind w:firstLine="480"/>
      <w:spacing w:line="360" w:lineRule="auto"/>
    </w:pPr>
    <w:rPr>
      <w:rFonts w:ascii="Calibri" w:hAnsi="Calibri"/>
      <w:sz w:val="24"/>
    </w:rPr>
  </w:style>
  <w:style w:type="character" w:styleId="940">
    <w:name w:val="正文文本缩进 2 Char1"/>
    <w:next w:val="940"/>
    <w:link w:val="848"/>
    <w:uiPriority w:val="99"/>
    <w:semiHidden/>
    <w:rPr>
      <w:rFonts w:ascii="Times New Roman" w:hAnsi="Times New Roman" w:eastAsia="宋体"/>
      <w:sz w:val="21"/>
      <w:szCs w:val="24"/>
    </w:rPr>
  </w:style>
  <w:style w:type="character" w:styleId="941">
    <w:name w:val="列出段落 Char"/>
    <w:next w:val="941"/>
    <w:link w:val="942"/>
    <w:uiPriority w:val="34"/>
    <w:qFormat/>
    <w:rPr>
      <w:rFonts w:ascii="Calibri" w:hAnsi="Calibri" w:eastAsia="宋体" w:cs="Times New Roman"/>
    </w:rPr>
  </w:style>
  <w:style w:type="paragraph" w:styleId="942">
    <w:name w:val="列出段落1"/>
    <w:basedOn w:val="848"/>
    <w:next w:val="942"/>
    <w:link w:val="941"/>
    <w:uiPriority w:val="34"/>
    <w:qFormat/>
    <w:pPr>
      <w:ind w:firstLine="420"/>
    </w:pPr>
    <w:rPr>
      <w:rFonts w:ascii="Calibri" w:hAnsi="Calibri"/>
      <w:sz w:val="20"/>
      <w:szCs w:val="20"/>
    </w:rPr>
  </w:style>
  <w:style w:type="character" w:styleId="943">
    <w:name w:val="ca-221"/>
    <w:next w:val="943"/>
    <w:link w:val="848"/>
    <w:rPr>
      <w:rFonts w:hint="eastAsia" w:ascii="宋体" w:hAnsi="宋体" w:eastAsia="宋体"/>
      <w:color w:val="ff0000"/>
      <w:sz w:val="24"/>
      <w:szCs w:val="24"/>
    </w:rPr>
  </w:style>
  <w:style w:type="character" w:styleId="944">
    <w:name w:val="样式 宋体"/>
    <w:next w:val="944"/>
    <w:link w:val="848"/>
    <w:rPr>
      <w:rFonts w:ascii="宋体" w:hAnsi="宋体" w:eastAsia="宋体"/>
      <w:sz w:val="24"/>
    </w:rPr>
  </w:style>
  <w:style w:type="character" w:styleId="945">
    <w:name w:val="一级标题 Char"/>
    <w:next w:val="945"/>
    <w:link w:val="946"/>
    <w:qFormat/>
    <w:rPr>
      <w:rFonts w:ascii="微软雅黑" w:hAnsi="微软雅黑" w:eastAsia="微软雅黑" w:cs="Times New Roman"/>
      <w:b/>
      <w:sz w:val="28"/>
      <w:szCs w:val="28"/>
    </w:rPr>
  </w:style>
  <w:style w:type="paragraph" w:styleId="946">
    <w:name w:val="一级标题"/>
    <w:basedOn w:val="848"/>
    <w:next w:val="946"/>
    <w:link w:val="945"/>
    <w:qFormat/>
    <w:pPr>
      <w:spacing w:after="240" w:line="360" w:lineRule="auto"/>
    </w:pPr>
    <w:rPr>
      <w:rFonts w:ascii="微软雅黑" w:hAnsi="微软雅黑" w:eastAsia="微软雅黑"/>
      <w:b/>
      <w:sz w:val="28"/>
      <w:szCs w:val="28"/>
    </w:rPr>
  </w:style>
  <w:style w:type="character" w:styleId="947">
    <w:name w:val="纯文本 Char1"/>
    <w:next w:val="947"/>
    <w:link w:val="848"/>
    <w:uiPriority w:val="99"/>
    <w:semiHidden/>
    <w:rPr>
      <w:rFonts w:ascii="宋体" w:hAnsi="Courier New" w:eastAsia="宋体" w:cs="Courier New"/>
      <w:sz w:val="21"/>
      <w:szCs w:val="21"/>
    </w:rPr>
  </w:style>
  <w:style w:type="character" w:styleId="948">
    <w:name w:val="标题 1 Char Char"/>
    <w:next w:val="948"/>
    <w:link w:val="848"/>
    <w:rPr>
      <w:rFonts w:eastAsia="宋体"/>
      <w:b/>
      <w:spacing w:val="-2"/>
      <w:sz w:val="24"/>
      <w:lang w:val="en-US" w:eastAsia="zh-CN" w:bidi="ar-SA"/>
    </w:rPr>
  </w:style>
  <w:style w:type="character" w:styleId="949">
    <w:name w:val="尾注文本 Char1"/>
    <w:next w:val="949"/>
    <w:link w:val="848"/>
    <w:uiPriority w:val="99"/>
    <w:semiHidden/>
    <w:rPr>
      <w:rFonts w:ascii="Times New Roman" w:hAnsi="Times New Roman" w:eastAsia="宋体"/>
      <w:sz w:val="21"/>
      <w:szCs w:val="24"/>
    </w:rPr>
  </w:style>
  <w:style w:type="character" w:styleId="950">
    <w:name w:val="正文文本缩进 3 Char1"/>
    <w:next w:val="950"/>
    <w:link w:val="848"/>
    <w:uiPriority w:val="99"/>
    <w:semiHidden/>
    <w:rPr>
      <w:rFonts w:ascii="Times New Roman" w:hAnsi="Times New Roman" w:eastAsia="宋体" w:cs="Times New Roman"/>
      <w:sz w:val="16"/>
      <w:szCs w:val="16"/>
    </w:rPr>
  </w:style>
  <w:style w:type="character" w:styleId="951">
    <w:name w:val="样式1 Char Char"/>
    <w:next w:val="951"/>
    <w:link w:val="952"/>
    <w:rPr>
      <w:rFonts w:ascii="宋体" w:hAnsi="宋体" w:eastAsia="宋体"/>
      <w:sz w:val="24"/>
      <w:szCs w:val="21"/>
      <w:lang w:bidi="ar-SA"/>
    </w:rPr>
  </w:style>
  <w:style w:type="paragraph" w:styleId="952">
    <w:name w:val="样式1"/>
    <w:basedOn w:val="848"/>
    <w:next w:val="952"/>
    <w:link w:val="951"/>
    <w:pPr>
      <w:numPr>
        <w:ilvl w:val="0"/>
        <w:numId w:val="2"/>
      </w:numPr>
      <w:spacing w:line="360" w:lineRule="auto"/>
      <w:tabs>
        <w:tab w:val="left" w:pos="709" w:leader="none"/>
      </w:tabs>
    </w:pPr>
    <w:rPr>
      <w:rFonts w:ascii="宋体" w:hAnsi="宋体"/>
      <w:sz w:val="24"/>
      <w:szCs w:val="21"/>
    </w:rPr>
  </w:style>
  <w:style w:type="character" w:styleId="953">
    <w:name w:val="段 Char Char"/>
    <w:next w:val="953"/>
    <w:link w:val="954"/>
    <w:qFormat/>
    <w:rPr>
      <w:rFonts w:ascii="宋体"/>
      <w:sz w:val="21"/>
      <w:szCs w:val="24"/>
    </w:rPr>
  </w:style>
  <w:style w:type="paragraph" w:styleId="954">
    <w:name w:val="段"/>
    <w:basedOn w:val="848"/>
    <w:next w:val="848"/>
    <w:link w:val="953"/>
    <w:qFormat/>
    <w:pPr>
      <w:ind w:firstLine="200"/>
      <w:widowControl/>
    </w:pPr>
    <w:rPr>
      <w:rFonts w:ascii="宋体" w:hAnsi="Calibri"/>
    </w:rPr>
  </w:style>
  <w:style w:type="character" w:styleId="955">
    <w:name w:val="副标题 Char1"/>
    <w:next w:val="955"/>
    <w:link w:val="848"/>
    <w:uiPriority w:val="11"/>
    <w:rPr>
      <w:rFonts w:ascii="Cambria" w:hAnsi="Cambria" w:eastAsia="宋体" w:cs="Times New Roman"/>
      <w:b/>
      <w:bCs/>
      <w:sz w:val="32"/>
      <w:szCs w:val="32"/>
    </w:rPr>
  </w:style>
  <w:style w:type="paragraph" w:styleId="956">
    <w:name w:val="表格文本"/>
    <w:basedOn w:val="848"/>
    <w:next w:val="956"/>
    <w:link w:val="848"/>
    <w:qFormat/>
    <w:pPr>
      <w:spacing w:line="288" w:lineRule="auto"/>
    </w:pPr>
    <w:rPr>
      <w:szCs w:val="20"/>
    </w:rPr>
  </w:style>
  <w:style w:type="paragraph" w:styleId="957">
    <w:name w:val="xl66"/>
    <w:basedOn w:val="848"/>
    <w:next w:val="957"/>
    <w:link w:val="8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58">
    <w:name w:val="小四 段落 宋体 Char Char Char Char Char Char Char"/>
    <w:basedOn w:val="877"/>
    <w:next w:val="958"/>
    <w:link w:val="848"/>
    <w:semiHidden/>
    <w:pPr>
      <w:ind w:left="0" w:right="-33" w:firstLine="545"/>
      <w:jc w:val="left"/>
      <w:spacing w:line="360" w:lineRule="auto"/>
      <w:tabs>
        <w:tab w:val="clear" w:pos="1125" w:leader="none"/>
      </w:tabs>
    </w:pPr>
    <w:rPr>
      <w:sz w:val="24"/>
    </w:rPr>
  </w:style>
  <w:style w:type="paragraph" w:styleId="959">
    <w:name w:val="正文文本缩进1"/>
    <w:basedOn w:val="848"/>
    <w:next w:val="848"/>
    <w:link w:val="848"/>
    <w:qFormat/>
    <w:pPr>
      <w:ind w:left="420"/>
      <w:spacing w:after="120"/>
    </w:pPr>
  </w:style>
  <w:style w:type="paragraph" w:styleId="960">
    <w:name w:val="标题 31"/>
    <w:basedOn w:val="848"/>
    <w:next w:val="848"/>
    <w:link w:val="848"/>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961">
    <w:name w:val="xl49"/>
    <w:basedOn w:val="848"/>
    <w:next w:val="961"/>
    <w:link w:val="848"/>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62">
    <w:name w:val="列出段落"/>
    <w:basedOn w:val="848"/>
    <w:next w:val="962"/>
    <w:link w:val="848"/>
    <w:uiPriority w:val="34"/>
    <w:qFormat/>
    <w:pPr>
      <w:ind w:firstLine="420"/>
    </w:pPr>
  </w:style>
  <w:style w:type="paragraph" w:styleId="963">
    <w:name w:val="xl58"/>
    <w:basedOn w:val="848"/>
    <w:next w:val="963"/>
    <w:link w:val="8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4">
    <w:name w:val="小四 段落 宋体 Char"/>
    <w:basedOn w:val="877"/>
    <w:next w:val="964"/>
    <w:link w:val="848"/>
    <w:pPr>
      <w:ind w:left="0" w:right="-33" w:firstLine="480"/>
      <w:jc w:val="left"/>
      <w:spacing w:line="360" w:lineRule="auto"/>
      <w:tabs>
        <w:tab w:val="clear" w:pos="1125" w:leader="none"/>
      </w:tabs>
    </w:pPr>
    <w:rPr>
      <w:sz w:val="24"/>
    </w:rPr>
  </w:style>
  <w:style w:type="paragraph" w:styleId="965">
    <w:name w:val="正文空4格  1）"/>
    <w:basedOn w:val="848"/>
    <w:next w:val="965"/>
    <w:link w:val="848"/>
    <w:pPr>
      <w:ind w:firstLine="1120"/>
      <w:spacing w:line="360" w:lineRule="auto"/>
    </w:pPr>
    <w:rPr>
      <w:rFonts w:ascii="宋体" w:eastAsia="仿宋" w:cs="宋体"/>
      <w:sz w:val="28"/>
      <w:szCs w:val="20"/>
    </w:rPr>
  </w:style>
  <w:style w:type="paragraph" w:styleId="966">
    <w:name w:val="p0"/>
    <w:basedOn w:val="848"/>
    <w:next w:val="966"/>
    <w:link w:val="848"/>
  </w:style>
  <w:style w:type="paragraph" w:styleId="967">
    <w:name w:val="纯文本1"/>
    <w:basedOn w:val="848"/>
    <w:next w:val="967"/>
    <w:link w:val="848"/>
    <w:qFormat/>
    <w:rPr>
      <w:rFonts w:ascii="宋体" w:hAnsi="Courier New" w:eastAsia="楷体_GB2312"/>
      <w:sz w:val="26"/>
    </w:rPr>
  </w:style>
  <w:style w:type="paragraph" w:styleId="968">
    <w:name w:val="正文空2格  1."/>
    <w:basedOn w:val="848"/>
    <w:next w:val="968"/>
    <w:link w:val="848"/>
    <w:qFormat/>
    <w:pPr>
      <w:ind w:firstLine="480"/>
      <w:spacing w:line="360" w:lineRule="auto"/>
    </w:pPr>
    <w:rPr>
      <w:rFonts w:ascii="宋体" w:eastAsia="仿宋" w:cs="宋体"/>
      <w:sz w:val="28"/>
      <w:szCs w:val="20"/>
    </w:rPr>
  </w:style>
  <w:style w:type="paragraph" w:styleId="969">
    <w:name w:val="xl55"/>
    <w:basedOn w:val="848"/>
    <w:next w:val="969"/>
    <w:link w:val="84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0">
    <w:name w:val="正文缩进1"/>
    <w:basedOn w:val="848"/>
    <w:next w:val="970"/>
    <w:link w:val="848"/>
    <w:qFormat/>
    <w:pPr>
      <w:ind w:firstLine="420"/>
      <w:jc w:val="left"/>
      <w:widowControl/>
    </w:pPr>
    <w:rPr>
      <w:rFonts w:eastAsia="楷体_GB2312"/>
      <w:sz w:val="24"/>
      <w:szCs w:val="20"/>
    </w:rPr>
  </w:style>
  <w:style w:type="paragraph" w:styleId="971">
    <w:name w:val="标题 （小）"/>
    <w:basedOn w:val="913"/>
    <w:next w:val="971"/>
    <w:link w:val="848"/>
    <w:qFormat/>
    <w:pPr>
      <w:spacing w:line="480" w:lineRule="auto"/>
      <w:outlineLvl w:val="9"/>
    </w:pPr>
    <w:rPr>
      <w:rFonts w:ascii="华文新魏" w:hAnsi="Arial" w:eastAsia="华文新魏" w:cs="Arial"/>
      <w:szCs w:val="44"/>
    </w:rPr>
  </w:style>
  <w:style w:type="paragraph" w:styleId="972">
    <w:name w:val="纯文本4"/>
    <w:basedOn w:val="848"/>
    <w:next w:val="972"/>
    <w:link w:val="848"/>
    <w:qFormat/>
    <w:rPr>
      <w:rFonts w:ascii="宋体" w:hAnsi="Courier New" w:eastAsia="楷体_GB2312"/>
      <w:sz w:val="28"/>
      <w:szCs w:val="20"/>
    </w:rPr>
  </w:style>
  <w:style w:type="paragraph" w:styleId="973">
    <w:name w:val="Proposals body"/>
    <w:basedOn w:val="848"/>
    <w:next w:val="848"/>
    <w:link w:val="848"/>
    <w:pPr>
      <w:jc w:val="left"/>
      <w:spacing w:line="360" w:lineRule="auto"/>
      <w:widowControl/>
    </w:pPr>
    <w:rPr>
      <w:rFonts w:ascii="宋体"/>
      <w:color w:val="000000"/>
      <w:sz w:val="24"/>
      <w:szCs w:val="20"/>
    </w:rPr>
  </w:style>
  <w:style w:type="paragraph" w:styleId="974">
    <w:name w:val="xl65"/>
    <w:basedOn w:val="848"/>
    <w:next w:val="974"/>
    <w:link w:val="8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5">
    <w:name w:val="正文 1.1"/>
    <w:basedOn w:val="848"/>
    <w:next w:val="976"/>
    <w:link w:val="848"/>
    <w:pPr>
      <w:ind w:left="980" w:hanging="980"/>
      <w:spacing w:line="360" w:lineRule="auto"/>
      <w:outlineLvl w:val="1"/>
    </w:pPr>
    <w:rPr>
      <w:rFonts w:ascii="仿宋" w:hAnsi="仿宋" w:eastAsia="仿宋"/>
      <w:b/>
      <w:sz w:val="28"/>
      <w:szCs w:val="21"/>
    </w:rPr>
  </w:style>
  <w:style w:type="paragraph" w:styleId="976">
    <w:name w:val="正文 1.1.1"/>
    <w:basedOn w:val="848"/>
    <w:next w:val="848"/>
    <w:link w:val="848"/>
    <w:pPr>
      <w:spacing w:line="360" w:lineRule="auto"/>
      <w:tabs>
        <w:tab w:val="left" w:pos="851" w:leader="none"/>
      </w:tabs>
      <w:outlineLvl w:val="2"/>
    </w:pPr>
    <w:rPr>
      <w:rFonts w:ascii="宋体" w:hAnsi="宋体"/>
      <w:color w:val="ff0000"/>
      <w:sz w:val="28"/>
      <w:szCs w:val="21"/>
    </w:rPr>
  </w:style>
  <w:style w:type="paragraph" w:styleId="977">
    <w:name w:val="xl46"/>
    <w:basedOn w:val="848"/>
    <w:next w:val="977"/>
    <w:link w:val="8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8">
    <w:name w:val=" Char"/>
    <w:basedOn w:val="848"/>
    <w:next w:val="978"/>
    <w:link w:val="848"/>
    <w:pPr>
      <w:jc w:val="left"/>
      <w:spacing w:after="160" w:line="240" w:lineRule="exact"/>
      <w:widowControl/>
    </w:pPr>
    <w:rPr>
      <w:rFonts w:ascii="Verdana" w:hAnsi="Verdana" w:eastAsia="仿宋_GB2312"/>
      <w:sz w:val="24"/>
      <w:szCs w:val="20"/>
      <w:lang w:eastAsia="en-US"/>
    </w:rPr>
  </w:style>
  <w:style w:type="paragraph" w:styleId="979">
    <w:name w:val=" Char1 Char Char Char"/>
    <w:basedOn w:val="848"/>
    <w:next w:val="979"/>
    <w:link w:val="848"/>
    <w:pPr>
      <w:numPr>
        <w:ilvl w:val="0"/>
        <w:numId w:val="3"/>
      </w:numPr>
      <w:tabs>
        <w:tab w:val="left" w:pos="480" w:leader="none"/>
        <w:tab w:val="left" w:pos="1720" w:leader="none"/>
      </w:tabs>
    </w:pPr>
    <w:rPr>
      <w:sz w:val="24"/>
    </w:rPr>
  </w:style>
  <w:style w:type="paragraph" w:styleId="980">
    <w:name w:val="xl53"/>
    <w:basedOn w:val="848"/>
    <w:next w:val="980"/>
    <w:link w:val="8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1">
    <w:name w:val="xl47"/>
    <w:basedOn w:val="848"/>
    <w:next w:val="981"/>
    <w:link w:val="8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82">
    <w:name w:val="首行缩进"/>
    <w:basedOn w:val="848"/>
    <w:next w:val="982"/>
    <w:link w:val="848"/>
    <w:qFormat/>
    <w:pPr>
      <w:ind w:firstLine="480"/>
      <w:jc w:val="left"/>
      <w:spacing w:line="360" w:lineRule="auto"/>
    </w:pPr>
    <w:rPr>
      <w:rFonts w:ascii="宋体" w:hAnsi="宋体"/>
      <w:sz w:val="24"/>
    </w:rPr>
  </w:style>
  <w:style w:type="paragraph" w:styleId="983">
    <w:name w:val=" Char Char Char"/>
    <w:basedOn w:val="848"/>
    <w:next w:val="983"/>
    <w:link w:val="848"/>
    <w:rPr>
      <w:rFonts w:ascii="Tahoma" w:hAnsi="Tahoma"/>
      <w:sz w:val="24"/>
      <w:szCs w:val="20"/>
    </w:rPr>
  </w:style>
  <w:style w:type="paragraph" w:styleId="984">
    <w:name w:val="xl50"/>
    <w:basedOn w:val="848"/>
    <w:next w:val="984"/>
    <w:link w:val="8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85">
    <w:name w:val="xl48"/>
    <w:basedOn w:val="848"/>
    <w:next w:val="985"/>
    <w:link w:val="8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86">
    <w:name w:val="a"/>
    <w:basedOn w:val="848"/>
    <w:next w:val="986"/>
    <w:link w:val="848"/>
    <w:pPr>
      <w:jc w:val="left"/>
      <w:spacing w:before="100" w:beforeAutospacing="1" w:after="100" w:afterAutospacing="1"/>
      <w:widowControl/>
    </w:pPr>
    <w:rPr>
      <w:rFonts w:ascii="宋体" w:hAnsi="宋体" w:cs="宋体"/>
      <w:sz w:val="24"/>
    </w:rPr>
  </w:style>
  <w:style w:type="paragraph" w:styleId="987">
    <w:name w:val="font6"/>
    <w:basedOn w:val="848"/>
    <w:next w:val="987"/>
    <w:link w:val="848"/>
    <w:pPr>
      <w:jc w:val="left"/>
      <w:spacing w:before="100" w:beforeAutospacing="1" w:after="100" w:afterAutospacing="1"/>
      <w:widowControl/>
    </w:pPr>
    <w:rPr>
      <w:rFonts w:hint="eastAsia" w:ascii="宋体" w:hAnsi="宋体" w:cs="Arial Unicode MS"/>
      <w:b/>
      <w:bCs/>
      <w:sz w:val="18"/>
      <w:szCs w:val="18"/>
    </w:rPr>
  </w:style>
  <w:style w:type="paragraph" w:styleId="988">
    <w:name w:val="注释标题1"/>
    <w:basedOn w:val="848"/>
    <w:next w:val="848"/>
    <w:link w:val="848"/>
    <w:qFormat/>
    <w:pPr>
      <w:jc w:val="center"/>
    </w:pPr>
    <w:rPr>
      <w:rFonts w:ascii="Times New Roman" w:hAnsi="Times New Roman"/>
      <w:sz w:val="20"/>
      <w:szCs w:val="20"/>
    </w:rPr>
  </w:style>
  <w:style w:type="paragraph" w:styleId="989">
    <w:name w:val="正文 第一章"/>
    <w:basedOn w:val="848"/>
    <w:next w:val="975"/>
    <w:link w:val="848"/>
    <w:pPr>
      <w:ind w:left="-120"/>
      <w:jc w:val="center"/>
      <w:pageBreakBefore/>
      <w:spacing w:before="240" w:after="240" w:line="480" w:lineRule="auto"/>
      <w:outlineLvl w:val="0"/>
    </w:pPr>
    <w:rPr>
      <w:rFonts w:ascii="黑体" w:hAnsi="宋体" w:eastAsia="黑体"/>
      <w:sz w:val="36"/>
      <w:szCs w:val="21"/>
    </w:rPr>
  </w:style>
  <w:style w:type="paragraph" w:styleId="990">
    <w:name w:val="xl54"/>
    <w:basedOn w:val="848"/>
    <w:next w:val="990"/>
    <w:link w:val="8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1">
    <w:name w:val="Default"/>
    <w:next w:val="991"/>
    <w:link w:val="848"/>
    <w:uiPriority w:val="99"/>
    <w:qFormat/>
    <w:pPr>
      <w:widowControl w:val="off"/>
    </w:pPr>
    <w:rPr>
      <w:rFonts w:ascii="微软雅黑" w:eastAsia="微软雅黑" w:cs="微软雅黑"/>
      <w:color w:val="000000"/>
      <w:sz w:val="24"/>
      <w:szCs w:val="24"/>
      <w:lang w:val="en-US" w:eastAsia="zh-CN" w:bidi="ar-SA"/>
    </w:rPr>
  </w:style>
  <w:style w:type="paragraph" w:styleId="992">
    <w:name w:val="xl62"/>
    <w:basedOn w:val="848"/>
    <w:next w:val="992"/>
    <w:link w:val="8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93">
    <w:name w:val="纯文本11"/>
    <w:basedOn w:val="848"/>
    <w:next w:val="993"/>
    <w:link w:val="848"/>
    <w:qFormat/>
    <w:rPr>
      <w:rFonts w:hint="eastAsia" w:ascii="宋体" w:hAnsi="Courier New" w:eastAsia="楷体_GB2312"/>
      <w:sz w:val="28"/>
      <w:szCs w:val="20"/>
    </w:rPr>
  </w:style>
  <w:style w:type="paragraph" w:styleId="994">
    <w:name w:val="纯文本2"/>
    <w:basedOn w:val="848"/>
    <w:next w:val="994"/>
    <w:link w:val="848"/>
    <w:rPr>
      <w:rFonts w:ascii="宋体" w:hAnsi="Courier New" w:eastAsia="楷体_GB2312"/>
      <w:sz w:val="28"/>
      <w:szCs w:val="20"/>
    </w:rPr>
  </w:style>
  <w:style w:type="paragraph" w:styleId="995">
    <w:name w:val="Char Char Char Char Char Char Char Char Char1 Char"/>
    <w:basedOn w:val="880"/>
    <w:next w:val="995"/>
    <w:link w:val="848"/>
    <w:pPr>
      <w:spacing w:line="360" w:lineRule="auto"/>
    </w:pPr>
    <w:rPr>
      <w:rFonts w:eastAsia="楷体_GB2312"/>
      <w:sz w:val="26"/>
    </w:rPr>
  </w:style>
  <w:style w:type="paragraph" w:styleId="996">
    <w:name w:val="纯文本3"/>
    <w:basedOn w:val="848"/>
    <w:next w:val="996"/>
    <w:link w:val="848"/>
    <w:qFormat/>
    <w:rPr>
      <w:rFonts w:ascii="宋体" w:hAnsi="Courier New" w:eastAsia="楷体_GB2312"/>
      <w:sz w:val="26"/>
      <w:szCs w:val="20"/>
    </w:rPr>
  </w:style>
  <w:style w:type="paragraph" w:styleId="997">
    <w:name w:val="font5"/>
    <w:basedOn w:val="848"/>
    <w:next w:val="997"/>
    <w:link w:val="848"/>
    <w:pPr>
      <w:jc w:val="left"/>
      <w:spacing w:before="100" w:beforeAutospacing="1" w:after="100" w:afterAutospacing="1"/>
      <w:widowControl/>
    </w:pPr>
    <w:rPr>
      <w:rFonts w:hint="eastAsia" w:ascii="宋体" w:hAnsi="宋体"/>
      <w:sz w:val="18"/>
      <w:szCs w:val="18"/>
    </w:rPr>
  </w:style>
  <w:style w:type="paragraph" w:styleId="998">
    <w:name w:val="xl63"/>
    <w:basedOn w:val="848"/>
    <w:next w:val="998"/>
    <w:link w:val="8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99">
    <w:name w:val="xl60"/>
    <w:basedOn w:val="848"/>
    <w:next w:val="999"/>
    <w:link w:val="8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0">
    <w:name w:val="Plain Text1"/>
    <w:basedOn w:val="848"/>
    <w:next w:val="1000"/>
    <w:link w:val="848"/>
    <w:rPr>
      <w:rFonts w:hint="eastAsia" w:ascii="宋体" w:hAnsi="Courier New" w:eastAsia="楷体_GB2312"/>
      <w:sz w:val="28"/>
      <w:szCs w:val="20"/>
    </w:rPr>
  </w:style>
  <w:style w:type="paragraph" w:styleId="1001">
    <w:name w:val="xl52"/>
    <w:basedOn w:val="848"/>
    <w:next w:val="1001"/>
    <w:link w:val="8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2">
    <w:name w:val=" Char Char Char Char"/>
    <w:basedOn w:val="848"/>
    <w:next w:val="1002"/>
    <w:link w:val="848"/>
    <w:pPr>
      <w:jc w:val="left"/>
      <w:spacing w:after="160" w:line="240" w:lineRule="exact"/>
      <w:widowControl/>
    </w:pPr>
    <w:rPr>
      <w:rFonts w:eastAsia="仿宋_GB2312"/>
      <w:sz w:val="32"/>
    </w:rPr>
  </w:style>
  <w:style w:type="paragraph" w:styleId="1003">
    <w:name w:val="xl64"/>
    <w:basedOn w:val="848"/>
    <w:next w:val="1003"/>
    <w:link w:val="8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04">
    <w:name w:val="小四 段落 宋体 Char Char Char Char Char Char"/>
    <w:basedOn w:val="958"/>
    <w:next w:val="1004"/>
    <w:link w:val="848"/>
    <w:pPr>
      <w:ind w:firstLine="480"/>
    </w:pPr>
    <w:rPr>
      <w:rFonts w:ascii="宋体" w:hAnsi="宋体"/>
    </w:rPr>
  </w:style>
  <w:style w:type="paragraph" w:styleId="1005">
    <w:name w:val="xl57"/>
    <w:basedOn w:val="848"/>
    <w:next w:val="1005"/>
    <w:link w:val="84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6">
    <w:name w:val="xl45"/>
    <w:basedOn w:val="848"/>
    <w:next w:val="1006"/>
    <w:link w:val="8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7">
    <w:name w:val="xl61"/>
    <w:basedOn w:val="848"/>
    <w:next w:val="1007"/>
    <w:link w:val="8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08">
    <w:name w:val="_Style 3"/>
    <w:basedOn w:val="848"/>
    <w:next w:val="1008"/>
    <w:link w:val="848"/>
    <w:uiPriority w:val="34"/>
    <w:qFormat/>
    <w:pPr>
      <w:ind w:firstLine="420"/>
    </w:pPr>
  </w:style>
  <w:style w:type="paragraph" w:styleId="1009">
    <w:name w:val="xl51"/>
    <w:basedOn w:val="848"/>
    <w:next w:val="1009"/>
    <w:link w:val="8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10">
    <w:name w:val="xl59"/>
    <w:basedOn w:val="848"/>
    <w:next w:val="1010"/>
    <w:link w:val="8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1">
    <w:name w:val="xl56"/>
    <w:basedOn w:val="848"/>
    <w:next w:val="1011"/>
    <w:link w:val="8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2">
    <w:name w:val="Char"/>
    <w:basedOn w:val="848"/>
    <w:next w:val="1012"/>
    <w:link w:val="848"/>
    <w:rPr>
      <w:rFonts w:ascii="Tahoma" w:hAnsi="Tahoma"/>
      <w:sz w:val="24"/>
      <w:szCs w:val="20"/>
    </w:rPr>
  </w:style>
  <w:style w:type="table" w:styleId="1013">
    <w:name w:val="Table Normal"/>
    <w:next w:val="1013"/>
    <w:link w:val="848"/>
    <w:qFormat/>
    <w:rPr>
      <w:rFonts w:eastAsia="Arial Unicode MS"/>
      <w:lang w:val="en-US" w:eastAsia="zh-CN" w:bidi="ar-SA"/>
    </w:rPr>
    <w:tblPr/>
  </w:style>
  <w:style w:type="character" w:styleId="1014">
    <w:name w:val="Table Text Char1"/>
    <w:next w:val="1014"/>
    <w:link w:val="1015"/>
    <w:rPr>
      <w:rFonts w:ascii="Arial" w:hAnsi="Arial" w:cs="Arial"/>
      <w:sz w:val="18"/>
      <w:szCs w:val="18"/>
    </w:rPr>
  </w:style>
  <w:style w:type="paragraph" w:styleId="1015">
    <w:name w:val="Table Text"/>
    <w:next w:val="1015"/>
    <w:link w:val="1014"/>
    <w:qFormat/>
    <w:pPr>
      <w:spacing w:before="80" w:after="80"/>
    </w:pPr>
    <w:rPr>
      <w:rFonts w:ascii="Arial" w:hAnsi="Arial" w:cs="Arial"/>
      <w:sz w:val="18"/>
      <w:szCs w:val="18"/>
      <w:lang w:val="en-US" w:eastAsia="zh-CN" w:bidi="ar-SA"/>
    </w:rPr>
  </w:style>
  <w:style w:type="paragraph" w:styleId="1016">
    <w:name w:val="正文文本1"/>
    <w:basedOn w:val="848"/>
    <w:next w:val="1016"/>
    <w:link w:val="848"/>
    <w:qFormat/>
    <w:pPr>
      <w:ind w:firstLine="468"/>
      <w:spacing w:after="120" w:line="360" w:lineRule="auto"/>
    </w:pPr>
    <w:rPr>
      <w:rFonts w:ascii="宋体" w:hAnsi="宋体"/>
      <w:color w:val="000000"/>
      <w:spacing w:val="-6"/>
      <w:sz w:val="24"/>
    </w:rPr>
  </w:style>
  <w:style w:type="paragraph" w:styleId="1017">
    <w:name w:val="批注文字1"/>
    <w:basedOn w:val="848"/>
    <w:next w:val="1017"/>
    <w:link w:val="848"/>
    <w:qFormat/>
    <w:pPr>
      <w:jc w:val="left"/>
    </w:pPr>
    <w:rPr>
      <w:rFonts w:ascii="Tahoma" w:hAnsi="Tahoma"/>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F翎宣</dc:creator>
  <cp:lastModifiedBy>营财经办2</cp:lastModifiedBy>
  <cp:revision>8</cp:revision>
  <dcterms:created xsi:type="dcterms:W3CDTF">2025-09-25T00:59:00Z</dcterms:created>
  <dcterms:modified xsi:type="dcterms:W3CDTF">2026-09-30T08:20:03Z</dcterms:modified>
  <cp:version>917504</cp:version>
</cp:coreProperties>
</file>