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楷体"/>
          <w:b/>
          <w:color w:val="000000" w:themeColor="text1"/>
          <w:sz w:val="84"/>
          <w:highlight w:val="none"/>
          <w14:textFill>
            <w14:solidFill>
              <w14:schemeClr w14:val="tx1"/>
            </w14:solidFill>
          </w14:textFill>
        </w:rPr>
      </w:pPr>
      <w:r>
        <w:rPr>
          <w:rFonts w:ascii="宋体" w:hAnsi="宋体" w:cs="楷体"/>
          <w:b/>
          <w:color w:val="000000" w:themeColor="text1"/>
          <w:sz w:val="84"/>
          <w:highlight w:val="none"/>
          <w14:textFill>
            <w14:solidFill>
              <w14:schemeClr w14:val="tx1"/>
            </w14:solidFill>
          </w14:textFill>
        </w:rPr>
      </w:r>
      <w:r/>
    </w:p>
    <w:p>
      <w:pPr>
        <w:jc w:val="center"/>
        <w:spacing w:before="361" w:line="360" w:lineRule="auto"/>
        <w:rPr>
          <w:rFonts w:ascii="宋体" w:hAnsi="宋体" w:cs="楷体"/>
          <w:b/>
          <w:color w:val="000000" w:themeColor="text1"/>
          <w:sz w:val="84"/>
          <w:highlight w:val="none"/>
          <w14:textFill>
            <w14:solidFill>
              <w14:schemeClr w14:val="tx1"/>
            </w14:solidFill>
          </w14:textFill>
        </w:rPr>
      </w:pPr>
      <w:r>
        <w:rPr>
          <w:rFonts w:hint="eastAsia" w:ascii="宋体" w:hAnsi="宋体" w:cs="楷体"/>
          <w:b/>
          <w:color w:val="000000" w:themeColor="text1"/>
          <w:sz w:val="84"/>
          <w:highlight w:val="none"/>
          <w14:textFill>
            <w14:solidFill>
              <w14:schemeClr w14:val="tx1"/>
            </w14:solidFill>
          </w14:textFill>
        </w:rPr>
        <w:t xml:space="preserve">招  标  文  件</w:t>
      </w:r>
      <w:r/>
    </w:p>
    <w:p>
      <w:pPr>
        <w:spacing w:line="360" w:lineRule="auto"/>
        <w:rPr>
          <w:rFonts w:ascii="宋体" w:hAnsi="宋体" w:cs="楷体"/>
          <w:color w:val="000000" w:themeColor="text1"/>
          <w:sz w:val="32"/>
          <w:highlight w:val="none"/>
          <w14:textFill>
            <w14:solidFill>
              <w14:schemeClr w14:val="tx1"/>
            </w14:solidFill>
          </w14:textFill>
        </w:rPr>
      </w:pPr>
      <w:r>
        <w:rPr>
          <w:rFonts w:ascii="宋体" w:hAnsi="宋体" w:cs="楷体"/>
          <w:color w:val="000000" w:themeColor="text1"/>
          <w:sz w:val="32"/>
          <w:highlight w:val="none"/>
          <w14:textFill>
            <w14:solidFill>
              <w14:schemeClr w14:val="tx1"/>
            </w14:solidFill>
          </w14:textFill>
        </w:rPr>
      </w:r>
      <w:r/>
    </w:p>
    <w:p>
      <w:pPr>
        <w:spacing w:line="360" w:lineRule="auto"/>
        <w:rPr>
          <w:rFonts w:ascii="宋体" w:hAnsi="宋体" w:cs="楷体"/>
          <w:color w:val="000000" w:themeColor="text1"/>
          <w:sz w:val="32"/>
          <w:highlight w:val="none"/>
          <w14:textFill>
            <w14:solidFill>
              <w14:schemeClr w14:val="tx1"/>
            </w14:solidFill>
          </w14:textFill>
        </w:rPr>
      </w:pPr>
      <w:r>
        <w:rPr>
          <w:rFonts w:ascii="宋体" w:hAnsi="宋体" w:cs="楷体"/>
          <w:color w:val="000000" w:themeColor="text1"/>
          <w:sz w:val="32"/>
          <w:highlight w:val="none"/>
          <w14:textFill>
            <w14:solidFill>
              <w14:schemeClr w14:val="tx1"/>
            </w14:solidFill>
          </w14:textFill>
        </w:rPr>
      </w:r>
      <w:r/>
    </w:p>
    <w:p>
      <w:pPr>
        <w:ind w:firstLine="726"/>
        <w:jc w:val="left"/>
        <w:keepLines w:val="0"/>
        <w:keepNext w:val="0"/>
        <w:pageBreakBefore w:val="0"/>
        <w:spacing w:line="360" w:lineRule="auto"/>
        <w:widowControl w:val="off"/>
        <w:rPr>
          <w:rFonts w:ascii="宋体" w:hAnsi="宋体" w:cs="楷体"/>
          <w:b/>
          <w:color w:val="000000" w:themeColor="text1"/>
          <w:sz w:val="36"/>
          <w:szCs w:val="36"/>
          <w:highlight w:val="none"/>
          <w14:textFill>
            <w14:solidFill>
              <w14:schemeClr w14:val="tx1"/>
            </w14:solidFill>
          </w14:textFill>
        </w:rPr>
      </w:pPr>
      <w:r>
        <w:rPr>
          <w:rFonts w:ascii="宋体" w:hAnsi="宋体" w:cs="楷体"/>
          <w:b/>
          <w:color w:val="000000" w:themeColor="text1"/>
          <w:sz w:val="36"/>
          <w:szCs w:val="36"/>
          <w:highlight w:val="none"/>
          <w14:textFill>
            <w14:solidFill>
              <w14:schemeClr w14:val="tx1"/>
            </w14:solidFill>
          </w14:textFill>
        </w:rPr>
      </w:r>
      <w:r/>
    </w:p>
    <w:p>
      <w:pPr>
        <w:ind w:firstLine="723"/>
        <w:jc w:val="left"/>
        <w:spacing w:before="361" w:after="361" w:line="360" w:lineRule="auto"/>
        <w:rPr>
          <w:rFonts w:hint="eastAsia" w:ascii="宋体" w:hAnsi="宋体" w:eastAsia="宋体" w:cs="楷体"/>
          <w:b/>
          <w:color w:val="000000" w:themeColor="text1"/>
          <w:sz w:val="36"/>
          <w:szCs w:val="36"/>
          <w:highlight w:val="none"/>
          <w:lang w:eastAsia="zh-CN"/>
          <w14:textFill>
            <w14:solidFill>
              <w14:schemeClr w14:val="tx1"/>
            </w14:solidFill>
          </w14:textFill>
        </w:rPr>
      </w:pPr>
      <w:r>
        <w:rPr>
          <w:rFonts w:hint="eastAsia" w:ascii="宋体" w:hAnsi="宋体" w:cs="楷体"/>
          <w:b/>
          <w:color w:val="000000" w:themeColor="text1"/>
          <w:sz w:val="36"/>
          <w:szCs w:val="36"/>
          <w:highlight w:val="none"/>
          <w14:textFill>
            <w14:solidFill>
              <w14:schemeClr w14:val="tx1"/>
            </w14:solidFill>
          </w14:textFill>
        </w:rPr>
        <w:t xml:space="preserve">项目编号：</w:t>
      </w:r>
      <w:r>
        <w:rPr>
          <w:rFonts w:hint="eastAsia" w:ascii="宋体" w:hAnsi="宋体" w:cs="楷体"/>
          <w:b/>
          <w:color w:val="000000" w:themeColor="text1"/>
          <w:sz w:val="36"/>
          <w:szCs w:val="36"/>
          <w:highlight w:val="none"/>
          <w:lang w:eastAsia="zh-CN"/>
          <w14:textFill>
            <w14:solidFill>
              <w14:schemeClr w14:val="tx1"/>
            </w14:solidFill>
          </w14:textFill>
        </w:rPr>
        <w:t xml:space="preserve">JSZC-321181-DYJH-G2026-0010</w:t>
      </w:r>
      <w:r/>
    </w:p>
    <w:p>
      <w:pPr>
        <w:ind w:firstLine="723"/>
        <w:jc w:val="left"/>
        <w:spacing w:before="361" w:after="361" w:line="360" w:lineRule="auto"/>
        <w:rPr>
          <w:rFonts w:hint="eastAsia" w:ascii="宋体" w:hAnsi="宋体" w:cs="楷体"/>
          <w:b/>
          <w:color w:val="000000" w:themeColor="text1"/>
          <w:spacing w:val="0"/>
          <w:sz w:val="36"/>
          <w:szCs w:val="36"/>
          <w:highlight w:val="none"/>
          <w:lang w:eastAsia="zh-CN"/>
          <w14:textFill>
            <w14:solidFill>
              <w14:schemeClr w14:val="tx1"/>
            </w14:solidFill>
          </w14:textFill>
        </w:rPr>
      </w:pPr>
      <w:r>
        <w:rPr>
          <w:rFonts w:hint="eastAsia" w:ascii="宋体" w:hAnsi="宋体" w:cs="楷体"/>
          <w:b/>
          <w:color w:val="000000" w:themeColor="text1"/>
          <w:sz w:val="36"/>
          <w:szCs w:val="36"/>
          <w:highlight w:val="none"/>
          <w14:textFill>
            <w14:solidFill>
              <w14:schemeClr w14:val="tx1"/>
            </w14:solidFill>
          </w14:textFill>
        </w:rPr>
        <w:t xml:space="preserve">项目名称</w:t>
      </w:r>
      <w:r>
        <w:rPr>
          <w:rFonts w:hint="eastAsia" w:ascii="宋体" w:hAnsi="宋体" w:cs="楷体"/>
          <w:color w:val="000000" w:themeColor="text1"/>
          <w:sz w:val="36"/>
          <w:szCs w:val="36"/>
          <w:highlight w:val="none"/>
          <w14:textFill>
            <w14:solidFill>
              <w14:schemeClr w14:val="tx1"/>
            </w14:solidFill>
          </w14:textFill>
        </w:rPr>
        <w:t xml:space="preserve">：</w:t>
      </w:r>
      <w:r>
        <w:rPr>
          <w:rFonts w:hint="eastAsia" w:ascii="宋体" w:hAnsi="宋体" w:cs="楷体"/>
          <w:b/>
          <w:color w:val="000000" w:themeColor="text1"/>
          <w:spacing w:val="0"/>
          <w:sz w:val="36"/>
          <w:szCs w:val="36"/>
          <w:highlight w:val="none"/>
          <w:lang w:eastAsia="zh-CN"/>
          <w14:textFill>
            <w14:solidFill>
              <w14:schemeClr w14:val="tx1"/>
            </w14:solidFill>
          </w14:textFill>
        </w:rPr>
        <w:t xml:space="preserve">丹阳市2026年度国土变更调查及林草</w:t>
      </w:r>
      <w:r/>
    </w:p>
    <w:p>
      <w:pPr>
        <w:ind w:firstLine="2530"/>
        <w:jc w:val="left"/>
        <w:spacing w:before="361" w:after="361" w:line="360" w:lineRule="auto"/>
        <w:rPr>
          <w:rFonts w:hint="eastAsia" w:ascii="宋体" w:hAnsi="宋体" w:eastAsia="宋体" w:cs="楷体"/>
          <w:b/>
          <w:color w:val="000000" w:themeColor="text1"/>
          <w:sz w:val="36"/>
          <w:highlight w:val="none"/>
          <w:lang w:eastAsia="zh-CN"/>
          <w14:textFill>
            <w14:solidFill>
              <w14:schemeClr w14:val="tx1"/>
            </w14:solidFill>
          </w14:textFill>
        </w:rPr>
      </w:pPr>
      <w:r>
        <w:rPr>
          <w:rFonts w:hint="eastAsia" w:ascii="宋体" w:hAnsi="宋体" w:cs="楷体"/>
          <w:b/>
          <w:color w:val="000000" w:themeColor="text1"/>
          <w:spacing w:val="0"/>
          <w:sz w:val="36"/>
          <w:szCs w:val="36"/>
          <w:highlight w:val="none"/>
          <w:lang w:eastAsia="zh-CN"/>
          <w14:textFill>
            <w14:solidFill>
              <w14:schemeClr w14:val="tx1"/>
            </w14:solidFill>
          </w14:textFill>
        </w:rPr>
        <w:t xml:space="preserve">湿调查监测项目</w:t>
      </w:r>
      <w:r/>
    </w:p>
    <w:p>
      <w:pPr>
        <w:spacing w:line="360" w:lineRule="auto"/>
        <w:rPr>
          <w:rFonts w:ascii="宋体" w:hAnsi="宋体"/>
          <w:b/>
          <w:color w:val="000000" w:themeColor="text1"/>
          <w:sz w:val="4"/>
          <w:szCs w:val="2"/>
          <w:highlight w:val="none"/>
          <w14:textFill>
            <w14:solidFill>
              <w14:schemeClr w14:val="tx1"/>
            </w14:solidFill>
          </w14:textFill>
        </w:rPr>
      </w:pPr>
      <w:r>
        <w:rPr>
          <w:rFonts w:ascii="宋体" w:hAnsi="宋体"/>
          <w:b/>
          <w:color w:val="000000" w:themeColor="text1"/>
          <w:sz w:val="4"/>
          <w:szCs w:val="2"/>
          <w:highlight w:val="none"/>
          <w14:textFill>
            <w14:solidFill>
              <w14:schemeClr w14:val="tx1"/>
            </w14:solidFill>
          </w14:textFill>
        </w:rPr>
      </w:r>
      <w:r/>
    </w:p>
    <w:p>
      <w:pPr>
        <w:spacing w:line="360" w:lineRule="auto"/>
        <w:rPr>
          <w:rFonts w:ascii="宋体" w:hAnsi="宋体"/>
          <w:b/>
          <w:color w:val="000000" w:themeColor="text1"/>
          <w:sz w:val="4"/>
          <w:szCs w:val="2"/>
          <w:highlight w:val="none"/>
          <w14:textFill>
            <w14:solidFill>
              <w14:schemeClr w14:val="tx1"/>
            </w14:solidFill>
          </w14:textFill>
        </w:rPr>
      </w:pPr>
      <w:r>
        <w:rPr>
          <w:rFonts w:ascii="宋体" w:hAnsi="宋体"/>
          <w:b/>
          <w:color w:val="000000" w:themeColor="text1"/>
          <w:sz w:val="4"/>
          <w:szCs w:val="2"/>
          <w:highlight w:val="none"/>
          <w14:textFill>
            <w14:solidFill>
              <w14:schemeClr w14:val="tx1"/>
            </w14:solidFill>
          </w14:textFill>
        </w:rPr>
      </w:r>
      <w:r/>
    </w:p>
    <w:p>
      <w:pPr>
        <w:jc w:val="center"/>
        <w:spacing w:before="361" w:after="361"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both"/>
        <w:keepLines w:val="0"/>
        <w:keepNext w:val="0"/>
        <w:pageBreakBefore w:val="0"/>
        <w:spacing w:before="240" w:after="240" w:line="240" w:lineRule="auto"/>
        <w:widowControl w:val="off"/>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spacing w:before="361" w:after="361" w:line="360" w:lineRule="auto"/>
        <w:rPr>
          <w:rFonts w:hint="eastAsia" w:ascii="宋体" w:hAnsi="宋体" w:eastAsia="宋体"/>
          <w:b/>
          <w:color w:val="000000" w:themeColor="text1"/>
          <w:sz w:val="36"/>
          <w:highlight w:val="none"/>
          <w:lang w:eastAsia="zh-CN"/>
          <w14:textFill>
            <w14:solidFill>
              <w14:schemeClr w14:val="tx1"/>
            </w14:solidFill>
          </w14:textFill>
        </w:rPr>
      </w:pPr>
      <w:r>
        <w:rPr>
          <w:rFonts w:hint="eastAsia" w:ascii="宋体" w:hAnsi="宋体"/>
          <w:b/>
          <w:color w:val="000000" w:themeColor="text1"/>
          <w:sz w:val="36"/>
          <w:highlight w:val="none"/>
          <w:lang w:eastAsia="zh-CN"/>
          <w14:textFill>
            <w14:solidFill>
              <w14:schemeClr w14:val="tx1"/>
            </w14:solidFill>
          </w14:textFill>
        </w:rPr>
        <w:t xml:space="preserve">江苏骏海建设工程造价咨询有限公司</w:t>
      </w:r>
      <w:r/>
    </w:p>
    <w:p>
      <w:pPr>
        <w:jc w:val="center"/>
        <w:spacing w:before="361" w:after="361" w:line="360" w:lineRule="auto"/>
        <w:rPr>
          <w:rFonts w:hint="eastAsia" w:ascii="宋体" w:hAnsi="宋体"/>
          <w:b/>
          <w:color w:val="000000" w:themeColor="text1"/>
          <w:sz w:val="36"/>
          <w:szCs w:val="36"/>
          <w:highlight w:val="none"/>
          <w:lang w:val="en-US" w:eastAsia="zh-CN"/>
          <w14:textFill>
            <w14:solidFill>
              <w14:schemeClr w14:val="tx1"/>
            </w14:solidFill>
          </w14:textFill>
        </w:rPr>
      </w:pPr>
      <w:r/>
      <w:bookmarkStart w:id="0" w:name="EBe098a072a19f453e8556e008bace2ce7"/>
      <w:r>
        <w:rPr>
          <w:rFonts w:hint="eastAsia" w:ascii="宋体" w:hAnsi="宋体"/>
          <w:b/>
          <w:color w:val="000000" w:themeColor="text1"/>
          <w:sz w:val="36"/>
          <w:szCs w:val="36"/>
          <w:highlight w:val="none"/>
          <w14:textFill>
            <w14:solidFill>
              <w14:schemeClr w14:val="tx1"/>
            </w14:solidFill>
          </w14:textFill>
        </w:rPr>
        <w:t xml:space="preserve">202</w:t>
      </w:r>
      <w:r>
        <w:rPr>
          <w:rFonts w:hint="eastAsia" w:ascii="宋体" w:hAnsi="宋体"/>
          <w:b/>
          <w:color w:val="000000" w:themeColor="text1"/>
          <w:sz w:val="36"/>
          <w:szCs w:val="36"/>
          <w:highlight w:val="none"/>
          <w:lang w:val="en-US" w:eastAsia="zh-CN"/>
          <w14:textFill>
            <w14:solidFill>
              <w14:schemeClr w14:val="tx1"/>
            </w14:solidFill>
          </w14:textFill>
        </w:rPr>
        <w:t xml:space="preserve">6年10月</w:t>
      </w:r>
      <w:bookmarkEnd w:id="0"/>
      <w:r>
        <w:rPr>
          <w:rFonts w:hint="eastAsia" w:ascii="宋体" w:hAnsi="宋体"/>
          <w:b/>
          <w:color w:val="000000" w:themeColor="text1"/>
          <w:sz w:val="36"/>
          <w:szCs w:val="36"/>
          <w:highlight w:val="none"/>
          <w:lang w:val="en-US" w:eastAsia="zh-CN"/>
          <w14:textFill>
            <w14:solidFill>
              <w14:schemeClr w14:val="tx1"/>
            </w14:solidFill>
          </w14:textFill>
        </w:rPr>
        <w:t xml:space="preserve">12日</w:t>
      </w:r>
      <w:r/>
    </w:p>
    <w:p>
      <w:pPr>
        <w:jc w:val="center"/>
        <w:spacing w:before="361" w:after="361" w:line="360" w:lineRule="auto"/>
        <w:rPr>
          <w:rFonts w:hint="eastAsia" w:ascii="宋体" w:hAnsi="宋体"/>
          <w:b/>
          <w:color w:val="000000" w:themeColor="text1"/>
          <w:sz w:val="36"/>
          <w:szCs w:val="36"/>
          <w:highlight w:val="none"/>
          <w:lang w:val="en-US" w:eastAsia="zh-CN"/>
          <w14:textFill>
            <w14:solidFill>
              <w14:schemeClr w14:val="tx1"/>
            </w14:solidFill>
          </w14:textFill>
        </w:rPr>
      </w:pPr>
      <w:r>
        <w:rPr>
          <w:rFonts w:hint="eastAsia" w:ascii="宋体" w:hAnsi="宋体"/>
          <w:b/>
          <w:color w:val="000000" w:themeColor="text1"/>
          <w:sz w:val="36"/>
          <w:szCs w:val="36"/>
          <w:highlight w:val="none"/>
          <w:lang w:val="en-US" w:eastAsia="zh-CN"/>
          <w14:textFill>
            <w14:solidFill>
              <w14:schemeClr w14:val="tx1"/>
            </w14:solidFill>
          </w14:textFill>
        </w:rPr>
      </w:r>
      <w:r/>
    </w:p>
    <w:p>
      <w:pPr>
        <w:jc w:val="center"/>
        <w:keepLines w:val="0"/>
        <w:keepNext w:val="0"/>
        <w:pageBreakBefore w:val="0"/>
        <w:spacing w:after="541" w:line="500" w:lineRule="exact"/>
        <w:widowControl w:val="off"/>
        <w:rPr>
          <w:rFonts w:hint="eastAsia" w:ascii="宋体" w:hAnsi="宋体"/>
          <w:b/>
          <w:bCs/>
          <w:sz w:val="32"/>
          <w:szCs w:val="32"/>
          <w:highlight w:val="none"/>
        </w:rPr>
        <w:sectPr>
          <w:footerReference w:type="first" r:id="rId10"/>
          <w:footnotePr/>
          <w:endnotePr/>
          <w:type w:val="nextPage"/>
          <w:pgSz w:w="11907" w:h="16840" w:orient="portrait"/>
          <w:pgMar w:top="1247" w:right="1247" w:bottom="1247" w:left="1247" w:header="851" w:footer="992" w:gutter="0"/>
          <w:cols w:num="1" w:sep="0" w:space="720" w:equalWidth="1"/>
          <w:docGrid w:linePitch="360"/>
        </w:sectPr>
      </w:pPr>
      <w:r>
        <w:rPr>
          <w:rFonts w:hint="eastAsia" w:ascii="宋体" w:hAnsi="宋体"/>
          <w:b/>
          <w:bCs/>
          <w:sz w:val="32"/>
          <w:szCs w:val="32"/>
          <w:highlight w:val="none"/>
        </w:rPr>
      </w:r>
      <w:r/>
    </w:p>
    <w:p>
      <w:pPr>
        <w:jc w:val="center"/>
        <w:keepLines w:val="0"/>
        <w:keepNext w:val="0"/>
        <w:pageBreakBefore w:val="0"/>
        <w:spacing w:after="541" w:line="500" w:lineRule="exact"/>
        <w:widowControl w:val="off"/>
        <w:rPr>
          <w:rFonts w:ascii="宋体" w:hAnsi="宋体"/>
          <w:b/>
          <w:bCs/>
          <w:sz w:val="32"/>
          <w:szCs w:val="32"/>
          <w:highlight w:val="none"/>
        </w:rPr>
      </w:pPr>
      <w:r>
        <w:rPr>
          <w:rFonts w:hint="eastAsia" w:ascii="宋体" w:hAnsi="宋体"/>
          <w:b/>
          <w:bCs/>
          <w:sz w:val="32"/>
          <w:szCs w:val="32"/>
          <w:highlight w:val="none"/>
        </w:rPr>
        <w:t xml:space="preserve">提 示 函</w:t>
      </w:r>
      <w:r/>
    </w:p>
    <w:p>
      <w:pPr>
        <w:ind w:firstLine="480"/>
        <w:spacing w:line="500" w:lineRule="exact"/>
        <w:rPr>
          <w:rFonts w:ascii="宋体" w:hAnsi="宋体"/>
          <w:sz w:val="24"/>
          <w:highlight w:val="none"/>
        </w:rPr>
      </w:pPr>
      <w:r>
        <w:rPr>
          <w:rFonts w:hint="eastAsia" w:ascii="宋体" w:hAnsi="宋体"/>
          <w:sz w:val="24"/>
          <w:highlight w:val="none"/>
        </w:rPr>
        <w:t xml:space="preserve">各政府采购供应商：</w:t>
      </w:r>
      <w:r/>
    </w:p>
    <w:p>
      <w:pPr>
        <w:ind w:firstLine="480"/>
        <w:spacing w:line="500" w:lineRule="exact"/>
        <w:rPr>
          <w:rFonts w:ascii="宋体" w:hAnsi="宋体"/>
          <w:sz w:val="24"/>
          <w:highlight w:val="none"/>
        </w:rPr>
      </w:pPr>
      <w:r>
        <w:rPr>
          <w:rFonts w:hint="eastAsia" w:ascii="宋体" w:hAnsi="宋体"/>
          <w:sz w:val="24"/>
          <w:highlight w:val="none"/>
        </w:rPr>
        <w:t xml:space="preserve">为打造公开公平公正的政府采购营商环境，规范政府采购活动，请贵单位仔细阅读下列条款：</w:t>
      </w:r>
      <w:r/>
    </w:p>
    <w:p>
      <w:pPr>
        <w:ind w:firstLine="480"/>
        <w:spacing w:line="500" w:lineRule="exact"/>
        <w:rPr>
          <w:rFonts w:ascii="宋体" w:hAnsi="宋体"/>
          <w:sz w:val="24"/>
          <w:highlight w:val="none"/>
        </w:rPr>
        <w:outlineLvl w:val="9"/>
      </w:pPr>
      <w:r>
        <w:rPr>
          <w:rFonts w:hint="eastAsia" w:ascii="宋体" w:hAnsi="宋体"/>
          <w:sz w:val="24"/>
          <w:highlight w:val="none"/>
        </w:rPr>
        <w:t xml:space="preserve">一、基本要求：</w:t>
      </w:r>
      <w:r/>
    </w:p>
    <w:p>
      <w:pPr>
        <w:ind w:firstLine="480"/>
        <w:spacing w:line="500" w:lineRule="exact"/>
        <w:rPr>
          <w:rFonts w:ascii="宋体" w:hAnsi="宋体"/>
          <w:sz w:val="24"/>
          <w:highlight w:val="none"/>
        </w:rPr>
      </w:pPr>
      <w:r>
        <w:rPr>
          <w:rFonts w:hint="eastAsia" w:ascii="宋体" w:hAnsi="宋体"/>
          <w:sz w:val="24"/>
          <w:highlight w:val="none"/>
        </w:rPr>
        <w:t xml:space="preserve">1.应当遵循公开、公平、公正和诚实信用原则；</w:t>
      </w:r>
      <w:r/>
    </w:p>
    <w:p>
      <w:pPr>
        <w:ind w:firstLine="480"/>
        <w:spacing w:line="500" w:lineRule="exact"/>
        <w:rPr>
          <w:rFonts w:ascii="宋体" w:hAnsi="宋体"/>
          <w:sz w:val="24"/>
          <w:highlight w:val="none"/>
        </w:rPr>
      </w:pPr>
      <w:r>
        <w:rPr>
          <w:rFonts w:hint="eastAsia" w:ascii="宋体" w:hAnsi="宋体"/>
          <w:sz w:val="24"/>
          <w:highlight w:val="none"/>
        </w:rPr>
        <w:t xml:space="preserve">2.不得有串通投标、提供虚假材料等违法违规行为；</w:t>
      </w:r>
      <w:r/>
    </w:p>
    <w:p>
      <w:pPr>
        <w:ind w:firstLine="480"/>
        <w:spacing w:line="500" w:lineRule="exact"/>
        <w:rPr>
          <w:rFonts w:ascii="宋体" w:hAnsi="宋体"/>
          <w:sz w:val="24"/>
          <w:highlight w:val="none"/>
        </w:rPr>
      </w:pPr>
      <w:r>
        <w:rPr>
          <w:rFonts w:hint="eastAsia" w:ascii="宋体" w:hAnsi="宋体"/>
          <w:sz w:val="24"/>
          <w:highlight w:val="none"/>
        </w:rPr>
        <w:t xml:space="preserve">3.不得捏造事实、提供虚假材料或者以非法手段取得证明材料进行投诉。</w:t>
      </w:r>
      <w:r/>
    </w:p>
    <w:p>
      <w:pPr>
        <w:ind w:firstLine="480"/>
        <w:spacing w:line="500" w:lineRule="exact"/>
        <w:rPr>
          <w:rFonts w:hint="eastAsia" w:ascii="宋体" w:hAnsi="宋体" w:eastAsia="宋体"/>
          <w:sz w:val="24"/>
          <w:highlight w:val="none"/>
          <w:lang w:eastAsia="zh-CN"/>
        </w:rPr>
        <w:outlineLvl w:val="9"/>
      </w:pPr>
      <w:r>
        <w:rPr>
          <w:rFonts w:hint="eastAsia" w:ascii="宋体" w:hAnsi="宋体"/>
          <w:sz w:val="24"/>
          <w:highlight w:val="none"/>
        </w:rPr>
        <w:t xml:space="preserve">二、经查实有下列行为的，将依法依规严肃处理</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sz w:val="24"/>
          <w:highlight w:val="none"/>
          <w:lang w:eastAsia="zh-CN"/>
        </w:rPr>
        <w:t xml:space="preserve">；</w:t>
      </w:r>
      <w:r>
        <w:rPr>
          <w:rFonts w:hint="eastAsia" w:ascii="宋体" w:hAnsi="宋体"/>
          <w:sz w:val="24"/>
          <w:highlight w:val="none"/>
        </w:rPr>
        <w:t xml:space="preserve">构成犯罪的，依法追究刑事责任</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(1)提供虚假材料谋取中标、成交的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(2)采取不正当手段诋毁、排挤其他供应商的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(3)与采购人、其他供应商或者采购代理机构恶意串通的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(4)向采购人、采购代理机构行贿或者提供其他不正当利益的</w:t>
      </w:r>
      <w:r>
        <w:rPr>
          <w:rFonts w:hint="eastAsia" w:ascii="宋体" w:hAnsi="宋体"/>
          <w:sz w:val="24"/>
          <w:highlight w:val="none"/>
          <w:lang w:eastAsia="zh-CN"/>
        </w:rPr>
        <w:t xml:space="preserve">；</w:t>
      </w:r>
      <w:r/>
    </w:p>
    <w:p>
      <w:pPr>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(5)在招标采购过程中与采购人进行协商谈判的</w:t>
      </w:r>
      <w:r>
        <w:rPr>
          <w:rFonts w:hint="eastAsia" w:ascii="宋体" w:hAnsi="宋体"/>
          <w:sz w:val="24"/>
          <w:highlight w:val="none"/>
          <w:lang w:eastAsia="zh-CN"/>
        </w:rPr>
        <w:t xml:space="preserve">；</w:t>
      </w:r>
      <w:r/>
    </w:p>
    <w:p>
      <w:pPr>
        <w:ind w:firstLine="480"/>
        <w:spacing w:line="500" w:lineRule="exact"/>
        <w:rPr>
          <w:rFonts w:hint="eastAsia" w:ascii="宋体" w:hAnsi="宋体"/>
          <w:sz w:val="24"/>
          <w:highlight w:val="none"/>
        </w:rPr>
      </w:pPr>
      <w:r>
        <w:rPr>
          <w:rFonts w:hint="eastAsia" w:ascii="宋体" w:hAnsi="宋体"/>
          <w:sz w:val="24"/>
          <w:highlight w:val="none"/>
        </w:rPr>
        <w:t xml:space="preserve">(6)拒绝有关部门监督检查或者提供虚假情况的。</w:t>
      </w:r>
      <w:r/>
    </w:p>
    <w:p>
      <w:pPr>
        <w:jc w:val="center"/>
        <w:spacing w:before="361" w:after="361" w:line="360" w:lineRule="auto"/>
        <w:rPr>
          <w:rFonts w:hint="default" w:ascii="宋体" w:hAnsi="宋体"/>
          <w:b/>
          <w:color w:val="000000" w:themeColor="text1"/>
          <w:sz w:val="36"/>
          <w:szCs w:val="36"/>
          <w:highlight w:val="none"/>
          <w:lang w:val="en-US" w:eastAsia="zh-CN"/>
          <w14:textFill>
            <w14:solidFill>
              <w14:schemeClr w14:val="tx1"/>
            </w14:solidFill>
          </w14:textFill>
        </w:rPr>
        <w:sectPr>
          <w:footerReference w:type="default" r:id="rId11"/>
          <w:footnotePr/>
          <w:endnotePr/>
          <w:type w:val="nextPage"/>
          <w:pgSz w:w="11907" w:h="16840" w:orient="portrait"/>
          <w:pgMar w:top="1247" w:right="1247" w:bottom="1247" w:left="1247" w:header="851" w:footer="992" w:gutter="0"/>
          <w:pgNumType w:start="1"/>
          <w:cols w:num="1" w:sep="0" w:space="720" w:equalWidth="1"/>
          <w:docGrid w:linePitch="360"/>
        </w:sectPr>
      </w:pPr>
      <w:r>
        <w:rPr>
          <w:rFonts w:hint="eastAsia" w:ascii="宋体" w:hAnsi="宋体"/>
          <w:sz w:val="24"/>
          <w:highlight w:val="none"/>
        </w:rPr>
        <w:t xml:space="preserve">2．在“信用中国”网、中国政府采购网等相关网站有失信记录</w:t>
      </w:r>
      <w:r>
        <w:rPr>
          <w:rFonts w:hint="eastAsia" w:ascii="宋体" w:hAnsi="宋体"/>
          <w:sz w:val="24"/>
          <w:highlight w:val="none"/>
          <w:lang w:eastAsia="zh-CN"/>
        </w:rPr>
        <w:t xml:space="preserve">，按规定</w:t>
      </w:r>
      <w:r>
        <w:rPr>
          <w:rFonts w:hint="eastAsia" w:ascii="宋体" w:hAnsi="宋体"/>
          <w:sz w:val="24"/>
          <w:highlight w:val="none"/>
        </w:rPr>
        <w:t xml:space="preserve">被依法限制参与政府采购活动的，在规定期限内不得参加本市范围内的政府采购活动。</w:t>
      </w:r>
      <w:r/>
    </w:p>
    <w:sdt>
      <w:sdtPr>
        <w15:appearance w15:val="boundingBox"/>
        <w15:color w:val="dbdbdb"/>
        <w:id w:val="147460049"/>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240" w:lineRule="auto"/>
            <w:rPr>
              <w:rFonts w:hint="eastAsia" w:ascii="宋体" w:hAnsi="宋体" w:eastAsia="宋体" w:cs="宋体"/>
              <w:sz w:val="28"/>
              <w:szCs w:val="28"/>
            </w:rPr>
          </w:pPr>
          <w:r>
            <w:rPr>
              <w:rFonts w:hint="eastAsia" w:ascii="宋体" w:hAnsi="宋体" w:eastAsia="宋体" w:cs="宋体"/>
              <w:sz w:val="28"/>
              <w:szCs w:val="28"/>
            </w:rPr>
            <w:t xml:space="preserve">目录</w:t>
          </w:r>
          <w:r/>
        </w:p>
        <w:p>
          <w:pPr>
            <w:pStyle w:val="909"/>
            <w:keepLines w:val="0"/>
            <w:keepNext w:val="0"/>
            <w:pageBreakBefore w:val="0"/>
            <w:spacing w:line="360" w:lineRule="auto"/>
            <w:widowControl w:val="off"/>
            <w:tabs>
              <w:tab w:val="right" w:pos="941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_Toc2575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第一部分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_Toc2575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09"/>
            <w:keepLines w:val="0"/>
            <w:keepNext w:val="0"/>
            <w:pageBreakBefore w:val="0"/>
            <w:spacing w:line="360" w:lineRule="auto"/>
            <w:widowControl w:val="off"/>
            <w:tabs>
              <w:tab w:val="right" w:pos="941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_Toc15512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第二部分</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_Toc15512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w:t>
          </w:r>
          <w:r>
            <w:rPr>
              <w:rFonts w:hint="eastAsia" w:ascii="宋体" w:hAnsi="宋体" w:eastAsia="宋体" w:cs="宋体"/>
              <w:sz w:val="28"/>
              <w:szCs w:val="28"/>
            </w:rPr>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09"/>
            <w:keepLines w:val="0"/>
            <w:keepNext w:val="0"/>
            <w:pageBreakBefore w:val="0"/>
            <w:spacing w:line="360" w:lineRule="auto"/>
            <w:widowControl w:val="off"/>
            <w:tabs>
              <w:tab w:val="right" w:pos="941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_Toc21426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第三部分  合同条款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_Toc21426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26</w:t>
          </w:r>
          <w:r>
            <w:rPr>
              <w:rFonts w:hint="eastAsia" w:ascii="宋体" w:hAnsi="宋体" w:eastAsia="宋体" w:cs="宋体"/>
              <w:sz w:val="28"/>
              <w:szCs w:val="28"/>
            </w:rPr>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09"/>
            <w:keepLines w:val="0"/>
            <w:keepNext w:val="0"/>
            <w:pageBreakBefore w:val="0"/>
            <w:spacing w:line="360" w:lineRule="auto"/>
            <w:widowControl w:val="off"/>
            <w:tabs>
              <w:tab w:val="right" w:pos="941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_Toc369 </w:instrText>
          </w:r>
          <w:r>
            <w:rPr>
              <w:rFonts w:hint="eastAsia" w:ascii="宋体" w:hAnsi="宋体" w:eastAsia="宋体" w:cs="宋体"/>
              <w:sz w:val="28"/>
              <w:szCs w:val="28"/>
            </w:rPr>
            <w:fldChar w:fldCharType="separate"/>
          </w:r>
          <w:r>
            <w:rPr>
              <w:rFonts w:hint="eastAsia" w:ascii="宋体" w:hAnsi="宋体" w:eastAsia="宋体" w:cs="宋体"/>
              <w:bCs/>
              <w:sz w:val="28"/>
              <w:szCs w:val="28"/>
              <w:highlight w:val="none"/>
            </w:rPr>
            <w:t xml:space="preserve">第四部分</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 xml:space="preserve">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_Toc369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31</w:t>
          </w:r>
          <w:r>
            <w:rPr>
              <w:rFonts w:hint="eastAsia" w:ascii="宋体" w:hAnsi="宋体" w:eastAsia="宋体" w:cs="宋体"/>
              <w:sz w:val="28"/>
              <w:szCs w:val="28"/>
            </w:rPr>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09"/>
            <w:keepLines w:val="0"/>
            <w:keepNext w:val="0"/>
            <w:pageBreakBefore w:val="0"/>
            <w:spacing w:line="360" w:lineRule="auto"/>
            <w:widowControl w:val="off"/>
            <w:tabs>
              <w:tab w:val="right" w:pos="941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_Toc24955 </w:instrText>
          </w:r>
          <w:r>
            <w:rPr>
              <w:rFonts w:hint="eastAsia" w:ascii="宋体" w:hAnsi="宋体" w:eastAsia="宋体" w:cs="宋体"/>
              <w:sz w:val="28"/>
              <w:szCs w:val="28"/>
            </w:rPr>
            <w:fldChar w:fldCharType="separate"/>
          </w:r>
          <w:r>
            <w:rPr>
              <w:rFonts w:hint="eastAsia" w:ascii="宋体" w:hAnsi="宋体" w:eastAsia="宋体" w:cs="宋体"/>
              <w:bCs/>
              <w:sz w:val="28"/>
              <w:szCs w:val="28"/>
              <w:highlight w:val="none"/>
            </w:rPr>
            <w:t xml:space="preserve">第五部分</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 xml:space="preserve">评标办法和标准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_Toc24955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33</w:t>
          </w:r>
          <w:r>
            <w:rPr>
              <w:rFonts w:hint="eastAsia" w:ascii="宋体" w:hAnsi="宋体" w:eastAsia="宋体" w:cs="宋体"/>
              <w:sz w:val="28"/>
              <w:szCs w:val="28"/>
            </w:rPr>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09"/>
            <w:keepLines w:val="0"/>
            <w:keepNext w:val="0"/>
            <w:pageBreakBefore w:val="0"/>
            <w:spacing w:line="360" w:lineRule="auto"/>
            <w:widowControl w:val="off"/>
            <w:tabs>
              <w:tab w:val="right" w:pos="941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_Toc32315 </w:instrText>
          </w:r>
          <w:r>
            <w:rPr>
              <w:rFonts w:hint="eastAsia" w:ascii="宋体" w:hAnsi="宋体" w:eastAsia="宋体" w:cs="宋体"/>
              <w:sz w:val="28"/>
              <w:szCs w:val="28"/>
            </w:rPr>
            <w:fldChar w:fldCharType="separate"/>
          </w:r>
          <w:r>
            <w:rPr>
              <w:rFonts w:hint="eastAsia" w:ascii="宋体" w:hAnsi="宋体" w:eastAsia="宋体" w:cs="宋体"/>
              <w:bCs/>
              <w:sz w:val="28"/>
              <w:szCs w:val="28"/>
              <w:highlight w:val="none"/>
            </w:rPr>
            <w:t xml:space="preserve">第六部分</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 xml:space="preserve">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_Toc32315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42</w:t>
          </w:r>
          <w:r>
            <w:rPr>
              <w:rFonts w:hint="eastAsia" w:ascii="宋体" w:hAnsi="宋体" w:eastAsia="宋体" w:cs="宋体"/>
              <w:sz w:val="28"/>
              <w:szCs w:val="28"/>
            </w:rPr>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rPr>
              <w:szCs w:val="24"/>
            </w:rPr>
          </w:pPr>
          <w:r>
            <w:rPr>
              <w:rFonts w:hint="eastAsia" w:ascii="宋体" w:hAnsi="宋体" w:eastAsia="宋体" w:cs="宋体"/>
              <w:sz w:val="28"/>
              <w:szCs w:val="28"/>
            </w:rPr>
            <w:fldChar w:fldCharType="end"/>
          </w:r>
          <w:r/>
        </w:p>
      </w:sdtContent>
    </w:sdt>
    <w:p>
      <w:pPr>
        <w:rPr>
          <w:szCs w:val="24"/>
        </w:rPr>
      </w:pPr>
      <w:r>
        <w:rPr>
          <w:szCs w:val="24"/>
        </w:rPr>
      </w:r>
      <w:r/>
    </w:p>
    <w:p>
      <w:pPr>
        <w:jc w:val="left"/>
        <w:spacing w:line="360" w:lineRule="auto"/>
        <w:rPr>
          <w:rFonts w:ascii="宋体" w:hAnsi="宋体" w:cs="楷体"/>
          <w:b/>
          <w:color w:val="000000" w:themeColor="text1"/>
          <w:sz w:val="24"/>
          <w:szCs w:val="24"/>
          <w:highlight w:val="none"/>
          <w14:textFill>
            <w14:solidFill>
              <w14:schemeClr w14:val="tx1"/>
            </w14:solidFill>
          </w14:textFill>
        </w:rPr>
      </w:pPr>
      <w:r>
        <w:rPr>
          <w:rFonts w:hint="eastAsia" w:ascii="宋体" w:hAnsi="宋体" w:cs="楷体"/>
          <w:b/>
          <w:color w:val="000000" w:themeColor="text1"/>
          <w:sz w:val="24"/>
          <w:szCs w:val="24"/>
          <w:highlight w:val="none"/>
          <w14:textFill>
            <w14:solidFill>
              <w14:schemeClr w14:val="tx1"/>
            </w14:solidFill>
          </w14:textFill>
        </w:rPr>
        <w:t xml:space="preserve">              </w:t>
      </w:r>
      <w:r/>
    </w:p>
    <w:p>
      <w:pPr>
        <w:pStyle w:val="1022"/>
        <w:jc w:val="center"/>
        <w:keepLines w:val="0"/>
        <w:keepNext w:val="0"/>
        <w:spacing w:before="0" w:after="0" w:line="240" w:lineRule="auto"/>
        <w:rPr>
          <w:rFonts w:ascii="宋体" w:hAnsi="宋体" w:cs="楷体"/>
          <w:color w:val="000000" w:themeColor="text1"/>
          <w:sz w:val="24"/>
          <w:szCs w:val="24"/>
          <w:highlight w:val="none"/>
          <w14:textFill>
            <w14:solidFill>
              <w14:schemeClr w14:val="tx1"/>
            </w14:solidFill>
          </w14:textFill>
        </w:rPr>
        <w:outlineLvl w:val="9"/>
      </w:pPr>
      <w:r/>
      <w:bookmarkStart w:id="1" w:name="_Toc20732967"/>
      <w:r/>
      <w:bookmarkStart w:id="2" w:name="_Toc92167999"/>
      <w:r/>
      <w:bookmarkStart w:id="3" w:name="_Toc100386033"/>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tabs>
          <w:tab w:val="center" w:pos="4706" w:leader="none"/>
        </w:tabs>
        <w:rPr>
          <w:color w:val="000000" w:themeColor="text1"/>
          <w:highlight w:val="none"/>
          <w14:textFill>
            <w14:solidFill>
              <w14:schemeClr w14:val="tx1"/>
            </w14:solidFill>
          </w14:textFill>
        </w:rPr>
        <w:sectPr>
          <w:footerReference w:type="default" r:id="rId12"/>
          <w:footnotePr/>
          <w:endnotePr/>
          <w:type w:val="nextPage"/>
          <w:pgSz w:w="11907" w:h="16840" w:orient="portrait"/>
          <w:pgMar w:top="1247" w:right="1247" w:bottom="1247" w:left="1247" w:header="851" w:footer="992" w:gutter="0"/>
          <w:cols w:num="1" w:sep="0" w:space="720" w:equalWidth="1"/>
          <w:docGrid w:linePitch="360"/>
        </w:sectPr>
      </w:pPr>
      <w:r>
        <w:rPr>
          <w:rFonts w:hint="eastAsia"/>
          <w:color w:val="000000" w:themeColor="text1"/>
          <w:highlight w:val="none"/>
          <w14:textFill>
            <w14:solidFill>
              <w14:schemeClr w14:val="tx1"/>
            </w14:solidFill>
          </w14:textFill>
        </w:rPr>
        <w:tab/>
      </w:r>
      <w:r/>
    </w:p>
    <w:p>
      <w:pPr>
        <w:pStyle w:val="1022"/>
        <w:jc w:val="center"/>
        <w:keepLines w:val="0"/>
        <w:keepNext w:val="0"/>
        <w:spacing w:before="0" w:after="0" w:line="240" w:lineRule="auto"/>
        <w:rPr>
          <w:rFonts w:ascii="宋体" w:hAnsi="宋体" w:cs="楷体"/>
          <w:color w:val="000000" w:themeColor="text1"/>
          <w:sz w:val="36"/>
          <w:szCs w:val="36"/>
          <w:highlight w:val="none"/>
          <w14:textFill>
            <w14:solidFill>
              <w14:schemeClr w14:val="tx1"/>
            </w14:solidFill>
          </w14:textFill>
        </w:rPr>
        <w:outlineLvl w:val="0"/>
      </w:pPr>
      <w:r/>
      <w:bookmarkStart w:id="4" w:name="_Toc2575"/>
      <w:r>
        <w:rPr>
          <w:rFonts w:hint="eastAsia" w:ascii="宋体" w:hAnsi="宋体" w:cs="楷体"/>
          <w:color w:val="000000" w:themeColor="text1"/>
          <w:szCs w:val="32"/>
          <w:highlight w:val="none"/>
          <w14:textFill>
            <w14:solidFill>
              <w14:schemeClr w14:val="tx1"/>
            </w14:solidFill>
          </w14:textFill>
        </w:rPr>
        <w:t xml:space="preserve">第一部分  投标邀请</w:t>
      </w:r>
      <w:bookmarkEnd w:id="1"/>
      <w:r/>
      <w:bookmarkEnd w:id="2"/>
      <w:r/>
      <w:bookmarkEnd w:id="3"/>
      <w:r/>
      <w:bookmarkEnd w:id="4"/>
      <w:r/>
      <w:r/>
    </w:p>
    <w:p>
      <w:pPr>
        <w:ind w:firstLine="480"/>
        <w:spacing w:line="360" w:lineRule="auto"/>
        <w:rPr>
          <w:rFonts w:ascii="宋体" w:hAnsi="宋体"/>
          <w:color w:val="000000" w:themeColor="text1"/>
          <w:sz w:val="24"/>
          <w:szCs w:val="28"/>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5" w:name="_Toc20732978"/>
      <w:r/>
      <w:bookmarkStart w:id="6" w:name="_Toc98669699"/>
      <w:r/>
      <w:bookmarkStart w:id="7" w:name="_Toc98669341"/>
      <w:r/>
      <w:bookmarkStart w:id="8" w:name="_Toc100386044"/>
      <w:r/>
      <w:bookmarkStart w:id="9" w:name="_Toc92168010"/>
      <w:r>
        <w:rPr>
          <w:rFonts w:hint="eastAsia" w:ascii="宋体" w:hAnsi="宋体" w:cs="楷体"/>
          <w:color w:val="000000" w:themeColor="text1"/>
          <w:sz w:val="24"/>
          <w:szCs w:val="28"/>
          <w:highlight w:val="none"/>
          <w14:textFill>
            <w14:solidFill>
              <w14:schemeClr w14:val="tx1"/>
            </w14:solidFill>
          </w14:textFill>
        </w:rPr>
        <w:t xml:space="preserve">项目概况</w:t>
      </w:r>
      <w:r/>
    </w:p>
    <w:p>
      <w:pPr>
        <w:ind w:firstLine="480"/>
        <w:jc w:val="left"/>
        <w:spacing w:line="360" w:lineRule="auto"/>
        <w:rPr>
          <w:rFonts w:ascii="宋体" w:hAnsi="宋体" w:cs="楷体"/>
          <w:color w:val="000000" w:themeColor="text1"/>
          <w:sz w:val="24"/>
          <w:szCs w:val="28"/>
          <w:highlight w:val="none"/>
          <w:u w:val="singl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8"/>
          <w:highlight w:val="none"/>
          <w:lang w:eastAsia="zh-CN"/>
          <w14:textFill>
            <w14:solidFill>
              <w14:schemeClr w14:val="tx1"/>
            </w14:solidFill>
          </w14:textFill>
        </w:rPr>
        <w:t xml:space="preserve">丹阳市2026年度国土变更调查及林草湿调查监测项目</w:t>
      </w:r>
      <w:r>
        <w:rPr>
          <w:rFonts w:hint="eastAsia" w:ascii="宋体" w:hAnsi="宋体"/>
          <w:color w:val="000000" w:themeColor="text1"/>
          <w:sz w:val="24"/>
          <w:szCs w:val="28"/>
          <w:highlight w:val="none"/>
          <w14:textFill>
            <w14:solidFill>
              <w14:schemeClr w14:val="tx1"/>
            </w14:solidFill>
          </w14:textFill>
        </w:rPr>
        <w:t xml:space="preserve"> </w:t>
      </w:r>
      <w:r>
        <w:rPr>
          <w:rFonts w:hint="eastAsia" w:ascii="宋体" w:hAnsi="宋体"/>
          <w:color w:val="000000" w:themeColor="text1"/>
          <w:sz w:val="24"/>
          <w:szCs w:val="28"/>
          <w:highlight w:val="none"/>
          <w:lang w:eastAsia="zh-CN"/>
          <w14:textFill>
            <w14:solidFill>
              <w14:schemeClr w14:val="tx1"/>
            </w14:solidFill>
          </w14:textFill>
        </w:rPr>
        <w:t xml:space="preserve">JSZC-321181-DYJH-G2026-0010</w:t>
      </w:r>
      <w:r>
        <w:rPr>
          <w:rFonts w:hint="eastAsia" w:ascii="宋体" w:hAnsi="宋体"/>
          <w:color w:val="000000" w:themeColor="text1"/>
          <w:sz w:val="24"/>
          <w:szCs w:val="28"/>
          <w:highlight w:val="none"/>
          <w14:textFill>
            <w14:solidFill>
              <w14:schemeClr w14:val="tx1"/>
            </w14:solidFill>
          </w14:textFill>
        </w:rPr>
        <w:t xml:space="preserve">招标项目的潜在投标人应在苏采云电子交易平台 获取招标文件，并于2026年11</w:t>
      </w:r>
      <w:r>
        <w:rPr>
          <w:rFonts w:hint="eastAsia" w:ascii="宋体" w:hAnsi="宋体"/>
          <w:color w:val="000000" w:themeColor="text1"/>
          <w:sz w:val="24"/>
          <w:szCs w:val="28"/>
          <w:highlight w:val="none"/>
          <w14:textFill>
            <w14:solidFill>
              <w14:schemeClr w14:val="tx1"/>
            </w14:solidFill>
          </w14:textFill>
        </w:rPr>
        <w:t xml:space="preserve">月</w:t>
      </w:r>
      <w:r>
        <w:rPr>
          <w:rFonts w:hint="eastAsia" w:ascii="宋体" w:hAnsi="宋体"/>
          <w:color w:val="000000" w:themeColor="text1"/>
          <w:sz w:val="24"/>
          <w:szCs w:val="28"/>
          <w:highlight w:val="none"/>
          <w:lang w:val="en-US" w:eastAsia="zh-CN"/>
          <w14:textFill>
            <w14:solidFill>
              <w14:schemeClr w14:val="tx1"/>
            </w14:solidFill>
          </w14:textFill>
        </w:rPr>
        <w:t xml:space="preserve">3</w:t>
      </w:r>
      <w:r>
        <w:rPr>
          <w:rFonts w:hint="eastAsia" w:ascii="宋体" w:hAnsi="宋体"/>
          <w:color w:val="000000" w:themeColor="text1"/>
          <w:sz w:val="24"/>
          <w:szCs w:val="28"/>
          <w:highlight w:val="none"/>
          <w14:textFill>
            <w14:solidFill>
              <w14:schemeClr w14:val="tx1"/>
            </w14:solidFill>
          </w14:textFill>
        </w:rPr>
        <w:t xml:space="preserve">日 09时30分（北京时间）前按要求递交投标文件。</w:t>
      </w:r>
      <w:r/>
    </w:p>
    <w:p>
      <w:pPr>
        <w:pStyle w:val="2501"/>
        <w:jc w:val="left"/>
        <w:spacing w:before="157" w:after="10" w:line="360" w:lineRule="auto"/>
        <w:rPr>
          <w:rFonts w:ascii="宋体" w:hAnsi="宋体" w:eastAsia="宋体"/>
          <w:bCs/>
          <w:color w:val="000000" w:themeColor="text1"/>
          <w:highlight w:val="none"/>
          <w14:textFill>
            <w14:solidFill>
              <w14:schemeClr w14:val="tx1"/>
            </w14:solidFill>
          </w14:textFill>
        </w:rPr>
        <w:outlineLvl w:val="1"/>
      </w:pPr>
      <w:r/>
      <w:bookmarkStart w:id="10" w:name="_Toc28359079"/>
      <w:r/>
      <w:bookmarkStart w:id="11" w:name="_Toc35393790"/>
      <w:r/>
      <w:bookmarkStart w:id="12" w:name="_Toc28359002"/>
      <w:r/>
      <w:bookmarkStart w:id="13" w:name="_Toc35393621"/>
      <w:r/>
      <w:bookmarkStart w:id="14" w:name="_Hlk24379207"/>
      <w:r>
        <w:rPr>
          <w:rFonts w:hint="eastAsia" w:ascii="宋体" w:hAnsi="宋体" w:eastAsia="宋体"/>
          <w:bCs/>
          <w:color w:val="000000" w:themeColor="text1"/>
          <w:highlight w:val="none"/>
          <w14:textFill>
            <w14:solidFill>
              <w14:schemeClr w14:val="tx1"/>
            </w14:solidFill>
          </w14:textFill>
        </w:rPr>
        <w:t xml:space="preserve">一、项目基本情况</w:t>
      </w:r>
      <w:bookmarkEnd w:id="10"/>
      <w:r/>
      <w:bookmarkEnd w:id="11"/>
      <w:r/>
      <w:bookmarkEnd w:id="12"/>
      <w:r/>
      <w:bookmarkEnd w:id="13"/>
      <w:r/>
      <w:r/>
    </w:p>
    <w:p>
      <w:pPr>
        <w:ind w:firstLine="480"/>
        <w:keepLines w:val="0"/>
        <w:keepNext w:val="0"/>
        <w:pageBreakBefore w:val="0"/>
        <w:spacing w:line="440" w:lineRule="exact"/>
        <w:widowControl w:val="off"/>
        <w:rPr>
          <w:rFonts w:hint="eastAsia" w:ascii="宋体" w:hAnsi="宋体" w:eastAsia="宋体" w:cs="楷体"/>
          <w:color w:val="000000" w:themeColor="text1"/>
          <w:sz w:val="24"/>
          <w:szCs w:val="28"/>
          <w:highlight w:val="none"/>
          <w:lang w:eastAsia="zh-CN"/>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项</w:t>
      </w:r>
      <w:bookmarkEnd w:id="14"/>
      <w:r>
        <w:rPr>
          <w:rFonts w:hint="eastAsia" w:ascii="宋体" w:hAnsi="宋体" w:cs="楷体"/>
          <w:color w:val="000000" w:themeColor="text1"/>
          <w:sz w:val="24"/>
          <w:szCs w:val="28"/>
          <w:highlight w:val="none"/>
          <w14:textFill>
            <w14:solidFill>
              <w14:schemeClr w14:val="tx1"/>
            </w14:solidFill>
          </w14:textFill>
        </w:rPr>
        <w:t xml:space="preserve">目编号：</w:t>
      </w:r>
      <w:r>
        <w:rPr>
          <w:rFonts w:hint="eastAsia" w:ascii="宋体" w:hAnsi="宋体" w:cs="楷体"/>
          <w:color w:val="000000" w:themeColor="text1"/>
          <w:sz w:val="24"/>
          <w:szCs w:val="28"/>
          <w:highlight w:val="none"/>
          <w:lang w:eastAsia="zh-CN"/>
          <w14:textFill>
            <w14:solidFill>
              <w14:schemeClr w14:val="tx1"/>
            </w14:solidFill>
          </w14:textFill>
        </w:rPr>
        <w:t xml:space="preserve">JSZC-321181-DYJH-G2026-0010</w:t>
      </w:r>
      <w:r/>
    </w:p>
    <w:p>
      <w:pPr>
        <w:ind w:firstLine="480"/>
        <w:keepLines w:val="0"/>
        <w:keepNext w:val="0"/>
        <w:pageBreakBefore w:val="0"/>
        <w:spacing w:line="440" w:lineRule="exact"/>
        <w:widowControl w:val="off"/>
        <w:rPr>
          <w:rFonts w:hint="eastAsia" w:ascii="宋体" w:hAnsi="宋体" w:eastAsia="宋体" w:cs="楷体"/>
          <w:color w:val="000000" w:themeColor="text1"/>
          <w:sz w:val="24"/>
          <w:szCs w:val="28"/>
          <w:highlight w:val="none"/>
          <w:lang w:eastAsia="zh-CN"/>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项目名称：</w:t>
      </w:r>
      <w:r>
        <w:rPr>
          <w:rFonts w:hint="eastAsia" w:ascii="宋体" w:hAnsi="宋体" w:cs="楷体"/>
          <w:color w:val="000000" w:themeColor="text1"/>
          <w:sz w:val="24"/>
          <w:szCs w:val="28"/>
          <w:highlight w:val="none"/>
          <w:lang w:eastAsia="zh-CN"/>
          <w14:textFill>
            <w14:solidFill>
              <w14:schemeClr w14:val="tx1"/>
            </w14:solidFill>
          </w14:textFill>
        </w:rPr>
        <w:t xml:space="preserve">丹阳市2026年度国土变更调查及林草湿调查监测项目</w:t>
      </w:r>
      <w:r/>
    </w:p>
    <w:p>
      <w:pPr>
        <w:ind w:firstLine="480"/>
        <w:keepLines w:val="0"/>
        <w:keepNext w:val="0"/>
        <w:pageBreakBefore w:val="0"/>
        <w:spacing w:line="440" w:lineRule="exact"/>
        <w:widowControl w:val="off"/>
        <w:rPr>
          <w:rFonts w:hint="eastAsia"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预算金额：</w:t>
      </w:r>
      <w:r>
        <w:rPr>
          <w:rFonts w:hint="eastAsia" w:ascii="宋体" w:hAnsi="宋体" w:cs="楷体"/>
          <w:color w:val="000000" w:themeColor="text1"/>
          <w:sz w:val="24"/>
          <w:szCs w:val="28"/>
          <w:highlight w:val="none"/>
          <w:lang w:val="en-US" w:eastAsia="zh-CN"/>
          <w14:textFill>
            <w14:solidFill>
              <w14:schemeClr w14:val="tx1"/>
            </w14:solidFill>
          </w14:textFill>
        </w:rPr>
        <w:t xml:space="preserve">160</w:t>
      </w:r>
      <w:r>
        <w:rPr>
          <w:rFonts w:hint="eastAsia" w:ascii="宋体" w:hAnsi="宋体" w:cs="楷体"/>
          <w:color w:val="000000" w:themeColor="text1"/>
          <w:sz w:val="24"/>
          <w:szCs w:val="28"/>
          <w:highlight w:val="none"/>
          <w14:textFill>
            <w14:solidFill>
              <w14:schemeClr w14:val="tx1"/>
            </w14:solidFill>
          </w14:textFill>
        </w:rPr>
        <w:t xml:space="preserve">.00万元</w:t>
      </w:r>
      <w:r/>
    </w:p>
    <w:p>
      <w:pPr>
        <w:ind w:firstLine="480"/>
        <w:keepLines w:val="0"/>
        <w:keepNext w:val="0"/>
        <w:pageBreakBefore w:val="0"/>
        <w:spacing w:line="440" w:lineRule="exact"/>
        <w:widowControl w:val="off"/>
        <w:rPr>
          <w:rFonts w:hint="eastAsia"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最高限价：</w:t>
      </w:r>
      <w:r>
        <w:rPr>
          <w:rFonts w:hint="eastAsia" w:ascii="宋体" w:hAnsi="宋体" w:cs="楷体"/>
          <w:color w:val="000000" w:themeColor="text1"/>
          <w:sz w:val="24"/>
          <w:szCs w:val="28"/>
          <w:highlight w:val="none"/>
          <w:lang w:val="en-US" w:eastAsia="zh-CN"/>
          <w14:textFill>
            <w14:solidFill>
              <w14:schemeClr w14:val="tx1"/>
            </w14:solidFill>
          </w14:textFill>
        </w:rPr>
        <w:t xml:space="preserve">1600000</w:t>
      </w:r>
      <w:r>
        <w:rPr>
          <w:rFonts w:hint="eastAsia" w:ascii="宋体" w:hAnsi="宋体" w:cs="楷体"/>
          <w:color w:val="000000" w:themeColor="text1"/>
          <w:sz w:val="24"/>
          <w:szCs w:val="28"/>
          <w:highlight w:val="none"/>
          <w14:textFill>
            <w14:solidFill>
              <w14:schemeClr w14:val="tx1"/>
            </w14:solidFill>
          </w14:textFill>
        </w:rPr>
        <w:t xml:space="preserve">.00元，超过最高限价的为无效报价，按无效响应处理。具体内容详见采购文件。</w:t>
      </w:r>
      <w:r/>
    </w:p>
    <w:p>
      <w:pPr>
        <w:ind w:firstLine="480"/>
        <w:keepLines w:val="0"/>
        <w:keepNext w:val="0"/>
        <w:pageBreakBefore w:val="0"/>
        <w:spacing w:line="440" w:lineRule="exact"/>
        <w:widowControl w:val="off"/>
        <w:rPr>
          <w:rFonts w:hint="eastAsia"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采购需求：具体内容及要求详见采购文件。</w:t>
      </w:r>
      <w:r/>
    </w:p>
    <w:p>
      <w:pPr>
        <w:ind w:firstLine="480"/>
        <w:keepLines w:val="0"/>
        <w:keepNext w:val="0"/>
        <w:pageBreakBefore w:val="0"/>
        <w:spacing w:line="440" w:lineRule="exact"/>
        <w:widowControl w:val="off"/>
        <w:rPr>
          <w:rFonts w:hint="eastAsia"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合同履行期限：具体内容及要求详见采购文件。</w:t>
      </w:r>
      <w:r/>
    </w:p>
    <w:p>
      <w:pPr>
        <w:ind w:firstLine="480"/>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本项目是否接受联合体：不接</w:t>
      </w:r>
      <w:r>
        <w:rPr>
          <w:rFonts w:hint="eastAsia" w:ascii="宋体" w:hAnsi="宋体"/>
          <w:color w:val="000000" w:themeColor="text1"/>
          <w:sz w:val="24"/>
          <w:szCs w:val="28"/>
          <w:highlight w:val="none"/>
          <w14:textFill>
            <w14:solidFill>
              <w14:schemeClr w14:val="tx1"/>
            </w14:solidFill>
          </w14:textFill>
        </w:rPr>
        <w:t xml:space="preserve">受</w:t>
      </w:r>
      <w:r/>
    </w:p>
    <w:p>
      <w:pPr>
        <w:pStyle w:val="2501"/>
        <w:jc w:val="left"/>
        <w:spacing w:before="157" w:after="10" w:line="360" w:lineRule="auto"/>
        <w:rPr>
          <w:rFonts w:ascii="宋体" w:hAnsi="宋体" w:eastAsia="宋体"/>
          <w:bCs/>
          <w:color w:val="000000" w:themeColor="text1"/>
          <w:highlight w:val="none"/>
          <w14:textFill>
            <w14:solidFill>
              <w14:schemeClr w14:val="tx1"/>
            </w14:solidFill>
          </w14:textFill>
        </w:rPr>
        <w:outlineLvl w:val="1"/>
      </w:pPr>
      <w:r/>
      <w:bookmarkStart w:id="15" w:name="_Toc35393622"/>
      <w:r/>
      <w:bookmarkStart w:id="16" w:name="_Toc35393791"/>
      <w:r/>
      <w:bookmarkStart w:id="17" w:name="_Toc28359003"/>
      <w:r/>
      <w:bookmarkStart w:id="18" w:name="_Toc28359080"/>
      <w:r>
        <w:rPr>
          <w:rFonts w:hint="eastAsia" w:ascii="宋体" w:hAnsi="宋体" w:eastAsia="宋体"/>
          <w:bCs/>
          <w:color w:val="000000" w:themeColor="text1"/>
          <w:highlight w:val="none"/>
          <w14:textFill>
            <w14:solidFill>
              <w14:schemeClr w14:val="tx1"/>
            </w14:solidFill>
          </w14:textFill>
        </w:rPr>
        <w:t xml:space="preserve">二、申请人的资格要求：</w:t>
      </w:r>
      <w:bookmarkEnd w:id="15"/>
      <w:r/>
      <w:bookmarkEnd w:id="16"/>
      <w:r/>
      <w:bookmarkEnd w:id="17"/>
      <w:r/>
      <w:bookmarkEnd w:id="18"/>
      <w:r/>
      <w:r/>
    </w:p>
    <w:p>
      <w:pPr>
        <w:ind w:firstLine="480"/>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bookmarkStart w:id="19" w:name="_Toc35393623"/>
      <w:r/>
      <w:bookmarkStart w:id="20" w:name="_Toc28359004"/>
      <w:r/>
      <w:bookmarkStart w:id="21" w:name="_Toc35393792"/>
      <w:r/>
      <w:bookmarkStart w:id="22" w:name="_Toc28359081"/>
      <w:r>
        <w:rPr>
          <w:rFonts w:hint="eastAsia" w:ascii="宋体" w:hAnsi="宋体" w:cs="楷体"/>
          <w:color w:val="000000" w:themeColor="text1"/>
          <w:sz w:val="24"/>
          <w:szCs w:val="28"/>
          <w:highlight w:val="none"/>
          <w:lang w:eastAsia="zh-CN"/>
          <w14:textFill>
            <w14:solidFill>
              <w14:schemeClr w14:val="tx1"/>
            </w14:solidFill>
          </w14:textFill>
        </w:rPr>
        <w:t xml:space="preserve">（一）</w:t>
      </w:r>
      <w:r>
        <w:rPr>
          <w:rFonts w:hint="eastAsia" w:ascii="宋体" w:hAnsi="宋体" w:cs="楷体"/>
          <w:color w:val="000000" w:themeColor="text1"/>
          <w:sz w:val="24"/>
          <w:szCs w:val="28"/>
          <w:highlight w:val="none"/>
          <w14:textFill>
            <w14:solidFill>
              <w14:schemeClr w14:val="tx1"/>
            </w14:solidFill>
          </w14:textFill>
        </w:rPr>
        <w:t xml:space="preserve">满足《中华人民共和国政府采购法》第二十二条规定：</w:t>
      </w:r>
      <w:r/>
    </w:p>
    <w:p>
      <w:pPr>
        <w:ind w:firstLine="482"/>
        <w:jc w:val="left"/>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1. </w:t>
      </w:r>
      <w:r>
        <w:rPr>
          <w:rFonts w:hint="eastAsia" w:ascii="宋体" w:hAnsi="宋体" w:cs="楷体"/>
          <w:color w:val="000000" w:themeColor="text1"/>
          <w:sz w:val="24"/>
          <w:szCs w:val="28"/>
          <w:highlight w:val="none"/>
          <w14:textFill>
            <w14:solidFill>
              <w14:schemeClr w14:val="tx1"/>
            </w14:solidFill>
          </w14:textFill>
        </w:rPr>
        <w:t xml:space="preserve">具有独立承担民事责任的能力；</w:t>
      </w:r>
      <w:r/>
    </w:p>
    <w:p>
      <w:pPr>
        <w:ind w:firstLine="482"/>
        <w:jc w:val="left"/>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2. </w:t>
      </w:r>
      <w:r>
        <w:rPr>
          <w:rFonts w:hint="eastAsia" w:ascii="宋体" w:hAnsi="宋体" w:cs="楷体"/>
          <w:color w:val="000000" w:themeColor="text1"/>
          <w:sz w:val="24"/>
          <w:szCs w:val="28"/>
          <w:highlight w:val="none"/>
          <w14:textFill>
            <w14:solidFill>
              <w14:schemeClr w14:val="tx1"/>
            </w14:solidFill>
          </w14:textFill>
        </w:rPr>
        <w:t xml:space="preserve">具有良好的商业信誉和健全的财务会计制度；</w:t>
      </w:r>
      <w:r/>
    </w:p>
    <w:p>
      <w:pPr>
        <w:ind w:firstLine="482"/>
        <w:jc w:val="left"/>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3. </w:t>
      </w:r>
      <w:r>
        <w:rPr>
          <w:rFonts w:hint="eastAsia" w:ascii="宋体" w:hAnsi="宋体" w:cs="楷体"/>
          <w:color w:val="000000" w:themeColor="text1"/>
          <w:sz w:val="24"/>
          <w:szCs w:val="28"/>
          <w:highlight w:val="none"/>
          <w14:textFill>
            <w14:solidFill>
              <w14:schemeClr w14:val="tx1"/>
            </w14:solidFill>
          </w14:textFill>
        </w:rPr>
        <w:t xml:space="preserve">具有履行合同所必需的设备和专业技术能力；</w:t>
      </w:r>
      <w:r/>
    </w:p>
    <w:p>
      <w:pPr>
        <w:ind w:firstLine="482"/>
        <w:jc w:val="left"/>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4. </w:t>
      </w:r>
      <w:r>
        <w:rPr>
          <w:rFonts w:hint="eastAsia" w:ascii="宋体" w:hAnsi="宋体" w:cs="楷体"/>
          <w:color w:val="000000" w:themeColor="text1"/>
          <w:sz w:val="24"/>
          <w:szCs w:val="28"/>
          <w:highlight w:val="none"/>
          <w14:textFill>
            <w14:solidFill>
              <w14:schemeClr w14:val="tx1"/>
            </w14:solidFill>
          </w14:textFill>
        </w:rPr>
        <w:t xml:space="preserve">有依法缴纳税收和社会保障资金的良好记录；</w:t>
      </w:r>
      <w:r/>
    </w:p>
    <w:p>
      <w:pPr>
        <w:ind w:firstLine="482"/>
        <w:jc w:val="left"/>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5. </w:t>
      </w:r>
      <w:r>
        <w:rPr>
          <w:rFonts w:hint="eastAsia" w:ascii="宋体" w:hAnsi="宋体" w:cs="楷体"/>
          <w:color w:val="000000" w:themeColor="text1"/>
          <w:sz w:val="24"/>
          <w:szCs w:val="28"/>
          <w:highlight w:val="none"/>
          <w14:textFill>
            <w14:solidFill>
              <w14:schemeClr w14:val="tx1"/>
            </w14:solidFill>
          </w14:textFill>
        </w:rPr>
        <w:t xml:space="preserve">参加政府采购活动前三年内，在经营活动中没有重大违法记录；</w:t>
      </w:r>
      <w:r/>
    </w:p>
    <w:p>
      <w:pPr>
        <w:ind w:firstLine="482"/>
        <w:jc w:val="left"/>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6. </w:t>
      </w:r>
      <w:r>
        <w:rPr>
          <w:rFonts w:hint="eastAsia" w:ascii="宋体" w:hAnsi="宋体" w:cs="楷体"/>
          <w:color w:val="000000" w:themeColor="text1"/>
          <w:sz w:val="24"/>
          <w:szCs w:val="28"/>
          <w:highlight w:val="none"/>
          <w14:textFill>
            <w14:solidFill>
              <w14:schemeClr w14:val="tx1"/>
            </w14:solidFill>
          </w14:textFill>
        </w:rPr>
        <w:t xml:space="preserve">根据镇江市财政局《关于进一步降低政府采购活动成本减轻政府采购供应商负担的通知》的文件要求，上述2-5的资格条件采取“信用承诺制”，即上述2-5要求的相关资格证明材料可提供《资格承诺函》（格式详见招标文件“第六部分 投标文件（格式）”），在编制投标（响应）文件时无需再提供与上述四项相关的证明材料。供应商应当遵循诚实信用原则，不得做虚假承诺。供应商承诺不实的，属于提供虚假材料谋取中标（成交），应承担相应的法律责任。</w:t>
      </w:r>
      <w:r/>
    </w:p>
    <w:p>
      <w:pPr>
        <w:ind w:firstLine="480"/>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eastAsia="zh-CN"/>
          <w14:textFill>
            <w14:solidFill>
              <w14:schemeClr w14:val="tx1"/>
            </w14:solidFill>
          </w14:textFill>
        </w:rPr>
        <w:t xml:space="preserve">（二）</w:t>
      </w:r>
      <w:r>
        <w:rPr>
          <w:rFonts w:hint="eastAsia" w:ascii="宋体" w:hAnsi="宋体" w:cs="楷体"/>
          <w:color w:val="000000" w:themeColor="text1"/>
          <w:sz w:val="24"/>
          <w:szCs w:val="28"/>
          <w:highlight w:val="none"/>
          <w14:textFill>
            <w14:solidFill>
              <w14:schemeClr w14:val="tx1"/>
            </w14:solidFill>
          </w14:textFill>
        </w:rPr>
        <w:t xml:space="preserve">落实政府采购政策需满足的资格要求：</w:t>
      </w:r>
      <w:r>
        <w:rPr>
          <w:rFonts w:ascii="宋体" w:hAnsi="宋体" w:eastAsia="宋体" w:cs="宋体"/>
          <w:color w:val="000000"/>
          <w:sz w:val="24"/>
        </w:rPr>
        <w:t xml:space="preserve">本项目属于服务类项目</w:t>
      </w:r>
      <w:r>
        <w:rPr>
          <w:rFonts w:hint="eastAsia" w:ascii="宋体" w:hAnsi="宋体" w:cs="宋体"/>
          <w:color w:val="000000"/>
          <w:sz w:val="24"/>
          <w:lang w:eastAsia="zh-CN"/>
        </w:rPr>
        <w:t xml:space="preserve">，</w:t>
      </w:r>
      <w:r>
        <w:rPr>
          <w:rFonts w:hint="eastAsia" w:ascii="宋体" w:hAnsi="宋体" w:cs="楷体"/>
          <w:color w:val="000000" w:themeColor="text1"/>
          <w:sz w:val="24"/>
          <w:szCs w:val="28"/>
          <w:highlight w:val="none"/>
          <w14:textFill>
            <w14:solidFill>
              <w14:schemeClr w14:val="tx1"/>
            </w14:solidFill>
          </w14:textFill>
        </w:rPr>
        <w:t xml:space="preserve">依据财政部、工业和信息化部《关于印发〈政府采购促进中小企业发展管理办法〉的通知》及江苏省财政厅《关于做好政府采购支持企业发展有关事项的通知》的相关规定，本项目</w:t>
      </w:r>
      <w:r>
        <w:rPr>
          <w:rFonts w:hint="eastAsia" w:ascii="宋体" w:hAnsi="宋体" w:cs="楷体"/>
          <w:color w:val="000000" w:themeColor="text1"/>
          <w:sz w:val="24"/>
          <w:szCs w:val="28"/>
          <w:highlight w:val="none"/>
          <w:lang w:val="en-US" w:eastAsia="zh-CN"/>
          <w14:textFill>
            <w14:solidFill>
              <w14:schemeClr w14:val="tx1"/>
            </w14:solidFill>
          </w14:textFill>
        </w:rPr>
        <w:t xml:space="preserve">非</w:t>
      </w:r>
      <w:r>
        <w:rPr>
          <w:rFonts w:hint="eastAsia" w:ascii="宋体" w:hAnsi="宋体" w:cs="楷体"/>
          <w:color w:val="000000" w:themeColor="text1"/>
          <w:sz w:val="24"/>
          <w:szCs w:val="28"/>
          <w:highlight w:val="none"/>
          <w14:textFill>
            <w14:solidFill>
              <w14:schemeClr w14:val="tx1"/>
            </w14:solidFill>
          </w14:textFill>
        </w:rPr>
        <w:t xml:space="preserve">专门面向中小微企业采购。中小企业划分标准见《工业和信息化部、国家统计局、国家发展和改革委员会、财政部关于印发中小企业划型标准规定的通知》，本项目对应的中小企业划分标准所属行业为其他未列明行业。</w:t>
      </w:r>
      <w:r/>
    </w:p>
    <w:p>
      <w:pPr>
        <w:ind w:firstLine="480"/>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eastAsia="zh-CN"/>
          <w14:textFill>
            <w14:solidFill>
              <w14:schemeClr w14:val="tx1"/>
            </w14:solidFill>
          </w14:textFill>
        </w:rPr>
        <w:t xml:space="preserve">（三）</w:t>
      </w:r>
      <w:r>
        <w:rPr>
          <w:rFonts w:hint="eastAsia" w:ascii="宋体" w:hAnsi="宋体" w:cs="楷体"/>
          <w:color w:val="000000" w:themeColor="text1"/>
          <w:sz w:val="24"/>
          <w:szCs w:val="28"/>
          <w:highlight w:val="none"/>
          <w14:textFill>
            <w14:solidFill>
              <w14:schemeClr w14:val="tx1"/>
            </w14:solidFill>
          </w14:textFill>
        </w:rPr>
        <w:t xml:space="preserve">本项目的特定资格要求：供应商具有测绘资质乙级及以上证书（专业范围必须包含工程测量和不动产测绘）。</w:t>
      </w:r>
      <w:r/>
    </w:p>
    <w:p>
      <w:pPr>
        <w:ind w:firstLine="480"/>
        <w:keepLines w:val="0"/>
        <w:keepNext w:val="0"/>
        <w:pageBreakBefore w:val="0"/>
        <w:spacing w:line="440" w:lineRule="exact"/>
        <w:widowControl w:val="off"/>
        <w:rPr>
          <w:rFonts w:hint="eastAsia" w:ascii="宋体" w:hAnsi="宋体" w:cs="楷体"/>
          <w:color w:val="000000" w:themeColor="text1"/>
          <w:sz w:val="24"/>
          <w:szCs w:val="28"/>
          <w:highlight w:val="none"/>
          <w:lang w:val="en-US" w:eastAsia="zh-CN"/>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（四）拒绝下述供应商参加本次采购活动：</w:t>
      </w:r>
      <w:r/>
    </w:p>
    <w:p>
      <w:pPr>
        <w:ind w:firstLine="480"/>
        <w:keepLines w:val="0"/>
        <w:keepNext w:val="0"/>
        <w:pageBreakBefore w:val="0"/>
        <w:spacing w:line="440" w:lineRule="exact"/>
        <w:widowControl w:val="off"/>
        <w:rPr>
          <w:rFonts w:hint="eastAsia" w:ascii="宋体" w:hAnsi="宋体" w:cs="楷体"/>
          <w:color w:val="000000" w:themeColor="text1"/>
          <w:sz w:val="24"/>
          <w:szCs w:val="28"/>
          <w:highlight w:val="none"/>
          <w:lang w:val="en-US" w:eastAsia="zh-CN"/>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1.供应商单位负责人为同一人或者存在直接控股、管理关系的不同供应商，不得参加同一合同项下的政府采购活动；</w:t>
      </w:r>
      <w:r/>
    </w:p>
    <w:p>
      <w:pPr>
        <w:ind w:firstLine="480"/>
        <w:keepLines w:val="0"/>
        <w:keepNext w:val="0"/>
        <w:pageBreakBefore w:val="0"/>
        <w:spacing w:line="440" w:lineRule="exact"/>
        <w:widowControl w:val="off"/>
        <w:rPr>
          <w:rFonts w:hint="eastAsia" w:ascii="宋体" w:hAnsi="宋体" w:cs="楷体"/>
          <w:color w:val="000000" w:themeColor="text1"/>
          <w:sz w:val="24"/>
          <w:szCs w:val="28"/>
          <w:highlight w:val="none"/>
          <w:lang w:val="en-US" w:eastAsia="zh-CN"/>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2.凡为采购项目提供整体设计、规范编制或者项目管理、监理、检测等服务的供应商，不得再参加本项目的采购活动；</w:t>
      </w:r>
      <w:r/>
    </w:p>
    <w:p>
      <w:pPr>
        <w:ind w:firstLine="480"/>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lang w:val="en-US" w:eastAsia="zh-CN"/>
          <w14:textFill>
            <w14:solidFill>
              <w14:schemeClr w14:val="tx1"/>
            </w14:solidFill>
          </w14:textFill>
        </w:rPr>
        <w:t xml:space="preserve">3.投标截止时间前，投标人被“信用中国”、“中国政府采购网”网站列入失信被执行人、重大税收违法案件当事人名单、政府采购严重违法失信行为记录名单，不得参加本项目的采购活动</w:t>
      </w:r>
      <w:r>
        <w:rPr>
          <w:rFonts w:hint="eastAsia" w:ascii="宋体" w:hAnsi="宋体" w:cs="楷体"/>
          <w:color w:val="000000" w:themeColor="text1"/>
          <w:sz w:val="24"/>
          <w:szCs w:val="28"/>
          <w:highlight w:val="none"/>
          <w14:textFill>
            <w14:solidFill>
              <w14:schemeClr w14:val="tx1"/>
            </w14:solidFill>
          </w14:textFill>
        </w:rPr>
        <w:t xml:space="preserve">。</w:t>
      </w:r>
      <w:r/>
    </w:p>
    <w:p>
      <w:pPr>
        <w:pStyle w:val="2501"/>
        <w:jc w:val="left"/>
        <w:spacing w:before="157" w:after="10" w:line="360" w:lineRule="auto"/>
        <w:rPr>
          <w:rFonts w:ascii="宋体" w:hAnsi="宋体" w:eastAsia="宋体"/>
          <w:bCs/>
          <w:color w:val="000000" w:themeColor="text1"/>
          <w:highlight w:val="none"/>
          <w14:textFill>
            <w14:solidFill>
              <w14:schemeClr w14:val="tx1"/>
            </w14:solidFill>
          </w14:textFill>
        </w:rPr>
        <w:outlineLvl w:val="1"/>
      </w:pPr>
      <w:r>
        <w:rPr>
          <w:rFonts w:hint="eastAsia" w:ascii="宋体" w:hAnsi="宋体" w:eastAsia="宋体"/>
          <w:bCs/>
          <w:color w:val="000000" w:themeColor="text1"/>
          <w:highlight w:val="none"/>
          <w14:textFill>
            <w14:solidFill>
              <w14:schemeClr w14:val="tx1"/>
            </w14:solidFill>
          </w14:textFill>
        </w:rPr>
        <w:t xml:space="preserve">三、获取招标文件</w:t>
      </w:r>
      <w:bookmarkEnd w:id="19"/>
      <w:r/>
      <w:bookmarkEnd w:id="20"/>
      <w:r/>
      <w:bookmarkEnd w:id="21"/>
      <w:r/>
      <w:bookmarkEnd w:id="22"/>
      <w:r/>
      <w:r/>
    </w:p>
    <w:p>
      <w:pPr>
        <w:ind w:firstLine="720"/>
        <w:keepLines w:val="0"/>
        <w:keepNext w:val="0"/>
        <w:pageBreakBefore w:val="0"/>
        <w:spacing w:line="440" w:lineRule="exact"/>
        <w:widowControl w:val="off"/>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时间：自招标文件公告发布之日起5个工作日</w:t>
      </w:r>
      <w:r/>
    </w:p>
    <w:p>
      <w:pPr>
        <w:ind w:firstLine="720"/>
        <w:keepLines w:val="0"/>
        <w:keepNext w:val="0"/>
        <w:pageBreakBefore w:val="0"/>
        <w:spacing w:line="440" w:lineRule="exact"/>
        <w:widowControl w:val="off"/>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地点：江苏政府采购网-苏采云平台</w:t>
      </w:r>
      <w:r/>
    </w:p>
    <w:p>
      <w:pPr>
        <w:ind w:firstLine="720"/>
        <w:keepLines w:val="0"/>
        <w:keepNext w:val="0"/>
        <w:pageBreakBefore w:val="0"/>
        <w:spacing w:line="440" w:lineRule="exact"/>
        <w:widowControl w:val="off"/>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方式：在线获取</w:t>
      </w:r>
      <w:r/>
    </w:p>
    <w:p>
      <w:pPr>
        <w:ind w:firstLine="720"/>
        <w:keepLines w:val="0"/>
        <w:keepNext w:val="0"/>
        <w:pageBreakBefore w:val="0"/>
        <w:spacing w:line="440" w:lineRule="exact"/>
        <w:widowControl w:val="off"/>
        <w:rPr>
          <w:rFonts w:ascii="宋体" w:hAnsi="宋体" w:cs="楷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售价：0.00元</w:t>
      </w:r>
      <w:r/>
    </w:p>
    <w:p>
      <w:pPr>
        <w:pStyle w:val="2501"/>
        <w:jc w:val="left"/>
        <w:spacing w:before="157" w:after="10" w:line="360" w:lineRule="auto"/>
        <w:rPr>
          <w:rFonts w:ascii="宋体" w:hAnsi="宋体" w:eastAsia="宋体"/>
          <w:bCs/>
          <w:color w:val="000000" w:themeColor="text1"/>
          <w:highlight w:val="none"/>
          <w14:textFill>
            <w14:solidFill>
              <w14:schemeClr w14:val="tx1"/>
            </w14:solidFill>
          </w14:textFill>
        </w:rPr>
        <w:outlineLvl w:val="1"/>
      </w:pPr>
      <w:r/>
      <w:bookmarkStart w:id="23" w:name="_Toc28359005"/>
      <w:r/>
      <w:bookmarkStart w:id="24" w:name="_Toc28359082"/>
      <w:r/>
      <w:bookmarkStart w:id="25" w:name="_Toc35393624"/>
      <w:r/>
      <w:bookmarkStart w:id="26" w:name="_Toc35393793"/>
      <w:r>
        <w:rPr>
          <w:rFonts w:hint="eastAsia" w:ascii="宋体" w:hAnsi="宋体" w:eastAsia="宋体"/>
          <w:bCs/>
          <w:color w:val="000000" w:themeColor="text1"/>
          <w:highlight w:val="none"/>
          <w14:textFill>
            <w14:solidFill>
              <w14:schemeClr w14:val="tx1"/>
            </w14:solidFill>
          </w14:textFill>
        </w:rPr>
        <w:t xml:space="preserve">四、</w:t>
      </w:r>
      <w:bookmarkEnd w:id="23"/>
      <w:r/>
      <w:bookmarkEnd w:id="24"/>
      <w:r/>
      <w:bookmarkEnd w:id="25"/>
      <w:r/>
      <w:bookmarkEnd w:id="26"/>
      <w:r>
        <w:rPr>
          <w:rFonts w:hint="eastAsia" w:ascii="宋体" w:hAnsi="宋体" w:eastAsia="宋体"/>
          <w:bCs/>
          <w:color w:val="000000" w:themeColor="text1"/>
          <w:highlight w:val="none"/>
          <w14:textFill>
            <w14:solidFill>
              <w14:schemeClr w14:val="tx1"/>
            </w14:solidFill>
          </w14:textFill>
        </w:rPr>
        <w:t xml:space="preserve">提交投标文件截止时间、开标时间和地点</w:t>
      </w:r>
      <w:r/>
    </w:p>
    <w:p>
      <w:pPr>
        <w:ind w:firstLine="720"/>
        <w:keepLines w:val="0"/>
        <w:keepNext w:val="0"/>
        <w:pageBreakBefore w:val="0"/>
        <w:spacing w:line="440" w:lineRule="exact"/>
        <w:widowControl w:val="off"/>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2026年</w:t>
      </w:r>
      <w:r>
        <w:rPr>
          <w:rFonts w:hint="eastAsia" w:ascii="宋体" w:hAnsi="宋体"/>
          <w:color w:val="000000" w:themeColor="text1"/>
          <w:sz w:val="24"/>
          <w:szCs w:val="28"/>
          <w:highlight w:val="none"/>
          <w:lang w:val="en-US" w:eastAsia="zh-CN"/>
          <w14:textFill>
            <w14:solidFill>
              <w14:schemeClr w14:val="tx1"/>
            </w14:solidFill>
          </w14:textFill>
        </w:rPr>
        <w:t xml:space="preserve">11</w:t>
      </w:r>
      <w:r>
        <w:rPr>
          <w:rFonts w:hint="eastAsia" w:ascii="宋体" w:hAnsi="宋体"/>
          <w:color w:val="000000" w:themeColor="text1"/>
          <w:sz w:val="24"/>
          <w:szCs w:val="28"/>
          <w:highlight w:val="none"/>
          <w14:textFill>
            <w14:solidFill>
              <w14:schemeClr w14:val="tx1"/>
            </w14:solidFill>
          </w14:textFill>
        </w:rPr>
        <w:t xml:space="preserve">月</w:t>
      </w:r>
      <w:r>
        <w:rPr>
          <w:rFonts w:hint="eastAsia" w:ascii="宋体" w:hAnsi="宋体"/>
          <w:color w:val="000000" w:themeColor="text1"/>
          <w:sz w:val="24"/>
          <w:szCs w:val="28"/>
          <w:highlight w:val="none"/>
          <w:lang w:val="en-US" w:eastAsia="zh-CN"/>
          <w14:textFill>
            <w14:solidFill>
              <w14:schemeClr w14:val="tx1"/>
            </w14:solidFill>
          </w14:textFill>
        </w:rPr>
        <w:t xml:space="preserve">3</w:t>
      </w:r>
      <w:r>
        <w:rPr>
          <w:rFonts w:hint="eastAsia" w:ascii="宋体" w:hAnsi="宋体"/>
          <w:color w:val="000000" w:themeColor="text1"/>
          <w:sz w:val="24"/>
          <w:szCs w:val="28"/>
          <w:highlight w:val="none"/>
          <w14:textFill>
            <w14:solidFill>
              <w14:schemeClr w14:val="tx1"/>
            </w14:solidFill>
          </w14:textFill>
        </w:rPr>
        <w:t xml:space="preserve">日  09：30（北京时间）</w:t>
      </w:r>
      <w:r/>
    </w:p>
    <w:p>
      <w:pPr>
        <w:ind w:firstLine="720"/>
        <w:keepLines w:val="0"/>
        <w:keepNext w:val="0"/>
        <w:pageBreakBefore w:val="0"/>
        <w:spacing w:line="440" w:lineRule="exact"/>
        <w:widowControl w:val="off"/>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地点：江苏政府采购网-苏采云平台</w:t>
      </w:r>
      <w:r/>
    </w:p>
    <w:p>
      <w:pPr>
        <w:pStyle w:val="2501"/>
        <w:jc w:val="left"/>
        <w:spacing w:before="157" w:after="10" w:line="360" w:lineRule="auto"/>
        <w:rPr>
          <w:rFonts w:ascii="宋体" w:hAnsi="宋体" w:eastAsia="宋体"/>
          <w:bCs/>
          <w:color w:val="000000" w:themeColor="text1"/>
          <w:highlight w:val="none"/>
          <w14:textFill>
            <w14:solidFill>
              <w14:schemeClr w14:val="tx1"/>
            </w14:solidFill>
          </w14:textFill>
        </w:rPr>
        <w:outlineLvl w:val="1"/>
      </w:pPr>
      <w:r/>
      <w:bookmarkStart w:id="27" w:name="_Toc35393794"/>
      <w:r/>
      <w:bookmarkStart w:id="28" w:name="_Toc35393625"/>
      <w:r/>
      <w:bookmarkStart w:id="29" w:name="_Toc28359084"/>
      <w:r/>
      <w:bookmarkStart w:id="30" w:name="_Toc28359007"/>
      <w:r>
        <w:rPr>
          <w:rFonts w:hint="eastAsia" w:ascii="宋体" w:hAnsi="宋体" w:eastAsia="宋体"/>
          <w:bCs/>
          <w:color w:val="000000" w:themeColor="text1"/>
          <w:highlight w:val="none"/>
          <w14:textFill>
            <w14:solidFill>
              <w14:schemeClr w14:val="tx1"/>
            </w14:solidFill>
          </w14:textFill>
        </w:rPr>
        <w:t xml:space="preserve">五、公告期限</w:t>
      </w:r>
      <w:bookmarkEnd w:id="27"/>
      <w:r/>
      <w:bookmarkEnd w:id="28"/>
      <w:r/>
      <w:bookmarkEnd w:id="29"/>
      <w:r/>
      <w:bookmarkEnd w:id="30"/>
      <w:r/>
      <w:r/>
    </w:p>
    <w:p>
      <w:pPr>
        <w:ind w:firstLine="72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自本公告发布之日起5个工作日。</w:t>
      </w:r>
      <w:r/>
    </w:p>
    <w:p>
      <w:pPr>
        <w:pStyle w:val="2501"/>
        <w:jc w:val="left"/>
        <w:spacing w:before="157" w:after="10" w:line="360" w:lineRule="auto"/>
        <w:rPr>
          <w:rFonts w:ascii="宋体" w:hAnsi="宋体" w:eastAsia="宋体"/>
          <w:bCs/>
          <w:color w:val="000000" w:themeColor="text1"/>
          <w:highlight w:val="none"/>
          <w14:textFill>
            <w14:solidFill>
              <w14:schemeClr w14:val="tx1"/>
            </w14:solidFill>
          </w14:textFill>
        </w:rPr>
        <w:outlineLvl w:val="1"/>
      </w:pPr>
      <w:r/>
      <w:bookmarkStart w:id="31" w:name="_Toc35393795"/>
      <w:r/>
      <w:bookmarkStart w:id="32" w:name="_Toc35393626"/>
      <w:r>
        <w:rPr>
          <w:rFonts w:hint="eastAsia" w:ascii="宋体" w:hAnsi="宋体" w:eastAsia="宋体"/>
          <w:bCs/>
          <w:color w:val="000000" w:themeColor="text1"/>
          <w:highlight w:val="none"/>
          <w14:textFill>
            <w14:solidFill>
              <w14:schemeClr w14:val="tx1"/>
            </w14:solidFill>
          </w14:textFill>
        </w:rPr>
        <w:t xml:space="preserve">六、其他补充事宜</w:t>
      </w:r>
      <w:bookmarkEnd w:id="31"/>
      <w:r/>
      <w:bookmarkEnd w:id="32"/>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bookmarkStart w:id="33" w:name="_Toc29015"/>
      <w:r/>
      <w:bookmarkStart w:id="34" w:name="_Toc35393796"/>
      <w:r/>
      <w:bookmarkStart w:id="35" w:name="_Toc35393627"/>
      <w:r/>
      <w:bookmarkStart w:id="36" w:name="_Toc28359008"/>
      <w:r/>
      <w:bookmarkStart w:id="37" w:name="_Toc28359085"/>
      <w:r>
        <w:rPr>
          <w:rFonts w:hint="eastAsia" w:cs="楷体"/>
          <w:color w:val="000000" w:themeColor="text1"/>
          <w:szCs w:val="28"/>
          <w:highlight w:val="none"/>
          <w14:textFill>
            <w14:solidFill>
              <w14:schemeClr w14:val="tx1"/>
            </w14:solidFill>
          </w14:textFill>
        </w:rPr>
        <w:t xml:space="preserve">（一）</w:t>
      </w:r>
      <w:bookmarkEnd w:id="33"/>
      <w:r>
        <w:rPr>
          <w:rFonts w:hint="eastAsia" w:cs="楷体"/>
          <w:color w:val="000000" w:themeColor="text1"/>
          <w:szCs w:val="28"/>
          <w:highlight w:val="none"/>
          <w14:textFill>
            <w14:solidFill>
              <w14:schemeClr w14:val="tx1"/>
            </w14:solidFill>
          </w14:textFill>
        </w:rPr>
        <w:t xml:space="preserve">采购文件获取的具体方式</w:t>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1.潜在投标人访问电子招标投标交易平台的网络地址和方法：</w:t>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（1）本项目通过“苏采云”系统进行交易。</w:t>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（2）获取招标文件的方式：“苏采云”系统用户注册--获取“CA数字证书”--CA绑定与登录--网上报名--下载招标文件(后缀名为.kedt”)。</w:t>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3.招标文件(后缀名为“.kedt”)、供应商操作手册及政府采购客户端工具可通过“苏采云”系统--已报名项目--报名详情页面内相应链接进行下载；供应商操作手册及政府采购客户端工具。</w:t>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bookmarkStart w:id="38" w:name="_Toc29730"/>
      <w:r>
        <w:rPr>
          <w:rFonts w:hint="eastAsia" w:cs="楷体"/>
          <w:color w:val="000000" w:themeColor="text1"/>
          <w:szCs w:val="28"/>
          <w:highlight w:val="none"/>
          <w14:textFill>
            <w14:solidFill>
              <w14:schemeClr w14:val="tx1"/>
            </w14:solidFill>
          </w14:textFill>
        </w:rPr>
        <w:t xml:space="preserve">（二）投标响应文件递交方式及不见面交易相关注意事项</w:t>
      </w:r>
      <w:bookmarkEnd w:id="38"/>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2.开标地点：“苏采云”系统（网址：</w:t>
      </w:r>
      <w:r>
        <w:rPr>
          <w:rFonts w:hint="eastAsia" w:cs="楷体"/>
          <w:color w:val="000000" w:themeColor="text1"/>
          <w:szCs w:val="28"/>
          <w:highlight w:val="none"/>
          <w:lang w:eastAsia="zh-CN"/>
          <w14:textFill>
            <w14:solidFill>
              <w14:schemeClr w14:val="tx1"/>
            </w14:solidFill>
          </w14:textFill>
        </w:rPr>
        <w:t xml:space="preserve">https://jszfcg.jsczt.cn/jszc/login</w:t>
      </w:r>
      <w:r>
        <w:rPr>
          <w:rFonts w:hint="eastAsia" w:cs="楷体"/>
          <w:color w:val="000000" w:themeColor="text1"/>
          <w:szCs w:val="28"/>
          <w:highlight w:val="none"/>
          <w14:textFill>
            <w14:solidFill>
              <w14:schemeClr w14:val="tx1"/>
            </w14:solidFill>
          </w14:textFill>
        </w:rPr>
        <w:t xml:space="preserve">）“开标大厅”进入系统“开标大厅”。（苏采云系统使用稳定谷歌浏览器（100版本以下）或360安全浏览器（极速模式）参与不见面开标。）</w:t>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3.本项目采用远程不见面交易模式，通过不见面交易系统及相应的配套硬件设备（摄像头、话筒、麦克风等）完成远程解密、开标现场异议及回复、开标唱标等交互环节。</w:t>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4.不见面交易相关要求和说明如下：</w:t>
      </w:r>
      <w:r/>
    </w:p>
    <w:p>
      <w:pPr>
        <w:pStyle w:val="924"/>
        <w:ind w:firstLine="482"/>
        <w:keepLines w:val="0"/>
        <w:keepNext w:val="0"/>
        <w:pageBreakBefore w:val="0"/>
        <w:spacing w:before="0" w:beforeAutospacing="0" w:after="0" w:afterAutospacing="0" w:line="440" w:lineRule="exact"/>
        <w:widowControl/>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（1）不见面开标项目的时间均以国家授时中心发布的时间为准</w:t>
      </w:r>
      <w:r>
        <w:rPr>
          <w:rFonts w:hint="eastAsia" w:cs="楷体"/>
          <w:color w:val="000000" w:themeColor="text1"/>
          <w:szCs w:val="28"/>
          <w:highlight w:val="none"/>
          <w:lang w:eastAsia="zh-CN"/>
          <w14:textFill>
            <w14:solidFill>
              <w14:schemeClr w14:val="tx1"/>
            </w14:solidFill>
          </w14:textFill>
        </w:rPr>
        <w:t xml:space="preserve">。</w:t>
      </w:r>
      <w:r/>
    </w:p>
    <w:p>
      <w:pPr>
        <w:pStyle w:val="924"/>
        <w:ind w:firstLine="482"/>
        <w:keepLines w:val="0"/>
        <w:keepNext w:val="0"/>
        <w:pageBreakBefore w:val="0"/>
        <w:spacing w:before="0" w:beforeAutospacing="0" w:after="0" w:afterAutospacing="0" w:line="440" w:lineRule="exact"/>
        <w:widowControl/>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（2）开标当日，投标人不必抵达开标现场，仅需在任意地点通过“苏采云”系统（网址：</w:t>
      </w:r>
      <w:r>
        <w:rPr>
          <w:rFonts w:hint="eastAsia" w:cs="楷体"/>
          <w:color w:val="000000" w:themeColor="text1"/>
          <w:szCs w:val="28"/>
          <w:highlight w:val="none"/>
          <w:lang w:eastAsia="zh-CN"/>
          <w14:textFill>
            <w14:solidFill>
              <w14:schemeClr w14:val="tx1"/>
            </w14:solidFill>
          </w14:textFill>
        </w:rPr>
        <w:t xml:space="preserve">https://jszfcg.jsczt.cn/jszc/login</w:t>
      </w:r>
      <w:r>
        <w:rPr>
          <w:rFonts w:hint="eastAsia" w:cs="楷体"/>
          <w:color w:val="000000" w:themeColor="text1"/>
          <w:szCs w:val="28"/>
          <w:highlight w:val="none"/>
          <w14:textFill>
            <w14:solidFill>
              <w14:schemeClr w14:val="tx1"/>
            </w14:solidFill>
          </w14:textFill>
        </w:rPr>
        <w:t xml:space="preserve">）“开标大厅”进入系统“开标大厅”参与开标过程</w:t>
      </w:r>
      <w:r>
        <w:rPr>
          <w:rFonts w:hint="eastAsia" w:cs="楷体"/>
          <w:color w:val="000000" w:themeColor="text1"/>
          <w:szCs w:val="28"/>
          <w:highlight w:val="none"/>
          <w:lang w:eastAsia="zh-CN"/>
          <w14:textFill>
            <w14:solidFill>
              <w14:schemeClr w14:val="tx1"/>
            </w14:solidFill>
          </w14:textFill>
        </w:rPr>
        <w:t xml:space="preserve">。</w:t>
      </w:r>
      <w:r/>
    </w:p>
    <w:p>
      <w:pPr>
        <w:pStyle w:val="924"/>
        <w:ind w:firstLine="482"/>
        <w:keepLines w:val="0"/>
        <w:keepNext w:val="0"/>
        <w:pageBreakBefore w:val="0"/>
        <w:spacing w:before="0" w:beforeAutospacing="0" w:after="0" w:afterAutospacing="0" w:line="440" w:lineRule="exact"/>
        <w:widowControl/>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cs="楷体"/>
          <w:color w:val="000000" w:themeColor="text1"/>
          <w:szCs w:val="28"/>
          <w:highlight w:val="none"/>
          <w:lang w:eastAsia="zh-CN"/>
          <w14:textFill>
            <w14:solidFill>
              <w14:schemeClr w14:val="tx1"/>
            </w14:solidFill>
          </w14:textFill>
        </w:rPr>
        <w:t xml:space="preserve">。</w:t>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w:t>
      </w:r>
      <w:r>
        <w:rPr>
          <w:rFonts w:hint="eastAsia" w:cs="楷体"/>
          <w:color w:val="000000" w:themeColor="text1"/>
          <w:szCs w:val="28"/>
          <w:highlight w:val="none"/>
          <w:lang w:eastAsia="zh-CN"/>
          <w14:textFill>
            <w14:solidFill>
              <w14:schemeClr w14:val="tx1"/>
            </w14:solidFill>
          </w14:textFill>
        </w:rPr>
        <w:t xml:space="preserve">内</w:t>
      </w:r>
      <w:r>
        <w:rPr>
          <w:rFonts w:hint="eastAsia" w:cs="楷体"/>
          <w:color w:val="000000" w:themeColor="text1"/>
          <w:szCs w:val="28"/>
          <w:highlight w:val="none"/>
          <w14:textFill>
            <w14:solidFill>
              <w14:schemeClr w14:val="tx1"/>
            </w14:solidFill>
          </w14:textFill>
        </w:rPr>
        <w:t xml:space="preserve">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（5）因投标人自身软硬件配备不齐全或发生故障等问题而导致在交互过程中出现不稳定或中断等情况的，由投标人自身承担一切后果。</w:t>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bookmarkStart w:id="39" w:name="_Toc3163"/>
      <w:r>
        <w:rPr>
          <w:rFonts w:hint="eastAsia" w:cs="楷体"/>
          <w:color w:val="000000" w:themeColor="text1"/>
          <w:szCs w:val="28"/>
          <w:highlight w:val="none"/>
          <w14:textFill>
            <w14:solidFill>
              <w14:schemeClr w14:val="tx1"/>
            </w14:solidFill>
          </w14:textFill>
        </w:rPr>
        <w:t xml:space="preserve">（三）其他注意事项</w:t>
      </w:r>
      <w:bookmarkEnd w:id="39"/>
      <w:r/>
      <w:r/>
    </w:p>
    <w:p>
      <w:pPr>
        <w:pStyle w:val="924"/>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1.采购人不统一组织现场查勘，供应商可自行联系采购</w:t>
      </w:r>
      <w:r>
        <w:rPr>
          <w:rFonts w:hint="eastAsia" w:cs="楷体"/>
          <w:color w:val="000000" w:themeColor="text1"/>
          <w:szCs w:val="28"/>
          <w:highlight w:val="none"/>
          <w:lang w:eastAsia="zh-CN"/>
          <w14:textFill>
            <w14:solidFill>
              <w14:schemeClr w14:val="tx1"/>
            </w14:solidFill>
          </w14:textFill>
        </w:rPr>
        <w:t xml:space="preserve">人</w:t>
      </w:r>
      <w:r>
        <w:rPr>
          <w:rFonts w:hint="eastAsia" w:cs="楷体"/>
          <w:color w:val="000000" w:themeColor="text1"/>
          <w:szCs w:val="28"/>
          <w:highlight w:val="none"/>
          <w14:textFill>
            <w14:solidFill>
              <w14:schemeClr w14:val="tx1"/>
            </w14:solidFill>
          </w14:textFill>
        </w:rPr>
        <w:t xml:space="preserve">查勘。</w:t>
      </w:r>
      <w:r/>
    </w:p>
    <w:p>
      <w:pPr>
        <w:pStyle w:val="924"/>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2.本项目无需投标供应商缴纳投标保证金。</w:t>
      </w:r>
      <w:r/>
    </w:p>
    <w:p>
      <w:pPr>
        <w:pStyle w:val="924"/>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3.本项目落实政府采购相关扶持政策：支持节能环保产品（财库〔2019〕9 号、财库〔2019〕18 号、财库〔2019〕19 号）；支持中小微企业（财库〔2020〕46 号、工信部联企业〔2011〕300 号）；支持监狱企业（财库〔2014〕68 号）；促进残疾人就业（财库〔2017〕141 号）。</w:t>
      </w:r>
      <w:r/>
    </w:p>
    <w:p>
      <w:pPr>
        <w:pStyle w:val="924"/>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4.供应商对采购文件有异议的，可以在收到采购文件之日（或采购文件公告期届满之日）起七个工作日内，按采购文件的要求以书面形式向我方提出质疑，逾期将不再受理。</w:t>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5.在投标截止前，请关注江苏省政府采购网站有无澄清公告，澄清或者修改的内容为本招标文件的组成部分。</w:t>
      </w:r>
      <w:r/>
    </w:p>
    <w:p>
      <w:pPr>
        <w:pStyle w:val="2501"/>
        <w:jc w:val="left"/>
        <w:spacing w:before="157" w:after="10" w:line="360" w:lineRule="auto"/>
        <w:rPr>
          <w:rFonts w:ascii="宋体" w:hAnsi="宋体" w:eastAsia="宋体"/>
          <w:bCs/>
          <w:color w:val="000000" w:themeColor="text1"/>
          <w:highlight w:val="none"/>
          <w14:textFill>
            <w14:solidFill>
              <w14:schemeClr w14:val="tx1"/>
            </w14:solidFill>
          </w14:textFill>
        </w:rPr>
        <w:outlineLvl w:val="1"/>
      </w:pPr>
      <w:r>
        <w:rPr>
          <w:rFonts w:hint="eastAsia" w:ascii="宋体" w:hAnsi="宋体" w:eastAsia="宋体"/>
          <w:bCs/>
          <w:color w:val="000000" w:themeColor="text1"/>
          <w:highlight w:val="none"/>
          <w14:textFill>
            <w14:solidFill>
              <w14:schemeClr w14:val="tx1"/>
            </w14:solidFill>
          </w14:textFill>
        </w:rPr>
        <w:t xml:space="preserve">七、对本次招标提出询问，请按以下方式联系。</w:t>
      </w:r>
      <w:bookmarkEnd w:id="5"/>
      <w:r/>
      <w:bookmarkEnd w:id="6"/>
      <w:r/>
      <w:bookmarkEnd w:id="7"/>
      <w:r/>
      <w:bookmarkEnd w:id="8"/>
      <w:r/>
      <w:bookmarkEnd w:id="9"/>
      <w:r/>
      <w:bookmarkEnd w:id="34"/>
      <w:r/>
      <w:bookmarkEnd w:id="35"/>
      <w:r/>
      <w:bookmarkEnd w:id="36"/>
      <w:r/>
      <w:bookmarkEnd w:id="37"/>
      <w:r/>
      <w:r/>
    </w:p>
    <w:p>
      <w:pPr>
        <w:pStyle w:val="924"/>
        <w:ind w:firstLine="482"/>
        <w:keepLines w:val="0"/>
        <w:keepNext w:val="0"/>
        <w:pageBreakBefore w:val="0"/>
        <w:spacing w:before="0" w:beforeAutospacing="0" w:after="0" w:afterAutospacing="0" w:line="440" w:lineRule="exact"/>
        <w:widowControl/>
        <w:rPr>
          <w:rFonts w:cs="楷体"/>
          <w:color w:val="000000" w:themeColor="text1"/>
          <w:szCs w:val="28"/>
          <w:highlight w:val="none"/>
          <w14:textFill>
            <w14:solidFill>
              <w14:schemeClr w14:val="tx1"/>
            </w14:solidFill>
          </w14:textFill>
        </w:rPr>
        <w:outlineLvl w:val="9"/>
      </w:pPr>
      <w:r/>
      <w:bookmarkStart w:id="40" w:name="_Toc15155"/>
      <w:r/>
      <w:bookmarkStart w:id="41" w:name="_Toc92168000"/>
      <w:r/>
      <w:bookmarkStart w:id="42" w:name="_Toc100386034"/>
      <w:r>
        <w:rPr>
          <w:rFonts w:hint="eastAsia" w:cs="楷体"/>
          <w:color w:val="000000" w:themeColor="text1"/>
          <w:szCs w:val="28"/>
          <w:highlight w:val="none"/>
          <w14:textFill>
            <w14:solidFill>
              <w14:schemeClr w14:val="tx1"/>
            </w14:solidFill>
          </w14:textFill>
        </w:rPr>
        <w:t xml:space="preserve">1.采购人信息</w:t>
      </w:r>
      <w:bookmarkEnd w:id="40"/>
      <w:r/>
      <w:r/>
    </w:p>
    <w:p>
      <w:pPr>
        <w:pStyle w:val="924"/>
        <w:ind w:firstLine="482"/>
        <w:keepLines w:val="0"/>
        <w:keepNext w:val="0"/>
        <w:pageBreakBefore w:val="0"/>
        <w:spacing w:before="0" w:beforeAutospacing="0" w:after="0" w:afterAutospacing="0" w:line="440" w:lineRule="exact"/>
        <w:widowControl/>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单位名称：</w:t>
      </w:r>
      <w:r>
        <w:rPr>
          <w:rFonts w:hint="eastAsia" w:cs="楷体"/>
          <w:color w:val="000000" w:themeColor="text1"/>
          <w:szCs w:val="28"/>
          <w:highlight w:val="none"/>
          <w:lang w:eastAsia="zh-CN"/>
          <w14:textFill>
            <w14:solidFill>
              <w14:schemeClr w14:val="tx1"/>
            </w14:solidFill>
          </w14:textFill>
        </w:rPr>
        <w:t xml:space="preserve">丹阳市自然资源和规划局</w:t>
      </w:r>
      <w:r/>
    </w:p>
    <w:p>
      <w:pPr>
        <w:pStyle w:val="924"/>
        <w:ind w:firstLine="482"/>
        <w:keepLines w:val="0"/>
        <w:keepNext w:val="0"/>
        <w:pageBreakBefore w:val="0"/>
        <w:spacing w:before="0" w:beforeAutospacing="0" w:after="0" w:afterAutospacing="0" w:line="440" w:lineRule="exact"/>
        <w:widowControl/>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地    址：</w:t>
      </w:r>
      <w:r>
        <w:rPr>
          <w:rFonts w:hint="eastAsia" w:cs="楷体"/>
          <w:color w:val="000000" w:themeColor="text1"/>
          <w:szCs w:val="28"/>
          <w:highlight w:val="none"/>
          <w:lang w:eastAsia="zh-CN"/>
          <w14:textFill>
            <w14:solidFill>
              <w14:schemeClr w14:val="tx1"/>
            </w14:solidFill>
          </w14:textFill>
        </w:rPr>
        <w:t xml:space="preserve">江苏省丹阳市开发区丹桂路29号</w:t>
      </w:r>
      <w:r/>
    </w:p>
    <w:p>
      <w:pPr>
        <w:pStyle w:val="924"/>
        <w:ind w:firstLine="482"/>
        <w:keepLines w:val="0"/>
        <w:keepNext w:val="0"/>
        <w:pageBreakBefore w:val="0"/>
        <w:spacing w:before="0" w:beforeAutospacing="0" w:after="0" w:afterAutospacing="0" w:line="440" w:lineRule="exact"/>
        <w:widowControl/>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联系方式：</w:t>
      </w:r>
      <w:r>
        <w:rPr>
          <w:rFonts w:hint="eastAsia" w:cs="楷体"/>
          <w:color w:val="000000" w:themeColor="text1"/>
          <w:szCs w:val="28"/>
          <w:highlight w:val="none"/>
          <w:lang w:eastAsia="zh-CN"/>
          <w14:textFill>
            <w14:solidFill>
              <w14:schemeClr w14:val="tx1"/>
            </w14:solidFill>
          </w14:textFill>
        </w:rPr>
        <w:t xml:space="preserve">13912828532</w:t>
      </w:r>
      <w:r/>
    </w:p>
    <w:p>
      <w:pPr>
        <w:pStyle w:val="924"/>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2.采购代理机构信息</w:t>
      </w:r>
      <w:r/>
    </w:p>
    <w:p>
      <w:pPr>
        <w:pStyle w:val="924"/>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名    称：</w:t>
      </w:r>
      <w:r>
        <w:rPr>
          <w:rFonts w:hint="eastAsia" w:cs="楷体"/>
          <w:color w:val="000000" w:themeColor="text1"/>
          <w:szCs w:val="28"/>
          <w:highlight w:val="none"/>
          <w:lang w:eastAsia="zh-CN"/>
          <w14:textFill>
            <w14:solidFill>
              <w14:schemeClr w14:val="tx1"/>
            </w14:solidFill>
          </w14:textFill>
        </w:rPr>
        <w:t xml:space="preserve">江苏骏海建设工程造价咨询有限公司</w:t>
      </w:r>
      <w:r>
        <w:rPr>
          <w:rFonts w:hint="eastAsia" w:cs="楷体"/>
          <w:color w:val="000000" w:themeColor="text1"/>
          <w:szCs w:val="28"/>
          <w:highlight w:val="none"/>
          <w14:textFill>
            <w14:solidFill>
              <w14:schemeClr w14:val="tx1"/>
            </w14:solidFill>
          </w14:textFill>
        </w:rPr>
        <w:t xml:space="preserve"> </w:t>
      </w:r>
      <w:r/>
    </w:p>
    <w:p>
      <w:pPr>
        <w:pStyle w:val="924"/>
        <w:ind w:firstLine="482"/>
        <w:keepLines w:val="0"/>
        <w:keepNext w:val="0"/>
        <w:pageBreakBefore w:val="0"/>
        <w:spacing w:before="0" w:beforeAutospacing="0" w:after="0" w:afterAutospacing="0" w:line="440" w:lineRule="exact"/>
        <w:widowControl/>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地    址：</w:t>
      </w:r>
      <w:r>
        <w:rPr>
          <w:rFonts w:hint="eastAsia" w:cs="楷体"/>
          <w:color w:val="000000" w:themeColor="text1"/>
          <w:szCs w:val="28"/>
          <w:highlight w:val="none"/>
          <w:lang w:eastAsia="zh-CN"/>
          <w14:textFill>
            <w14:solidFill>
              <w14:schemeClr w14:val="tx1"/>
            </w14:solidFill>
          </w14:textFill>
        </w:rPr>
        <w:t xml:space="preserve">江苏省丹阳市开发区东方盛世3幢1号</w:t>
      </w:r>
      <w:r/>
    </w:p>
    <w:p>
      <w:pPr>
        <w:pStyle w:val="924"/>
        <w:ind w:firstLine="482"/>
        <w:keepLines w:val="0"/>
        <w:keepNext w:val="0"/>
        <w:pageBreakBefore w:val="0"/>
        <w:spacing w:before="0" w:beforeAutospacing="0" w:after="0" w:afterAutospacing="0" w:line="440" w:lineRule="exact"/>
        <w:widowControl/>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联系方式：</w:t>
      </w:r>
      <w:r>
        <w:rPr>
          <w:rFonts w:hint="eastAsia" w:cs="楷体"/>
          <w:color w:val="000000" w:themeColor="text1"/>
          <w:szCs w:val="28"/>
          <w:highlight w:val="none"/>
          <w:lang w:eastAsia="zh-CN"/>
          <w14:textFill>
            <w14:solidFill>
              <w14:schemeClr w14:val="tx1"/>
            </w14:solidFill>
          </w14:textFill>
        </w:rPr>
        <w:t xml:space="preserve">0511-86669588</w:t>
      </w:r>
      <w:r/>
    </w:p>
    <w:p>
      <w:pPr>
        <w:pStyle w:val="924"/>
        <w:ind w:firstLine="482"/>
        <w:keepLines w:val="0"/>
        <w:keepNext w:val="0"/>
        <w:pageBreakBefore w:val="0"/>
        <w:spacing w:before="0" w:beforeAutospacing="0" w:after="0" w:afterAutospacing="0" w:line="440" w:lineRule="exact"/>
        <w:widowControl/>
        <w:rPr>
          <w:rFonts w:hint="eastAsia" w:cs="楷体"/>
          <w:color w:val="000000" w:themeColor="text1"/>
          <w:szCs w:val="28"/>
          <w:highlight w:val="none"/>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3.项目联系方式</w:t>
      </w:r>
      <w:r/>
    </w:p>
    <w:p>
      <w:pPr>
        <w:pStyle w:val="924"/>
        <w:ind w:firstLine="482"/>
        <w:keepLines w:val="0"/>
        <w:keepNext w:val="0"/>
        <w:pageBreakBefore w:val="0"/>
        <w:spacing w:before="0" w:beforeAutospacing="0" w:after="0" w:afterAutospacing="0" w:line="440" w:lineRule="exact"/>
        <w:widowControl/>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项目联系人：</w:t>
      </w:r>
      <w:r>
        <w:rPr>
          <w:rFonts w:hint="eastAsia" w:cs="楷体"/>
          <w:color w:val="000000" w:themeColor="text1"/>
          <w:szCs w:val="28"/>
          <w:highlight w:val="none"/>
          <w:lang w:eastAsia="zh-CN"/>
          <w14:textFill>
            <w14:solidFill>
              <w14:schemeClr w14:val="tx1"/>
            </w14:solidFill>
          </w14:textFill>
        </w:rPr>
        <w:t xml:space="preserve">蒋工</w:t>
      </w:r>
      <w:r/>
    </w:p>
    <w:p>
      <w:pPr>
        <w:pStyle w:val="924"/>
        <w:ind w:firstLine="482"/>
        <w:keepLines w:val="0"/>
        <w:keepNext w:val="0"/>
        <w:pageBreakBefore w:val="0"/>
        <w:spacing w:before="0" w:beforeAutospacing="0" w:after="0" w:afterAutospacing="0" w:line="440" w:lineRule="exact"/>
        <w:widowControl/>
        <w:rPr>
          <w:rFonts w:hint="eastAsia" w:eastAsia="宋体" w:cs="楷体"/>
          <w:color w:val="000000" w:themeColor="text1"/>
          <w:szCs w:val="28"/>
          <w:highlight w:val="none"/>
          <w:lang w:eastAsia="zh-CN"/>
          <w14:textFill>
            <w14:solidFill>
              <w14:schemeClr w14:val="tx1"/>
            </w14:solidFill>
          </w14:textFill>
        </w:rPr>
      </w:pPr>
      <w:r>
        <w:rPr>
          <w:rFonts w:hint="eastAsia" w:cs="楷体"/>
          <w:color w:val="000000" w:themeColor="text1"/>
          <w:szCs w:val="28"/>
          <w:highlight w:val="none"/>
          <w14:textFill>
            <w14:solidFill>
              <w14:schemeClr w14:val="tx1"/>
            </w14:solidFill>
          </w14:textFill>
        </w:rPr>
        <w:t xml:space="preserve">电    话：</w:t>
      </w:r>
      <w:r>
        <w:rPr>
          <w:rFonts w:hint="eastAsia" w:cs="楷体"/>
          <w:color w:val="000000" w:themeColor="text1"/>
          <w:szCs w:val="28"/>
          <w:highlight w:val="none"/>
          <w:lang w:eastAsia="zh-CN"/>
          <w14:textFill>
            <w14:solidFill>
              <w14:schemeClr w14:val="tx1"/>
            </w14:solidFill>
          </w14:textFill>
        </w:rPr>
        <w:t xml:space="preserve">0511-86669588</w:t>
      </w:r>
      <w:r/>
    </w:p>
    <w:p>
      <w:pPr>
        <w:rPr>
          <w:rFonts w:ascii="宋体" w:hAnsi="宋体" w:cs="楷体"/>
          <w:color w:val="000000" w:themeColor="text1"/>
          <w:szCs w:val="32"/>
          <w:highlight w:val="none"/>
          <w14:textFill>
            <w14:solidFill>
              <w14:schemeClr w14:val="tx1"/>
            </w14:solidFill>
          </w14:textFill>
        </w:rPr>
      </w:pPr>
      <w:r>
        <w:rPr>
          <w:rFonts w:hint="eastAsia" w:ascii="宋体" w:hAnsi="宋体" w:cs="楷体"/>
          <w:color w:val="000000" w:themeColor="text1"/>
          <w:szCs w:val="32"/>
          <w:highlight w:val="none"/>
          <w14:textFill>
            <w14:solidFill>
              <w14:schemeClr w14:val="tx1"/>
            </w14:solidFill>
          </w14:textFill>
        </w:rPr>
        <w:br w:type="page" w:clear="all"/>
      </w:r>
      <w:r/>
    </w:p>
    <w:p>
      <w:pPr>
        <w:pStyle w:val="1022"/>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0"/>
      </w:pPr>
      <w:r/>
      <w:bookmarkStart w:id="43" w:name="_Toc15512"/>
      <w:r>
        <w:rPr>
          <w:rFonts w:hint="eastAsia" w:ascii="宋体" w:hAnsi="宋体" w:cs="楷体"/>
          <w:color w:val="000000" w:themeColor="text1"/>
          <w:szCs w:val="32"/>
          <w:highlight w:val="none"/>
          <w14:textFill>
            <w14:solidFill>
              <w14:schemeClr w14:val="tx1"/>
            </w14:solidFill>
          </w14:textFill>
        </w:rPr>
        <w:t xml:space="preserve">第二部分</w:t>
      </w:r>
      <w:r>
        <w:rPr>
          <w:rFonts w:hint="eastAsia" w:ascii="宋体" w:hAnsi="宋体" w:cs="楷体"/>
          <w:color w:val="000000" w:themeColor="text1"/>
          <w:szCs w:val="32"/>
          <w:highlight w:val="none"/>
          <w:lang w:val="en-US" w:eastAsia="zh-CN"/>
          <w14:textFill>
            <w14:solidFill>
              <w14:schemeClr w14:val="tx1"/>
            </w14:solidFill>
          </w14:textFill>
        </w:rPr>
        <w:t xml:space="preserve">  </w:t>
      </w:r>
      <w:r>
        <w:rPr>
          <w:rFonts w:hint="eastAsia" w:ascii="宋体" w:hAnsi="宋体" w:cs="楷体"/>
          <w:color w:val="000000" w:themeColor="text1"/>
          <w:szCs w:val="32"/>
          <w:highlight w:val="none"/>
          <w14:textFill>
            <w14:solidFill>
              <w14:schemeClr w14:val="tx1"/>
            </w14:solidFill>
          </w14:textFill>
        </w:rPr>
        <w:t xml:space="preserve">投标人须知</w:t>
      </w:r>
      <w:bookmarkEnd w:id="43"/>
      <w:r/>
      <w:r/>
    </w:p>
    <w:p>
      <w:pPr>
        <w:pStyle w:val="1022"/>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1"/>
      </w:pPr>
      <w:r>
        <w:rPr>
          <w:rFonts w:hint="eastAsia" w:ascii="宋体" w:hAnsi="宋体" w:cs="楷体"/>
          <w:color w:val="000000" w:themeColor="text1"/>
          <w:szCs w:val="32"/>
          <w:highlight w:val="none"/>
          <w14:textFill>
            <w14:solidFill>
              <w14:schemeClr w14:val="tx1"/>
            </w14:solidFill>
          </w14:textFill>
        </w:rPr>
        <w:t xml:space="preserve">前附表</w:t>
      </w:r>
      <w:r/>
    </w:p>
    <w:tbl>
      <w:tblPr>
        <w:tblStyle w:val="871"/>
        <w:tblW w:w="9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740"/>
        <w:gridCol w:w="1885"/>
        <w:gridCol w:w="7102"/>
      </w:tblGrid>
      <w:tr>
        <w:trPr>
          <w:jc w:val="center"/>
          <w:tblHeader/>
        </w:trPr>
        <w:tc>
          <w:tcPr>
            <w:tcW w:w="740" w:type="dxa"/>
            <w:vAlign w:val="center"/>
            <w:textDirection w:val="lrTb"/>
            <w:noWrap w:val="false"/>
          </w:tcPr>
          <w:p>
            <w:pPr>
              <w:pStyle w:val="878"/>
              <w:ind w:firstLine="0"/>
              <w:jc w:val="center"/>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序号</w:t>
            </w:r>
            <w:r/>
          </w:p>
        </w:tc>
        <w:tc>
          <w:tcPr>
            <w:tcW w:w="1885" w:type="dxa"/>
            <w:vAlign w:val="center"/>
            <w:textDirection w:val="lrTb"/>
            <w:noWrap w:val="false"/>
          </w:tcPr>
          <w:p>
            <w:pPr>
              <w:pStyle w:val="878"/>
              <w:ind w:firstLine="0"/>
              <w:jc w:val="center"/>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事项</w:t>
            </w:r>
            <w:r/>
          </w:p>
        </w:tc>
        <w:tc>
          <w:tcPr>
            <w:tcW w:w="7102" w:type="dxa"/>
            <w:vAlign w:val="center"/>
            <w:textDirection w:val="lrTb"/>
            <w:noWrap w:val="false"/>
          </w:tcPr>
          <w:p>
            <w:pPr>
              <w:pStyle w:val="878"/>
              <w:ind w:firstLine="0"/>
              <w:jc w:val="center"/>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本项目规定</w:t>
            </w:r>
            <w:r/>
          </w:p>
        </w:tc>
      </w:tr>
      <w:tr>
        <w:trPr>
          <w:jc w:val="center"/>
        </w:trPr>
        <w:tc>
          <w:tcPr>
            <w:tcW w:w="740"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w:t>
            </w:r>
            <w:r/>
          </w:p>
        </w:tc>
        <w:tc>
          <w:tcPr>
            <w:tcW w:w="1885"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报价要求</w:t>
            </w:r>
            <w:r/>
          </w:p>
        </w:tc>
        <w:tc>
          <w:tcPr>
            <w:tcW w:w="7102" w:type="dxa"/>
            <w:vAlign w:val="center"/>
            <w:textDirection w:val="lrTb"/>
            <w:noWrap w:val="false"/>
          </w:tcPr>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本次投标报价的币种为人民币。</w:t>
            </w:r>
            <w:r/>
          </w:p>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投标人应按招标文件所提供的各报价表格式报价。</w:t>
            </w:r>
            <w:r/>
          </w:p>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lang w:eastAsia="zh-CN"/>
                <w14:textFill>
                  <w14:solidFill>
                    <w14:schemeClr w14:val="tx1"/>
                  </w14:solidFill>
                </w14:textFill>
              </w:rPr>
              <w:t xml:space="preserve">投标人应针对本项目报出最具竞争力的价格，该价格须涵盖为实施本项目所涉及的全部服务内容而发生的所有费用，包含所有材料费、机械设备费、安装费、维护人员工资、医疗保险金、养老金、管理费用、安全防护用品费用、劳动用品费用、固定资产折旧费、维修维护费、税金，以及政策性文件规定及合同包含的所有风险、责任等一切应有费用</w:t>
            </w:r>
            <w:r>
              <w:rPr>
                <w:rFonts w:hint="eastAsia" w:ascii="宋体" w:hAnsi="宋体"/>
                <w:color w:val="auto"/>
                <w:sz w:val="24"/>
                <w:highlight w:val="none"/>
              </w:rPr>
              <w:t xml:space="preserve">。</w:t>
            </w:r>
            <w:r>
              <w:rPr>
                <w:rFonts w:hint="eastAsia" w:ascii="宋体" w:hAnsi="宋体" w:cs="楷体"/>
                <w:color w:val="000000" w:themeColor="text1"/>
                <w:sz w:val="24"/>
                <w:highlight w:val="none"/>
                <w14:textFill>
                  <w14:solidFill>
                    <w14:schemeClr w14:val="tx1"/>
                  </w14:solidFill>
                </w14:textFill>
              </w:rPr>
              <w:t xml:space="preserve"> </w:t>
            </w:r>
            <w:r/>
          </w:p>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最低投标报价不能作为中标的保证。</w:t>
            </w:r>
            <w:r/>
          </w:p>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中标价即为合同签约价。</w:t>
            </w:r>
            <w:r/>
          </w:p>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如出现报价前后不一致的，将按招标文件第五部分“评标办法和标准”第5项规定进行修正。</w:t>
            </w:r>
            <w:r/>
          </w:p>
        </w:tc>
      </w:tr>
      <w:tr>
        <w:trPr>
          <w:jc w:val="center"/>
        </w:trPr>
        <w:tc>
          <w:tcPr>
            <w:tcW w:w="740"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w:t>
            </w:r>
            <w:r/>
          </w:p>
        </w:tc>
        <w:tc>
          <w:tcPr>
            <w:tcW w:w="1885"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转包及分包</w:t>
            </w:r>
            <w:r/>
          </w:p>
        </w:tc>
        <w:tc>
          <w:tcPr>
            <w:tcW w:w="7102" w:type="dxa"/>
            <w:vAlign w:val="center"/>
            <w:textDirection w:val="lrTb"/>
            <w:noWrap w:val="false"/>
          </w:tcPr>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项目依法不得转包</w:t>
            </w:r>
            <w:r/>
          </w:p>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本项目不同意分包。</w:t>
            </w:r>
            <w:r/>
          </w:p>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同意将非主体、非关键性的工作分包。投标人应当在投标文件中载明分包承担主体，分包承担主体应当具备相应资质条件且不得再次分包。</w:t>
            </w:r>
            <w:bookmarkStart w:id="44" w:name="OLE_LINK14"/>
            <w:r>
              <w:rPr>
                <w:rFonts w:hint="eastAsia" w:ascii="宋体" w:hAnsi="宋体" w:cs="楷体"/>
                <w:color w:val="000000" w:themeColor="text1"/>
                <w:sz w:val="24"/>
                <w:highlight w:val="none"/>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bookmarkEnd w:id="44"/>
            <w:r>
              <w:rPr>
                <w:rFonts w:hint="eastAsia" w:ascii="宋体" w:hAnsi="宋体" w:cs="楷体"/>
                <w:color w:val="000000" w:themeColor="text1"/>
                <w:sz w:val="22"/>
                <w:szCs w:val="22"/>
                <w:highlight w:val="none"/>
                <w14:textFill>
                  <w14:solidFill>
                    <w14:schemeClr w14:val="tx1"/>
                  </w14:solidFill>
                </w14:textFill>
              </w:rPr>
              <w:t xml:space="preserve">（</w:t>
            </w:r>
            <w:r>
              <w:rPr>
                <w:rFonts w:hint="eastAsia" w:ascii="宋体" w:hAnsi="宋体" w:cs="楷体"/>
                <w:i/>
                <w:iCs/>
                <w:color w:val="000000" w:themeColor="text1"/>
                <w:sz w:val="22"/>
                <w:szCs w:val="22"/>
                <w:highlight w:val="none"/>
                <w:u w:val="single"/>
                <w14:textFill>
                  <w14:solidFill>
                    <w14:schemeClr w14:val="tx1"/>
                  </w14:solidFill>
                </w14:textFill>
              </w:rPr>
              <w:t xml:space="preserve">提醒：采购人允许采用分包方式履行合同的，应当在采购文件中明确可以分包履行的具体内容、金额或者比例，分包承担主体所需要具有的资质。</w:t>
            </w:r>
            <w:r>
              <w:rPr>
                <w:rFonts w:hint="eastAsia" w:ascii="宋体" w:hAnsi="宋体" w:cs="楷体"/>
                <w:color w:val="000000" w:themeColor="text1"/>
                <w:sz w:val="22"/>
                <w:szCs w:val="22"/>
                <w:highlight w:val="none"/>
                <w14:textFill>
                  <w14:solidFill>
                    <w14:schemeClr w14:val="tx1"/>
                  </w14:solidFill>
                </w14:textFill>
              </w:rPr>
              <w:t xml:space="preserve">）</w:t>
            </w:r>
            <w:r/>
          </w:p>
        </w:tc>
      </w:tr>
      <w:tr>
        <w:trPr>
          <w:jc w:val="center"/>
        </w:trPr>
        <w:tc>
          <w:tcPr>
            <w:tcW w:w="740"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w:t>
            </w:r>
            <w:r/>
          </w:p>
        </w:tc>
        <w:tc>
          <w:tcPr>
            <w:tcW w:w="1885"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开标前答疑会</w:t>
            </w:r>
            <w:r/>
          </w:p>
        </w:tc>
        <w:tc>
          <w:tcPr>
            <w:tcW w:w="7102" w:type="dxa"/>
            <w:vAlign w:val="center"/>
            <w:textDirection w:val="lrTb"/>
            <w:noWrap w:val="false"/>
          </w:tcPr>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不组织</w:t>
            </w:r>
            <w:r/>
          </w:p>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组织</w:t>
            </w:r>
            <w:r/>
          </w:p>
          <w:p>
            <w:pPr>
              <w:pStyle w:val="878"/>
              <w:ind w:firstLine="0"/>
              <w:jc w:val="left"/>
              <w:rPr>
                <w:rFonts w:hint="eastAsia" w:ascii="宋体" w:hAnsi="宋体" w:eastAsia="宋体" w:cs="楷体"/>
                <w:color w:val="000000" w:themeColor="text1"/>
                <w:sz w:val="24"/>
                <w:highlight w:val="none"/>
                <w:u w:val="single"/>
                <w:lang w:val="en-US"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时间：</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联</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系</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人：</w:t>
            </w:r>
            <w:r>
              <w:rPr>
                <w:rFonts w:hint="eastAsia" w:ascii="宋体" w:hAnsi="宋体" w:cs="楷体"/>
                <w:color w:val="000000" w:themeColor="text1"/>
                <w:sz w:val="24"/>
                <w:highlight w:val="none"/>
                <w:lang w:val="en-US" w:eastAsia="zh-CN"/>
                <w14:textFill>
                  <w14:solidFill>
                    <w14:schemeClr w14:val="tx1"/>
                  </w14:solidFill>
                </w14:textFill>
              </w:rPr>
              <w:t xml:space="preserve">/</w:t>
            </w:r>
            <w:r/>
          </w:p>
          <w:p>
            <w:pPr>
              <w:jc w:val="left"/>
              <w:rPr>
                <w:rFonts w:hint="eastAsia" w:ascii="宋体" w:hAnsi="宋体" w:eastAsia="宋体" w:cs="楷体"/>
                <w:b/>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地点：</w:t>
            </w:r>
            <w:r>
              <w:rPr>
                <w:rFonts w:hint="eastAsia" w:ascii="宋体" w:hAnsi="宋体" w:cs="楷体"/>
                <w:color w:val="000000" w:themeColor="text1"/>
                <w:sz w:val="24"/>
                <w:highlight w:val="none"/>
                <w:lang w:val="en-US" w:eastAsia="zh-CN"/>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联系方式：</w:t>
            </w:r>
            <w:r>
              <w:rPr>
                <w:rFonts w:hint="eastAsia" w:ascii="宋体" w:hAnsi="宋体" w:cs="楷体"/>
                <w:color w:val="000000" w:themeColor="text1"/>
                <w:sz w:val="24"/>
                <w:highlight w:val="none"/>
                <w:lang w:val="en-US" w:eastAsia="zh-CN"/>
                <w14:textFill>
                  <w14:solidFill>
                    <w14:schemeClr w14:val="tx1"/>
                  </w14:solidFill>
                </w14:textFill>
              </w:rPr>
              <w:t xml:space="preserve">/</w:t>
            </w:r>
            <w:r/>
          </w:p>
        </w:tc>
      </w:tr>
      <w:tr>
        <w:trPr>
          <w:jc w:val="center"/>
        </w:trPr>
        <w:tc>
          <w:tcPr>
            <w:tcW w:w="740"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w:t>
            </w:r>
            <w:r/>
          </w:p>
        </w:tc>
        <w:tc>
          <w:tcPr>
            <w:tcW w:w="1885"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现场踏勘</w:t>
            </w:r>
            <w:r/>
          </w:p>
        </w:tc>
        <w:tc>
          <w:tcPr>
            <w:tcW w:w="7102" w:type="dxa"/>
            <w:vAlign w:val="center"/>
            <w:textDirection w:val="lrTb"/>
            <w:noWrap w:val="false"/>
          </w:tcPr>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不统一组织</w:t>
            </w:r>
            <w:r/>
          </w:p>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统一组织</w:t>
            </w:r>
            <w:r/>
          </w:p>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踏勘要求：请已获取招标文件的各供应商务必自行前往项目实施地进行现场踏勘（勘测核实），若未参加现场踏勘，则今后出现与此相关的任何问题由供应商自行承担全部责任和后果。</w:t>
            </w:r>
            <w:r/>
          </w:p>
        </w:tc>
      </w:tr>
      <w:tr>
        <w:trPr>
          <w:jc w:val="center"/>
        </w:trPr>
        <w:tc>
          <w:tcPr>
            <w:tcW w:w="740"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w:t>
            </w:r>
            <w:r/>
          </w:p>
        </w:tc>
        <w:tc>
          <w:tcPr>
            <w:tcW w:w="1885"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演示</w:t>
            </w:r>
            <w:r/>
          </w:p>
        </w:tc>
        <w:tc>
          <w:tcPr>
            <w:tcW w:w="7102" w:type="dxa"/>
            <w:vAlign w:val="center"/>
            <w:textDirection w:val="lrTb"/>
            <w:noWrap w:val="false"/>
          </w:tcPr>
          <w:p>
            <w:pPr>
              <w:pStyle w:val="878"/>
              <w:ind w:firstLine="0"/>
              <w:jc w:val="left"/>
              <w:rPr>
                <w:rFonts w:ascii="宋体" w:hAnsi="宋体" w:cs="楷体"/>
                <w:b/>
                <w:bCs/>
                <w:color w:val="000000" w:themeColor="text1"/>
                <w:sz w:val="24"/>
                <w:highlight w:val="none"/>
                <w:u w:val="singl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无</w:t>
            </w:r>
            <w:r/>
          </w:p>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有，本项目演示使用录播上传形式，各投标人自行将录播内容上传至“苏采云”平台的演示视频模块。操作指南详见http：//www.ccgp-jiangsu.gov.cn/jiangsu/zlxz/ee/ee3a4bc5a3454aa2b0d9312230633ce9.html。视频以压缩形式进行上传，单个视频上限50M，整体上限300M。</w:t>
            </w:r>
            <w:r/>
          </w:p>
          <w:p>
            <w:pPr>
              <w:pStyle w:val="878"/>
              <w:ind w:firstLine="0"/>
              <w:jc w:val="left"/>
              <w:rPr>
                <w:rFonts w:ascii="宋体" w:hAnsi="宋体" w:cs="楷体"/>
                <w:b/>
                <w:bCs/>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演示方式及相关要求：/</w:t>
            </w:r>
            <w:r/>
          </w:p>
        </w:tc>
      </w:tr>
      <w:tr>
        <w:trPr>
          <w:jc w:val="center"/>
        </w:trPr>
        <w:tc>
          <w:tcPr>
            <w:tcW w:w="740"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w:t>
            </w:r>
            <w:r/>
          </w:p>
        </w:tc>
        <w:tc>
          <w:tcPr>
            <w:tcW w:w="1885"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样品</w:t>
            </w:r>
            <w:r/>
          </w:p>
        </w:tc>
        <w:tc>
          <w:tcPr>
            <w:tcW w:w="7102" w:type="dxa"/>
            <w:vAlign w:val="center"/>
            <w:textDirection w:val="lrTb"/>
            <w:noWrap w:val="false"/>
          </w:tcPr>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不要求提供。</w:t>
            </w:r>
            <w:r/>
          </w:p>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要求提供</w:t>
            </w:r>
            <w:r>
              <w:rPr>
                <w:rFonts w:hint="eastAsia" w:ascii="宋体" w:hAnsi="宋体" w:cs="楷体"/>
                <w:color w:val="000000" w:themeColor="text1"/>
                <w:sz w:val="22"/>
                <w:szCs w:val="22"/>
                <w:highlight w:val="none"/>
                <w14:textFill>
                  <w14:solidFill>
                    <w14:schemeClr w14:val="tx1"/>
                  </w14:solidFill>
                </w14:textFill>
              </w:rPr>
              <w:t xml:space="preserve">（</w:t>
            </w:r>
            <w:r>
              <w:rPr>
                <w:rFonts w:hint="eastAsia" w:ascii="宋体" w:hAnsi="宋体" w:cs="楷体"/>
                <w:i/>
                <w:iCs/>
                <w:color w:val="000000" w:themeColor="text1"/>
                <w:sz w:val="22"/>
                <w:szCs w:val="22"/>
                <w:highlight w:val="none"/>
                <w:u w:val="single"/>
                <w14:textFill>
                  <w14:solidFill>
                    <w14:schemeClr w14:val="tx1"/>
                  </w14:solidFill>
                </w14:textFill>
              </w:rPr>
              <w:t xml:space="preserve">提醒：除仅凭书面方式不能准确描述采购需求或者需要对样品进行主观判断以确认是否满足采购需求等特殊情况外，不得要求投标人提供样品。</w:t>
            </w:r>
            <w:r>
              <w:rPr>
                <w:rFonts w:hint="eastAsia" w:ascii="宋体" w:hAnsi="宋体" w:cs="楷体"/>
                <w:color w:val="000000" w:themeColor="text1"/>
                <w:sz w:val="22"/>
                <w:szCs w:val="22"/>
                <w:highlight w:val="none"/>
                <w14:textFill>
                  <w14:solidFill>
                    <w14:schemeClr w14:val="tx1"/>
                  </w14:solidFill>
                </w14:textFill>
              </w:rPr>
              <w:t xml:space="preserve">）</w:t>
            </w:r>
            <w:r/>
          </w:p>
        </w:tc>
      </w:tr>
      <w:tr>
        <w:trPr>
          <w:jc w:val="center"/>
        </w:trPr>
        <w:tc>
          <w:tcPr>
            <w:tcW w:w="740"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w:t>
            </w:r>
            <w:r/>
          </w:p>
        </w:tc>
        <w:tc>
          <w:tcPr>
            <w:tcW w:w="1885"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是否允许采购进口产品</w:t>
            </w:r>
            <w:r/>
          </w:p>
        </w:tc>
        <w:tc>
          <w:tcPr>
            <w:tcW w:w="7102" w:type="dxa"/>
            <w:vAlign w:val="center"/>
            <w:textDirection w:val="lrTb"/>
            <w:noWrap w:val="false"/>
          </w:tcPr>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本项目不允许采购进口产品。</w:t>
            </w:r>
            <w:r/>
          </w:p>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Pr>
        <w:tc>
          <w:tcPr>
            <w:tcW w:w="740"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w:t>
            </w:r>
            <w:r/>
          </w:p>
        </w:tc>
        <w:tc>
          <w:tcPr>
            <w:tcW w:w="1885"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项目属性与核心产品</w:t>
            </w:r>
            <w:r/>
          </w:p>
        </w:tc>
        <w:tc>
          <w:tcPr>
            <w:tcW w:w="7102" w:type="dxa"/>
            <w:vAlign w:val="center"/>
            <w:textDirection w:val="lrTb"/>
            <w:noWrap w:val="false"/>
          </w:tcPr>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宋体"/>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货物类。</w:t>
            </w:r>
            <w:r/>
          </w:p>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Segoe UI Symbol" w:cs="Segoe UI Symbol"/>
                <w:color w:val="000000" w:themeColor="text1"/>
                <w:spacing w:val="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服务类。</w:t>
            </w:r>
            <w:r/>
          </w:p>
          <w:p>
            <w:pPr>
              <w:pStyle w:val="878"/>
              <w:ind w:firstLine="0"/>
              <w:jc w:val="left"/>
              <w:rPr>
                <w:rFonts w:hint="default" w:ascii="宋体" w:hAnsi="宋体" w:eastAsia="宋体" w:cs="楷体"/>
                <w:color w:val="000000" w:themeColor="text1"/>
                <w:sz w:val="24"/>
                <w:highlight w:val="none"/>
                <w:lang w:val="en-US"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本项目核心产品为：</w:t>
            </w:r>
            <w:r>
              <w:rPr>
                <w:rFonts w:hint="eastAsia" w:ascii="宋体" w:hAnsi="宋体" w:cs="楷体"/>
                <w:b w:val="0"/>
                <w:bCs w:val="0"/>
                <w:color w:val="000000" w:themeColor="text1"/>
                <w:sz w:val="24"/>
                <w:highlight w:val="none"/>
                <w:u w:val="single"/>
                <w:lang w:val="en-US" w:eastAsia="zh-CN"/>
                <w14:textFill>
                  <w14:solidFill>
                    <w14:schemeClr w14:val="tx1"/>
                  </w14:solidFill>
                </w14:textFill>
              </w:rPr>
              <w:t xml:space="preserve"> / </w:t>
            </w:r>
            <w:r/>
          </w:p>
        </w:tc>
      </w:tr>
      <w:tr>
        <w:trPr>
          <w:jc w:val="center"/>
          <w:trHeight w:val="800"/>
        </w:trPr>
        <w:tc>
          <w:tcPr>
            <w:tcW w:w="740"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w:t>
            </w:r>
            <w:r/>
          </w:p>
        </w:tc>
        <w:tc>
          <w:tcPr>
            <w:tcW w:w="1885"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采购标的对应的中小企业划分标准所属行业</w:t>
            </w:r>
            <w:r/>
          </w:p>
        </w:tc>
        <w:tc>
          <w:tcPr>
            <w:tcW w:w="7102" w:type="dxa"/>
            <w:vAlign w:val="center"/>
            <w:textDirection w:val="lrTb"/>
            <w:noWrap w:val="false"/>
          </w:tcPr>
          <w:p>
            <w:pPr>
              <w:pStyle w:val="878"/>
              <w:ind w:firstLine="0"/>
              <w:jc w:val="left"/>
              <w:rPr>
                <w:rFonts w:hint="eastAsia" w:ascii="宋体" w:hAnsi="宋体" w:eastAsia="宋体" w:cs="楷体"/>
                <w:color w:val="000000" w:themeColor="text1"/>
                <w:sz w:val="24"/>
                <w:highlight w:val="none"/>
                <w:lang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（1）标的：丹阳市2026年度国土变更调查及林草湿调查监测项目，属于</w:t>
            </w:r>
            <w:r>
              <w:rPr>
                <w:rFonts w:hint="eastAsia" w:ascii="宋体" w:hAnsi="宋体" w:cs="楷体"/>
                <w:color w:val="000000" w:themeColor="text1"/>
                <w:sz w:val="24"/>
                <w:highlight w:val="none"/>
                <w:u w:val="single"/>
                <w14:textFill>
                  <w14:solidFill>
                    <w14:schemeClr w14:val="tx1"/>
                  </w14:solidFill>
                </w14:textFill>
              </w:rPr>
              <w:t xml:space="preserve">  其他未列明行业  </w:t>
            </w:r>
            <w:r>
              <w:rPr>
                <w:rFonts w:hint="eastAsia" w:ascii="宋体" w:hAnsi="宋体" w:cs="楷体"/>
                <w:color w:val="000000" w:themeColor="text1"/>
                <w:sz w:val="24"/>
                <w:highlight w:val="none"/>
                <w14:textFill>
                  <w14:solidFill>
                    <w14:schemeClr w14:val="tx1"/>
                  </w14:solidFill>
                </w14:textFill>
              </w:rPr>
              <w:t xml:space="preserve">行业</w:t>
            </w:r>
            <w:r>
              <w:rPr>
                <w:rFonts w:hint="eastAsia" w:ascii="宋体" w:hAnsi="宋体" w:cs="楷体"/>
                <w:color w:val="000000" w:themeColor="text1"/>
                <w:sz w:val="24"/>
                <w:highlight w:val="none"/>
                <w:lang w:eastAsia="zh-CN"/>
                <w14:textFill>
                  <w14:solidFill>
                    <w14:schemeClr w14:val="tx1"/>
                  </w14:solidFill>
                </w14:textFill>
              </w:rPr>
              <w:t xml:space="preserve">。</w:t>
            </w:r>
            <w:r/>
          </w:p>
        </w:tc>
      </w:tr>
      <w:tr>
        <w:trPr>
          <w:jc w:val="center"/>
          <w:trHeight w:val="918"/>
        </w:trPr>
        <w:tc>
          <w:tcPr>
            <w:tcW w:w="740"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w:t>
            </w:r>
            <w:r/>
          </w:p>
        </w:tc>
        <w:tc>
          <w:tcPr>
            <w:tcW w:w="1885"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节能产品、环境标志产品</w:t>
            </w:r>
            <w:r/>
          </w:p>
        </w:tc>
        <w:tc>
          <w:tcPr>
            <w:tcW w:w="7102" w:type="dxa"/>
            <w:vAlign w:val="center"/>
            <w:textDirection w:val="lrTb"/>
            <w:noWrap w:val="false"/>
          </w:tcPr>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740"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w:t>
            </w:r>
            <w:r/>
          </w:p>
        </w:tc>
        <w:tc>
          <w:tcPr>
            <w:tcW w:w="1885"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中小企业信用融资</w:t>
            </w:r>
            <w:r/>
          </w:p>
        </w:tc>
        <w:tc>
          <w:tcPr>
            <w:tcW w:w="7102" w:type="dxa"/>
            <w:vAlign w:val="center"/>
            <w:textDirection w:val="lrTb"/>
            <w:noWrap w:val="false"/>
          </w:tcPr>
          <w:p>
            <w:pPr>
              <w:pStyle w:val="878"/>
              <w:ind w:firstLine="0"/>
              <w:jc w:val="left"/>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cs="楷体"/>
                <w:color w:val="000000" w:themeColor="text1"/>
                <w:sz w:val="24"/>
                <w:highlight w:val="none"/>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45"/>
            <w:r>
              <w:rPr>
                <w:rFonts w:hint="eastAsia" w:ascii="宋体" w:hAnsi="宋体" w:cs="楷体"/>
                <w:color w:val="000000" w:themeColor="text1"/>
                <w:sz w:val="24"/>
                <w:highlight w:val="none"/>
                <w14:textFill>
                  <w14:solidFill>
                    <w14:schemeClr w14:val="tx1"/>
                  </w14:solidFill>
                </w14:textFill>
              </w:rPr>
              <w:t xml:space="preserve">，</w:t>
            </w:r>
            <w:bookmarkStart w:id="46" w:name="_Hlk136444446"/>
            <w:r>
              <w:rPr>
                <w:rFonts w:hint="eastAsia" w:ascii="宋体" w:hAnsi="宋体" w:cs="楷体"/>
                <w:color w:val="000000" w:themeColor="text1"/>
                <w:sz w:val="24"/>
                <w:highlight w:val="none"/>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cs="楷体"/>
                <w:color w:val="000000" w:themeColor="text1"/>
                <w:sz w:val="24"/>
                <w:highlight w:val="none"/>
                <w:lang w:eastAsia="zh-CN"/>
                <w14:textFill>
                  <w14:solidFill>
                    <w14:schemeClr w14:val="tx1"/>
                  </w14:solidFill>
                </w14:textFill>
              </w:rPr>
              <w:t xml:space="preserve">办理</w:t>
            </w:r>
            <w:r>
              <w:rPr>
                <w:rFonts w:hint="eastAsia" w:ascii="宋体" w:hAnsi="宋体" w:cs="楷体"/>
                <w:color w:val="000000" w:themeColor="text1"/>
                <w:sz w:val="24"/>
                <w:highlight w:val="none"/>
                <w14:textFill>
                  <w14:solidFill>
                    <w14:schemeClr w14:val="tx1"/>
                  </w14:solidFill>
                </w14:textFill>
              </w:rPr>
              <w:t xml:space="preserve">流程详见江苏政府采购网“政采贷”栏目，网址：http：//www.ccgp-jiangsu.gov.cn/jiangsu/paying.html咨询电话：丹阳市财政局政府采购科0511-</w:t>
            </w:r>
            <w:r>
              <w:rPr>
                <w:rFonts w:ascii="宋体" w:hAnsi="宋体" w:cs="楷体"/>
                <w:color w:val="000000" w:themeColor="text1"/>
                <w:sz w:val="24"/>
                <w:highlight w:val="none"/>
                <w14:textFill>
                  <w14:solidFill>
                    <w14:schemeClr w14:val="tx1"/>
                  </w14:solidFill>
                </w14:textFill>
              </w:rPr>
              <w:t xml:space="preserve">86521852</w:t>
            </w:r>
            <w:r>
              <w:rPr>
                <w:rFonts w:hint="eastAsia" w:ascii="宋体" w:hAnsi="宋体" w:cs="楷体"/>
                <w:color w:val="000000" w:themeColor="text1"/>
                <w:sz w:val="24"/>
                <w:highlight w:val="none"/>
                <w14:textFill>
                  <w14:solidFill>
                    <w14:schemeClr w14:val="tx1"/>
                  </w14:solidFill>
                </w14:textFill>
              </w:rPr>
              <w:t xml:space="preserve">。</w:t>
            </w:r>
            <w:r/>
          </w:p>
        </w:tc>
      </w:tr>
      <w:tr>
        <w:trPr>
          <w:jc w:val="center"/>
        </w:trPr>
        <w:tc>
          <w:tcPr>
            <w:tcW w:w="740"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12</w:t>
            </w:r>
            <w:r/>
          </w:p>
        </w:tc>
        <w:tc>
          <w:tcPr>
            <w:tcW w:w="1885" w:type="dxa"/>
            <w:vAlign w:val="center"/>
            <w:textDirection w:val="lrTb"/>
            <w:noWrap w:val="false"/>
          </w:tcPr>
          <w:p>
            <w:pPr>
              <w:pStyle w:val="878"/>
              <w:ind w:firstLine="0"/>
              <w:jc w:val="center"/>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特别说明</w:t>
            </w:r>
            <w:r/>
          </w:p>
        </w:tc>
        <w:tc>
          <w:tcPr>
            <w:tcW w:w="7102" w:type="dxa"/>
            <w:vAlign w:val="center"/>
            <w:textDirection w:val="lrTb"/>
            <w:noWrap w:val="false"/>
          </w:tcPr>
          <w:p>
            <w:pPr>
              <w:pStyle w:val="878"/>
              <w:ind w:firstLine="0"/>
              <w:jc w:val="left"/>
              <w:rPr>
                <w:rFonts w:ascii="宋体" w:hAnsi="宋体" w:cs="楷体"/>
                <w:i/>
                <w:iCs/>
                <w:color w:val="000000" w:themeColor="text1"/>
                <w:sz w:val="24"/>
                <w:highlight w:val="none"/>
                <w14:textFill>
                  <w14:solidFill>
                    <w14:schemeClr w14:val="tx1"/>
                  </w14:solidFill>
                </w14:textFill>
              </w:rPr>
            </w:pPr>
            <w:r>
              <w:rPr>
                <w:rFonts w:hint="eastAsia" w:ascii="宋体" w:hAnsi="宋体" w:cs="楷体"/>
                <w:i/>
                <w:iCs/>
                <w:color w:val="000000" w:themeColor="text1"/>
                <w:sz w:val="24"/>
                <w:highlight w:val="none"/>
                <w14:textFill>
                  <w14:solidFill>
                    <w14:schemeClr w14:val="tx1"/>
                  </w14:solidFill>
                </w14:textFill>
              </w:rPr>
              <w:t xml:space="preserve">无</w:t>
            </w:r>
            <w:r/>
          </w:p>
        </w:tc>
      </w:tr>
    </w:tbl>
    <w:p>
      <w:pPr>
        <w:pStyle w:val="878"/>
        <w:ind w:firstLine="0"/>
        <w:rPr>
          <w:rFonts w:ascii="宋体" w:hAnsi="宋体" w:cs="楷体"/>
          <w:color w:val="000000" w:themeColor="text1"/>
          <w:highlight w:val="none"/>
          <w14:textFill>
            <w14:solidFill>
              <w14:schemeClr w14:val="tx1"/>
            </w14:solidFill>
          </w14:textFill>
        </w:rPr>
      </w:pPr>
      <w:r>
        <w:rPr>
          <w:rFonts w:ascii="宋体" w:hAnsi="宋体" w:cs="楷体"/>
          <w:color w:val="000000" w:themeColor="text1"/>
          <w:highlight w:val="none"/>
          <w14:textFill>
            <w14:solidFill>
              <w14:schemeClr w14:val="tx1"/>
            </w14:solidFill>
          </w14:textFill>
        </w:rPr>
      </w:r>
      <w:r/>
    </w:p>
    <w:p>
      <w:pPr>
        <w:pStyle w:val="1022"/>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1"/>
      </w:pPr>
      <w:r>
        <w:rPr>
          <w:rFonts w:hint="eastAsia" w:ascii="宋体" w:hAnsi="宋体" w:cs="楷体"/>
          <w:color w:val="000000" w:themeColor="text1"/>
          <w:szCs w:val="32"/>
          <w:highlight w:val="none"/>
          <w14:textFill>
            <w14:solidFill>
              <w14:schemeClr w14:val="tx1"/>
            </w14:solidFill>
          </w14:textFill>
        </w:rPr>
        <w:br w:type="page" w:clear="all"/>
      </w:r>
      <w:r>
        <w:rPr>
          <w:rFonts w:hint="eastAsia" w:ascii="宋体" w:hAnsi="宋体" w:cs="楷体"/>
          <w:color w:val="000000" w:themeColor="text1"/>
          <w:szCs w:val="32"/>
          <w:highlight w:val="none"/>
          <w14:textFill>
            <w14:solidFill>
              <w14:schemeClr w14:val="tx1"/>
            </w14:solidFill>
          </w14:textFill>
        </w:rPr>
        <w:t xml:space="preserve">一、总  则</w:t>
      </w:r>
      <w:bookmarkEnd w:id="41"/>
      <w:r/>
      <w:bookmarkEnd w:id="42"/>
      <w:r/>
      <w:r/>
    </w:p>
    <w:p>
      <w:pPr>
        <w:pStyle w:val="1022"/>
        <w:ind w:firstLine="602"/>
        <w:keepLines w:val="0"/>
        <w:keepNext w:val="0"/>
        <w:spacing w:line="360" w:lineRule="auto"/>
        <w:rPr>
          <w:rFonts w:hint="eastAsia" w:ascii="宋体" w:hAnsi="宋体" w:cs="楷体"/>
          <w:color w:val="000000" w:themeColor="text1"/>
          <w:sz w:val="30"/>
          <w:highlight w:val="none"/>
          <w14:textFill>
            <w14:solidFill>
              <w14:schemeClr w14:val="tx1"/>
            </w14:solidFill>
          </w14:textFill>
        </w:rPr>
        <w:outlineLvl w:val="2"/>
      </w:pPr>
      <w:r/>
      <w:bookmarkStart w:id="47" w:name="_Toc100386035"/>
      <w:r/>
      <w:bookmarkStart w:id="48" w:name="_Toc92168001"/>
      <w:r>
        <w:rPr>
          <w:rFonts w:hint="eastAsia" w:ascii="宋体" w:hAnsi="宋体" w:cs="楷体"/>
          <w:color w:val="000000" w:themeColor="text1"/>
          <w:sz w:val="30"/>
          <w:highlight w:val="none"/>
          <w14:textFill>
            <w14:solidFill>
              <w14:schemeClr w14:val="tx1"/>
            </w14:solidFill>
          </w14:textFill>
        </w:rPr>
        <w:t xml:space="preserve">1．适用范围</w:t>
      </w:r>
      <w:bookmarkEnd w:id="47"/>
      <w:r/>
      <w:bookmarkEnd w:id="48"/>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 本招标文件仅适用于</w:t>
      </w:r>
      <w:r>
        <w:rPr>
          <w:rFonts w:hint="eastAsia" w:ascii="宋体" w:hAnsi="宋体" w:cs="楷体"/>
          <w:color w:val="000000" w:themeColor="text1"/>
          <w:sz w:val="24"/>
          <w:szCs w:val="28"/>
          <w:highlight w:val="none"/>
          <w:u w:val="single"/>
          <w:lang w:eastAsia="zh-CN"/>
          <w14:textFill>
            <w14:solidFill>
              <w14:schemeClr w14:val="tx1"/>
            </w14:solidFill>
          </w14:textFill>
        </w:rPr>
        <w:t xml:space="preserve">丹阳市2026年度国土变更调查及林草湿调查监测项目</w:t>
      </w:r>
      <w:r>
        <w:rPr>
          <w:rFonts w:hint="eastAsia" w:ascii="宋体" w:hAnsi="宋体" w:cs="楷体"/>
          <w:color w:val="000000" w:themeColor="text1"/>
          <w:sz w:val="24"/>
          <w:highlight w:val="none"/>
          <w14:textFill>
            <w14:solidFill>
              <w14:schemeClr w14:val="tx1"/>
            </w14:solidFill>
          </w14:textFill>
        </w:rPr>
        <w:t xml:space="preserve">。</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bookmarkStart w:id="49" w:name="_Toc100386036"/>
      <w:r/>
      <w:bookmarkStart w:id="50" w:name="_Toc92168002"/>
      <w:r>
        <w:rPr>
          <w:rFonts w:hint="eastAsia" w:ascii="宋体" w:hAnsi="宋体" w:cs="楷体"/>
          <w:color w:val="000000" w:themeColor="text1"/>
          <w:sz w:val="30"/>
          <w:highlight w:val="none"/>
          <w14:textFill>
            <w14:solidFill>
              <w14:schemeClr w14:val="tx1"/>
            </w14:solidFill>
          </w14:textFill>
        </w:rPr>
        <w:t xml:space="preserve">2．定义</w:t>
      </w:r>
      <w:bookmarkEnd w:id="49"/>
      <w:r/>
      <w:bookmarkEnd w:id="50"/>
      <w:r/>
      <w:r/>
    </w:p>
    <w:p>
      <w:pPr>
        <w:ind w:firstLine="480"/>
        <w:spacing w:line="360" w:lineRule="auto"/>
        <w:rPr>
          <w:rFonts w:ascii="宋体" w:hAnsi="宋体" w:cs="楷体"/>
          <w:color w:val="000000" w:themeColor="text1"/>
          <w:sz w:val="24"/>
          <w:highlight w:val="none"/>
          <w14:textFill>
            <w14:solidFill>
              <w14:schemeClr w14:val="tx1"/>
            </w14:solidFill>
          </w14:textFill>
        </w:rPr>
      </w:pPr>
      <w:r/>
      <w:bookmarkStart w:id="51" w:name="_Toc100386038"/>
      <w:r/>
      <w:bookmarkStart w:id="52" w:name="_Toc20732971"/>
      <w:r/>
      <w:bookmarkStart w:id="53" w:name="_Toc98669335"/>
      <w:r/>
      <w:bookmarkStart w:id="54" w:name="_Toc98669693"/>
      <w:r/>
      <w:bookmarkStart w:id="55" w:name="_Toc92168004"/>
      <w:r>
        <w:rPr>
          <w:rFonts w:hint="eastAsia" w:ascii="宋体" w:hAnsi="宋体" w:cs="楷体"/>
          <w:color w:val="000000" w:themeColor="text1"/>
          <w:sz w:val="24"/>
          <w:highlight w:val="none"/>
          <w14:textFill>
            <w14:solidFill>
              <w14:schemeClr w14:val="tx1"/>
            </w14:solidFill>
          </w14:textFill>
        </w:rPr>
        <w:t xml:space="preserve">招标文件中下列术语应解释为：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2.1“采购人”系指依法进行政府采购的国家机关、事业单位、团体组织，即：</w:t>
      </w:r>
      <w:r>
        <w:rPr>
          <w:rFonts w:hint="eastAsia" w:ascii="宋体" w:hAnsi="宋体" w:cs="楷体"/>
          <w:color w:val="000000" w:themeColor="text1"/>
          <w:sz w:val="24"/>
          <w:highlight w:val="none"/>
          <w:u w:val="single"/>
          <w:lang w:eastAsia="zh-CN"/>
          <w14:textFill>
            <w14:solidFill>
              <w14:schemeClr w14:val="tx1"/>
            </w14:solidFill>
          </w14:textFill>
        </w:rPr>
        <w:t xml:space="preserve">丹阳市自然资源和规划局</w:t>
      </w:r>
      <w:r>
        <w:rPr>
          <w:rFonts w:hint="eastAsia" w:ascii="宋体" w:hAnsi="宋体" w:cs="楷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2.2“投标人”系指响应招标、参加投标竞争的法人、其他组织或者自然人。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2.3“采购代理机构”系指组织本次采购活动的单位，即：</w:t>
      </w:r>
      <w:r>
        <w:rPr>
          <w:rFonts w:hint="eastAsia" w:ascii="宋体" w:hAnsi="宋体" w:cs="楷体"/>
          <w:color w:val="000000" w:themeColor="text1"/>
          <w:sz w:val="24"/>
          <w:highlight w:val="none"/>
          <w:u w:val="single"/>
          <w:lang w:eastAsia="zh-CN"/>
          <w14:textFill>
            <w14:solidFill>
              <w14:schemeClr w14:val="tx1"/>
            </w14:solidFill>
          </w14:textFill>
        </w:rPr>
        <w:t xml:space="preserve">江苏骏海建设工程造价咨询有限公司</w:t>
      </w:r>
      <w:r>
        <w:rPr>
          <w:rFonts w:hint="eastAsia" w:ascii="宋体" w:hAnsi="宋体" w:cs="楷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2.4“服务”系指本招标文件所述投标人应该履行的承诺和义务，即：</w:t>
      </w:r>
      <w:r>
        <w:rPr>
          <w:rFonts w:hint="eastAsia" w:ascii="宋体" w:hAnsi="宋体" w:cs="楷体"/>
          <w:color w:val="000000" w:themeColor="text1"/>
          <w:sz w:val="24"/>
          <w:highlight w:val="none"/>
          <w:u w:val="single"/>
          <w:lang w:eastAsia="zh-CN"/>
          <w14:textFill>
            <w14:solidFill>
              <w14:schemeClr w14:val="tx1"/>
            </w14:solidFill>
          </w14:textFill>
        </w:rPr>
        <w:t xml:space="preserve">丹阳市2026年度国土变更调查及林草湿调查监测项目</w:t>
      </w:r>
      <w:r>
        <w:rPr>
          <w:rFonts w:hint="eastAsia" w:ascii="宋体" w:hAnsi="宋体" w:cs="楷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lang w:eastAsia="zh-CN"/>
          <w14:textFill>
            <w14:solidFill>
              <w14:schemeClr w14:val="tx1"/>
            </w14:solidFill>
          </w14:textFill>
        </w:rPr>
        <w:t xml:space="preserve">2.5</w:t>
      </w:r>
      <w:r>
        <w:rPr>
          <w:rFonts w:hint="eastAsia" w:ascii="宋体" w:hAnsi="宋体" w:cs="楷体"/>
          <w:color w:val="000000" w:themeColor="text1"/>
          <w:sz w:val="24"/>
          <w:highlight w:val="none"/>
          <w14:textFill>
            <w14:solidFill>
              <w14:schemeClr w14:val="tx1"/>
            </w14:solidFill>
          </w14:textFill>
        </w:rPr>
        <w:t xml:space="preserve">“☑”系指适用本项目的要求。“☐”系指不适用本项目的要求。</w:t>
      </w:r>
      <w:r/>
    </w:p>
    <w:p>
      <w:pPr>
        <w:pStyle w:val="1022"/>
        <w:ind w:firstLine="602"/>
        <w:keepLines w:val="0"/>
        <w:keepNext w:val="0"/>
        <w:spacing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3．采购方式</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 本次采购采取公开招标方式</w:t>
      </w:r>
      <w:r>
        <w:rPr>
          <w:rFonts w:hint="eastAsia"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综合评分法。□最低评标价法。</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3.2 本项目资格审查方式：</w:t>
      </w:r>
      <w:r>
        <w:rPr>
          <w:rFonts w:hint="eastAsia"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8"/>
          <w:highlight w:val="none"/>
          <w14:textFill>
            <w14:solidFill>
              <w14:schemeClr w14:val="tx1"/>
            </w14:solidFill>
          </w14:textFill>
        </w:rPr>
        <w:t xml:space="preserve">资格后审</w:t>
      </w:r>
      <w:r>
        <w:rPr>
          <w:rFonts w:hint="eastAsia" w:ascii="宋体" w:hAnsi="宋体" w:cs="楷体"/>
          <w:color w:val="000000" w:themeColor="text1"/>
          <w:sz w:val="24"/>
          <w:szCs w:val="28"/>
          <w:highlight w:val="none"/>
          <w14:textFill>
            <w14:solidFill>
              <w14:schemeClr w14:val="tx1"/>
            </w14:solidFill>
          </w14:textFill>
        </w:rPr>
        <w:t xml:space="preserve"> □资格预审</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3.3 本次采购确定的中标人数量：1名</w:t>
      </w:r>
      <w:r/>
    </w:p>
    <w:p>
      <w:pPr>
        <w:pStyle w:val="1022"/>
        <w:ind w:firstLine="602"/>
        <w:keepLines w:val="0"/>
        <w:keepNext w:val="0"/>
        <w:spacing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4．投标费用</w:t>
      </w:r>
      <w:bookmarkEnd w:id="51"/>
      <w:r/>
      <w:bookmarkEnd w:id="52"/>
      <w:r/>
      <w:bookmarkEnd w:id="53"/>
      <w:r/>
      <w:bookmarkEnd w:id="54"/>
      <w:r/>
      <w:bookmarkEnd w:id="55"/>
      <w:r/>
      <w:r/>
    </w:p>
    <w:p>
      <w:pPr>
        <w:ind w:firstLine="480"/>
        <w:spacing w:line="360" w:lineRule="auto"/>
        <w:rPr>
          <w:rFonts w:hint="eastAsia" w:ascii="宋体" w:hAnsi="宋体" w:cs="楷体"/>
          <w:b w:val="0"/>
          <w:bCs/>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4.1 投标人应自行承担所有与参加投标有关的费用</w:t>
      </w:r>
      <w:r>
        <w:rPr>
          <w:rFonts w:hint="eastAsia" w:ascii="宋体" w:hAnsi="宋体" w:cs="楷体"/>
          <w:b w:val="0"/>
          <w:bCs/>
          <w:color w:val="000000" w:themeColor="text1"/>
          <w:sz w:val="24"/>
          <w:highlight w:val="none"/>
          <w14:textFill>
            <w14:solidFill>
              <w14:schemeClr w14:val="tx1"/>
            </w14:solidFill>
          </w14:textFill>
        </w:rPr>
        <w:t xml:space="preserve">。</w:t>
      </w:r>
      <w:bookmarkStart w:id="56" w:name="EB3140ac15ffe94745a99198862d707f3f"/>
      <w:r/>
      <w:r/>
    </w:p>
    <w:p>
      <w:pPr>
        <w:ind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为</w:t>
      </w:r>
      <w:bookmarkEnd w:id="56"/>
      <w:r>
        <w:rPr>
          <w:rFonts w:hint="eastAsia" w:ascii="宋体" w:hAnsi="宋体" w:cs="楷体"/>
          <w:b/>
          <w:color w:val="000000" w:themeColor="text1"/>
          <w:sz w:val="24"/>
          <w:highlight w:val="none"/>
          <w14:textFill>
            <w14:solidFill>
              <w14:schemeClr w14:val="tx1"/>
            </w14:solidFill>
          </w14:textFill>
        </w:rPr>
        <w:t xml:space="preserve">简化资金结算流程</w:t>
      </w:r>
      <w:r>
        <w:rPr>
          <w:rFonts w:hint="eastAsia" w:ascii="宋体" w:hAnsi="宋体" w:cs="楷体"/>
          <w:b/>
          <w:color w:val="000000" w:themeColor="text1"/>
          <w:sz w:val="24"/>
          <w:highlight w:val="none"/>
          <w:lang w:eastAsia="zh-CN"/>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提高采购执行效率，供应商应自行承担</w:t>
      </w:r>
      <w:r>
        <w:rPr>
          <w:rFonts w:hint="eastAsia" w:ascii="宋体" w:hAnsi="宋体" w:cs="楷体"/>
          <w:b/>
          <w:color w:val="000000" w:themeColor="text1"/>
          <w:sz w:val="24"/>
          <w:highlight w:val="none"/>
          <w:lang w:eastAsia="zh-CN"/>
          <w14:textFill>
            <w14:solidFill>
              <w14:schemeClr w14:val="tx1"/>
            </w14:solidFill>
          </w14:textFill>
        </w:rPr>
        <w:t xml:space="preserve">以下列明的</w:t>
      </w:r>
      <w:r>
        <w:rPr>
          <w:rFonts w:hint="eastAsia" w:ascii="宋体" w:hAnsi="宋体" w:cs="楷体"/>
          <w:b/>
          <w:color w:val="000000" w:themeColor="text1"/>
          <w:sz w:val="24"/>
          <w:highlight w:val="none"/>
          <w14:textFill>
            <w14:solidFill>
              <w14:schemeClr w14:val="tx1"/>
            </w14:solidFill>
          </w14:textFill>
        </w:rPr>
        <w:t xml:space="preserve">与参加</w:t>
      </w:r>
      <w:r>
        <w:rPr>
          <w:rFonts w:hint="eastAsia" w:ascii="宋体" w:hAnsi="宋体" w:cs="楷体"/>
          <w:b/>
          <w:color w:val="000000" w:themeColor="text1"/>
          <w:sz w:val="24"/>
          <w:highlight w:val="none"/>
          <w:lang w:eastAsia="zh-CN"/>
          <w14:textFill>
            <w14:solidFill>
              <w14:schemeClr w14:val="tx1"/>
            </w14:solidFill>
          </w14:textFill>
        </w:rPr>
        <w:t xml:space="preserve">本次采购</w:t>
      </w:r>
      <w:r>
        <w:rPr>
          <w:rFonts w:hint="eastAsia" w:ascii="宋体" w:hAnsi="宋体" w:cs="楷体"/>
          <w:b/>
          <w:color w:val="000000" w:themeColor="text1"/>
          <w:sz w:val="24"/>
          <w:highlight w:val="none"/>
          <w14:textFill>
            <w14:solidFill>
              <w14:schemeClr w14:val="tx1"/>
            </w14:solidFill>
          </w14:textFill>
        </w:rPr>
        <w:t xml:space="preserve">有关的费用，并将</w:t>
      </w:r>
      <w:r>
        <w:rPr>
          <w:rFonts w:hint="eastAsia" w:ascii="宋体" w:hAnsi="宋体" w:cs="楷体"/>
          <w:b/>
          <w:color w:val="000000" w:themeColor="text1"/>
          <w:sz w:val="24"/>
          <w:highlight w:val="none"/>
          <w:lang w:eastAsia="zh-CN"/>
          <w14:textFill>
            <w14:solidFill>
              <w14:schemeClr w14:val="tx1"/>
            </w14:solidFill>
          </w14:textFill>
        </w:rPr>
        <w:t xml:space="preserve">招标</w:t>
      </w:r>
      <w:r>
        <w:rPr>
          <w:rFonts w:hint="eastAsia" w:ascii="宋体" w:hAnsi="宋体" w:cs="楷体"/>
          <w:b/>
          <w:color w:val="000000" w:themeColor="text1"/>
          <w:sz w:val="24"/>
          <w:highlight w:val="none"/>
          <w14:textFill>
            <w14:solidFill>
              <w14:schemeClr w14:val="tx1"/>
            </w14:solidFill>
          </w14:textFill>
        </w:rPr>
        <w:t xml:space="preserve">代理</w:t>
      </w:r>
      <w:r>
        <w:rPr>
          <w:rFonts w:hint="eastAsia" w:ascii="宋体" w:hAnsi="宋体" w:cs="楷体"/>
          <w:b/>
          <w:color w:val="000000" w:themeColor="text1"/>
          <w:sz w:val="24"/>
          <w:highlight w:val="none"/>
          <w:lang w:eastAsia="zh-CN"/>
          <w14:textFill>
            <w14:solidFill>
              <w14:schemeClr w14:val="tx1"/>
            </w14:solidFill>
          </w14:textFill>
        </w:rPr>
        <w:t xml:space="preserve">服务</w:t>
      </w:r>
      <w:r>
        <w:rPr>
          <w:rFonts w:hint="eastAsia" w:ascii="宋体" w:hAnsi="宋体" w:cs="楷体"/>
          <w:b/>
          <w:color w:val="000000" w:themeColor="text1"/>
          <w:sz w:val="24"/>
          <w:highlight w:val="none"/>
          <w14:textFill>
            <w14:solidFill>
              <w14:schemeClr w14:val="tx1"/>
            </w14:solidFill>
          </w14:textFill>
        </w:rPr>
        <w:t xml:space="preserve">费计入报价成本中。</w:t>
      </w:r>
      <w:r/>
    </w:p>
    <w:p>
      <w:pPr>
        <w:ind w:firstLine="480"/>
        <w:spacing w:line="360" w:lineRule="auto"/>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成交供应商需向代理机构缴纳</w:t>
      </w:r>
      <w:r>
        <w:rPr>
          <w:rFonts w:hint="eastAsia" w:ascii="宋体" w:hAnsi="宋体"/>
          <w:b w:val="0"/>
          <w:bCs/>
          <w:color w:val="000000" w:themeColor="text1"/>
          <w:sz w:val="24"/>
          <w:highlight w:val="none"/>
          <w:lang w:val="en-US" w:eastAsia="zh-CN"/>
          <w14:textFill>
            <w14:solidFill>
              <w14:schemeClr w14:val="tx1"/>
            </w14:solidFill>
          </w14:textFill>
        </w:rPr>
        <w:t xml:space="preserve">贰万陆仟伍佰元整（中标后按最终实际结算为准）服务费。</w:t>
      </w:r>
      <w:r/>
    </w:p>
    <w:p>
      <w:pPr>
        <w:ind w:firstLine="480"/>
        <w:spacing w:line="360" w:lineRule="auto"/>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收费标准：招标代理服务费根据“关于印发《江苏省招标代理服务收费的指导意见》的通知（苏招协〔2022〕002）”中的服务类费率标准计取。</w:t>
      </w:r>
      <w:r/>
    </w:p>
    <w:p>
      <w:pPr>
        <w:ind w:firstLine="480"/>
        <w:spacing w:line="360" w:lineRule="auto"/>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招标代理费用收款信息：</w:t>
      </w:r>
      <w:r/>
    </w:p>
    <w:p>
      <w:pPr>
        <w:ind w:firstLine="480"/>
        <w:spacing w:line="360" w:lineRule="auto"/>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收款单位：江苏骏海建设工程造价咨询有限公司</w:t>
      </w:r>
      <w:r/>
    </w:p>
    <w:p>
      <w:pPr>
        <w:ind w:firstLine="480"/>
        <w:spacing w:line="360" w:lineRule="auto"/>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收款账号：382003603013000167567</w:t>
      </w:r>
      <w:r/>
    </w:p>
    <w:p>
      <w:pPr>
        <w:ind w:firstLine="480"/>
        <w:spacing w:line="360" w:lineRule="auto"/>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开户银行：交通银行股份有限公司镇江丹阳丹凤路支行</w:t>
      </w:r>
      <w:r/>
    </w:p>
    <w:p>
      <w:pPr>
        <w:ind w:firstLine="480"/>
        <w:spacing w:line="360" w:lineRule="auto"/>
        <w:rPr>
          <w:rFonts w:hint="eastAsia" w:ascii="宋体" w:hAnsi="宋体"/>
          <w:b w:val="0"/>
          <w:bCs/>
          <w:color w:val="000000" w:themeColor="text1"/>
          <w:sz w:val="24"/>
          <w:highlight w:val="none"/>
          <w:lang w:val="en-US" w:eastAsia="zh-CN"/>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4.2不论投标的结果如何，采购人和采购代理机构在任何情况下均无义务和责任承担上述费用。</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bookmarkStart w:id="57" w:name="_Toc98669336"/>
      <w:r/>
      <w:bookmarkStart w:id="58" w:name="_Toc20732973"/>
      <w:r/>
      <w:bookmarkStart w:id="59" w:name="_Toc100386039"/>
      <w:r/>
      <w:bookmarkStart w:id="60" w:name="_Toc98669694"/>
      <w:r/>
      <w:bookmarkStart w:id="61" w:name="_Toc92168005"/>
      <w:r>
        <w:rPr>
          <w:rFonts w:hint="eastAsia" w:ascii="宋体" w:hAnsi="宋体" w:cs="楷体"/>
          <w:color w:val="000000" w:themeColor="text1"/>
          <w:sz w:val="30"/>
          <w:highlight w:val="none"/>
          <w14:textFill>
            <w14:solidFill>
              <w14:schemeClr w14:val="tx1"/>
            </w14:solidFill>
          </w14:textFill>
        </w:rPr>
        <w:t xml:space="preserve">5．政策功能</w:t>
      </w:r>
      <w:bookmarkEnd w:id="57"/>
      <w:r/>
      <w:bookmarkEnd w:id="58"/>
      <w:r/>
      <w:bookmarkEnd w:id="59"/>
      <w:r/>
      <w:bookmarkEnd w:id="60"/>
      <w:r/>
      <w:bookmarkEnd w:id="61"/>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000000" w:themeColor="text1"/>
          <w:sz w:val="24"/>
          <w:highlight w:val="none"/>
          <w14:textFill>
            <w14:solidFill>
              <w14:schemeClr w14:val="tx1"/>
            </w14:solidFill>
          </w14:textFill>
        </w:rPr>
        <w:t xml:space="preserve">5.1</w:t>
      </w:r>
      <w:r>
        <w:rPr>
          <w:rFonts w:hint="eastAsia" w:ascii="宋体" w:hAnsi="宋体" w:eastAsia="宋体" w:cs="楷体"/>
          <w:color w:val="auto"/>
          <w:sz w:val="24"/>
          <w:highlight w:val="none"/>
        </w:rPr>
        <w:t xml:space="preserve">支持中小企业发展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符合中小企业划分标准的个体工商户，在政府采购活动中视同中小企业。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5.1.2在政府采购活动中，投标人提供的货物、工程或者服务符合下列情形的，享受中小企业扶持政策：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5.1.2.1在货物采购项目中，货物由中小企业制造，即货物由中小企业生产且使用该中小企业商号或者注册商标；</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5.1.2.2在工程采购项目中，工程由中小企业承建，即工程施工单位为中小企业；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在货物采购项目中，投标人提供的货物既有中小企业制造货物，也有大型企业制造货物的，不享受中小企业扶持政策。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5.1.3本项目非专门面向中小微</w:t>
      </w:r>
      <w:r>
        <w:rPr>
          <w:rFonts w:hint="eastAsia" w:ascii="宋体" w:hAnsi="宋体" w:eastAsia="宋体" w:cs="楷体"/>
          <w:color w:val="auto"/>
          <w:sz w:val="24"/>
          <w:highlight w:val="none"/>
        </w:rPr>
        <w:t xml:space="preserve">企业。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楷体"/>
          <w:color w:val="auto"/>
          <w:sz w:val="24"/>
          <w:highlight w:val="none"/>
          <w:lang w:eastAsia="zh-CN"/>
        </w:rPr>
        <w:t xml:space="preserve">〔2011〕300号</w:t>
      </w:r>
      <w:r>
        <w:rPr>
          <w:rFonts w:hint="eastAsia" w:ascii="宋体" w:hAnsi="宋体" w:eastAsia="宋体" w:cs="楷体"/>
          <w:color w:val="auto"/>
          <w:sz w:val="24"/>
          <w:highlight w:val="none"/>
        </w:rPr>
        <w:t xml:space="preserve">）。</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5.2强制采购信息安全产品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信息安全产品指国家质检总局国家认监委《信息安全产品强制性认证目录》，并获得强制性产品认证证书的产品。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5.3支持绿色发展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5.3.3纳入政府采购管理的装修、修缮等项目，鼓励参考财政部办公厅 住房城乡建设部办公厅 </w:t>
      </w:r>
      <w:r>
        <w:rPr>
          <w:rFonts w:hint="eastAsia" w:ascii="宋体" w:hAnsi="宋体" w:cs="楷体"/>
          <w:color w:val="auto"/>
          <w:sz w:val="24"/>
          <w:highlight w:val="none"/>
          <w:lang w:eastAsia="zh-CN"/>
        </w:rPr>
        <w:t xml:space="preserve">其他未列明行业</w:t>
      </w:r>
      <w:r>
        <w:rPr>
          <w:rFonts w:hint="eastAsia" w:ascii="宋体" w:hAnsi="宋体" w:eastAsia="宋体" w:cs="楷体"/>
          <w:color w:val="auto"/>
          <w:sz w:val="24"/>
          <w:highlight w:val="none"/>
        </w:rPr>
        <w:t xml:space="preserve">和信息化部办公厅关于印发《政府采购支持绿色建材促进建筑品质提升政策项目实施指南》的通知（财办库〔2023〕52号）规定的需求标准。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5.3.4采购人采购数据中心相关设备、运维服务，按照《绿色数据中心政府采购需求标准（试行）》实施相关采购活动。</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5.5支持创新发展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5.5.1采购人优先采购被认定为重点推广应用、首台（套）重大装备、重点领域首版次软件的自主创新产品。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5.6平等对待内外资企业和符合条件的破产重整企业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5.6.1平等对待内外资企业和符合条件的破产重整企业，切实保障企业公平竞争，平等维护企业的合法利益。</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5.7实施本国产品标准及相关政策（本项目不适用）</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5.7.1认定标准</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本国产品应当符合以下条件：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（一）在中国境内生产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产品应当在中国境内生产，即在中华人民共和国关境内实现从原材料、组件到产品的属性改变。</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属性改变是指经过制造、加工或者组装等工序，产生完全不同于原材料、组件的新产品，并具有新的名称和特征（用途）。属性改变不包括以下细微操作：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1.为确保产品在运输或者储存期间保持某种状态而进行的操作；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2.为产品运输或者销售进行的包装或者展示；</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3.在产品或者其包装上粘贴或者印刷品牌、标志、标识以及其他用于区别的标记；</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4.简单的上漆、磨光和分装；</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5.其他不属于属性改变的情形。</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（二）在中国境内生产的组件成本占比达到规定比例</w:t>
      </w:r>
      <w:r/>
    </w:p>
    <w:p>
      <w:pPr>
        <w:ind w:firstLine="480"/>
        <w:jc w:val="left"/>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产品在中国境内生产的组件成本占比应当达到规定比例，计算公式为：</w:t>
      </w:r>
      <m:oMath>
        <m:f>
          <m:fPr>
            <m:ctrlPr>
              <w:rPr>
                <w:rFonts w:hint="eastAsia" w:ascii="Cambria Math" w:hAnsi="Cambria Math" w:eastAsia="宋体" w:cs="宋体"/>
                <w:i/>
                <w:sz w:val="24"/>
                <w:highlight w:val="none"/>
              </w:rPr>
            </m:ctrlPr>
          </m:fPr>
          <m:num>
            <m:r>
              <w:rPr>
                <w:rFonts w:hint="eastAsia" w:ascii="Cambria Math" w:hAnsi="Cambria Math" w:eastAsia="宋体" w:cs="宋体"/>
                <w:sz w:val="24"/>
                <w:highlight w:val="none"/>
              </w:rPr>
              <m:rPr>
                <m:sty m:val="p"/>
              </m:rPr>
              <m:t>产品在中国境内生产的组件成本</m:t>
            </m:r>
          </m:num>
          <m:den>
            <m:r>
              <w:rPr>
                <w:rFonts w:hint="eastAsia" w:ascii="Cambria Math" w:hAnsi="Cambria Math" w:eastAsia="宋体" w:cs="宋体"/>
                <w:sz w:val="24"/>
                <w:szCs w:val="36"/>
                <w:highlight w:val="none"/>
              </w:rPr>
              <m:rPr>
                <m:sty m:val="p"/>
              </m:rPr>
              <m:t>产品总成本</m:t>
            </m:r>
          </m:den>
        </m:f>
        <m:r>
          <w:rPr>
            <w:rFonts w:hint="eastAsia" w:ascii="Cambria Math" w:hAnsi="Cambria Math" w:eastAsia="宋体" w:cs="宋体"/>
            <w:sz w:val="24"/>
            <w:szCs w:val="22"/>
            <w:highlight w:val="none"/>
          </w:rPr>
          <m:rPr/>
          <m:t>≥</m:t>
        </m:r>
        <m:r>
          <w:rPr>
            <w:rFonts w:hint="eastAsia" w:ascii="Cambria Math" w:hAnsi="Cambria Math" w:eastAsia="宋体" w:cs="宋体"/>
            <w:sz w:val="24"/>
            <w:szCs w:val="20"/>
            <w:highlight w:val="none"/>
          </w:rPr>
          <m:rPr>
            <m:sty m:val="p"/>
          </m:rPr>
          <m:t>规定比例</m:t>
        </m:r>
      </m:oMath>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（三）特定产品的关键组件、关键工序符合相关要求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5.7.2适用范围</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5.7.3对本国产品的支持政策</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5.7.4书面澄清、说明或者补正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auto"/>
          <w:sz w:val="24"/>
          <w:highlight w:val="none"/>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eastAsia="宋体" w:cs="楷体"/>
          <w:color w:val="auto"/>
          <w:sz w:val="24"/>
          <w:highlight w:val="none"/>
        </w:rPr>
        <w:t xml:space="preserve">5.</w:t>
      </w:r>
      <w:r>
        <w:rPr>
          <w:rFonts w:hint="eastAsia" w:ascii="宋体" w:hAnsi="宋体" w:cs="楷体"/>
          <w:color w:val="auto"/>
          <w:sz w:val="24"/>
          <w:highlight w:val="none"/>
          <w:lang w:val="en-US" w:eastAsia="zh-CN"/>
        </w:rPr>
        <w:t xml:space="preserve">8</w:t>
      </w:r>
      <w:r>
        <w:rPr>
          <w:rFonts w:hint="eastAsia" w:ascii="宋体" w:hAnsi="宋体" w:eastAsia="宋体" w:cs="楷体"/>
          <w:color w:val="auto"/>
          <w:sz w:val="24"/>
          <w:highlight w:val="none"/>
        </w:rPr>
        <w:t xml:space="preserve">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cs="楷体"/>
          <w:color w:val="000000" w:themeColor="text1"/>
          <w:sz w:val="24"/>
          <w:highlight w:val="none"/>
          <w14:textFill>
            <w14:solidFill>
              <w14:schemeClr w14:val="tx1"/>
            </w14:solidFill>
          </w14:textFill>
        </w:rPr>
        <w:t xml:space="preserve">。</w:t>
      </w:r>
      <w:r/>
    </w:p>
    <w:p>
      <w:pPr>
        <w:pStyle w:val="1022"/>
        <w:ind w:firstLine="643"/>
        <w:jc w:val="center"/>
        <w:keepLines w:val="0"/>
        <w:keepNext w:val="0"/>
        <w:spacing w:before="0" w:after="0" w:line="360" w:lineRule="auto"/>
        <w:rPr>
          <w:rFonts w:ascii="宋体" w:hAnsi="宋体" w:cs="楷体"/>
          <w:color w:val="000000" w:themeColor="text1"/>
          <w:szCs w:val="32"/>
          <w:highlight w:val="none"/>
          <w14:textFill>
            <w14:solidFill>
              <w14:schemeClr w14:val="tx1"/>
            </w14:solidFill>
          </w14:textFill>
        </w:rPr>
        <w:outlineLvl w:val="1"/>
      </w:pPr>
      <w:r>
        <w:rPr>
          <w:rFonts w:hint="eastAsia" w:ascii="宋体" w:hAnsi="宋体" w:cs="楷体"/>
          <w:color w:val="000000" w:themeColor="text1"/>
          <w:szCs w:val="32"/>
          <w:highlight w:val="none"/>
          <w14:textFill>
            <w14:solidFill>
              <w14:schemeClr w14:val="tx1"/>
            </w14:solidFill>
          </w14:textFill>
        </w:rPr>
        <w:t xml:space="preserve">二、招标文件</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bookmarkStart w:id="62" w:name="_Toc92168008"/>
      <w:r/>
      <w:bookmarkStart w:id="63" w:name="_Toc98669339"/>
      <w:r/>
      <w:bookmarkStart w:id="64" w:name="_Toc100386042"/>
      <w:r/>
      <w:bookmarkStart w:id="65" w:name="_Toc20732976"/>
      <w:r/>
      <w:bookmarkStart w:id="66" w:name="_Toc98669697"/>
      <w:r>
        <w:rPr>
          <w:rFonts w:hint="eastAsia" w:ascii="宋体" w:hAnsi="宋体" w:cs="楷体"/>
          <w:color w:val="000000" w:themeColor="text1"/>
          <w:sz w:val="30"/>
          <w:highlight w:val="none"/>
          <w14:textFill>
            <w14:solidFill>
              <w14:schemeClr w14:val="tx1"/>
            </w14:solidFill>
          </w14:textFill>
        </w:rPr>
        <w:t xml:space="preserve">6.</w:t>
      </w:r>
      <w:r>
        <w:rPr>
          <w:rFonts w:hint="eastAsia" w:ascii="宋体" w:hAnsi="宋体" w:cs="楷体"/>
          <w:color w:val="000000" w:themeColor="text1"/>
          <w:sz w:val="30"/>
          <w:highlight w:val="none"/>
          <w:lang w:val="en-US" w:eastAsia="zh-CN"/>
          <w14:textFill>
            <w14:solidFill>
              <w14:schemeClr w14:val="tx1"/>
            </w14:solidFill>
          </w14:textFill>
        </w:rPr>
        <w:t xml:space="preserve"> </w:t>
      </w:r>
      <w:r>
        <w:rPr>
          <w:rFonts w:hint="eastAsia" w:ascii="宋体" w:hAnsi="宋体" w:cs="楷体"/>
          <w:color w:val="000000" w:themeColor="text1"/>
          <w:sz w:val="30"/>
          <w:highlight w:val="none"/>
          <w14:textFill>
            <w14:solidFill>
              <w14:schemeClr w14:val="tx1"/>
            </w14:solidFill>
          </w14:textFill>
        </w:rPr>
        <w:t xml:space="preserve">招标文件组成</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6.1 招标文件包括：</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（1）投标邀请</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（2）投标人须知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（3）拟签订的合同文本</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（4）采购需求</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（5）评标办法和标准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（6）投标文件（格式）</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6.2 投标人获取本文件后，应认真阅读本文件中所有的事项、格式条款和规范等要求。</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6.3 </w:t>
      </w:r>
      <w:r>
        <w:rPr>
          <w:rFonts w:hint="eastAsia" w:ascii="宋体" w:hAnsi="宋体" w:cs="楷体"/>
          <w:b/>
          <w:color w:val="000000" w:themeColor="text1"/>
          <w:sz w:val="24"/>
          <w:highlight w:val="none"/>
          <w:u w:val="single"/>
          <w14:textFill>
            <w14:solidFill>
              <w14:schemeClr w14:val="tx1"/>
            </w14:solidFill>
          </w14:textFill>
        </w:rPr>
        <w:t xml:space="preserve">除非有特殊要求，招标文件不单独提供招标标的所在地自然环境、气象条件、公用设施等情况，投标人被视为熟悉上述与签订和履行合同有关的一切情况</w:t>
      </w:r>
      <w:r>
        <w:rPr>
          <w:rFonts w:hint="eastAsia" w:ascii="宋体" w:hAnsi="宋体" w:cs="楷体"/>
          <w:color w:val="000000" w:themeColor="text1"/>
          <w:sz w:val="24"/>
          <w:highlight w:val="none"/>
          <w14:textFill>
            <w14:solidFill>
              <w14:schemeClr w14:val="tx1"/>
            </w14:solidFill>
          </w14:textFill>
        </w:rPr>
        <w:t xml:space="preserve">。</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7．招标文件的澄清</w:t>
      </w:r>
      <w:bookmarkEnd w:id="62"/>
      <w:r/>
      <w:bookmarkEnd w:id="63"/>
      <w:r/>
      <w:bookmarkEnd w:id="64"/>
      <w:r/>
      <w:bookmarkEnd w:id="65"/>
      <w:r/>
      <w:bookmarkEnd w:id="66"/>
      <w:r/>
      <w:bookmarkStart w:id="67" w:name="_Toc98669698"/>
      <w:r/>
      <w:bookmarkStart w:id="68" w:name="_Toc20732977"/>
      <w:r/>
      <w:bookmarkStart w:id="69" w:name="_Toc100386043"/>
      <w:r/>
      <w:bookmarkStart w:id="70" w:name="_Toc98669340"/>
      <w:r/>
      <w:bookmarkStart w:id="71" w:name="_Toc92168009"/>
      <w:r>
        <w:rPr>
          <w:rFonts w:hint="eastAsia" w:ascii="宋体" w:hAnsi="宋体" w:cs="楷体"/>
          <w:color w:val="000000" w:themeColor="text1"/>
          <w:sz w:val="30"/>
          <w:highlight w:val="none"/>
          <w14:textFill>
            <w14:solidFill>
              <w14:schemeClr w14:val="tx1"/>
            </w14:solidFill>
          </w14:textFill>
        </w:rPr>
        <w:t xml:space="preserve">和修改</w:t>
      </w:r>
      <w:bookmarkEnd w:id="67"/>
      <w:r/>
      <w:bookmarkEnd w:id="68"/>
      <w:r/>
      <w:bookmarkEnd w:id="69"/>
      <w:r/>
      <w:bookmarkEnd w:id="70"/>
      <w:r/>
      <w:bookmarkEnd w:id="71"/>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7.1 任何要求对招标文件进行澄清的潜在投标人，应及时联系项目联系人。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7.2 </w:t>
      </w:r>
      <w:r>
        <w:rPr>
          <w:rFonts w:hint="eastAsia" w:ascii="宋体" w:hAnsi="宋体" w:cs="楷体"/>
          <w:b/>
          <w:color w:val="000000" w:themeColor="text1"/>
          <w:sz w:val="24"/>
          <w:highlight w:val="none"/>
          <w14:textFill>
            <w14:solidFill>
              <w14:schemeClr w14:val="tx1"/>
            </w14:solidFill>
          </w14:textFill>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1022"/>
        <w:ind w:firstLine="482"/>
        <w:keepLines w:val="0"/>
        <w:keepNext w:val="0"/>
        <w:spacing w:before="0" w:after="0" w:line="360" w:lineRule="auto"/>
        <w:tabs>
          <w:tab w:val="left" w:pos="492" w:leader="none"/>
        </w:tabs>
        <w:rPr>
          <w:rFonts w:ascii="宋体" w:hAnsi="宋体" w:cs="楷体"/>
          <w:color w:val="000000" w:themeColor="text1"/>
          <w:sz w:val="24"/>
          <w:szCs w:val="24"/>
          <w:highlight w:val="none"/>
          <w14:textFill>
            <w14:solidFill>
              <w14:schemeClr w14:val="tx1"/>
            </w14:solidFill>
          </w14:textFill>
        </w:rPr>
        <w:outlineLvl w:val="9"/>
      </w:pPr>
      <w:r>
        <w:rPr>
          <w:rFonts w:hint="eastAsia" w:ascii="宋体" w:hAnsi="宋体" w:cs="楷体"/>
          <w:color w:val="000000" w:themeColor="text1"/>
          <w:sz w:val="24"/>
          <w:highlight w:val="none"/>
          <w14:textFill>
            <w14:solidFill>
              <w14:schemeClr w14:val="tx1"/>
            </w14:solidFill>
          </w14:textFill>
        </w:rPr>
        <w:tab/>
      </w:r>
      <w:r>
        <w:rPr>
          <w:rFonts w:hint="eastAsia" w:ascii="宋体" w:hAnsi="宋体" w:cs="楷体"/>
          <w:b w:val="0"/>
          <w:color w:val="000000" w:themeColor="text1"/>
          <w:sz w:val="24"/>
          <w:szCs w:val="24"/>
          <w:highlight w:val="none"/>
          <w14:textFill>
            <w14:solidFill>
              <w14:schemeClr w14:val="tx1"/>
            </w14:solidFill>
          </w14:textFill>
        </w:rPr>
        <w:t xml:space="preserve">7.5</w:t>
      </w:r>
      <w:r>
        <w:rPr>
          <w:rFonts w:hint="eastAsia" w:ascii="宋体" w:hAnsi="宋体" w:cs="楷体"/>
          <w:color w:val="000000" w:themeColor="text1"/>
          <w:sz w:val="24"/>
          <w:szCs w:val="24"/>
          <w:highlight w:val="none"/>
          <w14:textFill>
            <w14:solidFill>
              <w14:schemeClr w14:val="tx1"/>
            </w14:solidFill>
          </w14:textFill>
        </w:rPr>
        <w:t xml:space="preserve"> 如</w:t>
      </w:r>
      <w:r>
        <w:rPr>
          <w:rFonts w:hint="eastAsia" w:ascii="宋体" w:hAnsi="宋体" w:cs="楷体"/>
          <w:color w:val="000000" w:themeColor="text1"/>
          <w:sz w:val="24"/>
          <w:highlight w:val="none"/>
          <w14:textFill>
            <w14:solidFill>
              <w14:schemeClr w14:val="tx1"/>
            </w14:solidFill>
          </w14:textFill>
        </w:rPr>
        <w:t xml:space="preserve">澄清或修改公告</w:t>
      </w:r>
      <w:r>
        <w:rPr>
          <w:rFonts w:hint="eastAsia" w:ascii="宋体" w:hAnsi="宋体" w:cs="楷体"/>
          <w:color w:val="000000" w:themeColor="text1"/>
          <w:sz w:val="24"/>
          <w:szCs w:val="24"/>
          <w:highlight w:val="none"/>
          <w14:textFill>
            <w14:solidFill>
              <w14:schemeClr w14:val="tx1"/>
            </w14:solidFill>
          </w14:textFill>
        </w:rPr>
        <w:t xml:space="preserve">有重新发布招标文件的，投标人应下载最新发布的招标文件制作投标文件。因投标人自身原因未能及时获取的，一切后果由投标人自行承担。</w:t>
      </w:r>
      <w:r/>
    </w:p>
    <w:p>
      <w:pPr>
        <w:pStyle w:val="1022"/>
        <w:ind w:firstLine="643"/>
        <w:jc w:val="center"/>
        <w:keepLines w:val="0"/>
        <w:keepNext w:val="0"/>
        <w:spacing w:before="200" w:after="200" w:line="360" w:lineRule="auto"/>
        <w:rPr>
          <w:rFonts w:ascii="宋体" w:hAnsi="宋体" w:cs="楷体"/>
          <w:color w:val="000000" w:themeColor="text1"/>
          <w:szCs w:val="32"/>
          <w:highlight w:val="none"/>
          <w14:textFill>
            <w14:solidFill>
              <w14:schemeClr w14:val="tx1"/>
            </w14:solidFill>
          </w14:textFill>
        </w:rPr>
        <w:outlineLvl w:val="1"/>
      </w:pPr>
      <w:r>
        <w:rPr>
          <w:rFonts w:hint="eastAsia" w:ascii="宋体" w:hAnsi="宋体" w:cs="楷体"/>
          <w:color w:val="000000" w:themeColor="text1"/>
          <w:szCs w:val="32"/>
          <w:highlight w:val="none"/>
          <w14:textFill>
            <w14:solidFill>
              <w14:schemeClr w14:val="tx1"/>
            </w14:solidFill>
          </w14:textFill>
        </w:rPr>
        <w:t xml:space="preserve">三、投标文件</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8.</w:t>
      </w:r>
      <w:r>
        <w:rPr>
          <w:rFonts w:hint="eastAsia" w:ascii="宋体" w:hAnsi="宋体" w:cs="楷体"/>
          <w:color w:val="000000" w:themeColor="text1"/>
          <w:sz w:val="30"/>
          <w:highlight w:val="none"/>
          <w:lang w:val="en-US" w:eastAsia="zh-CN"/>
          <w14:textFill>
            <w14:solidFill>
              <w14:schemeClr w14:val="tx1"/>
            </w14:solidFill>
          </w14:textFill>
        </w:rPr>
        <w:t xml:space="preserve"> </w:t>
      </w:r>
      <w:r>
        <w:rPr>
          <w:rFonts w:hint="eastAsia" w:ascii="宋体" w:hAnsi="宋体" w:cs="楷体"/>
          <w:color w:val="000000" w:themeColor="text1"/>
          <w:sz w:val="30"/>
          <w:highlight w:val="none"/>
          <w14:textFill>
            <w14:solidFill>
              <w14:schemeClr w14:val="tx1"/>
            </w14:solidFill>
          </w14:textFill>
        </w:rPr>
        <w:t xml:space="preserve">编制投标文件的工具</w:t>
      </w:r>
      <w:r/>
    </w:p>
    <w:p>
      <w:pPr>
        <w:ind w:firstLine="480"/>
        <w:spacing w:line="360" w:lineRule="auto"/>
        <w:rPr>
          <w:rFonts w:hint="eastAsia" w:ascii="宋体" w:hAnsi="宋体" w:eastAsia="宋体" w:cs="楷体"/>
          <w:color w:val="000000" w:themeColor="text1"/>
          <w:sz w:val="24"/>
          <w:highlight w:val="none"/>
          <w:lang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8.1 投标人须通过江苏政府采购网提供的最新响应文件制作软件编制投标文件。下载路径：江苏政府采购网—资料下载—《江苏省政府采购交易管理系统（苏采云）供应商操作指南》</w:t>
      </w:r>
      <w:r>
        <w:rPr>
          <w:rFonts w:hint="eastAsia" w:ascii="宋体" w:hAnsi="宋体" w:cs="楷体"/>
          <w:color w:val="000000" w:themeColor="text1"/>
          <w:sz w:val="24"/>
          <w:highlight w:val="none"/>
          <w:lang w:eastAsia="zh-CN"/>
          <w14:textFill>
            <w14:solidFill>
              <w14:schemeClr w14:val="tx1"/>
            </w14:solidFill>
          </w14:textFill>
        </w:rPr>
        <w:t xml:space="preserve">。</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9.</w:t>
      </w:r>
      <w:r>
        <w:rPr>
          <w:rFonts w:hint="eastAsia" w:ascii="宋体" w:hAnsi="宋体" w:cs="楷体"/>
          <w:color w:val="000000" w:themeColor="text1"/>
          <w:sz w:val="30"/>
          <w:highlight w:val="none"/>
          <w:lang w:val="en-US" w:eastAsia="zh-CN"/>
          <w14:textFill>
            <w14:solidFill>
              <w14:schemeClr w14:val="tx1"/>
            </w14:solidFill>
          </w14:textFill>
        </w:rPr>
        <w:t xml:space="preserve"> </w:t>
      </w:r>
      <w:r>
        <w:rPr>
          <w:rFonts w:hint="eastAsia" w:ascii="宋体" w:hAnsi="宋体" w:cs="楷体"/>
          <w:color w:val="000000" w:themeColor="text1"/>
          <w:sz w:val="30"/>
          <w:highlight w:val="none"/>
          <w14:textFill>
            <w14:solidFill>
              <w14:schemeClr w14:val="tx1"/>
            </w14:solidFill>
          </w14:textFill>
        </w:rPr>
        <w:t xml:space="preserve">投标文件语言及度量衡单位</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9.2投标文件中所使用的计量单位除招标文件中另有特殊规定外，一律使用法定计量单位。</w:t>
      </w:r>
      <w:r/>
    </w:p>
    <w:p>
      <w:pPr>
        <w:pStyle w:val="1022"/>
        <w:numPr>
          <w:ilvl w:val="0"/>
          <w:numId w:val="0"/>
        </w:numPr>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default" w:ascii="宋体" w:hAnsi="宋体" w:eastAsia="宋体" w:cs="楷体"/>
          <w:b/>
          <w:color w:val="000000" w:themeColor="text1"/>
          <w:sz w:val="30"/>
          <w:szCs w:val="20"/>
          <w:lang w:val="en-US" w:eastAsia="zh-CN" w:bidi="ar-SA"/>
          <w14:textFill>
            <w14:solidFill>
              <w14:schemeClr w14:val="tx1"/>
            </w14:solidFill>
          </w14:textFill>
        </w:rPr>
        <w:t xml:space="preserve">10.</w:t>
      </w:r>
      <w:r>
        <w:rPr>
          <w:rFonts w:hint="eastAsia" w:ascii="宋体" w:hAnsi="宋体" w:cs="楷体"/>
          <w:b/>
          <w:color w:val="000000" w:themeColor="text1"/>
          <w:sz w:val="30"/>
          <w:szCs w:val="20"/>
          <w:lang w:val="en-US" w:eastAsia="zh-CN" w:bidi="ar-SA"/>
          <w14:textFill>
            <w14:solidFill>
              <w14:schemeClr w14:val="tx1"/>
            </w14:solidFill>
          </w14:textFill>
        </w:rPr>
        <w:t xml:space="preserve"> </w:t>
      </w:r>
      <w:r>
        <w:rPr>
          <w:rFonts w:hint="eastAsia" w:ascii="宋体" w:hAnsi="宋体" w:cs="楷体"/>
          <w:color w:val="000000" w:themeColor="text1"/>
          <w:sz w:val="30"/>
          <w:highlight w:val="none"/>
          <w14:textFill>
            <w14:solidFill>
              <w14:schemeClr w14:val="tx1"/>
            </w14:solidFill>
          </w14:textFill>
        </w:rPr>
        <w:t xml:space="preserve">投标文件的构成</w:t>
      </w:r>
      <w:r/>
    </w:p>
    <w:p>
      <w:pPr>
        <w:pStyle w:val="2077"/>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10.1 投标文件分为资格部分、商务部分、技术部分和价格部分。</w:t>
      </w:r>
      <w:r/>
    </w:p>
    <w:p>
      <w:pPr>
        <w:pStyle w:val="2077"/>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10.2 资格部分系指投标人提交的证明其有资格参加投标的文件。</w:t>
      </w:r>
      <w:r/>
    </w:p>
    <w:p>
      <w:pPr>
        <w:pStyle w:val="2077"/>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10.3 商务部分系指投标人提交的证明其中标后有能力履行合同的文件。</w:t>
      </w:r>
      <w:r/>
    </w:p>
    <w:p>
      <w:pPr>
        <w:pStyle w:val="2077"/>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10.4 技术部分系指投标人提交的能够证明投标人提供的货物（服务）符合招标文件规定的文件。</w:t>
      </w:r>
      <w:r/>
    </w:p>
    <w:p>
      <w:pPr>
        <w:pStyle w:val="2077"/>
        <w:ind w:firstLine="480"/>
        <w:spacing w:line="360" w:lineRule="auto"/>
        <w:widowControl/>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10.5 具体填写格式详见招标文件第六部分。</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11．投标文件的编制</w:t>
      </w:r>
      <w:r/>
    </w:p>
    <w:p>
      <w:pPr>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11.1 投标人应仔细阅读招标文件，按照招标文件的要求编制投标文件。投标文件应当对招标文件提出的要求和条件作出明确响应。</w:t>
      </w:r>
      <w:r/>
    </w:p>
    <w:p>
      <w:pPr>
        <w:ind w:firstLine="480"/>
        <w:spacing w:line="360" w:lineRule="auto"/>
        <w:rPr>
          <w:rFonts w:hint="eastAsia" w:ascii="宋体" w:hAnsi="宋体" w:cs="楷体"/>
          <w:b/>
          <w:bCs/>
          <w:color w:val="000000" w:themeColor="text1"/>
          <w:sz w:val="24"/>
          <w:szCs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11.2 </w:t>
      </w:r>
      <w:r>
        <w:rPr>
          <w:rFonts w:hint="eastAsia" w:ascii="宋体" w:hAnsi="宋体" w:cs="楷体"/>
          <w:b/>
          <w:color w:val="000000" w:themeColor="text1"/>
          <w:sz w:val="24"/>
          <w:highlight w:val="none"/>
          <w14:textFill>
            <w14:solidFill>
              <w14:schemeClr w14:val="tx1"/>
            </w14:solidFill>
          </w14:textFill>
        </w:rPr>
        <w:t xml:space="preserve">投标人在编制投标文件时，请按照招标文件第六部分规定的格式进行填写并提交到对应位置</w:t>
      </w:r>
      <w:r>
        <w:rPr>
          <w:rFonts w:ascii="宋体" w:hAnsi="宋体" w:eastAsia="宋体" w:cs="宋体"/>
          <w:b/>
          <w:color w:val="000000"/>
          <w:sz w:val="24"/>
          <w:highlight w:val="none"/>
        </w:rPr>
        <w:t xml:space="preserve">；若无对应位置，需在投标文件其他位置予以体现。</w:t>
      </w:r>
      <w:r>
        <w:rPr>
          <w:rFonts w:hint="eastAsia" w:ascii="宋体" w:hAnsi="宋体" w:cs="楷体"/>
          <w:b/>
          <w:color w:val="000000" w:themeColor="text1"/>
          <w:sz w:val="24"/>
          <w:highlight w:val="none"/>
          <w14:textFill>
            <w14:solidFill>
              <w14:schemeClr w14:val="tx1"/>
            </w14:solidFill>
          </w14:textFill>
        </w:rPr>
        <w:t xml:space="preserve">系统中的投标文件格式与招标文件第六部分不一致的，以招标文件第六部分规定的格式为准。</w:t>
      </w:r>
      <w:r/>
    </w:p>
    <w:p>
      <w:pPr>
        <w:ind w:firstLine="480"/>
        <w:spacing w:line="360" w:lineRule="auto"/>
        <w:rPr>
          <w:rFonts w:ascii="宋体" w:hAnsi="宋体" w:cs="楷体"/>
          <w:b/>
          <w:bCs/>
          <w:color w:val="000000" w:themeColor="text1"/>
          <w:sz w:val="24"/>
          <w:szCs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11.3 如没有按照招标文件要求和规定-编制投标文件及提交相关资料，其风险</w:t>
      </w:r>
      <w:r>
        <w:rPr>
          <w:rFonts w:hint="eastAsia" w:ascii="宋体" w:hAnsi="宋体" w:cs="楷体"/>
          <w:color w:val="000000" w:themeColor="text1"/>
          <w:sz w:val="24"/>
          <w:highlight w:val="none"/>
          <w:lang w:eastAsia="zh-CN"/>
          <w14:textFill>
            <w14:solidFill>
              <w14:schemeClr w14:val="tx1"/>
            </w14:solidFill>
          </w14:textFill>
        </w:rPr>
        <w:t xml:space="preserve">应由</w:t>
      </w:r>
      <w:r>
        <w:rPr>
          <w:rFonts w:hint="eastAsia" w:ascii="宋体" w:hAnsi="宋体" w:cs="楷体"/>
          <w:color w:val="000000" w:themeColor="text1"/>
          <w:sz w:val="24"/>
          <w:highlight w:val="none"/>
          <w14:textFill>
            <w14:solidFill>
              <w14:schemeClr w14:val="tx1"/>
            </w14:solidFill>
          </w14:textFill>
        </w:rPr>
        <w:t xml:space="preserve">投标人自行承担；投标文件编排混乱、文字表达不清或上传资料内容模糊所引起的不利后果，由投标人自行承担。</w:t>
      </w:r>
      <w:r/>
    </w:p>
    <w:p>
      <w:pPr>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11.4 </w:t>
      </w:r>
      <w:r>
        <w:rPr>
          <w:rFonts w:hint="eastAsia" w:ascii="宋体" w:hAnsi="宋体" w:cs="楷体"/>
          <w:b/>
          <w:color w:val="000000" w:themeColor="text1"/>
          <w:sz w:val="24"/>
          <w:highlight w:val="none"/>
          <w14:textFill>
            <w14:solidFill>
              <w14:schemeClr w14:val="tx1"/>
            </w14:solidFill>
          </w14:textFill>
        </w:rPr>
        <w:t xml:space="preserve">投标人必须保证投标文件所提供的全部资料合法、真实、可靠。</w:t>
      </w:r>
      <w:r/>
    </w:p>
    <w:p>
      <w:pPr>
        <w:ind w:firstLine="602"/>
        <w:spacing w:line="360" w:lineRule="auto"/>
        <w:rPr>
          <w:rFonts w:ascii="宋体" w:hAnsi="宋体" w:cs="楷体"/>
          <w:color w:val="000000" w:themeColor="text1"/>
          <w:sz w:val="24"/>
          <w:highlight w:val="none"/>
          <w14:textFill>
            <w14:solidFill>
              <w14:schemeClr w14:val="tx1"/>
            </w14:solidFill>
          </w14:textFill>
        </w:rPr>
        <w:outlineLvl w:val="2"/>
      </w:pPr>
      <w:r>
        <w:rPr>
          <w:rFonts w:hint="eastAsia" w:ascii="宋体" w:hAnsi="宋体" w:cs="楷体"/>
          <w:b/>
          <w:color w:val="000000" w:themeColor="text1"/>
          <w:sz w:val="30"/>
          <w:highlight w:val="none"/>
          <w14:textFill>
            <w14:solidFill>
              <w14:schemeClr w14:val="tx1"/>
            </w14:solidFill>
          </w14:textFill>
        </w:rPr>
        <w:t xml:space="preserve">12．投标保证金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12.1 本项目不收投标保证金。</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13．投标有效期</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13.1 投标有效期为：投标文件自</w:t>
      </w:r>
      <w:r>
        <w:rPr>
          <w:rFonts w:hint="eastAsia" w:ascii="宋体" w:hAnsi="宋体" w:cs="楷体"/>
          <w:color w:val="000000" w:themeColor="text1"/>
          <w:sz w:val="24"/>
          <w:szCs w:val="28"/>
          <w:highlight w:val="none"/>
          <w14:textFill>
            <w14:solidFill>
              <w14:schemeClr w14:val="tx1"/>
            </w14:solidFill>
          </w14:textFill>
        </w:rPr>
        <w:t xml:space="preserve">提交投标文件截止时间</w:t>
      </w:r>
      <w:r>
        <w:rPr>
          <w:rFonts w:hint="eastAsia" w:ascii="宋体" w:hAnsi="宋体" w:cs="楷体"/>
          <w:color w:val="000000" w:themeColor="text1"/>
          <w:sz w:val="24"/>
          <w:highlight w:val="none"/>
          <w14:textFill>
            <w14:solidFill>
              <w14:schemeClr w14:val="tx1"/>
            </w14:solidFill>
          </w14:textFill>
        </w:rPr>
        <w:t xml:space="preserve">之日起90天内有效。投标人一旦获取了本招标文件并参加投标，即被认为接受了投标有效期的约定。</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cs="楷体"/>
          <w:b/>
          <w:color w:val="000000" w:themeColor="text1"/>
          <w:sz w:val="30"/>
          <w:highlight w:val="none"/>
          <w14:textFill>
            <w14:solidFill>
              <w14:schemeClr w14:val="tx1"/>
            </w14:solidFill>
          </w14:textFill>
        </w:rPr>
        <w:outlineLvl w:val="2"/>
      </w:pPr>
      <w:r>
        <w:rPr>
          <w:rFonts w:hint="eastAsia" w:ascii="宋体" w:hAnsi="宋体" w:cs="楷体"/>
          <w:b/>
          <w:color w:val="000000" w:themeColor="text1"/>
          <w:sz w:val="30"/>
          <w:highlight w:val="none"/>
          <w14:textFill>
            <w14:solidFill>
              <w14:schemeClr w14:val="tx1"/>
            </w14:solidFill>
          </w14:textFill>
        </w:rPr>
        <w:t xml:space="preserve">14.</w:t>
      </w:r>
      <w:r>
        <w:rPr>
          <w:rFonts w:hint="eastAsia" w:ascii="宋体" w:hAnsi="宋体" w:cs="楷体"/>
          <w:b/>
          <w:color w:val="000000" w:themeColor="text1"/>
          <w:sz w:val="30"/>
          <w:highlight w:val="none"/>
          <w:lang w:val="en-US" w:eastAsia="zh-CN"/>
          <w14:textFill>
            <w14:solidFill>
              <w14:schemeClr w14:val="tx1"/>
            </w14:solidFill>
          </w14:textFill>
        </w:rPr>
        <w:t xml:space="preserve"> </w:t>
      </w:r>
      <w:r>
        <w:rPr>
          <w:rFonts w:hint="eastAsia" w:ascii="宋体" w:hAnsi="宋体" w:cs="楷体"/>
          <w:b/>
          <w:color w:val="000000" w:themeColor="text1"/>
          <w:sz w:val="30"/>
          <w:highlight w:val="none"/>
          <w14:textFill>
            <w14:solidFill>
              <w14:schemeClr w14:val="tx1"/>
            </w14:solidFill>
          </w14:textFill>
        </w:rPr>
        <w:t xml:space="preserve">投标文件的式样和签署</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14.1 投标人应通过响应文件制作软件使用数字认证证书对投标文件进行合成、电子签章及加密打包。</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15．投标文件的提交</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 投标文件提交</w:t>
      </w:r>
      <w:r/>
    </w:p>
    <w:p>
      <w:pPr>
        <w:ind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15.1.1 投标人须在招标文件规定的截止时间前，通过响应文件编制软件制作完成后，登录“苏采云”平台在规定时间内完成提交。</w:t>
      </w:r>
      <w:r>
        <w:rPr>
          <w:rFonts w:hint="eastAsia" w:ascii="宋体" w:hAnsi="宋体" w:cs="楷体"/>
          <w:b/>
          <w:color w:val="000000" w:themeColor="text1"/>
          <w:sz w:val="24"/>
          <w:highlight w:val="none"/>
          <w:u w:val="single"/>
          <w14:textFill>
            <w14:solidFill>
              <w14:schemeClr w14:val="tx1"/>
            </w14:solidFill>
          </w14:textFill>
        </w:rPr>
        <w:t xml:space="preserve">时间以“苏采云”平台时间为准。</w:t>
      </w:r>
      <w:r/>
    </w:p>
    <w:p>
      <w:pPr>
        <w:ind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15.1.2 </w:t>
      </w:r>
      <w:r>
        <w:rPr>
          <w:rFonts w:hint="eastAsia" w:ascii="宋体" w:hAnsi="宋体" w:cs="楷体"/>
          <w:b/>
          <w:color w:val="000000" w:themeColor="text1"/>
          <w:sz w:val="24"/>
          <w:highlight w:val="none"/>
          <w:u w:val="single"/>
          <w14:textFill>
            <w14:solidFill>
              <w14:schemeClr w14:val="tx1"/>
            </w14:solidFill>
          </w14:textFill>
        </w:rPr>
        <w:t xml:space="preserve">截止时间以后提交的投标文件，“苏采云”平台将拒绝接收上传的任何投标文件。投标人应充分考虑网络环境、网络带宽等风险因素。</w:t>
      </w:r>
      <w:r/>
    </w:p>
    <w:p>
      <w:pPr>
        <w:ind w:firstLine="480"/>
        <w:spacing w:line="360" w:lineRule="auto"/>
        <w:rPr>
          <w:rFonts w:ascii="宋体" w:hAnsi="宋体" w:cs="楷体"/>
          <w:b/>
          <w:color w:val="000000" w:themeColor="text1"/>
          <w:sz w:val="24"/>
          <w:szCs w:val="20"/>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15.1.3 </w:t>
      </w:r>
      <w:r>
        <w:rPr>
          <w:rFonts w:hint="eastAsia" w:ascii="宋体" w:hAnsi="宋体" w:cs="楷体"/>
          <w:b/>
          <w:color w:val="000000" w:themeColor="text1"/>
          <w:sz w:val="24"/>
          <w:szCs w:val="20"/>
          <w:highlight w:val="none"/>
          <w:u w:val="single"/>
          <w14:textFill>
            <w14:solidFill>
              <w14:schemeClr w14:val="tx1"/>
            </w14:solidFill>
          </w14:textFill>
        </w:rPr>
        <w:t xml:space="preserve">提交投标文件时，投标人须使用制作该投标文件的同一数字认证证书进行提交操作。</w:t>
      </w:r>
      <w:r/>
    </w:p>
    <w:p>
      <w:pPr>
        <w:ind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15.1.4</w:t>
      </w:r>
      <w:r>
        <w:rPr>
          <w:rFonts w:hint="eastAsia" w:ascii="宋体" w:hAnsi="宋体" w:cs="楷体"/>
          <w:b/>
          <w:color w:val="000000" w:themeColor="text1"/>
          <w:sz w:val="24"/>
          <w:highlight w:val="none"/>
          <w:u w:val="single"/>
          <w14:textFill>
            <w14:solidFill>
              <w14:schemeClr w14:val="tx1"/>
            </w14:solidFill>
          </w14:textFill>
        </w:rPr>
        <w:t xml:space="preserve">提交完成后至解密前，</w:t>
      </w:r>
      <w:r>
        <w:rPr>
          <w:rFonts w:hint="eastAsia" w:ascii="宋体" w:hAnsi="宋体" w:cs="楷体"/>
          <w:b/>
          <w:color w:val="000000" w:themeColor="text1"/>
          <w:sz w:val="24"/>
          <w:szCs w:val="20"/>
          <w:highlight w:val="none"/>
          <w:u w:val="single"/>
          <w14:textFill>
            <w14:solidFill>
              <w14:schemeClr w14:val="tx1"/>
            </w14:solidFill>
          </w14:textFill>
        </w:rPr>
        <w:t xml:space="preserve">投标人</w:t>
      </w:r>
      <w:r>
        <w:rPr>
          <w:rFonts w:hint="eastAsia" w:ascii="宋体" w:hAnsi="宋体" w:cs="楷体"/>
          <w:b/>
          <w:color w:val="000000" w:themeColor="text1"/>
          <w:sz w:val="24"/>
          <w:highlight w:val="none"/>
          <w:u w:val="single"/>
          <w14:textFill>
            <w14:solidFill>
              <w14:schemeClr w14:val="tx1"/>
            </w14:solidFill>
          </w14:textFill>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15.1.5因不可抗力事件造成的投标文件的损坏、丢失的，采购代理机构不承担责任。</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16．投标文件的补充、修改或者撤回</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16.1 在提交截止时间前，投标人可以对所提交的投标文件进行补充、修改或者撤回。投标人撤回电子响应文件，则认为其不再参与本项目投标活动。</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16.2 投标人在提交截止时间前需要对投标文件进行补充、修改的，应当使用响应文件制作软件重新制作并提交。</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16.3 在提交截止时间之后，投标人不得对其投标文件作任何补充、修改或撤回。</w:t>
      </w:r>
      <w:r/>
    </w:p>
    <w:p>
      <w:pPr>
        <w:pStyle w:val="1022"/>
        <w:ind w:firstLine="480"/>
        <w:jc w:val="left"/>
        <w:keepLines w:val="0"/>
        <w:keepNext w:val="0"/>
        <w:spacing w:before="0" w:after="0" w:line="360" w:lineRule="auto"/>
        <w:rPr>
          <w:rFonts w:ascii="宋体" w:hAnsi="宋体" w:cs="楷体"/>
          <w:b w:val="0"/>
          <w:color w:val="000000" w:themeColor="text1"/>
          <w:sz w:val="24"/>
          <w:szCs w:val="24"/>
          <w:highlight w:val="none"/>
          <w14:textFill>
            <w14:solidFill>
              <w14:schemeClr w14:val="tx1"/>
            </w14:solidFill>
          </w14:textFill>
        </w:rPr>
        <w:outlineLvl w:val="9"/>
      </w:pPr>
      <w:r>
        <w:rPr>
          <w:rFonts w:hint="eastAsia" w:ascii="宋体" w:hAnsi="宋体" w:cs="楷体"/>
          <w:b w:val="0"/>
          <w:color w:val="000000" w:themeColor="text1"/>
          <w:sz w:val="24"/>
          <w:szCs w:val="24"/>
          <w:highlight w:val="none"/>
          <w14:textFill>
            <w14:solidFill>
              <w14:schemeClr w14:val="tx1"/>
            </w14:solidFill>
          </w14:textFill>
        </w:rPr>
        <w:t xml:space="preserve">16.4 在提交截止时间至招标文件中规定的投标有效期满之间，投标人不得撤回其投标。</w:t>
      </w:r>
      <w:r/>
    </w:p>
    <w:p>
      <w:pPr>
        <w:pStyle w:val="1022"/>
        <w:ind w:firstLine="643"/>
        <w:jc w:val="center"/>
        <w:keepLines w:val="0"/>
        <w:keepNext w:val="0"/>
        <w:spacing w:before="200" w:after="200" w:line="360" w:lineRule="auto"/>
        <w:rPr>
          <w:rFonts w:ascii="宋体" w:hAnsi="宋体" w:cs="楷体"/>
          <w:color w:val="000000" w:themeColor="text1"/>
          <w:szCs w:val="32"/>
          <w:highlight w:val="none"/>
          <w14:textFill>
            <w14:solidFill>
              <w14:schemeClr w14:val="tx1"/>
            </w14:solidFill>
          </w14:textFill>
        </w:rPr>
        <w:outlineLvl w:val="1"/>
      </w:pPr>
      <w:r>
        <w:rPr>
          <w:rFonts w:hint="eastAsia" w:ascii="宋体" w:hAnsi="宋体" w:cs="楷体"/>
          <w:color w:val="000000" w:themeColor="text1"/>
          <w:szCs w:val="32"/>
          <w:highlight w:val="none"/>
          <w14:textFill>
            <w14:solidFill>
              <w14:schemeClr w14:val="tx1"/>
            </w14:solidFill>
          </w14:textFill>
        </w:rPr>
        <w:t xml:space="preserve">四、开标及评标</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17．开标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17.1 采购代理机构将按招标文件规定的时间、地点主持开标。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17.2 投标人应当在开标前做好充分准备，使用制作该投标文件的同一数字认证证书准时参加开标。</w:t>
      </w:r>
      <w:r/>
    </w:p>
    <w:p>
      <w:pPr>
        <w:ind w:firstLine="482"/>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t xml:space="preserve">17.3 投标人不足3家，不进入解密程序。</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17.4 开标时，采购代理机构将在系统内发出解密的指令，投标人自行实施解密，限定在主持人发布解密指令后</w:t>
      </w:r>
      <w:r>
        <w:rPr>
          <w:rFonts w:hint="eastAsia" w:ascii="宋体" w:hAnsi="宋体" w:cs="楷体"/>
          <w:color w:val="000000" w:themeColor="text1"/>
          <w:sz w:val="24"/>
          <w:highlight w:val="none"/>
          <w:u w:val="single"/>
          <w14:textFill>
            <w14:solidFill>
              <w14:schemeClr w14:val="tx1"/>
            </w14:solidFill>
          </w14:textFill>
        </w:rPr>
        <w:t xml:space="preserve">30</w:t>
      </w:r>
      <w:r>
        <w:rPr>
          <w:rFonts w:hint="eastAsia" w:ascii="宋体" w:hAnsi="宋体" w:cs="楷体"/>
          <w:color w:val="000000" w:themeColor="text1"/>
          <w:sz w:val="24"/>
          <w:highlight w:val="none"/>
          <w14:textFill>
            <w14:solidFill>
              <w14:schemeClr w14:val="tx1"/>
            </w14:solidFill>
          </w14:textFill>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color w:val="000000" w:themeColor="text1"/>
          <w:sz w:val="24"/>
          <w:highlight w:val="none"/>
          <w14:textFill>
            <w14:solidFill>
              <w14:schemeClr w14:val="tx1"/>
            </w14:solidFill>
          </w14:textFill>
        </w:rPr>
        <w:t xml:space="preserve">若解密成功的投标人不足三家，不进入后续程序。</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17.6本项目在限定的解密时间内，只要有任一家投标人解密成功，即视为“苏采云”平台运行无故障。</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17.7 电子投标文件解密全部完成后，按</w:t>
      </w:r>
      <w:r>
        <w:rPr>
          <w:rFonts w:hint="eastAsia" w:ascii="宋体" w:hAnsi="宋体" w:cs="楷体"/>
          <w:b/>
          <w:color w:val="000000" w:themeColor="text1"/>
          <w:sz w:val="24"/>
          <w:highlight w:val="none"/>
          <w14:textFill>
            <w14:solidFill>
              <w14:schemeClr w14:val="tx1"/>
            </w14:solidFill>
          </w14:textFill>
        </w:rPr>
        <w:t xml:space="preserve">投标文件解密成功顺序</w:t>
      </w:r>
      <w:r>
        <w:rPr>
          <w:rFonts w:hint="eastAsia" w:ascii="宋体" w:hAnsi="宋体" w:cs="楷体"/>
          <w:color w:val="000000" w:themeColor="text1"/>
          <w:sz w:val="24"/>
          <w:highlight w:val="none"/>
          <w14:textFill>
            <w14:solidFill>
              <w14:schemeClr w14:val="tx1"/>
            </w14:solidFill>
          </w14:textFill>
        </w:rPr>
        <w:t xml:space="preserve">向所有投标人宣布投标人名称、投标价格以及招标文件规定的其他内容。</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17.8投标人须配合开标工作，否则一切后果由投标人自行承担。</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18.</w:t>
      </w:r>
      <w:r>
        <w:rPr>
          <w:rFonts w:hint="eastAsia" w:ascii="宋体" w:hAnsi="宋体" w:cs="楷体"/>
          <w:color w:val="000000" w:themeColor="text1"/>
          <w:sz w:val="30"/>
          <w:highlight w:val="none"/>
          <w:lang w:val="en-US" w:eastAsia="zh-CN"/>
          <w14:textFill>
            <w14:solidFill>
              <w14:schemeClr w14:val="tx1"/>
            </w14:solidFill>
          </w14:textFill>
        </w:rPr>
        <w:t xml:space="preserve"> </w:t>
      </w:r>
      <w:r>
        <w:rPr>
          <w:rFonts w:hint="eastAsia" w:ascii="宋体" w:hAnsi="宋体" w:cs="楷体"/>
          <w:color w:val="000000" w:themeColor="text1"/>
          <w:sz w:val="30"/>
          <w:highlight w:val="none"/>
          <w14:textFill>
            <w14:solidFill>
              <w14:schemeClr w14:val="tx1"/>
            </w14:solidFill>
          </w14:textFill>
        </w:rPr>
        <w:t xml:space="preserve">投标人资格审查</w:t>
      </w:r>
      <w:r/>
    </w:p>
    <w:p>
      <w:pPr>
        <w:pStyle w:val="878"/>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18.1 开标结束后，采购人或者采购代理机构将依法对投标人的资格进行审查。</w:t>
      </w:r>
      <w:r>
        <w:rPr>
          <w:rFonts w:hint="eastAsia" w:ascii="宋体" w:hAnsi="宋体" w:cs="楷体"/>
          <w:b/>
          <w:color w:val="000000" w:themeColor="text1"/>
          <w:sz w:val="24"/>
          <w:highlight w:val="none"/>
          <w14:textFill>
            <w14:solidFill>
              <w14:schemeClr w14:val="tx1"/>
            </w14:solidFill>
          </w14:textFill>
        </w:rPr>
        <w:t xml:space="preserve">合格投标人不足3家的，不进入后续程序。</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19．评标委员会组成</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采购项目符合下列情形之一的，评标委员会成员人数应当为7人以上单数：</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（一）采购预算金额在1000万元以上；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（二）技术复杂；</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（三）社会影响较大。</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评标委员会成员名单在评标结果公告前应当保密。</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20.</w:t>
      </w:r>
      <w:r>
        <w:rPr>
          <w:rFonts w:hint="eastAsia" w:ascii="宋体" w:hAnsi="宋体" w:cs="楷体"/>
          <w:color w:val="000000" w:themeColor="text1"/>
          <w:sz w:val="30"/>
          <w:highlight w:val="none"/>
          <w:lang w:val="en-US" w:eastAsia="zh-CN"/>
          <w14:textFill>
            <w14:solidFill>
              <w14:schemeClr w14:val="tx1"/>
            </w14:solidFill>
          </w14:textFill>
        </w:rPr>
        <w:t xml:space="preserve"> </w:t>
      </w:r>
      <w:r>
        <w:rPr>
          <w:rFonts w:hint="eastAsia" w:ascii="宋体" w:hAnsi="宋体" w:cs="楷体"/>
          <w:color w:val="000000" w:themeColor="text1"/>
          <w:sz w:val="30"/>
          <w:highlight w:val="none"/>
          <w14:textFill>
            <w14:solidFill>
              <w14:schemeClr w14:val="tx1"/>
            </w14:solidFill>
          </w14:textFill>
        </w:rPr>
        <w:t xml:space="preserve">投标人符合性审查</w:t>
      </w:r>
      <w:r/>
    </w:p>
    <w:p>
      <w:pPr>
        <w:pStyle w:val="878"/>
        <w:ind w:firstLine="480"/>
        <w:spacing w:line="360" w:lineRule="auto"/>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color w:val="000000" w:themeColor="text1"/>
          <w:sz w:val="24"/>
          <w:highlight w:val="none"/>
          <w14:textFill>
            <w14:solidFill>
              <w14:schemeClr w14:val="tx1"/>
            </w14:solidFill>
          </w14:textFill>
        </w:rPr>
        <w:t xml:space="preserve">符合性审查合格投标人不足3家的，不进入详细评审环节。</w:t>
      </w:r>
      <w:r/>
    </w:p>
    <w:p>
      <w:pPr>
        <w:pStyle w:val="1022"/>
        <w:ind w:firstLine="482"/>
        <w:keepLines w:val="0"/>
        <w:keepNext w:val="0"/>
        <w:spacing w:before="0" w:after="0" w:line="360" w:lineRule="auto"/>
        <w:rPr>
          <w:rFonts w:ascii="宋体" w:hAnsi="宋体" w:cs="楷体"/>
          <w:bCs/>
          <w:color w:val="000000" w:themeColor="text1"/>
          <w:sz w:val="24"/>
          <w:szCs w:val="24"/>
          <w:highlight w:val="none"/>
          <w14:textFill>
            <w14:solidFill>
              <w14:schemeClr w14:val="tx1"/>
            </w14:solidFill>
          </w14:textFill>
        </w:rPr>
        <w:outlineLvl w:val="9"/>
      </w:pPr>
      <w:r>
        <w:rPr>
          <w:rFonts w:hint="eastAsia" w:ascii="宋体" w:hAnsi="宋体" w:cs="楷体"/>
          <w:bCs/>
          <w:color w:val="000000" w:themeColor="text1"/>
          <w:sz w:val="24"/>
          <w:szCs w:val="24"/>
          <w:highlight w:val="none"/>
          <w14:textFill>
            <w14:solidFill>
              <w14:schemeClr w14:val="tx1"/>
            </w14:solidFill>
          </w14:textFill>
        </w:rPr>
        <w:t xml:space="preserve">20.2根据《关于推动解决政府采购异常低价问题的通知》（财库〔2026〕2号）的要求，评审委员会应当启动异常低价投标（响应）审查程序的情形包括：</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1.投标（响应）报价低于全部通过符合性审查供应商投标（响应）报价平均值</w:t>
      </w:r>
      <w:r>
        <w:rPr>
          <w:rFonts w:hint="eastAsia" w:ascii="宋体" w:hAnsi="宋体" w:cs="楷体"/>
          <w:b/>
          <w:bCs/>
          <w:color w:val="000000" w:themeColor="text1"/>
          <w:sz w:val="24"/>
          <w:highlight w:val="none"/>
          <w:lang w:val="en-US" w:eastAsia="zh-CN"/>
          <w14:textFill>
            <w14:solidFill>
              <w14:schemeClr w14:val="tx1"/>
            </w14:solidFill>
          </w14:textFill>
        </w:rPr>
        <w:t xml:space="preserve">50</w:t>
      </w:r>
      <w:r>
        <w:rPr>
          <w:rFonts w:hint="eastAsia" w:ascii="宋体" w:hAnsi="宋体" w:cs="楷体"/>
          <w:b/>
          <w:bCs/>
          <w:color w:val="000000" w:themeColor="text1"/>
          <w:sz w:val="24"/>
          <w:highlight w:val="none"/>
          <w14:textFill>
            <w14:solidFill>
              <w14:schemeClr w14:val="tx1"/>
            </w14:solidFill>
          </w14:textFill>
        </w:rPr>
        <w:t xml:space="preserve">%的，即投标（响应）报价&lt;全部通过符合性审查供应商投标（响应）报价平均值×</w:t>
      </w:r>
      <w:r>
        <w:rPr>
          <w:rFonts w:hint="eastAsia" w:ascii="宋体" w:hAnsi="宋体" w:cs="楷体"/>
          <w:b/>
          <w:bCs/>
          <w:color w:val="000000" w:themeColor="text1"/>
          <w:sz w:val="24"/>
          <w:highlight w:val="none"/>
          <w:lang w:val="en-US" w:eastAsia="zh-CN"/>
          <w14:textFill>
            <w14:solidFill>
              <w14:schemeClr w14:val="tx1"/>
            </w14:solidFill>
          </w14:textFill>
        </w:rPr>
        <w:t xml:space="preserve">50</w:t>
      </w:r>
      <w:r>
        <w:rPr>
          <w:rFonts w:hint="eastAsia" w:ascii="宋体" w:hAnsi="宋体" w:cs="楷体"/>
          <w:b/>
          <w:bCs/>
          <w:color w:val="000000" w:themeColor="text1"/>
          <w:sz w:val="24"/>
          <w:highlight w:val="none"/>
          <w14:textFill>
            <w14:solidFill>
              <w14:schemeClr w14:val="tx1"/>
            </w14:solidFill>
          </w14:textFill>
        </w:rPr>
        <w:t xml:space="preserve">%；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2.投标（响应）报价低于通过符合性审查的次低报价供应商投标（响应）报价</w:t>
      </w:r>
      <w:r>
        <w:rPr>
          <w:rFonts w:hint="eastAsia" w:ascii="宋体" w:hAnsi="宋体" w:cs="楷体"/>
          <w:b/>
          <w:bCs/>
          <w:color w:val="000000" w:themeColor="text1"/>
          <w:sz w:val="24"/>
          <w:highlight w:val="none"/>
          <w:lang w:val="en-US" w:eastAsia="zh-CN"/>
          <w14:textFill>
            <w14:solidFill>
              <w14:schemeClr w14:val="tx1"/>
            </w14:solidFill>
          </w14:textFill>
        </w:rPr>
        <w:t xml:space="preserve">50</w:t>
      </w:r>
      <w:r>
        <w:rPr>
          <w:rFonts w:hint="eastAsia" w:ascii="宋体" w:hAnsi="宋体" w:cs="楷体"/>
          <w:b/>
          <w:bCs/>
          <w:color w:val="000000" w:themeColor="text1"/>
          <w:sz w:val="24"/>
          <w:highlight w:val="none"/>
          <w14:textFill>
            <w14:solidFill>
              <w14:schemeClr w14:val="tx1"/>
            </w14:solidFill>
          </w14:textFill>
        </w:rPr>
        <w:t xml:space="preserve">%的，即投标（响应）报价&lt;通过符合性审查的次低报价供应商投标（响应）报价×</w:t>
      </w:r>
      <w:r>
        <w:rPr>
          <w:rFonts w:hint="eastAsia" w:ascii="宋体" w:hAnsi="宋体" w:cs="楷体"/>
          <w:b/>
          <w:bCs/>
          <w:color w:val="000000" w:themeColor="text1"/>
          <w:sz w:val="24"/>
          <w:highlight w:val="none"/>
          <w:lang w:val="en-US" w:eastAsia="zh-CN"/>
          <w14:textFill>
            <w14:solidFill>
              <w14:schemeClr w14:val="tx1"/>
            </w14:solidFill>
          </w14:textFill>
        </w:rPr>
        <w:t xml:space="preserve">50</w:t>
      </w:r>
      <w:r>
        <w:rPr>
          <w:rFonts w:hint="eastAsia" w:ascii="宋体" w:hAnsi="宋体" w:cs="楷体"/>
          <w:b/>
          <w:bCs/>
          <w:color w:val="000000" w:themeColor="text1"/>
          <w:sz w:val="24"/>
          <w:highlight w:val="none"/>
          <w14:textFill>
            <w14:solidFill>
              <w14:schemeClr w14:val="tx1"/>
            </w14:solidFill>
          </w14:textFill>
        </w:rPr>
        <w:t xml:space="preserve">%；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3.投标（响应）报价低于采购项目最高限价</w:t>
      </w:r>
      <w:r>
        <w:rPr>
          <w:rFonts w:hint="eastAsia" w:ascii="宋体" w:hAnsi="宋体" w:cs="楷体"/>
          <w:b/>
          <w:bCs/>
          <w:color w:val="000000" w:themeColor="text1"/>
          <w:sz w:val="24"/>
          <w:highlight w:val="none"/>
          <w:lang w:val="en-US" w:eastAsia="zh-CN"/>
          <w14:textFill>
            <w14:solidFill>
              <w14:schemeClr w14:val="tx1"/>
            </w14:solidFill>
          </w14:textFill>
        </w:rPr>
        <w:t xml:space="preserve">45</w:t>
      </w:r>
      <w:r>
        <w:rPr>
          <w:rFonts w:hint="eastAsia" w:ascii="宋体" w:hAnsi="宋体" w:cs="楷体"/>
          <w:b/>
          <w:bCs/>
          <w:color w:val="000000" w:themeColor="text1"/>
          <w:sz w:val="24"/>
          <w:highlight w:val="none"/>
          <w14:textFill>
            <w14:solidFill>
              <w14:schemeClr w14:val="tx1"/>
            </w14:solidFill>
          </w14:textFill>
        </w:rPr>
        <w:t xml:space="preserve">%的，即投标（响应）报价&lt;采购项目最高限价×</w:t>
      </w:r>
      <w:r>
        <w:rPr>
          <w:rFonts w:hint="eastAsia" w:ascii="宋体" w:hAnsi="宋体" w:cs="楷体"/>
          <w:b/>
          <w:bCs/>
          <w:color w:val="000000" w:themeColor="text1"/>
          <w:sz w:val="24"/>
          <w:highlight w:val="none"/>
          <w:lang w:val="en-US" w:eastAsia="zh-CN"/>
          <w14:textFill>
            <w14:solidFill>
              <w14:schemeClr w14:val="tx1"/>
            </w14:solidFill>
          </w14:textFill>
        </w:rPr>
        <w:t xml:space="preserve">45</w:t>
      </w:r>
      <w:r>
        <w:rPr>
          <w:rFonts w:hint="eastAsia" w:ascii="宋体" w:hAnsi="宋体" w:cs="楷体"/>
          <w:b/>
          <w:bCs/>
          <w:color w:val="000000" w:themeColor="text1"/>
          <w:sz w:val="24"/>
          <w:highlight w:val="none"/>
          <w14:textFill>
            <w14:solidFill>
              <w14:schemeClr w14:val="tx1"/>
            </w14:solidFill>
          </w14:textFill>
        </w:rPr>
        <w:t xml:space="preserve">%；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color w:val="000000" w:themeColor="text1"/>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1022"/>
        <w:ind w:firstLine="480"/>
        <w:keepLines w:val="0"/>
        <w:keepNext w:val="0"/>
        <w:spacing w:before="0" w:after="0" w:line="360" w:lineRule="auto"/>
        <w:rPr>
          <w:rFonts w:ascii="宋体" w:hAnsi="宋体" w:cs="楷体"/>
          <w:b w:val="0"/>
          <w:color w:val="000000" w:themeColor="text1"/>
          <w:sz w:val="24"/>
          <w:szCs w:val="24"/>
          <w:highlight w:val="none"/>
          <w14:textFill>
            <w14:solidFill>
              <w14:schemeClr w14:val="tx1"/>
            </w14:solidFill>
          </w14:textFill>
        </w:rPr>
        <w:outlineLvl w:val="9"/>
      </w:pPr>
      <w:r>
        <w:rPr>
          <w:rFonts w:hint="eastAsia" w:ascii="宋体" w:hAnsi="宋体" w:cs="楷体"/>
          <w:b w:val="0"/>
          <w:color w:val="000000" w:themeColor="text1"/>
          <w:sz w:val="24"/>
          <w:szCs w:val="24"/>
          <w:highlight w:val="none"/>
          <w14:textFill>
            <w14:solidFill>
              <w14:schemeClr w14:val="tx1"/>
            </w14:solidFill>
          </w14:textFill>
        </w:rPr>
        <w:t xml:space="preserve">20.3 投标文件澄清</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20.3.2投标人的澄清应登录“苏采云”平台进入“澄清事项”模块进行。</w:t>
      </w:r>
      <w:r/>
    </w:p>
    <w:p>
      <w:pPr>
        <w:ind w:firstLine="482"/>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20.4 开标至评标结束期间，投标人应保持系统在线，如因</w:t>
      </w:r>
      <w:r>
        <w:rPr>
          <w:rFonts w:hint="eastAsia" w:ascii="宋体" w:hAnsi="宋体" w:cs="楷体"/>
          <w:b/>
          <w:bCs/>
          <w:color w:val="000000" w:themeColor="text1"/>
          <w:sz w:val="24"/>
          <w:highlight w:val="none"/>
          <w14:textFill>
            <w14:solidFill>
              <w14:schemeClr w14:val="tx1"/>
            </w14:solidFill>
          </w14:textFill>
        </w:rPr>
        <w:t xml:space="preserve">投标人自身原因</w:t>
      </w:r>
      <w:r>
        <w:rPr>
          <w:rFonts w:hint="eastAsia" w:ascii="宋体" w:hAnsi="宋体" w:cs="楷体"/>
          <w:b/>
          <w:color w:val="000000" w:themeColor="text1"/>
          <w:sz w:val="24"/>
          <w:highlight w:val="none"/>
          <w14:textFill>
            <w14:solidFill>
              <w14:schemeClr w14:val="tx1"/>
            </w14:solidFill>
          </w14:textFill>
        </w:rPr>
        <w:t xml:space="preserve">未在规定时间内按评标委员会要求进行澄清、说明或者补正的，一切后果由投标人自行承担</w:t>
      </w:r>
      <w:r>
        <w:rPr>
          <w:rFonts w:hint="eastAsia" w:ascii="宋体" w:hAnsi="宋体" w:cs="楷体"/>
          <w:b/>
          <w:bCs/>
          <w:color w:val="000000" w:themeColor="text1"/>
          <w:sz w:val="24"/>
          <w:highlight w:val="none"/>
          <w14:textFill>
            <w14:solidFill>
              <w14:schemeClr w14:val="tx1"/>
            </w14:solidFill>
          </w14:textFill>
        </w:rPr>
        <w:t xml:space="preserve">。</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21．无效投标的情形</w:t>
      </w:r>
      <w:r/>
    </w:p>
    <w:p>
      <w:pPr>
        <w:ind w:firstLine="480"/>
        <w:spacing w:line="360" w:lineRule="auto"/>
        <w:rPr>
          <w:rFonts w:ascii="宋体" w:hAnsi="宋体" w:cs="宋体"/>
          <w:color w:val="000000" w:themeColor="text1"/>
          <w:sz w:val="24"/>
          <w:highlight w:val="none"/>
          <w14:textFill>
            <w14:solidFill>
              <w14:schemeClr w14:val="tx1"/>
            </w14:solidFill>
          </w14:textFill>
        </w:rPr>
        <w:outlineLvl w:val="9"/>
      </w:pPr>
      <w:r/>
      <w:bookmarkStart w:id="72" w:name="_Toc25706"/>
      <w:r>
        <w:rPr>
          <w:rFonts w:hint="eastAsia" w:ascii="宋体" w:hAnsi="宋体" w:cs="宋体"/>
          <w:color w:val="000000" w:themeColor="text1"/>
          <w:sz w:val="24"/>
          <w:highlight w:val="none"/>
          <w14:textFill>
            <w14:solidFill>
              <w14:schemeClr w14:val="tx1"/>
            </w14:solidFill>
          </w14:textFill>
        </w:rPr>
        <w:t xml:space="preserve">21.1 投标人存在下列情况之一的，其投标无效：</w:t>
      </w:r>
      <w:bookmarkEnd w:id="72"/>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 未在提交截止时间前提交有效加密文件的；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 由于投标人原因，未在规定时间内对投标文件进行有效解密的；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 投标文件未按招标文件要求签署、盖章的；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 不具备招标文件中规定的资格要求的；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 如是联合体，未提供有效联合体协议的；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 不同投标人的法定代表人或单位负责人为同一个人或者存在直接控股、管理关系的；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 投标文件中提供了虚假或失实资料的；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 “信用中国”网站、中国政府采购网</w:t>
      </w:r>
      <w:r>
        <w:rPr>
          <w:rFonts w:hint="eastAsia" w:ascii="宋体" w:hAnsi="宋体" w:cs="楷体"/>
          <w:color w:val="000000" w:themeColor="text1"/>
          <w:sz w:val="24"/>
          <w:highlight w:val="none"/>
          <w:lang w:eastAsia="zh-CN"/>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网站查询结果为失信被执行人名单、重大税收违法案件当事人名单、政府采购严重违法失信行为名单的；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 为本项目提供整体设计、规范编制或者项目管理、监理、检测等服务的；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(10)如有委托代理人，未提供供应商为其缴纳社保证明材料的；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(11)报价超过招标文件中规定的预算金额或最高限价的；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(12)对招标文件规定的实质性要求的响应存在负偏离的；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(13)投标文件负偏离程度过大或过多，经评委会认定影响采购人实际使用的；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(14)投标人对根据修正原则修正后的报价不确认的；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(15)投标文件含有采购人不能接受的附加条件的；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(16)投标人存在串通投标情形的；</w:t>
      </w:r>
      <w:r/>
    </w:p>
    <w:p>
      <w:pPr>
        <w:ind w:firstLine="480"/>
        <w:spacing w:line="360" w:lineRule="auto"/>
        <w:rPr>
          <w:rFonts w:ascii="宋体" w:hAnsi="宋体" w:cs="楷体"/>
          <w:b/>
          <w:bCs/>
          <w:color w:val="000000" w:themeColor="text1"/>
          <w:sz w:val="24"/>
          <w:highlight w:val="none"/>
          <w14:textFill>
            <w14:solidFill>
              <w14:schemeClr w14:val="tx1"/>
            </w14:solidFill>
          </w14:textFill>
        </w:rPr>
      </w:pPr>
      <w:r>
        <w:rPr>
          <w:rFonts w:hint="eastAsia" w:ascii="宋体" w:hAnsi="宋体" w:cs="楷体"/>
          <w:b/>
          <w:bCs/>
          <w:color w:val="000000" w:themeColor="text1"/>
          <w:sz w:val="24"/>
          <w:highlight w:val="none"/>
          <w14:textFill>
            <w14:solidFill>
              <w14:schemeClr w14:val="tx1"/>
            </w14:solidFill>
          </w14:textFill>
        </w:rPr>
        <w:t xml:space="preserve">(17)符合招标文件前款第20.2条规定的异常低价投标情形，评审委员会已启动异常低价投标审查程序，要求提供项目具体成本测算等与报价合理性相关的书面说明及必要的证明材料，而投标（响应）供应商不能提供书面说明、证明材料，或者提供的书面说明、证明材料不能证明其报价合理性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(18)法律、法规、规章（适用本市的）及省级以上规范性文件（适用本市的）规定的其他无效情形。</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22. 串通投标的情形</w:t>
      </w:r>
      <w:r/>
    </w:p>
    <w:p>
      <w:pPr>
        <w:ind w:firstLine="480"/>
        <w:spacing w:line="360" w:lineRule="auto"/>
        <w:rPr>
          <w:rFonts w:ascii="宋体" w:hAnsi="宋体" w:cs="楷体"/>
          <w:color w:val="000000" w:themeColor="text1"/>
          <w:sz w:val="24"/>
          <w:highlight w:val="none"/>
          <w14:textFill>
            <w14:solidFill>
              <w14:schemeClr w14:val="tx1"/>
            </w14:solidFill>
          </w14:textFill>
        </w:rPr>
        <w:outlineLvl w:val="9"/>
      </w:pPr>
      <w:r/>
      <w:bookmarkStart w:id="73" w:name="_Toc18228"/>
      <w:r>
        <w:rPr>
          <w:rFonts w:hint="eastAsia" w:ascii="宋体" w:hAnsi="宋体" w:cs="楷体"/>
          <w:color w:val="000000" w:themeColor="text1"/>
          <w:sz w:val="24"/>
          <w:highlight w:val="none"/>
          <w14:textFill>
            <w14:solidFill>
              <w14:schemeClr w14:val="tx1"/>
            </w14:solidFill>
          </w14:textFill>
        </w:rPr>
        <w:t xml:space="preserve">22.1 有下列情形之一的，视为投标人串通投标，投标无效：</w:t>
      </w:r>
      <w:bookmarkEnd w:id="73"/>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（1）不同投标人的投标文件由同一单位或者个人编制；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（2）不同投标人委托同一单位或者个人办理投标事宜；</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（3）不同投标人的投标文件载明的项目管理成员或者联系人员为同一人；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（4）不同投标人的投标文件异常一致或者投标报价呈规律性差异；</w:t>
      </w:r>
      <w:r/>
    </w:p>
    <w:p>
      <w:pPr>
        <w:ind w:firstLine="480"/>
        <w:spacing w:line="360" w:lineRule="auto"/>
        <w:rPr>
          <w:rFonts w:ascii="宋体" w:hAnsi="宋体" w:cs="楷体"/>
          <w:color w:val="000000" w:themeColor="text1"/>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（5）不同投标人的投标文件相互混装。</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23.</w:t>
      </w:r>
      <w:r>
        <w:rPr>
          <w:rFonts w:hint="eastAsia" w:ascii="宋体" w:hAnsi="宋体" w:cs="楷体"/>
          <w:color w:val="000000" w:themeColor="text1"/>
          <w:sz w:val="30"/>
          <w:highlight w:val="none"/>
          <w:lang w:val="en-US" w:eastAsia="zh-CN"/>
          <w14:textFill>
            <w14:solidFill>
              <w14:schemeClr w14:val="tx1"/>
            </w14:solidFill>
          </w14:textFill>
        </w:rPr>
        <w:t xml:space="preserve"> </w:t>
      </w:r>
      <w:r>
        <w:rPr>
          <w:rFonts w:hint="eastAsia" w:ascii="宋体" w:hAnsi="宋体" w:cs="楷体"/>
          <w:color w:val="000000" w:themeColor="text1"/>
          <w:sz w:val="30"/>
          <w:highlight w:val="none"/>
          <w14:textFill>
            <w14:solidFill>
              <w14:schemeClr w14:val="tx1"/>
            </w14:solidFill>
          </w14:textFill>
        </w:rPr>
        <w:t xml:space="preserve">投标文件详细评审</w:t>
      </w:r>
      <w:r/>
    </w:p>
    <w:p>
      <w:pPr>
        <w:pStyle w:val="878"/>
        <w:ind w:firstLine="480"/>
        <w:spacing w:line="360" w:lineRule="auto"/>
        <w:rPr>
          <w:rFonts w:ascii="宋体" w:hAnsi="宋体" w:cs="楷体"/>
          <w:color w:val="000000" w:themeColor="text1"/>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23.1 评标委员会将按照招标文件第五部分“评标办法和标准”第8项规定，对符合性审查合格的投标文件进行商务、技术和价格评估，综合比较与评价。</w:t>
      </w:r>
      <w:r/>
    </w:p>
    <w:p>
      <w:pPr>
        <w:pStyle w:val="1022"/>
        <w:ind w:firstLine="602"/>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2"/>
      </w:pPr>
      <w:r>
        <w:rPr>
          <w:rFonts w:hint="eastAsia" w:ascii="宋体" w:hAnsi="宋体" w:cs="楷体"/>
          <w:color w:val="000000" w:themeColor="text1"/>
          <w:sz w:val="30"/>
          <w:szCs w:val="30"/>
          <w:highlight w:val="none"/>
          <w14:textFill>
            <w14:solidFill>
              <w14:schemeClr w14:val="tx1"/>
            </w14:solidFill>
          </w14:textFill>
        </w:rPr>
        <w:t xml:space="preserve">24.</w:t>
      </w:r>
      <w:r>
        <w:rPr>
          <w:rFonts w:hint="eastAsia" w:ascii="宋体" w:hAnsi="宋体" w:cs="楷体"/>
          <w:color w:val="000000" w:themeColor="text1"/>
          <w:sz w:val="30"/>
          <w:szCs w:val="30"/>
          <w:highlight w:val="none"/>
          <w:lang w:val="en-US" w:eastAsia="zh-CN"/>
          <w14:textFill>
            <w14:solidFill>
              <w14:schemeClr w14:val="tx1"/>
            </w14:solidFill>
          </w14:textFill>
        </w:rPr>
        <w:t xml:space="preserve"> </w:t>
      </w:r>
      <w:r>
        <w:rPr>
          <w:rFonts w:hint="eastAsia" w:ascii="宋体" w:hAnsi="宋体" w:cs="楷体"/>
          <w:color w:val="000000" w:themeColor="text1"/>
          <w:sz w:val="30"/>
          <w:szCs w:val="30"/>
          <w:highlight w:val="none"/>
          <w14:textFill>
            <w14:solidFill>
              <w14:schemeClr w14:val="tx1"/>
            </w14:solidFill>
          </w14:textFill>
        </w:rPr>
        <w:t xml:space="preserve">评标过程的保密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cs="楷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24.2 </w:t>
      </w:r>
      <w:r>
        <w:rPr>
          <w:rFonts w:hint="eastAsia" w:ascii="宋体" w:hAnsi="宋体" w:cs="楷体"/>
          <w:b/>
          <w:color w:val="000000" w:themeColor="text1"/>
          <w:sz w:val="24"/>
          <w:highlight w:val="none"/>
          <w:u w:val="single"/>
          <w14:textFill>
            <w14:solidFill>
              <w14:schemeClr w14:val="tx1"/>
            </w14:solidFill>
          </w14:textFill>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25．废标的情形</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25.1 出现下列情形之一的，将予废标：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（1）符合专业条件的供应商或者对招标文件作实质响应的供应商不足三家的；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（2）出现影响采购公正的违法、违规行为的；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（3）投标人的报价均超过了采购预算，采购人不能支付的；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（4）因重大变故，采购任务取消的； </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废标后，采购人应当将废标理由通知所有投标人。</w:t>
      </w:r>
      <w:r/>
    </w:p>
    <w:p>
      <w:pPr>
        <w:pStyle w:val="1022"/>
        <w:ind w:firstLine="643"/>
        <w:jc w:val="center"/>
        <w:keepLines w:val="0"/>
        <w:keepNext w:val="0"/>
        <w:spacing w:before="200" w:after="200" w:line="360" w:lineRule="auto"/>
        <w:rPr>
          <w:rFonts w:ascii="宋体" w:hAnsi="宋体" w:cs="楷体"/>
          <w:color w:val="000000" w:themeColor="text1"/>
          <w:highlight w:val="none"/>
          <w14:textFill>
            <w14:solidFill>
              <w14:schemeClr w14:val="tx1"/>
            </w14:solidFill>
          </w14:textFill>
        </w:rPr>
        <w:outlineLvl w:val="1"/>
      </w:pPr>
      <w:r>
        <w:rPr>
          <w:rFonts w:hint="eastAsia" w:ascii="宋体" w:hAnsi="宋体" w:cs="楷体"/>
          <w:color w:val="000000" w:themeColor="text1"/>
          <w:highlight w:val="none"/>
          <w14:textFill>
            <w14:solidFill>
              <w14:schemeClr w14:val="tx1"/>
            </w14:solidFill>
          </w14:textFill>
        </w:rPr>
        <w:t xml:space="preserve">五、确定结果</w:t>
      </w:r>
      <w:r/>
    </w:p>
    <w:p>
      <w:pPr>
        <w:ind w:firstLine="602"/>
        <w:spacing w:line="360" w:lineRule="auto"/>
        <w:rPr>
          <w:rFonts w:ascii="宋体" w:hAnsi="宋体" w:cs="楷体"/>
          <w:b/>
          <w:bCs/>
          <w:color w:val="000000" w:themeColor="text1"/>
          <w:sz w:val="30"/>
          <w:szCs w:val="32"/>
          <w:highlight w:val="none"/>
          <w14:textFill>
            <w14:solidFill>
              <w14:schemeClr w14:val="tx1"/>
            </w14:solidFill>
          </w14:textFill>
        </w:rPr>
        <w:outlineLvl w:val="2"/>
      </w:pPr>
      <w:r>
        <w:rPr>
          <w:rFonts w:hint="eastAsia" w:ascii="宋体" w:hAnsi="宋体" w:cs="楷体"/>
          <w:b/>
          <w:bCs/>
          <w:color w:val="000000" w:themeColor="text1"/>
          <w:sz w:val="30"/>
          <w:szCs w:val="32"/>
          <w:highlight w:val="none"/>
          <w14:textFill>
            <w14:solidFill>
              <w14:schemeClr w14:val="tx1"/>
            </w14:solidFill>
          </w14:textFill>
        </w:rPr>
        <w:t xml:space="preserve">26.</w:t>
      </w:r>
      <w:r>
        <w:rPr>
          <w:rFonts w:hint="eastAsia" w:ascii="宋体" w:hAnsi="宋体" w:cs="楷体"/>
          <w:b/>
          <w:bCs/>
          <w:color w:val="000000" w:themeColor="text1"/>
          <w:sz w:val="30"/>
          <w:szCs w:val="32"/>
          <w:highlight w:val="none"/>
          <w:lang w:val="en-US" w:eastAsia="zh-CN"/>
          <w14:textFill>
            <w14:solidFill>
              <w14:schemeClr w14:val="tx1"/>
            </w14:solidFill>
          </w14:textFill>
        </w:rPr>
        <w:t xml:space="preserve"> </w:t>
      </w:r>
      <w:r>
        <w:rPr>
          <w:rFonts w:hint="eastAsia" w:ascii="宋体" w:hAnsi="宋体" w:cs="楷体"/>
          <w:b/>
          <w:bCs/>
          <w:color w:val="000000" w:themeColor="text1"/>
          <w:sz w:val="30"/>
          <w:szCs w:val="32"/>
          <w:highlight w:val="none"/>
          <w14:textFill>
            <w14:solidFill>
              <w14:schemeClr w14:val="tx1"/>
            </w14:solidFill>
          </w14:textFill>
        </w:rPr>
        <w:t xml:space="preserve">确定中标人</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26.1采购代理机构在评标结束后2个工作日内将评标报告送采购人。</w:t>
      </w:r>
      <w:r/>
    </w:p>
    <w:p>
      <w:pPr>
        <w:ind w:firstLine="480"/>
        <w:spacing w:line="360" w:lineRule="auto"/>
        <w:rPr>
          <w:rFonts w:ascii="宋体" w:hAnsi="宋体" w:cs="楷体"/>
          <w:color w:val="000000" w:themeColor="text1"/>
          <w:sz w:val="24"/>
          <w:highlight w:val="none"/>
          <w14:textFill>
            <w14:solidFill>
              <w14:schemeClr w14:val="tx1"/>
            </w14:solidFill>
          </w14:textFill>
        </w:rPr>
      </w:pPr>
      <w:r/>
      <w:bookmarkStart w:id="74" w:name="_Hlk132702541"/>
      <w:r/>
      <w:bookmarkStart w:id="75" w:name="_Hlk132702790"/>
      <w:r>
        <w:rPr>
          <w:rFonts w:hint="eastAsia" w:ascii="宋体" w:hAnsi="宋体" w:cs="楷体"/>
          <w:color w:val="000000" w:themeColor="text1"/>
          <w:sz w:val="24"/>
          <w:highlight w:val="none"/>
          <w14:textFill>
            <w14:solidFill>
              <w14:schemeClr w14:val="tx1"/>
            </w14:solidFill>
          </w14:textFill>
        </w:rPr>
        <w:t xml:space="preserve">26.</w:t>
      </w:r>
      <w:bookmarkEnd w:id="74"/>
      <w:r>
        <w:rPr>
          <w:rFonts w:hint="eastAsia" w:ascii="宋体" w:hAnsi="宋体" w:cs="楷体"/>
          <w:color w:val="000000" w:themeColor="text1"/>
          <w:sz w:val="24"/>
          <w:highlight w:val="none"/>
          <w14:textFill>
            <w14:solidFill>
              <w14:schemeClr w14:val="tx1"/>
            </w14:solidFill>
          </w14:textFill>
        </w:rPr>
        <w:t xml:space="preserve">2</w:t>
      </w:r>
      <w:bookmarkEnd w:id="75"/>
      <w:r>
        <w:rPr>
          <w:rFonts w:hint="eastAsia" w:ascii="宋体" w:hAnsi="宋体" w:cs="楷体"/>
          <w:color w:val="000000" w:themeColor="text1"/>
          <w:sz w:val="24"/>
          <w:highlight w:val="none"/>
          <w14:textFill>
            <w14:solidFill>
              <w14:schemeClr w14:val="tx1"/>
            </w14:solidFill>
          </w14:textFill>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22"/>
        <w:ind w:firstLine="643"/>
        <w:jc w:val="center"/>
        <w:keepLines w:val="0"/>
        <w:keepNext w:val="0"/>
        <w:spacing w:before="200" w:after="200" w:line="360" w:lineRule="auto"/>
        <w:rPr>
          <w:rFonts w:ascii="宋体" w:hAnsi="宋体" w:cs="楷体"/>
          <w:color w:val="000000" w:themeColor="text1"/>
          <w:szCs w:val="32"/>
          <w:highlight w:val="none"/>
          <w14:textFill>
            <w14:solidFill>
              <w14:schemeClr w14:val="tx1"/>
            </w14:solidFill>
          </w14:textFill>
        </w:rPr>
        <w:outlineLvl w:val="1"/>
      </w:pPr>
      <w:r>
        <w:rPr>
          <w:rFonts w:hint="eastAsia" w:ascii="宋体" w:hAnsi="宋体" w:cs="楷体"/>
          <w:color w:val="000000" w:themeColor="text1"/>
          <w:szCs w:val="32"/>
          <w:highlight w:val="none"/>
          <w14:textFill>
            <w14:solidFill>
              <w14:schemeClr w14:val="tx1"/>
            </w14:solidFill>
          </w14:textFill>
        </w:rPr>
        <w:t xml:space="preserve">六、授予合同</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27．中标通知书</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27.1 自中标人确定之日起2个工作日内，采购代理机构向中标人发出中标通知书，同时编制发布采购结果公告。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27.2中标通知书发出后，采购人不得违法改变中标结果，中标人无正当理由不得放弃中标。</w:t>
      </w:r>
      <w:r/>
    </w:p>
    <w:p>
      <w:pPr>
        <w:pStyle w:val="1022"/>
        <w:ind w:firstLine="602"/>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2"/>
      </w:pPr>
      <w:r>
        <w:rPr>
          <w:rFonts w:hint="eastAsia" w:ascii="宋体" w:hAnsi="宋体" w:cs="楷体"/>
          <w:color w:val="000000" w:themeColor="text1"/>
          <w:sz w:val="30"/>
          <w:szCs w:val="30"/>
          <w:highlight w:val="none"/>
          <w14:textFill>
            <w14:solidFill>
              <w14:schemeClr w14:val="tx1"/>
            </w14:solidFill>
          </w14:textFill>
        </w:rPr>
        <w:t xml:space="preserve">28.</w:t>
      </w:r>
      <w:r>
        <w:rPr>
          <w:rFonts w:hint="eastAsia" w:ascii="宋体" w:hAnsi="宋体" w:cs="楷体"/>
          <w:color w:val="000000" w:themeColor="text1"/>
          <w:sz w:val="30"/>
          <w:szCs w:val="30"/>
          <w:highlight w:val="none"/>
          <w:lang w:val="en-US" w:eastAsia="zh-CN"/>
          <w14:textFill>
            <w14:solidFill>
              <w14:schemeClr w14:val="tx1"/>
            </w14:solidFill>
          </w14:textFill>
        </w:rPr>
        <w:t xml:space="preserve"> </w:t>
      </w:r>
      <w:r>
        <w:rPr>
          <w:rFonts w:hint="eastAsia" w:ascii="宋体" w:hAnsi="宋体" w:cs="楷体"/>
          <w:color w:val="000000" w:themeColor="text1"/>
          <w:sz w:val="30"/>
          <w:szCs w:val="30"/>
          <w:highlight w:val="none"/>
          <w14:textFill>
            <w14:solidFill>
              <w14:schemeClr w14:val="tx1"/>
            </w14:solidFill>
          </w14:textFill>
        </w:rPr>
        <w:t xml:space="preserve">履约保证金</w:t>
      </w:r>
      <w:r/>
    </w:p>
    <w:p>
      <w:pPr>
        <w:pStyle w:val="878"/>
        <w:ind w:firstLine="480"/>
        <w:spacing w:line="360" w:lineRule="auto"/>
        <w:rPr>
          <w:rFonts w:ascii="宋体" w:hAnsi="宋体" w:cs="楷体"/>
          <w:bCs/>
          <w:color w:val="auto"/>
          <w:sz w:val="24"/>
          <w:szCs w:val="20"/>
          <w:highlight w:val="none"/>
        </w:rPr>
      </w:pPr>
      <w:r>
        <w:rPr>
          <w:rFonts w:hint="eastAsia" w:ascii="宋体" w:hAnsi="宋体" w:cs="楷体"/>
          <w:bCs/>
          <w:color w:val="auto"/>
          <w:sz w:val="24"/>
          <w:szCs w:val="20"/>
          <w:highlight w:val="none"/>
        </w:rPr>
        <w:t xml:space="preserve">28.1</w:t>
      </w:r>
      <w:r>
        <w:rPr>
          <w:rFonts w:hint="eastAsia" w:ascii="宋体" w:hAnsi="宋体" w:cs="楷体"/>
          <w:bCs/>
          <w:color w:val="auto"/>
          <w:sz w:val="24"/>
          <w:szCs w:val="20"/>
          <w:highlight w:val="none"/>
          <w:lang w:eastAsia="zh-CN"/>
        </w:rPr>
        <w:t xml:space="preserve">☑</w:t>
      </w:r>
      <w:r>
        <w:rPr>
          <w:rFonts w:hint="eastAsia" w:ascii="宋体" w:hAnsi="宋体" w:cs="楷体"/>
          <w:bCs/>
          <w:color w:val="auto"/>
          <w:sz w:val="24"/>
          <w:szCs w:val="20"/>
          <w:highlight w:val="none"/>
        </w:rPr>
        <w:t xml:space="preserve">本项目不收取履约保证金</w:t>
      </w:r>
      <w:r/>
    </w:p>
    <w:p>
      <w:pPr>
        <w:pStyle w:val="878"/>
        <w:ind w:left="0" w:firstLine="48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lang w:eastAsia="zh-CN"/>
          <w14:textFill>
            <w14:solidFill>
              <w14:schemeClr w14:val="tx1"/>
            </w14:solidFill>
          </w14:textFill>
        </w:rPr>
        <w:t xml:space="preserve">□</w:t>
      </w:r>
      <w:r>
        <w:rPr>
          <w:rFonts w:hint="eastAsia" w:ascii="宋体" w:hAnsi="宋体" w:cs="楷体"/>
          <w:bCs/>
          <w:color w:val="000000" w:themeColor="text1"/>
          <w:sz w:val="24"/>
          <w:szCs w:val="20"/>
          <w:highlight w:val="none"/>
          <w14:textFill>
            <w14:solidFill>
              <w14:schemeClr w14:val="tx1"/>
            </w14:solidFill>
          </w14:textFill>
        </w:rPr>
        <w:t xml:space="preserve">本项目中标供应商应提交合同金额</w:t>
      </w:r>
      <w:r>
        <w:rPr>
          <w:rFonts w:hint="eastAsia" w:ascii="宋体" w:hAnsi="宋体" w:cs="楷体"/>
          <w:bCs/>
          <w:color w:val="000000" w:themeColor="text1"/>
          <w:sz w:val="24"/>
          <w:szCs w:val="20"/>
          <w:highlight w:val="none"/>
          <w:u w:val="single"/>
          <w14:textFill>
            <w14:solidFill>
              <w14:schemeClr w14:val="tx1"/>
            </w14:solidFill>
          </w14:textFill>
        </w:rPr>
        <w:t xml:space="preserve"> 10 </w:t>
      </w:r>
      <w:r>
        <w:rPr>
          <w:rFonts w:hint="eastAsia" w:ascii="宋体" w:hAnsi="宋体" w:cs="楷体"/>
          <w:bCs/>
          <w:color w:val="000000" w:themeColor="text1"/>
          <w:sz w:val="24"/>
          <w:szCs w:val="20"/>
          <w:highlight w:val="none"/>
          <w14:textFill>
            <w14:solidFill>
              <w14:schemeClr w14:val="tx1"/>
            </w14:solidFill>
          </w14:textFill>
        </w:rPr>
        <w:t xml:space="preserve">%的履约保证金（不得超过政府采购合同金额的10%），履约保证金应以支票、汇票、本票、保函、保险保单等非现金形式缴纳或提交。</w:t>
      </w:r>
      <w:r/>
    </w:p>
    <w:p>
      <w:pPr>
        <w:pStyle w:val="878"/>
        <w:ind w:left="0" w:firstLine="48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78"/>
        <w:ind w:left="0" w:firstLine="48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履约保证金退还的条件： </w:t>
      </w:r>
      <w:r/>
    </w:p>
    <w:p>
      <w:pPr>
        <w:pStyle w:val="878"/>
        <w:ind w:left="0" w:firstLine="48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货物类项目，项目验收合格，出具验收报告及履约保证金收据申请退付；</w:t>
      </w:r>
      <w:r/>
    </w:p>
    <w:p>
      <w:pPr>
        <w:pStyle w:val="878"/>
        <w:ind w:left="0" w:firstLine="48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履约保证金退还时间：采购单位收到投标人退付申请后5个工作日内退还；</w:t>
      </w:r>
      <w:r/>
    </w:p>
    <w:p>
      <w:pPr>
        <w:pStyle w:val="878"/>
        <w:ind w:left="0" w:firstLine="48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78"/>
        <w:ind w:left="0" w:firstLine="48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878"/>
        <w:ind w:left="0" w:firstLine="480"/>
        <w:spacing w:line="360" w:lineRule="auto"/>
        <w:rPr>
          <w:rFonts w:ascii="宋体" w:hAnsi="宋体" w:cs="楷体"/>
          <w:bCs/>
          <w:color w:val="000000" w:themeColor="text1"/>
          <w:sz w:val="24"/>
          <w:szCs w:val="20"/>
          <w:highlight w:val="none"/>
          <w14:textFill>
            <w14:solidFill>
              <w14:schemeClr w14:val="tx1"/>
            </w14:solidFill>
          </w14:textFill>
        </w:rPr>
      </w:pPr>
      <w:r>
        <w:rPr>
          <w:rFonts w:hint="eastAsia" w:ascii="宋体" w:hAnsi="宋体" w:cs="楷体"/>
          <w:bCs/>
          <w:color w:val="000000" w:themeColor="text1"/>
          <w:sz w:val="24"/>
          <w:szCs w:val="20"/>
          <w:highlight w:val="none"/>
          <w14:textFill>
            <w14:solidFill>
              <w14:schemeClr w14:val="tx1"/>
            </w14:solidFill>
          </w14:textFill>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29．签订合同</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29.1 采购人应当自中标通知书发出之日起</w:t>
      </w:r>
      <w:r>
        <w:rPr>
          <w:rFonts w:hint="eastAsia" w:ascii="宋体" w:hAnsi="宋体" w:cs="楷体"/>
          <w:color w:val="000000" w:themeColor="text1"/>
          <w:sz w:val="24"/>
          <w:highlight w:val="none"/>
          <w:u w:val="single"/>
          <w14:textFill>
            <w14:solidFill>
              <w14:schemeClr w14:val="tx1"/>
            </w14:solidFill>
          </w14:textFill>
        </w:rPr>
        <w:t xml:space="preserve">15</w:t>
      </w:r>
      <w:r>
        <w:rPr>
          <w:rFonts w:hint="eastAsia" w:ascii="宋体" w:hAnsi="宋体" w:cs="楷体"/>
          <w:color w:val="000000" w:themeColor="text1"/>
          <w:sz w:val="24"/>
          <w:highlight w:val="none"/>
          <w14:textFill>
            <w14:solidFill>
              <w14:schemeClr w14:val="tx1"/>
            </w14:solidFill>
          </w14:textFill>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29.4采购人应当自采购合同签订之日起2个工作日内，将政府采购合同在政府采购指定媒体予以公告。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29.6采购人与中标人应当根据合同的约定依法履行合同义务。政府采购合同的履行、违约责任和解决争议的方法等适用《中华人民共和国民法典》。</w:t>
      </w:r>
      <w:r/>
    </w:p>
    <w:p>
      <w:pPr>
        <w:jc w:val="center"/>
        <w:spacing w:line="360" w:lineRule="auto"/>
        <w:rPr>
          <w:rFonts w:ascii="宋体" w:hAnsi="宋体" w:cs="楷体"/>
          <w:b/>
          <w:color w:val="000000" w:themeColor="text1"/>
          <w:sz w:val="32"/>
          <w:szCs w:val="32"/>
          <w:highlight w:val="none"/>
          <w:shd w:val="clear" w:color="auto" w:fill="ffffff"/>
          <w14:textFill>
            <w14:solidFill>
              <w14:schemeClr w14:val="tx1"/>
            </w14:solidFill>
          </w14:textFill>
        </w:rPr>
        <w:outlineLvl w:val="1"/>
      </w:pPr>
      <w:r>
        <w:rPr>
          <w:rFonts w:hint="eastAsia" w:ascii="宋体" w:hAnsi="宋体" w:cs="楷体"/>
          <w:b/>
          <w:color w:val="000000" w:themeColor="text1"/>
          <w:sz w:val="32"/>
          <w:szCs w:val="32"/>
          <w:highlight w:val="none"/>
          <w:shd w:val="clear" w:color="auto" w:fill="ffffff"/>
          <w14:textFill>
            <w14:solidFill>
              <w14:schemeClr w14:val="tx1"/>
            </w14:solidFill>
          </w14:textFill>
        </w:rPr>
        <w:t xml:space="preserve">七、询问、质疑、投诉</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30．询问</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31．质疑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以上规定的供应商应知其权益受到损害之日，是指：</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（2）对采购过程提出质疑的，为各采购程序环节结束之日；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（3）对中标结果提出质疑的，为中标结果公告期限届满之日。</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31.5本项目采购人及</w:t>
      </w:r>
      <w:r>
        <w:rPr>
          <w:rFonts w:hint="eastAsia" w:ascii="宋体" w:hAnsi="宋体" w:cs="楷体"/>
          <w:color w:val="000000" w:themeColor="text1"/>
          <w:sz w:val="24"/>
          <w:highlight w:val="none"/>
          <w:lang w:eastAsia="zh-CN"/>
          <w14:textFill>
            <w14:solidFill>
              <w14:schemeClr w14:val="tx1"/>
            </w14:solidFill>
          </w14:textFill>
        </w:rPr>
        <w:t xml:space="preserve">江苏骏海建设工程造价咨询有限公司</w:t>
      </w:r>
      <w:r>
        <w:rPr>
          <w:rFonts w:hint="eastAsia" w:ascii="宋体" w:hAnsi="宋体" w:cs="楷体"/>
          <w:color w:val="000000" w:themeColor="text1"/>
          <w:sz w:val="24"/>
          <w:highlight w:val="none"/>
          <w14:textFill>
            <w14:solidFill>
              <w14:schemeClr w14:val="tx1"/>
            </w14:solidFill>
          </w14:textFill>
        </w:rPr>
        <w:t xml:space="preserve">只接收以纸质原件形式送达的质疑。（本项目采购人及采购代理机构不接受未填写快递运单的快件）</w:t>
      </w:r>
      <w:r/>
    </w:p>
    <w:p>
      <w:pPr>
        <w:ind w:firstLine="480"/>
        <w:spacing w:line="360" w:lineRule="auto"/>
        <w:rPr>
          <w:rFonts w:hint="eastAsia" w:ascii="宋体" w:hAnsi="宋体" w:eastAsia="宋体" w:cs="楷体"/>
          <w:color w:val="000000" w:themeColor="text1"/>
          <w:sz w:val="24"/>
          <w:highlight w:val="none"/>
          <w:lang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接收部门：</w:t>
      </w:r>
      <w:r>
        <w:rPr>
          <w:rFonts w:hint="eastAsia" w:ascii="宋体" w:hAnsi="宋体" w:cs="楷体"/>
          <w:color w:val="000000" w:themeColor="text1"/>
          <w:sz w:val="24"/>
          <w:highlight w:val="none"/>
          <w:lang w:eastAsia="zh-CN"/>
          <w14:textFill>
            <w14:solidFill>
              <w14:schemeClr w14:val="tx1"/>
            </w14:solidFill>
          </w14:textFill>
        </w:rPr>
        <w:t xml:space="preserve">江苏骏海建设工程造价咨询有限公司</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接收地址：</w:t>
      </w:r>
      <w:r>
        <w:rPr>
          <w:rFonts w:hint="eastAsia" w:ascii="宋体" w:hAnsi="宋体" w:cs="楷体"/>
          <w:color w:val="000000" w:themeColor="text1"/>
          <w:sz w:val="24"/>
          <w:highlight w:val="none"/>
          <w:lang w:eastAsia="zh-CN"/>
          <w14:textFill>
            <w14:solidFill>
              <w14:schemeClr w14:val="tx1"/>
            </w14:solidFill>
          </w14:textFill>
        </w:rPr>
        <w:t xml:space="preserve">江苏省丹阳市开发区东方盛世3幢1号</w:t>
      </w:r>
      <w:r/>
    </w:p>
    <w:p>
      <w:pPr>
        <w:ind w:firstLine="480"/>
        <w:spacing w:line="360" w:lineRule="auto"/>
        <w:rPr>
          <w:rFonts w:hint="eastAsia" w:ascii="宋体" w:hAnsi="宋体" w:eastAsia="宋体" w:cs="楷体"/>
          <w:color w:val="000000" w:themeColor="text1"/>
          <w:sz w:val="24"/>
          <w:highlight w:val="none"/>
          <w:lang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联 系 人：</w:t>
      </w:r>
      <w:r>
        <w:rPr>
          <w:rFonts w:hint="eastAsia" w:ascii="宋体" w:hAnsi="宋体" w:cs="楷体"/>
          <w:color w:val="000000" w:themeColor="text1"/>
          <w:sz w:val="24"/>
          <w:highlight w:val="none"/>
          <w:lang w:eastAsia="zh-CN"/>
          <w14:textFill>
            <w14:solidFill>
              <w14:schemeClr w14:val="tx1"/>
            </w14:solidFill>
          </w14:textFill>
        </w:rPr>
        <w:t xml:space="preserve">蒋工</w:t>
      </w:r>
      <w:r/>
    </w:p>
    <w:p>
      <w:pPr>
        <w:ind w:firstLine="480"/>
        <w:spacing w:line="360" w:lineRule="auto"/>
        <w:rPr>
          <w:rFonts w:hint="eastAsia" w:ascii="宋体" w:hAnsi="宋体" w:eastAsia="宋体" w:cs="楷体"/>
          <w:color w:val="000000" w:themeColor="text1"/>
          <w:sz w:val="24"/>
          <w:highlight w:val="none"/>
          <w:lang w:eastAsia="zh-CN"/>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联系电话：</w:t>
      </w:r>
      <w:r>
        <w:rPr>
          <w:rFonts w:hint="eastAsia" w:ascii="宋体" w:hAnsi="宋体" w:cs="楷体"/>
          <w:color w:val="000000" w:themeColor="text1"/>
          <w:sz w:val="24"/>
          <w:szCs w:val="28"/>
          <w:highlight w:val="none"/>
          <w:lang w:eastAsia="zh-CN"/>
          <w14:textFill>
            <w14:solidFill>
              <w14:schemeClr w14:val="tx1"/>
            </w14:solidFill>
          </w14:textFill>
        </w:rPr>
        <w:t xml:space="preserve">0511-86669588</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31.6以下情形的质疑不予受理：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31.6.1内容不符合《政府采购质疑和投诉办法》第十二条规定的质疑。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31.6.2超出政府采购法定期限的质疑。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31.6.3以传真、电子邮件等方式递交的非原件形式的质疑。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31.6.4未参加投标活动的供应商或在投标活动中自身权益未受到损害的供应商所提出的质疑。</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31.6.5供应商组成联合体参加投标，联合体中任何一方或多方未按要求签字、盖章、加盖公章的质疑。</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32．投诉</w:t>
      </w:r>
      <w:r/>
    </w:p>
    <w:p>
      <w:pPr>
        <w:ind w:firstLine="480"/>
        <w:jc w:val="left"/>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32.2以联合体形式参加政府采购活动的，其投诉应当由组成联合体的所有供应商共同提出。</w:t>
      </w:r>
      <w:r/>
    </w:p>
    <w:p>
      <w:pPr>
        <w:ind w:firstLine="643"/>
        <w:jc w:val="center"/>
        <w:spacing w:line="360" w:lineRule="auto"/>
        <w:rPr>
          <w:rFonts w:ascii="宋体" w:hAnsi="宋体" w:cs="楷体"/>
          <w:color w:val="000000" w:themeColor="text1"/>
          <w:sz w:val="32"/>
          <w:szCs w:val="32"/>
          <w:highlight w:val="none"/>
          <w14:textFill>
            <w14:solidFill>
              <w14:schemeClr w14:val="tx1"/>
            </w14:solidFill>
          </w14:textFill>
        </w:rPr>
        <w:outlineLvl w:val="1"/>
      </w:pPr>
      <w:r>
        <w:rPr>
          <w:rFonts w:hint="eastAsia" w:ascii="宋体" w:hAnsi="宋体" w:cs="楷体"/>
          <w:b/>
          <w:color w:val="000000" w:themeColor="text1"/>
          <w:sz w:val="32"/>
          <w:szCs w:val="32"/>
          <w:highlight w:val="none"/>
          <w:shd w:val="clear" w:color="auto" w:fill="ffffff"/>
          <w14:textFill>
            <w14:solidFill>
              <w14:schemeClr w14:val="tx1"/>
            </w14:solidFill>
          </w14:textFill>
        </w:rPr>
        <w:t xml:space="preserve">八、诚实信用和解释权</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33．诚实信用</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33.3 供应商不得虚假承诺，否则，按照提供虚假材料谋取中标处理。</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33.4 供应商应自觉遵守开标、评标纪律，扰乱开标评标现场秩序的，属于失信行为，根据《江苏省政府采购供应商监督管理暂行办法》，失信行为将被记入供应商诚信档案。</w:t>
      </w:r>
      <w:r/>
    </w:p>
    <w:p>
      <w:pPr>
        <w:ind w:firstLine="482"/>
        <w:jc w:val="left"/>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33.5 根据《财政部关于在政府采购活动中查询及使用信息记录有关问题的通知》（财库〔2016〕125号）、江苏省财政厅《关于做好政府采购信用信息查询使用及登记等工作的通知》（苏财购〔2016</w:t>
      </w:r>
      <w:r>
        <w:rPr>
          <w:rFonts w:hint="eastAsia" w:ascii="宋体" w:hAnsi="宋体" w:cs="楷体"/>
          <w:color w:val="000000" w:themeColor="text1"/>
          <w:sz w:val="24"/>
          <w:highlight w:val="none"/>
          <w14:textFill>
            <w14:solidFill>
              <w14:schemeClr w14:val="tx1"/>
            </w14:solidFill>
          </w14:textFill>
        </w:rPr>
        <w:t xml:space="preserve">〕50号）等文件精神，采购人在项目资格审查时对参加本项目的各供应商进行信用记录查询，信用记录查询渠道为“信用中国”网站（www.creditchina.gov.cn）、中国政府采购网（www.ccgp.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34.</w:t>
      </w:r>
      <w:r>
        <w:rPr>
          <w:rFonts w:hint="eastAsia" w:ascii="宋体" w:hAnsi="宋体" w:cs="楷体"/>
          <w:color w:val="000000" w:themeColor="text1"/>
          <w:sz w:val="30"/>
          <w:highlight w:val="none"/>
          <w:lang w:val="en-US" w:eastAsia="zh-CN"/>
          <w14:textFill>
            <w14:solidFill>
              <w14:schemeClr w14:val="tx1"/>
            </w14:solidFill>
          </w14:textFill>
        </w:rPr>
        <w:t xml:space="preserve"> </w:t>
      </w:r>
      <w:r>
        <w:rPr>
          <w:rFonts w:hint="eastAsia" w:ascii="宋体" w:hAnsi="宋体" w:cs="楷体"/>
          <w:color w:val="000000" w:themeColor="text1"/>
          <w:sz w:val="30"/>
          <w:highlight w:val="none"/>
          <w14:textFill>
            <w14:solidFill>
              <w14:schemeClr w14:val="tx1"/>
            </w14:solidFill>
          </w14:textFill>
        </w:rPr>
        <w:t xml:space="preserve">适用法律及约束力</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34.1 </w:t>
      </w:r>
      <w:r>
        <w:rPr>
          <w:rFonts w:hint="eastAsia" w:ascii="宋体" w:hAnsi="宋体" w:cs="楷体"/>
          <w:b/>
          <w:color w:val="000000" w:themeColor="text1"/>
          <w:sz w:val="24"/>
          <w:highlight w:val="none"/>
          <w14:textFill>
            <w14:solidFill>
              <w14:schemeClr w14:val="tx1"/>
            </w14:solidFill>
          </w14:textFill>
        </w:rPr>
        <w:t xml:space="preserve">投标人一旦获取了本招标文件并参加投标，即被认为接受了本招标文件的规定和约束。</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34.2 本次招标及由本次招标产生的合同受中华人民共和国法律制约和保护。</w:t>
      </w:r>
      <w:r/>
    </w:p>
    <w:p>
      <w:pPr>
        <w:pStyle w:val="1022"/>
        <w:ind w:firstLine="602"/>
        <w:keepLines w:val="0"/>
        <w:keepNext w:val="0"/>
        <w:spacing w:before="200" w:after="200" w:line="360" w:lineRule="auto"/>
        <w:rPr>
          <w:rFonts w:ascii="宋体" w:hAnsi="宋体" w:cs="楷体"/>
          <w:color w:val="000000" w:themeColor="text1"/>
          <w:sz w:val="30"/>
          <w:highlight w:val="none"/>
          <w14:textFill>
            <w14:solidFill>
              <w14:schemeClr w14:val="tx1"/>
            </w14:solidFill>
          </w14:textFill>
        </w:rPr>
        <w:outlineLvl w:val="2"/>
      </w:pPr>
      <w:r>
        <w:rPr>
          <w:rFonts w:hint="eastAsia" w:ascii="宋体" w:hAnsi="宋体" w:cs="楷体"/>
          <w:color w:val="000000" w:themeColor="text1"/>
          <w:sz w:val="30"/>
          <w:highlight w:val="none"/>
          <w14:textFill>
            <w14:solidFill>
              <w14:schemeClr w14:val="tx1"/>
            </w14:solidFill>
          </w14:textFill>
        </w:rPr>
        <w:t xml:space="preserve">35.</w:t>
      </w:r>
      <w:r>
        <w:rPr>
          <w:rFonts w:hint="eastAsia" w:ascii="宋体" w:hAnsi="宋体" w:cs="楷体"/>
          <w:color w:val="000000" w:themeColor="text1"/>
          <w:sz w:val="30"/>
          <w:highlight w:val="none"/>
          <w:lang w:val="en-US" w:eastAsia="zh-CN"/>
          <w14:textFill>
            <w14:solidFill>
              <w14:schemeClr w14:val="tx1"/>
            </w14:solidFill>
          </w14:textFill>
        </w:rPr>
        <w:t xml:space="preserve"> </w:t>
      </w:r>
      <w:r>
        <w:rPr>
          <w:rFonts w:hint="eastAsia" w:ascii="宋体" w:hAnsi="宋体" w:cs="楷体"/>
          <w:color w:val="000000" w:themeColor="text1"/>
          <w:sz w:val="30"/>
          <w:highlight w:val="none"/>
          <w14:textFill>
            <w14:solidFill>
              <w14:schemeClr w14:val="tx1"/>
            </w14:solidFill>
          </w14:textFill>
        </w:rPr>
        <w:t xml:space="preserve">解释权</w:t>
      </w:r>
      <w:r/>
    </w:p>
    <w:p>
      <w:pPr>
        <w:ind w:firstLine="482"/>
        <w:spacing w:line="360" w:lineRule="auto"/>
        <w:rPr>
          <w:rFonts w:ascii="宋体" w:hAnsi="宋体" w:cs="楷体"/>
          <w:b/>
          <w:color w:val="000000" w:themeColor="text1"/>
          <w:sz w:val="30"/>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t xml:space="preserve">35.1除相关法律、法规规定外，本招标文件的解释权归采购代理机构所有。</w:t>
      </w:r>
      <w:r>
        <w:rPr>
          <w:rFonts w:hint="eastAsia" w:ascii="宋体" w:hAnsi="宋体" w:cs="楷体"/>
          <w:b/>
          <w:color w:val="000000" w:themeColor="text1"/>
          <w:sz w:val="30"/>
          <w:highlight w:val="none"/>
          <w14:textFill>
            <w14:solidFill>
              <w14:schemeClr w14:val="tx1"/>
            </w14:solidFill>
          </w14:textFill>
        </w:rPr>
        <w:br w:type="page" w:clear="all"/>
      </w:r>
      <w:r/>
    </w:p>
    <w:p>
      <w:pPr>
        <w:jc w:val="center"/>
        <w:spacing w:line="360" w:lineRule="auto"/>
        <w:widowControl/>
        <w:rPr>
          <w:rFonts w:ascii="宋体" w:hAnsi="宋体" w:cs="楷体"/>
          <w:b/>
          <w:color w:val="000000" w:themeColor="text1"/>
          <w:sz w:val="32"/>
          <w:szCs w:val="28"/>
          <w:highlight w:val="none"/>
          <w14:textFill>
            <w14:solidFill>
              <w14:schemeClr w14:val="tx1"/>
            </w14:solidFill>
          </w14:textFill>
        </w:rPr>
        <w:outlineLvl w:val="0"/>
      </w:pPr>
      <w:r/>
      <w:bookmarkStart w:id="76" w:name="_Toc21426"/>
      <w:r>
        <w:rPr>
          <w:rFonts w:hint="eastAsia" w:ascii="宋体" w:hAnsi="宋体" w:cs="楷体"/>
          <w:b/>
          <w:color w:val="000000" w:themeColor="text1"/>
          <w:sz w:val="32"/>
          <w:szCs w:val="28"/>
          <w:highlight w:val="none"/>
          <w14:textFill>
            <w14:solidFill>
              <w14:schemeClr w14:val="tx1"/>
            </w14:solidFill>
          </w14:textFill>
        </w:rPr>
        <w:t xml:space="preserve">第三部分  合同条款</w:t>
      </w:r>
      <w:bookmarkEnd w:id="76"/>
      <w:r/>
      <w:r/>
    </w:p>
    <w:p>
      <w:pPr>
        <w:jc w:val="center"/>
        <w:rPr>
          <w:rFonts w:eastAsia="黑体"/>
          <w:color w:val="000000" w:themeColor="text1"/>
          <w:sz w:val="36"/>
          <w:szCs w:val="36"/>
          <w:highlight w:val="none"/>
          <w14:textFill>
            <w14:solidFill>
              <w14:schemeClr w14:val="tx1"/>
            </w14:solidFill>
          </w14:textFill>
        </w:rPr>
      </w:pPr>
      <w:r>
        <w:rPr>
          <w:rFonts w:eastAsia="黑体"/>
          <w:color w:val="000000" w:themeColor="text1"/>
          <w:sz w:val="36"/>
          <w:szCs w:val="36"/>
          <w:highlight w:val="none"/>
          <w14:textFill>
            <w14:solidFill>
              <w14:schemeClr w14:val="tx1"/>
            </w14:solidFill>
          </w14:textFill>
        </w:rPr>
      </w:r>
      <w:r/>
    </w:p>
    <w:p>
      <w:pPr>
        <w:jc w:val="center"/>
        <w:rPr>
          <w:rFonts w:eastAsia="黑体"/>
          <w:color w:val="000000" w:themeColor="text1"/>
          <w:sz w:val="36"/>
          <w:szCs w:val="36"/>
          <w:highlight w:val="none"/>
          <w14:textFill>
            <w14:solidFill>
              <w14:schemeClr w14:val="tx1"/>
            </w14:solidFill>
          </w14:textFill>
        </w:rPr>
      </w:pPr>
      <w:r>
        <w:rPr>
          <w:rFonts w:eastAsia="黑体"/>
          <w:color w:val="000000" w:themeColor="text1"/>
          <w:sz w:val="36"/>
          <w:szCs w:val="36"/>
          <w:highlight w:val="none"/>
          <w14:textFill>
            <w14:solidFill>
              <w14:schemeClr w14:val="tx1"/>
            </w14:solidFill>
          </w14:textFill>
        </w:rPr>
      </w:r>
      <w:r/>
    </w:p>
    <w:p>
      <w:pPr>
        <w:pStyle w:val="2473"/>
        <w:jc w:val="center"/>
        <w:rPr>
          <w:rStyle w:val="1021"/>
          <w:rFonts w:eastAsia="黑体"/>
          <w:color w:val="000000" w:themeColor="text1"/>
          <w:spacing w:val="45"/>
          <w:sz w:val="56"/>
          <w:highlight w:val="none"/>
          <w14:textFill>
            <w14:solidFill>
              <w14:schemeClr w14:val="tx1"/>
            </w14:solidFill>
          </w14:textFill>
        </w:rPr>
      </w:pPr>
      <w:r>
        <w:rPr>
          <w:rFonts w:eastAsia="黑体"/>
          <w:color w:val="000000" w:themeColor="text1"/>
          <w:spacing w:val="45"/>
          <w:sz w:val="56"/>
          <w:highlight w:val="none"/>
          <w14:textFill>
            <w14:solidFill>
              <w14:schemeClr w14:val="tx1"/>
            </w14:solidFill>
          </w14:textFill>
        </w:rPr>
      </w:r>
      <w:r/>
    </w:p>
    <w:p>
      <w:pPr>
        <w:pStyle w:val="2473"/>
        <w:jc w:val="center"/>
        <w:rPr>
          <w:rStyle w:val="1021"/>
          <w:rFonts w:eastAsia="黑体"/>
          <w:color w:val="000000" w:themeColor="text1"/>
          <w:spacing w:val="45"/>
          <w:sz w:val="56"/>
          <w:highlight w:val="none"/>
          <w14:textFill>
            <w14:solidFill>
              <w14:schemeClr w14:val="tx1"/>
            </w14:solidFill>
          </w14:textFill>
        </w:rPr>
      </w:pPr>
      <w:r>
        <w:rPr>
          <w:rFonts w:eastAsia="黑体"/>
          <w:color w:val="000000" w:themeColor="text1"/>
          <w:spacing w:val="45"/>
          <w:sz w:val="56"/>
          <w:highlight w:val="none"/>
          <w14:textFill>
            <w14:solidFill>
              <w14:schemeClr w14:val="tx1"/>
            </w14:solidFill>
          </w14:textFill>
        </w:rPr>
      </w:r>
      <w:r/>
    </w:p>
    <w:p>
      <w:pPr>
        <w:pStyle w:val="2473"/>
        <w:jc w:val="center"/>
        <w:rPr>
          <w:rStyle w:val="1021"/>
          <w:rFonts w:eastAsia="黑体"/>
          <w:color w:val="000000" w:themeColor="text1"/>
          <w:spacing w:val="45"/>
          <w:sz w:val="56"/>
          <w:highlight w:val="none"/>
          <w14:textFill>
            <w14:solidFill>
              <w14:schemeClr w14:val="tx1"/>
            </w14:solidFill>
          </w14:textFill>
        </w:rPr>
      </w:pPr>
      <w:r>
        <w:rPr>
          <w:rFonts w:eastAsia="黑体"/>
          <w:color w:val="000000" w:themeColor="text1"/>
          <w:spacing w:val="45"/>
          <w:sz w:val="56"/>
          <w:highlight w:val="none"/>
          <w14:textFill>
            <w14:solidFill>
              <w14:schemeClr w14:val="tx1"/>
            </w14:solidFill>
          </w14:textFill>
        </w:rPr>
      </w:r>
      <w:r/>
    </w:p>
    <w:p>
      <w:pPr>
        <w:pStyle w:val="2473"/>
        <w:jc w:val="center"/>
        <w:rPr>
          <w:rStyle w:val="1021"/>
          <w:rFonts w:eastAsia="黑体"/>
          <w:color w:val="000000" w:themeColor="text1"/>
          <w:sz w:val="52"/>
          <w:highlight w:val="none"/>
          <w14:textFill>
            <w14:solidFill>
              <w14:schemeClr w14:val="tx1"/>
            </w14:solidFill>
          </w14:textFill>
        </w:rPr>
      </w:pPr>
      <w:r>
        <w:rPr>
          <w:rStyle w:val="1021"/>
          <w:rFonts w:hint="eastAsia" w:eastAsia="黑体"/>
          <w:color w:val="000000" w:themeColor="text1"/>
          <w:spacing w:val="45"/>
          <w:sz w:val="56"/>
          <w:highlight w:val="none"/>
          <w14:textFill>
            <w14:solidFill>
              <w14:schemeClr w14:val="tx1"/>
            </w14:solidFill>
          </w14:textFill>
        </w:rPr>
        <w:t xml:space="preserve">丹阳市政府采购合同</w:t>
      </w:r>
      <w:r/>
    </w:p>
    <w:p>
      <w:pPr>
        <w:pStyle w:val="2473"/>
        <w:rPr>
          <w:rStyle w:val="1021"/>
          <w:rFonts w:ascii="仿宋_GB2312" w:eastAsia="仿宋_GB2312"/>
          <w:b/>
          <w:color w:val="000000" w:themeColor="text1"/>
          <w:sz w:val="32"/>
          <w:highlight w:val="none"/>
          <w14:textFill>
            <w14:solidFill>
              <w14:schemeClr w14:val="tx1"/>
            </w14:solidFill>
          </w14:textFill>
        </w:rPr>
      </w:pPr>
      <w:r>
        <w:rPr>
          <w:rStyle w:val="1021"/>
          <w:rFonts w:ascii="仿宋_GB2312" w:eastAsia="仿宋_GB2312"/>
          <w:b/>
          <w:color w:val="000000" w:themeColor="text1"/>
          <w:sz w:val="32"/>
          <w:highlight w:val="none"/>
          <w14:textFill>
            <w14:solidFill>
              <w14:schemeClr w14:val="tx1"/>
            </w14:solidFill>
          </w14:textFill>
        </w:rPr>
        <w:t xml:space="preserve">  </w:t>
      </w:r>
      <w:r/>
    </w:p>
    <w:p>
      <w:pPr>
        <w:pStyle w:val="2520"/>
        <w:ind w:left="0"/>
        <w:rPr>
          <w:rStyle w:val="1021"/>
          <w:rFonts w:ascii="仿宋_GB2312" w:eastAsia="仿宋_GB2312"/>
          <w:b/>
          <w:color w:val="000000" w:themeColor="text1"/>
          <w:sz w:val="32"/>
          <w:highlight w:val="none"/>
          <w14:textFill>
            <w14:solidFill>
              <w14:schemeClr w14:val="tx1"/>
            </w14:solidFill>
          </w14:textFill>
        </w:rPr>
      </w:pPr>
      <w:r>
        <w:rPr>
          <w:rFonts w:ascii="仿宋_GB2312" w:eastAsia="仿宋_GB2312"/>
          <w:b/>
          <w:color w:val="000000" w:themeColor="text1"/>
          <w:sz w:val="32"/>
          <w:highlight w:val="none"/>
          <w14:textFill>
            <w14:solidFill>
              <w14:schemeClr w14:val="tx1"/>
            </w14:solidFill>
          </w14:textFill>
        </w:rPr>
      </w:r>
      <w:r/>
    </w:p>
    <w:p>
      <w:pPr>
        <w:pStyle w:val="2473"/>
        <w:rPr>
          <w:rStyle w:val="1021"/>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2473"/>
        <w:ind w:firstLine="1134"/>
        <w:spacing w:before="312" w:after="312" w:line="360" w:lineRule="auto"/>
        <w:rPr>
          <w:rStyle w:val="1021"/>
          <w:rFonts w:ascii="黑体" w:eastAsia="黑体"/>
          <w:b/>
          <w:color w:val="000000" w:themeColor="text1"/>
          <w:sz w:val="32"/>
          <w:highlight w:val="none"/>
          <w14:textFill>
            <w14:solidFill>
              <w14:schemeClr w14:val="tx1"/>
            </w14:solidFill>
          </w14:textFill>
        </w:rPr>
      </w:pPr>
      <w:r>
        <w:rPr>
          <w:rFonts w:ascii="黑体" w:eastAsia="黑体"/>
          <w:b/>
          <w:color w:val="000000" w:themeColor="text1"/>
          <w:sz w:val="32"/>
          <w:highlight w:val="none"/>
          <w14:textFill>
            <w14:solidFill>
              <w14:schemeClr w14:val="tx1"/>
            </w14:solidFill>
          </w14:textFill>
        </w:rPr>
      </w:r>
      <w:r/>
    </w:p>
    <w:p>
      <w:pPr>
        <w:pStyle w:val="2473"/>
        <w:ind w:firstLine="1134"/>
        <w:spacing w:before="312" w:after="312" w:line="360" w:lineRule="auto"/>
        <w:rPr>
          <w:rStyle w:val="1021"/>
          <w:rFonts w:ascii="黑体" w:eastAsia="黑体"/>
          <w:b/>
          <w:color w:val="000000" w:themeColor="text1"/>
          <w:sz w:val="32"/>
          <w:highlight w:val="none"/>
          <w14:textFill>
            <w14:solidFill>
              <w14:schemeClr w14:val="tx1"/>
            </w14:solidFill>
          </w14:textFill>
        </w:rPr>
      </w:pPr>
      <w:r>
        <w:rPr>
          <w:rStyle w:val="1021"/>
          <w:rFonts w:hint="eastAsia" w:ascii="黑体" w:eastAsia="黑体"/>
          <w:b/>
          <w:color w:val="000000" w:themeColor="text1"/>
          <w:sz w:val="32"/>
          <w:highlight w:val="none"/>
          <w14:textFill>
            <w14:solidFill>
              <w14:schemeClr w14:val="tx1"/>
            </w14:solidFill>
          </w14:textFill>
        </w:rPr>
        <w:t xml:space="preserve">项目编号：JSZC-321181-DYJH-G2026-0010</w:t>
      </w:r>
      <w:r/>
    </w:p>
    <w:p>
      <w:pPr>
        <w:pStyle w:val="2473"/>
        <w:ind w:firstLine="1134"/>
        <w:spacing w:before="312" w:after="312" w:line="360" w:lineRule="auto"/>
        <w:rPr>
          <w:rStyle w:val="1021"/>
          <w:rFonts w:hint="eastAsia" w:ascii="黑体" w:eastAsia="黑体"/>
          <w:b/>
          <w:color w:val="000000" w:themeColor="text1"/>
          <w:spacing w:val="0"/>
          <w:sz w:val="32"/>
          <w:highlight w:val="none"/>
          <w14:textFill>
            <w14:solidFill>
              <w14:schemeClr w14:val="tx1"/>
            </w14:solidFill>
          </w14:textFill>
        </w:rPr>
      </w:pPr>
      <w:r>
        <w:rPr>
          <w:rStyle w:val="1021"/>
          <w:rFonts w:hint="eastAsia" w:ascii="黑体" w:eastAsia="黑体"/>
          <w:b/>
          <w:color w:val="000000" w:themeColor="text1"/>
          <w:sz w:val="32"/>
          <w:highlight w:val="none"/>
          <w14:textFill>
            <w14:solidFill>
              <w14:schemeClr w14:val="tx1"/>
            </w14:solidFill>
          </w14:textFill>
        </w:rPr>
        <w:t xml:space="preserve">项目名称：</w:t>
      </w:r>
      <w:r>
        <w:rPr>
          <w:rStyle w:val="1021"/>
          <w:rFonts w:hint="eastAsia" w:ascii="黑体" w:eastAsia="黑体"/>
          <w:b/>
          <w:color w:val="000000" w:themeColor="text1"/>
          <w:spacing w:val="0"/>
          <w:sz w:val="32"/>
          <w:highlight w:val="none"/>
          <w14:textFill>
            <w14:solidFill>
              <w14:schemeClr w14:val="tx1"/>
            </w14:solidFill>
          </w14:textFill>
        </w:rPr>
        <w:t xml:space="preserve">丹阳市2026年度国土变更调查及林草湿</w:t>
      </w:r>
      <w:r/>
    </w:p>
    <w:p>
      <w:pPr>
        <w:pStyle w:val="2473"/>
        <w:ind w:firstLine="2570"/>
        <w:spacing w:before="312" w:after="312" w:line="360" w:lineRule="auto"/>
        <w:rPr>
          <w:rStyle w:val="1021"/>
          <w:rFonts w:ascii="黑体" w:eastAsia="黑体"/>
          <w:b/>
          <w:color w:val="000000" w:themeColor="text1"/>
          <w:sz w:val="32"/>
          <w:highlight w:val="none"/>
          <w14:textFill>
            <w14:solidFill>
              <w14:schemeClr w14:val="tx1"/>
            </w14:solidFill>
          </w14:textFill>
        </w:rPr>
      </w:pPr>
      <w:r>
        <w:rPr>
          <w:rStyle w:val="1021"/>
          <w:rFonts w:hint="eastAsia" w:ascii="黑体" w:eastAsia="黑体"/>
          <w:b/>
          <w:color w:val="000000" w:themeColor="text1"/>
          <w:spacing w:val="0"/>
          <w:sz w:val="32"/>
          <w:highlight w:val="none"/>
          <w14:textFill>
            <w14:solidFill>
              <w14:schemeClr w14:val="tx1"/>
            </w14:solidFill>
          </w14:textFill>
        </w:rPr>
        <w:t xml:space="preserve">调查监测项目</w:t>
      </w:r>
      <w:r/>
    </w:p>
    <w:p>
      <w:pPr>
        <w:pStyle w:val="2473"/>
        <w:ind w:firstLine="1134"/>
        <w:spacing w:before="312" w:after="312" w:line="360" w:lineRule="auto"/>
        <w:rPr>
          <w:rStyle w:val="1021"/>
          <w:rFonts w:ascii="黑体" w:eastAsia="黑体"/>
          <w:b/>
          <w:color w:val="000000" w:themeColor="text1"/>
          <w:sz w:val="32"/>
          <w:highlight w:val="none"/>
          <w14:textFill>
            <w14:solidFill>
              <w14:schemeClr w14:val="tx1"/>
            </w14:solidFill>
          </w14:textFill>
        </w:rPr>
      </w:pPr>
      <w:r>
        <w:rPr>
          <w:rStyle w:val="1021"/>
          <w:rFonts w:hint="eastAsia" w:ascii="黑体" w:eastAsia="黑体"/>
          <w:b/>
          <w:color w:val="000000" w:themeColor="text1"/>
          <w:sz w:val="32"/>
          <w:highlight w:val="none"/>
          <w14:textFill>
            <w14:solidFill>
              <w14:schemeClr w14:val="tx1"/>
            </w14:solidFill>
          </w14:textFill>
        </w:rPr>
        <w:t xml:space="preserve">采购单位：丹阳市自然资源和规划局</w:t>
      </w:r>
      <w:r/>
    </w:p>
    <w:p>
      <w:pPr>
        <w:pStyle w:val="2473"/>
        <w:ind w:firstLine="1134"/>
        <w:spacing w:before="312" w:after="312" w:line="360" w:lineRule="auto"/>
        <w:rPr>
          <w:rFonts w:hAnsi="宋体"/>
          <w:b/>
          <w:color w:val="000000" w:themeColor="text1"/>
          <w:szCs w:val="21"/>
          <w:highlight w:val="none"/>
          <w14:textFill>
            <w14:solidFill>
              <w14:schemeClr w14:val="tx1"/>
            </w14:solidFill>
          </w14:textFill>
        </w:rPr>
      </w:pPr>
      <w:r>
        <w:rPr>
          <w:rStyle w:val="1021"/>
          <w:rFonts w:hint="eastAsia" w:ascii="黑体" w:eastAsia="黑体"/>
          <w:b/>
          <w:color w:val="000000" w:themeColor="text1"/>
          <w:sz w:val="32"/>
          <w:highlight w:val="none"/>
          <w14:textFill>
            <w14:solidFill>
              <w14:schemeClr w14:val="tx1"/>
            </w14:solidFill>
          </w14:textFill>
        </w:rPr>
        <w:t xml:space="preserve">服务单位：</w:t>
      </w:r>
      <w:r/>
    </w:p>
    <w:p>
      <w:pPr>
        <w:pStyle w:val="1172"/>
        <w:jc w:val="center"/>
        <w:keepLines w:val="0"/>
        <w:keepNext w:val="0"/>
        <w:pageBreakBefore w:val="0"/>
        <w:spacing w:before="181" w:after="181" w:line="360" w:lineRule="auto"/>
        <w:widowControl/>
        <w:rPr>
          <w:rStyle w:val="1021"/>
          <w:rFonts w:hint="eastAsia" w:ascii="楷体" w:hAnsi="楷体" w:eastAsia="楷体"/>
          <w:b/>
          <w:color w:val="000000" w:themeColor="text1"/>
          <w:sz w:val="30"/>
          <w:szCs w:val="30"/>
          <w:highlight w:val="none"/>
          <w14:textFill>
            <w14:solidFill>
              <w14:schemeClr w14:val="tx1"/>
            </w14:solidFill>
          </w14:textFill>
        </w:rPr>
      </w:pPr>
      <w:r>
        <w:rPr>
          <w:rFonts w:hint="eastAsia" w:ascii="宋体" w:hAnsi="宋体" w:cs="楷体"/>
          <w:b/>
          <w:color w:val="000000" w:themeColor="text1"/>
          <w:sz w:val="30"/>
          <w:szCs w:val="30"/>
          <w:highlight w:val="none"/>
          <w14:textFill>
            <w14:solidFill>
              <w14:schemeClr w14:val="tx1"/>
            </w14:solidFill>
          </w14:textFill>
        </w:rPr>
        <w:br w:type="page" w:clear="all"/>
      </w:r>
      <w:r>
        <w:rPr>
          <w:rStyle w:val="1020"/>
          <w:rFonts w:hint="eastAsia" w:ascii="宋体" w:hAnsi="宋体" w:eastAsia="宋体" w:cs="宋体"/>
          <w:b/>
          <w:bCs/>
          <w:sz w:val="30"/>
          <w:szCs w:val="30"/>
          <w:lang w:val="zh-CN"/>
        </w:rPr>
        <w:t xml:space="preserve">合同格式</w:t>
      </w:r>
      <w:r/>
    </w:p>
    <w:p>
      <w:pPr>
        <w:pStyle w:val="1172"/>
        <w:pageBreakBefore w:val="0"/>
        <w:spacing w:line="360" w:lineRule="auto"/>
        <w:widowControl/>
        <w:rPr>
          <w:rStyle w:val="870"/>
          <w:rFonts w:hint="default" w:ascii="宋体" w:hAnsi="宋体" w:eastAsia="宋体" w:cs="宋体"/>
          <w:color w:val="000000"/>
          <w:sz w:val="24"/>
          <w:szCs w:val="24"/>
          <w:lang w:val="en-US"/>
        </w:rPr>
      </w:pPr>
      <w:r>
        <w:rPr>
          <w:rStyle w:val="870"/>
          <w:rFonts w:hint="eastAsia" w:ascii="宋体" w:hAnsi="宋体" w:eastAsia="宋体" w:cs="宋体"/>
          <w:color w:val="000000"/>
          <w:sz w:val="24"/>
          <w:szCs w:val="24"/>
        </w:rPr>
        <w:t xml:space="preserve">甲</w:t>
      </w:r>
      <w:r>
        <w:rPr>
          <w:rStyle w:val="870"/>
          <w:rFonts w:hint="eastAsia" w:ascii="宋体" w:hAnsi="宋体" w:eastAsia="宋体" w:cs="宋体"/>
          <w:color w:val="000000"/>
          <w:sz w:val="24"/>
          <w:szCs w:val="24"/>
          <w:lang w:val="en-US" w:eastAsia="zh-CN"/>
        </w:rPr>
        <w:t xml:space="preserve">  </w:t>
      </w:r>
      <w:r>
        <w:rPr>
          <w:rStyle w:val="870"/>
          <w:rFonts w:hint="eastAsia" w:ascii="宋体" w:hAnsi="宋体" w:eastAsia="宋体" w:cs="宋体"/>
          <w:color w:val="000000"/>
          <w:sz w:val="24"/>
          <w:szCs w:val="24"/>
        </w:rPr>
        <w:t xml:space="preserve">方：（采购单位）</w:t>
      </w:r>
      <w:r>
        <w:rPr>
          <w:rStyle w:val="870"/>
          <w:rFonts w:hint="eastAsia" w:ascii="宋体" w:hAnsi="宋体" w:eastAsia="宋体" w:cs="宋体"/>
          <w:color w:val="000000"/>
          <w:sz w:val="24"/>
          <w:szCs w:val="24"/>
          <w:u w:val="single"/>
          <w:lang w:val="en-US" w:eastAsia="zh-CN"/>
        </w:rPr>
        <w:t xml:space="preserve">丹阳市自然资源和规划局</w:t>
      </w:r>
      <w:r/>
    </w:p>
    <w:p>
      <w:pPr>
        <w:pStyle w:val="1172"/>
        <w:pageBreakBefore w:val="0"/>
        <w:spacing w:line="360" w:lineRule="auto"/>
        <w:widowControl/>
        <w:rPr>
          <w:rStyle w:val="870"/>
          <w:rFonts w:hint="eastAsia" w:ascii="宋体" w:hAnsi="宋体" w:eastAsia="宋体" w:cs="宋体"/>
          <w:color w:val="000000"/>
          <w:sz w:val="24"/>
          <w:szCs w:val="24"/>
        </w:rPr>
      </w:pPr>
      <w:r>
        <w:rPr>
          <w:rStyle w:val="870"/>
          <w:rFonts w:hint="eastAsia" w:ascii="宋体" w:hAnsi="宋体" w:eastAsia="宋体" w:cs="宋体"/>
          <w:color w:val="000000"/>
          <w:sz w:val="24"/>
          <w:szCs w:val="24"/>
        </w:rPr>
        <w:t xml:space="preserve">乙</w:t>
      </w:r>
      <w:r>
        <w:rPr>
          <w:rStyle w:val="870"/>
          <w:rFonts w:hint="eastAsia" w:ascii="宋体" w:hAnsi="宋体" w:eastAsia="宋体" w:cs="宋体"/>
          <w:color w:val="000000"/>
          <w:sz w:val="24"/>
          <w:szCs w:val="24"/>
          <w:lang w:val="en-US" w:eastAsia="zh-CN"/>
        </w:rPr>
        <w:t xml:space="preserve">  </w:t>
      </w:r>
      <w:r>
        <w:rPr>
          <w:rStyle w:val="870"/>
          <w:rFonts w:hint="eastAsia" w:ascii="宋体" w:hAnsi="宋体" w:eastAsia="宋体" w:cs="宋体"/>
          <w:color w:val="000000"/>
          <w:sz w:val="24"/>
          <w:szCs w:val="24"/>
        </w:rPr>
        <w:t xml:space="preserve">方：（中标供应商）</w:t>
      </w:r>
      <w:r>
        <w:rPr>
          <w:rStyle w:val="870"/>
          <w:rFonts w:hint="eastAsia" w:ascii="宋体" w:hAnsi="宋体" w:eastAsia="宋体" w:cs="宋体"/>
          <w:color w:val="000000"/>
          <w:sz w:val="24"/>
          <w:szCs w:val="24"/>
          <w:u w:val="single"/>
          <w:lang w:val="en-US" w:eastAsia="zh-CN"/>
        </w:rPr>
        <w:t xml:space="preserve">                  </w:t>
      </w:r>
      <w:r/>
    </w:p>
    <w:p>
      <w:pPr>
        <w:pStyle w:val="1172"/>
        <w:pageBreakBefore w:val="0"/>
        <w:spacing w:line="360" w:lineRule="auto"/>
        <w:widowControl/>
        <w:rPr>
          <w:rStyle w:val="870"/>
          <w:rFonts w:hint="eastAsia" w:ascii="宋体" w:hAnsi="宋体" w:eastAsia="宋体" w:cs="宋体"/>
          <w:color w:val="000000"/>
          <w:sz w:val="24"/>
          <w:szCs w:val="24"/>
          <w:lang w:eastAsia="zh-CN"/>
        </w:rPr>
      </w:pPr>
      <w:r>
        <w:rPr>
          <w:rStyle w:val="870"/>
          <w:rFonts w:hint="eastAsia" w:ascii="宋体" w:hAnsi="宋体" w:eastAsia="宋体" w:cs="宋体"/>
          <w:color w:val="000000"/>
          <w:sz w:val="24"/>
          <w:szCs w:val="24"/>
          <w:lang w:eastAsia="zh-CN"/>
        </w:rPr>
        <w:t xml:space="preserve">见证方：江苏骏海建设工程造价咨询有限公司</w:t>
      </w:r>
      <w:r/>
    </w:p>
    <w:p>
      <w:pPr>
        <w:pStyle w:val="1172"/>
        <w:ind w:firstLine="480"/>
        <w:pageBreakBefore w:val="0"/>
        <w:spacing w:line="360" w:lineRule="auto"/>
        <w:widowControl/>
        <w:rPr>
          <w:rStyle w:val="870"/>
          <w:rFonts w:hint="eastAsia" w:ascii="宋体" w:hAnsi="宋体" w:eastAsia="宋体" w:cs="宋体"/>
          <w:color w:val="000000"/>
          <w:sz w:val="24"/>
          <w:szCs w:val="24"/>
        </w:rPr>
      </w:pPr>
      <w:r>
        <w:rPr>
          <w:rStyle w:val="870"/>
          <w:rFonts w:hint="eastAsia" w:ascii="宋体" w:hAnsi="宋体" w:eastAsia="宋体" w:cs="宋体"/>
          <w:color w:val="000000"/>
          <w:sz w:val="24"/>
          <w:szCs w:val="24"/>
        </w:rPr>
        <w:t xml:space="preserve">甲、乙双方根据</w:t>
      </w:r>
      <w:r>
        <w:rPr>
          <w:rStyle w:val="870"/>
          <w:rFonts w:hint="eastAsia" w:ascii="宋体" w:hAnsi="宋体" w:eastAsia="宋体" w:cs="宋体"/>
          <w:color w:val="000000"/>
          <w:sz w:val="24"/>
          <w:szCs w:val="24"/>
          <w:u w:val="single"/>
          <w:lang w:val="en-US" w:eastAsia="zh-CN"/>
        </w:rPr>
        <w:t xml:space="preserve">  丹阳市2026年度国土变更调查及林草湿调查监测项目  </w:t>
      </w:r>
      <w:r>
        <w:rPr>
          <w:rStyle w:val="870"/>
          <w:rFonts w:hint="eastAsia" w:ascii="宋体" w:hAnsi="宋体" w:eastAsia="宋体" w:cs="宋体"/>
          <w:color w:val="000000"/>
          <w:sz w:val="24"/>
          <w:szCs w:val="24"/>
          <w:lang w:eastAsia="zh-CN"/>
        </w:rPr>
        <w:t xml:space="preserve">公开招标采购</w:t>
      </w:r>
      <w:r>
        <w:rPr>
          <w:rStyle w:val="870"/>
          <w:rFonts w:hint="eastAsia" w:ascii="宋体" w:hAnsi="宋体" w:eastAsia="宋体" w:cs="宋体"/>
          <w:color w:val="000000"/>
          <w:sz w:val="24"/>
          <w:szCs w:val="24"/>
        </w:rPr>
        <w:t xml:space="preserve">的结果，签署本合同。</w:t>
      </w:r>
      <w:r/>
    </w:p>
    <w:p>
      <w:pPr>
        <w:pStyle w:val="1172"/>
        <w:ind w:firstLine="482"/>
        <w:pageBreakBefore w:val="0"/>
        <w:spacing w:line="360" w:lineRule="auto"/>
        <w:widowControl/>
        <w:rPr>
          <w:rStyle w:val="870"/>
          <w:rFonts w:hint="eastAsia" w:ascii="宋体" w:hAnsi="宋体" w:eastAsia="宋体" w:cs="宋体"/>
          <w:b/>
          <w:sz w:val="24"/>
          <w:szCs w:val="24"/>
        </w:rPr>
      </w:pPr>
      <w:r/>
      <w:bookmarkStart w:id="77" w:name="_Toc22000633"/>
      <w:r>
        <w:rPr>
          <w:rStyle w:val="870"/>
          <w:rFonts w:hint="eastAsia" w:ascii="宋体" w:hAnsi="宋体" w:eastAsia="宋体" w:cs="宋体"/>
          <w:b/>
          <w:sz w:val="24"/>
          <w:szCs w:val="24"/>
        </w:rPr>
        <w:t xml:space="preserve">1、定义：</w:t>
      </w:r>
      <w:r/>
    </w:p>
    <w:p>
      <w:pPr>
        <w:pStyle w:val="1172"/>
        <w:ind w:firstLine="513"/>
        <w:pageBreakBefore w:val="0"/>
        <w:spacing w:line="360" w:lineRule="auto"/>
        <w:widowControl/>
        <w:rPr>
          <w:rStyle w:val="870"/>
          <w:rFonts w:hint="eastAsia" w:ascii="宋体" w:hAnsi="宋体" w:eastAsia="宋体" w:cs="宋体"/>
          <w:sz w:val="24"/>
          <w:szCs w:val="24"/>
        </w:rPr>
      </w:pPr>
      <w:r>
        <w:rPr>
          <w:rStyle w:val="870"/>
          <w:rFonts w:hint="eastAsia" w:ascii="宋体" w:hAnsi="宋体" w:eastAsia="宋体" w:cs="宋体"/>
          <w:sz w:val="24"/>
          <w:szCs w:val="24"/>
        </w:rPr>
        <w:t xml:space="preserve">合同中的下列术语应解释为：</w:t>
      </w:r>
      <w:r/>
    </w:p>
    <w:p>
      <w:pPr>
        <w:pStyle w:val="1172"/>
        <w:ind w:firstLine="513"/>
        <w:pageBreakBefore w:val="0"/>
        <w:spacing w:line="360" w:lineRule="auto"/>
        <w:widowControl/>
        <w:rPr>
          <w:rStyle w:val="870"/>
          <w:rFonts w:hint="eastAsia" w:ascii="宋体" w:hAnsi="宋体" w:eastAsia="宋体" w:cs="宋体"/>
          <w:sz w:val="24"/>
          <w:szCs w:val="24"/>
          <w:u w:val="single"/>
        </w:rPr>
      </w:pPr>
      <w:r>
        <w:rPr>
          <w:rStyle w:val="870"/>
          <w:rFonts w:hint="eastAsia" w:ascii="宋体" w:hAnsi="宋体" w:eastAsia="宋体" w:cs="宋体"/>
          <w:sz w:val="24"/>
          <w:szCs w:val="24"/>
        </w:rPr>
        <w:t xml:space="preserve">1.1 “甲方”系指</w:t>
      </w:r>
      <w:r>
        <w:rPr>
          <w:rStyle w:val="870"/>
          <w:rFonts w:hint="eastAsia" w:ascii="宋体" w:hAnsi="宋体" w:eastAsia="宋体" w:cs="宋体"/>
          <w:sz w:val="24"/>
          <w:szCs w:val="24"/>
          <w:lang w:eastAsia="zh-CN"/>
        </w:rPr>
        <w:t xml:space="preserve">采购文件</w:t>
      </w:r>
      <w:r>
        <w:rPr>
          <w:rStyle w:val="870"/>
          <w:rFonts w:hint="eastAsia" w:ascii="宋体" w:hAnsi="宋体" w:eastAsia="宋体" w:cs="宋体"/>
          <w:sz w:val="24"/>
          <w:szCs w:val="24"/>
        </w:rPr>
        <w:t xml:space="preserve">中所述购买服务的</w:t>
      </w:r>
      <w:r>
        <w:rPr>
          <w:rStyle w:val="870"/>
          <w:rFonts w:hint="eastAsia" w:ascii="宋体" w:hAnsi="宋体" w:eastAsia="宋体" w:cs="宋体"/>
          <w:color w:val="000000"/>
          <w:sz w:val="24"/>
          <w:szCs w:val="24"/>
          <w:u w:val="single"/>
          <w:lang w:val="en-US" w:eastAsia="zh-CN"/>
        </w:rPr>
        <w:t xml:space="preserve">丹阳市自然资源和规划局</w:t>
      </w:r>
      <w:r>
        <w:rPr>
          <w:rStyle w:val="870"/>
          <w:rFonts w:hint="eastAsia" w:ascii="宋体" w:hAnsi="宋体" w:eastAsia="宋体" w:cs="宋体"/>
          <w:sz w:val="24"/>
          <w:szCs w:val="24"/>
          <w:u w:val="none"/>
        </w:rPr>
        <w:t xml:space="preserve">。</w:t>
      </w:r>
      <w:r/>
    </w:p>
    <w:p>
      <w:pPr>
        <w:pStyle w:val="1172"/>
        <w:ind w:firstLine="513"/>
        <w:pageBreakBefore w:val="0"/>
        <w:spacing w:line="360" w:lineRule="auto"/>
        <w:widowControl/>
        <w:rPr>
          <w:rStyle w:val="870"/>
          <w:rFonts w:hint="eastAsia" w:ascii="宋体" w:hAnsi="宋体" w:eastAsia="宋体" w:cs="宋体"/>
          <w:sz w:val="24"/>
          <w:szCs w:val="24"/>
        </w:rPr>
      </w:pPr>
      <w:r>
        <w:rPr>
          <w:rStyle w:val="870"/>
          <w:rFonts w:hint="eastAsia" w:ascii="宋体" w:hAnsi="宋体" w:eastAsia="宋体" w:cs="宋体"/>
          <w:sz w:val="24"/>
          <w:szCs w:val="24"/>
        </w:rPr>
        <w:t xml:space="preserve">1.2 “乙方”系指</w:t>
      </w:r>
      <w:r>
        <w:rPr>
          <w:rStyle w:val="870"/>
          <w:rFonts w:hint="eastAsia" w:ascii="宋体" w:hAnsi="宋体" w:eastAsia="宋体" w:cs="宋体"/>
          <w:sz w:val="24"/>
          <w:szCs w:val="24"/>
          <w:lang w:eastAsia="zh-CN"/>
        </w:rPr>
        <w:t xml:space="preserve">采购文件</w:t>
      </w:r>
      <w:r>
        <w:rPr>
          <w:rStyle w:val="870"/>
          <w:rFonts w:hint="eastAsia" w:ascii="宋体" w:hAnsi="宋体" w:eastAsia="宋体" w:cs="宋体"/>
          <w:sz w:val="24"/>
          <w:szCs w:val="24"/>
        </w:rPr>
        <w:t xml:space="preserve">中所述提供服务的供应商</w:t>
      </w:r>
      <w:r>
        <w:rPr>
          <w:rStyle w:val="870"/>
          <w:rFonts w:hint="eastAsia" w:ascii="宋体" w:hAnsi="宋体" w:eastAsia="宋体" w:cs="宋体"/>
          <w:sz w:val="24"/>
          <w:szCs w:val="24"/>
          <w:u w:val="single"/>
        </w:rPr>
        <w:t xml:space="preserve">              </w:t>
      </w:r>
      <w:r>
        <w:rPr>
          <w:rStyle w:val="870"/>
          <w:rFonts w:hint="eastAsia" w:ascii="宋体" w:hAnsi="宋体" w:eastAsia="宋体" w:cs="宋体"/>
          <w:sz w:val="24"/>
          <w:szCs w:val="24"/>
        </w:rPr>
        <w:t xml:space="preserve">。</w:t>
      </w:r>
      <w:r/>
    </w:p>
    <w:p>
      <w:pPr>
        <w:pStyle w:val="1172"/>
        <w:ind w:firstLine="513"/>
        <w:pageBreakBefore w:val="0"/>
        <w:spacing w:line="360" w:lineRule="auto"/>
        <w:widowControl/>
        <w:rPr>
          <w:rStyle w:val="870"/>
          <w:rFonts w:hint="eastAsia" w:ascii="宋体" w:hAnsi="宋体" w:eastAsia="宋体" w:cs="宋体"/>
          <w:sz w:val="24"/>
          <w:szCs w:val="24"/>
        </w:rPr>
      </w:pPr>
      <w:r>
        <w:rPr>
          <w:rStyle w:val="870"/>
          <w:rFonts w:hint="eastAsia" w:ascii="宋体" w:hAnsi="宋体" w:eastAsia="宋体" w:cs="宋体"/>
          <w:sz w:val="24"/>
          <w:szCs w:val="24"/>
        </w:rPr>
        <w:t xml:space="preserve">1.3 “</w:t>
      </w:r>
      <w:r>
        <w:rPr>
          <w:rStyle w:val="870"/>
          <w:rFonts w:hint="eastAsia" w:ascii="宋体" w:hAnsi="宋体" w:eastAsia="宋体" w:cs="宋体"/>
          <w:sz w:val="24"/>
          <w:szCs w:val="24"/>
          <w:lang w:eastAsia="zh-CN"/>
        </w:rPr>
        <w:t xml:space="preserve">见证方</w:t>
      </w:r>
      <w:r>
        <w:rPr>
          <w:rStyle w:val="870"/>
          <w:rFonts w:hint="eastAsia" w:ascii="宋体" w:hAnsi="宋体" w:eastAsia="宋体" w:cs="宋体"/>
          <w:sz w:val="24"/>
          <w:szCs w:val="24"/>
        </w:rPr>
        <w:t xml:space="preserve">”系指组织采购方，即</w:t>
      </w:r>
      <w:r>
        <w:rPr>
          <w:rStyle w:val="870"/>
          <w:rFonts w:hint="eastAsia" w:ascii="宋体" w:hAnsi="宋体" w:eastAsia="宋体" w:cs="宋体"/>
          <w:sz w:val="24"/>
          <w:szCs w:val="24"/>
          <w:u w:val="single"/>
          <w:lang w:eastAsia="zh-CN"/>
        </w:rPr>
        <w:t xml:space="preserve">江苏骏海建设工程造价咨询有限公司</w:t>
      </w:r>
      <w:r>
        <w:rPr>
          <w:rStyle w:val="870"/>
          <w:rFonts w:hint="eastAsia" w:ascii="宋体" w:hAnsi="宋体" w:eastAsia="宋体" w:cs="宋体"/>
          <w:sz w:val="24"/>
          <w:szCs w:val="24"/>
        </w:rPr>
        <w:t xml:space="preserve">。</w:t>
      </w:r>
      <w:r/>
    </w:p>
    <w:p>
      <w:pPr>
        <w:pStyle w:val="1172"/>
        <w:ind w:firstLine="513"/>
        <w:pageBreakBefore w:val="0"/>
        <w:spacing w:line="360" w:lineRule="auto"/>
        <w:widowControl/>
        <w:rPr>
          <w:rStyle w:val="870"/>
          <w:rFonts w:hint="eastAsia" w:ascii="宋体" w:hAnsi="宋体" w:eastAsia="宋体" w:cs="宋体"/>
          <w:sz w:val="24"/>
          <w:szCs w:val="24"/>
        </w:rPr>
      </w:pPr>
      <w:r>
        <w:rPr>
          <w:rStyle w:val="870"/>
          <w:rFonts w:hint="eastAsia" w:ascii="宋体" w:hAnsi="宋体" w:eastAsia="宋体" w:cs="宋体"/>
          <w:sz w:val="24"/>
          <w:szCs w:val="24"/>
        </w:rPr>
        <w:t xml:space="preserve">1.4 “服务”系指根据本</w:t>
      </w:r>
      <w:r>
        <w:rPr>
          <w:rStyle w:val="870"/>
          <w:rFonts w:hint="eastAsia" w:ascii="宋体" w:hAnsi="宋体" w:eastAsia="宋体" w:cs="宋体"/>
          <w:sz w:val="24"/>
          <w:szCs w:val="24"/>
          <w:lang w:eastAsia="zh-CN"/>
        </w:rPr>
        <w:t xml:space="preserve">采购文件</w:t>
      </w:r>
      <w:r>
        <w:rPr>
          <w:rStyle w:val="870"/>
          <w:rFonts w:hint="eastAsia" w:ascii="宋体" w:hAnsi="宋体" w:eastAsia="宋体" w:cs="宋体"/>
          <w:sz w:val="24"/>
          <w:szCs w:val="24"/>
        </w:rPr>
        <w:t xml:space="preserve">规定提供的</w:t>
      </w:r>
      <w:r>
        <w:rPr>
          <w:rStyle w:val="870"/>
          <w:rFonts w:hint="eastAsia" w:ascii="宋体" w:hAnsi="宋体" w:eastAsia="宋体" w:cs="宋体"/>
          <w:sz w:val="24"/>
          <w:szCs w:val="24"/>
          <w:u w:val="single"/>
          <w:lang w:eastAsia="zh-CN"/>
        </w:rPr>
        <w:t xml:space="preserve">丹阳市2026年度国土变更调查及林草湿调查监测项目</w:t>
      </w:r>
      <w:r>
        <w:rPr>
          <w:rStyle w:val="870"/>
          <w:rFonts w:hint="eastAsia" w:ascii="宋体" w:hAnsi="宋体" w:eastAsia="宋体" w:cs="宋体"/>
          <w:sz w:val="24"/>
          <w:szCs w:val="24"/>
        </w:rPr>
        <w:t xml:space="preserve">。</w:t>
      </w:r>
      <w:r/>
    </w:p>
    <w:p>
      <w:pPr>
        <w:pStyle w:val="1172"/>
        <w:ind w:firstLine="513"/>
        <w:pageBreakBefore w:val="0"/>
        <w:spacing w:line="360" w:lineRule="auto"/>
        <w:widowControl/>
        <w:rPr>
          <w:rStyle w:val="870"/>
          <w:rFonts w:hint="eastAsia" w:ascii="宋体" w:hAnsi="宋体" w:eastAsia="宋体" w:cs="宋体"/>
          <w:sz w:val="24"/>
          <w:szCs w:val="24"/>
        </w:rPr>
      </w:pPr>
      <w:r>
        <w:rPr>
          <w:rStyle w:val="870"/>
          <w:rFonts w:hint="eastAsia" w:ascii="宋体" w:hAnsi="宋体" w:eastAsia="宋体" w:cs="宋体"/>
          <w:sz w:val="24"/>
          <w:szCs w:val="24"/>
        </w:rPr>
        <w:t xml:space="preserve">1.5 “合同”系指甲方与乙方签署的、合同格式中载明的甲方与乙方所达成的协议，包括所有的附件、附录和构成合同的所有文件。</w:t>
      </w:r>
      <w:r/>
    </w:p>
    <w:p>
      <w:pPr>
        <w:pStyle w:val="1172"/>
        <w:ind w:firstLine="513"/>
        <w:pageBreakBefore w:val="0"/>
        <w:spacing w:line="360" w:lineRule="auto"/>
        <w:widowControl/>
        <w:rPr>
          <w:rStyle w:val="870"/>
          <w:rFonts w:hint="eastAsia" w:ascii="宋体" w:hAnsi="宋体" w:eastAsia="宋体" w:cs="宋体"/>
          <w:b/>
          <w:sz w:val="24"/>
          <w:szCs w:val="24"/>
        </w:rPr>
      </w:pPr>
      <w:r>
        <w:rPr>
          <w:rStyle w:val="870"/>
          <w:rFonts w:hint="eastAsia" w:ascii="宋体" w:hAnsi="宋体" w:eastAsia="宋体" w:cs="宋体"/>
          <w:sz w:val="24"/>
          <w:szCs w:val="24"/>
        </w:rPr>
        <w:t xml:space="preserve">1.6 “合同价”系指根据合同规定，乙方在正确地完全履行合同义务后甲方应支付给乙方的价格。</w:t>
      </w:r>
      <w:r/>
    </w:p>
    <w:p>
      <w:pPr>
        <w:pStyle w:val="1172"/>
        <w:ind w:firstLine="482"/>
        <w:pageBreakBefore w:val="0"/>
        <w:spacing w:line="360" w:lineRule="auto"/>
        <w:widowControl/>
        <w:rPr>
          <w:rStyle w:val="870"/>
          <w:rFonts w:hint="eastAsia" w:ascii="宋体" w:hAnsi="宋体" w:eastAsia="宋体" w:cs="宋体"/>
          <w:b/>
          <w:sz w:val="24"/>
          <w:szCs w:val="24"/>
        </w:rPr>
      </w:pPr>
      <w:r>
        <w:rPr>
          <w:rStyle w:val="870"/>
          <w:rFonts w:hint="eastAsia" w:ascii="宋体" w:hAnsi="宋体" w:eastAsia="宋体" w:cs="宋体"/>
          <w:b/>
          <w:sz w:val="24"/>
          <w:szCs w:val="24"/>
        </w:rPr>
        <w:t xml:space="preserve">2.合同</w:t>
      </w:r>
      <w:bookmarkEnd w:id="77"/>
      <w:r>
        <w:rPr>
          <w:rStyle w:val="870"/>
          <w:rFonts w:hint="eastAsia" w:ascii="宋体" w:hAnsi="宋体" w:eastAsia="宋体" w:cs="宋体"/>
          <w:b/>
          <w:sz w:val="24"/>
          <w:szCs w:val="24"/>
        </w:rPr>
        <w:t xml:space="preserve">组成部分</w:t>
      </w:r>
      <w:r/>
    </w:p>
    <w:p>
      <w:pPr>
        <w:pStyle w:val="1172"/>
        <w:ind w:firstLine="513"/>
        <w:pageBreakBefore w:val="0"/>
        <w:spacing w:line="360" w:lineRule="auto"/>
        <w:widowControl/>
        <w:rPr>
          <w:rStyle w:val="870"/>
          <w:rFonts w:hint="eastAsia" w:ascii="宋体" w:hAnsi="宋体" w:eastAsia="宋体" w:cs="宋体"/>
          <w:sz w:val="24"/>
          <w:szCs w:val="24"/>
        </w:rPr>
      </w:pPr>
      <w:r>
        <w:rPr>
          <w:rStyle w:val="870"/>
          <w:rFonts w:hint="eastAsia" w:ascii="宋体" w:hAnsi="宋体" w:eastAsia="宋体" w:cs="宋体"/>
          <w:sz w:val="24"/>
          <w:szCs w:val="24"/>
        </w:rPr>
        <w:t xml:space="preserve">下列关于政府采购项目编号：</w:t>
      </w:r>
      <w:r>
        <w:rPr>
          <w:rStyle w:val="870"/>
          <w:rFonts w:hint="eastAsia" w:ascii="宋体" w:hAnsi="宋体" w:eastAsia="宋体" w:cs="宋体"/>
          <w:sz w:val="24"/>
          <w:szCs w:val="24"/>
          <w:u w:val="single"/>
        </w:rPr>
        <w:t xml:space="preserve">           </w:t>
      </w:r>
      <w:r>
        <w:rPr>
          <w:rStyle w:val="870"/>
          <w:rFonts w:hint="eastAsia" w:ascii="宋体" w:hAnsi="宋体" w:eastAsia="宋体" w:cs="宋体"/>
          <w:sz w:val="24"/>
          <w:szCs w:val="24"/>
        </w:rPr>
        <w:t xml:space="preserve">的</w:t>
      </w:r>
      <w:r>
        <w:rPr>
          <w:rStyle w:val="870"/>
          <w:rFonts w:hint="eastAsia" w:ascii="宋体" w:hAnsi="宋体" w:eastAsia="宋体" w:cs="宋体"/>
          <w:sz w:val="24"/>
          <w:szCs w:val="24"/>
          <w:lang w:eastAsia="zh-CN"/>
        </w:rPr>
        <w:t xml:space="preserve">采购文件</w:t>
      </w:r>
      <w:r>
        <w:rPr>
          <w:rStyle w:val="870"/>
          <w:rFonts w:hint="eastAsia" w:ascii="宋体" w:hAnsi="宋体" w:eastAsia="宋体" w:cs="宋体"/>
          <w:sz w:val="24"/>
          <w:szCs w:val="24"/>
        </w:rPr>
        <w:t xml:space="preserve">、乙方提交的</w:t>
      </w:r>
      <w:r>
        <w:rPr>
          <w:rStyle w:val="870"/>
          <w:rFonts w:hint="eastAsia" w:ascii="宋体" w:hAnsi="宋体" w:eastAsia="宋体" w:cs="宋体"/>
          <w:sz w:val="24"/>
          <w:szCs w:val="24"/>
          <w:lang w:eastAsia="zh-CN"/>
        </w:rPr>
        <w:t xml:space="preserve">投标响应文件</w:t>
      </w:r>
      <w:r>
        <w:rPr>
          <w:rStyle w:val="870"/>
          <w:rFonts w:hint="eastAsia" w:ascii="宋体" w:hAnsi="宋体" w:eastAsia="宋体" w:cs="宋体"/>
          <w:sz w:val="24"/>
          <w:szCs w:val="24"/>
        </w:rPr>
        <w:t xml:space="preserve">是构成本合同不可分割的部分：</w:t>
      </w:r>
      <w:r/>
    </w:p>
    <w:p>
      <w:pPr>
        <w:pStyle w:val="1172"/>
        <w:ind w:firstLine="513"/>
        <w:pageBreakBefore w:val="0"/>
        <w:spacing w:line="360" w:lineRule="auto"/>
        <w:widowControl/>
        <w:rPr>
          <w:rStyle w:val="870"/>
          <w:rFonts w:hint="eastAsia" w:ascii="宋体" w:hAnsi="宋体" w:eastAsia="宋体" w:cs="宋体"/>
          <w:sz w:val="24"/>
          <w:szCs w:val="24"/>
        </w:rPr>
      </w:pPr>
      <w:r>
        <w:rPr>
          <w:rStyle w:val="870"/>
          <w:rFonts w:hint="eastAsia" w:ascii="宋体" w:hAnsi="宋体" w:eastAsia="宋体" w:cs="宋体"/>
          <w:sz w:val="24"/>
          <w:szCs w:val="24"/>
        </w:rPr>
        <w:t xml:space="preserve">(1)投标函；</w:t>
      </w:r>
      <w:r/>
    </w:p>
    <w:p>
      <w:pPr>
        <w:pStyle w:val="1172"/>
        <w:ind w:firstLine="513"/>
        <w:pageBreakBefore w:val="0"/>
        <w:spacing w:line="360" w:lineRule="auto"/>
        <w:widowControl/>
        <w:rPr>
          <w:rStyle w:val="870"/>
          <w:rFonts w:hint="eastAsia" w:ascii="宋体" w:hAnsi="宋体" w:eastAsia="宋体" w:cs="宋体"/>
          <w:sz w:val="24"/>
          <w:szCs w:val="24"/>
        </w:rPr>
      </w:pPr>
      <w:r>
        <w:rPr>
          <w:rStyle w:val="870"/>
          <w:rFonts w:hint="eastAsia" w:ascii="宋体" w:hAnsi="宋体" w:eastAsia="宋体" w:cs="宋体"/>
          <w:sz w:val="24"/>
          <w:szCs w:val="24"/>
        </w:rPr>
        <w:t xml:space="preserve">(2)</w:t>
      </w:r>
      <w:r>
        <w:rPr>
          <w:rStyle w:val="870"/>
          <w:rFonts w:hint="eastAsia" w:ascii="宋体" w:hAnsi="宋体" w:eastAsia="宋体" w:cs="宋体"/>
          <w:sz w:val="24"/>
          <w:szCs w:val="24"/>
          <w:lang w:eastAsia="zh-CN"/>
        </w:rPr>
        <w:t xml:space="preserve">投标</w:t>
      </w:r>
      <w:r>
        <w:rPr>
          <w:rStyle w:val="870"/>
          <w:rFonts w:hint="eastAsia" w:ascii="宋体" w:hAnsi="宋体" w:eastAsia="宋体" w:cs="宋体"/>
          <w:sz w:val="24"/>
          <w:szCs w:val="24"/>
        </w:rPr>
        <w:t xml:space="preserve">（报价）一览表及投标报价明细表；</w:t>
      </w:r>
      <w:r/>
    </w:p>
    <w:p>
      <w:pPr>
        <w:pStyle w:val="1172"/>
        <w:ind w:firstLine="513"/>
        <w:pageBreakBefore w:val="0"/>
        <w:spacing w:line="360" w:lineRule="auto"/>
        <w:widowControl/>
        <w:rPr>
          <w:rStyle w:val="870"/>
          <w:rFonts w:hint="eastAsia" w:ascii="宋体" w:hAnsi="宋体" w:eastAsia="宋体" w:cs="宋体"/>
          <w:sz w:val="24"/>
          <w:szCs w:val="24"/>
        </w:rPr>
      </w:pPr>
      <w:r>
        <w:rPr>
          <w:rStyle w:val="870"/>
          <w:rFonts w:hint="eastAsia" w:ascii="宋体" w:hAnsi="宋体" w:eastAsia="宋体" w:cs="宋体"/>
          <w:sz w:val="24"/>
          <w:szCs w:val="24"/>
        </w:rPr>
        <w:t xml:space="preserve">(3)技术、服务方案及服务承诺；</w:t>
      </w:r>
      <w:r/>
    </w:p>
    <w:p>
      <w:pPr>
        <w:pStyle w:val="1172"/>
        <w:ind w:firstLine="513"/>
        <w:pageBreakBefore w:val="0"/>
        <w:spacing w:line="360" w:lineRule="auto"/>
        <w:widowControl/>
        <w:rPr>
          <w:rStyle w:val="870"/>
          <w:rFonts w:hint="eastAsia" w:ascii="宋体" w:hAnsi="宋体" w:eastAsia="宋体" w:cs="宋体"/>
          <w:sz w:val="24"/>
          <w:szCs w:val="24"/>
        </w:rPr>
      </w:pPr>
      <w:r>
        <w:rPr>
          <w:rStyle w:val="870"/>
          <w:rFonts w:hint="eastAsia" w:ascii="宋体" w:hAnsi="宋体" w:eastAsia="宋体" w:cs="宋体"/>
          <w:sz w:val="24"/>
          <w:szCs w:val="24"/>
        </w:rPr>
        <w:t xml:space="preserve">(4)中标通知书；</w:t>
      </w:r>
      <w:r/>
    </w:p>
    <w:p>
      <w:pPr>
        <w:pStyle w:val="1172"/>
        <w:ind w:firstLine="513"/>
        <w:pageBreakBefore w:val="0"/>
        <w:spacing w:line="360" w:lineRule="auto"/>
        <w:widowControl/>
        <w:rPr>
          <w:rStyle w:val="870"/>
          <w:rFonts w:hint="eastAsia" w:ascii="宋体" w:hAnsi="宋体" w:eastAsia="宋体" w:cs="宋体"/>
          <w:sz w:val="24"/>
          <w:szCs w:val="24"/>
        </w:rPr>
      </w:pPr>
      <w:r>
        <w:rPr>
          <w:rStyle w:val="870"/>
          <w:rFonts w:hint="eastAsia" w:ascii="宋体" w:hAnsi="宋体" w:eastAsia="宋体" w:cs="宋体"/>
          <w:sz w:val="24"/>
          <w:szCs w:val="24"/>
        </w:rPr>
        <w:t xml:space="preserve">(5)甲方、乙方商定的其他必要文件。</w:t>
      </w:r>
      <w:r/>
    </w:p>
    <w:p>
      <w:pPr>
        <w:pStyle w:val="1172"/>
        <w:ind w:firstLine="482"/>
        <w:pageBreakBefore w:val="0"/>
        <w:spacing w:line="360" w:lineRule="auto"/>
        <w:widowControl/>
        <w:rPr>
          <w:rStyle w:val="870"/>
          <w:rFonts w:hint="eastAsia" w:ascii="宋体" w:hAnsi="宋体" w:eastAsia="宋体" w:cs="宋体"/>
          <w:b/>
          <w:sz w:val="24"/>
          <w:szCs w:val="24"/>
        </w:rPr>
      </w:pPr>
      <w:r/>
      <w:bookmarkStart w:id="78" w:name="_Toc22000634"/>
      <w:r>
        <w:rPr>
          <w:rStyle w:val="870"/>
          <w:rFonts w:hint="eastAsia" w:ascii="宋体" w:hAnsi="宋体" w:eastAsia="宋体" w:cs="宋体"/>
          <w:b/>
          <w:sz w:val="24"/>
          <w:szCs w:val="24"/>
        </w:rPr>
        <w:t xml:space="preserve">3.服务范围和</w:t>
      </w:r>
      <w:bookmarkEnd w:id="78"/>
      <w:r>
        <w:rPr>
          <w:rStyle w:val="870"/>
          <w:rFonts w:hint="eastAsia" w:ascii="宋体" w:hAnsi="宋体" w:eastAsia="宋体" w:cs="宋体"/>
          <w:b/>
          <w:sz w:val="24"/>
          <w:szCs w:val="24"/>
        </w:rPr>
        <w:t xml:space="preserve">要求</w:t>
      </w:r>
      <w:r/>
    </w:p>
    <w:p>
      <w:pPr>
        <w:pStyle w:val="1172"/>
        <w:ind w:firstLine="480"/>
        <w:pageBreakBefore w:val="0"/>
        <w:spacing w:line="360" w:lineRule="auto"/>
        <w:widowControl/>
        <w:rPr>
          <w:rStyle w:val="870"/>
          <w:rFonts w:hint="eastAsia" w:ascii="宋体" w:hAnsi="宋体" w:eastAsia="宋体" w:cs="宋体"/>
          <w:sz w:val="24"/>
          <w:szCs w:val="24"/>
        </w:rPr>
      </w:pPr>
      <w:r/>
      <w:bookmarkStart w:id="79" w:name="_Toc22000635"/>
      <w:r>
        <w:rPr>
          <w:rStyle w:val="870"/>
          <w:rFonts w:hint="eastAsia" w:ascii="宋体" w:hAnsi="宋体" w:eastAsia="宋体" w:cs="宋体"/>
          <w:sz w:val="24"/>
          <w:szCs w:val="24"/>
        </w:rPr>
        <w:t xml:space="preserve">本合同所提供服务详见</w:t>
      </w:r>
      <w:r>
        <w:rPr>
          <w:rStyle w:val="870"/>
          <w:rFonts w:hint="eastAsia" w:ascii="宋体" w:hAnsi="宋体" w:eastAsia="宋体" w:cs="宋体"/>
          <w:sz w:val="24"/>
          <w:szCs w:val="24"/>
          <w:lang w:eastAsia="zh-CN"/>
        </w:rPr>
        <w:t xml:space="preserve">采购文件</w:t>
      </w:r>
      <w:r>
        <w:rPr>
          <w:rStyle w:val="870"/>
          <w:rFonts w:hint="eastAsia" w:ascii="宋体" w:hAnsi="宋体" w:eastAsia="宋体" w:cs="宋体"/>
          <w:sz w:val="24"/>
          <w:szCs w:val="24"/>
        </w:rPr>
        <w:t xml:space="preserve">第</w:t>
      </w:r>
      <w:r>
        <w:rPr>
          <w:rStyle w:val="870"/>
          <w:rFonts w:hint="eastAsia" w:ascii="宋体" w:hAnsi="宋体" w:eastAsia="宋体" w:cs="宋体"/>
          <w:sz w:val="24"/>
          <w:szCs w:val="24"/>
          <w:lang w:eastAsia="zh-CN"/>
        </w:rPr>
        <w:t xml:space="preserve">四</w:t>
      </w:r>
      <w:r>
        <w:rPr>
          <w:rStyle w:val="870"/>
          <w:rFonts w:hint="eastAsia" w:ascii="宋体" w:hAnsi="宋体" w:eastAsia="宋体" w:cs="宋体"/>
          <w:sz w:val="24"/>
          <w:szCs w:val="24"/>
        </w:rPr>
        <w:t xml:space="preserve">部分及投标响应文件相应响应及承诺（乙方必须完全实现</w:t>
      </w:r>
      <w:r>
        <w:rPr>
          <w:rStyle w:val="870"/>
          <w:rFonts w:hint="eastAsia" w:ascii="宋体" w:hAnsi="宋体" w:eastAsia="宋体" w:cs="宋体"/>
          <w:sz w:val="24"/>
          <w:szCs w:val="24"/>
          <w:lang w:eastAsia="zh-CN"/>
        </w:rPr>
        <w:t xml:space="preserve">采购文件</w:t>
      </w:r>
      <w:r>
        <w:rPr>
          <w:rStyle w:val="870"/>
          <w:rFonts w:hint="eastAsia" w:ascii="宋体" w:hAnsi="宋体" w:eastAsia="宋体" w:cs="宋体"/>
          <w:sz w:val="24"/>
          <w:szCs w:val="24"/>
        </w:rPr>
        <w:t xml:space="preserve">中的采购要求，如有不足或缺陷，由乙方自行负责弥补，甲方不再承担任何相关费用）。</w:t>
      </w:r>
      <w:bookmarkEnd w:id="79"/>
      <w:r/>
      <w:r/>
    </w:p>
    <w:p>
      <w:pPr>
        <w:pStyle w:val="2471"/>
        <w:ind w:firstLine="480"/>
        <w:spacing w:line="460" w:lineRule="exact"/>
        <w:rPr>
          <w:rFonts w:ascii="宋体" w:hAnsi="宋体"/>
          <w:b/>
          <w:color w:val="000000"/>
          <w:sz w:val="24"/>
          <w:szCs w:val="24"/>
          <w:highlight w:val="none"/>
        </w:rPr>
      </w:pPr>
      <w:r/>
      <w:bookmarkStart w:id="80" w:name="_Toc22000636"/>
      <w:r>
        <w:rPr>
          <w:rFonts w:hint="eastAsia" w:ascii="宋体" w:hAnsi="宋体"/>
          <w:b/>
          <w:sz w:val="24"/>
          <w:szCs w:val="24"/>
          <w:highlight w:val="none"/>
        </w:rPr>
        <w:t xml:space="preserve">4.交付方式、</w:t>
      </w:r>
      <w:r>
        <w:rPr>
          <w:rFonts w:hint="eastAsia" w:ascii="宋体" w:hAnsi="宋体"/>
          <w:b/>
          <w:color w:val="000000"/>
          <w:sz w:val="24"/>
          <w:szCs w:val="24"/>
          <w:highlight w:val="none"/>
        </w:rPr>
        <w:t xml:space="preserve">时间和地点</w:t>
      </w:r>
      <w:r/>
    </w:p>
    <w:p>
      <w:pPr>
        <w:pStyle w:val="2471"/>
        <w:ind w:firstLine="480"/>
        <w:spacing w:line="460" w:lineRule="exact"/>
        <w:rPr>
          <w:rFonts w:hint="eastAsia"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4.1交付方式：</w:t>
      </w:r>
      <w:r>
        <w:rPr>
          <w:rFonts w:hint="eastAsia" w:ascii="宋体" w:hAnsi="宋体" w:eastAsia="宋体"/>
          <w:color w:val="000000"/>
          <w:sz w:val="24"/>
          <w:szCs w:val="24"/>
          <w:highlight w:val="none"/>
          <w:u w:val="single"/>
          <w:lang w:val="en-US" w:eastAsia="zh-CN"/>
        </w:rPr>
        <w:t xml:space="preserve">             </w:t>
      </w:r>
      <w:r/>
    </w:p>
    <w:p>
      <w:pPr>
        <w:pStyle w:val="2471"/>
        <w:ind w:firstLine="480"/>
        <w:spacing w:line="460" w:lineRule="exact"/>
        <w:rPr>
          <w:rFonts w:hint="eastAsia"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4.2交付时间：</w:t>
      </w:r>
      <w:r>
        <w:rPr>
          <w:rFonts w:hint="eastAsia" w:ascii="宋体" w:hAnsi="宋体" w:eastAsia="宋体"/>
          <w:color w:val="000000"/>
          <w:sz w:val="24"/>
          <w:szCs w:val="24"/>
          <w:highlight w:val="none"/>
          <w:u w:val="single"/>
          <w:lang w:val="en-US" w:eastAsia="zh-CN"/>
        </w:rPr>
        <w:t xml:space="preserve">             </w:t>
      </w:r>
      <w:r/>
    </w:p>
    <w:p>
      <w:pPr>
        <w:pStyle w:val="2471"/>
        <w:ind w:firstLine="480"/>
        <w:spacing w:line="460" w:lineRule="exact"/>
        <w:rPr>
          <w:rFonts w:hint="default" w:ascii="宋体" w:hAnsi="宋体" w:eastAsia="宋体" w:cs="Times New Roman"/>
          <w:color w:val="000000"/>
          <w:sz w:val="24"/>
          <w:szCs w:val="24"/>
          <w:highlight w:val="none"/>
          <w:u w:val="single"/>
          <w:lang w:val="en-US" w:eastAsia="zh-CN"/>
        </w:rPr>
      </w:pPr>
      <w:r>
        <w:rPr>
          <w:rFonts w:hint="eastAsia" w:ascii="宋体" w:hAnsi="宋体" w:eastAsia="Times New Roman" w:cs="Times New Roman"/>
          <w:color w:val="000000"/>
          <w:sz w:val="24"/>
          <w:szCs w:val="24"/>
          <w:highlight w:val="none"/>
        </w:rPr>
        <w:t xml:space="preserve">4.3时间地点：</w:t>
      </w:r>
      <w:r>
        <w:rPr>
          <w:rFonts w:hint="eastAsia" w:ascii="宋体" w:hAnsi="宋体" w:eastAsia="宋体" w:cs="Times New Roman"/>
          <w:color w:val="000000"/>
          <w:sz w:val="24"/>
          <w:szCs w:val="24"/>
          <w:highlight w:val="none"/>
          <w:u w:val="single"/>
          <w:lang w:val="en-US" w:eastAsia="zh-CN"/>
        </w:rPr>
        <w:t xml:space="preserve">                </w:t>
      </w:r>
      <w:r/>
    </w:p>
    <w:p>
      <w:pPr>
        <w:pStyle w:val="2471"/>
        <w:ind w:firstLine="482"/>
        <w:keepLines w:val="0"/>
        <w:keepNext w:val="0"/>
        <w:pageBreakBefore w:val="0"/>
        <w:spacing w:line="460" w:lineRule="exact"/>
        <w:widowControl/>
        <w:rPr>
          <w:rStyle w:val="870"/>
          <w:rFonts w:hint="eastAsia" w:ascii="宋体" w:hAnsi="宋体" w:eastAsia="宋体" w:cs="宋体"/>
          <w:b/>
          <w:sz w:val="24"/>
          <w:szCs w:val="24"/>
          <w:lang w:eastAsia="zh-CN"/>
        </w:rPr>
      </w:pPr>
      <w:r>
        <w:rPr>
          <w:rFonts w:hint="eastAsia" w:ascii="宋体" w:hAnsi="宋体" w:eastAsia="宋体" w:cs="Times New Roman"/>
          <w:b/>
          <w:sz w:val="24"/>
          <w:szCs w:val="24"/>
          <w:highlight w:val="none"/>
          <w:lang w:val="en-US" w:eastAsia="zh-CN"/>
        </w:rPr>
        <w:t xml:space="preserve">5</w:t>
      </w:r>
      <w:r>
        <w:rPr>
          <w:rFonts w:hint="eastAsia" w:ascii="宋体" w:hAnsi="宋体" w:eastAsia="Times New Roman" w:cs="Times New Roman"/>
          <w:b/>
          <w:sz w:val="24"/>
          <w:szCs w:val="24"/>
          <w:highlight w:val="none"/>
        </w:rPr>
        <w:t xml:space="preserve">.</w:t>
      </w:r>
      <w:bookmarkEnd w:id="80"/>
      <w:r>
        <w:rPr>
          <w:rFonts w:hint="eastAsia" w:ascii="宋体" w:hAnsi="宋体" w:eastAsia="Times New Roman" w:cs="Times New Roman"/>
          <w:b/>
          <w:sz w:val="24"/>
          <w:szCs w:val="24"/>
          <w:highlight w:val="none"/>
        </w:rPr>
        <w:t xml:space="preserve">合同</w:t>
      </w:r>
      <w:r>
        <w:rPr>
          <w:rFonts w:hint="eastAsia" w:ascii="宋体" w:hAnsi="宋体" w:eastAsia="宋体" w:cs="Times New Roman"/>
          <w:b/>
          <w:sz w:val="24"/>
          <w:szCs w:val="24"/>
          <w:highlight w:val="none"/>
          <w:lang w:val="en-US" w:eastAsia="zh-CN"/>
        </w:rPr>
        <w:t xml:space="preserve">金额</w:t>
      </w:r>
      <w:r/>
    </w:p>
    <w:p>
      <w:pPr>
        <w:pStyle w:val="1172"/>
        <w:ind w:firstLine="480"/>
        <w:pageBreakBefore w:val="0"/>
        <w:spacing w:line="360" w:lineRule="auto"/>
        <w:widowControl/>
        <w:rPr>
          <w:rStyle w:val="870"/>
          <w:rFonts w:hint="eastAsia" w:ascii="宋体" w:hAnsi="宋体" w:eastAsia="宋体" w:cs="宋体"/>
          <w:sz w:val="24"/>
          <w:szCs w:val="24"/>
          <w:lang w:val="en-US" w:eastAsia="zh-CN"/>
        </w:rPr>
      </w:pPr>
      <w:r>
        <w:rPr>
          <w:rStyle w:val="870"/>
          <w:rFonts w:hint="eastAsia" w:ascii="宋体" w:hAnsi="宋体" w:eastAsia="宋体" w:cs="宋体"/>
          <w:sz w:val="24"/>
          <w:szCs w:val="24"/>
          <w:lang w:val="en-US" w:eastAsia="zh-CN"/>
        </w:rPr>
        <w:t xml:space="preserve">5.1 合同金额（大写）为人民币：</w:t>
      </w:r>
      <w:r>
        <w:rPr>
          <w:rStyle w:val="870"/>
          <w:rFonts w:hint="eastAsia" w:ascii="宋体" w:hAnsi="宋体" w:eastAsia="宋体" w:cs="宋体"/>
          <w:sz w:val="24"/>
          <w:szCs w:val="24"/>
          <w:u w:val="single"/>
          <w:lang w:val="en-US" w:eastAsia="zh-CN"/>
        </w:rPr>
        <w:t xml:space="preserve">           </w:t>
      </w:r>
      <w:r>
        <w:rPr>
          <w:rStyle w:val="870"/>
          <w:rFonts w:hint="eastAsia" w:ascii="宋体" w:hAnsi="宋体" w:eastAsia="宋体" w:cs="宋体"/>
          <w:sz w:val="24"/>
          <w:szCs w:val="24"/>
          <w:lang w:val="en-US" w:eastAsia="zh-CN"/>
        </w:rPr>
        <w:t xml:space="preserve">元整 ，¥</w:t>
      </w:r>
      <w:r>
        <w:rPr>
          <w:rStyle w:val="870"/>
          <w:rFonts w:hint="eastAsia" w:ascii="宋体" w:hAnsi="宋体" w:eastAsia="宋体" w:cs="宋体"/>
          <w:sz w:val="24"/>
          <w:szCs w:val="24"/>
          <w:u w:val="single"/>
          <w:lang w:val="en-US" w:eastAsia="zh-CN"/>
        </w:rPr>
        <w:t xml:space="preserve">          </w:t>
      </w:r>
      <w:r>
        <w:rPr>
          <w:rStyle w:val="870"/>
          <w:rFonts w:hint="eastAsia" w:ascii="宋体" w:hAnsi="宋体" w:eastAsia="宋体" w:cs="宋体"/>
          <w:sz w:val="24"/>
          <w:szCs w:val="24"/>
          <w:lang w:val="en-US" w:eastAsia="zh-CN"/>
        </w:rPr>
        <w:t xml:space="preserve">元。</w:t>
      </w:r>
      <w:r/>
    </w:p>
    <w:p>
      <w:pPr>
        <w:pStyle w:val="1172"/>
        <w:ind w:firstLine="480"/>
        <w:pageBreakBefore w:val="0"/>
        <w:spacing w:line="360" w:lineRule="auto"/>
        <w:widowControl/>
        <w:rPr>
          <w:rStyle w:val="870"/>
          <w:rFonts w:hint="eastAsia" w:ascii="宋体" w:hAnsi="宋体" w:eastAsia="宋体" w:cs="宋体"/>
          <w:sz w:val="24"/>
          <w:szCs w:val="24"/>
        </w:rPr>
      </w:pPr>
      <w:r>
        <w:rPr>
          <w:rStyle w:val="870"/>
          <w:rFonts w:hint="eastAsia" w:ascii="宋体" w:hAnsi="宋体" w:eastAsia="宋体" w:cs="宋体"/>
          <w:sz w:val="24"/>
          <w:szCs w:val="24"/>
          <w:lang w:val="en-US" w:eastAsia="zh-CN"/>
        </w:rPr>
        <w:t xml:space="preserve">5.2合同金额包括提供招标范围内确定的采购内容、税金及合同包含的所有风险、责任等各项应有费用。同时，除非合同条款中另有规定，合同总金额在合同履行期间不因市场变化因素而变动。</w:t>
      </w:r>
      <w:r/>
    </w:p>
    <w:p>
      <w:pPr>
        <w:pStyle w:val="1172"/>
        <w:numPr>
          <w:ilvl w:val="0"/>
          <w:numId w:val="0"/>
        </w:numPr>
        <w:ind w:left="0" w:firstLine="482"/>
        <w:keepLines w:val="0"/>
        <w:keepNext w:val="0"/>
        <w:pageBreakBefore w:val="0"/>
        <w:spacing w:line="360" w:lineRule="auto"/>
        <w:widowControl/>
        <w:rPr>
          <w:rStyle w:val="870"/>
          <w:rFonts w:hint="eastAsia" w:ascii="宋体" w:hAnsi="宋体" w:eastAsia="宋体" w:cs="宋体"/>
          <w:b/>
          <w:sz w:val="24"/>
          <w:szCs w:val="24"/>
        </w:rPr>
      </w:pPr>
      <w:r/>
      <w:bookmarkStart w:id="81" w:name="_Toc22000637"/>
      <w:r>
        <w:rPr>
          <w:rFonts w:hint="eastAsia" w:ascii="宋体" w:hAnsi="宋体" w:eastAsia="宋体" w:cs="宋体"/>
          <w:b/>
          <w:sz w:val="24"/>
          <w:szCs w:val="24"/>
          <w:lang w:val="en-US" w:eastAsia="zh-CN"/>
        </w:rPr>
        <w:t xml:space="preserve">6.</w:t>
      </w:r>
      <w:r>
        <w:rPr>
          <w:rStyle w:val="870"/>
          <w:rFonts w:hint="eastAsia" w:ascii="宋体" w:hAnsi="宋体" w:eastAsia="宋体" w:cs="宋体"/>
          <w:b/>
          <w:sz w:val="24"/>
          <w:szCs w:val="24"/>
        </w:rPr>
        <w:t xml:space="preserve">付款</w:t>
      </w:r>
      <w:bookmarkEnd w:id="81"/>
      <w:r>
        <w:rPr>
          <w:rStyle w:val="870"/>
          <w:rFonts w:hint="eastAsia" w:ascii="宋体" w:hAnsi="宋体" w:eastAsia="宋体" w:cs="宋体"/>
          <w:b/>
          <w:sz w:val="24"/>
          <w:szCs w:val="24"/>
        </w:rPr>
        <w:t xml:space="preserve">方式</w:t>
      </w:r>
      <w:r/>
    </w:p>
    <w:p>
      <w:pPr>
        <w:pStyle w:val="2471"/>
        <w:ind w:firstLine="482"/>
        <w:spacing w:line="460" w:lineRule="exact"/>
        <w:rPr>
          <w:rFonts w:ascii="宋体" w:hAnsi="宋体"/>
          <w:color w:val="000000"/>
          <w:sz w:val="24"/>
          <w:szCs w:val="24"/>
          <w:highlight w:val="none"/>
        </w:rPr>
      </w:pPr>
      <w:r>
        <w:rPr>
          <w:rFonts w:hint="eastAsia" w:ascii="宋体" w:hAnsi="宋体" w:eastAsia="宋体"/>
          <w:color w:val="000000"/>
          <w:sz w:val="24"/>
          <w:szCs w:val="24"/>
          <w:highlight w:val="none"/>
          <w:lang w:val="en-US" w:eastAsia="zh-CN"/>
        </w:rPr>
        <w:t xml:space="preserve">6.1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经双方协商乙方自愿放弃预付款。</w:t>
      </w:r>
      <w:r/>
    </w:p>
    <w:p>
      <w:pPr>
        <w:pStyle w:val="2471"/>
        <w:ind w:firstLine="480"/>
        <w:spacing w:line="46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在收到</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提供的相应金额的正规发票后，10个工作日内支付合同价10%的预付款</w:t>
      </w:r>
      <w:r>
        <w:rPr>
          <w:rFonts w:hint="eastAsia" w:ascii="宋体" w:hAnsi="宋体"/>
          <w:color w:val="000000"/>
          <w:sz w:val="24"/>
          <w:szCs w:val="24"/>
          <w:highlight w:val="none"/>
          <w:lang w:eastAsia="zh-CN"/>
        </w:rPr>
        <w:t xml:space="preserve">。</w:t>
      </w:r>
      <w:r/>
    </w:p>
    <w:p>
      <w:pPr>
        <w:pStyle w:val="2471"/>
        <w:ind w:firstLine="480"/>
        <w:spacing w:line="4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6.2</w:t>
      </w:r>
      <w:r>
        <w:rPr>
          <w:rFonts w:hint="eastAsia" w:ascii="宋体" w:hAnsi="宋体"/>
          <w:color w:val="000000"/>
          <w:sz w:val="24"/>
          <w:szCs w:val="24"/>
          <w:highlight w:val="none"/>
        </w:rPr>
        <w:t xml:space="preserve">完成2026年度变更调查和林草湿监测工作成果汇交后，</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在收到</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提供的相应金额的正规发票后，支付合同</w:t>
      </w:r>
      <w:r>
        <w:rPr>
          <w:rFonts w:hint="eastAsia" w:ascii="宋体" w:hAnsi="宋体"/>
          <w:color w:val="000000"/>
          <w:sz w:val="24"/>
          <w:szCs w:val="24"/>
          <w:highlight w:val="none"/>
          <w:lang w:val="en-US" w:eastAsia="zh-CN"/>
        </w:rPr>
        <w:t xml:space="preserve">价</w:t>
      </w:r>
      <w:r>
        <w:rPr>
          <w:rFonts w:hint="eastAsia" w:ascii="宋体" w:hAnsi="宋体"/>
          <w:color w:val="000000"/>
          <w:sz w:val="24"/>
          <w:szCs w:val="24"/>
          <w:highlight w:val="none"/>
        </w:rPr>
        <w:t xml:space="preserve">的40%；</w:t>
      </w:r>
      <w:r/>
    </w:p>
    <w:p>
      <w:pPr>
        <w:pStyle w:val="1172"/>
        <w:ind w:firstLine="480"/>
        <w:pageBreakBefore w:val="0"/>
        <w:spacing w:line="360" w:lineRule="auto"/>
        <w:widowControl/>
        <w:rPr>
          <w:rStyle w:val="870"/>
          <w:rFonts w:hint="eastAsia" w:ascii="宋体" w:hAnsi="宋体" w:eastAsia="宋体" w:cs="宋体"/>
          <w:b/>
          <w:sz w:val="24"/>
          <w:szCs w:val="24"/>
        </w:rPr>
      </w:pPr>
      <w:r>
        <w:rPr>
          <w:rFonts w:hint="eastAsia" w:ascii="宋体" w:hAnsi="宋体"/>
          <w:color w:val="000000"/>
          <w:sz w:val="24"/>
          <w:szCs w:val="24"/>
          <w:highlight w:val="none"/>
          <w:lang w:val="en-US" w:eastAsia="zh-CN"/>
        </w:rPr>
        <w:t xml:space="preserve">6.3工作成果通过国家级检查后，甲方在收到乙方提供的相应金额的正规发票后，支付剩余款项。</w:t>
      </w:r>
      <w:r/>
    </w:p>
    <w:p>
      <w:pPr>
        <w:pStyle w:val="247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7.履约保证金</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7.1本项目不收取履约保证金。</w:t>
      </w:r>
      <w:r/>
    </w:p>
    <w:p>
      <w:pPr>
        <w:pStyle w:val="247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8.项目实施及服务要求</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8.1乙方项目负责人：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。在项目实施、质量验收等阶段，全权负责本项目的一切协调、管理工作。每一阶段实施，乙方必须有项目负责人现场管理。</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8.2乙方必须提供不少于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年的项目服务。</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8.3乙方应完全响应招标文件基本服务要求和严格履行投标文件中的服务承诺。</w:t>
      </w:r>
      <w:r/>
    </w:p>
    <w:p>
      <w:pPr>
        <w:pStyle w:val="2471"/>
        <w:ind w:firstLine="482"/>
        <w:spacing w:line="460" w:lineRule="exact"/>
        <w:rPr>
          <w:rFonts w:ascii="宋体" w:hAnsi="宋体"/>
          <w:b/>
          <w:sz w:val="24"/>
          <w:szCs w:val="24"/>
          <w:highlight w:val="none"/>
        </w:rPr>
      </w:pPr>
      <w:r>
        <w:rPr>
          <w:rFonts w:hint="eastAsia" w:ascii="宋体" w:hAnsi="宋体"/>
          <w:b/>
          <w:sz w:val="24"/>
          <w:szCs w:val="24"/>
          <w:highlight w:val="none"/>
        </w:rPr>
        <w:t xml:space="preserve">9.验收</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验收时间</w:t>
      </w:r>
      <w:r>
        <w:rPr>
          <w:rFonts w:ascii="宋体" w:hAnsi="宋体"/>
          <w:color w:val="000000"/>
          <w:sz w:val="24"/>
          <w:szCs w:val="24"/>
          <w:highlight w:val="none"/>
        </w:rPr>
        <w:t xml:space="preserve">：</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9.2</w:t>
      </w:r>
      <w:r>
        <w:rPr>
          <w:rFonts w:hint="eastAsia" w:ascii="宋体" w:hAnsi="宋体"/>
          <w:color w:val="000000"/>
          <w:sz w:val="24"/>
          <w:szCs w:val="24"/>
          <w:highlight w:val="none"/>
        </w:rPr>
        <w:t xml:space="preserve">验收要求：本项目实施结束</w:t>
      </w:r>
      <w:r>
        <w:rPr>
          <w:rFonts w:hint="eastAsia" w:ascii="宋体" w:hAnsi="宋体"/>
          <w:color w:val="000000"/>
          <w:sz w:val="24"/>
          <w:szCs w:val="24"/>
          <w:highlight w:val="none"/>
          <w:lang w:val="en-US" w:eastAsia="zh-CN"/>
        </w:rPr>
        <w:t xml:space="preserve">后</w:t>
      </w:r>
      <w:r>
        <w:rPr>
          <w:rFonts w:hint="eastAsia" w:ascii="宋体" w:hAnsi="宋体"/>
          <w:color w:val="000000"/>
          <w:sz w:val="24"/>
          <w:szCs w:val="24"/>
          <w:highlight w:val="none"/>
        </w:rPr>
        <w:t xml:space="preserve">，根据采购文件要求及国家、省、市有关实施方案和技术规程由采购人验收通过。</w:t>
      </w:r>
      <w:r/>
    </w:p>
    <w:p>
      <w:pPr>
        <w:pStyle w:val="247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10.知识产权及使用权</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0.1</w:t>
      </w:r>
      <w:r>
        <w:rPr>
          <w:rFonts w:hint="eastAsia" w:ascii="宋体" w:hAnsi="宋体"/>
          <w:color w:val="000000"/>
          <w:sz w:val="24"/>
          <w:szCs w:val="24"/>
          <w:highlight w:val="none"/>
        </w:rPr>
        <w:t xml:space="preserve">乙方必须保证投标文件、中标后提供的文件及资料均未侵犯他人的知识产权，否则必须承担由此引起的全部法律责任和经济责任。</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0.2</w:t>
      </w:r>
      <w:r>
        <w:rPr>
          <w:rFonts w:hint="eastAsia" w:ascii="宋体" w:hAnsi="宋体"/>
          <w:color w:val="000000"/>
          <w:sz w:val="24"/>
          <w:szCs w:val="24"/>
          <w:highlight w:val="none"/>
        </w:rPr>
        <w:t xml:space="preserve">乙方提交的所有投标文件及成果，其所有权均归甲方所有，甲方可任意使用其全部成果。成交及未成交供应商的投标文件在递交后均不予退回。</w:t>
      </w:r>
      <w:r>
        <w:rPr>
          <w:rFonts w:ascii="宋体" w:hAnsi="宋体"/>
          <w:color w:val="000000"/>
          <w:sz w:val="24"/>
          <w:szCs w:val="24"/>
          <w:highlight w:val="none"/>
        </w:rPr>
        <w:t xml:space="preserve">  </w:t>
      </w:r>
      <w:r/>
    </w:p>
    <w:p>
      <w:pPr>
        <w:pStyle w:val="247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11.保密</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11.1</w:t>
      </w:r>
      <w:r>
        <w:rPr>
          <w:rFonts w:ascii="宋体" w:hAnsi="宋体"/>
          <w:color w:val="000000"/>
          <w:sz w:val="24"/>
          <w:szCs w:val="24"/>
          <w:highlight w:val="none"/>
        </w:rPr>
        <w:t xml:space="preserve">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11.2</w:t>
      </w:r>
      <w:r>
        <w:rPr>
          <w:rFonts w:ascii="宋体" w:hAnsi="宋体"/>
          <w:color w:val="000000"/>
          <w:sz w:val="24"/>
          <w:szCs w:val="24"/>
          <w:highlight w:val="none"/>
        </w:rPr>
        <w:t xml:space="preserve">除履行本合同义务内容所需外，未经对方事先书面同意，任一方不得擅自使用、复制对商标、标志、商业信息、技术及其他资料。</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11.3</w:t>
      </w:r>
      <w:r>
        <w:rPr>
          <w:rFonts w:ascii="宋体" w:hAnsi="宋体"/>
          <w:color w:val="000000"/>
          <w:sz w:val="24"/>
          <w:szCs w:val="24"/>
          <w:highlight w:val="none"/>
        </w:rPr>
        <w:t xml:space="preserve">本保密条款长期有效，本合同变更、终止或解除等均不影响本条款的效力。</w:t>
      </w:r>
      <w:r/>
    </w:p>
    <w:p>
      <w:pPr>
        <w:pStyle w:val="247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12.违约责任</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12.1如甲方未按合同规定的期限付款，每延期</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天，甲方应向乙方支付合同总价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﹪的违约金，但违约金的总数不超过合同总价的</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12.2因乙方原因，未能按规定时间完成有关工作的，每延误一天，甲方可在支付合同余款中扣除合同价款</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‰，累计扣款达到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%时，甲方有权终止合同，并保留追究乙方责任及要求赔偿损失的权利。如未能通过验收，甲方保留追究乙方责任及要求赔偿损失的权利。</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12.3乙方应全面履行合同，甲方不接受合同的部分履行。若未能如期交付，有关的延误视为整个项目的延误，可视为合同全部未能完成，甲方有权拒付（追回）全部价款并解除合同。</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12.4如乙方提供的维护服务文件不符合质量要求，必须在甲方提出要求后7天内无条件修改。</w:t>
      </w:r>
      <w:r/>
    </w:p>
    <w:p>
      <w:pPr>
        <w:pStyle w:val="247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13.不可抗力</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13.1本条所称“不可抗力”是指战争、严重火灾、洪水、台风、地震等或其它双方认定的不可抗力事件。</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13.2由于不可预见、不可避免、不可克服等不可抗力的原因，任一方不能履行本合同部分或全部义务的，应当在不可抗力发生时起24小时内以书面形式通知对方，证明不可抗力事件的存在。</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13.3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r/>
    </w:p>
    <w:p>
      <w:pPr>
        <w:pStyle w:val="247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14.解决争议的方法</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14.1在执行本合同中所发生的或与本合同有关的一切争端，甲方和乙方应通过友好协商的办法进行解决。如协商仍不能解决，则通过由甲方所在地人民法院诉讼。</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14.2在诉讼期间，本合同应继续执行。</w:t>
      </w:r>
      <w:r/>
    </w:p>
    <w:p>
      <w:pPr>
        <w:pStyle w:val="247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15.破产终止合同</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15.1如果乙方破产时，甲方得在任何时候书面通知乙方终止合同而不给乙方补偿。该终止合同将不损害或影响甲方已经或将要采取的补救措施的权利。</w:t>
      </w:r>
      <w:r/>
    </w:p>
    <w:p>
      <w:pPr>
        <w:pStyle w:val="247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16.转让和分包</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16.1</w:t>
      </w:r>
      <w:r>
        <w:rPr>
          <w:rFonts w:hint="eastAsia" w:ascii="宋体" w:hAnsi="宋体"/>
          <w:color w:val="000000"/>
          <w:sz w:val="24"/>
          <w:szCs w:val="28"/>
          <w:highlight w:val="none"/>
        </w:rPr>
        <w:t xml:space="preserve">本项目不得转包及分包。</w:t>
      </w:r>
      <w:r/>
    </w:p>
    <w:p>
      <w:pPr>
        <w:pStyle w:val="2471"/>
        <w:ind w:firstLine="48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17.合同生效及其它</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17.1本合同经甲方、乙方签字盖章后生效。本合同一式肆份，甲乙</w:t>
      </w:r>
      <w:r>
        <w:rPr>
          <w:rFonts w:ascii="宋体" w:hAnsi="宋体"/>
          <w:color w:val="000000"/>
          <w:sz w:val="24"/>
          <w:szCs w:val="24"/>
          <w:highlight w:val="none"/>
        </w:rPr>
        <w:t xml:space="preserve">双方、财政监督管理部门、见证方各壹</w:t>
      </w:r>
      <w:r>
        <w:rPr>
          <w:rFonts w:hint="eastAsia" w:ascii="宋体" w:hAnsi="宋体"/>
          <w:color w:val="000000"/>
          <w:sz w:val="24"/>
          <w:szCs w:val="24"/>
          <w:highlight w:val="none"/>
        </w:rPr>
        <w:t xml:space="preserve">份。</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17.2 本合同有效期为生效之日起至XXX年XX月XX日。</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17.3本合同应按照中华人民共和国的现行法律进行解释。</w:t>
      </w:r>
      <w:r/>
    </w:p>
    <w:p>
      <w:pPr>
        <w:pStyle w:val="2471"/>
        <w:ind w:firstLine="480"/>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2471"/>
        <w:ind w:firstLine="480"/>
        <w:spacing w:line="460" w:lineRule="exact"/>
        <w:rPr>
          <w:rFonts w:ascii="宋体" w:hAnsi="宋体"/>
          <w:bCs/>
          <w:color w:val="000000"/>
          <w:sz w:val="24"/>
          <w:szCs w:val="24"/>
          <w:highlight w:val="none"/>
        </w:rPr>
      </w:pPr>
      <w:r>
        <w:rPr>
          <w:rFonts w:hint="eastAsia" w:ascii="宋体" w:hAnsi="宋体"/>
          <w:color w:val="000000"/>
          <w:sz w:val="24"/>
          <w:szCs w:val="24"/>
          <w:highlight w:val="none"/>
        </w:rPr>
        <w:t xml:space="preserve">甲方（单位盖章）：</w:t>
      </w:r>
      <w:r>
        <w:rPr>
          <w:rFonts w:hint="eastAsia" w:ascii="宋体" w:hAnsi="宋体"/>
          <w:color w:val="000000"/>
          <w:sz w:val="24"/>
          <w:szCs w:val="24"/>
          <w:highlight w:val="none"/>
          <w:u w:val="single"/>
        </w:rPr>
        <w:t xml:space="preserve">            </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地    址： </w:t>
      </w:r>
      <w:r>
        <w:rPr>
          <w:rFonts w:hint="eastAsia" w:ascii="宋体" w:hAnsi="宋体"/>
          <w:color w:val="000000"/>
          <w:sz w:val="24"/>
          <w:szCs w:val="24"/>
          <w:highlight w:val="none"/>
          <w:u w:val="single"/>
        </w:rPr>
        <w:t xml:space="preserve">            </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u w:val="single"/>
        </w:rPr>
        <w:t xml:space="preserve">            </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法定代表人或授权代表（签字）： </w:t>
      </w:r>
      <w:r>
        <w:rPr>
          <w:rFonts w:hint="eastAsia" w:ascii="宋体" w:hAnsi="宋体"/>
          <w:color w:val="000000"/>
          <w:sz w:val="24"/>
          <w:szCs w:val="24"/>
          <w:highlight w:val="none"/>
          <w:u w:val="single"/>
        </w:rPr>
        <w:t xml:space="preserve">        </w:t>
      </w:r>
      <w:r/>
    </w:p>
    <w:p>
      <w:pPr>
        <w:pStyle w:val="2471"/>
        <w:ind w:firstLine="480"/>
        <w:spacing w:line="460" w:lineRule="exact"/>
        <w:rPr>
          <w:rFonts w:ascii="宋体" w:hAnsi="宋体"/>
          <w:color w:val="000000"/>
          <w:sz w:val="24"/>
          <w:szCs w:val="24"/>
          <w:highlight w:val="none"/>
        </w:rPr>
      </w:pPr>
      <w:r>
        <w:rPr>
          <w:rFonts w:ascii="宋体" w:hAnsi="宋体"/>
          <w:color w:val="000000"/>
          <w:sz w:val="24"/>
          <w:szCs w:val="24"/>
          <w:highlight w:val="none"/>
        </w:rPr>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乙方（单位盖章）：</w:t>
      </w:r>
      <w:r>
        <w:rPr>
          <w:rFonts w:hint="eastAsia" w:ascii="宋体" w:hAnsi="宋体"/>
          <w:color w:val="000000"/>
          <w:sz w:val="24"/>
          <w:szCs w:val="24"/>
          <w:highlight w:val="none"/>
          <w:u w:val="single"/>
        </w:rPr>
        <w:t xml:space="preserve">            </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w:t>
      </w:r>
      <w:r/>
    </w:p>
    <w:p>
      <w:pPr>
        <w:pStyle w:val="2471"/>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u w:val="single"/>
        </w:rPr>
        <w:t xml:space="preserve">            </w:t>
      </w:r>
      <w:r/>
    </w:p>
    <w:p>
      <w:pPr>
        <w:pStyle w:val="2471"/>
        <w:ind w:firstLine="480"/>
        <w:spacing w:line="46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法定代表人或授权代表（签字）： </w:t>
      </w:r>
      <w:r>
        <w:rPr>
          <w:rFonts w:hint="eastAsia" w:ascii="宋体" w:hAnsi="宋体"/>
          <w:color w:val="000000"/>
          <w:sz w:val="24"/>
          <w:szCs w:val="24"/>
          <w:highlight w:val="none"/>
          <w:u w:val="single"/>
        </w:rPr>
        <w:t xml:space="preserve">        </w:t>
      </w:r>
      <w:r/>
    </w:p>
    <w:p>
      <w:pPr>
        <w:pStyle w:val="2471"/>
        <w:ind w:firstLine="360"/>
        <w:spacing w:line="460" w:lineRule="exact"/>
        <w:rPr>
          <w:rFonts w:ascii="宋体" w:hAnsi="宋体"/>
          <w:sz w:val="24"/>
          <w:szCs w:val="24"/>
          <w:highlight w:val="none"/>
        </w:rPr>
      </w:pPr>
      <w:r>
        <w:rPr>
          <w:rFonts w:ascii="宋体" w:hAnsi="宋体"/>
          <w:sz w:val="24"/>
          <w:szCs w:val="24"/>
          <w:highlight w:val="none"/>
        </w:rPr>
      </w:r>
      <w:r/>
    </w:p>
    <w:p>
      <w:pPr>
        <w:pStyle w:val="2471"/>
        <w:ind w:firstLine="480"/>
        <w:spacing w:line="460" w:lineRule="exact"/>
        <w:rPr>
          <w:rFonts w:ascii="宋体" w:hAnsi="宋体"/>
          <w:sz w:val="24"/>
          <w:szCs w:val="24"/>
          <w:highlight w:val="none"/>
        </w:rPr>
      </w:pPr>
      <w:r>
        <w:rPr>
          <w:rFonts w:hint="eastAsia" w:ascii="宋体" w:hAnsi="宋体"/>
          <w:sz w:val="24"/>
          <w:szCs w:val="24"/>
          <w:highlight w:val="none"/>
        </w:rPr>
        <w:t xml:space="preserve">见证方（单位盖章）：         </w:t>
      </w:r>
      <w:r/>
    </w:p>
    <w:p>
      <w:pPr>
        <w:pStyle w:val="2471"/>
        <w:ind w:firstLine="480"/>
        <w:spacing w:line="460" w:lineRule="exact"/>
        <w:rPr>
          <w:rFonts w:ascii="宋体" w:hAnsi="宋体"/>
          <w:sz w:val="24"/>
          <w:szCs w:val="24"/>
          <w:highlight w:val="none"/>
        </w:rPr>
      </w:pPr>
      <w:r>
        <w:rPr>
          <w:rFonts w:hint="eastAsia" w:ascii="宋体" w:hAnsi="宋体"/>
          <w:sz w:val="24"/>
          <w:szCs w:val="24"/>
          <w:highlight w:val="none"/>
        </w:rPr>
        <w:t xml:space="preserve">地    址： </w:t>
      </w:r>
      <w:r/>
    </w:p>
    <w:p>
      <w:pPr>
        <w:pStyle w:val="2471"/>
        <w:ind w:firstLine="480"/>
        <w:spacing w:line="460" w:lineRule="exact"/>
        <w:rPr>
          <w:rFonts w:ascii="宋体" w:hAnsi="宋体"/>
          <w:color w:val="000000"/>
          <w:sz w:val="24"/>
          <w:szCs w:val="24"/>
          <w:highlight w:val="none"/>
        </w:rPr>
      </w:pPr>
      <w:r>
        <w:rPr>
          <w:rFonts w:hint="eastAsia" w:ascii="宋体" w:hAnsi="宋体"/>
          <w:sz w:val="24"/>
          <w:szCs w:val="24"/>
          <w:highlight w:val="none"/>
        </w:rPr>
        <w:t xml:space="preserve">联系电话：</w:t>
      </w:r>
      <w:r/>
    </w:p>
    <w:p>
      <w:pPr>
        <w:jc w:val="right"/>
        <w:rPr>
          <w:rFonts w:ascii="宋体" w:hAnsi="宋体" w:cs="楷体"/>
          <w:b/>
          <w:color w:val="000000" w:themeColor="text1"/>
          <w:sz w:val="30"/>
          <w:szCs w:val="30"/>
          <w:highlight w:val="none"/>
          <w14:textFill>
            <w14:solidFill>
              <w14:schemeClr w14:val="tx1"/>
            </w14:solidFill>
          </w14:textFill>
        </w:rPr>
      </w:pPr>
      <w:r>
        <w:rPr>
          <w:rFonts w:hint="eastAsia" w:ascii="宋体" w:hAnsi="宋体"/>
          <w:color w:val="000000"/>
          <w:sz w:val="24"/>
          <w:szCs w:val="24"/>
          <w:highlight w:val="none"/>
        </w:rPr>
        <w:t xml:space="preserve">合同签订日期：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s="楷体"/>
          <w:b/>
          <w:color w:val="000000" w:themeColor="text1"/>
          <w:sz w:val="30"/>
          <w:szCs w:val="30"/>
          <w:highlight w:val="none"/>
          <w14:textFill>
            <w14:solidFill>
              <w14:schemeClr w14:val="tx1"/>
            </w14:solidFill>
          </w14:textFill>
        </w:rPr>
        <w:br w:type="page" w:clear="all"/>
      </w:r>
      <w:r/>
    </w:p>
    <w:p>
      <w:pPr>
        <w:rPr>
          <w:rFonts w:ascii="宋体" w:hAnsi="宋体" w:cs="宋体"/>
          <w:b/>
          <w:bCs/>
          <w:color w:val="000000" w:themeColor="text1"/>
          <w:sz w:val="32"/>
          <w:szCs w:val="32"/>
          <w:highlight w:val="none"/>
          <w14:textFill>
            <w14:solidFill>
              <w14:schemeClr w14:val="tx1"/>
            </w14:solidFill>
          </w14:textFill>
        </w:rPr>
        <w:sectPr>
          <w:footerReference w:type="default" r:id="rId13"/>
          <w:footnotePr/>
          <w:endnotePr/>
          <w:type w:val="nextPage"/>
          <w:pgSz w:w="11907" w:h="16840" w:orient="portrait"/>
          <w:pgMar w:top="1247" w:right="1247" w:bottom="1247" w:left="1247" w:header="851" w:footer="992" w:gutter="0"/>
          <w:cols w:num="1" w:sep="0" w:space="720" w:equalWidth="1"/>
          <w:docGrid w:linePitch="360"/>
        </w:sectPr>
      </w:pPr>
      <w:r>
        <w:rPr>
          <w:rFonts w:ascii="宋体" w:hAnsi="宋体" w:cs="宋体"/>
          <w:b/>
          <w:bCs/>
          <w:color w:val="000000" w:themeColor="text1"/>
          <w:sz w:val="32"/>
          <w:szCs w:val="32"/>
          <w:highlight w:val="none"/>
          <w14:textFill>
            <w14:solidFill>
              <w14:schemeClr w14:val="tx1"/>
            </w14:solidFill>
          </w14:textFill>
        </w:rPr>
      </w:r>
      <w:r/>
    </w:p>
    <w:p>
      <w:pPr>
        <w:jc w:val="center"/>
        <w:spacing w:after="181" w:line="360" w:lineRule="auto"/>
        <w:widowControl/>
        <w:rPr>
          <w:rFonts w:ascii="宋体" w:hAnsi="宋体" w:cs="宋体"/>
          <w:color w:val="000000" w:themeColor="text1"/>
          <w:sz w:val="24"/>
          <w:highlight w:val="none"/>
          <w14:textFill>
            <w14:solidFill>
              <w14:schemeClr w14:val="tx1"/>
            </w14:solidFill>
          </w14:textFill>
        </w:rPr>
        <w:outlineLvl w:val="0"/>
      </w:pPr>
      <w:r/>
      <w:bookmarkStart w:id="82" w:name="_Toc369"/>
      <w:r>
        <w:rPr>
          <w:rFonts w:hint="eastAsia" w:ascii="宋体" w:hAnsi="宋体" w:cs="宋体"/>
          <w:b/>
          <w:bCs/>
          <w:color w:val="000000" w:themeColor="text1"/>
          <w:sz w:val="32"/>
          <w:szCs w:val="32"/>
          <w:highlight w:val="none"/>
          <w14:textFill>
            <w14:solidFill>
              <w14:schemeClr w14:val="tx1"/>
            </w14:solidFill>
          </w14:textFill>
        </w:rPr>
        <w:t xml:space="preserve">第四部分</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b/>
          <w:bCs/>
          <w:color w:val="000000" w:themeColor="text1"/>
          <w:sz w:val="32"/>
          <w:szCs w:val="32"/>
          <w:highlight w:val="none"/>
          <w14:textFill>
            <w14:solidFill>
              <w14:schemeClr w14:val="tx1"/>
            </w14:solidFill>
          </w14:textFill>
        </w:rPr>
        <w:t xml:space="preserve">采购需求</w:t>
      </w:r>
      <w:bookmarkEnd w:id="82"/>
      <w:r/>
      <w:r/>
    </w:p>
    <w:p>
      <w:pPr>
        <w:numPr>
          <w:ilvl w:val="0"/>
          <w:numId w:val="0"/>
        </w:numPr>
        <w:ind w:left="450" w:hanging="450"/>
        <w:spacing w:line="360" w:lineRule="auto"/>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bidi="ar-SA"/>
        </w:rPr>
        <w:t xml:space="preserve">一、</w:t>
      </w:r>
      <w:r>
        <w:rPr>
          <w:rFonts w:hint="eastAsia" w:ascii="宋体" w:hAnsi="宋体" w:eastAsia="宋体" w:cs="宋体"/>
          <w:b/>
          <w:sz w:val="24"/>
          <w:szCs w:val="24"/>
          <w:highlight w:val="none"/>
        </w:rPr>
        <w:t xml:space="preserve">服务</w:t>
      </w:r>
      <w:r>
        <w:rPr>
          <w:rFonts w:hint="eastAsia" w:ascii="宋体" w:hAnsi="宋体" w:eastAsia="宋体" w:cs="宋体"/>
          <w:b/>
          <w:sz w:val="24"/>
          <w:szCs w:val="24"/>
          <w:highlight w:val="none"/>
          <w:lang w:val="en-US" w:eastAsia="zh-CN"/>
        </w:rPr>
        <w:t xml:space="preserve">概况</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eastAsia="zh-CN"/>
        </w:rPr>
        <w:t xml:space="preserve">本项目为丹阳市2026年度国土变更调查及林草湿调查监测项目，在上一年度国土变更调查和林草湿调查监测成果及当年遥感监测成果基础上，通过县级实地调查，市级、省级、国家级核查，掌握丹阳市2026年度国土利用和林草湿资源属性变化情况，更新国土变更调查和林草湿调查监测数据库。</w:t>
      </w:r>
      <w:r/>
    </w:p>
    <w:p>
      <w:pPr>
        <w:spacing w:line="360" w:lineRule="auto"/>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服务</w:t>
      </w:r>
      <w:r>
        <w:rPr>
          <w:rFonts w:hint="eastAsia" w:ascii="宋体" w:hAnsi="宋体" w:eastAsia="宋体" w:cs="宋体"/>
          <w:b/>
          <w:bCs/>
          <w:sz w:val="24"/>
          <w:szCs w:val="24"/>
          <w:highlight w:val="none"/>
          <w:lang w:val="en-US" w:eastAsia="zh-CN"/>
        </w:rPr>
        <w:t xml:space="preserve">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按照国家统一标准，依托“</w:t>
      </w:r>
      <w:r>
        <w:rPr>
          <w:rFonts w:hint="eastAsia" w:ascii="宋体" w:hAnsi="宋体" w:eastAsia="宋体" w:cs="宋体"/>
          <w:sz w:val="24"/>
          <w:szCs w:val="24"/>
          <w:highlight w:val="none"/>
        </w:rPr>
        <w:t xml:space="preserve">国土调查云”平台，在全市范围内利用卫星定位、互联网、云计算等技术，以国家和省级下发的遥感监测成果为指引，结合有关监测及相关自然资源管理信息、日常变更成果等现有资料，制作外业调查底图，并开展实地调查举证，逐级上报市级复查、省级、部级核查。2026年度县级预变更方案通过部、省、市“线上”检查合格后，县级利用建库软件形成年度变更增量包，“内网上报”逐级报省厅和部核查。包括：领取遥感监测成果与用地管理信息；开展县级调查、单图斑成果生成上报和建库工作；开展省、市级全面检查，省市级汇总与数据共享。开展日常变更调查工作。</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以上年度林草湿调查监测成果为基础，聚焦植被覆盖类型年度变化信息监测，参考国家下发的变化图斑和自主提取的变化信息，开展变化图斑外业调查核实和内业数据处理，获取变化地块的植被覆盖类型及相应资源属性信息，最终形成2026年度林草湿调查监测数据库，并通过市级、省级和国家级检查。</w:t>
      </w:r>
      <w:r/>
    </w:p>
    <w:p>
      <w:pPr>
        <w:keepLines w:val="0"/>
        <w:keepNext w:val="0"/>
        <w:pageBreakBefore w:val="0"/>
        <w:spacing w:line="360" w:lineRule="auto"/>
        <w:widowControl w:val="off"/>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三</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技术服务要求 </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年度变更调查主要成果按照《国土变更调查实施方案》要求形成整套国土调查成果资料，应包括影像、图形、权属、文字报告、遥感监测成果、外业调查成果（含矢量数据库，以县为单元，采用GDB格式，包含地类图斑、城镇村等用地、村级调查区、行政区、变化图斑监测信息等图层；更新数据包，由数据库质检软件打包生成，格式为UPD；各类成果数据表格。</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2.林草湿调查监测主要成果按照《林草湿沙调查监测实施细则》要求形成整套调查监测成果资料，包括:森林草地湿地调查监测数据库、林草湿调查监测成果统计表、专题图和成果报告。</w:t>
      </w:r>
      <w:r/>
    </w:p>
    <w:p>
      <w:pPr>
        <w:contextualSpacing/>
        <w:spacing w:line="360" w:lineRule="auto"/>
        <w:rPr>
          <w:rFonts w:hint="eastAsia" w:ascii="宋体" w:hAnsi="宋体" w:eastAsia="宋体" w:cs="宋体"/>
          <w:sz w:val="24"/>
          <w:szCs w:val="24"/>
          <w:highlight w:val="none"/>
        </w:rPr>
        <w:outlineLvl w:val="1"/>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bCs/>
          <w:sz w:val="24"/>
          <w:szCs w:val="24"/>
          <w:highlight w:val="none"/>
        </w:rPr>
        <w:t xml:space="preserve">商务部分</w:t>
      </w:r>
      <w:r/>
    </w:p>
    <w:p>
      <w:pPr>
        <w:ind w:firstLine="444"/>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最高限价：1600000.00元，报价超过最高限价的为无效报价，按照无效响应处理。</w:t>
      </w:r>
      <w:r/>
    </w:p>
    <w:p>
      <w:pPr>
        <w:ind w:firstLine="444"/>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合同履行期限：合同签订之日起至2027年3月31日。 </w:t>
      </w:r>
      <w:r/>
    </w:p>
    <w:p>
      <w:pPr>
        <w:ind w:firstLine="444"/>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付款方式：</w:t>
      </w:r>
      <w:r/>
    </w:p>
    <w:p>
      <w:pPr>
        <w:ind w:firstLine="444"/>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□经双方协商乙方自愿放弃预付款。</w:t>
      </w:r>
      <w:r/>
    </w:p>
    <w:p>
      <w:pPr>
        <w:ind w:firstLine="444"/>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□合同签订后，甲方在收到乙方提供的相应金额的正规发票后，10个工作日内支付合同价10%的预付款。</w:t>
      </w:r>
      <w:r/>
    </w:p>
    <w:p>
      <w:pPr>
        <w:ind w:firstLine="444"/>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完成2026年度变更调查和林草湿监测工作成果汇交后，甲方在收到乙方提供的相应金额的正规发票后，支付合同价的40%；</w:t>
      </w:r>
      <w:r/>
    </w:p>
    <w:p>
      <w:pPr>
        <w:ind w:firstLine="444"/>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工作成果通过国家级检查后，甲方在收到乙方提供的相应金额的正规发票后，支付剩余款项。</w:t>
      </w:r>
      <w:r/>
    </w:p>
    <w:p>
      <w:pPr>
        <w:ind w:firstLine="444"/>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验收要求：根据采购文件要求及国家、省、市有关实施方案和技术规程由采购人自行验收通过。</w:t>
      </w:r>
      <w:r/>
    </w:p>
    <w:p>
      <w:pPr>
        <w:pStyle w:val="1172"/>
        <w:ind w:firstLine="440"/>
        <w:keepLines w:val="0"/>
        <w:keepNext w:val="0"/>
        <w:pageBreakBefore w:val="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5.投标</w:t>
      </w:r>
      <w:r>
        <w:rPr>
          <w:rFonts w:hint="eastAsia" w:ascii="宋体" w:hAnsi="宋体" w:eastAsia="宋体" w:cs="宋体"/>
          <w:b w:val="0"/>
          <w:bCs w:val="0"/>
          <w:color w:val="000000"/>
          <w:sz w:val="24"/>
          <w:szCs w:val="24"/>
          <w:highlight w:val="none"/>
        </w:rPr>
        <w:t xml:space="preserve">货币：</w:t>
      </w:r>
      <w:r>
        <w:rPr>
          <w:rFonts w:hint="eastAsia" w:ascii="宋体" w:hAnsi="宋体" w:eastAsia="宋体" w:cs="宋体"/>
          <w:b w:val="0"/>
          <w:bCs w:val="0"/>
          <w:color w:val="000000"/>
          <w:sz w:val="24"/>
          <w:szCs w:val="24"/>
          <w:highlight w:val="none"/>
          <w:lang w:val="en-US" w:eastAsia="zh-CN"/>
        </w:rPr>
        <w:t xml:space="preserve">投标</w:t>
      </w:r>
      <w:r>
        <w:rPr>
          <w:rFonts w:hint="eastAsia" w:ascii="宋体" w:hAnsi="宋体" w:eastAsia="宋体" w:cs="宋体"/>
          <w:b w:val="0"/>
          <w:bCs w:val="0"/>
          <w:color w:val="000000"/>
          <w:sz w:val="24"/>
          <w:szCs w:val="24"/>
          <w:highlight w:val="none"/>
        </w:rPr>
        <w:t xml:space="preserve">响应文件中的所有服务单价和总价采用人民币报价，以元为单位标注。</w:t>
      </w:r>
      <w:r/>
    </w:p>
    <w:p>
      <w:pPr>
        <w:pStyle w:val="1172"/>
        <w:ind w:firstLine="440"/>
        <w:keepLines w:val="0"/>
        <w:keepNext w:val="0"/>
        <w:pageBreakBefore w:val="0"/>
        <w:spacing w:line="400" w:lineRule="exact"/>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p>
      <w:pPr>
        <w:pStyle w:val="1172"/>
        <w:ind w:firstLine="440"/>
        <w:keepLines w:val="0"/>
        <w:keepNext w:val="0"/>
        <w:pageBreakBefore w:val="0"/>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rPr>
        <w:t xml:space="preserve">对项目需求部分的询问、质疑请向采购人提出，询问、质疑由采购人负责解释。</w:t>
      </w:r>
      <w:r/>
    </w:p>
    <w:p>
      <w:pPr>
        <w:pStyle w:val="1172"/>
        <w:ind w:firstLine="440"/>
        <w:keepLines w:val="0"/>
        <w:keepNext w:val="0"/>
        <w:pageBreakBefore w:val="0"/>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Style w:val="1021"/>
          <w:rFonts w:hint="eastAsia" w:ascii="宋体" w:hAnsi="宋体" w:eastAsia="宋体" w:cs="宋体"/>
          <w:color w:val="000000" w:themeColor="text1"/>
          <w:sz w:val="22"/>
          <w:szCs w:val="22"/>
          <w:highlight w:val="none"/>
          <w14:textFill>
            <w14:solidFill>
              <w14:schemeClr w14:val="tx1"/>
            </w14:solidFill>
          </w14:textFill>
        </w:rPr>
        <w:t xml:space="preserve">注：采购需求部分标注“★”实质性要求，不允许负偏离，否则作为无效投标处理。</w:t>
      </w:r>
      <w:r/>
    </w:p>
    <w:p>
      <w:pPr>
        <w:ind w:firstLine="643"/>
        <w:spacing w:line="440" w:lineRule="exact"/>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jc w:val="center"/>
        <w:spacing w:line="360" w:lineRule="auto"/>
        <w:rPr>
          <w:rFonts w:ascii="宋体" w:hAnsi="宋体" w:cs="楷体"/>
          <w:b/>
          <w:color w:val="000000" w:themeColor="text1"/>
          <w:sz w:val="24"/>
          <w:highlight w:val="none"/>
          <w14:textFill>
            <w14:solidFill>
              <w14:schemeClr w14:val="tx1"/>
            </w14:solidFill>
          </w14:textFill>
        </w:rPr>
        <w:outlineLvl w:val="0"/>
      </w:pPr>
      <w:r/>
      <w:bookmarkStart w:id="83" w:name="_Toc24955"/>
      <w:r>
        <w:rPr>
          <w:rFonts w:hint="eastAsia" w:ascii="宋体" w:hAnsi="宋体" w:cs="宋体"/>
          <w:b/>
          <w:bCs/>
          <w:color w:val="000000" w:themeColor="text1"/>
          <w:sz w:val="32"/>
          <w:szCs w:val="32"/>
          <w:highlight w:val="none"/>
          <w14:textFill>
            <w14:solidFill>
              <w14:schemeClr w14:val="tx1"/>
            </w14:solidFill>
          </w14:textFill>
        </w:rPr>
        <w:t xml:space="preserve">第五部分</w:t>
      </w:r>
      <w:bookmarkStart w:id="84" w:name="_Toc98669372"/>
      <w:r/>
      <w:bookmarkStart w:id="85" w:name="_Toc76955302"/>
      <w:r/>
      <w:bookmarkStart w:id="86" w:name="_Toc98669730"/>
      <w:r/>
      <w:bookmarkStart w:id="87" w:name="_Toc100386076"/>
      <w:r/>
      <w:bookmarkStart w:id="88" w:name="_Toc20821546"/>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b/>
          <w:bCs/>
          <w:color w:val="000000" w:themeColor="text1"/>
          <w:sz w:val="32"/>
          <w:szCs w:val="32"/>
          <w:highlight w:val="none"/>
          <w14:textFill>
            <w14:solidFill>
              <w14:schemeClr w14:val="tx1"/>
            </w14:solidFill>
          </w14:textFill>
        </w:rPr>
        <w:t xml:space="preserve">评标办法和标准</w:t>
      </w:r>
      <w:bookmarkEnd w:id="83"/>
      <w:r/>
      <w:r/>
    </w:p>
    <w:p>
      <w:pPr>
        <w:pStyle w:val="1022"/>
        <w:ind w:firstLine="357"/>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1"/>
      </w:pPr>
      <w:r>
        <w:rPr>
          <w:rFonts w:hint="eastAsia" w:ascii="宋体" w:hAnsi="宋体" w:cs="楷体"/>
          <w:color w:val="000000" w:themeColor="text1"/>
          <w:sz w:val="30"/>
          <w:szCs w:val="30"/>
          <w:highlight w:val="none"/>
          <w14:textFill>
            <w14:solidFill>
              <w14:schemeClr w14:val="tx1"/>
            </w14:solidFill>
          </w14:textFill>
        </w:rPr>
        <w:t xml:space="preserve">1.采购代理机构职责</w:t>
      </w:r>
      <w:r/>
    </w:p>
    <w:p>
      <w:pPr>
        <w:pStyle w:val="878"/>
        <w:ind w:firstLine="480"/>
        <w:spacing w:line="360" w:lineRule="auto"/>
        <w:rPr>
          <w:rFonts w:ascii="宋体" w:hAnsi="宋体" w:cs="楷体"/>
          <w:color w:val="000000" w:themeColor="text1"/>
          <w:sz w:val="24"/>
          <w:highlight w:val="none"/>
          <w14:textFill>
            <w14:solidFill>
              <w14:schemeClr w14:val="tx1"/>
            </w14:solidFill>
          </w14:textFill>
        </w:rPr>
        <w:outlineLvl w:val="9"/>
      </w:pPr>
      <w:r/>
      <w:bookmarkStart w:id="89" w:name="_Toc18248"/>
      <w:r>
        <w:rPr>
          <w:rFonts w:hint="eastAsia" w:ascii="宋体" w:hAnsi="宋体" w:cs="楷体"/>
          <w:color w:val="000000" w:themeColor="text1"/>
          <w:sz w:val="24"/>
          <w:highlight w:val="none"/>
          <w14:textFill>
            <w14:solidFill>
              <w14:schemeClr w14:val="tx1"/>
            </w14:solidFill>
          </w14:textFill>
        </w:rPr>
        <w:t xml:space="preserve">1.1 采购代理机构负责组织评标工作，并履行下列职责：</w:t>
      </w:r>
      <w:bookmarkEnd w:id="89"/>
      <w:r/>
      <w:r/>
    </w:p>
    <w:p>
      <w:pPr>
        <w:pStyle w:val="878"/>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（1）核对评审专家身份和采购人代表授权函，对评审专家在政府采购活动中的职责履行情况予以记录，并及时将有关违法违规行为向政府采购监管部门报告；</w:t>
      </w:r>
      <w:r/>
    </w:p>
    <w:p>
      <w:pPr>
        <w:pStyle w:val="878"/>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（2）宣布评标纪律；</w:t>
      </w:r>
      <w:r/>
    </w:p>
    <w:p>
      <w:pPr>
        <w:pStyle w:val="878"/>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（3）公布投标人名单，告知评审专家应当回避的情形；</w:t>
      </w:r>
      <w:r/>
    </w:p>
    <w:p>
      <w:pPr>
        <w:pStyle w:val="878"/>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（4）组织评标委员会推选评标组长，采购人代表不得担任组长；</w:t>
      </w:r>
      <w:r/>
    </w:p>
    <w:p>
      <w:pPr>
        <w:pStyle w:val="878"/>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（5）在评标期间采取必要的通讯管理措施，保证评标活动不受外界干扰；</w:t>
      </w:r>
      <w:r/>
    </w:p>
    <w:p>
      <w:pPr>
        <w:pStyle w:val="878"/>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（6）根据评标委员会的要求介绍政府采购相关政策法规、招标文件；</w:t>
      </w:r>
      <w:r/>
    </w:p>
    <w:p>
      <w:pPr>
        <w:pStyle w:val="878"/>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878"/>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78"/>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878"/>
        <w:ind w:firstLine="36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（10）处理与评标有关的其他事项。</w:t>
      </w:r>
      <w:r/>
    </w:p>
    <w:p>
      <w:pPr>
        <w:pStyle w:val="1022"/>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1"/>
      </w:pPr>
      <w:r>
        <w:rPr>
          <w:rFonts w:hint="eastAsia" w:ascii="宋体" w:hAnsi="宋体" w:cs="楷体"/>
          <w:color w:val="000000" w:themeColor="text1"/>
          <w:sz w:val="30"/>
          <w:szCs w:val="30"/>
          <w:highlight w:val="none"/>
          <w14:textFill>
            <w14:solidFill>
              <w14:schemeClr w14:val="tx1"/>
            </w14:solidFill>
          </w14:textFill>
        </w:rPr>
        <w:t xml:space="preserve">2.评标委员会职责</w:t>
      </w:r>
      <w:r/>
    </w:p>
    <w:p>
      <w:pPr>
        <w:pStyle w:val="1022"/>
        <w:ind w:firstLine="480"/>
        <w:keepLines w:val="0"/>
        <w:keepNext w:val="0"/>
        <w:spacing w:before="0" w:after="0" w:line="360" w:lineRule="auto"/>
        <w:rPr>
          <w:rFonts w:ascii="宋体" w:hAnsi="宋体" w:cs="楷体"/>
          <w:color w:val="000000" w:themeColor="text1"/>
          <w:sz w:val="24"/>
          <w:szCs w:val="24"/>
          <w:highlight w:val="none"/>
          <w14:textFill>
            <w14:solidFill>
              <w14:schemeClr w14:val="tx1"/>
            </w14:solidFill>
          </w14:textFill>
        </w:rPr>
        <w:outlineLvl w:val="9"/>
      </w:pPr>
      <w:r/>
      <w:bookmarkStart w:id="90" w:name="_Toc9612"/>
      <w:r>
        <w:rPr>
          <w:rFonts w:hint="eastAsia" w:ascii="宋体" w:hAnsi="宋体" w:cs="楷体"/>
          <w:b w:val="0"/>
          <w:color w:val="000000" w:themeColor="text1"/>
          <w:sz w:val="24"/>
          <w:szCs w:val="24"/>
          <w:highlight w:val="none"/>
          <w14:textFill>
            <w14:solidFill>
              <w14:schemeClr w14:val="tx1"/>
            </w14:solidFill>
          </w14:textFill>
        </w:rPr>
        <w:t xml:space="preserve">2.1 评标委员会负责具体评标事务，并独立履行下列职责：</w:t>
      </w:r>
      <w:bookmarkEnd w:id="90"/>
      <w:r>
        <w:rPr>
          <w:rFonts w:hint="eastAsia" w:ascii="宋体" w:hAnsi="宋体" w:cs="楷体"/>
          <w:b w:val="0"/>
          <w:color w:val="000000" w:themeColor="text1"/>
          <w:sz w:val="24"/>
          <w:szCs w:val="24"/>
          <w:highlight w:val="none"/>
          <w14:textFill>
            <w14:solidFill>
              <w14:schemeClr w14:val="tx1"/>
            </w14:solidFill>
          </w14:textFill>
        </w:rPr>
        <w:t xml:space="preserve">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（1）审查、评价投标文件是否符合招标文件的商务、技术等实质性要求；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（2）要求投标人对投标文件有关事项作出澄清或者说明；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（3）对投标文件进行比较和评价；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（4）确定中标候选人名单，以及根据采购人委托直接确定中标人；  </w:t>
      </w:r>
      <w:r/>
    </w:p>
    <w:p>
      <w:pPr>
        <w:ind w:firstLine="42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（5）向采购人、采购代理机构或者有关部门报告评标中发现的违法行为。</w:t>
      </w:r>
      <w:r/>
    </w:p>
    <w:p>
      <w:pPr>
        <w:pStyle w:val="1022"/>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1"/>
      </w:pPr>
      <w:r>
        <w:rPr>
          <w:rFonts w:hint="eastAsia" w:ascii="宋体" w:hAnsi="宋体" w:cs="楷体"/>
          <w:color w:val="000000" w:themeColor="text1"/>
          <w:sz w:val="30"/>
          <w:szCs w:val="30"/>
          <w:highlight w:val="none"/>
          <w14:textFill>
            <w14:solidFill>
              <w14:schemeClr w14:val="tx1"/>
            </w14:solidFill>
          </w14:textFill>
        </w:rPr>
        <w:t xml:space="preserve">3.评标注意事项</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3.1评标时，评标委员会各成员应当独立对每个投标人的投标文件进行评价，并汇总每个投标人的得分。</w:t>
      </w:r>
      <w:r/>
    </w:p>
    <w:p>
      <w:pPr>
        <w:ind w:left="1" w:firstLine="480"/>
        <w:spacing w:line="360" w:lineRule="auto"/>
        <w:rPr>
          <w:rFonts w:ascii="宋体" w:hAnsi="宋体" w:cs="楷体"/>
          <w:b/>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3.2</w:t>
      </w:r>
      <w:r>
        <w:rPr>
          <w:rFonts w:hint="eastAsia" w:ascii="宋体" w:hAnsi="宋体" w:cs="楷体"/>
          <w:b/>
          <w:color w:val="000000" w:themeColor="text1"/>
          <w:sz w:val="24"/>
          <w:highlight w:val="none"/>
          <w:u w:val="single"/>
          <w14:textFill>
            <w14:solidFill>
              <w14:schemeClr w14:val="tx1"/>
            </w14:solidFill>
          </w14:textFill>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3.5评标委员会及其成员不得有下列行为：</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（1）确定参与评标至评标结束前私自接触投标人；</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（3）违反评标纪律发表倾向性意见或者征询采购人的倾向性意见；</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（4）对需要专业判断的主观评审因素协商评分；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（5）在评标过程中擅离职守，影响评标程序正常进行；</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（6）记录、复制或者带走任何评标资料；</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（7）其他不遵守评标纪律的行为。</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22"/>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1"/>
      </w:pPr>
      <w:r>
        <w:rPr>
          <w:rFonts w:hint="eastAsia" w:ascii="宋体" w:hAnsi="宋体" w:cs="楷体"/>
          <w:color w:val="000000" w:themeColor="text1"/>
          <w:sz w:val="30"/>
          <w:szCs w:val="30"/>
          <w:highlight w:val="none"/>
          <w14:textFill>
            <w14:solidFill>
              <w14:schemeClr w14:val="tx1"/>
            </w14:solidFill>
          </w14:textFill>
        </w:rPr>
        <w:t xml:space="preserve">4.评标过程的保密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楷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4.3</w:t>
      </w:r>
      <w:r>
        <w:rPr>
          <w:rFonts w:hint="eastAsia" w:ascii="宋体" w:hAnsi="宋体" w:cs="楷体"/>
          <w:b/>
          <w:color w:val="000000" w:themeColor="text1"/>
          <w:sz w:val="24"/>
          <w:highlight w:val="none"/>
          <w:u w:val="single"/>
          <w14:textFill>
            <w14:solidFill>
              <w14:schemeClr w14:val="tx1"/>
            </w14:solidFill>
          </w14:textFill>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22"/>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1"/>
      </w:pPr>
      <w:r>
        <w:rPr>
          <w:rFonts w:hint="eastAsia" w:ascii="宋体" w:hAnsi="宋体" w:cs="楷体"/>
          <w:color w:val="000000" w:themeColor="text1"/>
          <w:sz w:val="30"/>
          <w:szCs w:val="30"/>
          <w:highlight w:val="none"/>
          <w14:textFill>
            <w14:solidFill>
              <w14:schemeClr w14:val="tx1"/>
            </w14:solidFill>
          </w14:textFill>
        </w:rPr>
        <w:t xml:space="preserve">5.报价前后不一致的处理原则</w:t>
      </w:r>
      <w:r/>
    </w:p>
    <w:p>
      <w:pPr>
        <w:ind w:firstLine="480"/>
        <w:spacing w:line="360" w:lineRule="auto"/>
        <w:rPr>
          <w:rFonts w:ascii="宋体" w:hAnsi="宋体" w:cs="楷体"/>
          <w:color w:val="000000" w:themeColor="text1"/>
          <w:sz w:val="24"/>
          <w:highlight w:val="none"/>
          <w14:textFill>
            <w14:solidFill>
              <w14:schemeClr w14:val="tx1"/>
            </w14:solidFill>
          </w14:textFill>
        </w:rPr>
        <w:outlineLvl w:val="9"/>
      </w:pPr>
      <w:r/>
      <w:bookmarkStart w:id="91" w:name="_Toc14425"/>
      <w:r>
        <w:rPr>
          <w:rFonts w:hint="eastAsia" w:ascii="宋体" w:hAnsi="宋体" w:cs="楷体"/>
          <w:color w:val="000000" w:themeColor="text1"/>
          <w:sz w:val="24"/>
          <w:highlight w:val="none"/>
          <w14:textFill>
            <w14:solidFill>
              <w14:schemeClr w14:val="tx1"/>
            </w14:solidFill>
          </w14:textFill>
        </w:rPr>
        <w:t xml:space="preserve">5.1投标文件报价出现前后不一致的，按照下列规定修正：</w:t>
      </w:r>
      <w:bookmarkEnd w:id="91"/>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（2）大写金额和小写金额不一致的，以大写金额为准；</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left="1"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（4）总价金额与按单价汇总金额不一致的，以单价金额计算结果为准。</w:t>
      </w:r>
      <w:r/>
    </w:p>
    <w:p>
      <w:pPr>
        <w:ind w:left="1" w:firstLine="482"/>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t xml:space="preserve">同时出现两种以上不一致的，按上述规定排序在先的原则进行修正</w:t>
      </w:r>
      <w:r>
        <w:rPr>
          <w:rFonts w:hint="eastAsia" w:ascii="宋体" w:hAnsi="宋体" w:cs="楷体"/>
          <w:color w:val="000000" w:themeColor="text1"/>
          <w:sz w:val="24"/>
          <w:highlight w:val="none"/>
          <w14:textFill>
            <w14:solidFill>
              <w14:schemeClr w14:val="tx1"/>
            </w14:solidFill>
          </w14:textFill>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楷体"/>
          <w:b/>
          <w:color w:val="000000" w:themeColor="text1"/>
          <w:sz w:val="30"/>
          <w:szCs w:val="30"/>
          <w:highlight w:val="none"/>
          <w14:textFill>
            <w14:solidFill>
              <w14:schemeClr w14:val="tx1"/>
            </w14:solidFill>
          </w14:textFill>
        </w:rPr>
        <w:outlineLvl w:val="1"/>
      </w:pPr>
      <w:r>
        <w:rPr>
          <w:rFonts w:hint="eastAsia" w:ascii="宋体" w:hAnsi="宋体" w:cs="楷体"/>
          <w:b/>
          <w:color w:val="000000" w:themeColor="text1"/>
          <w:sz w:val="30"/>
          <w:szCs w:val="30"/>
          <w:highlight w:val="none"/>
          <w14:textFill>
            <w14:solidFill>
              <w14:schemeClr w14:val="tx1"/>
            </w14:solidFill>
          </w14:textFill>
        </w:rPr>
        <w:t xml:space="preserve">6.投标人资格审查</w:t>
      </w:r>
      <w:r/>
    </w:p>
    <w:p>
      <w:pPr>
        <w:ind w:firstLine="480"/>
        <w:jc w:val="left"/>
        <w:spacing w:line="360" w:lineRule="auto"/>
        <w:widowControl/>
        <w:rPr>
          <w:rFonts w:ascii="宋体" w:hAnsi="宋体" w:cs="楷体"/>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6.1 采用资格后审方式</w:t>
      </w:r>
      <w:r/>
    </w:p>
    <w:p>
      <w:pPr>
        <w:ind w:firstLine="480"/>
        <w:jc w:val="left"/>
        <w:spacing w:line="360" w:lineRule="auto"/>
        <w:widowControl/>
        <w:rPr>
          <w:rFonts w:ascii="宋体" w:hAnsi="宋体" w:cs="楷体"/>
          <w:b/>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开标结束后，采购人或代理机构将依法对投标人的资格进行审查。资格审查的内容如下：</w:t>
      </w:r>
      <w:r/>
    </w:p>
    <w:tbl>
      <w:tblPr>
        <w:tblStyle w:val="871"/>
        <w:tblW w:w="50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88"/>
        <w:gridCol w:w="2625"/>
        <w:gridCol w:w="6317"/>
      </w:tblGrid>
      <w:tr>
        <w:trPr>
          <w:jc w:val="center"/>
        </w:trPr>
        <w:tc>
          <w:tcPr>
            <w:tcMar>
              <w:top w:w="100" w:type="dxa"/>
              <w:bottom w:w="100" w:type="dxa"/>
            </w:tcMar>
            <w:tcW w:w="788"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1"/>
                <w:rFonts w:ascii="宋体" w:hAnsi="宋体" w:cs="宋体"/>
                <w:color w:val="000000" w:themeColor="text1"/>
                <w:sz w:val="24"/>
                <w:highlight w:val="none"/>
                <w14:textFill>
                  <w14:solidFill>
                    <w14:schemeClr w14:val="tx1"/>
                  </w14:solidFill>
                </w14:textFill>
              </w:rPr>
              <w:t xml:space="preserve">序号</w:t>
            </w:r>
            <w:r/>
          </w:p>
        </w:tc>
        <w:tc>
          <w:tcPr>
            <w:tcMar>
              <w:top w:w="100" w:type="dxa"/>
              <w:bottom w:w="100" w:type="dxa"/>
            </w:tcMar>
            <w:tcW w:w="2626"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1"/>
                <w:rFonts w:ascii="宋体" w:hAnsi="宋体" w:cs="宋体"/>
                <w:color w:val="000000" w:themeColor="text1"/>
                <w:sz w:val="24"/>
                <w:highlight w:val="none"/>
                <w14:textFill>
                  <w14:solidFill>
                    <w14:schemeClr w14:val="tx1"/>
                  </w14:solidFill>
                </w14:textFill>
              </w:rPr>
              <w:t xml:space="preserve">审查要素</w:t>
            </w:r>
            <w:r/>
          </w:p>
        </w:tc>
        <w:tc>
          <w:tcPr>
            <w:tcMar>
              <w:top w:w="100" w:type="dxa"/>
              <w:bottom w:w="100" w:type="dxa"/>
            </w:tcMar>
            <w:tcW w:w="6319"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1"/>
                <w:rFonts w:ascii="宋体" w:hAnsi="宋体" w:cs="宋体"/>
                <w:color w:val="000000" w:themeColor="text1"/>
                <w:sz w:val="24"/>
                <w:highlight w:val="none"/>
                <w14:textFill>
                  <w14:solidFill>
                    <w14:schemeClr w14:val="tx1"/>
                  </w14:solidFill>
                </w14:textFill>
              </w:rPr>
              <w:t xml:space="preserve">审查内容</w:t>
            </w:r>
            <w:r/>
          </w:p>
        </w:tc>
      </w:tr>
      <w:tr>
        <w:trPr>
          <w:jc w:val="center"/>
        </w:trPr>
        <w:tc>
          <w:tcPr>
            <w:tcMar>
              <w:top w:w="100" w:type="dxa"/>
              <w:bottom w:w="100" w:type="dxa"/>
            </w:tcMar>
            <w:tcW w:w="788"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1"/>
                <w:rFonts w:ascii="宋体" w:hAnsi="宋体" w:cs="宋体"/>
                <w:color w:val="000000" w:themeColor="text1"/>
                <w:sz w:val="24"/>
                <w:highlight w:val="none"/>
                <w14:textFill>
                  <w14:solidFill>
                    <w14:schemeClr w14:val="tx1"/>
                  </w14:solidFill>
                </w14:textFill>
              </w:rPr>
              <w:t xml:space="preserve">1</w:t>
            </w:r>
            <w:r/>
          </w:p>
        </w:tc>
        <w:tc>
          <w:tcPr>
            <w:tcMar>
              <w:top w:w="100" w:type="dxa"/>
              <w:bottom w:w="100" w:type="dxa"/>
            </w:tcMar>
            <w:tcW w:w="2626"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0"/>
                <w:rFonts w:ascii="宋体" w:hAnsi="宋体" w:eastAsia="宋体" w:cs="宋体"/>
                <w:color w:val="000000" w:themeColor="text1"/>
                <w:highlight w:val="none"/>
                <w14:textFill>
                  <w14:solidFill>
                    <w14:schemeClr w14:val="tx1"/>
                  </w14:solidFill>
                </w14:textFill>
              </w:rPr>
              <w:t xml:space="preserve">具有独立承担民事责任的能力</w:t>
            </w:r>
            <w:r/>
          </w:p>
        </w:tc>
        <w:tc>
          <w:tcPr>
            <w:tcMar>
              <w:top w:w="100" w:type="dxa"/>
              <w:bottom w:w="100" w:type="dxa"/>
            </w:tcMar>
            <w:tcW w:w="6319" w:type="dxa"/>
            <w:vAlign w:val="center"/>
            <w:textDirection w:val="lrTb"/>
            <w:noWrap w:val="false"/>
          </w:tcPr>
          <w:p>
            <w:pPr>
              <w:pStyle w:val="2505"/>
              <w:rPr>
                <w:rStyle w:val="1021"/>
                <w:rFonts w:ascii="宋体" w:hAnsi="宋体" w:cs="宋体"/>
                <w:color w:val="000000" w:themeColor="text1"/>
                <w:sz w:val="24"/>
                <w:highlight w:val="none"/>
                <w14:textFill>
                  <w14:solidFill>
                    <w14:schemeClr w14:val="tx1"/>
                  </w14:solidFill>
                </w14:textFill>
              </w:rPr>
            </w:pPr>
            <w:r>
              <w:rPr>
                <w:rStyle w:val="1021"/>
                <w:rFonts w:hint="eastAsia" w:ascii="宋体" w:hAnsi="宋体" w:cs="宋体"/>
                <w:color w:val="000000" w:themeColor="text1"/>
                <w:sz w:val="24"/>
                <w:highlight w:val="none"/>
                <w14:textFill>
                  <w14:solidFill>
                    <w14:schemeClr w14:val="tx1"/>
                  </w14:solidFill>
                </w14:textFill>
              </w:rPr>
              <w:t xml:space="preserve">提供法人或者其他组织的营业执照等证明文件；供应商为自然人的，提供其身份证。（原件扫描件）</w:t>
            </w:r>
            <w:r/>
          </w:p>
        </w:tc>
      </w:tr>
      <w:tr>
        <w:trPr>
          <w:jc w:val="center"/>
          <w:trHeight w:val="434"/>
        </w:trPr>
        <w:tc>
          <w:tcPr>
            <w:tcMar>
              <w:top w:w="100" w:type="dxa"/>
              <w:bottom w:w="100" w:type="dxa"/>
            </w:tcMar>
            <w:tcW w:w="788"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1"/>
                <w:rFonts w:ascii="宋体" w:hAnsi="宋体" w:cs="宋体"/>
                <w:color w:val="000000" w:themeColor="text1"/>
                <w:sz w:val="24"/>
                <w:highlight w:val="none"/>
                <w14:textFill>
                  <w14:solidFill>
                    <w14:schemeClr w14:val="tx1"/>
                  </w14:solidFill>
                </w14:textFill>
              </w:rPr>
              <w:t xml:space="preserve">2</w:t>
            </w:r>
            <w:r/>
          </w:p>
        </w:tc>
        <w:tc>
          <w:tcPr>
            <w:tcMar>
              <w:top w:w="100" w:type="dxa"/>
              <w:bottom w:w="100" w:type="dxa"/>
            </w:tcMar>
            <w:tcW w:w="2626"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0"/>
                <w:rFonts w:ascii="宋体" w:hAnsi="宋体" w:eastAsia="宋体" w:cs="宋体"/>
                <w:color w:val="000000" w:themeColor="text1"/>
                <w:highlight w:val="none"/>
                <w14:textFill>
                  <w14:solidFill>
                    <w14:schemeClr w14:val="tx1"/>
                  </w14:solidFill>
                </w14:textFill>
              </w:rPr>
              <w:t xml:space="preserve">具有良好的商业信誉和健全的财务会计制度</w:t>
            </w:r>
            <w:r/>
          </w:p>
        </w:tc>
        <w:tc>
          <w:tcPr>
            <w:tcMar>
              <w:top w:w="100" w:type="dxa"/>
              <w:bottom w:w="100" w:type="dxa"/>
            </w:tcMar>
            <w:tcW w:w="6319" w:type="dxa"/>
            <w:vAlign w:val="center"/>
            <w:textDirection w:val="lrTb"/>
            <w:noWrap w:val="false"/>
          </w:tcPr>
          <w:p>
            <w:pPr>
              <w:pStyle w:val="2505"/>
              <w:rPr>
                <w:rStyle w:val="1021"/>
                <w:rFonts w:ascii="宋体" w:hAnsi="宋体" w:cs="宋体"/>
                <w:color w:val="000000" w:themeColor="text1"/>
                <w:sz w:val="24"/>
                <w:highlight w:val="none"/>
                <w14:textFill>
                  <w14:solidFill>
                    <w14:schemeClr w14:val="tx1"/>
                  </w14:solidFill>
                </w14:textFill>
              </w:rPr>
            </w:pPr>
            <w:r>
              <w:rPr>
                <w:rStyle w:val="1021"/>
                <w:rFonts w:hint="eastAsia" w:ascii="宋体" w:hAnsi="宋体" w:cs="宋体"/>
                <w:color w:val="000000" w:themeColor="text1"/>
                <w:sz w:val="24"/>
                <w:highlight w:val="none"/>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w:t>
            </w:r>
            <w:r/>
          </w:p>
        </w:tc>
      </w:tr>
      <w:tr>
        <w:trPr>
          <w:jc w:val="center"/>
        </w:trPr>
        <w:tc>
          <w:tcPr>
            <w:tcMar>
              <w:top w:w="100" w:type="dxa"/>
              <w:bottom w:w="100" w:type="dxa"/>
            </w:tcMar>
            <w:tcW w:w="788"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1"/>
                <w:rFonts w:ascii="宋体" w:hAnsi="宋体" w:cs="宋体"/>
                <w:color w:val="000000" w:themeColor="text1"/>
                <w:sz w:val="24"/>
                <w:highlight w:val="none"/>
                <w14:textFill>
                  <w14:solidFill>
                    <w14:schemeClr w14:val="tx1"/>
                  </w14:solidFill>
                </w14:textFill>
              </w:rPr>
              <w:t xml:space="preserve">3</w:t>
            </w:r>
            <w:r/>
          </w:p>
        </w:tc>
        <w:tc>
          <w:tcPr>
            <w:tcMar>
              <w:top w:w="100" w:type="dxa"/>
              <w:bottom w:w="100" w:type="dxa"/>
            </w:tcMar>
            <w:tcW w:w="2626"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0"/>
                <w:rFonts w:ascii="宋体" w:hAnsi="宋体" w:eastAsia="宋体" w:cs="宋体"/>
                <w:color w:val="000000" w:themeColor="text1"/>
                <w:highlight w:val="none"/>
                <w14:textFill>
                  <w14:solidFill>
                    <w14:schemeClr w14:val="tx1"/>
                  </w14:solidFill>
                </w14:textFill>
              </w:rPr>
              <w:t xml:space="preserve">具有履行合同所必需的设备和专业技术能力</w:t>
            </w:r>
            <w:r/>
          </w:p>
        </w:tc>
        <w:tc>
          <w:tcPr>
            <w:tcMar>
              <w:top w:w="100" w:type="dxa"/>
              <w:bottom w:w="100" w:type="dxa"/>
            </w:tcMar>
            <w:tcW w:w="6319" w:type="dxa"/>
            <w:vAlign w:val="center"/>
            <w:textDirection w:val="lrTb"/>
            <w:noWrap w:val="false"/>
          </w:tcPr>
          <w:p>
            <w:pPr>
              <w:pStyle w:val="2505"/>
              <w:rPr>
                <w:rStyle w:val="1021"/>
                <w:rFonts w:ascii="宋体" w:hAnsi="宋体" w:cs="宋体"/>
                <w:color w:val="000000" w:themeColor="text1"/>
                <w:sz w:val="24"/>
                <w:highlight w:val="none"/>
                <w14:textFill>
                  <w14:solidFill>
                    <w14:schemeClr w14:val="tx1"/>
                  </w14:solidFill>
                </w14:textFill>
              </w:rPr>
            </w:pPr>
            <w:r>
              <w:rPr>
                <w:rStyle w:val="1021"/>
                <w:rFonts w:ascii="宋体" w:hAnsi="宋体" w:cs="宋体"/>
                <w:color w:val="000000" w:themeColor="text1"/>
                <w:sz w:val="24"/>
                <w:highlight w:val="none"/>
                <w14:textFill>
                  <w14:solidFill>
                    <w14:schemeClr w14:val="tx1"/>
                  </w14:solidFill>
                </w14:textFill>
              </w:rPr>
              <w:t xml:space="preserve">见履行合同所必需的设备和专业技术能力表</w:t>
            </w:r>
            <w:r>
              <w:rPr>
                <w:rStyle w:val="1021"/>
                <w:rFonts w:hint="eastAsia" w:ascii="宋体" w:hAnsi="宋体" w:cs="宋体"/>
                <w:color w:val="000000" w:themeColor="text1"/>
                <w:sz w:val="24"/>
                <w:highlight w:val="none"/>
                <w14:textFill>
                  <w14:solidFill>
                    <w14:schemeClr w14:val="tx1"/>
                  </w14:solidFill>
                </w14:textFill>
              </w:rPr>
              <w:t xml:space="preserve">；或按采购文件要求提供资格承诺函。</w:t>
            </w:r>
            <w:r/>
          </w:p>
        </w:tc>
      </w:tr>
      <w:tr>
        <w:trPr>
          <w:jc w:val="center"/>
        </w:trPr>
        <w:tc>
          <w:tcPr>
            <w:tcMar>
              <w:top w:w="100" w:type="dxa"/>
              <w:bottom w:w="100" w:type="dxa"/>
            </w:tcMar>
            <w:tcW w:w="788"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1"/>
                <w:rFonts w:ascii="宋体" w:hAnsi="宋体" w:cs="宋体"/>
                <w:color w:val="000000" w:themeColor="text1"/>
                <w:sz w:val="24"/>
                <w:highlight w:val="none"/>
                <w14:textFill>
                  <w14:solidFill>
                    <w14:schemeClr w14:val="tx1"/>
                  </w14:solidFill>
                </w14:textFill>
              </w:rPr>
              <w:t xml:space="preserve">4</w:t>
            </w:r>
            <w:r/>
          </w:p>
        </w:tc>
        <w:tc>
          <w:tcPr>
            <w:tcMar>
              <w:top w:w="100" w:type="dxa"/>
              <w:bottom w:w="100" w:type="dxa"/>
            </w:tcMar>
            <w:tcW w:w="2626"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0"/>
                <w:rFonts w:ascii="宋体" w:hAnsi="宋体" w:eastAsia="宋体" w:cs="宋体"/>
                <w:color w:val="000000" w:themeColor="text1"/>
                <w:highlight w:val="none"/>
                <w14:textFill>
                  <w14:solidFill>
                    <w14:schemeClr w14:val="tx1"/>
                  </w14:solidFill>
                </w14:textFill>
              </w:rPr>
              <w:t xml:space="preserve">有依法缴纳税收和社会保障资金的良好记录</w:t>
            </w:r>
            <w:r/>
          </w:p>
        </w:tc>
        <w:tc>
          <w:tcPr>
            <w:tcMar>
              <w:top w:w="100" w:type="dxa"/>
              <w:bottom w:w="100" w:type="dxa"/>
            </w:tcMar>
            <w:tcW w:w="6319" w:type="dxa"/>
            <w:vAlign w:val="center"/>
            <w:textDirection w:val="lrTb"/>
            <w:noWrap w:val="false"/>
          </w:tcPr>
          <w:p>
            <w:pPr>
              <w:pStyle w:val="2505"/>
              <w:rPr>
                <w:rStyle w:val="1021"/>
                <w:rFonts w:ascii="宋体" w:hAnsi="宋体" w:cs="宋体"/>
                <w:color w:val="000000" w:themeColor="text1"/>
                <w:sz w:val="24"/>
                <w:highlight w:val="none"/>
                <w14:textFill>
                  <w14:solidFill>
                    <w14:schemeClr w14:val="tx1"/>
                  </w14:solidFill>
                </w14:textFill>
              </w:rPr>
            </w:pPr>
            <w:r>
              <w:rPr>
                <w:rStyle w:val="1021"/>
                <w:rFonts w:ascii="宋体" w:hAnsi="宋体" w:cs="宋体"/>
                <w:color w:val="000000" w:themeColor="text1"/>
                <w:sz w:val="24"/>
                <w:highlight w:val="none"/>
                <w14:textFill>
                  <w14:solidFill>
                    <w14:schemeClr w14:val="tx1"/>
                  </w14:solidFill>
                </w14:textFill>
              </w:rPr>
              <w:t xml:space="preserve">提供参加本次政府采购活动前一年内</w:t>
            </w:r>
            <w:r>
              <w:rPr>
                <w:rStyle w:val="1021"/>
                <w:rFonts w:hint="eastAsia" w:ascii="宋体" w:hAnsi="宋体" w:cs="宋体"/>
                <w:color w:val="000000" w:themeColor="text1"/>
                <w:sz w:val="24"/>
                <w:highlight w:val="none"/>
                <w14:textFill>
                  <w14:solidFill>
                    <w14:schemeClr w14:val="tx1"/>
                  </w14:solidFill>
                </w14:textFill>
              </w:rPr>
              <w:t xml:space="preserve">至少一个月依法缴纳税收和社会保险的凭据（原件扫描件）；或按采购文件要求提供资格承诺函。</w:t>
            </w:r>
            <w:r/>
          </w:p>
        </w:tc>
      </w:tr>
      <w:tr>
        <w:trPr>
          <w:jc w:val="center"/>
        </w:trPr>
        <w:tc>
          <w:tcPr>
            <w:tcMar>
              <w:top w:w="100" w:type="dxa"/>
              <w:bottom w:w="100" w:type="dxa"/>
            </w:tcMar>
            <w:tcW w:w="788"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1"/>
                <w:rFonts w:ascii="宋体" w:hAnsi="宋体" w:cs="宋体"/>
                <w:color w:val="000000" w:themeColor="text1"/>
                <w:sz w:val="24"/>
                <w:highlight w:val="none"/>
                <w14:textFill>
                  <w14:solidFill>
                    <w14:schemeClr w14:val="tx1"/>
                  </w14:solidFill>
                </w14:textFill>
              </w:rPr>
              <w:t xml:space="preserve">5</w:t>
            </w:r>
            <w:r/>
          </w:p>
        </w:tc>
        <w:tc>
          <w:tcPr>
            <w:tcMar>
              <w:top w:w="100" w:type="dxa"/>
              <w:bottom w:w="100" w:type="dxa"/>
            </w:tcMar>
            <w:tcW w:w="2626"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0"/>
                <w:rFonts w:ascii="宋体" w:hAnsi="宋体" w:eastAsia="宋体" w:cs="宋体"/>
                <w:color w:val="000000" w:themeColor="text1"/>
                <w:highlight w:val="none"/>
                <w14:textFill>
                  <w14:solidFill>
                    <w14:schemeClr w14:val="tx1"/>
                  </w14:solidFill>
                </w14:textFill>
              </w:rPr>
              <w:t xml:space="preserve">参加政府采购活动前三年内，在经营活动中没有重大违法记录</w:t>
            </w:r>
            <w:r/>
          </w:p>
        </w:tc>
        <w:tc>
          <w:tcPr>
            <w:tcMar>
              <w:top w:w="100" w:type="dxa"/>
              <w:bottom w:w="100" w:type="dxa"/>
            </w:tcMar>
            <w:tcW w:w="6319" w:type="dxa"/>
            <w:vAlign w:val="center"/>
            <w:textDirection w:val="lrTb"/>
            <w:noWrap w:val="false"/>
          </w:tcPr>
          <w:p>
            <w:pPr>
              <w:pStyle w:val="2505"/>
              <w:rPr>
                <w:rStyle w:val="1021"/>
                <w:rFonts w:ascii="宋体" w:hAnsi="宋体" w:cs="宋体"/>
                <w:color w:val="000000" w:themeColor="text1"/>
                <w:sz w:val="24"/>
                <w:highlight w:val="none"/>
                <w14:textFill>
                  <w14:solidFill>
                    <w14:schemeClr w14:val="tx1"/>
                  </w14:solidFill>
                </w14:textFill>
              </w:rPr>
            </w:pPr>
            <w:r>
              <w:rPr>
                <w:rStyle w:val="1021"/>
                <w:rFonts w:hint="eastAsia" w:ascii="宋体" w:hAnsi="宋体" w:cs="宋体"/>
                <w:color w:val="000000" w:themeColor="text1"/>
                <w:sz w:val="24"/>
                <w:highlight w:val="none"/>
                <w14:textFill>
                  <w14:solidFill>
                    <w14:schemeClr w14:val="tx1"/>
                  </w14:solidFill>
                </w14:textFill>
              </w:rPr>
              <w:t xml:space="preserve">见投标函；或按采购文件要求提供资格承诺函。</w:t>
            </w:r>
            <w:r/>
          </w:p>
        </w:tc>
      </w:tr>
      <w:tr>
        <w:trPr>
          <w:jc w:val="center"/>
          <w:trHeight w:val="1269"/>
        </w:trPr>
        <w:tc>
          <w:tcPr>
            <w:tcMar>
              <w:top w:w="100" w:type="dxa"/>
              <w:bottom w:w="100" w:type="dxa"/>
            </w:tcMar>
            <w:tcW w:w="788"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1"/>
                <w:rFonts w:ascii="宋体" w:hAnsi="宋体" w:cs="宋体"/>
                <w:color w:val="000000" w:themeColor="text1"/>
                <w:sz w:val="24"/>
                <w:highlight w:val="none"/>
                <w14:textFill>
                  <w14:solidFill>
                    <w14:schemeClr w14:val="tx1"/>
                  </w14:solidFill>
                </w14:textFill>
              </w:rPr>
              <w:t xml:space="preserve">6</w:t>
            </w:r>
            <w:r/>
          </w:p>
        </w:tc>
        <w:tc>
          <w:tcPr>
            <w:tcMar>
              <w:top w:w="100" w:type="dxa"/>
              <w:bottom w:w="100" w:type="dxa"/>
            </w:tcMar>
            <w:tcW w:w="2626"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1"/>
                <w:rFonts w:hint="eastAsia" w:ascii="宋体" w:hAnsi="宋体" w:cs="宋体"/>
                <w:color w:val="000000" w:themeColor="text1"/>
                <w:sz w:val="24"/>
                <w:highlight w:val="none"/>
                <w14:textFill>
                  <w14:solidFill>
                    <w14:schemeClr w14:val="tx1"/>
                  </w14:solidFill>
                </w14:textFill>
              </w:rPr>
              <w:t xml:space="preserve">信用情况</w:t>
            </w:r>
            <w:r/>
          </w:p>
        </w:tc>
        <w:tc>
          <w:tcPr>
            <w:tcMar>
              <w:top w:w="100" w:type="dxa"/>
              <w:bottom w:w="100" w:type="dxa"/>
            </w:tcMar>
            <w:tcW w:w="6319" w:type="dxa"/>
            <w:vAlign w:val="center"/>
            <w:textDirection w:val="lrTb"/>
            <w:noWrap w:val="false"/>
          </w:tcPr>
          <w:p>
            <w:pPr>
              <w:pStyle w:val="2505"/>
              <w:rPr>
                <w:rStyle w:val="1021"/>
                <w:rFonts w:ascii="宋体" w:hAnsi="宋体" w:cs="宋体"/>
                <w:color w:val="000000" w:themeColor="text1"/>
                <w:sz w:val="24"/>
                <w:highlight w:val="none"/>
                <w14:textFill>
                  <w14:solidFill>
                    <w14:schemeClr w14:val="tx1"/>
                  </w14:solidFill>
                </w14:textFill>
              </w:rPr>
            </w:pPr>
            <w:r>
              <w:rPr>
                <w:rStyle w:val="1021"/>
                <w:rFonts w:ascii="宋体" w:hAnsi="宋体" w:cs="宋体"/>
                <w:color w:val="000000" w:themeColor="text1"/>
                <w:sz w:val="24"/>
                <w:highlight w:val="none"/>
                <w14:textFill>
                  <w14:solidFill>
                    <w14:schemeClr w14:val="tx1"/>
                  </w14:solidFill>
                </w14:textFill>
              </w:rPr>
              <w:t xml:space="preserve">“信用中国”网站、中国政府采购网的查询结果未列入失信被执行人名单、重大税收违法案件当事人名单、政府采购严重违法失信行为名单</w:t>
            </w:r>
            <w:r>
              <w:rPr>
                <w:rStyle w:val="1021"/>
                <w:rFonts w:hint="eastAsia" w:ascii="宋体" w:hAnsi="宋体" w:cs="宋体"/>
                <w:color w:val="000000" w:themeColor="text1"/>
                <w:sz w:val="24"/>
                <w:highlight w:val="none"/>
                <w14:textFill>
                  <w14:solidFill>
                    <w14:schemeClr w14:val="tx1"/>
                  </w14:solidFill>
                </w14:textFill>
              </w:rPr>
              <w:t xml:space="preserve">，</w:t>
            </w:r>
            <w:r>
              <w:rPr>
                <w:rStyle w:val="1021"/>
                <w:rFonts w:ascii="宋体" w:hAnsi="宋体" w:cs="宋体"/>
                <w:color w:val="000000" w:themeColor="text1"/>
                <w:sz w:val="24"/>
                <w:highlight w:val="none"/>
                <w14:textFill>
                  <w14:solidFill>
                    <w14:schemeClr w14:val="tx1"/>
                  </w14:solidFill>
                </w14:textFill>
              </w:rPr>
              <w:t xml:space="preserve">以现场查询为准。</w:t>
            </w:r>
            <w:r/>
          </w:p>
        </w:tc>
      </w:tr>
      <w:tr>
        <w:trPr>
          <w:jc w:val="center"/>
          <w:trHeight w:val="714"/>
        </w:trPr>
        <w:tc>
          <w:tcPr>
            <w:tcMar>
              <w:top w:w="100" w:type="dxa"/>
              <w:bottom w:w="100" w:type="dxa"/>
            </w:tcMar>
            <w:tcW w:w="788"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1"/>
                <w:rFonts w:hint="eastAsia" w:ascii="宋体" w:hAnsi="宋体" w:cs="宋体"/>
                <w:color w:val="000000" w:themeColor="text1"/>
                <w:sz w:val="24"/>
                <w:highlight w:val="none"/>
                <w14:textFill>
                  <w14:solidFill>
                    <w14:schemeClr w14:val="tx1"/>
                  </w14:solidFill>
                </w14:textFill>
              </w:rPr>
              <w:t xml:space="preserve">7</w:t>
            </w:r>
            <w:r/>
          </w:p>
        </w:tc>
        <w:tc>
          <w:tcPr>
            <w:tcMar>
              <w:top w:w="100" w:type="dxa"/>
              <w:bottom w:w="100" w:type="dxa"/>
            </w:tcMar>
            <w:tcW w:w="2626" w:type="dxa"/>
            <w:vAlign w:val="center"/>
            <w:textDirection w:val="lrTb"/>
            <w:noWrap w:val="false"/>
          </w:tcPr>
          <w:p>
            <w:pPr>
              <w:pStyle w:val="2505"/>
              <w:jc w:val="center"/>
              <w:rPr>
                <w:rFonts w:ascii="宋体" w:hAnsi="宋体" w:eastAsia="宋体" w:cs="宋体"/>
                <w:color w:val="000000" w:themeColor="text1"/>
                <w:highlight w:val="none"/>
                <w14:textFill>
                  <w14:solidFill>
                    <w14:schemeClr w14:val="tx1"/>
                  </w14:solidFill>
                </w14:textFill>
              </w:rPr>
            </w:pPr>
            <w:r>
              <w:rPr>
                <w:rStyle w:val="1020"/>
                <w:rFonts w:hint="eastAsia" w:ascii="宋体" w:hAnsi="宋体" w:eastAsia="宋体" w:cs="宋体"/>
                <w:color w:val="000000" w:themeColor="text1"/>
                <w:highlight w:val="none"/>
                <w14:textFill>
                  <w14:solidFill>
                    <w14:schemeClr w14:val="tx1"/>
                  </w14:solidFill>
                </w14:textFill>
              </w:rPr>
              <w:t xml:space="preserve">落实政府采购政策需满足的资格要求</w:t>
            </w:r>
            <w:r/>
          </w:p>
        </w:tc>
        <w:tc>
          <w:tcPr>
            <w:tcMar>
              <w:top w:w="100" w:type="dxa"/>
              <w:bottom w:w="100" w:type="dxa"/>
            </w:tcMar>
            <w:tcW w:w="6319" w:type="dxa"/>
            <w:vAlign w:val="center"/>
            <w:textDirection w:val="lrTb"/>
            <w:noWrap w:val="false"/>
          </w:tcPr>
          <w:p>
            <w:pPr>
              <w:pStyle w:val="2505"/>
              <w:rPr>
                <w:rFonts w:ascii="宋体" w:hAnsi="宋体" w:eastAsia="宋体" w:cs="宋体"/>
                <w:color w:val="000000" w:themeColor="text1"/>
                <w:highlight w:val="none"/>
                <w14:textFill>
                  <w14:solidFill>
                    <w14:schemeClr w14:val="tx1"/>
                  </w14:solidFill>
                </w14:textFill>
              </w:rPr>
            </w:pPr>
            <w:r>
              <w:rPr>
                <w:rStyle w:val="1020"/>
                <w:rFonts w:hint="eastAsia" w:ascii="宋体" w:hAnsi="宋体" w:eastAsia="宋体" w:cs="宋体"/>
                <w:color w:val="000000" w:themeColor="text1"/>
                <w:highlight w:val="none"/>
                <w14:textFill>
                  <w14:solidFill>
                    <w14:schemeClr w14:val="tx1"/>
                  </w14:solidFill>
                </w14:textFill>
              </w:rPr>
              <w:t xml:space="preserve">根据财政部、工业和信息化部关于印发《政府采购促进中小企业发展管理办法》的通知、江苏省财政厅《关于做好政府采购支持企业发展有关事项的通知》的相关规定，本项目非专门面向中小微企业采购。中小企业划分标准见《工业和信息化部、国家统计局、国家发展和改革委员会、财政部关于印发中小企业划型标准规定的通知》。本项目对应的中小企业划分标准所属行业为其他未列明行业。</w:t>
            </w:r>
            <w:r/>
          </w:p>
        </w:tc>
      </w:tr>
      <w:tr>
        <w:trPr>
          <w:jc w:val="center"/>
          <w:trHeight w:val="729"/>
        </w:trPr>
        <w:tc>
          <w:tcPr>
            <w:tcMar>
              <w:top w:w="100" w:type="dxa"/>
              <w:bottom w:w="100" w:type="dxa"/>
            </w:tcMar>
            <w:tcW w:w="788"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1"/>
                <w:rFonts w:hint="eastAsia" w:ascii="宋体" w:hAnsi="宋体" w:cs="宋体"/>
                <w:color w:val="000000" w:themeColor="text1"/>
                <w:sz w:val="24"/>
                <w:highlight w:val="none"/>
                <w14:textFill>
                  <w14:solidFill>
                    <w14:schemeClr w14:val="tx1"/>
                  </w14:solidFill>
                </w14:textFill>
              </w:rPr>
              <w:t xml:space="preserve">8</w:t>
            </w:r>
            <w:r/>
          </w:p>
        </w:tc>
        <w:tc>
          <w:tcPr>
            <w:tcMar>
              <w:top w:w="100" w:type="dxa"/>
              <w:bottom w:w="100" w:type="dxa"/>
            </w:tcMar>
            <w:tcW w:w="2626" w:type="dxa"/>
            <w:vAlign w:val="center"/>
            <w:textDirection w:val="lrTb"/>
            <w:noWrap w:val="false"/>
          </w:tcPr>
          <w:p>
            <w:pPr>
              <w:pStyle w:val="2505"/>
              <w:jc w:val="center"/>
              <w:rPr>
                <w:rStyle w:val="1021"/>
                <w:rFonts w:ascii="宋体" w:hAnsi="宋体" w:cs="宋体"/>
                <w:color w:val="000000" w:themeColor="text1"/>
                <w:sz w:val="24"/>
                <w:highlight w:val="none"/>
                <w14:textFill>
                  <w14:solidFill>
                    <w14:schemeClr w14:val="tx1"/>
                  </w14:solidFill>
                </w14:textFill>
              </w:rPr>
            </w:pPr>
            <w:r>
              <w:rPr>
                <w:rStyle w:val="1021"/>
                <w:rFonts w:ascii="宋体" w:hAnsi="宋体" w:cs="宋体"/>
                <w:color w:val="000000" w:themeColor="text1"/>
                <w:sz w:val="24"/>
                <w:highlight w:val="none"/>
                <w14:textFill>
                  <w14:solidFill>
                    <w14:schemeClr w14:val="tx1"/>
                  </w14:solidFill>
                </w14:textFill>
              </w:rPr>
              <w:t xml:space="preserve">本项目的特定资格要求</w:t>
            </w:r>
            <w:r/>
          </w:p>
        </w:tc>
        <w:tc>
          <w:tcPr>
            <w:tcMar>
              <w:top w:w="100" w:type="dxa"/>
              <w:bottom w:w="100" w:type="dxa"/>
            </w:tcMar>
            <w:tcW w:w="6319" w:type="dxa"/>
            <w:vAlign w:val="center"/>
            <w:textDirection w:val="lrTb"/>
            <w:noWrap w:val="false"/>
          </w:tcPr>
          <w:p>
            <w:pPr>
              <w:pStyle w:val="2505"/>
              <w:rPr>
                <w:rStyle w:val="1021"/>
                <w:rFonts w:ascii="宋体" w:hAnsi="宋体" w:cs="宋体"/>
                <w:color w:val="000000" w:themeColor="text1"/>
                <w:sz w:val="24"/>
                <w:highlight w:val="none"/>
                <w14:textFill>
                  <w14:solidFill>
                    <w14:schemeClr w14:val="tx1"/>
                  </w14:solidFill>
                </w14:textFill>
              </w:rPr>
            </w:pPr>
            <w:r>
              <w:rPr>
                <w:rStyle w:val="1021"/>
                <w:rFonts w:hint="eastAsia" w:ascii="宋体" w:hAnsi="宋体" w:cs="宋体"/>
                <w:color w:val="000000" w:themeColor="text1"/>
                <w:sz w:val="24"/>
                <w:highlight w:val="none"/>
                <w14:textFill>
                  <w14:solidFill>
                    <w14:schemeClr w14:val="tx1"/>
                  </w14:solidFill>
                </w14:textFill>
              </w:rPr>
              <w:t xml:space="preserve">供应商具有测绘资质乙级及以上证书（专业范围必须包含工程测量和不动产测绘）</w:t>
            </w:r>
            <w:r/>
          </w:p>
        </w:tc>
      </w:tr>
      <w:tr>
        <w:trPr>
          <w:jc w:val="center"/>
          <w:trHeight w:val="727"/>
        </w:trPr>
        <w:tc>
          <w:tcPr>
            <w:gridSpan w:val="3"/>
            <w:tcMar>
              <w:top w:w="100" w:type="dxa"/>
              <w:bottom w:w="100" w:type="dxa"/>
            </w:tcMar>
            <w:tcW w:w="9733" w:type="dxa"/>
            <w:vAlign w:val="center"/>
            <w:textDirection w:val="lrTb"/>
            <w:noWrap w:val="false"/>
          </w:tcPr>
          <w:p>
            <w:pPr>
              <w:pStyle w:val="2505"/>
              <w:rPr>
                <w:rStyle w:val="1021"/>
                <w:rFonts w:ascii="宋体" w:hAnsi="宋体" w:cs="宋体"/>
                <w:color w:val="000000" w:themeColor="text1"/>
                <w:sz w:val="24"/>
                <w:highlight w:val="none"/>
                <w14:textFill>
                  <w14:solidFill>
                    <w14:schemeClr w14:val="tx1"/>
                  </w14:solidFill>
                </w14:textFill>
              </w:rPr>
            </w:pPr>
            <w:r>
              <w:rPr>
                <w:rStyle w:val="1021"/>
                <w:rFonts w:ascii="宋体" w:hAnsi="宋体" w:cs="宋体"/>
                <w:color w:val="000000" w:themeColor="text1"/>
                <w:sz w:val="24"/>
                <w:highlight w:val="none"/>
                <w14:textFill>
                  <w14:solidFill>
                    <w14:schemeClr w14:val="tx1"/>
                  </w14:solidFill>
                </w14:textFill>
              </w:rPr>
              <w:t xml:space="preserve">注：根据镇江市财政局《关于进一步降低政府采购活动成本减轻政府采购供应商负担的通知》的文件要求，以上2-5项的资格条件采取</w:t>
            </w:r>
            <w:r>
              <w:rPr>
                <w:rStyle w:val="1021"/>
                <w:rFonts w:hint="eastAsia" w:ascii="宋体" w:hAnsi="宋体" w:cs="宋体"/>
                <w:color w:val="000000" w:themeColor="text1"/>
                <w:sz w:val="24"/>
                <w:highlight w:val="none"/>
                <w14:textFill>
                  <w14:solidFill>
                    <w14:schemeClr w14:val="tx1"/>
                  </w14:solidFill>
                </w14:textFill>
              </w:rPr>
              <w:t xml:space="preserve">“</w:t>
            </w:r>
            <w:r>
              <w:rPr>
                <w:rStyle w:val="1021"/>
                <w:rFonts w:ascii="宋体" w:hAnsi="宋体" w:cs="宋体"/>
                <w:color w:val="000000" w:themeColor="text1"/>
                <w:sz w:val="24"/>
                <w:highlight w:val="none"/>
                <w14:textFill>
                  <w14:solidFill>
                    <w14:schemeClr w14:val="tx1"/>
                  </w14:solidFill>
                </w14:textFill>
              </w:rPr>
              <w:t xml:space="preserve">信用承诺制</w:t>
            </w:r>
            <w:r>
              <w:rPr>
                <w:rStyle w:val="1021"/>
                <w:rFonts w:hint="eastAsia" w:ascii="宋体" w:hAnsi="宋体" w:cs="宋体"/>
                <w:color w:val="000000" w:themeColor="text1"/>
                <w:sz w:val="24"/>
                <w:highlight w:val="none"/>
                <w14:textFill>
                  <w14:solidFill>
                    <w14:schemeClr w14:val="tx1"/>
                  </w14:solidFill>
                </w14:textFill>
              </w:rPr>
              <w:t xml:space="preserve">”</w:t>
            </w:r>
            <w:r>
              <w:rPr>
                <w:rStyle w:val="1021"/>
                <w:rFonts w:ascii="宋体" w:hAnsi="宋体" w:cs="宋体"/>
                <w:color w:val="000000" w:themeColor="text1"/>
                <w:sz w:val="24"/>
                <w:highlight w:val="none"/>
                <w14:textFill>
                  <w14:solidFill>
                    <w14:schemeClr w14:val="tx1"/>
                  </w14:solidFill>
                </w14:textFill>
              </w:rPr>
              <w:t xml:space="preserve">，即上述2-5项要求的相关资格证明材料可提供《资格承诺函》（格式详见招标文件</w:t>
            </w:r>
            <w:r>
              <w:rPr>
                <w:rStyle w:val="1021"/>
                <w:rFonts w:hint="eastAsia" w:ascii="宋体" w:hAnsi="宋体" w:cs="宋体"/>
                <w:color w:val="000000" w:themeColor="text1"/>
                <w:sz w:val="24"/>
                <w:highlight w:val="none"/>
                <w14:textFill>
                  <w14:solidFill>
                    <w14:schemeClr w14:val="tx1"/>
                  </w14:solidFill>
                </w14:textFill>
              </w:rPr>
              <w:t xml:space="preserve">“</w:t>
            </w:r>
            <w:r>
              <w:rPr>
                <w:rStyle w:val="1021"/>
                <w:rFonts w:ascii="宋体" w:hAnsi="宋体" w:cs="宋体"/>
                <w:color w:val="000000" w:themeColor="text1"/>
                <w:sz w:val="24"/>
                <w:highlight w:val="none"/>
                <w14:textFill>
                  <w14:solidFill>
                    <w14:schemeClr w14:val="tx1"/>
                  </w14:solidFill>
                </w14:textFill>
              </w:rPr>
              <w:t xml:space="preserve">第六部分  投标文件（格式）</w:t>
            </w:r>
            <w:r>
              <w:rPr>
                <w:rStyle w:val="1021"/>
                <w:rFonts w:hint="eastAsia" w:ascii="宋体" w:hAnsi="宋体" w:cs="宋体"/>
                <w:color w:val="000000" w:themeColor="text1"/>
                <w:sz w:val="24"/>
                <w:highlight w:val="none"/>
                <w14:textFill>
                  <w14:solidFill>
                    <w14:schemeClr w14:val="tx1"/>
                  </w14:solidFill>
                </w14:textFill>
              </w:rPr>
              <w:t xml:space="preserve">”</w:t>
            </w:r>
            <w:r>
              <w:rPr>
                <w:rStyle w:val="1021"/>
                <w:rFonts w:ascii="宋体" w:hAnsi="宋体" w:cs="宋体"/>
                <w:color w:val="000000" w:themeColor="text1"/>
                <w:sz w:val="24"/>
                <w:highlight w:val="none"/>
                <w14:textFill>
                  <w14:solidFill>
                    <w14:schemeClr w14:val="tx1"/>
                  </w14:solidFill>
                </w14:textFill>
              </w:rPr>
              <w:t xml:space="preserve">），在编制投标（响应）文件时无需再提供与上述四项相关的证明材料。</w:t>
            </w:r>
            <w:r/>
          </w:p>
        </w:tc>
      </w:tr>
    </w:tbl>
    <w:p>
      <w:pPr>
        <w:ind w:firstLine="446"/>
        <w:jc w:val="left"/>
        <w:spacing w:before="200" w:after="200" w:line="360" w:lineRule="auto"/>
        <w:widowControl/>
        <w:rPr>
          <w:rFonts w:ascii="宋体" w:hAnsi="宋体" w:cs="楷体"/>
          <w:b/>
          <w:color w:val="000000" w:themeColor="text1"/>
          <w:sz w:val="30"/>
          <w:szCs w:val="30"/>
          <w:highlight w:val="none"/>
          <w14:textFill>
            <w14:solidFill>
              <w14:schemeClr w14:val="tx1"/>
            </w14:solidFill>
          </w14:textFill>
        </w:rPr>
        <w:outlineLvl w:val="1"/>
      </w:pPr>
      <w:r>
        <w:rPr>
          <w:rFonts w:hint="eastAsia" w:ascii="宋体" w:hAnsi="宋体" w:cs="楷体"/>
          <w:b/>
          <w:color w:val="000000" w:themeColor="text1"/>
          <w:sz w:val="30"/>
          <w:szCs w:val="30"/>
          <w:highlight w:val="none"/>
          <w14:textFill>
            <w14:solidFill>
              <w14:schemeClr w14:val="tx1"/>
            </w14:solidFill>
          </w14:textFill>
        </w:rPr>
        <w:t xml:space="preserve">7.投标人符合性审查</w:t>
      </w:r>
      <w:r/>
    </w:p>
    <w:p>
      <w:pPr>
        <w:ind w:firstLine="2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7.1 评标委员会将对符合资格的投标人的投标文件进行符合性审查，审查内容主要是投标文件的有效性和对招标文件的响应程度，以确定是否满足招标文件的实质性要求。</w:t>
      </w:r>
      <w:r/>
    </w:p>
    <w:tbl>
      <w:tblPr>
        <w:tblStyle w:val="871"/>
        <w:tblW w:w="51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89"/>
        <w:gridCol w:w="70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bookmarkStart w:id="92" w:name="_Hlk144485380"/>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审查内容</w:t>
            </w:r>
            <w:r/>
          </w:p>
        </w:tc>
      </w:tr>
      <w:tr>
        <w:trPr>
          <w:trHeight w:val="9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商务要求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满足招标文件商务部分的实质性要求和条件。</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afafa"/>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提供法定代表人身份证明书；如有委托代理人，</w:t>
            </w:r>
            <w:r>
              <w:rPr>
                <w:rFonts w:hint="eastAsia" w:ascii="宋体" w:hAnsi="宋体" w:cs="宋体"/>
                <w:color w:val="000000" w:themeColor="text1"/>
                <w:sz w:val="24"/>
                <w:highlight w:val="none"/>
                <w:lang w:eastAsia="zh-CN"/>
                <w14:textFill>
                  <w14:solidFill>
                    <w14:schemeClr w14:val="tx1"/>
                  </w14:solidFill>
                </w14:textFill>
              </w:rPr>
              <w:t xml:space="preserve">还</w:t>
            </w:r>
            <w:r>
              <w:rPr>
                <w:rFonts w:hint="eastAsia" w:ascii="宋体" w:hAnsi="宋体" w:cs="宋体"/>
                <w:color w:val="000000" w:themeColor="text1"/>
                <w:sz w:val="24"/>
                <w:highlight w:val="none"/>
                <w14:textFill>
                  <w14:solidFill>
                    <w14:schemeClr w14:val="tx1"/>
                  </w14:solidFill>
                </w14:textFill>
              </w:rPr>
              <w:t xml:space="preserve">需提供法定代表人授权委托书，并同步提交投标单位为其缴纳的社保证明。</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审查投标文件与招标文件要求的主要条款、条件和技术规格是否相符，是否存在重大偏离或保留。</w:t>
            </w:r>
            <w:bookmarkEnd w:id="92"/>
            <w:r/>
            <w:r/>
          </w:p>
        </w:tc>
      </w:tr>
    </w:tbl>
    <w:p>
      <w:pPr>
        <w:ind w:firstLine="403"/>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03"/>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注：根据《关于推动解决政府采购异常低价问题的通知》（财库〔2026〕2号）的要求，评审委员会应当启动异常低价投标（响应）审查程序的情形包括：</w:t>
      </w:r>
      <w:r/>
    </w:p>
    <w:p>
      <w:pPr>
        <w:ind w:firstLine="403"/>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03"/>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03"/>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3.投标（响应）报价低于采购项目最高限价45%的，即投标（响应）报价&lt;采购项目最高限价×45%； </w:t>
      </w:r>
      <w:r/>
    </w:p>
    <w:p>
      <w:pPr>
        <w:ind w:firstLine="403"/>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403"/>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03"/>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03"/>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03"/>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03"/>
        <w:keepLines w:val="0"/>
        <w:keepNext w:val="0"/>
        <w:pageBreakBefore w:val="0"/>
        <w:spacing w:line="360" w:lineRule="auto"/>
        <w:widowControl w:val="off"/>
        <w:rPr>
          <w:rFonts w:ascii="宋体" w:hAnsi="宋体" w:cs="楷体"/>
          <w:b/>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宋体" w:hAnsi="宋体" w:cs="楷体"/>
          <w:b/>
          <w:color w:val="000000" w:themeColor="text1"/>
          <w:sz w:val="30"/>
          <w:szCs w:val="30"/>
          <w:highlight w:val="none"/>
          <w14:textFill>
            <w14:solidFill>
              <w14:schemeClr w14:val="tx1"/>
            </w14:solidFill>
          </w14:textFill>
        </w:rPr>
        <w:outlineLvl w:val="1"/>
      </w:pPr>
      <w:r>
        <w:rPr>
          <w:rFonts w:hint="eastAsia" w:ascii="宋体" w:hAnsi="宋体" w:cs="楷体"/>
          <w:b/>
          <w:color w:val="000000" w:themeColor="text1"/>
          <w:sz w:val="30"/>
          <w:szCs w:val="30"/>
          <w:highlight w:val="none"/>
          <w14:textFill>
            <w14:solidFill>
              <w14:schemeClr w14:val="tx1"/>
            </w14:solidFill>
          </w14:textFill>
        </w:rPr>
        <w:t xml:space="preserve">8.技术和商务评估</w:t>
      </w:r>
      <w:r/>
    </w:p>
    <w:p>
      <w:pPr>
        <w:ind w:firstLine="480"/>
        <w:jc w:val="left"/>
        <w:spacing w:line="360" w:lineRule="auto"/>
        <w:widowControl/>
        <w:rPr>
          <w:rFonts w:ascii="宋体" w:hAnsi="宋体" w:cs="楷体"/>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8.1 </w:t>
      </w:r>
      <w:r>
        <w:rPr>
          <w:rFonts w:hint="eastAsia" w:ascii="宋体" w:hAnsi="宋体" w:cs="楷体"/>
          <w:b/>
          <w:color w:val="000000" w:themeColor="text1"/>
          <w:sz w:val="24"/>
          <w:highlight w:val="none"/>
          <w14:textFill>
            <w14:solidFill>
              <w14:schemeClr w14:val="tx1"/>
            </w14:solidFill>
          </w14:textFill>
        </w:rPr>
        <w:t xml:space="preserve">本项目采用综合评分法。</w:t>
      </w:r>
      <w:r/>
    </w:p>
    <w:tbl>
      <w:tblPr>
        <w:tblStyle w:val="871"/>
        <w:tblW w:w="505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7"/>
        <w:gridCol w:w="2419"/>
        <w:gridCol w:w="2421"/>
        <w:gridCol w:w="242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31" w:type="dxa"/>
            <w:vAlign w:val="center"/>
            <w:textDirection w:val="lrTb"/>
            <w:noWrap w:val="false"/>
          </w:tcPr>
          <w:p>
            <w:pPr>
              <w:jc w:val="center"/>
              <w:widowControl/>
              <w:rPr>
                <w:rFonts w:hint="eastAsia" w:ascii="宋体" w:hAnsi="宋体" w:eastAsia="宋体" w:cs="宋体"/>
                <w:b/>
                <w:bCs/>
                <w:szCs w:val="24"/>
                <w:highlight w:val="none"/>
              </w:rPr>
            </w:pPr>
            <w:r/>
            <w:bookmarkStart w:id="93" w:name="EBeb38bac6236d407ea758a92f796301c6"/>
            <w:r/>
            <w:bookmarkStart w:id="94" w:name="_Toc14405"/>
            <w:r>
              <w:rPr>
                <w:rFonts w:hint="eastAsia" w:ascii="宋体" w:hAnsi="宋体" w:eastAsia="宋体" w:cs="宋体"/>
                <w:b/>
                <w:bCs/>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31" w:type="dxa"/>
            <w:vAlign w:val="center"/>
            <w:textDirection w:val="lrTb"/>
            <w:noWrap w:val="false"/>
          </w:tcPr>
          <w:p>
            <w:pPr>
              <w:jc w:val="center"/>
              <w:widowControl/>
              <w:rPr>
                <w:rFonts w:hint="eastAsia" w:ascii="宋体" w:hAnsi="宋体" w:eastAsia="宋体" w:cs="宋体"/>
                <w:b/>
                <w:bCs/>
                <w:szCs w:val="24"/>
                <w:highlight w:val="none"/>
              </w:rPr>
            </w:pPr>
            <w:r>
              <w:rPr>
                <w:rFonts w:hint="eastAsia" w:ascii="宋体" w:hAnsi="宋体" w:eastAsia="宋体" w:cs="宋体"/>
                <w:b/>
                <w:bCs/>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33" w:type="dxa"/>
            <w:vAlign w:val="center"/>
            <w:textDirection w:val="lrTb"/>
            <w:noWrap w:val="false"/>
          </w:tcPr>
          <w:p>
            <w:pPr>
              <w:jc w:val="center"/>
              <w:widowControl/>
              <w:rPr>
                <w:rFonts w:hint="eastAsia" w:ascii="宋体" w:hAnsi="宋体" w:eastAsia="宋体" w:cs="宋体"/>
                <w:b/>
                <w:bCs/>
                <w:szCs w:val="24"/>
                <w:highlight w:val="none"/>
              </w:rPr>
            </w:pPr>
            <w:r>
              <w:rPr>
                <w:rFonts w:hint="eastAsia" w:ascii="宋体" w:hAnsi="宋体" w:eastAsia="宋体" w:cs="宋体"/>
                <w:b/>
                <w:bCs/>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34" w:type="dxa"/>
            <w:vAlign w:val="center"/>
            <w:textDirection w:val="lrTb"/>
            <w:noWrap w:val="false"/>
          </w:tcPr>
          <w:p>
            <w:pPr>
              <w:jc w:val="center"/>
              <w:widowControl/>
              <w:rPr>
                <w:rFonts w:hint="eastAsia" w:ascii="宋体" w:hAnsi="宋体" w:eastAsia="宋体" w:cs="宋体"/>
                <w:b/>
                <w:bCs/>
                <w:szCs w:val="24"/>
                <w:highlight w:val="none"/>
              </w:rPr>
            </w:pPr>
            <w:r>
              <w:rPr>
                <w:rFonts w:hint="eastAsia" w:ascii="宋体" w:hAnsi="宋体" w:eastAsia="宋体" w:cs="宋体"/>
                <w:b/>
                <w:bCs/>
                <w:szCs w:val="24"/>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31" w:type="dxa"/>
            <w:vAlign w:val="center"/>
            <w:textDirection w:val="lrTb"/>
            <w:noWrap w:val="false"/>
          </w:tcPr>
          <w:p>
            <w:pPr>
              <w:jc w:val="center"/>
              <w:widowControl/>
              <w:rPr>
                <w:rFonts w:hint="eastAsia" w:ascii="宋体" w:hAnsi="宋体" w:eastAsia="宋体" w:cs="宋体"/>
                <w:szCs w:val="24"/>
                <w:highlight w:val="none"/>
              </w:rPr>
            </w:pPr>
            <w:r>
              <w:rPr>
                <w:rFonts w:hint="eastAsia" w:ascii="宋体" w:hAnsi="宋体" w:eastAsia="宋体" w:cs="宋体"/>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31" w:type="dxa"/>
            <w:vAlign w:val="center"/>
            <w:textDirection w:val="lrTb"/>
            <w:noWrap w:val="false"/>
          </w:tcPr>
          <w:p>
            <w:pPr>
              <w:jc w:val="center"/>
              <w:widowControl/>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45.00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33" w:type="dxa"/>
            <w:vAlign w:val="center"/>
            <w:textDirection w:val="lrTb"/>
            <w:noWrap w:val="false"/>
          </w:tcPr>
          <w:p>
            <w:pPr>
              <w:jc w:val="center"/>
              <w:widowControl/>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45.00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34" w:type="dxa"/>
            <w:vAlign w:val="center"/>
            <w:textDirection w:val="lrTb"/>
            <w:noWrap w:val="false"/>
          </w:tcPr>
          <w:p>
            <w:pPr>
              <w:jc w:val="center"/>
              <w:widowControl/>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10.00</w:t>
            </w:r>
            <w:bookmarkEnd w:id="93"/>
            <w:r/>
          </w:p>
        </w:tc>
      </w:tr>
    </w:tbl>
    <w:p>
      <w:pPr>
        <w:jc w:val="left"/>
        <w:spacing w:before="181" w:after="181"/>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（一）技术评估</w:t>
      </w:r>
      <w:bookmarkStart w:id="95" w:name="EB6b2e05f244d844eab53af046ecb4a6fe"/>
      <w:r/>
      <w:r/>
    </w:p>
    <w:tbl>
      <w:tblPr>
        <w:tblStyle w:val="871"/>
        <w:tblW w:w="4935"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1385"/>
        <w:gridCol w:w="6680"/>
        <w:gridCol w:w="82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01" w:type="pct"/>
            <w:vAlign w:val="center"/>
            <w:textDirection w:val="lrTb"/>
            <w:noWrap w:val="false"/>
          </w:tcPr>
          <w:p>
            <w:pPr>
              <w:pStyle w:val="2469"/>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469"/>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0" w:type="pct"/>
            <w:vAlign w:val="center"/>
            <w:textDirection w:val="lrTb"/>
            <w:noWrap w:val="false"/>
          </w:tcPr>
          <w:p>
            <w:pPr>
              <w:pStyle w:val="2469"/>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2469"/>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64" w:type="pct"/>
            <w:vAlign w:val="center"/>
            <w:textDirection w:val="lrTb"/>
            <w:noWrap w:val="false"/>
          </w:tcPr>
          <w:p>
            <w:pPr>
              <w:pStyle w:val="2469"/>
              <w:jc w:val="center"/>
              <w:rPr>
                <w:rFonts w:hint="eastAsia" w:ascii="宋体" w:hAnsi="宋体" w:eastAsia="宋体" w:cs="宋体"/>
                <w:b/>
                <w:bCs/>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2469"/>
              <w:jc w:val="center"/>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01" w:type="pct"/>
            <w:vAlign w:val="center"/>
            <w:textDirection w:val="lrTb"/>
            <w:noWrap w:val="false"/>
          </w:tcPr>
          <w:p>
            <w:pPr>
              <w:pStyle w:val="246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46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项目组织和实施方案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0" w:type="pct"/>
            <w:vAlign w:val="center"/>
            <w:textDirection w:val="lrTb"/>
            <w:noWrap w:val="false"/>
          </w:tcPr>
          <w:p>
            <w:pPr>
              <w:pStyle w:val="928"/>
              <w:ind w:left="0" w:firstLine="0"/>
              <w:keepLines w:val="0"/>
              <w:keepNext w:val="0"/>
              <w:pageBreakBefore w:val="0"/>
              <w:spacing w:after="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根据供应商提供的项目组织和实施方案，方案内容包括</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项目理解；</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项目需求分析；</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项目组织；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实施</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等，进行评分</w:t>
            </w:r>
            <w:r>
              <w:rPr>
                <w:rFonts w:hint="eastAsia" w:ascii="宋体" w:hAnsi="宋体" w:eastAsia="宋体" w:cs="宋体"/>
                <w:sz w:val="21"/>
                <w:szCs w:val="21"/>
                <w:highlight w:val="none"/>
                <w:lang w:eastAsia="zh-CN"/>
              </w:rPr>
              <w:t xml:space="preserve">：</w:t>
            </w:r>
            <w:r/>
          </w:p>
          <w:p>
            <w:pPr>
              <w:pStyle w:val="928"/>
              <w:ind w:left="0"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方案完全包含上述要点得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pStyle w:val="928"/>
              <w:ind w:left="0"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方案阐述详实的加</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pStyle w:val="928"/>
              <w:ind w:left="0" w:firstLine="0"/>
              <w:keepLines w:val="0"/>
              <w:keepNext w:val="0"/>
              <w:pageBreakBefore w:val="0"/>
              <w:spacing w:after="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方案准确、符合实际的加</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pStyle w:val="928"/>
              <w:ind w:left="0" w:firstLine="0"/>
              <w:keepLines w:val="0"/>
              <w:keepNext w:val="0"/>
              <w:pageBreakBefore w:val="0"/>
              <w:spacing w:after="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有缺项或未提供方案的不得分。本项最高得1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246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01" w:type="pct"/>
            <w:vAlign w:val="center"/>
            <w:textDirection w:val="lrTb"/>
            <w:noWrap w:val="false"/>
          </w:tcPr>
          <w:p>
            <w:pPr>
              <w:pStyle w:val="246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项目管理方案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0" w:type="pct"/>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根据供应商提供的项目管理方案，方案内容包括</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组织架构；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职责分工；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管理保障；</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安全生产保密措施等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进行评分</w:t>
            </w:r>
            <w:r>
              <w:rPr>
                <w:rFonts w:hint="eastAsia" w:ascii="宋体" w:hAnsi="宋体" w:eastAsia="宋体" w:cs="宋体"/>
                <w:sz w:val="21"/>
                <w:szCs w:val="21"/>
                <w:highlight w:val="none"/>
              </w:rPr>
              <w:t xml:space="preserve">：</w:t>
            </w:r>
            <w:r/>
          </w:p>
          <w:p>
            <w:pPr>
              <w:jc w:val="left"/>
              <w:keepLines w:val="0"/>
              <w:keepNext w:val="0"/>
              <w:pageBreakBefore w:val="0"/>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方案完全包含上述要点得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jc w:val="left"/>
              <w:keepLines w:val="0"/>
              <w:keepNext w:val="0"/>
              <w:pageBreakBefore w:val="0"/>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方案阐述详实的加</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jc w:val="left"/>
              <w:keepLines w:val="0"/>
              <w:keepNext w:val="0"/>
              <w:pageBreakBefore w:val="0"/>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方案准确、符合实际的加</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jc w:val="left"/>
              <w:keepLines w:val="0"/>
              <w:keepNext w:val="0"/>
              <w:pageBreakBefore w:val="0"/>
              <w:spacing w:beforeAutospacing="0" w:afterAutospacing="0"/>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有缺项或未提供方案的不得分。本项最高得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01" w:type="pct"/>
            <w:vAlign w:val="center"/>
            <w:textDirection w:val="lrTb"/>
            <w:noWrap w:val="false"/>
          </w:tcPr>
          <w:p>
            <w:pPr>
              <w:pStyle w:val="246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服务承诺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0" w:type="pct"/>
            <w:vAlign w:val="center"/>
            <w:textDirection w:val="lrTb"/>
            <w:noWrap w:val="false"/>
          </w:tcPr>
          <w:p>
            <w:pP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根据供应商提供的服务承诺，内容包括</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售后持续技术服务；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服务反馈机制；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承诺内容</w:t>
            </w:r>
            <w:r>
              <w:rPr>
                <w:rFonts w:hint="eastAsia" w:ascii="宋体" w:hAnsi="宋体" w:eastAsia="宋体" w:cs="宋体"/>
                <w:sz w:val="21"/>
                <w:szCs w:val="21"/>
                <w:highlight w:val="none"/>
                <w:lang w:val="en-US" w:eastAsia="zh-CN"/>
              </w:rPr>
              <w:t xml:space="preserve">等，进行评分：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方案完全包含上述要点得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方案阐述详实的加</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方案有针对性且可操作性强的加</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有缺项或未提供方案的不得分。本项最高得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01" w:type="pct"/>
            <w:vAlign w:val="center"/>
            <w:textDirection w:val="lrTb"/>
            <w:noWrap w:val="false"/>
          </w:tcPr>
          <w:p>
            <w:pPr>
              <w:pStyle w:val="246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合理化建议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0" w:type="pct"/>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根据供应商提供的合理化建议，方案内容包括</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重难点分析；</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合理化建议</w:t>
            </w:r>
            <w:r>
              <w:rPr>
                <w:rFonts w:hint="eastAsia" w:ascii="宋体" w:hAnsi="宋体" w:eastAsia="宋体" w:cs="宋体"/>
                <w:sz w:val="21"/>
                <w:szCs w:val="21"/>
                <w:highlight w:val="none"/>
                <w:lang w:val="en-US" w:eastAsia="zh-CN"/>
              </w:rPr>
              <w:t xml:space="preserve">等，进行评分：</w:t>
            </w:r>
            <w:r/>
          </w:p>
          <w:p>
            <w:pPr>
              <w:jc w:val="left"/>
              <w:keepLines w:val="0"/>
              <w:keepNext w:val="0"/>
              <w:pageBreakBefore w:val="0"/>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方案完全包含上述要点得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jc w:val="left"/>
              <w:keepLines w:val="0"/>
              <w:keepNext w:val="0"/>
              <w:pageBreakBefore w:val="0"/>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方案阐述详实完善的加</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jc w:val="left"/>
              <w:keepLines w:val="0"/>
              <w:keepNext w:val="0"/>
              <w:pageBreakBefore w:val="0"/>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方案有针对性且可操作性强的加</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jc w:val="left"/>
              <w:keepLines w:val="0"/>
              <w:keepNext w:val="0"/>
              <w:pageBreakBefore w:val="0"/>
              <w:spacing w:beforeAutospacing="0" w:afterAutospacing="0"/>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有缺项或未提供方案的不得分。本项最高得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01" w:type="pct"/>
            <w:vAlign w:val="center"/>
            <w:textDirection w:val="lrTb"/>
            <w:noWrap w:val="false"/>
          </w:tcPr>
          <w:p>
            <w:pPr>
              <w:pStyle w:val="246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0" w:type="pct"/>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根据供应商提供的质量保证措施，方案内容包括</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质量保证原则；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质量控制措施；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质量检查内容；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应对措施</w:t>
            </w:r>
            <w:r>
              <w:rPr>
                <w:rFonts w:hint="eastAsia" w:ascii="宋体" w:hAnsi="宋体" w:eastAsia="宋体" w:cs="宋体"/>
                <w:sz w:val="21"/>
                <w:szCs w:val="21"/>
                <w:highlight w:val="none"/>
                <w:lang w:val="en-US" w:eastAsia="zh-CN"/>
              </w:rPr>
              <w:t xml:space="preserve">等，进行评分：</w:t>
            </w:r>
            <w:r/>
          </w:p>
          <w:p>
            <w:pPr>
              <w:jc w:val="left"/>
              <w:keepLines w:val="0"/>
              <w:keepNext w:val="0"/>
              <w:pageBreakBefore w:val="0"/>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方案完全包含上述要点得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jc w:val="left"/>
              <w:keepLines w:val="0"/>
              <w:keepNext w:val="0"/>
              <w:pageBreakBefore w:val="0"/>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方案阐述详实、严密的加</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jc w:val="left"/>
              <w:keepLines w:val="0"/>
              <w:keepNext w:val="0"/>
              <w:pageBreakBefore w:val="0"/>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方案科学、可操作性强的加</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jc w:val="left"/>
              <w:keepLines w:val="0"/>
              <w:keepNext w:val="0"/>
              <w:pageBreakBefore w:val="0"/>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有缺项或未提供方案的不得分。本项最高得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01" w:type="pct"/>
            <w:vAlign w:val="center"/>
            <w:textDirection w:val="lrTb"/>
            <w:noWrap w:val="false"/>
          </w:tcPr>
          <w:p>
            <w:pPr>
              <w:pStyle w:val="246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进度安排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0" w:type="pct"/>
            <w:vAlign w:val="center"/>
            <w:textDirection w:val="lrTb"/>
            <w:noWrap w:val="false"/>
          </w:tcPr>
          <w:p>
            <w:pPr>
              <w:jc w:val="left"/>
              <w:keepLines w:val="0"/>
              <w:keepNext w:val="0"/>
              <w:pageBreakBefore w:val="0"/>
              <w:spacing w:beforeAutospacing="0" w:afterAutospacing="0"/>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根据供应商提供的进度安排方案，方案内容包括1、项目进度安排；2、工期管理措施；3、应急方案</w:t>
            </w:r>
            <w:r>
              <w:rPr>
                <w:rFonts w:hint="eastAsia" w:ascii="宋体" w:hAnsi="宋体" w:eastAsia="宋体" w:cs="宋体"/>
                <w:sz w:val="21"/>
                <w:szCs w:val="21"/>
                <w:highlight w:val="none"/>
                <w:lang w:val="en-US" w:eastAsia="zh-CN"/>
              </w:rPr>
              <w:t xml:space="preserve">等，进行评分：</w:t>
            </w:r>
            <w:r/>
          </w:p>
          <w:p>
            <w:pPr>
              <w:jc w:val="left"/>
              <w:keepLines w:val="0"/>
              <w:keepNext w:val="0"/>
              <w:pageBreakBefore w:val="0"/>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方案完全包含上述要点得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jc w:val="left"/>
              <w:keepLines w:val="0"/>
              <w:keepNext w:val="0"/>
              <w:pageBreakBefore w:val="0"/>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方案阐述详实、严密的加1分；</w:t>
            </w:r>
            <w:r/>
          </w:p>
          <w:p>
            <w:pPr>
              <w:jc w:val="left"/>
              <w:keepLines w:val="0"/>
              <w:keepNext w:val="0"/>
              <w:pageBreakBefore w:val="0"/>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方案科学、可操作性强的加</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jc w:val="left"/>
              <w:keepLines w:val="0"/>
              <w:keepNext w:val="0"/>
              <w:pageBreakBefore w:val="0"/>
              <w:spacing w:beforeAutospacing="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有缺项或未提供方案的不得分。本项最高得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.0</w:t>
            </w:r>
            <w:bookmarkEnd w:id="95"/>
            <w:r/>
          </w:p>
        </w:tc>
      </w:tr>
    </w:tbl>
    <w:p>
      <w:pPr>
        <w:jc w:val="left"/>
        <w:spacing w:before="181" w:after="181"/>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（二）商务评估</w:t>
      </w:r>
      <w:bookmarkStart w:id="96" w:name="EBcc36ae01fb994a918da451ccb0f74e57"/>
      <w:r/>
      <w:r/>
    </w:p>
    <w:tbl>
      <w:tblPr>
        <w:tblStyle w:val="871"/>
        <w:tblW w:w="4903"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1814"/>
        <w:gridCol w:w="5987"/>
        <w:gridCol w:w="10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2" w:type="pct"/>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65" w:type="pct"/>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6" w:type="pct"/>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6" w:type="pct"/>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63" w:type="pct"/>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6" w:type="pct"/>
            <w:vAlign w:val="center"/>
            <w:textDirection w:val="lrTb"/>
            <w:noWrap w:val="false"/>
          </w:tcPr>
          <w:p>
            <w:pPr>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45.0</w:t>
            </w:r>
            <w:r/>
          </w:p>
        </w:tc>
      </w:tr>
      <w:tr>
        <w:trPr>
          <w:trHeight w:val="617"/>
        </w:trPr>
        <w:tc>
          <w:tcPr>
            <w:tcBorders>
              <w:top w:val="single" w:color="000000" w:sz="2" w:space="0"/>
              <w:left w:val="single" w:color="000000" w:sz="2" w:space="0"/>
              <w:bottom w:val="single" w:color="000000" w:sz="2" w:space="0"/>
              <w:right w:val="single" w:color="000000" w:sz="2" w:space="0"/>
            </w:tcBorders>
            <w:tcMar>
              <w:top w:w="100" w:type="dxa"/>
              <w:bottom w:w="100" w:type="dxa"/>
            </w:tcMar>
            <w:tcW w:w="31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6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6" w:type="pct"/>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供应商具有国土调查年度变更软件著作权登记证书、国土变更调查省市在线核查子系统软件著作权登记证书、国土变更调查县级上报子系统软件著作权登记证书的，有一个得2分。本项最高得6分。（如名称不同但经专家认定具备类似功能，则同样予以赋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（2）供应商具有信息安全管理体系认证证书、质量管理体系认证证书、环境管理体系认证证书、职业健康安全管理体系认证证书、信息技术服务管理体系认证证书的，有一个得1分。本项最高得5分。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注：供应商须提供证书扫描件加盖公章，否则不得分。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6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6" w:type="pct"/>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（1）承担过国土变更调查项目的有一例得1分，最高得6分；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（2）承担过林草湿调查（监测）项目的有一例得1分，最高得6分；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注：同一案例不重复计分，供应商须提供合同扫描件加盖公章，否则不得分。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65"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项目实施的人员安排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86" w:type="pct"/>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（1）拟派项目负责人具有土地、测绘、林业、电子信息工程高级工程师、注册测绘师证书的，每有一项得1分，最高得5分。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（2）拟派项目技术负责人具有土地、测绘、林业、电子信息工程高级工程师、注册测绘师证书的，每有一项得1分，最高得5分。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（3）拟派项目组成员（项目负责人和项目技术负责人除外）中取得注册测绘师证书的，每有1人得1分，最多得3分。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（4）拟派项目组成员（项目负责人和项目技术负责人除外）中取得土地高级工程师证书的，每有1人得1分，最高得3分；取得林业高级工程师证书的，每有1人得1分，最高3分。本项最高得6分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（5）拟派项目组成员（项目负责人和项目技术负责人除外）中取得国土变更调查业务培训班结业证书的，每有1人得1分，最高3分。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供应商须提供人员资质证书和近三个月内任意1个月的社保缴纳证明扫描件加盖公章，否则不得分。项目负责人与项目技术负责人不得为同一人，项目组成员（项目负责人和项目技术负责人除外）同一人有多项证书不重复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22.0</w:t>
            </w:r>
            <w:bookmarkEnd w:id="96"/>
            <w:r/>
          </w:p>
        </w:tc>
      </w:tr>
    </w:tbl>
    <w:p>
      <w:pPr>
        <w:jc w:val="left"/>
        <w:spacing w:before="181" w:after="181"/>
        <w:widowControl/>
        <w:rPr>
          <w:rFonts w:hint="eastAsia"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14:textFill>
            <w14:solidFill>
              <w14:schemeClr w14:val="tx1"/>
            </w14:solidFill>
          </w14:textFill>
        </w:rPr>
        <w:t xml:space="preserve">（三）价格评估</w:t>
      </w:r>
      <w:bookmarkEnd w:id="94"/>
      <w:r/>
      <w:r/>
    </w:p>
    <w:tbl>
      <w:tblPr>
        <w:tblStyle w:val="871"/>
        <w:tblW w:w="949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0"/>
        <w:gridCol w:w="1485"/>
        <w:gridCol w:w="6128"/>
        <w:gridCol w:w="1154"/>
      </w:tblGrid>
      <w:tr>
        <w:trPr>
          <w:jc w:val="center"/>
          <w:trHeight w:val="825"/>
        </w:trPr>
        <w:tc>
          <w:tcPr>
            <w:tcW w:w="730" w:type="dxa"/>
            <w:vAlign w:val="center"/>
            <w:textDirection w:val="lrTb"/>
            <w:noWrap w:val="false"/>
          </w:tcPr>
          <w:p>
            <w:pPr>
              <w:jc w:val="center"/>
              <w:rPr>
                <w:rFonts w:hint="eastAsia" w:ascii="宋体" w:hAnsi="宋体" w:eastAsia="宋体" w:cs="宋体"/>
                <w:b/>
                <w:bCs/>
                <w:szCs w:val="21"/>
                <w:highlight w:val="none"/>
              </w:rPr>
            </w:pPr>
            <w:r/>
            <w:bookmarkStart w:id="97" w:name="EB00ed059341e447b48aa4c095e09e7fc2"/>
            <w:r>
              <w:rPr>
                <w:rFonts w:hint="eastAsia" w:ascii="宋体" w:hAnsi="宋体" w:eastAsia="宋体" w:cs="宋体"/>
                <w:b/>
                <w:bCs/>
                <w:color w:val="auto"/>
                <w:highlight w:val="none"/>
              </w:rPr>
              <w:t xml:space="preserve">序号</w:t>
            </w:r>
            <w:r/>
          </w:p>
        </w:tc>
        <w:tc>
          <w:tcPr>
            <w:tcW w:w="1485" w:type="dxa"/>
            <w:vAlign w:val="center"/>
            <w:textDirection w:val="lrTb"/>
            <w:noWrap w:val="false"/>
          </w:tcPr>
          <w:p>
            <w:pPr>
              <w:jc w:val="center"/>
              <w:rPr>
                <w:rFonts w:hint="eastAsia" w:ascii="宋体" w:hAnsi="宋体" w:eastAsia="宋体" w:cs="宋体"/>
                <w:b/>
                <w:bCs/>
                <w:szCs w:val="21"/>
                <w:highlight w:val="none"/>
              </w:rPr>
            </w:pPr>
            <w:r>
              <w:rPr>
                <w:rFonts w:hint="eastAsia" w:ascii="宋体" w:hAnsi="宋体" w:eastAsia="宋体" w:cs="宋体"/>
                <w:b/>
                <w:bCs/>
                <w:color w:val="auto"/>
                <w:highlight w:val="none"/>
              </w:rPr>
              <w:t xml:space="preserve">评审因素</w:t>
            </w:r>
            <w:r/>
          </w:p>
        </w:tc>
        <w:tc>
          <w:tcPr>
            <w:tcW w:w="6128" w:type="dxa"/>
            <w:vAlign w:val="center"/>
            <w:textDirection w:val="lrTb"/>
            <w:noWrap w:val="false"/>
          </w:tcPr>
          <w:p>
            <w:pPr>
              <w:jc w:val="center"/>
              <w:rPr>
                <w:rFonts w:hint="eastAsia" w:ascii="宋体" w:hAnsi="宋体" w:eastAsia="宋体" w:cs="宋体"/>
                <w:b/>
                <w:bCs/>
                <w:szCs w:val="21"/>
                <w:highlight w:val="none"/>
              </w:rPr>
            </w:pPr>
            <w:r>
              <w:rPr>
                <w:rFonts w:hint="eastAsia" w:ascii="宋体" w:hAnsi="宋体" w:eastAsia="宋体" w:cs="宋体"/>
                <w:b/>
                <w:bCs/>
                <w:color w:val="auto"/>
                <w:highlight w:val="none"/>
              </w:rPr>
              <w:t xml:space="preserve">评审细则</w:t>
            </w:r>
            <w:r/>
          </w:p>
        </w:tc>
        <w:tc>
          <w:tcPr>
            <w:tcW w:w="1154" w:type="dxa"/>
            <w:vAlign w:val="center"/>
            <w:textDirection w:val="lrTb"/>
            <w:noWrap w:val="false"/>
          </w:tcPr>
          <w:p>
            <w:pPr>
              <w:jc w:val="center"/>
              <w:rPr>
                <w:rFonts w:hint="eastAsia" w:ascii="宋体" w:hAnsi="宋体" w:eastAsia="宋体" w:cs="宋体"/>
                <w:b/>
                <w:bCs/>
                <w:szCs w:val="21"/>
                <w:highlight w:val="none"/>
              </w:rPr>
            </w:pPr>
            <w:r>
              <w:rPr>
                <w:rFonts w:hint="eastAsia" w:ascii="宋体" w:hAnsi="宋体" w:eastAsia="宋体" w:cs="宋体"/>
                <w:b/>
                <w:bCs/>
                <w:color w:val="auto"/>
                <w:highlight w:val="none"/>
              </w:rPr>
              <w:t xml:space="preserve">分值</w:t>
            </w:r>
            <w:r/>
          </w:p>
        </w:tc>
      </w:tr>
      <w:tr>
        <w:trPr>
          <w:jc w:val="center"/>
          <w:trHeight w:val="515"/>
        </w:trPr>
        <w:tc>
          <w:tcPr>
            <w:gridSpan w:val="3"/>
            <w:tcW w:w="8343" w:type="dxa"/>
            <w:textDirection w:val="lrTb"/>
            <w:noWrap w:val="false"/>
          </w:tcPr>
          <w:p>
            <w:pPr>
              <w:ind w:left="4058"/>
              <w:spacing w:before="151" w:line="219" w:lineRule="auto"/>
              <w:rPr>
                <w:rFonts w:ascii="宋体" w:hAnsi="宋体" w:cs="宋体"/>
                <w:b/>
                <w:bCs/>
                <w:szCs w:val="21"/>
                <w:highlight w:val="none"/>
              </w:rPr>
            </w:pPr>
            <w:r>
              <w:rPr>
                <w:rFonts w:ascii="宋体" w:hAnsi="宋体" w:cs="宋体"/>
                <w:b/>
                <w:bCs/>
                <w:spacing w:val="-1"/>
                <w:szCs w:val="21"/>
                <w:highlight w:val="none"/>
              </w:rPr>
              <w:t xml:space="preserve">报价评</w:t>
            </w:r>
            <w:r>
              <w:rPr>
                <w:rFonts w:hint="eastAsia" w:ascii="宋体" w:hAnsi="宋体" w:cs="宋体"/>
                <w:b/>
                <w:bCs/>
                <w:szCs w:val="21"/>
                <w:highlight w:val="none"/>
              </w:rPr>
              <w:t xml:space="preserve">估</w:t>
            </w:r>
            <w:r/>
          </w:p>
        </w:tc>
        <w:tc>
          <w:tcPr>
            <w:tcW w:w="1154" w:type="dxa"/>
            <w:textDirection w:val="lrTb"/>
            <w:noWrap w:val="false"/>
          </w:tcPr>
          <w:p>
            <w:pPr>
              <w:ind w:left="131"/>
              <w:jc w:val="center"/>
              <w:spacing w:before="186" w:line="183" w:lineRule="auto"/>
              <w:rPr>
                <w:rFonts w:ascii="宋体" w:hAnsi="宋体" w:cs="宋体"/>
                <w:b/>
                <w:bCs/>
                <w:szCs w:val="21"/>
                <w:highlight w:val="none"/>
              </w:rPr>
            </w:pPr>
            <w:r>
              <w:rPr>
                <w:rFonts w:hint="eastAsia" w:ascii="宋体" w:hAnsi="宋体" w:cs="宋体"/>
                <w:b/>
                <w:bCs/>
                <w:spacing w:val="-5"/>
                <w:szCs w:val="21"/>
                <w:highlight w:val="none"/>
              </w:rPr>
              <w:t xml:space="preserve">10</w:t>
            </w:r>
            <w:r>
              <w:rPr>
                <w:rFonts w:ascii="宋体" w:hAnsi="宋体" w:cs="宋体"/>
                <w:b/>
                <w:bCs/>
                <w:spacing w:val="-4"/>
                <w:szCs w:val="21"/>
                <w:highlight w:val="none"/>
              </w:rPr>
              <w:t xml:space="preserve">.0</w:t>
            </w:r>
            <w:r/>
          </w:p>
        </w:tc>
      </w:tr>
      <w:tr>
        <w:trPr>
          <w:jc w:val="center"/>
          <w:trHeight w:val="1443"/>
        </w:trPr>
        <w:tc>
          <w:tcPr>
            <w:tcW w:w="730" w:type="dxa"/>
            <w:vAlign w:val="center"/>
            <w:textDirection w:val="lrTb"/>
            <w:noWrap w:val="false"/>
          </w:tcPr>
          <w:p>
            <w:pPr>
              <w:jc w:val="center"/>
              <w:spacing w:before="68" w:line="183" w:lineRule="auto"/>
              <w:rPr>
                <w:rFonts w:ascii="宋体" w:hAnsi="宋体" w:cs="宋体"/>
                <w:szCs w:val="21"/>
                <w:highlight w:val="none"/>
              </w:rPr>
            </w:pPr>
            <w:r>
              <w:rPr>
                <w:rFonts w:ascii="宋体" w:hAnsi="宋体" w:cs="宋体"/>
                <w:spacing w:val="-5"/>
                <w:szCs w:val="21"/>
                <w:highlight w:val="none"/>
              </w:rPr>
              <w:t xml:space="preserve">1.1</w:t>
            </w:r>
            <w:r/>
          </w:p>
        </w:tc>
        <w:tc>
          <w:tcPr>
            <w:tcW w:w="1485" w:type="dxa"/>
            <w:vAlign w:val="center"/>
            <w:textDirection w:val="lrTb"/>
            <w:noWrap w:val="false"/>
          </w:tcPr>
          <w:p>
            <w:pPr>
              <w:ind w:right="135"/>
              <w:jc w:val="center"/>
              <w:spacing w:before="68" w:line="287" w:lineRule="auto"/>
              <w:rPr>
                <w:rFonts w:ascii="宋体" w:hAnsi="宋体" w:cs="宋体"/>
                <w:szCs w:val="21"/>
                <w:highlight w:val="none"/>
              </w:rPr>
            </w:pPr>
            <w:r>
              <w:rPr>
                <w:rFonts w:ascii="宋体" w:hAnsi="宋体" w:cs="宋体"/>
                <w:spacing w:val="-3"/>
                <w:szCs w:val="21"/>
                <w:highlight w:val="none"/>
              </w:rPr>
              <w:t xml:space="preserve">报</w:t>
            </w:r>
            <w:r>
              <w:rPr>
                <w:rFonts w:ascii="宋体" w:hAnsi="宋体" w:cs="宋体"/>
                <w:spacing w:val="-2"/>
                <w:szCs w:val="21"/>
                <w:highlight w:val="none"/>
              </w:rPr>
              <w:t xml:space="preserve">价</w:t>
            </w:r>
            <w:r>
              <w:rPr>
                <w:rFonts w:ascii="宋体" w:hAnsi="宋体" w:cs="宋体"/>
                <w:spacing w:val="-4"/>
                <w:szCs w:val="21"/>
                <w:highlight w:val="none"/>
              </w:rPr>
              <w:t xml:space="preserve">得</w:t>
            </w:r>
            <w:r>
              <w:rPr>
                <w:rFonts w:ascii="宋体" w:hAnsi="宋体" w:cs="宋体"/>
                <w:spacing w:val="-3"/>
                <w:szCs w:val="21"/>
                <w:highlight w:val="none"/>
              </w:rPr>
              <w:t xml:space="preserve">分</w:t>
            </w:r>
            <w:r/>
          </w:p>
        </w:tc>
        <w:tc>
          <w:tcPr>
            <w:tcW w:w="6128" w:type="dxa"/>
            <w:vAlign w:val="center"/>
            <w:textDirection w:val="lrTb"/>
            <w:noWrap w:val="false"/>
          </w:tcPr>
          <w:p>
            <w:pPr>
              <w:jc w:val="left"/>
              <w:spacing w:line="360" w:lineRule="exact"/>
              <w:rPr>
                <w:rFonts w:ascii="宋体" w:hAnsi="宋体" w:cs="宋体"/>
                <w:szCs w:val="21"/>
                <w:highlight w:val="none"/>
              </w:rPr>
            </w:pPr>
            <w:r>
              <w:rPr>
                <w:rFonts w:hint="eastAsia" w:ascii="宋体" w:hAnsi="宋体" w:eastAsia="宋体" w:cs="宋体"/>
                <w:sz w:val="21"/>
                <w:szCs w:val="21"/>
                <w:highlight w:val="none"/>
              </w:rPr>
              <w:t xml:space="preserve">综合评分法中的价格分采用低价优先法计算，即满足招标文件要求且投标价格最低的投标报价为评标基准价，其价格分为满分</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分。其他投标人的价格分统一按照下列公式计算：投标报价得分=(评标基准价／投标报价)×</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w:t>
            </w:r>
            <w:r/>
          </w:p>
        </w:tc>
        <w:tc>
          <w:tcPr>
            <w:tcW w:w="1154" w:type="dxa"/>
            <w:textDirection w:val="lrTb"/>
            <w:noWrap w:val="false"/>
          </w:tcPr>
          <w:p>
            <w:pPr>
              <w:jc w:val="center"/>
              <w:spacing w:line="297" w:lineRule="auto"/>
              <w:rPr>
                <w:rFonts w:ascii="Arial"/>
                <w:highlight w:val="none"/>
              </w:rPr>
            </w:pPr>
            <w:r>
              <w:rPr>
                <w:rFonts w:ascii="Arial"/>
                <w:highlight w:val="none"/>
              </w:rPr>
            </w:r>
            <w:r/>
          </w:p>
          <w:p>
            <w:pPr>
              <w:jc w:val="center"/>
              <w:spacing w:before="68" w:line="183" w:lineRule="auto"/>
              <w:rPr>
                <w:rFonts w:ascii="宋体" w:hAnsi="宋体" w:cs="宋体"/>
                <w:szCs w:val="21"/>
                <w:highlight w:val="none"/>
              </w:rPr>
            </w:pPr>
            <w:r>
              <w:rPr>
                <w:rFonts w:hint="eastAsia" w:ascii="宋体" w:hAnsi="宋体" w:cs="宋体"/>
                <w:spacing w:val="-5"/>
                <w:szCs w:val="21"/>
                <w:highlight w:val="none"/>
              </w:rPr>
              <w:t xml:space="preserve">10</w:t>
            </w:r>
            <w:r>
              <w:rPr>
                <w:rFonts w:ascii="宋体" w:hAnsi="宋体" w:cs="宋体"/>
                <w:spacing w:val="-4"/>
                <w:szCs w:val="21"/>
                <w:highlight w:val="none"/>
              </w:rPr>
              <w:t xml:space="preserve">.0</w:t>
            </w:r>
            <w:bookmarkEnd w:id="97"/>
            <w:r/>
          </w:p>
        </w:tc>
      </w:tr>
    </w:tbl>
    <w:p>
      <w:pPr>
        <w:ind w:firstLine="446"/>
        <w:jc w:val="left"/>
        <w:spacing w:before="200" w:after="200" w:line="360" w:lineRule="auto"/>
        <w:widowControl/>
        <w:rPr>
          <w:rFonts w:hint="eastAsia" w:ascii="宋体" w:hAnsi="宋体" w:eastAsia="宋体" w:cs="楷体"/>
          <w:b/>
          <w:color w:val="000000" w:themeColor="text1"/>
          <w:sz w:val="30"/>
          <w:szCs w:val="30"/>
          <w:highlight w:val="none"/>
          <w:lang w:eastAsia="zh-CN"/>
          <w14:textFill>
            <w14:solidFill>
              <w14:schemeClr w14:val="tx1"/>
            </w14:solidFill>
          </w14:textFill>
        </w:rPr>
        <w:outlineLvl w:val="1"/>
      </w:pPr>
      <w:r>
        <w:rPr>
          <w:rFonts w:hint="eastAsia" w:ascii="宋体" w:hAnsi="宋体" w:cs="楷体"/>
          <w:b/>
          <w:color w:val="000000" w:themeColor="text1"/>
          <w:sz w:val="30"/>
          <w:szCs w:val="30"/>
          <w:highlight w:val="none"/>
          <w14:textFill>
            <w14:solidFill>
              <w14:schemeClr w14:val="tx1"/>
            </w14:solidFill>
          </w14:textFill>
        </w:rPr>
        <w:t xml:space="preserve">9.相同品牌产品的处理原则</w:t>
      </w:r>
      <w:r>
        <w:rPr>
          <w:rFonts w:hint="eastAsia" w:ascii="宋体" w:hAnsi="宋体" w:cs="楷体"/>
          <w:b/>
          <w:color w:val="000000" w:themeColor="text1"/>
          <w:sz w:val="30"/>
          <w:szCs w:val="30"/>
          <w:highlight w:val="none"/>
          <w:lang w:eastAsia="zh-CN"/>
          <w14:textFill>
            <w14:solidFill>
              <w14:schemeClr w14:val="tx1"/>
            </w14:solidFill>
          </w14:textFill>
        </w:rPr>
        <w:t xml:space="preserve">（</w:t>
      </w:r>
      <w:r>
        <w:rPr>
          <w:rFonts w:hint="eastAsia" w:ascii="宋体" w:hAnsi="宋体" w:cs="楷体"/>
          <w:b/>
          <w:color w:val="000000" w:themeColor="text1"/>
          <w:sz w:val="30"/>
          <w:szCs w:val="30"/>
          <w:highlight w:val="none"/>
          <w:lang w:val="en-US" w:eastAsia="zh-CN"/>
          <w14:textFill>
            <w14:solidFill>
              <w14:schemeClr w14:val="tx1"/>
            </w14:solidFill>
          </w14:textFill>
        </w:rPr>
        <w:t xml:space="preserve">本项目不适用</w:t>
      </w:r>
      <w:r>
        <w:rPr>
          <w:rFonts w:hint="eastAsia" w:ascii="宋体" w:hAnsi="宋体" w:cs="楷体"/>
          <w:b/>
          <w:color w:val="000000" w:themeColor="text1"/>
          <w:sz w:val="30"/>
          <w:szCs w:val="30"/>
          <w:highlight w:val="none"/>
          <w:lang w:eastAsia="zh-CN"/>
          <w14:textFill>
            <w14:solidFill>
              <w14:schemeClr w14:val="tx1"/>
            </w14:solidFill>
          </w14:textFill>
        </w:rPr>
        <w:t xml:space="preserve">）</w:t>
      </w:r>
      <w:r/>
    </w:p>
    <w:p>
      <w:pPr>
        <w:pStyle w:val="1022"/>
        <w:ind w:firstLine="480"/>
        <w:keepLines w:val="0"/>
        <w:keepNext w:val="0"/>
        <w:spacing w:before="0" w:after="0" w:line="360" w:lineRule="auto"/>
        <w:rPr>
          <w:rFonts w:ascii="宋体" w:hAnsi="宋体" w:cs="楷体"/>
          <w:b w:val="0"/>
          <w:color w:val="000000" w:themeColor="text1"/>
          <w:sz w:val="24"/>
          <w:szCs w:val="24"/>
          <w:highlight w:val="none"/>
          <w14:textFill>
            <w14:solidFill>
              <w14:schemeClr w14:val="tx1"/>
            </w14:solidFill>
          </w14:textFill>
        </w:rPr>
        <w:outlineLvl w:val="9"/>
      </w:pPr>
      <w:r>
        <w:rPr>
          <w:rFonts w:hint="eastAsia" w:ascii="宋体" w:hAnsi="宋体" w:cs="楷体"/>
          <w:b w:val="0"/>
          <w:color w:val="000000" w:themeColor="text1"/>
          <w:sz w:val="24"/>
          <w:szCs w:val="24"/>
          <w:highlight w:val="none"/>
          <w14:textFill>
            <w14:solidFill>
              <w14:schemeClr w14:val="tx1"/>
            </w14:solidFill>
          </w14:textFill>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9.2使用综合评分法的采购项目，核心产品提供相同品牌产品且通过资格审查、符合性审查的不同投标人参加同一合同项下投标的，按一家投标</w:t>
      </w:r>
      <w:r>
        <w:rPr>
          <w:rFonts w:hint="eastAsia" w:ascii="宋体" w:hAnsi="宋体" w:cs="楷体"/>
          <w:color w:val="000000" w:themeColor="text1"/>
          <w:sz w:val="24"/>
          <w:highlight w:val="none"/>
          <w14:textFill>
            <w14:solidFill>
              <w14:schemeClr w14:val="tx1"/>
            </w14:solidFill>
          </w14:textFill>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bookmarkEnd w:id="84"/>
      <w:r/>
      <w:bookmarkEnd w:id="85"/>
      <w:r/>
      <w:bookmarkEnd w:id="86"/>
      <w:r/>
      <w:bookmarkEnd w:id="87"/>
      <w:r/>
      <w:bookmarkEnd w:id="88"/>
      <w:r/>
      <w:r/>
    </w:p>
    <w:p>
      <w:pPr>
        <w:pStyle w:val="1022"/>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1"/>
      </w:pPr>
      <w:r>
        <w:rPr>
          <w:rFonts w:hint="eastAsia" w:ascii="宋体" w:hAnsi="宋体" w:cs="楷体"/>
          <w:color w:val="000000" w:themeColor="text1"/>
          <w:sz w:val="30"/>
          <w:szCs w:val="30"/>
          <w:highlight w:val="none"/>
          <w14:textFill>
            <w14:solidFill>
              <w14:schemeClr w14:val="tx1"/>
            </w14:solidFill>
          </w14:textFill>
        </w:rPr>
        <w:t xml:space="preserve">10.允许修改评标结果的情形</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10.1评标结果汇总完成后，除下列情形外，任何人不得修改评标结果：</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（1）分值汇总计算错误的；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（2）分项评分超出评分标准范围的；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（3）评标委员会成员对客观评审因素评分不一致的；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（4）经评标委员会认定评分畸高、畸低的。</w:t>
      </w:r>
      <w:r/>
    </w:p>
    <w:p>
      <w:pPr>
        <w:ind w:firstLine="480"/>
        <w:spacing w:line="360" w:lineRule="auto"/>
        <w:rPr>
          <w:rFonts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8" w:name="_Toc98669719"/>
      <w:r/>
      <w:bookmarkEnd w:id="98"/>
      <w:r/>
      <w:bookmarkStart w:id="99" w:name="_Toc100386064"/>
      <w:r/>
      <w:bookmarkEnd w:id="99"/>
      <w:r/>
      <w:bookmarkStart w:id="100" w:name="_Toc20732998"/>
      <w:r/>
      <w:bookmarkEnd w:id="100"/>
      <w:r/>
      <w:bookmarkStart w:id="101" w:name="_Toc92168030"/>
      <w:r/>
      <w:bookmarkEnd w:id="101"/>
      <w:r/>
      <w:bookmarkStart w:id="102" w:name="_Toc98669361"/>
      <w:r/>
      <w:bookmarkEnd w:id="102"/>
      <w:r/>
      <w:r/>
    </w:p>
    <w:p>
      <w:pPr>
        <w:pStyle w:val="1022"/>
        <w:ind w:firstLine="446"/>
        <w:keepLines w:val="0"/>
        <w:keepNext w:val="0"/>
        <w:spacing w:before="200" w:after="200" w:line="360" w:lineRule="auto"/>
        <w:rPr>
          <w:rFonts w:ascii="宋体" w:hAnsi="宋体" w:cs="楷体"/>
          <w:color w:val="000000" w:themeColor="text1"/>
          <w:sz w:val="30"/>
          <w:szCs w:val="30"/>
          <w:highlight w:val="none"/>
          <w14:textFill>
            <w14:solidFill>
              <w14:schemeClr w14:val="tx1"/>
            </w14:solidFill>
          </w14:textFill>
        </w:rPr>
        <w:outlineLvl w:val="1"/>
      </w:pPr>
      <w:r>
        <w:rPr>
          <w:rFonts w:hint="eastAsia" w:ascii="宋体" w:hAnsi="宋体" w:cs="楷体"/>
          <w:color w:val="000000" w:themeColor="text1"/>
          <w:sz w:val="30"/>
          <w:szCs w:val="30"/>
          <w:highlight w:val="none"/>
          <w14:textFill>
            <w14:solidFill>
              <w14:schemeClr w14:val="tx1"/>
            </w14:solidFill>
          </w14:textFill>
        </w:rPr>
        <w:t xml:space="preserve">11.推荐中标候选人</w:t>
      </w:r>
      <w:r/>
    </w:p>
    <w:p>
      <w:pPr>
        <w:ind w:firstLine="480"/>
        <w:jc w:val="left"/>
        <w:spacing w:line="360" w:lineRule="auto"/>
        <w:widowControl/>
        <w:rPr>
          <w:rFonts w:ascii="宋体" w:hAnsi="宋体" w:cs="楷体"/>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rFonts w:hint="eastAsia" w:ascii="宋体" w:hAnsi="宋体" w:cs="楷体"/>
          <w:color w:val="000000" w:themeColor="text1"/>
          <w:sz w:val="24"/>
          <w:highlight w:val="none"/>
          <w14:textFill>
            <w14:solidFill>
              <w14:schemeClr w14:val="tx1"/>
            </w14:solidFill>
          </w14:textFill>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ascii="宋体" w:hAnsi="宋体" w:cs="楷体"/>
          <w:b/>
          <w:bCs/>
          <w:color w:val="000000" w:themeColor="text1"/>
          <w:sz w:val="32"/>
          <w:szCs w:val="32"/>
          <w:highlight w:val="none"/>
          <w14:textFill>
            <w14:solidFill>
              <w14:schemeClr w14:val="tx1"/>
            </w14:solidFill>
          </w14:textFill>
        </w:rPr>
        <w:outlineLvl w:val="9"/>
      </w:pPr>
      <w:r>
        <w:rPr>
          <w:highlight w:val="none"/>
        </w:rPr>
        <w:br w:type="page" w:clear="all"/>
      </w:r>
      <w:r/>
    </w:p>
    <w:p>
      <w:pPr>
        <w:jc w:val="center"/>
        <w:spacing w:line="360" w:lineRule="auto"/>
        <w:rPr>
          <w:highlight w:val="none"/>
        </w:rPr>
        <w:outlineLvl w:val="0"/>
      </w:pPr>
      <w:r/>
      <w:bookmarkStart w:id="103" w:name="_Toc32315"/>
      <w:r>
        <w:rPr>
          <w:rFonts w:hint="eastAsia" w:ascii="宋体" w:hAnsi="宋体" w:cs="宋体"/>
          <w:b/>
          <w:bCs/>
          <w:color w:val="000000" w:themeColor="text1"/>
          <w:sz w:val="32"/>
          <w:szCs w:val="32"/>
          <w:highlight w:val="none"/>
          <w14:textFill>
            <w14:solidFill>
              <w14:schemeClr w14:val="tx1"/>
            </w14:solidFill>
          </w14:textFill>
        </w:rPr>
        <w:t xml:space="preserve">第六部分</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b/>
          <w:bCs/>
          <w:color w:val="000000" w:themeColor="text1"/>
          <w:sz w:val="32"/>
          <w:szCs w:val="32"/>
          <w:highlight w:val="none"/>
          <w14:textFill>
            <w14:solidFill>
              <w14:schemeClr w14:val="tx1"/>
            </w14:solidFill>
          </w14:textFill>
        </w:rPr>
        <w:t xml:space="preserve">投标文件（格式）</w:t>
      </w:r>
      <w:bookmarkEnd w:id="103"/>
      <w:r/>
      <w:r/>
    </w:p>
    <w:p>
      <w:pPr>
        <w:jc w:val="center"/>
        <w:spacing w:line="360" w:lineRule="auto"/>
        <w:rPr>
          <w:rFonts w:ascii="宋体" w:hAnsi="宋体" w:cs="楷体"/>
          <w:b/>
          <w:color w:val="000000" w:themeColor="text1"/>
          <w:sz w:val="72"/>
          <w:highlight w:val="none"/>
          <w14:textFill>
            <w14:solidFill>
              <w14:schemeClr w14:val="tx1"/>
            </w14:solidFill>
          </w14:textFill>
        </w:rPr>
      </w:pPr>
      <w:r>
        <w:rPr>
          <w:rFonts w:ascii="宋体" w:hAnsi="宋体" w:cs="楷体"/>
          <w:b/>
          <w:color w:val="000000" w:themeColor="text1"/>
          <w:sz w:val="72"/>
          <w:highlight w:val="none"/>
          <w14:textFill>
            <w14:solidFill>
              <w14:schemeClr w14:val="tx1"/>
            </w14:solidFill>
          </w14:textFill>
        </w:rPr>
      </w:r>
      <w:r/>
    </w:p>
    <w:p>
      <w:pPr>
        <w:jc w:val="center"/>
        <w:spacing w:line="360" w:lineRule="auto"/>
        <w:rPr>
          <w:rFonts w:ascii="宋体" w:hAnsi="宋体" w:cs="楷体"/>
          <w:color w:val="000000" w:themeColor="text1"/>
          <w:sz w:val="72"/>
          <w:highlight w:val="none"/>
          <w14:textFill>
            <w14:solidFill>
              <w14:schemeClr w14:val="tx1"/>
            </w14:solidFill>
          </w14:textFill>
        </w:rPr>
        <w:outlineLvl w:val="9"/>
      </w:pPr>
      <w:r/>
      <w:bookmarkStart w:id="104" w:name="_Toc29698"/>
      <w:r>
        <w:rPr>
          <w:rFonts w:hint="eastAsia" w:ascii="宋体" w:hAnsi="宋体" w:cs="楷体"/>
          <w:b/>
          <w:color w:val="000000" w:themeColor="text1"/>
          <w:sz w:val="72"/>
          <w:highlight w:val="none"/>
          <w14:textFill>
            <w14:solidFill>
              <w14:schemeClr w14:val="tx1"/>
            </w14:solidFill>
          </w14:textFill>
        </w:rPr>
        <w:t xml:space="preserve">投   标   文   件</w:t>
      </w:r>
      <w:bookmarkEnd w:id="104"/>
      <w:r/>
      <w:r/>
    </w:p>
    <w:p>
      <w:pPr>
        <w:ind w:firstLine="723"/>
        <w:jc w:val="center"/>
        <w:spacing w:line="360" w:lineRule="auto"/>
        <w:rPr>
          <w:rFonts w:ascii="宋体" w:hAnsi="宋体" w:cs="楷体"/>
          <w:b/>
          <w:color w:val="000000" w:themeColor="text1"/>
          <w:sz w:val="36"/>
          <w:highlight w:val="none"/>
          <w14:textFill>
            <w14:solidFill>
              <w14:schemeClr w14:val="tx1"/>
            </w14:solidFill>
          </w14:textFill>
        </w:rPr>
      </w:pPr>
      <w:r>
        <w:rPr>
          <w:rFonts w:ascii="宋体" w:hAnsi="宋体" w:cs="楷体"/>
          <w:b/>
          <w:color w:val="000000" w:themeColor="text1"/>
          <w:sz w:val="36"/>
          <w:highlight w:val="none"/>
          <w14:textFill>
            <w14:solidFill>
              <w14:schemeClr w14:val="tx1"/>
            </w14:solidFill>
          </w14:textFill>
        </w:rPr>
      </w:r>
      <w:r/>
    </w:p>
    <w:p>
      <w:pPr>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ind w:firstLine="1285"/>
        <w:spacing w:before="541" w:after="541" w:line="360" w:lineRule="auto"/>
        <w:rPr>
          <w:rFonts w:hint="eastAsia" w:ascii="宋体" w:hAnsi="宋体" w:eastAsia="宋体" w:cs="楷体"/>
          <w:color w:val="000000" w:themeColor="text1"/>
          <w:sz w:val="28"/>
          <w:highlight w:val="none"/>
          <w:lang w:eastAsia="zh-CN"/>
          <w14:textFill>
            <w14:solidFill>
              <w14:schemeClr w14:val="tx1"/>
            </w14:solidFill>
          </w14:textFill>
        </w:rPr>
      </w:pPr>
      <w:r>
        <w:rPr>
          <w:rFonts w:hint="eastAsia" w:ascii="宋体" w:hAnsi="宋体" w:cs="楷体"/>
          <w:b/>
          <w:color w:val="000000" w:themeColor="text1"/>
          <w:sz w:val="32"/>
          <w:highlight w:val="none"/>
          <w14:textFill>
            <w14:solidFill>
              <w14:schemeClr w14:val="tx1"/>
            </w14:solidFill>
          </w14:textFill>
        </w:rPr>
        <w:t xml:space="preserve">项目编号：</w:t>
      </w:r>
      <w:r>
        <w:rPr>
          <w:rFonts w:hint="eastAsia" w:ascii="宋体" w:hAnsi="宋体" w:cs="楷体"/>
          <w:b/>
          <w:color w:val="000000" w:themeColor="text1"/>
          <w:sz w:val="32"/>
          <w:highlight w:val="none"/>
          <w:lang w:eastAsia="zh-CN"/>
          <w14:textFill>
            <w14:solidFill>
              <w14:schemeClr w14:val="tx1"/>
            </w14:solidFill>
          </w14:textFill>
        </w:rPr>
        <w:t xml:space="preserve">JSZC-321181-DYJH-G2026-0010</w:t>
      </w:r>
      <w:r/>
    </w:p>
    <w:p>
      <w:pPr>
        <w:ind w:firstLine="1285"/>
        <w:spacing w:before="541" w:after="541" w:line="360" w:lineRule="auto"/>
        <w:rPr>
          <w:rFonts w:hint="eastAsia" w:ascii="宋体" w:hAnsi="宋体" w:cs="楷体"/>
          <w:b/>
          <w:color w:val="000000" w:themeColor="text1"/>
          <w:sz w:val="32"/>
          <w:szCs w:val="32"/>
          <w:highlight w:val="none"/>
          <w:lang w:eastAsia="zh-CN"/>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 xml:space="preserve">项目名称：</w:t>
      </w:r>
      <w:r>
        <w:rPr>
          <w:rFonts w:hint="eastAsia" w:ascii="宋体" w:hAnsi="宋体" w:cs="楷体"/>
          <w:b/>
          <w:color w:val="000000" w:themeColor="text1"/>
          <w:sz w:val="32"/>
          <w:szCs w:val="32"/>
          <w:highlight w:val="none"/>
          <w:lang w:eastAsia="zh-CN"/>
          <w14:textFill>
            <w14:solidFill>
              <w14:schemeClr w14:val="tx1"/>
            </w14:solidFill>
          </w14:textFill>
        </w:rPr>
        <w:t xml:space="preserve">丹阳市2026年度国土变更调查及林草湿</w:t>
      </w:r>
      <w:r/>
    </w:p>
    <w:p>
      <w:pPr>
        <w:ind w:firstLine="2923"/>
        <w:spacing w:before="541" w:after="541" w:line="360" w:lineRule="auto"/>
        <w:rPr>
          <w:rFonts w:hint="eastAsia" w:ascii="宋体" w:hAnsi="宋体" w:eastAsia="宋体" w:cs="楷体"/>
          <w:b/>
          <w:color w:val="000000" w:themeColor="text1"/>
          <w:sz w:val="32"/>
          <w:szCs w:val="32"/>
          <w:highlight w:val="none"/>
          <w:lang w:eastAsia="zh-CN"/>
          <w14:textFill>
            <w14:solidFill>
              <w14:schemeClr w14:val="tx1"/>
            </w14:solidFill>
          </w14:textFill>
        </w:rPr>
      </w:pPr>
      <w:r>
        <w:rPr>
          <w:rFonts w:hint="eastAsia" w:ascii="宋体" w:hAnsi="宋体" w:cs="楷体"/>
          <w:b/>
          <w:color w:val="000000" w:themeColor="text1"/>
          <w:sz w:val="32"/>
          <w:szCs w:val="32"/>
          <w:highlight w:val="none"/>
          <w:lang w:eastAsia="zh-CN"/>
          <w14:textFill>
            <w14:solidFill>
              <w14:schemeClr w14:val="tx1"/>
            </w14:solidFill>
          </w14:textFill>
        </w:rPr>
        <w:t xml:space="preserve">调查监测项目</w:t>
      </w:r>
      <w:r/>
    </w:p>
    <w:p>
      <w:pPr>
        <w:pStyle w:val="916"/>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pStyle w:val="916"/>
        <w:ind w:firstLine="643"/>
        <w:spacing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jc w:val="center"/>
        <w:spacing w:before="181" w:after="361" w:line="360" w:lineRule="auto"/>
        <w:rPr>
          <w:rFonts w:ascii="宋体" w:hAnsi="宋体" w:cs="楷体"/>
          <w:b/>
          <w:color w:val="000000" w:themeColor="text1"/>
          <w:sz w:val="32"/>
          <w:highlight w:val="none"/>
          <w14:textFill>
            <w14:solidFill>
              <w14:schemeClr w14:val="tx1"/>
            </w14:solidFill>
          </w14:textFill>
        </w:rPr>
      </w:pPr>
      <w:r>
        <w:rPr>
          <w:rFonts w:ascii="宋体" w:hAnsi="宋体" w:cs="楷体"/>
          <w:b/>
          <w:color w:val="000000" w:themeColor="text1"/>
          <w:sz w:val="32"/>
          <w:highlight w:val="none"/>
          <w14:textFill>
            <w14:solidFill>
              <w14:schemeClr w14:val="tx1"/>
            </w14:solidFill>
          </w14:textFill>
        </w:rPr>
      </w:r>
      <w:r/>
    </w:p>
    <w:p>
      <w:pPr>
        <w:jc w:val="center"/>
        <w:spacing w:before="181" w:after="361" w:line="360" w:lineRule="auto"/>
        <w:rPr>
          <w:rFonts w:ascii="宋体" w:hAnsi="宋体" w:cs="楷体"/>
          <w:b/>
          <w:color w:val="000000" w:themeColor="text1"/>
          <w:sz w:val="36"/>
          <w:highlight w:val="none"/>
          <w14:textFill>
            <w14:solidFill>
              <w14:schemeClr w14:val="tx1"/>
            </w14:solidFill>
          </w14:textFill>
        </w:rPr>
      </w:pPr>
      <w:r>
        <w:rPr>
          <w:rFonts w:hint="eastAsia" w:ascii="宋体" w:hAnsi="宋体" w:cs="楷体"/>
          <w:b/>
          <w:color w:val="000000" w:themeColor="text1"/>
          <w:sz w:val="32"/>
          <w:highlight w:val="none"/>
          <w14:textFill>
            <w14:solidFill>
              <w14:schemeClr w14:val="tx1"/>
            </w14:solidFill>
          </w14:textFill>
        </w:rPr>
        <w:t xml:space="preserve">投 标 人（公章）：</w:t>
      </w:r>
      <w:r>
        <w:rPr>
          <w:rFonts w:hint="eastAsia" w:ascii="宋体" w:hAnsi="宋体" w:cs="楷体"/>
          <w:b/>
          <w:color w:val="000000" w:themeColor="text1"/>
          <w:sz w:val="24"/>
          <w:highlight w:val="none"/>
          <w:u w:val="single"/>
          <w14:textFill>
            <w14:solidFill>
              <w14:schemeClr w14:val="tx1"/>
            </w14:solidFill>
          </w14:textFill>
        </w:rPr>
        <w:t xml:space="preserve">××××</w:t>
      </w:r>
      <w:r/>
    </w:p>
    <w:p>
      <w:pPr>
        <w:jc w:val="center"/>
        <w:spacing w:before="181" w:after="181" w:line="360" w:lineRule="auto"/>
        <w:rPr>
          <w:rFonts w:ascii="宋体" w:hAnsi="宋体" w:cs="楷体"/>
          <w:b/>
          <w:color w:val="000000" w:themeColor="text1"/>
          <w:sz w:val="32"/>
          <w:highlight w:val="none"/>
          <w14:textFill>
            <w14:solidFill>
              <w14:schemeClr w14:val="tx1"/>
            </w14:solidFill>
          </w14:textFill>
        </w:rPr>
      </w:pPr>
      <w:r>
        <w:rPr>
          <w:rFonts w:hint="eastAsia" w:ascii="宋体" w:hAnsi="宋体" w:cs="楷体"/>
          <w:b/>
          <w:color w:val="000000" w:themeColor="text1"/>
          <w:sz w:val="24"/>
          <w:highlight w:val="none"/>
          <w:u w:val="single"/>
          <w14:textFill>
            <w14:solidFill>
              <w14:schemeClr w14:val="tx1"/>
            </w14:solidFill>
          </w14:textFill>
        </w:rPr>
        <w:t xml:space="preserve">××××</w:t>
      </w:r>
      <w:r>
        <w:rPr>
          <w:rFonts w:hint="eastAsia" w:ascii="宋体" w:hAnsi="宋体" w:cs="楷体"/>
          <w:b/>
          <w:color w:val="000000" w:themeColor="text1"/>
          <w:sz w:val="32"/>
          <w:highlight w:val="none"/>
          <w14:textFill>
            <w14:solidFill>
              <w14:schemeClr w14:val="tx1"/>
            </w14:solidFill>
          </w14:textFill>
        </w:rPr>
        <w:t xml:space="preserve">年</w:t>
      </w:r>
      <w:r>
        <w:rPr>
          <w:rFonts w:hint="eastAsia" w:ascii="宋体" w:hAnsi="宋体" w:cs="楷体"/>
          <w:b/>
          <w:color w:val="000000" w:themeColor="text1"/>
          <w:sz w:val="24"/>
          <w:highlight w:val="none"/>
          <w:u w:val="single"/>
          <w14:textFill>
            <w14:solidFill>
              <w14:schemeClr w14:val="tx1"/>
            </w14:solidFill>
          </w14:textFill>
        </w:rPr>
        <w:t xml:space="preserve">××</w:t>
      </w:r>
      <w:r>
        <w:rPr>
          <w:rFonts w:hint="eastAsia" w:ascii="宋体" w:hAnsi="宋体" w:cs="楷体"/>
          <w:b/>
          <w:color w:val="000000" w:themeColor="text1"/>
          <w:sz w:val="32"/>
          <w:highlight w:val="none"/>
          <w14:textFill>
            <w14:solidFill>
              <w14:schemeClr w14:val="tx1"/>
            </w14:solidFill>
          </w14:textFill>
        </w:rPr>
        <w:t xml:space="preserve">月</w:t>
      </w:r>
      <w:r>
        <w:rPr>
          <w:rFonts w:hint="eastAsia" w:ascii="宋体" w:hAnsi="宋体" w:cs="楷体"/>
          <w:b/>
          <w:color w:val="000000" w:themeColor="text1"/>
          <w:sz w:val="24"/>
          <w:highlight w:val="none"/>
          <w:u w:val="single"/>
          <w14:textFill>
            <w14:solidFill>
              <w14:schemeClr w14:val="tx1"/>
            </w14:solidFill>
          </w14:textFill>
        </w:rPr>
        <w:t xml:space="preserve">××</w:t>
      </w:r>
      <w:r>
        <w:rPr>
          <w:rFonts w:hint="eastAsia" w:ascii="宋体" w:hAnsi="宋体" w:cs="楷体"/>
          <w:b/>
          <w:color w:val="000000" w:themeColor="text1"/>
          <w:sz w:val="32"/>
          <w:highlight w:val="none"/>
          <w14:textFill>
            <w14:solidFill>
              <w14:schemeClr w14:val="tx1"/>
            </w14:solidFill>
          </w14:textFill>
        </w:rPr>
        <w:t xml:space="preserve">日</w:t>
      </w:r>
      <w:r/>
    </w:p>
    <w:p>
      <w:pPr>
        <w:rPr>
          <w:rFonts w:hint="eastAsia" w:ascii="宋体" w:hAnsi="宋体" w:eastAsia="宋体" w:cs="宋体"/>
          <w:b/>
          <w:bCs/>
          <w:color w:val="auto"/>
          <w:sz w:val="44"/>
          <w:szCs w:val="44"/>
          <w:highlight w:val="none"/>
        </w:rPr>
        <w:outlineLvl w:val="1"/>
      </w:pPr>
      <w:r/>
      <w:bookmarkStart w:id="105" w:name="_Toc25046"/>
      <w:r>
        <w:rPr>
          <w:rFonts w:hint="eastAsia" w:ascii="宋体" w:hAnsi="宋体" w:eastAsia="宋体" w:cs="宋体"/>
          <w:b/>
          <w:bCs/>
          <w:color w:val="auto"/>
          <w:sz w:val="44"/>
          <w:szCs w:val="44"/>
          <w:highlight w:val="none"/>
          <w:lang w:val="en-US" w:eastAsia="zh-CN"/>
        </w:rPr>
        <w:t xml:space="preserve">一、</w:t>
      </w:r>
      <w:r>
        <w:rPr>
          <w:rFonts w:hint="eastAsia" w:ascii="宋体" w:hAnsi="宋体" w:eastAsia="宋体" w:cs="宋体"/>
          <w:b/>
          <w:bCs/>
          <w:color w:val="auto"/>
          <w:sz w:val="44"/>
          <w:szCs w:val="44"/>
          <w:highlight w:val="none"/>
        </w:rPr>
        <w:t xml:space="preserve">基本目录</w:t>
      </w:r>
      <w:bookmarkEnd w:id="105"/>
      <w:r/>
      <w:r/>
    </w:p>
    <w:p>
      <w:pPr>
        <w:ind w:firstLine="720"/>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pStyle w:val="2528"/>
        <w:jc w:val="center"/>
        <w:rPr>
          <w:rFonts w:hint="eastAsia" w:ascii="宋体" w:hAnsi="宋体" w:eastAsia="宋体" w:cs="宋体"/>
          <w:color w:val="auto"/>
          <w:sz w:val="36"/>
          <w:szCs w:val="36"/>
          <w:highlight w:val="none"/>
          <w:lang w:eastAsia="zh-CN"/>
        </w:rPr>
        <w:outlineLvl w:val="2"/>
      </w:pPr>
      <w:r/>
      <w:bookmarkStart w:id="106" w:name="_Toc9036"/>
      <w:r>
        <w:rPr>
          <w:rFonts w:hint="eastAsia" w:ascii="宋体" w:hAnsi="宋体" w:eastAsia="宋体" w:cs="宋体"/>
          <w:color w:val="auto"/>
          <w:sz w:val="36"/>
          <w:szCs w:val="36"/>
          <w:highlight w:val="none"/>
          <w:lang w:val="en-US" w:eastAsia="zh-CN"/>
        </w:rPr>
        <w:t xml:space="preserve">（一）目录</w:t>
      </w:r>
      <w:bookmarkEnd w:id="106"/>
      <w:r/>
      <w:r/>
    </w:p>
    <w:p>
      <w:pPr>
        <w:pStyle w:val="88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pStyle w:val="2465"/>
        <w:jc w:val="center"/>
        <w:rPr>
          <w:rFonts w:hint="eastAsia" w:ascii="宋体" w:hAnsi="宋体" w:eastAsia="宋体" w:cs="宋体"/>
          <w:color w:val="auto"/>
          <w:sz w:val="36"/>
          <w:szCs w:val="36"/>
          <w:highlight w:val="none"/>
        </w:rPr>
        <w:outlineLvl w:val="2"/>
      </w:pPr>
      <w:r/>
      <w:bookmarkStart w:id="107" w:name="_Toc18757"/>
      <w:r>
        <w:rPr>
          <w:rFonts w:hint="eastAsia" w:ascii="宋体" w:hAnsi="宋体" w:eastAsia="宋体" w:cs="宋体"/>
          <w:color w:val="auto"/>
          <w:sz w:val="36"/>
          <w:szCs w:val="36"/>
          <w:highlight w:val="none"/>
          <w:lang w:eastAsia="zh-CN"/>
        </w:rPr>
        <w:t xml:space="preserve">（</w:t>
      </w:r>
      <w:r>
        <w:rPr>
          <w:rFonts w:hint="eastAsia" w:ascii="宋体" w:hAnsi="宋体" w:eastAsia="宋体" w:cs="宋体"/>
          <w:color w:val="auto"/>
          <w:sz w:val="36"/>
          <w:szCs w:val="36"/>
          <w:highlight w:val="none"/>
          <w:lang w:val="en-US" w:eastAsia="zh-CN"/>
        </w:rPr>
        <w:t xml:space="preserve">二</w:t>
      </w:r>
      <w:r>
        <w:rPr>
          <w:rFonts w:hint="eastAsia" w:ascii="宋体" w:hAnsi="宋体" w:eastAsia="宋体" w:cs="宋体"/>
          <w:color w:val="auto"/>
          <w:sz w:val="36"/>
          <w:szCs w:val="36"/>
          <w:highlight w:val="none"/>
          <w:lang w:eastAsia="zh-CN"/>
        </w:rPr>
        <w:t xml:space="preserve">）</w:t>
      </w:r>
      <w:r>
        <w:rPr>
          <w:rFonts w:hint="eastAsia" w:ascii="宋体" w:hAnsi="宋体" w:eastAsia="宋体" w:cs="宋体"/>
          <w:color w:val="auto"/>
          <w:sz w:val="36"/>
          <w:szCs w:val="36"/>
          <w:highlight w:val="none"/>
        </w:rPr>
        <w:t xml:space="preserve">开标一览表</w:t>
      </w:r>
      <w:bookmarkEnd w:id="107"/>
      <w:r/>
      <w:r/>
    </w:p>
    <w:p>
      <w:pPr>
        <w:pStyle w:val="2499"/>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924"/>
        <w:ind w:left="0" w:firstLine="0"/>
        <w:keepLines w:val="0"/>
        <w:keepNext w:val="0"/>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rPr>
        <w:t xml:space="preserve">项目</w:t>
      </w:r>
      <w:r>
        <w:rPr>
          <w:rFonts w:hint="eastAsia" w:ascii="宋体" w:hAnsi="宋体" w:eastAsia="宋体" w:cs="宋体"/>
          <w:i w:val="0"/>
          <w:iCs w:val="0"/>
          <w:caps w:val="0"/>
          <w:color w:val="auto"/>
          <w:spacing w:val="0"/>
          <w:sz w:val="24"/>
          <w:szCs w:val="24"/>
          <w:highlight w:val="none"/>
          <w:lang w:val="en-US" w:eastAsia="zh-CN"/>
        </w:rPr>
        <w:t xml:space="preserve">编号</w:t>
      </w:r>
      <w:r>
        <w:rPr>
          <w:rFonts w:hint="eastAsia" w:ascii="宋体" w:hAnsi="宋体" w:eastAsia="宋体" w:cs="宋体"/>
          <w:i w:val="0"/>
          <w:iCs w:val="0"/>
          <w:caps w:val="0"/>
          <w:color w:val="auto"/>
          <w:spacing w:val="0"/>
          <w:sz w:val="24"/>
          <w:szCs w:val="24"/>
          <w:highlight w:val="none"/>
        </w:rPr>
        <w:t xml:space="preserve">：</w:t>
      </w:r>
      <w:r/>
    </w:p>
    <w:p>
      <w:pPr>
        <w:pStyle w:val="924"/>
        <w:ind w:left="0" w:firstLine="0"/>
        <w:keepLines w:val="0"/>
        <w:keepNext w:val="0"/>
        <w:widowControl/>
        <w:rPr>
          <w:rFonts w:hint="eastAsia" w:ascii="宋体" w:hAnsi="宋体" w:eastAsia="宋体" w:cs="宋体"/>
          <w:i w:val="0"/>
          <w:iCs w:val="0"/>
          <w:caps w:val="0"/>
          <w:color w:val="auto"/>
          <w:spacing w:val="0"/>
          <w:sz w:val="24"/>
          <w:szCs w:val="24"/>
          <w:highlight w:val="none"/>
          <w:lang w:val="en-US" w:eastAsia="zh-CN"/>
        </w:rPr>
        <w:suppressLineNumbers w:val="0"/>
      </w:pPr>
      <w:r>
        <w:rPr>
          <w:rFonts w:hint="eastAsia" w:ascii="宋体" w:hAnsi="宋体" w:eastAsia="宋体" w:cs="宋体"/>
          <w:i w:val="0"/>
          <w:iCs w:val="0"/>
          <w:caps w:val="0"/>
          <w:color w:val="auto"/>
          <w:spacing w:val="0"/>
          <w:sz w:val="24"/>
          <w:szCs w:val="24"/>
          <w:highlight w:val="none"/>
        </w:rPr>
        <w:t xml:space="preserve">货币单位：人民币元</w:t>
      </w:r>
      <w:r/>
    </w:p>
    <w:p>
      <w:pPr>
        <w:pStyle w:val="924"/>
        <w:ind w:left="0" w:firstLine="0"/>
        <w:keepLines w:val="0"/>
        <w:keepNext w:val="0"/>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rPr>
        <w:t xml:space="preserve">  </w:t>
      </w:r>
      <w:r/>
    </w:p>
    <w:tbl>
      <w:tblPr>
        <w:tblStyle w:val="871"/>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008"/>
        <w:gridCol w:w="2718"/>
        <w:gridCol w:w="3670"/>
      </w:tblGrid>
      <w:tr>
        <w:trPr>
          <w:trHeight w:val="1141"/>
        </w:trPr>
        <w:tc>
          <w:tcPr>
            <w:tcW w:w="3615" w:type="dxa"/>
            <w:vAlign w:val="center"/>
            <w:textDirection w:val="lrTb"/>
            <w:noWrap w:val="false"/>
          </w:tcPr>
          <w:p>
            <w:pPr>
              <w:pStyle w:val="924"/>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rPr>
              <w:t xml:space="preserve">项目名称</w:t>
            </w:r>
            <w:r/>
          </w:p>
        </w:tc>
        <w:tc>
          <w:tcPr>
            <w:tcW w:w="3375" w:type="dxa"/>
            <w:vAlign w:val="center"/>
            <w:textDirection w:val="lrTb"/>
            <w:noWrap w:val="false"/>
          </w:tcPr>
          <w:p>
            <w:pPr>
              <w:pStyle w:val="924"/>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rPr>
              <w:t xml:space="preserve">项目内容</w:t>
            </w:r>
            <w:r/>
          </w:p>
        </w:tc>
        <w:tc>
          <w:tcPr>
            <w:tcW w:w="4260" w:type="dxa"/>
            <w:vAlign w:val="center"/>
            <w:textDirection w:val="lrTb"/>
            <w:noWrap w:val="false"/>
          </w:tcPr>
          <w:p>
            <w:pPr>
              <w:pStyle w:val="924"/>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rPr>
              <w:t xml:space="preserve">总价</w:t>
            </w:r>
            <w:r>
              <w:rPr>
                <w:rFonts w:hint="eastAsia" w:ascii="宋体" w:hAnsi="宋体" w:eastAsia="宋体" w:cs="宋体"/>
                <w:i w:val="0"/>
                <w:iCs w:val="0"/>
                <w:caps w:val="0"/>
                <w:color w:val="auto"/>
                <w:spacing w:val="0"/>
                <w:sz w:val="24"/>
                <w:szCs w:val="24"/>
                <w:highlight w:val="none"/>
              </w:rPr>
              <w:t xml:space="preserve">（小写）</w:t>
            </w:r>
            <w:r/>
          </w:p>
        </w:tc>
      </w:tr>
      <w:tr>
        <w:trPr>
          <w:trHeight w:val="1031"/>
        </w:trPr>
        <w:tc>
          <w:tcPr>
            <w:tcW w:w="3615" w:type="dxa"/>
            <w:vAlign w:val="center"/>
            <w:textDirection w:val="lrTb"/>
            <w:noWrap w:val="false"/>
          </w:tcPr>
          <w:p>
            <w:pPr>
              <w:pStyle w:val="924"/>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375" w:type="dxa"/>
            <w:vAlign w:val="center"/>
            <w:textDirection w:val="lrTb"/>
            <w:noWrap w:val="false"/>
          </w:tcPr>
          <w:p>
            <w:pPr>
              <w:pStyle w:val="924"/>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rPr>
              <w:t xml:space="preserve">详见投标文件</w:t>
            </w:r>
            <w:r/>
          </w:p>
        </w:tc>
        <w:tc>
          <w:tcPr>
            <w:tcW w:w="4260" w:type="dxa"/>
            <w:vAlign w:val="center"/>
            <w:textDirection w:val="lrTb"/>
            <w:noWrap w:val="false"/>
          </w:tcPr>
          <w:p>
            <w:pPr>
              <w:pStyle w:val="924"/>
              <w:ind w:firstLine="1200"/>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rPr>
              <w:t xml:space="preserve">元</w:t>
            </w:r>
            <w:r/>
          </w:p>
        </w:tc>
      </w:tr>
      <w:tr>
        <w:trPr>
          <w:trHeight w:val="1106"/>
        </w:trPr>
        <w:tc>
          <w:tcPr>
            <w:tcW w:w="3615" w:type="dxa"/>
            <w:vAlign w:val="center"/>
            <w:textDirection w:val="lrTb"/>
            <w:noWrap w:val="false"/>
          </w:tcPr>
          <w:p>
            <w:pPr>
              <w:pStyle w:val="924"/>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lang w:val="en-US" w:eastAsia="zh-CN"/>
              </w:rPr>
              <w:t xml:space="preserve">总价</w:t>
            </w:r>
            <w:r>
              <w:rPr>
                <w:rFonts w:hint="eastAsia" w:ascii="宋体" w:hAnsi="宋体" w:eastAsia="宋体" w:cs="宋体"/>
                <w:i w:val="0"/>
                <w:iCs w:val="0"/>
                <w:caps w:val="0"/>
                <w:color w:val="auto"/>
                <w:spacing w:val="0"/>
                <w:sz w:val="24"/>
                <w:szCs w:val="24"/>
                <w:highlight w:val="none"/>
              </w:rPr>
              <w:t xml:space="preserve">（大写）：</w:t>
            </w:r>
            <w:r/>
          </w:p>
        </w:tc>
        <w:tc>
          <w:tcPr>
            <w:gridSpan w:val="2"/>
            <w:tcW w:w="7620" w:type="dxa"/>
            <w:vAlign w:val="center"/>
            <w:textDirection w:val="lrTb"/>
            <w:noWrap w:val="false"/>
          </w:tcPr>
          <w:p>
            <w:pPr>
              <w:pStyle w:val="924"/>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pStyle w:val="924"/>
        <w:ind w:left="0" w:firstLine="0"/>
        <w:keepLines w:val="0"/>
        <w:keepNext w:val="0"/>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投标人公章：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（电子签章）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jc w:val="righ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br w:type="page" w:clear="all"/>
      </w:r>
      <w:r/>
    </w:p>
    <w:p>
      <w:pPr>
        <w:jc w:val="center"/>
        <w:spacing w:line="440" w:lineRule="exact"/>
        <w:rPr>
          <w:rFonts w:hint="eastAsia" w:ascii="宋体" w:hAnsi="宋体" w:eastAsia="宋体" w:cs="宋体"/>
          <w:b/>
          <w:color w:val="000000"/>
          <w:sz w:val="36"/>
          <w:szCs w:val="36"/>
          <w:highlight w:val="none"/>
          <w:lang w:eastAsia="zh-CN"/>
        </w:rPr>
        <w:outlineLvl w:val="2"/>
      </w:pPr>
      <w:r/>
      <w:bookmarkStart w:id="108" w:name="_Toc18262"/>
      <w:r/>
      <w:bookmarkStart w:id="109" w:name="_Toc7535"/>
      <w:r>
        <w:rPr>
          <w:rStyle w:val="2529"/>
          <w:rFonts w:hint="eastAsia" w:ascii="宋体" w:hAnsi="宋体" w:eastAsia="宋体" w:cs="宋体"/>
          <w:sz w:val="36"/>
          <w:szCs w:val="36"/>
          <w:highlight w:val="none"/>
          <w:lang w:eastAsia="zh-CN"/>
        </w:rPr>
        <w:t xml:space="preserve">（</w:t>
      </w:r>
      <w:r>
        <w:rPr>
          <w:rStyle w:val="2529"/>
          <w:rFonts w:hint="eastAsia" w:ascii="宋体" w:hAnsi="宋体" w:eastAsia="宋体" w:cs="宋体"/>
          <w:sz w:val="36"/>
          <w:szCs w:val="36"/>
          <w:highlight w:val="none"/>
          <w:lang w:val="en-US" w:eastAsia="zh-CN"/>
        </w:rPr>
        <w:t xml:space="preserve">三</w:t>
      </w:r>
      <w:r>
        <w:rPr>
          <w:rStyle w:val="2529"/>
          <w:rFonts w:hint="eastAsia" w:ascii="宋体" w:hAnsi="宋体" w:eastAsia="宋体" w:cs="宋体"/>
          <w:sz w:val="36"/>
          <w:szCs w:val="36"/>
          <w:highlight w:val="none"/>
          <w:lang w:eastAsia="zh-CN"/>
        </w:rPr>
        <w:t xml:space="preserve">）</w:t>
      </w:r>
      <w:r>
        <w:rPr>
          <w:rStyle w:val="2529"/>
          <w:rFonts w:hint="eastAsia" w:ascii="宋体" w:hAnsi="宋体" w:eastAsia="宋体" w:cs="宋体"/>
          <w:sz w:val="36"/>
          <w:szCs w:val="36"/>
          <w:highlight w:val="none"/>
        </w:rPr>
        <w:t xml:space="preserve">项目报价明细</w:t>
      </w:r>
      <w:r>
        <w:rPr>
          <w:rStyle w:val="2529"/>
          <w:rFonts w:hint="eastAsia" w:ascii="宋体" w:hAnsi="宋体" w:eastAsia="宋体" w:cs="宋体"/>
          <w:sz w:val="36"/>
          <w:szCs w:val="36"/>
          <w:highlight w:val="none"/>
          <w:lang w:eastAsia="zh-CN"/>
        </w:rPr>
        <w:t xml:space="preserve">表</w:t>
      </w:r>
      <w:bookmarkEnd w:id="108"/>
      <w:r/>
      <w:r/>
    </w:p>
    <w:tbl>
      <w:tblPr>
        <w:tblStyle w:val="9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9"/>
        <w:gridCol w:w="2628"/>
        <w:gridCol w:w="850"/>
        <w:gridCol w:w="850"/>
        <w:gridCol w:w="1276"/>
        <w:gridCol w:w="1276"/>
        <w:gridCol w:w="1701"/>
      </w:tblGrid>
      <w:tr>
        <w:trPr>
          <w:trHeight w:val="594"/>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一、货物部分</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如有</w:t>
            </w:r>
            <w:r>
              <w:rPr>
                <w:rFonts w:hint="eastAsia" w:ascii="宋体" w:hAnsi="宋体" w:eastAsia="宋体" w:cs="宋体"/>
                <w:b/>
                <w:color w:val="000000"/>
                <w:sz w:val="24"/>
                <w:highlight w:val="none"/>
                <w:lang w:eastAsia="zh-CN"/>
              </w:rPr>
              <w:t xml:space="preserve">）</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免费质保期</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tc>
      </w:tr>
      <w:tr>
        <w:trPr>
          <w:trHeight w:val="59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货物部分小计：     元</w:t>
            </w:r>
            <w:r/>
          </w:p>
        </w:tc>
      </w:tr>
      <w:tr>
        <w:trPr>
          <w:trHeight w:val="59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二、服务部分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标的名称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both"/>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9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0"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服务部分小计：     元</w:t>
            </w:r>
            <w:r/>
          </w:p>
        </w:tc>
      </w:tr>
      <w:tr>
        <w:trPr>
          <w:trHeight w:val="48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7"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其它与项目有关的费用</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元</w:t>
            </w:r>
            <w:r/>
          </w:p>
        </w:tc>
      </w:tr>
      <w:tr>
        <w:trPr>
          <w:trHeight w:val="5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7"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项目总报价</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元</w:t>
            </w:r>
            <w:r/>
          </w:p>
        </w:tc>
      </w:tr>
    </w:tbl>
    <w:p>
      <w:pPr>
        <w:pStyle w:val="2060"/>
        <w:rPr>
          <w:rStyle w:val="1021"/>
          <w:rFonts w:hint="eastAsia" w:ascii="宋体" w:hAnsi="宋体" w:eastAsia="宋体" w:cs="宋体"/>
          <w:highlight w:val="none"/>
        </w:rPr>
      </w:pPr>
      <w:r>
        <w:rPr>
          <w:rStyle w:val="1021"/>
          <w:rFonts w:hint="eastAsia" w:ascii="宋体" w:hAnsi="宋体" w:eastAsia="宋体" w:cs="宋体"/>
          <w:highlight w:val="none"/>
        </w:rPr>
        <w:t xml:space="preserve">注：</w:t>
      </w:r>
      <w:r/>
    </w:p>
    <w:p>
      <w:pPr>
        <w:pStyle w:val="2060"/>
        <w:rPr>
          <w:rStyle w:val="1021"/>
          <w:rFonts w:hint="eastAsia" w:ascii="宋体" w:hAnsi="宋体" w:eastAsia="宋体" w:cs="宋体"/>
          <w:highlight w:val="none"/>
        </w:rPr>
      </w:pPr>
      <w:r>
        <w:rPr>
          <w:rStyle w:val="1021"/>
          <w:rFonts w:hint="eastAsia" w:ascii="宋体" w:hAnsi="宋体" w:eastAsia="宋体" w:cs="宋体"/>
          <w:highlight w:val="none"/>
        </w:rPr>
        <w:t xml:space="preserve">1、投标人应当按照招标文件采购需求及相关报价要求填写。</w:t>
      </w:r>
      <w:r/>
    </w:p>
    <w:p>
      <w:pPr>
        <w:pStyle w:val="2060"/>
        <w:rPr>
          <w:rStyle w:val="1021"/>
          <w:rFonts w:hint="eastAsia" w:ascii="宋体" w:hAnsi="宋体" w:eastAsia="宋体" w:cs="宋体"/>
          <w:highlight w:val="none"/>
        </w:rPr>
      </w:pPr>
      <w:r>
        <w:rPr>
          <w:rStyle w:val="1021"/>
          <w:rFonts w:hint="eastAsia" w:ascii="宋体" w:hAnsi="宋体" w:eastAsia="宋体" w:cs="宋体"/>
          <w:highlight w:val="none"/>
        </w:rPr>
        <w:t xml:space="preserve">2、项目实施时，除采购人明确提出需要变更增加外，不再增加任何费用，投标人应确保本项目能安全、正常运行并达到采购要求。</w:t>
      </w:r>
      <w:r/>
    </w:p>
    <w:p>
      <w:pPr>
        <w:pStyle w:val="2060"/>
        <w:rPr>
          <w:rStyle w:val="1021"/>
          <w:rFonts w:hint="eastAsia" w:ascii="宋体" w:hAnsi="宋体" w:eastAsia="宋体" w:cs="宋体"/>
          <w:highlight w:val="none"/>
        </w:rPr>
      </w:pPr>
      <w:r>
        <w:rPr>
          <w:rStyle w:val="1021"/>
          <w:rFonts w:hint="eastAsia" w:ascii="宋体" w:hAnsi="宋体" w:eastAsia="宋体" w:cs="宋体"/>
          <w:highlight w:val="none"/>
        </w:rPr>
        <w:t xml:space="preserve">3、本表中项目总报价应与</w:t>
      </w:r>
      <w:r>
        <w:rPr>
          <w:rStyle w:val="1021"/>
          <w:rFonts w:hint="eastAsia" w:ascii="宋体" w:hAnsi="宋体" w:eastAsia="宋体" w:cs="宋体"/>
          <w:highlight w:val="none"/>
          <w:lang w:val="en-US"/>
        </w:rPr>
        <w:t xml:space="preserve">开标一览表</w:t>
      </w:r>
      <w:r>
        <w:rPr>
          <w:rStyle w:val="1021"/>
          <w:rFonts w:hint="eastAsia" w:ascii="宋体" w:hAnsi="宋体" w:eastAsia="宋体" w:cs="宋体"/>
          <w:highlight w:val="none"/>
        </w:rPr>
        <w:t xml:space="preserve">中项目总报价保持一致。</w:t>
      </w:r>
      <w:r/>
    </w:p>
    <w:p>
      <w:pPr>
        <w:pStyle w:val="2515"/>
        <w:rPr>
          <w:rStyle w:val="1021"/>
          <w:rFonts w:hint="eastAsia" w:ascii="宋体" w:hAnsi="宋体" w:eastAsia="宋体" w:cs="宋体"/>
          <w:highlight w:val="none"/>
        </w:rPr>
      </w:pPr>
      <w:r>
        <w:rPr>
          <w:rStyle w:val="1021"/>
          <w:rFonts w:hint="eastAsia" w:ascii="宋体" w:hAnsi="宋体" w:eastAsia="宋体" w:cs="宋体"/>
          <w:highlight w:val="none"/>
        </w:rPr>
        <w:t xml:space="preserve">4、报价保留至小数点后两位，四舍五入。行数不够自行添加。</w:t>
      </w:r>
      <w:r/>
    </w:p>
    <w:p>
      <w:pPr>
        <w:jc w:val="both"/>
        <w:keepLines w:val="0"/>
        <w:keepNext w:val="0"/>
        <w:pageBreakBefore w:val="0"/>
        <w:spacing w:line="360" w:lineRule="auto"/>
        <w:widowControl w:val="off"/>
        <w:rPr>
          <w:rStyle w:val="1020"/>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keepLines w:val="0"/>
        <w:keepNext w:val="0"/>
        <w:pageBreakBefore w:val="0"/>
        <w:spacing w:line="360" w:lineRule="auto"/>
        <w:widowControl w:val="off"/>
        <w:rPr>
          <w:rStyle w:val="1020"/>
          <w:rFonts w:hint="eastAsia" w:ascii="宋体" w:hAnsi="宋体" w:eastAsia="宋体" w:cs="宋体"/>
          <w:sz w:val="24"/>
          <w:szCs w:val="24"/>
          <w:highlight w:val="none"/>
        </w:rPr>
      </w:pPr>
      <w:r>
        <w:rPr>
          <w:rStyle w:val="1020"/>
          <w:rFonts w:hint="eastAsia" w:ascii="宋体" w:hAnsi="宋体" w:eastAsia="宋体" w:cs="宋体"/>
          <w:sz w:val="24"/>
          <w:szCs w:val="24"/>
          <w:highlight w:val="none"/>
        </w:rPr>
        <w:t xml:space="preserve">投标人名称（公章）：</w:t>
      </w:r>
      <w:r/>
    </w:p>
    <w:p>
      <w:pPr>
        <w:jc w:val="right"/>
        <w:keepLines w:val="0"/>
        <w:keepNext w:val="0"/>
        <w:pageBreakBefore w:val="0"/>
        <w:spacing w:line="360" w:lineRule="auto"/>
        <w:widowControl w:val="off"/>
        <w:rPr>
          <w:rStyle w:val="1020"/>
          <w:rFonts w:hint="eastAsia" w:ascii="宋体" w:hAnsi="宋体" w:eastAsia="宋体" w:cs="宋体"/>
          <w:sz w:val="24"/>
          <w:szCs w:val="24"/>
          <w:highlight w:val="none"/>
        </w:rPr>
      </w:pPr>
      <w:r>
        <w:rPr>
          <w:rStyle w:val="1020"/>
          <w:rFonts w:hint="eastAsia" w:ascii="宋体" w:hAnsi="宋体" w:eastAsia="宋体" w:cs="宋体"/>
          <w:sz w:val="24"/>
          <w:szCs w:val="24"/>
          <w:highlight w:val="none"/>
        </w:rPr>
        <w:t xml:space="preserve">法定代表人或代理人（签字或盖章）：</w:t>
      </w:r>
      <w:r/>
    </w:p>
    <w:p>
      <w:pPr>
        <w:jc w:val="right"/>
        <w:rPr>
          <w:rStyle w:val="1020"/>
          <w:rFonts w:hint="eastAsia" w:ascii="宋体" w:hAnsi="宋体" w:eastAsia="宋体" w:cs="宋体"/>
          <w:sz w:val="24"/>
          <w:szCs w:val="24"/>
          <w:highlight w:val="none"/>
        </w:rPr>
      </w:pPr>
      <w:r>
        <w:rPr>
          <w:rStyle w:val="1020"/>
          <w:rFonts w:hint="eastAsia" w:ascii="宋体" w:hAnsi="宋体" w:eastAsia="宋体" w:cs="宋体"/>
          <w:sz w:val="24"/>
          <w:szCs w:val="24"/>
          <w:highlight w:val="none"/>
        </w:rPr>
        <w:t xml:space="preserve">日期：</w:t>
      </w:r>
      <w:r>
        <w:rPr>
          <w:rStyle w:val="1020"/>
          <w:rFonts w:hint="eastAsia" w:ascii="宋体" w:hAnsi="宋体" w:eastAsia="宋体" w:cs="宋体"/>
          <w:sz w:val="24"/>
          <w:szCs w:val="24"/>
          <w:highlight w:val="none"/>
          <w:lang w:val="en-US" w:eastAsia="zh-CN"/>
        </w:rPr>
        <w:t xml:space="preserve">  </w:t>
      </w:r>
      <w:r>
        <w:rPr>
          <w:rStyle w:val="1020"/>
          <w:rFonts w:hint="eastAsia" w:ascii="宋体" w:hAnsi="宋体" w:eastAsia="宋体" w:cs="宋体"/>
          <w:sz w:val="24"/>
          <w:szCs w:val="24"/>
          <w:highlight w:val="none"/>
        </w:rPr>
        <w:t xml:space="preserve"> 年</w:t>
      </w:r>
      <w:r>
        <w:rPr>
          <w:rStyle w:val="1020"/>
          <w:rFonts w:hint="eastAsia" w:ascii="宋体" w:hAnsi="宋体" w:eastAsia="宋体" w:cs="宋体"/>
          <w:sz w:val="24"/>
          <w:szCs w:val="24"/>
          <w:highlight w:val="none"/>
          <w:lang w:val="en-US" w:eastAsia="zh-CN"/>
        </w:rPr>
        <w:t xml:space="preserve">  </w:t>
      </w:r>
      <w:r>
        <w:rPr>
          <w:rStyle w:val="1020"/>
          <w:rFonts w:hint="eastAsia" w:ascii="宋体" w:hAnsi="宋体" w:eastAsia="宋体" w:cs="宋体"/>
          <w:sz w:val="24"/>
          <w:szCs w:val="24"/>
          <w:highlight w:val="none"/>
        </w:rPr>
        <w:t xml:space="preserve"> 月 </w:t>
      </w:r>
      <w:r>
        <w:rPr>
          <w:rStyle w:val="1020"/>
          <w:rFonts w:hint="eastAsia" w:ascii="宋体" w:hAnsi="宋体" w:eastAsia="宋体" w:cs="宋体"/>
          <w:sz w:val="24"/>
          <w:szCs w:val="24"/>
          <w:highlight w:val="none"/>
          <w:lang w:val="en-US" w:eastAsia="zh-CN"/>
        </w:rPr>
        <w:t xml:space="preserve">  </w:t>
      </w:r>
      <w:r>
        <w:rPr>
          <w:rStyle w:val="1020"/>
          <w:rFonts w:hint="eastAsia" w:ascii="宋体" w:hAnsi="宋体" w:eastAsia="宋体" w:cs="宋体"/>
          <w:sz w:val="24"/>
          <w:szCs w:val="24"/>
          <w:highlight w:val="none"/>
        </w:rPr>
        <w:t xml:space="preserve">日</w:t>
      </w:r>
      <w:r/>
    </w:p>
    <w:p>
      <w:pPr>
        <w:pStyle w:val="2465"/>
        <w:jc w:val="center"/>
        <w:rPr>
          <w:rFonts w:hint="eastAsia" w:ascii="宋体" w:hAnsi="宋体" w:eastAsia="宋体" w:cs="宋体"/>
          <w:color w:val="auto"/>
          <w:sz w:val="36"/>
          <w:szCs w:val="36"/>
          <w:highlight w:val="none"/>
          <w:lang w:eastAsia="zh-CN"/>
        </w:rPr>
        <w:outlineLvl w:val="2"/>
      </w:pPr>
      <w:r>
        <w:rPr>
          <w:rFonts w:hint="eastAsia" w:ascii="宋体" w:hAnsi="宋体" w:eastAsia="宋体" w:cs="宋体"/>
          <w:color w:val="auto"/>
          <w:sz w:val="36"/>
          <w:szCs w:val="36"/>
          <w:highlight w:val="none"/>
          <w:lang w:eastAsia="zh-CN"/>
        </w:rPr>
        <w:t xml:space="preserve">（</w:t>
      </w:r>
      <w:r>
        <w:rPr>
          <w:rFonts w:hint="eastAsia" w:ascii="宋体" w:hAnsi="宋体" w:eastAsia="宋体" w:cs="宋体"/>
          <w:color w:val="auto"/>
          <w:sz w:val="36"/>
          <w:szCs w:val="36"/>
          <w:highlight w:val="none"/>
          <w:lang w:val="en-US" w:eastAsia="zh-CN"/>
        </w:rPr>
        <w:t xml:space="preserve">四</w:t>
      </w:r>
      <w:r>
        <w:rPr>
          <w:rFonts w:hint="eastAsia" w:ascii="宋体" w:hAnsi="宋体" w:eastAsia="宋体" w:cs="宋体"/>
          <w:color w:val="auto"/>
          <w:sz w:val="36"/>
          <w:szCs w:val="36"/>
          <w:highlight w:val="none"/>
          <w:lang w:eastAsia="zh-CN"/>
        </w:rPr>
        <w:t xml:space="preserve">）投标函</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u w:val="single"/>
        </w:rPr>
        <w:t xml:space="preserve">致（采购代理机构）</w:t>
      </w:r>
      <w:r>
        <w:rPr>
          <w:rFonts w:hint="eastAsia" w:ascii="宋体" w:hAnsi="宋体" w:eastAsia="宋体" w:cs="宋体"/>
          <w:b/>
          <w:bCs/>
          <w:color w:val="auto"/>
          <w:sz w:val="24"/>
          <w:szCs w:val="24"/>
          <w:highlight w:val="none"/>
        </w:rPr>
        <w:t xml:space="preserve">：</w:t>
      </w:r>
      <w:r/>
    </w:p>
    <w:p>
      <w:pPr>
        <w:pStyle w:val="916"/>
        <w:ind w:left="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根据贵方关于</w:t>
      </w:r>
      <w:r>
        <w:rPr>
          <w:rFonts w:hint="eastAsia" w:ascii="宋体" w:hAnsi="宋体" w:eastAsia="宋体" w:cs="宋体"/>
          <w:b/>
          <w:color w:val="auto"/>
          <w:sz w:val="24"/>
          <w:szCs w:val="24"/>
          <w:highlight w:val="none"/>
          <w:u w:val="single"/>
        </w:rPr>
        <w:t xml:space="preserve">（项目名称）（项目编号：）</w:t>
      </w:r>
      <w:r>
        <w:rPr>
          <w:rFonts w:hint="eastAsia" w:ascii="宋体" w:hAnsi="宋体" w:eastAsia="宋体" w:cs="宋体"/>
          <w:color w:val="auto"/>
          <w:sz w:val="24"/>
          <w:szCs w:val="24"/>
          <w:highlight w:val="none"/>
        </w:rPr>
        <w:t xml:space="preserve">的投标邀请，我方已完全理解招标文件的所有内容。</w:t>
      </w:r>
      <w:r/>
    </w:p>
    <w:p>
      <w:pPr>
        <w:pStyle w:val="889"/>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据此函，我方兹宣布同意如下：</w:t>
      </w:r>
      <w:r/>
    </w:p>
    <w:p>
      <w:pPr>
        <w:ind w:firstLine="48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1．按招标文件规定提供货物（服务）的唯一投标报价见开标一览表。</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643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1" o:spid="_x0000_s11"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6．我方同意向贵方提供贵方可能要求的与</w:t>
      </w:r>
      <w:r>
        <w:rPr>
          <w:rFonts w:hint="eastAsia" w:ascii="宋体" w:hAnsi="宋体" w:eastAsia="宋体" w:cs="宋体"/>
          <w:color w:val="auto"/>
          <w:sz w:val="24"/>
          <w:szCs w:val="24"/>
          <w:highlight w:val="none"/>
          <w:lang w:eastAsia="zh-CN"/>
        </w:rPr>
        <w:t xml:space="preserve">本次</w:t>
      </w:r>
      <w:r>
        <w:rPr>
          <w:rFonts w:hint="eastAsia" w:ascii="宋体" w:hAnsi="宋体" w:eastAsia="宋体" w:cs="宋体"/>
          <w:color w:val="auto"/>
          <w:sz w:val="24"/>
          <w:szCs w:val="24"/>
          <w:highlight w:val="none"/>
        </w:rPr>
        <w:t xml:space="preserve">投标有关的任何证据或资料。</w:t>
      </w:r>
      <w:r/>
    </w:p>
    <w:p>
      <w:pPr>
        <w:ind w:firstLine="48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8．我方承诺：参加政府采购活动前三年内，在经营活动中没有重大违法记录。</w:t>
      </w:r>
      <w:r/>
    </w:p>
    <w:p>
      <w:pPr>
        <w:ind w:firstLine="48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9．本次投标文件内容与招标文件内容偏离情况见偏离说明（如果有）。</w:t>
      </w:r>
      <w:r/>
    </w:p>
    <w:p>
      <w:pPr>
        <w:ind w:firstLine="48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10．遵守招标文件中要求的收费项目和标准。</w:t>
      </w:r>
      <w:r/>
    </w:p>
    <w:p>
      <w:pPr>
        <w:ind w:firstLine="48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11．与</w:t>
      </w:r>
      <w:r>
        <w:rPr>
          <w:rFonts w:hint="eastAsia" w:ascii="宋体" w:hAnsi="宋体" w:eastAsia="宋体" w:cs="宋体"/>
          <w:color w:val="auto"/>
          <w:sz w:val="24"/>
          <w:szCs w:val="24"/>
          <w:highlight w:val="none"/>
          <w:lang w:eastAsia="zh-CN"/>
        </w:rPr>
        <w:t xml:space="preserve">本次</w:t>
      </w:r>
      <w:r>
        <w:rPr>
          <w:rFonts w:hint="eastAsia" w:ascii="宋体" w:hAnsi="宋体" w:eastAsia="宋体" w:cs="宋体"/>
          <w:color w:val="auto"/>
          <w:sz w:val="24"/>
          <w:szCs w:val="24"/>
          <w:highlight w:val="none"/>
        </w:rPr>
        <w:t xml:space="preserve">投标有关的一切正式往来通讯请寄：</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w:t>
      </w:r>
      <w:r/>
    </w:p>
    <w:p>
      <w:pPr>
        <w:pStyle w:val="88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2530"/>
        <w:jc w:val="center"/>
        <w:rPr>
          <w:rStyle w:val="1020"/>
          <w:rFonts w:hint="eastAsia" w:ascii="宋体" w:hAnsi="宋体" w:eastAsia="宋体" w:cs="宋体"/>
          <w:sz w:val="36"/>
          <w:szCs w:val="36"/>
          <w:highlight w:val="none"/>
        </w:rPr>
        <w:outlineLvl w:val="2"/>
      </w:pPr>
      <w:r>
        <w:rPr>
          <w:rStyle w:val="1020"/>
          <w:rFonts w:hint="eastAsia" w:ascii="宋体" w:hAnsi="宋体" w:eastAsia="宋体" w:cs="宋体"/>
          <w:b w:val="0"/>
          <w:sz w:val="36"/>
          <w:szCs w:val="36"/>
          <w:highlight w:val="none"/>
        </w:rPr>
        <w:t xml:space="preserve">（</w:t>
      </w:r>
      <w:r>
        <w:rPr>
          <w:rStyle w:val="1020"/>
          <w:rFonts w:hint="eastAsia" w:ascii="宋体" w:hAnsi="宋体" w:eastAsia="宋体" w:cs="宋体"/>
          <w:b w:val="0"/>
          <w:sz w:val="36"/>
          <w:szCs w:val="36"/>
          <w:highlight w:val="none"/>
          <w:lang w:val="en-US"/>
        </w:rPr>
        <w:t xml:space="preserve">五</w:t>
      </w:r>
      <w:r>
        <w:rPr>
          <w:rStyle w:val="1020"/>
          <w:rFonts w:hint="eastAsia" w:ascii="宋体" w:hAnsi="宋体" w:eastAsia="宋体" w:cs="宋体"/>
          <w:b w:val="0"/>
          <w:sz w:val="36"/>
          <w:szCs w:val="36"/>
          <w:highlight w:val="none"/>
        </w:rPr>
        <w:t xml:space="preserve">）法定代表人（负责人）身份证明书</w:t>
      </w:r>
      <w:r/>
    </w:p>
    <w:p>
      <w:pPr>
        <w:pStyle w:val="2531"/>
        <w:ind w:firstLine="560"/>
        <w:spacing w:line="360" w:lineRule="auto"/>
        <w:rPr>
          <w:rStyle w:val="1020"/>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2531"/>
        <w:ind w:firstLine="560"/>
        <w:spacing w:line="360" w:lineRule="auto"/>
        <w:rPr>
          <w:rStyle w:val="1020"/>
          <w:rFonts w:hint="eastAsia" w:ascii="宋体" w:hAnsi="宋体" w:eastAsia="宋体" w:cs="宋体"/>
          <w:color w:val="000000"/>
          <w:sz w:val="28"/>
          <w:szCs w:val="28"/>
          <w:highlight w:val="none"/>
        </w:rPr>
      </w:pPr>
      <w:r>
        <w:rPr>
          <w:rStyle w:val="1020"/>
          <w:rFonts w:hint="eastAsia" w:ascii="宋体" w:hAnsi="宋体" w:eastAsia="宋体" w:cs="宋体"/>
          <w:color w:val="000000"/>
          <w:sz w:val="28"/>
          <w:szCs w:val="28"/>
          <w:highlight w:val="none"/>
        </w:rPr>
        <w:t xml:space="preserve">兹证明</w:t>
      </w:r>
      <w:r>
        <w:rPr>
          <w:rStyle w:val="1020"/>
          <w:rFonts w:hint="eastAsia" w:ascii="宋体" w:hAnsi="宋体" w:eastAsia="宋体" w:cs="宋体"/>
          <w:b/>
          <w:color w:val="000000"/>
          <w:sz w:val="24"/>
          <w:szCs w:val="24"/>
          <w:highlight w:val="none"/>
          <w:u w:val="single"/>
        </w:rPr>
        <w:t xml:space="preserve">×××（）姓名</w:t>
      </w:r>
      <w:r>
        <w:rPr>
          <w:rStyle w:val="1020"/>
          <w:rFonts w:hint="eastAsia" w:ascii="宋体" w:hAnsi="宋体" w:eastAsia="宋体" w:cs="宋体"/>
          <w:color w:val="000000"/>
          <w:sz w:val="28"/>
          <w:szCs w:val="28"/>
          <w:highlight w:val="none"/>
        </w:rPr>
        <w:t xml:space="preserve">同志，性别</w:t>
      </w:r>
      <w:r>
        <w:rPr>
          <w:rStyle w:val="1020"/>
          <w:rFonts w:hint="eastAsia" w:ascii="宋体" w:hAnsi="宋体" w:eastAsia="宋体" w:cs="宋体"/>
          <w:b/>
          <w:color w:val="000000"/>
          <w:sz w:val="24"/>
          <w:szCs w:val="24"/>
          <w:highlight w:val="none"/>
          <w:u w:val="single"/>
        </w:rPr>
        <w:t xml:space="preserve">×××</w:t>
      </w:r>
      <w:r>
        <w:rPr>
          <w:rStyle w:val="1020"/>
          <w:rFonts w:hint="eastAsia" w:ascii="宋体" w:hAnsi="宋体" w:eastAsia="宋体" w:cs="宋体"/>
          <w:color w:val="000000"/>
          <w:sz w:val="28"/>
          <w:szCs w:val="28"/>
          <w:highlight w:val="none"/>
        </w:rPr>
        <w:t xml:space="preserve">，</w:t>
      </w:r>
      <w:r>
        <w:rPr>
          <w:rStyle w:val="1020"/>
          <w:rFonts w:hint="eastAsia" w:ascii="宋体" w:hAnsi="宋体" w:eastAsia="宋体" w:cs="宋体"/>
          <w:color w:val="000000"/>
          <w:sz w:val="28"/>
          <w:szCs w:val="24"/>
          <w:highlight w:val="none"/>
        </w:rPr>
        <w:t xml:space="preserve">居民身份证号</w:t>
      </w:r>
      <w:r>
        <w:rPr>
          <w:rStyle w:val="1020"/>
          <w:rFonts w:hint="eastAsia" w:ascii="宋体" w:hAnsi="宋体" w:eastAsia="宋体" w:cs="宋体"/>
          <w:b/>
          <w:color w:val="000000"/>
          <w:sz w:val="24"/>
          <w:szCs w:val="24"/>
          <w:highlight w:val="none"/>
          <w:u w:val="single"/>
        </w:rPr>
        <w:t xml:space="preserve">×××</w:t>
      </w:r>
      <w:r>
        <w:rPr>
          <w:rStyle w:val="1020"/>
          <w:rFonts w:hint="eastAsia" w:ascii="宋体" w:hAnsi="宋体" w:eastAsia="宋体" w:cs="宋体"/>
          <w:color w:val="000000"/>
          <w:sz w:val="28"/>
          <w:szCs w:val="28"/>
          <w:highlight w:val="none"/>
        </w:rPr>
        <w:t xml:space="preserve">，在我单位任</w:t>
      </w:r>
      <w:r>
        <w:rPr>
          <w:rStyle w:val="1020"/>
          <w:rFonts w:hint="eastAsia" w:ascii="宋体" w:hAnsi="宋体" w:eastAsia="宋体" w:cs="宋体"/>
          <w:color w:val="000000"/>
          <w:sz w:val="28"/>
          <w:szCs w:val="28"/>
          <w:highlight w:val="none"/>
          <w:u w:val="single"/>
        </w:rPr>
        <w:t xml:space="preserve">               </w:t>
      </w:r>
      <w:r>
        <w:rPr>
          <w:rStyle w:val="1020"/>
          <w:rFonts w:hint="eastAsia" w:ascii="宋体" w:hAnsi="宋体" w:eastAsia="宋体" w:cs="宋体"/>
          <w:color w:val="000000"/>
          <w:sz w:val="28"/>
          <w:szCs w:val="28"/>
          <w:highlight w:val="none"/>
        </w:rPr>
        <w:t xml:space="preserve">职务，系我单位主要负责人即法定代表人。</w:t>
      </w:r>
      <w:r/>
    </w:p>
    <w:p>
      <w:pPr>
        <w:pStyle w:val="2531"/>
        <w:ind w:firstLine="560"/>
        <w:spacing w:line="360" w:lineRule="auto"/>
        <w:rPr>
          <w:rStyle w:val="1020"/>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2531"/>
        <w:ind w:firstLine="560"/>
        <w:spacing w:line="360" w:lineRule="auto"/>
        <w:rPr>
          <w:rStyle w:val="1020"/>
          <w:rFonts w:hint="eastAsia" w:ascii="宋体" w:hAnsi="宋体" w:eastAsia="宋体" w:cs="宋体"/>
          <w:color w:val="000000"/>
          <w:sz w:val="28"/>
          <w:szCs w:val="28"/>
          <w:highlight w:val="none"/>
          <w:u w:val="single"/>
          <w:lang w:val="en-US" w:eastAsia="zh-CN"/>
        </w:rPr>
      </w:pPr>
      <w:r>
        <w:rPr>
          <w:rStyle w:val="1020"/>
          <w:rFonts w:hint="eastAsia" w:ascii="宋体" w:hAnsi="宋体" w:eastAsia="宋体" w:cs="宋体"/>
          <w:color w:val="000000"/>
          <w:sz w:val="28"/>
          <w:szCs w:val="28"/>
          <w:highlight w:val="none"/>
        </w:rPr>
        <w:t xml:space="preserve">单位地址：</w:t>
      </w:r>
      <w:r>
        <w:rPr>
          <w:rStyle w:val="1020"/>
          <w:rFonts w:hint="eastAsia" w:ascii="宋体" w:hAnsi="宋体" w:eastAsia="宋体" w:cs="宋体"/>
          <w:color w:val="000000"/>
          <w:sz w:val="28"/>
          <w:szCs w:val="28"/>
          <w:highlight w:val="none"/>
          <w:u w:val="single"/>
          <w:lang w:val="en-US" w:eastAsia="zh-CN"/>
        </w:rPr>
        <w:t xml:space="preserve">               </w:t>
      </w:r>
      <w:r/>
    </w:p>
    <w:p>
      <w:pPr>
        <w:pStyle w:val="2531"/>
        <w:ind w:firstLine="560"/>
        <w:spacing w:line="360" w:lineRule="auto"/>
        <w:rPr>
          <w:rStyle w:val="1020"/>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2531"/>
        <w:ind w:firstLine="560"/>
        <w:spacing w:line="360" w:lineRule="auto"/>
        <w:rPr>
          <w:rStyle w:val="1020"/>
          <w:rFonts w:hint="eastAsia" w:ascii="宋体" w:hAnsi="宋体" w:eastAsia="宋体" w:cs="宋体"/>
          <w:color w:val="000000"/>
          <w:sz w:val="28"/>
          <w:szCs w:val="28"/>
          <w:highlight w:val="none"/>
          <w:u w:val="single"/>
          <w:lang w:val="en-US" w:eastAsia="zh-CN"/>
        </w:rPr>
      </w:pPr>
      <w:r>
        <w:rPr>
          <w:rStyle w:val="1020"/>
          <w:rFonts w:hint="eastAsia" w:ascii="宋体" w:hAnsi="宋体" w:eastAsia="宋体" w:cs="宋体"/>
          <w:color w:val="000000"/>
          <w:sz w:val="28"/>
          <w:szCs w:val="28"/>
          <w:highlight w:val="none"/>
        </w:rPr>
        <w:t xml:space="preserve">电    话：</w:t>
      </w:r>
      <w:r>
        <w:rPr>
          <w:rStyle w:val="1020"/>
          <w:rFonts w:hint="eastAsia" w:ascii="宋体" w:hAnsi="宋体" w:eastAsia="宋体" w:cs="宋体"/>
          <w:color w:val="000000"/>
          <w:sz w:val="28"/>
          <w:szCs w:val="28"/>
          <w:highlight w:val="none"/>
          <w:u w:val="single"/>
          <w:lang w:val="en-US" w:eastAsia="zh-CN"/>
        </w:rPr>
        <w:t xml:space="preserve">               </w:t>
      </w:r>
      <w:r/>
    </w:p>
    <w:p>
      <w:pPr>
        <w:pStyle w:val="2531"/>
        <w:ind w:firstLine="560"/>
        <w:spacing w:line="360" w:lineRule="auto"/>
        <w:rPr>
          <w:rStyle w:val="1020"/>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2531"/>
        <w:ind w:firstLine="560"/>
        <w:spacing w:line="360" w:lineRule="auto"/>
        <w:rPr>
          <w:rStyle w:val="1020"/>
          <w:rFonts w:hint="eastAsia" w:ascii="宋体" w:hAnsi="宋体" w:eastAsia="宋体" w:cs="宋体"/>
          <w:color w:val="000000"/>
          <w:sz w:val="28"/>
          <w:szCs w:val="28"/>
          <w:highlight w:val="none"/>
        </w:rPr>
      </w:pPr>
      <w:r>
        <w:rPr>
          <w:rStyle w:val="1020"/>
          <w:rFonts w:hint="eastAsia" w:ascii="宋体" w:hAnsi="宋体" w:eastAsia="宋体" w:cs="宋体"/>
          <w:color w:val="000000"/>
          <w:sz w:val="28"/>
          <w:szCs w:val="28"/>
          <w:highlight w:val="none"/>
        </w:rPr>
        <w:t xml:space="preserve">单位全称：</w:t>
      </w:r>
      <w:r>
        <w:rPr>
          <w:rStyle w:val="1020"/>
          <w:rFonts w:hint="eastAsia" w:ascii="宋体" w:hAnsi="宋体" w:eastAsia="宋体" w:cs="宋体"/>
          <w:color w:val="000000"/>
          <w:sz w:val="28"/>
          <w:szCs w:val="28"/>
          <w:highlight w:val="none"/>
          <w:u w:val="single"/>
          <w:lang w:val="en-US" w:eastAsia="zh-CN"/>
        </w:rPr>
        <w:t xml:space="preserve">                </w:t>
      </w:r>
      <w:r>
        <w:rPr>
          <w:rStyle w:val="1020"/>
          <w:rFonts w:hint="eastAsia" w:ascii="宋体" w:hAnsi="宋体" w:eastAsia="宋体" w:cs="宋体"/>
          <w:color w:val="000000"/>
          <w:sz w:val="28"/>
          <w:szCs w:val="28"/>
          <w:highlight w:val="none"/>
        </w:rPr>
        <w:t xml:space="preserve"> </w:t>
      </w:r>
      <w:r/>
    </w:p>
    <w:p>
      <w:pPr>
        <w:pStyle w:val="2531"/>
        <w:ind w:firstLine="560"/>
        <w:spacing w:line="360" w:lineRule="auto"/>
        <w:rPr>
          <w:rStyle w:val="1020"/>
          <w:rFonts w:hint="eastAsia" w:ascii="宋体" w:hAnsi="宋体" w:eastAsia="宋体" w:cs="宋体"/>
          <w:color w:val="000000"/>
          <w:sz w:val="28"/>
          <w:szCs w:val="28"/>
          <w:highlight w:val="none"/>
        </w:rPr>
      </w:pPr>
      <w:r>
        <w:rPr>
          <w:rStyle w:val="1020"/>
          <w:rFonts w:hint="eastAsia" w:ascii="宋体" w:hAnsi="宋体" w:eastAsia="宋体" w:cs="宋体"/>
          <w:color w:val="000000"/>
          <w:sz w:val="28"/>
          <w:szCs w:val="28"/>
          <w:highlight w:val="none"/>
        </w:rPr>
        <w:t xml:space="preserve">  </w:t>
      </w:r>
      <w:r/>
    </w:p>
    <w:p>
      <w:pPr>
        <w:pStyle w:val="2531"/>
        <w:ind w:firstLine="560"/>
        <w:spacing w:line="360" w:lineRule="auto"/>
        <w:rPr>
          <w:rStyle w:val="1020"/>
          <w:rFonts w:hint="eastAsia" w:ascii="宋体" w:hAnsi="宋体" w:eastAsia="宋体" w:cs="宋体"/>
          <w:color w:val="000000"/>
          <w:sz w:val="28"/>
          <w:szCs w:val="28"/>
          <w:highlight w:val="none"/>
          <w:u w:val="single"/>
          <w:lang w:val="en-US" w:eastAsia="zh-CN"/>
        </w:rPr>
      </w:pPr>
      <w:r>
        <w:rPr>
          <w:rStyle w:val="1020"/>
          <w:rFonts w:hint="eastAsia" w:ascii="宋体" w:hAnsi="宋体" w:eastAsia="宋体" w:cs="宋体"/>
          <w:color w:val="000000"/>
          <w:sz w:val="28"/>
          <w:szCs w:val="24"/>
          <w:highlight w:val="none"/>
        </w:rPr>
        <w:t xml:space="preserve">公   章</w:t>
      </w:r>
      <w:r>
        <w:rPr>
          <w:rStyle w:val="1020"/>
          <w:rFonts w:hint="eastAsia" w:ascii="宋体" w:hAnsi="宋体" w:eastAsia="宋体" w:cs="宋体"/>
          <w:color w:val="000000"/>
          <w:sz w:val="28"/>
          <w:szCs w:val="28"/>
          <w:highlight w:val="none"/>
        </w:rPr>
        <w:t xml:space="preserve"> ：</w:t>
      </w:r>
      <w:r>
        <w:rPr>
          <w:rStyle w:val="1020"/>
          <w:rFonts w:hint="eastAsia" w:ascii="宋体" w:hAnsi="宋体" w:eastAsia="宋体" w:cs="宋体"/>
          <w:color w:val="000000"/>
          <w:sz w:val="28"/>
          <w:szCs w:val="28"/>
          <w:highlight w:val="none"/>
          <w:u w:val="single"/>
          <w:lang w:val="en-US" w:eastAsia="zh-CN"/>
        </w:rPr>
        <w:t xml:space="preserve">                 </w:t>
      </w:r>
      <w:r/>
    </w:p>
    <w:p>
      <w:pPr>
        <w:pStyle w:val="2531"/>
        <w:ind w:firstLine="560"/>
        <w:spacing w:line="360" w:lineRule="auto"/>
        <w:tabs>
          <w:tab w:val="left" w:pos="7290" w:leader="none"/>
        </w:tabs>
        <w:rPr>
          <w:rStyle w:val="1020"/>
          <w:rFonts w:hint="eastAsia" w:ascii="宋体" w:hAnsi="宋体" w:eastAsia="宋体" w:cs="宋体"/>
          <w:color w:val="000000"/>
          <w:sz w:val="28"/>
          <w:szCs w:val="28"/>
          <w:highlight w:val="none"/>
        </w:rPr>
      </w:pPr>
      <w:r>
        <w:rPr>
          <w:rStyle w:val="1020"/>
          <w:rFonts w:hint="eastAsia" w:ascii="宋体" w:hAnsi="宋体" w:eastAsia="宋体" w:cs="宋体"/>
          <w:color w:val="000000"/>
          <w:sz w:val="28"/>
          <w:szCs w:val="28"/>
          <w:highlight w:val="none"/>
        </w:rPr>
        <w:t xml:space="preserve">                               </w:t>
      </w:r>
      <w:r/>
    </w:p>
    <w:p>
      <w:pPr>
        <w:pStyle w:val="2531"/>
        <w:ind w:firstLine="560"/>
        <w:jc w:val="right"/>
        <w:spacing w:line="360" w:lineRule="auto"/>
        <w:tabs>
          <w:tab w:val="left" w:pos="7290" w:leader="none"/>
        </w:tabs>
        <w:rPr>
          <w:rStyle w:val="1020"/>
          <w:rFonts w:hint="eastAsia" w:ascii="宋体" w:hAnsi="宋体" w:eastAsia="宋体" w:cs="宋体"/>
          <w:color w:val="000000"/>
          <w:sz w:val="28"/>
          <w:szCs w:val="28"/>
          <w:highlight w:val="none"/>
        </w:rPr>
      </w:pPr>
      <w:r>
        <w:rPr>
          <w:rStyle w:val="1020"/>
          <w:rFonts w:hint="eastAsia" w:ascii="宋体" w:hAnsi="宋体" w:eastAsia="宋体" w:cs="宋体"/>
          <w:color w:val="000000"/>
          <w:sz w:val="28"/>
          <w:szCs w:val="28"/>
          <w:highlight w:val="none"/>
        </w:rPr>
        <w:t xml:space="preserve">  年     月    日</w:t>
      </w:r>
      <w:r/>
    </w:p>
    <w:p>
      <w:pPr>
        <w:pStyle w:val="2531"/>
        <w:ind w:firstLine="643"/>
        <w:jc w:val="left"/>
        <w:spacing w:line="360" w:lineRule="auto"/>
        <w:rPr>
          <w:rStyle w:val="1020"/>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2531"/>
        <w:ind w:firstLine="643"/>
        <w:jc w:val="left"/>
        <w:spacing w:line="360" w:lineRule="auto"/>
        <w:rPr>
          <w:rStyle w:val="1020"/>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2531"/>
        <w:jc w:val="left"/>
        <w:spacing w:line="360" w:lineRule="auto"/>
        <w:rPr>
          <w:rStyle w:val="1020"/>
          <w:rFonts w:hint="eastAsia" w:ascii="宋体" w:hAnsi="宋体" w:eastAsia="宋体" w:cs="宋体"/>
          <w:b/>
          <w:color w:val="000000"/>
          <w:sz w:val="24"/>
          <w:szCs w:val="24"/>
          <w:highlight w:val="none"/>
        </w:rPr>
      </w:pPr>
      <w:r>
        <w:rPr>
          <w:rStyle w:val="1020"/>
          <w:rFonts w:hint="eastAsia" w:ascii="宋体" w:hAnsi="宋体" w:eastAsia="宋体" w:cs="宋体"/>
          <w:b/>
          <w:color w:val="000000"/>
          <w:sz w:val="24"/>
          <w:szCs w:val="24"/>
          <w:highlight w:val="none"/>
        </w:rPr>
        <w:t xml:space="preserve">附：法定代表人居民身份证扫描件</w:t>
      </w:r>
      <w:r/>
    </w:p>
    <w:p>
      <w:pPr>
        <w:pStyle w:val="2531"/>
        <w:jc w:val="left"/>
        <w:spacing w:line="360" w:lineRule="auto"/>
        <w:tabs>
          <w:tab w:val="left" w:pos="7290" w:leader="none"/>
        </w:tabs>
        <w:rPr>
          <w:rStyle w:val="1020"/>
          <w:rFonts w:hint="eastAsia" w:ascii="宋体" w:hAnsi="宋体" w:eastAsia="宋体" w:cs="宋体"/>
          <w:color w:val="000000"/>
          <w:sz w:val="24"/>
          <w:szCs w:val="22"/>
          <w:highlight w:val="none"/>
          <w:u w:val="none"/>
        </w:rPr>
      </w:pPr>
      <w:r>
        <w:rPr>
          <w:rStyle w:val="1020"/>
          <w:rFonts w:hint="eastAsia" w:ascii="宋体" w:hAnsi="宋体" w:eastAsia="宋体" w:cs="宋体"/>
          <w:color w:val="000000"/>
          <w:sz w:val="24"/>
          <w:szCs w:val="22"/>
          <w:highlight w:val="none"/>
          <w:u w:val="none"/>
        </w:rPr>
        <w:t xml:space="preserve">注：1.“法定代表人”直接参加投标响应活动的仅需填写身份证明。</w:t>
      </w:r>
      <w:r/>
    </w:p>
    <w:p>
      <w:pPr>
        <w:numPr>
          <w:ilvl w:val="0"/>
          <w:numId w:val="0"/>
        </w:numPr>
        <w:ind w:left="0" w:firstLine="480"/>
        <w:rPr>
          <w:rStyle w:val="1020"/>
          <w:rFonts w:hint="eastAsia" w:ascii="宋体" w:hAnsi="宋体" w:eastAsia="宋体" w:cs="宋体"/>
          <w:b w:val="0"/>
          <w:bCs/>
          <w:color w:val="000000"/>
          <w:sz w:val="24"/>
          <w:szCs w:val="24"/>
          <w:highlight w:val="none"/>
          <w:u w:val="none"/>
        </w:rPr>
      </w:pPr>
      <w:r>
        <w:rPr>
          <w:rFonts w:hint="eastAsia" w:ascii="宋体" w:hAnsi="宋体" w:eastAsia="宋体" w:cs="宋体"/>
          <w:b w:val="0"/>
          <w:bCs/>
          <w:color w:val="000000"/>
          <w:sz w:val="24"/>
          <w:szCs w:val="24"/>
          <w:highlight w:val="none"/>
          <w:lang w:val="en-US" w:eastAsia="zh-CN" w:bidi="ar-SA"/>
        </w:rPr>
        <w:t xml:space="preserve">2.</w:t>
      </w:r>
      <w:r>
        <w:rPr>
          <w:rStyle w:val="1020"/>
          <w:rFonts w:hint="eastAsia" w:ascii="宋体" w:hAnsi="宋体" w:eastAsia="宋体" w:cs="宋体"/>
          <w:b w:val="0"/>
          <w:bCs/>
          <w:color w:val="000000"/>
          <w:sz w:val="24"/>
          <w:szCs w:val="24"/>
          <w:highlight w:val="none"/>
          <w:u w:val="none"/>
        </w:rPr>
        <w:t xml:space="preserve">投标人属于非法人组织的，按照法律、行政法规规定能够对外代表其从事民事活动的主要负责人，视同法定代表人。</w:t>
      </w:r>
      <w:r/>
    </w:p>
    <w:p>
      <w:pPr>
        <w:numPr>
          <w:ilvl w:val="0"/>
          <w:numId w:val="0"/>
        </w:numPr>
        <w:ind w:left="0" w:firstLine="480"/>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numPr>
          <w:ilvl w:val="0"/>
          <w:numId w:val="0"/>
        </w:numPr>
        <w:ind w:left="0" w:firstLine="480"/>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numPr>
          <w:ilvl w:val="0"/>
          <w:numId w:val="0"/>
        </w:numPr>
        <w:ind w:left="0" w:firstLine="480"/>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numPr>
          <w:ilvl w:val="0"/>
          <w:numId w:val="0"/>
        </w:numPr>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numPr>
          <w:ilvl w:val="0"/>
          <w:numId w:val="0"/>
        </w:numPr>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numPr>
          <w:ilvl w:val="0"/>
          <w:numId w:val="0"/>
        </w:numPr>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numPr>
          <w:ilvl w:val="0"/>
          <w:numId w:val="0"/>
        </w:numPr>
        <w:rPr>
          <w:rFonts w:hint="eastAsia" w:ascii="宋体" w:hAnsi="宋体" w:eastAsia="宋体" w:cs="宋体"/>
          <w:color w:val="auto"/>
          <w:sz w:val="44"/>
          <w:szCs w:val="44"/>
          <w:highlight w:val="none"/>
        </w:rPr>
        <w:outlineLvl w:val="1"/>
      </w:pPr>
      <w:r>
        <w:rPr>
          <w:rFonts w:hint="eastAsia" w:ascii="宋体" w:hAnsi="宋体" w:eastAsia="宋体" w:cs="宋体"/>
          <w:b/>
          <w:bCs/>
          <w:color w:val="auto"/>
          <w:sz w:val="44"/>
          <w:szCs w:val="44"/>
          <w:highlight w:val="none"/>
          <w:lang w:val="en-US" w:eastAsia="zh-CN"/>
        </w:rPr>
        <w:t xml:space="preserve">二、资格条件</w:t>
      </w:r>
      <w:bookmarkEnd w:id="109"/>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63"/>
        <w:jc w:val="center"/>
        <w:rPr>
          <w:rFonts w:ascii="宋体" w:hAnsi="宋体" w:cs="宋体"/>
          <w:color w:val="000000" w:themeColor="text1"/>
          <w:sz w:val="32"/>
          <w:highlight w:val="none"/>
          <w14:textFill>
            <w14:solidFill>
              <w14:schemeClr w14:val="tx1"/>
            </w14:solidFill>
          </w14:textFill>
        </w:rPr>
        <w:outlineLvl w:val="2"/>
      </w:pPr>
      <w:r>
        <w:rPr>
          <w:rFonts w:hint="eastAsia" w:ascii="宋体" w:hAnsi="宋体" w:eastAsia="宋体" w:cs="宋体"/>
          <w:color w:val="auto"/>
          <w:sz w:val="36"/>
          <w:szCs w:val="36"/>
          <w:highlight w:val="none"/>
          <w:lang w:eastAsia="zh-CN"/>
        </w:rPr>
        <w:t xml:space="preserve">（</w:t>
      </w:r>
      <w:r>
        <w:rPr>
          <w:rFonts w:hint="eastAsia" w:ascii="宋体" w:hAnsi="宋体" w:eastAsia="宋体" w:cs="宋体"/>
          <w:color w:val="auto"/>
          <w:sz w:val="36"/>
          <w:szCs w:val="36"/>
          <w:highlight w:val="none"/>
          <w:lang w:val="en-US" w:eastAsia="zh-CN"/>
        </w:rPr>
        <w:t xml:space="preserve">一</w:t>
      </w:r>
      <w:r>
        <w:rPr>
          <w:rFonts w:hint="eastAsia" w:ascii="宋体" w:hAnsi="宋体" w:eastAsia="宋体" w:cs="宋体"/>
          <w:color w:val="auto"/>
          <w:sz w:val="36"/>
          <w:szCs w:val="36"/>
          <w:highlight w:val="none"/>
          <w:lang w:eastAsia="zh-CN"/>
        </w:rPr>
        <w:t xml:space="preserve">）</w:t>
      </w:r>
      <w:r>
        <w:rPr>
          <w:rFonts w:hint="eastAsia" w:ascii="宋体" w:hAnsi="宋体" w:cs="宋体"/>
          <w:color w:val="000000" w:themeColor="text1"/>
          <w:sz w:val="32"/>
          <w:highlight w:val="none"/>
          <w14:textFill>
            <w14:solidFill>
              <w14:schemeClr w14:val="tx1"/>
            </w14:solidFill>
          </w14:textFill>
        </w:rPr>
        <w:t xml:space="preserve">独立承担民事责任的能力</w:t>
      </w:r>
      <w:r/>
    </w:p>
    <w:p>
      <w:pPr>
        <w:jc w:val="center"/>
        <w:rPr>
          <w:rFonts w:ascii="宋体" w:hAnsi="宋体" w:cs="宋体"/>
          <w:b w:val="0"/>
          <w:bCs w:val="0"/>
          <w:color w:val="000000" w:themeColor="text1"/>
          <w:sz w:val="28"/>
          <w:szCs w:val="28"/>
          <w:highlight w:val="none"/>
          <w14:textFill>
            <w14:solidFill>
              <w14:schemeClr w14:val="tx1"/>
            </w14:solidFill>
          </w14:textFill>
        </w:rPr>
        <w:outlineLvl w:val="9"/>
      </w:pPr>
      <w:r>
        <w:rPr>
          <w:rFonts w:hint="eastAsia" w:ascii="宋体" w:hAnsi="宋体" w:cs="宋体"/>
          <w:b w:val="0"/>
          <w:bCs w:val="0"/>
          <w:color w:val="000000" w:themeColor="text1"/>
          <w:sz w:val="28"/>
          <w:szCs w:val="28"/>
          <w:highlight w:val="none"/>
          <w14:textFill>
            <w14:solidFill>
              <w14:schemeClr w14:val="tx1"/>
            </w14:solidFill>
          </w14:textFill>
        </w:rPr>
        <w:t xml:space="preserve">提供法人或者其他组织的营业执照等证明文件；供应商为自然人的，提供其身份证。(原件扫描件) </w:t>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pStyle w:val="863"/>
        <w:jc w:val="center"/>
        <w:rPr>
          <w:rFonts w:ascii="宋体" w:hAnsi="宋体" w:cs="宋体"/>
          <w:color w:val="000000" w:themeColor="text1"/>
          <w:sz w:val="32"/>
          <w:highlight w:val="none"/>
          <w14:textFill>
            <w14:solidFill>
              <w14:schemeClr w14:val="tx1"/>
            </w14:solidFill>
          </w14:textFill>
        </w:rPr>
        <w:outlineLvl w:val="2"/>
      </w:pPr>
      <w:r>
        <w:rPr>
          <w:rFonts w:hint="eastAsia" w:ascii="宋体" w:hAnsi="宋体" w:cs="宋体"/>
          <w:color w:val="000000" w:themeColor="text1"/>
          <w:sz w:val="32"/>
          <w:highlight w:val="none"/>
          <w14:textFill>
            <w14:solidFill>
              <w14:schemeClr w14:val="tx1"/>
            </w14:solidFill>
          </w14:textFill>
        </w:rPr>
        <w:t xml:space="preserve">（</w:t>
      </w:r>
      <w:r>
        <w:rPr>
          <w:rFonts w:hint="eastAsia" w:ascii="宋体" w:hAnsi="宋体" w:cs="宋体"/>
          <w:color w:val="000000" w:themeColor="text1"/>
          <w:sz w:val="32"/>
          <w:highlight w:val="none"/>
          <w:lang w:val="en-US" w:eastAsia="zh-CN"/>
          <w14:textFill>
            <w14:solidFill>
              <w14:schemeClr w14:val="tx1"/>
            </w14:solidFill>
          </w14:textFill>
        </w:rPr>
        <w:t xml:space="preserve">二</w:t>
      </w:r>
      <w:r>
        <w:rPr>
          <w:rFonts w:hint="eastAsia" w:ascii="宋体" w:hAnsi="宋体" w:cs="宋体"/>
          <w:color w:val="000000" w:themeColor="text1"/>
          <w:sz w:val="32"/>
          <w:highlight w:val="none"/>
          <w14:textFill>
            <w14:solidFill>
              <w14:schemeClr w14:val="tx1"/>
            </w14:solidFill>
          </w14:textFill>
        </w:rPr>
        <w:t xml:space="preserve">）良好的商业信誉和健全的财务会计制度</w:t>
      </w:r>
      <w:r/>
    </w:p>
    <w:p>
      <w:pPr>
        <w:jc w:val="center"/>
        <w:rPr>
          <w:rFonts w:ascii="宋体" w:hAnsi="宋体" w:cs="宋体"/>
          <w:b w:val="0"/>
          <w:bCs w:val="0"/>
          <w:color w:val="000000" w:themeColor="text1"/>
          <w:sz w:val="28"/>
          <w:szCs w:val="28"/>
          <w:highlight w:val="none"/>
          <w14:textFill>
            <w14:solidFill>
              <w14:schemeClr w14:val="tx1"/>
            </w14:solidFill>
          </w14:textFill>
        </w:rPr>
        <w:outlineLvl w:val="9"/>
      </w:pPr>
      <w:r>
        <w:rPr>
          <w:rFonts w:hint="eastAsia" w:ascii="宋体" w:hAnsi="宋体" w:cs="宋体"/>
          <w:b w:val="0"/>
          <w:bCs w:val="0"/>
          <w:color w:val="000000" w:themeColor="text1"/>
          <w:sz w:val="28"/>
          <w:szCs w:val="28"/>
          <w:highlight w:val="none"/>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pStyle w:val="863"/>
        <w:jc w:val="center"/>
        <w:rPr>
          <w:rFonts w:ascii="宋体" w:hAnsi="宋体" w:cs="宋体"/>
          <w:color w:val="000000" w:themeColor="text1"/>
          <w:sz w:val="32"/>
          <w:highlight w:val="none"/>
          <w14:textFill>
            <w14:solidFill>
              <w14:schemeClr w14:val="tx1"/>
            </w14:solidFill>
          </w14:textFill>
        </w:rPr>
        <w:outlineLvl w:val="2"/>
      </w:pPr>
      <w:r>
        <w:rPr>
          <w:rFonts w:hint="eastAsia" w:ascii="宋体" w:hAnsi="宋体" w:cs="宋体"/>
          <w:color w:val="000000" w:themeColor="text1"/>
          <w:sz w:val="32"/>
          <w:highlight w:val="none"/>
          <w14:textFill>
            <w14:solidFill>
              <w14:schemeClr w14:val="tx1"/>
            </w14:solidFill>
          </w14:textFill>
        </w:rPr>
        <w:t xml:space="preserve">（</w:t>
      </w:r>
      <w:r>
        <w:rPr>
          <w:rFonts w:hint="eastAsia" w:ascii="宋体" w:hAnsi="宋体" w:cs="宋体"/>
          <w:color w:val="000000" w:themeColor="text1"/>
          <w:sz w:val="32"/>
          <w:highlight w:val="none"/>
          <w:lang w:val="en-US" w:eastAsia="zh-CN"/>
          <w14:textFill>
            <w14:solidFill>
              <w14:schemeClr w14:val="tx1"/>
            </w14:solidFill>
          </w14:textFill>
        </w:rPr>
        <w:t xml:space="preserve">三</w:t>
      </w:r>
      <w:r>
        <w:rPr>
          <w:rFonts w:hint="eastAsia" w:ascii="宋体" w:hAnsi="宋体" w:cs="宋体"/>
          <w:color w:val="000000" w:themeColor="text1"/>
          <w:sz w:val="32"/>
          <w:highlight w:val="none"/>
          <w14:textFill>
            <w14:solidFill>
              <w14:schemeClr w14:val="tx1"/>
            </w14:solidFill>
          </w14:textFill>
        </w:rPr>
        <w:t xml:space="preserve">）履行合同所必需的设备和专业技术能力</w:t>
      </w:r>
      <w:r/>
    </w:p>
    <w:p>
      <w:pPr>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填写下述表格或提供资格承诺函（见本部分（</w:t>
      </w:r>
      <w:r>
        <w:rPr>
          <w:rFonts w:hint="eastAsia" w:ascii="宋体" w:hAnsi="宋体" w:cs="宋体"/>
          <w:color w:val="000000" w:themeColor="text1"/>
          <w:sz w:val="28"/>
          <w:szCs w:val="28"/>
          <w:highlight w:val="none"/>
          <w:lang w:val="en-US" w:eastAsia="zh-CN"/>
          <w14:textFill>
            <w14:solidFill>
              <w14:schemeClr w14:val="tx1"/>
            </w14:solidFill>
          </w14:textFill>
        </w:rPr>
        <w:t xml:space="preserve">五</w:t>
      </w:r>
      <w:r>
        <w:rPr>
          <w:rFonts w:hint="eastAsia" w:ascii="宋体" w:hAnsi="宋体" w:cs="宋体"/>
          <w:color w:val="000000" w:themeColor="text1"/>
          <w:sz w:val="28"/>
          <w:szCs w:val="28"/>
          <w:highlight w:val="none"/>
          <w14:textFill>
            <w14:solidFill>
              <w14:schemeClr w14:val="tx1"/>
            </w14:solidFill>
          </w14:textFill>
        </w:rPr>
        <w:t xml:space="preserve">）资格承诺函）</w:t>
      </w:r>
      <w:r/>
    </w:p>
    <w:tbl>
      <w:tblPr>
        <w:tblStyle w:val="871"/>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8"/>
        <w:gridCol w:w="2143"/>
        <w:gridCol w:w="1575"/>
        <w:gridCol w:w="311"/>
        <w:gridCol w:w="797"/>
        <w:gridCol w:w="268"/>
        <w:gridCol w:w="922"/>
        <w:gridCol w:w="752"/>
        <w:gridCol w:w="501"/>
        <w:gridCol w:w="1479"/>
      </w:tblGrid>
      <w:tr>
        <w:trPr>
          <w:jc w:val="center"/>
          <w:trHeight w:val="506"/>
        </w:trPr>
        <w:tc>
          <w:tcPr>
            <w:shd w:val="clear" w:color="auto" w:fill="d9d9d9"/>
            <w:tcW w:w="55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一</w:t>
            </w:r>
            <w:r/>
          </w:p>
        </w:tc>
        <w:tc>
          <w:tcPr>
            <w:gridSpan w:val="9"/>
            <w:shd w:val="clear" w:color="auto" w:fill="d9d9d9"/>
            <w:tcW w:w="4441"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公司基本信息</w:t>
            </w:r>
            <w:r/>
          </w:p>
        </w:tc>
      </w:tr>
      <w:tr>
        <w:trPr>
          <w:jc w:val="center"/>
          <w:trHeight w:val="506"/>
        </w:trPr>
        <w:tc>
          <w:tcPr>
            <w:tcW w:w="5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08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公司名称</w:t>
            </w:r>
            <w:r/>
          </w:p>
        </w:tc>
        <w:tc>
          <w:tcPr>
            <w:gridSpan w:val="8"/>
            <w:tcW w:w="3352"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55"/>
        </w:trPr>
        <w:tc>
          <w:tcPr>
            <w:tcW w:w="5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08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注册资金</w:t>
            </w:r>
            <w:r/>
          </w:p>
        </w:tc>
        <w:tc>
          <w:tcPr>
            <w:gridSpan w:val="2"/>
            <w:tcW w:w="9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gridSpan w:val="3"/>
            <w:tcW w:w="986"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公司地址</w:t>
            </w:r>
            <w:r/>
          </w:p>
        </w:tc>
        <w:tc>
          <w:tcPr>
            <w:gridSpan w:val="2"/>
            <w:tcW w:w="1002"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0"/>
        </w:trPr>
        <w:tc>
          <w:tcPr>
            <w:tcW w:w="5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08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从业人数</w:t>
            </w:r>
            <w:r/>
          </w:p>
        </w:tc>
        <w:tc>
          <w:tcPr>
            <w:gridSpan w:val="2"/>
            <w:tcW w:w="9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gridSpan w:val="3"/>
            <w:tcW w:w="986"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p>
        </w:tc>
        <w:tc>
          <w:tcPr>
            <w:gridSpan w:val="2"/>
            <w:tcW w:w="1002"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7"/>
        </w:trPr>
        <w:tc>
          <w:tcPr>
            <w:tcW w:w="5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08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tc>
        <w:tc>
          <w:tcPr>
            <w:gridSpan w:val="2"/>
            <w:tcW w:w="9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gridSpan w:val="3"/>
            <w:tcW w:w="986"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账号</w:t>
            </w:r>
            <w:r/>
          </w:p>
        </w:tc>
        <w:tc>
          <w:tcPr>
            <w:gridSpan w:val="2"/>
            <w:tcW w:w="1002"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7"/>
        </w:trPr>
        <w:tc>
          <w:tcPr>
            <w:tcBorders>
              <w:bottom w:val="single" w:color="auto" w:sz="4" w:space="0"/>
            </w:tcBorders>
            <w:tcW w:w="5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Borders>
              <w:bottom w:val="single" w:color="auto" w:sz="4" w:space="0"/>
            </w:tcBorders>
            <w:tcW w:w="108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p>
        </w:tc>
        <w:tc>
          <w:tcPr>
            <w:gridSpan w:val="2"/>
            <w:tcBorders>
              <w:bottom w:val="single" w:color="auto" w:sz="4" w:space="0"/>
            </w:tcBorders>
            <w:tcW w:w="9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bottom w:val="single" w:color="auto" w:sz="4" w:space="0"/>
            </w:tcBorders>
            <w:tcW w:w="405"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gridSpan w:val="3"/>
            <w:tcBorders>
              <w:bottom w:val="single" w:color="auto" w:sz="4" w:space="0"/>
            </w:tcBorders>
            <w:tcW w:w="986"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p>
        </w:tc>
        <w:tc>
          <w:tcPr>
            <w:gridSpan w:val="2"/>
            <w:tcBorders>
              <w:bottom w:val="single" w:color="auto" w:sz="4" w:space="0"/>
            </w:tcBorders>
            <w:tcW w:w="1002"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67"/>
        </w:trPr>
        <w:tc>
          <w:tcPr>
            <w:shd w:val="clear" w:color="auto" w:fill="d9d9d9"/>
            <w:tcW w:w="55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w:t>
            </w:r>
            <w:r/>
          </w:p>
        </w:tc>
        <w:tc>
          <w:tcPr>
            <w:gridSpan w:val="9"/>
            <w:shd w:val="clear" w:color="auto" w:fill="d9d9d9"/>
            <w:tcW w:w="4441"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公司财务状况</w:t>
            </w:r>
            <w:r/>
          </w:p>
        </w:tc>
      </w:tr>
      <w:tr>
        <w:trPr>
          <w:jc w:val="center"/>
          <w:trHeight w:val="467"/>
        </w:trPr>
        <w:tc>
          <w:tcPr>
            <w:tcW w:w="55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w:t>
            </w:r>
            <w:r/>
          </w:p>
        </w:tc>
        <w:tc>
          <w:tcPr>
            <w:gridSpan w:val="9"/>
            <w:tcW w:w="4441"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u w:val="single"/>
                <w:lang w:val="en-US" w:eastAsia="zh-CN"/>
                <w14:textFill>
                  <w14:solidFill>
                    <w14:schemeClr w14:val="tx1"/>
                  </w14:solidFill>
                </w14:textFill>
              </w:rPr>
              <w:t xml:space="preserve">2025</w:t>
            </w:r>
            <w:r>
              <w:rPr>
                <w:rFonts w:hint="eastAsia" w:ascii="宋体" w:hAnsi="宋体" w:cs="宋体"/>
                <w:b/>
                <w:color w:val="000000" w:themeColor="text1"/>
                <w:sz w:val="24"/>
                <w:highlight w:val="none"/>
                <w14:textFill>
                  <w14:solidFill>
                    <w14:schemeClr w14:val="tx1"/>
                  </w14:solidFill>
                </w14:textFill>
              </w:rPr>
              <w:t xml:space="preserve">年度财务状况</w:t>
            </w:r>
            <w:r/>
          </w:p>
        </w:tc>
      </w:tr>
      <w:tr>
        <w:trPr>
          <w:jc w:val="center"/>
          <w:trHeight w:val="447"/>
        </w:trPr>
        <w:tc>
          <w:tcPr>
            <w:tcW w:w="5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08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营业收入（万）：</w:t>
            </w:r>
            <w:r/>
          </w:p>
        </w:tc>
        <w:tc>
          <w:tcPr>
            <w:gridSpan w:val="2"/>
            <w:tcW w:w="9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gridSpan w:val="3"/>
            <w:tcW w:w="986"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利润总额（万）</w:t>
            </w:r>
            <w:r/>
          </w:p>
        </w:tc>
        <w:tc>
          <w:tcPr>
            <w:gridSpan w:val="2"/>
            <w:tcW w:w="1002"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393"/>
        </w:trPr>
        <w:tc>
          <w:tcPr>
            <w:tcW w:w="5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08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年末“固定资产合计”（万）</w:t>
            </w:r>
            <w:r/>
          </w:p>
        </w:tc>
        <w:tc>
          <w:tcPr>
            <w:gridSpan w:val="2"/>
            <w:tcW w:w="9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gridSpan w:val="3"/>
            <w:tcW w:w="986"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年末“流动资产”余额（万）</w:t>
            </w:r>
            <w:r/>
          </w:p>
        </w:tc>
        <w:tc>
          <w:tcPr>
            <w:gridSpan w:val="2"/>
            <w:tcW w:w="1002"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387"/>
        </w:trPr>
        <w:tc>
          <w:tcPr>
            <w:tcW w:w="5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08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年末“短期负债”余额（万）</w:t>
            </w:r>
            <w:r/>
          </w:p>
        </w:tc>
        <w:tc>
          <w:tcPr>
            <w:gridSpan w:val="2"/>
            <w:tcW w:w="9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gridSpan w:val="3"/>
            <w:tcW w:w="986"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年末“长期负债”余额（万）</w:t>
            </w:r>
            <w:r/>
          </w:p>
        </w:tc>
        <w:tc>
          <w:tcPr>
            <w:gridSpan w:val="2"/>
            <w:tcW w:w="1002"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443"/>
        </w:trPr>
        <w:tc>
          <w:tcPr>
            <w:tcW w:w="5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08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年末“资产总计”余额（万）</w:t>
            </w:r>
            <w:r/>
          </w:p>
        </w:tc>
        <w:tc>
          <w:tcPr>
            <w:gridSpan w:val="2"/>
            <w:tcW w:w="9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405"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gridSpan w:val="3"/>
            <w:tcW w:w="986"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年末“货币资金”余额（万）</w:t>
            </w:r>
            <w:r/>
          </w:p>
        </w:tc>
        <w:tc>
          <w:tcPr>
            <w:gridSpan w:val="2"/>
            <w:tcW w:w="1002"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47"/>
        </w:trPr>
        <w:tc>
          <w:tcPr>
            <w:shd w:val="clear" w:color="auto" w:fill="d9d9d9"/>
            <w:tcW w:w="55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w:t>
            </w:r>
            <w:r/>
          </w:p>
        </w:tc>
        <w:tc>
          <w:tcPr>
            <w:gridSpan w:val="9"/>
            <w:shd w:val="clear" w:color="auto" w:fill="d9d9d9"/>
            <w:tcW w:w="4441"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投标人其他信息</w:t>
            </w:r>
            <w:r/>
          </w:p>
        </w:tc>
      </w:tr>
      <w:tr>
        <w:trPr>
          <w:jc w:val="center"/>
          <w:trHeight w:val="315"/>
        </w:trPr>
        <w:tc>
          <w:tcPr>
            <w:tcW w:w="5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p>
        </w:tc>
        <w:tc>
          <w:tcPr>
            <w:tcW w:w="108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公司取得的相关资质及等级：</w:t>
            </w:r>
            <w:r/>
          </w:p>
        </w:tc>
        <w:tc>
          <w:tcPr>
            <w:gridSpan w:val="8"/>
            <w:tcW w:w="3352"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221"/>
        </w:trPr>
        <w:tc>
          <w:tcPr>
            <w:tcW w:w="55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p>
        </w:tc>
        <w:tc>
          <w:tcPr>
            <w:tcW w:w="1088"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公司获得的荣誉及表彰情况</w:t>
            </w:r>
            <w:r/>
          </w:p>
        </w:tc>
        <w:tc>
          <w:tcPr>
            <w:gridSpan w:val="8"/>
            <w:tcW w:w="3352" w:type="pct"/>
            <w:vAlign w:val="center"/>
            <w:textDirection w:val="lrTb"/>
            <w:noWrap w:val="false"/>
          </w:tcPr>
          <w:p>
            <w:pPr>
              <w:pStyle w:val="878"/>
              <w:ind w:firstLine="0"/>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57"/>
        </w:trPr>
        <w:tc>
          <w:tcPr>
            <w:shd w:val="clear" w:color="auto" w:fill="bfbfbf"/>
            <w:tcW w:w="55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w:t>
            </w:r>
            <w:r/>
          </w:p>
        </w:tc>
        <w:tc>
          <w:tcPr>
            <w:gridSpan w:val="9"/>
            <w:shd w:val="clear" w:color="auto" w:fill="bfbfbf"/>
            <w:tcW w:w="4441"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提供本项目服务所必须的专业设备一览表</w:t>
            </w:r>
            <w:r/>
          </w:p>
        </w:tc>
      </w:tr>
      <w:tr>
        <w:trPr>
          <w:jc w:val="center"/>
          <w:trHeight w:val="459"/>
        </w:trPr>
        <w:tc>
          <w:tcPr>
            <w:shd w:val="clear" w:color="auto" w:fill="ffffff"/>
            <w:tcW w:w="55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gridSpan w:val="2"/>
            <w:shd w:val="clear" w:color="auto" w:fill="ffffff"/>
            <w:tcW w:w="188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品牌、型号及主要参数配置简述</w:t>
            </w:r>
            <w:r/>
          </w:p>
        </w:tc>
        <w:tc>
          <w:tcPr>
            <w:gridSpan w:val="3"/>
            <w:shd w:val="clear" w:color="auto" w:fill="ffffff"/>
            <w:tcW w:w="699"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购置年份</w:t>
            </w:r>
            <w:r/>
          </w:p>
        </w:tc>
        <w:tc>
          <w:tcPr>
            <w:shd w:val="clear" w:color="auto" w:fill="ffffff"/>
            <w:tcW w:w="46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价格</w:t>
            </w:r>
            <w:r/>
          </w:p>
        </w:tc>
        <w:tc>
          <w:tcPr>
            <w:gridSpan w:val="2"/>
            <w:shd w:val="clear" w:color="auto" w:fill="ffffff"/>
            <w:tcW w:w="636"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数量</w:t>
            </w:r>
            <w:r/>
          </w:p>
        </w:tc>
        <w:tc>
          <w:tcPr>
            <w:shd w:val="clear" w:color="auto" w:fill="ffffff"/>
            <w:tcW w:w="747"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用途</w:t>
            </w:r>
            <w:r/>
          </w:p>
        </w:tc>
      </w:tr>
      <w:tr>
        <w:trPr>
          <w:jc w:val="center"/>
          <w:trHeight w:val="483"/>
        </w:trPr>
        <w:tc>
          <w:tcPr>
            <w:shd w:val="clear" w:color="auto" w:fill="ffffff"/>
            <w:tcW w:w="55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p>
        </w:tc>
        <w:tc>
          <w:tcPr>
            <w:gridSpan w:val="2"/>
            <w:shd w:val="clear" w:color="auto" w:fill="ffffff"/>
            <w:tcW w:w="188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3"/>
            <w:shd w:val="clear" w:color="auto" w:fill="ffffff"/>
            <w:tcW w:w="699"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46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636"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747"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546"/>
        </w:trPr>
        <w:tc>
          <w:tcPr>
            <w:shd w:val="clear" w:color="auto" w:fill="ffffff"/>
            <w:tcW w:w="55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w:t>
            </w:r>
            <w:r/>
          </w:p>
        </w:tc>
        <w:tc>
          <w:tcPr>
            <w:gridSpan w:val="2"/>
            <w:shd w:val="clear" w:color="auto" w:fill="ffffff"/>
            <w:tcW w:w="188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3"/>
            <w:shd w:val="clear" w:color="auto" w:fill="ffffff"/>
            <w:tcW w:w="699"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46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636"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747"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560"/>
        </w:trPr>
        <w:tc>
          <w:tcPr>
            <w:shd w:val="clear" w:color="auto" w:fill="ffffff"/>
            <w:tcW w:w="55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tc>
        <w:tc>
          <w:tcPr>
            <w:gridSpan w:val="2"/>
            <w:shd w:val="clear" w:color="auto" w:fill="ffffff"/>
            <w:tcW w:w="188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3"/>
            <w:shd w:val="clear" w:color="auto" w:fill="ffffff"/>
            <w:tcW w:w="699"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46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gridSpan w:val="2"/>
            <w:shd w:val="clear" w:color="auto" w:fill="ffffff"/>
            <w:tcW w:w="636"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c>
          <w:tcPr>
            <w:shd w:val="clear" w:color="auto" w:fill="ffffff"/>
            <w:tcW w:w="747"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r>
        <w:trPr>
          <w:jc w:val="center"/>
          <w:trHeight w:val="575"/>
        </w:trPr>
        <w:tc>
          <w:tcPr>
            <w:shd w:val="clear" w:color="auto" w:fill="bfbfbf"/>
            <w:tcW w:w="558"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w:t>
            </w:r>
            <w:r/>
          </w:p>
        </w:tc>
        <w:tc>
          <w:tcPr>
            <w:gridSpan w:val="9"/>
            <w:shd w:val="clear" w:color="auto" w:fill="bfbfbf"/>
            <w:tcW w:w="4441"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提供本项目服务所必须的专业技术能力</w:t>
            </w:r>
            <w:r/>
          </w:p>
        </w:tc>
      </w:tr>
      <w:tr>
        <w:trPr>
          <w:jc w:val="center"/>
          <w:trHeight w:val="1000"/>
        </w:trPr>
        <w:tc>
          <w:tcPr>
            <w:gridSpan w:val="10"/>
            <w:shd w:val="clear" w:color="auto" w:fill="ffffff"/>
            <w:tcW w:w="5000" w:type="pct"/>
            <w:vAlign w:val="center"/>
            <w:textDirection w:val="lrTb"/>
            <w:noWrap w:val="false"/>
          </w:tcPr>
          <w:p>
            <w:pPr>
              <w:pStyle w:val="878"/>
              <w:ind w:firstLine="0"/>
              <w:jc w:val="cente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tc>
      </w:tr>
    </w:tbl>
    <w:p>
      <w:pPr>
        <w:pStyle w:val="863"/>
        <w:jc w:val="center"/>
        <w:rPr>
          <w:rFonts w:ascii="宋体" w:hAnsi="宋体" w:cs="宋体"/>
          <w:color w:val="000000" w:themeColor="text1"/>
          <w:sz w:val="32"/>
          <w:highlight w:val="none"/>
          <w14:textFill>
            <w14:solidFill>
              <w14:schemeClr w14:val="tx1"/>
            </w14:solidFill>
          </w14:textFill>
        </w:rPr>
        <w:outlineLvl w:val="2"/>
      </w:pPr>
      <w:r>
        <w:rPr>
          <w:rFonts w:hint="eastAsia" w:ascii="宋体" w:hAnsi="宋体" w:cs="宋体"/>
          <w:color w:val="000000" w:themeColor="text1"/>
          <w:sz w:val="32"/>
          <w:highlight w:val="none"/>
          <w14:textFill>
            <w14:solidFill>
              <w14:schemeClr w14:val="tx1"/>
            </w14:solidFill>
          </w14:textFill>
        </w:rPr>
        <w:t xml:space="preserve">（</w:t>
      </w:r>
      <w:r>
        <w:rPr>
          <w:rFonts w:hint="eastAsia" w:ascii="宋体" w:hAnsi="宋体" w:cs="宋体"/>
          <w:color w:val="000000" w:themeColor="text1"/>
          <w:sz w:val="32"/>
          <w:highlight w:val="none"/>
          <w:lang w:val="en-US" w:eastAsia="zh-CN"/>
          <w14:textFill>
            <w14:solidFill>
              <w14:schemeClr w14:val="tx1"/>
            </w14:solidFill>
          </w14:textFill>
        </w:rPr>
        <w:t xml:space="preserve">四</w:t>
      </w:r>
      <w:r>
        <w:rPr>
          <w:rFonts w:hint="eastAsia" w:ascii="宋体" w:hAnsi="宋体" w:cs="宋体"/>
          <w:color w:val="000000" w:themeColor="text1"/>
          <w:sz w:val="32"/>
          <w:highlight w:val="none"/>
          <w14:textFill>
            <w14:solidFill>
              <w14:schemeClr w14:val="tx1"/>
            </w14:solidFill>
          </w14:textFill>
        </w:rPr>
        <w:t xml:space="preserve">）依法缴纳税收和社会保障资金的良好记录</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提供参加本次政府采购活动前一年内至少一个月依法缴纳税收和社会保险的凭据(原件扫描件)</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63"/>
        <w:jc w:val="center"/>
        <w:rPr>
          <w:rFonts w:ascii="宋体" w:hAnsi="宋体" w:cs="宋体"/>
          <w:color w:val="000000" w:themeColor="text1"/>
          <w:sz w:val="32"/>
          <w:highlight w:val="none"/>
          <w14:textFill>
            <w14:solidFill>
              <w14:schemeClr w14:val="tx1"/>
            </w14:solidFill>
          </w14:textFill>
        </w:rPr>
        <w:outlineLvl w:val="2"/>
      </w:pPr>
      <w:r>
        <w:rPr>
          <w:rFonts w:hint="eastAsia" w:ascii="宋体" w:hAnsi="宋体" w:cs="宋体"/>
          <w:color w:val="000000" w:themeColor="text1"/>
          <w:sz w:val="32"/>
          <w:highlight w:val="none"/>
          <w14:textFill>
            <w14:solidFill>
              <w14:schemeClr w14:val="tx1"/>
            </w14:solidFill>
          </w14:textFill>
        </w:rPr>
        <w:t xml:space="preserve">（</w:t>
      </w:r>
      <w:r>
        <w:rPr>
          <w:rFonts w:hint="eastAsia" w:ascii="宋体" w:hAnsi="宋体" w:cs="宋体"/>
          <w:color w:val="000000" w:themeColor="text1"/>
          <w:sz w:val="32"/>
          <w:highlight w:val="none"/>
          <w:lang w:val="en-US" w:eastAsia="zh-CN"/>
          <w14:textFill>
            <w14:solidFill>
              <w14:schemeClr w14:val="tx1"/>
            </w14:solidFill>
          </w14:textFill>
        </w:rPr>
        <w:t xml:space="preserve">五</w:t>
      </w:r>
      <w:r>
        <w:rPr>
          <w:rFonts w:hint="eastAsia" w:ascii="宋体" w:hAnsi="宋体" w:cs="宋体"/>
          <w:color w:val="000000" w:themeColor="text1"/>
          <w:sz w:val="32"/>
          <w:highlight w:val="none"/>
          <w14:textFill>
            <w14:solidFill>
              <w14:schemeClr w14:val="tx1"/>
            </w14:solidFill>
          </w14:textFill>
        </w:rPr>
        <w:t xml:space="preserve">）资格承诺函</w:t>
      </w:r>
      <w:r/>
    </w:p>
    <w:p>
      <w:pPr>
        <w:pStyle w:val="2509"/>
        <w:jc w:val="center"/>
        <w:spacing w:after="312"/>
        <w:rPr>
          <w:rStyle w:val="1021"/>
          <w:color w:val="000000" w:themeColor="text1"/>
          <w:highlight w:val="none"/>
          <w14:textFill>
            <w14:solidFill>
              <w14:schemeClr w14:val="tx1"/>
            </w14:solidFill>
          </w14:textFill>
        </w:rPr>
      </w:pPr>
      <w:r>
        <w:rPr>
          <w:rStyle w:val="1021"/>
          <w:rFonts w:hint="eastAsia" w:ascii="宋体" w:hAnsi="宋体" w:cs="宋体"/>
          <w:b/>
          <w:bCs/>
          <w:color w:val="000000" w:themeColor="text1"/>
          <w:sz w:val="36"/>
          <w:szCs w:val="44"/>
          <w:highlight w:val="none"/>
          <w14:textFill>
            <w14:solidFill>
              <w14:schemeClr w14:val="tx1"/>
            </w14:solidFill>
          </w14:textFill>
        </w:rPr>
        <w:t xml:space="preserve">资格承诺函</w:t>
      </w:r>
      <w:r/>
    </w:p>
    <w:p>
      <w:pPr>
        <w:pStyle w:val="2509"/>
        <w:spacing w:line="360" w:lineRule="auto"/>
        <w:rPr>
          <w:rStyle w:val="1021"/>
          <w:rFonts w:ascii="仿宋" w:hAnsi="仿宋" w:eastAsia="仿宋" w:cs="仿宋"/>
          <w:color w:val="000000" w:themeColor="text1"/>
          <w:sz w:val="28"/>
          <w:szCs w:val="36"/>
          <w:highlight w:val="none"/>
          <w:u w:val="single"/>
          <w14:textFill>
            <w14:solidFill>
              <w14:schemeClr w14:val="tx1"/>
            </w14:solidFill>
          </w14:textFill>
        </w:rPr>
      </w:pPr>
      <w:r>
        <w:rPr>
          <w:rStyle w:val="1021"/>
          <w:rFonts w:hint="eastAsia" w:ascii="仿宋" w:hAnsi="仿宋" w:eastAsia="仿宋" w:cs="仿宋"/>
          <w:color w:val="000000" w:themeColor="text1"/>
          <w:sz w:val="28"/>
          <w:szCs w:val="36"/>
          <w:highlight w:val="none"/>
          <w14:textFill>
            <w14:solidFill>
              <w14:schemeClr w14:val="tx1"/>
            </w14:solidFill>
          </w14:textFill>
        </w:rPr>
        <w:t xml:space="preserve">致：</w:t>
      </w:r>
      <w:r>
        <w:rPr>
          <w:rStyle w:val="1021"/>
          <w:rFonts w:hint="eastAsia" w:ascii="仿宋" w:hAnsi="仿宋" w:eastAsia="仿宋" w:cs="仿宋"/>
          <w:color w:val="000000" w:themeColor="text1"/>
          <w:sz w:val="28"/>
          <w:szCs w:val="36"/>
          <w:highlight w:val="none"/>
          <w:u w:val="single"/>
          <w14:textFill>
            <w14:solidFill>
              <w14:schemeClr w14:val="tx1"/>
            </w14:solidFill>
          </w14:textFill>
        </w:rPr>
        <w:t xml:space="preserve">  （采购人、采购代理机构）  </w:t>
      </w:r>
      <w:r/>
    </w:p>
    <w:p>
      <w:pPr>
        <w:pStyle w:val="2509"/>
        <w:ind w:firstLine="561"/>
        <w:spacing w:line="360" w:lineRule="auto"/>
        <w:rPr>
          <w:rStyle w:val="1021"/>
          <w:rFonts w:ascii="仿宋" w:hAnsi="仿宋" w:eastAsia="仿宋" w:cs="仿宋"/>
          <w:color w:val="000000" w:themeColor="text1"/>
          <w:sz w:val="28"/>
          <w:szCs w:val="36"/>
          <w:highlight w:val="none"/>
          <w14:textFill>
            <w14:solidFill>
              <w14:schemeClr w14:val="tx1"/>
            </w14:solidFill>
          </w14:textFill>
        </w:rPr>
      </w:pPr>
      <w:r>
        <w:rPr>
          <w:rStyle w:val="1021"/>
          <w:rFonts w:hint="eastAsia" w:ascii="仿宋" w:hAnsi="仿宋" w:eastAsia="仿宋" w:cs="仿宋"/>
          <w:color w:val="000000" w:themeColor="text1"/>
          <w:sz w:val="28"/>
          <w:szCs w:val="36"/>
          <w:highlight w:val="none"/>
          <w14:textFill>
            <w14:solidFill>
              <w14:schemeClr w14:val="tx1"/>
            </w14:solidFill>
          </w14:textFill>
        </w:rPr>
        <w:t xml:space="preserve">我单位参与</w:t>
      </w:r>
      <w:r>
        <w:rPr>
          <w:rStyle w:val="1021"/>
          <w:rFonts w:hint="eastAsia" w:ascii="仿宋" w:hAnsi="仿宋" w:eastAsia="仿宋" w:cs="仿宋"/>
          <w:color w:val="000000" w:themeColor="text1"/>
          <w:sz w:val="28"/>
          <w:szCs w:val="36"/>
          <w:highlight w:val="none"/>
          <w:u w:val="single"/>
          <w14:textFill>
            <w14:solidFill>
              <w14:schemeClr w14:val="tx1"/>
            </w14:solidFill>
          </w14:textFill>
        </w:rPr>
        <w:t xml:space="preserve">   （项目名称）  （项目编号：   ）</w:t>
      </w:r>
      <w:r>
        <w:rPr>
          <w:rStyle w:val="1021"/>
          <w:rFonts w:hint="eastAsia" w:ascii="仿宋" w:hAnsi="仿宋" w:eastAsia="仿宋" w:cs="仿宋"/>
          <w:color w:val="000000" w:themeColor="text1"/>
          <w:sz w:val="28"/>
          <w:szCs w:val="36"/>
          <w:highlight w:val="none"/>
          <w14:textFill>
            <w14:solidFill>
              <w14:schemeClr w14:val="tx1"/>
            </w14:solidFill>
          </w14:textFill>
        </w:rPr>
        <w:t xml:space="preserve">项目的政府采购活动，现承诺如下：</w:t>
      </w:r>
      <w:r/>
    </w:p>
    <w:p>
      <w:pPr>
        <w:pStyle w:val="2509"/>
        <w:ind w:firstLine="561"/>
        <w:spacing w:line="360" w:lineRule="auto"/>
        <w:rPr>
          <w:rStyle w:val="1021"/>
          <w:rFonts w:ascii="仿宋" w:hAnsi="仿宋" w:eastAsia="仿宋" w:cs="仿宋"/>
          <w:color w:val="000000" w:themeColor="text1"/>
          <w:sz w:val="28"/>
          <w:szCs w:val="36"/>
          <w:highlight w:val="none"/>
          <w14:textFill>
            <w14:solidFill>
              <w14:schemeClr w14:val="tx1"/>
            </w14:solidFill>
          </w14:textFill>
        </w:rPr>
      </w:pPr>
      <w:r>
        <w:rPr>
          <w:rStyle w:val="1021"/>
          <w:rFonts w:hint="eastAsia" w:ascii="仿宋" w:hAnsi="仿宋" w:eastAsia="仿宋" w:cs="仿宋"/>
          <w:color w:val="000000" w:themeColor="text1"/>
          <w:sz w:val="28"/>
          <w:szCs w:val="36"/>
          <w:highlight w:val="none"/>
          <w14:textFill>
            <w14:solidFill>
              <w14:schemeClr w14:val="tx1"/>
            </w14:solidFill>
          </w14:textFill>
        </w:rPr>
        <w:t xml:space="preserve">1.我方具有良好的商业信誉和健全的财务会计制度。</w:t>
      </w:r>
      <w:r/>
    </w:p>
    <w:p>
      <w:pPr>
        <w:pStyle w:val="2509"/>
        <w:ind w:firstLine="561"/>
        <w:spacing w:line="360" w:lineRule="auto"/>
        <w:rPr>
          <w:rStyle w:val="1021"/>
          <w:rFonts w:ascii="仿宋" w:hAnsi="仿宋" w:eastAsia="仿宋" w:cs="仿宋"/>
          <w:color w:val="000000" w:themeColor="text1"/>
          <w:sz w:val="28"/>
          <w:szCs w:val="36"/>
          <w:highlight w:val="none"/>
          <w14:textFill>
            <w14:solidFill>
              <w14:schemeClr w14:val="tx1"/>
            </w14:solidFill>
          </w14:textFill>
        </w:rPr>
      </w:pPr>
      <w:r>
        <w:rPr>
          <w:rStyle w:val="1021"/>
          <w:rFonts w:hint="eastAsia" w:ascii="仿宋" w:hAnsi="仿宋" w:eastAsia="仿宋" w:cs="仿宋"/>
          <w:color w:val="000000" w:themeColor="text1"/>
          <w:sz w:val="28"/>
          <w:szCs w:val="36"/>
          <w:highlight w:val="none"/>
          <w14:textFill>
            <w14:solidFill>
              <w14:schemeClr w14:val="tx1"/>
            </w14:solidFill>
          </w14:textFill>
        </w:rPr>
        <w:t xml:space="preserve">2.我方具有履行合同所必需的设备和专业技术能力。</w:t>
      </w:r>
      <w:r/>
    </w:p>
    <w:p>
      <w:pPr>
        <w:pStyle w:val="2509"/>
        <w:ind w:firstLine="561"/>
        <w:spacing w:line="360" w:lineRule="auto"/>
        <w:rPr>
          <w:rStyle w:val="1021"/>
          <w:rFonts w:ascii="仿宋" w:hAnsi="仿宋" w:eastAsia="仿宋" w:cs="仿宋"/>
          <w:color w:val="000000" w:themeColor="text1"/>
          <w:sz w:val="28"/>
          <w:szCs w:val="36"/>
          <w:highlight w:val="none"/>
          <w14:textFill>
            <w14:solidFill>
              <w14:schemeClr w14:val="tx1"/>
            </w14:solidFill>
          </w14:textFill>
        </w:rPr>
      </w:pPr>
      <w:r>
        <w:rPr>
          <w:rStyle w:val="1021"/>
          <w:rFonts w:hint="eastAsia" w:ascii="仿宋" w:hAnsi="仿宋" w:eastAsia="仿宋" w:cs="仿宋"/>
          <w:color w:val="000000" w:themeColor="text1"/>
          <w:sz w:val="28"/>
          <w:szCs w:val="36"/>
          <w:highlight w:val="none"/>
          <w14:textFill>
            <w14:solidFill>
              <w14:schemeClr w14:val="tx1"/>
            </w14:solidFill>
          </w14:textFill>
        </w:rPr>
        <w:t xml:space="preserve">3.我方具有依法缴纳税收和社会保障资金的良好记录。</w:t>
      </w:r>
      <w:r/>
    </w:p>
    <w:p>
      <w:pPr>
        <w:pStyle w:val="2509"/>
        <w:ind w:firstLine="561"/>
        <w:spacing w:line="360" w:lineRule="auto"/>
        <w:rPr>
          <w:rStyle w:val="1021"/>
          <w:rFonts w:ascii="仿宋" w:hAnsi="仿宋" w:eastAsia="仿宋" w:cs="仿宋"/>
          <w:color w:val="000000" w:themeColor="text1"/>
          <w:sz w:val="28"/>
          <w:szCs w:val="36"/>
          <w:highlight w:val="none"/>
          <w14:textFill>
            <w14:solidFill>
              <w14:schemeClr w14:val="tx1"/>
            </w14:solidFill>
          </w14:textFill>
        </w:rPr>
      </w:pPr>
      <w:r>
        <w:rPr>
          <w:rStyle w:val="1021"/>
          <w:rFonts w:hint="eastAsia" w:ascii="仿宋" w:hAnsi="仿宋" w:eastAsia="仿宋" w:cs="仿宋"/>
          <w:color w:val="000000" w:themeColor="text1"/>
          <w:sz w:val="28"/>
          <w:szCs w:val="36"/>
          <w:highlight w:val="none"/>
          <w14:textFill>
            <w14:solidFill>
              <w14:schemeClr w14:val="tx1"/>
            </w14:solidFill>
          </w14:textFill>
        </w:rPr>
        <w:t xml:space="preserve">4.我方参加政府采购活动前三年内，在经营活动中没有重大违法记录。</w:t>
      </w:r>
      <w:r/>
    </w:p>
    <w:p>
      <w:pPr>
        <w:pStyle w:val="2509"/>
        <w:ind w:firstLine="561"/>
        <w:spacing w:line="360" w:lineRule="auto"/>
        <w:rPr>
          <w:rStyle w:val="1021"/>
          <w:rFonts w:ascii="仿宋" w:hAnsi="仿宋" w:eastAsia="仿宋" w:cs="仿宋"/>
          <w:color w:val="000000" w:themeColor="text1"/>
          <w:sz w:val="28"/>
          <w:szCs w:val="36"/>
          <w:highlight w:val="none"/>
          <w14:textFill>
            <w14:solidFill>
              <w14:schemeClr w14:val="tx1"/>
            </w14:solidFill>
          </w14:textFill>
        </w:rPr>
      </w:pPr>
      <w:r>
        <w:rPr>
          <w:rStyle w:val="1021"/>
          <w:rFonts w:hint="eastAsia" w:ascii="仿宋" w:hAnsi="仿宋" w:eastAsia="仿宋" w:cs="仿宋"/>
          <w:color w:val="000000" w:themeColor="text1"/>
          <w:sz w:val="28"/>
          <w:szCs w:val="36"/>
          <w:highlight w:val="none"/>
          <w14:textFill>
            <w14:solidFill>
              <w14:schemeClr w14:val="tx1"/>
            </w14:solidFill>
          </w14:textFill>
        </w:rPr>
        <w:t xml:space="preserve">若我单位承诺不实，自愿承担提供虚假材料谋取中标、成交的法律责任。</w:t>
      </w:r>
      <w:r/>
    </w:p>
    <w:p>
      <w:pPr>
        <w:pStyle w:val="2509"/>
        <w:ind w:firstLine="561"/>
        <w:spacing w:line="360" w:lineRule="auto"/>
        <w:rPr>
          <w:rStyle w:val="1021"/>
          <w:rFonts w:ascii="仿宋" w:hAnsi="仿宋" w:eastAsia="仿宋" w:cs="仿宋"/>
          <w:color w:val="000000" w:themeColor="text1"/>
          <w:sz w:val="28"/>
          <w:szCs w:val="36"/>
          <w:highlight w:val="none"/>
          <w14:textFill>
            <w14:solidFill>
              <w14:schemeClr w14:val="tx1"/>
            </w14:solidFill>
          </w14:textFill>
        </w:rPr>
      </w:pPr>
      <w:r>
        <w:rPr>
          <w:rFonts w:ascii="仿宋" w:hAnsi="仿宋" w:eastAsia="仿宋" w:cs="仿宋"/>
          <w:color w:val="000000" w:themeColor="text1"/>
          <w:sz w:val="28"/>
          <w:szCs w:val="36"/>
          <w:highlight w:val="none"/>
          <w14:textFill>
            <w14:solidFill>
              <w14:schemeClr w14:val="tx1"/>
            </w14:solidFill>
          </w14:textFill>
        </w:rPr>
      </w:r>
      <w:r/>
    </w:p>
    <w:p>
      <w:pPr>
        <w:pStyle w:val="2509"/>
        <w:ind w:firstLine="561"/>
        <w:spacing w:line="360" w:lineRule="auto"/>
        <w:rPr>
          <w:rStyle w:val="1021"/>
          <w:rFonts w:ascii="仿宋" w:hAnsi="仿宋" w:eastAsia="仿宋" w:cs="仿宋"/>
          <w:color w:val="000000" w:themeColor="text1"/>
          <w:sz w:val="28"/>
          <w:szCs w:val="36"/>
          <w:highlight w:val="none"/>
          <w:u w:val="single"/>
          <w14:textFill>
            <w14:solidFill>
              <w14:schemeClr w14:val="tx1"/>
            </w14:solidFill>
          </w14:textFill>
        </w:rPr>
      </w:pPr>
      <w:r>
        <w:rPr>
          <w:rStyle w:val="1021"/>
          <w:rFonts w:hint="eastAsia" w:ascii="仿宋" w:hAnsi="仿宋" w:eastAsia="仿宋" w:cs="仿宋"/>
          <w:color w:val="000000" w:themeColor="text1"/>
          <w:sz w:val="28"/>
          <w:szCs w:val="36"/>
          <w:highlight w:val="none"/>
          <w14:textFill>
            <w14:solidFill>
              <w14:schemeClr w14:val="tx1"/>
            </w14:solidFill>
          </w14:textFill>
        </w:rPr>
        <w:t xml:space="preserve">投标（响应）供应商（全称并盖章）：</w:t>
      </w:r>
      <w:r>
        <w:rPr>
          <w:rStyle w:val="1021"/>
          <w:rFonts w:hint="eastAsia" w:ascii="仿宋" w:hAnsi="仿宋" w:eastAsia="仿宋" w:cs="仿宋"/>
          <w:color w:val="000000" w:themeColor="text1"/>
          <w:sz w:val="28"/>
          <w:szCs w:val="36"/>
          <w:highlight w:val="none"/>
          <w:u w:val="single"/>
          <w14:textFill>
            <w14:solidFill>
              <w14:schemeClr w14:val="tx1"/>
            </w14:solidFill>
          </w14:textFill>
        </w:rPr>
        <w:t xml:space="preserve">         </w:t>
      </w:r>
      <w:r/>
    </w:p>
    <w:p>
      <w:pPr>
        <w:pStyle w:val="2509"/>
        <w:ind w:firstLine="561"/>
        <w:spacing w:line="360" w:lineRule="auto"/>
        <w:rPr>
          <w:rStyle w:val="1021"/>
          <w:rFonts w:ascii="仿宋" w:hAnsi="仿宋" w:eastAsia="仿宋" w:cs="仿宋"/>
          <w:color w:val="000000" w:themeColor="text1"/>
          <w:sz w:val="28"/>
          <w:szCs w:val="36"/>
          <w:highlight w:val="none"/>
          <w14:textFill>
            <w14:solidFill>
              <w14:schemeClr w14:val="tx1"/>
            </w14:solidFill>
          </w14:textFill>
        </w:rPr>
      </w:pPr>
      <w:r>
        <w:rPr>
          <w:rStyle w:val="1021"/>
          <w:rFonts w:hint="eastAsia" w:ascii="仿宋" w:hAnsi="仿宋" w:eastAsia="仿宋" w:cs="仿宋"/>
          <w:color w:val="000000" w:themeColor="text1"/>
          <w:sz w:val="28"/>
          <w:szCs w:val="36"/>
          <w:highlight w:val="none"/>
          <w14:textFill>
            <w14:solidFill>
              <w14:schemeClr w14:val="tx1"/>
            </w14:solidFill>
          </w14:textFill>
        </w:rPr>
        <w:t xml:space="preserve">供应商法定代表人或授权代表（签字或签章）：</w:t>
      </w:r>
      <w:r>
        <w:rPr>
          <w:rStyle w:val="1021"/>
          <w:rFonts w:hint="eastAsia" w:ascii="仿宋" w:hAnsi="仿宋" w:eastAsia="仿宋" w:cs="仿宋"/>
          <w:color w:val="000000" w:themeColor="text1"/>
          <w:sz w:val="28"/>
          <w:szCs w:val="36"/>
          <w:highlight w:val="none"/>
          <w:u w:val="single"/>
          <w14:textFill>
            <w14:solidFill>
              <w14:schemeClr w14:val="tx1"/>
            </w14:solidFill>
          </w14:textFill>
        </w:rPr>
        <w:t xml:space="preserve">         </w:t>
      </w:r>
      <w:r/>
    </w:p>
    <w:p>
      <w:pPr>
        <w:pStyle w:val="2509"/>
        <w:ind w:firstLine="561"/>
        <w:spacing w:line="360" w:lineRule="auto"/>
        <w:rPr>
          <w:rStyle w:val="1021"/>
          <w:rFonts w:ascii="仿宋" w:hAnsi="仿宋" w:eastAsia="仿宋" w:cs="仿宋"/>
          <w:color w:val="000000" w:themeColor="text1"/>
          <w:sz w:val="28"/>
          <w:szCs w:val="36"/>
          <w:highlight w:val="none"/>
          <w:u w:val="single"/>
          <w14:textFill>
            <w14:solidFill>
              <w14:schemeClr w14:val="tx1"/>
            </w14:solidFill>
          </w14:textFill>
        </w:rPr>
      </w:pPr>
      <w:r>
        <w:rPr>
          <w:rStyle w:val="1021"/>
          <w:rFonts w:hint="eastAsia" w:ascii="仿宋" w:hAnsi="仿宋" w:eastAsia="仿宋" w:cs="仿宋"/>
          <w:color w:val="000000" w:themeColor="text1"/>
          <w:sz w:val="28"/>
          <w:szCs w:val="36"/>
          <w:highlight w:val="none"/>
          <w14:textFill>
            <w14:solidFill>
              <w14:schemeClr w14:val="tx1"/>
            </w14:solidFill>
          </w14:textFill>
        </w:rPr>
        <w:t xml:space="preserve">日期：</w:t>
      </w:r>
      <w:r>
        <w:rPr>
          <w:rStyle w:val="1021"/>
          <w:rFonts w:hint="eastAsia" w:ascii="仿宋" w:hAnsi="仿宋" w:eastAsia="仿宋" w:cs="仿宋"/>
          <w:color w:val="000000" w:themeColor="text1"/>
          <w:sz w:val="28"/>
          <w:szCs w:val="36"/>
          <w:highlight w:val="none"/>
          <w:u w:val="single"/>
          <w14:textFill>
            <w14:solidFill>
              <w14:schemeClr w14:val="tx1"/>
            </w14:solidFill>
          </w14:textFill>
        </w:rPr>
        <w:t xml:space="preserve">         </w:t>
      </w:r>
      <w:r/>
    </w:p>
    <w:p>
      <w:pPr>
        <w:pStyle w:val="2509"/>
        <w:rPr>
          <w:rStyle w:val="1021"/>
          <w:rFonts w:ascii="仿宋" w:hAnsi="仿宋" w:eastAsia="仿宋" w:cs="仿宋"/>
          <w:color w:val="000000" w:themeColor="text1"/>
          <w:sz w:val="28"/>
          <w:szCs w:val="36"/>
          <w:highlight w:val="none"/>
          <w:u w:val="single"/>
          <w14:textFill>
            <w14:solidFill>
              <w14:schemeClr w14:val="tx1"/>
            </w14:solidFill>
          </w14:textFill>
        </w:rPr>
      </w:pPr>
      <w:r>
        <w:rPr>
          <w:rFonts w:ascii="仿宋" w:hAnsi="仿宋" w:eastAsia="仿宋" w:cs="仿宋"/>
          <w:color w:val="000000" w:themeColor="text1"/>
          <w:sz w:val="28"/>
          <w:szCs w:val="36"/>
          <w:highlight w:val="none"/>
          <w:u w:val="single"/>
          <w14:textFill>
            <w14:solidFill>
              <w14:schemeClr w14:val="tx1"/>
            </w14:solidFill>
          </w14:textFill>
        </w:rPr>
      </w:r>
      <w:r/>
    </w:p>
    <w:p>
      <w:pPr>
        <w:pStyle w:val="2509"/>
        <w:rPr>
          <w:rStyle w:val="1021"/>
          <w:rFonts w:ascii="仿宋" w:hAnsi="仿宋" w:eastAsia="仿宋" w:cs="仿宋"/>
          <w:color w:val="000000" w:themeColor="text1"/>
          <w:sz w:val="28"/>
          <w:szCs w:val="36"/>
          <w:highlight w:val="none"/>
          <w:u w:val="single"/>
          <w14:textFill>
            <w14:solidFill>
              <w14:schemeClr w14:val="tx1"/>
            </w14:solidFill>
          </w14:textFill>
        </w:rPr>
      </w:pPr>
      <w:r>
        <w:rPr>
          <w:rFonts w:ascii="仿宋" w:hAnsi="仿宋" w:eastAsia="仿宋" w:cs="仿宋"/>
          <w:color w:val="000000" w:themeColor="text1"/>
          <w:sz w:val="28"/>
          <w:szCs w:val="36"/>
          <w:highlight w:val="none"/>
          <w:u w:val="single"/>
          <w14:textFill>
            <w14:solidFill>
              <w14:schemeClr w14:val="tx1"/>
            </w14:solidFill>
          </w14:textFill>
        </w:rPr>
      </w:r>
      <w:r/>
    </w:p>
    <w:p>
      <w:pPr>
        <w:pStyle w:val="2509"/>
        <w:rPr>
          <w:rStyle w:val="1021"/>
          <w:rFonts w:ascii="仿宋" w:hAnsi="仿宋" w:eastAsia="仿宋" w:cs="仿宋"/>
          <w:color w:val="000000" w:themeColor="text1"/>
          <w:sz w:val="24"/>
          <w:szCs w:val="32"/>
          <w:highlight w:val="none"/>
          <w:u w:val="single"/>
          <w14:textFill>
            <w14:solidFill>
              <w14:schemeClr w14:val="tx1"/>
            </w14:solidFill>
          </w14:textFill>
        </w:rPr>
      </w:pPr>
      <w:r>
        <w:rPr>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-83820</wp:posOffset>
                </wp:positionH>
                <wp:positionV relativeFrom="paragraph">
                  <wp:posOffset>95885</wp:posOffset>
                </wp:positionV>
                <wp:extent cx="6169025" cy="0"/>
                <wp:effectExtent l="0" t="4445" r="0" b="5080"/>
                <wp:wrapNone/>
                <wp:docPr id="13" name="直接连接符 7"/>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70528;mso-wrap-distance-left:9.0pt;mso-wrap-distance-top:0.0pt;mso-wrap-distance-right:9.0pt;mso-wrap-distance-bottom:0.0pt;visibility:visible;" from="-6.6pt,7.5pt" to="479.1pt,7.5pt" fillcolor="#FFFFFF" strokecolor="#000000"/>
            </w:pict>
          </mc:Fallback>
        </mc:AlternateContent>
      </w:r>
      <w:r/>
    </w:p>
    <w:p>
      <w:pPr>
        <w:pStyle w:val="2509"/>
        <w:spacing w:line="160" w:lineRule="atLeast"/>
        <w:rPr>
          <w:rStyle w:val="1021"/>
          <w:rFonts w:ascii="仿宋" w:hAnsi="仿宋" w:eastAsia="仿宋" w:cs="仿宋"/>
          <w:color w:val="000000" w:themeColor="text1"/>
          <w:sz w:val="24"/>
          <w:highlight w:val="none"/>
          <w14:textFill>
            <w14:solidFill>
              <w14:schemeClr w14:val="tx1"/>
            </w14:solidFill>
          </w14:textFill>
        </w:rPr>
      </w:pPr>
      <w:r>
        <w:rPr>
          <w:rStyle w:val="1021"/>
          <w:rFonts w:hint="eastAsia" w:ascii="仿宋" w:hAnsi="仿宋" w:eastAsia="仿宋" w:cs="仿宋"/>
          <w:color w:val="000000" w:themeColor="text1"/>
          <w:sz w:val="24"/>
          <w:highlight w:val="none"/>
          <w14:textFill>
            <w14:solidFill>
              <w14:schemeClr w14:val="tx1"/>
            </w14:solidFill>
          </w14:textFill>
        </w:rPr>
        <w:t xml:space="preserve">说明：1.供应商可自行选择是否提供本承诺函，若不提供本承诺函的，应按采购文件要求提供相应的证明材料。</w:t>
      </w:r>
      <w:r/>
    </w:p>
    <w:p>
      <w:pPr>
        <w:rPr>
          <w:rStyle w:val="1021"/>
          <w:rFonts w:ascii="仿宋" w:hAnsi="仿宋" w:eastAsia="仿宋" w:cs="仿宋"/>
          <w:color w:val="000000" w:themeColor="text1"/>
          <w:sz w:val="24"/>
          <w:highlight w:val="none"/>
          <w14:textFill>
            <w14:solidFill>
              <w14:schemeClr w14:val="tx1"/>
            </w14:solidFill>
          </w14:textFill>
        </w:rPr>
      </w:pPr>
      <w:r>
        <w:rPr>
          <w:rStyle w:val="1021"/>
          <w:rFonts w:hint="eastAsia" w:ascii="仿宋" w:hAnsi="仿宋" w:eastAsia="仿宋" w:cs="仿宋"/>
          <w:color w:val="000000" w:themeColor="text1"/>
          <w:sz w:val="24"/>
          <w:highlight w:val="none"/>
          <w14:textFill>
            <w14:solidFill>
              <w14:schemeClr w14:val="tx1"/>
            </w14:solidFill>
          </w14:textFill>
        </w:rPr>
        <w:t xml:space="preserve">2.供应商可删减承诺事项，删减的承诺事项须按采购文件要求提供相应的证明材料。比如删去本承诺函第3项，则应按采购文件要求提供依法缴纳税收和社会保障资金的良好记录。</w:t>
      </w:r>
      <w:r/>
    </w:p>
    <w:p>
      <w:pPr>
        <w:rPr>
          <w:rStyle w:val="1021"/>
          <w:rFonts w:ascii="仿宋" w:hAnsi="仿宋" w:eastAsia="仿宋" w:cs="仿宋"/>
          <w:color w:val="000000" w:themeColor="text1"/>
          <w:sz w:val="24"/>
          <w:highlight w:val="none"/>
          <w14:textFill>
            <w14:solidFill>
              <w14:schemeClr w14:val="tx1"/>
            </w14:solidFill>
          </w14:textFill>
        </w:rPr>
      </w:pPr>
      <w:r>
        <w:rPr>
          <w:rStyle w:val="1021"/>
          <w:rFonts w:hint="eastAsia" w:ascii="仿宋" w:hAnsi="仿宋" w:eastAsia="仿宋" w:cs="仿宋"/>
          <w:color w:val="000000" w:themeColor="text1"/>
          <w:sz w:val="24"/>
          <w:highlight w:val="none"/>
          <w14:textFill>
            <w14:solidFill>
              <w14:schemeClr w14:val="tx1"/>
            </w14:solidFill>
          </w14:textFill>
        </w:rPr>
        <w:br w:type="page" w:clear="all"/>
      </w:r>
      <w:r/>
    </w:p>
    <w:p>
      <w:pPr>
        <w:pStyle w:val="863"/>
        <w:jc w:val="center"/>
        <w:rPr>
          <w:rFonts w:ascii="宋体" w:hAnsi="宋体" w:cs="宋体"/>
          <w:color w:val="000000" w:themeColor="text1"/>
          <w:sz w:val="32"/>
          <w:highlight w:val="none"/>
          <w14:textFill>
            <w14:solidFill>
              <w14:schemeClr w14:val="tx1"/>
            </w14:solidFill>
          </w14:textFill>
        </w:rPr>
        <w:outlineLvl w:val="2"/>
      </w:pPr>
      <w:r>
        <w:rPr>
          <w:rFonts w:hint="eastAsia" w:ascii="宋体" w:hAnsi="宋体" w:cs="宋体"/>
          <w:color w:val="000000" w:themeColor="text1"/>
          <w:sz w:val="32"/>
          <w:highlight w:val="none"/>
          <w14:textFill>
            <w14:solidFill>
              <w14:schemeClr w14:val="tx1"/>
            </w14:solidFill>
          </w14:textFill>
        </w:rPr>
        <w:t xml:space="preserve">（</w:t>
      </w:r>
      <w:r>
        <w:rPr>
          <w:rFonts w:hint="eastAsia" w:ascii="宋体" w:hAnsi="宋体" w:cs="宋体"/>
          <w:color w:val="000000" w:themeColor="text1"/>
          <w:sz w:val="32"/>
          <w:highlight w:val="none"/>
          <w:lang w:val="en-US" w:eastAsia="zh-CN"/>
          <w14:textFill>
            <w14:solidFill>
              <w14:schemeClr w14:val="tx1"/>
            </w14:solidFill>
          </w14:textFill>
        </w:rPr>
        <w:t xml:space="preserve">六</w:t>
      </w:r>
      <w:r>
        <w:rPr>
          <w:rFonts w:hint="eastAsia" w:ascii="宋体" w:hAnsi="宋体" w:cs="宋体"/>
          <w:color w:val="000000" w:themeColor="text1"/>
          <w:sz w:val="32"/>
          <w:highlight w:val="none"/>
          <w14:textFill>
            <w14:solidFill>
              <w14:schemeClr w14:val="tx1"/>
            </w14:solidFill>
          </w14:textFill>
        </w:rPr>
        <w:t xml:space="preserve">）落实政府采购政策需满足的资格要求</w:t>
      </w:r>
      <w:r/>
    </w:p>
    <w:p>
      <w:pPr>
        <w:pStyle w:val="924"/>
        <w:ind w:left="0" w:right="0"/>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0"/>
          <w:szCs w:val="30"/>
        </w:rPr>
        <w:t xml:space="preserve">中小微企业声明函（服务类项目）（采购包号：**）</w:t>
      </w:r>
      <w:r/>
    </w:p>
    <w:p>
      <w:pPr>
        <w:pStyle w:val="924"/>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24"/>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4"/>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4"/>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24"/>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24"/>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24"/>
        <w:ind w:right="72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924"/>
        <w:ind w:left="0" w:right="180" w:firstLine="360"/>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24"/>
        <w:ind w:left="0" w:right="180" w:firstLine="360"/>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24"/>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924"/>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24"/>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24"/>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keepLines w:val="0"/>
        <w:keepNext w:val="0"/>
        <w:pageBreakBefore w:val="0"/>
        <w:spacing w:line="240" w:lineRule="auto"/>
        <w:widowControl/>
        <w:rPr>
          <w:rFonts w:hint="eastAsia" w:ascii="楷体" w:hAnsi="楷体" w:eastAsia="楷体" w:cs="楷体"/>
          <w:b/>
          <w:color w:val="auto"/>
          <w:sz w:val="32"/>
          <w:szCs w:val="32"/>
          <w:highlight w:val="none"/>
        </w:rPr>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w:t>
      </w:r>
      <w:r>
        <w:rPr>
          <w:rFonts w:hint="eastAsia" w:ascii="宋体" w:hAnsi="宋体" w:cs="宋体"/>
          <w:color w:val="000000"/>
          <w:sz w:val="24"/>
          <w:szCs w:val="24"/>
          <w:lang w:eastAsia="zh-CN"/>
        </w:rPr>
        <w:t xml:space="preserve">)和</w:t>
      </w:r>
      <w:r>
        <w:rPr>
          <w:rFonts w:hint="eastAsia" w:ascii="宋体" w:hAnsi="宋体" w:eastAsia="宋体" w:cs="宋体"/>
          <w:color w:val="000000"/>
          <w:sz w:val="24"/>
          <w:szCs w:val="24"/>
        </w:rPr>
        <w:t xml:space="preserve">《国家统计局关于印发〈统计上大中小微型企业划分办法（2017）〉的通知》（国统字〔2017〕213号）的规定，自行勾选承接企业的企业规模类型。</w:t>
      </w:r>
      <w:r>
        <w:rPr>
          <w:rFonts w:hint="eastAsia" w:ascii="楷体" w:hAnsi="楷体" w:eastAsia="楷体" w:cs="楷体"/>
          <w:color w:val="auto"/>
          <w:sz w:val="24"/>
          <w:highlight w:val="none"/>
        </w:rPr>
        <w:br w:type="page" w:clear="all"/>
      </w:r>
      <w:r/>
    </w:p>
    <w:p>
      <w:pPr>
        <w:pStyle w:val="924"/>
        <w:ind w:left="0" w:right="0"/>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0"/>
          <w:szCs w:val="30"/>
        </w:rPr>
        <w:t xml:space="preserve">残疾人福利性单位声明函（服务类项目）（采购包号：**）</w:t>
      </w:r>
      <w:r/>
    </w:p>
    <w:p>
      <w:pPr>
        <w:pStyle w:val="924"/>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924"/>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w:t>
      </w:r>
      <w:r>
        <w:rPr>
          <w:rFonts w:hint="eastAsia" w:cs="宋体"/>
          <w:color w:val="000000"/>
          <w:sz w:val="24"/>
          <w:szCs w:val="24"/>
          <w:lang w:eastAsia="zh-CN"/>
        </w:rPr>
        <w:t xml:space="preserve">〔2017〕141号</w:t>
      </w:r>
      <w:r>
        <w:rPr>
          <w:rFonts w:hint="eastAsia" w:ascii="宋体" w:hAnsi="宋体" w:eastAsia="宋体" w:cs="宋体"/>
          <w:color w:val="000000"/>
          <w:sz w:val="24"/>
          <w:szCs w:val="24"/>
        </w:rPr>
        <w:t xml:space="preserve">）的规定，本单位为符合条件的残疾人福利性单位，且本单位参加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24"/>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24"/>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924"/>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24"/>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24"/>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24"/>
        <w:ind w:left="0" w:firstLine="48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24"/>
        <w:ind w:left="0" w:firstLine="624"/>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924"/>
        <w:ind w:left="0" w:right="1559" w:firstLine="624"/>
        <w:jc w:val="center"/>
        <w:keepLines w:val="0"/>
        <w:keepNext w:val="0"/>
        <w:spacing w:before="0" w:beforeAutospacing="0" w:after="0" w:afterAutospacing="0" w:line="360" w:lineRule="auto"/>
        <w:widowControl w:val="off"/>
        <w:tabs>
          <w:tab w:val="left" w:pos="4864" w:leader="none"/>
        </w:tabs>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rPr>
        <w:t xml:space="preserve">        </w:t>
      </w:r>
      <w:r>
        <w:rPr>
          <w:rFonts w:hint="eastAsia" w:ascii="宋体" w:hAnsi="宋体" w:eastAsia="宋体" w:cs="宋体"/>
          <w:color w:val="000000"/>
          <w:sz w:val="24"/>
          <w:szCs w:val="24"/>
        </w:rPr>
        <w:t xml:space="preserve">供应商全称（加盖CA电子公章）：</w:t>
      </w:r>
      <w:r/>
    </w:p>
    <w:p>
      <w:pPr>
        <w:ind w:firstLine="504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w:t>
      </w:r>
      <w:r/>
    </w:p>
    <w:p>
      <w:pPr>
        <w:ind w:firstLine="504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504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504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504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504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504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504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504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504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504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ind w:firstLine="504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pStyle w:val="924"/>
        <w:ind w:left="0" w:right="0"/>
        <w:jc w:val="center"/>
        <w:keepLines w:val="0"/>
        <w:keepNext w:val="0"/>
        <w:spacing w:before="15" w:beforeAutospacing="0" w:after="15" w:afterAutospacing="0"/>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24"/>
        <w:ind w:left="0" w:firstLine="420"/>
        <w:keepLines w:val="0"/>
        <w:keepNext w:val="0"/>
        <w:spacing w:before="15" w:beforeAutospacing="0" w:after="15" w:afterAutospacing="0"/>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hd w:val="clear" w:color="auto" w:fill="ffffff"/>
        </w:rPr>
        <w:t xml:space="preserve"> </w:t>
      </w:r>
      <w:r/>
    </w:p>
    <w:p>
      <w:pPr>
        <w:pStyle w:val="924"/>
        <w:ind w:left="0" w:firstLine="420"/>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4"/>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24"/>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24"/>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24"/>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24"/>
        <w:keepLines w:val="0"/>
        <w:keepNext w:val="0"/>
        <w:spacing w:before="30" w:beforeAutospacing="0" w:after="30" w:afterAutospacing="0" w:line="0" w:lineRule="atLeast"/>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hd w:val="clear" w:color="auto" w:fill="ffffff"/>
        </w:rPr>
        <w:t xml:space="preserve"> </w:t>
      </w:r>
      <w:r/>
    </w:p>
    <w:p>
      <w:pPr>
        <w:pStyle w:val="924"/>
        <w:jc w:val="right"/>
        <w:keepLines w:val="0"/>
        <w:keepNext w:val="0"/>
        <w:spacing w:before="30" w:beforeAutospacing="0" w:after="30" w:afterAutospacing="0" w:line="360" w:lineRule="auto"/>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24"/>
        <w:jc w:val="center"/>
        <w:keepLines w:val="0"/>
        <w:keepNext w:val="0"/>
        <w:spacing w:before="30" w:beforeAutospacing="0" w:after="30" w:afterAutospacing="0" w:line="360" w:lineRule="auto"/>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24"/>
        <w:keepLines w:val="0"/>
        <w:keepNext w:val="0"/>
        <w:spacing w:before="30" w:beforeAutospacing="0" w:after="30" w:afterAutospacing="0" w:line="0" w:lineRule="atLeast"/>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hd w:val="clear" w:color="auto" w:fill="ffffff"/>
        </w:rPr>
        <w:t xml:space="preserve"> </w:t>
      </w:r>
      <w:r/>
    </w:p>
    <w:p>
      <w:pPr>
        <w:pStyle w:val="924"/>
        <w:keepLines w:val="0"/>
        <w:keepNext w:val="0"/>
        <w:spacing w:before="30" w:beforeAutospacing="0" w:after="30" w:afterAutospacing="0" w:line="0" w:lineRule="atLeast"/>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hd w:val="clear" w:color="auto" w:fill="ffffff"/>
        </w:rPr>
        <w:t xml:space="preserve"> </w:t>
      </w:r>
      <w:r/>
    </w:p>
    <w:p>
      <w:pPr>
        <w:pStyle w:val="924"/>
        <w:keepLines w:val="0"/>
        <w:keepNext w:val="0"/>
        <w:spacing w:before="30" w:beforeAutospacing="0" w:after="30" w:afterAutospacing="0" w:line="0" w:lineRule="atLeast"/>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24"/>
        <w:keepLines w:val="0"/>
        <w:keepNext w:val="0"/>
        <w:spacing w:before="30" w:beforeAutospacing="0" w:after="30" w:afterAutospacing="0" w:line="360" w:lineRule="auto"/>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24"/>
        <w:keepLines w:val="0"/>
        <w:keepNext w:val="0"/>
        <w:spacing w:before="30" w:beforeAutospacing="0" w:after="30" w:afterAutospacing="0" w:line="360" w:lineRule="auto"/>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24"/>
        <w:keepLines w:val="0"/>
        <w:keepNext w:val="0"/>
        <w:spacing w:before="30" w:beforeAutospacing="0" w:after="30" w:afterAutospacing="0" w:line="360" w:lineRule="auto"/>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24"/>
        <w:keepLines w:val="0"/>
        <w:keepNext w:val="0"/>
        <w:spacing w:before="30" w:beforeAutospacing="0" w:after="30" w:afterAutospacing="0" w:line="360" w:lineRule="auto"/>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24"/>
        <w:keepLines w:val="0"/>
        <w:keepNext w:val="0"/>
        <w:spacing w:before="30" w:beforeAutospacing="0" w:after="30" w:afterAutospacing="0" w:line="360" w:lineRule="auto"/>
        <w:shd w:val="clear" w:color="auto" w:fill="ffffff"/>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br w:type="page" w:clear="all"/>
      </w:r>
      <w:r/>
    </w:p>
    <w:p>
      <w:pPr>
        <w:numPr>
          <w:ilvl w:val="0"/>
          <w:numId w:val="0"/>
        </w:numPr>
        <w:jc w:val="center"/>
        <w:widowControl/>
        <w:rPr>
          <w:rFonts w:hint="eastAsia" w:ascii="宋体" w:hAnsi="宋体" w:eastAsia="宋体" w:cs="宋体"/>
          <w:b w:val="0"/>
          <w:bCs/>
          <w:sz w:val="24"/>
          <w:szCs w:val="24"/>
          <w:highlight w:val="none"/>
        </w:rPr>
        <w:outlineLvl w:val="2"/>
      </w:pPr>
      <w:r>
        <w:rPr>
          <w:rFonts w:hint="eastAsia" w:ascii="宋体" w:hAnsi="宋体" w:cs="宋体"/>
          <w:b/>
          <w:bCs/>
          <w:color w:val="000000" w:themeColor="text1"/>
          <w:sz w:val="32"/>
          <w:highlight w:val="none"/>
          <w14:textFill>
            <w14:solidFill>
              <w14:schemeClr w14:val="tx1"/>
            </w14:solidFill>
          </w14:textFill>
        </w:rPr>
        <w:t xml:space="preserve">（</w:t>
      </w:r>
      <w:r>
        <w:rPr>
          <w:rFonts w:hint="eastAsia" w:ascii="宋体" w:hAnsi="宋体" w:cs="宋体"/>
          <w:b/>
          <w:bCs/>
          <w:color w:val="000000" w:themeColor="text1"/>
          <w:sz w:val="32"/>
          <w:highlight w:val="none"/>
          <w:lang w:val="en-US" w:eastAsia="zh-CN"/>
          <w14:textFill>
            <w14:solidFill>
              <w14:schemeClr w14:val="tx1"/>
            </w14:solidFill>
          </w14:textFill>
        </w:rPr>
        <w:t xml:space="preserve">七</w:t>
      </w:r>
      <w:r>
        <w:rPr>
          <w:rFonts w:hint="eastAsia" w:ascii="宋体" w:hAnsi="宋体" w:cs="宋体"/>
          <w:b/>
          <w:bCs/>
          <w:color w:val="000000" w:themeColor="text1"/>
          <w:sz w:val="32"/>
          <w:highlight w:val="none"/>
          <w14:textFill>
            <w14:solidFill>
              <w14:schemeClr w14:val="tx1"/>
            </w14:solidFill>
          </w14:textFill>
        </w:rPr>
        <w:t xml:space="preserve">）本项目的特定资格要求</w:t>
      </w:r>
      <w:r/>
    </w:p>
    <w:p>
      <w:pPr>
        <w:pStyle w:val="888"/>
        <w:numPr>
          <w:ilvl w:val="0"/>
          <w:numId w:val="0"/>
        </w:numPr>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color w:val="auto"/>
          <w:sz w:val="44"/>
          <w:szCs w:val="44"/>
          <w:highlight w:val="none"/>
        </w:rPr>
        <w:outlineLvl w:val="1"/>
      </w:pPr>
      <w:r/>
      <w:bookmarkStart w:id="110" w:name="_Toc3633"/>
      <w:r>
        <w:rPr>
          <w:rFonts w:hint="eastAsia" w:ascii="宋体" w:hAnsi="宋体" w:eastAsia="宋体" w:cs="宋体"/>
          <w:b/>
          <w:bCs/>
          <w:color w:val="auto"/>
          <w:sz w:val="44"/>
          <w:szCs w:val="44"/>
          <w:highlight w:val="none"/>
          <w:lang w:val="en-US" w:eastAsia="zh-CN"/>
        </w:rPr>
        <w:t xml:space="preserve">三、</w:t>
      </w:r>
      <w:r>
        <w:rPr>
          <w:rFonts w:hint="eastAsia" w:ascii="宋体" w:hAnsi="宋体" w:eastAsia="宋体" w:cs="宋体"/>
          <w:b/>
          <w:bCs/>
          <w:color w:val="auto"/>
          <w:sz w:val="44"/>
          <w:szCs w:val="44"/>
          <w:highlight w:val="none"/>
        </w:rPr>
        <w:t xml:space="preserve">符合条件</w:t>
      </w:r>
      <w:bookmarkEnd w:id="110"/>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2465"/>
        <w:jc w:val="center"/>
        <w:rPr>
          <w:rFonts w:hint="eastAsia" w:ascii="宋体" w:hAnsi="宋体" w:eastAsia="宋体" w:cs="宋体"/>
          <w:color w:val="auto"/>
          <w:sz w:val="36"/>
          <w:szCs w:val="36"/>
          <w:highlight w:val="none"/>
          <w:lang w:val="en-US" w:eastAsia="zh-CN"/>
        </w:rPr>
        <w:outlineLvl w:val="2"/>
      </w:pPr>
      <w:r/>
      <w:bookmarkStart w:id="111" w:name="_Toc8129"/>
      <w:r>
        <w:rPr>
          <w:rFonts w:hint="eastAsia" w:ascii="宋体" w:hAnsi="宋体" w:eastAsia="宋体" w:cs="宋体"/>
          <w:color w:val="auto"/>
          <w:sz w:val="36"/>
          <w:szCs w:val="36"/>
          <w:highlight w:val="none"/>
          <w:lang w:val="en-US" w:eastAsia="zh-CN"/>
        </w:rPr>
        <w:t xml:space="preserve">报价要求</w:t>
      </w:r>
      <w:r/>
    </w:p>
    <w:p>
      <w:pPr>
        <w:pStyle w:val="2465"/>
        <w:jc w:val="center"/>
        <w:rPr>
          <w:rFonts w:hint="eastAsia" w:ascii="宋体" w:hAnsi="宋体" w:eastAsia="宋体" w:cs="宋体"/>
          <w:color w:val="auto"/>
          <w:sz w:val="36"/>
          <w:szCs w:val="36"/>
          <w:highlight w:val="none"/>
          <w:lang w:eastAsia="zh-CN"/>
        </w:rPr>
        <w:outlineLvl w:val="3"/>
      </w:pPr>
      <w:r>
        <w:rPr>
          <w:rFonts w:hint="eastAsia" w:ascii="宋体" w:hAnsi="宋体" w:eastAsia="宋体" w:cs="宋体"/>
          <w:color w:val="auto"/>
          <w:sz w:val="36"/>
          <w:szCs w:val="36"/>
          <w:highlight w:val="none"/>
          <w:lang w:eastAsia="zh-CN"/>
        </w:rPr>
        <w:t xml:space="preserve">（</w:t>
      </w:r>
      <w:r>
        <w:rPr>
          <w:rFonts w:hint="eastAsia" w:ascii="宋体" w:hAnsi="宋体" w:eastAsia="宋体" w:cs="宋体"/>
          <w:color w:val="auto"/>
          <w:sz w:val="36"/>
          <w:szCs w:val="36"/>
          <w:highlight w:val="none"/>
          <w:lang w:val="en-US" w:eastAsia="zh-CN"/>
        </w:rPr>
        <w:t xml:space="preserve">一</w:t>
      </w:r>
      <w:r>
        <w:rPr>
          <w:rFonts w:hint="eastAsia" w:ascii="宋体" w:hAnsi="宋体" w:eastAsia="宋体" w:cs="宋体"/>
          <w:color w:val="auto"/>
          <w:sz w:val="36"/>
          <w:szCs w:val="36"/>
          <w:highlight w:val="none"/>
          <w:lang w:eastAsia="zh-CN"/>
        </w:rPr>
        <w:t xml:space="preserve">）报价</w:t>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pStyle w:val="2532"/>
        <w:ind w:left="0" w:firstLine="482"/>
        <w:keepLines w:val="0"/>
        <w:keepNext w:val="0"/>
        <w:pageBreakBefore w:val="0"/>
        <w:spacing w:line="360" w:lineRule="auto"/>
        <w:widowControl w:val="off"/>
        <w:rPr>
          <w:rStyle w:val="870"/>
          <w:rFonts w:hint="eastAsia" w:ascii="宋体" w:hAnsi="宋体" w:eastAsia="宋体" w:cs="宋体"/>
          <w:b/>
          <w:sz w:val="24"/>
          <w:highlight w:val="none"/>
          <w:lang w:val="en-US" w:eastAsia="zh-CN"/>
        </w:rPr>
      </w:pPr>
      <w:r>
        <w:rPr>
          <w:rStyle w:val="870"/>
          <w:rFonts w:hint="eastAsia" w:ascii="宋体" w:hAnsi="宋体" w:eastAsia="宋体" w:cs="宋体"/>
          <w:b/>
          <w:sz w:val="24"/>
          <w:highlight w:val="none"/>
          <w:lang w:val="en-US" w:eastAsia="zh-CN"/>
        </w:rPr>
        <w:t xml:space="preserve">格式自拟。【根据采购需求项目清单提供具体的明细报价，包括但不限于：名称、品牌（如有）、规格型号、数量、单价】</w:t>
      </w:r>
      <w:r/>
    </w:p>
    <w:p>
      <w:pPr>
        <w:pStyle w:val="2532"/>
        <w:ind w:left="0" w:firstLine="482"/>
        <w:keepLines w:val="0"/>
        <w:keepNext w:val="0"/>
        <w:pageBreakBefore w:val="0"/>
        <w:spacing w:line="360" w:lineRule="auto"/>
        <w:widowControl w:val="off"/>
        <w:rPr>
          <w:rStyle w:val="870"/>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r>
      <w:r/>
    </w:p>
    <w:p>
      <w:pPr>
        <w:pStyle w:val="2532"/>
        <w:ind w:left="0" w:firstLine="482"/>
        <w:keepLines w:val="0"/>
        <w:keepNext w:val="0"/>
        <w:pageBreakBefore w:val="0"/>
        <w:spacing w:line="360" w:lineRule="auto"/>
        <w:widowControl w:val="off"/>
        <w:rPr>
          <w:rStyle w:val="870"/>
          <w:rFonts w:hint="eastAsia" w:ascii="宋体" w:hAnsi="宋体" w:eastAsia="宋体" w:cs="宋体"/>
          <w:b/>
          <w:sz w:val="24"/>
          <w:highlight w:val="none"/>
          <w:u w:val="single"/>
        </w:rPr>
      </w:pPr>
      <w:r>
        <w:rPr>
          <w:rStyle w:val="870"/>
          <w:rFonts w:hint="eastAsia" w:ascii="宋体" w:hAnsi="宋体" w:eastAsia="宋体" w:cs="宋体"/>
          <w:b/>
          <w:sz w:val="24"/>
          <w:highlight w:val="none"/>
        </w:rPr>
        <w:t xml:space="preserve">注：</w:t>
      </w:r>
      <w:r>
        <w:rPr>
          <w:rStyle w:val="870"/>
          <w:rFonts w:hint="eastAsia" w:ascii="宋体" w:hAnsi="宋体" w:eastAsia="宋体" w:cs="宋体"/>
          <w:sz w:val="24"/>
          <w:highlight w:val="none"/>
        </w:rPr>
        <w:t xml:space="preserve">1、</w:t>
      </w:r>
      <w:r>
        <w:rPr>
          <w:rStyle w:val="870"/>
          <w:rFonts w:hint="eastAsia" w:ascii="宋体" w:hAnsi="宋体" w:eastAsia="宋体" w:cs="宋体"/>
          <w:b/>
          <w:sz w:val="24"/>
          <w:highlight w:val="none"/>
          <w:u w:val="single"/>
        </w:rPr>
        <w:t xml:space="preserve">投标人应当按照招标文件采购需求及相关报价要求填写</w:t>
      </w:r>
      <w:r>
        <w:rPr>
          <w:rStyle w:val="870"/>
          <w:rFonts w:hint="eastAsia" w:ascii="宋体" w:hAnsi="宋体" w:eastAsia="宋体" w:cs="宋体"/>
          <w:sz w:val="24"/>
          <w:highlight w:val="none"/>
          <w:u w:val="single"/>
        </w:rPr>
        <w:t xml:space="preserve">。</w:t>
      </w:r>
      <w:r/>
    </w:p>
    <w:p>
      <w:pPr>
        <w:pStyle w:val="2532"/>
        <w:ind w:left="0" w:firstLine="480"/>
        <w:keepLines w:val="0"/>
        <w:keepNext w:val="0"/>
        <w:pageBreakBefore w:val="0"/>
        <w:spacing w:line="360" w:lineRule="auto"/>
        <w:widowControl w:val="off"/>
        <w:rPr>
          <w:rStyle w:val="870"/>
          <w:rFonts w:hint="eastAsia" w:ascii="宋体" w:hAnsi="宋体" w:eastAsia="宋体" w:cs="宋体"/>
          <w:sz w:val="24"/>
          <w:highlight w:val="none"/>
        </w:rPr>
      </w:pPr>
      <w:r>
        <w:rPr>
          <w:rStyle w:val="870"/>
          <w:rFonts w:hint="eastAsia" w:ascii="宋体" w:hAnsi="宋体" w:eastAsia="宋体" w:cs="宋体"/>
          <w:sz w:val="24"/>
          <w:highlight w:val="none"/>
          <w:u w:val="single"/>
        </w:rPr>
        <w:t xml:space="preserve">2、</w:t>
      </w:r>
      <w:r>
        <w:rPr>
          <w:rStyle w:val="870"/>
          <w:rFonts w:hint="eastAsia" w:ascii="宋体" w:hAnsi="宋体" w:eastAsia="宋体" w:cs="宋体"/>
          <w:sz w:val="24"/>
          <w:highlight w:val="none"/>
          <w:u w:val="single"/>
          <w:lang w:val="en-US" w:eastAsia="zh-CN"/>
        </w:rPr>
        <w:t xml:space="preserve">报价要求：所有报价均以人民币报价，总报价应包括上述采购需求（本项目合同履行期限和质保期内）包含的所有货物和服务的供货、包装</w:t>
      </w:r>
      <w:r>
        <w:rPr>
          <w:rStyle w:val="870"/>
          <w:rFonts w:hint="eastAsia" w:ascii="宋体" w:hAnsi="宋体" w:eastAsia="宋体" w:cs="宋体"/>
          <w:sz w:val="24"/>
          <w:highlight w:val="none"/>
          <w:u w:val="single"/>
          <w:lang w:val="en-US" w:eastAsia="zh-CN"/>
        </w:rPr>
        <w:t xml:space="preserve">、运输、装卸、安装调试、售后服务、技术培训、网络调整及所有辅材、保险、维护服务（包括质保期内的一切维修、保养、更换零部件、人工等）、劳务、验收、设备、工具、运送工具及耗材、招标代理费和服务费、政策性文件规定及合同包含的所有风险、责任、管理、保险、利润、税金等各项应有费用。安装、调试、验收过程中，如发现有漏项、缺件，成交供应商应无条件、无偿补齐，所发生的一切费用，视为已包含在供应商的报价之中，且并不因此而影响交付实际使用人的时间。项目实施时，不再增加任何费用，投标人应确保本项目能安全、正常运行并达到采购要求。</w:t>
      </w:r>
      <w:r/>
    </w:p>
    <w:p>
      <w:pPr>
        <w:pStyle w:val="2532"/>
        <w:ind w:left="0" w:firstLine="480"/>
        <w:keepLines w:val="0"/>
        <w:keepNext w:val="0"/>
        <w:pageBreakBefore w:val="0"/>
        <w:spacing w:line="360" w:lineRule="auto"/>
        <w:widowControl w:val="off"/>
        <w:rPr>
          <w:rStyle w:val="870"/>
          <w:rFonts w:hint="eastAsia" w:ascii="宋体" w:hAnsi="宋体" w:eastAsia="宋体" w:cs="宋体"/>
          <w:sz w:val="24"/>
          <w:highlight w:val="none"/>
          <w:u w:val="single"/>
        </w:rPr>
      </w:pPr>
      <w:r>
        <w:rPr>
          <w:rStyle w:val="870"/>
          <w:rFonts w:hint="eastAsia" w:ascii="宋体" w:hAnsi="宋体" w:eastAsia="宋体" w:cs="宋体"/>
          <w:sz w:val="24"/>
          <w:highlight w:val="none"/>
        </w:rPr>
        <w:t xml:space="preserve">3、</w:t>
      </w:r>
      <w:r>
        <w:rPr>
          <w:rFonts w:hint="eastAsia" w:ascii="宋体" w:hAnsi="宋体" w:eastAsia="宋体" w:cs="宋体"/>
          <w:b/>
          <w:bCs w:val="0"/>
          <w:color w:val="auto"/>
          <w:sz w:val="24"/>
          <w:highlight w:val="none"/>
          <w:u w:val="single"/>
        </w:rPr>
        <w:t xml:space="preserve">标的物报价不得为零，否则投标无效。</w:t>
      </w:r>
      <w:r>
        <w:rPr>
          <w:rFonts w:hint="eastAsia" w:ascii="宋体" w:hAnsi="宋体" w:eastAsia="宋体" w:cs="宋体"/>
          <w:color w:val="0000ff"/>
          <w:sz w:val="24"/>
          <w:highlight w:val="none"/>
          <w:u w:val="single"/>
        </w:rPr>
        <w:t xml:space="preserve">本</w:t>
      </w:r>
      <w:r>
        <w:rPr>
          <w:rFonts w:hint="eastAsia" w:ascii="宋体" w:hAnsi="宋体" w:cs="宋体"/>
          <w:color w:val="0000ff"/>
          <w:sz w:val="24"/>
          <w:highlight w:val="none"/>
          <w:u w:val="single"/>
          <w:lang w:eastAsia="zh-CN"/>
        </w:rPr>
        <w:t xml:space="preserve">项目</w:t>
      </w:r>
      <w:r>
        <w:rPr>
          <w:rFonts w:hint="eastAsia" w:ascii="宋体" w:hAnsi="宋体" w:eastAsia="宋体" w:cs="宋体"/>
          <w:color w:val="0000ff"/>
          <w:sz w:val="24"/>
          <w:highlight w:val="none"/>
          <w:u w:val="single"/>
        </w:rPr>
        <w:t xml:space="preserve">中项目总报价应与开标一览表中项目总报价保持一致</w:t>
      </w:r>
      <w:r>
        <w:rPr>
          <w:rFonts w:hint="eastAsia" w:ascii="宋体" w:hAnsi="宋体" w:eastAsia="宋体" w:cs="宋体"/>
          <w:color w:val="0000ff"/>
          <w:sz w:val="24"/>
          <w:highlight w:val="none"/>
          <w:u w:val="single"/>
          <w:lang w:eastAsia="zh-CN"/>
        </w:rPr>
        <w:t xml:space="preserve">，</w:t>
      </w:r>
      <w:r>
        <w:rPr>
          <w:rFonts w:hint="eastAsia" w:ascii="宋体" w:hAnsi="宋体" w:eastAsia="宋体" w:cs="宋体"/>
          <w:color w:val="0000ff"/>
          <w:sz w:val="24"/>
          <w:highlight w:val="none"/>
          <w:u w:val="single"/>
          <w:lang w:val="en-US" w:eastAsia="zh-CN"/>
        </w:rPr>
        <w:t xml:space="preserve">且单价不得超过采购需求中的限价单价</w:t>
      </w:r>
      <w:r>
        <w:rPr>
          <w:rFonts w:hint="eastAsia" w:ascii="宋体" w:hAnsi="宋体" w:eastAsia="宋体" w:cs="宋体"/>
          <w:color w:val="0000ff"/>
          <w:sz w:val="24"/>
          <w:highlight w:val="none"/>
          <w:u w:val="single"/>
        </w:rPr>
        <w:t xml:space="preserve">。</w:t>
      </w:r>
      <w:r/>
    </w:p>
    <w:p>
      <w:pPr>
        <w:pStyle w:val="2532"/>
        <w:ind w:left="0" w:firstLine="480"/>
        <w:keepLines w:val="0"/>
        <w:keepNext w:val="0"/>
        <w:pageBreakBefore w:val="0"/>
        <w:spacing w:line="360" w:lineRule="auto"/>
        <w:widowControl w:val="off"/>
        <w:rPr>
          <w:rStyle w:val="870"/>
          <w:rFonts w:hint="eastAsia" w:ascii="宋体" w:hAnsi="宋体" w:eastAsia="宋体" w:cs="宋体"/>
          <w:bCs/>
          <w:sz w:val="24"/>
          <w:highlight w:val="none"/>
          <w:u w:val="single"/>
        </w:rPr>
      </w:pPr>
      <w:r>
        <w:rPr>
          <w:rStyle w:val="870"/>
          <w:rFonts w:hint="eastAsia" w:ascii="宋体" w:hAnsi="宋体" w:eastAsia="宋体" w:cs="宋体"/>
          <w:sz w:val="24"/>
          <w:highlight w:val="none"/>
        </w:rPr>
        <w:t xml:space="preserve">4、</w:t>
      </w:r>
      <w:r>
        <w:rPr>
          <w:rStyle w:val="870"/>
          <w:rFonts w:hint="eastAsia" w:ascii="宋体" w:hAnsi="宋体" w:eastAsia="宋体" w:cs="宋体"/>
          <w:bCs/>
          <w:sz w:val="24"/>
          <w:highlight w:val="none"/>
          <w:u w:val="single"/>
        </w:rPr>
        <w:t xml:space="preserve">报价保留至小数点后两位，四舍五入。</w:t>
      </w:r>
      <w:r/>
    </w:p>
    <w:p>
      <w:pPr>
        <w:pStyle w:val="2532"/>
        <w:ind w:left="0" w:firstLine="480"/>
        <w:keepLines w:val="0"/>
        <w:keepNext w:val="0"/>
        <w:pageBreakBefore w:val="0"/>
        <w:spacing w:line="360" w:lineRule="auto"/>
        <w:widowControl w:val="off"/>
        <w:rPr>
          <w:rStyle w:val="870"/>
          <w:rFonts w:hint="eastAsia" w:ascii="宋体" w:hAnsi="宋体" w:eastAsia="宋体" w:cs="宋体"/>
          <w:sz w:val="24"/>
          <w:highlight w:val="none"/>
        </w:rPr>
      </w:pPr>
      <w:r>
        <w:rPr>
          <w:rStyle w:val="870"/>
          <w:rFonts w:hint="eastAsia" w:ascii="宋体" w:hAnsi="宋体" w:eastAsia="宋体" w:cs="宋体"/>
          <w:sz w:val="24"/>
          <w:highlight w:val="none"/>
          <w:lang w:val="en-US" w:eastAsia="zh-CN"/>
        </w:rPr>
        <w:t xml:space="preserve">5、</w:t>
      </w:r>
      <w:r>
        <w:rPr>
          <w:rStyle w:val="870"/>
          <w:rFonts w:hint="eastAsia" w:ascii="宋体" w:hAnsi="宋体" w:eastAsia="宋体" w:cs="宋体"/>
          <w:sz w:val="24"/>
          <w:highlight w:val="none"/>
          <w:u w:val="single"/>
          <w:lang w:val="en-US" w:eastAsia="zh-CN"/>
        </w:rPr>
        <w:t xml:space="preserve">如有漏项，则认为综合考虑在总报价中，采购人不再另行支付费用。</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pStyle w:val="2465"/>
        <w:jc w:val="center"/>
        <w:rPr>
          <w:rFonts w:hint="eastAsia" w:ascii="宋体" w:hAnsi="宋体" w:eastAsia="宋体" w:cs="宋体"/>
          <w:color w:val="auto"/>
          <w:sz w:val="36"/>
          <w:szCs w:val="36"/>
          <w:highlight w:val="none"/>
          <w:lang w:val="en-US" w:eastAsia="zh-CN"/>
        </w:rPr>
        <w:outlineLvl w:val="2"/>
      </w:pPr>
      <w:r>
        <w:rPr>
          <w:rFonts w:hint="eastAsia" w:ascii="宋体" w:hAnsi="宋体" w:eastAsia="宋体" w:cs="宋体"/>
          <w:color w:val="auto"/>
          <w:sz w:val="36"/>
          <w:szCs w:val="36"/>
          <w:highlight w:val="none"/>
          <w:lang w:val="en-US" w:eastAsia="zh-CN"/>
        </w:rPr>
        <w:t xml:space="preserve">商务要求</w:t>
      </w:r>
      <w:r/>
    </w:p>
    <w:p>
      <w:pPr>
        <w:pStyle w:val="2499"/>
        <w:jc w:val="center"/>
        <w:spacing w:before="240" w:after="240"/>
        <w:rPr>
          <w:rStyle w:val="1020"/>
          <w:rFonts w:hint="eastAsia" w:ascii="宋体" w:hAnsi="宋体" w:eastAsia="宋体" w:cs="宋体"/>
          <w:highlight w:val="none"/>
        </w:rPr>
        <w:outlineLvl w:val="3"/>
      </w:pPr>
      <w:r>
        <w:rPr>
          <w:rStyle w:val="1020"/>
          <w:rFonts w:hint="eastAsia" w:ascii="宋体" w:hAnsi="宋体" w:eastAsia="宋体" w:cs="宋体"/>
          <w:b w:val="0"/>
          <w:bCs w:val="0"/>
          <w:sz w:val="28"/>
          <w:szCs w:val="24"/>
          <w:highlight w:val="none"/>
          <w:lang w:val="en-US" w:eastAsia="zh-CN"/>
        </w:rPr>
        <w:t xml:space="preserve">（二）商务响应程度审查</w:t>
      </w:r>
      <w:r/>
    </w:p>
    <w:p>
      <w:pPr>
        <w:numPr>
          <w:ilvl w:val="0"/>
          <w:numId w:val="0"/>
        </w:numPr>
        <w:jc w:val="both"/>
        <w:spacing w:line="560" w:lineRule="exact"/>
        <w:widowControl w:val="off"/>
        <w:tabs>
          <w:tab w:val="left" w:pos="567" w:leader="none"/>
          <w:tab w:val="left" w:pos="709" w:leader="none"/>
          <w:tab w:val="left" w:pos="993" w:leader="none"/>
        </w:tabs>
        <w:rPr>
          <w:rStyle w:val="1020"/>
          <w:rFonts w:hint="eastAsia" w:ascii="宋体" w:hAnsi="宋体" w:eastAsia="宋体" w:cs="宋体"/>
          <w:b w:val="0"/>
          <w:bCs w:val="0"/>
          <w:sz w:val="24"/>
          <w:szCs w:val="22"/>
          <w:highlight w:val="none"/>
          <w:lang w:val="en-US" w:eastAsia="zh-CN" w:bidi="ar-SA"/>
        </w:rPr>
      </w:pPr>
      <w:r>
        <w:rPr>
          <w:rStyle w:val="1020"/>
          <w:rFonts w:hint="eastAsia" w:ascii="宋体" w:hAnsi="宋体" w:eastAsia="宋体" w:cs="宋体"/>
          <w:b w:val="0"/>
          <w:bCs w:val="0"/>
          <w:sz w:val="24"/>
          <w:szCs w:val="22"/>
          <w:highlight w:val="none"/>
          <w:lang w:val="en-US" w:eastAsia="zh-CN" w:bidi="ar-SA"/>
        </w:rPr>
        <w:t xml:space="preserve">1、针对本项目招标文件“第四部分采购需求”中的商务要求，如供应商完全响应，请</w:t>
      </w:r>
      <w:r>
        <w:rPr>
          <w:rStyle w:val="1020"/>
          <w:rFonts w:hint="eastAsia" w:ascii="宋体" w:hAnsi="宋体" w:cs="宋体"/>
          <w:b w:val="0"/>
          <w:bCs w:val="0"/>
          <w:sz w:val="24"/>
          <w:szCs w:val="22"/>
          <w:highlight w:val="none"/>
          <w:lang w:val="en-US" w:eastAsia="zh-CN" w:bidi="ar-SA"/>
        </w:rPr>
        <w:t xml:space="preserve">作如下承诺</w:t>
      </w:r>
      <w:r>
        <w:rPr>
          <w:rStyle w:val="1020"/>
          <w:rFonts w:hint="eastAsia" w:ascii="宋体" w:hAnsi="宋体" w:eastAsia="宋体" w:cs="宋体"/>
          <w:b w:val="0"/>
          <w:bCs w:val="0"/>
          <w:sz w:val="24"/>
          <w:szCs w:val="22"/>
          <w:highlight w:val="none"/>
          <w:lang w:val="en-US" w:eastAsia="zh-CN" w:bidi="ar-SA"/>
        </w:rPr>
        <w:t xml:space="preserve">。</w:t>
      </w:r>
      <w:r/>
    </w:p>
    <w:p>
      <w:pPr>
        <w:jc w:val="center"/>
        <w:keepLines w:val="0"/>
        <w:keepNext w:val="0"/>
        <w:pageBreakBefore w:val="0"/>
        <w:spacing w:before="156" w:line="240" w:lineRule="auto"/>
        <w:widowControl w:val="off"/>
        <w:rPr>
          <w:rStyle w:val="1020"/>
          <w:rFonts w:hint="eastAsia" w:ascii="宋体" w:hAnsi="宋体" w:eastAsia="宋体" w:cs="宋体"/>
          <w:b w:val="0"/>
          <w:bCs w:val="0"/>
          <w:sz w:val="32"/>
          <w:szCs w:val="32"/>
          <w:highlight w:val="none"/>
          <w:u w:val="none"/>
          <w:lang w:val="en-US" w:eastAsia="zh-CN" w:bidi="ar-SA"/>
        </w:rPr>
      </w:pPr>
      <w:r>
        <w:rPr>
          <w:rStyle w:val="1020"/>
          <w:rFonts w:hint="eastAsia" w:ascii="宋体" w:hAnsi="宋体" w:eastAsia="宋体" w:cs="宋体"/>
          <w:b w:val="0"/>
          <w:bCs w:val="0"/>
          <w:sz w:val="32"/>
          <w:szCs w:val="32"/>
          <w:highlight w:val="none"/>
          <w:u w:val="none"/>
          <w:lang w:val="en-US" w:eastAsia="zh-CN" w:bidi="ar-SA"/>
        </w:rPr>
        <w:t xml:space="preserve">响 应 承 诺 函</w:t>
      </w:r>
      <w:r/>
    </w:p>
    <w:p>
      <w:pPr>
        <w:jc w:val="both"/>
        <w:keepLines w:val="0"/>
        <w:keepNext w:val="0"/>
        <w:pageBreakBefore w:val="0"/>
        <w:spacing w:line="480" w:lineRule="atLeast"/>
        <w:widowControl w:val="off"/>
        <w:rPr>
          <w:rStyle w:val="1020"/>
          <w:rFonts w:hint="eastAsia" w:ascii="宋体" w:hAnsi="宋体" w:eastAsia="宋体" w:cs="宋体"/>
          <w:b w:val="0"/>
          <w:bCs w:val="0"/>
          <w:sz w:val="24"/>
          <w:szCs w:val="24"/>
          <w:highlight w:val="none"/>
          <w:u w:val="single"/>
          <w:lang w:val="en-US" w:eastAsia="zh-CN" w:bidi="ar-SA"/>
        </w:rPr>
      </w:pPr>
      <w:r>
        <w:rPr>
          <w:rStyle w:val="1020"/>
          <w:rFonts w:hint="eastAsia" w:ascii="宋体" w:hAnsi="宋体" w:eastAsia="宋体" w:cs="宋体"/>
          <w:b w:val="0"/>
          <w:bCs w:val="0"/>
          <w:sz w:val="24"/>
          <w:szCs w:val="24"/>
          <w:highlight w:val="none"/>
          <w:u w:val="single"/>
          <w:lang w:val="en-US" w:eastAsia="zh-CN" w:bidi="ar-SA"/>
        </w:rPr>
        <w:t xml:space="preserve">    （采购人名称）    </w:t>
      </w:r>
      <w:r>
        <w:rPr>
          <w:rStyle w:val="1020"/>
          <w:rFonts w:hint="eastAsia" w:ascii="宋体" w:hAnsi="宋体" w:eastAsia="宋体" w:cs="宋体"/>
          <w:b w:val="0"/>
          <w:bCs w:val="0"/>
          <w:sz w:val="24"/>
          <w:szCs w:val="24"/>
          <w:highlight w:val="none"/>
          <w:u w:val="none"/>
          <w:lang w:val="en-US" w:eastAsia="zh-CN" w:bidi="ar-SA"/>
        </w:rPr>
        <w:t xml:space="preserve">：</w:t>
      </w:r>
      <w:r/>
    </w:p>
    <w:p>
      <w:pPr>
        <w:ind w:firstLine="480"/>
        <w:jc w:val="both"/>
        <w:keepLines w:val="0"/>
        <w:keepNext w:val="0"/>
        <w:pageBreakBefore w:val="0"/>
        <w:spacing w:line="480" w:lineRule="atLeast"/>
        <w:widowControl w:val="off"/>
        <w:rPr>
          <w:rStyle w:val="1020"/>
          <w:rFonts w:hint="eastAsia" w:ascii="宋体" w:hAnsi="宋体" w:eastAsia="宋体" w:cs="宋体"/>
          <w:b w:val="0"/>
          <w:bCs/>
          <w:sz w:val="24"/>
          <w:szCs w:val="24"/>
          <w:highlight w:val="none"/>
          <w:lang w:val="en-US" w:eastAsia="zh-CN" w:bidi="ar-SA"/>
        </w:rPr>
      </w:pPr>
      <w:r>
        <w:rPr>
          <w:rStyle w:val="1020"/>
          <w:rFonts w:hint="eastAsia" w:ascii="宋体" w:hAnsi="宋体" w:eastAsia="宋体" w:cs="宋体"/>
          <w:b w:val="0"/>
          <w:bCs/>
          <w:sz w:val="24"/>
          <w:szCs w:val="24"/>
          <w:highlight w:val="none"/>
          <w:lang w:val="en-US" w:eastAsia="zh-CN" w:bidi="ar-SA"/>
        </w:rPr>
        <w:t xml:space="preserve">我单位保证：我单位已完全了解并熟悉</w:t>
      </w:r>
      <w:r>
        <w:rPr>
          <w:rStyle w:val="1020"/>
          <w:rFonts w:hint="eastAsia" w:ascii="宋体" w:hAnsi="宋体" w:eastAsia="宋体" w:cs="宋体"/>
          <w:b w:val="0"/>
          <w:bCs/>
          <w:sz w:val="24"/>
          <w:szCs w:val="24"/>
          <w:highlight w:val="none"/>
          <w:u w:val="single"/>
          <w:lang w:val="en-US" w:eastAsia="zh-CN" w:bidi="ar-SA"/>
        </w:rPr>
        <w:t xml:space="preserve">  </w:t>
      </w:r>
      <w:r>
        <w:rPr>
          <w:rStyle w:val="1020"/>
          <w:rFonts w:hint="eastAsia" w:ascii="宋体" w:hAnsi="宋体" w:eastAsia="宋体" w:cs="宋体"/>
          <w:b w:val="0"/>
          <w:bCs/>
          <w:color w:val="0000ff"/>
          <w:sz w:val="24"/>
          <w:szCs w:val="24"/>
          <w:highlight w:val="none"/>
          <w:u w:val="single"/>
          <w:lang w:val="en-US" w:eastAsia="zh-CN" w:bidi="ar-SA"/>
        </w:rPr>
        <w:t xml:space="preserve">XX项目 （项目编号： ）</w:t>
      </w:r>
      <w:r>
        <w:rPr>
          <w:rStyle w:val="1020"/>
          <w:rFonts w:hint="eastAsia" w:ascii="宋体" w:hAnsi="宋体" w:eastAsia="宋体" w:cs="宋体"/>
          <w:b w:val="0"/>
          <w:bCs/>
          <w:sz w:val="24"/>
          <w:szCs w:val="24"/>
          <w:highlight w:val="none"/>
          <w:u w:val="none"/>
          <w:lang w:val="en-US" w:eastAsia="zh-CN" w:bidi="ar-SA"/>
        </w:rPr>
        <w:t xml:space="preserve">项目</w:t>
      </w:r>
      <w:r>
        <w:rPr>
          <w:rStyle w:val="1020"/>
          <w:rFonts w:hint="eastAsia" w:ascii="宋体" w:hAnsi="宋体" w:eastAsia="宋体" w:cs="宋体"/>
          <w:b w:val="0"/>
          <w:bCs/>
          <w:sz w:val="24"/>
          <w:szCs w:val="22"/>
          <w:highlight w:val="none"/>
          <w:lang w:val="en-US" w:eastAsia="zh-CN" w:bidi="ar-SA"/>
        </w:rPr>
        <w:t xml:space="preserve">采购文件中“第四部分 采购需求”</w:t>
      </w:r>
      <w:r>
        <w:rPr>
          <w:rStyle w:val="1020"/>
          <w:rFonts w:hint="eastAsia" w:ascii="宋体" w:hAnsi="宋体" w:eastAsia="宋体" w:cs="宋体"/>
          <w:b w:val="0"/>
          <w:bCs/>
          <w:sz w:val="24"/>
          <w:szCs w:val="24"/>
          <w:highlight w:val="none"/>
          <w:lang w:val="en-US" w:eastAsia="zh-CN" w:bidi="ar-SA"/>
        </w:rPr>
        <w:t xml:space="preserve">所有商务要求，并且所有条款完全响应，无偏离。如我单位无法按照采购文件中的商务要求执行，自愿承担一切违约责任。</w:t>
      </w:r>
      <w:r/>
    </w:p>
    <w:p>
      <w:pPr>
        <w:ind w:firstLine="480"/>
        <w:jc w:val="both"/>
        <w:keepLines w:val="0"/>
        <w:keepNext w:val="0"/>
        <w:pageBreakBefore w:val="0"/>
        <w:spacing w:line="480" w:lineRule="atLeast"/>
        <w:widowControl w:val="off"/>
        <w:rPr>
          <w:rStyle w:val="1020"/>
          <w:rFonts w:hint="eastAsia" w:ascii="宋体" w:hAnsi="宋体" w:eastAsia="宋体" w:cs="宋体"/>
          <w:b w:val="0"/>
          <w:bCs/>
          <w:sz w:val="24"/>
          <w:szCs w:val="24"/>
          <w:highlight w:val="none"/>
          <w:lang w:val="en-US" w:eastAsia="zh-CN" w:bidi="ar-SA"/>
        </w:rPr>
      </w:pPr>
      <w:r>
        <w:rPr>
          <w:rStyle w:val="1020"/>
          <w:rFonts w:hint="eastAsia" w:ascii="宋体" w:hAnsi="宋体" w:eastAsia="宋体" w:cs="宋体"/>
          <w:b w:val="0"/>
          <w:bCs/>
          <w:sz w:val="24"/>
          <w:szCs w:val="24"/>
          <w:highlight w:val="none"/>
          <w:lang w:val="en-US" w:eastAsia="zh-CN" w:bidi="ar-SA"/>
        </w:rPr>
        <w:t xml:space="preserve">特此承诺！</w:t>
      </w:r>
      <w:r/>
    </w:p>
    <w:p>
      <w:pPr>
        <w:jc w:val="both"/>
        <w:widowControl w:val="off"/>
        <w:rPr>
          <w:rStyle w:val="1020"/>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keepLines w:val="0"/>
        <w:keepNext w:val="0"/>
        <w:pageBreakBefore w:val="0"/>
        <w:spacing w:line="360" w:lineRule="auto"/>
        <w:widowControl w:val="off"/>
        <w:rPr>
          <w:rStyle w:val="1020"/>
          <w:rFonts w:hint="eastAsia" w:ascii="宋体" w:hAnsi="宋体" w:eastAsia="宋体" w:cs="宋体"/>
          <w:sz w:val="24"/>
          <w:szCs w:val="24"/>
          <w:highlight w:val="none"/>
          <w:lang w:val="en-US" w:eastAsia="zh-CN" w:bidi="ar-SA"/>
        </w:rPr>
      </w:pPr>
      <w:r>
        <w:rPr>
          <w:rStyle w:val="1020"/>
          <w:rFonts w:hint="eastAsia" w:ascii="宋体" w:hAnsi="宋体" w:eastAsia="宋体" w:cs="宋体"/>
          <w:sz w:val="24"/>
          <w:szCs w:val="24"/>
          <w:highlight w:val="none"/>
          <w:lang w:val="en-US" w:eastAsia="zh-CN" w:bidi="ar-SA"/>
        </w:rPr>
        <w:t xml:space="preserve">                      投标人名称（公章）：</w:t>
      </w:r>
      <w:r/>
    </w:p>
    <w:p>
      <w:pPr>
        <w:jc w:val="center"/>
        <w:keepLines w:val="0"/>
        <w:keepNext w:val="0"/>
        <w:pageBreakBefore w:val="0"/>
        <w:spacing w:line="360" w:lineRule="auto"/>
        <w:widowControl w:val="off"/>
        <w:rPr>
          <w:rStyle w:val="1020"/>
          <w:rFonts w:hint="eastAsia" w:ascii="宋体" w:hAnsi="宋体" w:eastAsia="宋体" w:cs="宋体"/>
          <w:sz w:val="24"/>
          <w:szCs w:val="24"/>
          <w:highlight w:val="none"/>
          <w:lang w:val="en-US" w:eastAsia="zh-CN" w:bidi="ar-SA"/>
        </w:rPr>
      </w:pPr>
      <w:r>
        <w:rPr>
          <w:rStyle w:val="1020"/>
          <w:rFonts w:hint="eastAsia" w:ascii="宋体" w:hAnsi="宋体" w:eastAsia="宋体" w:cs="宋体"/>
          <w:spacing w:val="-2"/>
          <w:sz w:val="24"/>
          <w:szCs w:val="24"/>
          <w:highlight w:val="none"/>
          <w:lang w:val="en-US" w:eastAsia="zh-CN" w:bidi="ar-SA"/>
        </w:rPr>
        <w:t xml:space="preserve">法</w:t>
      </w:r>
      <w:r>
        <w:rPr>
          <w:rStyle w:val="1020"/>
          <w:rFonts w:hint="eastAsia" w:ascii="宋体" w:hAnsi="宋体" w:eastAsia="宋体" w:cs="宋体"/>
          <w:sz w:val="24"/>
          <w:szCs w:val="24"/>
          <w:highlight w:val="none"/>
          <w:lang w:val="en-US" w:eastAsia="zh-CN" w:bidi="ar-SA"/>
        </w:rPr>
        <w:t xml:space="preserve">定</w:t>
      </w:r>
      <w:r>
        <w:rPr>
          <w:rStyle w:val="1020"/>
          <w:rFonts w:hint="eastAsia" w:ascii="宋体" w:hAnsi="宋体" w:eastAsia="宋体" w:cs="宋体"/>
          <w:spacing w:val="-2"/>
          <w:sz w:val="24"/>
          <w:szCs w:val="24"/>
          <w:highlight w:val="none"/>
          <w:lang w:val="en-US" w:eastAsia="zh-CN" w:bidi="ar-SA"/>
        </w:rPr>
        <w:t xml:space="preserve">代</w:t>
      </w:r>
      <w:r>
        <w:rPr>
          <w:rStyle w:val="1020"/>
          <w:rFonts w:hint="eastAsia" w:ascii="宋体" w:hAnsi="宋体" w:eastAsia="宋体" w:cs="宋体"/>
          <w:sz w:val="24"/>
          <w:szCs w:val="24"/>
          <w:highlight w:val="none"/>
          <w:lang w:val="en-US" w:eastAsia="zh-CN" w:bidi="ar-SA"/>
        </w:rPr>
        <w:t xml:space="preserve">表</w:t>
      </w:r>
      <w:r>
        <w:rPr>
          <w:rStyle w:val="1020"/>
          <w:rFonts w:hint="eastAsia" w:ascii="宋体" w:hAnsi="宋体" w:eastAsia="宋体" w:cs="宋体"/>
          <w:spacing w:val="-2"/>
          <w:sz w:val="24"/>
          <w:szCs w:val="24"/>
          <w:highlight w:val="none"/>
          <w:lang w:val="en-US" w:eastAsia="zh-CN" w:bidi="ar-SA"/>
        </w:rPr>
        <w:t xml:space="preserve">人</w:t>
      </w:r>
      <w:r>
        <w:rPr>
          <w:rStyle w:val="1020"/>
          <w:rFonts w:hint="eastAsia" w:ascii="宋体" w:hAnsi="宋体" w:eastAsia="宋体" w:cs="宋体"/>
          <w:sz w:val="24"/>
          <w:szCs w:val="24"/>
          <w:highlight w:val="none"/>
          <w:lang w:val="en-US" w:eastAsia="zh-CN" w:bidi="ar-SA"/>
        </w:rPr>
        <w:t xml:space="preserve">或其授权的代理人（签字或盖章）：</w:t>
      </w:r>
      <w:r/>
    </w:p>
    <w:p>
      <w:pPr>
        <w:jc w:val="right"/>
        <w:keepLines w:val="0"/>
        <w:keepNext w:val="0"/>
        <w:pageBreakBefore w:val="0"/>
        <w:spacing w:line="360" w:lineRule="auto"/>
        <w:widowControl w:val="off"/>
        <w:rPr>
          <w:rStyle w:val="1020"/>
          <w:rFonts w:hint="eastAsia" w:ascii="宋体" w:hAnsi="宋体" w:eastAsia="宋体" w:cs="宋体"/>
          <w:sz w:val="24"/>
          <w:szCs w:val="24"/>
          <w:highlight w:val="none"/>
          <w:u w:val="none"/>
          <w:lang w:val="en-US" w:eastAsia="zh-CN" w:bidi="ar-SA"/>
        </w:rPr>
      </w:pPr>
      <w:r>
        <w:rPr>
          <w:rStyle w:val="1020"/>
          <w:rFonts w:hint="eastAsia" w:ascii="宋体" w:hAnsi="宋体" w:eastAsia="宋体" w:cs="宋体"/>
          <w:sz w:val="24"/>
          <w:szCs w:val="24"/>
          <w:highlight w:val="none"/>
          <w:lang w:val="en-US" w:eastAsia="zh-CN" w:bidi="ar-SA"/>
        </w:rPr>
        <w:t xml:space="preserve">日      期：   年    月     </w:t>
      </w:r>
      <w:r>
        <w:rPr>
          <w:rStyle w:val="1020"/>
          <w:rFonts w:hint="eastAsia" w:ascii="宋体" w:hAnsi="宋体" w:eastAsia="宋体" w:cs="宋体"/>
          <w:sz w:val="24"/>
          <w:szCs w:val="24"/>
          <w:highlight w:val="none"/>
          <w:u w:val="none"/>
          <w:lang w:val="en-US" w:eastAsia="zh-CN" w:bidi="ar-SA"/>
        </w:rPr>
        <w:t xml:space="preserve">日</w:t>
      </w:r>
      <w:r/>
    </w:p>
    <w:p>
      <w:pPr>
        <w:jc w:val="both"/>
        <w:widowControl w:val="off"/>
        <w:rPr>
          <w:rStyle w:val="1020"/>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1020"/>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1020"/>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1020"/>
          <w:rFonts w:hint="eastAsia" w:ascii="宋体" w:hAnsi="宋体" w:eastAsia="宋体" w:cs="宋体"/>
          <w:b/>
          <w:bCs/>
          <w:sz w:val="24"/>
          <w:szCs w:val="22"/>
          <w:highlight w:val="none"/>
          <w:lang w:val="en-US" w:eastAsia="zh-CN" w:bidi="ar-SA"/>
        </w:rPr>
      </w:pPr>
      <w:r>
        <w:rPr>
          <w:rStyle w:val="1020"/>
          <w:rFonts w:hint="eastAsia" w:ascii="宋体" w:hAnsi="宋体" w:eastAsia="宋体" w:cs="宋体"/>
          <w:b/>
          <w:bCs/>
          <w:sz w:val="24"/>
          <w:szCs w:val="22"/>
          <w:highlight w:val="none"/>
          <w:lang w:val="en-US" w:eastAsia="zh-CN" w:bidi="ar-SA"/>
        </w:rPr>
        <w:t xml:space="preserve">2、商务要求如有负偏离，请如实填写下表（如有）：</w:t>
      </w:r>
      <w:r/>
    </w:p>
    <w:p>
      <w:pPr>
        <w:jc w:val="both"/>
        <w:spacing w:line="300" w:lineRule="exact"/>
        <w:widowControl w:val="off"/>
        <w:rPr>
          <w:rStyle w:val="1020"/>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tbl>
      <w:tblPr>
        <w:tblStyle w:val="871"/>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3064"/>
        <w:gridCol w:w="2435"/>
        <w:gridCol w:w="1821"/>
        <w:gridCol w:w="1486"/>
      </w:tblGrid>
      <w:tr>
        <w:trPr>
          <w:jc w:val="center"/>
          <w:trHeight w:val="662"/>
        </w:trPr>
        <w:tc>
          <w:tcPr>
            <w:tcMar>
              <w:left w:w="0" w:type="dxa"/>
              <w:top w:w="0" w:type="dxa"/>
              <w:right w:w="0" w:type="dxa"/>
              <w:bottom w:w="0" w:type="dxa"/>
            </w:tcMar>
            <w:tcW w:w="471" w:type="dxa"/>
            <w:vAlign w:val="center"/>
            <w:textDirection w:val="lrTb"/>
            <w:noWrap w:val="false"/>
          </w:tcPr>
          <w:p>
            <w:pPr>
              <w:pStyle w:val="2454"/>
              <w:jc w:val="center"/>
              <w:rPr>
                <w:rStyle w:val="1020"/>
                <w:rFonts w:hint="eastAsia" w:ascii="宋体" w:hAnsi="宋体" w:eastAsia="宋体" w:cs="宋体"/>
                <w:sz w:val="22"/>
                <w:szCs w:val="22"/>
                <w:highlight w:val="none"/>
              </w:rPr>
            </w:pPr>
            <w:r>
              <w:rPr>
                <w:rStyle w:val="1020"/>
                <w:rFonts w:hint="eastAsia" w:ascii="宋体" w:hAnsi="宋体" w:eastAsia="宋体" w:cs="宋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2454"/>
              <w:jc w:val="center"/>
              <w:rPr>
                <w:rStyle w:val="1020"/>
                <w:rFonts w:hint="eastAsia" w:ascii="宋体" w:hAnsi="宋体" w:eastAsia="宋体" w:cs="宋体"/>
                <w:sz w:val="22"/>
                <w:szCs w:val="22"/>
                <w:highlight w:val="none"/>
                <w:lang w:eastAsia="zh-CN"/>
              </w:rPr>
            </w:pPr>
            <w:r>
              <w:rPr>
                <w:rStyle w:val="1020"/>
                <w:rFonts w:hint="eastAsia" w:ascii="宋体" w:hAnsi="宋体" w:eastAsia="宋体" w:cs="宋体"/>
                <w:sz w:val="22"/>
                <w:szCs w:val="22"/>
                <w:highlight w:val="none"/>
                <w:lang w:val="en-US" w:eastAsia="zh-CN"/>
              </w:rPr>
              <w:t xml:space="preserve">商务</w:t>
            </w:r>
            <w:r>
              <w:rPr>
                <w:rStyle w:val="1020"/>
                <w:rFonts w:hint="eastAsia" w:ascii="宋体" w:hAnsi="宋体" w:eastAsia="宋体" w:cs="宋体"/>
                <w:sz w:val="22"/>
                <w:szCs w:val="22"/>
                <w:highlight w:val="none"/>
                <w:lang w:eastAsia="zh-CN"/>
              </w:rPr>
              <w:t xml:space="preserve">要求内容</w:t>
            </w:r>
            <w:r/>
          </w:p>
        </w:tc>
        <w:tc>
          <w:tcPr>
            <w:tcMar>
              <w:left w:w="0" w:type="dxa"/>
              <w:top w:w="0" w:type="dxa"/>
              <w:right w:w="0" w:type="dxa"/>
              <w:bottom w:w="0" w:type="dxa"/>
            </w:tcMar>
            <w:tcW w:w="1252" w:type="dxa"/>
            <w:vAlign w:val="center"/>
            <w:textDirection w:val="lrTb"/>
            <w:noWrap w:val="false"/>
          </w:tcPr>
          <w:p>
            <w:pPr>
              <w:pStyle w:val="2454"/>
              <w:jc w:val="center"/>
              <w:rPr>
                <w:rStyle w:val="1020"/>
                <w:rFonts w:hint="eastAsia" w:ascii="宋体" w:hAnsi="宋体" w:eastAsia="宋体" w:cs="宋体"/>
                <w:sz w:val="22"/>
                <w:szCs w:val="22"/>
                <w:highlight w:val="none"/>
              </w:rPr>
            </w:pPr>
            <w:r>
              <w:rPr>
                <w:rStyle w:val="1020"/>
                <w:rFonts w:hint="eastAsia" w:ascii="宋体" w:hAnsi="宋体" w:eastAsia="宋体" w:cs="宋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2454"/>
              <w:jc w:val="center"/>
              <w:rPr>
                <w:rStyle w:val="1020"/>
                <w:rFonts w:hint="eastAsia" w:ascii="宋体" w:hAnsi="宋体" w:eastAsia="宋体" w:cs="宋体"/>
                <w:sz w:val="22"/>
                <w:szCs w:val="22"/>
                <w:highlight w:val="none"/>
                <w:lang w:eastAsia="zh-CN"/>
              </w:rPr>
            </w:pPr>
            <w:r>
              <w:rPr>
                <w:rStyle w:val="1020"/>
                <w:rFonts w:hint="eastAsia" w:ascii="宋体" w:hAnsi="宋体" w:eastAsia="宋体" w:cs="宋体"/>
                <w:sz w:val="22"/>
                <w:szCs w:val="22"/>
                <w:highlight w:val="none"/>
              </w:rPr>
              <w:t xml:space="preserve">偏离</w:t>
            </w:r>
            <w:r>
              <w:rPr>
                <w:rStyle w:val="1020"/>
                <w:rFonts w:hint="eastAsia" w:ascii="宋体" w:hAnsi="宋体" w:eastAsia="宋体" w:cs="宋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2454"/>
              <w:jc w:val="center"/>
              <w:rPr>
                <w:rStyle w:val="1020"/>
                <w:rFonts w:hint="eastAsia" w:ascii="宋体" w:hAnsi="宋体" w:eastAsia="宋体" w:cs="宋体"/>
                <w:sz w:val="22"/>
                <w:szCs w:val="22"/>
                <w:highlight w:val="none"/>
              </w:rPr>
            </w:pPr>
            <w:r>
              <w:rPr>
                <w:rStyle w:val="1020"/>
                <w:rFonts w:hint="eastAsia" w:ascii="宋体" w:hAnsi="宋体" w:eastAsia="宋体" w:cs="宋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2454"/>
              <w:jc w:val="center"/>
              <w:rPr>
                <w:rStyle w:val="1020"/>
                <w:rFonts w:hint="eastAsia" w:ascii="宋体" w:hAnsi="宋体" w:eastAsia="宋体" w:cs="宋体"/>
                <w:sz w:val="22"/>
                <w:szCs w:val="22"/>
                <w:highlight w:val="none"/>
              </w:rPr>
            </w:pPr>
            <w:r>
              <w:rPr>
                <w:rStyle w:val="1020"/>
                <w:rFonts w:hint="eastAsia" w:ascii="宋体" w:hAnsi="宋体" w:eastAsia="宋体" w:cs="宋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54"/>
              <w:jc w:val="center"/>
              <w:rPr>
                <w:rStyle w:val="1020"/>
                <w:rFonts w:hint="eastAsia" w:ascii="宋体" w:hAnsi="宋体" w:eastAsia="宋体" w:cs="宋体"/>
                <w:sz w:val="22"/>
                <w:szCs w:val="22"/>
                <w:highlight w:val="none"/>
                <w:lang w:val="en-US" w:eastAsia="zh-CN"/>
              </w:rPr>
            </w:pPr>
            <w:r>
              <w:rPr>
                <w:rStyle w:val="1020"/>
                <w:rFonts w:hint="eastAsia" w:ascii="宋体" w:hAnsi="宋体" w:eastAsia="宋体" w:cs="宋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54"/>
              <w:jc w:val="center"/>
              <w:rPr>
                <w:rStyle w:val="1020"/>
                <w:rFonts w:hint="eastAsia" w:ascii="宋体" w:hAnsi="宋体" w:eastAsia="宋体" w:cs="宋体"/>
                <w:sz w:val="22"/>
                <w:szCs w:val="22"/>
                <w:highlight w:val="none"/>
                <w:lang w:val="en-US" w:eastAsia="zh-CN"/>
              </w:rPr>
            </w:pPr>
            <w:r>
              <w:rPr>
                <w:rStyle w:val="1020"/>
                <w:rFonts w:hint="eastAsia" w:ascii="宋体" w:hAnsi="宋体" w:eastAsia="宋体" w:cs="宋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jc w:val="both"/>
        <w:widowControl w:val="off"/>
        <w:rPr>
          <w:rStyle w:val="1020"/>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p>
      <w:pPr>
        <w:jc w:val="both"/>
        <w:widowControl w:val="off"/>
        <w:rPr>
          <w:rStyle w:val="1020"/>
          <w:rFonts w:hint="eastAsia" w:ascii="宋体" w:hAnsi="宋体" w:eastAsia="宋体" w:cs="宋体"/>
          <w:sz w:val="21"/>
          <w:szCs w:val="22"/>
          <w:highlight w:val="none"/>
          <w:lang w:val="en-US" w:eastAsia="zh-CN" w:bidi="ar-SA"/>
        </w:rPr>
      </w:pPr>
      <w:r>
        <w:rPr>
          <w:rStyle w:val="1020"/>
          <w:rFonts w:hint="eastAsia" w:ascii="宋体" w:hAnsi="宋体" w:eastAsia="宋体" w:cs="宋体"/>
          <w:sz w:val="21"/>
          <w:szCs w:val="22"/>
          <w:highlight w:val="none"/>
          <w:lang w:val="en-US" w:eastAsia="zh-CN" w:bidi="ar-SA"/>
        </w:rPr>
        <w:t xml:space="preserve">说明：投标人应如实填写，如履约时发现不能按上述内容提供服务，采购人有权取消其中标资格，并报政府采购监督管理处。投标人应负相应法律责任及违约责任。</w:t>
      </w:r>
      <w:r/>
    </w:p>
    <w:p>
      <w:pPr>
        <w:jc w:val="right"/>
        <w:keepLines w:val="0"/>
        <w:keepNext w:val="0"/>
        <w:pageBreakBefore w:val="0"/>
        <w:spacing w:before="156" w:after="156"/>
        <w:widowControl w:val="off"/>
        <w:rPr>
          <w:rStyle w:val="1020"/>
          <w:rFonts w:hint="eastAsia" w:ascii="宋体" w:hAnsi="宋体" w:eastAsia="宋体" w:cs="宋体"/>
          <w:sz w:val="24"/>
          <w:szCs w:val="24"/>
          <w:highlight w:val="none"/>
          <w:lang w:val="en-US" w:eastAsia="zh-CN" w:bidi="ar-SA"/>
        </w:rPr>
      </w:pPr>
      <w:r>
        <w:rPr>
          <w:rStyle w:val="1020"/>
          <w:rFonts w:hint="eastAsia" w:ascii="宋体" w:hAnsi="宋体" w:eastAsia="宋体" w:cs="宋体"/>
          <w:sz w:val="24"/>
          <w:szCs w:val="24"/>
          <w:highlight w:val="none"/>
          <w:lang w:val="en-US" w:eastAsia="zh-CN" w:bidi="ar-SA"/>
        </w:rPr>
        <w:t xml:space="preserve">投标人名称（公章）：</w:t>
      </w:r>
      <w:r/>
    </w:p>
    <w:p>
      <w:pPr>
        <w:jc w:val="right"/>
        <w:keepLines w:val="0"/>
        <w:keepNext w:val="0"/>
        <w:pageBreakBefore w:val="0"/>
        <w:spacing w:before="156" w:after="156"/>
        <w:widowControl w:val="off"/>
        <w:rPr>
          <w:rStyle w:val="1020"/>
          <w:rFonts w:hint="eastAsia" w:ascii="宋体" w:hAnsi="宋体" w:eastAsia="宋体" w:cs="宋体"/>
          <w:sz w:val="24"/>
          <w:szCs w:val="24"/>
          <w:highlight w:val="none"/>
          <w:lang w:val="en-US" w:eastAsia="zh-CN" w:bidi="ar-SA"/>
        </w:rPr>
      </w:pPr>
      <w:r>
        <w:rPr>
          <w:rStyle w:val="1020"/>
          <w:rFonts w:hint="eastAsia" w:ascii="宋体" w:hAnsi="宋体" w:eastAsia="宋体" w:cs="宋体"/>
          <w:sz w:val="24"/>
          <w:szCs w:val="24"/>
          <w:highlight w:val="none"/>
          <w:lang w:val="en-US" w:eastAsia="zh-CN" w:bidi="ar-SA"/>
        </w:rPr>
        <w:t xml:space="preserve">法定代表人或其授权的代理人（签字或盖章）：</w:t>
      </w:r>
      <w:r/>
    </w:p>
    <w:p>
      <w:pPr>
        <w:jc w:val="right"/>
        <w:widowControl w:val="off"/>
        <w:rPr>
          <w:rStyle w:val="1020"/>
          <w:rFonts w:hint="eastAsia" w:ascii="宋体" w:hAnsi="宋体" w:eastAsia="宋体" w:cs="宋体"/>
          <w:sz w:val="21"/>
          <w:szCs w:val="22"/>
          <w:highlight w:val="none"/>
          <w:lang w:val="en-US" w:eastAsia="zh-CN" w:bidi="ar-SA"/>
        </w:rPr>
      </w:pPr>
      <w:r>
        <w:rPr>
          <w:rStyle w:val="1020"/>
          <w:rFonts w:hint="eastAsia" w:ascii="宋体" w:hAnsi="宋体" w:eastAsia="宋体" w:cs="宋体"/>
          <w:sz w:val="24"/>
          <w:szCs w:val="24"/>
          <w:highlight w:val="none"/>
          <w:lang w:val="en-US" w:eastAsia="zh-CN" w:bidi="ar-SA"/>
        </w:rPr>
        <w:t xml:space="preserve">日      期：   年    月     日</w:t>
      </w:r>
      <w:r/>
    </w:p>
    <w:p>
      <w:pPr>
        <w:pStyle w:val="2499"/>
        <w:jc w:val="center"/>
        <w:spacing w:before="240" w:after="240"/>
        <w:rPr>
          <w:rStyle w:val="1020"/>
          <w:rFonts w:hint="eastAsia" w:ascii="宋体" w:hAnsi="宋体" w:eastAsia="宋体" w:cs="宋体"/>
          <w:b w:val="0"/>
          <w:bCs w:val="0"/>
          <w:sz w:val="24"/>
          <w:szCs w:val="22"/>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pPr>
      <w:r>
        <w:rPr>
          <w:rFonts w:hint="eastAsia" w:ascii="宋体" w:hAnsi="宋体" w:eastAsia="宋体" w:cs="宋体"/>
          <w:b w:val="0"/>
          <w:bCs w:val="0"/>
          <w:sz w:val="24"/>
          <w:szCs w:val="22"/>
          <w:highlight w:val="none"/>
          <w:lang w:val="en-US" w:eastAsia="zh-CN"/>
        </w:rPr>
      </w:r>
      <w:r/>
    </w:p>
    <w:p>
      <w:pPr>
        <w:pStyle w:val="2465"/>
        <w:jc w:val="center"/>
        <w:rPr>
          <w:rFonts w:hint="eastAsia" w:ascii="宋体" w:hAnsi="宋体" w:eastAsia="宋体" w:cs="宋体"/>
          <w:color w:val="auto"/>
          <w:sz w:val="36"/>
          <w:szCs w:val="36"/>
          <w:highlight w:val="none"/>
          <w:lang w:val="en-US" w:eastAsia="zh-CN"/>
        </w:rPr>
        <w:outlineLvl w:val="3"/>
      </w:pPr>
      <w:r>
        <w:rPr>
          <w:rFonts w:hint="eastAsia" w:ascii="宋体" w:hAnsi="宋体" w:eastAsia="宋体" w:cs="宋体"/>
          <w:color w:val="auto"/>
          <w:sz w:val="36"/>
          <w:szCs w:val="36"/>
          <w:highlight w:val="none"/>
          <w:lang w:val="en-US" w:eastAsia="zh-CN"/>
        </w:rPr>
        <w:t xml:space="preserve">（三）委托代理人授权委托书及社保（如有）</w:t>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jc w:val="center"/>
        <w:keepLines w:val="0"/>
        <w:keepNext w:val="0"/>
        <w:spacing w:before="0" w:after="0" w:line="360" w:lineRule="auto"/>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rPr>
        <w:t xml:space="preserve">法定代表人授权委托书</w:t>
      </w:r>
      <w:r/>
    </w:p>
    <w:p>
      <w:pPr>
        <w:ind w:right="42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b/>
          <w:color w:val="auto"/>
          <w:sz w:val="24"/>
          <w:szCs w:val="24"/>
          <w:highlight w:val="none"/>
          <w:u w:val="single"/>
        </w:rPr>
        <w:t xml:space="preserve">（投标人名称）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w:t>
      </w:r>
      <w:r>
        <w:rPr>
          <w:rFonts w:hint="eastAsia" w:ascii="宋体" w:hAnsi="宋体" w:eastAsia="宋体" w:cs="宋体"/>
          <w:b/>
          <w:color w:val="auto"/>
          <w:sz w:val="24"/>
          <w:szCs w:val="24"/>
          <w:highlight w:val="none"/>
          <w:u w:val="single"/>
        </w:rPr>
        <w:t xml:space="preserve">（姓名） </w:t>
      </w:r>
      <w:r>
        <w:rPr>
          <w:rFonts w:hint="eastAsia" w:ascii="宋体" w:hAnsi="宋体" w:eastAsia="宋体" w:cs="宋体"/>
          <w:color w:val="auto"/>
          <w:sz w:val="24"/>
          <w:szCs w:val="24"/>
          <w:highlight w:val="none"/>
        </w:rPr>
        <w:t xml:space="preserve">授权</w:t>
      </w:r>
      <w:r>
        <w:rPr>
          <w:rFonts w:hint="eastAsia" w:ascii="宋体" w:hAnsi="宋体" w:eastAsia="宋体" w:cs="宋体"/>
          <w:b/>
          <w:color w:val="auto"/>
          <w:sz w:val="24"/>
          <w:szCs w:val="24"/>
          <w:highlight w:val="none"/>
          <w:u w:val="single"/>
        </w:rPr>
        <w:t xml:space="preserve">（委托代理人的姓名、身份证号）</w:t>
      </w:r>
      <w:r>
        <w:rPr>
          <w:rFonts w:hint="eastAsia" w:ascii="宋体" w:hAnsi="宋体" w:eastAsia="宋体" w:cs="宋体"/>
          <w:color w:val="auto"/>
          <w:sz w:val="24"/>
          <w:szCs w:val="24"/>
          <w:highlight w:val="none"/>
        </w:rPr>
        <w:t xml:space="preserve">为我方就</w:t>
      </w:r>
      <w:r>
        <w:rPr>
          <w:rFonts w:hint="eastAsia" w:ascii="宋体" w:hAnsi="宋体" w:eastAsia="宋体" w:cs="宋体"/>
          <w:b/>
          <w:color w:val="auto"/>
          <w:sz w:val="24"/>
          <w:szCs w:val="24"/>
          <w:highlight w:val="none"/>
          <w:u w:val="single"/>
        </w:rPr>
        <w:t xml:space="preserve">（代理机构）代理的（项目编号）</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z w:val="24"/>
          <w:szCs w:val="24"/>
          <w:highlight w:val="none"/>
        </w:rPr>
        <w:t xml:space="preserve">的投标活动的合法代理人，以本公司名义全权处理一切与该项目投标有关的事务（含合同签订）。</w:t>
      </w:r>
      <w:r/>
    </w:p>
    <w:p>
      <w:pPr>
        <w:ind w:firstLine="480"/>
        <w:spacing w:line="360" w:lineRule="auto"/>
        <w:tabs>
          <w:tab w:val="left" w:pos="5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日签字生效，特此声明。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委托代理人身份证号码：</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委托代理人联系电话：（手机）</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法定代表人签字或盖章：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投标人名称（公章）：</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日     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b/>
          <w:color w:val="auto"/>
          <w:sz w:val="24"/>
          <w:szCs w:val="24"/>
          <w:highlight w:val="none"/>
        </w:rPr>
        <w:t xml:space="preserve">附：委托代理人居民身份证</w:t>
      </w:r>
      <w:r>
        <w:rPr>
          <w:rFonts w:hint="eastAsia" w:ascii="宋体" w:hAnsi="宋体" w:eastAsia="宋体" w:cs="宋体"/>
          <w:b/>
          <w:color w:val="auto"/>
          <w:sz w:val="24"/>
          <w:szCs w:val="24"/>
          <w:highlight w:val="none"/>
          <w:lang w:val="en-US" w:eastAsia="zh-CN"/>
        </w:rPr>
        <w:t xml:space="preserve">正反面扫描件</w:t>
      </w:r>
      <w:r/>
    </w:p>
    <w:p>
      <w:pPr>
        <w:ind w:firstLine="480"/>
        <w:jc w:val="left"/>
        <w:keepLines w:val="0"/>
        <w:keepNext w:val="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注：“法定代表人”授权其他人（必须为投标人正式员工，证明材料：</w:t>
      </w:r>
      <w:r>
        <w:rPr>
          <w:rFonts w:hint="eastAsia" w:ascii="宋体" w:hAnsi="宋体" w:eastAsia="宋体" w:cs="宋体"/>
          <w:color w:val="0000ff"/>
          <w:sz w:val="24"/>
          <w:szCs w:val="24"/>
          <w:highlight w:val="none"/>
          <w:u w:val="single"/>
          <w:lang w:val="en-US" w:eastAsia="zh-CN"/>
        </w:rPr>
        <w:t xml:space="preserve">投标人提供为其缴纳的最近1个月的社会保险证明（招标公告发布日期前一个月，不包含当月</w:t>
      </w:r>
      <w:r>
        <w:rPr>
          <w:rFonts w:hint="eastAsia" w:ascii="宋体" w:hAnsi="宋体" w:eastAsia="宋体" w:cs="宋体"/>
          <w:color w:val="0000ff"/>
          <w:sz w:val="24"/>
          <w:szCs w:val="24"/>
          <w:highlight w:val="none"/>
          <w:u w:val="single"/>
        </w:rPr>
        <w:t xml:space="preserve">）</w:t>
      </w:r>
      <w:r>
        <w:rPr>
          <w:rFonts w:hint="eastAsia" w:ascii="宋体" w:hAnsi="宋体" w:eastAsia="宋体" w:cs="宋体"/>
          <w:color w:val="auto"/>
          <w:sz w:val="24"/>
          <w:szCs w:val="24"/>
          <w:highlight w:val="none"/>
          <w:u w:val="single"/>
        </w:rPr>
        <w:t xml:space="preserve">投标的，须填写法定代表人身份证明书和本委托书</w:t>
      </w:r>
      <w:r>
        <w:rPr>
          <w:rFonts w:hint="eastAsia" w:ascii="宋体" w:hAnsi="宋体" w:eastAsia="宋体" w:cs="宋体"/>
          <w:color w:val="auto"/>
          <w:sz w:val="24"/>
          <w:szCs w:val="24"/>
          <w:highlight w:val="none"/>
        </w:rPr>
        <w:t xml:space="preserve">。</w:t>
      </w:r>
      <w:r/>
    </w:p>
    <w:p>
      <w:pPr>
        <w:ind w:firstLine="420"/>
        <w:jc w:val="center"/>
        <w:keepLines w:val="0"/>
        <w:keepNext w:val="0"/>
        <w:spacing w:before="0" w:after="0" w:line="360" w:lineRule="auto"/>
        <w:rPr>
          <w:rFonts w:hint="eastAsia" w:ascii="宋体" w:hAnsi="宋体" w:eastAsia="宋体" w:cs="宋体"/>
          <w:b w:val="0"/>
          <w:color w:val="auto"/>
          <w:sz w:val="21"/>
          <w:szCs w:val="24"/>
          <w:highlight w:val="none"/>
        </w:rPr>
        <w:outlineLvl w:val="9"/>
      </w:pPr>
      <w:r>
        <w:rPr>
          <w:rFonts w:hint="eastAsia" w:ascii="宋体" w:hAnsi="宋体" w:eastAsia="宋体" w:cs="宋体"/>
          <w:b w:val="0"/>
          <w:color w:val="auto"/>
          <w:sz w:val="21"/>
          <w:szCs w:val="24"/>
          <w:highlight w:val="none"/>
        </w:rPr>
      </w:r>
      <w:r/>
    </w:p>
    <w:p>
      <w:pPr>
        <w:pStyle w:val="862"/>
        <w:jc w:val="both"/>
        <w:spacing w:line="360" w:lineRule="auto"/>
        <w:rPr>
          <w:rFonts w:hint="eastAsia" w:ascii="宋体" w:hAnsi="宋体" w:eastAsia="宋体" w:cs="宋体"/>
          <w:color w:val="auto"/>
          <w:sz w:val="32"/>
          <w:highlight w:val="none"/>
        </w:rPr>
        <w:sectPr>
          <w:headerReference w:type="default" r:id="rId8"/>
          <w:footerReference w:type="default" r:id="rId14"/>
          <w:footerReference w:type="first" r:id="rId15"/>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2465"/>
        <w:jc w:val="center"/>
        <w:keepLines w:val="0"/>
        <w:keepNext w:val="0"/>
        <w:pageBreakBefore w:val="0"/>
        <w:spacing w:line="240" w:lineRule="auto"/>
        <w:widowControl w:val="off"/>
        <w:rPr>
          <w:rFonts w:hint="eastAsia" w:ascii="宋体" w:hAnsi="宋体" w:eastAsia="宋体" w:cs="宋体"/>
          <w:color w:val="auto"/>
          <w:sz w:val="36"/>
          <w:szCs w:val="36"/>
          <w:highlight w:val="none"/>
          <w:lang w:val="en-US" w:eastAsia="zh-CN"/>
        </w:rPr>
        <w:outlineLvl w:val="2"/>
      </w:pPr>
      <w:r>
        <w:rPr>
          <w:rFonts w:hint="eastAsia" w:ascii="宋体" w:hAnsi="宋体" w:eastAsia="宋体" w:cs="宋体"/>
          <w:color w:val="auto"/>
          <w:sz w:val="36"/>
          <w:szCs w:val="36"/>
          <w:highlight w:val="none"/>
          <w:lang w:val="en-US" w:eastAsia="zh-CN"/>
        </w:rPr>
        <w:t xml:space="preserve">技术要求</w:t>
      </w:r>
      <w:r/>
    </w:p>
    <w:p>
      <w:pPr>
        <w:pStyle w:val="2533"/>
        <w:numPr>
          <w:ilvl w:val="0"/>
          <w:numId w:val="0"/>
        </w:numPr>
        <w:ind w:left="765" w:hanging="765"/>
        <w:jc w:val="center"/>
        <w:rPr>
          <w:rStyle w:val="1020"/>
          <w:rFonts w:hint="eastAsia" w:ascii="宋体" w:hAnsi="宋体" w:eastAsia="宋体" w:cs="宋体"/>
          <w:b w:val="0"/>
          <w:bCs w:val="0"/>
          <w:sz w:val="28"/>
          <w:szCs w:val="24"/>
          <w:highlight w:val="none"/>
          <w:lang w:val="en-US" w:eastAsia="zh-CN"/>
        </w:rPr>
        <w:outlineLvl w:val="3"/>
      </w:pPr>
      <w:r>
        <w:rPr>
          <w:rFonts w:hint="eastAsia" w:ascii="宋体" w:hAnsi="宋体" w:eastAsia="宋体" w:cs="宋体"/>
          <w:b w:val="0"/>
          <w:bCs w:val="0"/>
          <w:sz w:val="36"/>
          <w:szCs w:val="36"/>
          <w:highlight w:val="none"/>
          <w:lang w:val="en-US" w:eastAsia="zh-CN" w:bidi="ar-SA"/>
        </w:rPr>
        <w:t xml:space="preserve">（四）</w:t>
      </w:r>
      <w:r>
        <w:rPr>
          <w:rStyle w:val="1020"/>
          <w:rFonts w:hint="eastAsia" w:ascii="宋体" w:hAnsi="宋体" w:eastAsia="宋体" w:cs="宋体"/>
          <w:b w:val="0"/>
          <w:bCs w:val="0"/>
          <w:sz w:val="36"/>
          <w:szCs w:val="36"/>
          <w:highlight w:val="none"/>
          <w:lang w:val="en-US" w:eastAsia="zh-CN"/>
        </w:rPr>
        <w:t xml:space="preserve">技术（服务）响应程度审查</w:t>
      </w:r>
      <w:r/>
    </w:p>
    <w:p>
      <w:pPr>
        <w:pStyle w:val="2533"/>
        <w:numPr>
          <w:ilvl w:val="0"/>
          <w:numId w:val="0"/>
        </w:numPr>
        <w:jc w:val="center"/>
        <w:rPr>
          <w:rStyle w:val="1020"/>
          <w:rFonts w:hint="eastAsia" w:ascii="宋体" w:hAnsi="宋体" w:eastAsia="宋体" w:cs="宋体"/>
          <w:highlight w:val="none"/>
        </w:rPr>
        <w:outlineLvl w:val="9"/>
      </w:pPr>
      <w:r>
        <w:rPr>
          <w:rStyle w:val="1020"/>
          <w:rFonts w:hint="eastAsia" w:ascii="宋体" w:hAnsi="宋体" w:eastAsia="宋体" w:cs="宋体"/>
          <w:b w:val="0"/>
          <w:sz w:val="28"/>
          <w:highlight w:val="none"/>
          <w:lang w:eastAsia="zh-CN"/>
        </w:rPr>
        <w:t xml:space="preserve">服务</w:t>
      </w:r>
      <w:r>
        <w:rPr>
          <w:rStyle w:val="1020"/>
          <w:rFonts w:hint="eastAsia" w:ascii="宋体" w:hAnsi="宋体" w:eastAsia="宋体" w:cs="宋体"/>
          <w:b w:val="0"/>
          <w:sz w:val="28"/>
          <w:highlight w:val="none"/>
          <w:lang w:val="en-US" w:eastAsia="zh-CN"/>
        </w:rPr>
        <w:t xml:space="preserve">条款偏离表</w:t>
      </w:r>
      <w:r/>
    </w:p>
    <w:p>
      <w:pPr>
        <w:numPr>
          <w:ilvl w:val="0"/>
          <w:numId w:val="0"/>
        </w:numPr>
        <w:jc w:val="both"/>
        <w:spacing w:line="560" w:lineRule="exact"/>
        <w:widowControl w:val="off"/>
        <w:tabs>
          <w:tab w:val="left" w:pos="567" w:leader="none"/>
          <w:tab w:val="left" w:pos="709" w:leader="none"/>
          <w:tab w:val="left" w:pos="993" w:leader="none"/>
        </w:tabs>
        <w:rPr>
          <w:rStyle w:val="1020"/>
          <w:rFonts w:hint="eastAsia" w:ascii="宋体" w:hAnsi="宋体" w:eastAsia="宋体" w:cs="宋体"/>
          <w:b w:val="0"/>
          <w:bCs w:val="0"/>
          <w:sz w:val="24"/>
          <w:szCs w:val="22"/>
          <w:highlight w:val="none"/>
          <w:lang w:val="en-US" w:eastAsia="zh-CN" w:bidi="ar-SA"/>
        </w:rPr>
      </w:pPr>
      <w:r>
        <w:rPr>
          <w:rStyle w:val="1020"/>
          <w:rFonts w:hint="eastAsia" w:ascii="宋体" w:hAnsi="宋体" w:eastAsia="宋体" w:cs="宋体"/>
          <w:b w:val="0"/>
          <w:bCs w:val="0"/>
          <w:sz w:val="24"/>
          <w:szCs w:val="22"/>
          <w:highlight w:val="none"/>
          <w:lang w:val="en-US" w:eastAsia="zh-CN" w:bidi="ar-SA"/>
        </w:rPr>
        <w:t xml:space="preserve">1、针对本项目招标文件“第四部分 采购需求”中的服务要求，如供应商完全响应，请</w:t>
      </w:r>
      <w:r>
        <w:rPr>
          <w:rStyle w:val="1020"/>
          <w:rFonts w:hint="eastAsia" w:ascii="宋体" w:hAnsi="宋体" w:cs="宋体"/>
          <w:b w:val="0"/>
          <w:bCs w:val="0"/>
          <w:sz w:val="24"/>
          <w:szCs w:val="22"/>
          <w:highlight w:val="none"/>
          <w:lang w:val="en-US" w:eastAsia="zh-CN" w:bidi="ar-SA"/>
        </w:rPr>
        <w:t xml:space="preserve">作如下承诺</w:t>
      </w:r>
      <w:r>
        <w:rPr>
          <w:rStyle w:val="1020"/>
          <w:rFonts w:hint="eastAsia" w:ascii="宋体" w:hAnsi="宋体" w:eastAsia="宋体" w:cs="宋体"/>
          <w:b w:val="0"/>
          <w:bCs w:val="0"/>
          <w:sz w:val="24"/>
          <w:szCs w:val="22"/>
          <w:highlight w:val="none"/>
          <w:lang w:val="en-US" w:eastAsia="zh-CN" w:bidi="ar-SA"/>
        </w:rPr>
        <w:t xml:space="preserve">。</w:t>
      </w:r>
      <w:r/>
    </w:p>
    <w:p>
      <w:pPr>
        <w:jc w:val="center"/>
        <w:keepLines w:val="0"/>
        <w:keepNext w:val="0"/>
        <w:pageBreakBefore w:val="0"/>
        <w:spacing w:before="156" w:line="240" w:lineRule="auto"/>
        <w:widowControl w:val="off"/>
        <w:rPr>
          <w:rStyle w:val="1020"/>
          <w:rFonts w:hint="eastAsia" w:ascii="宋体" w:hAnsi="宋体" w:eastAsia="宋体" w:cs="宋体"/>
          <w:b w:val="0"/>
          <w:bCs w:val="0"/>
          <w:sz w:val="32"/>
          <w:szCs w:val="32"/>
          <w:highlight w:val="none"/>
          <w:u w:val="none"/>
          <w:lang w:val="en-US" w:eastAsia="zh-CN" w:bidi="ar-SA"/>
        </w:rPr>
      </w:pPr>
      <w:r>
        <w:rPr>
          <w:rStyle w:val="1020"/>
          <w:rFonts w:hint="eastAsia" w:ascii="宋体" w:hAnsi="宋体" w:eastAsia="宋体" w:cs="宋体"/>
          <w:b w:val="0"/>
          <w:bCs w:val="0"/>
          <w:sz w:val="32"/>
          <w:szCs w:val="32"/>
          <w:highlight w:val="none"/>
          <w:u w:val="none"/>
          <w:lang w:val="en-US" w:eastAsia="zh-CN" w:bidi="ar-SA"/>
        </w:rPr>
        <w:t xml:space="preserve">响 应 承 诺 函</w:t>
      </w:r>
      <w:r/>
    </w:p>
    <w:p>
      <w:pPr>
        <w:jc w:val="both"/>
        <w:keepLines w:val="0"/>
        <w:keepNext w:val="0"/>
        <w:pageBreakBefore w:val="0"/>
        <w:spacing w:line="480" w:lineRule="atLeast"/>
        <w:widowControl w:val="off"/>
        <w:rPr>
          <w:rStyle w:val="1020"/>
          <w:rFonts w:hint="eastAsia" w:ascii="宋体" w:hAnsi="宋体" w:eastAsia="宋体" w:cs="宋体"/>
          <w:b w:val="0"/>
          <w:bCs w:val="0"/>
          <w:sz w:val="24"/>
          <w:szCs w:val="24"/>
          <w:highlight w:val="none"/>
          <w:u w:val="single"/>
          <w:lang w:val="en-US" w:eastAsia="zh-CN" w:bidi="ar-SA"/>
        </w:rPr>
      </w:pPr>
      <w:r>
        <w:rPr>
          <w:rStyle w:val="1020"/>
          <w:rFonts w:hint="eastAsia" w:ascii="宋体" w:hAnsi="宋体" w:eastAsia="宋体" w:cs="宋体"/>
          <w:b w:val="0"/>
          <w:bCs w:val="0"/>
          <w:sz w:val="24"/>
          <w:szCs w:val="24"/>
          <w:highlight w:val="none"/>
          <w:u w:val="single"/>
          <w:lang w:val="en-US" w:eastAsia="zh-CN" w:bidi="ar-SA"/>
        </w:rPr>
        <w:t xml:space="preserve">    （采购人名称）    </w:t>
      </w:r>
      <w:r>
        <w:rPr>
          <w:rStyle w:val="1020"/>
          <w:rFonts w:hint="eastAsia" w:ascii="宋体" w:hAnsi="宋体" w:eastAsia="宋体" w:cs="宋体"/>
          <w:b w:val="0"/>
          <w:bCs w:val="0"/>
          <w:sz w:val="24"/>
          <w:szCs w:val="24"/>
          <w:highlight w:val="none"/>
          <w:u w:val="none"/>
          <w:lang w:val="en-US" w:eastAsia="zh-CN" w:bidi="ar-SA"/>
        </w:rPr>
        <w:t xml:space="preserve">：</w:t>
      </w:r>
      <w:r/>
    </w:p>
    <w:p>
      <w:pPr>
        <w:ind w:firstLine="480"/>
        <w:jc w:val="both"/>
        <w:keepLines w:val="0"/>
        <w:keepNext w:val="0"/>
        <w:pageBreakBefore w:val="0"/>
        <w:spacing w:line="480" w:lineRule="atLeast"/>
        <w:widowControl w:val="off"/>
        <w:rPr>
          <w:rStyle w:val="1020"/>
          <w:rFonts w:hint="eastAsia" w:ascii="宋体" w:hAnsi="宋体" w:eastAsia="宋体" w:cs="宋体"/>
          <w:b w:val="0"/>
          <w:bCs/>
          <w:sz w:val="24"/>
          <w:szCs w:val="24"/>
          <w:highlight w:val="none"/>
          <w:lang w:val="en-US" w:eastAsia="zh-CN" w:bidi="ar-SA"/>
        </w:rPr>
      </w:pPr>
      <w:r>
        <w:rPr>
          <w:rStyle w:val="1020"/>
          <w:rFonts w:hint="eastAsia" w:ascii="宋体" w:hAnsi="宋体" w:eastAsia="宋体" w:cs="宋体"/>
          <w:b w:val="0"/>
          <w:bCs w:val="0"/>
          <w:sz w:val="24"/>
          <w:szCs w:val="24"/>
          <w:highlight w:val="none"/>
          <w:lang w:val="en-US" w:eastAsia="zh-CN" w:bidi="ar-SA"/>
        </w:rPr>
        <w:t xml:space="preserve">我单位保证：我单位已完全</w:t>
      </w:r>
      <w:r>
        <w:rPr>
          <w:rStyle w:val="1020"/>
          <w:rFonts w:hint="eastAsia" w:ascii="宋体" w:hAnsi="宋体" w:eastAsia="宋体" w:cs="宋体"/>
          <w:b w:val="0"/>
          <w:bCs/>
          <w:sz w:val="24"/>
          <w:szCs w:val="24"/>
          <w:highlight w:val="none"/>
          <w:lang w:val="en-US" w:eastAsia="zh-CN" w:bidi="ar-SA"/>
        </w:rPr>
        <w:t xml:space="preserve">了解并熟悉</w:t>
      </w:r>
      <w:r>
        <w:rPr>
          <w:rStyle w:val="1020"/>
          <w:rFonts w:hint="eastAsia" w:ascii="宋体" w:hAnsi="宋体" w:eastAsia="宋体" w:cs="宋体"/>
          <w:b w:val="0"/>
          <w:bCs/>
          <w:sz w:val="24"/>
          <w:szCs w:val="24"/>
          <w:highlight w:val="none"/>
          <w:u w:val="single"/>
          <w:lang w:val="en-US" w:eastAsia="zh-CN" w:bidi="ar-SA"/>
        </w:rPr>
        <w:t xml:space="preserve">  </w:t>
      </w:r>
      <w:r>
        <w:rPr>
          <w:rStyle w:val="1020"/>
          <w:rFonts w:hint="eastAsia" w:ascii="宋体" w:hAnsi="宋体" w:eastAsia="宋体" w:cs="宋体"/>
          <w:b w:val="0"/>
          <w:bCs/>
          <w:color w:val="0000ff"/>
          <w:sz w:val="24"/>
          <w:szCs w:val="24"/>
          <w:highlight w:val="none"/>
          <w:u w:val="single"/>
          <w:lang w:val="en-US" w:eastAsia="zh-CN" w:bidi="ar-SA"/>
        </w:rPr>
        <w:t xml:space="preserve">XX项目 （项目编号： ）</w:t>
      </w:r>
      <w:r>
        <w:rPr>
          <w:rStyle w:val="1020"/>
          <w:rFonts w:hint="eastAsia" w:ascii="宋体" w:hAnsi="宋体" w:eastAsia="宋体" w:cs="宋体"/>
          <w:b w:val="0"/>
          <w:bCs/>
          <w:sz w:val="24"/>
          <w:szCs w:val="24"/>
          <w:highlight w:val="none"/>
          <w:u w:val="none"/>
          <w:lang w:val="en-US" w:eastAsia="zh-CN" w:bidi="ar-SA"/>
        </w:rPr>
        <w:t xml:space="preserve">项目</w:t>
      </w:r>
      <w:r>
        <w:rPr>
          <w:rStyle w:val="1020"/>
          <w:rFonts w:hint="eastAsia" w:ascii="宋体" w:hAnsi="宋体" w:eastAsia="宋体" w:cs="宋体"/>
          <w:b w:val="0"/>
          <w:bCs/>
          <w:sz w:val="24"/>
          <w:szCs w:val="22"/>
          <w:highlight w:val="none"/>
          <w:lang w:val="en-US" w:eastAsia="zh-CN" w:bidi="ar-SA"/>
        </w:rPr>
        <w:t xml:space="preserve">采购文件中“第四部分 采购需求”</w:t>
      </w:r>
      <w:r>
        <w:rPr>
          <w:rStyle w:val="1020"/>
          <w:rFonts w:hint="eastAsia" w:ascii="宋体" w:hAnsi="宋体" w:eastAsia="宋体" w:cs="宋体"/>
          <w:b w:val="0"/>
          <w:bCs/>
          <w:sz w:val="24"/>
          <w:szCs w:val="24"/>
          <w:highlight w:val="none"/>
          <w:lang w:val="en-US" w:eastAsia="zh-CN" w:bidi="ar-SA"/>
        </w:rPr>
        <w:t xml:space="preserve">所有服务要求，并且所有条款完全响应，无偏离。如我单位无法按照采购文件中的技术及服务要求执行，自愿承担一切违约责任。</w:t>
      </w:r>
      <w:r/>
    </w:p>
    <w:p>
      <w:pPr>
        <w:ind w:firstLine="480"/>
        <w:jc w:val="both"/>
        <w:keepLines w:val="0"/>
        <w:keepNext w:val="0"/>
        <w:pageBreakBefore w:val="0"/>
        <w:spacing w:line="480" w:lineRule="atLeast"/>
        <w:widowControl w:val="off"/>
        <w:rPr>
          <w:rStyle w:val="1020"/>
          <w:rFonts w:hint="eastAsia" w:ascii="宋体" w:hAnsi="宋体" w:eastAsia="宋体" w:cs="宋体"/>
          <w:b w:val="0"/>
          <w:bCs/>
          <w:sz w:val="24"/>
          <w:szCs w:val="24"/>
          <w:highlight w:val="none"/>
          <w:lang w:val="en-US" w:eastAsia="zh-CN" w:bidi="ar-SA"/>
        </w:rPr>
      </w:pPr>
      <w:r>
        <w:rPr>
          <w:rStyle w:val="1020"/>
          <w:rFonts w:hint="eastAsia" w:ascii="宋体" w:hAnsi="宋体" w:eastAsia="宋体" w:cs="宋体"/>
          <w:b w:val="0"/>
          <w:bCs/>
          <w:sz w:val="24"/>
          <w:szCs w:val="24"/>
          <w:highlight w:val="none"/>
          <w:lang w:val="en-US" w:eastAsia="zh-CN" w:bidi="ar-SA"/>
        </w:rPr>
        <w:t xml:space="preserve">特此承诺！</w:t>
      </w:r>
      <w:r/>
    </w:p>
    <w:p>
      <w:pPr>
        <w:jc w:val="both"/>
        <w:widowControl w:val="off"/>
        <w:rPr>
          <w:rStyle w:val="1020"/>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keepLines w:val="0"/>
        <w:keepNext w:val="0"/>
        <w:pageBreakBefore w:val="0"/>
        <w:spacing w:line="360" w:lineRule="auto"/>
        <w:widowControl w:val="off"/>
        <w:rPr>
          <w:rStyle w:val="1020"/>
          <w:rFonts w:hint="eastAsia" w:ascii="宋体" w:hAnsi="宋体" w:eastAsia="宋体" w:cs="宋体"/>
          <w:sz w:val="24"/>
          <w:szCs w:val="24"/>
          <w:highlight w:val="none"/>
          <w:lang w:val="en-US" w:eastAsia="zh-CN" w:bidi="ar-SA"/>
        </w:rPr>
      </w:pPr>
      <w:r>
        <w:rPr>
          <w:rStyle w:val="1020"/>
          <w:rFonts w:hint="eastAsia" w:ascii="宋体" w:hAnsi="宋体" w:eastAsia="宋体" w:cs="宋体"/>
          <w:sz w:val="24"/>
          <w:szCs w:val="24"/>
          <w:highlight w:val="none"/>
          <w:lang w:val="en-US" w:eastAsia="zh-CN" w:bidi="ar-SA"/>
        </w:rPr>
        <w:t xml:space="preserve">                      投标人名称（公章）：</w:t>
      </w:r>
      <w:r/>
    </w:p>
    <w:p>
      <w:pPr>
        <w:jc w:val="center"/>
        <w:keepLines w:val="0"/>
        <w:keepNext w:val="0"/>
        <w:pageBreakBefore w:val="0"/>
        <w:spacing w:line="360" w:lineRule="auto"/>
        <w:widowControl w:val="off"/>
        <w:rPr>
          <w:rStyle w:val="1020"/>
          <w:rFonts w:hint="eastAsia" w:ascii="宋体" w:hAnsi="宋体" w:eastAsia="宋体" w:cs="宋体"/>
          <w:sz w:val="24"/>
          <w:szCs w:val="24"/>
          <w:highlight w:val="none"/>
          <w:lang w:val="en-US" w:eastAsia="zh-CN" w:bidi="ar-SA"/>
        </w:rPr>
      </w:pPr>
      <w:r>
        <w:rPr>
          <w:rStyle w:val="1020"/>
          <w:rFonts w:hint="eastAsia" w:ascii="宋体" w:hAnsi="宋体" w:eastAsia="宋体" w:cs="宋体"/>
          <w:spacing w:val="-2"/>
          <w:sz w:val="24"/>
          <w:szCs w:val="24"/>
          <w:highlight w:val="none"/>
          <w:lang w:val="en-US" w:eastAsia="zh-CN" w:bidi="ar-SA"/>
        </w:rPr>
        <w:t xml:space="preserve">法</w:t>
      </w:r>
      <w:r>
        <w:rPr>
          <w:rStyle w:val="1020"/>
          <w:rFonts w:hint="eastAsia" w:ascii="宋体" w:hAnsi="宋体" w:eastAsia="宋体" w:cs="宋体"/>
          <w:sz w:val="24"/>
          <w:szCs w:val="24"/>
          <w:highlight w:val="none"/>
          <w:lang w:val="en-US" w:eastAsia="zh-CN" w:bidi="ar-SA"/>
        </w:rPr>
        <w:t xml:space="preserve">定</w:t>
      </w:r>
      <w:r>
        <w:rPr>
          <w:rStyle w:val="1020"/>
          <w:rFonts w:hint="eastAsia" w:ascii="宋体" w:hAnsi="宋体" w:eastAsia="宋体" w:cs="宋体"/>
          <w:spacing w:val="-2"/>
          <w:sz w:val="24"/>
          <w:szCs w:val="24"/>
          <w:highlight w:val="none"/>
          <w:lang w:val="en-US" w:eastAsia="zh-CN" w:bidi="ar-SA"/>
        </w:rPr>
        <w:t xml:space="preserve">代</w:t>
      </w:r>
      <w:r>
        <w:rPr>
          <w:rStyle w:val="1020"/>
          <w:rFonts w:hint="eastAsia" w:ascii="宋体" w:hAnsi="宋体" w:eastAsia="宋体" w:cs="宋体"/>
          <w:sz w:val="24"/>
          <w:szCs w:val="24"/>
          <w:highlight w:val="none"/>
          <w:lang w:val="en-US" w:eastAsia="zh-CN" w:bidi="ar-SA"/>
        </w:rPr>
        <w:t xml:space="preserve">表</w:t>
      </w:r>
      <w:r>
        <w:rPr>
          <w:rStyle w:val="1020"/>
          <w:rFonts w:hint="eastAsia" w:ascii="宋体" w:hAnsi="宋体" w:eastAsia="宋体" w:cs="宋体"/>
          <w:spacing w:val="-2"/>
          <w:sz w:val="24"/>
          <w:szCs w:val="24"/>
          <w:highlight w:val="none"/>
          <w:lang w:val="en-US" w:eastAsia="zh-CN" w:bidi="ar-SA"/>
        </w:rPr>
        <w:t xml:space="preserve">人</w:t>
      </w:r>
      <w:r>
        <w:rPr>
          <w:rStyle w:val="1020"/>
          <w:rFonts w:hint="eastAsia" w:ascii="宋体" w:hAnsi="宋体" w:eastAsia="宋体" w:cs="宋体"/>
          <w:sz w:val="24"/>
          <w:szCs w:val="24"/>
          <w:highlight w:val="none"/>
          <w:lang w:val="en-US" w:eastAsia="zh-CN" w:bidi="ar-SA"/>
        </w:rPr>
        <w:t xml:space="preserve">或其授权的代理人（签字或盖章）：</w:t>
      </w:r>
      <w:r/>
    </w:p>
    <w:p>
      <w:pPr>
        <w:jc w:val="right"/>
        <w:keepLines w:val="0"/>
        <w:keepNext w:val="0"/>
        <w:pageBreakBefore w:val="0"/>
        <w:spacing w:line="360" w:lineRule="auto"/>
        <w:widowControl w:val="off"/>
        <w:rPr>
          <w:rStyle w:val="1020"/>
          <w:rFonts w:hint="eastAsia" w:ascii="宋体" w:hAnsi="宋体" w:eastAsia="宋体" w:cs="宋体"/>
          <w:sz w:val="24"/>
          <w:szCs w:val="24"/>
          <w:highlight w:val="none"/>
          <w:u w:val="none"/>
          <w:lang w:val="en-US" w:eastAsia="zh-CN" w:bidi="ar-SA"/>
        </w:rPr>
      </w:pPr>
      <w:r>
        <w:rPr>
          <w:rStyle w:val="1020"/>
          <w:rFonts w:hint="eastAsia" w:ascii="宋体" w:hAnsi="宋体" w:eastAsia="宋体" w:cs="宋体"/>
          <w:sz w:val="24"/>
          <w:szCs w:val="24"/>
          <w:highlight w:val="none"/>
          <w:lang w:val="en-US" w:eastAsia="zh-CN" w:bidi="ar-SA"/>
        </w:rPr>
        <w:t xml:space="preserve">日      期：   年    月     </w:t>
      </w:r>
      <w:r>
        <w:rPr>
          <w:rStyle w:val="1020"/>
          <w:rFonts w:hint="eastAsia" w:ascii="宋体" w:hAnsi="宋体" w:eastAsia="宋体" w:cs="宋体"/>
          <w:sz w:val="24"/>
          <w:szCs w:val="24"/>
          <w:highlight w:val="none"/>
          <w:u w:val="none"/>
          <w:lang w:val="en-US" w:eastAsia="zh-CN" w:bidi="ar-SA"/>
        </w:rPr>
        <w:t xml:space="preserve">日</w:t>
      </w:r>
      <w:r/>
    </w:p>
    <w:p>
      <w:pPr>
        <w:jc w:val="both"/>
        <w:widowControl w:val="off"/>
        <w:rPr>
          <w:rStyle w:val="1020"/>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1020"/>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1020"/>
          <w:rFonts w:hint="eastAsia" w:ascii="宋体" w:hAnsi="宋体" w:eastAsia="宋体" w:cs="宋体"/>
          <w:b/>
          <w:bCs/>
          <w:sz w:val="24"/>
          <w:szCs w:val="22"/>
          <w:highlight w:val="none"/>
          <w:lang w:val="en-US" w:eastAsia="zh-CN" w:bidi="ar-SA"/>
        </w:rPr>
      </w:pPr>
      <w:r>
        <w:rPr>
          <w:rFonts w:hint="eastAsia" w:ascii="宋体" w:hAnsi="宋体" w:eastAsia="宋体" w:cs="宋体"/>
          <w:b/>
          <w:bCs/>
          <w:sz w:val="24"/>
          <w:szCs w:val="22"/>
          <w:highlight w:val="none"/>
          <w:lang w:val="en-US" w:eastAsia="zh-CN" w:bidi="ar-SA"/>
        </w:rPr>
      </w:r>
      <w:r/>
    </w:p>
    <w:p>
      <w:pPr>
        <w:jc w:val="left"/>
        <w:widowControl w:val="off"/>
        <w:rPr>
          <w:rStyle w:val="1020"/>
          <w:rFonts w:hint="eastAsia" w:ascii="宋体" w:hAnsi="宋体" w:eastAsia="宋体" w:cs="宋体"/>
          <w:b/>
          <w:bCs/>
          <w:sz w:val="24"/>
          <w:szCs w:val="22"/>
          <w:highlight w:val="none"/>
          <w:lang w:val="en-US" w:eastAsia="zh-CN" w:bidi="ar-SA"/>
        </w:rPr>
      </w:pPr>
      <w:r>
        <w:rPr>
          <w:rStyle w:val="1020"/>
          <w:rFonts w:hint="eastAsia" w:ascii="宋体" w:hAnsi="宋体" w:eastAsia="宋体" w:cs="宋体"/>
          <w:b/>
          <w:bCs/>
          <w:sz w:val="24"/>
          <w:szCs w:val="22"/>
          <w:highlight w:val="none"/>
          <w:lang w:val="en-US" w:eastAsia="zh-CN" w:bidi="ar-SA"/>
        </w:rPr>
        <w:t xml:space="preserve">2、服务要求如有负偏离，请如实填写下表（如有）：</w:t>
      </w:r>
      <w:r/>
    </w:p>
    <w:p>
      <w:pPr>
        <w:jc w:val="both"/>
        <w:spacing w:line="300" w:lineRule="exact"/>
        <w:widowControl w:val="off"/>
        <w:rPr>
          <w:rStyle w:val="1020"/>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tbl>
      <w:tblPr>
        <w:tblStyle w:val="871"/>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3064"/>
        <w:gridCol w:w="2435"/>
        <w:gridCol w:w="1821"/>
        <w:gridCol w:w="1486"/>
      </w:tblGrid>
      <w:tr>
        <w:trPr>
          <w:jc w:val="center"/>
          <w:trHeight w:val="662"/>
        </w:trPr>
        <w:tc>
          <w:tcPr>
            <w:tcMar>
              <w:left w:w="0" w:type="dxa"/>
              <w:top w:w="0" w:type="dxa"/>
              <w:right w:w="0" w:type="dxa"/>
              <w:bottom w:w="0" w:type="dxa"/>
            </w:tcMar>
            <w:tcW w:w="471" w:type="dxa"/>
            <w:vAlign w:val="center"/>
            <w:textDirection w:val="lrTb"/>
            <w:noWrap w:val="false"/>
          </w:tcPr>
          <w:p>
            <w:pPr>
              <w:pStyle w:val="2454"/>
              <w:jc w:val="center"/>
              <w:rPr>
                <w:rStyle w:val="1020"/>
                <w:rFonts w:hint="eastAsia" w:ascii="宋体" w:hAnsi="宋体" w:eastAsia="宋体" w:cs="宋体"/>
                <w:sz w:val="22"/>
                <w:szCs w:val="22"/>
                <w:highlight w:val="none"/>
              </w:rPr>
            </w:pPr>
            <w:r>
              <w:rPr>
                <w:rStyle w:val="1020"/>
                <w:rFonts w:hint="eastAsia" w:ascii="宋体" w:hAnsi="宋体" w:eastAsia="宋体" w:cs="宋体"/>
                <w:sz w:val="22"/>
                <w:szCs w:val="22"/>
                <w:highlight w:val="none"/>
              </w:rPr>
              <w:t xml:space="preserve">序号</w:t>
            </w:r>
            <w:r/>
          </w:p>
        </w:tc>
        <w:tc>
          <w:tcPr>
            <w:tcMar>
              <w:left w:w="0" w:type="dxa"/>
              <w:top w:w="0" w:type="dxa"/>
              <w:right w:w="0" w:type="dxa"/>
              <w:bottom w:w="0" w:type="dxa"/>
            </w:tcMar>
            <w:tcW w:w="1575" w:type="dxa"/>
            <w:vAlign w:val="center"/>
            <w:textDirection w:val="lrTb"/>
            <w:noWrap w:val="false"/>
          </w:tcPr>
          <w:p>
            <w:pPr>
              <w:pStyle w:val="2454"/>
              <w:jc w:val="center"/>
              <w:rPr>
                <w:rStyle w:val="1020"/>
                <w:rFonts w:hint="eastAsia" w:ascii="宋体" w:hAnsi="宋体" w:eastAsia="宋体" w:cs="宋体"/>
                <w:sz w:val="22"/>
                <w:szCs w:val="22"/>
                <w:highlight w:val="none"/>
                <w:lang w:eastAsia="zh-CN"/>
              </w:rPr>
            </w:pPr>
            <w:r>
              <w:rPr>
                <w:rStyle w:val="1020"/>
                <w:rFonts w:hint="eastAsia" w:ascii="宋体" w:hAnsi="宋体" w:eastAsia="宋体" w:cs="宋体"/>
                <w:sz w:val="22"/>
                <w:szCs w:val="22"/>
                <w:highlight w:val="none"/>
                <w:lang w:eastAsia="zh-CN"/>
              </w:rPr>
              <w:t xml:space="preserve">技术指标或服务要求内容</w:t>
            </w:r>
            <w:r/>
          </w:p>
        </w:tc>
        <w:tc>
          <w:tcPr>
            <w:tcMar>
              <w:left w:w="0" w:type="dxa"/>
              <w:top w:w="0" w:type="dxa"/>
              <w:right w:w="0" w:type="dxa"/>
              <w:bottom w:w="0" w:type="dxa"/>
            </w:tcMar>
            <w:tcW w:w="1252" w:type="dxa"/>
            <w:vAlign w:val="center"/>
            <w:textDirection w:val="lrTb"/>
            <w:noWrap w:val="false"/>
          </w:tcPr>
          <w:p>
            <w:pPr>
              <w:pStyle w:val="2454"/>
              <w:jc w:val="center"/>
              <w:rPr>
                <w:rStyle w:val="1020"/>
                <w:rFonts w:hint="eastAsia" w:ascii="宋体" w:hAnsi="宋体" w:eastAsia="宋体" w:cs="宋体"/>
                <w:sz w:val="22"/>
                <w:szCs w:val="22"/>
                <w:highlight w:val="none"/>
              </w:rPr>
            </w:pPr>
            <w:r>
              <w:rPr>
                <w:rStyle w:val="1020"/>
                <w:rFonts w:hint="eastAsia" w:ascii="宋体" w:hAnsi="宋体" w:eastAsia="宋体" w:cs="宋体"/>
                <w:sz w:val="22"/>
                <w:szCs w:val="22"/>
                <w:highlight w:val="none"/>
                <w:lang w:eastAsia="zh-CN"/>
              </w:rPr>
              <w:t xml:space="preserve">实际响应情况</w:t>
            </w:r>
            <w:r/>
          </w:p>
        </w:tc>
        <w:tc>
          <w:tcPr>
            <w:tcMar>
              <w:left w:w="0" w:type="dxa"/>
              <w:top w:w="0" w:type="dxa"/>
              <w:right w:w="0" w:type="dxa"/>
              <w:bottom w:w="0" w:type="dxa"/>
            </w:tcMar>
            <w:tcW w:w="936" w:type="dxa"/>
            <w:vAlign w:val="center"/>
            <w:textDirection w:val="lrTb"/>
            <w:noWrap w:val="false"/>
          </w:tcPr>
          <w:p>
            <w:pPr>
              <w:pStyle w:val="2454"/>
              <w:jc w:val="center"/>
              <w:rPr>
                <w:rStyle w:val="1020"/>
                <w:rFonts w:hint="eastAsia" w:ascii="宋体" w:hAnsi="宋体" w:eastAsia="宋体" w:cs="宋体"/>
                <w:sz w:val="22"/>
                <w:szCs w:val="22"/>
                <w:highlight w:val="none"/>
                <w:lang w:eastAsia="zh-CN"/>
              </w:rPr>
            </w:pPr>
            <w:r>
              <w:rPr>
                <w:rStyle w:val="1020"/>
                <w:rFonts w:hint="eastAsia" w:ascii="宋体" w:hAnsi="宋体" w:eastAsia="宋体" w:cs="宋体"/>
                <w:sz w:val="22"/>
                <w:szCs w:val="22"/>
                <w:highlight w:val="none"/>
              </w:rPr>
              <w:t xml:space="preserve">偏离</w:t>
            </w:r>
            <w:r>
              <w:rPr>
                <w:rStyle w:val="1020"/>
                <w:rFonts w:hint="eastAsia" w:ascii="宋体" w:hAnsi="宋体" w:eastAsia="宋体" w:cs="宋体"/>
                <w:sz w:val="22"/>
                <w:szCs w:val="22"/>
                <w:highlight w:val="none"/>
                <w:lang w:eastAsia="zh-CN"/>
              </w:rPr>
              <w:t xml:space="preserve">内容</w:t>
            </w:r>
            <w:r/>
          </w:p>
        </w:tc>
        <w:tc>
          <w:tcPr>
            <w:tcMar>
              <w:left w:w="0" w:type="dxa"/>
              <w:top w:w="0" w:type="dxa"/>
              <w:right w:w="0" w:type="dxa"/>
              <w:bottom w:w="0" w:type="dxa"/>
            </w:tcMar>
            <w:tcW w:w="764" w:type="dxa"/>
            <w:vAlign w:val="center"/>
            <w:textDirection w:val="lrTb"/>
            <w:noWrap w:val="false"/>
          </w:tcPr>
          <w:p>
            <w:pPr>
              <w:pStyle w:val="2454"/>
              <w:jc w:val="center"/>
              <w:rPr>
                <w:rStyle w:val="1020"/>
                <w:rFonts w:hint="eastAsia" w:ascii="宋体" w:hAnsi="宋体" w:eastAsia="宋体" w:cs="宋体"/>
                <w:sz w:val="22"/>
                <w:szCs w:val="22"/>
                <w:highlight w:val="none"/>
              </w:rPr>
            </w:pPr>
            <w:r>
              <w:rPr>
                <w:rStyle w:val="1020"/>
                <w:rFonts w:hint="eastAsia" w:ascii="宋体" w:hAnsi="宋体" w:eastAsia="宋体" w:cs="宋体"/>
                <w:sz w:val="22"/>
                <w:szCs w:val="22"/>
                <w:highlight w:val="none"/>
              </w:rPr>
              <w:t xml:space="preserve">备注</w:t>
            </w:r>
            <w:r/>
          </w:p>
        </w:tc>
      </w:tr>
      <w:tr>
        <w:trPr>
          <w:jc w:val="center"/>
          <w:trHeight w:val="547"/>
        </w:trPr>
        <w:tc>
          <w:tcPr>
            <w:tcMar>
              <w:left w:w="0" w:type="dxa"/>
              <w:top w:w="0" w:type="dxa"/>
              <w:right w:w="0" w:type="dxa"/>
              <w:bottom w:w="0" w:type="dxa"/>
            </w:tcMar>
            <w:tcW w:w="471" w:type="dxa"/>
            <w:vAlign w:val="center"/>
            <w:textDirection w:val="lrTb"/>
            <w:noWrap w:val="false"/>
          </w:tcPr>
          <w:p>
            <w:pPr>
              <w:pStyle w:val="2454"/>
              <w:jc w:val="center"/>
              <w:rPr>
                <w:rStyle w:val="1020"/>
                <w:rFonts w:hint="eastAsia" w:ascii="宋体" w:hAnsi="宋体" w:eastAsia="宋体" w:cs="宋体"/>
                <w:sz w:val="22"/>
                <w:szCs w:val="22"/>
                <w:highlight w:val="none"/>
              </w:rPr>
            </w:pPr>
            <w:r>
              <w:rPr>
                <w:rStyle w:val="1020"/>
                <w:rFonts w:hint="eastAsia" w:ascii="宋体" w:hAnsi="宋体" w:eastAsia="宋体" w:cs="宋体"/>
                <w:sz w:val="22"/>
                <w:szCs w:val="22"/>
                <w:highlight w:val="none"/>
              </w:rPr>
              <w:t xml:space="preserve">1</w:t>
            </w:r>
            <w:r/>
          </w:p>
        </w:tc>
        <w:tc>
          <w:tcPr>
            <w:tcMar>
              <w:left w:w="0" w:type="dxa"/>
              <w:top w:w="0" w:type="dxa"/>
              <w:right w:w="0" w:type="dxa"/>
              <w:bottom w:w="0" w:type="dxa"/>
            </w:tcMar>
            <w:tcW w:w="1575"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54"/>
              <w:jc w:val="center"/>
              <w:rPr>
                <w:rStyle w:val="1020"/>
                <w:rFonts w:hint="eastAsia" w:ascii="宋体" w:hAnsi="宋体" w:eastAsia="宋体" w:cs="宋体"/>
                <w:sz w:val="22"/>
                <w:szCs w:val="22"/>
                <w:highlight w:val="none"/>
                <w:lang w:val="en-US" w:eastAsia="zh-CN"/>
              </w:rPr>
            </w:pPr>
            <w:r>
              <w:rPr>
                <w:rStyle w:val="1020"/>
                <w:rFonts w:hint="eastAsia" w:ascii="宋体" w:hAnsi="宋体" w:eastAsia="宋体" w:cs="宋体"/>
                <w:sz w:val="22"/>
                <w:szCs w:val="22"/>
                <w:highlight w:val="none"/>
                <w:lang w:val="en-US" w:eastAsia="zh-CN"/>
              </w:rPr>
              <w:t xml:space="preserve">2</w:t>
            </w:r>
            <w:r/>
          </w:p>
        </w:tc>
        <w:tc>
          <w:tcPr>
            <w:tcMar>
              <w:left w:w="0" w:type="dxa"/>
              <w:top w:w="0" w:type="dxa"/>
              <w:right w:w="0" w:type="dxa"/>
              <w:bottom w:w="0" w:type="dxa"/>
            </w:tcMar>
            <w:tcW w:w="1575"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r>
      <w:tr>
        <w:trPr>
          <w:jc w:val="center"/>
          <w:trHeight w:val="547"/>
        </w:trPr>
        <w:tc>
          <w:tcPr>
            <w:tcMar>
              <w:left w:w="0" w:type="dxa"/>
              <w:top w:w="0" w:type="dxa"/>
              <w:right w:w="0" w:type="dxa"/>
              <w:bottom w:w="0" w:type="dxa"/>
            </w:tcMar>
            <w:tcW w:w="471" w:type="dxa"/>
            <w:vAlign w:val="center"/>
            <w:textDirection w:val="lrTb"/>
            <w:noWrap w:val="false"/>
          </w:tcPr>
          <w:p>
            <w:pPr>
              <w:pStyle w:val="2454"/>
              <w:jc w:val="center"/>
              <w:rPr>
                <w:rStyle w:val="1020"/>
                <w:rFonts w:hint="eastAsia" w:ascii="宋体" w:hAnsi="宋体" w:eastAsia="宋体" w:cs="宋体"/>
                <w:sz w:val="22"/>
                <w:szCs w:val="22"/>
                <w:highlight w:val="none"/>
                <w:lang w:val="en-US" w:eastAsia="zh-CN"/>
              </w:rPr>
            </w:pPr>
            <w:r>
              <w:rPr>
                <w:rStyle w:val="1020"/>
                <w:rFonts w:hint="eastAsia" w:ascii="宋体" w:hAnsi="宋体" w:eastAsia="宋体" w:cs="宋体"/>
                <w:sz w:val="22"/>
                <w:szCs w:val="22"/>
                <w:highlight w:val="none"/>
                <w:lang w:val="en-US" w:eastAsia="zh-CN"/>
              </w:rPr>
              <w:t xml:space="preserve">…</w:t>
            </w:r>
            <w:r/>
          </w:p>
        </w:tc>
        <w:tc>
          <w:tcPr>
            <w:tcMar>
              <w:left w:w="0" w:type="dxa"/>
              <w:top w:w="0" w:type="dxa"/>
              <w:right w:w="0" w:type="dxa"/>
              <w:bottom w:w="0" w:type="dxa"/>
            </w:tcMar>
            <w:tcW w:w="1575"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1252"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936"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Mar>
              <w:left w:w="0" w:type="dxa"/>
              <w:top w:w="0" w:type="dxa"/>
              <w:right w:w="0" w:type="dxa"/>
              <w:bottom w:w="0" w:type="dxa"/>
            </w:tcMar>
            <w:tcW w:w="764" w:type="dxa"/>
            <w:vAlign w:val="center"/>
            <w:textDirection w:val="lrTb"/>
            <w:noWrap w:val="false"/>
          </w:tcPr>
          <w:p>
            <w:pPr>
              <w:pStyle w:val="2454"/>
              <w:jc w:val="center"/>
              <w:rPr>
                <w:rStyle w:val="1020"/>
                <w:rFonts w:hint="eastAsia" w:ascii="宋体" w:hAnsi="宋体" w:eastAsia="宋体" w:cs="宋体"/>
                <w:sz w:val="22"/>
                <w:szCs w:val="22"/>
                <w:highlight w:val="none"/>
              </w:rPr>
            </w:pPr>
            <w:r>
              <w:rPr>
                <w:rFonts w:hint="eastAsia" w:ascii="宋体" w:hAnsi="宋体" w:eastAsia="宋体" w:cs="宋体"/>
                <w:sz w:val="22"/>
                <w:szCs w:val="22"/>
                <w:highlight w:val="none"/>
              </w:rPr>
            </w:r>
            <w:r/>
          </w:p>
        </w:tc>
      </w:tr>
    </w:tbl>
    <w:p>
      <w:pPr>
        <w:jc w:val="both"/>
        <w:widowControl w:val="off"/>
        <w:rPr>
          <w:rStyle w:val="1020"/>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p>
      <w:pPr>
        <w:jc w:val="both"/>
        <w:widowControl w:val="off"/>
        <w:rPr>
          <w:rStyle w:val="1020"/>
          <w:rFonts w:hint="eastAsia" w:ascii="宋体" w:hAnsi="宋体" w:eastAsia="宋体" w:cs="宋体"/>
          <w:sz w:val="21"/>
          <w:szCs w:val="22"/>
          <w:highlight w:val="none"/>
          <w:lang w:val="en-US" w:eastAsia="zh-CN" w:bidi="ar-SA"/>
        </w:rPr>
      </w:pPr>
      <w:r>
        <w:rPr>
          <w:rStyle w:val="1020"/>
          <w:rFonts w:hint="eastAsia" w:ascii="宋体" w:hAnsi="宋体" w:eastAsia="宋体" w:cs="宋体"/>
          <w:sz w:val="21"/>
          <w:szCs w:val="22"/>
          <w:highlight w:val="none"/>
          <w:lang w:val="en-US" w:eastAsia="zh-CN" w:bidi="ar-SA"/>
        </w:rPr>
        <w:t xml:space="preserve">说明：投标人应如实填写，如履约时发现不能按上述内容提供服务，采购人有权取消其中标资格，并报政府采购监督管理处。投标人应负相应法律责任及违约责任。</w:t>
      </w:r>
      <w:r/>
    </w:p>
    <w:p>
      <w:pPr>
        <w:jc w:val="right"/>
        <w:keepLines w:val="0"/>
        <w:keepNext w:val="0"/>
        <w:pageBreakBefore w:val="0"/>
        <w:spacing w:before="156" w:after="156"/>
        <w:widowControl w:val="off"/>
        <w:rPr>
          <w:rStyle w:val="1020"/>
          <w:rFonts w:hint="eastAsia" w:ascii="宋体" w:hAnsi="宋体" w:eastAsia="宋体" w:cs="宋体"/>
          <w:sz w:val="24"/>
          <w:szCs w:val="24"/>
          <w:highlight w:val="none"/>
          <w:lang w:val="en-US" w:eastAsia="zh-CN" w:bidi="ar-SA"/>
        </w:rPr>
      </w:pPr>
      <w:r>
        <w:rPr>
          <w:rStyle w:val="1020"/>
          <w:rFonts w:hint="eastAsia" w:ascii="宋体" w:hAnsi="宋体" w:eastAsia="宋体" w:cs="宋体"/>
          <w:sz w:val="24"/>
          <w:szCs w:val="24"/>
          <w:highlight w:val="none"/>
          <w:lang w:val="en-US" w:eastAsia="zh-CN" w:bidi="ar-SA"/>
        </w:rPr>
        <w:t xml:space="preserve">投标人名称（公章）：</w:t>
      </w:r>
      <w:r/>
    </w:p>
    <w:p>
      <w:pPr>
        <w:jc w:val="right"/>
        <w:keepLines w:val="0"/>
        <w:keepNext w:val="0"/>
        <w:pageBreakBefore w:val="0"/>
        <w:spacing w:before="156" w:after="156"/>
        <w:widowControl w:val="off"/>
        <w:rPr>
          <w:rStyle w:val="1020"/>
          <w:rFonts w:hint="eastAsia" w:ascii="宋体" w:hAnsi="宋体" w:eastAsia="宋体" w:cs="宋体"/>
          <w:sz w:val="24"/>
          <w:szCs w:val="24"/>
          <w:highlight w:val="none"/>
          <w:lang w:val="en-US" w:eastAsia="zh-CN" w:bidi="ar-SA"/>
        </w:rPr>
      </w:pPr>
      <w:r>
        <w:rPr>
          <w:rStyle w:val="1020"/>
          <w:rFonts w:hint="eastAsia" w:ascii="宋体" w:hAnsi="宋体" w:eastAsia="宋体" w:cs="宋体"/>
          <w:sz w:val="24"/>
          <w:szCs w:val="24"/>
          <w:highlight w:val="none"/>
          <w:lang w:val="en-US" w:eastAsia="zh-CN" w:bidi="ar-SA"/>
        </w:rPr>
        <w:t xml:space="preserve">法定代表人或其授权的代理人（签字或盖章）：</w:t>
      </w:r>
      <w:r/>
    </w:p>
    <w:p>
      <w:pPr>
        <w:jc w:val="right"/>
        <w:widowControl w:val="off"/>
        <w:rPr>
          <w:rStyle w:val="1020"/>
          <w:rFonts w:hint="eastAsia" w:ascii="宋体" w:hAnsi="宋体" w:eastAsia="宋体" w:cs="宋体"/>
          <w:sz w:val="21"/>
          <w:szCs w:val="22"/>
          <w:highlight w:val="none"/>
          <w:lang w:val="en-US" w:eastAsia="zh-CN" w:bidi="ar-SA"/>
        </w:rPr>
      </w:pPr>
      <w:r>
        <w:rPr>
          <w:rStyle w:val="1020"/>
          <w:rFonts w:hint="eastAsia" w:ascii="宋体" w:hAnsi="宋体" w:eastAsia="宋体" w:cs="宋体"/>
          <w:sz w:val="24"/>
          <w:szCs w:val="24"/>
          <w:highlight w:val="none"/>
          <w:lang w:val="en-US" w:eastAsia="zh-CN" w:bidi="ar-SA"/>
        </w:rPr>
        <w:t xml:space="preserve">日期：   年    月     日</w:t>
      </w:r>
      <w:r/>
    </w:p>
    <w:p>
      <w:pPr>
        <w:pStyle w:val="2534"/>
        <w:jc w:val="center"/>
        <w:rPr>
          <w:rStyle w:val="1020"/>
          <w:rFonts w:hint="eastAsia" w:ascii="宋体" w:hAnsi="宋体" w:eastAsia="宋体" w:cs="宋体"/>
          <w:b/>
          <w:bCs/>
          <w:sz w:val="32"/>
          <w:szCs w:val="28"/>
          <w:highlight w:val="none"/>
          <w:lang w:val="en-US" w:eastAsia="zh-CN"/>
        </w:rPr>
        <w:sectPr>
          <w:footnotePr/>
          <w:endnotePr/>
          <w:type w:val="nextPage"/>
          <w:pgSz w:w="11906" w:h="16838" w:orient="portrait"/>
          <w:pgMar w:top="1440" w:right="1270" w:bottom="1440" w:left="1270" w:header="851" w:footer="992" w:gutter="0"/>
          <w:cols w:num="1" w:sep="0" w:space="1701" w:equalWidth="1"/>
          <w:docGrid w:linePitch="360"/>
          <w:titlePg/>
        </w:sectPr>
        <w:outlineLvl w:val="2"/>
      </w:pPr>
      <w:r>
        <w:rPr>
          <w:rFonts w:hint="eastAsia" w:ascii="宋体" w:hAnsi="宋体" w:eastAsia="宋体" w:cs="宋体"/>
          <w:b/>
          <w:bCs/>
          <w:sz w:val="32"/>
          <w:szCs w:val="28"/>
          <w:highlight w:val="none"/>
          <w:lang w:val="en-US" w:eastAsia="zh-CN"/>
        </w:rPr>
      </w:r>
      <w:r/>
    </w:p>
    <w:p>
      <w:pPr>
        <w:pStyle w:val="2465"/>
        <w:jc w:val="center"/>
        <w:rPr>
          <w:rFonts w:hint="eastAsia" w:ascii="宋体" w:hAnsi="宋体" w:eastAsia="宋体" w:cs="宋体"/>
          <w:color w:val="auto"/>
          <w:sz w:val="36"/>
          <w:szCs w:val="36"/>
          <w:highlight w:val="none"/>
          <w:lang w:val="en-US" w:eastAsia="zh-CN"/>
        </w:rPr>
        <w:outlineLvl w:val="3"/>
      </w:pPr>
      <w:r>
        <w:rPr>
          <w:rFonts w:hint="eastAsia" w:ascii="宋体" w:hAnsi="宋体" w:eastAsia="宋体" w:cs="宋体"/>
          <w:color w:val="auto"/>
          <w:sz w:val="36"/>
          <w:szCs w:val="36"/>
          <w:highlight w:val="none"/>
          <w:lang w:val="en-US" w:eastAsia="zh-CN"/>
        </w:rPr>
        <w:t xml:space="preserve">（五）投标文件有效性和完整性</w:t>
      </w:r>
      <w:r/>
    </w:p>
    <w:p>
      <w:pPr>
        <w:pStyle w:val="2465"/>
        <w:jc w:val="center"/>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u w:val="singl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89"/>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此部分</w:t>
      </w:r>
      <w:r>
        <w:rPr>
          <w:rFonts w:hint="eastAsia" w:ascii="宋体" w:hAnsi="宋体" w:cs="宋体"/>
          <w:b/>
          <w:color w:val="auto"/>
          <w:sz w:val="24"/>
          <w:highlight w:val="none"/>
          <w:lang w:val="en-US" w:eastAsia="zh-CN"/>
        </w:rPr>
        <w:t xml:space="preserve">无需</w:t>
      </w:r>
      <w:r>
        <w:rPr>
          <w:rFonts w:hint="eastAsia" w:ascii="宋体" w:hAnsi="宋体" w:eastAsia="宋体" w:cs="宋体"/>
          <w:b/>
          <w:color w:val="auto"/>
          <w:sz w:val="24"/>
          <w:highlight w:val="none"/>
          <w:lang w:val="en-US" w:eastAsia="zh-CN"/>
        </w:rPr>
        <w:t xml:space="preserve">提供具体材料</w:t>
      </w:r>
      <w:r/>
    </w:p>
    <w:p>
      <w:pPr>
        <w:pStyle w:val="889"/>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560"/>
        <w:spacing w:line="360" w:lineRule="auto"/>
        <w:rPr>
          <w:rFonts w:hint="eastAsia" w:ascii="宋体" w:hAnsi="宋体" w:eastAsia="宋体" w:cs="宋体"/>
          <w:color w:val="auto"/>
          <w:sz w:val="28"/>
          <w:highlight w:val="none"/>
        </w:rPr>
        <w:sectPr>
          <w:footerReference w:type="default" r:id="rId16"/>
          <w:footerReference w:type="first" r:id="rId17"/>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8"/>
          <w:highlight w:val="none"/>
        </w:rPr>
      </w:r>
      <w:r/>
    </w:p>
    <w:p>
      <w:pPr>
        <w:pStyle w:val="878"/>
        <w:ind w:left="0" w:firstLine="0"/>
        <w:rPr>
          <w:rFonts w:hint="eastAsia" w:ascii="宋体" w:hAnsi="宋体" w:eastAsia="宋体" w:cs="宋体"/>
          <w:color w:val="auto"/>
          <w:sz w:val="44"/>
          <w:szCs w:val="44"/>
          <w:highlight w:val="none"/>
        </w:rPr>
        <w:outlineLvl w:val="1"/>
      </w:pPr>
      <w:r>
        <w:rPr>
          <w:rFonts w:hint="eastAsia" w:ascii="宋体" w:hAnsi="宋体" w:eastAsia="宋体" w:cs="宋体"/>
          <w:b/>
          <w:bCs/>
          <w:color w:val="auto"/>
          <w:sz w:val="44"/>
          <w:szCs w:val="44"/>
          <w:highlight w:val="none"/>
          <w:lang w:val="en-US" w:eastAsia="zh-CN"/>
        </w:rPr>
        <w:t xml:space="preserve">四、综合评审评分项</w:t>
      </w:r>
      <w:r/>
    </w:p>
    <w:p>
      <w:pPr>
        <w:pStyle w:val="878"/>
        <w:ind w:firstLine="1168"/>
        <w:jc w:val="left"/>
        <w:spacing w:line="560" w:lineRule="exact"/>
        <w:tabs>
          <w:tab w:val="center" w:pos="4153" w:leader="none"/>
        </w:tabs>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pStyle w:val="253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具体详见评分及系统电子投标</w:t>
      </w:r>
      <w:bookmarkStart w:id="112" w:name="_GoBack"/>
      <w:r>
        <w:rPr>
          <w:rFonts w:hint="eastAsia" w:ascii="宋体" w:hAnsi="宋体" w:eastAsia="宋体" w:cs="宋体"/>
          <w:color w:val="auto"/>
          <w:sz w:val="24"/>
          <w:szCs w:val="24"/>
          <w:highlight w:val="none"/>
          <w:lang w:val="en-US" w:eastAsia="zh-CN"/>
        </w:rPr>
        <w:t xml:space="preserve">(</w:t>
      </w:r>
      <w:bookmarkEnd w:id="112"/>
      <w:r>
        <w:rPr>
          <w:rFonts w:hint="eastAsia" w:ascii="宋体" w:hAnsi="宋体" w:eastAsia="宋体" w:cs="宋体"/>
          <w:color w:val="auto"/>
          <w:sz w:val="24"/>
          <w:szCs w:val="24"/>
          <w:highlight w:val="none"/>
          <w:lang w:val="en-US" w:eastAsia="zh-CN"/>
        </w:rPr>
        <w:t xml:space="preserve">响应)文件格式</w:t>
      </w:r>
      <w:r/>
    </w:p>
    <w:p>
      <w:pPr>
        <w:pStyle w:val="878"/>
        <w:ind w:firstLine="1168"/>
        <w:jc w:val="left"/>
        <w:spacing w:line="560" w:lineRule="exact"/>
        <w:tabs>
          <w:tab w:val="center" w:pos="4153" w:leader="none"/>
        </w:tabs>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jc w:val="center"/>
        <w:spacing w:line="360" w:lineRule="auto"/>
        <w:rPr>
          <w:rFonts w:hint="eastAsia" w:ascii="宋体" w:hAnsi="宋体" w:eastAsia="宋体" w:cs="宋体"/>
          <w:b/>
          <w:color w:val="auto"/>
          <w:sz w:val="84"/>
          <w:highlight w:val="none"/>
        </w:rPr>
        <w:sectPr>
          <w:headerReference w:type="default" r:id="rId9"/>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eastAsia="宋体" w:cs="宋体"/>
          <w:b/>
          <w:color w:val="auto"/>
          <w:sz w:val="8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告供应商书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right"/>
        <w:spacing w:line="360" w:lineRule="auto"/>
        <w:rPr>
          <w:rFonts w:hint="eastAsia" w:ascii="宋体" w:hAnsi="宋体" w:eastAsia="宋体" w:cs="宋体"/>
          <w:b/>
          <w:color w:val="auto"/>
          <w:sz w:val="84"/>
          <w:highlight w:val="none"/>
        </w:rPr>
      </w:pPr>
      <w:r>
        <w:rPr>
          <w:rFonts w:hint="eastAsia" w:ascii="宋体" w:hAnsi="宋体" w:eastAsia="宋体" w:cs="宋体"/>
          <w:color w:val="auto"/>
          <w:sz w:val="24"/>
          <w:szCs w:val="24"/>
          <w:highlight w:val="none"/>
          <w:lang w:val="en-US" w:eastAsia="zh-CN"/>
        </w:rPr>
        <w:t xml:space="preserve">丹阳市</w:t>
      </w:r>
      <w:r>
        <w:rPr>
          <w:rFonts w:hint="eastAsia" w:ascii="宋体" w:hAnsi="宋体" w:eastAsia="宋体" w:cs="宋体"/>
          <w:color w:val="auto"/>
          <w:sz w:val="24"/>
          <w:szCs w:val="24"/>
          <w:highlight w:val="none"/>
        </w:rPr>
        <w:t xml:space="preserve">财政局</w:t>
      </w:r>
      <w:r/>
    </w:p>
    <w:p>
      <w:pPr>
        <w:rPr>
          <w:rFonts w:hint="eastAsia" w:ascii="楷体" w:hAnsi="楷体" w:eastAsia="楷体" w:cs="楷体"/>
          <w:color w:val="auto"/>
          <w:highlight w:val="none"/>
        </w:rPr>
        <w:outlineLvl w:val="9"/>
      </w:pPr>
      <w:r>
        <w:rPr>
          <w:rFonts w:hint="eastAsia" w:ascii="楷体" w:hAnsi="楷体" w:eastAsia="楷体" w:cs="楷体"/>
          <w:color w:val="auto"/>
          <w:highlight w:val="none"/>
        </w:rPr>
      </w:r>
      <w:bookmarkEnd w:id="111"/>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keepLines w:val="0"/>
        <w:keepNext w:val="0"/>
        <w:spacing w:before="0" w:after="0" w:line="360" w:lineRule="auto"/>
        <w:rPr>
          <w:rStyle w:val="1021"/>
          <w:rFonts w:ascii="宋体" w:hAnsi="宋体"/>
          <w:color w:val="000000" w:themeColor="text1"/>
          <w:sz w:val="24"/>
          <w:highlight w:val="none"/>
          <w14:textFill>
            <w14:solidFill>
              <w14:schemeClr w14:val="tx1"/>
            </w14:solidFill>
          </w14:textFill>
        </w:rPr>
        <w:outlineLvl w:val="9"/>
      </w:pPr>
      <w:r>
        <w:rPr>
          <w:rFonts w:ascii="宋体" w:hAnsi="宋体"/>
          <w:color w:val="000000" w:themeColor="text1"/>
          <w:sz w:val="24"/>
          <w:highlight w:val="none"/>
          <w14:textFill>
            <w14:solidFill>
              <w14:schemeClr w14:val="tx1"/>
            </w14:solidFill>
          </w14:textFill>
        </w:rPr>
      </w:r>
      <w:r/>
    </w:p>
    <w:sectPr>
      <w:footnotePr/>
      <w:endnotePr/>
      <w:type w:val="nextPage"/>
      <w:pgSz w:w="11907" w:h="16840"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Arial Unicode MS">
    <w:panose1 w:val="020B0604020202020204"/>
  </w:font>
  <w:font w:name="方正仿宋_GBK">
    <w:panose1 w:val="020B0503020202020204"/>
  </w:font>
  <w:font w:name="华文楷体">
    <w:panose1 w:val="02010600040101010101"/>
  </w:font>
  <w:font w:name="Wingdings">
    <w:panose1 w:val="05000000000000000000"/>
  </w:font>
  <w:font w:name="StarSymbol">
    <w:panose1 w:val="020B0503020202020204"/>
  </w:font>
  <w:font w:name="Cambria">
    <w:panose1 w:val="02040503050406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DFKai-SB">
    <w:panose1 w:val="03050502040202030202"/>
  </w:font>
  <w:font w:name="Courier New">
    <w:panose1 w:val="02070309020205020404"/>
  </w:font>
  <w:font w:name="等线 Light">
    <w:panose1 w:val="02010600030101010101"/>
  </w:font>
  <w:font w:name="仿宋">
    <w:panose1 w:val="02010609060101010101"/>
  </w:font>
  <w:font w:name="等线">
    <w:panose1 w:val="02010600030101010101"/>
  </w:font>
  <w:font w:name="Garamond">
    <w:panose1 w:val="02020404030301010803"/>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jc w:val="center"/>
    </w:pPr>
    <w:r>
      <w:fldChar w:fldCharType="begin"/>
    </w:r>
    <w:r>
      <w:rPr>
        <w:rStyle w:val="935"/>
      </w:rPr>
      <w:instrText xml:space="preserve"> PAGE </w:instrText>
    </w:r>
    <w:r>
      <w:fldChar w:fldCharType="separate"/>
    </w:r>
    <w:r>
      <w:rPr>
        <w:rStyle w:val="935"/>
        <w:rFonts w:hint="eastAsia"/>
      </w:rPr>
      <w:t xml:space="preserve">６８</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fldChar w:fldCharType="begin"/>
    </w:r>
    <w:r>
      <w:rPr>
        <w:rStyle w:val="935"/>
      </w:rPr>
      <w:instrText xml:space="preserve"> PAGE </w:instrText>
    </w:r>
    <w:r>
      <w:fldChar w:fldCharType="separate"/>
    </w:r>
    <w:r>
      <w:rPr>
        <w:rStyle w:val="93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default="1">
    <w:name w:val="Normal"/>
    <w:link w:val="10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name w:val="Heading 1"/>
    <w:basedOn w:val="860"/>
    <w:next w:val="860"/>
    <w:uiPriority w:val="9"/>
    <w:qFormat/>
    <w:pPr>
      <w:keepLines/>
      <w:keepNext/>
      <w:spacing w:before="480" w:after="200"/>
      <w:outlineLvl w:val="0"/>
    </w:pPr>
    <w:rPr>
      <w:rFonts w:ascii="Arial" w:hAnsi="Arial" w:eastAsia="Arial" w:cs="Arial"/>
      <w:sz w:val="40"/>
      <w:szCs w:val="40"/>
    </w:rPr>
  </w:style>
  <w:style w:type="paragraph" w:styleId="862">
    <w:name w:val="Heading 2"/>
    <w:basedOn w:val="860"/>
    <w:next w:val="860"/>
    <w:uiPriority w:val="0"/>
    <w:qFormat/>
    <w:pPr>
      <w:keepLines/>
      <w:keepNext/>
      <w:spacing w:line="360" w:lineRule="auto"/>
      <w:outlineLvl w:val="1"/>
    </w:pPr>
    <w:rPr>
      <w:rFonts w:ascii="Arial" w:hAnsi="Arial"/>
      <w:b/>
      <w:bCs/>
      <w:sz w:val="24"/>
      <w:szCs w:val="32"/>
    </w:rPr>
  </w:style>
  <w:style w:type="paragraph" w:styleId="863">
    <w:name w:val="Heading 3"/>
    <w:basedOn w:val="860"/>
    <w:next w:val="860"/>
    <w:uiPriority w:val="0"/>
    <w:qFormat/>
    <w:pPr>
      <w:keepLines/>
      <w:keepNext/>
      <w:spacing w:before="260" w:after="260" w:line="416" w:lineRule="auto"/>
      <w:outlineLvl w:val="2"/>
    </w:pPr>
    <w:rPr>
      <w:b/>
      <w:sz w:val="32"/>
      <w:szCs w:val="20"/>
    </w:rPr>
  </w:style>
  <w:style w:type="paragraph" w:styleId="864">
    <w:name w:val="Heading 4"/>
    <w:basedOn w:val="860"/>
    <w:next w:val="860"/>
    <w:uiPriority w:val="9"/>
    <w:unhideWhenUsed/>
    <w:qFormat/>
    <w:pPr>
      <w:keepLines/>
      <w:keepNext/>
      <w:spacing w:before="320" w:after="200"/>
      <w:outlineLvl w:val="3"/>
    </w:pPr>
    <w:rPr>
      <w:rFonts w:ascii="Arial" w:hAnsi="Arial" w:eastAsia="Arial" w:cs="Arial"/>
      <w:b/>
      <w:bCs/>
      <w:sz w:val="26"/>
      <w:szCs w:val="26"/>
    </w:rPr>
  </w:style>
  <w:style w:type="paragraph" w:styleId="865">
    <w:name w:val="Heading 5"/>
    <w:basedOn w:val="860"/>
    <w:next w:val="860"/>
    <w:uiPriority w:val="9"/>
    <w:unhideWhenUsed/>
    <w:qFormat/>
    <w:pPr>
      <w:keepLines/>
      <w:keepNext/>
      <w:spacing w:before="320" w:after="200"/>
      <w:outlineLvl w:val="4"/>
    </w:pPr>
    <w:rPr>
      <w:rFonts w:ascii="Arial" w:hAnsi="Arial" w:eastAsia="Arial" w:cs="Arial"/>
      <w:b/>
      <w:bCs/>
      <w:sz w:val="24"/>
      <w:szCs w:val="24"/>
    </w:rPr>
  </w:style>
  <w:style w:type="paragraph" w:styleId="866">
    <w:name w:val="Heading 6"/>
    <w:basedOn w:val="860"/>
    <w:next w:val="860"/>
    <w:uiPriority w:val="9"/>
    <w:unhideWhenUsed/>
    <w:qFormat/>
    <w:pPr>
      <w:keepLines/>
      <w:keepNext/>
      <w:spacing w:before="320" w:after="200"/>
      <w:outlineLvl w:val="5"/>
    </w:pPr>
    <w:rPr>
      <w:rFonts w:ascii="Arial" w:hAnsi="Arial" w:eastAsia="Arial" w:cs="Arial"/>
      <w:b/>
      <w:bCs/>
      <w:sz w:val="22"/>
      <w:szCs w:val="22"/>
    </w:rPr>
  </w:style>
  <w:style w:type="paragraph" w:styleId="867">
    <w:name w:val="Heading 7"/>
    <w:basedOn w:val="860"/>
    <w:next w:val="860"/>
    <w:uiPriority w:val="9"/>
    <w:unhideWhenUsed/>
    <w:qFormat/>
    <w:pPr>
      <w:keepLines/>
      <w:keepNext/>
      <w:spacing w:before="320" w:after="200"/>
      <w:outlineLvl w:val="6"/>
    </w:pPr>
    <w:rPr>
      <w:rFonts w:ascii="Arial" w:hAnsi="Arial" w:eastAsia="Arial" w:cs="Arial"/>
      <w:b/>
      <w:bCs/>
      <w:i/>
      <w:iCs/>
      <w:sz w:val="22"/>
      <w:szCs w:val="22"/>
    </w:rPr>
  </w:style>
  <w:style w:type="paragraph" w:styleId="868">
    <w:name w:val="Heading 8"/>
    <w:basedOn w:val="860"/>
    <w:next w:val="860"/>
    <w:uiPriority w:val="9"/>
    <w:unhideWhenUsed/>
    <w:qFormat/>
    <w:pPr>
      <w:keepLines/>
      <w:keepNext/>
      <w:spacing w:before="320" w:after="200"/>
      <w:outlineLvl w:val="7"/>
    </w:pPr>
    <w:rPr>
      <w:rFonts w:ascii="Arial" w:hAnsi="Arial" w:eastAsia="Arial" w:cs="Arial"/>
      <w:i/>
      <w:iCs/>
      <w:sz w:val="22"/>
      <w:szCs w:val="22"/>
    </w:rPr>
  </w:style>
  <w:style w:type="paragraph" w:styleId="869">
    <w:name w:val="Heading 9"/>
    <w:basedOn w:val="860"/>
    <w:next w:val="860"/>
    <w:uiPriority w:val="9"/>
    <w:unhideWhenUsed/>
    <w:qFormat/>
    <w:pPr>
      <w:keepLines/>
      <w:keepNext/>
      <w:spacing w:before="320" w:after="200"/>
      <w:outlineLvl w:val="8"/>
    </w:pPr>
    <w:rPr>
      <w:rFonts w:ascii="Arial" w:hAnsi="Arial" w:eastAsia="Arial" w:cs="Arial"/>
      <w:i/>
      <w:iCs/>
      <w:sz w:val="21"/>
      <w:szCs w:val="21"/>
    </w:rPr>
  </w:style>
  <w:style w:type="character" w:styleId="870" w:default="1">
    <w:name w:val="Default Paragraph Font"/>
    <w:uiPriority w:val="1"/>
    <w:semiHidden/>
    <w:unhideWhenUsed/>
    <w:qFormat/>
  </w:style>
  <w:style w:type="table" w:styleId="871" w:default="1">
    <w:name w:val="Normal Table"/>
    <w:uiPriority w:val="99"/>
    <w:semiHidden/>
    <w:unhideWhenUsed/>
    <w:qFormat/>
    <w:tblPr>
      <w:tblCellMar>
        <w:left w:w="108" w:type="dxa"/>
        <w:top w:w="0" w:type="dxa"/>
        <w:right w:w="108" w:type="dxa"/>
        <w:bottom w:w="0" w:type="dxa"/>
      </w:tblCellMar>
    </w:tblPr>
  </w:style>
  <w:style w:type="paragraph" w:styleId="872">
    <w:name w:val="toc 7"/>
    <w:basedOn w:val="860"/>
    <w:next w:val="860"/>
    <w:uiPriority w:val="39"/>
    <w:unhideWhenUsed/>
    <w:qFormat/>
    <w:pPr>
      <w:ind w:left="1701"/>
      <w:spacing w:after="57"/>
    </w:pPr>
  </w:style>
  <w:style w:type="paragraph" w:styleId="873">
    <w:name w:val="List Number 2"/>
    <w:basedOn w:val="860"/>
    <w:uiPriority w:val="0"/>
    <w:unhideWhenUsed/>
    <w:qFormat/>
    <w:pPr>
      <w:ind w:left="425" w:hanging="425"/>
      <w:spacing w:line="300" w:lineRule="auto"/>
      <w:tabs>
        <w:tab w:val="left" w:pos="425" w:leader="none"/>
        <w:tab w:val="left" w:pos="567" w:leader="none"/>
      </w:tabs>
    </w:pPr>
    <w:rPr>
      <w:sz w:val="28"/>
      <w:szCs w:val="20"/>
    </w:rPr>
  </w:style>
  <w:style w:type="paragraph" w:styleId="874">
    <w:name w:val="Note Heading"/>
    <w:basedOn w:val="860"/>
    <w:next w:val="860"/>
    <w:link w:val="993"/>
    <w:uiPriority w:val="99"/>
    <w:qFormat/>
    <w:pPr>
      <w:jc w:val="center"/>
    </w:pPr>
    <w:rPr>
      <w:sz w:val="20"/>
    </w:rPr>
  </w:style>
  <w:style w:type="paragraph" w:styleId="875">
    <w:name w:val="index 8"/>
    <w:basedOn w:val="860"/>
    <w:next w:val="860"/>
    <w:uiPriority w:val="0"/>
    <w:qFormat/>
    <w:pPr>
      <w:ind w:left="1680" w:hanging="210"/>
      <w:jc w:val="left"/>
    </w:pPr>
    <w:rPr>
      <w:rFonts w:ascii="Calibri" w:hAnsi="Calibri"/>
      <w:sz w:val="20"/>
      <w:szCs w:val="20"/>
    </w:rPr>
  </w:style>
  <w:style w:type="paragraph" w:styleId="876">
    <w:name w:val="List Number"/>
    <w:basedOn w:val="877"/>
    <w:uiPriority w:val="0"/>
    <w:qFormat/>
    <w:pPr>
      <w:ind w:left="720" w:right="720" w:hanging="360"/>
      <w:spacing w:before="120" w:after="240" w:line="240" w:lineRule="atLeast"/>
      <w:widowControl/>
    </w:pPr>
    <w:rPr>
      <w:rFonts w:ascii="宋体" w:hAnsi="Garamond"/>
      <w:spacing w:val="-5"/>
      <w:sz w:val="24"/>
      <w:szCs w:val="20"/>
    </w:rPr>
  </w:style>
  <w:style w:type="paragraph" w:styleId="877">
    <w:name w:val="List"/>
    <w:basedOn w:val="860"/>
    <w:uiPriority w:val="0"/>
    <w:qFormat/>
    <w:pPr>
      <w:ind w:left="200" w:hanging="200"/>
    </w:pPr>
  </w:style>
  <w:style w:type="paragraph" w:styleId="878">
    <w:name w:val="Normal Indent"/>
    <w:basedOn w:val="860"/>
    <w:link w:val="994"/>
    <w:uiPriority w:val="0"/>
    <w:unhideWhenUsed/>
    <w:qFormat/>
    <w:pPr>
      <w:ind w:firstLine="420"/>
    </w:pPr>
    <w:rPr>
      <w:sz w:val="20"/>
    </w:rPr>
  </w:style>
  <w:style w:type="paragraph" w:styleId="879">
    <w:name w:val="Caption"/>
    <w:basedOn w:val="860"/>
    <w:next w:val="8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0">
    <w:name w:val="index 5"/>
    <w:basedOn w:val="860"/>
    <w:next w:val="860"/>
    <w:uiPriority w:val="0"/>
    <w:qFormat/>
    <w:pPr>
      <w:ind w:left="1050" w:hanging="210"/>
      <w:jc w:val="left"/>
    </w:pPr>
    <w:rPr>
      <w:rFonts w:ascii="Calibri" w:hAnsi="Calibri"/>
      <w:sz w:val="20"/>
      <w:szCs w:val="20"/>
    </w:rPr>
  </w:style>
  <w:style w:type="paragraph" w:styleId="881">
    <w:name w:val="List Bullet"/>
    <w:basedOn w:val="860"/>
    <w:uiPriority w:val="99"/>
    <w:unhideWhenUsed/>
    <w:qFormat/>
    <w:pPr>
      <w:contextualSpacing/>
      <w:ind w:left="1236" w:hanging="1236"/>
      <w:tabs>
        <w:tab w:val="left" w:pos="360" w:leader="none"/>
      </w:tabs>
    </w:pPr>
    <w:rPr>
      <w:rFonts w:ascii="Calibri" w:hAnsi="Calibri"/>
      <w:szCs w:val="22"/>
    </w:rPr>
  </w:style>
  <w:style w:type="paragraph" w:styleId="882">
    <w:name w:val="Document Map"/>
    <w:basedOn w:val="860"/>
    <w:link w:val="995"/>
    <w:uiPriority w:val="99"/>
    <w:qFormat/>
    <w:rPr>
      <w:rFonts w:ascii="宋体"/>
      <w:sz w:val="18"/>
      <w:szCs w:val="18"/>
    </w:rPr>
  </w:style>
  <w:style w:type="paragraph" w:styleId="883">
    <w:name w:val="annotation text"/>
    <w:basedOn w:val="860"/>
    <w:link w:val="996"/>
    <w:uiPriority w:val="99"/>
    <w:qFormat/>
    <w:pPr>
      <w:jc w:val="left"/>
    </w:pPr>
    <w:rPr>
      <w:sz w:val="20"/>
    </w:rPr>
  </w:style>
  <w:style w:type="paragraph" w:styleId="884">
    <w:name w:val="index 6"/>
    <w:basedOn w:val="860"/>
    <w:next w:val="860"/>
    <w:uiPriority w:val="0"/>
    <w:qFormat/>
    <w:pPr>
      <w:ind w:left="1260" w:hanging="210"/>
      <w:jc w:val="left"/>
    </w:pPr>
    <w:rPr>
      <w:rFonts w:ascii="Calibri" w:hAnsi="Calibri"/>
      <w:sz w:val="20"/>
      <w:szCs w:val="20"/>
    </w:rPr>
  </w:style>
  <w:style w:type="paragraph" w:styleId="885">
    <w:name w:val="Salutation"/>
    <w:basedOn w:val="860"/>
    <w:next w:val="860"/>
    <w:link w:val="997"/>
    <w:uiPriority w:val="99"/>
    <w:unhideWhenUsed/>
    <w:qFormat/>
    <w:pPr>
      <w:ind w:firstLine="560"/>
      <w:spacing w:line="500" w:lineRule="exact"/>
    </w:pPr>
    <w:rPr>
      <w:sz w:val="20"/>
    </w:rPr>
  </w:style>
  <w:style w:type="paragraph" w:styleId="886">
    <w:name w:val="Body Text 3"/>
    <w:basedOn w:val="860"/>
    <w:link w:val="998"/>
    <w:uiPriority w:val="99"/>
    <w:qFormat/>
    <w:rPr>
      <w:sz w:val="16"/>
      <w:szCs w:val="16"/>
    </w:rPr>
  </w:style>
  <w:style w:type="paragraph" w:styleId="887">
    <w:name w:val="List Bullet 3"/>
    <w:basedOn w:val="860"/>
    <w:uiPriority w:val="99"/>
    <w:unhideWhenUsed/>
    <w:qFormat/>
    <w:pPr>
      <w:contextualSpacing/>
      <w:ind w:left="1236" w:hanging="1236"/>
      <w:tabs>
        <w:tab w:val="left" w:pos="1200" w:leader="none"/>
      </w:tabs>
    </w:pPr>
  </w:style>
  <w:style w:type="paragraph" w:styleId="888">
    <w:name w:val="Body Text"/>
    <w:basedOn w:val="860"/>
    <w:link w:val="999"/>
    <w:uiPriority w:val="99"/>
    <w:qFormat/>
    <w:rPr>
      <w:sz w:val="20"/>
    </w:rPr>
  </w:style>
  <w:style w:type="paragraph" w:styleId="889">
    <w:name w:val="Body Text Indent"/>
    <w:basedOn w:val="860"/>
    <w:link w:val="1000"/>
    <w:uiPriority w:val="99"/>
    <w:qFormat/>
    <w:pPr>
      <w:ind w:firstLine="645"/>
    </w:pPr>
    <w:rPr>
      <w:sz w:val="20"/>
    </w:rPr>
  </w:style>
  <w:style w:type="paragraph" w:styleId="890">
    <w:name w:val="List Number 3"/>
    <w:basedOn w:val="860"/>
    <w:uiPriority w:val="0"/>
    <w:qFormat/>
    <w:pPr>
      <w:ind w:left="720" w:hanging="720"/>
      <w:tabs>
        <w:tab w:val="left" w:pos="1200" w:leader="none"/>
      </w:tabs>
    </w:pPr>
  </w:style>
  <w:style w:type="paragraph" w:styleId="891">
    <w:name w:val="List 2"/>
    <w:basedOn w:val="860"/>
    <w:uiPriority w:val="0"/>
    <w:unhideWhenUsed/>
    <w:qFormat/>
    <w:pPr>
      <w:ind w:left="100" w:hanging="200"/>
      <w:spacing w:line="500" w:lineRule="exact"/>
    </w:pPr>
    <w:rPr>
      <w:rFonts w:ascii="Arial" w:hAnsi="Arial" w:eastAsia="仿宋" w:cs="Arial"/>
      <w:sz w:val="28"/>
    </w:rPr>
  </w:style>
  <w:style w:type="paragraph" w:styleId="892">
    <w:name w:val="Block Text"/>
    <w:basedOn w:val="860"/>
    <w:uiPriority w:val="0"/>
    <w:qFormat/>
    <w:pPr>
      <w:ind w:left="630" w:right="630"/>
      <w:jc w:val="center"/>
    </w:pPr>
    <w:rPr>
      <w:rFonts w:ascii="宋体"/>
      <w:b/>
      <w:sz w:val="32"/>
    </w:rPr>
  </w:style>
  <w:style w:type="paragraph" w:styleId="893">
    <w:name w:val="List Bullet 2"/>
    <w:basedOn w:val="860"/>
    <w:uiPriority w:val="0"/>
    <w:qFormat/>
    <w:pPr>
      <w:ind w:left="1236" w:hanging="1236"/>
      <w:tabs>
        <w:tab w:val="left" w:pos="780" w:leader="none"/>
      </w:tabs>
    </w:pPr>
  </w:style>
  <w:style w:type="paragraph" w:styleId="894">
    <w:name w:val="HTML Address"/>
    <w:basedOn w:val="860"/>
    <w:link w:val="1001"/>
    <w:uiPriority w:val="99"/>
    <w:qFormat/>
    <w:rPr>
      <w:i/>
      <w:iCs/>
      <w:sz w:val="20"/>
    </w:rPr>
  </w:style>
  <w:style w:type="paragraph" w:styleId="895">
    <w:name w:val="index 4"/>
    <w:basedOn w:val="860"/>
    <w:next w:val="860"/>
    <w:uiPriority w:val="0"/>
    <w:unhideWhenUsed/>
    <w:qFormat/>
    <w:pPr>
      <w:ind w:left="600"/>
    </w:pPr>
  </w:style>
  <w:style w:type="paragraph" w:styleId="896">
    <w:name w:val="toc 5"/>
    <w:basedOn w:val="860"/>
    <w:next w:val="860"/>
    <w:uiPriority w:val="39"/>
    <w:unhideWhenUsed/>
    <w:qFormat/>
    <w:pPr>
      <w:ind w:left="1134"/>
      <w:spacing w:after="57"/>
    </w:pPr>
  </w:style>
  <w:style w:type="paragraph" w:styleId="897">
    <w:name w:val="toc 3"/>
    <w:basedOn w:val="860"/>
    <w:next w:val="860"/>
    <w:uiPriority w:val="39"/>
    <w:unhideWhenUsed/>
    <w:qFormat/>
    <w:pPr>
      <w:ind w:left="840"/>
    </w:pPr>
  </w:style>
  <w:style w:type="paragraph" w:styleId="898">
    <w:name w:val="Plain Text"/>
    <w:basedOn w:val="860"/>
    <w:link w:val="1002"/>
    <w:uiPriority w:val="99"/>
    <w:qFormat/>
    <w:rPr>
      <w:rFonts w:ascii="宋体" w:hAnsi="Courier New"/>
      <w:sz w:val="20"/>
      <w:szCs w:val="21"/>
    </w:rPr>
  </w:style>
  <w:style w:type="paragraph" w:styleId="899">
    <w:name w:val="List Bullet 5"/>
    <w:basedOn w:val="860"/>
    <w:uiPriority w:val="0"/>
    <w:qFormat/>
    <w:pPr>
      <w:spacing w:line="312" w:lineRule="atLeast"/>
    </w:pPr>
    <w:rPr>
      <w:szCs w:val="20"/>
    </w:rPr>
  </w:style>
  <w:style w:type="paragraph" w:styleId="900">
    <w:name w:val="toc 8"/>
    <w:basedOn w:val="860"/>
    <w:next w:val="860"/>
    <w:uiPriority w:val="39"/>
    <w:unhideWhenUsed/>
    <w:qFormat/>
    <w:pPr>
      <w:ind w:left="1984"/>
      <w:spacing w:after="57"/>
    </w:pPr>
  </w:style>
  <w:style w:type="paragraph" w:styleId="901">
    <w:name w:val="index 3"/>
    <w:basedOn w:val="860"/>
    <w:next w:val="860"/>
    <w:uiPriority w:val="0"/>
    <w:qFormat/>
    <w:pPr>
      <w:ind w:left="630" w:hanging="210"/>
      <w:jc w:val="left"/>
    </w:pPr>
    <w:rPr>
      <w:rFonts w:ascii="Calibri" w:hAnsi="Calibri"/>
      <w:sz w:val="20"/>
      <w:szCs w:val="20"/>
    </w:rPr>
  </w:style>
  <w:style w:type="paragraph" w:styleId="902">
    <w:name w:val="Date"/>
    <w:basedOn w:val="860"/>
    <w:next w:val="860"/>
    <w:link w:val="1003"/>
    <w:uiPriority w:val="99"/>
    <w:qFormat/>
    <w:pPr>
      <w:ind w:left="100"/>
    </w:pPr>
    <w:rPr>
      <w:sz w:val="20"/>
    </w:rPr>
  </w:style>
  <w:style w:type="paragraph" w:styleId="903">
    <w:name w:val="Body Text Indent 2"/>
    <w:basedOn w:val="860"/>
    <w:link w:val="1004"/>
    <w:uiPriority w:val="99"/>
    <w:qFormat/>
    <w:pPr>
      <w:ind w:firstLine="560"/>
      <w:spacing w:line="520" w:lineRule="exact"/>
    </w:pPr>
    <w:rPr>
      <w:sz w:val="20"/>
    </w:rPr>
  </w:style>
  <w:style w:type="paragraph" w:styleId="904">
    <w:name w:val="endnote text"/>
    <w:basedOn w:val="860"/>
    <w:link w:val="1005"/>
    <w:uiPriority w:val="99"/>
    <w:qFormat/>
    <w:pPr>
      <w:jc w:val="left"/>
    </w:pPr>
    <w:rPr>
      <w:sz w:val="20"/>
    </w:rPr>
  </w:style>
  <w:style w:type="paragraph" w:styleId="905">
    <w:name w:val="Balloon Text"/>
    <w:basedOn w:val="860"/>
    <w:link w:val="1006"/>
    <w:uiPriority w:val="99"/>
    <w:qFormat/>
    <w:rPr>
      <w:sz w:val="18"/>
      <w:szCs w:val="18"/>
    </w:rPr>
  </w:style>
  <w:style w:type="paragraph" w:styleId="906">
    <w:name w:val="Footer"/>
    <w:basedOn w:val="860"/>
    <w:link w:val="1007"/>
    <w:uiPriority w:val="99"/>
    <w:unhideWhenUsed/>
    <w:qFormat/>
    <w:pPr>
      <w:jc w:val="left"/>
      <w:tabs>
        <w:tab w:val="center" w:pos="4153" w:leader="none"/>
        <w:tab w:val="right" w:pos="8306" w:leader="none"/>
      </w:tabs>
    </w:pPr>
    <w:rPr>
      <w:sz w:val="18"/>
      <w:szCs w:val="18"/>
    </w:rPr>
  </w:style>
  <w:style w:type="paragraph" w:styleId="907">
    <w:name w:val="envelope return"/>
    <w:basedOn w:val="860"/>
    <w:uiPriority w:val="0"/>
    <w:qFormat/>
    <w:pPr>
      <w:jc w:val="left"/>
      <w:tabs>
        <w:tab w:val="left" w:pos="1630" w:leader="none"/>
      </w:tabs>
    </w:pPr>
    <w:rPr>
      <w:rFonts w:ascii="Arial" w:hAnsi="Arial" w:eastAsia="DFKai-SB" w:cs="Arial"/>
      <w:sz w:val="28"/>
      <w:lang w:eastAsia="zh-TW"/>
    </w:rPr>
  </w:style>
  <w:style w:type="paragraph" w:styleId="908">
    <w:name w:val="Header"/>
    <w:basedOn w:val="860"/>
    <w:link w:val="100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9">
    <w:name w:val="toc 1"/>
    <w:basedOn w:val="860"/>
    <w:next w:val="860"/>
    <w:uiPriority w:val="39"/>
    <w:unhideWhenUsed/>
    <w:qFormat/>
    <w:pPr>
      <w:spacing w:after="57"/>
    </w:pPr>
  </w:style>
  <w:style w:type="paragraph" w:styleId="910">
    <w:name w:val="toc 4"/>
    <w:basedOn w:val="860"/>
    <w:next w:val="860"/>
    <w:uiPriority w:val="39"/>
    <w:unhideWhenUsed/>
    <w:qFormat/>
    <w:pPr>
      <w:ind w:left="850"/>
      <w:spacing w:after="57"/>
    </w:pPr>
  </w:style>
  <w:style w:type="paragraph" w:styleId="911">
    <w:name w:val="index heading"/>
    <w:basedOn w:val="860"/>
    <w:next w:val="912"/>
    <w:uiPriority w:val="0"/>
    <w:unhideWhenUsed/>
    <w:qFormat/>
    <w:pPr>
      <w:spacing w:line="300" w:lineRule="auto"/>
    </w:pPr>
    <w:rPr>
      <w:rFonts w:eastAsia="楷体_GB2312"/>
      <w:sz w:val="24"/>
    </w:rPr>
  </w:style>
  <w:style w:type="paragraph" w:styleId="912">
    <w:name w:val="index 1"/>
    <w:basedOn w:val="860"/>
    <w:next w:val="860"/>
    <w:uiPriority w:val="0"/>
    <w:unhideWhenUsed/>
    <w:qFormat/>
  </w:style>
  <w:style w:type="paragraph" w:styleId="913">
    <w:name w:val="Subtitle"/>
    <w:basedOn w:val="860"/>
    <w:next w:val="860"/>
    <w:link w:val="1009"/>
    <w:uiPriority w:val="11"/>
    <w:qFormat/>
    <w:pPr>
      <w:jc w:val="center"/>
      <w:spacing w:before="240" w:after="60" w:line="312" w:lineRule="auto"/>
      <w:outlineLvl w:val="1"/>
    </w:pPr>
    <w:rPr>
      <w:rFonts w:ascii="等线 Light" w:hAnsi="等线 Light"/>
      <w:b/>
      <w:bCs/>
      <w:sz w:val="32"/>
      <w:szCs w:val="32"/>
    </w:rPr>
  </w:style>
  <w:style w:type="paragraph" w:styleId="914">
    <w:name w:val="footnote text"/>
    <w:basedOn w:val="860"/>
    <w:link w:val="1010"/>
    <w:uiPriority w:val="99"/>
    <w:unhideWhenUsed/>
    <w:qFormat/>
    <w:pPr>
      <w:jc w:val="left"/>
    </w:pPr>
    <w:rPr>
      <w:sz w:val="18"/>
      <w:szCs w:val="18"/>
    </w:rPr>
  </w:style>
  <w:style w:type="paragraph" w:styleId="915">
    <w:name w:val="toc 6"/>
    <w:basedOn w:val="860"/>
    <w:next w:val="860"/>
    <w:uiPriority w:val="39"/>
    <w:unhideWhenUsed/>
    <w:qFormat/>
    <w:pPr>
      <w:ind w:left="1417"/>
      <w:spacing w:after="57"/>
    </w:pPr>
  </w:style>
  <w:style w:type="paragraph" w:styleId="916">
    <w:name w:val="Body Text Indent 3"/>
    <w:basedOn w:val="860"/>
    <w:link w:val="1011"/>
    <w:uiPriority w:val="99"/>
    <w:qFormat/>
    <w:pPr>
      <w:ind w:left="520" w:firstLine="425"/>
      <w:jc w:val="center"/>
    </w:pPr>
    <w:rPr>
      <w:sz w:val="16"/>
      <w:szCs w:val="16"/>
    </w:rPr>
  </w:style>
  <w:style w:type="paragraph" w:styleId="917">
    <w:name w:val="index 7"/>
    <w:basedOn w:val="860"/>
    <w:next w:val="860"/>
    <w:uiPriority w:val="0"/>
    <w:qFormat/>
    <w:pPr>
      <w:ind w:left="1470" w:hanging="210"/>
      <w:jc w:val="left"/>
    </w:pPr>
    <w:rPr>
      <w:rFonts w:ascii="Calibri" w:hAnsi="Calibri"/>
      <w:sz w:val="20"/>
      <w:szCs w:val="20"/>
    </w:rPr>
  </w:style>
  <w:style w:type="paragraph" w:styleId="918">
    <w:name w:val="index 9"/>
    <w:basedOn w:val="860"/>
    <w:next w:val="860"/>
    <w:uiPriority w:val="0"/>
    <w:qFormat/>
    <w:pPr>
      <w:ind w:left="1890" w:hanging="210"/>
      <w:jc w:val="left"/>
    </w:pPr>
    <w:rPr>
      <w:rFonts w:ascii="Calibri" w:hAnsi="Calibri"/>
      <w:sz w:val="20"/>
      <w:szCs w:val="20"/>
    </w:rPr>
  </w:style>
  <w:style w:type="paragraph" w:styleId="919">
    <w:name w:val="table of figures"/>
    <w:basedOn w:val="860"/>
    <w:next w:val="860"/>
    <w:uiPriority w:val="0"/>
    <w:unhideWhenUsed/>
    <w:qFormat/>
    <w:pPr>
      <w:ind w:left="420" w:hanging="420"/>
      <w:jc w:val="left"/>
      <w:spacing w:line="500" w:lineRule="exact"/>
    </w:pPr>
    <w:rPr>
      <w:rFonts w:ascii="Calibri" w:hAnsi="Calibri" w:eastAsia="仿宋"/>
      <w:smallCaps/>
      <w:sz w:val="20"/>
      <w:szCs w:val="20"/>
    </w:rPr>
  </w:style>
  <w:style w:type="paragraph" w:styleId="920">
    <w:name w:val="toc 2"/>
    <w:basedOn w:val="860"/>
    <w:next w:val="860"/>
    <w:uiPriority w:val="39"/>
    <w:unhideWhenUsed/>
    <w:qFormat/>
    <w:pPr>
      <w:ind w:left="420"/>
    </w:pPr>
  </w:style>
  <w:style w:type="paragraph" w:styleId="921">
    <w:name w:val="toc 9"/>
    <w:basedOn w:val="860"/>
    <w:next w:val="860"/>
    <w:uiPriority w:val="39"/>
    <w:unhideWhenUsed/>
    <w:qFormat/>
    <w:pPr>
      <w:ind w:left="3360"/>
    </w:pPr>
  </w:style>
  <w:style w:type="paragraph" w:styleId="922">
    <w:name w:val="Body Text 2"/>
    <w:basedOn w:val="860"/>
    <w:link w:val="1012"/>
    <w:uiPriority w:val="99"/>
    <w:qFormat/>
    <w:pPr>
      <w:spacing w:after="120" w:line="480" w:lineRule="auto"/>
    </w:pPr>
    <w:rPr>
      <w:sz w:val="20"/>
    </w:rPr>
  </w:style>
  <w:style w:type="paragraph" w:styleId="923">
    <w:name w:val="HTML Preformatted"/>
    <w:basedOn w:val="860"/>
    <w:link w:val="1013"/>
    <w:uiPriority w:val="99"/>
    <w:qFormat/>
    <w:rPr>
      <w:rFonts w:ascii="Courier New" w:hAnsi="Courier New"/>
      <w:sz w:val="20"/>
      <w:szCs w:val="20"/>
    </w:rPr>
  </w:style>
  <w:style w:type="paragraph" w:styleId="924">
    <w:name w:val="Normal (Web)"/>
    <w:basedOn w:val="860"/>
    <w:link w:val="1014"/>
    <w:uiPriority w:val="0"/>
    <w:qFormat/>
    <w:pPr>
      <w:jc w:val="left"/>
      <w:spacing w:before="100" w:beforeAutospacing="1" w:after="100" w:afterAutospacing="1"/>
      <w:widowControl/>
    </w:pPr>
    <w:rPr>
      <w:rFonts w:ascii="宋体" w:hAnsi="宋体"/>
      <w:color w:val="000000"/>
      <w:sz w:val="24"/>
    </w:rPr>
  </w:style>
  <w:style w:type="paragraph" w:styleId="925">
    <w:name w:val="index 2"/>
    <w:basedOn w:val="860"/>
    <w:next w:val="860"/>
    <w:uiPriority w:val="0"/>
    <w:qFormat/>
    <w:pPr>
      <w:ind w:left="420" w:hanging="210"/>
      <w:jc w:val="left"/>
    </w:pPr>
    <w:rPr>
      <w:rFonts w:ascii="Calibri" w:hAnsi="Calibri"/>
      <w:sz w:val="20"/>
      <w:szCs w:val="20"/>
    </w:rPr>
  </w:style>
  <w:style w:type="paragraph" w:styleId="926">
    <w:name w:val="Title"/>
    <w:basedOn w:val="860"/>
    <w:next w:val="860"/>
    <w:link w:val="1015"/>
    <w:uiPriority w:val="10"/>
    <w:qFormat/>
    <w:pPr>
      <w:jc w:val="center"/>
      <w:spacing w:before="240" w:after="60"/>
      <w:outlineLvl w:val="0"/>
    </w:pPr>
    <w:rPr>
      <w:rFonts w:ascii="等线 Light" w:hAnsi="等线 Light"/>
      <w:b/>
      <w:bCs/>
      <w:sz w:val="32"/>
      <w:szCs w:val="32"/>
    </w:rPr>
  </w:style>
  <w:style w:type="paragraph" w:styleId="927">
    <w:name w:val="annotation subject"/>
    <w:basedOn w:val="883"/>
    <w:next w:val="883"/>
    <w:link w:val="1016"/>
    <w:uiPriority w:val="99"/>
    <w:qFormat/>
    <w:rPr>
      <w:b/>
      <w:bCs/>
    </w:rPr>
  </w:style>
  <w:style w:type="paragraph" w:styleId="928">
    <w:name w:val="Body Text First Indent"/>
    <w:basedOn w:val="888"/>
    <w:link w:val="1017"/>
    <w:uiPriority w:val="99"/>
    <w:unhideWhenUsed/>
    <w:qFormat/>
    <w:pPr>
      <w:ind w:firstLine="420"/>
      <w:spacing w:after="120"/>
    </w:pPr>
  </w:style>
  <w:style w:type="paragraph" w:styleId="929">
    <w:name w:val="Body Text First Indent 2"/>
    <w:basedOn w:val="889"/>
    <w:next w:val="860"/>
    <w:link w:val="1018"/>
    <w:uiPriority w:val="99"/>
    <w:unhideWhenUsed/>
    <w:qFormat/>
    <w:pPr>
      <w:ind w:left="420" w:firstLine="420"/>
      <w:spacing w:after="120"/>
    </w:pPr>
  </w:style>
  <w:style w:type="table" w:styleId="930">
    <w:name w:val="Table Grid"/>
    <w:basedOn w:val="87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1">
    <w:name w:val="Table Theme"/>
    <w:basedOn w:val="8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2">
    <w:name w:val="Table Elegant"/>
    <w:basedOn w:val="87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3">
    <w:name w:val="Strong"/>
    <w:basedOn w:val="870"/>
    <w:uiPriority w:val="0"/>
    <w:qFormat/>
    <w:rPr>
      <w:b/>
      <w:bCs/>
    </w:rPr>
  </w:style>
  <w:style w:type="character" w:styleId="934">
    <w:name w:val="endnote reference"/>
    <w:uiPriority w:val="0"/>
    <w:qFormat/>
    <w:rPr>
      <w:vertAlign w:val="superscript"/>
    </w:rPr>
  </w:style>
  <w:style w:type="character" w:styleId="935">
    <w:name w:val="page number"/>
    <w:basedOn w:val="870"/>
    <w:uiPriority w:val="0"/>
    <w:qFormat/>
  </w:style>
  <w:style w:type="character" w:styleId="936">
    <w:name w:val="FollowedHyperlink"/>
    <w:uiPriority w:val="99"/>
    <w:unhideWhenUsed/>
    <w:qFormat/>
    <w:rPr>
      <w:color w:val="954f72"/>
      <w:u w:val="single"/>
    </w:rPr>
  </w:style>
  <w:style w:type="character" w:styleId="937">
    <w:name w:val="Emphasis"/>
    <w:uiPriority w:val="20"/>
    <w:qFormat/>
    <w:rPr>
      <w:color w:val="cc0000"/>
    </w:rPr>
  </w:style>
  <w:style w:type="character" w:styleId="938">
    <w:name w:val="HTML Definition"/>
    <w:uiPriority w:val="0"/>
    <w:unhideWhenUsed/>
    <w:qFormat/>
  </w:style>
  <w:style w:type="character" w:styleId="939">
    <w:name w:val="HTML Typewriter"/>
    <w:uiPriority w:val="0"/>
    <w:unhideWhenUsed/>
    <w:qFormat/>
    <w:rPr>
      <w:rFonts w:hint="default" w:ascii="Courier New" w:hAnsi="Courier New" w:eastAsia="Courier New" w:cs="Courier New"/>
      <w:sz w:val="24"/>
      <w:szCs w:val="24"/>
    </w:rPr>
  </w:style>
  <w:style w:type="character" w:styleId="940">
    <w:name w:val="HTML Acronym"/>
    <w:uiPriority w:val="0"/>
    <w:qFormat/>
  </w:style>
  <w:style w:type="character" w:styleId="941">
    <w:name w:val="HTML Variable"/>
    <w:uiPriority w:val="0"/>
    <w:unhideWhenUsed/>
    <w:qFormat/>
  </w:style>
  <w:style w:type="character" w:styleId="942">
    <w:name w:val="Hyperlink"/>
    <w:uiPriority w:val="99"/>
    <w:qFormat/>
    <w:rPr>
      <w:color w:val="0000ff"/>
      <w:u w:val="none"/>
    </w:rPr>
  </w:style>
  <w:style w:type="character" w:styleId="943">
    <w:name w:val="HTML Code"/>
    <w:uiPriority w:val="0"/>
    <w:unhideWhenUsed/>
    <w:qFormat/>
    <w:rPr>
      <w:rFonts w:hint="default" w:ascii="Courier New" w:hAnsi="Courier New" w:eastAsia="Courier New" w:cs="Courier New"/>
      <w:sz w:val="24"/>
      <w:szCs w:val="24"/>
    </w:rPr>
  </w:style>
  <w:style w:type="character" w:styleId="944">
    <w:name w:val="annotation reference"/>
    <w:uiPriority w:val="99"/>
    <w:qFormat/>
    <w:rPr>
      <w:sz w:val="21"/>
      <w:szCs w:val="21"/>
    </w:rPr>
  </w:style>
  <w:style w:type="character" w:styleId="945">
    <w:name w:val="HTML Cite"/>
    <w:uiPriority w:val="0"/>
    <w:unhideWhenUsed/>
    <w:qFormat/>
  </w:style>
  <w:style w:type="character" w:styleId="946">
    <w:name w:val="footnote reference"/>
    <w:uiPriority w:val="0"/>
    <w:unhideWhenUsed/>
    <w:qFormat/>
    <w:rPr>
      <w:vertAlign w:val="superscript"/>
    </w:rPr>
  </w:style>
  <w:style w:type="character" w:styleId="947">
    <w:name w:val="HTML Keyboard"/>
    <w:uiPriority w:val="0"/>
    <w:unhideWhenUsed/>
    <w:qFormat/>
    <w:rPr>
      <w:rFonts w:hint="default" w:ascii="Courier New" w:hAnsi="Courier New" w:eastAsia="Courier New" w:cs="Courier New"/>
      <w:sz w:val="24"/>
      <w:szCs w:val="24"/>
    </w:rPr>
  </w:style>
  <w:style w:type="character" w:styleId="948">
    <w:name w:val="HTML Sample"/>
    <w:uiPriority w:val="0"/>
    <w:unhideWhenUsed/>
    <w:qFormat/>
    <w:rPr>
      <w:rFonts w:hint="default" w:ascii="Courier New" w:hAnsi="Courier New" w:eastAsia="Courier New" w:cs="Courier New"/>
    </w:rPr>
  </w:style>
  <w:style w:type="paragraph" w:styleId="949" w:customStyle="1">
    <w:name w:val="标题 21"/>
    <w:basedOn w:val="860"/>
    <w:next w:val="860"/>
    <w:link w:val="1174"/>
    <w:uiPriority w:val="9"/>
    <w:qFormat/>
    <w:pPr>
      <w:jc w:val="center"/>
      <w:keepLines/>
      <w:keepNext/>
      <w:spacing w:before="260" w:after="260" w:line="416" w:lineRule="auto"/>
      <w:outlineLvl w:val="1"/>
    </w:pPr>
    <w:rPr>
      <w:rFonts w:ascii="幼圆" w:hAnsi="Arial" w:eastAsia="楷体_GB2312"/>
      <w:b/>
      <w:sz w:val="44"/>
      <w:szCs w:val="20"/>
    </w:rPr>
  </w:style>
  <w:style w:type="table" w:styleId="950" w:customStyle="1">
    <w:name w:val="Plain Table 1"/>
    <w:basedOn w:val="8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2"/>
    <w:basedOn w:val="8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3"/>
    <w:basedOn w:val="8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customStyle="1">
    <w:name w:val="Plain Table 4"/>
    <w:basedOn w:val="8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customStyle="1">
    <w:name w:val="Plain Table 5"/>
    <w:basedOn w:val="8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5" w:customStyle="1">
    <w:name w:val="Grid Table 1 Light"/>
    <w:basedOn w:val="8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6" w:customStyle="1">
    <w:name w:val="Grid Table 2"/>
    <w:basedOn w:val="8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3"/>
    <w:basedOn w:val="8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4"/>
    <w:basedOn w:val="8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customStyle="1">
    <w:name w:val="Grid Table 5 Dark"/>
    <w:basedOn w:val="8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0" w:customStyle="1">
    <w:name w:val="Grid Table 6 Colorful"/>
    <w:basedOn w:val="8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7 Colorful"/>
    <w:basedOn w:val="8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List Table 1 Light"/>
    <w:basedOn w:val="8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2"/>
    <w:basedOn w:val="8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3"/>
    <w:basedOn w:val="8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w:basedOn w:val="8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5 Dark"/>
    <w:basedOn w:val="8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basedOn w:val="8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7 Colorful"/>
    <w:basedOn w:val="8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9" w:customStyle="1">
    <w:name w:val="TOC Heading"/>
    <w:uiPriority w:val="39"/>
    <w:unhideWhenUsed/>
    <w:qFormat/>
    <w:rPr>
      <w:rFonts w:hint="default" w:ascii="Times New Roman" w:hAnsi="Times New Roman" w:eastAsia="宋体" w:cs="Times New Roman"/>
    </w:rPr>
  </w:style>
  <w:style w:type="character" w:styleId="970" w:customStyle="1">
    <w:name w:val="Quote Char"/>
    <w:uiPriority w:val="29"/>
    <w:qFormat/>
    <w:rPr>
      <w:i/>
    </w:rPr>
  </w:style>
  <w:style w:type="character" w:styleId="971" w:customStyle="1">
    <w:name w:val="Intense Quote Char"/>
    <w:uiPriority w:val="30"/>
    <w:qFormat/>
    <w:rPr>
      <w:i/>
    </w:rPr>
  </w:style>
  <w:style w:type="table" w:styleId="972" w:customStyle="1">
    <w:name w:val="无格式表格 11"/>
    <w:basedOn w:val="8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无格式表格 21"/>
    <w:basedOn w:val="8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31"/>
    <w:basedOn w:val="8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无格式表格 41"/>
    <w:basedOn w:val="8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无格式表格 51"/>
    <w:basedOn w:val="8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网格表 1 浅色1"/>
    <w:basedOn w:val="8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网格表 21"/>
    <w:basedOn w:val="8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网格表 31"/>
    <w:basedOn w:val="8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网格表 41"/>
    <w:basedOn w:val="8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网格表 5 深色1"/>
    <w:basedOn w:val="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网格表 6 彩色1"/>
    <w:basedOn w:val="8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网格表 7 彩色1"/>
    <w:basedOn w:val="8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清单表 1 浅色1"/>
    <w:basedOn w:val="8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清单表 21"/>
    <w:basedOn w:val="8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清单表 31"/>
    <w:basedOn w:val="8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清单表 41"/>
    <w:basedOn w:val="8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清单表 5 深色1"/>
    <w:basedOn w:val="8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basedOn w:val="8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清单表 7 彩色1"/>
    <w:basedOn w:val="8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91" w:customStyle="1">
    <w:name w:val="TOC 标题1"/>
    <w:uiPriority w:val="39"/>
    <w:unhideWhenUsed/>
    <w:qFormat/>
    <w:rPr>
      <w:rFonts w:hint="default" w:ascii="Times New Roman" w:hAnsi="Times New Roman" w:eastAsia="宋体" w:cs="Times New Roman"/>
      <w:lang w:val="en-US" w:eastAsia="zh-CN" w:bidi="ar-SA"/>
    </w:rPr>
  </w:style>
  <w:style w:type="paragraph" w:styleId="992" w:customStyle="1">
    <w:name w:val="索引 41"/>
    <w:basedOn w:val="860"/>
    <w:next w:val="860"/>
    <w:uiPriority w:val="0"/>
    <w:unhideWhenUsed/>
    <w:qFormat/>
    <w:pPr>
      <w:ind w:left="600"/>
    </w:pPr>
  </w:style>
  <w:style w:type="character" w:styleId="993" w:customStyle="1">
    <w:name w:val="注释标题 字符1"/>
    <w:link w:val="874"/>
    <w:uiPriority w:val="99"/>
    <w:semiHidden/>
    <w:qFormat/>
    <w:rPr>
      <w:rFonts w:ascii="Times New Roman" w:hAnsi="Times New Roman" w:eastAsia="宋体" w:cs="Times New Roman"/>
      <w:szCs w:val="24"/>
    </w:rPr>
  </w:style>
  <w:style w:type="character" w:styleId="994" w:customStyle="1">
    <w:name w:val="正文缩进 字符"/>
    <w:link w:val="878"/>
    <w:uiPriority w:val="0"/>
    <w:qFormat/>
    <w:rPr>
      <w:rFonts w:ascii="Times New Roman" w:hAnsi="Times New Roman" w:eastAsia="宋体" w:cs="Times New Roman"/>
      <w:szCs w:val="24"/>
    </w:rPr>
  </w:style>
  <w:style w:type="character" w:styleId="995" w:customStyle="1">
    <w:name w:val="文档结构图 字符"/>
    <w:link w:val="882"/>
    <w:uiPriority w:val="99"/>
    <w:semiHidden/>
    <w:qFormat/>
    <w:rPr>
      <w:rFonts w:ascii="宋体" w:hAnsi="Times New Roman" w:eastAsia="宋体" w:cs="Times New Roman"/>
      <w:sz w:val="18"/>
      <w:szCs w:val="18"/>
    </w:rPr>
  </w:style>
  <w:style w:type="character" w:styleId="996" w:customStyle="1">
    <w:name w:val="批注文字 字符"/>
    <w:link w:val="883"/>
    <w:uiPriority w:val="99"/>
    <w:semiHidden/>
    <w:qFormat/>
    <w:rPr>
      <w:rFonts w:ascii="Times New Roman" w:hAnsi="Times New Roman" w:eastAsia="宋体" w:cs="Times New Roman"/>
      <w:szCs w:val="24"/>
    </w:rPr>
  </w:style>
  <w:style w:type="character" w:styleId="997" w:customStyle="1">
    <w:name w:val="称呼 字符"/>
    <w:link w:val="885"/>
    <w:uiPriority w:val="99"/>
    <w:semiHidden/>
    <w:qFormat/>
    <w:rPr>
      <w:rFonts w:ascii="Times New Roman" w:hAnsi="Times New Roman" w:eastAsia="宋体" w:cs="Times New Roman"/>
      <w:szCs w:val="24"/>
    </w:rPr>
  </w:style>
  <w:style w:type="character" w:styleId="998" w:customStyle="1">
    <w:name w:val="正文文本 3 字符"/>
    <w:link w:val="886"/>
    <w:uiPriority w:val="99"/>
    <w:semiHidden/>
    <w:qFormat/>
    <w:rPr>
      <w:rFonts w:ascii="Times New Roman" w:hAnsi="Times New Roman" w:eastAsia="宋体" w:cs="Times New Roman"/>
      <w:sz w:val="16"/>
      <w:szCs w:val="16"/>
    </w:rPr>
  </w:style>
  <w:style w:type="character" w:styleId="999" w:customStyle="1">
    <w:name w:val="正文文本 字符"/>
    <w:link w:val="888"/>
    <w:uiPriority w:val="99"/>
    <w:semiHidden/>
    <w:qFormat/>
    <w:rPr>
      <w:rFonts w:ascii="Times New Roman" w:hAnsi="Times New Roman" w:eastAsia="宋体" w:cs="Times New Roman"/>
      <w:szCs w:val="24"/>
    </w:rPr>
  </w:style>
  <w:style w:type="character" w:styleId="1000" w:customStyle="1">
    <w:name w:val="正文文本缩进 字符"/>
    <w:link w:val="889"/>
    <w:uiPriority w:val="99"/>
    <w:semiHidden/>
    <w:qFormat/>
    <w:rPr>
      <w:rFonts w:ascii="Times New Roman" w:hAnsi="Times New Roman" w:eastAsia="宋体" w:cs="Times New Roman"/>
      <w:szCs w:val="24"/>
    </w:rPr>
  </w:style>
  <w:style w:type="character" w:styleId="1001" w:customStyle="1">
    <w:name w:val="HTML 地址 字符1"/>
    <w:link w:val="894"/>
    <w:uiPriority w:val="99"/>
    <w:semiHidden/>
    <w:qFormat/>
    <w:rPr>
      <w:rFonts w:ascii="Times New Roman" w:hAnsi="Times New Roman" w:eastAsia="宋体" w:cs="Times New Roman"/>
      <w:i/>
      <w:iCs/>
      <w:szCs w:val="24"/>
    </w:rPr>
  </w:style>
  <w:style w:type="character" w:styleId="1002" w:customStyle="1">
    <w:name w:val="纯文本 字符"/>
    <w:link w:val="898"/>
    <w:uiPriority w:val="99"/>
    <w:qFormat/>
    <w:rPr>
      <w:rFonts w:ascii="宋体" w:hAnsi="Courier New" w:eastAsia="宋体" w:cs="Courier New"/>
      <w:szCs w:val="21"/>
    </w:rPr>
  </w:style>
  <w:style w:type="character" w:styleId="1003" w:customStyle="1">
    <w:name w:val="日期 字符"/>
    <w:link w:val="902"/>
    <w:uiPriority w:val="99"/>
    <w:semiHidden/>
    <w:qFormat/>
    <w:rPr>
      <w:rFonts w:ascii="Times New Roman" w:hAnsi="Times New Roman" w:eastAsia="宋体" w:cs="Times New Roman"/>
      <w:szCs w:val="24"/>
    </w:rPr>
  </w:style>
  <w:style w:type="character" w:styleId="1004" w:customStyle="1">
    <w:name w:val="正文文本缩进 2 字符"/>
    <w:link w:val="903"/>
    <w:uiPriority w:val="99"/>
    <w:semiHidden/>
    <w:qFormat/>
    <w:rPr>
      <w:rFonts w:ascii="Times New Roman" w:hAnsi="Times New Roman" w:eastAsia="宋体" w:cs="Times New Roman"/>
      <w:szCs w:val="24"/>
    </w:rPr>
  </w:style>
  <w:style w:type="character" w:styleId="1005" w:customStyle="1">
    <w:name w:val="尾注文本 字符"/>
    <w:link w:val="904"/>
    <w:uiPriority w:val="99"/>
    <w:semiHidden/>
    <w:qFormat/>
    <w:rPr>
      <w:rFonts w:ascii="Times New Roman" w:hAnsi="Times New Roman" w:eastAsia="宋体" w:cs="Times New Roman"/>
      <w:szCs w:val="24"/>
    </w:rPr>
  </w:style>
  <w:style w:type="character" w:styleId="1006" w:customStyle="1">
    <w:name w:val="批注框文本 字符"/>
    <w:link w:val="905"/>
    <w:uiPriority w:val="99"/>
    <w:semiHidden/>
    <w:qFormat/>
    <w:rPr>
      <w:rFonts w:ascii="Times New Roman" w:hAnsi="Times New Roman" w:eastAsia="宋体" w:cs="Times New Roman"/>
      <w:sz w:val="18"/>
      <w:szCs w:val="18"/>
    </w:rPr>
  </w:style>
  <w:style w:type="character" w:styleId="1007" w:customStyle="1">
    <w:name w:val="页脚 字符2"/>
    <w:link w:val="906"/>
    <w:uiPriority w:val="99"/>
    <w:qFormat/>
    <w:rPr>
      <w:sz w:val="18"/>
      <w:szCs w:val="18"/>
    </w:rPr>
  </w:style>
  <w:style w:type="character" w:styleId="1008" w:customStyle="1">
    <w:name w:val="页眉 字符2"/>
    <w:link w:val="908"/>
    <w:uiPriority w:val="99"/>
    <w:qFormat/>
    <w:rPr>
      <w:sz w:val="18"/>
      <w:szCs w:val="18"/>
    </w:rPr>
  </w:style>
  <w:style w:type="character" w:styleId="1009" w:customStyle="1">
    <w:name w:val="副标题 字符"/>
    <w:link w:val="913"/>
    <w:uiPriority w:val="11"/>
    <w:qFormat/>
    <w:rPr>
      <w:rFonts w:ascii="等线 Light" w:hAnsi="等线 Light" w:eastAsia="宋体" w:cs="Arial"/>
      <w:b/>
      <w:bCs/>
      <w:sz w:val="32"/>
      <w:szCs w:val="32"/>
    </w:rPr>
  </w:style>
  <w:style w:type="character" w:styleId="1010" w:customStyle="1">
    <w:name w:val="脚注文本 字符1"/>
    <w:link w:val="914"/>
    <w:uiPriority w:val="99"/>
    <w:semiHidden/>
    <w:qFormat/>
    <w:rPr>
      <w:rFonts w:ascii="Times New Roman" w:hAnsi="Times New Roman" w:eastAsia="宋体" w:cs="Times New Roman"/>
      <w:sz w:val="18"/>
      <w:szCs w:val="18"/>
    </w:rPr>
  </w:style>
  <w:style w:type="character" w:styleId="1011" w:customStyle="1">
    <w:name w:val="正文文本缩进 3 字符"/>
    <w:link w:val="916"/>
    <w:uiPriority w:val="99"/>
    <w:semiHidden/>
    <w:qFormat/>
    <w:rPr>
      <w:rFonts w:ascii="Times New Roman" w:hAnsi="Times New Roman" w:eastAsia="宋体" w:cs="Times New Roman"/>
      <w:sz w:val="16"/>
      <w:szCs w:val="16"/>
    </w:rPr>
  </w:style>
  <w:style w:type="character" w:styleId="1012" w:customStyle="1">
    <w:name w:val="正文文本 2 字符"/>
    <w:link w:val="922"/>
    <w:uiPriority w:val="99"/>
    <w:semiHidden/>
    <w:qFormat/>
    <w:rPr>
      <w:rFonts w:ascii="Times New Roman" w:hAnsi="Times New Roman" w:eastAsia="宋体" w:cs="Times New Roman"/>
      <w:szCs w:val="24"/>
    </w:rPr>
  </w:style>
  <w:style w:type="character" w:styleId="1013" w:customStyle="1">
    <w:name w:val="HTML 预设格式 字符1"/>
    <w:link w:val="923"/>
    <w:uiPriority w:val="99"/>
    <w:semiHidden/>
    <w:qFormat/>
    <w:rPr>
      <w:rFonts w:ascii="Courier New" w:hAnsi="Courier New" w:eastAsia="宋体" w:cs="Courier New"/>
      <w:sz w:val="20"/>
      <w:szCs w:val="20"/>
    </w:rPr>
  </w:style>
  <w:style w:type="character" w:styleId="1014" w:customStyle="1">
    <w:name w:val="普通(网站) 字符"/>
    <w:link w:val="924"/>
    <w:uiPriority w:val="0"/>
    <w:qFormat/>
    <w:rPr>
      <w:rFonts w:ascii="宋体" w:hAnsi="宋体" w:cs="宋体"/>
      <w:color w:val="000000"/>
      <w:sz w:val="24"/>
      <w:szCs w:val="24"/>
    </w:rPr>
  </w:style>
  <w:style w:type="character" w:styleId="1015" w:customStyle="1">
    <w:name w:val="标题 字符"/>
    <w:link w:val="926"/>
    <w:uiPriority w:val="10"/>
    <w:qFormat/>
    <w:rPr>
      <w:rFonts w:ascii="等线 Light" w:hAnsi="等线 Light" w:eastAsia="宋体" w:cs="Arial"/>
      <w:b/>
      <w:bCs/>
      <w:sz w:val="32"/>
      <w:szCs w:val="32"/>
    </w:rPr>
  </w:style>
  <w:style w:type="character" w:styleId="1016" w:customStyle="1">
    <w:name w:val="批注主题 字符"/>
    <w:link w:val="927"/>
    <w:uiPriority w:val="99"/>
    <w:semiHidden/>
    <w:qFormat/>
    <w:rPr>
      <w:rFonts w:ascii="Times New Roman" w:hAnsi="Times New Roman" w:eastAsia="宋体" w:cs="Times New Roman"/>
      <w:b/>
      <w:bCs/>
      <w:szCs w:val="24"/>
    </w:rPr>
  </w:style>
  <w:style w:type="character" w:styleId="1017" w:customStyle="1">
    <w:name w:val="正文文本首行缩进 字符"/>
    <w:link w:val="928"/>
    <w:uiPriority w:val="99"/>
    <w:semiHidden/>
    <w:qFormat/>
    <w:rPr>
      <w:rFonts w:ascii="Times New Roman" w:hAnsi="Times New Roman" w:eastAsia="宋体" w:cs="Times New Roman"/>
      <w:szCs w:val="24"/>
    </w:rPr>
  </w:style>
  <w:style w:type="character" w:styleId="1018" w:customStyle="1">
    <w:name w:val="正文文本首行缩进 2 字符"/>
    <w:link w:val="929"/>
    <w:uiPriority w:val="99"/>
    <w:semiHidden/>
    <w:qFormat/>
    <w:rPr>
      <w:rFonts w:ascii="Times New Roman" w:hAnsi="Times New Roman" w:eastAsia="宋体" w:cs="Times New Roman"/>
      <w:szCs w:val="24"/>
    </w:rPr>
  </w:style>
  <w:style w:type="character" w:styleId="1019" w:customStyle="1">
    <w:name w:val="titlebody"/>
    <w:basedOn w:val="1020"/>
    <w:link w:val="860"/>
    <w:uiPriority w:val="0"/>
    <w:qFormat/>
    <w:rPr>
      <w:rFonts w:ascii="Times New Roman" w:hAnsi="Times New Roman" w:eastAsia="宋体" w:cs="Times New Roman"/>
      <w:sz w:val="21"/>
      <w:szCs w:val="24"/>
      <w:lang w:val="en-US" w:eastAsia="zh-CN" w:bidi="ar-SA"/>
    </w:rPr>
  </w:style>
  <w:style w:type="character" w:styleId="1020" w:customStyle="1">
    <w:name w:val="默认段落字体11"/>
    <w:link w:val="860"/>
    <w:uiPriority w:val="1"/>
    <w:unhideWhenUsed/>
    <w:qFormat/>
  </w:style>
  <w:style w:type="character" w:styleId="1021" w:customStyle="1">
    <w:name w:val="默认段落字体1"/>
    <w:link w:val="860"/>
    <w:uiPriority w:val="0"/>
    <w:qFormat/>
    <w:rPr>
      <w:rFonts w:hint="default" w:ascii="Times New Roman" w:hAnsi="Times New Roman" w:eastAsia="宋体" w:cs="Times New Roman"/>
      <w:sz w:val="21"/>
      <w:szCs w:val="24"/>
      <w:lang w:val="en-US" w:eastAsia="zh-CN" w:bidi="ar-SA"/>
    </w:rPr>
  </w:style>
  <w:style w:type="paragraph" w:styleId="1022" w:customStyle="1">
    <w:name w:val="标题 31"/>
    <w:basedOn w:val="860"/>
    <w:next w:val="860"/>
    <w:link w:val="1023"/>
    <w:uiPriority w:val="0"/>
    <w:qFormat/>
    <w:pPr>
      <w:keepLines/>
      <w:keepNext/>
      <w:spacing w:before="260" w:after="260" w:line="416" w:lineRule="auto"/>
      <w:outlineLvl w:val="2"/>
    </w:pPr>
    <w:rPr>
      <w:b/>
      <w:sz w:val="32"/>
      <w:szCs w:val="20"/>
    </w:rPr>
  </w:style>
  <w:style w:type="character" w:styleId="1023" w:customStyle="1">
    <w:name w:val="标题 3 Char3"/>
    <w:link w:val="1022"/>
    <w:uiPriority w:val="0"/>
    <w:qFormat/>
    <w:rPr>
      <w:rFonts w:ascii="Times New Roman" w:hAnsi="Times New Roman" w:eastAsia="宋体" w:cs="Times New Roman"/>
      <w:b/>
      <w:sz w:val="32"/>
      <w:szCs w:val="20"/>
    </w:rPr>
  </w:style>
  <w:style w:type="character" w:styleId="1024" w:customStyle="1">
    <w:name w:val="Heading 1 Char"/>
    <w:uiPriority w:val="9"/>
    <w:qFormat/>
    <w:rPr>
      <w:rFonts w:ascii="Arial" w:hAnsi="Arial" w:eastAsia="Arial" w:cs="Arial"/>
      <w:sz w:val="40"/>
      <w:szCs w:val="40"/>
    </w:rPr>
  </w:style>
  <w:style w:type="character" w:styleId="1025" w:customStyle="1">
    <w:name w:val="Heading 2 Char"/>
    <w:uiPriority w:val="9"/>
    <w:qFormat/>
    <w:rPr>
      <w:rFonts w:ascii="Arial" w:hAnsi="Arial" w:eastAsia="Arial" w:cs="Arial"/>
      <w:sz w:val="34"/>
    </w:rPr>
  </w:style>
  <w:style w:type="character" w:styleId="1026" w:customStyle="1">
    <w:name w:val="Heading 3 Char"/>
    <w:uiPriority w:val="9"/>
    <w:qFormat/>
    <w:rPr>
      <w:rFonts w:ascii="Arial" w:hAnsi="Arial" w:eastAsia="Arial" w:cs="Arial"/>
      <w:sz w:val="30"/>
      <w:szCs w:val="30"/>
    </w:rPr>
  </w:style>
  <w:style w:type="character" w:styleId="1027" w:customStyle="1">
    <w:name w:val="Heading 4 Char"/>
    <w:uiPriority w:val="9"/>
    <w:qFormat/>
    <w:rPr>
      <w:rFonts w:ascii="Arial" w:hAnsi="Arial" w:eastAsia="Arial" w:cs="Arial"/>
      <w:b/>
      <w:bCs/>
      <w:sz w:val="26"/>
      <w:szCs w:val="26"/>
    </w:rPr>
  </w:style>
  <w:style w:type="character" w:styleId="1028" w:customStyle="1">
    <w:name w:val="Heading 5 Char"/>
    <w:uiPriority w:val="9"/>
    <w:qFormat/>
    <w:rPr>
      <w:rFonts w:ascii="Arial" w:hAnsi="Arial" w:eastAsia="Arial" w:cs="Arial"/>
      <w:b/>
      <w:bCs/>
      <w:sz w:val="24"/>
      <w:szCs w:val="24"/>
    </w:rPr>
  </w:style>
  <w:style w:type="character" w:styleId="1029" w:customStyle="1">
    <w:name w:val="Heading 6 Char"/>
    <w:uiPriority w:val="9"/>
    <w:qFormat/>
    <w:rPr>
      <w:rFonts w:ascii="Arial" w:hAnsi="Arial" w:eastAsia="Arial" w:cs="Arial"/>
      <w:b/>
      <w:bCs/>
      <w:sz w:val="22"/>
      <w:szCs w:val="22"/>
    </w:rPr>
  </w:style>
  <w:style w:type="character" w:styleId="1030" w:customStyle="1">
    <w:name w:val="Heading 7 Char"/>
    <w:uiPriority w:val="9"/>
    <w:qFormat/>
    <w:rPr>
      <w:rFonts w:ascii="Arial" w:hAnsi="Arial" w:eastAsia="Arial" w:cs="Arial"/>
      <w:b/>
      <w:bCs/>
      <w:i/>
      <w:iCs/>
      <w:sz w:val="22"/>
      <w:szCs w:val="22"/>
    </w:rPr>
  </w:style>
  <w:style w:type="character" w:styleId="1031" w:customStyle="1">
    <w:name w:val="Heading 8 Char"/>
    <w:uiPriority w:val="9"/>
    <w:qFormat/>
    <w:rPr>
      <w:rFonts w:ascii="Arial" w:hAnsi="Arial" w:eastAsia="Arial" w:cs="Arial"/>
      <w:i/>
      <w:iCs/>
      <w:sz w:val="22"/>
      <w:szCs w:val="22"/>
    </w:rPr>
  </w:style>
  <w:style w:type="character" w:styleId="1032" w:customStyle="1">
    <w:name w:val="Heading 9 Char"/>
    <w:uiPriority w:val="9"/>
    <w:qFormat/>
    <w:rPr>
      <w:rFonts w:ascii="Arial" w:hAnsi="Arial" w:eastAsia="Arial" w:cs="Arial"/>
      <w:i/>
      <w:iCs/>
      <w:sz w:val="21"/>
      <w:szCs w:val="21"/>
    </w:rPr>
  </w:style>
  <w:style w:type="character" w:styleId="1033" w:customStyle="1">
    <w:name w:val="Title Char"/>
    <w:uiPriority w:val="10"/>
    <w:qFormat/>
    <w:rPr>
      <w:sz w:val="48"/>
      <w:szCs w:val="48"/>
    </w:rPr>
  </w:style>
  <w:style w:type="character" w:styleId="1034" w:customStyle="1">
    <w:name w:val="Subtitle Char"/>
    <w:uiPriority w:val="11"/>
    <w:qFormat/>
    <w:rPr>
      <w:sz w:val="24"/>
      <w:szCs w:val="24"/>
    </w:rPr>
  </w:style>
  <w:style w:type="paragraph" w:styleId="1035">
    <w:name w:val="Quote"/>
    <w:basedOn w:val="860"/>
    <w:next w:val="860"/>
    <w:link w:val="1036"/>
    <w:uiPriority w:val="29"/>
    <w:qFormat/>
    <w:pPr>
      <w:ind w:left="720" w:right="720"/>
    </w:pPr>
    <w:rPr>
      <w:i/>
      <w:sz w:val="20"/>
      <w:szCs w:val="20"/>
    </w:rPr>
  </w:style>
  <w:style w:type="character" w:styleId="1036" w:customStyle="1">
    <w:name w:val="引用 字符2"/>
    <w:link w:val="1035"/>
    <w:uiPriority w:val="29"/>
    <w:qFormat/>
    <w:rPr>
      <w:i/>
    </w:rPr>
  </w:style>
  <w:style w:type="paragraph" w:styleId="1037">
    <w:name w:val="Intense Quote"/>
    <w:basedOn w:val="860"/>
    <w:next w:val="860"/>
    <w:link w:val="10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38" w:customStyle="1">
    <w:name w:val="明显引用 字符2"/>
    <w:link w:val="1037"/>
    <w:uiPriority w:val="30"/>
    <w:qFormat/>
    <w:rPr>
      <w:i/>
    </w:rPr>
  </w:style>
  <w:style w:type="character" w:styleId="1039" w:customStyle="1">
    <w:name w:val="Header Char"/>
    <w:uiPriority w:val="99"/>
    <w:qFormat/>
  </w:style>
  <w:style w:type="character" w:styleId="1040" w:customStyle="1">
    <w:name w:val="Footer Char"/>
    <w:uiPriority w:val="99"/>
    <w:qFormat/>
  </w:style>
  <w:style w:type="character" w:styleId="1041" w:customStyle="1">
    <w:name w:val="Caption Char"/>
    <w:uiPriority w:val="99"/>
    <w:qFormat/>
  </w:style>
  <w:style w:type="table" w:styleId="1042" w:customStyle="1">
    <w:name w:val="Table Grid Light"/>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3" w:customStyle="1">
    <w:name w:val="无格式表格 12"/>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f2f2"/>
      </w:tcPr>
    </w:tblStylePr>
    <w:tblStylePr w:type="band1Vert">
      <w:tcPr>
        <w:shd w:val="clear" w:color="ffffff" w:fill="f2f2f2"/>
      </w:tcPr>
    </w:tblStylePr>
    <w:tblStylePr w:type="firstCol">
      <w:rPr>
        <w:rFonts w:ascii="Calibri" w:hAnsi="Calibri"/>
        <w:b/>
        <w:color w:val="404040"/>
        <w:sz w:val="22"/>
      </w:rPr>
    </w:tblStylePr>
    <w:tblStylePr w:type="firstRow">
      <w:rPr>
        <w:rFonts w:ascii="Calibri" w:hAnsi="Calibri"/>
        <w:b/>
        <w:color w:val="404040"/>
        <w:sz w:val="22"/>
      </w:rPr>
    </w:tblStylePr>
    <w:tblStylePr w:type="lastCol">
      <w:rPr>
        <w:rFonts w:ascii="Calibri" w:hAnsi="Calibri"/>
        <w:b/>
        <w:color w:val="404040"/>
        <w:sz w:val="22"/>
      </w:rPr>
    </w:tblStylePr>
    <w:tblStylePr w:type="lastRow">
      <w:rPr>
        <w:rFonts w:ascii="Calibri" w:hAnsi="Calibri"/>
        <w:b/>
        <w:color w:val="404040"/>
        <w:sz w:val="22"/>
      </w:rPr>
    </w:tblStylePr>
  </w:style>
  <w:style w:type="table" w:styleId="1044" w:customStyle="1">
    <w:name w:val="无格式表格 22"/>
    <w:basedOn w:val="871"/>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blStylePr>
  </w:style>
  <w:style w:type="table" w:styleId="1045" w:customStyle="1">
    <w:name w:val="无格式表格 32"/>
    <w:basedOn w:val="871"/>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046" w:customStyle="1">
    <w:name w:val="无格式表格 42"/>
    <w:basedOn w:val="871"/>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7" w:customStyle="1">
    <w:name w:val="无格式表格 52"/>
    <w:basedOn w:val="871"/>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网格表 1 浅色2"/>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49" w:customStyle="1">
    <w:name w:val="Grid Table 1 Light - Accent 1"/>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50" w:customStyle="1">
    <w:name w:val="Grid Table 1 Light - Accent 2"/>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51" w:customStyle="1">
    <w:name w:val="Grid Table 1 Light - Accent 3"/>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52" w:customStyle="1">
    <w:name w:val="Grid Table 1 Light - Accent 4"/>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53" w:customStyle="1">
    <w:name w:val="Grid Table 1 Light - Accent 5"/>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54" w:customStyle="1">
    <w:name w:val="Grid Table 1 Light - Accent 6"/>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55" w:customStyle="1">
    <w:name w:val="网格表 22"/>
    <w:basedOn w:val="87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Grid Table 2 - Accent 1"/>
    <w:basedOn w:val="87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Grid Table 2 - Accent 2"/>
    <w:basedOn w:val="87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Grid Table 2 - Accent 3"/>
    <w:basedOn w:val="87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9" w:customStyle="1">
    <w:name w:val="Grid Table 2 - Accent 4"/>
    <w:basedOn w:val="87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0" w:customStyle="1">
    <w:name w:val="Grid Table 2 - Accent 5"/>
    <w:basedOn w:val="87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1" w:customStyle="1">
    <w:name w:val="Grid Table 2 - Accent 6"/>
    <w:basedOn w:val="87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2" w:customStyle="1">
    <w:name w:val="网格表 32"/>
    <w:basedOn w:val="87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3" w:customStyle="1">
    <w:name w:val="Grid Table 3 - Accent 1"/>
    <w:basedOn w:val="87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4" w:customStyle="1">
    <w:name w:val="Grid Table 3 - Accent 2"/>
    <w:basedOn w:val="87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5" w:customStyle="1">
    <w:name w:val="Grid Table 3 - Accent 3"/>
    <w:basedOn w:val="87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6" w:customStyle="1">
    <w:name w:val="Grid Table 3 - Accent 4"/>
    <w:basedOn w:val="87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7" w:customStyle="1">
    <w:name w:val="Grid Table 3 - Accent 5"/>
    <w:basedOn w:val="87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8" w:customStyle="1">
    <w:name w:val="Grid Table 3 - Accent 6"/>
    <w:basedOn w:val="87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9" w:customStyle="1">
    <w:name w:val="网格表 42"/>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rFonts w:ascii="Calibri" w:hAnsi="Calibri"/>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0" w:customStyle="1">
    <w:name w:val="Grid Table 4 - Accent 1"/>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ae3f3"/>
      </w:tcPr>
    </w:tblStylePr>
    <w:tblStylePr w:type="band1Vert">
      <w:rPr>
        <w:rFonts w:ascii="Calibri" w:hAnsi="Calibri"/>
        <w:color w:val="404040"/>
        <w:sz w:val="22"/>
      </w:rPr>
      <w:tcPr>
        <w:shd w:val="clear" w:color="ffffff" w:fill="dae3f3"/>
      </w:tcPr>
    </w:tblStylePr>
    <w:tblStylePr w:type="firstCol">
      <w:rPr>
        <w:b/>
        <w:color w:val="404040"/>
      </w:rPr>
    </w:tblStylePr>
    <w:tblStylePr w:type="firstRow">
      <w:rPr>
        <w:rFonts w:ascii="Calibri" w:hAnsi="Calibri"/>
        <w:b/>
        <w:color w:val="ffffff"/>
        <w:sz w:val="22"/>
      </w:rPr>
      <w:tcPr>
        <w:shd w:val="clear" w:color="ffffff" w:fill="537fc8"/>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1" w:customStyle="1">
    <w:name w:val="Grid Table 4 - Accent 2"/>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rFonts w:ascii="Calibri" w:hAnsi="Calibri"/>
        <w:b/>
        <w:color w:val="ffffff"/>
        <w:sz w:val="22"/>
      </w:rPr>
      <w:tcPr>
        <w:shd w:val="clear" w:color="ffffff" w:fill="f4b18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2" w:customStyle="1">
    <w:name w:val="Grid Table 4 - Accent 3"/>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rFonts w:ascii="Calibri" w:hAnsi="Calibri"/>
        <w:b/>
        <w:color w:val="ffffff"/>
        <w:sz w:val="22"/>
      </w:rPr>
      <w:tcPr>
        <w:shd w:val="clear" w:color="ffffff" w:fill="a5a5a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3" w:customStyle="1">
    <w:name w:val="Grid Table 4 - Accent 4"/>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rFonts w:ascii="Calibri" w:hAnsi="Calibri"/>
        <w:b/>
        <w:color w:val="ffffff"/>
        <w:sz w:val="22"/>
      </w:rPr>
      <w:tcPr>
        <w:shd w:val="clear" w:color="ffffff" w:fill="ffd86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4" w:customStyle="1">
    <w:name w:val="Grid Table 4 - Accent 5"/>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rFonts w:ascii="Calibri" w:hAnsi="Calibri"/>
        <w:b/>
        <w:color w:val="ffffff"/>
        <w:sz w:val="22"/>
      </w:rPr>
      <w:tcPr>
        <w:shd w:val="clear" w:color="ffffff" w:fill="5b9bd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5" w:customStyle="1">
    <w:name w:val="Grid Table 4 - Accent 6"/>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rFonts w:ascii="Calibri" w:hAnsi="Calibri"/>
        <w:b/>
        <w:color w:val="ffffff"/>
        <w:sz w:val="22"/>
      </w:rPr>
      <w:tcPr>
        <w:shd w:val="clear" w:color="ffffff" w:fill="70ad47"/>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6" w:customStyle="1">
    <w:name w:val="网格表 5 深色2"/>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Calibri" w:hAnsi="Calibri"/>
        <w:b/>
        <w:color w:val="ffffff"/>
        <w:sz w:val="22"/>
      </w:rPr>
      <w:tcPr>
        <w:shd w:val="clear" w:color="ffffff" w:fill="000000"/>
      </w:tcPr>
    </w:tblStylePr>
    <w:tblStylePr w:type="firstRow">
      <w:rPr>
        <w:rFonts w:ascii="Calibri" w:hAnsi="Calibri"/>
        <w:b/>
        <w:color w:val="ffffff"/>
        <w:sz w:val="22"/>
      </w:rPr>
      <w:tcPr>
        <w:shd w:val="clear" w:color="ffffff" w:fill="000000"/>
      </w:tcPr>
    </w:tblStylePr>
    <w:tblStylePr w:type="lastCol">
      <w:rPr>
        <w:rFonts w:ascii="Calibri" w:hAnsi="Calibri"/>
        <w:b/>
        <w:color w:val="ffffff"/>
        <w:sz w:val="22"/>
      </w:rPr>
      <w:tcPr>
        <w:shd w:val="clear" w:color="ffffff" w:fill="000000"/>
      </w:tcPr>
    </w:tblStylePr>
    <w:tblStylePr w:type="lastRow">
      <w:rPr>
        <w:rFonts w:ascii="Calibri" w:hAnsi="Calibri"/>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7" w:customStyle="1">
    <w:name w:val="Grid Table 5 Dark- Accent 1"/>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abfe3"/>
      </w:tcPr>
    </w:tblStylePr>
    <w:tblStylePr w:type="band1Vert">
      <w:tcPr>
        <w:shd w:val="clear" w:color="ffffff" w:fill="aabfe3"/>
      </w:tcPr>
    </w:tblStylePr>
    <w:tblStylePr w:type="firstCol">
      <w:rPr>
        <w:rFonts w:ascii="Calibri" w:hAnsi="Calibri"/>
        <w:b/>
        <w:color w:val="ffffff"/>
        <w:sz w:val="22"/>
      </w:rPr>
      <w:tcPr>
        <w:shd w:val="clear" w:color="ffffff" w:fill="4472c4"/>
      </w:tcPr>
    </w:tblStylePr>
    <w:tblStylePr w:type="firstRow">
      <w:rPr>
        <w:rFonts w:ascii="Calibri" w:hAnsi="Calibri"/>
        <w:b/>
        <w:color w:val="ffffff"/>
        <w:sz w:val="22"/>
      </w:rPr>
      <w:tcPr>
        <w:shd w:val="clear" w:color="ffffff" w:fill="4472c4"/>
      </w:tcPr>
    </w:tblStylePr>
    <w:tblStylePr w:type="lastCol">
      <w:rPr>
        <w:rFonts w:ascii="Calibri" w:hAnsi="Calibri"/>
        <w:b/>
        <w:color w:val="ffffff"/>
        <w:sz w:val="22"/>
      </w:rPr>
      <w:tcPr>
        <w:shd w:val="clear" w:color="ffffff" w:fill="4472c4"/>
      </w:tcPr>
    </w:tblStylePr>
    <w:tblStylePr w:type="lastRow">
      <w:rPr>
        <w:rFonts w:ascii="Calibri" w:hAnsi="Calibri"/>
        <w:b/>
        <w:color w:val="ffffff"/>
        <w:sz w:val="22"/>
      </w:rPr>
      <w:tcPr>
        <w:shd w:val="clear" w:color="ffffff" w:fill="4472c4"/>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8" w:customStyle="1">
    <w:name w:val="Grid Table 5 Dark - Accent 2"/>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6c3a1"/>
      </w:tcPr>
    </w:tblStylePr>
    <w:tblStylePr w:type="band1Vert">
      <w:tcPr>
        <w:shd w:val="clear" w:color="ffffff" w:fill="f6c3a1"/>
      </w:tcPr>
    </w:tblStylePr>
    <w:tblStylePr w:type="firstCol">
      <w:rPr>
        <w:rFonts w:ascii="Calibri" w:hAnsi="Calibri"/>
        <w:b/>
        <w:color w:val="ffffff"/>
        <w:sz w:val="22"/>
      </w:rPr>
      <w:tcPr>
        <w:shd w:val="clear" w:color="ffffff" w:fill="ed7d31"/>
      </w:tcPr>
    </w:tblStylePr>
    <w:tblStylePr w:type="firstRow">
      <w:rPr>
        <w:rFonts w:ascii="Calibri" w:hAnsi="Calibri"/>
        <w:b/>
        <w:color w:val="ffffff"/>
        <w:sz w:val="22"/>
      </w:rPr>
      <w:tcPr>
        <w:shd w:val="clear" w:color="ffffff" w:fill="ed7d31"/>
      </w:tcPr>
    </w:tblStylePr>
    <w:tblStylePr w:type="lastCol">
      <w:rPr>
        <w:rFonts w:ascii="Calibri" w:hAnsi="Calibri"/>
        <w:b/>
        <w:color w:val="ffffff"/>
        <w:sz w:val="22"/>
      </w:rPr>
      <w:tcPr>
        <w:shd w:val="clear" w:color="ffffff" w:fill="ed7d31"/>
      </w:tcPr>
    </w:tblStylePr>
    <w:tblStylePr w:type="lastRow">
      <w:rPr>
        <w:rFonts w:ascii="Calibri" w:hAnsi="Calibri"/>
        <w:b/>
        <w:color w:val="ffffff"/>
        <w:sz w:val="22"/>
      </w:rPr>
      <w:tcPr>
        <w:shd w:val="clear" w:color="ffffff" w:fill="ed7d31"/>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9" w:customStyle="1">
    <w:name w:val="Grid Table 5 Dark - Accent 3"/>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6d6d6"/>
      </w:tcPr>
    </w:tblStylePr>
    <w:tblStylePr w:type="band1Vert">
      <w:tcPr>
        <w:shd w:val="clear" w:color="ffffff" w:fill="d6d6d6"/>
      </w:tcPr>
    </w:tblStylePr>
    <w:tblStylePr w:type="firstCol">
      <w:rPr>
        <w:rFonts w:ascii="Calibri" w:hAnsi="Calibri"/>
        <w:b/>
        <w:color w:val="ffffff"/>
        <w:sz w:val="22"/>
      </w:rPr>
      <w:tcPr>
        <w:shd w:val="clear" w:color="ffffff" w:fill="a5a5a5"/>
      </w:tcPr>
    </w:tblStylePr>
    <w:tblStylePr w:type="firstRow">
      <w:rPr>
        <w:rFonts w:ascii="Calibri" w:hAnsi="Calibri"/>
        <w:b/>
        <w:color w:val="ffffff"/>
        <w:sz w:val="22"/>
      </w:rPr>
      <w:tcPr>
        <w:shd w:val="clear" w:color="ffffff" w:fill="a5a5a5"/>
      </w:tcPr>
    </w:tblStylePr>
    <w:tblStylePr w:type="lastCol">
      <w:rPr>
        <w:rFonts w:ascii="Calibri" w:hAnsi="Calibri"/>
        <w:b/>
        <w:color w:val="ffffff"/>
        <w:sz w:val="22"/>
      </w:rPr>
      <w:tcPr>
        <w:shd w:val="clear" w:color="ffffff" w:fill="a5a5a5"/>
      </w:tcPr>
    </w:tblStylePr>
    <w:tblStylePr w:type="lastRow">
      <w:rPr>
        <w:rFonts w:ascii="Calibri" w:hAnsi="Calibri"/>
        <w:b/>
        <w:color w:val="ffffff"/>
        <w:sz w:val="22"/>
      </w:rPr>
      <w:tcPr>
        <w:shd w:val="clear" w:color="ffffff" w:fill="a5a5a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0" w:customStyle="1">
    <w:name w:val="Grid Table 5 Dark- Accent 4"/>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ee189"/>
      </w:tcPr>
    </w:tblStylePr>
    <w:tblStylePr w:type="band1Vert">
      <w:tcPr>
        <w:shd w:val="clear" w:color="ffffff" w:fill="fee189"/>
      </w:tcPr>
    </w:tblStylePr>
    <w:tblStylePr w:type="firstCol">
      <w:rPr>
        <w:rFonts w:ascii="Calibri" w:hAnsi="Calibri"/>
        <w:b/>
        <w:color w:val="ffffff"/>
        <w:sz w:val="22"/>
      </w:rPr>
      <w:tcPr>
        <w:shd w:val="clear" w:color="ffffff" w:fill="ffc000"/>
      </w:tcPr>
    </w:tblStylePr>
    <w:tblStylePr w:type="firstRow">
      <w:rPr>
        <w:rFonts w:ascii="Calibri" w:hAnsi="Calibri"/>
        <w:b/>
        <w:color w:val="ffffff"/>
        <w:sz w:val="22"/>
      </w:rPr>
      <w:tcPr>
        <w:shd w:val="clear" w:color="ffffff" w:fill="ffc000"/>
      </w:tcPr>
    </w:tblStylePr>
    <w:tblStylePr w:type="lastCol">
      <w:rPr>
        <w:rFonts w:ascii="Calibri" w:hAnsi="Calibri"/>
        <w:b/>
        <w:color w:val="ffffff"/>
        <w:sz w:val="22"/>
      </w:rPr>
      <w:tcPr>
        <w:shd w:val="clear" w:color="ffffff" w:fill="ffc000"/>
      </w:tcPr>
    </w:tblStylePr>
    <w:tblStylePr w:type="lastRow">
      <w:rPr>
        <w:rFonts w:ascii="Calibri" w:hAnsi="Calibri"/>
        <w:b/>
        <w:color w:val="ffffff"/>
        <w:sz w:val="22"/>
      </w:rPr>
      <w:tcPr>
        <w:shd w:val="clear" w:color="ffffff" w:fill="ffc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1" w:customStyle="1">
    <w:name w:val="Grid Table 5 Dark - Accent 5"/>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4d2eb"/>
      </w:tcPr>
    </w:tblStylePr>
    <w:tblStylePr w:type="band1Vert">
      <w:tcPr>
        <w:shd w:val="clear" w:color="ffffff" w:fill="b4d2eb"/>
      </w:tcPr>
    </w:tblStylePr>
    <w:tblStylePr w:type="firstCol">
      <w:rPr>
        <w:rFonts w:ascii="Calibri" w:hAnsi="Calibri"/>
        <w:b/>
        <w:color w:val="ffffff"/>
        <w:sz w:val="22"/>
      </w:rPr>
      <w:tcPr>
        <w:shd w:val="clear" w:color="ffffff" w:fill="5b9bd5"/>
      </w:tcPr>
    </w:tblStylePr>
    <w:tblStylePr w:type="firstRow">
      <w:rPr>
        <w:rFonts w:ascii="Calibri" w:hAnsi="Calibri"/>
        <w:b/>
        <w:color w:val="ffffff"/>
        <w:sz w:val="22"/>
      </w:rPr>
      <w:tcPr>
        <w:shd w:val="clear" w:color="ffffff" w:fill="5b9bd5"/>
      </w:tcPr>
    </w:tblStylePr>
    <w:tblStylePr w:type="lastCol">
      <w:rPr>
        <w:rFonts w:ascii="Calibri" w:hAnsi="Calibri"/>
        <w:b/>
        <w:color w:val="ffffff"/>
        <w:sz w:val="22"/>
      </w:rPr>
      <w:tcPr>
        <w:shd w:val="clear" w:color="ffffff" w:fill="5b9bd5"/>
      </w:tcPr>
    </w:tblStylePr>
    <w:tblStylePr w:type="lastRow">
      <w:rPr>
        <w:rFonts w:ascii="Calibri" w:hAnsi="Calibri"/>
        <w:b/>
        <w:color w:val="ffffff"/>
        <w:sz w:val="22"/>
      </w:rPr>
      <w:tcPr>
        <w:shd w:val="clear" w:color="ffffff" w:fill="5b9bd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2" w:customStyle="1">
    <w:name w:val="Grid Table 5 Dark - Accent 6"/>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edba8"/>
      </w:tcPr>
    </w:tblStylePr>
    <w:tblStylePr w:type="band1Vert">
      <w:tcPr>
        <w:shd w:val="clear" w:color="ffffff" w:fill="bedba8"/>
      </w:tcPr>
    </w:tblStylePr>
    <w:tblStylePr w:type="firstCol">
      <w:rPr>
        <w:rFonts w:ascii="Calibri" w:hAnsi="Calibri"/>
        <w:b/>
        <w:color w:val="ffffff"/>
        <w:sz w:val="22"/>
      </w:rPr>
      <w:tcPr>
        <w:shd w:val="clear" w:color="ffffff" w:fill="70ad47"/>
      </w:tcPr>
    </w:tblStylePr>
    <w:tblStylePr w:type="firstRow">
      <w:rPr>
        <w:rFonts w:ascii="Calibri" w:hAnsi="Calibri"/>
        <w:b/>
        <w:color w:val="ffffff"/>
        <w:sz w:val="22"/>
      </w:rPr>
      <w:tcPr>
        <w:shd w:val="clear" w:color="ffffff" w:fill="70ad47"/>
      </w:tcPr>
    </w:tblStylePr>
    <w:tblStylePr w:type="lastCol">
      <w:rPr>
        <w:rFonts w:ascii="Calibri" w:hAnsi="Calibri"/>
        <w:b/>
        <w:color w:val="ffffff"/>
        <w:sz w:val="22"/>
      </w:rPr>
      <w:tcPr>
        <w:shd w:val="clear" w:color="ffffff" w:fill="70ad47"/>
      </w:tcPr>
    </w:tblStylePr>
    <w:tblStylePr w:type="lastRow">
      <w:rPr>
        <w:rFonts w:ascii="Calibri" w:hAnsi="Calibri"/>
        <w:b/>
        <w:color w:val="ffffff"/>
        <w:sz w:val="22"/>
      </w:rPr>
      <w:tcPr>
        <w:shd w:val="clear" w:color="ffffff" w:fill="70ad47"/>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3" w:customStyle="1">
    <w:name w:val="网格表 6 彩色2"/>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tcPr>
        <w:shd w:val="clear" w:color="ffffff" w:fill="cbcbcb"/>
      </w:tcPr>
    </w:tblStylePr>
    <w:tblStylePr w:type="band2Horz">
      <w:rPr>
        <w:rFonts w:ascii="Calibri" w:hAnsi="Calibri"/>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1084" w:customStyle="1">
    <w:name w:val="Grid Table 6 Colorful - Accent 1"/>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tcPr>
        <w:shd w:val="clear" w:color="ffffff" w:fill="d9e2f2"/>
      </w:tcPr>
    </w:tblStylePr>
    <w:tblStylePr w:type="band2Horz">
      <w:rPr>
        <w:rFonts w:ascii="Calibri" w:hAnsi="Calibri"/>
        <w:color w:val="404040"/>
        <w:sz w:val="22"/>
      </w:rPr>
    </w:tblStylePr>
    <w:tblStylePr w:type="firstCol">
      <w:rPr>
        <w:b/>
        <w:color w:val="3664a9"/>
      </w:rPr>
    </w:tblStylePr>
    <w:tblStylePr w:type="firstRow">
      <w:rPr>
        <w:b/>
        <w:color w:val="3664a9"/>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664a9"/>
      </w:rPr>
    </w:tblStylePr>
    <w:tblStylePr w:type="lastRow">
      <w:rPr>
        <w:b/>
        <w:color w:val="3664a9"/>
      </w:rPr>
    </w:tblStylePr>
  </w:style>
  <w:style w:type="table" w:styleId="1085" w:customStyle="1">
    <w:name w:val="Grid Table 6 Colorful - Accent 2"/>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tcPr>
        <w:shd w:val="clear" w:color="ffffff" w:fill="fbe5d6"/>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blStylePr>
  </w:style>
  <w:style w:type="table" w:styleId="1086" w:customStyle="1">
    <w:name w:val="Grid Table 6 Colorful - Accent 3"/>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tcPr>
        <w:shd w:val="clear" w:color="ffffff" w:fill="ededed"/>
      </w:tcPr>
    </w:tblStylePr>
    <w:tblStylePr w:type="band2Horz">
      <w:rPr>
        <w:rFonts w:ascii="Calibri" w:hAnsi="Calibri"/>
        <w:color w:val="404040"/>
        <w:sz w:val="22"/>
      </w:rPr>
    </w:tblStylePr>
    <w:tblStylePr w:type="firstCol">
      <w:rPr>
        <w:b/>
        <w:color w:val="606060"/>
      </w:rPr>
    </w:tblStylePr>
    <w:tblStylePr w:type="firstRow">
      <w:rPr>
        <w:b/>
        <w:color w:val="60606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06060"/>
      </w:rPr>
    </w:tblStylePr>
    <w:tblStylePr w:type="lastRow">
      <w:rPr>
        <w:b/>
        <w:color w:val="606060"/>
      </w:rPr>
    </w:tblStylePr>
  </w:style>
  <w:style w:type="table" w:styleId="1087" w:customStyle="1">
    <w:name w:val="Grid Table 6 Colorful - Accent 4"/>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tcPr>
        <w:shd w:val="clear" w:color="ffffff" w:fill="fef2cb"/>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blStylePr>
  </w:style>
  <w:style w:type="table" w:styleId="1088" w:customStyle="1">
    <w:name w:val="Grid Table 6 Colorful - Accent 5"/>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ddebf6"/>
      </w:tcPr>
    </w:tblStylePr>
    <w:tblStylePr w:type="band1Vert">
      <w:tcPr>
        <w:shd w:val="clear" w:color="ffffff" w:fill="ddebf6"/>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1089" w:customStyle="1">
    <w:name w:val="Grid Table 6 Colorful - Accent 6"/>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e2efd8"/>
      </w:tcPr>
    </w:tblStylePr>
    <w:tblStylePr w:type="band1Vert">
      <w:tcPr>
        <w:shd w:val="clear" w:color="ffffff" w:fill="e2efd8"/>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1090" w:customStyle="1">
    <w:name w:val="网格表 7 彩色2"/>
    <w:basedOn w:val="87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a4a4a"/>
        <w:sz w:val="22"/>
      </w:rPr>
      <w:tcPr>
        <w:shd w:val="clear" w:color="ffffff" w:fill="f2f2f2"/>
      </w:tcPr>
    </w:tblStylePr>
    <w:tblStylePr w:type="band1Vert">
      <w:tcPr>
        <w:shd w:val="clear" w:color="ffffff" w:fill="f2f2f2"/>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1" w:customStyle="1">
    <w:name w:val="Grid Table 7 Colorful - Accent 1"/>
    <w:basedOn w:val="87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3664a9"/>
        <w:sz w:val="22"/>
      </w:rPr>
      <w:tcPr>
        <w:shd w:val="clear" w:color="ffffff" w:fill="d9e2f2"/>
      </w:tcPr>
    </w:tblStylePr>
    <w:tblStylePr w:type="band1Vert">
      <w:tcPr>
        <w:shd w:val="clear" w:color="ffffff" w:fill="d9e2f2"/>
      </w:tcPr>
    </w:tblStylePr>
    <w:tblStylePr w:type="band2Horz">
      <w:rPr>
        <w:rFonts w:ascii="Calibri" w:hAnsi="Calibri"/>
        <w:color w:val="3664a9"/>
        <w:sz w:val="22"/>
      </w:rPr>
    </w:tblStylePr>
    <w:tblStylePr w:type="firstCol">
      <w:rPr>
        <w:rFonts w:ascii="Calibri" w:hAnsi="Calibri"/>
        <w:i/>
        <w:color w:val="3664a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3664a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3664a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3664a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2" w:customStyle="1">
    <w:name w:val="Grid Table 7 Colorful - Accent 2"/>
    <w:basedOn w:val="87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95712"/>
        <w:sz w:val="22"/>
      </w:rPr>
      <w:tcPr>
        <w:shd w:val="clear" w:color="ffffff" w:fill="fbe5d6"/>
      </w:tcPr>
    </w:tblStylePr>
    <w:tblStylePr w:type="band1Vert">
      <w:tcPr>
        <w:shd w:val="clear" w:color="ffffff" w:fill="fbe5d6"/>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3" w:customStyle="1">
    <w:name w:val="Grid Table 7 Colorful - Accent 3"/>
    <w:basedOn w:val="87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606060"/>
        <w:sz w:val="22"/>
      </w:rPr>
      <w:tcPr>
        <w:shd w:val="clear" w:color="ffffff" w:fill="ededed"/>
      </w:tcPr>
    </w:tblStylePr>
    <w:tblStylePr w:type="band1Vert">
      <w:tcPr>
        <w:shd w:val="clear" w:color="ffffff" w:fill="ededed"/>
      </w:tcPr>
    </w:tblStylePr>
    <w:tblStylePr w:type="band2Horz">
      <w:rPr>
        <w:rFonts w:ascii="Calibri" w:hAnsi="Calibri"/>
        <w:color w:val="606060"/>
        <w:sz w:val="22"/>
      </w:rPr>
    </w:tblStylePr>
    <w:tblStylePr w:type="firstCol">
      <w:rPr>
        <w:rFonts w:ascii="Calibri" w:hAnsi="Calibri"/>
        <w:i/>
        <w:color w:val="60606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60606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60606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60606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4" w:customStyle="1">
    <w:name w:val="Grid Table 7 Colorful - Accent 4"/>
    <w:basedOn w:val="87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d9600"/>
        <w:sz w:val="22"/>
      </w:rPr>
      <w:tcPr>
        <w:shd w:val="clear" w:color="ffffff" w:fill="fef2cb"/>
      </w:tcPr>
    </w:tblStylePr>
    <w:tblStylePr w:type="band1Vert">
      <w:tcPr>
        <w:shd w:val="clear" w:color="ffffff" w:fill="fef2cb"/>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5" w:customStyle="1">
    <w:name w:val="Grid Table 7 Colorful - Accent 5"/>
    <w:basedOn w:val="87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d8d"/>
        <w:sz w:val="22"/>
      </w:rPr>
      <w:tcPr>
        <w:shd w:val="clear" w:color="ffffff" w:fill="ddebf6"/>
      </w:tcPr>
    </w:tblStylePr>
    <w:tblStylePr w:type="band1Vert">
      <w:tcPr>
        <w:shd w:val="clear" w:color="ffffff" w:fill="ddebf6"/>
      </w:tcPr>
    </w:tblStylePr>
    <w:tblStylePr w:type="band2Horz">
      <w:rPr>
        <w:rFonts w:ascii="Calibri" w:hAnsi="Calibri"/>
        <w:color w:val="245d8d"/>
        <w:sz w:val="22"/>
      </w:rPr>
    </w:tblStylePr>
    <w:tblStylePr w:type="firstCol">
      <w:rPr>
        <w:rFonts w:ascii="Calibri" w:hAnsi="Calibri"/>
        <w:i/>
        <w:color w:val="245d8d"/>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245d8d"/>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45d8d"/>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245d8d"/>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6" w:customStyle="1">
    <w:name w:val="Grid Table 7 Colorful - Accent 6"/>
    <w:basedOn w:val="87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26429"/>
        <w:sz w:val="22"/>
      </w:rPr>
      <w:tcPr>
        <w:shd w:val="clear" w:color="ffffff" w:fill="e2efd8"/>
      </w:tcPr>
    </w:tblStylePr>
    <w:tblStylePr w:type="band1Vert">
      <w:tcPr>
        <w:shd w:val="clear" w:color="ffffff" w:fill="e2efd8"/>
      </w:tcPr>
    </w:tblStylePr>
    <w:tblStylePr w:type="band2Horz">
      <w:rPr>
        <w:rFonts w:ascii="Calibri" w:hAnsi="Calibri"/>
        <w:color w:val="426429"/>
        <w:sz w:val="22"/>
      </w:rPr>
    </w:tblStylePr>
    <w:tblStylePr w:type="firstCol">
      <w:rPr>
        <w:rFonts w:ascii="Calibri" w:hAnsi="Calibri"/>
        <w:i/>
        <w:color w:val="42642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2642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2642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2642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7" w:customStyle="1">
    <w:name w:val="清单表 1 浅色2"/>
    <w:basedOn w:val="871"/>
    <w:uiPriority w:val="99"/>
    <w:qFormat/>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8" w:customStyle="1">
    <w:name w:val="List Table 1 Light - Accent 1"/>
    <w:basedOn w:val="871"/>
    <w:uiPriority w:val="99"/>
    <w:qFormat/>
    <w:tblPr/>
    <w:tblStylePr w:type="band1Horz">
      <w:tcPr>
        <w:shd w:val="clear" w:color="ffffff" w:fill="cfdcf0"/>
      </w:tcPr>
    </w:tblStylePr>
    <w:tblStylePr w:type="band1Vert">
      <w:tcPr>
        <w:shd w:val="clear" w:color="ffffff" w:fill="cfdc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9" w:customStyle="1">
    <w:name w:val="List Table 1 Light - Accent 2"/>
    <w:basedOn w:val="871"/>
    <w:uiPriority w:val="99"/>
    <w:qFormat/>
    <w:tblPr/>
    <w:tblStylePr w:type="band1Horz">
      <w:tcPr>
        <w:shd w:val="clear" w:color="ffffff" w:fill="fadecb"/>
      </w:tcPr>
    </w:tblStylePr>
    <w:tblStylePr w:type="band1Vert">
      <w:tcPr>
        <w:shd w:val="clear" w:color="ffffff" w:fill="fadecb"/>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0" w:customStyle="1">
    <w:name w:val="List Table 1 Light - Accent 3"/>
    <w:basedOn w:val="871"/>
    <w:uiPriority w:val="99"/>
    <w:qFormat/>
    <w:tblPr/>
    <w:tblStylePr w:type="band1Horz">
      <w:tcPr>
        <w:shd w:val="clear" w:color="ffffff" w:fill="e8e8e8"/>
      </w:tcPr>
    </w:tblStylePr>
    <w:tblStylePr w:type="band1Vert">
      <w:tcPr>
        <w:shd w:val="clear" w:color="ffffff" w:fill="e8e8e8"/>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1" w:customStyle="1">
    <w:name w:val="List Table 1 Light - Accent 4"/>
    <w:basedOn w:val="871"/>
    <w:uiPriority w:val="99"/>
    <w:qFormat/>
    <w:tblPr/>
    <w:tblStylePr w:type="band1Horz">
      <w:tcPr>
        <w:shd w:val="clear" w:color="ffffff" w:fill="ffefbf"/>
      </w:tcPr>
    </w:tblStylePr>
    <w:tblStylePr w:type="band1Vert">
      <w:tcPr>
        <w:shd w:val="clear" w:color="ffffff" w:fill="ffe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2" w:customStyle="1">
    <w:name w:val="List Table 1 Light - Accent 5"/>
    <w:basedOn w:val="871"/>
    <w:uiPriority w:val="99"/>
    <w:qFormat/>
    <w:tblPr/>
    <w:tblStylePr w:type="band1Horz">
      <w:tcPr>
        <w:shd w:val="clear" w:color="ffffff" w:fill="d5e6f4"/>
      </w:tcPr>
    </w:tblStylePr>
    <w:tblStylePr w:type="band1Vert">
      <w:tcPr>
        <w:shd w:val="clear" w:color="ffffff" w:fill="d5e6f4"/>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3" w:customStyle="1">
    <w:name w:val="List Table 1 Light - Accent 6"/>
    <w:basedOn w:val="871"/>
    <w:uiPriority w:val="99"/>
    <w:qFormat/>
    <w:tblPr/>
    <w:tblStylePr w:type="band1Horz">
      <w:tcPr>
        <w:shd w:val="clear" w:color="ffffff" w:fill="dbebd0"/>
      </w:tcPr>
    </w:tblStylePr>
    <w:tblStylePr w:type="band1Vert">
      <w:tcPr>
        <w:shd w:val="clear" w:color="ffffff" w:fill="dbebd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04" w:customStyle="1">
    <w:name w:val="清单表 22"/>
    <w:basedOn w:val="87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105" w:customStyle="1">
    <w:name w:val="List Table 2 - Accent 1"/>
    <w:basedOn w:val="87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106" w:customStyle="1">
    <w:name w:val="List Table 2 - Accent 2"/>
    <w:basedOn w:val="87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107" w:customStyle="1">
    <w:name w:val="List Table 2 - Accent 3"/>
    <w:basedOn w:val="87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108" w:customStyle="1">
    <w:name w:val="List Table 2 - Accent 4"/>
    <w:basedOn w:val="87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109" w:customStyle="1">
    <w:name w:val="List Table 2 - Accent 5"/>
    <w:basedOn w:val="87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110" w:customStyle="1">
    <w:name w:val="List Table 2 - Accent 6"/>
    <w:basedOn w:val="87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111" w:customStyle="1">
    <w:name w:val="清单表 32"/>
    <w:basedOn w:val="87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1112" w:customStyle="1">
    <w:name w:val="List Table 3 - Accent 1"/>
    <w:basedOn w:val="87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1113" w:customStyle="1">
    <w:name w:val="List Table 3 - Accent 2"/>
    <w:basedOn w:val="87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4b185"/>
      </w:tcPr>
    </w:tblStylePr>
    <w:tblStylePr w:type="lastCol">
      <w:rPr>
        <w:b/>
        <w:color w:val="404040"/>
      </w:rPr>
    </w:tblStylePr>
    <w:tblStylePr w:type="lastRow">
      <w:rPr>
        <w:b/>
        <w:color w:val="404040"/>
      </w:rPr>
    </w:tblStylePr>
  </w:style>
  <w:style w:type="table" w:styleId="1114" w:customStyle="1">
    <w:name w:val="List Table 3 - Accent 3"/>
    <w:basedOn w:val="87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c9c9c9"/>
      </w:tcPr>
    </w:tblStylePr>
    <w:tblStylePr w:type="lastCol">
      <w:rPr>
        <w:b/>
        <w:color w:val="404040"/>
      </w:rPr>
    </w:tblStylePr>
    <w:tblStylePr w:type="lastRow">
      <w:rPr>
        <w:b/>
        <w:color w:val="404040"/>
      </w:rPr>
    </w:tblStylePr>
  </w:style>
  <w:style w:type="table" w:styleId="1115" w:customStyle="1">
    <w:name w:val="List Table 3 - Accent 4"/>
    <w:basedOn w:val="87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fd864"/>
      </w:tcPr>
    </w:tblStylePr>
    <w:tblStylePr w:type="lastCol">
      <w:rPr>
        <w:b/>
        <w:color w:val="404040"/>
      </w:rPr>
    </w:tblStylePr>
    <w:tblStylePr w:type="lastRow">
      <w:rPr>
        <w:b/>
        <w:color w:val="404040"/>
      </w:rPr>
    </w:tblStylePr>
  </w:style>
  <w:style w:type="table" w:styleId="1116" w:customStyle="1">
    <w:name w:val="List Table 3 - Accent 5"/>
    <w:basedOn w:val="87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9cc4e5"/>
      </w:tcPr>
    </w:tblStylePr>
    <w:tblStylePr w:type="lastCol">
      <w:rPr>
        <w:b/>
        <w:color w:val="404040"/>
      </w:rPr>
    </w:tblStylePr>
    <w:tblStylePr w:type="lastRow">
      <w:rPr>
        <w:b/>
        <w:color w:val="404040"/>
      </w:rPr>
    </w:tblStylePr>
  </w:style>
  <w:style w:type="table" w:styleId="1117" w:customStyle="1">
    <w:name w:val="List Table 3 - Accent 6"/>
    <w:basedOn w:val="87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aad08f"/>
      </w:tcPr>
    </w:tblStylePr>
    <w:tblStylePr w:type="lastCol">
      <w:rPr>
        <w:b/>
        <w:color w:val="404040"/>
      </w:rPr>
    </w:tblStylePr>
    <w:tblStylePr w:type="lastRow">
      <w:rPr>
        <w:b/>
        <w:color w:val="404040"/>
      </w:rPr>
    </w:tblStylePr>
  </w:style>
  <w:style w:type="table" w:styleId="1118" w:customStyle="1">
    <w:name w:val="清单表 42"/>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1119" w:customStyle="1">
    <w:name w:val="List Table 4 - Accent 1"/>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1120" w:customStyle="1">
    <w:name w:val="List Table 4 - Accent 2"/>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b/>
        <w:color w:val="404040"/>
      </w:rPr>
    </w:tblStylePr>
    <w:tblStylePr w:type="firstRow">
      <w:rPr>
        <w:rFonts w:ascii="Calibri" w:hAnsi="Calibri"/>
        <w:b/>
        <w:color w:val="ffffff"/>
        <w:sz w:val="22"/>
      </w:rPr>
      <w:tcPr>
        <w:shd w:val="clear" w:color="ffffff" w:fill="ed7d31"/>
      </w:tcPr>
    </w:tblStylePr>
    <w:tblStylePr w:type="lastCol">
      <w:rPr>
        <w:b/>
        <w:color w:val="404040"/>
      </w:rPr>
    </w:tblStylePr>
    <w:tblStylePr w:type="lastRow">
      <w:rPr>
        <w:b/>
        <w:color w:val="404040"/>
      </w:rPr>
    </w:tblStylePr>
  </w:style>
  <w:style w:type="table" w:styleId="1121" w:customStyle="1">
    <w:name w:val="List Table 4 - Accent 3"/>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b/>
        <w:color w:val="404040"/>
      </w:rPr>
    </w:tblStylePr>
    <w:tblStylePr w:type="firstRow">
      <w:rPr>
        <w:rFonts w:ascii="Calibri" w:hAnsi="Calibri"/>
        <w:b/>
        <w:color w:val="ffffff"/>
        <w:sz w:val="22"/>
      </w:rPr>
      <w:tcPr>
        <w:shd w:val="clear" w:color="ffffff" w:fill="a5a5a5"/>
      </w:tcPr>
    </w:tblStylePr>
    <w:tblStylePr w:type="lastCol">
      <w:rPr>
        <w:b/>
        <w:color w:val="404040"/>
      </w:rPr>
    </w:tblStylePr>
    <w:tblStylePr w:type="lastRow">
      <w:rPr>
        <w:b/>
        <w:color w:val="404040"/>
      </w:rPr>
    </w:tblStylePr>
  </w:style>
  <w:style w:type="table" w:styleId="1122" w:customStyle="1">
    <w:name w:val="List Table 4 - Accent 4"/>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b/>
        <w:color w:val="404040"/>
      </w:rPr>
    </w:tblStylePr>
    <w:tblStylePr w:type="firstRow">
      <w:rPr>
        <w:rFonts w:ascii="Calibri" w:hAnsi="Calibri"/>
        <w:b/>
        <w:color w:val="ffffff"/>
        <w:sz w:val="22"/>
      </w:rPr>
      <w:tcPr>
        <w:shd w:val="clear" w:color="ffffff" w:fill="ffc000"/>
      </w:tcPr>
    </w:tblStylePr>
    <w:tblStylePr w:type="lastCol">
      <w:rPr>
        <w:b/>
        <w:color w:val="404040"/>
      </w:rPr>
    </w:tblStylePr>
    <w:tblStylePr w:type="lastRow">
      <w:rPr>
        <w:b/>
        <w:color w:val="404040"/>
      </w:rPr>
    </w:tblStylePr>
  </w:style>
  <w:style w:type="table" w:styleId="1123" w:customStyle="1">
    <w:name w:val="List Table 4 - Accent 5"/>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b/>
        <w:color w:val="404040"/>
      </w:rPr>
    </w:tblStylePr>
    <w:tblStylePr w:type="firstRow">
      <w:rPr>
        <w:rFonts w:ascii="Calibri" w:hAnsi="Calibri"/>
        <w:b/>
        <w:color w:val="ffffff"/>
        <w:sz w:val="22"/>
      </w:rPr>
      <w:tcPr>
        <w:shd w:val="clear" w:color="ffffff" w:fill="5b9bd5"/>
      </w:tcPr>
    </w:tblStylePr>
    <w:tblStylePr w:type="lastCol">
      <w:rPr>
        <w:b/>
        <w:color w:val="404040"/>
      </w:rPr>
    </w:tblStylePr>
    <w:tblStylePr w:type="lastRow">
      <w:rPr>
        <w:b/>
        <w:color w:val="404040"/>
      </w:rPr>
    </w:tblStylePr>
  </w:style>
  <w:style w:type="table" w:styleId="1124" w:customStyle="1">
    <w:name w:val="List Table 4 - Accent 6"/>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b/>
        <w:color w:val="404040"/>
      </w:rPr>
    </w:tblStylePr>
    <w:tblStylePr w:type="firstRow">
      <w:rPr>
        <w:rFonts w:ascii="Calibri" w:hAnsi="Calibri"/>
        <w:b/>
        <w:color w:val="ffffff"/>
        <w:sz w:val="22"/>
      </w:rPr>
      <w:tcPr>
        <w:shd w:val="clear" w:color="ffffff" w:fill="70ad47"/>
      </w:tcPr>
    </w:tblStylePr>
    <w:tblStylePr w:type="lastCol">
      <w:rPr>
        <w:b/>
        <w:color w:val="404040"/>
      </w:rPr>
    </w:tblStylePr>
    <w:tblStylePr w:type="lastRow">
      <w:rPr>
        <w:b/>
        <w:color w:val="404040"/>
      </w:rPr>
    </w:tblStylePr>
  </w:style>
  <w:style w:type="table" w:styleId="1125" w:customStyle="1">
    <w:name w:val="清单表 5 深色2"/>
    <w:basedOn w:val="87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126" w:customStyle="1">
    <w:name w:val="List Table 5 Dark - Accent 1"/>
    <w:basedOn w:val="87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472c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4472c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127" w:customStyle="1">
    <w:name w:val="List Table 5 Dark - Accent 2"/>
    <w:basedOn w:val="87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4b18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4b18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128" w:customStyle="1">
    <w:name w:val="List Table 5 Dark - Accent 3"/>
    <w:basedOn w:val="87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9c9c9"/>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c9c9c9"/>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129" w:customStyle="1">
    <w:name w:val="List Table 5 Dark - Accent 4"/>
    <w:basedOn w:val="87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fd86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fd86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130" w:customStyle="1">
    <w:name w:val="List Table 5 Dark - Accent 5"/>
    <w:basedOn w:val="87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cc4e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9cc4e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131" w:customStyle="1">
    <w:name w:val="List Table 5 Dark - Accent 6"/>
    <w:basedOn w:val="87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aad08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aad08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132" w:customStyle="1">
    <w:name w:val="清单表 6 彩色2"/>
    <w:basedOn w:val="871"/>
    <w:uiPriority w:val="99"/>
    <w:qFormat/>
    <w:tblPr>
      <w:tblBorders>
        <w:top w:val="single" w:color="000000" w:sz="4" w:space="0"/>
        <w:bottom w:val="single" w:color="000000" w:sz="4" w:space="0"/>
      </w:tblBorders>
    </w:tblPr>
    <w:tblStylePr w:type="band1Horz">
      <w:rPr>
        <w:rFonts w:ascii="Calibri" w:hAnsi="Calibri"/>
        <w:color w:val="000000"/>
        <w:sz w:val="22"/>
      </w:rPr>
      <w:tcPr>
        <w:shd w:val="clear" w:color="ffffff" w:fill="bfbfbf"/>
      </w:tcPr>
    </w:tblStylePr>
    <w:tblStylePr w:type="band1Vert">
      <w:tcPr>
        <w:shd w:val="clear" w:color="ffffff" w:fill="bfbfbf"/>
      </w:tcPr>
    </w:tblStylePr>
    <w:tblStylePr w:type="band2Horz">
      <w:rPr>
        <w:rFonts w:ascii="Calibri" w:hAnsi="Calibri"/>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3" w:customStyle="1">
    <w:name w:val="List Table 6 Colorful - Accent 1"/>
    <w:basedOn w:val="871"/>
    <w:uiPriority w:val="99"/>
    <w:qFormat/>
    <w:tblPr>
      <w:tblBorders>
        <w:top w:val="single" w:color="000000" w:sz="4" w:space="0"/>
        <w:bottom w:val="single" w:color="000000" w:sz="4" w:space="0"/>
      </w:tblBorders>
    </w:tblPr>
    <w:tblStylePr w:type="band1Horz">
      <w:rPr>
        <w:rFonts w:ascii="Calibri" w:hAnsi="Calibri"/>
        <w:color w:val="244175"/>
        <w:sz w:val="22"/>
      </w:rPr>
      <w:tcPr>
        <w:shd w:val="clear" w:color="ffffff" w:fill="cfdcf0"/>
      </w:tcPr>
    </w:tblStylePr>
    <w:tblStylePr w:type="band1Vert">
      <w:tcPr>
        <w:shd w:val="clear" w:color="ffffff" w:fill="cfdcf0"/>
      </w:tcPr>
    </w:tblStylePr>
    <w:tblStylePr w:type="band2Horz">
      <w:rPr>
        <w:rFonts w:ascii="Calibri" w:hAnsi="Calibri"/>
        <w:color w:val="244175"/>
        <w:sz w:val="22"/>
      </w:rPr>
    </w:tblStylePr>
    <w:tblStylePr w:type="firstCol">
      <w:rPr>
        <w:b/>
        <w:color w:val="254374"/>
      </w:rPr>
    </w:tblStylePr>
    <w:tblStylePr w:type="firstRow">
      <w:rPr>
        <w:b/>
        <w:color w:val="254374"/>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54374"/>
      </w:rPr>
    </w:tblStylePr>
    <w:tblStylePr w:type="lastRow">
      <w:rPr>
        <w:b/>
        <w:color w:val="254374"/>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4" w:customStyle="1">
    <w:name w:val="List Table 6 Colorful - Accent 2"/>
    <w:basedOn w:val="871"/>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fadecb"/>
      </w:tcPr>
    </w:tblStylePr>
    <w:tblStylePr w:type="band1Vert">
      <w:tcPr>
        <w:shd w:val="clear" w:color="ffffff" w:fill="fadecb"/>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5" w:customStyle="1">
    <w:name w:val="List Table 6 Colorful - Accent 3"/>
    <w:basedOn w:val="871"/>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e8e8e8"/>
      </w:tcPr>
    </w:tblStylePr>
    <w:tblStylePr w:type="band1Vert">
      <w:tcPr>
        <w:shd w:val="clear" w:color="ffffff" w:fill="e8e8e8"/>
      </w:tcPr>
    </w:tblStylePr>
    <w:tblStylePr w:type="band2Horz">
      <w:rPr>
        <w:rFonts w:ascii="Calibri" w:hAnsi="Calibri"/>
        <w:color w:val="404040"/>
        <w:sz w:val="22"/>
      </w:rPr>
    </w:tblStylePr>
    <w:tblStylePr w:type="firstCol">
      <w:rPr>
        <w:b/>
        <w:color w:val="757575"/>
      </w:rPr>
    </w:tblStylePr>
    <w:tblStylePr w:type="firstRow">
      <w:rPr>
        <w:b/>
        <w:color w:val="757575"/>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757575"/>
      </w:rPr>
    </w:tblStylePr>
    <w:tblStylePr w:type="lastRow">
      <w:rPr>
        <w:b/>
        <w:color w:val="757575"/>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6" w:customStyle="1">
    <w:name w:val="List Table 6 Colorful - Accent 4"/>
    <w:basedOn w:val="871"/>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ffefbf"/>
      </w:tcPr>
    </w:tblStylePr>
    <w:tblStylePr w:type="band1Vert">
      <w:tcPr>
        <w:shd w:val="clear" w:color="ffffff" w:fill="ffefbf"/>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7" w:customStyle="1">
    <w:name w:val="List Table 6 Colorful - Accent 5"/>
    <w:basedOn w:val="871"/>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d5e6f4"/>
      </w:tcPr>
    </w:tblStylePr>
    <w:tblStylePr w:type="band1Vert">
      <w:tcPr>
        <w:shd w:val="clear" w:color="ffffff" w:fill="d5e6f4"/>
      </w:tcPr>
    </w:tblStylePr>
    <w:tblStylePr w:type="band2Horz">
      <w:rPr>
        <w:rFonts w:ascii="Calibri" w:hAnsi="Calibri"/>
        <w:color w:val="404040"/>
        <w:sz w:val="22"/>
      </w:rPr>
    </w:tblStylePr>
    <w:tblStylePr w:type="firstCol">
      <w:rPr>
        <w:b/>
        <w:color w:val="2e78b1"/>
      </w:rPr>
    </w:tblStylePr>
    <w:tblStylePr w:type="firstRow">
      <w:rPr>
        <w:b/>
        <w:color w:val="2e78b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e78b1"/>
      </w:rPr>
    </w:tblStylePr>
    <w:tblStylePr w:type="lastRow">
      <w:rPr>
        <w:b/>
        <w:color w:val="2e78b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8" w:customStyle="1">
    <w:name w:val="List Table 6 Colorful - Accent 6"/>
    <w:basedOn w:val="871"/>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dbebd0"/>
      </w:tcPr>
    </w:tblStylePr>
    <w:tblStylePr w:type="band1Vert">
      <w:tcPr>
        <w:shd w:val="clear" w:color="ffffff" w:fill="dbebd0"/>
      </w:tcPr>
    </w:tblStylePr>
    <w:tblStylePr w:type="band2Horz">
      <w:rPr>
        <w:rFonts w:ascii="Calibri" w:hAnsi="Calibri"/>
        <w:color w:val="404040"/>
        <w:sz w:val="22"/>
      </w:rPr>
    </w:tblStylePr>
    <w:tblStylePr w:type="firstCol">
      <w:rPr>
        <w:b/>
        <w:color w:val="5f8f3c"/>
      </w:rPr>
    </w:tblStylePr>
    <w:tblStylePr w:type="firstRow">
      <w:rPr>
        <w:b/>
        <w:color w:val="5f8f3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5f8f3c"/>
      </w:rPr>
    </w:tblStylePr>
    <w:tblStylePr w:type="lastRow">
      <w:rPr>
        <w:b/>
        <w:color w:val="5f8f3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39" w:customStyle="1">
    <w:name w:val="清单表 7 彩色2"/>
    <w:basedOn w:val="871"/>
    <w:uiPriority w:val="99"/>
    <w:qFormat/>
    <w:tblPr>
      <w:tblBorders>
        <w:right w:val="single" w:color="000000" w:sz="4" w:space="0"/>
      </w:tblBorders>
    </w:tblPr>
    <w:tblStylePr w:type="band1Horz">
      <w:rPr>
        <w:rFonts w:ascii="Calibri" w:hAnsi="Calibri"/>
        <w:color w:val="4a4a4a"/>
        <w:sz w:val="22"/>
      </w:rPr>
      <w:tcPr>
        <w:shd w:val="clear" w:color="ffffff" w:fill="bfbfbf"/>
      </w:tcPr>
    </w:tblStylePr>
    <w:tblStylePr w:type="band1Vert">
      <w:tcPr>
        <w:shd w:val="clear" w:color="ffffff" w:fill="bfbfbf"/>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0" w:customStyle="1">
    <w:name w:val="List Table 7 Colorful - Accent 1"/>
    <w:basedOn w:val="871"/>
    <w:uiPriority w:val="99"/>
    <w:qFormat/>
    <w:tblPr>
      <w:tblBorders>
        <w:right w:val="single" w:color="000000" w:sz="4" w:space="0"/>
      </w:tblBorders>
    </w:tblPr>
    <w:tblStylePr w:type="band1Horz">
      <w:rPr>
        <w:rFonts w:ascii="Calibri" w:hAnsi="Calibri"/>
        <w:color w:val="254374"/>
        <w:sz w:val="22"/>
      </w:rPr>
      <w:tcPr>
        <w:shd w:val="clear" w:color="ffffff" w:fill="cfdcf0"/>
      </w:tcPr>
    </w:tblStylePr>
    <w:tblStylePr w:type="band1Vert">
      <w:tcPr>
        <w:shd w:val="clear" w:color="ffffff" w:fill="cfdcf0"/>
      </w:tcPr>
    </w:tblStylePr>
    <w:tblStylePr w:type="band2Horz">
      <w:rPr>
        <w:rFonts w:ascii="Calibri" w:hAnsi="Calibri"/>
        <w:color w:val="254374"/>
        <w:sz w:val="22"/>
      </w:rPr>
    </w:tblStylePr>
    <w:tblStylePr w:type="firstCol">
      <w:rPr>
        <w:rFonts w:ascii="Calibri" w:hAnsi="Calibri"/>
        <w:i/>
        <w:color w:val="254374"/>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54374"/>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54374"/>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54374"/>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1" w:customStyle="1">
    <w:name w:val="List Table 7 Colorful - Accent 2"/>
    <w:basedOn w:val="871"/>
    <w:uiPriority w:val="99"/>
    <w:qFormat/>
    <w:tblPr>
      <w:tblBorders>
        <w:right w:val="single" w:color="000000" w:sz="4" w:space="0"/>
      </w:tblBorders>
    </w:tblPr>
    <w:tblStylePr w:type="band1Horz">
      <w:rPr>
        <w:rFonts w:ascii="Calibri" w:hAnsi="Calibri"/>
        <w:color w:val="c95712"/>
        <w:sz w:val="22"/>
      </w:rPr>
      <w:tcPr>
        <w:shd w:val="clear" w:color="ffffff" w:fill="fadecb"/>
      </w:tcPr>
    </w:tblStylePr>
    <w:tblStylePr w:type="band1Vert">
      <w:tcPr>
        <w:shd w:val="clear" w:color="ffffff" w:fill="fadecb"/>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2" w:customStyle="1">
    <w:name w:val="List Table 7 Colorful - Accent 3"/>
    <w:basedOn w:val="871"/>
    <w:uiPriority w:val="99"/>
    <w:qFormat/>
    <w:tblPr>
      <w:tblBorders>
        <w:right w:val="single" w:color="000000" w:sz="4" w:space="0"/>
      </w:tblBorders>
    </w:tblPr>
    <w:tblStylePr w:type="band1Horz">
      <w:rPr>
        <w:rFonts w:ascii="Calibri" w:hAnsi="Calibri"/>
        <w:color w:val="757575"/>
        <w:sz w:val="22"/>
      </w:rPr>
      <w:tcPr>
        <w:shd w:val="clear" w:color="ffffff" w:fill="e8e8e8"/>
      </w:tcPr>
    </w:tblStylePr>
    <w:tblStylePr w:type="band1Vert">
      <w:tcPr>
        <w:shd w:val="clear" w:color="ffffff" w:fill="e8e8e8"/>
      </w:tcPr>
    </w:tblStylePr>
    <w:tblStylePr w:type="band2Horz">
      <w:rPr>
        <w:rFonts w:ascii="Calibri" w:hAnsi="Calibri"/>
        <w:color w:val="757575"/>
        <w:sz w:val="22"/>
      </w:rPr>
    </w:tblStylePr>
    <w:tblStylePr w:type="firstCol">
      <w:rPr>
        <w:rFonts w:ascii="Calibri" w:hAnsi="Calibri"/>
        <w:i/>
        <w:color w:val="75757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75757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75757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75757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3" w:customStyle="1">
    <w:name w:val="List Table 7 Colorful - Accent 4"/>
    <w:basedOn w:val="871"/>
    <w:uiPriority w:val="99"/>
    <w:qFormat/>
    <w:tblPr>
      <w:tblBorders>
        <w:right w:val="single" w:color="000000" w:sz="4" w:space="0"/>
      </w:tblBorders>
    </w:tblPr>
    <w:tblStylePr w:type="band1Horz">
      <w:rPr>
        <w:rFonts w:ascii="Calibri" w:hAnsi="Calibri"/>
        <w:color w:val="cd9600"/>
        <w:sz w:val="22"/>
      </w:rPr>
      <w:tcPr>
        <w:shd w:val="clear" w:color="ffffff" w:fill="ffefbf"/>
      </w:tcPr>
    </w:tblStylePr>
    <w:tblStylePr w:type="band1Vert">
      <w:tcPr>
        <w:shd w:val="clear" w:color="ffffff" w:fill="ffefbf"/>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4" w:customStyle="1">
    <w:name w:val="List Table 7 Colorful - Accent 5"/>
    <w:basedOn w:val="871"/>
    <w:uiPriority w:val="99"/>
    <w:qFormat/>
    <w:tblPr>
      <w:tblBorders>
        <w:right w:val="single" w:color="000000" w:sz="4" w:space="0"/>
      </w:tblBorders>
    </w:tblPr>
    <w:tblStylePr w:type="band1Horz">
      <w:rPr>
        <w:rFonts w:ascii="Calibri" w:hAnsi="Calibri"/>
        <w:color w:val="2e78b1"/>
        <w:sz w:val="22"/>
      </w:rPr>
      <w:tcPr>
        <w:shd w:val="clear" w:color="ffffff" w:fill="d5e6f4"/>
      </w:tcPr>
    </w:tblStylePr>
    <w:tblStylePr w:type="band1Vert">
      <w:tcPr>
        <w:shd w:val="clear" w:color="ffffff" w:fill="d5e6f4"/>
      </w:tcPr>
    </w:tblStylePr>
    <w:tblStylePr w:type="band2Horz">
      <w:rPr>
        <w:rFonts w:ascii="Calibri" w:hAnsi="Calibri"/>
        <w:color w:val="2e78b1"/>
        <w:sz w:val="22"/>
      </w:rPr>
    </w:tblStylePr>
    <w:tblStylePr w:type="firstCol">
      <w:rPr>
        <w:rFonts w:ascii="Calibri" w:hAnsi="Calibri"/>
        <w:i/>
        <w:color w:val="2e78b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e78b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e78b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e78b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5" w:customStyle="1">
    <w:name w:val="List Table 7 Colorful - Accent 6"/>
    <w:basedOn w:val="871"/>
    <w:uiPriority w:val="99"/>
    <w:qFormat/>
    <w:tblPr>
      <w:tblBorders>
        <w:right w:val="single" w:color="000000" w:sz="4" w:space="0"/>
      </w:tblBorders>
    </w:tblPr>
    <w:tblStylePr w:type="band1Horz">
      <w:rPr>
        <w:rFonts w:ascii="Calibri" w:hAnsi="Calibri"/>
        <w:color w:val="5f8f3c"/>
        <w:sz w:val="22"/>
      </w:rPr>
      <w:tcPr>
        <w:shd w:val="clear" w:color="ffffff" w:fill="dbebd0"/>
      </w:tcPr>
    </w:tblStylePr>
    <w:tblStylePr w:type="band1Vert">
      <w:tcPr>
        <w:shd w:val="clear" w:color="ffffff" w:fill="dbebd0"/>
      </w:tcPr>
    </w:tblStylePr>
    <w:tblStylePr w:type="band2Horz">
      <w:rPr>
        <w:rFonts w:ascii="Calibri" w:hAnsi="Calibri"/>
        <w:color w:val="5f8f3c"/>
        <w:sz w:val="22"/>
      </w:rPr>
    </w:tblStylePr>
    <w:tblStylePr w:type="firstCol">
      <w:rPr>
        <w:rFonts w:ascii="Calibri" w:hAnsi="Calibri"/>
        <w:i/>
        <w:color w:val="5f8f3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5f8f3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5f8f3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5f8f3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46" w:customStyle="1">
    <w:name w:val="Lined - Accent"/>
    <w:basedOn w:val="87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1147" w:customStyle="1">
    <w:name w:val="Lined - Accent 1"/>
    <w:basedOn w:val="87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1148" w:customStyle="1">
    <w:name w:val="Lined - Accent 2"/>
    <w:basedOn w:val="87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1149" w:customStyle="1">
    <w:name w:val="Lined - Accent 3"/>
    <w:basedOn w:val="87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1150" w:customStyle="1">
    <w:name w:val="Lined - Accent 4"/>
    <w:basedOn w:val="87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1151" w:customStyle="1">
    <w:name w:val="Lined - Accent 5"/>
    <w:basedOn w:val="87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1152" w:customStyle="1">
    <w:name w:val="Lined - Accent 6"/>
    <w:basedOn w:val="87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1153" w:customStyle="1">
    <w:name w:val="Bordered &amp; Lined - Accent"/>
    <w:basedOn w:val="87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1154" w:customStyle="1">
    <w:name w:val="Bordered &amp; Lined - Accent 1"/>
    <w:basedOn w:val="87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1155" w:customStyle="1">
    <w:name w:val="Bordered &amp; Lined - Accent 2"/>
    <w:basedOn w:val="87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1156" w:customStyle="1">
    <w:name w:val="Bordered &amp; Lined - Accent 3"/>
    <w:basedOn w:val="87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1157" w:customStyle="1">
    <w:name w:val="Bordered &amp; Lined - Accent 4"/>
    <w:basedOn w:val="87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1158" w:customStyle="1">
    <w:name w:val="Bordered &amp; Lined - Accent 5"/>
    <w:basedOn w:val="87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1159" w:customStyle="1">
    <w:name w:val="Bordered &amp; Lined - Accent 6"/>
    <w:basedOn w:val="87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1160" w:customStyle="1">
    <w:name w:val="Bordered"/>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1" w:customStyle="1">
    <w:name w:val="Bordered - Accent 1"/>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2" w:customStyle="1">
    <w:name w:val="Bordered - Accent 2"/>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3" w:customStyle="1">
    <w:name w:val="Bordered - Accent 3"/>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4" w:customStyle="1">
    <w:name w:val="Bordered - Accent 4"/>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5" w:customStyle="1">
    <w:name w:val="Bordered - Accent 5"/>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66" w:customStyle="1">
    <w:name w:val="Bordered - Accent 6"/>
    <w:basedOn w:val="87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67" w:customStyle="1">
    <w:name w:val="Footnote Text Char"/>
    <w:uiPriority w:val="99"/>
    <w:qFormat/>
    <w:rPr>
      <w:sz w:val="18"/>
    </w:rPr>
  </w:style>
  <w:style w:type="character" w:styleId="1168" w:customStyle="1">
    <w:name w:val="Endnote Text Char"/>
    <w:uiPriority w:val="99"/>
    <w:qFormat/>
    <w:rPr>
      <w:sz w:val="20"/>
    </w:rPr>
  </w:style>
  <w:style w:type="paragraph" w:styleId="1169" w:customStyle="1">
    <w:name w:val="_Style 257"/>
    <w:uiPriority w:val="39"/>
    <w:qFormat/>
    <w:rPr>
      <w:rFonts w:hint="default" w:ascii="Times New Roman" w:hAnsi="Times New Roman" w:eastAsia="宋体" w:cs="Times New Roman"/>
      <w:lang w:val="en-US" w:eastAsia="zh-CN" w:bidi="ar-SA"/>
    </w:rPr>
  </w:style>
  <w:style w:type="paragraph" w:styleId="1170" w:customStyle="1">
    <w:name w:val="标题 11"/>
    <w:basedOn w:val="860"/>
    <w:next w:val="860"/>
    <w:link w:val="2529"/>
    <w:uiPriority w:val="0"/>
    <w:qFormat/>
    <w:pPr>
      <w:keepNext/>
      <w:outlineLvl w:val="0"/>
    </w:pPr>
    <w:rPr>
      <w:rFonts w:ascii="楷体_GB2312" w:eastAsia="楷体_GB2312"/>
      <w:sz w:val="28"/>
      <w:szCs w:val="20"/>
    </w:rPr>
  </w:style>
  <w:style w:type="character" w:styleId="1171" w:customStyle="1">
    <w:name w:val="标题 1 Char3"/>
    <w:link w:val="1170"/>
    <w:uiPriority w:val="0"/>
    <w:qFormat/>
    <w:rPr>
      <w:rFonts w:ascii="楷体_GB2312" w:hAnsi="Times New Roman" w:eastAsia="楷体_GB2312" w:cs="Times New Roman"/>
      <w:sz w:val="28"/>
      <w:szCs w:val="20"/>
    </w:rPr>
  </w:style>
  <w:style w:type="paragraph" w:styleId="1172"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173" w:customStyle="1">
    <w:name w:val="正文缩进1"/>
    <w:basedOn w:val="860"/>
    <w:uiPriority w:val="0"/>
    <w:qFormat/>
    <w:pPr>
      <w:ind w:firstLine="420"/>
    </w:pPr>
    <w:rPr>
      <w:szCs w:val="20"/>
    </w:rPr>
  </w:style>
  <w:style w:type="character" w:styleId="1174" w:customStyle="1">
    <w:name w:val="标题 2 Char"/>
    <w:link w:val="949"/>
    <w:uiPriority w:val="9"/>
    <w:qFormat/>
    <w:rPr>
      <w:rFonts w:ascii="幼圆" w:hAnsi="Arial" w:eastAsia="楷体_GB2312" w:cs="Times New Roman"/>
      <w:b/>
      <w:sz w:val="44"/>
      <w:szCs w:val="20"/>
    </w:rPr>
  </w:style>
  <w:style w:type="paragraph" w:styleId="1175" w:customStyle="1">
    <w:name w:val="标题 41"/>
    <w:basedOn w:val="860"/>
    <w:next w:val="860"/>
    <w:link w:val="1176"/>
    <w:uiPriority w:val="0"/>
    <w:qFormat/>
    <w:pPr>
      <w:keepLines/>
      <w:keepNext/>
      <w:spacing w:before="280" w:after="290" w:line="376" w:lineRule="auto"/>
      <w:outlineLvl w:val="3"/>
    </w:pPr>
    <w:rPr>
      <w:rFonts w:ascii="Arial" w:hAnsi="Arial" w:eastAsia="黑体"/>
      <w:b/>
      <w:bCs/>
      <w:sz w:val="28"/>
      <w:szCs w:val="28"/>
    </w:rPr>
  </w:style>
  <w:style w:type="character" w:styleId="1176" w:customStyle="1">
    <w:name w:val="标题 4 Char3"/>
    <w:link w:val="1175"/>
    <w:uiPriority w:val="0"/>
    <w:qFormat/>
    <w:rPr>
      <w:rFonts w:ascii="Arial" w:hAnsi="Arial" w:eastAsia="黑体" w:cs="Times New Roman"/>
      <w:b/>
      <w:bCs/>
      <w:sz w:val="28"/>
      <w:szCs w:val="28"/>
    </w:rPr>
  </w:style>
  <w:style w:type="paragraph" w:styleId="1177" w:customStyle="1">
    <w:name w:val="标题 51"/>
    <w:basedOn w:val="860"/>
    <w:next w:val="878"/>
    <w:link w:val="117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178" w:customStyle="1">
    <w:name w:val="标题 5 Char3"/>
    <w:link w:val="1177"/>
    <w:uiPriority w:val="0"/>
    <w:qFormat/>
    <w:rPr>
      <w:rFonts w:ascii="宋体" w:hAnsi="Times New Roman" w:eastAsia="宋体" w:cs="Times New Roman"/>
      <w:b/>
      <w:spacing w:val="-2"/>
      <w:position w:val="-6"/>
      <w:sz w:val="28"/>
      <w:szCs w:val="20"/>
    </w:rPr>
  </w:style>
  <w:style w:type="paragraph" w:styleId="1179" w:customStyle="1">
    <w:name w:val="标题 61"/>
    <w:basedOn w:val="860"/>
    <w:next w:val="878"/>
    <w:link w:val="118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180" w:customStyle="1">
    <w:name w:val="标题 6 Char3"/>
    <w:link w:val="1179"/>
    <w:uiPriority w:val="0"/>
    <w:qFormat/>
    <w:rPr>
      <w:rFonts w:ascii="Arial" w:hAnsi="Arial" w:eastAsia="黑体" w:cs="Times New Roman"/>
      <w:b/>
      <w:spacing w:val="-2"/>
      <w:position w:val="-6"/>
      <w:sz w:val="24"/>
      <w:szCs w:val="20"/>
    </w:rPr>
  </w:style>
  <w:style w:type="paragraph" w:styleId="1181" w:customStyle="1">
    <w:name w:val="标题 71"/>
    <w:basedOn w:val="860"/>
    <w:next w:val="878"/>
    <w:link w:val="1182"/>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182" w:customStyle="1">
    <w:name w:val="标题 7 Char3"/>
    <w:link w:val="1181"/>
    <w:uiPriority w:val="0"/>
    <w:qFormat/>
    <w:rPr>
      <w:rFonts w:ascii="宋体" w:hAnsi="Times New Roman" w:eastAsia="宋体" w:cs="Times New Roman"/>
      <w:b/>
      <w:spacing w:val="-2"/>
      <w:position w:val="-6"/>
      <w:sz w:val="24"/>
      <w:szCs w:val="20"/>
    </w:rPr>
  </w:style>
  <w:style w:type="paragraph" w:styleId="1183" w:customStyle="1">
    <w:name w:val="标题 81"/>
    <w:basedOn w:val="860"/>
    <w:next w:val="878"/>
    <w:link w:val="118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184" w:customStyle="1">
    <w:name w:val="标题 8 Char2"/>
    <w:link w:val="1183"/>
    <w:uiPriority w:val="0"/>
    <w:qFormat/>
    <w:rPr>
      <w:rFonts w:ascii="Arial" w:hAnsi="Arial" w:eastAsia="黑体" w:cs="Times New Roman"/>
      <w:spacing w:val="-2"/>
      <w:position w:val="-6"/>
      <w:sz w:val="24"/>
      <w:szCs w:val="20"/>
    </w:rPr>
  </w:style>
  <w:style w:type="paragraph" w:styleId="1185" w:customStyle="1">
    <w:name w:val="标题 91"/>
    <w:basedOn w:val="860"/>
    <w:next w:val="878"/>
    <w:link w:val="1186"/>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186" w:customStyle="1">
    <w:name w:val="标题 9 Char3"/>
    <w:link w:val="1185"/>
    <w:uiPriority w:val="0"/>
    <w:qFormat/>
    <w:rPr>
      <w:rFonts w:ascii="Arial" w:hAnsi="Arial" w:eastAsia="黑体" w:cs="Times New Roman"/>
      <w:spacing w:val="-2"/>
      <w:position w:val="-6"/>
      <w:sz w:val="28"/>
      <w:szCs w:val="20"/>
    </w:rPr>
  </w:style>
  <w:style w:type="paragraph" w:styleId="1187" w:customStyle="1">
    <w:name w:val="题注1"/>
    <w:basedOn w:val="860"/>
    <w:next w:val="860"/>
    <w:link w:val="1188"/>
    <w:uiPriority w:val="0"/>
    <w:qFormat/>
    <w:rPr>
      <w:rFonts w:ascii="Cambria" w:hAnsi="Cambria" w:eastAsia="黑体"/>
      <w:sz w:val="20"/>
      <w:szCs w:val="20"/>
    </w:rPr>
  </w:style>
  <w:style w:type="character" w:styleId="1188" w:customStyle="1">
    <w:name w:val="题注 Char"/>
    <w:link w:val="1187"/>
    <w:uiPriority w:val="0"/>
    <w:qFormat/>
    <w:rPr>
      <w:rFonts w:ascii="Cambria" w:hAnsi="Cambria" w:eastAsia="黑体"/>
    </w:rPr>
  </w:style>
  <w:style w:type="paragraph" w:styleId="1189" w:customStyle="1">
    <w:name w:val="页脚1"/>
    <w:basedOn w:val="860"/>
    <w:link w:val="1190"/>
    <w:uiPriority w:val="99"/>
    <w:unhideWhenUsed/>
    <w:qFormat/>
    <w:pPr>
      <w:jc w:val="left"/>
      <w:tabs>
        <w:tab w:val="center" w:pos="4153" w:leader="none"/>
        <w:tab w:val="right" w:pos="8306" w:leader="none"/>
      </w:tabs>
    </w:pPr>
    <w:rPr>
      <w:sz w:val="18"/>
      <w:szCs w:val="18"/>
    </w:rPr>
  </w:style>
  <w:style w:type="character" w:styleId="1190" w:customStyle="1">
    <w:name w:val="页脚 Char"/>
    <w:link w:val="1189"/>
    <w:uiPriority w:val="99"/>
    <w:qFormat/>
    <w:rPr>
      <w:rFonts w:ascii="Times New Roman" w:hAnsi="Times New Roman" w:eastAsia="宋体" w:cs="Times New Roman"/>
      <w:sz w:val="18"/>
      <w:szCs w:val="18"/>
    </w:rPr>
  </w:style>
  <w:style w:type="paragraph" w:styleId="1191" w:customStyle="1">
    <w:name w:val="页眉1"/>
    <w:basedOn w:val="860"/>
    <w:link w:val="1192"/>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192" w:customStyle="1">
    <w:name w:val="页眉 Char"/>
    <w:link w:val="1191"/>
    <w:uiPriority w:val="99"/>
    <w:qFormat/>
    <w:rPr>
      <w:rFonts w:ascii="Times New Roman" w:hAnsi="Times New Roman" w:eastAsia="宋体" w:cs="Times New Roman"/>
      <w:sz w:val="18"/>
      <w:szCs w:val="18"/>
    </w:rPr>
  </w:style>
  <w:style w:type="paragraph" w:styleId="1193">
    <w:name w:val="List Paragraph"/>
    <w:basedOn w:val="860"/>
    <w:link w:val="1194"/>
    <w:uiPriority w:val="34"/>
    <w:qFormat/>
    <w:pPr>
      <w:ind w:firstLine="420"/>
    </w:pPr>
    <w:rPr>
      <w:sz w:val="20"/>
    </w:rPr>
  </w:style>
  <w:style w:type="character" w:styleId="1194" w:customStyle="1">
    <w:name w:val="列表段落 字符2"/>
    <w:link w:val="1193"/>
    <w:uiPriority w:val="34"/>
    <w:qFormat/>
    <w:rPr>
      <w:rFonts w:ascii="Times New Roman" w:hAnsi="Times New Roman" w:eastAsia="宋体" w:cs="Times New Roman"/>
      <w:szCs w:val="24"/>
    </w:rPr>
  </w:style>
  <w:style w:type="paragraph" w:styleId="1195" w:customStyle="1">
    <w:name w:val="_Style 18"/>
    <w:basedOn w:val="860"/>
    <w:next w:val="1193"/>
    <w:uiPriority w:val="34"/>
    <w:qFormat/>
    <w:pPr>
      <w:ind w:firstLine="420"/>
    </w:pPr>
    <w:rPr>
      <w:rFonts w:ascii="Calibri" w:hAnsi="Calibri"/>
      <w:szCs w:val="22"/>
    </w:rPr>
  </w:style>
  <w:style w:type="character" w:styleId="1196" w:customStyle="1">
    <w:name w:val="htd0"/>
    <w:uiPriority w:val="0"/>
    <w:qFormat/>
  </w:style>
  <w:style w:type="character" w:styleId="1197" w:customStyle="1">
    <w:name w:val="标题 1 Char"/>
    <w:uiPriority w:val="9"/>
    <w:qFormat/>
    <w:rPr>
      <w:rFonts w:ascii="Times New Roman" w:hAnsi="Times New Roman" w:eastAsia="宋体" w:cs="Times New Roman"/>
      <w:b/>
      <w:bCs/>
      <w:sz w:val="44"/>
      <w:szCs w:val="44"/>
    </w:rPr>
  </w:style>
  <w:style w:type="character" w:styleId="1198" w:customStyle="1">
    <w:name w:val="标题 3 Char"/>
    <w:uiPriority w:val="9"/>
    <w:qFormat/>
    <w:rPr>
      <w:rFonts w:ascii="Times New Roman" w:hAnsi="Times New Roman" w:eastAsia="宋体" w:cs="Times New Roman"/>
      <w:b/>
      <w:bCs/>
      <w:sz w:val="32"/>
      <w:szCs w:val="32"/>
    </w:rPr>
  </w:style>
  <w:style w:type="character" w:styleId="1199" w:customStyle="1">
    <w:name w:val="标题 4 Char"/>
    <w:uiPriority w:val="9"/>
    <w:semiHidden/>
    <w:qFormat/>
    <w:rPr>
      <w:rFonts w:ascii="等线 Light" w:hAnsi="等线 Light" w:eastAsia="Arial" w:cs="Arial"/>
      <w:b/>
      <w:bCs/>
      <w:sz w:val="28"/>
      <w:szCs w:val="28"/>
    </w:rPr>
  </w:style>
  <w:style w:type="character" w:styleId="1200" w:customStyle="1">
    <w:name w:val="标题 5 Char"/>
    <w:uiPriority w:val="9"/>
    <w:semiHidden/>
    <w:qFormat/>
    <w:rPr>
      <w:rFonts w:ascii="Times New Roman" w:hAnsi="Times New Roman" w:eastAsia="宋体" w:cs="Times New Roman"/>
      <w:b/>
      <w:bCs/>
      <w:sz w:val="28"/>
      <w:szCs w:val="28"/>
    </w:rPr>
  </w:style>
  <w:style w:type="character" w:styleId="1201" w:customStyle="1">
    <w:name w:val="标题 6 Char"/>
    <w:uiPriority w:val="9"/>
    <w:semiHidden/>
    <w:qFormat/>
    <w:rPr>
      <w:rFonts w:ascii="等线 Light" w:hAnsi="等线 Light" w:eastAsia="Arial" w:cs="Arial"/>
      <w:b/>
      <w:bCs/>
      <w:sz w:val="24"/>
      <w:szCs w:val="24"/>
    </w:rPr>
  </w:style>
  <w:style w:type="character" w:styleId="1202" w:customStyle="1">
    <w:name w:val="标题 7 Char"/>
    <w:uiPriority w:val="9"/>
    <w:semiHidden/>
    <w:qFormat/>
    <w:rPr>
      <w:rFonts w:ascii="Times New Roman" w:hAnsi="Times New Roman" w:eastAsia="宋体" w:cs="Times New Roman"/>
      <w:b/>
      <w:bCs/>
      <w:sz w:val="24"/>
      <w:szCs w:val="24"/>
    </w:rPr>
  </w:style>
  <w:style w:type="character" w:styleId="1203" w:customStyle="1">
    <w:name w:val="标题 8 Char"/>
    <w:uiPriority w:val="9"/>
    <w:semiHidden/>
    <w:qFormat/>
    <w:rPr>
      <w:rFonts w:ascii="等线 Light" w:hAnsi="等线 Light" w:eastAsia="Arial" w:cs="Arial"/>
      <w:sz w:val="24"/>
      <w:szCs w:val="24"/>
    </w:rPr>
  </w:style>
  <w:style w:type="character" w:styleId="1204" w:customStyle="1">
    <w:name w:val="标题 9 Char"/>
    <w:uiPriority w:val="9"/>
    <w:semiHidden/>
    <w:qFormat/>
    <w:rPr>
      <w:rFonts w:ascii="等线 Light" w:hAnsi="等线 Light" w:eastAsia="Arial" w:cs="Arial"/>
      <w:szCs w:val="21"/>
    </w:rPr>
  </w:style>
  <w:style w:type="paragraph" w:styleId="1205" w:customStyle="1">
    <w:name w:val="_Style 31"/>
    <w:basedOn w:val="860"/>
    <w:next w:val="1193"/>
    <w:uiPriority w:val="34"/>
    <w:qFormat/>
    <w:pPr>
      <w:ind w:firstLine="420"/>
    </w:pPr>
    <w:rPr>
      <w:rFonts w:ascii="Calibri" w:hAnsi="Calibri"/>
      <w:szCs w:val="22"/>
    </w:rPr>
  </w:style>
  <w:style w:type="character" w:styleId="1206" w:customStyle="1">
    <w:name w:val="style31"/>
    <w:uiPriority w:val="0"/>
    <w:qFormat/>
    <w:rPr>
      <w:sz w:val="21"/>
      <w:szCs w:val="21"/>
    </w:rPr>
  </w:style>
  <w:style w:type="character" w:styleId="1207" w:customStyle="1">
    <w:name w:val="页脚 字符"/>
    <w:uiPriority w:val="0"/>
    <w:qFormat/>
    <w:rPr>
      <w:sz w:val="18"/>
    </w:rPr>
  </w:style>
  <w:style w:type="character" w:styleId="1208" w:customStyle="1">
    <w:name w:val="正文文本缩进 Char4"/>
    <w:uiPriority w:val="0"/>
    <w:qFormat/>
    <w:rPr>
      <w:rFonts w:ascii="楷体_GB2312" w:eastAsia="楷体_GB2312"/>
      <w:sz w:val="32"/>
    </w:rPr>
  </w:style>
  <w:style w:type="character" w:styleId="1209" w:customStyle="1">
    <w:name w:val="普通文字 Char Char Char"/>
    <w:uiPriority w:val="0"/>
    <w:qFormat/>
    <w:rPr>
      <w:rFonts w:ascii="宋体" w:hAnsi="Courier New" w:eastAsia="宋体" w:cs="Courier New"/>
      <w:sz w:val="21"/>
      <w:szCs w:val="21"/>
      <w:lang w:val="en-US" w:eastAsia="zh-CN" w:bidi="ar-SA"/>
    </w:rPr>
  </w:style>
  <w:style w:type="character" w:styleId="1210" w:customStyle="1">
    <w:name w:val="段落 Char1"/>
    <w:link w:val="1211"/>
    <w:uiPriority w:val="0"/>
    <w:qFormat/>
    <w:rPr>
      <w:rFonts w:ascii="等线" w:hAnsi="等线" w:eastAsia="仿宋_GB2312" w:cs="Arial"/>
      <w:sz w:val="24"/>
      <w:szCs w:val="24"/>
      <w:lang w:val="en-US" w:eastAsia="zh-CN" w:bidi="ar-SA"/>
    </w:rPr>
  </w:style>
  <w:style w:type="paragraph" w:styleId="1211" w:customStyle="1">
    <w:name w:val="段落"/>
    <w:link w:val="1210"/>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212" w:customStyle="1">
    <w:name w:val="批注框文本 Char4"/>
    <w:uiPriority w:val="0"/>
    <w:qFormat/>
    <w:rPr>
      <w:sz w:val="18"/>
      <w:szCs w:val="18"/>
    </w:rPr>
  </w:style>
  <w:style w:type="character" w:styleId="1213" w:customStyle="1">
    <w:name w:val="纯文本 Char3"/>
    <w:uiPriority w:val="0"/>
    <w:qFormat/>
    <w:rPr>
      <w:rFonts w:ascii="宋体" w:hAnsi="Courier New" w:cs="Courier New"/>
      <w:szCs w:val="21"/>
    </w:rPr>
  </w:style>
  <w:style w:type="character" w:styleId="1214" w:customStyle="1">
    <w:name w:val="_正文段落 Char Char"/>
    <w:link w:val="1215"/>
    <w:uiPriority w:val="0"/>
    <w:qFormat/>
    <w:rPr>
      <w:rFonts w:ascii="宋体" w:hAnsi="宋体"/>
      <w:sz w:val="24"/>
      <w:szCs w:val="28"/>
    </w:rPr>
  </w:style>
  <w:style w:type="paragraph" w:styleId="1215" w:customStyle="1">
    <w:name w:val="_正文段落"/>
    <w:basedOn w:val="860"/>
    <w:link w:val="1214"/>
    <w:uiPriority w:val="0"/>
    <w:qFormat/>
    <w:pPr>
      <w:ind w:firstLine="480"/>
      <w:spacing w:line="360" w:lineRule="auto"/>
    </w:pPr>
    <w:rPr>
      <w:rFonts w:ascii="宋体" w:hAnsi="宋体"/>
      <w:sz w:val="24"/>
      <w:szCs w:val="28"/>
    </w:rPr>
  </w:style>
  <w:style w:type="character" w:styleId="1216" w:customStyle="1">
    <w:name w:val="正文文本 Char4"/>
    <w:uiPriority w:val="0"/>
    <w:qFormat/>
    <w:rPr>
      <w:rFonts w:ascii="楷体_GB2312" w:hAnsi="Arial" w:eastAsia="楷体_GB2312"/>
      <w:sz w:val="28"/>
    </w:rPr>
  </w:style>
  <w:style w:type="character" w:styleId="1217" w:customStyle="1">
    <w:name w:val="标题 2 字符"/>
    <w:uiPriority w:val="0"/>
    <w:qFormat/>
    <w:rPr>
      <w:rFonts w:ascii="幼圆" w:hAnsi="Arial" w:eastAsia="楷体_GB2312"/>
      <w:b/>
      <w:sz w:val="44"/>
    </w:rPr>
  </w:style>
  <w:style w:type="character" w:styleId="1218" w:customStyle="1">
    <w:name w:val="font"/>
    <w:uiPriority w:val="0"/>
    <w:qFormat/>
  </w:style>
  <w:style w:type="character" w:styleId="1219" w:customStyle="1">
    <w:name w:val="pt9-hui-line201"/>
    <w:uiPriority w:val="0"/>
    <w:qFormat/>
    <w:rPr>
      <w:color w:val="333333"/>
      <w:spacing w:val="300"/>
      <w:sz w:val="18"/>
      <w:szCs w:val="18"/>
      <w:u w:val="none"/>
    </w:rPr>
  </w:style>
  <w:style w:type="character" w:styleId="1220" w:customStyle="1">
    <w:name w:val="正文文本缩进 2 Char4"/>
    <w:uiPriority w:val="0"/>
    <w:qFormat/>
    <w:rPr>
      <w:rFonts w:ascii="楷体_GB2312" w:eastAsia="楷体_GB2312"/>
      <w:sz w:val="28"/>
      <w:szCs w:val="28"/>
    </w:rPr>
  </w:style>
  <w:style w:type="character" w:styleId="1221" w:customStyle="1">
    <w:name w:val="批注主题 Char4"/>
    <w:uiPriority w:val="99"/>
    <w:qFormat/>
    <w:rPr>
      <w:rFonts w:ascii="Calibri" w:hAnsi="Calibri"/>
      <w:b/>
      <w:bCs/>
    </w:rPr>
  </w:style>
  <w:style w:type="character" w:styleId="1222" w:customStyle="1">
    <w:name w:val="批注文字 Char4"/>
    <w:uiPriority w:val="99"/>
    <w:qFormat/>
    <w:rPr>
      <w:rFonts w:ascii="Calibri" w:hAnsi="Calibri"/>
    </w:rPr>
  </w:style>
  <w:style w:type="character" w:styleId="1223" w:customStyle="1">
    <w:name w:val="样式 正文文本缩进 + 左  0 字符 Char Char"/>
    <w:link w:val="1224"/>
    <w:uiPriority w:val="0"/>
    <w:qFormat/>
    <w:rPr>
      <w:rFonts w:cs="宋体"/>
      <w:sz w:val="24"/>
    </w:rPr>
  </w:style>
  <w:style w:type="paragraph" w:styleId="1224" w:customStyle="1">
    <w:name w:val="样式 正文文本缩进 + 左  0 字符"/>
    <w:basedOn w:val="889"/>
    <w:link w:val="1223"/>
    <w:uiPriority w:val="0"/>
    <w:qFormat/>
    <w:pPr>
      <w:ind w:firstLine="250"/>
      <w:spacing w:line="360" w:lineRule="auto"/>
    </w:pPr>
    <w:rPr>
      <w:sz w:val="24"/>
      <w:szCs w:val="20"/>
    </w:rPr>
  </w:style>
  <w:style w:type="character" w:styleId="1225" w:customStyle="1">
    <w:name w:val="带缩进的正文 Char Char"/>
    <w:link w:val="1226"/>
    <w:uiPriority w:val="0"/>
    <w:qFormat/>
    <w:rPr>
      <w:rFonts w:ascii="Calibri" w:hAnsi="Calibri"/>
      <w:sz w:val="24"/>
    </w:rPr>
  </w:style>
  <w:style w:type="paragraph" w:styleId="1226" w:customStyle="1">
    <w:name w:val="带缩进的正文"/>
    <w:basedOn w:val="860"/>
    <w:link w:val="1225"/>
    <w:uiPriority w:val="0"/>
    <w:qFormat/>
    <w:pPr>
      <w:ind w:firstLine="480"/>
      <w:spacing w:line="360" w:lineRule="auto"/>
    </w:pPr>
    <w:rPr>
      <w:rFonts w:ascii="Calibri" w:hAnsi="Calibri"/>
      <w:sz w:val="24"/>
      <w:szCs w:val="20"/>
    </w:rPr>
  </w:style>
  <w:style w:type="character" w:styleId="1227" w:customStyle="1">
    <w:name w:val="bodybold1"/>
    <w:uiPriority w:val="0"/>
    <w:qFormat/>
    <w:rPr>
      <w:rFonts w:hint="default" w:ascii="Taipei" w:hAnsi="Taipei"/>
      <w:b/>
      <w:bCs/>
      <w:color w:val="0066ff"/>
      <w:sz w:val="26"/>
      <w:szCs w:val="26"/>
      <w:u w:val="none"/>
    </w:rPr>
  </w:style>
  <w:style w:type="character" w:styleId="1228" w:customStyle="1">
    <w:name w:val="flname8"/>
    <w:uiPriority w:val="0"/>
    <w:qFormat/>
  </w:style>
  <w:style w:type="character" w:styleId="1229" w:customStyle="1">
    <w:name w:val="正文（首行缩进两字） Char Char"/>
    <w:uiPriority w:val="0"/>
    <w:qFormat/>
    <w:rPr>
      <w:rFonts w:eastAsia="宋体"/>
      <w:sz w:val="24"/>
      <w:lang w:val="en-US" w:eastAsia="zh-CN" w:bidi="ar-SA"/>
    </w:rPr>
  </w:style>
  <w:style w:type="character" w:styleId="1230" w:customStyle="1">
    <w:name w:val="标题 3 Char Char"/>
    <w:uiPriority w:val="0"/>
    <w:qFormat/>
    <w:rPr>
      <w:rFonts w:eastAsia="宋体"/>
      <w:b/>
      <w:sz w:val="32"/>
      <w:lang w:val="en-US" w:eastAsia="zh-CN" w:bidi="ar-SA"/>
    </w:rPr>
  </w:style>
  <w:style w:type="character" w:styleId="1231" w:customStyle="1">
    <w:name w:val="样式6 Char Char"/>
    <w:link w:val="1232"/>
    <w:uiPriority w:val="0"/>
    <w:qFormat/>
    <w:rPr>
      <w:rFonts w:ascii="宋体" w:hAnsi="宋体"/>
      <w:sz w:val="28"/>
      <w:szCs w:val="28"/>
    </w:rPr>
  </w:style>
  <w:style w:type="paragraph" w:styleId="1232" w:customStyle="1">
    <w:name w:val="样式6"/>
    <w:basedOn w:val="860"/>
    <w:link w:val="1231"/>
    <w:uiPriority w:val="0"/>
    <w:qFormat/>
    <w:pPr>
      <w:ind w:left="980" w:hanging="420"/>
      <w:spacing w:line="360" w:lineRule="auto"/>
    </w:pPr>
    <w:rPr>
      <w:rFonts w:ascii="宋体" w:hAnsi="宋体"/>
      <w:sz w:val="28"/>
      <w:szCs w:val="28"/>
    </w:rPr>
  </w:style>
  <w:style w:type="character" w:styleId="1233" w:customStyle="1">
    <w:name w:val="页眉 字符"/>
    <w:uiPriority w:val="99"/>
    <w:qFormat/>
    <w:rPr>
      <w:sz w:val="18"/>
      <w:szCs w:val="18"/>
    </w:rPr>
  </w:style>
  <w:style w:type="character" w:styleId="1234" w:customStyle="1">
    <w:name w:val="WW8Num11z1"/>
    <w:uiPriority w:val="0"/>
    <w:qFormat/>
    <w:rPr>
      <w:rFonts w:ascii="Wingdings" w:hAnsi="Wingdings"/>
    </w:rPr>
  </w:style>
  <w:style w:type="character" w:styleId="1235" w:customStyle="1">
    <w:name w:val="样式 正文缩进 + 首行缩进:  2 字符 Char Char"/>
    <w:link w:val="1236"/>
    <w:uiPriority w:val="0"/>
    <w:qFormat/>
    <w:rPr>
      <w:rFonts w:cs="宋体"/>
      <w:sz w:val="24"/>
    </w:rPr>
  </w:style>
  <w:style w:type="paragraph" w:styleId="1236" w:customStyle="1">
    <w:name w:val="样式 正文缩进 + 首行缩进:  2 字符"/>
    <w:basedOn w:val="878"/>
    <w:link w:val="1235"/>
    <w:uiPriority w:val="0"/>
    <w:qFormat/>
    <w:pPr>
      <w:ind w:firstLine="200"/>
      <w:spacing w:line="360" w:lineRule="auto"/>
    </w:pPr>
    <w:rPr>
      <w:sz w:val="24"/>
      <w:szCs w:val="20"/>
    </w:rPr>
  </w:style>
  <w:style w:type="character" w:styleId="1237" w:customStyle="1">
    <w:name w:val="彩色网格 - 强调文字颜色 1 Char"/>
    <w:link w:val="1238"/>
    <w:uiPriority w:val="0"/>
    <w:qFormat/>
    <w:rPr>
      <w:rFonts w:eastAsia="方正仿宋_GBK"/>
      <w:i/>
      <w:iCs/>
      <w:color w:val="000000"/>
      <w:szCs w:val="24"/>
    </w:rPr>
  </w:style>
  <w:style w:type="paragraph" w:styleId="1238" w:customStyle="1">
    <w:name w:val="彩色网格 - 强调文字颜色 11"/>
    <w:basedOn w:val="860"/>
    <w:next w:val="860"/>
    <w:link w:val="1237"/>
    <w:uiPriority w:val="0"/>
    <w:qFormat/>
    <w:pPr>
      <w:ind w:firstLine="560"/>
      <w:spacing w:line="360" w:lineRule="auto"/>
    </w:pPr>
    <w:rPr>
      <w:rFonts w:eastAsia="方正仿宋_GBK"/>
      <w:i/>
      <w:iCs/>
      <w:color w:val="000000"/>
      <w:sz w:val="20"/>
    </w:rPr>
  </w:style>
  <w:style w:type="character" w:styleId="1239" w:customStyle="1">
    <w:name w:val="文档结构图 Char3"/>
    <w:uiPriority w:val="99"/>
    <w:qFormat/>
    <w:rPr>
      <w:rFonts w:ascii="宋体"/>
      <w:sz w:val="18"/>
      <w:szCs w:val="18"/>
    </w:rPr>
  </w:style>
  <w:style w:type="character" w:styleId="1240" w:customStyle="1">
    <w:name w:val="正文首行缩进 2 Char3"/>
    <w:uiPriority w:val="0"/>
    <w:semiHidden/>
    <w:qFormat/>
    <w:rPr>
      <w:rFonts w:ascii="Arial" w:hAnsi="Arial" w:eastAsia="方正仿宋_GBK" w:cs="Arial"/>
      <w:szCs w:val="24"/>
    </w:rPr>
  </w:style>
  <w:style w:type="character" w:styleId="1241" w:customStyle="1">
    <w:name w:val="样式7 Char Char"/>
    <w:link w:val="1242"/>
    <w:uiPriority w:val="0"/>
    <w:qFormat/>
    <w:rPr>
      <w:rFonts w:ascii="宋体" w:hAnsi="宋体"/>
      <w:sz w:val="28"/>
      <w:szCs w:val="28"/>
    </w:rPr>
  </w:style>
  <w:style w:type="paragraph" w:styleId="1242" w:customStyle="1">
    <w:name w:val="样式7"/>
    <w:basedOn w:val="860"/>
    <w:link w:val="1241"/>
    <w:uiPriority w:val="0"/>
    <w:qFormat/>
    <w:pPr>
      <w:ind w:left="980" w:hanging="420"/>
      <w:spacing w:line="360" w:lineRule="auto"/>
    </w:pPr>
    <w:rPr>
      <w:rFonts w:ascii="宋体" w:hAnsi="宋体"/>
      <w:sz w:val="28"/>
      <w:szCs w:val="28"/>
    </w:rPr>
  </w:style>
  <w:style w:type="character" w:styleId="1243" w:customStyle="1">
    <w:name w:val="WW-Absatz-Standardschriftart11"/>
    <w:uiPriority w:val="0"/>
    <w:qFormat/>
  </w:style>
  <w:style w:type="character" w:styleId="1244" w:customStyle="1">
    <w:name w:val="正文文本 3 Char3"/>
    <w:uiPriority w:val="0"/>
    <w:qFormat/>
    <w:rPr>
      <w:rFonts w:ascii="仿宋_GB2312" w:hAnsi="Arial" w:eastAsia="仿宋_GB2312"/>
      <w:sz w:val="32"/>
    </w:rPr>
  </w:style>
  <w:style w:type="character" w:styleId="1245" w:customStyle="1">
    <w:name w:val="WW8Num34z2"/>
    <w:uiPriority w:val="0"/>
    <w:qFormat/>
    <w:rPr>
      <w:rFonts w:ascii="StarSymbol" w:hAnsi="StarSymbol" w:cs="StarSymbol"/>
      <w:sz w:val="18"/>
      <w:szCs w:val="18"/>
    </w:rPr>
  </w:style>
  <w:style w:type="character" w:styleId="1246" w:customStyle="1">
    <w:name w:val="日期 Char4"/>
    <w:uiPriority w:val="0"/>
    <w:qFormat/>
    <w:rPr>
      <w:rFonts w:ascii="仿宋_GB2312" w:eastAsia="仿宋_GB2312"/>
      <w:b/>
      <w:sz w:val="36"/>
      <w:szCs w:val="24"/>
    </w:rPr>
  </w:style>
  <w:style w:type="character" w:styleId="1247" w:customStyle="1">
    <w:name w:val="正文文本缩进 3 字符1"/>
    <w:uiPriority w:val="99"/>
    <w:qFormat/>
    <w:rPr>
      <w:rFonts w:ascii="宋体" w:hAnsi="Times New Roman" w:eastAsia="方正仿宋_GBK" w:cs="Times New Roman"/>
      <w:sz w:val="16"/>
      <w:szCs w:val="16"/>
    </w:rPr>
  </w:style>
  <w:style w:type="character" w:styleId="1248" w:customStyle="1">
    <w:name w:val="正文文本缩进 3 Char3"/>
    <w:uiPriority w:val="0"/>
    <w:qFormat/>
    <w:rPr>
      <w:rFonts w:ascii="Arial Unicode MS" w:hAnsi="Arial" w:eastAsia="Arial Unicode MS"/>
      <w:sz w:val="36"/>
    </w:rPr>
  </w:style>
  <w:style w:type="character" w:styleId="1249" w:customStyle="1">
    <w:name w:val="WW8Num6z1"/>
    <w:uiPriority w:val="0"/>
    <w:qFormat/>
    <w:rPr>
      <w:rFonts w:ascii="Wingdings" w:hAnsi="Wingdings"/>
    </w:rPr>
  </w:style>
  <w:style w:type="character" w:styleId="1250" w:customStyle="1">
    <w:name w:val="正文文本 2 Char3"/>
    <w:uiPriority w:val="0"/>
    <w:qFormat/>
    <w:rPr>
      <w:szCs w:val="24"/>
    </w:rPr>
  </w:style>
  <w:style w:type="character" w:styleId="1251" w:customStyle="1">
    <w:name w:val="WW8Num32z2"/>
    <w:uiPriority w:val="0"/>
    <w:qFormat/>
    <w:rPr>
      <w:rFonts w:ascii="StarSymbol" w:hAnsi="StarSymbol" w:cs="StarSymbol"/>
      <w:sz w:val="18"/>
      <w:szCs w:val="18"/>
    </w:rPr>
  </w:style>
  <w:style w:type="character" w:styleId="1252" w:customStyle="1">
    <w:name w:val="列表段落 字符1"/>
    <w:uiPriority w:val="34"/>
    <w:qFormat/>
    <w:rPr>
      <w:rFonts w:ascii="Calibri" w:hAnsi="Calibri"/>
      <w:sz w:val="21"/>
      <w:szCs w:val="22"/>
    </w:rPr>
  </w:style>
  <w:style w:type="character" w:styleId="1253" w:customStyle="1">
    <w:name w:val="WW8Num28z0"/>
    <w:uiPriority w:val="0"/>
    <w:qFormat/>
    <w:rPr>
      <w:rFonts w:ascii="Wingdings" w:hAnsi="Wingdings" w:cs="StarSymbol"/>
      <w:sz w:val="18"/>
      <w:szCs w:val="18"/>
    </w:rPr>
  </w:style>
  <w:style w:type="character" w:styleId="1254" w:customStyle="1">
    <w:name w:val="WW8Num2z2"/>
    <w:uiPriority w:val="0"/>
    <w:qFormat/>
    <w:rPr>
      <w:rFonts w:ascii="StarSymbol" w:hAnsi="StarSymbol" w:cs="StarSymbol"/>
      <w:sz w:val="18"/>
      <w:szCs w:val="18"/>
    </w:rPr>
  </w:style>
  <w:style w:type="character" w:styleId="1255" w:customStyle="1">
    <w:name w:val="apple-converted-space"/>
    <w:uiPriority w:val="0"/>
    <w:qFormat/>
  </w:style>
  <w:style w:type="character" w:styleId="1256" w:customStyle="1">
    <w:name w:val="WW8Num35z2"/>
    <w:uiPriority w:val="0"/>
    <w:qFormat/>
    <w:rPr>
      <w:rFonts w:ascii="StarSymbol" w:hAnsi="StarSymbol" w:cs="StarSymbol"/>
      <w:sz w:val="18"/>
      <w:szCs w:val="18"/>
    </w:rPr>
  </w:style>
  <w:style w:type="character" w:styleId="1257" w:customStyle="1">
    <w:name w:val="标题 Char3"/>
    <w:uiPriority w:val="10"/>
    <w:qFormat/>
    <w:rPr>
      <w:rFonts w:ascii="Cambria" w:hAnsi="Cambria"/>
      <w:b/>
      <w:bCs/>
      <w:sz w:val="32"/>
      <w:szCs w:val="32"/>
    </w:rPr>
  </w:style>
  <w:style w:type="character" w:styleId="1258" w:customStyle="1">
    <w:name w:val="WW8Num10z0"/>
    <w:uiPriority w:val="0"/>
    <w:qFormat/>
    <w:rPr>
      <w:rFonts w:ascii="Wingdings" w:hAnsi="Wingdings" w:cs="StarSymbol"/>
      <w:sz w:val="18"/>
      <w:szCs w:val="18"/>
    </w:rPr>
  </w:style>
  <w:style w:type="character" w:styleId="1259" w:customStyle="1">
    <w:name w:val="正文首行缩进 Char5"/>
    <w:uiPriority w:val="0"/>
    <w:semiHidden/>
    <w:qFormat/>
    <w:rPr>
      <w:rFonts w:ascii="Arial" w:hAnsi="Arial"/>
      <w:szCs w:val="21"/>
    </w:rPr>
  </w:style>
  <w:style w:type="character" w:styleId="1260" w:customStyle="1">
    <w:name w:val="WW8Num32z0"/>
    <w:uiPriority w:val="0"/>
    <w:qFormat/>
    <w:rPr>
      <w:rFonts w:ascii="Wingdings" w:hAnsi="Wingdings" w:cs="StarSymbol"/>
      <w:sz w:val="18"/>
      <w:szCs w:val="18"/>
    </w:rPr>
  </w:style>
  <w:style w:type="character" w:styleId="1261" w:customStyle="1">
    <w:name w:val="正文首行缩进 Char1"/>
    <w:uiPriority w:val="0"/>
    <w:qFormat/>
    <w:rPr>
      <w:rFonts w:ascii="Times New Roman" w:hAnsi="Times New Roman" w:eastAsia="宋体" w:cs="Times New Roman"/>
      <w:szCs w:val="24"/>
    </w:rPr>
  </w:style>
  <w:style w:type="character" w:styleId="1262" w:customStyle="1">
    <w:name w:val="标题 3 字符1"/>
    <w:uiPriority w:val="0"/>
    <w:qFormat/>
    <w:rPr>
      <w:rFonts w:ascii="仿宋" w:eastAsia="仿宋"/>
      <w:b/>
      <w:sz w:val="32"/>
      <w:szCs w:val="32"/>
    </w:rPr>
  </w:style>
  <w:style w:type="character" w:styleId="1263" w:customStyle="1">
    <w:name w:val="正文首行缩进 Char2"/>
    <w:uiPriority w:val="0"/>
    <w:qFormat/>
    <w:rPr>
      <w:rFonts w:ascii="楷体_GB2312" w:hAnsi="Arial" w:eastAsia="楷体_GB2312"/>
      <w:sz w:val="21"/>
      <w:szCs w:val="24"/>
    </w:rPr>
  </w:style>
  <w:style w:type="character" w:styleId="1264" w:customStyle="1">
    <w:name w:val="正文文本 2 字符1"/>
    <w:uiPriority w:val="99"/>
    <w:semiHidden/>
    <w:qFormat/>
    <w:rPr>
      <w:rFonts w:ascii="Times New Roman" w:hAnsi="Times New Roman" w:eastAsia="方正仿宋_GBK" w:cs="Times New Roman"/>
      <w:sz w:val="24"/>
      <w:szCs w:val="24"/>
    </w:rPr>
  </w:style>
  <w:style w:type="character" w:styleId="1265" w:customStyle="1">
    <w:name w:val="Table Heading Char1"/>
    <w:link w:val="1266"/>
    <w:uiPriority w:val="0"/>
    <w:qFormat/>
    <w:rPr>
      <w:rFonts w:ascii="Book Antiqua" w:hAnsi="Book Antiqua" w:eastAsia="黑体" w:cs="Book Antiqua"/>
      <w:bCs/>
      <w:szCs w:val="21"/>
    </w:rPr>
  </w:style>
  <w:style w:type="paragraph" w:styleId="1266" w:customStyle="1">
    <w:name w:val="Table Heading"/>
    <w:basedOn w:val="860"/>
    <w:link w:val="1265"/>
    <w:uiPriority w:val="0"/>
    <w:qFormat/>
    <w:pPr>
      <w:jc w:val="left"/>
      <w:keepNext/>
      <w:spacing w:before="80" w:after="80" w:line="240" w:lineRule="atLeast"/>
    </w:pPr>
    <w:rPr>
      <w:rFonts w:ascii="Book Antiqua" w:hAnsi="Book Antiqua" w:eastAsia="黑体"/>
      <w:bCs/>
      <w:sz w:val="20"/>
      <w:szCs w:val="21"/>
    </w:rPr>
  </w:style>
  <w:style w:type="character" w:styleId="1267" w:customStyle="1">
    <w:name w:val="二级采标题 字符"/>
    <w:link w:val="1268"/>
    <w:uiPriority w:val="0"/>
    <w:qFormat/>
    <w:rPr>
      <w:rFonts w:ascii="Calibri" w:hAnsi="Calibri" w:eastAsia="Arial" w:cs="Arial"/>
      <w:sz w:val="21"/>
      <w:szCs w:val="22"/>
      <w:lang w:val="en-US" w:eastAsia="zh-CN" w:bidi="ar-SA"/>
    </w:rPr>
  </w:style>
  <w:style w:type="paragraph" w:styleId="1268" w:customStyle="1">
    <w:name w:val="二级采标题"/>
    <w:next w:val="1269"/>
    <w:link w:val="1267"/>
    <w:uiPriority w:val="0"/>
    <w:qFormat/>
    <w:pPr>
      <w:ind w:left="1134" w:hanging="1134"/>
    </w:pPr>
    <w:rPr>
      <w:rFonts w:hint="default" w:ascii="Calibri" w:hAnsi="Calibri" w:eastAsia="Arial" w:cs="Arial"/>
      <w:sz w:val="21"/>
      <w:szCs w:val="22"/>
      <w:lang w:val="en-US" w:eastAsia="zh-CN" w:bidi="ar-SA"/>
    </w:rPr>
  </w:style>
  <w:style w:type="paragraph" w:styleId="1269"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70" w:customStyle="1">
    <w:name w:val="Table Text Char"/>
    <w:link w:val="1271"/>
    <w:uiPriority w:val="0"/>
    <w:qFormat/>
    <w:rPr>
      <w:rFonts w:cs="Arial"/>
      <w:szCs w:val="21"/>
    </w:rPr>
  </w:style>
  <w:style w:type="paragraph" w:styleId="1271" w:customStyle="1">
    <w:name w:val="Table Text"/>
    <w:basedOn w:val="860"/>
    <w:link w:val="1270"/>
    <w:uiPriority w:val="0"/>
    <w:qFormat/>
    <w:pPr>
      <w:jc w:val="left"/>
      <w:spacing w:before="80" w:after="80" w:line="240" w:lineRule="atLeast"/>
    </w:pPr>
    <w:rPr>
      <w:sz w:val="20"/>
      <w:szCs w:val="21"/>
    </w:rPr>
  </w:style>
  <w:style w:type="character" w:styleId="1272" w:customStyle="1">
    <w:name w:val="WW8Num28z2"/>
    <w:uiPriority w:val="0"/>
    <w:qFormat/>
    <w:rPr>
      <w:rFonts w:ascii="StarSymbol" w:hAnsi="StarSymbol" w:cs="StarSymbol"/>
      <w:sz w:val="18"/>
      <w:szCs w:val="18"/>
    </w:rPr>
  </w:style>
  <w:style w:type="character" w:styleId="1273" w:customStyle="1">
    <w:name w:val="标题2 Char"/>
    <w:link w:val="1274"/>
    <w:uiPriority w:val="0"/>
    <w:qFormat/>
    <w:rPr>
      <w:rFonts w:ascii="宋体" w:hAnsi="宋体"/>
      <w:b/>
      <w:bCs/>
      <w:sz w:val="28"/>
      <w:szCs w:val="28"/>
    </w:rPr>
  </w:style>
  <w:style w:type="paragraph" w:styleId="1274" w:customStyle="1">
    <w:name w:val="标题2"/>
    <w:basedOn w:val="949"/>
    <w:next w:val="860"/>
    <w:link w:val="1273"/>
    <w:uiPriority w:val="0"/>
    <w:qFormat/>
    <w:pPr>
      <w:ind w:left="425"/>
      <w:jc w:val="left"/>
      <w:spacing w:before="0" w:after="0" w:line="360" w:lineRule="auto"/>
    </w:pPr>
    <w:rPr>
      <w:rFonts w:ascii="宋体" w:hAnsi="宋体" w:eastAsia="宋体"/>
      <w:bCs/>
      <w:sz w:val="28"/>
      <w:szCs w:val="28"/>
    </w:rPr>
  </w:style>
  <w:style w:type="character" w:styleId="1275" w:customStyle="1">
    <w:name w:val="WW8Num17z1"/>
    <w:uiPriority w:val="0"/>
    <w:qFormat/>
    <w:rPr>
      <w:rFonts w:ascii="Wingdings 2" w:hAnsi="Wingdings 2" w:cs="StarSymbol"/>
      <w:sz w:val="18"/>
      <w:szCs w:val="18"/>
    </w:rPr>
  </w:style>
  <w:style w:type="character" w:styleId="1276" w:customStyle="1">
    <w:name w:val="font01"/>
    <w:uiPriority w:val="0"/>
    <w:qFormat/>
    <w:rPr>
      <w:rFonts w:hint="eastAsia" w:ascii="楷体" w:hAnsi="楷体" w:eastAsia="楷体" w:cs="楷体"/>
      <w:color w:val="ff0000"/>
      <w:sz w:val="22"/>
      <w:szCs w:val="22"/>
      <w:u w:val="none"/>
    </w:rPr>
  </w:style>
  <w:style w:type="character" w:styleId="1277" w:customStyle="1">
    <w:name w:val="WW8Num23z0"/>
    <w:uiPriority w:val="0"/>
    <w:qFormat/>
    <w:rPr>
      <w:rFonts w:ascii="Wingdings" w:hAnsi="Wingdings" w:cs="StarSymbol"/>
      <w:sz w:val="18"/>
      <w:szCs w:val="18"/>
    </w:rPr>
  </w:style>
  <w:style w:type="character" w:styleId="1278" w:customStyle="1">
    <w:name w:val="font21"/>
    <w:basedOn w:val="870"/>
    <w:uiPriority w:val="0"/>
    <w:qFormat/>
    <w:rPr>
      <w:rFonts w:hint="eastAsia" w:ascii="楷体" w:hAnsi="楷体" w:eastAsia="楷体" w:cs="楷体"/>
      <w:color w:val="000000"/>
      <w:sz w:val="22"/>
      <w:szCs w:val="22"/>
      <w:u w:val="none"/>
    </w:rPr>
  </w:style>
  <w:style w:type="character" w:styleId="1279" w:customStyle="1">
    <w:name w:val="Absatz-Standardschriftart"/>
    <w:uiPriority w:val="0"/>
    <w:qFormat/>
  </w:style>
  <w:style w:type="character" w:styleId="1280" w:customStyle="1">
    <w:name w:val="批注文字 Char1"/>
    <w:uiPriority w:val="0"/>
    <w:qFormat/>
    <w:rPr>
      <w:rFonts w:ascii="Times New Roman" w:hAnsi="Times New Roman" w:eastAsia="宋体" w:cs="Times New Roman"/>
      <w:szCs w:val="24"/>
    </w:rPr>
  </w:style>
  <w:style w:type="character" w:styleId="1281" w:customStyle="1">
    <w:name w:val="WW8Num20z1"/>
    <w:uiPriority w:val="0"/>
    <w:qFormat/>
    <w:rPr>
      <w:rFonts w:ascii="Wingdings 2" w:hAnsi="Wingdings 2" w:cs="StarSymbol"/>
      <w:sz w:val="18"/>
      <w:szCs w:val="18"/>
    </w:rPr>
  </w:style>
  <w:style w:type="character" w:styleId="1282" w:customStyle="1">
    <w:name w:val="font31"/>
    <w:basedOn w:val="870"/>
    <w:uiPriority w:val="0"/>
    <w:qFormat/>
    <w:rPr>
      <w:rFonts w:hint="eastAsia" w:ascii="宋体" w:hAnsi="宋体" w:eastAsia="宋体" w:cs="宋体"/>
      <w:b/>
      <w:color w:val="000000"/>
      <w:sz w:val="24"/>
      <w:szCs w:val="24"/>
      <w:u w:val="none"/>
    </w:rPr>
  </w:style>
  <w:style w:type="character" w:styleId="1283" w:customStyle="1">
    <w:name w:val="金宏发行正文 Char Char Char"/>
    <w:uiPriority w:val="0"/>
    <w:qFormat/>
    <w:rPr>
      <w:rFonts w:hint="eastAsia" w:ascii="仿宋_GB2312" w:eastAsia="仿宋_GB2312" w:cs="宋体"/>
      <w:sz w:val="28"/>
    </w:rPr>
  </w:style>
  <w:style w:type="character" w:styleId="1284" w:customStyle="1">
    <w:name w:val="se11"/>
    <w:uiPriority w:val="0"/>
    <w:qFormat/>
    <w:rPr>
      <w:rFonts w:ascii="Tahoma" w:hAnsi="Tahoma" w:cs="Times New Roman"/>
      <w:color w:val="000000"/>
      <w:sz w:val="24"/>
      <w:lang w:bidi="ar-SA"/>
    </w:rPr>
  </w:style>
  <w:style w:type="character" w:styleId="1285" w:customStyle="1">
    <w:name w:val="WW8Num6z2"/>
    <w:uiPriority w:val="0"/>
    <w:qFormat/>
    <w:rPr>
      <w:rFonts w:ascii="StarSymbol" w:hAnsi="StarSymbol" w:cs="StarSymbol"/>
      <w:sz w:val="18"/>
      <w:szCs w:val="18"/>
    </w:rPr>
  </w:style>
  <w:style w:type="character" w:styleId="1286" w:customStyle="1">
    <w:name w:val="模板正文 Char"/>
    <w:link w:val="1287"/>
    <w:uiPriority w:val="0"/>
    <w:qFormat/>
    <w:rPr>
      <w:rFonts w:ascii="Calibri" w:hAnsi="Calibri"/>
      <w:sz w:val="28"/>
      <w:szCs w:val="21"/>
    </w:rPr>
  </w:style>
  <w:style w:type="paragraph" w:styleId="1287" w:customStyle="1">
    <w:name w:val="模板正文"/>
    <w:basedOn w:val="860"/>
    <w:link w:val="1286"/>
    <w:uiPriority w:val="0"/>
    <w:qFormat/>
    <w:pPr>
      <w:ind w:firstLine="200"/>
      <w:spacing w:line="360" w:lineRule="auto"/>
    </w:pPr>
    <w:rPr>
      <w:rFonts w:ascii="Calibri" w:hAnsi="Calibri"/>
      <w:sz w:val="28"/>
      <w:szCs w:val="21"/>
    </w:rPr>
  </w:style>
  <w:style w:type="character" w:styleId="1288" w:customStyle="1">
    <w:name w:val="批注框文本 字符1"/>
    <w:uiPriority w:val="99"/>
    <w:qFormat/>
    <w:rPr>
      <w:rFonts w:ascii="Times New Roman" w:hAnsi="Times New Roman" w:eastAsia="方正仿宋_GBK" w:cs="Times New Roman"/>
      <w:sz w:val="18"/>
      <w:szCs w:val="18"/>
    </w:rPr>
  </w:style>
  <w:style w:type="character" w:styleId="1289" w:customStyle="1">
    <w:name w:val="标书正文 Char"/>
    <w:link w:val="1290"/>
    <w:uiPriority w:val="0"/>
    <w:qFormat/>
    <w:rPr>
      <w:rFonts w:ascii="Calibri" w:hAnsi="Calibri"/>
    </w:rPr>
  </w:style>
  <w:style w:type="paragraph" w:styleId="1290" w:customStyle="1">
    <w:name w:val="标书正文"/>
    <w:basedOn w:val="860"/>
    <w:link w:val="1289"/>
    <w:uiPriority w:val="0"/>
    <w:qFormat/>
    <w:pPr>
      <w:ind w:firstLine="200"/>
      <w:spacing w:before="120" w:line="360" w:lineRule="auto"/>
    </w:pPr>
    <w:rPr>
      <w:rFonts w:ascii="Calibri" w:hAnsi="Calibri"/>
      <w:sz w:val="20"/>
      <w:szCs w:val="20"/>
    </w:rPr>
  </w:style>
  <w:style w:type="character" w:styleId="1291" w:customStyle="1">
    <w:name w:val="二级条标题 字符"/>
    <w:link w:val="1292"/>
    <w:uiPriority w:val="0"/>
    <w:qFormat/>
    <w:rPr>
      <w:rFonts w:ascii="黑体" w:eastAsia="黑体"/>
    </w:rPr>
  </w:style>
  <w:style w:type="paragraph" w:styleId="1292" w:customStyle="1">
    <w:name w:val="二级条标题"/>
    <w:basedOn w:val="1293"/>
    <w:next w:val="1269"/>
    <w:link w:val="1291"/>
    <w:uiPriority w:val="0"/>
    <w:qFormat/>
    <w:pPr>
      <w:ind w:left="630"/>
      <w:tabs>
        <w:tab w:val="left" w:pos="567" w:leader="none"/>
        <w:tab w:val="left" w:pos="780" w:leader="none"/>
      </w:tabs>
      <w:outlineLvl w:val="3"/>
    </w:pPr>
  </w:style>
  <w:style w:type="paragraph" w:styleId="1293" w:customStyle="1">
    <w:name w:val="一级条标题"/>
    <w:basedOn w:val="1294"/>
    <w:next w:val="1269"/>
    <w:link w:val="1296"/>
    <w:uiPriority w:val="0"/>
    <w:qFormat/>
    <w:pPr>
      <w:ind w:left="420" w:hanging="420"/>
      <w:tabs>
        <w:tab w:val="left" w:pos="567" w:leader="none"/>
        <w:tab w:val="left" w:pos="780" w:leader="none"/>
      </w:tabs>
      <w:outlineLvl w:val="2"/>
    </w:pPr>
  </w:style>
  <w:style w:type="paragraph" w:styleId="1294" w:customStyle="1">
    <w:name w:val="章标题"/>
    <w:next w:val="1269"/>
    <w:link w:val="1295"/>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295" w:customStyle="1">
    <w:name w:val="章标题 Char"/>
    <w:link w:val="1294"/>
    <w:uiPriority w:val="0"/>
    <w:qFormat/>
    <w:rPr>
      <w:rFonts w:ascii="黑体" w:eastAsia="黑体"/>
      <w:lang w:val="en-US" w:eastAsia="zh-CN" w:bidi="ar-SA"/>
    </w:rPr>
  </w:style>
  <w:style w:type="character" w:styleId="1296" w:customStyle="1">
    <w:name w:val="一级条标题 Char Char"/>
    <w:link w:val="1293"/>
    <w:uiPriority w:val="0"/>
    <w:qFormat/>
    <w:rPr>
      <w:rFonts w:ascii="黑体" w:eastAsia="黑体"/>
    </w:rPr>
  </w:style>
  <w:style w:type="character" w:styleId="1297" w:customStyle="1">
    <w:name w:val="页脚 Char1"/>
    <w:uiPriority w:val="0"/>
    <w:qFormat/>
    <w:rPr>
      <w:sz w:val="18"/>
      <w:szCs w:val="18"/>
    </w:rPr>
  </w:style>
  <w:style w:type="character" w:styleId="1298" w:customStyle="1">
    <w:name w:val="WW8Num15z1"/>
    <w:uiPriority w:val="0"/>
    <w:qFormat/>
    <w:rPr>
      <w:rFonts w:ascii="Wingdings 2" w:hAnsi="Wingdings 2" w:cs="StarSymbol"/>
      <w:sz w:val="18"/>
      <w:szCs w:val="18"/>
    </w:rPr>
  </w:style>
  <w:style w:type="character" w:styleId="1299" w:customStyle="1">
    <w:name w:val="n正文 Char"/>
    <w:link w:val="1300"/>
    <w:uiPriority w:val="0"/>
    <w:qFormat/>
    <w:rPr>
      <w:rFonts w:ascii="等线" w:hAnsi="等线" w:eastAsia="仿宋_GB2312" w:cs="Arial"/>
      <w:color w:val="000000"/>
      <w:sz w:val="28"/>
      <w:szCs w:val="28"/>
      <w:lang w:val="en-US" w:eastAsia="zh-CN" w:bidi="ar-SA"/>
    </w:rPr>
  </w:style>
  <w:style w:type="paragraph" w:styleId="1300" w:customStyle="1">
    <w:name w:val="n正文"/>
    <w:link w:val="1299"/>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301" w:customStyle="1">
    <w:name w:val="Table Text Char1"/>
    <w:uiPriority w:val="0"/>
    <w:qFormat/>
    <w:rPr>
      <w:sz w:val="21"/>
      <w:szCs w:val="21"/>
    </w:rPr>
  </w:style>
  <w:style w:type="character" w:styleId="1302" w:customStyle="1">
    <w:name w:val="正文文本缩进 Char1"/>
    <w:uiPriority w:val="0"/>
    <w:qFormat/>
    <w:rPr>
      <w:rFonts w:ascii="Calibri" w:hAnsi="Calibri" w:eastAsia="宋体" w:cs="Times New Roman"/>
    </w:rPr>
  </w:style>
  <w:style w:type="character" w:styleId="1303" w:customStyle="1">
    <w:name w:val="文章正文 Char"/>
    <w:uiPriority w:val="0"/>
    <w:qFormat/>
    <w:rPr>
      <w:rFonts w:hint="default" w:ascii="Calibri" w:hAnsi="Calibri"/>
      <w:sz w:val="21"/>
      <w:szCs w:val="24"/>
    </w:rPr>
  </w:style>
  <w:style w:type="character" w:styleId="1304" w:customStyle="1">
    <w:name w:val="GEO正文 Char"/>
    <w:link w:val="1305"/>
    <w:uiPriority w:val="0"/>
    <w:qFormat/>
    <w:rPr>
      <w:rFonts w:eastAsia="仿宋_GB2312"/>
      <w:sz w:val="28"/>
    </w:rPr>
  </w:style>
  <w:style w:type="paragraph" w:styleId="1305" w:customStyle="1">
    <w:name w:val="GEO正文"/>
    <w:basedOn w:val="860"/>
    <w:link w:val="1304"/>
    <w:uiPriority w:val="0"/>
    <w:qFormat/>
    <w:pPr>
      <w:ind w:firstLine="200"/>
      <w:spacing w:line="360" w:lineRule="auto"/>
    </w:pPr>
    <w:rPr>
      <w:rFonts w:eastAsia="仿宋_GB2312"/>
      <w:sz w:val="28"/>
      <w:szCs w:val="20"/>
    </w:rPr>
  </w:style>
  <w:style w:type="character" w:styleId="1306" w:customStyle="1">
    <w:name w:val="WW8Num35z1"/>
    <w:uiPriority w:val="0"/>
    <w:qFormat/>
    <w:rPr>
      <w:rFonts w:ascii="Wingdings 2" w:hAnsi="Wingdings 2" w:cs="StarSymbol"/>
      <w:sz w:val="18"/>
      <w:szCs w:val="18"/>
    </w:rPr>
  </w:style>
  <w:style w:type="character" w:styleId="1307" w:customStyle="1">
    <w:name w:val="页眉 Char1"/>
    <w:uiPriority w:val="0"/>
    <w:qFormat/>
    <w:rPr>
      <w:sz w:val="18"/>
      <w:szCs w:val="18"/>
    </w:rPr>
  </w:style>
  <w:style w:type="character" w:styleId="1308" w:customStyle="1">
    <w:name w:val="WW8Num34z1"/>
    <w:uiPriority w:val="0"/>
    <w:qFormat/>
    <w:rPr>
      <w:rFonts w:ascii="Wingdings 2" w:hAnsi="Wingdings 2" w:cs="StarSymbol"/>
      <w:sz w:val="18"/>
      <w:szCs w:val="18"/>
    </w:rPr>
  </w:style>
  <w:style w:type="character" w:styleId="1309" w:customStyle="1">
    <w:name w:val="文档结构图 Char1"/>
    <w:uiPriority w:val="0"/>
    <w:qFormat/>
    <w:rPr>
      <w:rFonts w:ascii="宋体" w:hAnsi="Calibri" w:eastAsia="宋体" w:cs="Times New Roman"/>
      <w:sz w:val="18"/>
      <w:szCs w:val="18"/>
    </w:rPr>
  </w:style>
  <w:style w:type="character" w:styleId="1310" w:customStyle="1">
    <w:name w:val="WW8Num21z0"/>
    <w:uiPriority w:val="0"/>
    <w:qFormat/>
    <w:rPr>
      <w:rFonts w:ascii="Wingdings" w:hAnsi="Wingdings" w:cs="StarSymbol"/>
      <w:sz w:val="18"/>
      <w:szCs w:val="18"/>
    </w:rPr>
  </w:style>
  <w:style w:type="character" w:styleId="1311" w:customStyle="1">
    <w:name w:val="页脚 Char2"/>
    <w:uiPriority w:val="99"/>
    <w:qFormat/>
    <w:rPr>
      <w:sz w:val="18"/>
      <w:szCs w:val="18"/>
    </w:rPr>
  </w:style>
  <w:style w:type="character" w:styleId="1312" w:customStyle="1">
    <w:name w:val="WW8Num1z1"/>
    <w:uiPriority w:val="0"/>
    <w:qFormat/>
    <w:rPr>
      <w:rFonts w:ascii="Wingdings" w:hAnsi="Wingdings"/>
    </w:rPr>
  </w:style>
  <w:style w:type="character" w:styleId="1313" w:customStyle="1">
    <w:name w:val="批注主题 Char1"/>
    <w:uiPriority w:val="0"/>
    <w:qFormat/>
    <w:rPr>
      <w:rFonts w:ascii="Calibri" w:hAnsi="Calibri" w:eastAsia="宋体" w:cs="Times New Roman"/>
      <w:b/>
      <w:bCs/>
      <w:sz w:val="21"/>
      <w:szCs w:val="22"/>
    </w:rPr>
  </w:style>
  <w:style w:type="character" w:styleId="1314" w:customStyle="1">
    <w:name w:val="我的图表标题 Char"/>
    <w:uiPriority w:val="0"/>
    <w:qFormat/>
    <w:rPr>
      <w:rFonts w:hint="default" w:ascii="Cambria" w:hAnsi="Cambria" w:eastAsia="黑体" w:cs="宋体"/>
      <w:sz w:val="24"/>
    </w:rPr>
  </w:style>
  <w:style w:type="character" w:styleId="1315" w:customStyle="1">
    <w:name w:val="页眉 Char2"/>
    <w:uiPriority w:val="99"/>
    <w:qFormat/>
    <w:rPr>
      <w:sz w:val="18"/>
      <w:szCs w:val="18"/>
    </w:rPr>
  </w:style>
  <w:style w:type="character" w:styleId="1316" w:customStyle="1">
    <w:name w:val="WW8Num14z2"/>
    <w:uiPriority w:val="0"/>
    <w:qFormat/>
    <w:rPr>
      <w:rFonts w:ascii="StarSymbol" w:hAnsi="StarSymbol" w:cs="StarSymbol"/>
      <w:sz w:val="18"/>
      <w:szCs w:val="18"/>
    </w:rPr>
  </w:style>
  <w:style w:type="character" w:styleId="1317" w:customStyle="1">
    <w:name w:val="正文文本缩进 2 Char1"/>
    <w:uiPriority w:val="0"/>
    <w:qFormat/>
    <w:rPr>
      <w:rFonts w:ascii="Calibri" w:hAnsi="Calibri" w:eastAsia="宋体" w:cs="Times New Roman"/>
    </w:rPr>
  </w:style>
  <w:style w:type="character" w:styleId="1318" w:customStyle="1">
    <w:name w:val="不明显强调1"/>
    <w:uiPriority w:val="0"/>
    <w:qFormat/>
    <w:rPr>
      <w:i/>
      <w:iCs/>
      <w:color w:val="808080"/>
    </w:rPr>
  </w:style>
  <w:style w:type="character" w:styleId="1319" w:customStyle="1">
    <w:name w:val="正文文本缩进 3 Char1"/>
    <w:uiPriority w:val="0"/>
    <w:qFormat/>
    <w:rPr>
      <w:rFonts w:ascii="Calibri" w:hAnsi="Calibri" w:eastAsia="宋体" w:cs="Times New Roman"/>
      <w:sz w:val="16"/>
      <w:szCs w:val="16"/>
    </w:rPr>
  </w:style>
  <w:style w:type="character" w:styleId="1320" w:customStyle="1">
    <w:name w:val="批注文字 字符1"/>
    <w:uiPriority w:val="0"/>
    <w:qFormat/>
    <w:rPr>
      <w:rFonts w:ascii="Times New Roman" w:hAnsi="Times New Roman" w:eastAsia="方正仿宋_GBK" w:cs="Times New Roman"/>
      <w:sz w:val="24"/>
      <w:szCs w:val="24"/>
    </w:rPr>
  </w:style>
  <w:style w:type="character" w:styleId="1321" w:customStyle="1">
    <w:name w:val="纯文本 Char2"/>
    <w:uiPriority w:val="0"/>
    <w:qFormat/>
    <w:rPr>
      <w:rFonts w:ascii="宋体" w:hAnsi="Courier New" w:eastAsia="宋体" w:cs="Courier New"/>
      <w:szCs w:val="21"/>
    </w:rPr>
  </w:style>
  <w:style w:type="character" w:styleId="1322" w:customStyle="1">
    <w:name w:val="WW8Num19z1"/>
    <w:uiPriority w:val="0"/>
    <w:qFormat/>
    <w:rPr>
      <w:rFonts w:ascii="Wingdings" w:hAnsi="Wingdings"/>
    </w:rPr>
  </w:style>
  <w:style w:type="character" w:styleId="1323" w:customStyle="1">
    <w:name w:val="正文文本缩进 Char2"/>
    <w:uiPriority w:val="99"/>
    <w:semiHidden/>
    <w:qFormat/>
    <w:rPr>
      <w:sz w:val="21"/>
      <w:szCs w:val="22"/>
    </w:rPr>
  </w:style>
  <w:style w:type="character" w:styleId="1324" w:customStyle="1">
    <w:name w:val="WW8Num14z7"/>
    <w:uiPriority w:val="0"/>
    <w:qFormat/>
    <w:rPr>
      <w:rFonts w:ascii="Wingdings" w:hAnsi="Wingdings"/>
    </w:rPr>
  </w:style>
  <w:style w:type="character" w:styleId="1325" w:customStyle="1">
    <w:name w:val="正文文本缩进 2 Char2"/>
    <w:uiPriority w:val="99"/>
    <w:semiHidden/>
    <w:qFormat/>
    <w:rPr>
      <w:sz w:val="21"/>
      <w:szCs w:val="22"/>
    </w:rPr>
  </w:style>
  <w:style w:type="character" w:styleId="1326" w:customStyle="1">
    <w:name w:val="WW8Num23z1"/>
    <w:uiPriority w:val="0"/>
    <w:qFormat/>
    <w:rPr>
      <w:rFonts w:ascii="Wingdings 2" w:hAnsi="Wingdings 2" w:cs="StarSymbol"/>
      <w:sz w:val="18"/>
      <w:szCs w:val="18"/>
    </w:rPr>
  </w:style>
  <w:style w:type="character" w:styleId="1327" w:customStyle="1">
    <w:name w:val="批注框文本 Char1"/>
    <w:uiPriority w:val="0"/>
    <w:qFormat/>
    <w:rPr>
      <w:sz w:val="18"/>
      <w:szCs w:val="18"/>
    </w:rPr>
  </w:style>
  <w:style w:type="character" w:styleId="1328" w:customStyle="1">
    <w:name w:val="WW8Num3z2"/>
    <w:uiPriority w:val="0"/>
    <w:qFormat/>
    <w:rPr>
      <w:rFonts w:ascii="StarSymbol" w:hAnsi="StarSymbol" w:cs="StarSymbol"/>
      <w:sz w:val="18"/>
      <w:szCs w:val="18"/>
    </w:rPr>
  </w:style>
  <w:style w:type="character" w:styleId="1329" w:customStyle="1">
    <w:name w:val="文档结构图 Char2"/>
    <w:uiPriority w:val="99"/>
    <w:qFormat/>
    <w:rPr>
      <w:rFonts w:ascii="宋体"/>
      <w:sz w:val="18"/>
      <w:szCs w:val="18"/>
    </w:rPr>
  </w:style>
  <w:style w:type="character" w:styleId="1330" w:customStyle="1">
    <w:name w:val="样式 InfoBlue + 倾斜 Char"/>
    <w:uiPriority w:val="0"/>
    <w:qFormat/>
    <w:rPr>
      <w:color w:val="0000ff"/>
      <w:sz w:val="21"/>
    </w:rPr>
  </w:style>
  <w:style w:type="character" w:styleId="1331" w:customStyle="1">
    <w:name w:val="批注文字 Char2"/>
    <w:uiPriority w:val="0"/>
    <w:qFormat/>
    <w:rPr>
      <w:sz w:val="21"/>
      <w:szCs w:val="22"/>
    </w:rPr>
  </w:style>
  <w:style w:type="character" w:styleId="1332" w:customStyle="1">
    <w:name w:val="批注主题 Char2"/>
    <w:uiPriority w:val="0"/>
    <w:qFormat/>
    <w:rPr>
      <w:b/>
      <w:bCs/>
      <w:sz w:val="21"/>
      <w:szCs w:val="22"/>
    </w:rPr>
  </w:style>
  <w:style w:type="character" w:styleId="1333" w:customStyle="1">
    <w:name w:val="Char Char6"/>
    <w:uiPriority w:val="0"/>
    <w:qFormat/>
    <w:rPr>
      <w:b/>
      <w:bCs/>
      <w:sz w:val="44"/>
      <w:szCs w:val="44"/>
    </w:rPr>
  </w:style>
  <w:style w:type="character" w:styleId="1334" w:customStyle="1">
    <w:name w:val="p0 Char"/>
    <w:link w:val="1335"/>
    <w:uiPriority w:val="0"/>
    <w:qFormat/>
    <w:rPr>
      <w:szCs w:val="21"/>
    </w:rPr>
  </w:style>
  <w:style w:type="paragraph" w:styleId="1335" w:customStyle="1">
    <w:name w:val="p0"/>
    <w:basedOn w:val="860"/>
    <w:link w:val="1334"/>
    <w:uiPriority w:val="0"/>
    <w:qFormat/>
    <w:pPr>
      <w:widowControl/>
    </w:pPr>
    <w:rPr>
      <w:sz w:val="20"/>
      <w:szCs w:val="21"/>
    </w:rPr>
  </w:style>
  <w:style w:type="character" w:styleId="1336" w:customStyle="1">
    <w:name w:val="脚注文本 Char3"/>
    <w:uiPriority w:val="0"/>
    <w:qFormat/>
    <w:rPr>
      <w:rFonts w:ascii="Calibri" w:hAnsi="Calibri"/>
      <w:sz w:val="18"/>
      <w:szCs w:val="18"/>
    </w:rPr>
  </w:style>
  <w:style w:type="character" w:styleId="1337" w:customStyle="1">
    <w:name w:val="标准文本 Char"/>
    <w:link w:val="1338"/>
    <w:uiPriority w:val="0"/>
    <w:qFormat/>
    <w:rPr>
      <w:rFonts w:cs="宋体"/>
      <w:szCs w:val="21"/>
    </w:rPr>
  </w:style>
  <w:style w:type="paragraph" w:styleId="1338" w:customStyle="1">
    <w:name w:val="标准文本"/>
    <w:basedOn w:val="860"/>
    <w:link w:val="1337"/>
    <w:uiPriority w:val="0"/>
    <w:qFormat/>
    <w:pPr>
      <w:ind w:firstLine="420"/>
      <w:spacing w:line="360" w:lineRule="auto"/>
    </w:pPr>
    <w:rPr>
      <w:sz w:val="20"/>
      <w:szCs w:val="21"/>
    </w:rPr>
  </w:style>
  <w:style w:type="character" w:styleId="1339" w:customStyle="1">
    <w:name w:val="无间隔 字符1"/>
    <w:link w:val="1340"/>
    <w:uiPriority w:val="0"/>
    <w:qFormat/>
    <w:rPr>
      <w:rFonts w:ascii="Calibri" w:hAnsi="Calibri" w:eastAsia="Arial" w:cs="Arial"/>
      <w:sz w:val="21"/>
      <w:szCs w:val="22"/>
      <w:lang w:val="en-US" w:eastAsia="zh-CN" w:bidi="ar-SA"/>
    </w:rPr>
  </w:style>
  <w:style w:type="paragraph" w:styleId="1340">
    <w:name w:val="No Spacing"/>
    <w:link w:val="1339"/>
    <w:uiPriority w:val="0"/>
    <w:qFormat/>
    <w:pPr>
      <w:jc w:val="both"/>
      <w:widowControl w:val="off"/>
    </w:pPr>
    <w:rPr>
      <w:rFonts w:hint="default" w:ascii="Calibri" w:hAnsi="Calibri" w:eastAsia="Arial" w:cs="Arial"/>
      <w:sz w:val="21"/>
      <w:szCs w:val="22"/>
      <w:lang w:val="en-US" w:eastAsia="zh-CN" w:bidi="ar-SA"/>
    </w:rPr>
  </w:style>
  <w:style w:type="character" w:styleId="1341" w:customStyle="1">
    <w:name w:val="页码1"/>
    <w:uiPriority w:val="0"/>
    <w:qFormat/>
  </w:style>
  <w:style w:type="character" w:styleId="1342" w:customStyle="1">
    <w:name w:val="11111 Char"/>
    <w:uiPriority w:val="0"/>
    <w:qFormat/>
    <w:rPr>
      <w:rFonts w:hint="eastAsia" w:ascii="宋体" w:hAnsi="宋体" w:eastAsia="宋体" w:cs="宋体"/>
      <w:color w:val="000000"/>
      <w:sz w:val="24"/>
      <w:szCs w:val="24"/>
      <w:lang w:val="zh-CN"/>
    </w:rPr>
  </w:style>
  <w:style w:type="character" w:styleId="1343" w:customStyle="1">
    <w:name w:val="正文文本 Char1"/>
    <w:uiPriority w:val="0"/>
    <w:qFormat/>
    <w:rPr>
      <w:rFonts w:ascii="Times New Roman" w:hAnsi="Times New Roman" w:eastAsia="宋体" w:cs="Times New Roman"/>
      <w:szCs w:val="24"/>
    </w:rPr>
  </w:style>
  <w:style w:type="character" w:styleId="1344" w:customStyle="1">
    <w:name w:val="WW8Num26z1"/>
    <w:uiPriority w:val="0"/>
    <w:qFormat/>
    <w:rPr>
      <w:rFonts w:ascii="Wingdings 2" w:hAnsi="Wingdings 2" w:cs="StarSymbol"/>
      <w:sz w:val="18"/>
      <w:szCs w:val="18"/>
    </w:rPr>
  </w:style>
  <w:style w:type="character" w:styleId="1345" w:customStyle="1">
    <w:name w:val="font51"/>
    <w:basedOn w:val="870"/>
    <w:uiPriority w:val="0"/>
    <w:qFormat/>
    <w:rPr>
      <w:rFonts w:hint="default" w:ascii="Arial" w:hAnsi="Arial" w:cs="Arial"/>
      <w:color w:val="000000"/>
      <w:sz w:val="20"/>
      <w:szCs w:val="20"/>
      <w:u w:val="none"/>
    </w:rPr>
  </w:style>
  <w:style w:type="character" w:styleId="1346" w:customStyle="1">
    <w:name w:val="WW8Num25z0"/>
    <w:uiPriority w:val="0"/>
    <w:qFormat/>
    <w:rPr>
      <w:rFonts w:ascii="Wingdings" w:hAnsi="Wingdings" w:cs="StarSymbol"/>
      <w:sz w:val="18"/>
      <w:szCs w:val="18"/>
    </w:rPr>
  </w:style>
  <w:style w:type="character" w:styleId="1347" w:customStyle="1">
    <w:name w:val="paramlista1"/>
    <w:uiPriority w:val="0"/>
    <w:qFormat/>
    <w:rPr>
      <w:rFonts w:ascii="Calibri" w:hAnsi="Calibri" w:eastAsia="宋体" w:cs="Times New Roman"/>
      <w:sz w:val="18"/>
      <w:szCs w:val="18"/>
    </w:rPr>
  </w:style>
  <w:style w:type="character" w:styleId="1348" w:customStyle="1">
    <w:name w:val="high-light-bg4"/>
    <w:uiPriority w:val="0"/>
    <w:qFormat/>
  </w:style>
  <w:style w:type="character" w:styleId="1349" w:customStyle="1">
    <w:name w:val="Char Char201"/>
    <w:uiPriority w:val="0"/>
    <w:qFormat/>
    <w:rPr>
      <w:rFonts w:ascii="楷体_GB2312" w:eastAsia="楷体_GB2312"/>
      <w:sz w:val="28"/>
    </w:rPr>
  </w:style>
  <w:style w:type="character" w:styleId="1350" w:customStyle="1">
    <w:name w:val="页脚 字符1"/>
    <w:uiPriority w:val="99"/>
    <w:qFormat/>
    <w:rPr>
      <w:rFonts w:ascii="Times New Roman" w:hAnsi="Times New Roman" w:eastAsia="方正仿宋_GBK" w:cs="Times New Roman"/>
      <w:sz w:val="18"/>
      <w:szCs w:val="18"/>
    </w:rPr>
  </w:style>
  <w:style w:type="character" w:styleId="1351" w:customStyle="1">
    <w:name w:val="font41"/>
    <w:basedOn w:val="870"/>
    <w:uiPriority w:val="0"/>
    <w:qFormat/>
    <w:rPr>
      <w:rFonts w:hint="eastAsia" w:ascii="宋体" w:hAnsi="宋体" w:eastAsia="宋体" w:cs="宋体"/>
      <w:color w:val="000000"/>
      <w:sz w:val="20"/>
      <w:szCs w:val="20"/>
      <w:u w:val="none"/>
    </w:rPr>
  </w:style>
  <w:style w:type="character" w:styleId="1352" w:customStyle="1">
    <w:name w:val="WW8Num38z0"/>
    <w:uiPriority w:val="0"/>
    <w:qFormat/>
    <w:rPr>
      <w:rFonts w:ascii="Wingdings" w:hAnsi="Wingdings" w:cs="StarSymbol"/>
      <w:sz w:val="18"/>
      <w:szCs w:val="18"/>
    </w:rPr>
  </w:style>
  <w:style w:type="character" w:styleId="1353" w:customStyle="1">
    <w:name w:val="+正文 Char3"/>
    <w:link w:val="1354"/>
    <w:uiPriority w:val="0"/>
    <w:qFormat/>
    <w:rPr>
      <w:sz w:val="28"/>
    </w:rPr>
  </w:style>
  <w:style w:type="paragraph" w:styleId="1354" w:customStyle="1">
    <w:name w:val="+正文"/>
    <w:basedOn w:val="860"/>
    <w:link w:val="1353"/>
    <w:uiPriority w:val="0"/>
    <w:qFormat/>
    <w:pPr>
      <w:ind w:firstLine="200"/>
      <w:spacing w:line="360" w:lineRule="auto"/>
    </w:pPr>
    <w:rPr>
      <w:sz w:val="28"/>
      <w:szCs w:val="20"/>
    </w:rPr>
  </w:style>
  <w:style w:type="character" w:styleId="1355" w:customStyle="1">
    <w:name w:val="正文文本 3 字符1"/>
    <w:uiPriority w:val="99"/>
    <w:qFormat/>
    <w:rPr>
      <w:rFonts w:ascii="Times New Roman" w:hAnsi="Times New Roman" w:eastAsia="方正仿宋_GBK" w:cs="Times New Roman"/>
      <w:sz w:val="16"/>
      <w:szCs w:val="16"/>
    </w:rPr>
  </w:style>
  <w:style w:type="character" w:styleId="1356" w:customStyle="1">
    <w:name w:val="Char Char171"/>
    <w:uiPriority w:val="0"/>
    <w:qFormat/>
    <w:rPr>
      <w:rFonts w:ascii="Arial" w:hAnsi="Arial" w:eastAsia="黑体"/>
      <w:b/>
      <w:spacing w:val="-2"/>
      <w:position w:val="-6"/>
      <w:sz w:val="24"/>
    </w:rPr>
  </w:style>
  <w:style w:type="character" w:styleId="1357" w:customStyle="1">
    <w:name w:val="style241"/>
    <w:uiPriority w:val="0"/>
    <w:qFormat/>
    <w:rPr>
      <w:rFonts w:hint="eastAsia" w:ascii="宋体" w:hAnsi="宋体" w:eastAsia="宋体"/>
      <w:color w:val="333333"/>
      <w:lang w:val="en-US" w:eastAsia="zh-CN" w:bidi="ar-SA"/>
    </w:rPr>
  </w:style>
  <w:style w:type="character" w:styleId="1358" w:customStyle="1">
    <w:name w:val="fontstyle01"/>
    <w:uiPriority w:val="0"/>
    <w:qFormat/>
    <w:rPr>
      <w:rFonts w:hint="default" w:ascii="楷体" w:hAnsi="楷体"/>
      <w:color w:val="000000"/>
      <w:sz w:val="24"/>
      <w:szCs w:val="24"/>
    </w:rPr>
  </w:style>
  <w:style w:type="character" w:styleId="1359" w:customStyle="1">
    <w:name w:val="Numbering Symbols"/>
    <w:uiPriority w:val="0"/>
    <w:qFormat/>
  </w:style>
  <w:style w:type="character" w:styleId="1360" w:customStyle="1">
    <w:name w:val="标题 1 Char1"/>
    <w:uiPriority w:val="0"/>
    <w:qFormat/>
    <w:rPr>
      <w:b/>
      <w:sz w:val="44"/>
    </w:rPr>
  </w:style>
  <w:style w:type="character" w:styleId="1361" w:customStyle="1">
    <w:name w:val="引用 Char1"/>
    <w:uiPriority w:val="29"/>
    <w:qFormat/>
    <w:rPr>
      <w:i/>
      <w:iCs/>
      <w:color w:val="404040"/>
      <w:sz w:val="21"/>
    </w:rPr>
  </w:style>
  <w:style w:type="character" w:styleId="1362" w:customStyle="1">
    <w:name w:val="Char Char181"/>
    <w:uiPriority w:val="0"/>
    <w:qFormat/>
    <w:rPr>
      <w:rFonts w:ascii="宋体"/>
      <w:b/>
      <w:spacing w:val="-2"/>
      <w:position w:val="-6"/>
      <w:sz w:val="28"/>
    </w:rPr>
  </w:style>
  <w:style w:type="character" w:styleId="1363" w:customStyle="1">
    <w:name w:val="Table Heading Char"/>
    <w:uiPriority w:val="0"/>
    <w:qFormat/>
    <w:rPr>
      <w:rFonts w:hint="default" w:ascii="Book Antiqua" w:hAnsi="Book Antiqua" w:eastAsia="黑体"/>
      <w:bCs/>
      <w:sz w:val="21"/>
      <w:szCs w:val="21"/>
    </w:rPr>
  </w:style>
  <w:style w:type="character" w:styleId="1364" w:customStyle="1">
    <w:name w:val="Char Char151"/>
    <w:uiPriority w:val="0"/>
    <w:qFormat/>
    <w:rPr>
      <w:rFonts w:ascii="Arial" w:hAnsi="Arial" w:eastAsia="黑体"/>
      <w:spacing w:val="-2"/>
      <w:position w:val="-6"/>
      <w:sz w:val="24"/>
    </w:rPr>
  </w:style>
  <w:style w:type="character" w:styleId="1365" w:customStyle="1">
    <w:name w:val="WW8Num14z1"/>
    <w:uiPriority w:val="0"/>
    <w:qFormat/>
    <w:rPr>
      <w:rFonts w:ascii="Wingdings 2" w:hAnsi="Wingdings 2" w:cs="StarSymbol"/>
      <w:sz w:val="18"/>
      <w:szCs w:val="18"/>
    </w:rPr>
  </w:style>
  <w:style w:type="character" w:styleId="1366" w:customStyle="1">
    <w:name w:val="font111"/>
    <w:uiPriority w:val="0"/>
    <w:qFormat/>
    <w:rPr>
      <w:rFonts w:hint="eastAsia" w:ascii="宋体" w:hAnsi="宋体" w:eastAsia="宋体" w:cs="宋体"/>
      <w:color w:val="000000"/>
      <w:sz w:val="21"/>
      <w:szCs w:val="21"/>
      <w:u w:val="none"/>
    </w:rPr>
  </w:style>
  <w:style w:type="character" w:styleId="1367" w:customStyle="1">
    <w:name w:val="样式2 Char"/>
    <w:uiPriority w:val="0"/>
    <w:qFormat/>
    <w:rPr>
      <w:rFonts w:hint="eastAsia" w:ascii="方正仿宋_GBK" w:eastAsia="方正仿宋_GBK"/>
      <w:bCs/>
      <w:sz w:val="32"/>
      <w:szCs w:val="24"/>
    </w:rPr>
  </w:style>
  <w:style w:type="character" w:styleId="1368" w:customStyle="1">
    <w:name w:val="Char Char18"/>
    <w:uiPriority w:val="0"/>
    <w:qFormat/>
    <w:rPr>
      <w:rFonts w:ascii="宋体"/>
      <w:b/>
      <w:spacing w:val="-2"/>
      <w:position w:val="-6"/>
      <w:sz w:val="28"/>
    </w:rPr>
  </w:style>
  <w:style w:type="character" w:styleId="1369" w:customStyle="1">
    <w:name w:val="WW8Num25z7"/>
    <w:uiPriority w:val="0"/>
    <w:qFormat/>
    <w:rPr>
      <w:rFonts w:ascii="Wingdings" w:hAnsi="Wingdings"/>
    </w:rPr>
  </w:style>
  <w:style w:type="character" w:styleId="1370" w:customStyle="1">
    <w:name w:val="font71"/>
    <w:basedOn w:val="870"/>
    <w:uiPriority w:val="0"/>
    <w:qFormat/>
    <w:rPr>
      <w:rFonts w:hint="default" w:ascii="Arial" w:hAnsi="Arial" w:cs="Arial"/>
      <w:color w:val="000000"/>
      <w:sz w:val="20"/>
      <w:szCs w:val="20"/>
      <w:u w:val="none"/>
    </w:rPr>
  </w:style>
  <w:style w:type="character" w:styleId="1371" w:customStyle="1">
    <w:name w:val="WW8Num8z0"/>
    <w:uiPriority w:val="0"/>
    <w:qFormat/>
    <w:rPr>
      <w:rFonts w:ascii="Wingdings" w:hAnsi="Wingdings" w:cs="StarSymbol"/>
      <w:sz w:val="18"/>
      <w:szCs w:val="18"/>
    </w:rPr>
  </w:style>
  <w:style w:type="character" w:styleId="1372" w:customStyle="1">
    <w:name w:val="页码2"/>
    <w:uiPriority w:val="0"/>
    <w:qFormat/>
  </w:style>
  <w:style w:type="character" w:styleId="1373" w:customStyle="1">
    <w:name w:val="WW8Num12z0"/>
    <w:uiPriority w:val="0"/>
    <w:qFormat/>
    <w:rPr>
      <w:rFonts w:ascii="Wingdings" w:hAnsi="Wingdings" w:cs="StarSymbol"/>
      <w:sz w:val="18"/>
      <w:szCs w:val="18"/>
    </w:rPr>
  </w:style>
  <w:style w:type="character" w:styleId="1374" w:customStyle="1">
    <w:name w:val="方案文档 Char"/>
    <w:link w:val="1375"/>
    <w:uiPriority w:val="0"/>
    <w:qFormat/>
    <w:rPr>
      <w:rFonts w:ascii="等线" w:hAnsi="等线" w:eastAsia="Arial" w:cs="Arial"/>
      <w:sz w:val="24"/>
      <w:szCs w:val="24"/>
      <w:lang w:val="en-US" w:eastAsia="zh-CN" w:bidi="ar-SA"/>
    </w:rPr>
  </w:style>
  <w:style w:type="paragraph" w:styleId="1375" w:customStyle="1">
    <w:name w:val="方案文档"/>
    <w:link w:val="1374"/>
    <w:uiPriority w:val="0"/>
    <w:qFormat/>
    <w:pPr>
      <w:ind w:firstLine="200"/>
      <w:spacing w:line="360" w:lineRule="auto"/>
    </w:pPr>
    <w:rPr>
      <w:rFonts w:hint="default" w:ascii="等线" w:hAnsi="等线" w:eastAsia="Arial" w:cs="Arial"/>
      <w:sz w:val="24"/>
      <w:szCs w:val="24"/>
      <w:lang w:val="en-US" w:eastAsia="zh-CN" w:bidi="ar-SA"/>
    </w:rPr>
  </w:style>
  <w:style w:type="character" w:styleId="1376" w:customStyle="1">
    <w:name w:val="称呼 Char3"/>
    <w:uiPriority w:val="0"/>
    <w:qFormat/>
    <w:rPr>
      <w:rFonts w:ascii="Arial" w:hAnsi="Arial" w:eastAsia="方正仿宋_GBK" w:cs="Arial"/>
    </w:rPr>
  </w:style>
  <w:style w:type="character" w:styleId="1377" w:customStyle="1">
    <w:name w:val="font141"/>
    <w:uiPriority w:val="0"/>
    <w:qFormat/>
    <w:rPr>
      <w:rFonts w:hint="eastAsia" w:ascii="宋体" w:hAnsi="宋体" w:eastAsia="宋体" w:cs="宋体"/>
      <w:color w:val="000000"/>
      <w:sz w:val="20"/>
      <w:szCs w:val="20"/>
      <w:u w:val="none"/>
    </w:rPr>
  </w:style>
  <w:style w:type="character" w:styleId="1378" w:customStyle="1">
    <w:name w:val="WW8Num13z2"/>
    <w:uiPriority w:val="0"/>
    <w:qFormat/>
    <w:rPr>
      <w:rFonts w:ascii="StarSymbol" w:hAnsi="StarSymbol" w:cs="StarSymbol"/>
      <w:sz w:val="18"/>
      <w:szCs w:val="18"/>
    </w:rPr>
  </w:style>
  <w:style w:type="character" w:styleId="1379" w:customStyle="1">
    <w:name w:val="项目编号B Char"/>
    <w:link w:val="1380"/>
    <w:uiPriority w:val="0"/>
    <w:qFormat/>
    <w:rPr>
      <w:rFonts w:ascii="等线" w:hAnsi="等线" w:eastAsia="Arial" w:cs="Arial"/>
      <w:sz w:val="24"/>
      <w:szCs w:val="24"/>
      <w:lang w:val="en-US" w:eastAsia="zh-CN" w:bidi="ar-SA"/>
    </w:rPr>
  </w:style>
  <w:style w:type="paragraph" w:styleId="1380" w:customStyle="1">
    <w:name w:val="项目编号B"/>
    <w:link w:val="1379"/>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381" w:customStyle="1">
    <w:name w:val="WW8Num33z1"/>
    <w:uiPriority w:val="0"/>
    <w:qFormat/>
    <w:rPr>
      <w:rFonts w:ascii="Wingdings 2" w:hAnsi="Wingdings 2" w:cs="StarSymbol"/>
      <w:sz w:val="18"/>
      <w:szCs w:val="18"/>
    </w:rPr>
  </w:style>
  <w:style w:type="character" w:styleId="1382" w:customStyle="1">
    <w:name w:val="项目编号A Char Char"/>
    <w:link w:val="1383"/>
    <w:uiPriority w:val="0"/>
    <w:qFormat/>
    <w:rPr>
      <w:rFonts w:ascii="等线" w:hAnsi="等线" w:eastAsia="Arial" w:cs="Arial"/>
      <w:sz w:val="24"/>
      <w:szCs w:val="24"/>
      <w:lang w:val="en-US" w:eastAsia="zh-CN" w:bidi="ar-SA"/>
    </w:rPr>
  </w:style>
  <w:style w:type="paragraph" w:styleId="1383" w:customStyle="1">
    <w:name w:val="项目编号A"/>
    <w:link w:val="1382"/>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384" w:customStyle="1">
    <w:name w:val="style11"/>
    <w:uiPriority w:val="0"/>
    <w:qFormat/>
    <w:rPr>
      <w:color w:val="ff0000"/>
    </w:rPr>
  </w:style>
  <w:style w:type="character" w:styleId="1385" w:customStyle="1">
    <w:name w:val="Char Char15"/>
    <w:uiPriority w:val="0"/>
    <w:qFormat/>
    <w:rPr>
      <w:rFonts w:ascii="Arial" w:hAnsi="Arial" w:eastAsia="黑体"/>
      <w:spacing w:val="-2"/>
      <w:position w:val="-6"/>
      <w:sz w:val="24"/>
    </w:rPr>
  </w:style>
  <w:style w:type="character" w:styleId="1386" w:customStyle="1">
    <w:name w:val="WW8Num14z0"/>
    <w:uiPriority w:val="0"/>
    <w:qFormat/>
    <w:rPr>
      <w:rFonts w:ascii="Wingdings" w:hAnsi="Wingdings" w:cs="StarSymbol"/>
      <w:sz w:val="18"/>
      <w:szCs w:val="18"/>
    </w:rPr>
  </w:style>
  <w:style w:type="character" w:styleId="1387" w:customStyle="1">
    <w:name w:val="Char Char17"/>
    <w:uiPriority w:val="0"/>
    <w:qFormat/>
    <w:rPr>
      <w:rFonts w:ascii="Arial" w:hAnsi="Arial" w:eastAsia="黑体"/>
      <w:b/>
      <w:spacing w:val="-2"/>
      <w:position w:val="-6"/>
      <w:sz w:val="24"/>
    </w:rPr>
  </w:style>
  <w:style w:type="character" w:styleId="1388" w:customStyle="1">
    <w:name w:val="表格内容 Char"/>
    <w:uiPriority w:val="0"/>
    <w:qFormat/>
    <w:rPr>
      <w:rFonts w:hint="eastAsia" w:ascii="微软雅黑" w:hAnsi="微软雅黑" w:eastAsia="微软雅黑"/>
      <w:sz w:val="18"/>
      <w:szCs w:val="24"/>
      <w:lang w:val="en-GB"/>
    </w:rPr>
  </w:style>
  <w:style w:type="character" w:styleId="1389" w:customStyle="1">
    <w:name w:val="武汉表格 Char"/>
    <w:link w:val="1390"/>
    <w:uiPriority w:val="0"/>
    <w:qFormat/>
    <w:rPr>
      <w:rFonts w:eastAsia="黑体"/>
      <w:szCs w:val="21"/>
    </w:rPr>
  </w:style>
  <w:style w:type="paragraph" w:styleId="1390" w:customStyle="1">
    <w:name w:val="武汉表格"/>
    <w:basedOn w:val="860"/>
    <w:link w:val="1389"/>
    <w:uiPriority w:val="0"/>
    <w:qFormat/>
    <w:rPr>
      <w:rFonts w:eastAsia="黑体"/>
      <w:sz w:val="20"/>
      <w:szCs w:val="21"/>
    </w:rPr>
  </w:style>
  <w:style w:type="character" w:styleId="1391" w:customStyle="1">
    <w:name w:val="WW8Num12z1"/>
    <w:uiPriority w:val="0"/>
    <w:qFormat/>
    <w:rPr>
      <w:rFonts w:ascii="Wingdings 2" w:hAnsi="Wingdings 2" w:cs="StarSymbol"/>
      <w:sz w:val="18"/>
      <w:szCs w:val="18"/>
    </w:rPr>
  </w:style>
  <w:style w:type="character" w:styleId="1392" w:customStyle="1">
    <w:name w:val="Char Char20"/>
    <w:uiPriority w:val="0"/>
    <w:qFormat/>
    <w:rPr>
      <w:rFonts w:ascii="楷体_GB2312" w:eastAsia="楷体_GB2312"/>
      <w:sz w:val="28"/>
    </w:rPr>
  </w:style>
  <w:style w:type="character" w:styleId="1393" w:customStyle="1">
    <w:name w:val="con_text1"/>
    <w:uiPriority w:val="0"/>
    <w:qFormat/>
  </w:style>
  <w:style w:type="character" w:styleId="1394" w:customStyle="1">
    <w:name w:val="批注引用2"/>
    <w:uiPriority w:val="0"/>
    <w:qFormat/>
    <w:rPr>
      <w:sz w:val="21"/>
      <w:szCs w:val="21"/>
    </w:rPr>
  </w:style>
  <w:style w:type="character" w:styleId="1395" w:customStyle="1">
    <w:name w:val="WW8Num5z2"/>
    <w:uiPriority w:val="0"/>
    <w:qFormat/>
    <w:rPr>
      <w:rFonts w:ascii="StarSymbol" w:hAnsi="StarSymbol" w:cs="StarSymbol"/>
      <w:sz w:val="18"/>
      <w:szCs w:val="18"/>
    </w:rPr>
  </w:style>
  <w:style w:type="character" w:styleId="1396" w:customStyle="1">
    <w:name w:val="正文缩进 Char2"/>
    <w:uiPriority w:val="0"/>
    <w:qFormat/>
    <w:rPr>
      <w:rFonts w:eastAsia="宋体"/>
      <w:sz w:val="21"/>
      <w:lang w:val="en-US" w:eastAsia="zh-CN" w:bidi="ar-SA"/>
    </w:rPr>
  </w:style>
  <w:style w:type="character" w:styleId="1397"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398" w:customStyle="1">
    <w:name w:val="Char Char16"/>
    <w:uiPriority w:val="0"/>
    <w:qFormat/>
    <w:rPr>
      <w:rFonts w:ascii="宋体"/>
      <w:b/>
      <w:spacing w:val="-2"/>
      <w:position w:val="-6"/>
      <w:sz w:val="24"/>
    </w:rPr>
  </w:style>
  <w:style w:type="character" w:styleId="1399" w:customStyle="1">
    <w:name w:val="批注主题 字符1"/>
    <w:uiPriority w:val="99"/>
    <w:qFormat/>
    <w:rPr>
      <w:rFonts w:ascii="Times New Roman" w:hAnsi="Times New Roman" w:eastAsia="方正仿宋_GBK" w:cs="Times New Roman"/>
      <w:b/>
      <w:bCs/>
      <w:sz w:val="24"/>
      <w:szCs w:val="24"/>
    </w:rPr>
  </w:style>
  <w:style w:type="character" w:styleId="1400" w:customStyle="1">
    <w:name w:val="Char Char161"/>
    <w:uiPriority w:val="0"/>
    <w:qFormat/>
    <w:rPr>
      <w:rFonts w:ascii="宋体"/>
      <w:b/>
      <w:spacing w:val="-2"/>
      <w:position w:val="-6"/>
      <w:sz w:val="24"/>
    </w:rPr>
  </w:style>
  <w:style w:type="character" w:styleId="1401" w:customStyle="1">
    <w:name w:val="引用 Char"/>
    <w:uiPriority w:val="0"/>
    <w:qFormat/>
    <w:rPr>
      <w:rFonts w:ascii="Times New Roman" w:hAnsi="Times New Roman" w:eastAsia="方正仿宋_GBK" w:cs="Times New Roman"/>
      <w:i/>
      <w:iCs/>
      <w:color w:val="000000"/>
      <w:sz w:val="24"/>
      <w:szCs w:val="20"/>
    </w:rPr>
  </w:style>
  <w:style w:type="character" w:styleId="1402" w:customStyle="1">
    <w:name w:val="标题 3 Char1"/>
    <w:uiPriority w:val="0"/>
    <w:qFormat/>
    <w:rPr>
      <w:b/>
      <w:sz w:val="32"/>
    </w:rPr>
  </w:style>
  <w:style w:type="character" w:styleId="1403" w:customStyle="1">
    <w:name w:val="InfoBlue Char"/>
    <w:uiPriority w:val="0"/>
    <w:qFormat/>
    <w:rPr>
      <w:color w:val="0000ff"/>
      <w:sz w:val="21"/>
    </w:rPr>
  </w:style>
  <w:style w:type="character" w:styleId="1404" w:customStyle="1">
    <w:name w:val="副标题 Char3"/>
    <w:uiPriority w:val="0"/>
    <w:qFormat/>
    <w:rPr>
      <w:b/>
      <w:bCs/>
      <w:sz w:val="32"/>
      <w:szCs w:val="32"/>
    </w:rPr>
  </w:style>
  <w:style w:type="character" w:styleId="1405" w:customStyle="1">
    <w:name w:val="title_orange1"/>
    <w:uiPriority w:val="0"/>
    <w:qFormat/>
    <w:rPr>
      <w:b/>
      <w:bCs/>
      <w:color w:val="cc6600"/>
      <w:sz w:val="33"/>
      <w:szCs w:val="33"/>
      <w:u w:val="none"/>
    </w:rPr>
  </w:style>
  <w:style w:type="character" w:styleId="1406" w:customStyle="1">
    <w:name w:val="font61"/>
    <w:basedOn w:val="870"/>
    <w:uiPriority w:val="0"/>
    <w:qFormat/>
    <w:rPr>
      <w:rFonts w:hint="default" w:ascii="Arial" w:hAnsi="Arial" w:cs="Arial"/>
      <w:b/>
      <w:color w:val="000000"/>
      <w:sz w:val="20"/>
      <w:szCs w:val="20"/>
      <w:u w:val="none"/>
    </w:rPr>
  </w:style>
  <w:style w:type="character" w:styleId="1407" w:customStyle="1">
    <w:name w:val="Char Char191"/>
    <w:uiPriority w:val="0"/>
    <w:qFormat/>
    <w:rPr>
      <w:rFonts w:ascii="Arial" w:hAnsi="Arial" w:eastAsia="黑体"/>
      <w:b/>
      <w:bCs/>
      <w:sz w:val="28"/>
      <w:szCs w:val="28"/>
    </w:rPr>
  </w:style>
  <w:style w:type="character" w:styleId="1408" w:customStyle="1">
    <w:name w:val="WW8Num33z0"/>
    <w:uiPriority w:val="0"/>
    <w:qFormat/>
    <w:rPr>
      <w:rFonts w:ascii="Wingdings" w:hAnsi="Wingdings" w:cs="StarSymbol"/>
      <w:sz w:val="18"/>
      <w:szCs w:val="18"/>
    </w:rPr>
  </w:style>
  <w:style w:type="character" w:styleId="1409" w:customStyle="1">
    <w:name w:val="font91"/>
    <w:basedOn w:val="870"/>
    <w:uiPriority w:val="0"/>
    <w:qFormat/>
    <w:rPr>
      <w:rFonts w:hint="eastAsia" w:ascii="宋体" w:hAnsi="宋体" w:eastAsia="宋体" w:cs="宋体"/>
      <w:color w:val="000000"/>
      <w:sz w:val="20"/>
      <w:szCs w:val="20"/>
      <w:u w:val="none"/>
    </w:rPr>
  </w:style>
  <w:style w:type="character" w:styleId="1410" w:customStyle="1">
    <w:name w:val="op_dict_text21"/>
    <w:uiPriority w:val="0"/>
    <w:qFormat/>
  </w:style>
  <w:style w:type="character" w:styleId="1411" w:customStyle="1">
    <w:name w:val="normal91"/>
    <w:uiPriority w:val="0"/>
    <w:qFormat/>
    <w:rPr>
      <w:rFonts w:ascii="Calibri" w:hAnsi="Calibri" w:eastAsia="宋体" w:cs="Times New Roman"/>
      <w:sz w:val="20"/>
      <w:szCs w:val="20"/>
    </w:rPr>
  </w:style>
  <w:style w:type="character" w:styleId="1412" w:customStyle="1">
    <w:name w:val="WW8Num18z1"/>
    <w:uiPriority w:val="0"/>
    <w:qFormat/>
    <w:rPr>
      <w:rFonts w:ascii="Wingdings 2" w:hAnsi="Wingdings 2" w:cs="StarSymbol"/>
      <w:sz w:val="18"/>
      <w:szCs w:val="18"/>
    </w:rPr>
  </w:style>
  <w:style w:type="character" w:styleId="1413" w:customStyle="1">
    <w:name w:val="font121"/>
    <w:uiPriority w:val="0"/>
    <w:qFormat/>
    <w:rPr>
      <w:rFonts w:hint="eastAsia" w:ascii="宋体" w:hAnsi="宋体" w:eastAsia="宋体" w:cs="宋体"/>
      <w:b/>
      <w:color w:val="000000"/>
      <w:sz w:val="20"/>
      <w:szCs w:val="20"/>
      <w:u w:val="none"/>
    </w:rPr>
  </w:style>
  <w:style w:type="character" w:styleId="1414" w:customStyle="1">
    <w:name w:val="标题 4 Char1"/>
    <w:uiPriority w:val="0"/>
    <w:qFormat/>
    <w:rPr>
      <w:rFonts w:hint="default" w:ascii="Cambria" w:hAnsi="Cambria" w:eastAsia="宋体" w:cs="Times New Roman"/>
      <w:b/>
      <w:bCs/>
      <w:sz w:val="28"/>
      <w:szCs w:val="28"/>
    </w:rPr>
  </w:style>
  <w:style w:type="character" w:styleId="1415" w:customStyle="1">
    <w:name w:val="Char Char19"/>
    <w:uiPriority w:val="0"/>
    <w:qFormat/>
    <w:rPr>
      <w:rFonts w:ascii="Arial" w:hAnsi="Arial" w:eastAsia="黑体"/>
      <w:b/>
      <w:bCs/>
      <w:sz w:val="28"/>
      <w:szCs w:val="28"/>
    </w:rPr>
  </w:style>
  <w:style w:type="character" w:styleId="1416" w:customStyle="1">
    <w:name w:val="标题 9 字符1"/>
    <w:uiPriority w:val="9"/>
    <w:qFormat/>
    <w:rPr>
      <w:rFonts w:ascii="Arial" w:hAnsi="Arial" w:eastAsia="黑体" w:cs="Times New Roman"/>
      <w:sz w:val="24"/>
      <w:szCs w:val="21"/>
    </w:rPr>
  </w:style>
  <w:style w:type="character" w:styleId="1417" w:customStyle="1">
    <w:name w:val="font131"/>
    <w:uiPriority w:val="0"/>
    <w:qFormat/>
    <w:rPr>
      <w:rFonts w:hint="eastAsia" w:ascii="宋体" w:hAnsi="宋体" w:eastAsia="宋体" w:cs="宋体"/>
      <w:color w:val="000000"/>
      <w:sz w:val="18"/>
      <w:szCs w:val="18"/>
      <w:u w:val="none"/>
    </w:rPr>
  </w:style>
  <w:style w:type="character" w:styleId="1418" w:customStyle="1">
    <w:name w:val="标题G Char"/>
    <w:uiPriority w:val="0"/>
    <w:qFormat/>
    <w:rPr>
      <w:rFonts w:hint="eastAsia" w:ascii="方正小标宋_GBK" w:hAnsi="方正小标宋_GBK" w:eastAsia="方正小标宋_GBK"/>
      <w:color w:val="000000"/>
      <w:spacing w:val="-20"/>
      <w:sz w:val="44"/>
      <w:szCs w:val="52"/>
    </w:rPr>
  </w:style>
  <w:style w:type="character" w:styleId="1419" w:customStyle="1">
    <w:name w:val="批注引用1"/>
    <w:uiPriority w:val="0"/>
    <w:qFormat/>
    <w:rPr>
      <w:sz w:val="21"/>
      <w:szCs w:val="21"/>
    </w:rPr>
  </w:style>
  <w:style w:type="character" w:styleId="1420" w:customStyle="1">
    <w:name w:val="WW-Absatz-Standardschriftart111"/>
    <w:uiPriority w:val="0"/>
    <w:qFormat/>
  </w:style>
  <w:style w:type="character" w:styleId="1421" w:customStyle="1">
    <w:name w:val="font81"/>
    <w:uiPriority w:val="0"/>
    <w:qFormat/>
    <w:rPr>
      <w:rFonts w:hint="eastAsia" w:ascii="宋体" w:hAnsi="宋体" w:eastAsia="宋体" w:cs="宋体"/>
      <w:b/>
      <w:color w:val="000000"/>
      <w:sz w:val="20"/>
      <w:szCs w:val="20"/>
      <w:u w:val="none"/>
    </w:rPr>
  </w:style>
  <w:style w:type="character" w:styleId="1422" w:customStyle="1">
    <w:name w:val="m1"/>
    <w:uiPriority w:val="0"/>
    <w:qFormat/>
    <w:rPr>
      <w:rFonts w:hint="eastAsia" w:ascii="宋体" w:hAnsi="宋体" w:eastAsia="宋体"/>
      <w:color w:val="0000ff"/>
      <w:lang w:val="en-US" w:eastAsia="zh-CN" w:bidi="ar-SA"/>
    </w:rPr>
  </w:style>
  <w:style w:type="character" w:styleId="1423" w:customStyle="1">
    <w:name w:val="表格 Char Char"/>
    <w:link w:val="1424"/>
    <w:uiPriority w:val="0"/>
    <w:qFormat/>
    <w:rPr>
      <w:rFonts w:ascii="Arial" w:hAnsi="Arial"/>
      <w:sz w:val="24"/>
      <w:szCs w:val="24"/>
    </w:rPr>
  </w:style>
  <w:style w:type="paragraph" w:styleId="1424" w:customStyle="1">
    <w:name w:val="表格"/>
    <w:basedOn w:val="860"/>
    <w:link w:val="1423"/>
    <w:uiPriority w:val="0"/>
    <w:qFormat/>
    <w:rPr>
      <w:rFonts w:ascii="Arial" w:hAnsi="Arial"/>
      <w:sz w:val="24"/>
    </w:rPr>
  </w:style>
  <w:style w:type="character" w:styleId="1425" w:customStyle="1">
    <w:name w:val="WW8Num21z2"/>
    <w:uiPriority w:val="0"/>
    <w:qFormat/>
    <w:rPr>
      <w:rFonts w:ascii="StarSymbol" w:hAnsi="StarSymbol" w:cs="StarSymbol"/>
      <w:sz w:val="18"/>
      <w:szCs w:val="18"/>
    </w:rPr>
  </w:style>
  <w:style w:type="character" w:styleId="1426" w:customStyle="1">
    <w:name w:val="副标题 Char1"/>
    <w:uiPriority w:val="0"/>
    <w:qFormat/>
    <w:rPr>
      <w:rFonts w:ascii="Cambria" w:hAnsi="Cambria" w:cs="Times New Roman"/>
      <w:b/>
      <w:bCs/>
      <w:sz w:val="32"/>
      <w:szCs w:val="32"/>
    </w:rPr>
  </w:style>
  <w:style w:type="character" w:styleId="1427" w:customStyle="1">
    <w:name w:val="atitle31"/>
    <w:uiPriority w:val="0"/>
    <w:qFormat/>
    <w:rPr>
      <w:rFonts w:hint="default" w:ascii="Arial" w:hAnsi="Arial" w:cs="Arial"/>
      <w:b/>
      <w:bCs/>
      <w:sz w:val="29"/>
      <w:szCs w:val="29"/>
    </w:rPr>
  </w:style>
  <w:style w:type="character" w:styleId="1428" w:customStyle="1">
    <w:name w:val="副标题 Char2"/>
    <w:uiPriority w:val="0"/>
    <w:qFormat/>
    <w:rPr>
      <w:rFonts w:ascii="Cambria" w:hAnsi="Cambria" w:cs="Times New Roman"/>
      <w:b/>
      <w:bCs/>
      <w:sz w:val="32"/>
      <w:szCs w:val="32"/>
    </w:rPr>
  </w:style>
  <w:style w:type="character" w:styleId="1429" w:customStyle="1">
    <w:name w:val="WW8Num21z1"/>
    <w:uiPriority w:val="0"/>
    <w:qFormat/>
    <w:rPr>
      <w:rFonts w:ascii="Wingdings" w:hAnsi="Wingdings"/>
    </w:rPr>
  </w:style>
  <w:style w:type="character" w:styleId="1430" w:customStyle="1">
    <w:name w:val="font191"/>
    <w:uiPriority w:val="0"/>
    <w:qFormat/>
    <w:rPr>
      <w:rFonts w:hint="default" w:ascii="Arial" w:hAnsi="Arial" w:cs="Arial"/>
      <w:b/>
      <w:color w:val="000000"/>
      <w:sz w:val="20"/>
      <w:szCs w:val="20"/>
      <w:u w:val="none"/>
    </w:rPr>
  </w:style>
  <w:style w:type="character" w:styleId="1431" w:customStyle="1">
    <w:name w:val="MM Topic 2 Char"/>
    <w:link w:val="1432"/>
    <w:uiPriority w:val="0"/>
    <w:qFormat/>
    <w:rPr>
      <w:rFonts w:ascii="Cambria" w:hAnsi="Cambria"/>
      <w:b/>
      <w:bCs/>
      <w:sz w:val="32"/>
      <w:szCs w:val="32"/>
      <w:lang w:val="zh-CN"/>
    </w:rPr>
  </w:style>
  <w:style w:type="paragraph" w:styleId="1432" w:customStyle="1">
    <w:name w:val="MM Topic 2"/>
    <w:basedOn w:val="949"/>
    <w:link w:val="1431"/>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433" w:customStyle="1">
    <w:name w:val="注释标题 Char"/>
    <w:uiPriority w:val="0"/>
    <w:qFormat/>
    <w:rPr>
      <w:sz w:val="21"/>
      <w:szCs w:val="24"/>
    </w:rPr>
  </w:style>
  <w:style w:type="character" w:styleId="1434" w:customStyle="1">
    <w:name w:val="页眉 字符1"/>
    <w:uiPriority w:val="0"/>
    <w:qFormat/>
    <w:rPr>
      <w:rFonts w:ascii="Times New Roman" w:hAnsi="Times New Roman" w:eastAsia="方正仿宋_GBK" w:cs="Times New Roman"/>
      <w:sz w:val="18"/>
      <w:szCs w:val="18"/>
    </w:rPr>
  </w:style>
  <w:style w:type="character" w:styleId="1435" w:customStyle="1">
    <w:name w:val="称呼 Char"/>
    <w:uiPriority w:val="0"/>
    <w:qFormat/>
    <w:rPr>
      <w:sz w:val="21"/>
      <w:szCs w:val="24"/>
    </w:rPr>
  </w:style>
  <w:style w:type="character" w:styleId="1436" w:customStyle="1">
    <w:name w:val="WW8Num16z2"/>
    <w:uiPriority w:val="0"/>
    <w:qFormat/>
    <w:rPr>
      <w:rFonts w:ascii="StarSymbol" w:hAnsi="StarSymbol" w:cs="StarSymbol"/>
      <w:sz w:val="18"/>
      <w:szCs w:val="18"/>
    </w:rPr>
  </w:style>
  <w:style w:type="character" w:styleId="1437" w:customStyle="1">
    <w:name w:val="HTML 地址 Char"/>
    <w:uiPriority w:val="0"/>
    <w:qFormat/>
    <w:rPr>
      <w:i/>
      <w:iCs/>
      <w:sz w:val="21"/>
      <w:szCs w:val="24"/>
    </w:rPr>
  </w:style>
  <w:style w:type="character" w:styleId="1438" w:customStyle="1">
    <w:name w:val="WW8Num22z0"/>
    <w:uiPriority w:val="0"/>
    <w:qFormat/>
    <w:rPr>
      <w:rFonts w:ascii="Wingdings" w:hAnsi="Wingdings" w:cs="StarSymbol"/>
      <w:sz w:val="18"/>
      <w:szCs w:val="18"/>
    </w:rPr>
  </w:style>
  <w:style w:type="character" w:styleId="1439" w:customStyle="1">
    <w:name w:val="尾注文本 Char1"/>
    <w:uiPriority w:val="0"/>
    <w:qFormat/>
    <w:rPr>
      <w:szCs w:val="24"/>
      <w:lang w:val="zh-CN"/>
    </w:rPr>
  </w:style>
  <w:style w:type="character" w:styleId="1440" w:customStyle="1">
    <w:name w:val="WW8Num18z0"/>
    <w:uiPriority w:val="0"/>
    <w:qFormat/>
    <w:rPr>
      <w:rFonts w:ascii="Wingdings" w:hAnsi="Wingdings" w:cs="StarSymbol"/>
      <w:sz w:val="18"/>
      <w:szCs w:val="18"/>
    </w:rPr>
  </w:style>
  <w:style w:type="character" w:styleId="1441" w:customStyle="1">
    <w:name w:val="HTML 预设格式 Char"/>
    <w:uiPriority w:val="99"/>
    <w:qFormat/>
    <w:rPr>
      <w:rFonts w:ascii="Courier New" w:hAnsi="Courier New" w:cs="Courier New"/>
    </w:rPr>
  </w:style>
  <w:style w:type="character" w:styleId="1442" w:customStyle="1">
    <w:name w:val="WW8Num27z2"/>
    <w:uiPriority w:val="0"/>
    <w:qFormat/>
    <w:rPr>
      <w:rFonts w:ascii="StarSymbol" w:hAnsi="StarSymbol" w:cs="StarSymbol"/>
      <w:sz w:val="18"/>
      <w:szCs w:val="18"/>
    </w:rPr>
  </w:style>
  <w:style w:type="character" w:styleId="1443" w:customStyle="1">
    <w:name w:val="正文首行缩进 2 Char"/>
    <w:uiPriority w:val="0"/>
    <w:qFormat/>
    <w:rPr>
      <w:rFonts w:ascii="楷体_GB2312" w:eastAsia="楷体_GB2312"/>
      <w:sz w:val="21"/>
      <w:szCs w:val="24"/>
    </w:rPr>
  </w:style>
  <w:style w:type="character" w:styleId="1444" w:customStyle="1">
    <w:name w:val="atitle21"/>
    <w:uiPriority w:val="0"/>
    <w:qFormat/>
    <w:rPr>
      <w:rFonts w:hint="default" w:ascii="Arial" w:hAnsi="Arial" w:cs="Arial"/>
      <w:b/>
      <w:bCs/>
      <w:sz w:val="35"/>
      <w:szCs w:val="35"/>
    </w:rPr>
  </w:style>
  <w:style w:type="character" w:styleId="1445" w:customStyle="1">
    <w:name w:val="标题 1 Char2"/>
    <w:uiPriority w:val="0"/>
    <w:qFormat/>
    <w:rPr>
      <w:rFonts w:ascii="Times New Roman" w:hAnsi="Times New Roman" w:eastAsia="宋体" w:cs="Times New Roman"/>
      <w:b/>
      <w:bCs/>
      <w:sz w:val="32"/>
      <w:szCs w:val="28"/>
    </w:rPr>
  </w:style>
  <w:style w:type="character" w:styleId="1446" w:customStyle="1">
    <w:name w:val="op_dict3_lineone_result_tip"/>
    <w:uiPriority w:val="0"/>
    <w:qFormat/>
    <w:rPr>
      <w:color w:val="999999"/>
    </w:rPr>
  </w:style>
  <w:style w:type="character" w:styleId="1447" w:customStyle="1">
    <w:name w:val="标题 2 Char2"/>
    <w:uiPriority w:val="0"/>
    <w:qFormat/>
    <w:rPr>
      <w:rFonts w:ascii="Times New Roman" w:hAnsi="Times New Roman" w:eastAsia="宋体" w:cs="Times New Roman"/>
      <w:b/>
      <w:bCs/>
      <w:sz w:val="30"/>
      <w:szCs w:val="32"/>
    </w:rPr>
  </w:style>
  <w:style w:type="character" w:styleId="1448" w:customStyle="1">
    <w:name w:val="标题 3 Char2"/>
    <w:uiPriority w:val="0"/>
    <w:qFormat/>
    <w:rPr>
      <w:rFonts w:ascii="Times New Roman" w:hAnsi="Times New Roman" w:eastAsia="宋体" w:cs="Times New Roman"/>
      <w:b/>
      <w:bCs/>
      <w:sz w:val="28"/>
      <w:szCs w:val="18"/>
    </w:rPr>
  </w:style>
  <w:style w:type="character" w:styleId="1449" w:customStyle="1">
    <w:name w:val="WW8Num9z2"/>
    <w:uiPriority w:val="0"/>
    <w:qFormat/>
    <w:rPr>
      <w:rFonts w:ascii="StarSymbol" w:hAnsi="StarSymbol" w:cs="StarSymbol"/>
      <w:sz w:val="18"/>
      <w:szCs w:val="18"/>
    </w:rPr>
  </w:style>
  <w:style w:type="character" w:styleId="1450" w:customStyle="1">
    <w:name w:val="标题 4 Char2"/>
    <w:uiPriority w:val="0"/>
    <w:qFormat/>
    <w:rPr>
      <w:rFonts w:ascii="Times New Roman" w:hAnsi="Times New Roman" w:eastAsia="宋体" w:cs="Times New Roman"/>
      <w:b/>
      <w:bCs/>
      <w:sz w:val="24"/>
      <w:szCs w:val="28"/>
    </w:rPr>
  </w:style>
  <w:style w:type="character" w:styleId="1451" w:customStyle="1">
    <w:name w:val="WW8Num13z1"/>
    <w:uiPriority w:val="0"/>
    <w:qFormat/>
    <w:rPr>
      <w:rFonts w:ascii="Wingdings 2" w:hAnsi="Wingdings 2" w:cs="StarSymbol"/>
      <w:sz w:val="18"/>
      <w:szCs w:val="18"/>
    </w:rPr>
  </w:style>
  <w:style w:type="character" w:styleId="1452" w:customStyle="1">
    <w:name w:val="标题 5 Char2"/>
    <w:uiPriority w:val="0"/>
    <w:qFormat/>
    <w:rPr>
      <w:rFonts w:ascii="Times New Roman" w:hAnsi="Times New Roman" w:eastAsia="宋体" w:cs="Times New Roman"/>
      <w:b/>
      <w:bCs/>
      <w:sz w:val="21"/>
      <w:szCs w:val="28"/>
      <w:lang w:val="zh-CN"/>
    </w:rPr>
  </w:style>
  <w:style w:type="character" w:styleId="1453" w:customStyle="1">
    <w:name w:val="WW8Num15z7"/>
    <w:uiPriority w:val="0"/>
    <w:qFormat/>
    <w:rPr>
      <w:rFonts w:ascii="Wingdings" w:hAnsi="Wingdings"/>
    </w:rPr>
  </w:style>
  <w:style w:type="character" w:styleId="1454" w:customStyle="1">
    <w:name w:val="标题 6 Char2"/>
    <w:uiPriority w:val="0"/>
    <w:qFormat/>
    <w:rPr>
      <w:rFonts w:ascii="Cambria" w:hAnsi="Cambria" w:eastAsia="宋体" w:cs="Times New Roman"/>
      <w:b/>
      <w:bCs/>
      <w:sz w:val="24"/>
      <w:szCs w:val="24"/>
      <w:lang w:val="zh-CN"/>
    </w:rPr>
  </w:style>
  <w:style w:type="character" w:styleId="1455" w:customStyle="1">
    <w:name w:val="WW8Num26z0"/>
    <w:uiPriority w:val="0"/>
    <w:qFormat/>
    <w:rPr>
      <w:rFonts w:ascii="Wingdings" w:hAnsi="Wingdings" w:cs="StarSymbol"/>
      <w:sz w:val="18"/>
      <w:szCs w:val="18"/>
    </w:rPr>
  </w:style>
  <w:style w:type="character" w:styleId="1456" w:customStyle="1">
    <w:name w:val="正文文本缩进 Char3"/>
    <w:uiPriority w:val="0"/>
    <w:qFormat/>
    <w:rPr>
      <w:rFonts w:ascii="Times New Roman" w:hAnsi="Times New Roman" w:eastAsia="宋体" w:cs="Times New Roman"/>
      <w:szCs w:val="24"/>
      <w:lang w:val="zh-CN" w:eastAsia="zh-CN"/>
    </w:rPr>
  </w:style>
  <w:style w:type="character" w:styleId="1457" w:customStyle="1">
    <w:name w:val="WW8Num26z2"/>
    <w:uiPriority w:val="0"/>
    <w:qFormat/>
    <w:rPr>
      <w:rFonts w:ascii="StarSymbol" w:hAnsi="StarSymbol" w:cs="StarSymbol"/>
      <w:sz w:val="18"/>
      <w:szCs w:val="18"/>
    </w:rPr>
  </w:style>
  <w:style w:type="character" w:styleId="1458" w:customStyle="1">
    <w:name w:val="批注框文本 Char3"/>
    <w:uiPriority w:val="99"/>
    <w:qFormat/>
    <w:rPr>
      <w:rFonts w:ascii="Times New Roman" w:hAnsi="Times New Roman" w:eastAsia="宋体" w:cs="Times New Roman"/>
      <w:sz w:val="18"/>
      <w:szCs w:val="18"/>
    </w:rPr>
  </w:style>
  <w:style w:type="character" w:styleId="1459" w:customStyle="1">
    <w:name w:val="bz-content"/>
    <w:uiPriority w:val="0"/>
    <w:qFormat/>
  </w:style>
  <w:style w:type="character" w:styleId="1460" w:customStyle="1">
    <w:name w:val="标题 Char2"/>
    <w:uiPriority w:val="0"/>
    <w:qFormat/>
    <w:rPr>
      <w:rFonts w:ascii="Cambria" w:hAnsi="Cambria" w:eastAsia="黑体" w:cs="Times New Roman"/>
      <w:b/>
      <w:bCs/>
      <w:sz w:val="52"/>
      <w:szCs w:val="32"/>
    </w:rPr>
  </w:style>
  <w:style w:type="character" w:styleId="1461" w:customStyle="1">
    <w:name w:val="标题 字符1"/>
    <w:uiPriority w:val="0"/>
    <w:qFormat/>
    <w:rPr>
      <w:rFonts w:ascii="宋体" w:hAnsi="宋体" w:eastAsia="方正小标宋_GBK" w:cs="Times New Roman"/>
      <w:color w:val="000000"/>
      <w:sz w:val="52"/>
      <w:szCs w:val="52"/>
    </w:rPr>
  </w:style>
  <w:style w:type="character" w:styleId="1462" w:customStyle="1">
    <w:name w:val="正文2 字符"/>
    <w:link w:val="1463"/>
    <w:uiPriority w:val="0"/>
    <w:qFormat/>
    <w:rPr>
      <w:szCs w:val="24"/>
    </w:rPr>
  </w:style>
  <w:style w:type="paragraph" w:styleId="1463" w:customStyle="1">
    <w:name w:val="正文2"/>
    <w:basedOn w:val="860"/>
    <w:link w:val="1462"/>
    <w:uiPriority w:val="0"/>
    <w:qFormat/>
    <w:pPr>
      <w:ind w:firstLine="420"/>
      <w:spacing w:line="360" w:lineRule="auto"/>
    </w:pPr>
    <w:rPr>
      <w:sz w:val="20"/>
    </w:rPr>
  </w:style>
  <w:style w:type="character" w:styleId="1464" w:customStyle="1">
    <w:name w:val="WW8Num4z2"/>
    <w:uiPriority w:val="0"/>
    <w:qFormat/>
    <w:rPr>
      <w:rFonts w:ascii="StarSymbol" w:hAnsi="StarSymbol" w:cs="StarSymbol"/>
      <w:sz w:val="18"/>
      <w:szCs w:val="18"/>
    </w:rPr>
  </w:style>
  <w:style w:type="character" w:styleId="1465" w:customStyle="1">
    <w:name w:val="标题 7 Char2"/>
    <w:uiPriority w:val="0"/>
    <w:qFormat/>
    <w:rPr>
      <w:rFonts w:ascii="Times New Roman" w:hAnsi="Times New Roman" w:eastAsia="宋体" w:cs="Times New Roman"/>
      <w:b/>
      <w:bCs/>
      <w:sz w:val="24"/>
      <w:szCs w:val="24"/>
    </w:rPr>
  </w:style>
  <w:style w:type="character" w:styleId="1466" w:customStyle="1">
    <w:name w:val="WW-Absatz-Standardschriftart1"/>
    <w:uiPriority w:val="0"/>
    <w:qFormat/>
  </w:style>
  <w:style w:type="character" w:styleId="1467" w:customStyle="1">
    <w:name w:val="标题 9 Char2"/>
    <w:uiPriority w:val="0"/>
    <w:qFormat/>
    <w:rPr>
      <w:rFonts w:ascii="Times New Roman" w:hAnsi="Times New Roman" w:eastAsia="宋体" w:cs="Times New Roman"/>
      <w:b/>
      <w:bCs/>
      <w:sz w:val="30"/>
      <w:szCs w:val="18"/>
    </w:rPr>
  </w:style>
  <w:style w:type="character" w:styleId="1468" w:customStyle="1">
    <w:name w:val="WW8Num3z1"/>
    <w:uiPriority w:val="0"/>
    <w:qFormat/>
    <w:rPr>
      <w:rFonts w:ascii="Wingdings 2" w:hAnsi="Wingdings 2" w:cs="StarSymbol"/>
      <w:sz w:val="18"/>
      <w:szCs w:val="18"/>
    </w:rPr>
  </w:style>
  <w:style w:type="character" w:styleId="1469" w:customStyle="1">
    <w:name w:val="批注文字 Char3"/>
    <w:uiPriority w:val="99"/>
    <w:qFormat/>
    <w:rPr>
      <w:rFonts w:ascii="Times New Roman" w:hAnsi="Times New Roman" w:eastAsia="宋体" w:cs="Times New Roman"/>
      <w:szCs w:val="24"/>
      <w:lang w:val="zh-CN"/>
    </w:rPr>
  </w:style>
  <w:style w:type="character" w:styleId="1470" w:customStyle="1">
    <w:name w:val="WW8Num29z1"/>
    <w:uiPriority w:val="0"/>
    <w:qFormat/>
    <w:rPr>
      <w:rFonts w:ascii="Wingdings 2" w:hAnsi="Wingdings 2" w:cs="StarSymbol"/>
      <w:sz w:val="18"/>
      <w:szCs w:val="18"/>
    </w:rPr>
  </w:style>
  <w:style w:type="character" w:styleId="1471" w:customStyle="1">
    <w:name w:val="正文文本 Char3"/>
    <w:uiPriority w:val="0"/>
    <w:qFormat/>
    <w:rPr>
      <w:rFonts w:ascii="Times New Roman" w:hAnsi="Times New Roman" w:eastAsia="宋体" w:cs="Times New Roman"/>
      <w:szCs w:val="24"/>
    </w:rPr>
  </w:style>
  <w:style w:type="character" w:styleId="1472" w:customStyle="1">
    <w:name w:val="WW8Num9z1"/>
    <w:uiPriority w:val="0"/>
    <w:qFormat/>
    <w:rPr>
      <w:rFonts w:ascii="Wingdings 2" w:hAnsi="Wingdings 2" w:cs="StarSymbol"/>
      <w:sz w:val="18"/>
      <w:szCs w:val="18"/>
    </w:rPr>
  </w:style>
  <w:style w:type="character" w:styleId="1473" w:customStyle="1">
    <w:name w:val="日期 Char3"/>
    <w:uiPriority w:val="0"/>
    <w:qFormat/>
    <w:rPr>
      <w:rFonts w:ascii="Times New Roman" w:hAnsi="Times New Roman" w:eastAsia="宋体" w:cs="Times New Roman"/>
      <w:szCs w:val="24"/>
    </w:rPr>
  </w:style>
  <w:style w:type="character" w:styleId="1474" w:customStyle="1">
    <w:name w:val="WW8Num5z1"/>
    <w:uiPriority w:val="0"/>
    <w:qFormat/>
    <w:rPr>
      <w:rFonts w:ascii="Wingdings 2" w:hAnsi="Wingdings 2" w:cs="StarSymbol"/>
      <w:sz w:val="18"/>
      <w:szCs w:val="18"/>
    </w:rPr>
  </w:style>
  <w:style w:type="character" w:styleId="1475" w:customStyle="1">
    <w:name w:val="正文首行缩进 Char4"/>
    <w:uiPriority w:val="0"/>
    <w:qFormat/>
    <w:rPr>
      <w:rFonts w:ascii="Times New Roman" w:hAnsi="Times New Roman" w:eastAsia="宋体" w:cs="Times New Roman"/>
      <w:szCs w:val="24"/>
    </w:rPr>
  </w:style>
  <w:style w:type="character" w:styleId="1476" w:customStyle="1">
    <w:name w:val="标题 4 字符1"/>
    <w:uiPriority w:val="9"/>
    <w:qFormat/>
    <w:rPr>
      <w:rFonts w:ascii="仿宋" w:hAnsi="仿宋" w:eastAsia="仿宋"/>
      <w:b/>
      <w:bCs/>
      <w:sz w:val="32"/>
      <w:szCs w:val="32"/>
    </w:rPr>
  </w:style>
  <w:style w:type="character" w:styleId="1477" w:customStyle="1">
    <w:name w:val="正文文本 2 Char2"/>
    <w:uiPriority w:val="0"/>
    <w:qFormat/>
    <w:rPr>
      <w:rFonts w:ascii="Times New Roman" w:hAnsi="Times New Roman" w:eastAsia="宋体" w:cs="Times New Roman"/>
      <w:szCs w:val="24"/>
    </w:rPr>
  </w:style>
  <w:style w:type="character" w:styleId="1478" w:customStyle="1">
    <w:name w:val="Bullets"/>
    <w:uiPriority w:val="0"/>
    <w:qFormat/>
    <w:rPr>
      <w:rFonts w:ascii="StarSymbol" w:hAnsi="StarSymbol" w:eastAsia="StarSymbol" w:cs="StarSymbol"/>
      <w:sz w:val="18"/>
      <w:szCs w:val="18"/>
    </w:rPr>
  </w:style>
  <w:style w:type="character" w:styleId="1479" w:customStyle="1">
    <w:name w:val="正文文本 3 Char2"/>
    <w:uiPriority w:val="0"/>
    <w:qFormat/>
    <w:rPr>
      <w:rFonts w:ascii="Times New Roman" w:hAnsi="Times New Roman" w:eastAsia="宋体" w:cs="Times New Roman"/>
      <w:sz w:val="16"/>
      <w:szCs w:val="16"/>
    </w:rPr>
  </w:style>
  <w:style w:type="character" w:styleId="1480" w:customStyle="1">
    <w:name w:val="WW8Num39z2"/>
    <w:uiPriority w:val="0"/>
    <w:qFormat/>
    <w:rPr>
      <w:rFonts w:ascii="StarSymbol" w:hAnsi="StarSymbol" w:cs="StarSymbol"/>
      <w:sz w:val="18"/>
      <w:szCs w:val="18"/>
    </w:rPr>
  </w:style>
  <w:style w:type="character" w:styleId="1481" w:customStyle="1">
    <w:name w:val="正文文本缩进 2 Char3"/>
    <w:uiPriority w:val="0"/>
    <w:qFormat/>
    <w:rPr>
      <w:rFonts w:ascii="Times New Roman" w:hAnsi="Times New Roman" w:eastAsia="楷体_GB2312" w:cs="Times New Roman"/>
      <w:sz w:val="24"/>
      <w:szCs w:val="24"/>
    </w:rPr>
  </w:style>
  <w:style w:type="character" w:styleId="1482" w:customStyle="1">
    <w:name w:val="WW8Num11z2"/>
    <w:uiPriority w:val="0"/>
    <w:qFormat/>
    <w:rPr>
      <w:rFonts w:ascii="StarSymbol" w:hAnsi="StarSymbol" w:cs="StarSymbol"/>
      <w:sz w:val="18"/>
      <w:szCs w:val="18"/>
    </w:rPr>
  </w:style>
  <w:style w:type="character" w:styleId="1483" w:customStyle="1">
    <w:name w:val="正文文本缩进 3 Char2"/>
    <w:uiPriority w:val="0"/>
    <w:qFormat/>
    <w:rPr>
      <w:rFonts w:ascii="Times New Roman" w:hAnsi="Times New Roman" w:eastAsia="宋体" w:cs="Times New Roman"/>
      <w:sz w:val="16"/>
      <w:szCs w:val="16"/>
    </w:rPr>
  </w:style>
  <w:style w:type="character" w:styleId="1484" w:customStyle="1">
    <w:name w:val="WW8Num4z1"/>
    <w:uiPriority w:val="0"/>
    <w:qFormat/>
    <w:rPr>
      <w:rFonts w:ascii="Wingdings" w:hAnsi="Wingdings"/>
    </w:rPr>
  </w:style>
  <w:style w:type="character" w:styleId="1485" w:customStyle="1">
    <w:name w:val="方案正文 Char1"/>
    <w:link w:val="1486"/>
    <w:uiPriority w:val="0"/>
    <w:qFormat/>
    <w:rPr>
      <w:rFonts w:ascii="宋体" w:hAnsi="宋体" w:cs="宋体"/>
      <w:szCs w:val="28"/>
    </w:rPr>
  </w:style>
  <w:style w:type="paragraph" w:styleId="1486" w:customStyle="1">
    <w:name w:val="方案正文"/>
    <w:basedOn w:val="860"/>
    <w:next w:val="860"/>
    <w:link w:val="1485"/>
    <w:uiPriority w:val="0"/>
    <w:qFormat/>
    <w:pPr>
      <w:ind w:firstLine="200"/>
      <w:jc w:val="left"/>
      <w:spacing w:line="440" w:lineRule="exact"/>
    </w:pPr>
    <w:rPr>
      <w:rFonts w:ascii="宋体" w:hAnsi="宋体"/>
      <w:sz w:val="20"/>
      <w:szCs w:val="28"/>
    </w:rPr>
  </w:style>
  <w:style w:type="character" w:styleId="1487" w:customStyle="1">
    <w:name w:val="标题 8 字符1"/>
    <w:uiPriority w:val="9"/>
    <w:qFormat/>
    <w:rPr>
      <w:rFonts w:ascii="Arial" w:hAnsi="Arial" w:eastAsia="黑体" w:cs="Times New Roman"/>
      <w:sz w:val="24"/>
      <w:szCs w:val="24"/>
    </w:rPr>
  </w:style>
  <w:style w:type="character" w:styleId="1488" w:customStyle="1">
    <w:name w:val="FA正文 Char"/>
    <w:link w:val="1489"/>
    <w:uiPriority w:val="0"/>
    <w:qFormat/>
    <w:rPr>
      <w:rFonts w:ascii="宋体" w:hAnsi="宋体"/>
      <w:spacing w:val="10"/>
      <w:sz w:val="24"/>
      <w:szCs w:val="24"/>
    </w:rPr>
  </w:style>
  <w:style w:type="paragraph" w:styleId="1489" w:customStyle="1">
    <w:name w:val="FA正文"/>
    <w:basedOn w:val="860"/>
    <w:link w:val="1488"/>
    <w:uiPriority w:val="0"/>
    <w:qFormat/>
    <w:pPr>
      <w:ind w:firstLine="520"/>
      <w:spacing w:line="360" w:lineRule="auto"/>
      <w:tabs>
        <w:tab w:val="left" w:pos="3375" w:leader="none"/>
      </w:tabs>
    </w:pPr>
    <w:rPr>
      <w:rFonts w:ascii="宋体" w:hAnsi="宋体"/>
      <w:spacing w:val="10"/>
      <w:sz w:val="24"/>
    </w:rPr>
  </w:style>
  <w:style w:type="character" w:styleId="1490" w:customStyle="1">
    <w:name w:val="WW8Num18z7"/>
    <w:uiPriority w:val="0"/>
    <w:qFormat/>
    <w:rPr>
      <w:rFonts w:ascii="Wingdings" w:hAnsi="Wingdings"/>
    </w:rPr>
  </w:style>
  <w:style w:type="character" w:styleId="1491" w:customStyle="1">
    <w:name w:val="方案正文-样式 小四 行距: 1.5 倍行距 Char"/>
    <w:link w:val="1492"/>
    <w:uiPriority w:val="0"/>
    <w:qFormat/>
    <w:rPr>
      <w:sz w:val="24"/>
      <w:lang w:val="zh-CN"/>
    </w:rPr>
  </w:style>
  <w:style w:type="paragraph" w:styleId="1492" w:customStyle="1">
    <w:name w:val="方案正文-样式 小四 行距: 1.5 倍行距"/>
    <w:basedOn w:val="860"/>
    <w:link w:val="1491"/>
    <w:uiPriority w:val="0"/>
    <w:qFormat/>
    <w:pPr>
      <w:ind w:left="1134" w:firstLine="480"/>
      <w:spacing w:before="260" w:after="260" w:line="360" w:lineRule="auto"/>
    </w:pPr>
    <w:rPr>
      <w:sz w:val="24"/>
      <w:szCs w:val="20"/>
      <w:lang w:val="zh-CN"/>
    </w:rPr>
  </w:style>
  <w:style w:type="character" w:styleId="1493" w:customStyle="1">
    <w:name w:val="WW8Num36z2"/>
    <w:uiPriority w:val="0"/>
    <w:qFormat/>
    <w:rPr>
      <w:rFonts w:ascii="StarSymbol" w:hAnsi="StarSymbol" w:cs="StarSymbol"/>
      <w:sz w:val="18"/>
      <w:szCs w:val="18"/>
    </w:rPr>
  </w:style>
  <w:style w:type="character" w:styleId="1494" w:customStyle="1">
    <w:name w:val="label_list1"/>
    <w:uiPriority w:val="0"/>
    <w:qFormat/>
  </w:style>
  <w:style w:type="character" w:styleId="1495" w:customStyle="1">
    <w:name w:val="WW8Num9z0"/>
    <w:uiPriority w:val="0"/>
    <w:qFormat/>
    <w:rPr>
      <w:rFonts w:ascii="Wingdings" w:hAnsi="Wingdings" w:cs="StarSymbol"/>
      <w:sz w:val="18"/>
      <w:szCs w:val="18"/>
    </w:rPr>
  </w:style>
  <w:style w:type="character" w:styleId="1496" w:customStyle="1">
    <w:name w:val="p11b1"/>
    <w:uiPriority w:val="0"/>
    <w:qFormat/>
    <w:rPr>
      <w:color w:val="000000"/>
      <w:spacing w:val="320"/>
      <w:sz w:val="20"/>
      <w:szCs w:val="20"/>
      <w:u w:val="none"/>
    </w:rPr>
  </w:style>
  <w:style w:type="character" w:styleId="1497" w:customStyle="1">
    <w:name w:val="WW8Num8z1"/>
    <w:uiPriority w:val="0"/>
    <w:qFormat/>
    <w:rPr>
      <w:rFonts w:ascii="Wingdings 2" w:hAnsi="Wingdings 2" w:cs="StarSymbol"/>
      <w:sz w:val="18"/>
      <w:szCs w:val="18"/>
    </w:rPr>
  </w:style>
  <w:style w:type="character" w:styleId="1498" w:customStyle="1">
    <w:name w:val="Indent Normal Char"/>
    <w:uiPriority w:val="0"/>
    <w:qFormat/>
    <w:rPr>
      <w:rFonts w:hint="eastAsia" w:ascii="宋体" w:hAnsi="宋体" w:eastAsia="宋体"/>
      <w:sz w:val="21"/>
      <w:szCs w:val="24"/>
      <w:lang w:val="en-US" w:eastAsia="zh-CN" w:bidi="ar-SA"/>
    </w:rPr>
  </w:style>
  <w:style w:type="character" w:styleId="1499" w:customStyle="1">
    <w:name w:val="标题 2 字符1"/>
    <w:uiPriority w:val="0"/>
    <w:qFormat/>
    <w:rPr>
      <w:rFonts w:ascii="楷体" w:eastAsia="楷体"/>
      <w:b/>
      <w:bCs/>
      <w:color w:val="000000"/>
      <w:sz w:val="32"/>
      <w:szCs w:val="28"/>
    </w:rPr>
  </w:style>
  <w:style w:type="character" w:styleId="1500" w:customStyle="1">
    <w:name w:val="large1"/>
    <w:uiPriority w:val="0"/>
    <w:qFormat/>
    <w:rPr>
      <w:rFonts w:hint="eastAsia" w:ascii="宋体" w:hAnsi="宋体" w:eastAsia="宋体"/>
      <w:sz w:val="22"/>
      <w:szCs w:val="22"/>
    </w:rPr>
  </w:style>
  <w:style w:type="character" w:styleId="1501" w:customStyle="1">
    <w:name w:val="WW8Num32z1"/>
    <w:uiPriority w:val="0"/>
    <w:qFormat/>
    <w:rPr>
      <w:rFonts w:ascii="Wingdings 2" w:hAnsi="Wingdings 2" w:cs="StarSymbol"/>
      <w:sz w:val="18"/>
      <w:szCs w:val="18"/>
    </w:rPr>
  </w:style>
  <w:style w:type="character" w:styleId="1502" w:customStyle="1">
    <w:name w:val="f141"/>
    <w:uiPriority w:val="0"/>
    <w:qFormat/>
    <w:rPr>
      <w:sz w:val="21"/>
      <w:szCs w:val="21"/>
    </w:rPr>
  </w:style>
  <w:style w:type="character" w:styleId="1503" w:customStyle="1">
    <w:name w:val="WW8Num25z2"/>
    <w:uiPriority w:val="0"/>
    <w:qFormat/>
    <w:rPr>
      <w:rFonts w:ascii="StarSymbol" w:hAnsi="StarSymbol" w:cs="StarSymbol"/>
      <w:sz w:val="18"/>
      <w:szCs w:val="18"/>
    </w:rPr>
  </w:style>
  <w:style w:type="character" w:styleId="1504" w:customStyle="1">
    <w:name w:val="14_black1"/>
    <w:uiPriority w:val="0"/>
    <w:qFormat/>
    <w:rPr>
      <w:color w:val="000000"/>
      <w:sz w:val="23"/>
      <w:szCs w:val="23"/>
    </w:rPr>
  </w:style>
  <w:style w:type="character" w:styleId="1505" w:customStyle="1">
    <w:name w:val="WW8Num20z0"/>
    <w:uiPriority w:val="0"/>
    <w:qFormat/>
    <w:rPr>
      <w:rFonts w:ascii="Wingdings" w:hAnsi="Wingdings"/>
    </w:rPr>
  </w:style>
  <w:style w:type="character" w:styleId="1506" w:customStyle="1">
    <w:name w:val="正文2 Char Char"/>
    <w:uiPriority w:val="0"/>
    <w:qFormat/>
    <w:rPr>
      <w:rFonts w:hint="eastAsia" w:ascii="仿宋_GB2312" w:eastAsia="仿宋_GB2312"/>
      <w:sz w:val="24"/>
    </w:rPr>
  </w:style>
  <w:style w:type="character" w:styleId="1507" w:customStyle="1">
    <w:name w:val="WW8Num2z0"/>
    <w:uiPriority w:val="0"/>
    <w:qFormat/>
    <w:rPr>
      <w:rFonts w:ascii="Wingdings" w:hAnsi="Wingdings" w:cs="StarSymbol"/>
      <w:sz w:val="18"/>
      <w:szCs w:val="18"/>
    </w:rPr>
  </w:style>
  <w:style w:type="character" w:styleId="1508" w:customStyle="1">
    <w:name w:val="mini-tree-nodetext2"/>
    <w:uiPriority w:val="0"/>
    <w:qFormat/>
  </w:style>
  <w:style w:type="character" w:styleId="1509" w:customStyle="1">
    <w:name w:val="WW8Num8z2"/>
    <w:uiPriority w:val="0"/>
    <w:qFormat/>
    <w:rPr>
      <w:rFonts w:ascii="StarSymbol" w:hAnsi="StarSymbol" w:cs="StarSymbol"/>
      <w:sz w:val="18"/>
      <w:szCs w:val="18"/>
    </w:rPr>
  </w:style>
  <w:style w:type="character" w:styleId="1510" w:customStyle="1">
    <w:name w:val="before"/>
    <w:uiPriority w:val="0"/>
    <w:qFormat/>
  </w:style>
  <w:style w:type="character" w:styleId="1511" w:customStyle="1">
    <w:name w:val="WW8Num39z0"/>
    <w:uiPriority w:val="0"/>
    <w:qFormat/>
    <w:rPr>
      <w:rFonts w:ascii="Wingdings" w:hAnsi="Wingdings" w:cs="StarSymbol"/>
      <w:sz w:val="18"/>
      <w:szCs w:val="18"/>
    </w:rPr>
  </w:style>
  <w:style w:type="character" w:styleId="1512" w:customStyle="1">
    <w:name w:val="first-child"/>
    <w:uiPriority w:val="0"/>
    <w:qFormat/>
  </w:style>
  <w:style w:type="character" w:styleId="1513" w:customStyle="1">
    <w:name w:val="WW8Num6z0"/>
    <w:uiPriority w:val="0"/>
    <w:qFormat/>
    <w:rPr>
      <w:rFonts w:ascii="Wingdings" w:hAnsi="Wingdings" w:cs="StarSymbol"/>
      <w:sz w:val="18"/>
      <w:szCs w:val="18"/>
    </w:rPr>
  </w:style>
  <w:style w:type="character" w:styleId="1514" w:customStyle="1">
    <w:name w:val="icon501"/>
    <w:uiPriority w:val="0"/>
    <w:qFormat/>
    <w:rPr>
      <w:color w:val="a6a6a6"/>
      <w:sz w:val="27"/>
      <w:szCs w:val="27"/>
    </w:rPr>
  </w:style>
  <w:style w:type="character" w:styleId="1515" w:customStyle="1">
    <w:name w:val="WW8Num36z0"/>
    <w:uiPriority w:val="0"/>
    <w:qFormat/>
    <w:rPr>
      <w:rFonts w:ascii="Wingdings" w:hAnsi="Wingdings" w:cs="StarSymbol"/>
      <w:sz w:val="18"/>
      <w:szCs w:val="18"/>
    </w:rPr>
  </w:style>
  <w:style w:type="character" w:styleId="1516" w:customStyle="1">
    <w:name w:val="range-menu-item-main-content"/>
    <w:uiPriority w:val="0"/>
    <w:qFormat/>
  </w:style>
  <w:style w:type="character" w:styleId="1517" w:customStyle="1">
    <w:name w:val="WW8Num37z2"/>
    <w:uiPriority w:val="0"/>
    <w:qFormat/>
    <w:rPr>
      <w:rFonts w:ascii="StarSymbol" w:hAnsi="StarSymbol" w:cs="StarSymbol"/>
      <w:sz w:val="18"/>
      <w:szCs w:val="18"/>
    </w:rPr>
  </w:style>
  <w:style w:type="character" w:styleId="1518" w:customStyle="1">
    <w:name w:val="first-child1"/>
    <w:uiPriority w:val="0"/>
    <w:qFormat/>
  </w:style>
  <w:style w:type="character" w:styleId="1519" w:customStyle="1">
    <w:name w:val="active__1oyv"/>
    <w:uiPriority w:val="0"/>
    <w:qFormat/>
    <w:rPr>
      <w:color w:val="383838"/>
    </w:rPr>
  </w:style>
  <w:style w:type="character" w:styleId="1520" w:customStyle="1">
    <w:name w:val="WW8Num36z1"/>
    <w:uiPriority w:val="0"/>
    <w:qFormat/>
    <w:rPr>
      <w:rFonts w:ascii="Wingdings 2" w:hAnsi="Wingdings 2" w:cs="StarSymbol"/>
      <w:sz w:val="18"/>
      <w:szCs w:val="18"/>
    </w:rPr>
  </w:style>
  <w:style w:type="character" w:styleId="1521" w:customStyle="1">
    <w:name w:val="icon499"/>
    <w:uiPriority w:val="0"/>
    <w:qFormat/>
    <w:rPr>
      <w:color w:val="a6a6a6"/>
      <w:sz w:val="27"/>
      <w:szCs w:val="27"/>
    </w:rPr>
  </w:style>
  <w:style w:type="character" w:styleId="1522" w:customStyle="1">
    <w:name w:val="main1"/>
    <w:uiPriority w:val="0"/>
    <w:qFormat/>
    <w:rPr>
      <w:rFonts w:hint="default" w:ascii="ˎ̥" w:hAnsi="ˎ̥" w:eastAsia="宋体"/>
      <w:b/>
      <w:sz w:val="21"/>
      <w:szCs w:val="21"/>
      <w:lang w:val="en-US" w:eastAsia="zh-CN" w:bidi="ar-SA"/>
    </w:rPr>
  </w:style>
  <w:style w:type="character" w:styleId="1523" w:customStyle="1">
    <w:name w:val="first-child2"/>
    <w:uiPriority w:val="0"/>
    <w:qFormat/>
  </w:style>
  <w:style w:type="character" w:styleId="152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25" w:customStyle="1">
    <w:name w:val="icon500"/>
    <w:uiPriority w:val="0"/>
    <w:qFormat/>
  </w:style>
  <w:style w:type="character" w:styleId="1526" w:customStyle="1">
    <w:name w:val="WW8Num15z2"/>
    <w:uiPriority w:val="0"/>
    <w:qFormat/>
    <w:rPr>
      <w:rFonts w:ascii="StarSymbol" w:hAnsi="StarSymbol" w:cs="StarSymbol"/>
      <w:sz w:val="18"/>
      <w:szCs w:val="18"/>
    </w:rPr>
  </w:style>
  <w:style w:type="character" w:styleId="1527" w:customStyle="1">
    <w:name w:val="range-menu-item-main-content1"/>
    <w:uiPriority w:val="0"/>
    <w:qFormat/>
  </w:style>
  <w:style w:type="character" w:styleId="1528" w:customStyle="1">
    <w:name w:val="WW8Num3z0"/>
    <w:uiPriority w:val="0"/>
    <w:qFormat/>
    <w:rPr>
      <w:rFonts w:ascii="Wingdings" w:hAnsi="Wingdings" w:cs="StarSymbol"/>
      <w:sz w:val="18"/>
      <w:szCs w:val="18"/>
    </w:rPr>
  </w:style>
  <w:style w:type="character" w:styleId="1529" w:customStyle="1">
    <w:name w:val="overdue"/>
    <w:uiPriority w:val="0"/>
    <w:qFormat/>
  </w:style>
  <w:style w:type="character" w:styleId="1530" w:customStyle="1">
    <w:name w:val="正文文本 字符1"/>
    <w:uiPriority w:val="0"/>
    <w:semiHidden/>
    <w:qFormat/>
    <w:rPr>
      <w:rFonts w:ascii="Times New Roman" w:hAnsi="Times New Roman" w:eastAsia="方正仿宋_GBK" w:cs="Times New Roman"/>
      <w:sz w:val="24"/>
      <w:szCs w:val="20"/>
    </w:rPr>
  </w:style>
  <w:style w:type="character" w:styleId="1531" w:customStyle="1">
    <w:name w:val="overdue2"/>
    <w:uiPriority w:val="0"/>
    <w:qFormat/>
  </w:style>
  <w:style w:type="character" w:styleId="1532" w:customStyle="1">
    <w:name w:val="表头样式 Char"/>
    <w:uiPriority w:val="0"/>
    <w:qFormat/>
    <w:rPr>
      <w:rFonts w:hint="default" w:ascii="Arial" w:hAnsi="Arial" w:cs="Arial"/>
      <w:b/>
      <w:sz w:val="21"/>
      <w:szCs w:val="21"/>
    </w:rPr>
  </w:style>
  <w:style w:type="character" w:styleId="1533" w:customStyle="1">
    <w:name w:val="dls-icon[data-role=icon]"/>
    <w:uiPriority w:val="0"/>
    <w:qFormat/>
    <w:rPr>
      <w:sz w:val="24"/>
      <w:szCs w:val="24"/>
    </w:rPr>
  </w:style>
  <w:style w:type="character" w:styleId="1534" w:customStyle="1">
    <w:name w:val="maintext1"/>
    <w:uiPriority w:val="0"/>
    <w:qFormat/>
    <w:rPr>
      <w:rFonts w:hint="default" w:ascii="Arial" w:hAnsi="Arial" w:cs="Arial"/>
      <w:color w:val="000000"/>
      <w:sz w:val="18"/>
      <w:szCs w:val="18"/>
    </w:rPr>
  </w:style>
  <w:style w:type="character" w:styleId="1535" w:customStyle="1">
    <w:name w:val="icon502"/>
    <w:uiPriority w:val="0"/>
    <w:qFormat/>
    <w:rPr>
      <w:color w:val="a6a6a6"/>
      <w:sz w:val="27"/>
      <w:szCs w:val="27"/>
    </w:rPr>
  </w:style>
  <w:style w:type="character" w:styleId="1536" w:customStyle="1">
    <w:name w:val="tw4winMark"/>
    <w:uiPriority w:val="0"/>
    <w:qFormat/>
    <w:rPr>
      <w:rFonts w:hint="default" w:ascii="Courier New" w:hAnsi="Courier New" w:cs="Courier New"/>
      <w:vanish/>
      <w:color w:val="800080"/>
      <w:vertAlign w:val="subscript"/>
    </w:rPr>
  </w:style>
  <w:style w:type="character" w:styleId="1537" w:customStyle="1">
    <w:name w:val="列表段落 字符"/>
    <w:link w:val="1538"/>
    <w:uiPriority w:val="0"/>
    <w:qFormat/>
    <w:rPr>
      <w:szCs w:val="24"/>
    </w:rPr>
  </w:style>
  <w:style w:type="paragraph" w:styleId="1538" w:customStyle="1">
    <w:name w:val="列表段落1"/>
    <w:basedOn w:val="860"/>
    <w:link w:val="1537"/>
    <w:uiPriority w:val="0"/>
    <w:qFormat/>
    <w:pPr>
      <w:ind w:firstLine="420"/>
    </w:pPr>
    <w:rPr>
      <w:sz w:val="20"/>
    </w:rPr>
  </w:style>
  <w:style w:type="character" w:styleId="1539" w:customStyle="1">
    <w:name w:val="称呼 Char1"/>
    <w:uiPriority w:val="0"/>
    <w:qFormat/>
    <w:rPr>
      <w:sz w:val="21"/>
    </w:rPr>
  </w:style>
  <w:style w:type="character" w:styleId="1540" w:customStyle="1">
    <w:name w:val="批注主题 Char3"/>
    <w:uiPriority w:val="99"/>
    <w:qFormat/>
    <w:rPr>
      <w:rFonts w:ascii="Times New Roman" w:hAnsi="Times New Roman" w:eastAsia="宋体" w:cs="Times New Roman"/>
      <w:b/>
      <w:bCs/>
      <w:szCs w:val="24"/>
      <w:lang w:val="zh-CN"/>
    </w:rPr>
  </w:style>
  <w:style w:type="character" w:styleId="1541" w:customStyle="1">
    <w:name w:val="正文Normal Char"/>
    <w:uiPriority w:val="0"/>
    <w:qFormat/>
    <w:rPr>
      <w:rFonts w:hint="default" w:ascii="Arial" w:hAnsi="Arial" w:cs="Arial"/>
      <w:sz w:val="24"/>
      <w:szCs w:val="24"/>
    </w:rPr>
  </w:style>
  <w:style w:type="character" w:styleId="1542" w:customStyle="1">
    <w:name w:val="定制正文 Arial 小四 首行缩进:  0.74 厘米 行距: 1.5 倍行距1 + 宋体 Char"/>
    <w:link w:val="1543"/>
    <w:uiPriority w:val="0"/>
    <w:qFormat/>
    <w:rPr>
      <w:rFonts w:ascii="Arial" w:hAnsi="Arial" w:cs="宋体"/>
      <w:bCs/>
      <w:szCs w:val="21"/>
    </w:rPr>
  </w:style>
  <w:style w:type="paragraph" w:styleId="1543" w:customStyle="1">
    <w:name w:val="定制正文 Arial 小四 首行缩进:  0.74 厘米 行距: 1.5 倍行距1 + 宋体"/>
    <w:basedOn w:val="860"/>
    <w:link w:val="1542"/>
    <w:uiPriority w:val="0"/>
    <w:qFormat/>
    <w:pPr>
      <w:ind w:firstLine="420"/>
      <w:spacing w:line="360" w:lineRule="auto"/>
    </w:pPr>
    <w:rPr>
      <w:rFonts w:ascii="Arial" w:hAnsi="Arial"/>
      <w:bCs/>
      <w:sz w:val="20"/>
      <w:szCs w:val="21"/>
    </w:rPr>
  </w:style>
  <w:style w:type="character" w:styleId="1544" w:customStyle="1">
    <w:name w:val="WW8Num16z1"/>
    <w:uiPriority w:val="0"/>
    <w:qFormat/>
    <w:rPr>
      <w:rFonts w:ascii="Wingdings" w:hAnsi="Wingdings"/>
    </w:rPr>
  </w:style>
  <w:style w:type="character" w:styleId="1545" w:customStyle="1">
    <w:name w:val="Indent Normal Char1"/>
    <w:link w:val="1546"/>
    <w:uiPriority w:val="0"/>
    <w:qFormat/>
    <w:rPr>
      <w:sz w:val="24"/>
      <w:szCs w:val="24"/>
    </w:rPr>
  </w:style>
  <w:style w:type="paragraph" w:styleId="1546" w:customStyle="1">
    <w:name w:val="Indent Normal"/>
    <w:basedOn w:val="860"/>
    <w:link w:val="1545"/>
    <w:uiPriority w:val="0"/>
    <w:qFormat/>
    <w:pPr>
      <w:ind w:firstLine="150"/>
      <w:spacing w:line="360" w:lineRule="auto"/>
    </w:pPr>
    <w:rPr>
      <w:sz w:val="24"/>
    </w:rPr>
  </w:style>
  <w:style w:type="character" w:styleId="1547" w:customStyle="1">
    <w:name w:val="WW8Num7z2"/>
    <w:uiPriority w:val="0"/>
    <w:qFormat/>
    <w:rPr>
      <w:rFonts w:ascii="StarSymbol" w:hAnsi="StarSymbol" w:cs="StarSymbol"/>
      <w:sz w:val="18"/>
      <w:szCs w:val="18"/>
    </w:rPr>
  </w:style>
  <w:style w:type="character" w:styleId="1548" w:customStyle="1">
    <w:name w:val="正文-new Char"/>
    <w:link w:val="1549"/>
    <w:uiPriority w:val="0"/>
    <w:qFormat/>
    <w:rPr>
      <w:rFonts w:ascii="宋体" w:hAnsi="宋体" w:cs="宋体"/>
      <w:szCs w:val="21"/>
    </w:rPr>
  </w:style>
  <w:style w:type="paragraph" w:styleId="1549" w:customStyle="1">
    <w:name w:val="正文-new"/>
    <w:basedOn w:val="860"/>
    <w:link w:val="1548"/>
    <w:uiPriority w:val="0"/>
    <w:qFormat/>
    <w:pPr>
      <w:ind w:firstLine="425"/>
      <w:spacing w:line="360" w:lineRule="auto"/>
    </w:pPr>
    <w:rPr>
      <w:rFonts w:ascii="宋体" w:hAnsi="宋体"/>
      <w:sz w:val="20"/>
      <w:szCs w:val="21"/>
    </w:rPr>
  </w:style>
  <w:style w:type="character" w:styleId="1550" w:customStyle="1">
    <w:name w:val="WW8Num24z0"/>
    <w:uiPriority w:val="0"/>
    <w:qFormat/>
    <w:rPr>
      <w:rFonts w:ascii="Wingdings" w:hAnsi="Wingdings" w:cs="StarSymbol"/>
      <w:sz w:val="18"/>
      <w:szCs w:val="18"/>
    </w:rPr>
  </w:style>
  <w:style w:type="character" w:styleId="1551" w:customStyle="1">
    <w:name w:val="_正文段落 Char"/>
    <w:uiPriority w:val="0"/>
    <w:qFormat/>
    <w:rPr>
      <w:sz w:val="24"/>
      <w:szCs w:val="24"/>
    </w:rPr>
  </w:style>
  <w:style w:type="character" w:styleId="1552" w:customStyle="1">
    <w:name w:val="WW8Num33z2"/>
    <w:uiPriority w:val="0"/>
    <w:qFormat/>
    <w:rPr>
      <w:rFonts w:ascii="StarSymbol" w:hAnsi="StarSymbol" w:cs="StarSymbol"/>
      <w:sz w:val="18"/>
      <w:szCs w:val="18"/>
    </w:rPr>
  </w:style>
  <w:style w:type="character" w:styleId="1553" w:customStyle="1">
    <w:name w:val="样式 宋体 小四 段前: 7.8 磅 行距: 1.5 倍行距 Char"/>
    <w:link w:val="1554"/>
    <w:uiPriority w:val="0"/>
    <w:qFormat/>
    <w:rPr>
      <w:rFonts w:ascii="宋体" w:hAnsi="宋体"/>
      <w:szCs w:val="21"/>
    </w:rPr>
  </w:style>
  <w:style w:type="paragraph" w:styleId="1554" w:customStyle="1">
    <w:name w:val="样式 宋体 小四 段前: 7.8 磅 行距: 1.5 倍行距"/>
    <w:basedOn w:val="860"/>
    <w:link w:val="1553"/>
    <w:uiPriority w:val="0"/>
    <w:qFormat/>
    <w:pPr>
      <w:ind w:firstLine="420"/>
      <w:jc w:val="left"/>
      <w:spacing w:line="360" w:lineRule="auto"/>
    </w:pPr>
    <w:rPr>
      <w:rFonts w:ascii="宋体" w:hAnsi="宋体"/>
      <w:sz w:val="20"/>
      <w:szCs w:val="21"/>
    </w:rPr>
  </w:style>
  <w:style w:type="character" w:styleId="1555" w:customStyle="1">
    <w:name w:val="WW8Num38z1"/>
    <w:uiPriority w:val="0"/>
    <w:qFormat/>
    <w:rPr>
      <w:rFonts w:ascii="Wingdings 2" w:hAnsi="Wingdings 2" w:cs="StarSymbol"/>
      <w:sz w:val="18"/>
      <w:szCs w:val="18"/>
    </w:rPr>
  </w:style>
  <w:style w:type="character" w:styleId="1556" w:customStyle="1">
    <w:name w:val="表格样式 宋体 5号 Char"/>
    <w:link w:val="1557"/>
    <w:uiPriority w:val="0"/>
    <w:qFormat/>
    <w:rPr>
      <w:rFonts w:ascii="宋体" w:hAnsi="宋体"/>
      <w:szCs w:val="21"/>
      <w:lang w:val="zh-CN"/>
    </w:rPr>
  </w:style>
  <w:style w:type="paragraph" w:styleId="1557" w:customStyle="1">
    <w:name w:val="表格样式 宋体 5号"/>
    <w:basedOn w:val="860"/>
    <w:link w:val="1556"/>
    <w:uiPriority w:val="0"/>
    <w:qFormat/>
    <w:pPr>
      <w:jc w:val="left"/>
    </w:pPr>
    <w:rPr>
      <w:rFonts w:ascii="宋体" w:hAnsi="宋体"/>
      <w:sz w:val="20"/>
      <w:szCs w:val="21"/>
      <w:lang w:val="zh-CN"/>
    </w:rPr>
  </w:style>
  <w:style w:type="character" w:styleId="1558" w:customStyle="1">
    <w:name w:val="WW8Num7z1"/>
    <w:uiPriority w:val="0"/>
    <w:qFormat/>
    <w:rPr>
      <w:rFonts w:ascii="Wingdings 2" w:hAnsi="Wingdings 2" w:cs="StarSymbol"/>
      <w:sz w:val="18"/>
      <w:szCs w:val="18"/>
    </w:rPr>
  </w:style>
  <w:style w:type="character" w:styleId="1559" w:customStyle="1">
    <w:name w:val="样式 宋体 四号"/>
    <w:uiPriority w:val="0"/>
    <w:qFormat/>
    <w:rPr>
      <w:rFonts w:ascii="宋体" w:hAnsi="宋体" w:eastAsia="仿宋_GB2312"/>
      <w:sz w:val="28"/>
    </w:rPr>
  </w:style>
  <w:style w:type="character" w:styleId="1560" w:customStyle="1">
    <w:name w:val="WW8Num17z2"/>
    <w:uiPriority w:val="0"/>
    <w:qFormat/>
    <w:rPr>
      <w:rFonts w:ascii="StarSymbol" w:hAnsi="StarSymbol" w:cs="StarSymbol"/>
      <w:sz w:val="18"/>
      <w:szCs w:val="18"/>
    </w:rPr>
  </w:style>
  <w:style w:type="character" w:styleId="1561" w:customStyle="1">
    <w:name w:val="我的正文 Char"/>
    <w:link w:val="1562"/>
    <w:uiPriority w:val="0"/>
    <w:qFormat/>
    <w:rPr>
      <w:rFonts w:ascii="Arial" w:hAnsi="Arial"/>
      <w:sz w:val="24"/>
      <w:szCs w:val="18"/>
    </w:rPr>
  </w:style>
  <w:style w:type="paragraph" w:styleId="1562" w:customStyle="1">
    <w:name w:val="我的正文"/>
    <w:basedOn w:val="860"/>
    <w:link w:val="1561"/>
    <w:uiPriority w:val="0"/>
    <w:qFormat/>
    <w:pPr>
      <w:ind w:firstLine="200"/>
      <w:spacing w:line="360" w:lineRule="auto"/>
      <w:widowControl/>
    </w:pPr>
    <w:rPr>
      <w:rFonts w:ascii="Arial" w:hAnsi="Arial"/>
      <w:sz w:val="24"/>
      <w:szCs w:val="18"/>
    </w:rPr>
  </w:style>
  <w:style w:type="character" w:styleId="1563" w:customStyle="1">
    <w:name w:val="WW8Num10z1"/>
    <w:uiPriority w:val="0"/>
    <w:qFormat/>
    <w:rPr>
      <w:rFonts w:ascii="Wingdings 2" w:hAnsi="Wingdings 2" w:cs="StarSymbol"/>
      <w:sz w:val="18"/>
      <w:szCs w:val="18"/>
    </w:rPr>
  </w:style>
  <w:style w:type="character" w:styleId="1564" w:customStyle="1">
    <w:name w:val="脚注文本 字符"/>
    <w:uiPriority w:val="0"/>
    <w:qFormat/>
    <w:rPr>
      <w:rFonts w:ascii="Times New Roman" w:hAnsi="Times New Roman" w:eastAsia="宋体" w:cs="Times New Roman"/>
      <w:sz w:val="18"/>
      <w:szCs w:val="18"/>
    </w:rPr>
  </w:style>
  <w:style w:type="character" w:styleId="1565" w:customStyle="1">
    <w:name w:val="WW8Num27z0"/>
    <w:uiPriority w:val="0"/>
    <w:qFormat/>
    <w:rPr>
      <w:rFonts w:ascii="Wingdings" w:hAnsi="Wingdings" w:cs="StarSymbol"/>
      <w:sz w:val="18"/>
      <w:szCs w:val="18"/>
    </w:rPr>
  </w:style>
  <w:style w:type="character" w:styleId="1566" w:customStyle="1">
    <w:name w:val="脚注文本 Char2"/>
    <w:uiPriority w:val="0"/>
    <w:qFormat/>
    <w:rPr>
      <w:rFonts w:ascii="Times New Roman" w:hAnsi="Times New Roman" w:eastAsia="宋体" w:cs="Times New Roman"/>
      <w:sz w:val="18"/>
      <w:szCs w:val="18"/>
    </w:rPr>
  </w:style>
  <w:style w:type="character" w:styleId="1567" w:customStyle="1">
    <w:name w:val="WW8Num10z2"/>
    <w:uiPriority w:val="0"/>
    <w:qFormat/>
    <w:rPr>
      <w:rFonts w:ascii="StarSymbol" w:hAnsi="StarSymbol" w:cs="StarSymbol"/>
      <w:sz w:val="18"/>
      <w:szCs w:val="18"/>
    </w:rPr>
  </w:style>
  <w:style w:type="character" w:styleId="1568" w:customStyle="1">
    <w:name w:val="HTML 地址 字符"/>
    <w:uiPriority w:val="0"/>
    <w:qFormat/>
    <w:rPr>
      <w:rFonts w:ascii="Times New Roman" w:hAnsi="Times New Roman" w:eastAsia="宋体" w:cs="Times New Roman"/>
      <w:i/>
      <w:iCs/>
      <w:szCs w:val="24"/>
    </w:rPr>
  </w:style>
  <w:style w:type="character" w:styleId="1569" w:customStyle="1">
    <w:name w:val="pi1"/>
    <w:uiPriority w:val="0"/>
    <w:qFormat/>
    <w:rPr>
      <w:color w:val="0000ff"/>
    </w:rPr>
  </w:style>
  <w:style w:type="character" w:styleId="1570" w:customStyle="1">
    <w:name w:val="HTML 地址 Char2"/>
    <w:uiPriority w:val="0"/>
    <w:qFormat/>
    <w:rPr>
      <w:i/>
      <w:iCs/>
      <w:szCs w:val="24"/>
    </w:rPr>
  </w:style>
  <w:style w:type="character" w:styleId="1571" w:customStyle="1">
    <w:name w:val="WW-Absatz-Standardschriftart"/>
    <w:uiPriority w:val="0"/>
    <w:qFormat/>
  </w:style>
  <w:style w:type="character" w:styleId="1572" w:customStyle="1">
    <w:name w:val="HTML 预设格式 字符"/>
    <w:uiPriority w:val="0"/>
    <w:qFormat/>
    <w:rPr>
      <w:rFonts w:ascii="Courier New" w:hAnsi="Courier New" w:eastAsia="宋体" w:cs="Courier New"/>
      <w:sz w:val="20"/>
      <w:szCs w:val="20"/>
    </w:rPr>
  </w:style>
  <w:style w:type="character" w:styleId="1573" w:customStyle="1">
    <w:name w:val="WW8Num27z1"/>
    <w:uiPriority w:val="0"/>
    <w:qFormat/>
    <w:rPr>
      <w:rFonts w:ascii="Wingdings 2" w:hAnsi="Wingdings 2" w:cs="StarSymbol"/>
      <w:sz w:val="18"/>
      <w:szCs w:val="18"/>
    </w:rPr>
  </w:style>
  <w:style w:type="character" w:styleId="1574" w:customStyle="1">
    <w:name w:val="HTML 预设格式 Char2"/>
    <w:uiPriority w:val="0"/>
    <w:qFormat/>
    <w:rPr>
      <w:rFonts w:ascii="Courier New" w:hAnsi="Courier New" w:cs="Courier New"/>
    </w:rPr>
  </w:style>
  <w:style w:type="character" w:styleId="1575" w:customStyle="1">
    <w:name w:val="WW8Num20z2"/>
    <w:uiPriority w:val="0"/>
    <w:qFormat/>
    <w:rPr>
      <w:rFonts w:ascii="StarSymbol" w:hAnsi="StarSymbol" w:cs="StarSymbol"/>
      <w:sz w:val="18"/>
      <w:szCs w:val="18"/>
    </w:rPr>
  </w:style>
  <w:style w:type="character" w:styleId="1576" w:customStyle="1">
    <w:name w:val="发布"/>
    <w:uiPriority w:val="0"/>
    <w:qFormat/>
    <w:rPr>
      <w:rFonts w:ascii="黑体" w:eastAsia="黑体"/>
      <w:spacing w:val="22"/>
      <w:position w:val="3"/>
      <w:sz w:val="28"/>
    </w:rPr>
  </w:style>
  <w:style w:type="character" w:styleId="1577" w:customStyle="1">
    <w:name w:val="WW8Num29z0"/>
    <w:uiPriority w:val="0"/>
    <w:qFormat/>
    <w:rPr>
      <w:rFonts w:ascii="Wingdings" w:hAnsi="Wingdings" w:cs="StarSymbol"/>
      <w:sz w:val="18"/>
      <w:szCs w:val="18"/>
    </w:rPr>
  </w:style>
  <w:style w:type="character" w:styleId="1578" w:customStyle="1">
    <w:name w:val="EmailStyle87"/>
    <w:uiPriority w:val="0"/>
    <w:qFormat/>
    <w:rPr>
      <w:rFonts w:ascii="Arial" w:hAnsi="Arial" w:eastAsia="宋体" w:cs="Arial"/>
      <w:color w:val="auto"/>
      <w:sz w:val="20"/>
    </w:rPr>
  </w:style>
  <w:style w:type="character" w:styleId="1579" w:customStyle="1">
    <w:name w:val="WW8Num24z2"/>
    <w:uiPriority w:val="0"/>
    <w:qFormat/>
    <w:rPr>
      <w:rFonts w:ascii="StarSymbol" w:hAnsi="StarSymbol" w:cs="StarSymbol"/>
      <w:sz w:val="18"/>
      <w:szCs w:val="18"/>
    </w:rPr>
  </w:style>
  <w:style w:type="character" w:styleId="1580" w:customStyle="1">
    <w:name w:val="EmailStyle88"/>
    <w:uiPriority w:val="0"/>
    <w:qFormat/>
    <w:rPr>
      <w:rFonts w:ascii="Arial" w:hAnsi="Arial" w:eastAsia="宋体" w:cs="Arial"/>
      <w:color w:val="auto"/>
      <w:sz w:val="20"/>
    </w:rPr>
  </w:style>
  <w:style w:type="character" w:styleId="1581" w:customStyle="1">
    <w:name w:val="称呼 字符1"/>
    <w:uiPriority w:val="0"/>
    <w:qFormat/>
    <w:rPr>
      <w:rFonts w:ascii="Times New Roman" w:hAnsi="Times New Roman" w:eastAsia="宋体" w:cs="Times New Roman"/>
      <w:szCs w:val="24"/>
    </w:rPr>
  </w:style>
  <w:style w:type="character" w:styleId="1582" w:customStyle="1">
    <w:name w:val="FA正文 Char Char"/>
    <w:uiPriority w:val="0"/>
    <w:qFormat/>
    <w:rPr>
      <w:rFonts w:hAnsi="宋体" w:cs="宋体"/>
      <w:sz w:val="24"/>
      <w:szCs w:val="21"/>
    </w:rPr>
  </w:style>
  <w:style w:type="character" w:styleId="1583" w:customStyle="1">
    <w:name w:val="副标题 字符1"/>
    <w:uiPriority w:val="0"/>
    <w:qFormat/>
    <w:rPr>
      <w:b/>
      <w:bCs/>
      <w:sz w:val="32"/>
      <w:szCs w:val="32"/>
    </w:rPr>
  </w:style>
  <w:style w:type="character" w:styleId="1584" w:customStyle="1">
    <w:name w:val="注释标题 字符"/>
    <w:uiPriority w:val="0"/>
    <w:qFormat/>
    <w:rPr>
      <w:rFonts w:ascii="Times New Roman" w:hAnsi="Times New Roman" w:eastAsia="宋体" w:cs="Times New Roman"/>
      <w:szCs w:val="24"/>
    </w:rPr>
  </w:style>
  <w:style w:type="character" w:styleId="1585" w:customStyle="1">
    <w:name w:val="正文文本首行缩进 2 字符1"/>
    <w:uiPriority w:val="0"/>
    <w:qFormat/>
    <w:rPr>
      <w:rFonts w:ascii="Times New Roman" w:hAnsi="Times New Roman" w:eastAsia="宋体" w:cs="Times New Roman"/>
      <w:szCs w:val="24"/>
      <w:lang w:val="zh-CN" w:eastAsia="zh-CN"/>
    </w:rPr>
  </w:style>
  <w:style w:type="character" w:styleId="1586" w:customStyle="1">
    <w:name w:val="注释标题 Char3"/>
    <w:uiPriority w:val="0"/>
    <w:qFormat/>
    <w:rPr>
      <w:szCs w:val="24"/>
    </w:rPr>
  </w:style>
  <w:style w:type="character" w:styleId="1587" w:customStyle="1">
    <w:name w:val="Char Char312"/>
    <w:uiPriority w:val="0"/>
    <w:qFormat/>
    <w:rPr>
      <w:rFonts w:eastAsia="宋体"/>
      <w:sz w:val="21"/>
      <w:szCs w:val="24"/>
      <w:lang w:val="en-US" w:eastAsia="zh-CN" w:bidi="ar-SA"/>
    </w:rPr>
  </w:style>
  <w:style w:type="character" w:styleId="1588" w:customStyle="1">
    <w:name w:val="EmailStyle127"/>
    <w:uiPriority w:val="0"/>
    <w:qFormat/>
    <w:rPr>
      <w:rFonts w:ascii="Arial" w:hAnsi="Arial" w:eastAsia="宋体" w:cs="Arial"/>
      <w:color w:val="auto"/>
      <w:sz w:val="20"/>
    </w:rPr>
  </w:style>
  <w:style w:type="character" w:styleId="1589" w:customStyle="1">
    <w:name w:val="!BECC正文 Char"/>
    <w:link w:val="1590"/>
    <w:uiPriority w:val="0"/>
    <w:qFormat/>
    <w:rPr>
      <w:sz w:val="24"/>
      <w:szCs w:val="24"/>
    </w:rPr>
  </w:style>
  <w:style w:type="paragraph" w:styleId="1590" w:customStyle="1">
    <w:name w:val="!BECC正文"/>
    <w:basedOn w:val="860"/>
    <w:link w:val="1589"/>
    <w:uiPriority w:val="0"/>
    <w:qFormat/>
    <w:pPr>
      <w:contextualSpacing/>
      <w:ind w:firstLine="200"/>
      <w:spacing w:line="360" w:lineRule="auto"/>
      <w:tabs>
        <w:tab w:val="left" w:pos="0" w:leader="none"/>
      </w:tabs>
    </w:pPr>
    <w:rPr>
      <w:sz w:val="24"/>
    </w:rPr>
  </w:style>
  <w:style w:type="character" w:styleId="1591" w:customStyle="1">
    <w:name w:val="EmailStyle128"/>
    <w:uiPriority w:val="0"/>
    <w:qFormat/>
    <w:rPr>
      <w:rFonts w:ascii="Arial" w:hAnsi="Arial" w:eastAsia="宋体" w:cs="Arial"/>
      <w:color w:val="auto"/>
      <w:sz w:val="20"/>
    </w:rPr>
  </w:style>
  <w:style w:type="character" w:styleId="1592" w:customStyle="1">
    <w:name w:val="ordinary-span-edit2"/>
    <w:uiPriority w:val="0"/>
    <w:qFormat/>
  </w:style>
  <w:style w:type="character" w:styleId="1593" w:customStyle="1">
    <w:name w:val="标题 2 Char1"/>
    <w:uiPriority w:val="0"/>
    <w:qFormat/>
    <w:rPr>
      <w:b/>
      <w:bCs/>
      <w:sz w:val="30"/>
      <w:szCs w:val="32"/>
    </w:rPr>
  </w:style>
  <w:style w:type="character" w:styleId="1594" w:customStyle="1">
    <w:name w:val="!RepPar_alt+p Char"/>
    <w:link w:val="1595"/>
    <w:uiPriority w:val="0"/>
    <w:qFormat/>
    <w:rPr>
      <w:sz w:val="24"/>
      <w:szCs w:val="24"/>
      <w:lang w:val="zh-CN"/>
    </w:rPr>
  </w:style>
  <w:style w:type="paragraph" w:styleId="1595" w:customStyle="1">
    <w:name w:val="!RepPar_alt+p"/>
    <w:basedOn w:val="860"/>
    <w:link w:val="1594"/>
    <w:uiPriority w:val="0"/>
    <w:qFormat/>
    <w:pPr>
      <w:ind w:firstLine="200"/>
      <w:spacing w:line="360" w:lineRule="auto"/>
    </w:pPr>
    <w:rPr>
      <w:sz w:val="24"/>
      <w:lang w:val="zh-CN"/>
    </w:rPr>
  </w:style>
  <w:style w:type="character" w:styleId="1596" w:customStyle="1">
    <w:name w:val="bz-content1"/>
    <w:uiPriority w:val="0"/>
    <w:qFormat/>
    <w:rPr>
      <w:sz w:val="20"/>
      <w:szCs w:val="20"/>
      <w:u w:val="none"/>
    </w:rPr>
  </w:style>
  <w:style w:type="character" w:styleId="1597" w:customStyle="1">
    <w:name w:val="highlight1"/>
    <w:uiPriority w:val="0"/>
    <w:qFormat/>
    <w:rPr>
      <w:shd w:val="clear" w:color="auto" w:fill="ffff00"/>
    </w:rPr>
  </w:style>
  <w:style w:type="character" w:styleId="1598" w:customStyle="1">
    <w:name w:val="Char Char3"/>
    <w:uiPriority w:val="0"/>
    <w:qFormat/>
    <w:rPr>
      <w:rFonts w:eastAsia="宋体"/>
      <w:sz w:val="21"/>
      <w:szCs w:val="24"/>
      <w:lang w:val="en-US" w:eastAsia="zh-CN" w:bidi="ar-SA"/>
    </w:rPr>
  </w:style>
  <w:style w:type="character" w:styleId="1599" w:customStyle="1">
    <w:name w:val="highlight"/>
    <w:uiPriority w:val="0"/>
    <w:qFormat/>
  </w:style>
  <w:style w:type="character" w:styleId="1600" w:customStyle="1">
    <w:name w:val="style12"/>
    <w:uiPriority w:val="0"/>
    <w:qFormat/>
  </w:style>
  <w:style w:type="character" w:styleId="1601" w:customStyle="1">
    <w:name w:val="样式1 Char"/>
    <w:link w:val="1602"/>
    <w:uiPriority w:val="0"/>
    <w:qFormat/>
    <w:rPr>
      <w:sz w:val="24"/>
      <w:szCs w:val="24"/>
    </w:rPr>
  </w:style>
  <w:style w:type="paragraph" w:styleId="1602" w:customStyle="1">
    <w:name w:val="样式1"/>
    <w:basedOn w:val="860"/>
    <w:link w:val="1601"/>
    <w:uiPriority w:val="0"/>
    <w:qFormat/>
    <w:pPr>
      <w:ind w:firstLine="480"/>
      <w:spacing w:line="300" w:lineRule="auto"/>
    </w:pPr>
    <w:rPr>
      <w:sz w:val="24"/>
    </w:rPr>
  </w:style>
  <w:style w:type="character" w:styleId="1603" w:customStyle="1">
    <w:name w:val="font201"/>
    <w:uiPriority w:val="0"/>
    <w:qFormat/>
    <w:rPr>
      <w:spacing w:val="300"/>
    </w:rPr>
  </w:style>
  <w:style w:type="character" w:styleId="1604" w:customStyle="1">
    <w:name w:val="明显强调1"/>
    <w:uiPriority w:val="0"/>
    <w:qFormat/>
    <w:rPr>
      <w:i/>
      <w:iCs/>
      <w:color w:val="5b9bd5"/>
    </w:rPr>
  </w:style>
  <w:style w:type="character" w:styleId="1605" w:customStyle="1">
    <w:name w:val="lawsitemtext1"/>
    <w:uiPriority w:val="0"/>
    <w:qFormat/>
    <w:rPr>
      <w:color w:val="696969"/>
      <w:spacing w:val="280"/>
      <w:sz w:val="21"/>
      <w:szCs w:val="21"/>
    </w:rPr>
  </w:style>
  <w:style w:type="character" w:styleId="1606" w:customStyle="1">
    <w:name w:val="文字 Char Char"/>
    <w:link w:val="1607"/>
    <w:uiPriority w:val="0"/>
    <w:qFormat/>
    <w:rPr>
      <w:rFonts w:ascii="楷体_GB2312" w:eastAsia="楷体_GB2312"/>
      <w:sz w:val="28"/>
    </w:rPr>
  </w:style>
  <w:style w:type="paragraph" w:styleId="1607" w:customStyle="1">
    <w:name w:val="文字"/>
    <w:basedOn w:val="860"/>
    <w:link w:val="1606"/>
    <w:uiPriority w:val="0"/>
    <w:qFormat/>
    <w:pPr>
      <w:ind w:right="-210" w:firstLine="556"/>
      <w:spacing w:line="312" w:lineRule="auto"/>
      <w:tabs>
        <w:tab w:val="left" w:pos="8520" w:leader="none"/>
      </w:tabs>
    </w:pPr>
    <w:rPr>
      <w:rFonts w:ascii="楷体_GB2312" w:eastAsia="楷体_GB2312"/>
      <w:sz w:val="28"/>
      <w:szCs w:val="20"/>
    </w:rPr>
  </w:style>
  <w:style w:type="character" w:styleId="1608" w:customStyle="1">
    <w:name w:val="l151"/>
    <w:uiPriority w:val="0"/>
    <w:qFormat/>
  </w:style>
  <w:style w:type="character" w:styleId="1609" w:customStyle="1">
    <w:name w:val="Char Char31"/>
    <w:uiPriority w:val="0"/>
    <w:qFormat/>
    <w:rPr>
      <w:rFonts w:eastAsia="宋体"/>
      <w:sz w:val="21"/>
      <w:szCs w:val="24"/>
      <w:lang w:val="en-US" w:eastAsia="zh-CN" w:bidi="ar-SA"/>
    </w:rPr>
  </w:style>
  <w:style w:type="character" w:styleId="1610" w:customStyle="1">
    <w:name w:val="EmailStyle891"/>
    <w:uiPriority w:val="0"/>
    <w:qFormat/>
    <w:rPr>
      <w:rFonts w:ascii="Arial" w:hAnsi="Arial" w:eastAsia="宋体" w:cs="Arial"/>
      <w:color w:val="auto"/>
      <w:sz w:val="20"/>
    </w:rPr>
  </w:style>
  <w:style w:type="character" w:styleId="1611" w:customStyle="1">
    <w:name w:val="一级条标题 Char"/>
    <w:uiPriority w:val="0"/>
    <w:qFormat/>
    <w:rPr>
      <w:rFonts w:ascii="黑体" w:hAnsi="Times New Roman" w:eastAsia="黑体" w:cs="Times New Roman"/>
      <w:szCs w:val="20"/>
    </w:rPr>
  </w:style>
  <w:style w:type="character" w:styleId="1612" w:customStyle="1">
    <w:name w:val="EmailStyle901"/>
    <w:uiPriority w:val="0"/>
    <w:qFormat/>
    <w:rPr>
      <w:rFonts w:ascii="Arial" w:hAnsi="Arial" w:eastAsia="宋体" w:cs="Arial"/>
      <w:color w:val="auto"/>
      <w:sz w:val="20"/>
    </w:rPr>
  </w:style>
  <w:style w:type="character" w:styleId="1613" w:customStyle="1">
    <w:name w:val="small1"/>
    <w:uiPriority w:val="0"/>
    <w:qFormat/>
    <w:rPr>
      <w:rFonts w:hint="default" w:ascii="Verdana" w:hAnsi="Verdana"/>
      <w:sz w:val="18"/>
      <w:szCs w:val="18"/>
    </w:rPr>
  </w:style>
  <w:style w:type="character" w:styleId="1614" w:customStyle="1">
    <w:name w:val="二级条标题 Char"/>
    <w:uiPriority w:val="0"/>
    <w:qFormat/>
    <w:rPr>
      <w:rFonts w:ascii="黑体" w:hAnsi="Times New Roman" w:eastAsia="黑体" w:cs="Times New Roman"/>
      <w:szCs w:val="20"/>
    </w:rPr>
  </w:style>
  <w:style w:type="character" w:styleId="1615" w:customStyle="1">
    <w:name w:val="fnt1"/>
    <w:uiPriority w:val="0"/>
    <w:qFormat/>
    <w:rPr>
      <w:rFonts w:hint="default" w:ascii="Verdana" w:hAnsi="Verdana"/>
      <w:color w:val="666666"/>
      <w:sz w:val="18"/>
      <w:szCs w:val="18"/>
    </w:rPr>
  </w:style>
  <w:style w:type="character" w:styleId="1616" w:customStyle="1">
    <w:name w:val="三级条标题 Char"/>
    <w:link w:val="1617"/>
    <w:uiPriority w:val="0"/>
    <w:qFormat/>
    <w:rPr>
      <w:rFonts w:ascii="黑体" w:eastAsia="黑体"/>
    </w:rPr>
  </w:style>
  <w:style w:type="paragraph" w:styleId="1617" w:customStyle="1">
    <w:name w:val="三级条标题"/>
    <w:basedOn w:val="1292"/>
    <w:next w:val="1269"/>
    <w:link w:val="1616"/>
    <w:uiPriority w:val="0"/>
    <w:qFormat/>
    <w:pPr>
      <w:ind w:left="780" w:hanging="360"/>
      <w:tabs>
        <w:tab w:val="left" w:pos="1440" w:leader="none"/>
      </w:tabs>
      <w:outlineLvl w:val="4"/>
    </w:pPr>
  </w:style>
  <w:style w:type="character" w:styleId="1618" w:customStyle="1">
    <w:name w:val="paragraph1 Char"/>
    <w:link w:val="1619"/>
    <w:uiPriority w:val="0"/>
    <w:qFormat/>
    <w:rPr>
      <w:rFonts w:ascii="仿宋_GB2312" w:eastAsia="仿宋_GB2312"/>
      <w:sz w:val="28"/>
      <w:szCs w:val="24"/>
    </w:rPr>
  </w:style>
  <w:style w:type="paragraph" w:styleId="1619" w:customStyle="1">
    <w:name w:val="paragraph1"/>
    <w:basedOn w:val="860"/>
    <w:link w:val="1618"/>
    <w:uiPriority w:val="0"/>
    <w:qFormat/>
    <w:pPr>
      <w:ind w:firstLine="200"/>
      <w:spacing w:line="360" w:lineRule="auto"/>
    </w:pPr>
    <w:rPr>
      <w:rFonts w:ascii="仿宋_GB2312" w:eastAsia="仿宋_GB2312"/>
      <w:sz w:val="28"/>
    </w:rPr>
  </w:style>
  <w:style w:type="character" w:styleId="1620" w:customStyle="1">
    <w:name w:val="注： Char"/>
    <w:link w:val="1621"/>
    <w:uiPriority w:val="0"/>
    <w:qFormat/>
    <w:rPr>
      <w:rFonts w:ascii="宋体" w:hAnsi="等线" w:eastAsia="Arial" w:cs="Arial"/>
      <w:sz w:val="18"/>
      <w:szCs w:val="22"/>
      <w:lang w:val="en-US" w:eastAsia="zh-CN" w:bidi="ar-SA"/>
    </w:rPr>
  </w:style>
  <w:style w:type="paragraph" w:styleId="1621" w:customStyle="1">
    <w:name w:val="注："/>
    <w:next w:val="1269"/>
    <w:link w:val="1620"/>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622" w:customStyle="1">
    <w:name w:val="EmailStyle1271"/>
    <w:uiPriority w:val="0"/>
    <w:qFormat/>
    <w:rPr>
      <w:rFonts w:ascii="Arial" w:hAnsi="Arial" w:eastAsia="宋体" w:cs="Arial"/>
      <w:color w:val="auto"/>
      <w:sz w:val="20"/>
    </w:rPr>
  </w:style>
  <w:style w:type="character" w:styleId="1623" w:customStyle="1">
    <w:name w:val="WW-Absatz-Standardschriftart1111"/>
    <w:uiPriority w:val="0"/>
    <w:qFormat/>
  </w:style>
  <w:style w:type="character" w:styleId="1624" w:customStyle="1">
    <w:name w:val="EmailStyle1281"/>
    <w:uiPriority w:val="0"/>
    <w:qFormat/>
    <w:rPr>
      <w:rFonts w:ascii="Arial" w:hAnsi="Arial" w:eastAsia="宋体" w:cs="Arial"/>
      <w:color w:val="auto"/>
      <w:sz w:val="20"/>
    </w:rPr>
  </w:style>
  <w:style w:type="character" w:styleId="1625" w:customStyle="1">
    <w:name w:val="WW8Num1z7"/>
    <w:uiPriority w:val="0"/>
    <w:qFormat/>
    <w:rPr>
      <w:rFonts w:ascii="Wingdings" w:hAnsi="Wingdings"/>
    </w:rPr>
  </w:style>
  <w:style w:type="character" w:styleId="1626" w:customStyle="1">
    <w:name w:val="EmailStyle170"/>
    <w:uiPriority w:val="0"/>
    <w:qFormat/>
    <w:rPr>
      <w:rFonts w:ascii="Arial" w:hAnsi="Arial" w:eastAsia="宋体" w:cs="Arial"/>
      <w:color w:val="auto"/>
      <w:sz w:val="20"/>
    </w:rPr>
  </w:style>
  <w:style w:type="character" w:styleId="1627" w:customStyle="1">
    <w:name w:val="WW8Num19z2"/>
    <w:uiPriority w:val="0"/>
    <w:qFormat/>
    <w:rPr>
      <w:rFonts w:ascii="StarSymbol" w:hAnsi="StarSymbol" w:cs="StarSymbol"/>
      <w:sz w:val="18"/>
      <w:szCs w:val="18"/>
    </w:rPr>
  </w:style>
  <w:style w:type="character" w:styleId="1628" w:customStyle="1">
    <w:name w:val="EmailStyle171"/>
    <w:uiPriority w:val="0"/>
    <w:qFormat/>
    <w:rPr>
      <w:rFonts w:ascii="Arial" w:hAnsi="Arial" w:eastAsia="宋体" w:cs="Arial"/>
      <w:color w:val="auto"/>
      <w:sz w:val="20"/>
    </w:rPr>
  </w:style>
  <w:style w:type="character" w:styleId="1629" w:customStyle="1">
    <w:name w:val="WW8Num7z0"/>
    <w:uiPriority w:val="0"/>
    <w:qFormat/>
    <w:rPr>
      <w:rFonts w:ascii="Wingdings" w:hAnsi="Wingdings"/>
    </w:rPr>
  </w:style>
  <w:style w:type="character" w:styleId="1630" w:customStyle="1">
    <w:name w:val="Char Char311"/>
    <w:uiPriority w:val="0"/>
    <w:qFormat/>
    <w:rPr>
      <w:rFonts w:eastAsia="宋体"/>
      <w:sz w:val="21"/>
      <w:szCs w:val="24"/>
      <w:lang w:val="en-US" w:eastAsia="zh-CN" w:bidi="ar-SA"/>
    </w:rPr>
  </w:style>
  <w:style w:type="character" w:styleId="1631" w:customStyle="1">
    <w:name w:val="WW8Num25z1"/>
    <w:uiPriority w:val="0"/>
    <w:qFormat/>
    <w:rPr>
      <w:rFonts w:ascii="Wingdings 2" w:hAnsi="Wingdings 2" w:cs="StarSymbol"/>
      <w:sz w:val="18"/>
      <w:szCs w:val="18"/>
    </w:rPr>
  </w:style>
  <w:style w:type="character" w:styleId="1632" w:customStyle="1">
    <w:name w:val="EmailStyle200"/>
    <w:uiPriority w:val="0"/>
    <w:qFormat/>
    <w:rPr>
      <w:rFonts w:ascii="Arial" w:hAnsi="Arial" w:eastAsia="宋体" w:cs="Arial"/>
      <w:color w:val="auto"/>
      <w:sz w:val="20"/>
    </w:rPr>
  </w:style>
  <w:style w:type="character" w:styleId="1633" w:customStyle="1">
    <w:name w:val="WW8Num11z0"/>
    <w:uiPriority w:val="0"/>
    <w:qFormat/>
    <w:rPr>
      <w:rFonts w:ascii="Wingdings" w:hAnsi="Wingdings" w:cs="StarSymbol"/>
      <w:sz w:val="18"/>
      <w:szCs w:val="18"/>
    </w:rPr>
  </w:style>
  <w:style w:type="character" w:styleId="1634" w:customStyle="1">
    <w:name w:val="EmailStyle201"/>
    <w:uiPriority w:val="0"/>
    <w:qFormat/>
    <w:rPr>
      <w:rFonts w:ascii="Arial" w:hAnsi="Arial" w:eastAsia="宋体" w:cs="Arial"/>
      <w:color w:val="auto"/>
      <w:sz w:val="20"/>
    </w:rPr>
  </w:style>
  <w:style w:type="character" w:styleId="1635" w:customStyle="1">
    <w:name w:val="个人撰写风格"/>
    <w:uiPriority w:val="0"/>
    <w:qFormat/>
    <w:rPr>
      <w:rFonts w:ascii="Arial" w:hAnsi="Arial" w:eastAsia="宋体" w:cs="Arial"/>
      <w:color w:val="auto"/>
      <w:sz w:val="20"/>
    </w:rPr>
  </w:style>
  <w:style w:type="character" w:styleId="1636" w:customStyle="1">
    <w:name w:val="zn2 Char"/>
    <w:link w:val="1637"/>
    <w:uiPriority w:val="0"/>
    <w:qFormat/>
    <w:rPr>
      <w:rFonts w:ascii="华文楷体" w:hAnsi="Cambria" w:eastAsia="仿宋_GB2312"/>
      <w:b/>
      <w:bCs/>
      <w:sz w:val="32"/>
      <w:szCs w:val="32"/>
    </w:rPr>
  </w:style>
  <w:style w:type="paragraph" w:styleId="1637" w:customStyle="1">
    <w:name w:val="zn2"/>
    <w:basedOn w:val="949"/>
    <w:link w:val="163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638" w:customStyle="1">
    <w:name w:val="引用 字符1"/>
    <w:uiPriority w:val="99"/>
    <w:qFormat/>
    <w:rPr>
      <w:rFonts w:ascii="Times New Roman" w:hAnsi="Times New Roman" w:eastAsia="宋体" w:cs="Times New Roman"/>
      <w:i/>
      <w:iCs/>
      <w:color w:val="404040"/>
      <w:szCs w:val="24"/>
    </w:rPr>
  </w:style>
  <w:style w:type="character" w:styleId="1639" w:customStyle="1">
    <w:name w:val="zn3 Char"/>
    <w:link w:val="1640"/>
    <w:uiPriority w:val="0"/>
    <w:qFormat/>
    <w:rPr>
      <w:rFonts w:ascii="仿宋_GB2312" w:hAnsi="仿宋_GB2312" w:eastAsia="仿宋_GB2312"/>
      <w:b/>
      <w:bCs/>
      <w:sz w:val="32"/>
      <w:szCs w:val="32"/>
    </w:rPr>
  </w:style>
  <w:style w:type="paragraph" w:styleId="1640" w:customStyle="1">
    <w:name w:val="zn3"/>
    <w:basedOn w:val="1022"/>
    <w:next w:val="860"/>
    <w:link w:val="163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641" w:customStyle="1">
    <w:name w:val="明显引用 字符"/>
    <w:link w:val="1642"/>
    <w:uiPriority w:val="0"/>
    <w:qFormat/>
    <w:rPr>
      <w:b/>
      <w:bCs/>
      <w:i/>
      <w:iCs/>
      <w:color w:val="4f81bd"/>
      <w:sz w:val="22"/>
      <w:lang w:eastAsia="en-US" w:bidi="en-US"/>
    </w:rPr>
  </w:style>
  <w:style w:type="paragraph" w:styleId="1642" w:customStyle="1">
    <w:name w:val="明显引用1"/>
    <w:basedOn w:val="860"/>
    <w:next w:val="860"/>
    <w:link w:val="1641"/>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643" w:customStyle="1">
    <w:name w:val="标题 5 Char1"/>
    <w:uiPriority w:val="0"/>
    <w:qFormat/>
    <w:rPr>
      <w:b/>
      <w:bCs/>
      <w:sz w:val="28"/>
      <w:szCs w:val="28"/>
    </w:rPr>
  </w:style>
  <w:style w:type="character" w:styleId="1644" w:customStyle="1">
    <w:name w:val="明显引用 字符1"/>
    <w:uiPriority w:val="99"/>
    <w:qFormat/>
    <w:rPr>
      <w:rFonts w:ascii="Times New Roman" w:hAnsi="Times New Roman" w:eastAsia="宋体" w:cs="Times New Roman"/>
      <w:i/>
      <w:iCs/>
      <w:color w:val="4f81bd"/>
      <w:szCs w:val="24"/>
    </w:rPr>
  </w:style>
  <w:style w:type="character" w:styleId="1645" w:customStyle="1">
    <w:name w:val="标题 6 Char1"/>
    <w:uiPriority w:val="0"/>
    <w:qFormat/>
    <w:rPr>
      <w:rFonts w:ascii="Calibri Light" w:hAnsi="Calibri Light" w:eastAsia="宋体" w:cs="Times New Roman"/>
      <w:b/>
      <w:bCs/>
      <w:sz w:val="24"/>
      <w:szCs w:val="24"/>
    </w:rPr>
  </w:style>
  <w:style w:type="character" w:styleId="1646" w:customStyle="1">
    <w:name w:val="明显引用 Char1"/>
    <w:uiPriority w:val="30"/>
    <w:qFormat/>
    <w:rPr>
      <w:i/>
      <w:iCs/>
      <w:color w:val="5b9bd5"/>
      <w:sz w:val="24"/>
    </w:rPr>
  </w:style>
  <w:style w:type="character" w:styleId="1647" w:customStyle="1">
    <w:name w:val="标题 7 Char1"/>
    <w:uiPriority w:val="0"/>
    <w:qFormat/>
    <w:rPr>
      <w:b/>
      <w:bCs/>
      <w:sz w:val="24"/>
      <w:szCs w:val="24"/>
    </w:rPr>
  </w:style>
  <w:style w:type="character" w:styleId="1648" w:customStyle="1">
    <w:name w:val="引用 字符"/>
    <w:link w:val="1649"/>
    <w:uiPriority w:val="0"/>
    <w:qFormat/>
    <w:rPr>
      <w:i/>
      <w:iCs/>
      <w:color w:val="000000"/>
      <w:sz w:val="22"/>
      <w:lang w:eastAsia="en-US" w:bidi="en-US"/>
    </w:rPr>
  </w:style>
  <w:style w:type="paragraph" w:styleId="1649" w:customStyle="1">
    <w:name w:val="引用1"/>
    <w:basedOn w:val="860"/>
    <w:next w:val="860"/>
    <w:link w:val="1648"/>
    <w:uiPriority w:val="0"/>
    <w:qFormat/>
    <w:pPr>
      <w:jc w:val="left"/>
      <w:spacing w:after="200" w:line="276" w:lineRule="auto"/>
      <w:widowControl/>
    </w:pPr>
    <w:rPr>
      <w:i/>
      <w:iCs/>
      <w:color w:val="000000"/>
      <w:sz w:val="22"/>
      <w:szCs w:val="20"/>
      <w:lang w:eastAsia="en-US" w:bidi="en-US"/>
    </w:rPr>
  </w:style>
  <w:style w:type="character" w:styleId="1650" w:customStyle="1">
    <w:name w:val="标题 8 Char1"/>
    <w:uiPriority w:val="0"/>
    <w:qFormat/>
    <w:rPr>
      <w:rFonts w:ascii="Calibri Light" w:hAnsi="Calibri Light" w:eastAsia="宋体" w:cs="Times New Roman"/>
      <w:sz w:val="24"/>
      <w:szCs w:val="24"/>
    </w:rPr>
  </w:style>
  <w:style w:type="character" w:styleId="1651" w:customStyle="1">
    <w:name w:val="不明显参考1"/>
    <w:uiPriority w:val="0"/>
    <w:qFormat/>
    <w:rPr>
      <w:smallCaps/>
      <w:color w:val="c0504d"/>
      <w:u w:val="single"/>
    </w:rPr>
  </w:style>
  <w:style w:type="character" w:styleId="1652" w:customStyle="1">
    <w:name w:val="标题 9 Char1"/>
    <w:uiPriority w:val="0"/>
    <w:qFormat/>
    <w:rPr>
      <w:rFonts w:ascii="Calibri Light" w:hAnsi="Calibri Light" w:eastAsia="宋体" w:cs="Times New Roman"/>
      <w:sz w:val="21"/>
      <w:szCs w:val="21"/>
    </w:rPr>
  </w:style>
  <w:style w:type="character" w:styleId="1653" w:customStyle="1">
    <w:name w:val="明显参考1"/>
    <w:uiPriority w:val="0"/>
    <w:qFormat/>
    <w:rPr>
      <w:b/>
      <w:bCs/>
      <w:smallCaps/>
      <w:color w:val="c0504d"/>
      <w:spacing w:val="5"/>
      <w:u w:val="single"/>
    </w:rPr>
  </w:style>
  <w:style w:type="character" w:styleId="1654" w:customStyle="1">
    <w:name w:val="脚注文本 Char1"/>
    <w:uiPriority w:val="0"/>
    <w:semiHidden/>
    <w:qFormat/>
    <w:rPr>
      <w:sz w:val="18"/>
      <w:szCs w:val="18"/>
    </w:rPr>
  </w:style>
  <w:style w:type="character" w:styleId="1655" w:customStyle="1">
    <w:name w:val="tpc_content1"/>
    <w:uiPriority w:val="0"/>
    <w:qFormat/>
    <w:rPr>
      <w:sz w:val="19"/>
      <w:szCs w:val="19"/>
    </w:rPr>
  </w:style>
  <w:style w:type="character" w:styleId="1656" w:customStyle="1">
    <w:name w:val="日期 Char1"/>
    <w:uiPriority w:val="0"/>
    <w:qFormat/>
    <w:rPr>
      <w:sz w:val="21"/>
      <w:szCs w:val="24"/>
    </w:rPr>
  </w:style>
  <w:style w:type="character" w:styleId="1657" w:customStyle="1">
    <w:name w:val="书籍标题1"/>
    <w:uiPriority w:val="0"/>
    <w:qFormat/>
    <w:rPr>
      <w:b/>
      <w:bCs/>
      <w:smallCaps/>
      <w:spacing w:val="5"/>
    </w:rPr>
  </w:style>
  <w:style w:type="character" w:styleId="1658" w:customStyle="1">
    <w:name w:val="正文文本 2 Char1"/>
    <w:uiPriority w:val="99"/>
    <w:qFormat/>
    <w:rPr>
      <w:sz w:val="21"/>
      <w:szCs w:val="24"/>
    </w:rPr>
  </w:style>
  <w:style w:type="character" w:styleId="1659" w:customStyle="1">
    <w:name w:val="short_text1"/>
    <w:uiPriority w:val="0"/>
    <w:qFormat/>
    <w:rPr>
      <w:sz w:val="26"/>
      <w:szCs w:val="26"/>
    </w:rPr>
  </w:style>
  <w:style w:type="character" w:styleId="1660" w:customStyle="1">
    <w:name w:val="正文文本 3 Char1"/>
    <w:uiPriority w:val="0"/>
    <w:qFormat/>
    <w:rPr>
      <w:sz w:val="16"/>
      <w:szCs w:val="16"/>
    </w:rPr>
  </w:style>
  <w:style w:type="character" w:styleId="1661" w:customStyle="1">
    <w:name w:val="ABC标题下的小点 Char"/>
    <w:link w:val="1662"/>
    <w:uiPriority w:val="0"/>
    <w:qFormat/>
    <w:rPr>
      <w:rFonts w:ascii="宋体" w:hAnsi="宋体"/>
    </w:rPr>
  </w:style>
  <w:style w:type="paragraph" w:styleId="1662" w:customStyle="1">
    <w:name w:val="ABC标题下的小点"/>
    <w:basedOn w:val="860"/>
    <w:link w:val="1661"/>
    <w:uiPriority w:val="0"/>
    <w:qFormat/>
    <w:pPr>
      <w:ind w:left="1190" w:hanging="567"/>
      <w:spacing w:line="360" w:lineRule="auto"/>
      <w:tabs>
        <w:tab w:val="left" w:pos="1260" w:leader="none"/>
      </w:tabs>
    </w:pPr>
    <w:rPr>
      <w:rFonts w:ascii="宋体" w:hAnsi="宋体"/>
      <w:sz w:val="20"/>
      <w:szCs w:val="20"/>
    </w:rPr>
  </w:style>
  <w:style w:type="character" w:styleId="1663" w:customStyle="1">
    <w:name w:val="标题 Char1"/>
    <w:uiPriority w:val="0"/>
    <w:qFormat/>
    <w:rPr>
      <w:rFonts w:ascii="Calibri Light" w:hAnsi="Calibri Light" w:cs="Times New Roman"/>
      <w:b/>
      <w:bCs/>
      <w:sz w:val="32"/>
      <w:szCs w:val="32"/>
    </w:rPr>
  </w:style>
  <w:style w:type="character" w:styleId="1664" w:customStyle="1">
    <w:name w:val="style21"/>
    <w:uiPriority w:val="0"/>
    <w:qFormat/>
    <w:rPr>
      <w:color w:val="000080"/>
    </w:rPr>
  </w:style>
  <w:style w:type="character" w:styleId="1665" w:customStyle="1">
    <w:name w:val="注释标题 Char1"/>
    <w:uiPriority w:val="0"/>
    <w:qFormat/>
    <w:rPr>
      <w:sz w:val="21"/>
      <w:szCs w:val="24"/>
    </w:rPr>
  </w:style>
  <w:style w:type="character" w:styleId="1666" w:customStyle="1">
    <w:name w:val="ns1"/>
    <w:uiPriority w:val="0"/>
    <w:qFormat/>
    <w:rPr>
      <w:color w:val="ff0000"/>
    </w:rPr>
  </w:style>
  <w:style w:type="character" w:styleId="1667" w:customStyle="1">
    <w:name w:val="zn1 Char"/>
    <w:link w:val="1668"/>
    <w:uiPriority w:val="0"/>
    <w:qFormat/>
    <w:rPr>
      <w:rFonts w:ascii="黑体" w:hAnsi="仿宋_GB2312" w:eastAsia="黑体"/>
      <w:bCs/>
      <w:sz w:val="36"/>
      <w:szCs w:val="32"/>
      <w:lang w:val="zh-CN"/>
    </w:rPr>
  </w:style>
  <w:style w:type="paragraph" w:styleId="1668" w:customStyle="1">
    <w:name w:val="zn1"/>
    <w:basedOn w:val="1170"/>
    <w:link w:val="1667"/>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669" w:customStyle="1">
    <w:name w:val="hilite2"/>
    <w:uiPriority w:val="0"/>
    <w:qFormat/>
  </w:style>
  <w:style w:type="character" w:styleId="1670" w:customStyle="1">
    <w:name w:val="WC三级 Char"/>
    <w:link w:val="1671"/>
    <w:uiPriority w:val="0"/>
    <w:qFormat/>
    <w:rPr>
      <w:b/>
      <w:sz w:val="32"/>
      <w:lang w:val="zh-CN"/>
    </w:rPr>
  </w:style>
  <w:style w:type="paragraph" w:styleId="1671" w:customStyle="1">
    <w:name w:val="WC三级"/>
    <w:basedOn w:val="1022"/>
    <w:link w:val="1670"/>
    <w:uiPriority w:val="0"/>
    <w:qFormat/>
    <w:pPr>
      <w:ind w:left="1069" w:hanging="709"/>
      <w:spacing w:before="0" w:after="0" w:line="240" w:lineRule="auto"/>
      <w:tabs>
        <w:tab w:val="left" w:pos="0" w:leader="none"/>
        <w:tab w:val="left" w:pos="1069" w:leader="none"/>
      </w:tabs>
    </w:pPr>
    <w:rPr>
      <w:lang w:val="zh-CN"/>
    </w:rPr>
  </w:style>
  <w:style w:type="character" w:styleId="1672" w:customStyle="1">
    <w:name w:val="个人答复风格"/>
    <w:uiPriority w:val="0"/>
    <w:qFormat/>
    <w:rPr>
      <w:rFonts w:ascii="Arial" w:hAnsi="Arial" w:eastAsia="宋体" w:cs="Arial"/>
      <w:color w:val="auto"/>
      <w:sz w:val="20"/>
    </w:rPr>
  </w:style>
  <w:style w:type="character" w:styleId="1673" w:customStyle="1">
    <w:name w:val="WC二级 Char"/>
    <w:link w:val="1674"/>
    <w:uiPriority w:val="0"/>
    <w:qFormat/>
    <w:rPr>
      <w:rFonts w:ascii="Arial" w:hAnsi="Arial" w:eastAsia="黑体"/>
      <w:b/>
      <w:sz w:val="32"/>
      <w:lang w:val="zh-CN"/>
    </w:rPr>
  </w:style>
  <w:style w:type="paragraph" w:styleId="1674" w:customStyle="1">
    <w:name w:val="WC二级"/>
    <w:basedOn w:val="949"/>
    <w:link w:val="1673"/>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675" w:customStyle="1">
    <w:name w:val="b1"/>
    <w:uiPriority w:val="0"/>
    <w:qFormat/>
    <w:rPr>
      <w:rFonts w:hint="default" w:ascii="Courier New" w:hAnsi="Courier New" w:cs="Courier New"/>
      <w:b/>
      <w:bCs/>
      <w:color w:val="ff0000"/>
      <w:u w:val="none"/>
    </w:rPr>
  </w:style>
  <w:style w:type="character" w:styleId="1676" w:customStyle="1">
    <w:name w:val="样式sjw Char"/>
    <w:link w:val="1677"/>
    <w:uiPriority w:val="0"/>
    <w:qFormat/>
    <w:rPr>
      <w:rFonts w:ascii="宋体" w:hAnsi="宋体"/>
      <w:caps/>
      <w:color w:val="000000"/>
      <w:sz w:val="18"/>
      <w:szCs w:val="18"/>
      <w:shd w:val="pct10" w:color="auto" w:fill="auto"/>
      <w:lang w:val="zh-CN"/>
    </w:rPr>
  </w:style>
  <w:style w:type="paragraph" w:styleId="1677" w:customStyle="1">
    <w:name w:val="样式sjw"/>
    <w:basedOn w:val="860"/>
    <w:link w:val="1676"/>
    <w:uiPriority w:val="0"/>
    <w:qFormat/>
    <w:pPr>
      <w:jc w:val="left"/>
      <w:shd w:val="pct10" w:color="auto" w:fill="auto"/>
      <w:widowControl/>
    </w:pPr>
    <w:rPr>
      <w:rFonts w:ascii="宋体" w:hAnsi="宋体"/>
      <w:caps/>
      <w:color w:val="000000"/>
      <w:sz w:val="18"/>
      <w:szCs w:val="18"/>
      <w:lang w:val="zh-CN"/>
    </w:rPr>
  </w:style>
  <w:style w:type="character" w:styleId="1678" w:customStyle="1">
    <w:name w:val="myp1111"/>
    <w:uiPriority w:val="0"/>
    <w:qFormat/>
    <w:rPr>
      <w:rFonts w:hint="default" w:ascii="ˎ̥" w:hAnsi="ˎ̥"/>
      <w:color w:val="000000"/>
      <w:sz w:val="20"/>
      <w:szCs w:val="20"/>
      <w:u w:val="none"/>
    </w:rPr>
  </w:style>
  <w:style w:type="character" w:styleId="1679" w:customStyle="1">
    <w:name w:val="faqa1"/>
    <w:uiPriority w:val="0"/>
    <w:qFormat/>
    <w:rPr>
      <w:rFonts w:hint="eastAsia" w:ascii="微软雅黑" w:hAnsi="微软雅黑" w:eastAsia="微软雅黑"/>
      <w:b/>
      <w:bCs/>
      <w:sz w:val="27"/>
      <w:szCs w:val="27"/>
    </w:rPr>
  </w:style>
  <w:style w:type="character" w:styleId="1680" w:customStyle="1">
    <w:name w:val="表头文字(同正文大小) Char"/>
    <w:link w:val="1681"/>
    <w:uiPriority w:val="0"/>
    <w:qFormat/>
    <w:rPr>
      <w:rFonts w:eastAsia="黑体"/>
      <w:lang w:eastAsia="en-US"/>
    </w:rPr>
  </w:style>
  <w:style w:type="paragraph" w:styleId="1681" w:customStyle="1">
    <w:name w:val="表头文字(同正文大小)"/>
    <w:basedOn w:val="860"/>
    <w:link w:val="1680"/>
    <w:uiPriority w:val="0"/>
    <w:qFormat/>
    <w:pPr>
      <w:jc w:val="center"/>
      <w:spacing w:line="264" w:lineRule="auto"/>
    </w:pPr>
    <w:rPr>
      <w:rFonts w:eastAsia="黑体"/>
      <w:sz w:val="20"/>
      <w:szCs w:val="20"/>
      <w:lang w:eastAsia="en-US"/>
    </w:rPr>
  </w:style>
  <w:style w:type="character" w:styleId="1682" w:customStyle="1">
    <w:name w:val="faqq1"/>
    <w:uiPriority w:val="0"/>
    <w:qFormat/>
    <w:rPr>
      <w:rFonts w:hint="eastAsia" w:ascii="微软雅黑" w:hAnsi="微软雅黑" w:eastAsia="微软雅黑"/>
      <w:sz w:val="24"/>
      <w:szCs w:val="24"/>
    </w:rPr>
  </w:style>
  <w:style w:type="character" w:styleId="1683" w:customStyle="1">
    <w:name w:val="表格 Char"/>
    <w:uiPriority w:val="0"/>
    <w:qFormat/>
    <w:rPr>
      <w:rFonts w:ascii="Times New Roman" w:hAnsi="Times New Roman" w:eastAsia="宋体" w:cs="Times New Roman"/>
      <w:sz w:val="24"/>
      <w:szCs w:val="24"/>
    </w:rPr>
  </w:style>
  <w:style w:type="character" w:styleId="1684" w:customStyle="1">
    <w:name w:val="题注 Char1"/>
    <w:uiPriority w:val="0"/>
    <w:qFormat/>
    <w:rPr>
      <w:rFonts w:ascii="Arial" w:hAnsi="Arial" w:eastAsia="黑体" w:cs="Arial"/>
      <w:sz w:val="20"/>
      <w:szCs w:val="20"/>
    </w:rPr>
  </w:style>
  <w:style w:type="character" w:styleId="1685" w:customStyle="1">
    <w:name w:val="未处理的提及1"/>
    <w:uiPriority w:val="99"/>
    <w:unhideWhenUsed/>
    <w:qFormat/>
    <w:rPr>
      <w:color w:val="605e5c"/>
      <w:shd w:val="clear" w:color="auto" w:fill="e1dfdd"/>
    </w:rPr>
  </w:style>
  <w:style w:type="character" w:styleId="1686" w:customStyle="1">
    <w:name w:val="Char Char32"/>
    <w:uiPriority w:val="0"/>
    <w:qFormat/>
    <w:rPr>
      <w:rFonts w:eastAsia="宋体"/>
      <w:sz w:val="21"/>
      <w:szCs w:val="24"/>
      <w:lang w:val="en-US" w:eastAsia="zh-CN" w:bidi="ar-SA"/>
    </w:rPr>
  </w:style>
  <w:style w:type="character" w:styleId="1687" w:customStyle="1">
    <w:name w:val="WW8Num22z1"/>
    <w:uiPriority w:val="0"/>
    <w:qFormat/>
    <w:rPr>
      <w:rFonts w:ascii="Wingdings 2" w:hAnsi="Wingdings 2" w:cs="StarSymbol"/>
      <w:sz w:val="18"/>
      <w:szCs w:val="18"/>
    </w:rPr>
  </w:style>
  <w:style w:type="character" w:styleId="1688" w:customStyle="1">
    <w:name w:val="正文文本缩进 字符1"/>
    <w:uiPriority w:val="0"/>
    <w:semiHidden/>
    <w:qFormat/>
    <w:rPr>
      <w:rFonts w:ascii="方正仿宋_GBK" w:hAnsi="Times New Roman" w:eastAsia="方正仿宋_GBK" w:cs="Times New Roman"/>
      <w:sz w:val="32"/>
      <w:szCs w:val="20"/>
    </w:rPr>
  </w:style>
  <w:style w:type="character" w:styleId="1689" w:customStyle="1">
    <w:name w:val="WW8Num38z2"/>
    <w:uiPriority w:val="0"/>
    <w:qFormat/>
    <w:rPr>
      <w:rFonts w:ascii="StarSymbol" w:hAnsi="StarSymbol" w:cs="StarSymbol"/>
      <w:sz w:val="18"/>
      <w:szCs w:val="18"/>
    </w:rPr>
  </w:style>
  <w:style w:type="character" w:styleId="1690" w:customStyle="1">
    <w:name w:val="样式 加粗"/>
    <w:uiPriority w:val="0"/>
    <w:qFormat/>
    <w:rPr>
      <w:rFonts w:hint="eastAsia" w:ascii="宋体" w:hAnsi="宋体" w:eastAsia="宋体"/>
      <w:b/>
      <w:bCs/>
      <w:lang w:val="en-US" w:eastAsia="zh-CN" w:bidi="ar-SA"/>
    </w:rPr>
  </w:style>
  <w:style w:type="character" w:styleId="1691" w:customStyle="1">
    <w:name w:val="WW8Num18z2"/>
    <w:uiPriority w:val="0"/>
    <w:qFormat/>
    <w:rPr>
      <w:rFonts w:ascii="StarSymbol" w:hAnsi="StarSymbol" w:cs="StarSymbol"/>
      <w:sz w:val="18"/>
      <w:szCs w:val="18"/>
    </w:rPr>
  </w:style>
  <w:style w:type="character" w:styleId="1692" w:customStyle="1">
    <w:name w:val="myp112"/>
    <w:uiPriority w:val="0"/>
    <w:qFormat/>
    <w:rPr>
      <w:rFonts w:hint="default"/>
      <w:color w:val="000000"/>
      <w:sz w:val="22"/>
      <w:szCs w:val="22"/>
      <w:u w:val="none"/>
    </w:rPr>
  </w:style>
  <w:style w:type="character" w:styleId="1693" w:customStyle="1">
    <w:name w:val="fontstyle21"/>
    <w:uiPriority w:val="0"/>
    <w:qFormat/>
    <w:rPr>
      <w:rFonts w:hint="default" w:ascii="Arial" w:hAnsi="Arial" w:cs="Arial"/>
      <w:color w:val="000000"/>
      <w:sz w:val="24"/>
      <w:szCs w:val="24"/>
    </w:rPr>
  </w:style>
  <w:style w:type="character" w:styleId="1694" w:customStyle="1">
    <w:name w:val="WW8Num2z1"/>
    <w:uiPriority w:val="0"/>
    <w:qFormat/>
    <w:rPr>
      <w:rFonts w:ascii="Wingdings 2" w:hAnsi="Wingdings 2" w:cs="StarSymbol"/>
      <w:sz w:val="18"/>
      <w:szCs w:val="18"/>
    </w:rPr>
  </w:style>
  <w:style w:type="character" w:styleId="1695" w:customStyle="1">
    <w:name w:val="日期 字符1"/>
    <w:uiPriority w:val="0"/>
    <w:semiHidden/>
    <w:qFormat/>
    <w:rPr>
      <w:rFonts w:ascii="Times New Roman" w:hAnsi="Times New Roman" w:eastAsia="方正仿宋_GBK" w:cs="Times New Roman"/>
      <w:szCs w:val="20"/>
    </w:rPr>
  </w:style>
  <w:style w:type="character" w:styleId="1696" w:customStyle="1">
    <w:name w:val="正文首行缩进 2 Char1"/>
    <w:uiPriority w:val="0"/>
    <w:qFormat/>
    <w:rPr>
      <w:rFonts w:hint="eastAsia" w:ascii="方正仿宋_GBK" w:eastAsia="方正仿宋_GBK"/>
      <w:sz w:val="32"/>
      <w:szCs w:val="28"/>
    </w:rPr>
  </w:style>
  <w:style w:type="character" w:styleId="1697" w:customStyle="1">
    <w:name w:val="WW8Num35z0"/>
    <w:uiPriority w:val="0"/>
    <w:qFormat/>
    <w:rPr>
      <w:rFonts w:ascii="Wingdings" w:hAnsi="Wingdings" w:cs="StarSymbol"/>
      <w:sz w:val="18"/>
      <w:szCs w:val="18"/>
    </w:rPr>
  </w:style>
  <w:style w:type="character" w:styleId="1698" w:customStyle="1">
    <w:name w:val="WW8Num12z2"/>
    <w:uiPriority w:val="0"/>
    <w:qFormat/>
    <w:rPr>
      <w:rFonts w:ascii="StarSymbol" w:hAnsi="StarSymbol" w:cs="StarSymbol"/>
      <w:sz w:val="18"/>
      <w:szCs w:val="18"/>
    </w:rPr>
  </w:style>
  <w:style w:type="character" w:styleId="1699" w:customStyle="1">
    <w:name w:val="WW8Num16z0"/>
    <w:uiPriority w:val="0"/>
    <w:qFormat/>
    <w:rPr>
      <w:rFonts w:ascii="Wingdings" w:hAnsi="Wingdings" w:cs="StarSymbol"/>
      <w:sz w:val="18"/>
      <w:szCs w:val="18"/>
    </w:rPr>
  </w:style>
  <w:style w:type="character" w:styleId="1700" w:customStyle="1">
    <w:name w:val="Bid_正文 Char"/>
    <w:uiPriority w:val="0"/>
    <w:qFormat/>
    <w:rPr>
      <w:sz w:val="24"/>
    </w:rPr>
  </w:style>
  <w:style w:type="character" w:styleId="1701" w:customStyle="1">
    <w:name w:val="WW8Num13z0"/>
    <w:uiPriority w:val="0"/>
    <w:qFormat/>
    <w:rPr>
      <w:rFonts w:ascii="Wingdings" w:hAnsi="Wingdings" w:cs="StarSymbol"/>
      <w:sz w:val="18"/>
      <w:szCs w:val="18"/>
    </w:rPr>
  </w:style>
  <w:style w:type="character" w:styleId="1702" w:customStyle="1">
    <w:name w:val="WW8Num37z0"/>
    <w:uiPriority w:val="0"/>
    <w:qFormat/>
    <w:rPr>
      <w:rFonts w:ascii="Wingdings" w:hAnsi="Wingdings" w:cs="StarSymbol"/>
      <w:sz w:val="18"/>
      <w:szCs w:val="18"/>
    </w:rPr>
  </w:style>
  <w:style w:type="character" w:styleId="1703" w:customStyle="1">
    <w:name w:val="WW8Num37z1"/>
    <w:uiPriority w:val="0"/>
    <w:qFormat/>
    <w:rPr>
      <w:rFonts w:ascii="Wingdings 2" w:hAnsi="Wingdings 2" w:cs="StarSymbol"/>
      <w:sz w:val="18"/>
      <w:szCs w:val="18"/>
    </w:rPr>
  </w:style>
  <w:style w:type="character" w:styleId="1704" w:customStyle="1">
    <w:name w:val="WW8Num34z0"/>
    <w:uiPriority w:val="0"/>
    <w:qFormat/>
    <w:rPr>
      <w:rFonts w:ascii="Wingdings" w:hAnsi="Wingdings" w:cs="StarSymbol"/>
      <w:sz w:val="18"/>
      <w:szCs w:val="18"/>
    </w:rPr>
  </w:style>
  <w:style w:type="character" w:styleId="1705" w:customStyle="1">
    <w:name w:val="WW8Num17z0"/>
    <w:uiPriority w:val="0"/>
    <w:qFormat/>
    <w:rPr>
      <w:rFonts w:ascii="Wingdings" w:hAnsi="Wingdings"/>
    </w:rPr>
  </w:style>
  <w:style w:type="character" w:styleId="1706" w:customStyle="1">
    <w:name w:val="WW8Num15z0"/>
    <w:uiPriority w:val="0"/>
    <w:qFormat/>
    <w:rPr>
      <w:rFonts w:ascii="Wingdings" w:hAnsi="Wingdings" w:cs="StarSymbol"/>
      <w:sz w:val="18"/>
      <w:szCs w:val="18"/>
    </w:rPr>
  </w:style>
  <w:style w:type="character" w:styleId="1707" w:customStyle="1">
    <w:name w:val="WW8Num28z1"/>
    <w:uiPriority w:val="0"/>
    <w:qFormat/>
    <w:rPr>
      <w:rFonts w:ascii="Wingdings 2" w:hAnsi="Wingdings 2" w:cs="StarSymbol"/>
      <w:sz w:val="18"/>
      <w:szCs w:val="18"/>
    </w:rPr>
  </w:style>
  <w:style w:type="character" w:styleId="1708" w:customStyle="1">
    <w:name w:val="WW8Num4z0"/>
    <w:uiPriority w:val="0"/>
    <w:qFormat/>
    <w:rPr>
      <w:rFonts w:ascii="Wingdings" w:hAnsi="Wingdings" w:cs="StarSymbol"/>
      <w:sz w:val="18"/>
      <w:szCs w:val="18"/>
    </w:rPr>
  </w:style>
  <w:style w:type="character" w:styleId="1709" w:customStyle="1">
    <w:name w:val="style101"/>
    <w:uiPriority w:val="0"/>
    <w:qFormat/>
    <w:rPr>
      <w:rFonts w:hint="eastAsia" w:ascii="宋体" w:hAnsi="宋体" w:eastAsia="宋体"/>
      <w:b/>
      <w:bCs/>
      <w:color w:val="ffffff"/>
      <w:sz w:val="21"/>
      <w:szCs w:val="21"/>
      <w:lang w:val="en-US" w:eastAsia="zh-CN" w:bidi="ar-SA"/>
    </w:rPr>
  </w:style>
  <w:style w:type="character" w:styleId="1710" w:customStyle="1">
    <w:name w:val="WW8Num5z0"/>
    <w:uiPriority w:val="0"/>
    <w:qFormat/>
    <w:rPr>
      <w:rFonts w:ascii="Wingdings" w:hAnsi="Wingdings" w:cs="StarSymbol"/>
      <w:sz w:val="18"/>
      <w:szCs w:val="18"/>
    </w:rPr>
  </w:style>
  <w:style w:type="character" w:styleId="1711" w:customStyle="1">
    <w:name w:val="无首行缩进正文 Char"/>
    <w:uiPriority w:val="0"/>
    <w:qFormat/>
  </w:style>
  <w:style w:type="character" w:styleId="1712" w:customStyle="1">
    <w:name w:val="批注框文本 Char2"/>
    <w:uiPriority w:val="0"/>
    <w:qFormat/>
    <w:rPr>
      <w:rFonts w:ascii="Times New Roman" w:hAnsi="Times New Roman" w:eastAsia="方正仿宋_GBK" w:cs="Times New Roman"/>
      <w:sz w:val="18"/>
      <w:szCs w:val="18"/>
    </w:rPr>
  </w:style>
  <w:style w:type="character" w:styleId="1713" w:customStyle="1">
    <w:name w:val="WW8Num29z2"/>
    <w:uiPriority w:val="0"/>
    <w:qFormat/>
    <w:rPr>
      <w:rFonts w:ascii="StarSymbol" w:hAnsi="StarSymbol" w:cs="StarSymbol"/>
      <w:sz w:val="18"/>
      <w:szCs w:val="18"/>
    </w:rPr>
  </w:style>
  <w:style w:type="character" w:styleId="1714" w:customStyle="1">
    <w:name w:val="WW8Num23z2"/>
    <w:uiPriority w:val="0"/>
    <w:qFormat/>
    <w:rPr>
      <w:rFonts w:ascii="StarSymbol" w:hAnsi="StarSymbol" w:cs="StarSymbol"/>
      <w:sz w:val="18"/>
      <w:szCs w:val="18"/>
    </w:rPr>
  </w:style>
  <w:style w:type="character" w:styleId="1715" w:customStyle="1">
    <w:name w:val="WW8Num19z0"/>
    <w:uiPriority w:val="0"/>
    <w:qFormat/>
    <w:rPr>
      <w:rFonts w:ascii="Wingdings" w:hAnsi="Wingdings" w:cs="StarSymbol"/>
      <w:sz w:val="18"/>
      <w:szCs w:val="18"/>
    </w:rPr>
  </w:style>
  <w:style w:type="character" w:styleId="1716" w:customStyle="1">
    <w:name w:val="WW8Num22z2"/>
    <w:uiPriority w:val="0"/>
    <w:qFormat/>
    <w:rPr>
      <w:rFonts w:ascii="StarSymbol" w:hAnsi="StarSymbol" w:cs="StarSymbol"/>
      <w:sz w:val="18"/>
      <w:szCs w:val="18"/>
    </w:rPr>
  </w:style>
  <w:style w:type="character" w:styleId="1717" w:customStyle="1">
    <w:name w:val="WW8Num24z1"/>
    <w:uiPriority w:val="0"/>
    <w:qFormat/>
    <w:rPr>
      <w:rFonts w:ascii="Wingdings 2" w:hAnsi="Wingdings 2" w:cs="StarSymbol"/>
      <w:sz w:val="18"/>
      <w:szCs w:val="18"/>
    </w:rPr>
  </w:style>
  <w:style w:type="character" w:styleId="1718" w:customStyle="1">
    <w:name w:val="标题 7 字符1"/>
    <w:uiPriority w:val="9"/>
    <w:qFormat/>
    <w:rPr>
      <w:rFonts w:ascii="Times New Roman" w:hAnsi="Times New Roman" w:eastAsia="方正仿宋_GBK" w:cs="Times New Roman"/>
      <w:b/>
      <w:bCs/>
      <w:sz w:val="24"/>
      <w:szCs w:val="24"/>
    </w:rPr>
  </w:style>
  <w:style w:type="character" w:styleId="1719" w:customStyle="1">
    <w:name w:val="标题 6 字符1"/>
    <w:uiPriority w:val="9"/>
    <w:qFormat/>
    <w:rPr>
      <w:rFonts w:ascii="仿宋" w:hAnsi="仿宋" w:eastAsia="仿宋"/>
      <w:bCs/>
      <w:sz w:val="32"/>
      <w:szCs w:val="32"/>
    </w:rPr>
  </w:style>
  <w:style w:type="character" w:styleId="1720" w:customStyle="1">
    <w:name w:val="WW8Num39z1"/>
    <w:uiPriority w:val="0"/>
    <w:qFormat/>
    <w:rPr>
      <w:rFonts w:ascii="Wingdings 2" w:hAnsi="Wingdings 2" w:cs="StarSymbol"/>
      <w:sz w:val="18"/>
      <w:szCs w:val="18"/>
    </w:rPr>
  </w:style>
  <w:style w:type="character" w:styleId="1721" w:customStyle="1">
    <w:name w:val="apple-style-span"/>
    <w:uiPriority w:val="0"/>
    <w:qFormat/>
  </w:style>
  <w:style w:type="character" w:styleId="1722" w:customStyle="1">
    <w:name w:val="注×： Char"/>
    <w:link w:val="1723"/>
    <w:uiPriority w:val="0"/>
    <w:qFormat/>
    <w:rPr>
      <w:rFonts w:ascii="宋体" w:hAnsi="等线" w:eastAsia="Arial" w:cs="Arial"/>
      <w:sz w:val="18"/>
      <w:szCs w:val="22"/>
      <w:lang w:val="en-US" w:eastAsia="zh-CN" w:bidi="ar-SA"/>
    </w:rPr>
  </w:style>
  <w:style w:type="paragraph" w:styleId="1723" w:customStyle="1">
    <w:name w:val="注×："/>
    <w:link w:val="1722"/>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724" w:customStyle="1">
    <w:name w:val="附录公式 Char"/>
    <w:link w:val="1725"/>
    <w:uiPriority w:val="0"/>
    <w:qFormat/>
    <w:rPr>
      <w:rFonts w:ascii="宋体"/>
    </w:rPr>
  </w:style>
  <w:style w:type="paragraph" w:styleId="1725" w:customStyle="1">
    <w:name w:val="附录公式"/>
    <w:basedOn w:val="1269"/>
    <w:next w:val="1269"/>
    <w:link w:val="1724"/>
    <w:uiPriority w:val="0"/>
    <w:qFormat/>
    <w:pPr>
      <w:ind w:firstLine="420"/>
      <w:tabs>
        <w:tab w:val="center" w:pos="4201" w:leader="none"/>
        <w:tab w:val="right" w:pos="9298" w:leader="dot"/>
      </w:tabs>
    </w:pPr>
    <w:rPr>
      <w:sz w:val="20"/>
    </w:rPr>
  </w:style>
  <w:style w:type="character" w:styleId="1726" w:customStyle="1">
    <w:name w:val="附录图标题 Char"/>
    <w:link w:val="1727"/>
    <w:uiPriority w:val="0"/>
    <w:qFormat/>
    <w:rPr>
      <w:rFonts w:ascii="黑体" w:hAnsi="等线" w:eastAsia="黑体" w:cs="Arial"/>
      <w:sz w:val="21"/>
      <w:szCs w:val="22"/>
      <w:lang w:val="en-US" w:eastAsia="zh-CN" w:bidi="ar-SA"/>
    </w:rPr>
  </w:style>
  <w:style w:type="paragraph" w:styleId="1727" w:customStyle="1">
    <w:name w:val="附录图标题"/>
    <w:next w:val="1269"/>
    <w:link w:val="1726"/>
    <w:uiPriority w:val="0"/>
    <w:qFormat/>
    <w:pPr>
      <w:jc w:val="center"/>
    </w:pPr>
    <w:rPr>
      <w:rFonts w:hint="default" w:ascii="黑体" w:hAnsi="等线" w:eastAsia="黑体" w:cs="Arial"/>
      <w:sz w:val="21"/>
      <w:szCs w:val="22"/>
      <w:lang w:val="en-US" w:eastAsia="zh-CN" w:bidi="ar-SA"/>
    </w:rPr>
  </w:style>
  <w:style w:type="character" w:styleId="1728" w:customStyle="1">
    <w:name w:val="附录章标题 Char"/>
    <w:link w:val="1729"/>
    <w:uiPriority w:val="0"/>
    <w:qFormat/>
    <w:rPr>
      <w:rFonts w:ascii="黑体" w:hAnsi="等线" w:eastAsia="黑体" w:cs="Arial"/>
      <w:sz w:val="21"/>
      <w:szCs w:val="22"/>
      <w:lang w:val="en-US" w:eastAsia="zh-CN" w:bidi="ar-SA"/>
    </w:rPr>
  </w:style>
  <w:style w:type="paragraph" w:styleId="1729" w:customStyle="1">
    <w:name w:val="附录章标题"/>
    <w:next w:val="1269"/>
    <w:link w:val="1728"/>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730" w:customStyle="1">
    <w:name w:val="附录一级条标题 Char"/>
    <w:link w:val="1731"/>
    <w:uiPriority w:val="0"/>
    <w:qFormat/>
    <w:rPr>
      <w:rFonts w:ascii="黑体" w:eastAsia="黑体"/>
    </w:rPr>
  </w:style>
  <w:style w:type="paragraph" w:styleId="1731" w:customStyle="1">
    <w:name w:val="附录一级条标题"/>
    <w:basedOn w:val="1729"/>
    <w:next w:val="1269"/>
    <w:link w:val="1730"/>
    <w:uiPriority w:val="0"/>
    <w:qFormat/>
    <w:pPr>
      <w:ind w:left="0" w:firstLine="0"/>
      <w:outlineLvl w:val="2"/>
    </w:pPr>
    <w:rPr>
      <w:rFonts w:hAnsi="Times New Roman" w:cs="Times New Roman"/>
      <w:sz w:val="20"/>
      <w:szCs w:val="20"/>
    </w:rPr>
  </w:style>
  <w:style w:type="character" w:styleId="1732" w:customStyle="1">
    <w:name w:val="首示例 Char"/>
    <w:link w:val="1733"/>
    <w:uiPriority w:val="0"/>
    <w:qFormat/>
    <w:rPr>
      <w:rFonts w:ascii="宋体" w:hAnsi="宋体" w:eastAsia="Arial" w:cs="Arial"/>
      <w:sz w:val="18"/>
      <w:szCs w:val="18"/>
      <w:lang w:val="en-US" w:eastAsia="zh-CN" w:bidi="ar-SA"/>
    </w:rPr>
  </w:style>
  <w:style w:type="paragraph" w:styleId="1733" w:customStyle="1">
    <w:name w:val="首示例"/>
    <w:next w:val="1269"/>
    <w:link w:val="1732"/>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734" w:customStyle="1">
    <w:name w:val="无间隔 字符"/>
    <w:link w:val="1735"/>
    <w:uiPriority w:val="0"/>
    <w:qFormat/>
    <w:rPr>
      <w:rFonts w:ascii="Calibri" w:hAnsi="Calibri" w:eastAsia="Arial" w:cs="Arial"/>
      <w:sz w:val="21"/>
      <w:szCs w:val="22"/>
      <w:lang w:val="en-US" w:eastAsia="zh-CN" w:bidi="ar-SA"/>
    </w:rPr>
  </w:style>
  <w:style w:type="paragraph" w:styleId="1735" w:customStyle="1">
    <w:name w:val="无间隔1"/>
    <w:link w:val="1734"/>
    <w:uiPriority w:val="0"/>
    <w:qFormat/>
    <w:pPr>
      <w:jc w:val="both"/>
      <w:widowControl w:val="off"/>
    </w:pPr>
    <w:rPr>
      <w:rFonts w:hint="default" w:ascii="Calibri" w:hAnsi="Calibri" w:eastAsia="Arial" w:cs="Arial"/>
      <w:sz w:val="21"/>
      <w:szCs w:val="22"/>
      <w:lang w:val="en-US" w:eastAsia="zh-CN" w:bidi="ar-SA"/>
    </w:rPr>
  </w:style>
  <w:style w:type="paragraph" w:styleId="1736" w:customStyle="1">
    <w:name w:val="xl199"/>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xl194"/>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标准书眉一"/>
    <w:uiPriority w:val="0"/>
    <w:qFormat/>
    <w:pPr>
      <w:jc w:val="both"/>
    </w:pPr>
    <w:rPr>
      <w:rFonts w:hint="default" w:ascii="Times New Roman" w:hAnsi="Times New Roman" w:eastAsia="宋体" w:cs="Times New Roman"/>
      <w:lang w:val="en-US" w:eastAsia="zh-CN" w:bidi="ar-SA"/>
    </w:rPr>
  </w:style>
  <w:style w:type="paragraph" w:styleId="1739" w:customStyle="1">
    <w:name w:val="xl257"/>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hands-on正文"/>
    <w:basedOn w:val="860"/>
    <w:uiPriority w:val="0"/>
    <w:qFormat/>
    <w:pPr>
      <w:ind w:firstLine="420"/>
      <w:jc w:val="left"/>
      <w:spacing w:before="40" w:after="80" w:line="320" w:lineRule="exact"/>
    </w:pPr>
    <w:rPr>
      <w:rFonts w:ascii="宋体" w:hAnsi="宋体" w:cs="宋体"/>
      <w:color w:val="000000"/>
      <w:szCs w:val="20"/>
    </w:rPr>
  </w:style>
  <w:style w:type="paragraph" w:styleId="1741" w:customStyle="1">
    <w:name w:val="标题3"/>
    <w:basedOn w:val="1022"/>
    <w:uiPriority w:val="0"/>
    <w:qFormat/>
    <w:pPr>
      <w:keepLines w:val="0"/>
      <w:keepNext w:val="0"/>
      <w:spacing w:before="0" w:after="0" w:line="360" w:lineRule="auto"/>
    </w:pPr>
    <w:rPr>
      <w:rFonts w:eastAsia="仿宋_GB2312"/>
      <w:b w:val="0"/>
      <w:bCs/>
      <w:sz w:val="30"/>
      <w:szCs w:val="32"/>
    </w:rPr>
  </w:style>
  <w:style w:type="paragraph" w:styleId="1742" w:customStyle="1">
    <w:name w:val="xl195"/>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三级无标题条"/>
    <w:basedOn w:val="860"/>
    <w:uiPriority w:val="0"/>
    <w:qFormat/>
    <w:pPr>
      <w:ind w:hanging="420"/>
    </w:pPr>
  </w:style>
  <w:style w:type="paragraph" w:styleId="1744" w:customStyle="1">
    <w:name w:val="列出段落3"/>
    <w:basedOn w:val="860"/>
    <w:uiPriority w:val="99"/>
    <w:qFormat/>
    <w:pPr>
      <w:ind w:firstLine="420"/>
    </w:pPr>
    <w:rPr>
      <w:rFonts w:ascii="Calibri" w:hAnsi="Calibri"/>
      <w:szCs w:val="22"/>
    </w:rPr>
  </w:style>
  <w:style w:type="paragraph" w:styleId="1745" w:customStyle="1">
    <w:name w:val="参考文献、索引标题"/>
    <w:basedOn w:val="1746"/>
    <w:next w:val="860"/>
    <w:uiPriority w:val="0"/>
    <w:qFormat/>
    <w:pPr>
      <w:spacing w:after="200"/>
      <w:tabs>
        <w:tab w:val="left" w:pos="425" w:leader="none"/>
      </w:tabs>
    </w:pPr>
    <w:rPr>
      <w:sz w:val="21"/>
    </w:rPr>
  </w:style>
  <w:style w:type="paragraph" w:styleId="1746" w:customStyle="1">
    <w:name w:val="前言、引言标题"/>
    <w:next w:val="86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47" w:customStyle="1">
    <w:name w:val="xl281"/>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小四缩进"/>
    <w:basedOn w:val="860"/>
    <w:uiPriority w:val="0"/>
    <w:qFormat/>
    <w:pPr>
      <w:ind w:firstLine="480"/>
      <w:spacing w:line="360" w:lineRule="auto"/>
    </w:pPr>
    <w:rPr>
      <w:sz w:val="24"/>
    </w:rPr>
  </w:style>
  <w:style w:type="paragraph" w:styleId="1749" w:customStyle="1">
    <w:name w:val="xl154"/>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示例"/>
    <w:next w:val="1269"/>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51" w:customStyle="1">
    <w:name w:val="xl47"/>
    <w:basedOn w:val="860"/>
    <w:uiPriority w:val="0"/>
    <w:qFormat/>
    <w:pPr>
      <w:jc w:val="center"/>
      <w:spacing w:before="100" w:beforeAutospacing="1" w:after="100" w:afterAutospacing="1"/>
      <w:widowControl/>
    </w:pPr>
    <w:rPr>
      <w:rFonts w:hint="eastAsia" w:ascii="黑体" w:hAnsi="Arial Unicode MS" w:eastAsia="黑体"/>
      <w:b/>
      <w:bCs/>
      <w:sz w:val="24"/>
    </w:rPr>
  </w:style>
  <w:style w:type="paragraph" w:styleId="1752" w:customStyle="1">
    <w:name w:val="xl169"/>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xl180"/>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58"/>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5" w:customStyle="1">
    <w:name w:val="xl215"/>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可研正文"/>
    <w:basedOn w:val="86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57" w:customStyle="1">
    <w:name w:val="正文文本 31"/>
    <w:basedOn w:val="860"/>
    <w:uiPriority w:val="0"/>
    <w:qFormat/>
    <w:rPr>
      <w:rFonts w:ascii="仿宋_GB2312" w:hAnsi="Arial" w:eastAsia="仿宋_GB2312"/>
      <w:sz w:val="32"/>
      <w:szCs w:val="20"/>
    </w:rPr>
  </w:style>
  <w:style w:type="paragraph" w:styleId="1758" w:customStyle="1">
    <w:name w:val="xl171"/>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实施日期"/>
    <w:basedOn w:val="1760"/>
    <w:uiPriority w:val="0"/>
    <w:qFormat/>
    <w:pPr>
      <w:ind w:left="2580" w:hanging="420"/>
      <w:jc w:val="right"/>
      <w:framePr w:hSpace="0" w:wrap="around" w:xAlign="right"/>
    </w:pPr>
  </w:style>
  <w:style w:type="paragraph" w:styleId="1760"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61" w:customStyle="1">
    <w:name w:val="xl30"/>
    <w:basedOn w:val="860"/>
    <w:uiPriority w:val="0"/>
    <w:qFormat/>
    <w:pPr>
      <w:jc w:val="left"/>
      <w:spacing w:before="100" w:beforeAutospacing="1" w:after="100" w:afterAutospacing="1"/>
      <w:widowControl/>
    </w:pPr>
    <w:rPr>
      <w:rFonts w:ascii="Tahoma" w:hAnsi="Tahoma" w:eastAsia="Arial Unicode MS" w:cs="Tahoma"/>
      <w:sz w:val="16"/>
      <w:szCs w:val="16"/>
    </w:rPr>
  </w:style>
  <w:style w:type="paragraph" w:styleId="1762" w:customStyle="1">
    <w:name w:val="xl309"/>
    <w:basedOn w:val="8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xl28"/>
    <w:basedOn w:val="860"/>
    <w:uiPriority w:val="0"/>
    <w:qFormat/>
    <w:pPr>
      <w:jc w:val="left"/>
      <w:spacing w:before="100" w:beforeAutospacing="1" w:after="100" w:afterAutospacing="1"/>
      <w:widowControl/>
    </w:pPr>
    <w:rPr>
      <w:rFonts w:ascii="Tahoma" w:hAnsi="Tahoma" w:eastAsia="Arial Unicode MS" w:cs="Tahoma"/>
      <w:sz w:val="16"/>
      <w:szCs w:val="16"/>
    </w:rPr>
  </w:style>
  <w:style w:type="paragraph" w:styleId="1764" w:customStyle="1">
    <w:name w:val="xl285"/>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我的标题1"/>
    <w:basedOn w:val="86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66" w:customStyle="1">
    <w:name w:val="无间隔11"/>
    <w:next w:val="1735"/>
    <w:uiPriority w:val="1"/>
    <w:qFormat/>
    <w:rPr>
      <w:rFonts w:hint="default" w:ascii="Calibri" w:hAnsi="Calibri" w:eastAsia="宋体" w:cs="Times New Roman"/>
      <w:sz w:val="22"/>
      <w:szCs w:val="22"/>
      <w:lang w:val="en-US" w:eastAsia="zh-CN" w:bidi="ar-SA"/>
    </w:rPr>
  </w:style>
  <w:style w:type="paragraph" w:styleId="1767" w:customStyle="1">
    <w:name w:val="标准"/>
    <w:basedOn w:val="860"/>
    <w:uiPriority w:val="0"/>
    <w:qFormat/>
    <w:pPr>
      <w:spacing w:line="240" w:lineRule="atLeast"/>
    </w:pPr>
    <w:rPr>
      <w:rFonts w:eastAsia="楷体_GB2312"/>
      <w:sz w:val="24"/>
      <w:szCs w:val="20"/>
    </w:rPr>
  </w:style>
  <w:style w:type="paragraph" w:styleId="1768" w:customStyle="1">
    <w:name w:val="xl184"/>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四级条标题"/>
    <w:basedOn w:val="1617"/>
    <w:next w:val="1269"/>
    <w:uiPriority w:val="0"/>
    <w:qFormat/>
    <w:pPr>
      <w:ind w:left="2520" w:hanging="420"/>
      <w:outlineLvl w:val="5"/>
    </w:pPr>
  </w:style>
  <w:style w:type="paragraph" w:styleId="1770"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71" w:customStyle="1">
    <w:name w:val="xl276"/>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315"/>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3" w:customStyle="1">
    <w:name w:val="xl73"/>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74" w:customStyle="1">
    <w:name w:val="xl242"/>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xl48"/>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6"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77" w:customStyle="1">
    <w:name w:val="正文(首行缩进)"/>
    <w:basedOn w:val="860"/>
    <w:uiPriority w:val="0"/>
    <w:qFormat/>
    <w:pPr>
      <w:ind w:firstLine="480"/>
      <w:jc w:val="left"/>
      <w:spacing w:line="360" w:lineRule="auto"/>
    </w:pPr>
    <w:rPr>
      <w:rFonts w:ascii="楷体_GB2312" w:hAnsi="宋体" w:eastAsia="楷体_GB2312"/>
      <w:color w:val="000000"/>
      <w:sz w:val="24"/>
    </w:rPr>
  </w:style>
  <w:style w:type="paragraph" w:styleId="1778" w:customStyle="1">
    <w:name w:val="批注主题2"/>
    <w:basedOn w:val="883"/>
    <w:next w:val="883"/>
    <w:uiPriority w:val="0"/>
    <w:qFormat/>
    <w:rPr>
      <w:b/>
      <w:bCs/>
    </w:rPr>
  </w:style>
  <w:style w:type="paragraph" w:styleId="1779" w:customStyle="1">
    <w:name w:val="xl32"/>
    <w:basedOn w:val="860"/>
    <w:uiPriority w:val="0"/>
    <w:qFormat/>
    <w:pPr>
      <w:jc w:val="left"/>
      <w:spacing w:before="100" w:beforeAutospacing="1" w:after="100" w:afterAutospacing="1"/>
      <w:widowControl/>
    </w:pPr>
    <w:rPr>
      <w:rFonts w:ascii="Tahoma" w:hAnsi="Tahoma" w:eastAsia="Arial Unicode MS" w:cs="Tahoma"/>
      <w:sz w:val="16"/>
      <w:szCs w:val="16"/>
    </w:rPr>
  </w:style>
  <w:style w:type="paragraph" w:styleId="1780" w:customStyle="1">
    <w:name w:val="普通(网站)2"/>
    <w:basedOn w:val="860"/>
    <w:uiPriority w:val="0"/>
    <w:qFormat/>
    <w:pPr>
      <w:jc w:val="left"/>
      <w:spacing w:before="100" w:beforeAutospacing="1" w:after="100" w:afterAutospacing="1"/>
      <w:widowControl/>
    </w:pPr>
    <w:rPr>
      <w:rFonts w:ascii="宋体" w:hAnsi="宋体" w:cs="宋体"/>
      <w:color w:val="000000"/>
      <w:sz w:val="24"/>
    </w:rPr>
  </w:style>
  <w:style w:type="paragraph" w:styleId="1781" w:customStyle="1">
    <w:name w:val="xl227"/>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条文脚注"/>
    <w:basedOn w:val="914"/>
    <w:uiPriority w:val="0"/>
    <w:qFormat/>
    <w:pPr>
      <w:ind w:left="780" w:hanging="360"/>
      <w:jc w:val="both"/>
    </w:pPr>
    <w:rPr>
      <w:rFonts w:ascii="宋体"/>
    </w:rPr>
  </w:style>
  <w:style w:type="paragraph" w:styleId="1783" w:customStyle="1">
    <w:name w:val="22h222heading2hiddenhead"/>
    <w:basedOn w:val="860"/>
    <w:uiPriority w:val="0"/>
    <w:qFormat/>
    <w:pPr>
      <w:jc w:val="left"/>
      <w:spacing w:before="100" w:beforeAutospacing="1" w:after="100" w:afterAutospacing="1"/>
      <w:widowControl/>
    </w:pPr>
    <w:rPr>
      <w:rFonts w:ascii="宋体" w:hAnsi="宋体" w:cs="宋体"/>
      <w:sz w:val="24"/>
    </w:rPr>
  </w:style>
  <w:style w:type="paragraph" w:styleId="1784" w:customStyle="1">
    <w:name w:val="xl244"/>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5" w:customStyle="1">
    <w:name w:val="xl284"/>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xl234"/>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正文·"/>
    <w:basedOn w:val="86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88" w:customStyle="1">
    <w:name w:val="标题4"/>
    <w:basedOn w:val="1022"/>
    <w:uiPriority w:val="0"/>
    <w:qFormat/>
    <w:pPr>
      <w:jc w:val="center"/>
      <w:spacing w:before="120" w:after="120" w:line="415" w:lineRule="auto"/>
    </w:pPr>
    <w:rPr>
      <w:rFonts w:eastAsia="仿宋_GB2312"/>
    </w:rPr>
  </w:style>
  <w:style w:type="paragraph" w:styleId="1789" w:customStyle="1">
    <w:name w:val="xl164"/>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font0"/>
    <w:basedOn w:val="860"/>
    <w:uiPriority w:val="0"/>
    <w:qFormat/>
    <w:pPr>
      <w:jc w:val="left"/>
      <w:spacing w:before="100" w:beforeAutospacing="1" w:after="100" w:afterAutospacing="1"/>
      <w:widowControl/>
    </w:pPr>
    <w:rPr>
      <w:rFonts w:hint="eastAsia" w:ascii="宋体" w:hAnsi="宋体"/>
      <w:sz w:val="24"/>
    </w:rPr>
  </w:style>
  <w:style w:type="paragraph" w:styleId="1791"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92" w:customStyle="1">
    <w:name w:val="xl237"/>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xl162"/>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95" w:customStyle="1">
    <w:name w:val="font13"/>
    <w:basedOn w:val="860"/>
    <w:uiPriority w:val="0"/>
    <w:qFormat/>
    <w:pPr>
      <w:jc w:val="left"/>
      <w:spacing w:before="100" w:beforeAutospacing="1" w:after="100" w:afterAutospacing="1"/>
      <w:widowControl/>
    </w:pPr>
    <w:rPr>
      <w:rFonts w:hint="eastAsia" w:ascii="宋体" w:hAnsi="宋体"/>
      <w:b/>
      <w:bCs/>
      <w:sz w:val="20"/>
      <w:szCs w:val="20"/>
    </w:rPr>
  </w:style>
  <w:style w:type="paragraph" w:styleId="1796" w:customStyle="1">
    <w:name w:val="样式4"/>
    <w:basedOn w:val="860"/>
    <w:uiPriority w:val="0"/>
    <w:qFormat/>
    <w:pPr>
      <w:ind w:left="-2"/>
      <w:spacing w:line="440" w:lineRule="exact"/>
    </w:pPr>
    <w:rPr>
      <w:rFonts w:ascii="宋体" w:hAnsi="宋体"/>
      <w:sz w:val="28"/>
    </w:rPr>
  </w:style>
  <w:style w:type="paragraph" w:styleId="1797" w:customStyle="1">
    <w:name w:val="Char2"/>
    <w:basedOn w:val="860"/>
    <w:uiPriority w:val="0"/>
    <w:qFormat/>
    <w:pPr>
      <w:tabs>
        <w:tab w:val="left" w:pos="360" w:leader="none"/>
      </w:tabs>
    </w:pPr>
    <w:rPr>
      <w:sz w:val="24"/>
    </w:rPr>
  </w:style>
  <w:style w:type="paragraph" w:styleId="1798" w:customStyle="1">
    <w:name w:val="正文文本缩进1"/>
    <w:basedOn w:val="860"/>
    <w:next w:val="1799"/>
    <w:uiPriority w:val="0"/>
    <w:qFormat/>
    <w:pPr>
      <w:ind w:firstLine="645"/>
    </w:pPr>
    <w:rPr>
      <w:rFonts w:ascii="楷体_GB2312" w:eastAsia="楷体_GB2312"/>
      <w:sz w:val="32"/>
      <w:szCs w:val="20"/>
    </w:rPr>
  </w:style>
  <w:style w:type="paragraph" w:styleId="1799" w:customStyle="1">
    <w:name w:val="寄信人地址1"/>
    <w:basedOn w:val="860"/>
    <w:uiPriority w:val="99"/>
    <w:unhideWhenUsed/>
    <w:qFormat/>
    <w:rPr>
      <w:rFonts w:ascii="Arial" w:hAnsi="Arial"/>
    </w:rPr>
  </w:style>
  <w:style w:type="paragraph" w:styleId="1800" w:customStyle="1">
    <w:name w:val="xl253"/>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xl246"/>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列表2"/>
    <w:basedOn w:val="860"/>
    <w:uiPriority w:val="0"/>
    <w:qFormat/>
    <w:pPr>
      <w:ind w:left="200" w:hanging="200"/>
    </w:pPr>
  </w:style>
  <w:style w:type="paragraph" w:styleId="1803" w:customStyle="1">
    <w:name w:val="Char Char1 Char Char Char Char Char Char Char Char"/>
    <w:basedOn w:val="860"/>
    <w:uiPriority w:val="0"/>
    <w:qFormat/>
    <w:pPr>
      <w:spacing w:line="360" w:lineRule="auto"/>
    </w:pPr>
  </w:style>
  <w:style w:type="paragraph" w:styleId="1804" w:customStyle="1">
    <w:name w:val="正文4"/>
    <w:basedOn w:val="860"/>
    <w:uiPriority w:val="0"/>
    <w:qFormat/>
    <w:pPr>
      <w:ind w:firstLine="480"/>
      <w:spacing w:line="360" w:lineRule="auto"/>
    </w:pPr>
    <w:rPr>
      <w:rFonts w:ascii="楷体_GB2312" w:hAnsi="宋体" w:eastAsia="楷体_GB2312"/>
      <w:sz w:val="24"/>
      <w:szCs w:val="20"/>
    </w:rPr>
  </w:style>
  <w:style w:type="paragraph" w:styleId="1805" w:customStyle="1">
    <w:name w:val="封面标准号2"/>
    <w:basedOn w:val="1794"/>
    <w:uiPriority w:val="0"/>
    <w:qFormat/>
    <w:pPr>
      <w:spacing w:before="357" w:line="280" w:lineRule="exact"/>
      <w:framePr w:w="9138" w:h="1244" w:wrap="around" w:vAnchor="page" w:hAnchor="margin" w:y="2908" w:hRule="exact"/>
    </w:pPr>
  </w:style>
  <w:style w:type="paragraph" w:styleId="1806" w:customStyle="1">
    <w:name w:val="xl264"/>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日期3"/>
    <w:basedOn w:val="860"/>
    <w:next w:val="860"/>
    <w:uiPriority w:val="0"/>
    <w:qFormat/>
    <w:pPr>
      <w:ind w:left="100"/>
    </w:pPr>
    <w:rPr>
      <w:rFonts w:ascii="仿宋_GB2312" w:eastAsia="仿宋_GB2312"/>
      <w:b/>
      <w:sz w:val="36"/>
    </w:rPr>
  </w:style>
  <w:style w:type="paragraph" w:styleId="1808" w:customStyle="1">
    <w:name w:val="xl214"/>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xl267"/>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批注主题1"/>
    <w:basedOn w:val="883"/>
    <w:next w:val="883"/>
    <w:uiPriority w:val="0"/>
    <w:qFormat/>
    <w:rPr>
      <w:b/>
      <w:bCs/>
    </w:rPr>
  </w:style>
  <w:style w:type="paragraph" w:styleId="1811" w:customStyle="1">
    <w:name w:val="xl77"/>
    <w:basedOn w:val="8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813" w:customStyle="1">
    <w:name w:val="xl64"/>
    <w:basedOn w:val="86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4" w:customStyle="1">
    <w:name w:val="xl228"/>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列出段落11"/>
    <w:basedOn w:val="860"/>
    <w:uiPriority w:val="0"/>
    <w:qFormat/>
    <w:pPr>
      <w:ind w:firstLine="420"/>
    </w:pPr>
  </w:style>
  <w:style w:type="paragraph" w:styleId="1816" w:customStyle="1">
    <w:name w:val="Style Heading 2 节 + Before:  0.35 line After:  0.35 line"/>
    <w:basedOn w:val="1817"/>
    <w:uiPriority w:val="0"/>
    <w:qFormat/>
    <w:pPr>
      <w:ind w:left="0" w:firstLine="0"/>
      <w:tabs>
        <w:tab w:val="left" w:pos="576" w:leader="none"/>
      </w:tabs>
    </w:pPr>
    <w:rPr>
      <w:szCs w:val="20"/>
    </w:rPr>
  </w:style>
  <w:style w:type="paragraph" w:styleId="1817" w:customStyle="1">
    <w:name w:val="Heading 2 节"/>
    <w:next w:val="86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818" w:customStyle="1">
    <w:name w:val="正文文本 32"/>
    <w:basedOn w:val="860"/>
    <w:uiPriority w:val="0"/>
    <w:qFormat/>
    <w:rPr>
      <w:rFonts w:ascii="仿宋_GB2312" w:hAnsi="Arial" w:eastAsia="仿宋_GB2312"/>
      <w:sz w:val="32"/>
      <w:szCs w:val="20"/>
    </w:rPr>
  </w:style>
  <w:style w:type="paragraph" w:styleId="1819" w:customStyle="1">
    <w:name w:val="xl183"/>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xl279"/>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50"/>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22" w:customStyle="1">
    <w:name w:val="xl166"/>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TOC 标题11"/>
    <w:basedOn w:val="1170"/>
    <w:next w:val="8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24" w:customStyle="1">
    <w:name w:val="xl145"/>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xl200"/>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GP正文(首行缩进)"/>
    <w:basedOn w:val="860"/>
    <w:uiPriority w:val="0"/>
    <w:qFormat/>
    <w:pPr>
      <w:ind w:firstLine="200"/>
      <w:jc w:val="left"/>
      <w:spacing w:line="360" w:lineRule="auto"/>
    </w:pPr>
    <w:rPr>
      <w:sz w:val="24"/>
      <w:szCs w:val="21"/>
    </w:rPr>
  </w:style>
  <w:style w:type="paragraph" w:styleId="1827" w:customStyle="1">
    <w:name w:val="xl261"/>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xl53"/>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9" w:customStyle="1">
    <w:name w:val="xl216"/>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font9"/>
    <w:basedOn w:val="860"/>
    <w:uiPriority w:val="0"/>
    <w:qFormat/>
    <w:pPr>
      <w:jc w:val="left"/>
      <w:spacing w:before="100" w:beforeAutospacing="1" w:after="100" w:afterAutospacing="1"/>
      <w:widowControl/>
    </w:pPr>
    <w:rPr>
      <w:rFonts w:eastAsia="Arial Unicode MS"/>
      <w:sz w:val="20"/>
      <w:szCs w:val="20"/>
    </w:rPr>
  </w:style>
  <w:style w:type="paragraph" w:styleId="1831" w:customStyle="1">
    <w:name w:val="xl35"/>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32" w:customStyle="1">
    <w:name w:val="正文文本 21"/>
    <w:basedOn w:val="860"/>
    <w:uiPriority w:val="0"/>
    <w:qFormat/>
    <w:pPr>
      <w:spacing w:after="120" w:line="480" w:lineRule="auto"/>
    </w:pPr>
  </w:style>
  <w:style w:type="paragraph" w:styleId="1833" w:customStyle="1">
    <w:name w:val="五级条标题"/>
    <w:basedOn w:val="1769"/>
    <w:next w:val="1269"/>
    <w:uiPriority w:val="0"/>
    <w:qFormat/>
    <w:pPr>
      <w:ind w:left="1276" w:hanging="1276"/>
      <w:tabs>
        <w:tab w:val="clear" w:pos="780" w:leader="none"/>
        <w:tab w:val="left" w:pos="1800" w:leader="none"/>
      </w:tabs>
      <w:outlineLvl w:val="6"/>
    </w:pPr>
  </w:style>
  <w:style w:type="paragraph" w:styleId="1834" w:customStyle="1">
    <w:name w:val="xl303"/>
    <w:basedOn w:val="8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5" w:customStyle="1">
    <w:name w:val="xl270"/>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正文编号"/>
    <w:basedOn w:val="86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37" w:customStyle="1">
    <w:name w:val="xl301"/>
    <w:basedOn w:val="8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xl61"/>
    <w:basedOn w:val="8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9" w:customStyle="1">
    <w:name w:val="xl287"/>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xl282"/>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封面正文"/>
    <w:uiPriority w:val="0"/>
    <w:qFormat/>
    <w:pPr>
      <w:jc w:val="both"/>
    </w:pPr>
    <w:rPr>
      <w:rFonts w:hint="default" w:ascii="Times New Roman" w:hAnsi="Times New Roman" w:eastAsia="宋体" w:cs="Times New Roman"/>
      <w:lang w:val="en-US" w:eastAsia="zh-CN" w:bidi="ar-SA"/>
    </w:rPr>
  </w:style>
  <w:style w:type="paragraph" w:styleId="1842" w:customStyle="1">
    <w:name w:val="xl211"/>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制作人文字"/>
    <w:basedOn w:val="860"/>
    <w:uiPriority w:val="0"/>
    <w:qFormat/>
    <w:rPr>
      <w:rFonts w:ascii="Arial" w:hAnsi="Arial" w:eastAsia="仿宋_GB2312"/>
      <w:bCs/>
      <w:sz w:val="28"/>
      <w:szCs w:val="20"/>
    </w:rPr>
  </w:style>
  <w:style w:type="paragraph" w:styleId="1844" w:customStyle="1">
    <w:name w:val="xl56"/>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45" w:customStyle="1">
    <w:name w:val="xl258"/>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6" w:customStyle="1">
    <w:name w:val="xl39"/>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847" w:customStyle="1">
    <w:name w:val="font10"/>
    <w:basedOn w:val="860"/>
    <w:uiPriority w:val="0"/>
    <w:qFormat/>
    <w:pPr>
      <w:jc w:val="left"/>
      <w:spacing w:before="100" w:beforeAutospacing="1" w:after="100" w:afterAutospacing="1"/>
      <w:widowControl/>
    </w:pPr>
    <w:rPr>
      <w:rFonts w:eastAsia="Arial Unicode MS"/>
      <w:color w:val="000000"/>
      <w:sz w:val="20"/>
      <w:szCs w:val="20"/>
    </w:rPr>
  </w:style>
  <w:style w:type="paragraph" w:styleId="1848" w:customStyle="1">
    <w:name w:val="纯文本2"/>
    <w:basedOn w:val="860"/>
    <w:uiPriority w:val="0"/>
    <w:qFormat/>
    <w:rPr>
      <w:rFonts w:ascii="宋体" w:hAnsi="Courier New"/>
      <w:szCs w:val="21"/>
    </w:rPr>
  </w:style>
  <w:style w:type="paragraph" w:styleId="1849" w:customStyle="1">
    <w:name w:val="font12"/>
    <w:basedOn w:val="860"/>
    <w:uiPriority w:val="0"/>
    <w:qFormat/>
    <w:pPr>
      <w:jc w:val="left"/>
      <w:spacing w:before="100" w:beforeAutospacing="1" w:after="100" w:afterAutospacing="1"/>
      <w:widowControl/>
    </w:pPr>
    <w:rPr>
      <w:rFonts w:eastAsia="Arial Unicode MS"/>
      <w:b/>
      <w:bCs/>
      <w:sz w:val="20"/>
      <w:szCs w:val="20"/>
    </w:rPr>
  </w:style>
  <w:style w:type="paragraph" w:styleId="1850" w:customStyle="1">
    <w:name w:val="xl319"/>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1" w:customStyle="1">
    <w:name w:val="xl67"/>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2" w:customStyle="1">
    <w:name w:val="xl312"/>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63"/>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4" w:customStyle="1">
    <w:name w:val="xl291"/>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附录标识"/>
    <w:basedOn w:val="1746"/>
    <w:uiPriority w:val="0"/>
    <w:qFormat/>
    <w:pPr>
      <w:ind w:left="780" w:hanging="360"/>
      <w:spacing w:after="200"/>
      <w:tabs>
        <w:tab w:val="left" w:pos="780" w:leader="none"/>
        <w:tab w:val="left" w:pos="6405" w:leader="none"/>
      </w:tabs>
    </w:pPr>
    <w:rPr>
      <w:sz w:val="21"/>
    </w:rPr>
  </w:style>
  <w:style w:type="paragraph" w:styleId="1856" w:customStyle="1">
    <w:name w:val="xl34"/>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57" w:customStyle="1">
    <w:name w:val="xl220"/>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正文文本1"/>
    <w:basedOn w:val="860"/>
    <w:next w:val="1859"/>
    <w:uiPriority w:val="0"/>
    <w:qFormat/>
    <w:pPr>
      <w:jc w:val="left"/>
      <w:spacing w:after="120" w:line="288" w:lineRule="auto"/>
      <w:widowControl/>
    </w:pPr>
    <w:rPr>
      <w:rFonts w:ascii="Verdana" w:hAnsi="Verdana"/>
      <w:sz w:val="24"/>
      <w:szCs w:val="20"/>
      <w:lang w:eastAsia="en-US"/>
    </w:rPr>
  </w:style>
  <w:style w:type="paragraph" w:styleId="1859" w:customStyle="1">
    <w:name w:val="正文首行缩进1"/>
    <w:basedOn w:val="860"/>
    <w:uiPriority w:val="0"/>
    <w:qFormat/>
    <w:pPr>
      <w:ind w:firstLine="420"/>
      <w:spacing w:line="360" w:lineRule="auto"/>
    </w:pPr>
    <w:rPr>
      <w:rFonts w:ascii="Arial" w:hAnsi="Arial"/>
      <w:sz w:val="20"/>
      <w:szCs w:val="21"/>
    </w:rPr>
  </w:style>
  <w:style w:type="paragraph" w:styleId="1860" w:customStyle="1">
    <w:name w:val="font5"/>
    <w:basedOn w:val="860"/>
    <w:uiPriority w:val="0"/>
    <w:qFormat/>
    <w:pPr>
      <w:jc w:val="left"/>
      <w:spacing w:before="100" w:beforeAutospacing="1" w:after="100" w:afterAutospacing="1"/>
      <w:widowControl/>
    </w:pPr>
    <w:rPr>
      <w:rFonts w:ascii="Tahoma" w:hAnsi="Tahoma" w:eastAsia="Arial Unicode MS" w:cs="Tahoma"/>
      <w:sz w:val="20"/>
      <w:szCs w:val="20"/>
    </w:rPr>
  </w:style>
  <w:style w:type="paragraph" w:styleId="1861" w:customStyle="1">
    <w:name w:val="xl190"/>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72"/>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3" w:customStyle="1">
    <w:name w:val="_Style 5"/>
    <w:basedOn w:val="860"/>
    <w:uiPriority w:val="34"/>
    <w:qFormat/>
  </w:style>
  <w:style w:type="paragraph" w:styleId="1864" w:customStyle="1">
    <w:name w:val="xl219"/>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font6"/>
    <w:basedOn w:val="86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66" w:customStyle="1">
    <w:name w:val="xl300"/>
    <w:basedOn w:val="8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7" w:customStyle="1">
    <w:name w:val="样式1111"/>
    <w:basedOn w:val="860"/>
    <w:uiPriority w:val="0"/>
    <w:qFormat/>
    <w:pPr>
      <w:ind w:firstLine="200"/>
      <w:jc w:val="left"/>
      <w:spacing w:line="360" w:lineRule="auto"/>
    </w:pPr>
    <w:rPr>
      <w:sz w:val="24"/>
    </w:rPr>
  </w:style>
  <w:style w:type="paragraph" w:styleId="1868" w:customStyle="1">
    <w:name w:val="xl75"/>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9" w:customStyle="1">
    <w:name w:val="xl313"/>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0" w:customStyle="1">
    <w:name w:val="xl247"/>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36"/>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72" w:customStyle="1">
    <w:name w:val="TOC 标题2"/>
    <w:basedOn w:val="1170"/>
    <w:next w:val="8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73" w:customStyle="1">
    <w:name w:val="样式 样式 标题 3H3Heading 3 - oldh3sect1.2.3BOD 0level_3PIM 3Leve... +..."/>
    <w:basedOn w:val="860"/>
    <w:uiPriority w:val="0"/>
    <w:qFormat/>
    <w:pPr>
      <w:ind w:left="709" w:hanging="709"/>
      <w:spacing w:line="300" w:lineRule="auto"/>
      <w:tabs>
        <w:tab w:val="left" w:pos="709" w:leader="none"/>
      </w:tabs>
    </w:pPr>
  </w:style>
  <w:style w:type="paragraph" w:styleId="1874" w:customStyle="1">
    <w:name w:val="Char11"/>
    <w:basedOn w:val="860"/>
    <w:uiPriority w:val="0"/>
    <w:qFormat/>
    <w:rPr>
      <w:rFonts w:ascii="Tahoma" w:hAnsi="Tahoma"/>
      <w:sz w:val="24"/>
      <w:szCs w:val="20"/>
    </w:rPr>
  </w:style>
  <w:style w:type="paragraph" w:styleId="1875" w:customStyle="1">
    <w:name w:val="xl174"/>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xl207"/>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我的表格文字"/>
    <w:basedOn w:val="860"/>
    <w:uiPriority w:val="0"/>
    <w:qFormat/>
    <w:pPr>
      <w:jc w:val="left"/>
      <w:widowControl/>
    </w:pPr>
    <w:rPr>
      <w:rFonts w:ascii="Arial" w:hAnsi="Arial" w:cs="Microsoft Sans Serif"/>
      <w:sz w:val="24"/>
      <w:szCs w:val="18"/>
    </w:rPr>
  </w:style>
  <w:style w:type="paragraph" w:styleId="1878" w:customStyle="1">
    <w:name w:val="xl24"/>
    <w:basedOn w:val="8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9" w:customStyle="1">
    <w:name w:val="正文文本 22"/>
    <w:basedOn w:val="860"/>
    <w:uiPriority w:val="0"/>
    <w:qFormat/>
    <w:pPr>
      <w:spacing w:after="120" w:line="480" w:lineRule="auto"/>
    </w:pPr>
  </w:style>
  <w:style w:type="paragraph" w:styleId="1880" w:customStyle="1">
    <w:name w:val="xl37"/>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81" w:customStyle="1">
    <w:name w:val="xl293"/>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296"/>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3" w:customStyle="1">
    <w:name w:val="附录二级条标题"/>
    <w:basedOn w:val="1731"/>
    <w:next w:val="1269"/>
    <w:uiPriority w:val="0"/>
    <w:qFormat/>
    <w:pPr>
      <w:ind w:left="1779" w:hanging="1069"/>
      <w:outlineLvl w:val="3"/>
    </w:pPr>
  </w:style>
  <w:style w:type="paragraph" w:styleId="1884" w:customStyle="1">
    <w:name w:val="xl60"/>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85" w:customStyle="1">
    <w:name w:val="xl189"/>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FA正文+标号"/>
    <w:basedOn w:val="86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87" w:customStyle="1">
    <w:name w:val="xl69"/>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8" w:customStyle="1">
    <w:name w:val="xl156"/>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附录三级条标题"/>
    <w:basedOn w:val="1883"/>
    <w:next w:val="1269"/>
    <w:uiPriority w:val="0"/>
    <w:qFormat/>
    <w:pPr>
      <w:ind w:left="851" w:hanging="851"/>
      <w:outlineLvl w:val="4"/>
    </w:pPr>
  </w:style>
  <w:style w:type="paragraph" w:styleId="1890" w:customStyle="1">
    <w:name w:val="xl29"/>
    <w:basedOn w:val="860"/>
    <w:uiPriority w:val="0"/>
    <w:qFormat/>
    <w:pPr>
      <w:jc w:val="left"/>
      <w:spacing w:before="100" w:beforeAutospacing="1" w:after="100" w:afterAutospacing="1"/>
      <w:widowControl/>
    </w:pPr>
    <w:rPr>
      <w:rFonts w:ascii="Tahoma" w:hAnsi="Tahoma" w:eastAsia="Arial Unicode MS" w:cs="Tahoma"/>
      <w:sz w:val="16"/>
      <w:szCs w:val="16"/>
    </w:rPr>
  </w:style>
  <w:style w:type="paragraph" w:styleId="1891" w:customStyle="1">
    <w:name w:val="文档结构图2"/>
    <w:basedOn w:val="860"/>
    <w:uiPriority w:val="0"/>
    <w:qFormat/>
    <w:rPr>
      <w:rFonts w:ascii="宋体"/>
      <w:sz w:val="18"/>
      <w:szCs w:val="18"/>
    </w:rPr>
  </w:style>
  <w:style w:type="paragraph" w:styleId="1892" w:customStyle="1">
    <w:name w:val="xl59"/>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93" w:customStyle="1">
    <w:name w:val="xl206"/>
    <w:basedOn w:val="8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4" w:customStyle="1">
    <w:name w:val="xl320"/>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95" w:customStyle="1">
    <w:name w:val="xl38"/>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96" w:customStyle="1">
    <w:name w:val="附录四级条标题"/>
    <w:basedOn w:val="1889"/>
    <w:next w:val="1269"/>
    <w:uiPriority w:val="0"/>
    <w:qFormat/>
    <w:pPr>
      <w:ind w:left="992" w:hanging="992"/>
      <w:outlineLvl w:val="5"/>
    </w:pPr>
  </w:style>
  <w:style w:type="paragraph" w:styleId="1897" w:customStyle="1">
    <w:name w:val="font8"/>
    <w:basedOn w:val="860"/>
    <w:uiPriority w:val="0"/>
    <w:qFormat/>
    <w:pPr>
      <w:jc w:val="left"/>
      <w:spacing w:before="100" w:beforeAutospacing="1" w:after="100" w:afterAutospacing="1"/>
      <w:widowControl/>
    </w:pPr>
    <w:rPr>
      <w:rFonts w:hint="eastAsia" w:ascii="宋体" w:hAnsi="宋体"/>
      <w:color w:val="000000"/>
      <w:sz w:val="20"/>
      <w:szCs w:val="20"/>
    </w:rPr>
  </w:style>
  <w:style w:type="paragraph" w:styleId="1898" w:customStyle="1">
    <w:name w:val="xl187"/>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xl280"/>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正文符号编号"/>
    <w:basedOn w:val="860"/>
    <w:uiPriority w:val="0"/>
    <w:qFormat/>
    <w:pPr>
      <w:ind w:left="1395" w:hanging="600"/>
      <w:spacing w:line="360" w:lineRule="auto"/>
      <w:tabs>
        <w:tab w:val="left" w:pos="1395" w:leader="none"/>
      </w:tabs>
    </w:pPr>
    <w:rPr>
      <w:sz w:val="24"/>
      <w:szCs w:val="20"/>
    </w:rPr>
  </w:style>
  <w:style w:type="paragraph" w:styleId="1901" w:customStyle="1">
    <w:name w:val="xl310"/>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2" w:customStyle="1">
    <w:name w:val="xl252"/>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正文 + 四号"/>
    <w:basedOn w:val="860"/>
    <w:uiPriority w:val="0"/>
    <w:qFormat/>
    <w:pPr>
      <w:spacing w:line="480" w:lineRule="exact"/>
    </w:pPr>
    <w:rPr>
      <w:sz w:val="28"/>
      <w:szCs w:val="20"/>
    </w:rPr>
  </w:style>
  <w:style w:type="paragraph" w:styleId="1904" w:customStyle="1">
    <w:name w:val="xl157"/>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Char1 Char Char Char"/>
    <w:basedOn w:val="860"/>
    <w:uiPriority w:val="99"/>
    <w:qFormat/>
    <w:rPr>
      <w:rFonts w:ascii="Tahoma" w:hAnsi="Tahoma"/>
      <w:sz w:val="24"/>
      <w:szCs w:val="20"/>
    </w:rPr>
  </w:style>
  <w:style w:type="paragraph" w:styleId="1906" w:customStyle="1">
    <w:name w:val="xl51"/>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907" w:customStyle="1">
    <w:name w:val="xl295"/>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8" w:customStyle="1">
    <w:name w:val="附录五级条标题"/>
    <w:basedOn w:val="1896"/>
    <w:next w:val="1269"/>
    <w:uiPriority w:val="0"/>
    <w:qFormat/>
    <w:pPr>
      <w:ind w:left="2940" w:hanging="420"/>
      <w:tabs>
        <w:tab w:val="left" w:pos="780" w:leader="none"/>
        <w:tab w:val="left" w:pos="1800" w:leader="none"/>
      </w:tabs>
      <w:outlineLvl w:val="6"/>
    </w:pPr>
  </w:style>
  <w:style w:type="paragraph" w:styleId="1909" w:customStyle="1">
    <w:name w:val="font11"/>
    <w:basedOn w:val="860"/>
    <w:uiPriority w:val="0"/>
    <w:qFormat/>
    <w:pPr>
      <w:jc w:val="left"/>
      <w:spacing w:before="100" w:beforeAutospacing="1" w:after="100" w:afterAutospacing="1"/>
      <w:widowControl/>
    </w:pPr>
    <w:rPr>
      <w:rFonts w:hint="eastAsia" w:ascii="宋体" w:hAnsi="宋体"/>
      <w:sz w:val="20"/>
      <w:szCs w:val="20"/>
    </w:rPr>
  </w:style>
  <w:style w:type="paragraph" w:styleId="1910" w:customStyle="1">
    <w:name w:val="xl173"/>
    <w:basedOn w:val="8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图表目录1"/>
    <w:basedOn w:val="899"/>
    <w:uiPriority w:val="0"/>
    <w:qFormat/>
    <w:pPr>
      <w:jc w:val="center"/>
      <w:spacing w:after="120" w:line="360" w:lineRule="auto"/>
    </w:pPr>
    <w:rPr>
      <w:rFonts w:ascii="楷体"/>
      <w:sz w:val="28"/>
    </w:rPr>
  </w:style>
  <w:style w:type="paragraph" w:styleId="1912" w:customStyle="1">
    <w:name w:val="xl299"/>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3" w:customStyle="1">
    <w:name w:val="xl259"/>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xl46"/>
    <w:basedOn w:val="860"/>
    <w:uiPriority w:val="0"/>
    <w:qFormat/>
    <w:pPr>
      <w:jc w:val="left"/>
      <w:spacing w:before="100" w:beforeAutospacing="1" w:after="100" w:afterAutospacing="1"/>
      <w:widowControl/>
    </w:pPr>
    <w:rPr>
      <w:rFonts w:ascii="Arial Unicode MS" w:hAnsi="Arial Unicode MS" w:eastAsia="Arial Unicode MS"/>
      <w:sz w:val="24"/>
    </w:rPr>
  </w:style>
  <w:style w:type="paragraph" w:styleId="1915" w:customStyle="1">
    <w:name w:val="xl71"/>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916" w:customStyle="1">
    <w:name w:val="xl226"/>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217"/>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表格1"/>
    <w:basedOn w:val="860"/>
    <w:uiPriority w:val="0"/>
    <w:qFormat/>
    <w:rPr>
      <w:rFonts w:ascii="宋体"/>
      <w:szCs w:val="21"/>
    </w:rPr>
  </w:style>
  <w:style w:type="paragraph" w:styleId="1919" w:customStyle="1">
    <w:name w:val="TOC 51"/>
    <w:basedOn w:val="860"/>
    <w:next w:val="860"/>
    <w:uiPriority w:val="39"/>
    <w:qFormat/>
    <w:pPr>
      <w:ind w:left="1680"/>
    </w:pPr>
    <w:rPr>
      <w:rFonts w:ascii="Calibri" w:hAnsi="Calibri"/>
      <w:szCs w:val="22"/>
    </w:rPr>
  </w:style>
  <w:style w:type="paragraph" w:styleId="1920" w:customStyle="1">
    <w:name w:val="xl172"/>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Style Heading 3H31.1.1标题 3Level 3 Headlevel_3PIM 3h3sect1.2...."/>
    <w:basedOn w:val="1022"/>
    <w:uiPriority w:val="0"/>
    <w:qFormat/>
    <w:pPr>
      <w:ind w:left="720" w:hanging="720"/>
      <w:spacing w:before="120" w:after="120" w:line="360" w:lineRule="auto"/>
    </w:pPr>
    <w:rPr>
      <w:rFonts w:eastAsia="黑体"/>
      <w:bCs/>
      <w:sz w:val="24"/>
    </w:rPr>
  </w:style>
  <w:style w:type="paragraph" w:styleId="1922" w:customStyle="1">
    <w:name w:val="xl256"/>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26"/>
    <w:basedOn w:val="8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4" w:customStyle="1">
    <w:name w:val="xl302"/>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2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926" w:customStyle="1">
    <w:name w:val="Char1"/>
    <w:basedOn w:val="860"/>
    <w:uiPriority w:val="0"/>
    <w:qFormat/>
    <w:pPr>
      <w:ind w:left="840" w:hanging="420"/>
      <w:tabs>
        <w:tab w:val="left" w:pos="840" w:leader="none"/>
      </w:tabs>
    </w:pPr>
    <w:rPr>
      <w:sz w:val="24"/>
    </w:rPr>
  </w:style>
  <w:style w:type="paragraph" w:styleId="1927" w:customStyle="1">
    <w:name w:val="xl255"/>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8" w:customStyle="1">
    <w:name w:val="font14"/>
    <w:basedOn w:val="860"/>
    <w:uiPriority w:val="0"/>
    <w:qFormat/>
    <w:pPr>
      <w:jc w:val="left"/>
      <w:spacing w:before="100" w:beforeAutospacing="1" w:after="100" w:afterAutospacing="1"/>
      <w:widowControl/>
    </w:pPr>
    <w:rPr>
      <w:rFonts w:ascii="宋体" w:hAnsi="宋体" w:cs="宋体"/>
      <w:sz w:val="20"/>
      <w:szCs w:val="20"/>
    </w:rPr>
  </w:style>
  <w:style w:type="paragraph" w:styleId="1929" w:customStyle="1">
    <w:name w:val="font7"/>
    <w:basedOn w:val="860"/>
    <w:uiPriority w:val="0"/>
    <w:qFormat/>
    <w:pPr>
      <w:jc w:val="left"/>
      <w:spacing w:before="100" w:beforeAutospacing="1" w:after="100" w:afterAutospacing="1"/>
      <w:widowControl/>
    </w:pPr>
    <w:rPr>
      <w:rFonts w:eastAsia="Arial Unicode MS"/>
      <w:b/>
      <w:bCs/>
      <w:color w:val="000000"/>
      <w:sz w:val="20"/>
      <w:szCs w:val="20"/>
    </w:rPr>
  </w:style>
  <w:style w:type="paragraph" w:styleId="1930" w:customStyle="1">
    <w:name w:val="xl222"/>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236"/>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TOC 81"/>
    <w:basedOn w:val="860"/>
    <w:next w:val="860"/>
    <w:uiPriority w:val="39"/>
    <w:qFormat/>
    <w:pPr>
      <w:ind w:left="2940"/>
    </w:pPr>
    <w:rPr>
      <w:rFonts w:ascii="Calibri" w:hAnsi="Calibri"/>
      <w:szCs w:val="22"/>
    </w:rPr>
  </w:style>
  <w:style w:type="paragraph" w:styleId="1933" w:customStyle="1">
    <w:name w:val="xl292"/>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4" w:customStyle="1">
    <w:name w:val="标准标志"/>
    <w:next w:val="86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935" w:customStyle="1">
    <w:name w:val="xl45"/>
    <w:basedOn w:val="860"/>
    <w:uiPriority w:val="0"/>
    <w:qFormat/>
    <w:pPr>
      <w:jc w:val="left"/>
      <w:spacing w:before="100" w:beforeAutospacing="1" w:after="100" w:afterAutospacing="1"/>
      <w:widowControl/>
    </w:pPr>
    <w:rPr>
      <w:rFonts w:hint="eastAsia" w:ascii="黑体" w:hAnsi="Arial Unicode MS" w:eastAsia="黑体"/>
      <w:b/>
      <w:bCs/>
      <w:sz w:val="24"/>
    </w:rPr>
  </w:style>
  <w:style w:type="paragraph" w:styleId="1936" w:customStyle="1">
    <w:name w:val="xl198"/>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938" w:customStyle="1">
    <w:name w:val="xl159"/>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TOC 标题121"/>
    <w:basedOn w:val="1170"/>
    <w:next w:val="86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40" w:customStyle="1">
    <w:name w:val="标准称谓"/>
    <w:next w:val="86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941" w:customStyle="1">
    <w:name w:val="xl170"/>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文本块2"/>
    <w:basedOn w:val="860"/>
    <w:uiPriority w:val="0"/>
    <w:qFormat/>
    <w:pPr>
      <w:ind w:left="630" w:right="630"/>
      <w:jc w:val="center"/>
    </w:pPr>
    <w:rPr>
      <w:rFonts w:ascii="宋体"/>
      <w:b/>
      <w:sz w:val="32"/>
    </w:rPr>
  </w:style>
  <w:style w:type="paragraph" w:styleId="1943" w:customStyle="1">
    <w:name w:val="正文格式"/>
    <w:basedOn w:val="860"/>
    <w:uiPriority w:val="0"/>
    <w:qFormat/>
    <w:pPr>
      <w:ind w:firstLine="482"/>
      <w:spacing w:line="400" w:lineRule="exact"/>
      <w:widowControl/>
    </w:pPr>
    <w:rPr>
      <w:rFonts w:ascii="Arial" w:hAnsi="Arial" w:eastAsia="新宋体"/>
      <w:sz w:val="24"/>
      <w:szCs w:val="20"/>
    </w:rPr>
  </w:style>
  <w:style w:type="paragraph" w:styleId="1944" w:customStyle="1">
    <w:name w:val="xl191"/>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xl193"/>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TOC 41"/>
    <w:basedOn w:val="860"/>
    <w:next w:val="860"/>
    <w:uiPriority w:val="39"/>
    <w:qFormat/>
    <w:pPr>
      <w:ind w:left="1260"/>
    </w:pPr>
    <w:rPr>
      <w:rFonts w:ascii="Calibri" w:hAnsi="Calibri"/>
      <w:szCs w:val="22"/>
    </w:rPr>
  </w:style>
  <w:style w:type="paragraph" w:styleId="1947" w:customStyle="1">
    <w:name w:val="xl262"/>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8" w:customStyle="1">
    <w:name w:val="目次、标准名称标题"/>
    <w:basedOn w:val="1746"/>
    <w:next w:val="1269"/>
    <w:uiPriority w:val="0"/>
    <w:qFormat/>
    <w:pPr>
      <w:spacing w:line="460" w:lineRule="exact"/>
    </w:pPr>
  </w:style>
  <w:style w:type="paragraph" w:styleId="1949" w:customStyle="1">
    <w:name w:val="xl68"/>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50" w:customStyle="1">
    <w:name w:val="xl167"/>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xl182"/>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53" w:customStyle="1">
    <w:name w:val="xl49"/>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954" w:customStyle="1">
    <w:name w:val="xl298"/>
    <w:basedOn w:val="8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5" w:customStyle="1">
    <w:name w:val="xl221"/>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普通正文"/>
    <w:basedOn w:val="860"/>
    <w:uiPriority w:val="0"/>
    <w:qFormat/>
    <w:pPr>
      <w:ind w:firstLine="480"/>
      <w:jc w:val="left"/>
      <w:spacing w:before="120" w:after="120" w:line="360" w:lineRule="auto"/>
    </w:pPr>
    <w:rPr>
      <w:rFonts w:ascii="Arial" w:hAnsi="Arial"/>
      <w:sz w:val="24"/>
    </w:rPr>
  </w:style>
  <w:style w:type="paragraph" w:styleId="1957" w:customStyle="1">
    <w:name w:val="TOC 61"/>
    <w:basedOn w:val="860"/>
    <w:next w:val="860"/>
    <w:uiPriority w:val="39"/>
    <w:qFormat/>
    <w:pPr>
      <w:ind w:left="2100"/>
    </w:pPr>
    <w:rPr>
      <w:rFonts w:ascii="Calibri" w:hAnsi="Calibri"/>
      <w:szCs w:val="22"/>
    </w:rPr>
  </w:style>
  <w:style w:type="paragraph" w:styleId="1958" w:customStyle="1">
    <w:name w:val="xl239"/>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60" w:customStyle="1">
    <w:name w:val="样式 标题 2市检方案标题2第一层条h22章标题节标题第一章 标题 2Heading 2 HiddenHead..."/>
    <w:basedOn w:val="949"/>
    <w:uiPriority w:val="0"/>
    <w:qFormat/>
    <w:pPr>
      <w:jc w:val="left"/>
      <w:spacing w:before="120" w:after="120" w:line="264" w:lineRule="auto"/>
    </w:pPr>
    <w:rPr>
      <w:rFonts w:ascii="楷体_GB2312" w:hAnsi="楷体" w:cs="宋体"/>
      <w:color w:val="000000"/>
      <w:sz w:val="28"/>
      <w:szCs w:val="28"/>
    </w:rPr>
  </w:style>
  <w:style w:type="paragraph" w:styleId="1961" w:customStyle="1">
    <w:name w:val="xl288"/>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Item List in Table"/>
    <w:basedOn w:val="86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63" w:customStyle="1">
    <w:name w:val="Char Char1"/>
    <w:basedOn w:val="860"/>
    <w:uiPriority w:val="99"/>
    <w:semiHidden/>
    <w:qFormat/>
    <w:pPr>
      <w:jc w:val="left"/>
      <w:spacing w:after="160" w:line="240" w:lineRule="exact"/>
      <w:widowControl/>
    </w:pPr>
    <w:rPr>
      <w:rFonts w:ascii="Verdana" w:hAnsi="Verdana"/>
      <w:sz w:val="20"/>
      <w:lang w:eastAsia="en-US"/>
    </w:rPr>
  </w:style>
  <w:style w:type="paragraph" w:styleId="1964" w:customStyle="1">
    <w:name w:val="xl66"/>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65" w:customStyle="1">
    <w:name w:val="日期2"/>
    <w:basedOn w:val="860"/>
    <w:next w:val="860"/>
    <w:uiPriority w:val="0"/>
    <w:qFormat/>
    <w:pPr>
      <w:ind w:left="100"/>
    </w:pPr>
    <w:rPr>
      <w:rFonts w:ascii="仿宋_GB2312" w:eastAsia="仿宋_GB2312"/>
      <w:b/>
      <w:sz w:val="36"/>
    </w:rPr>
  </w:style>
  <w:style w:type="paragraph" w:styleId="1966" w:customStyle="1">
    <w:name w:val="xl33"/>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67" w:customStyle="1">
    <w:name w:val="xl201"/>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xl271"/>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9" w:customStyle="1">
    <w:name w:val="样式4 Char"/>
    <w:basedOn w:val="860"/>
    <w:uiPriority w:val="0"/>
    <w:qFormat/>
    <w:pPr>
      <w:ind w:firstLine="480"/>
      <w:jc w:val="left"/>
      <w:spacing w:line="360" w:lineRule="auto"/>
      <w:widowControl/>
    </w:pPr>
    <w:rPr>
      <w:color w:val="000000"/>
      <w:sz w:val="24"/>
    </w:rPr>
  </w:style>
  <w:style w:type="paragraph" w:styleId="1970" w:customStyle="1">
    <w:name w:val="xl57"/>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71" w:customStyle="1">
    <w:name w:val="xl203"/>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xl31"/>
    <w:basedOn w:val="860"/>
    <w:uiPriority w:val="0"/>
    <w:qFormat/>
    <w:pPr>
      <w:jc w:val="left"/>
      <w:spacing w:before="100" w:beforeAutospacing="1" w:after="100" w:afterAutospacing="1"/>
      <w:widowControl/>
    </w:pPr>
    <w:rPr>
      <w:rFonts w:ascii="Tahoma" w:hAnsi="Tahoma" w:eastAsia="Arial Unicode MS" w:cs="Tahoma"/>
      <w:sz w:val="16"/>
      <w:szCs w:val="16"/>
    </w:rPr>
  </w:style>
  <w:style w:type="paragraph" w:styleId="1973" w:customStyle="1">
    <w:name w:val="xl297"/>
    <w:basedOn w:val="8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74" w:customStyle="1">
    <w:name w:val="xl150"/>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225"/>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76" w:customStyle="1">
    <w:name w:val="xl27"/>
    <w:basedOn w:val="860"/>
    <w:uiPriority w:val="0"/>
    <w:qFormat/>
    <w:pPr>
      <w:jc w:val="left"/>
      <w:spacing w:before="100" w:beforeAutospacing="1" w:after="100" w:afterAutospacing="1"/>
      <w:widowControl/>
    </w:pPr>
    <w:rPr>
      <w:rFonts w:ascii="Tahoma" w:hAnsi="Tahoma" w:eastAsia="Arial Unicode MS" w:cs="Tahoma"/>
      <w:sz w:val="16"/>
      <w:szCs w:val="16"/>
    </w:rPr>
  </w:style>
  <w:style w:type="paragraph" w:styleId="1977" w:customStyle="1">
    <w:name w:val="xl269"/>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306"/>
    <w:basedOn w:val="8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9" w:customStyle="1">
    <w:name w:val="标准书眉_偶数页"/>
    <w:basedOn w:val="1980"/>
    <w:next w:val="860"/>
    <w:uiPriority w:val="0"/>
    <w:qFormat/>
    <w:pPr>
      <w:jc w:val="left"/>
      <w:tabs>
        <w:tab w:val="center" w:pos="4154" w:leader="none"/>
        <w:tab w:val="right" w:pos="8306" w:leader="none"/>
      </w:tabs>
    </w:pPr>
  </w:style>
  <w:style w:type="paragraph" w:styleId="1980" w:customStyle="1">
    <w:name w:val="标准书眉_奇数页"/>
    <w:next w:val="86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81" w:customStyle="1">
    <w:name w:val="xl55"/>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82" w:customStyle="1">
    <w:name w:val="xl192"/>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53"/>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4" w:customStyle="1">
    <w:name w:val="内容标题"/>
    <w:basedOn w:val="860"/>
    <w:uiPriority w:val="0"/>
    <w:qFormat/>
    <w:pPr>
      <w:shd w:val="clear" w:color="auto" w:fill="000080"/>
    </w:pPr>
    <w:rPr>
      <w:rFonts w:ascii="Tahoma" w:hAnsi="Tahoma"/>
      <w:sz w:val="24"/>
      <w:shd w:val="clear" w:color="auto" w:fill="000080"/>
    </w:rPr>
  </w:style>
  <w:style w:type="paragraph" w:styleId="1985" w:customStyle="1">
    <w:name w:val="xl197"/>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235"/>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样式2"/>
    <w:basedOn w:val="860"/>
    <w:uiPriority w:val="0"/>
    <w:qFormat/>
    <w:pPr>
      <w:ind w:left="624" w:hanging="720"/>
    </w:pPr>
    <w:rPr>
      <w:rFonts w:ascii="黑体" w:eastAsia="黑体"/>
      <w:b/>
      <w:sz w:val="30"/>
    </w:rPr>
  </w:style>
  <w:style w:type="paragraph" w:styleId="1988" w:customStyle="1">
    <w:name w:val="xl163"/>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147"/>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默认段落字体 Para Char Char Char Char Char Char Char"/>
    <w:basedOn w:val="860"/>
    <w:uiPriority w:val="0"/>
    <w:qFormat/>
    <w:pPr>
      <w:ind w:left="200"/>
      <w:jc w:val="left"/>
      <w:spacing w:line="360" w:lineRule="auto"/>
    </w:pPr>
    <w:rPr>
      <w:rFonts w:ascii="宋体" w:hAnsi="宋体"/>
      <w:color w:val="000000"/>
      <w:sz w:val="24"/>
      <w:szCs w:val="20"/>
    </w:rPr>
  </w:style>
  <w:style w:type="paragraph" w:styleId="1991" w:customStyle="1">
    <w:name w:val="xl146"/>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2" w:customStyle="1">
    <w:name w:val="xl76"/>
    <w:basedOn w:val="8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93" w:customStyle="1">
    <w:name w:val="xl186"/>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表格文字"/>
    <w:basedOn w:val="860"/>
    <w:uiPriority w:val="0"/>
    <w:qFormat/>
    <w:pPr>
      <w:jc w:val="center"/>
      <w:tabs>
        <w:tab w:val="left" w:pos="7740" w:leader="none"/>
      </w:tabs>
    </w:pPr>
    <w:rPr>
      <w:rFonts w:ascii="宋体" w:hAnsi="宋体"/>
      <w:sz w:val="24"/>
      <w:szCs w:val="20"/>
    </w:rPr>
  </w:style>
  <w:style w:type="paragraph" w:styleId="1995" w:customStyle="1">
    <w:name w:val="xl213"/>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196"/>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表格文本"/>
    <w:basedOn w:val="860"/>
    <w:uiPriority w:val="0"/>
    <w:qFormat/>
    <w:pPr>
      <w:jc w:val="left"/>
      <w:tabs>
        <w:tab w:val="decimal" w:pos="0" w:leader="none"/>
      </w:tabs>
    </w:pPr>
    <w:rPr>
      <w:rFonts w:ascii="Arial" w:hAnsi="Arial"/>
      <w:szCs w:val="21"/>
    </w:rPr>
  </w:style>
  <w:style w:type="paragraph" w:styleId="1998" w:customStyle="1">
    <w:name w:val="xl307"/>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9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2000" w:customStyle="1">
    <w:name w:val="xl179"/>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tabletext"/>
    <w:basedOn w:val="860"/>
    <w:uiPriority w:val="0"/>
    <w:qFormat/>
    <w:pPr>
      <w:jc w:val="left"/>
      <w:spacing w:before="100" w:beforeAutospacing="1" w:after="100" w:afterAutospacing="1" w:line="284" w:lineRule="atLeast"/>
      <w:widowControl/>
    </w:pPr>
    <w:rPr>
      <w:rFonts w:ascii="宋体" w:hAnsi="宋体" w:cs="宋体"/>
      <w:szCs w:val="21"/>
    </w:rPr>
  </w:style>
  <w:style w:type="paragraph" w:styleId="2002" w:customStyle="1">
    <w:name w:val="xl241"/>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3" w:customStyle="1">
    <w:name w:val="Style First line:  2 ch"/>
    <w:basedOn w:val="860"/>
    <w:uiPriority w:val="0"/>
    <w:qFormat/>
    <w:pPr>
      <w:ind w:firstLine="200"/>
      <w:spacing w:line="440" w:lineRule="exact"/>
    </w:pPr>
    <w:rPr>
      <w:sz w:val="24"/>
    </w:rPr>
  </w:style>
  <w:style w:type="paragraph" w:styleId="2004" w:customStyle="1">
    <w:name w:val="xl160"/>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正文４"/>
    <w:basedOn w:val="860"/>
    <w:uiPriority w:val="0"/>
    <w:qFormat/>
    <w:pPr>
      <w:ind w:firstLine="480"/>
      <w:spacing w:line="360" w:lineRule="auto"/>
    </w:pPr>
    <w:rPr>
      <w:sz w:val="24"/>
      <w:szCs w:val="20"/>
    </w:rPr>
  </w:style>
  <w:style w:type="paragraph" w:styleId="2006" w:customStyle="1">
    <w:name w:val="普通(网站)1"/>
    <w:basedOn w:val="860"/>
    <w:uiPriority w:val="0"/>
    <w:qFormat/>
    <w:pPr>
      <w:jc w:val="left"/>
      <w:spacing w:before="100" w:beforeAutospacing="1" w:after="100" w:afterAutospacing="1"/>
      <w:widowControl/>
    </w:pPr>
    <w:rPr>
      <w:rFonts w:ascii="宋体" w:hAnsi="宋体" w:cs="宋体"/>
      <w:color w:val="000000"/>
      <w:sz w:val="24"/>
    </w:rPr>
  </w:style>
  <w:style w:type="paragraph" w:styleId="2007" w:customStyle="1">
    <w:name w:val="图表脚注"/>
    <w:next w:val="1269"/>
    <w:uiPriority w:val="0"/>
    <w:qFormat/>
    <w:pPr>
      <w:ind w:left="300" w:hanging="100"/>
      <w:jc w:val="both"/>
    </w:pPr>
    <w:rPr>
      <w:rFonts w:hint="default" w:ascii="宋体" w:hAnsi="Times New Roman" w:eastAsia="宋体" w:cs="Times New Roman"/>
      <w:sz w:val="18"/>
      <w:lang w:val="en-US" w:eastAsia="zh-CN" w:bidi="ar-SA"/>
    </w:rPr>
  </w:style>
  <w:style w:type="paragraph" w:styleId="2008" w:customStyle="1">
    <w:name w:val="列出段落1"/>
    <w:basedOn w:val="860"/>
    <w:uiPriority w:val="0"/>
    <w:qFormat/>
    <w:pPr>
      <w:ind w:firstLine="420"/>
    </w:pPr>
  </w:style>
  <w:style w:type="paragraph" w:styleId="2009" w:customStyle="1">
    <w:name w:val="无标题条"/>
    <w:next w:val="1269"/>
    <w:uiPriority w:val="0"/>
    <w:qFormat/>
    <w:pPr>
      <w:jc w:val="both"/>
    </w:pPr>
    <w:rPr>
      <w:rFonts w:hint="default" w:ascii="Times New Roman" w:hAnsi="Times New Roman" w:eastAsia="宋体" w:cs="Times New Roman"/>
      <w:sz w:val="21"/>
      <w:lang w:val="en-US" w:eastAsia="zh-CN" w:bidi="ar-SA"/>
    </w:rPr>
  </w:style>
  <w:style w:type="paragraph" w:styleId="2010" w:customStyle="1">
    <w:name w:val="xl177"/>
    <w:basedOn w:val="8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注示头"/>
    <w:basedOn w:val="860"/>
    <w:uiPriority w:val="0"/>
    <w:qFormat/>
    <w:pPr>
      <w:pBdr>
        <w:top w:val="single" w:color="000000" w:sz="4" w:space="1"/>
      </w:pBdr>
    </w:pPr>
    <w:rPr>
      <w:rFonts w:ascii="Arial" w:hAnsi="Arial" w:eastAsia="黑体"/>
      <w:sz w:val="18"/>
      <w:szCs w:val="20"/>
    </w:rPr>
  </w:style>
  <w:style w:type="paragraph" w:styleId="2012" w:customStyle="1">
    <w:name w:val="xl204"/>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2014" w:customStyle="1">
    <w:name w:val="xl25"/>
    <w:basedOn w:val="86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15" w:customStyle="1">
    <w:name w:val="xl238"/>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6" w:customStyle="1">
    <w:name w:val="xl52"/>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17" w:customStyle="1">
    <w:name w:val="DLP3.4.4"/>
    <w:basedOn w:val="860"/>
    <w:uiPriority w:val="0"/>
    <w:qFormat/>
    <w:pPr>
      <w:ind w:left="1069" w:hanging="709"/>
      <w:keepLines/>
      <w:keepNext/>
      <w:spacing w:before="260" w:after="260" w:line="416" w:lineRule="auto"/>
      <w:tabs>
        <w:tab w:val="left" w:pos="1069" w:leader="none"/>
      </w:tabs>
      <w:outlineLvl w:val="2"/>
    </w:pPr>
    <w:rPr>
      <w:b/>
      <w:sz w:val="30"/>
    </w:rPr>
  </w:style>
  <w:style w:type="paragraph" w:styleId="2018"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019" w:customStyle="1">
    <w:name w:val="纯文本1"/>
    <w:basedOn w:val="860"/>
    <w:link w:val="2020"/>
    <w:uiPriority w:val="0"/>
    <w:qFormat/>
    <w:rPr>
      <w:rFonts w:ascii="宋体" w:hAnsi="Courier New"/>
      <w:szCs w:val="21"/>
    </w:rPr>
  </w:style>
  <w:style w:type="character" w:styleId="2020" w:customStyle="1">
    <w:name w:val="纯文本 Char1"/>
    <w:link w:val="2019"/>
    <w:uiPriority w:val="0"/>
    <w:qFormat/>
    <w:rPr>
      <w:rFonts w:ascii="宋体" w:hAnsi="Courier New"/>
      <w:sz w:val="21"/>
      <w:szCs w:val="21"/>
    </w:rPr>
  </w:style>
  <w:style w:type="paragraph" w:styleId="2021" w:customStyle="1">
    <w:name w:val="列出段落2"/>
    <w:basedOn w:val="860"/>
    <w:uiPriority w:val="0"/>
    <w:qFormat/>
    <w:pPr>
      <w:ind w:firstLine="420"/>
    </w:pPr>
    <w:rPr>
      <w:rFonts w:ascii="Calibri" w:hAnsi="Calibri" w:eastAsia="仿宋_GB2312"/>
      <w:sz w:val="24"/>
      <w:szCs w:val="22"/>
    </w:rPr>
  </w:style>
  <w:style w:type="paragraph" w:styleId="2022" w:customStyle="1">
    <w:name w:val="图5"/>
    <w:basedOn w:val="860"/>
    <w:uiPriority w:val="0"/>
    <w:qFormat/>
    <w:pPr>
      <w:jc w:val="center"/>
      <w:spacing w:line="220" w:lineRule="exact"/>
    </w:pPr>
    <w:rPr>
      <w:rFonts w:ascii="仿宋_GB2312" w:eastAsia="仿宋_GB2312"/>
      <w:szCs w:val="20"/>
    </w:rPr>
  </w:style>
  <w:style w:type="paragraph" w:styleId="2023"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2024" w:customStyle="1">
    <w:name w:val="xl70"/>
    <w:basedOn w:val="8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25" w:customStyle="1">
    <w:name w:val="xl161"/>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6" w:customStyle="1">
    <w:name w:val="正文缩进2"/>
    <w:basedOn w:val="860"/>
    <w:uiPriority w:val="0"/>
    <w:qFormat/>
    <w:pPr>
      <w:ind w:firstLine="420"/>
    </w:pPr>
    <w:rPr>
      <w:szCs w:val="20"/>
    </w:rPr>
  </w:style>
  <w:style w:type="paragraph" w:styleId="2027" w:customStyle="1">
    <w:name w:val="xl176"/>
    <w:basedOn w:val="8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151"/>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9" w:customStyle="1">
    <w:name w:val="xl152"/>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0" w:customStyle="1">
    <w:name w:val="xl62"/>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31" w:customStyle="1">
    <w:name w:val="xl233"/>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2" w:customStyle="1">
    <w:name w:val="xl266"/>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Heading 1 前言"/>
    <w:next w:val="860"/>
    <w:uiPriority w:val="0"/>
    <w:qFormat/>
    <w:pPr>
      <w:jc w:val="center"/>
    </w:pPr>
    <w:rPr>
      <w:rFonts w:hint="default" w:ascii="黑体" w:hAnsi="黑体" w:eastAsia="黑体" w:cs="Times New Roman"/>
      <w:b/>
      <w:bCs/>
      <w:sz w:val="32"/>
      <w:lang w:val="en-US" w:eastAsia="zh-CN" w:bidi="ar-SA"/>
    </w:rPr>
  </w:style>
  <w:style w:type="paragraph" w:styleId="2034" w:customStyle="1">
    <w:name w:val="xl286"/>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5" w:customStyle="1">
    <w:name w:val="xl74"/>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2036" w:customStyle="1">
    <w:name w:val="列表1"/>
    <w:basedOn w:val="860"/>
    <w:uiPriority w:val="0"/>
    <w:qFormat/>
    <w:pPr>
      <w:ind w:left="200" w:hanging="200"/>
    </w:pPr>
  </w:style>
  <w:style w:type="paragraph" w:styleId="2037" w:customStyle="1">
    <w:name w:val="xl289"/>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xl268"/>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Char1 Char Char Char11"/>
    <w:basedOn w:val="860"/>
    <w:uiPriority w:val="0"/>
    <w:qFormat/>
    <w:rPr>
      <w:rFonts w:ascii="Tahoma" w:hAnsi="Tahoma"/>
      <w:sz w:val="24"/>
      <w:szCs w:val="20"/>
    </w:rPr>
  </w:style>
  <w:style w:type="paragraph" w:styleId="2040" w:customStyle="1">
    <w:name w:val="xl308"/>
    <w:basedOn w:val="86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041" w:customStyle="1">
    <w:name w:val="日期1"/>
    <w:basedOn w:val="860"/>
    <w:next w:val="860"/>
    <w:uiPriority w:val="0"/>
    <w:qFormat/>
    <w:pPr>
      <w:jc w:val="right"/>
      <w:spacing w:line="312" w:lineRule="atLeast"/>
    </w:pPr>
    <w:rPr>
      <w:rFonts w:ascii="黑体" w:eastAsia="黑体"/>
      <w:b/>
      <w:sz w:val="32"/>
      <w:szCs w:val="20"/>
    </w:rPr>
  </w:style>
  <w:style w:type="paragraph" w:styleId="2042" w:customStyle="1">
    <w:name w:val="xl317"/>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3" w:customStyle="1">
    <w:name w:val="Char"/>
    <w:basedOn w:val="860"/>
    <w:uiPriority w:val="99"/>
    <w:qFormat/>
    <w:pPr>
      <w:spacing w:line="360" w:lineRule="auto"/>
    </w:pPr>
    <w:rPr>
      <w:sz w:val="24"/>
      <w:szCs w:val="20"/>
    </w:rPr>
  </w:style>
  <w:style w:type="paragraph" w:styleId="2044" w:customStyle="1">
    <w:name w:val="文档结构图1"/>
    <w:basedOn w:val="860"/>
    <w:uiPriority w:val="0"/>
    <w:qFormat/>
    <w:rPr>
      <w:rFonts w:ascii="宋体"/>
      <w:sz w:val="18"/>
      <w:szCs w:val="18"/>
    </w:rPr>
  </w:style>
  <w:style w:type="paragraph" w:styleId="2045" w:customStyle="1">
    <w:name w:val="表格正文"/>
    <w:basedOn w:val="860"/>
    <w:uiPriority w:val="0"/>
    <w:qFormat/>
    <w:pPr>
      <w:jc w:val="center"/>
    </w:pPr>
    <w:rPr>
      <w:rFonts w:eastAsia="仿宋_GB2312"/>
    </w:rPr>
  </w:style>
  <w:style w:type="paragraph" w:styleId="2046" w:customStyle="1">
    <w:name w:val="xl54"/>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47" w:customStyle="1">
    <w:name w:val="xl205"/>
    <w:basedOn w:val="8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8" w:customStyle="1">
    <w:name w:val="xl305"/>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49" w:customStyle="1">
    <w:name w:val="Birdseed"/>
    <w:basedOn w:val="860"/>
    <w:uiPriority w:val="0"/>
    <w:qFormat/>
    <w:pPr>
      <w:jc w:val="left"/>
      <w:widowControl/>
    </w:pPr>
    <w:rPr>
      <w:rFonts w:ascii="Palatino Linotype" w:hAnsi="Palatino Linotype"/>
      <w:sz w:val="18"/>
      <w:szCs w:val="20"/>
    </w:rPr>
  </w:style>
  <w:style w:type="paragraph" w:styleId="2050" w:customStyle="1">
    <w:name w:val="TOC 91"/>
    <w:basedOn w:val="860"/>
    <w:next w:val="860"/>
    <w:uiPriority w:val="39"/>
    <w:qFormat/>
    <w:pPr>
      <w:ind w:left="3360"/>
    </w:pPr>
    <w:rPr>
      <w:rFonts w:ascii="Calibri" w:hAnsi="Calibri"/>
      <w:szCs w:val="22"/>
    </w:rPr>
  </w:style>
  <w:style w:type="paragraph" w:styleId="2051" w:customStyle="1">
    <w:name w:val="xl249"/>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2" w:customStyle="1">
    <w:name w:val="xl65"/>
    <w:basedOn w:val="86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53" w:customStyle="1">
    <w:name w:val="xl158"/>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正文--表格内正文"/>
    <w:basedOn w:val="860"/>
    <w:uiPriority w:val="0"/>
    <w:qFormat/>
    <w:pPr>
      <w:jc w:val="center"/>
      <w:spacing w:line="0" w:lineRule="atLeast"/>
    </w:pPr>
    <w:rPr>
      <w:rFonts w:ascii="宋体" w:hAnsi="宋体"/>
      <w:sz w:val="24"/>
    </w:rPr>
  </w:style>
  <w:style w:type="paragraph" w:styleId="2055" w:customStyle="1">
    <w:name w:val="xl265"/>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样式 行距: 1.5 倍行距"/>
    <w:basedOn w:val="860"/>
    <w:uiPriority w:val="0"/>
    <w:qFormat/>
    <w:pPr>
      <w:spacing w:line="360" w:lineRule="auto"/>
    </w:pPr>
    <w:rPr>
      <w:rFonts w:ascii="宋体" w:hAnsi="宋体"/>
      <w:bCs/>
      <w:sz w:val="28"/>
      <w:szCs w:val="20"/>
    </w:rPr>
  </w:style>
  <w:style w:type="paragraph" w:styleId="2057" w:customStyle="1">
    <w:name w:val="正文首行缩进2"/>
    <w:basedOn w:val="860"/>
    <w:uiPriority w:val="0"/>
    <w:qFormat/>
    <w:pPr>
      <w:ind w:firstLine="420"/>
      <w:spacing w:line="360" w:lineRule="auto"/>
    </w:pPr>
    <w:rPr>
      <w:rFonts w:ascii="Arial" w:hAnsi="Arial"/>
      <w:sz w:val="20"/>
      <w:szCs w:val="21"/>
    </w:rPr>
  </w:style>
  <w:style w:type="paragraph" w:styleId="2058" w:customStyle="1">
    <w:name w:val="Table Paragraph"/>
    <w:basedOn w:val="2059"/>
    <w:uiPriority w:val="0"/>
    <w:qFormat/>
    <w:pPr>
      <w:jc w:val="left"/>
    </w:pPr>
    <w:rPr>
      <w:rFonts w:cs="黑体"/>
      <w:sz w:val="22"/>
      <w:lang w:eastAsia="en-US"/>
    </w:rPr>
  </w:style>
  <w:style w:type="paragraph" w:styleId="205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206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2061" w:customStyle="1">
    <w:name w:val="列出段落4"/>
    <w:basedOn w:val="860"/>
    <w:uiPriority w:val="0"/>
    <w:qFormat/>
    <w:pPr>
      <w:ind w:firstLine="420"/>
    </w:pPr>
    <w:rPr>
      <w:rFonts w:ascii="Calibri" w:hAnsi="Calibri"/>
      <w:szCs w:val="22"/>
    </w:rPr>
  </w:style>
  <w:style w:type="paragraph" w:styleId="2062" w:customStyle="1">
    <w:name w:val="其他发布部门"/>
    <w:basedOn w:val="2063"/>
    <w:uiPriority w:val="0"/>
    <w:qFormat/>
    <w:pPr>
      <w:spacing w:line="0" w:lineRule="atLeast"/>
      <w:framePr w:wrap="around"/>
    </w:pPr>
    <w:rPr>
      <w:rFonts w:ascii="黑体" w:eastAsia="黑体"/>
      <w:b w:val="0"/>
    </w:rPr>
  </w:style>
  <w:style w:type="paragraph" w:styleId="2063" w:customStyle="1">
    <w:name w:val="发布部门"/>
    <w:next w:val="1269"/>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64" w:customStyle="1">
    <w:name w:val="xl103"/>
    <w:basedOn w:val="8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65" w:customStyle="1">
    <w:name w:val="二级无标题条"/>
    <w:basedOn w:val="860"/>
    <w:uiPriority w:val="0"/>
    <w:qFormat/>
    <w:pPr>
      <w:ind w:hanging="420"/>
    </w:pPr>
  </w:style>
  <w:style w:type="paragraph" w:styleId="2066" w:customStyle="1">
    <w:name w:val="表格文字1"/>
    <w:basedOn w:val="860"/>
    <w:uiPriority w:val="0"/>
    <w:qFormat/>
    <w:pPr>
      <w:jc w:val="center"/>
    </w:pPr>
    <w:rPr>
      <w:rFonts w:ascii="宋体" w:hAnsi="宋体"/>
      <w:szCs w:val="21"/>
      <w:shd w:val="clear" w:color="auto" w:fill="ffffff"/>
    </w:rPr>
  </w:style>
  <w:style w:type="paragraph" w:styleId="2067" w:customStyle="1">
    <w:name w:val="xl165"/>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xl316"/>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9" w:customStyle="1">
    <w:name w:val="正文文本缩进2"/>
    <w:basedOn w:val="860"/>
    <w:uiPriority w:val="0"/>
    <w:qFormat/>
    <w:pPr>
      <w:ind w:firstLine="645"/>
    </w:pPr>
    <w:rPr>
      <w:rFonts w:ascii="楷体_GB2312" w:eastAsia="楷体_GB2312"/>
      <w:sz w:val="32"/>
      <w:szCs w:val="20"/>
    </w:rPr>
  </w:style>
  <w:style w:type="paragraph" w:styleId="2070" w:customStyle="1">
    <w:name w:val="xl223"/>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72" w:customStyle="1">
    <w:name w:val="xl311"/>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3" w:customStyle="1">
    <w:name w:val="xl144"/>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4" w:customStyle="1">
    <w:name w:val="一级无标题条"/>
    <w:basedOn w:val="860"/>
    <w:uiPriority w:val="0"/>
    <w:qFormat/>
    <w:pPr>
      <w:ind w:left="3420" w:hanging="420"/>
    </w:pPr>
  </w:style>
  <w:style w:type="paragraph" w:styleId="2075" w:customStyle="1">
    <w:name w:val="xl273"/>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6" w:customStyle="1">
    <w:name w:val="_Style 6"/>
    <w:basedOn w:val="860"/>
    <w:uiPriority w:val="34"/>
    <w:qFormat/>
    <w:pPr>
      <w:ind w:firstLine="420"/>
    </w:pPr>
  </w:style>
  <w:style w:type="paragraph" w:styleId="2077" w:customStyle="1">
    <w:name w:val="列出段落12"/>
    <w:basedOn w:val="860"/>
    <w:uiPriority w:val="0"/>
    <w:qFormat/>
    <w:pPr>
      <w:ind w:firstLine="420"/>
    </w:pPr>
  </w:style>
  <w:style w:type="paragraph" w:styleId="2078" w:customStyle="1">
    <w:name w:val="样式 首行缩进:  0 字符"/>
    <w:basedOn w:val="860"/>
    <w:uiPriority w:val="0"/>
    <w:qFormat/>
    <w:pPr>
      <w:ind w:firstLine="200"/>
      <w:spacing w:line="360" w:lineRule="auto"/>
    </w:pPr>
    <w:rPr>
      <w:rFonts w:cs="宋体"/>
      <w:sz w:val="24"/>
      <w:szCs w:val="20"/>
    </w:rPr>
  </w:style>
  <w:style w:type="paragraph" w:styleId="2079" w:customStyle="1">
    <w:name w:val="xl137"/>
    <w:basedOn w:val="8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80" w:customStyle="1">
    <w:name w:val="xl105"/>
    <w:basedOn w:val="8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81" w:customStyle="1">
    <w:name w:val="xl178"/>
    <w:basedOn w:val="86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xl139"/>
    <w:basedOn w:val="8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83" w:customStyle="1">
    <w:name w:val="xl107"/>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84" w:customStyle="1">
    <w:name w:val="正文段"/>
    <w:basedOn w:val="860"/>
    <w:uiPriority w:val="0"/>
    <w:qFormat/>
    <w:pPr>
      <w:ind w:firstLine="454"/>
      <w:spacing w:after="240" w:line="360" w:lineRule="atLeast"/>
      <w:widowControl/>
    </w:pPr>
    <w:rPr>
      <w:rFonts w:ascii="宋体"/>
      <w:sz w:val="24"/>
      <w:szCs w:val="20"/>
    </w:rPr>
  </w:style>
  <w:style w:type="paragraph" w:styleId="2085" w:customStyle="1">
    <w:name w:val="xl224"/>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6" w:customStyle="1">
    <w:name w:val="xl140"/>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87" w:customStyle="1">
    <w:name w:val="xl108"/>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88" w:customStyle="1">
    <w:name w:val="文档正文"/>
    <w:basedOn w:val="860"/>
    <w:uiPriority w:val="99"/>
    <w:qFormat/>
    <w:pPr>
      <w:ind w:firstLine="567"/>
      <w:spacing w:line="312" w:lineRule="atLeast"/>
    </w:pPr>
    <w:rPr>
      <w:rFonts w:ascii="长城仿宋" w:eastAsia="长城仿宋"/>
      <w:sz w:val="28"/>
      <w:szCs w:val="20"/>
    </w:rPr>
  </w:style>
  <w:style w:type="paragraph" w:styleId="2089" w:customStyle="1">
    <w:name w:val="Char Char 字元 字元 字元 Char Char Char Char"/>
    <w:basedOn w:val="860"/>
    <w:uiPriority w:val="99"/>
    <w:unhideWhenUsed/>
    <w:qFormat/>
    <w:pPr>
      <w:spacing w:line="360" w:lineRule="auto"/>
    </w:pPr>
    <w:rPr>
      <w:rFonts w:hint="eastAsia"/>
    </w:rPr>
  </w:style>
  <w:style w:type="paragraph" w:styleId="2090" w:customStyle="1">
    <w:name w:val="xl218"/>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xl141"/>
    <w:basedOn w:val="8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92" w:customStyle="1">
    <w:name w:val="xl109"/>
    <w:basedOn w:val="8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93" w:customStyle="1">
    <w:name w:val="xl78"/>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94" w:customStyle="1">
    <w:name w:val="xl111"/>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5" w:customStyle="1">
    <w:name w:val="xl79"/>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6" w:customStyle="1">
    <w:name w:val="xl112"/>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7" w:customStyle="1">
    <w:name w:val="xl80"/>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8" w:customStyle="1">
    <w:name w:val="xl113"/>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xl81"/>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00" w:customStyle="1">
    <w:name w:val="xl208"/>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1" w:customStyle="1">
    <w:name w:val="技术方案正文样式"/>
    <w:basedOn w:val="860"/>
    <w:uiPriority w:val="0"/>
    <w:qFormat/>
    <w:pPr>
      <w:ind w:firstLine="480"/>
      <w:spacing w:line="400" w:lineRule="exact"/>
    </w:pPr>
    <w:rPr>
      <w:rFonts w:ascii="宋体" w:hAnsi="宋体" w:cs="宋体"/>
      <w:sz w:val="24"/>
      <w:szCs w:val="21"/>
    </w:rPr>
  </w:style>
  <w:style w:type="paragraph" w:styleId="2102" w:customStyle="1">
    <w:name w:val="xl114"/>
    <w:basedOn w:val="86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103" w:customStyle="1">
    <w:name w:val="xl82"/>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4" w:customStyle="1">
    <w:name w:val="xl231"/>
    <w:basedOn w:val="8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05" w:customStyle="1">
    <w:name w:val="xl115"/>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6" w:customStyle="1">
    <w:name w:val="xl83"/>
    <w:basedOn w:val="8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07" w:customStyle="1">
    <w:name w:val="xl240"/>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8" w:customStyle="1">
    <w:name w:val="xl116"/>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9" w:customStyle="1">
    <w:name w:val="xl84"/>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0" w:customStyle="1">
    <w:name w:val="xl232"/>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11" w:customStyle="1">
    <w:name w:val="xl117"/>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2" w:customStyle="1">
    <w:name w:val="xl85"/>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13" w:customStyle="1">
    <w:name w:val="xl185"/>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4" w:customStyle="1">
    <w:name w:val="Char Char2 Char"/>
    <w:basedOn w:val="860"/>
    <w:uiPriority w:val="0"/>
    <w:qFormat/>
    <w:pPr>
      <w:ind w:left="390" w:hanging="390"/>
      <w:keepLines/>
      <w:keepNext/>
      <w:pageBreakBefore/>
      <w:tabs>
        <w:tab w:val="left" w:pos="390" w:leader="none"/>
      </w:tabs>
    </w:pPr>
    <w:rPr>
      <w:szCs w:val="20"/>
    </w:rPr>
  </w:style>
  <w:style w:type="paragraph" w:styleId="2115" w:customStyle="1">
    <w:name w:val="xl118"/>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6" w:customStyle="1">
    <w:name w:val="xl86"/>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7" w:customStyle="1">
    <w:name w:val="xl275"/>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8" w:customStyle="1">
    <w:name w:val="xl119"/>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9" w:customStyle="1">
    <w:name w:val="xl87"/>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0" w:customStyle="1">
    <w:name w:val="xl212"/>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1" w:customStyle="1">
    <w:name w:val="样式 首行缩进:  2.25 字符"/>
    <w:basedOn w:val="860"/>
    <w:uiPriority w:val="0"/>
    <w:qFormat/>
    <w:pPr>
      <w:ind w:firstLine="225"/>
      <w:spacing w:line="360" w:lineRule="auto"/>
    </w:pPr>
    <w:rPr>
      <w:rFonts w:cs="宋体"/>
      <w:sz w:val="24"/>
      <w:szCs w:val="20"/>
    </w:rPr>
  </w:style>
  <w:style w:type="paragraph" w:styleId="2122" w:customStyle="1">
    <w:name w:val="xl120"/>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3" w:customStyle="1">
    <w:name w:val="xl88"/>
    <w:basedOn w:val="8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24" w:customStyle="1">
    <w:name w:val="xl251"/>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25" w:customStyle="1">
    <w:name w:val="xl121"/>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6" w:customStyle="1">
    <w:name w:val="xl89"/>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7" w:customStyle="1">
    <w:name w:val="一级标题"/>
    <w:basedOn w:val="1170"/>
    <w:uiPriority w:val="0"/>
    <w:qFormat/>
    <w:pPr>
      <w:jc w:val="center"/>
      <w:keepNext w:val="0"/>
      <w:spacing w:line="360" w:lineRule="auto"/>
    </w:pPr>
    <w:rPr>
      <w:rFonts w:ascii="宋体" w:hAnsi="宋体" w:eastAsia="宋体"/>
      <w:b/>
      <w:sz w:val="32"/>
      <w:szCs w:val="28"/>
    </w:rPr>
  </w:style>
  <w:style w:type="paragraph" w:styleId="2128" w:customStyle="1">
    <w:name w:val="xl122"/>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9" w:customStyle="1">
    <w:name w:val="xl90"/>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30" w:customStyle="1">
    <w:name w:val="二级标题"/>
    <w:basedOn w:val="949"/>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31" w:customStyle="1">
    <w:name w:val="xl123"/>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2" w:customStyle="1">
    <w:name w:val="xl91"/>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3" w:customStyle="1">
    <w:name w:val="04-标书-标题4"/>
    <w:basedOn w:val="86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34" w:customStyle="1">
    <w:name w:val="xl124"/>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5" w:customStyle="1">
    <w:name w:val="xl92"/>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36" w:customStyle="1">
    <w:name w:val="xl125"/>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37" w:customStyle="1">
    <w:name w:val="xl93"/>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8" w:customStyle="1">
    <w:name w:val="xl126"/>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39" w:customStyle="1">
    <w:name w:val="xl94"/>
    <w:basedOn w:val="86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40" w:customStyle="1">
    <w:name w:val="xl127"/>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41" w:customStyle="1">
    <w:name w:val="xl95"/>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42" w:customStyle="1">
    <w:name w:val="xl128"/>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3" w:customStyle="1">
    <w:name w:val="xl96"/>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4" w:customStyle="1">
    <w:name w:val="xl129"/>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5" w:customStyle="1">
    <w:name w:val="xl97"/>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6" w:customStyle="1">
    <w:name w:val="缺省文本"/>
    <w:basedOn w:val="860"/>
    <w:uiPriority w:val="0"/>
    <w:qFormat/>
    <w:pPr>
      <w:ind w:firstLine="200"/>
      <w:jc w:val="left"/>
      <w:spacing w:line="360" w:lineRule="auto"/>
    </w:pPr>
    <w:rPr>
      <w:sz w:val="24"/>
    </w:rPr>
  </w:style>
  <w:style w:type="paragraph" w:styleId="2147" w:customStyle="1">
    <w:name w:val="xl130"/>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48" w:customStyle="1">
    <w:name w:val="xl98"/>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9" w:customStyle="1">
    <w:name w:val="reader-word-layer"/>
    <w:basedOn w:val="860"/>
    <w:uiPriority w:val="0"/>
    <w:qFormat/>
    <w:pPr>
      <w:jc w:val="left"/>
      <w:spacing w:before="100" w:beforeAutospacing="1" w:after="100" w:afterAutospacing="1"/>
      <w:widowControl/>
    </w:pPr>
    <w:rPr>
      <w:rFonts w:ascii="宋体" w:hAnsi="宋体" w:cs="宋体"/>
      <w:sz w:val="24"/>
    </w:rPr>
  </w:style>
  <w:style w:type="paragraph" w:styleId="2150" w:customStyle="1">
    <w:name w:val="xl131"/>
    <w:basedOn w:val="860"/>
    <w:uiPriority w:val="0"/>
    <w:qFormat/>
    <w:pPr>
      <w:jc w:val="left"/>
      <w:spacing w:before="100" w:beforeAutospacing="1" w:after="100" w:afterAutospacing="1"/>
      <w:widowControl/>
    </w:pPr>
    <w:rPr>
      <w:rFonts w:ascii="宋体" w:hAnsi="宋体" w:cs="宋体"/>
      <w:sz w:val="24"/>
    </w:rPr>
  </w:style>
  <w:style w:type="paragraph" w:styleId="2151" w:customStyle="1">
    <w:name w:val="xl99"/>
    <w:basedOn w:val="86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2" w:customStyle="1">
    <w:name w:val="xl132"/>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3" w:customStyle="1">
    <w:name w:val="xl100"/>
    <w:basedOn w:val="8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54" w:customStyle="1">
    <w:name w:val="xl133"/>
    <w:basedOn w:val="86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155" w:customStyle="1">
    <w:name w:val="xl101"/>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6" w:customStyle="1">
    <w:name w:val="正文 首行缩进:  2 字符 Char"/>
    <w:basedOn w:val="860"/>
    <w:uiPriority w:val="0"/>
    <w:qFormat/>
    <w:pPr>
      <w:ind w:firstLine="480"/>
      <w:spacing w:line="360" w:lineRule="auto"/>
    </w:pPr>
    <w:rPr>
      <w:rFonts w:cs="宋体"/>
      <w:sz w:val="24"/>
      <w:szCs w:val="20"/>
    </w:rPr>
  </w:style>
  <w:style w:type="paragraph" w:styleId="2157" w:customStyle="1">
    <w:name w:val="xl134"/>
    <w:basedOn w:val="8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58" w:customStyle="1">
    <w:name w:val="xl102"/>
    <w:basedOn w:val="8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59" w:customStyle="1">
    <w:name w:val="xl136"/>
    <w:basedOn w:val="8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60" w:customStyle="1">
    <w:name w:val="xl104"/>
    <w:basedOn w:val="86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61" w:customStyle="1">
    <w:name w:val="xl248"/>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2" w:customStyle="1">
    <w:name w:val="xl138"/>
    <w:basedOn w:val="86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63" w:customStyle="1">
    <w:name w:val="xl106"/>
    <w:basedOn w:val="86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4" w:customStyle="1">
    <w:name w:val="xl175"/>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5" w:customStyle="1">
    <w:name w:val="_Style 1"/>
    <w:basedOn w:val="860"/>
    <w:uiPriority w:val="99"/>
    <w:qFormat/>
    <w:pPr>
      <w:ind w:firstLine="420"/>
      <w:jc w:val="left"/>
      <w:spacing w:line="400" w:lineRule="exact"/>
    </w:pPr>
    <w:rPr>
      <w:rFonts w:ascii="Calibri" w:hAnsi="Calibri" w:eastAsia="仿宋_GB2312"/>
      <w:sz w:val="24"/>
      <w:szCs w:val="22"/>
    </w:rPr>
  </w:style>
  <w:style w:type="paragraph" w:styleId="2166" w:customStyle="1">
    <w:name w:val="xl110"/>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7" w:customStyle="1">
    <w:name w:val="xl283"/>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68" w:customStyle="1">
    <w:name w:val="xl135"/>
    <w:basedOn w:val="86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69" w:customStyle="1">
    <w:name w:val="xl188"/>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0"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71" w:customStyle="1">
    <w:name w:val="表头"/>
    <w:basedOn w:val="860"/>
    <w:uiPriority w:val="0"/>
    <w:qFormat/>
    <w:pPr>
      <w:jc w:val="center"/>
      <w:spacing w:line="360" w:lineRule="auto"/>
    </w:pPr>
    <w:rPr>
      <w:rFonts w:ascii="Calibri" w:hAnsi="Calibri" w:cs="宋体"/>
      <w:b/>
      <w:bCs/>
      <w:color w:val="000000"/>
      <w:szCs w:val="20"/>
    </w:rPr>
  </w:style>
  <w:style w:type="paragraph" w:styleId="2172" w:customStyle="1">
    <w:name w:val="样式 标题 2标题 2 Char Char子子系统子系统1子系统2子系统3子系统4子系统11子系统21子系统..."/>
    <w:basedOn w:val="949"/>
    <w:uiPriority w:val="0"/>
    <w:qFormat/>
    <w:pPr>
      <w:ind w:left="786" w:hanging="360"/>
      <w:jc w:val="both"/>
      <w:spacing w:before="0" w:after="0" w:line="240" w:lineRule="auto"/>
      <w:tabs>
        <w:tab w:val="left" w:pos="360" w:leader="none"/>
      </w:tabs>
    </w:pPr>
    <w:rPr>
      <w:rFonts w:ascii="Arial" w:eastAsia="黑体"/>
      <w:sz w:val="30"/>
    </w:rPr>
  </w:style>
  <w:style w:type="paragraph" w:styleId="2173" w:customStyle="1">
    <w:name w:val="居中图片"/>
    <w:basedOn w:val="860"/>
    <w:uiPriority w:val="0"/>
    <w:qFormat/>
    <w:pPr>
      <w:jc w:val="center"/>
    </w:pPr>
    <w:rPr>
      <w:rFonts w:ascii="Calibri" w:hAnsi="Calibri" w:eastAsia="仿宋"/>
      <w:sz w:val="28"/>
      <w:szCs w:val="21"/>
    </w:rPr>
  </w:style>
  <w:style w:type="paragraph" w:styleId="2174" w:customStyle="1">
    <w:name w:val="01-标书-标题1"/>
    <w:next w:val="86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75"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76"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77" w:customStyle="1">
    <w:name w:val="xl304"/>
    <w:basedOn w:val="8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78" w:customStyle="1">
    <w:name w:val="正文文本缩进 32"/>
    <w:basedOn w:val="860"/>
    <w:uiPriority w:val="0"/>
    <w:qFormat/>
    <w:pPr>
      <w:ind w:left="520" w:firstLine="425"/>
      <w:jc w:val="center"/>
    </w:pPr>
    <w:rPr>
      <w:rFonts w:ascii="Arial Unicode MS" w:hAnsi="Arial" w:eastAsia="Arial Unicode MS"/>
      <w:sz w:val="36"/>
      <w:szCs w:val="20"/>
    </w:rPr>
  </w:style>
  <w:style w:type="paragraph" w:styleId="2179" w:customStyle="1">
    <w:name w:val="xl202"/>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0" w:customStyle="1">
    <w:name w:val="正文文本缩进 21"/>
    <w:basedOn w:val="860"/>
    <w:uiPriority w:val="0"/>
    <w:qFormat/>
    <w:pPr>
      <w:ind w:firstLine="560"/>
      <w:spacing w:line="520" w:lineRule="exact"/>
    </w:pPr>
    <w:rPr>
      <w:rFonts w:ascii="楷体_GB2312" w:eastAsia="楷体_GB2312"/>
      <w:sz w:val="28"/>
      <w:szCs w:val="28"/>
    </w:rPr>
  </w:style>
  <w:style w:type="paragraph" w:styleId="2181" w:customStyle="1">
    <w:name w:val="Char Char3 Char Char Char Char"/>
    <w:basedOn w:val="860"/>
    <w:uiPriority w:val="0"/>
    <w:qFormat/>
    <w:pPr>
      <w:jc w:val="left"/>
      <w:spacing w:after="160" w:line="240" w:lineRule="exact"/>
      <w:widowControl/>
    </w:pPr>
    <w:rPr>
      <w:rFonts w:ascii="Verdana" w:hAnsi="Verdana"/>
      <w:sz w:val="20"/>
      <w:szCs w:val="20"/>
      <w:lang w:eastAsia="en-US"/>
    </w:rPr>
  </w:style>
  <w:style w:type="paragraph" w:styleId="2182" w:customStyle="1">
    <w:name w:val="目录标题"/>
    <w:next w:val="1375"/>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83" w:customStyle="1">
    <w:name w:val="xl168"/>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4" w:customStyle="1">
    <w:name w:val="封面标准代替信息"/>
    <w:basedOn w:val="1805"/>
    <w:uiPriority w:val="0"/>
    <w:qFormat/>
    <w:pPr>
      <w:spacing w:before="57"/>
      <w:framePr w:wrap="around"/>
    </w:pPr>
    <w:rPr>
      <w:rFonts w:ascii="宋体"/>
      <w:sz w:val="21"/>
    </w:rPr>
  </w:style>
  <w:style w:type="paragraph" w:styleId="2185" w:customStyle="1">
    <w:name w:val="xl245"/>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6"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187" w:customStyle="1">
    <w:name w:val="xl254"/>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8" w:customStyle="1">
    <w:name w:val="xl181"/>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9" w:customStyle="1">
    <w:name w:val="xl290"/>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0" w:customStyle="1">
    <w:name w:val="样式 小四 首行缩进:  0.74 厘米"/>
    <w:basedOn w:val="860"/>
    <w:uiPriority w:val="0"/>
    <w:qFormat/>
    <w:pPr>
      <w:ind w:firstLine="420"/>
      <w:spacing w:line="360" w:lineRule="auto"/>
    </w:pPr>
    <w:rPr>
      <w:rFonts w:cs="宋体"/>
      <w:sz w:val="24"/>
      <w:szCs w:val="20"/>
    </w:rPr>
  </w:style>
  <w:style w:type="paragraph" w:styleId="2191" w:customStyle="1">
    <w:name w:val="正文文本缩进 22"/>
    <w:basedOn w:val="860"/>
    <w:uiPriority w:val="0"/>
    <w:qFormat/>
    <w:pPr>
      <w:ind w:firstLine="560"/>
      <w:spacing w:line="520" w:lineRule="exact"/>
    </w:pPr>
    <w:rPr>
      <w:rFonts w:ascii="楷体_GB2312" w:eastAsia="楷体_GB2312"/>
      <w:sz w:val="28"/>
      <w:szCs w:val="28"/>
    </w:rPr>
  </w:style>
  <w:style w:type="paragraph" w:styleId="2192" w:customStyle="1">
    <w:name w:val="xl260"/>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3" w:customStyle="1">
    <w:name w:val="正文文本缩进 31"/>
    <w:basedOn w:val="860"/>
    <w:uiPriority w:val="0"/>
    <w:qFormat/>
    <w:pPr>
      <w:ind w:left="520" w:firstLine="425"/>
      <w:jc w:val="center"/>
    </w:pPr>
    <w:rPr>
      <w:rFonts w:ascii="Arial Unicode MS" w:hAnsi="Arial" w:eastAsia="Arial Unicode MS"/>
      <w:sz w:val="36"/>
      <w:szCs w:val="20"/>
    </w:rPr>
  </w:style>
  <w:style w:type="paragraph" w:styleId="2194" w:customStyle="1">
    <w:name w:val="DLP正文"/>
    <w:basedOn w:val="860"/>
    <w:uiPriority w:val="0"/>
    <w:qFormat/>
    <w:pPr>
      <w:ind w:firstLine="473"/>
    </w:pPr>
    <w:rPr>
      <w:rFonts w:hAnsi="宋体"/>
      <w:szCs w:val="22"/>
    </w:rPr>
  </w:style>
  <w:style w:type="paragraph" w:styleId="2195" w:customStyle="1">
    <w:name w:val="xl142"/>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6" w:customStyle="1">
    <w:name w:val="xl149"/>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7"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98" w:customStyle="1">
    <w:name w:val="xl294"/>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9" w:customStyle="1">
    <w:name w:val="xl250"/>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00" w:customStyle="1">
    <w:name w:val="正文图标题"/>
    <w:next w:val="1269"/>
    <w:uiPriority w:val="0"/>
    <w:qFormat/>
    <w:pPr>
      <w:jc w:val="center"/>
    </w:pPr>
    <w:rPr>
      <w:rFonts w:hint="default" w:ascii="黑体" w:hAnsi="Times New Roman" w:eastAsia="黑体" w:cs="Times New Roman"/>
      <w:sz w:val="21"/>
      <w:lang w:val="en-US" w:eastAsia="zh-CN" w:bidi="ar-SA"/>
    </w:rPr>
  </w:style>
  <w:style w:type="paragraph" w:styleId="2201" w:customStyle="1">
    <w:name w:val="文本块1"/>
    <w:basedOn w:val="860"/>
    <w:uiPriority w:val="0"/>
    <w:qFormat/>
    <w:pPr>
      <w:ind w:left="630" w:right="630"/>
      <w:jc w:val="center"/>
    </w:pPr>
    <w:rPr>
      <w:rFonts w:ascii="宋体"/>
      <w:b/>
      <w:sz w:val="32"/>
    </w:rPr>
  </w:style>
  <w:style w:type="paragraph" w:styleId="2202" w:customStyle="1">
    <w:name w:val="xl277"/>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03" w:customStyle="1">
    <w:name w:val="xl263"/>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04" w:customStyle="1">
    <w:name w:val="xl243"/>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5" w:customStyle="1">
    <w:name w:val="xl229"/>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6" w:customStyle="1">
    <w:name w:val="_Style 2"/>
    <w:basedOn w:val="860"/>
    <w:uiPriority w:val="34"/>
    <w:qFormat/>
    <w:pPr>
      <w:ind w:firstLine="420"/>
    </w:pPr>
    <w:rPr>
      <w:rFonts w:ascii="Calibri" w:hAnsi="Calibri"/>
      <w:szCs w:val="22"/>
    </w:rPr>
  </w:style>
  <w:style w:type="paragraph" w:styleId="2207" w:customStyle="1">
    <w:name w:val="xl318"/>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8" w:customStyle="1">
    <w:name w:val="li_正文"/>
    <w:basedOn w:val="860"/>
    <w:uiPriority w:val="0"/>
    <w:qFormat/>
    <w:pPr>
      <w:ind w:firstLine="560"/>
      <w:spacing w:line="360" w:lineRule="auto"/>
    </w:pPr>
    <w:rPr>
      <w:rFonts w:ascii="仿宋_GB2312" w:eastAsia="仿宋_GB2312"/>
      <w:sz w:val="28"/>
      <w:szCs w:val="28"/>
    </w:rPr>
  </w:style>
  <w:style w:type="paragraph" w:styleId="2209" w:customStyle="1">
    <w:name w:val="xl209"/>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0" w:customStyle="1">
    <w:name w:val="xl274"/>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1" w:customStyle="1">
    <w:name w:val="xl272"/>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2" w:customStyle="1">
    <w:name w:val="附录表标题"/>
    <w:next w:val="1269"/>
    <w:uiPriority w:val="0"/>
    <w:qFormat/>
    <w:pPr>
      <w:jc w:val="center"/>
    </w:pPr>
    <w:rPr>
      <w:rFonts w:hint="default" w:ascii="黑体" w:hAnsi="Times New Roman" w:eastAsia="黑体" w:cs="Times New Roman"/>
      <w:sz w:val="21"/>
      <w:lang w:val="en-US" w:eastAsia="zh-CN" w:bidi="ar-SA"/>
    </w:rPr>
  </w:style>
  <w:style w:type="paragraph" w:styleId="2213" w:customStyle="1">
    <w:name w:val="xl148"/>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4" w:customStyle="1">
    <w:name w:val="xl155"/>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5" w:customStyle="1">
    <w:name w:val="xl210"/>
    <w:basedOn w:val="86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16" w:customStyle="1">
    <w:name w:val="xl278"/>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17" w:customStyle="1">
    <w:name w:val="TOC 标题12"/>
    <w:basedOn w:val="1170"/>
    <w:next w:val="86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18" w:customStyle="1">
    <w:name w:val="xl143"/>
    <w:basedOn w:val="86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9" w:customStyle="1">
    <w:name w:val="xl314"/>
    <w:basedOn w:val="86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220" w:customStyle="1">
    <w:name w:val="Char Char Char"/>
    <w:basedOn w:val="860"/>
    <w:uiPriority w:val="0"/>
    <w:qFormat/>
    <w:pPr>
      <w:ind w:hanging="425"/>
      <w:keepNext/>
      <w:spacing w:before="80" w:after="80"/>
      <w:widowControl/>
      <w:tabs>
        <w:tab w:val="left" w:pos="425" w:leader="none"/>
      </w:tabs>
    </w:pPr>
    <w:rPr>
      <w:rFonts w:ascii="Arial" w:hAnsi="Arial" w:cs="Arial"/>
      <w:sz w:val="20"/>
      <w:szCs w:val="20"/>
    </w:rPr>
  </w:style>
  <w:style w:type="paragraph" w:styleId="2221" w:customStyle="1">
    <w:name w:val="xl230"/>
    <w:basedOn w:val="86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2" w:customStyle="1">
    <w:name w:val="四号正文"/>
    <w:basedOn w:val="860"/>
    <w:uiPriority w:val="0"/>
    <w:qFormat/>
    <w:pPr>
      <w:ind w:firstLine="560"/>
      <w:spacing w:line="360" w:lineRule="auto"/>
    </w:pPr>
    <w:rPr>
      <w:sz w:val="28"/>
      <w:szCs w:val="28"/>
    </w:rPr>
  </w:style>
  <w:style w:type="paragraph" w:styleId="2223" w:customStyle="1">
    <w:name w:val="标题1"/>
    <w:basedOn w:val="860"/>
    <w:next w:val="8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24" w:customStyle="1">
    <w:name w:val="五号字体"/>
    <w:basedOn w:val="860"/>
    <w:uiPriority w:val="0"/>
    <w:qFormat/>
    <w:pPr>
      <w:jc w:val="center"/>
    </w:pPr>
  </w:style>
  <w:style w:type="paragraph" w:styleId="2225"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226" w:customStyle="1">
    <w:name w:val="msonormal"/>
    <w:basedOn w:val="860"/>
    <w:uiPriority w:val="0"/>
    <w:qFormat/>
    <w:pPr>
      <w:jc w:val="left"/>
      <w:spacing w:before="100" w:beforeAutospacing="1" w:after="100" w:afterAutospacing="1" w:line="360" w:lineRule="auto"/>
      <w:widowControl/>
    </w:pPr>
    <w:rPr>
      <w:rFonts w:ascii="宋体" w:hAnsi="宋体" w:cs="宋体"/>
      <w:sz w:val="24"/>
    </w:rPr>
  </w:style>
  <w:style w:type="paragraph" w:styleId="2227" w:customStyle="1">
    <w:name w:val="简单回函地址"/>
    <w:basedOn w:val="860"/>
    <w:uiPriority w:val="0"/>
    <w:qFormat/>
    <w:pPr>
      <w:tabs>
        <w:tab w:val="left" w:pos="1140" w:leader="none"/>
      </w:tabs>
    </w:pPr>
  </w:style>
  <w:style w:type="paragraph" w:styleId="2228" w:customStyle="1">
    <w:name w:val="TOC 标题111"/>
    <w:basedOn w:val="1170"/>
    <w:next w:val="86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29" w:customStyle="1">
    <w:name w:val="Char Char111"/>
    <w:basedOn w:val="860"/>
    <w:uiPriority w:val="99"/>
    <w:semiHidden/>
    <w:qFormat/>
    <w:pPr>
      <w:jc w:val="left"/>
      <w:spacing w:after="160" w:line="240" w:lineRule="exact"/>
      <w:widowControl/>
    </w:pPr>
    <w:rPr>
      <w:rFonts w:ascii="Verdana" w:hAnsi="Verdana"/>
      <w:sz w:val="20"/>
      <w:lang w:eastAsia="en-US"/>
    </w:rPr>
  </w:style>
  <w:style w:type="paragraph" w:styleId="2230" w:customStyle="1">
    <w:name w:val="TOC 71"/>
    <w:basedOn w:val="860"/>
    <w:next w:val="860"/>
    <w:uiPriority w:val="39"/>
    <w:qFormat/>
    <w:pPr>
      <w:ind w:left="2520"/>
    </w:pPr>
    <w:rPr>
      <w:rFonts w:ascii="Calibri" w:hAnsi="Calibri"/>
      <w:szCs w:val="22"/>
    </w:rPr>
  </w:style>
  <w:style w:type="paragraph" w:styleId="2231" w:customStyle="1">
    <w:name w:val="paragraphindent"/>
    <w:basedOn w:val="860"/>
    <w:uiPriority w:val="0"/>
    <w:qFormat/>
    <w:pPr>
      <w:ind w:firstLine="480"/>
      <w:jc w:val="left"/>
      <w:spacing w:before="100" w:beforeAutospacing="1" w:after="100" w:afterAutospacing="1"/>
      <w:widowControl/>
    </w:pPr>
    <w:rPr>
      <w:rFonts w:ascii="宋体" w:hAnsi="宋体" w:cs="宋体"/>
      <w:sz w:val="24"/>
    </w:rPr>
  </w:style>
  <w:style w:type="paragraph" w:styleId="2232" w:customStyle="1">
    <w:name w:val="助手文本"/>
    <w:basedOn w:val="860"/>
    <w:uiPriority w:val="0"/>
    <w:qFormat/>
    <w:pPr>
      <w:ind w:left="14" w:firstLine="434"/>
      <w:spacing w:line="360" w:lineRule="auto"/>
    </w:pPr>
    <w:rPr>
      <w:rFonts w:ascii="楷体_GB2312" w:eastAsia="楷体_GB2312"/>
      <w:sz w:val="24"/>
      <w:szCs w:val="20"/>
      <w:u w:val="single"/>
    </w:rPr>
  </w:style>
  <w:style w:type="paragraph" w:styleId="2233" w:customStyle="1">
    <w:name w:val="正文无缩进"/>
    <w:basedOn w:val="860"/>
    <w:uiPriority w:val="0"/>
    <w:qFormat/>
    <w:pPr>
      <w:jc w:val="center"/>
      <w:spacing w:line="300" w:lineRule="auto"/>
    </w:pPr>
    <w:rPr>
      <w:rFonts w:ascii="宋体" w:hAnsi="宋体"/>
      <w:sz w:val="24"/>
    </w:rPr>
  </w:style>
  <w:style w:type="paragraph" w:styleId="2234" w:customStyle="1">
    <w:name w:val="Char Char1 Char Char Char Char Char Char"/>
    <w:basedOn w:val="860"/>
    <w:uiPriority w:val="0"/>
    <w:qFormat/>
    <w:pPr>
      <w:jc w:val="left"/>
      <w:spacing w:after="160" w:line="240" w:lineRule="exact"/>
      <w:widowControl/>
    </w:pPr>
    <w:rPr>
      <w:rFonts w:ascii="Verdana" w:hAnsi="Verdana" w:eastAsia="仿宋_GB2312"/>
      <w:sz w:val="24"/>
      <w:szCs w:val="20"/>
      <w:lang w:eastAsia="en-US"/>
    </w:rPr>
  </w:style>
  <w:style w:type="paragraph" w:styleId="2235" w:customStyle="1">
    <w:name w:val="È±Ê¡ÎÄ±¾"/>
    <w:basedOn w:val="860"/>
    <w:uiPriority w:val="0"/>
    <w:qFormat/>
    <w:pPr>
      <w:jc w:val="left"/>
      <w:widowControl/>
    </w:pPr>
    <w:rPr>
      <w:sz w:val="24"/>
      <w:szCs w:val="20"/>
    </w:rPr>
  </w:style>
  <w:style w:type="paragraph" w:styleId="2236" w:customStyle="1">
    <w:name w:val="14_black"/>
    <w:basedOn w:val="860"/>
    <w:uiPriority w:val="0"/>
    <w:qFormat/>
    <w:pPr>
      <w:jc w:val="left"/>
      <w:spacing w:before="100" w:beforeAutospacing="1" w:after="100" w:afterAutospacing="1"/>
      <w:widowControl/>
    </w:pPr>
    <w:rPr>
      <w:rFonts w:ascii="宋体" w:hAnsi="宋体" w:cs="宋体"/>
      <w:color w:val="000000"/>
      <w:sz w:val="23"/>
      <w:szCs w:val="23"/>
    </w:rPr>
  </w:style>
  <w:style w:type="paragraph" w:styleId="2237" w:customStyle="1">
    <w:name w:val="Char Char Char Char"/>
    <w:basedOn w:val="882"/>
    <w:uiPriority w:val="0"/>
    <w:qFormat/>
    <w:pPr>
      <w:ind w:firstLine="454"/>
      <w:jc w:val="left"/>
      <w:shd w:val="clear" w:color="auto" w:fill="000080"/>
      <w:widowControl/>
    </w:pPr>
    <w:rPr>
      <w:rFonts w:ascii="Tahoma" w:hAnsi="Tahoma" w:cs="宋体"/>
      <w:sz w:val="21"/>
      <w:szCs w:val="20"/>
    </w:rPr>
  </w:style>
  <w:style w:type="paragraph" w:styleId="2238"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23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240"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241" w:customStyle="1">
    <w:name w:val="四级无标题条"/>
    <w:basedOn w:val="860"/>
    <w:uiPriority w:val="0"/>
    <w:qFormat/>
    <w:pPr>
      <w:ind w:left="2520" w:hanging="420"/>
    </w:pPr>
  </w:style>
  <w:style w:type="paragraph" w:styleId="2242" w:customStyle="1">
    <w:name w:val="五级无标题条"/>
    <w:basedOn w:val="860"/>
    <w:uiPriority w:val="0"/>
    <w:qFormat/>
    <w:pPr>
      <w:ind w:left="2940" w:hanging="420"/>
    </w:pPr>
  </w:style>
  <w:style w:type="paragraph" w:styleId="2243" w:customStyle="1">
    <w:name w:val="正文表标题"/>
    <w:next w:val="1269"/>
    <w:uiPriority w:val="0"/>
    <w:qFormat/>
    <w:pPr>
      <w:ind w:left="1740" w:hanging="420"/>
      <w:jc w:val="center"/>
    </w:pPr>
    <w:rPr>
      <w:rFonts w:hint="default" w:ascii="黑体" w:hAnsi="Times New Roman" w:eastAsia="黑体" w:cs="Times New Roman"/>
      <w:sz w:val="21"/>
      <w:lang w:val="en-US" w:eastAsia="zh-CN" w:bidi="ar-SA"/>
    </w:rPr>
  </w:style>
  <w:style w:type="paragraph" w:styleId="2244" w:customStyle="1">
    <w:name w:val="我的图片"/>
    <w:basedOn w:val="860"/>
    <w:next w:val="1562"/>
    <w:uiPriority w:val="0"/>
    <w:qFormat/>
    <w:pPr>
      <w:jc w:val="center"/>
      <w:spacing w:line="360" w:lineRule="auto"/>
      <w:widowControl/>
    </w:pPr>
    <w:rPr>
      <w:rFonts w:ascii="Arial" w:hAnsi="Arial" w:eastAsia="楷体_GB2312"/>
      <w:sz w:val="24"/>
    </w:rPr>
  </w:style>
  <w:style w:type="paragraph" w:styleId="2245" w:customStyle="1">
    <w:name w:val="1 Char Char Char Char"/>
    <w:basedOn w:val="860"/>
    <w:uiPriority w:val="0"/>
    <w:qFormat/>
    <w:rPr>
      <w:rFonts w:ascii="Tahoma" w:hAnsi="Tahoma"/>
      <w:sz w:val="24"/>
      <w:szCs w:val="20"/>
    </w:rPr>
  </w:style>
  <w:style w:type="paragraph" w:styleId="2246" w:customStyle="1">
    <w:name w:val="NAP Normal"/>
    <w:basedOn w:val="860"/>
    <w:uiPriority w:val="0"/>
    <w:qFormat/>
    <w:pPr>
      <w:spacing w:line="240" w:lineRule="exact"/>
    </w:pPr>
    <w:rPr>
      <w:sz w:val="22"/>
      <w:szCs w:val="20"/>
    </w:rPr>
  </w:style>
  <w:style w:type="paragraph" w:styleId="2247" w:customStyle="1">
    <w:name w:val="样式 标题 2第一章 标题 2Heading 2 HiddenHeading 2 CCBSH2h22nd level..."/>
    <w:basedOn w:val="949"/>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48" w:customStyle="1">
    <w:name w:val="Char Char Char Char Char Char Char Char Char Char"/>
    <w:basedOn w:val="117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49" w:customStyle="1">
    <w:name w:val="zn4"/>
    <w:basedOn w:val="1640"/>
    <w:next w:val="1175"/>
    <w:uiPriority w:val="0"/>
    <w:qFormat/>
    <w:pPr>
      <w:ind w:left="851" w:hanging="851"/>
      <w:tabs>
        <w:tab w:val="clear" w:pos="780" w:leader="none"/>
        <w:tab w:val="clear" w:pos="1069" w:leader="none"/>
        <w:tab w:val="left" w:pos="1080" w:leader="none"/>
      </w:tabs>
      <w:outlineLvl w:val="3"/>
    </w:pPr>
    <w:rPr>
      <w:lang w:val="zh-CN"/>
    </w:rPr>
  </w:style>
  <w:style w:type="paragraph" w:styleId="2250" w:customStyle="1">
    <w:name w:val="图表"/>
    <w:basedOn w:val="860"/>
    <w:uiPriority w:val="99"/>
    <w:qFormat/>
    <w:pPr>
      <w:ind w:firstLine="200"/>
      <w:jc w:val="center"/>
      <w:spacing w:line="360" w:lineRule="auto"/>
    </w:pPr>
    <w:rPr>
      <w:rFonts w:ascii="方正仿宋_GBK" w:hAnsi="方正仿宋_GBK" w:eastAsia="方正仿宋_GBK"/>
      <w:sz w:val="32"/>
      <w:szCs w:val="22"/>
    </w:rPr>
  </w:style>
  <w:style w:type="paragraph" w:styleId="2251" w:customStyle="1">
    <w:name w:val="图释"/>
    <w:basedOn w:val="860"/>
    <w:uiPriority w:val="99"/>
    <w:qFormat/>
    <w:pPr>
      <w:ind w:firstLine="200"/>
      <w:jc w:val="center"/>
      <w:spacing w:line="560" w:lineRule="exact"/>
    </w:pPr>
    <w:rPr>
      <w:rFonts w:ascii="方正仿宋_GBK" w:hAnsi="方正仿宋_GBK" w:eastAsia="方正楷体_GBK"/>
      <w:sz w:val="28"/>
      <w:szCs w:val="22"/>
    </w:rPr>
  </w:style>
  <w:style w:type="paragraph" w:styleId="2252"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253" w:customStyle="1">
    <w:name w:val="五号正文项目（标准）"/>
    <w:basedOn w:val="86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54" w:customStyle="1">
    <w:name w:val="序列1"/>
    <w:basedOn w:val="86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55" w:customStyle="1">
    <w:name w:val="标题8"/>
    <w:basedOn w:val="1179"/>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56" w:customStyle="1">
    <w:name w:val="wx正文+标号"/>
    <w:basedOn w:val="860"/>
    <w:uiPriority w:val="0"/>
    <w:semiHidden/>
    <w:qFormat/>
    <w:pPr>
      <w:ind w:left="510" w:hanging="340"/>
      <w:spacing w:line="360" w:lineRule="auto"/>
      <w:tabs>
        <w:tab w:val="left" w:pos="510" w:leader="none"/>
      </w:tabs>
    </w:pPr>
    <w:rPr>
      <w:rFonts w:cs="宋体"/>
      <w:sz w:val="24"/>
      <w:szCs w:val="20"/>
    </w:rPr>
  </w:style>
  <w:style w:type="paragraph" w:styleId="2257" w:customStyle="1">
    <w:name w:val="text-center"/>
    <w:basedOn w:val="860"/>
    <w:uiPriority w:val="0"/>
    <w:qFormat/>
    <w:pPr>
      <w:jc w:val="center"/>
      <w:spacing w:after="150"/>
      <w:widowControl/>
    </w:pPr>
    <w:rPr>
      <w:rFonts w:ascii="宋体" w:hAnsi="宋体" w:cs="宋体"/>
      <w:sz w:val="24"/>
    </w:rPr>
  </w:style>
  <w:style w:type="paragraph" w:styleId="2258" w:customStyle="1">
    <w:name w:val="faqa"/>
    <w:basedOn w:val="860"/>
    <w:uiPriority w:val="0"/>
    <w:qFormat/>
    <w:pPr>
      <w:jc w:val="left"/>
      <w:spacing w:after="150"/>
      <w:widowControl/>
    </w:pPr>
    <w:rPr>
      <w:rFonts w:ascii="微软雅黑" w:hAnsi="微软雅黑" w:eastAsia="微软雅黑" w:cs="宋体"/>
      <w:b/>
      <w:bCs/>
      <w:sz w:val="27"/>
      <w:szCs w:val="27"/>
    </w:rPr>
  </w:style>
  <w:style w:type="paragraph" w:styleId="2259" w:customStyle="1">
    <w:name w:val="样式 标题 55l4H5h5Second Subheading + 段前: 0.5 行 段后: 0.5 行 行距:..."/>
    <w:basedOn w:val="117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60" w:customStyle="1">
    <w:name w:val="Test2"/>
    <w:basedOn w:val="949"/>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61" w:customStyle="1">
    <w:name w:val="正文编号项"/>
    <w:basedOn w:val="888"/>
    <w:uiPriority w:val="0"/>
    <w:qFormat/>
    <w:pPr>
      <w:ind w:left="200" w:firstLine="200"/>
      <w:jc w:val="left"/>
      <w:spacing w:line="360" w:lineRule="auto"/>
      <w:tabs>
        <w:tab w:val="left" w:pos="360" w:leader="none"/>
      </w:tabs>
    </w:pPr>
    <w:rPr>
      <w:color w:val="000000"/>
      <w:sz w:val="24"/>
    </w:rPr>
  </w:style>
  <w:style w:type="paragraph" w:styleId="2262" w:customStyle="1">
    <w:name w:val="正文文本2"/>
    <w:basedOn w:val="860"/>
    <w:uiPriority w:val="99"/>
    <w:qFormat/>
    <w:pPr>
      <w:jc w:val="left"/>
      <w:spacing w:after="120" w:line="288" w:lineRule="auto"/>
      <w:widowControl/>
    </w:pPr>
    <w:rPr>
      <w:rFonts w:ascii="Verdana" w:hAnsi="Verdana"/>
      <w:sz w:val="24"/>
      <w:szCs w:val="20"/>
      <w:lang w:eastAsia="en-US"/>
    </w:rPr>
  </w:style>
  <w:style w:type="paragraph" w:styleId="2263" w:customStyle="1">
    <w:name w:val="Char21"/>
    <w:basedOn w:val="860"/>
    <w:uiPriority w:val="0"/>
    <w:qFormat/>
    <w:rPr>
      <w:rFonts w:ascii="仿宋_GB2312" w:eastAsia="仿宋_GB2312"/>
      <w:b/>
      <w:sz w:val="32"/>
      <w:szCs w:val="32"/>
    </w:rPr>
  </w:style>
  <w:style w:type="paragraph" w:styleId="2264" w:customStyle="1">
    <w:name w:val="Char1 Char Char Char21"/>
    <w:basedOn w:val="860"/>
    <w:uiPriority w:val="0"/>
    <w:qFormat/>
    <w:rPr>
      <w:rFonts w:ascii="Tahoma" w:hAnsi="Tahoma"/>
      <w:sz w:val="24"/>
      <w:szCs w:val="20"/>
    </w:rPr>
  </w:style>
  <w:style w:type="paragraph" w:styleId="2265" w:customStyle="1">
    <w:name w:val="Char Char12"/>
    <w:basedOn w:val="860"/>
    <w:uiPriority w:val="0"/>
    <w:qFormat/>
    <w:pPr>
      <w:jc w:val="left"/>
      <w:spacing w:after="160" w:line="240" w:lineRule="exact"/>
      <w:widowControl/>
    </w:pPr>
    <w:rPr>
      <w:rFonts w:ascii="Verdana" w:hAnsi="Verdana"/>
      <w:sz w:val="20"/>
      <w:lang w:eastAsia="en-US"/>
    </w:rPr>
  </w:style>
  <w:style w:type="paragraph" w:styleId="2266" w:customStyle="1">
    <w:name w:val="Normal (Web)1"/>
    <w:basedOn w:val="860"/>
    <w:uiPriority w:val="0"/>
    <w:qFormat/>
    <w:pPr>
      <w:jc w:val="left"/>
      <w:spacing w:before="100" w:beforeAutospacing="1" w:after="100" w:afterAutospacing="1"/>
      <w:widowControl/>
    </w:pPr>
    <w:rPr>
      <w:rFonts w:ascii="宋体" w:hAnsi="宋体" w:cs="宋体"/>
      <w:sz w:val="24"/>
    </w:rPr>
  </w:style>
  <w:style w:type="paragraph" w:styleId="2267" w:customStyle="1">
    <w:name w:val="_Style 171"/>
    <w:basedOn w:val="860"/>
    <w:next w:val="860"/>
    <w:uiPriority w:val="0"/>
    <w:qFormat/>
    <w:pPr>
      <w:ind w:firstLine="560"/>
      <w:spacing w:line="500" w:lineRule="exact"/>
    </w:pPr>
    <w:rPr>
      <w:rFonts w:ascii="Cambria" w:hAnsi="Cambria" w:eastAsia="仿宋"/>
      <w:color w:val="000000"/>
      <w:sz w:val="28"/>
      <w:szCs w:val="20"/>
    </w:rPr>
  </w:style>
  <w:style w:type="paragraph" w:styleId="2268" w:customStyle="1">
    <w:name w:val="中等深浅底纹 1 - 着色 11"/>
    <w:next w:val="2269"/>
    <w:uiPriority w:val="0"/>
    <w:qFormat/>
    <w:pPr>
      <w:widowControl w:val="off"/>
    </w:pPr>
    <w:rPr>
      <w:rFonts w:hint="default" w:ascii="宋体" w:hAnsi="Calibri" w:eastAsia="宋体" w:cs="Times New Roman"/>
      <w:sz w:val="21"/>
      <w:szCs w:val="22"/>
      <w:lang w:val="en-US" w:eastAsia="zh-CN" w:bidi="ar-SA"/>
    </w:rPr>
  </w:style>
  <w:style w:type="paragraph" w:styleId="2269" w:customStyle="1">
    <w:name w:val="D表"/>
    <w:basedOn w:val="860"/>
    <w:next w:val="882"/>
    <w:uiPriority w:val="0"/>
    <w:qFormat/>
    <w:pPr>
      <w:ind w:hanging="2"/>
      <w:spacing w:line="500" w:lineRule="exact"/>
    </w:pPr>
    <w:rPr>
      <w:rFonts w:ascii="Calibri" w:hAnsi="Calibri" w:eastAsia="仿宋"/>
      <w:sz w:val="18"/>
      <w:szCs w:val="18"/>
    </w:rPr>
  </w:style>
  <w:style w:type="paragraph" w:styleId="2270" w:customStyle="1">
    <w:name w:val="金宏发行正文 Char Char"/>
    <w:basedOn w:val="860"/>
    <w:next w:val="2241"/>
    <w:uiPriority w:val="0"/>
    <w:qFormat/>
    <w:pPr>
      <w:ind w:firstLine="560"/>
      <w:spacing w:line="500" w:lineRule="exact"/>
    </w:pPr>
    <w:rPr>
      <w:rFonts w:ascii="Calibri" w:hAnsi="Calibri" w:eastAsia="仿宋_GB2312" w:cs="宋体"/>
      <w:sz w:val="28"/>
      <w:szCs w:val="20"/>
    </w:rPr>
  </w:style>
  <w:style w:type="paragraph" w:styleId="2271" w:customStyle="1">
    <w:name w:val="Char1 Char Char Char2"/>
    <w:basedOn w:val="860"/>
    <w:uiPriority w:val="0"/>
    <w:qFormat/>
    <w:pPr>
      <w:ind w:firstLine="560"/>
      <w:spacing w:line="500" w:lineRule="exact"/>
    </w:pPr>
    <w:rPr>
      <w:rFonts w:ascii="Tahoma" w:hAnsi="Tahoma" w:eastAsia="仿宋"/>
      <w:sz w:val="28"/>
      <w:szCs w:val="20"/>
    </w:rPr>
  </w:style>
  <w:style w:type="paragraph" w:styleId="2272" w:customStyle="1">
    <w:name w:val="Char Char Char Char2"/>
    <w:basedOn w:val="860"/>
    <w:uiPriority w:val="0"/>
    <w:qFormat/>
    <w:pPr>
      <w:ind w:firstLine="560"/>
      <w:spacing w:line="500" w:lineRule="exact"/>
    </w:pPr>
    <w:rPr>
      <w:rFonts w:ascii="Calibri" w:hAnsi="Calibri" w:eastAsia="仿宋"/>
      <w:sz w:val="28"/>
    </w:rPr>
  </w:style>
  <w:style w:type="paragraph" w:styleId="2273" w:customStyle="1">
    <w:name w:val="Heading"/>
    <w:basedOn w:val="860"/>
    <w:next w:val="88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74" w:customStyle="1">
    <w:name w:val="Char Char Char Char1"/>
    <w:basedOn w:val="860"/>
    <w:uiPriority w:val="0"/>
    <w:qFormat/>
    <w:pPr>
      <w:ind w:firstLine="560"/>
      <w:spacing w:line="500" w:lineRule="exact"/>
    </w:pPr>
    <w:rPr>
      <w:rFonts w:ascii="Calibri" w:hAnsi="Calibri" w:eastAsia="仿宋"/>
      <w:sz w:val="28"/>
    </w:rPr>
  </w:style>
  <w:style w:type="paragraph" w:styleId="2275" w:customStyle="1">
    <w:name w:val="Char Char Char Char Char Char Char Char Char Char Char Char Char Char Char Char Char Char Char Char"/>
    <w:basedOn w:val="860"/>
    <w:next w:val="860"/>
    <w:uiPriority w:val="0"/>
    <w:qFormat/>
    <w:pPr>
      <w:ind w:left="420" w:hanging="420"/>
      <w:spacing w:line="360" w:lineRule="auto"/>
      <w:tabs>
        <w:tab w:val="left" w:pos="851" w:leader="none"/>
      </w:tabs>
    </w:pPr>
    <w:rPr>
      <w:rFonts w:ascii="Calibri" w:hAnsi="Calibri" w:eastAsia="仿宋"/>
      <w:sz w:val="28"/>
    </w:rPr>
  </w:style>
  <w:style w:type="paragraph" w:styleId="2276" w:customStyle="1">
    <w:name w:val="中等深浅网格 1 - 着色 21"/>
    <w:basedOn w:val="860"/>
    <w:uiPriority w:val="34"/>
    <w:qFormat/>
    <w:pPr>
      <w:ind w:firstLine="420"/>
    </w:pPr>
    <w:rPr>
      <w:rFonts w:ascii="Calibri" w:hAnsi="Calibri" w:eastAsia="仿宋"/>
      <w:sz w:val="28"/>
      <w:szCs w:val="22"/>
    </w:rPr>
  </w:style>
  <w:style w:type="paragraph" w:styleId="2277" w:customStyle="1">
    <w:name w:val="注意事项"/>
    <w:basedOn w:val="860"/>
    <w:uiPriority w:val="0"/>
    <w:qFormat/>
    <w:pPr>
      <w:ind w:firstLine="200"/>
      <w:spacing w:before="60" w:after="60" w:line="360" w:lineRule="auto"/>
    </w:pPr>
    <w:rPr>
      <w:rFonts w:ascii="仿宋" w:hAnsi="仿宋"/>
      <w:b/>
      <w:bCs/>
      <w:sz w:val="28"/>
      <w:lang w:eastAsia="ar-SA"/>
    </w:rPr>
  </w:style>
  <w:style w:type="paragraph" w:styleId="2278"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79" w:customStyle="1">
    <w:name w:val="无编号标题"/>
    <w:basedOn w:val="860"/>
    <w:next w:val="1794"/>
    <w:uiPriority w:val="0"/>
    <w:qFormat/>
    <w:pPr>
      <w:ind w:firstLine="560"/>
      <w:jc w:val="center"/>
      <w:pageBreakBefore/>
      <w:spacing w:line="480" w:lineRule="auto"/>
      <w:suppressLineNumbers/>
    </w:pPr>
    <w:rPr>
      <w:rFonts w:ascii="宋体" w:hAnsi="宋体" w:eastAsia="仿宋"/>
      <w:b/>
      <w:sz w:val="36"/>
      <w:szCs w:val="44"/>
    </w:rPr>
  </w:style>
  <w:style w:type="paragraph" w:styleId="2280" w:customStyle="1">
    <w:name w:val="Bid_正文"/>
    <w:basedOn w:val="878"/>
    <w:next w:val="2281"/>
    <w:uiPriority w:val="0"/>
    <w:qFormat/>
    <w:pPr>
      <w:ind w:firstLine="200"/>
      <w:jc w:val="left"/>
      <w:spacing w:line="590" w:lineRule="atLeast"/>
      <w:widowControl/>
    </w:pPr>
    <w:rPr>
      <w:rFonts w:ascii="方正仿宋_GBK" w:hAnsi="Calibri" w:eastAsia="仿宋"/>
      <w:spacing w:val="-25"/>
      <w:sz w:val="32"/>
      <w:szCs w:val="20"/>
    </w:rPr>
  </w:style>
  <w:style w:type="paragraph" w:styleId="2281" w:customStyle="1">
    <w:name w:val="p1"/>
    <w:basedOn w:val="860"/>
    <w:next w:val="87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82" w:customStyle="1">
    <w:name w:val="正文首行缩进 Char3"/>
    <w:basedOn w:val="860"/>
    <w:uiPriority w:val="0"/>
    <w:qFormat/>
    <w:pPr>
      <w:ind w:firstLine="560"/>
      <w:spacing w:line="500" w:lineRule="exact"/>
    </w:pPr>
    <w:rPr>
      <w:rFonts w:ascii="Calibri" w:hAnsi="Calibri" w:eastAsia="仿宋"/>
      <w:sz w:val="28"/>
      <w:szCs w:val="20"/>
    </w:rPr>
  </w:style>
  <w:style w:type="paragraph" w:styleId="2283" w:customStyle="1">
    <w:name w:val="表格内容"/>
    <w:basedOn w:val="860"/>
    <w:next w:val="2063"/>
    <w:uiPriority w:val="0"/>
    <w:qFormat/>
    <w:pPr>
      <w:ind w:firstLine="560"/>
      <w:jc w:val="left"/>
      <w:spacing w:line="360" w:lineRule="auto"/>
    </w:pPr>
    <w:rPr>
      <w:rFonts w:ascii="微软雅黑" w:hAnsi="微软雅黑" w:eastAsia="微软雅黑"/>
      <w:sz w:val="18"/>
      <w:lang w:val="en-GB"/>
    </w:rPr>
  </w:style>
  <w:style w:type="paragraph" w:styleId="2284" w:customStyle="1">
    <w:name w:val="文章正文"/>
    <w:basedOn w:val="860"/>
    <w:next w:val="2285"/>
    <w:uiPriority w:val="0"/>
    <w:qFormat/>
    <w:pPr>
      <w:ind w:firstLine="482"/>
      <w:spacing w:line="360" w:lineRule="auto"/>
    </w:pPr>
    <w:rPr>
      <w:rFonts w:ascii="Calibri" w:hAnsi="Calibri" w:eastAsia="仿宋"/>
    </w:rPr>
  </w:style>
  <w:style w:type="paragraph" w:styleId="2285" w:customStyle="1">
    <w:name w:val="我的图表标题"/>
    <w:basedOn w:val="860"/>
    <w:next w:val="1271"/>
    <w:uiPriority w:val="0"/>
    <w:qFormat/>
    <w:pPr>
      <w:ind w:firstLine="560"/>
      <w:jc w:val="center"/>
      <w:spacing w:line="360" w:lineRule="auto"/>
    </w:pPr>
    <w:rPr>
      <w:rFonts w:ascii="Cambria" w:hAnsi="Cambria" w:eastAsia="黑体" w:cs="宋体"/>
      <w:sz w:val="28"/>
      <w:szCs w:val="20"/>
    </w:rPr>
  </w:style>
  <w:style w:type="paragraph" w:styleId="2286" w:customStyle="1">
    <w:name w:val="11111"/>
    <w:basedOn w:val="860"/>
    <w:next w:val="2287"/>
    <w:uiPriority w:val="0"/>
    <w:qFormat/>
    <w:pPr>
      <w:ind w:firstLine="200"/>
      <w:spacing w:after="120" w:line="360" w:lineRule="auto"/>
    </w:pPr>
    <w:rPr>
      <w:rFonts w:ascii="宋体" w:hAnsi="Calibri" w:eastAsia="仿宋" w:cs="宋体"/>
      <w:color w:val="000000"/>
      <w:sz w:val="28"/>
      <w:lang w:val="zh-CN"/>
    </w:rPr>
  </w:style>
  <w:style w:type="paragraph" w:styleId="2287" w:customStyle="1">
    <w:name w:val="Char Char Char Char Char Char Char Char Char Char Char Char Char"/>
    <w:basedOn w:val="860"/>
    <w:next w:val="878"/>
    <w:uiPriority w:val="0"/>
    <w:qFormat/>
    <w:pPr>
      <w:jc w:val="left"/>
      <w:spacing w:after="160" w:line="240" w:lineRule="exact"/>
      <w:widowControl/>
    </w:pPr>
    <w:rPr>
      <w:rFonts w:ascii="Verdana" w:hAnsi="Verdana" w:eastAsia="仿宋_GB2312"/>
      <w:sz w:val="28"/>
      <w:szCs w:val="20"/>
      <w:lang w:eastAsia="en-US"/>
    </w:rPr>
  </w:style>
  <w:style w:type="paragraph" w:styleId="2288" w:customStyle="1">
    <w:name w:val="标题 411"/>
    <w:basedOn w:val="1022"/>
    <w:next w:val="88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89" w:customStyle="1">
    <w:name w:val="Char Char Char Char Char Char Char Char Char1 Char Char Char Char Char Char Char Char Char Char"/>
    <w:basedOn w:val="860"/>
    <w:next w:val="229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90" w:customStyle="1">
    <w:name w:val="样式3"/>
    <w:basedOn w:val="860"/>
    <w:uiPriority w:val="0"/>
    <w:qFormat/>
    <w:pPr>
      <w:ind w:firstLine="420"/>
      <w:spacing w:line="360" w:lineRule="auto"/>
      <w:tabs>
        <w:tab w:val="left" w:pos="695" w:leader="none"/>
      </w:tabs>
    </w:pPr>
    <w:rPr>
      <w:rFonts w:ascii="Calibri" w:hAnsi="Calibri" w:eastAsia="仿宋"/>
      <w:sz w:val="28"/>
    </w:rPr>
  </w:style>
  <w:style w:type="paragraph" w:styleId="2291" w:customStyle="1">
    <w:name w:val="正文Normal"/>
    <w:basedOn w:val="860"/>
    <w:next w:val="1193"/>
    <w:uiPriority w:val="0"/>
    <w:qFormat/>
    <w:pPr>
      <w:ind w:firstLine="480"/>
      <w:spacing w:after="120" w:line="360" w:lineRule="auto"/>
    </w:pPr>
    <w:rPr>
      <w:rFonts w:ascii="Arial" w:hAnsi="Arial" w:eastAsia="仿宋" w:cs="Arial"/>
      <w:sz w:val="28"/>
    </w:rPr>
  </w:style>
  <w:style w:type="paragraph" w:styleId="2292" w:customStyle="1">
    <w:name w:val="标准正文"/>
    <w:basedOn w:val="860"/>
    <w:next w:val="1185"/>
    <w:uiPriority w:val="0"/>
    <w:qFormat/>
    <w:pPr>
      <w:ind w:firstLine="560"/>
      <w:spacing w:line="500" w:lineRule="exact"/>
    </w:pPr>
    <w:rPr>
      <w:rFonts w:ascii="Calibri" w:hAnsi="Calibri" w:eastAsia="仿宋"/>
      <w:sz w:val="28"/>
      <w:lang w:val="en-GB"/>
    </w:rPr>
  </w:style>
  <w:style w:type="paragraph" w:styleId="2293" w:customStyle="1">
    <w:name w:val="_Style 62"/>
    <w:next w:val="921"/>
    <w:uiPriority w:val="0"/>
    <w:qFormat/>
    <w:pPr>
      <w:jc w:val="both"/>
      <w:widowControl w:val="off"/>
    </w:pPr>
    <w:rPr>
      <w:rFonts w:hint="default" w:ascii="Calibri" w:hAnsi="Calibri" w:eastAsia="宋体" w:cs="Times New Roman"/>
      <w:sz w:val="21"/>
      <w:szCs w:val="22"/>
      <w:lang w:val="en-US" w:eastAsia="zh-CN" w:bidi="ar-SA"/>
    </w:rPr>
  </w:style>
  <w:style w:type="paragraph" w:styleId="2294" w:customStyle="1">
    <w:name w:val="_Style 54"/>
    <w:next w:val="1727"/>
    <w:uiPriority w:val="0"/>
    <w:qFormat/>
    <w:rPr>
      <w:rFonts w:hint="default" w:ascii="Calibri" w:hAnsi="Calibri" w:eastAsia="宋体" w:cs="Times New Roman"/>
      <w:sz w:val="24"/>
      <w:szCs w:val="24"/>
      <w:lang w:val="en-US" w:eastAsia="zh-CN" w:bidi="ar-SA"/>
    </w:rPr>
  </w:style>
  <w:style w:type="paragraph" w:styleId="2295" w:customStyle="1">
    <w:name w:val="样式 标题 2 + 行距: 最小值 12 磅"/>
    <w:basedOn w:val="949"/>
    <w:next w:val="118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96" w:customStyle="1">
    <w:name w:val="ABC_正文"/>
    <w:basedOn w:val="860"/>
    <w:uiPriority w:val="0"/>
    <w:qFormat/>
    <w:pPr>
      <w:ind w:firstLine="200"/>
      <w:widowControl/>
    </w:pPr>
    <w:rPr>
      <w:rFonts w:ascii="Calibri" w:hAnsi="宋体" w:eastAsia="Times New Roman"/>
      <w:sz w:val="20"/>
      <w:szCs w:val="20"/>
    </w:rPr>
  </w:style>
  <w:style w:type="paragraph" w:styleId="2297" w:customStyle="1">
    <w:name w:val="InfoBlue"/>
    <w:basedOn w:val="860"/>
    <w:uiPriority w:val="0"/>
    <w:qFormat/>
    <w:pPr>
      <w:ind w:left="720" w:firstLine="560"/>
      <w:jc w:val="left"/>
      <w:spacing w:after="120" w:line="360" w:lineRule="auto"/>
    </w:pPr>
    <w:rPr>
      <w:rFonts w:ascii="Calibri" w:hAnsi="Calibri" w:eastAsia="仿宋"/>
      <w:color w:val="0000ff"/>
      <w:szCs w:val="20"/>
    </w:rPr>
  </w:style>
  <w:style w:type="paragraph" w:styleId="2298" w:customStyle="1">
    <w:name w:val="样式 标题 3"/>
    <w:basedOn w:val="1022"/>
    <w:next w:val="89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99"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300" w:customStyle="1">
    <w:name w:val="Char Char Char Char Char Char Char Char Char Char Char Char Char Char Char1 Char"/>
    <w:basedOn w:val="860"/>
    <w:next w:val="889"/>
    <w:uiPriority w:val="0"/>
    <w:qFormat/>
    <w:pPr>
      <w:ind w:firstLine="560"/>
      <w:jc w:val="left"/>
      <w:spacing w:after="160" w:line="240" w:lineRule="exact"/>
      <w:widowControl/>
    </w:pPr>
    <w:rPr>
      <w:rFonts w:ascii="Verdana" w:hAnsi="Verdana" w:eastAsia="仿宋"/>
      <w:sz w:val="20"/>
      <w:szCs w:val="20"/>
      <w:lang w:eastAsia="en-US"/>
    </w:rPr>
  </w:style>
  <w:style w:type="paragraph" w:styleId="2301" w:customStyle="1">
    <w:name w:val="无首行缩进正文"/>
    <w:basedOn w:val="2285"/>
    <w:next w:val="2237"/>
    <w:uiPriority w:val="0"/>
    <w:qFormat/>
    <w:pPr>
      <w:ind w:firstLine="0"/>
      <w:jc w:val="both"/>
    </w:pPr>
    <w:rPr>
      <w:rFonts w:ascii="Calibri" w:hAnsi="Calibri" w:eastAsia="方正仿宋_GBK" w:cs="Times New Roman"/>
      <w:sz w:val="21"/>
      <w:szCs w:val="24"/>
    </w:rPr>
  </w:style>
  <w:style w:type="paragraph" w:styleId="2302" w:customStyle="1">
    <w:name w:val="Plain Text1"/>
    <w:basedOn w:val="860"/>
    <w:next w:val="874"/>
    <w:uiPriority w:val="0"/>
    <w:qFormat/>
    <w:pPr>
      <w:ind w:firstLine="560"/>
      <w:spacing w:line="360" w:lineRule="auto"/>
    </w:pPr>
    <w:rPr>
      <w:rFonts w:ascii="宋体" w:hAnsi="宋体" w:eastAsia="仿宋"/>
      <w:sz w:val="28"/>
      <w:szCs w:val="20"/>
    </w:rPr>
  </w:style>
  <w:style w:type="paragraph" w:styleId="2303" w:customStyle="1">
    <w:name w:val="Char Char Char Char Char Char Char Char Char Char Char Char Char1"/>
    <w:basedOn w:val="860"/>
    <w:uiPriority w:val="0"/>
    <w:qFormat/>
    <w:pPr>
      <w:ind w:firstLine="560"/>
      <w:jc w:val="left"/>
      <w:spacing w:after="160" w:line="240" w:lineRule="exact"/>
      <w:widowControl/>
    </w:pPr>
    <w:rPr>
      <w:rFonts w:ascii="Verdana" w:hAnsi="Verdana" w:eastAsia="仿宋_GB2312"/>
      <w:sz w:val="28"/>
      <w:szCs w:val="20"/>
      <w:lang w:eastAsia="en-US"/>
    </w:rPr>
  </w:style>
  <w:style w:type="paragraph" w:styleId="2304" w:customStyle="1">
    <w:name w:val="样式 Tabletext + 五号 加粗 居中 段后: 0 磅 行距: 1.5 倍行距"/>
    <w:basedOn w:val="860"/>
    <w:uiPriority w:val="0"/>
    <w:qFormat/>
    <w:pPr>
      <w:ind w:firstLine="560"/>
      <w:spacing w:line="500" w:lineRule="exact"/>
    </w:pPr>
    <w:rPr>
      <w:rFonts w:ascii="Calibri" w:hAnsi="Calibri" w:eastAsia="仿宋"/>
      <w:sz w:val="28"/>
      <w:szCs w:val="20"/>
    </w:rPr>
  </w:style>
  <w:style w:type="paragraph" w:styleId="2305" w:customStyle="1">
    <w:name w:val="Subject"/>
    <w:basedOn w:val="860"/>
    <w:uiPriority w:val="0"/>
    <w:qFormat/>
    <w:pPr>
      <w:jc w:val="center"/>
      <w:widowControl/>
    </w:pPr>
    <w:rPr>
      <w:rFonts w:ascii="Calibri" w:hAnsi="Calibri" w:eastAsia="黑体"/>
      <w:b/>
      <w:sz w:val="48"/>
    </w:rPr>
  </w:style>
  <w:style w:type="paragraph" w:styleId="2306" w:customStyle="1">
    <w:name w:val="题注11"/>
    <w:basedOn w:val="860"/>
    <w:uiPriority w:val="0"/>
    <w:qFormat/>
    <w:pPr>
      <w:ind w:firstLine="720"/>
      <w:spacing w:before="120" w:after="120" w:line="360" w:lineRule="auto"/>
      <w:suppressLineNumbers/>
    </w:pPr>
    <w:rPr>
      <w:rFonts w:ascii="仿宋" w:hAnsi="仿宋"/>
      <w:i/>
      <w:iCs/>
      <w:sz w:val="28"/>
      <w:lang w:eastAsia="ar-SA"/>
    </w:rPr>
  </w:style>
  <w:style w:type="paragraph" w:styleId="2307" w:customStyle="1">
    <w:name w:val="默认段落字体 Para Char Char Char Char"/>
    <w:basedOn w:val="860"/>
    <w:next w:val="897"/>
    <w:uiPriority w:val="0"/>
    <w:qFormat/>
    <w:pPr>
      <w:ind w:firstLine="560"/>
      <w:spacing w:line="360" w:lineRule="auto"/>
    </w:pPr>
    <w:rPr>
      <w:rFonts w:ascii="Calibri" w:hAnsi="Calibri" w:eastAsia="仿宋"/>
      <w:sz w:val="28"/>
      <w:szCs w:val="20"/>
    </w:rPr>
  </w:style>
  <w:style w:type="paragraph" w:styleId="2308" w:customStyle="1">
    <w:name w:val="样式 标题 1 + 行距: 最小值 12 磅"/>
    <w:basedOn w:val="1170"/>
    <w:next w:val="2297"/>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09" w:customStyle="1">
    <w:name w:val="_Style 224"/>
    <w:basedOn w:val="860"/>
    <w:next w:val="860"/>
    <w:uiPriority w:val="39"/>
    <w:unhideWhenUsed/>
    <w:qFormat/>
    <w:pPr>
      <w:ind w:left="2100"/>
      <w:jc w:val="left"/>
      <w:widowControl/>
    </w:pPr>
    <w:rPr>
      <w:rFonts w:ascii="Calibri" w:hAnsi="Calibri"/>
      <w:szCs w:val="22"/>
    </w:rPr>
  </w:style>
  <w:style w:type="paragraph" w:styleId="2310" w:customStyle="1">
    <w:name w:val="图中文字"/>
    <w:basedOn w:val="860"/>
    <w:next w:val="1729"/>
    <w:uiPriority w:val="0"/>
    <w:qFormat/>
    <w:pPr>
      <w:ind w:firstLine="560"/>
      <w:jc w:val="center"/>
      <w:spacing w:line="500" w:lineRule="exact"/>
      <w:widowControl/>
    </w:pPr>
    <w:rPr>
      <w:rFonts w:ascii="Calibri" w:hAnsi="Calibri" w:eastAsia="仿宋_GB2312"/>
      <w:sz w:val="28"/>
      <w:szCs w:val="20"/>
    </w:rPr>
  </w:style>
  <w:style w:type="paragraph" w:styleId="2311" w:customStyle="1">
    <w:name w:val="标题 111"/>
    <w:basedOn w:val="860"/>
    <w:next w:val="860"/>
    <w:uiPriority w:val="0"/>
    <w:qFormat/>
    <w:pPr>
      <w:keepLines/>
      <w:keepNext/>
      <w:spacing w:line="590" w:lineRule="exact"/>
      <w:outlineLvl w:val="0"/>
    </w:pPr>
    <w:rPr>
      <w:rFonts w:ascii="Calibri" w:hAnsi="Calibri" w:eastAsia="方正黑体_GBK"/>
      <w:bCs/>
      <w:sz w:val="32"/>
      <w:szCs w:val="44"/>
    </w:rPr>
  </w:style>
  <w:style w:type="paragraph" w:styleId="2312" w:customStyle="1">
    <w:name w:val="样式 标题 + 右"/>
    <w:basedOn w:val="877"/>
    <w:next w:val="2200"/>
    <w:uiPriority w:val="0"/>
    <w:qFormat/>
    <w:pPr>
      <w:ind w:left="0" w:firstLine="560"/>
      <w:jc w:val="right"/>
      <w:spacing w:line="500" w:lineRule="exact"/>
    </w:pPr>
    <w:rPr>
      <w:rFonts w:ascii="宋体" w:hAnsi="Calibri" w:eastAsia="方正小标宋_GBK" w:cs="宋体"/>
      <w:color w:val="000000"/>
      <w:sz w:val="28"/>
      <w:szCs w:val="20"/>
    </w:rPr>
  </w:style>
  <w:style w:type="paragraph" w:styleId="2313" w:customStyle="1">
    <w:name w:val="表号"/>
    <w:basedOn w:val="860"/>
    <w:next w:val="126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14" w:customStyle="1">
    <w:name w:val="表头样式"/>
    <w:basedOn w:val="860"/>
    <w:uiPriority w:val="0"/>
    <w:qFormat/>
    <w:pPr>
      <w:ind w:firstLine="560"/>
      <w:jc w:val="center"/>
      <w:keepNext/>
      <w:spacing w:line="500" w:lineRule="exact"/>
    </w:pPr>
    <w:rPr>
      <w:rFonts w:ascii="Arial" w:hAnsi="Arial" w:eastAsia="仿宋"/>
      <w:b/>
      <w:szCs w:val="21"/>
    </w:rPr>
  </w:style>
  <w:style w:type="paragraph" w:styleId="2315" w:customStyle="1">
    <w:name w:val="评估表"/>
    <w:basedOn w:val="860"/>
    <w:uiPriority w:val="0"/>
    <w:qFormat/>
    <w:pPr>
      <w:spacing w:line="240" w:lineRule="exact"/>
    </w:pPr>
    <w:rPr>
      <w:rFonts w:ascii="方正仿宋_GBK" w:hAnsi="方正仿宋_GBK" w:eastAsia="方正仿宋_GBK"/>
      <w:sz w:val="18"/>
      <w:szCs w:val="18"/>
    </w:rPr>
  </w:style>
  <w:style w:type="paragraph" w:styleId="2316" w:customStyle="1">
    <w:name w:val="Table Contents"/>
    <w:basedOn w:val="860"/>
    <w:uiPriority w:val="0"/>
    <w:qFormat/>
    <w:pPr>
      <w:ind w:firstLine="720"/>
      <w:spacing w:line="360" w:lineRule="auto"/>
      <w:suppressLineNumbers/>
    </w:pPr>
    <w:rPr>
      <w:rFonts w:ascii="仿宋" w:hAnsi="仿宋"/>
      <w:sz w:val="28"/>
      <w:lang w:eastAsia="ar-SA"/>
    </w:rPr>
  </w:style>
  <w:style w:type="paragraph" w:styleId="2317" w:customStyle="1">
    <w:name w:val="Paragraph1"/>
    <w:basedOn w:val="860"/>
    <w:next w:val="1959"/>
    <w:uiPriority w:val="0"/>
    <w:qFormat/>
    <w:pPr>
      <w:ind w:firstLine="560"/>
      <w:spacing w:before="80" w:line="500" w:lineRule="exact"/>
    </w:pPr>
    <w:rPr>
      <w:rFonts w:ascii="宋体" w:hAnsi="Calibri" w:eastAsia="仿宋"/>
      <w:sz w:val="20"/>
      <w:szCs w:val="20"/>
    </w:rPr>
  </w:style>
  <w:style w:type="paragraph" w:styleId="2318" w:customStyle="1">
    <w:name w:val="Tabletext"/>
    <w:basedOn w:val="860"/>
    <w:next w:val="1874"/>
    <w:uiPriority w:val="0"/>
    <w:qFormat/>
    <w:pPr>
      <w:ind w:firstLine="560"/>
      <w:jc w:val="left"/>
      <w:keepLines/>
      <w:spacing w:after="120" w:line="240" w:lineRule="atLeast"/>
    </w:pPr>
    <w:rPr>
      <w:rFonts w:ascii="Calibri" w:hAnsi="Calibri" w:eastAsia="仿宋"/>
      <w:sz w:val="28"/>
      <w:szCs w:val="20"/>
      <w:lang w:eastAsia="en-US"/>
    </w:rPr>
  </w:style>
  <w:style w:type="paragraph" w:styleId="2319" w:customStyle="1">
    <w:name w:val="编写建议"/>
    <w:basedOn w:val="860"/>
    <w:next w:val="888"/>
    <w:uiPriority w:val="0"/>
    <w:qFormat/>
    <w:pPr>
      <w:ind w:firstLine="420"/>
      <w:jc w:val="left"/>
      <w:spacing w:line="360" w:lineRule="auto"/>
    </w:pPr>
    <w:rPr>
      <w:rFonts w:ascii="Arial" w:hAnsi="Arial" w:cs="宋体"/>
      <w:i/>
      <w:iCs/>
      <w:color w:val="0000ff"/>
      <w:sz w:val="28"/>
      <w:lang w:eastAsia="ar-SA"/>
    </w:rPr>
  </w:style>
  <w:style w:type="paragraph" w:styleId="2320" w:customStyle="1">
    <w:name w:val="引用 Char2"/>
    <w:basedOn w:val="860"/>
    <w:uiPriority w:val="0"/>
    <w:qFormat/>
    <w:pPr>
      <w:ind w:firstLine="560"/>
      <w:spacing w:line="500" w:lineRule="exact"/>
    </w:pPr>
    <w:rPr>
      <w:rFonts w:ascii="Calibri" w:hAnsi="Calibri" w:eastAsia="仿宋"/>
      <w:sz w:val="28"/>
      <w:szCs w:val="20"/>
    </w:rPr>
  </w:style>
  <w:style w:type="paragraph" w:styleId="2321" w:customStyle="1">
    <w:name w:val="文档名称"/>
    <w:basedOn w:val="860"/>
    <w:uiPriority w:val="0"/>
    <w:qFormat/>
    <w:pPr>
      <w:ind w:firstLine="720"/>
      <w:jc w:val="center"/>
      <w:spacing w:line="360" w:lineRule="auto"/>
    </w:pPr>
    <w:rPr>
      <w:rFonts w:ascii="仿宋" w:hAnsi="仿宋" w:eastAsia="黑体"/>
      <w:b/>
      <w:sz w:val="48"/>
      <w:szCs w:val="48"/>
      <w:lang w:eastAsia="ar-SA"/>
    </w:rPr>
  </w:style>
  <w:style w:type="paragraph" w:styleId="2322" w:customStyle="1">
    <w:name w:val="explanation"/>
    <w:basedOn w:val="860"/>
    <w:next w:val="1929"/>
    <w:uiPriority w:val="0"/>
    <w:qFormat/>
    <w:pPr>
      <w:ind w:firstLine="560"/>
      <w:spacing w:line="500" w:lineRule="exact"/>
    </w:pPr>
    <w:rPr>
      <w:rFonts w:ascii="Calibri" w:hAnsi="Calibri" w:eastAsia="仿宋"/>
      <w:sz w:val="28"/>
    </w:rPr>
  </w:style>
  <w:style w:type="paragraph" w:styleId="2323" w:customStyle="1">
    <w:name w:val="左对齐的表内文字"/>
    <w:basedOn w:val="860"/>
    <w:next w:val="920"/>
    <w:uiPriority w:val="0"/>
    <w:qFormat/>
    <w:pPr>
      <w:ind w:firstLine="560"/>
      <w:spacing w:line="500" w:lineRule="exact"/>
    </w:pPr>
    <w:rPr>
      <w:rFonts w:ascii="Calibri" w:hAnsi="Calibri" w:eastAsia="仿宋_GB2312" w:cs="宋体"/>
      <w:sz w:val="28"/>
      <w:szCs w:val="20"/>
    </w:rPr>
  </w:style>
  <w:style w:type="paragraph" w:styleId="2324" w:customStyle="1">
    <w:name w:val="_Style 44"/>
    <w:next w:val="860"/>
    <w:uiPriority w:val="0"/>
    <w:qFormat/>
    <w:pPr>
      <w:jc w:val="both"/>
      <w:widowControl w:val="off"/>
    </w:pPr>
    <w:rPr>
      <w:rFonts w:hint="default" w:ascii="Calibri" w:hAnsi="Calibri" w:eastAsia="宋体" w:cs="Times New Roman"/>
      <w:sz w:val="24"/>
      <w:szCs w:val="24"/>
      <w:lang w:val="en-US" w:eastAsia="zh-CN" w:bidi="ar-SA"/>
    </w:rPr>
  </w:style>
  <w:style w:type="paragraph" w:styleId="2325" w:customStyle="1">
    <w:name w:val="样式 标题 3 + 非加粗 倾斜"/>
    <w:basedOn w:val="1022"/>
    <w:next w:val="2326"/>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26" w:customStyle="1">
    <w:name w:val="样式 标题 2 + 五号"/>
    <w:basedOn w:val="949"/>
    <w:next w:val="92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27" w:customStyle="1">
    <w:name w:val="版权申明"/>
    <w:basedOn w:val="860"/>
    <w:uiPriority w:val="0"/>
    <w:qFormat/>
    <w:pPr>
      <w:ind w:firstLine="720"/>
      <w:jc w:val="center"/>
      <w:spacing w:line="360" w:lineRule="auto"/>
    </w:pPr>
    <w:rPr>
      <w:rFonts w:ascii="宋体" w:hAnsi="宋体" w:cs="宋体"/>
      <w:b/>
      <w:bCs/>
      <w:color w:val="000000"/>
      <w:sz w:val="28"/>
      <w:szCs w:val="20"/>
      <w:lang w:eastAsia="ar-SA"/>
    </w:rPr>
  </w:style>
  <w:style w:type="paragraph" w:styleId="2328" w:customStyle="1">
    <w:name w:val="标题G"/>
    <w:basedOn w:val="877"/>
    <w:next w:val="230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29" w:customStyle="1">
    <w:name w:val="标题5"/>
    <w:basedOn w:val="860"/>
    <w:uiPriority w:val="0"/>
    <w:qFormat/>
    <w:pPr>
      <w:ind w:firstLine="560"/>
      <w:jc w:val="center"/>
      <w:spacing w:line="500" w:lineRule="exact"/>
    </w:pPr>
    <w:rPr>
      <w:rFonts w:ascii="宋体" w:hAnsi="宋体" w:eastAsia="仿宋"/>
      <w:b/>
      <w:sz w:val="52"/>
      <w:szCs w:val="22"/>
    </w:rPr>
  </w:style>
  <w:style w:type="paragraph" w:styleId="2330" w:customStyle="1">
    <w:name w:val="修订11"/>
    <w:uiPriority w:val="99"/>
    <w:qFormat/>
    <w:rPr>
      <w:rFonts w:hint="default" w:ascii="宋体" w:hAnsi="Calibri" w:eastAsia="宋体" w:cs="Times New Roman"/>
      <w:sz w:val="21"/>
      <w:lang w:val="en-US" w:eastAsia="zh-CN" w:bidi="ar-SA"/>
    </w:rPr>
  </w:style>
  <w:style w:type="paragraph" w:styleId="2331"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332" w:customStyle="1">
    <w:name w:val="目录标题2"/>
    <w:basedOn w:val="1170"/>
    <w:next w:val="86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33" w:customStyle="1">
    <w:name w:val="Char1 Char Char Char1"/>
    <w:basedOn w:val="860"/>
    <w:uiPriority w:val="0"/>
    <w:qFormat/>
    <w:pPr>
      <w:ind w:firstLine="560"/>
      <w:spacing w:line="500" w:lineRule="exact"/>
    </w:pPr>
    <w:rPr>
      <w:rFonts w:ascii="Tahoma" w:hAnsi="Tahoma" w:eastAsia="仿宋"/>
      <w:sz w:val="28"/>
      <w:szCs w:val="20"/>
    </w:rPr>
  </w:style>
  <w:style w:type="paragraph" w:styleId="2334" w:customStyle="1">
    <w:name w:val="Bullet Text"/>
    <w:basedOn w:val="860"/>
    <w:next w:val="2298"/>
    <w:uiPriority w:val="0"/>
    <w:qFormat/>
    <w:pPr>
      <w:ind w:left="360" w:hanging="360"/>
      <w:jc w:val="left"/>
      <w:spacing w:after="60" w:line="500" w:lineRule="exact"/>
    </w:pPr>
    <w:rPr>
      <w:rFonts w:ascii="Arial" w:hAnsi="Arial" w:eastAsia="仿宋"/>
      <w:sz w:val="20"/>
      <w:szCs w:val="20"/>
    </w:rPr>
  </w:style>
  <w:style w:type="paragraph" w:styleId="2335" w:customStyle="1">
    <w:name w:val="_Style 47"/>
    <w:basedOn w:val="860"/>
    <w:next w:val="1238"/>
    <w:uiPriority w:val="0"/>
    <w:qFormat/>
    <w:pPr>
      <w:ind w:firstLine="420"/>
      <w:jc w:val="left"/>
      <w:spacing w:line="360" w:lineRule="auto"/>
    </w:pPr>
    <w:rPr>
      <w:rFonts w:ascii="宋体" w:hAnsi="Calibri"/>
      <w:szCs w:val="20"/>
    </w:rPr>
  </w:style>
  <w:style w:type="paragraph" w:styleId="2336" w:customStyle="1">
    <w:name w:val="_Style 196"/>
    <w:basedOn w:val="860"/>
    <w:next w:val="860"/>
    <w:uiPriority w:val="0"/>
    <w:qFormat/>
    <w:pPr>
      <w:ind w:firstLine="560"/>
      <w:spacing w:line="500" w:lineRule="exact"/>
    </w:pPr>
    <w:rPr>
      <w:rFonts w:ascii="Calibri Light" w:hAnsi="Calibri Light" w:eastAsia="仿宋"/>
      <w:color w:val="000000"/>
      <w:sz w:val="28"/>
      <w:szCs w:val="20"/>
    </w:rPr>
  </w:style>
  <w:style w:type="paragraph" w:styleId="2337" w:customStyle="1">
    <w:name w:val="Contents 10"/>
    <w:basedOn w:val="2338"/>
    <w:uiPriority w:val="0"/>
    <w:qFormat/>
    <w:pPr>
      <w:ind w:left="2547"/>
      <w:tabs>
        <w:tab w:val="right" w:pos="24919" w:leader="dot"/>
      </w:tabs>
    </w:pPr>
  </w:style>
  <w:style w:type="paragraph" w:styleId="2338" w:customStyle="1">
    <w:name w:val="Index"/>
    <w:basedOn w:val="860"/>
    <w:uiPriority w:val="0"/>
    <w:qFormat/>
    <w:pPr>
      <w:ind w:firstLine="720"/>
      <w:spacing w:line="360" w:lineRule="auto"/>
      <w:suppressLineNumbers/>
    </w:pPr>
    <w:rPr>
      <w:rFonts w:ascii="仿宋" w:hAnsi="仿宋"/>
      <w:sz w:val="28"/>
      <w:lang w:eastAsia="ar-SA"/>
    </w:rPr>
  </w:style>
  <w:style w:type="paragraph" w:styleId="2339" w:customStyle="1">
    <w:name w:val="subhead1"/>
    <w:basedOn w:val="860"/>
    <w:next w:val="903"/>
    <w:uiPriority w:val="0"/>
    <w:qFormat/>
    <w:pPr>
      <w:ind w:firstLine="560"/>
      <w:jc w:val="left"/>
      <w:spacing w:line="500" w:lineRule="exact"/>
    </w:pPr>
    <w:rPr>
      <w:rFonts w:ascii="Arial" w:hAnsi="Arial" w:eastAsia="仿宋"/>
      <w:b/>
      <w:sz w:val="28"/>
      <w:szCs w:val="20"/>
    </w:rPr>
  </w:style>
  <w:style w:type="paragraph" w:styleId="2340" w:customStyle="1">
    <w:name w:val="txt"/>
    <w:basedOn w:val="860"/>
    <w:next w:val="184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41" w:customStyle="1">
    <w:name w:val="目录标题1"/>
    <w:basedOn w:val="1170"/>
    <w:next w:val="86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42" w:customStyle="1">
    <w:name w:val="Header Odd"/>
    <w:basedOn w:val="2343"/>
    <w:next w:val="1896"/>
    <w:uiPriority w:val="0"/>
    <w:qFormat/>
    <w:pPr>
      <w:jc w:val="right"/>
      <w:widowControl/>
      <w:pBdr>
        <w:bottom w:val="single" w:color="4F81BD" w:sz="4" w:space="1"/>
      </w:pBdr>
    </w:pPr>
    <w:rPr>
      <w:b/>
      <w:bCs/>
      <w:color w:val="1f497d"/>
      <w:sz w:val="20"/>
      <w:szCs w:val="23"/>
    </w:rPr>
  </w:style>
  <w:style w:type="paragraph" w:styleId="2343"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344" w:customStyle="1">
    <w:name w:val="样式 两端对齐"/>
    <w:basedOn w:val="860"/>
    <w:next w:val="2304"/>
    <w:uiPriority w:val="0"/>
    <w:qFormat/>
    <w:pPr>
      <w:ind w:firstLine="560"/>
      <w:spacing w:line="360" w:lineRule="auto"/>
    </w:pPr>
    <w:rPr>
      <w:rFonts w:ascii="宋体" w:hAnsi="Calibri" w:eastAsia="仿宋" w:cs="宋体"/>
      <w:sz w:val="28"/>
      <w:szCs w:val="20"/>
    </w:rPr>
  </w:style>
  <w:style w:type="paragraph" w:styleId="2345" w:customStyle="1">
    <w:name w:val="样式 行距: 固定值 20 磅 首行缩进:  2 字符"/>
    <w:basedOn w:val="860"/>
    <w:next w:val="2279"/>
    <w:uiPriority w:val="0"/>
    <w:qFormat/>
    <w:pPr>
      <w:ind w:firstLine="200"/>
      <w:jc w:val="left"/>
      <w:spacing w:line="360" w:lineRule="auto"/>
    </w:pPr>
    <w:rPr>
      <w:rFonts w:ascii="宋体" w:hAnsi="Calibri" w:eastAsia="仿宋" w:cs="宋体"/>
      <w:sz w:val="28"/>
      <w:szCs w:val="20"/>
    </w:rPr>
  </w:style>
  <w:style w:type="paragraph" w:styleId="2346" w:customStyle="1">
    <w:name w:val="_Style 3"/>
    <w:basedOn w:val="860"/>
    <w:uiPriority w:val="34"/>
    <w:qFormat/>
    <w:pPr>
      <w:jc w:val="left"/>
      <w:spacing w:before="100" w:beforeAutospacing="1" w:after="100" w:afterAutospacing="1"/>
      <w:widowControl/>
    </w:pPr>
    <w:rPr>
      <w:rFonts w:ascii="宋体" w:hAnsi="宋体" w:cs="宋体"/>
      <w:sz w:val="28"/>
    </w:rPr>
  </w:style>
  <w:style w:type="paragraph" w:styleId="2347" w:customStyle="1">
    <w:name w:val="文头"/>
    <w:basedOn w:val="86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48" w:customStyle="1">
    <w:name w:val="日期 Char2"/>
    <w:basedOn w:val="860"/>
    <w:uiPriority w:val="0"/>
    <w:qFormat/>
    <w:pPr>
      <w:ind w:firstLine="560"/>
      <w:spacing w:line="500" w:lineRule="exact"/>
    </w:pPr>
    <w:rPr>
      <w:rFonts w:ascii="Calibri" w:hAnsi="Calibri" w:eastAsia="仿宋"/>
      <w:sz w:val="28"/>
      <w:szCs w:val="20"/>
    </w:rPr>
  </w:style>
  <w:style w:type="paragraph" w:styleId="2349" w:customStyle="1">
    <w:name w:val="样式 正文内容 + 左侧:  0.74 厘米 首行缩进:  0.85 厘米"/>
    <w:basedOn w:val="860"/>
    <w:uiPriority w:val="0"/>
    <w:qFormat/>
    <w:pPr>
      <w:ind w:left="420" w:firstLine="480"/>
      <w:spacing w:line="380" w:lineRule="exact"/>
    </w:pPr>
    <w:rPr>
      <w:rFonts w:ascii="宋体" w:hAnsi="宋体" w:cs="宋体"/>
      <w:sz w:val="28"/>
      <w:szCs w:val="20"/>
      <w:lang w:eastAsia="ar-SA"/>
    </w:rPr>
  </w:style>
  <w:style w:type="paragraph" w:styleId="2350" w:customStyle="1">
    <w:name w:val="标题11"/>
    <w:basedOn w:val="860"/>
    <w:next w:val="86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51" w:customStyle="1">
    <w:name w:val="正文3"/>
    <w:basedOn w:val="860"/>
    <w:uiPriority w:val="0"/>
    <w:qFormat/>
    <w:pPr>
      <w:ind w:firstLine="560"/>
      <w:spacing w:line="500" w:lineRule="exact"/>
      <w:widowControl/>
    </w:pPr>
    <w:rPr>
      <w:rFonts w:ascii="Calibri" w:hAnsi="Calibri" w:eastAsia="仿宋"/>
      <w:sz w:val="28"/>
      <w:szCs w:val="20"/>
    </w:rPr>
  </w:style>
  <w:style w:type="paragraph" w:styleId="2352" w:customStyle="1">
    <w:name w:val="正文文本 Char2"/>
    <w:basedOn w:val="860"/>
    <w:uiPriority w:val="0"/>
    <w:qFormat/>
    <w:pPr>
      <w:ind w:firstLine="560"/>
      <w:spacing w:line="500" w:lineRule="exact"/>
    </w:pPr>
    <w:rPr>
      <w:rFonts w:ascii="Calibri" w:hAnsi="Calibri" w:eastAsia="仿宋"/>
      <w:sz w:val="28"/>
      <w:szCs w:val="20"/>
    </w:rPr>
  </w:style>
  <w:style w:type="paragraph" w:styleId="2353"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54" w:customStyle="1">
    <w:name w:val="样式 InfoBlue + 倾斜"/>
    <w:basedOn w:val="2325"/>
    <w:next w:val="2289"/>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55" w:customStyle="1">
    <w:name w:val="Char Char Char Char Char Char Char Char Char Char Char Char Char2"/>
    <w:basedOn w:val="860"/>
    <w:uiPriority w:val="0"/>
    <w:qFormat/>
    <w:pPr>
      <w:ind w:firstLine="560"/>
      <w:jc w:val="left"/>
      <w:spacing w:after="160" w:line="240" w:lineRule="exact"/>
      <w:widowControl/>
    </w:pPr>
    <w:rPr>
      <w:rFonts w:ascii="Verdana" w:hAnsi="Verdana" w:eastAsia="仿宋_GB2312"/>
      <w:sz w:val="28"/>
      <w:szCs w:val="20"/>
      <w:lang w:eastAsia="en-US"/>
    </w:rPr>
  </w:style>
  <w:style w:type="paragraph" w:styleId="2356" w:customStyle="1">
    <w:name w:val="样式 正文文本缩进 + 左侧:  2 字符 行距: 固定值 20 磅 首行缩进:  2 字符"/>
    <w:basedOn w:val="883"/>
    <w:next w:val="1738"/>
    <w:uiPriority w:val="0"/>
    <w:qFormat/>
    <w:pPr>
      <w:ind w:left="400" w:firstLine="400"/>
      <w:jc w:val="both"/>
      <w:spacing w:line="360" w:lineRule="auto"/>
    </w:pPr>
    <w:rPr>
      <w:rFonts w:cs="宋体"/>
      <w:szCs w:val="20"/>
    </w:rPr>
  </w:style>
  <w:style w:type="paragraph" w:styleId="2357" w:customStyle="1">
    <w:name w:val="正文文本4"/>
    <w:basedOn w:val="860"/>
    <w:uiPriority w:val="99"/>
    <w:qFormat/>
    <w:pPr>
      <w:jc w:val="left"/>
      <w:spacing w:after="120" w:line="288" w:lineRule="auto"/>
      <w:widowControl/>
    </w:pPr>
    <w:rPr>
      <w:rFonts w:ascii="Verdana" w:hAnsi="Verdana"/>
      <w:sz w:val="24"/>
      <w:szCs w:val="20"/>
      <w:lang w:eastAsia="en-US"/>
    </w:rPr>
  </w:style>
  <w:style w:type="paragraph" w:styleId="2358" w:customStyle="1">
    <w:name w:val="Char1 Char Char Char3"/>
    <w:basedOn w:val="860"/>
    <w:uiPriority w:val="0"/>
    <w:qFormat/>
    <w:rPr>
      <w:rFonts w:ascii="Tahoma" w:hAnsi="Tahoma"/>
      <w:sz w:val="24"/>
      <w:szCs w:val="20"/>
    </w:rPr>
  </w:style>
  <w:style w:type="paragraph" w:styleId="2359" w:customStyle="1">
    <w:name w:val="Char Char112"/>
    <w:basedOn w:val="860"/>
    <w:uiPriority w:val="0"/>
    <w:semiHidden/>
    <w:qFormat/>
    <w:pPr>
      <w:jc w:val="left"/>
      <w:spacing w:after="160" w:line="240" w:lineRule="exact"/>
      <w:widowControl/>
    </w:pPr>
    <w:rPr>
      <w:rFonts w:ascii="Verdana" w:hAnsi="Verdana"/>
      <w:sz w:val="20"/>
      <w:lang w:eastAsia="en-US"/>
    </w:rPr>
  </w:style>
  <w:style w:type="paragraph" w:styleId="2360" w:customStyle="1">
    <w:name w:val="TOC Heading1"/>
    <w:basedOn w:val="1170"/>
    <w:next w:val="86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61" w:customStyle="1">
    <w:name w:val="一级项目符号"/>
    <w:basedOn w:val="860"/>
    <w:next w:val="86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62" w:customStyle="1">
    <w:name w:val="正文排列"/>
    <w:basedOn w:val="860"/>
    <w:uiPriority w:val="0"/>
    <w:qFormat/>
    <w:pPr>
      <w:ind w:left="902"/>
      <w:tabs>
        <w:tab w:val="left" w:pos="902" w:leader="none"/>
      </w:tabs>
    </w:pPr>
    <w:rPr>
      <w:rFonts w:eastAsia="仿宋"/>
      <w:sz w:val="28"/>
      <w:szCs w:val="20"/>
    </w:rPr>
  </w:style>
  <w:style w:type="paragraph" w:styleId="2363" w:customStyle="1">
    <w:name w:val="H2 List Num cont"/>
    <w:basedOn w:val="86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64" w:customStyle="1">
    <w:name w:val="number0"/>
    <w:basedOn w:val="888"/>
    <w:uiPriority w:val="0"/>
    <w:qFormat/>
    <w:pPr>
      <w:ind w:left="1259"/>
      <w:spacing w:line="360" w:lineRule="auto"/>
      <w:widowControl/>
      <w:tabs>
        <w:tab w:val="left" w:pos="1320" w:leader="none"/>
        <w:tab w:val="left" w:pos="1440" w:leader="none"/>
      </w:tabs>
    </w:pPr>
    <w:rPr>
      <w:sz w:val="24"/>
    </w:rPr>
  </w:style>
  <w:style w:type="paragraph" w:styleId="2365" w:customStyle="1">
    <w:name w:val="文件标题1.1"/>
    <w:basedOn w:val="86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66" w:customStyle="1">
    <w:name w:val="编号1-2"/>
    <w:basedOn w:val="860"/>
    <w:next w:val="86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67" w:customStyle="1">
    <w:name w:val="章正文 Char"/>
    <w:basedOn w:val="86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68" w:customStyle="1">
    <w:name w:val="ordinary-output"/>
    <w:basedOn w:val="86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69"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70" w:customStyle="1">
    <w:name w:val="Char Char11"/>
    <w:basedOn w:val="860"/>
    <w:uiPriority w:val="0"/>
    <w:semiHidden/>
    <w:qFormat/>
    <w:pPr>
      <w:jc w:val="left"/>
      <w:spacing w:after="160" w:line="240" w:lineRule="exact"/>
      <w:widowControl/>
    </w:pPr>
    <w:rPr>
      <w:rFonts w:ascii="Verdana" w:hAnsi="Verdana"/>
      <w:sz w:val="20"/>
      <w:lang w:eastAsia="en-US"/>
    </w:rPr>
  </w:style>
  <w:style w:type="paragraph" w:styleId="2371"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72"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73"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74" w:customStyle="1">
    <w:name w:val="列项◆（三级）"/>
    <w:basedOn w:val="860"/>
    <w:uiPriority w:val="0"/>
    <w:qFormat/>
    <w:pPr>
      <w:ind w:left="1680" w:hanging="420"/>
    </w:pPr>
    <w:rPr>
      <w:rFonts w:ascii="宋体"/>
      <w:szCs w:val="21"/>
    </w:rPr>
  </w:style>
  <w:style w:type="paragraph" w:styleId="2375"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76" w:customStyle="1">
    <w:name w:val="示例×："/>
    <w:basedOn w:val="1294"/>
    <w:uiPriority w:val="0"/>
    <w:qFormat/>
    <w:pPr>
      <w:ind w:left="842" w:hanging="420"/>
      <w:tabs>
        <w:tab w:val="left" w:pos="360" w:leader="none"/>
        <w:tab w:val="clear" w:pos="780" w:leader="none"/>
      </w:tabs>
      <w:outlineLvl w:val="9"/>
    </w:pPr>
    <w:rPr>
      <w:rFonts w:ascii="宋体" w:eastAsia="宋体"/>
      <w:sz w:val="18"/>
      <w:szCs w:val="18"/>
    </w:rPr>
  </w:style>
  <w:style w:type="paragraph" w:styleId="2377" w:customStyle="1">
    <w:name w:val="二级无"/>
    <w:basedOn w:val="1292"/>
    <w:uiPriority w:val="0"/>
    <w:qFormat/>
    <w:pPr>
      <w:ind w:left="0" w:firstLine="0"/>
      <w:jc w:val="left"/>
    </w:pPr>
    <w:rPr>
      <w:rFonts w:ascii="宋体" w:eastAsia="宋体"/>
      <w:szCs w:val="21"/>
      <w:lang w:val="zh-CN"/>
    </w:rPr>
  </w:style>
  <w:style w:type="paragraph" w:styleId="2378" w:customStyle="1">
    <w:name w:val="注：（正文）"/>
    <w:basedOn w:val="1621"/>
    <w:next w:val="1269"/>
    <w:uiPriority w:val="0"/>
    <w:qFormat/>
    <w:pPr>
      <w:ind w:left="425" w:hanging="425"/>
      <w:tabs>
        <w:tab w:val="left" w:pos="425" w:leader="none"/>
        <w:tab w:val="clear" w:pos="1200" w:leader="none"/>
      </w:tabs>
    </w:pPr>
    <w:rPr>
      <w:szCs w:val="18"/>
    </w:rPr>
  </w:style>
  <w:style w:type="paragraph" w:styleId="2379"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80" w:customStyle="1">
    <w:name w:val="参考文献"/>
    <w:basedOn w:val="860"/>
    <w:next w:val="126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81" w:customStyle="1">
    <w:name w:val="附录标题"/>
    <w:basedOn w:val="1269"/>
    <w:next w:val="1269"/>
    <w:uiPriority w:val="0"/>
    <w:qFormat/>
    <w:pPr>
      <w:ind w:firstLine="0"/>
      <w:jc w:val="center"/>
      <w:tabs>
        <w:tab w:val="center" w:pos="4201" w:leader="none"/>
        <w:tab w:val="right" w:pos="9298" w:leader="dot"/>
      </w:tabs>
    </w:pPr>
    <w:rPr>
      <w:rFonts w:ascii="黑体" w:eastAsia="黑体"/>
    </w:rPr>
  </w:style>
  <w:style w:type="paragraph" w:styleId="2382" w:customStyle="1">
    <w:name w:val="附录表标号"/>
    <w:basedOn w:val="860"/>
    <w:next w:val="1269"/>
    <w:uiPriority w:val="0"/>
    <w:qFormat/>
    <w:pPr>
      <w:ind w:left="811" w:hanging="448"/>
      <w:jc w:val="center"/>
      <w:spacing w:line="14" w:lineRule="exact"/>
      <w:outlineLvl w:val="0"/>
    </w:pPr>
    <w:rPr>
      <w:color w:val="ffffff"/>
    </w:rPr>
  </w:style>
  <w:style w:type="paragraph" w:styleId="2383" w:customStyle="1">
    <w:name w:val="附录二级无"/>
    <w:basedOn w:val="1883"/>
    <w:uiPriority w:val="0"/>
    <w:qFormat/>
    <w:pPr>
      <w:ind w:left="851" w:hanging="851"/>
      <w:tabs>
        <w:tab w:val="left" w:pos="360" w:leader="none"/>
      </w:tabs>
    </w:pPr>
    <w:rPr>
      <w:rFonts w:ascii="宋体" w:eastAsia="宋体"/>
      <w:szCs w:val="21"/>
    </w:rPr>
  </w:style>
  <w:style w:type="paragraph" w:styleId="2384" w:customStyle="1">
    <w:name w:val="附录公式编号制表符"/>
    <w:basedOn w:val="860"/>
    <w:next w:val="1269"/>
    <w:uiPriority w:val="0"/>
    <w:qFormat/>
    <w:pPr>
      <w:widowControl/>
      <w:tabs>
        <w:tab w:val="center" w:pos="4201" w:leader="none"/>
        <w:tab w:val="right" w:pos="9298" w:leader="dot"/>
      </w:tabs>
    </w:pPr>
    <w:rPr>
      <w:rFonts w:ascii="宋体"/>
      <w:szCs w:val="20"/>
    </w:rPr>
  </w:style>
  <w:style w:type="paragraph" w:styleId="2385" w:customStyle="1">
    <w:name w:val="附录三级无"/>
    <w:basedOn w:val="1889"/>
    <w:uiPriority w:val="0"/>
    <w:qFormat/>
    <w:pPr>
      <w:ind w:left="992" w:hanging="992"/>
      <w:tabs>
        <w:tab w:val="left" w:pos="360" w:leader="none"/>
      </w:tabs>
    </w:pPr>
    <w:rPr>
      <w:rFonts w:ascii="宋体" w:eastAsia="宋体"/>
      <w:szCs w:val="21"/>
    </w:rPr>
  </w:style>
  <w:style w:type="paragraph" w:styleId="2386"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87" w:customStyle="1">
    <w:name w:val="附录四级无"/>
    <w:basedOn w:val="1896"/>
    <w:uiPriority w:val="0"/>
    <w:qFormat/>
    <w:pPr>
      <w:ind w:left="1134" w:hanging="1134"/>
      <w:tabs>
        <w:tab w:val="left" w:pos="360" w:leader="none"/>
      </w:tabs>
    </w:pPr>
    <w:rPr>
      <w:rFonts w:ascii="宋体" w:eastAsia="宋体"/>
      <w:szCs w:val="21"/>
    </w:rPr>
  </w:style>
  <w:style w:type="paragraph" w:styleId="2388" w:customStyle="1">
    <w:name w:val="附录图标号"/>
    <w:basedOn w:val="860"/>
    <w:uiPriority w:val="0"/>
    <w:qFormat/>
    <w:pPr>
      <w:ind w:firstLine="363"/>
      <w:jc w:val="center"/>
      <w:keepNext/>
      <w:pageBreakBefore/>
      <w:spacing w:line="14" w:lineRule="exact"/>
      <w:widowControl/>
      <w:outlineLvl w:val="0"/>
    </w:pPr>
    <w:rPr>
      <w:color w:val="ffffff"/>
    </w:rPr>
  </w:style>
  <w:style w:type="paragraph" w:styleId="2389" w:customStyle="1">
    <w:name w:val="附录五级无"/>
    <w:basedOn w:val="1908"/>
    <w:uiPriority w:val="0"/>
    <w:qFormat/>
    <w:pPr>
      <w:ind w:left="980"/>
      <w:tabs>
        <w:tab w:val="left" w:pos="360" w:leader="none"/>
        <w:tab w:val="clear" w:pos="780" w:leader="none"/>
      </w:tabs>
    </w:pPr>
    <w:rPr>
      <w:rFonts w:ascii="宋体" w:eastAsia="宋体"/>
      <w:szCs w:val="21"/>
    </w:rPr>
  </w:style>
  <w:style w:type="paragraph" w:styleId="2390" w:customStyle="1">
    <w:name w:val="附录一级无"/>
    <w:basedOn w:val="1731"/>
    <w:uiPriority w:val="0"/>
    <w:qFormat/>
    <w:pPr>
      <w:ind w:left="1779" w:hanging="1069"/>
      <w:tabs>
        <w:tab w:val="left" w:pos="360" w:leader="none"/>
      </w:tabs>
    </w:pPr>
    <w:rPr>
      <w:rFonts w:ascii="宋体" w:eastAsia="宋体"/>
      <w:szCs w:val="21"/>
    </w:rPr>
  </w:style>
  <w:style w:type="paragraph" w:styleId="2391"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92" w:customStyle="1">
    <w:name w:val="列项说明"/>
    <w:basedOn w:val="860"/>
    <w:uiPriority w:val="0"/>
    <w:qFormat/>
    <w:pPr>
      <w:ind w:left="400" w:hanging="200"/>
      <w:jc w:val="left"/>
      <w:spacing w:line="320" w:lineRule="exact"/>
    </w:pPr>
    <w:rPr>
      <w:rFonts w:ascii="宋体"/>
      <w:szCs w:val="20"/>
    </w:rPr>
  </w:style>
  <w:style w:type="paragraph" w:styleId="2393"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94" w:customStyle="1">
    <w:name w:val="其他标准标志"/>
    <w:basedOn w:val="1934"/>
    <w:uiPriority w:val="0"/>
    <w:qFormat/>
    <w:pPr>
      <w:framePr w:w="6101" w:h="1389" w:vSpace="181" w:hSpace="181" w:wrap="around" w:vAnchor="page" w:hAnchor="page" w:x="4673" w:y="942" w:hRule="exact"/>
    </w:pPr>
    <w:rPr>
      <w:szCs w:val="96"/>
    </w:rPr>
  </w:style>
  <w:style w:type="paragraph" w:styleId="2395" w:customStyle="1">
    <w:name w:val="三级无"/>
    <w:basedOn w:val="1617"/>
    <w:uiPriority w:val="0"/>
    <w:qFormat/>
    <w:pPr>
      <w:jc w:val="left"/>
    </w:pPr>
    <w:rPr>
      <w:rFonts w:ascii="宋体" w:eastAsia="宋体"/>
      <w:szCs w:val="21"/>
      <w:lang w:val="zh-CN"/>
    </w:rPr>
  </w:style>
  <w:style w:type="paragraph" w:styleId="2396" w:customStyle="1">
    <w:name w:val="示例后文字"/>
    <w:basedOn w:val="1269"/>
    <w:next w:val="1269"/>
    <w:uiPriority w:val="0"/>
    <w:qFormat/>
    <w:pPr>
      <w:ind w:firstLine="360"/>
      <w:tabs>
        <w:tab w:val="center" w:pos="4201" w:leader="none"/>
        <w:tab w:val="right" w:pos="9298" w:leader="dot"/>
      </w:tabs>
    </w:pPr>
    <w:rPr>
      <w:sz w:val="18"/>
    </w:rPr>
  </w:style>
  <w:style w:type="paragraph" w:styleId="2397" w:customStyle="1">
    <w:name w:val="四级无"/>
    <w:basedOn w:val="1769"/>
    <w:uiPriority w:val="0"/>
    <w:qFormat/>
    <w:pPr>
      <w:jc w:val="left"/>
    </w:pPr>
    <w:rPr>
      <w:rFonts w:ascii="宋体" w:eastAsia="宋体"/>
      <w:szCs w:val="21"/>
      <w:lang w:val="zh-CN"/>
    </w:rPr>
  </w:style>
  <w:style w:type="paragraph" w:styleId="2398" w:customStyle="1">
    <w:name w:val="图标脚注说明"/>
    <w:basedOn w:val="1269"/>
    <w:uiPriority w:val="0"/>
    <w:qFormat/>
    <w:pPr>
      <w:ind w:left="840" w:hanging="420"/>
      <w:tabs>
        <w:tab w:val="center" w:pos="4201" w:leader="none"/>
        <w:tab w:val="right" w:pos="9298" w:leader="dot"/>
      </w:tabs>
    </w:pPr>
    <w:rPr>
      <w:sz w:val="18"/>
      <w:szCs w:val="18"/>
    </w:rPr>
  </w:style>
  <w:style w:type="paragraph" w:styleId="2399" w:customStyle="1">
    <w:name w:val="图表脚注说明"/>
    <w:basedOn w:val="860"/>
    <w:uiPriority w:val="0"/>
    <w:qFormat/>
    <w:pPr>
      <w:ind w:left="811" w:hanging="448"/>
    </w:pPr>
    <w:rPr>
      <w:rFonts w:ascii="宋体"/>
      <w:sz w:val="18"/>
      <w:szCs w:val="18"/>
    </w:rPr>
  </w:style>
  <w:style w:type="paragraph" w:styleId="2400" w:customStyle="1">
    <w:name w:val="图的脚注"/>
    <w:next w:val="1269"/>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401" w:customStyle="1">
    <w:name w:val="五级无"/>
    <w:basedOn w:val="1833"/>
    <w:uiPriority w:val="0"/>
    <w:qFormat/>
    <w:pPr>
      <w:jc w:val="left"/>
    </w:pPr>
    <w:rPr>
      <w:rFonts w:ascii="宋体" w:eastAsia="宋体"/>
      <w:szCs w:val="21"/>
      <w:lang w:val="zh-CN"/>
    </w:rPr>
  </w:style>
  <w:style w:type="paragraph" w:styleId="2402" w:customStyle="1">
    <w:name w:val="一级无"/>
    <w:basedOn w:val="1293"/>
    <w:uiPriority w:val="0"/>
    <w:qFormat/>
    <w:pPr>
      <w:ind w:left="0" w:firstLine="0"/>
      <w:jc w:val="left"/>
    </w:pPr>
    <w:rPr>
      <w:rFonts w:ascii="宋体" w:eastAsia="宋体"/>
      <w:szCs w:val="21"/>
    </w:rPr>
  </w:style>
  <w:style w:type="paragraph" w:styleId="2403" w:customStyle="1">
    <w:name w:val="正文公式编号制表符"/>
    <w:basedOn w:val="1269"/>
    <w:next w:val="1269"/>
    <w:uiPriority w:val="0"/>
    <w:qFormat/>
    <w:pPr>
      <w:ind w:firstLine="0"/>
      <w:tabs>
        <w:tab w:val="center" w:pos="4201" w:leader="none"/>
        <w:tab w:val="right" w:pos="9298" w:leader="dot"/>
      </w:tabs>
    </w:pPr>
  </w:style>
  <w:style w:type="paragraph" w:styleId="2404" w:customStyle="1">
    <w:name w:val="终结线"/>
    <w:basedOn w:val="860"/>
    <w:uiPriority w:val="0"/>
    <w:qFormat/>
    <w:pPr>
      <w:framePr w:vSpace="181" w:hSpace="181" w:wrap="around" w:vAnchor="text" w:hAnchor="margin" w:xAlign="center" w:y="285"/>
    </w:pPr>
  </w:style>
  <w:style w:type="paragraph" w:styleId="2405" w:customStyle="1">
    <w:name w:val="其他发布日期"/>
    <w:basedOn w:val="1760"/>
    <w:uiPriority w:val="0"/>
    <w:qFormat/>
    <w:pPr>
      <w:framePr w:w="3997" w:h="471" w:vSpace="181" w:hSpace="0" w:wrap="around" w:vAnchor="page" w:hAnchor="page" w:x="1419" w:y="14097" w:hRule="exact"/>
    </w:pPr>
  </w:style>
  <w:style w:type="paragraph" w:styleId="2406" w:customStyle="1">
    <w:name w:val="其他实施日期"/>
    <w:basedOn w:val="1759"/>
    <w:uiPriority w:val="0"/>
    <w:qFormat/>
    <w:pPr>
      <w:ind w:left="0" w:firstLine="0"/>
      <w:framePr w:w="3997" w:h="471" w:vSpace="181" w:wrap="around" w:vAnchor="page" w:hAnchor="page" w:x="7089" w:y="14097" w:hRule="exact"/>
    </w:pPr>
  </w:style>
  <w:style w:type="paragraph" w:styleId="2407" w:customStyle="1">
    <w:name w:val="封面标准名称2"/>
    <w:basedOn w:val="2013"/>
    <w:uiPriority w:val="0"/>
    <w:qFormat/>
    <w:pPr>
      <w:framePr w:w="9639" w:wrap="around" w:vAnchor="page" w:hAnchor="page" w:y="4469"/>
    </w:pPr>
  </w:style>
  <w:style w:type="paragraph" w:styleId="2408" w:customStyle="1">
    <w:name w:val="封面标准英文名称2"/>
    <w:basedOn w:val="1812"/>
    <w:uiPriority w:val="0"/>
    <w:qFormat/>
    <w:pPr>
      <w:framePr w:w="9639" w:h="6917" w:wrap="around" w:vAnchor="page" w:hAnchor="page" w:xAlign="center" w:y="4469" w:hRule="exact"/>
    </w:pPr>
    <w:rPr>
      <w:rFonts w:eastAsia="黑体"/>
      <w:szCs w:val="28"/>
    </w:rPr>
  </w:style>
  <w:style w:type="paragraph" w:styleId="2409" w:customStyle="1">
    <w:name w:val="封面一致性程度标识2"/>
    <w:basedOn w:val="2197"/>
    <w:uiPriority w:val="0"/>
    <w:qFormat/>
    <w:pPr>
      <w:widowControl w:val="off"/>
      <w:framePr w:w="9639" w:h="6917" w:wrap="around" w:vAnchor="page" w:hAnchor="page" w:xAlign="center" w:y="4469" w:hRule="exact"/>
    </w:pPr>
    <w:rPr>
      <w:szCs w:val="28"/>
    </w:rPr>
  </w:style>
  <w:style w:type="paragraph" w:styleId="2410" w:customStyle="1">
    <w:name w:val="封面标准文稿类别2"/>
    <w:basedOn w:val="2071"/>
    <w:uiPriority w:val="0"/>
    <w:qFormat/>
    <w:pPr>
      <w:spacing w:after="160" w:line="240" w:lineRule="auto"/>
      <w:widowControl w:val="off"/>
      <w:framePr w:w="9639" w:h="6917" w:wrap="around" w:vAnchor="page" w:hAnchor="page" w:xAlign="center" w:y="4469" w:hRule="exact"/>
    </w:pPr>
    <w:rPr>
      <w:szCs w:val="28"/>
    </w:rPr>
  </w:style>
  <w:style w:type="paragraph" w:styleId="2411" w:customStyle="1">
    <w:name w:val="封面标准文稿编辑信息2"/>
    <w:basedOn w:val="2238"/>
    <w:uiPriority w:val="0"/>
    <w:qFormat/>
    <w:pPr>
      <w:spacing w:after="160"/>
      <w:widowControl w:val="off"/>
      <w:framePr w:w="9639" w:h="6917" w:wrap="around" w:vAnchor="page" w:hAnchor="page" w:xAlign="center" w:y="4469" w:hRule="exact"/>
    </w:pPr>
    <w:rPr>
      <w:szCs w:val="28"/>
    </w:rPr>
  </w:style>
  <w:style w:type="paragraph" w:styleId="2412"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413" w:customStyle="1">
    <w:name w:val="封面正文内容"/>
    <w:basedOn w:val="860"/>
    <w:next w:val="860"/>
    <w:uiPriority w:val="0"/>
    <w:qFormat/>
    <w:rPr>
      <w:rFonts w:ascii="宋体" w:hAnsi="宋体" w:cs="宋体"/>
      <w:sz w:val="30"/>
      <w:szCs w:val="30"/>
    </w:rPr>
  </w:style>
  <w:style w:type="paragraph" w:styleId="2414" w:customStyle="1">
    <w:name w:val="a"/>
    <w:basedOn w:val="860"/>
    <w:uiPriority w:val="0"/>
    <w:qFormat/>
    <w:pPr>
      <w:jc w:val="left"/>
      <w:spacing w:before="100" w:beforeAutospacing="1" w:after="100" w:afterAutospacing="1"/>
      <w:widowControl/>
    </w:pPr>
    <w:rPr>
      <w:rFonts w:ascii="宋体" w:hAnsi="宋体" w:cs="宋体"/>
      <w:sz w:val="24"/>
    </w:rPr>
  </w:style>
  <w:style w:type="paragraph" w:styleId="2415" w:customStyle="1">
    <w:name w:val="方框下的ABC标题"/>
    <w:basedOn w:val="860"/>
    <w:uiPriority w:val="0"/>
    <w:qFormat/>
    <w:pPr>
      <w:spacing w:line="360" w:lineRule="auto"/>
    </w:pPr>
    <w:rPr>
      <w:rFonts w:hAnsi="宋体"/>
    </w:rPr>
  </w:style>
  <w:style w:type="paragraph" w:styleId="2416" w:customStyle="1">
    <w:name w:val="SUR-方框下的ABC标题"/>
    <w:basedOn w:val="860"/>
    <w:uiPriority w:val="0"/>
    <w:qFormat/>
    <w:pPr>
      <w:ind w:left="726" w:hanging="363"/>
      <w:jc w:val="left"/>
      <w:spacing w:line="360" w:lineRule="auto"/>
      <w:tabs>
        <w:tab w:val="left" w:pos="1140" w:leader="none"/>
      </w:tabs>
    </w:pPr>
    <w:rPr>
      <w:szCs w:val="20"/>
      <w:lang w:eastAsia="en-US"/>
    </w:rPr>
  </w:style>
  <w:style w:type="paragraph" w:styleId="2417"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418" w:customStyle="1">
    <w:name w:val="D标题二"/>
    <w:basedOn w:val="2417"/>
    <w:next w:val="2417"/>
    <w:uiPriority w:val="0"/>
    <w:qFormat/>
    <w:rPr>
      <w:rFonts w:eastAsia="黑体"/>
    </w:rPr>
  </w:style>
  <w:style w:type="paragraph" w:styleId="2419" w:customStyle="1">
    <w:name w:val="点对点应答文字"/>
    <w:basedOn w:val="860"/>
    <w:uiPriority w:val="0"/>
    <w:qFormat/>
    <w:pPr>
      <w:jc w:val="left"/>
      <w:spacing w:line="360" w:lineRule="auto"/>
    </w:pPr>
    <w:rPr>
      <w:i/>
      <w:color w:val="0000ff"/>
      <w:szCs w:val="20"/>
      <w:lang w:eastAsia="en-US"/>
    </w:rPr>
  </w:style>
  <w:style w:type="paragraph" w:styleId="2420" w:customStyle="1">
    <w:name w:val="SUR-方框标题"/>
    <w:basedOn w:val="860"/>
    <w:uiPriority w:val="0"/>
    <w:qFormat/>
    <w:pPr>
      <w:jc w:val="left"/>
      <w:spacing w:line="360" w:lineRule="auto"/>
    </w:pPr>
    <w:rPr>
      <w:szCs w:val="20"/>
      <w:lang w:eastAsia="en-US"/>
    </w:rPr>
  </w:style>
  <w:style w:type="paragraph" w:styleId="2421" w:customStyle="1">
    <w:name w:val="表内文字"/>
    <w:uiPriority w:val="0"/>
    <w:qFormat/>
    <w:rPr>
      <w:rFonts w:hint="default" w:ascii="Times New Roman" w:hAnsi="Times New Roman" w:eastAsia="宋体" w:cs="Times New Roman"/>
      <w:sz w:val="21"/>
      <w:lang w:val="en-US" w:eastAsia="zh-CN" w:bidi="ar-SA"/>
    </w:rPr>
  </w:style>
  <w:style w:type="paragraph" w:styleId="2422" w:customStyle="1">
    <w:name w:val="示意图说明"/>
    <w:basedOn w:val="860"/>
    <w:next w:val="878"/>
    <w:uiPriority w:val="0"/>
    <w:qFormat/>
    <w:pPr>
      <w:jc w:val="center"/>
      <w:spacing w:line="360" w:lineRule="auto"/>
    </w:pPr>
    <w:rPr>
      <w:rFonts w:eastAsia="黑体"/>
      <w:szCs w:val="20"/>
      <w:lang w:eastAsia="en-US"/>
    </w:rPr>
  </w:style>
  <w:style w:type="paragraph" w:styleId="2423" w:customStyle="1">
    <w:name w:val="方框标题"/>
    <w:basedOn w:val="860"/>
    <w:next w:val="860"/>
    <w:uiPriority w:val="0"/>
    <w:qFormat/>
    <w:pPr>
      <w:ind w:firstLine="397"/>
      <w:spacing w:line="360" w:lineRule="auto"/>
      <w:tabs>
        <w:tab w:val="left" w:pos="420" w:leader="none"/>
      </w:tabs>
    </w:pPr>
    <w:rPr>
      <w:rFonts w:eastAsia="黑体"/>
    </w:rPr>
  </w:style>
  <w:style w:type="paragraph" w:styleId="2424"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425" w:customStyle="1">
    <w:name w:val="MM Topic 1"/>
    <w:basedOn w:val="1170"/>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26" w:customStyle="1">
    <w:name w:val="MM Topic 3"/>
    <w:basedOn w:val="1022"/>
    <w:uiPriority w:val="0"/>
    <w:qFormat/>
    <w:pPr>
      <w:ind w:left="420" w:hanging="420"/>
      <w:tabs>
        <w:tab w:val="left" w:pos="0" w:leader="none"/>
      </w:tabs>
    </w:pPr>
    <w:rPr>
      <w:rFonts w:ascii="Calibri" w:hAnsi="Calibri"/>
      <w:bCs/>
      <w:szCs w:val="32"/>
      <w:lang w:val="zh-CN"/>
    </w:rPr>
  </w:style>
  <w:style w:type="paragraph" w:styleId="2427" w:customStyle="1">
    <w:name w:val="p15"/>
    <w:basedOn w:val="860"/>
    <w:uiPriority w:val="0"/>
    <w:qFormat/>
    <w:pPr>
      <w:jc w:val="left"/>
      <w:spacing w:before="156" w:after="156"/>
      <w:widowControl/>
    </w:pPr>
    <w:rPr>
      <w:rFonts w:ascii="黑体" w:hAnsi="黑体" w:eastAsia="黑体" w:cs="宋体"/>
      <w:szCs w:val="21"/>
    </w:rPr>
  </w:style>
  <w:style w:type="paragraph" w:styleId="2428" w:customStyle="1">
    <w:name w:val="p16"/>
    <w:basedOn w:val="860"/>
    <w:uiPriority w:val="0"/>
    <w:qFormat/>
    <w:pPr>
      <w:ind w:firstLine="420"/>
      <w:widowControl/>
    </w:pPr>
    <w:rPr>
      <w:rFonts w:ascii="宋体" w:hAnsi="宋体" w:cs="宋体"/>
      <w:sz w:val="20"/>
      <w:szCs w:val="20"/>
    </w:rPr>
  </w:style>
  <w:style w:type="paragraph" w:styleId="2429" w:customStyle="1">
    <w:name w:val="p17"/>
    <w:basedOn w:val="860"/>
    <w:uiPriority w:val="0"/>
    <w:qFormat/>
    <w:pPr>
      <w:jc w:val="center"/>
      <w:spacing w:before="156" w:after="156"/>
      <w:widowControl/>
    </w:pPr>
    <w:rPr>
      <w:rFonts w:ascii="黑体" w:hAnsi="黑体" w:eastAsia="黑体" w:cs="宋体"/>
      <w:szCs w:val="21"/>
    </w:rPr>
  </w:style>
  <w:style w:type="paragraph" w:styleId="2430" w:customStyle="1">
    <w:name w:val="0-投标正文"/>
    <w:basedOn w:val="1170"/>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31" w:customStyle="1">
    <w:name w:val="网格型1"/>
    <w:basedOn w:val="8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2" w:customStyle="1">
    <w:name w:val="网格型2"/>
    <w:basedOn w:val="8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3" w:customStyle="1">
    <w:name w:val="网格型11"/>
    <w:basedOn w:val="8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4" w:customStyle="1">
    <w:name w:val="网格型21"/>
    <w:basedOn w:val="8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5" w:customStyle="1">
    <w:name w:val="网格型3"/>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6" w:customStyle="1">
    <w:name w:val="网格型12"/>
    <w:basedOn w:val="8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7" w:customStyle="1">
    <w:name w:val="网格型22"/>
    <w:basedOn w:val="8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8" w:customStyle="1">
    <w:name w:val="网格型4"/>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9" w:customStyle="1">
    <w:name w:val="网格型13"/>
    <w:basedOn w:val="8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40" w:customStyle="1">
    <w:name w:val="网格型23"/>
    <w:basedOn w:val="8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41" w:customStyle="1">
    <w:name w:val="网格型5"/>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42" w:customStyle="1">
    <w:name w:val="网格型6"/>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43" w:customStyle="1">
    <w:name w:val="网格型14"/>
    <w:basedOn w:val="8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44" w:customStyle="1">
    <w:name w:val="网格型24"/>
    <w:basedOn w:val="87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45" w:customStyle="1">
    <w:name w:val="网格型7"/>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46" w:customStyle="1">
    <w:name w:val="网格型8"/>
    <w:basedOn w:val="87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47" w:customStyle="1">
    <w:name w:val="普通(网站) Char"/>
    <w:uiPriority w:val="0"/>
    <w:qFormat/>
    <w:rPr>
      <w:rFonts w:ascii="宋体" w:hAnsi="宋体" w:cs="宋体"/>
      <w:color w:val="000000"/>
      <w:sz w:val="24"/>
      <w:szCs w:val="24"/>
    </w:rPr>
  </w:style>
  <w:style w:type="character" w:styleId="2448" w:customStyle="1">
    <w:name w:val="正文缩进 Char"/>
    <w:uiPriority w:val="0"/>
    <w:qFormat/>
    <w:rPr>
      <w:rFonts w:eastAsia="宋体"/>
      <w:sz w:val="21"/>
      <w:lang w:val="en-US" w:eastAsia="zh-CN" w:bidi="ar-SA"/>
    </w:rPr>
  </w:style>
  <w:style w:type="paragraph" w:styleId="2449" w:customStyle="1">
    <w:name w:val="Andy_正文格式"/>
    <w:basedOn w:val="860"/>
    <w:uiPriority w:val="0"/>
    <w:qFormat/>
    <w:pPr>
      <w:ind w:firstLine="560"/>
      <w:jc w:val="left"/>
    </w:pPr>
    <w:rPr>
      <w:rFonts w:ascii="仿宋_GB2312" w:eastAsia="仿宋_GB2312"/>
      <w:sz w:val="28"/>
      <w:szCs w:val="28"/>
    </w:rPr>
  </w:style>
  <w:style w:type="character" w:styleId="2450" w:customStyle="1">
    <w:name w:val="p141"/>
    <w:uiPriority w:val="0"/>
    <w:qFormat/>
    <w:rPr>
      <w:sz w:val="21"/>
      <w:szCs w:val="21"/>
    </w:rPr>
  </w:style>
  <w:style w:type="character" w:styleId="2451" w:customStyle="1">
    <w:name w:val="标题 3 字符"/>
    <w:uiPriority w:val="0"/>
    <w:qFormat/>
    <w:rPr>
      <w:b/>
      <w:sz w:val="32"/>
    </w:rPr>
  </w:style>
  <w:style w:type="paragraph" w:styleId="245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53" w:customStyle="1">
    <w:name w:val="px_10"/>
    <w:uiPriority w:val="0"/>
    <w:qFormat/>
  </w:style>
  <w:style w:type="paragraph" w:styleId="2454" w:customStyle="1">
    <w:name w:val="正文_8"/>
    <w:next w:val="2455"/>
    <w:uiPriority w:val="0"/>
    <w:qFormat/>
    <w:pPr>
      <w:jc w:val="both"/>
      <w:widowControl w:val="off"/>
    </w:pPr>
    <w:rPr>
      <w:rFonts w:hint="default" w:ascii="Calibri" w:hAnsi="Calibri" w:eastAsia="宋体" w:cs="Times New Roman"/>
      <w:sz w:val="21"/>
      <w:szCs w:val="22"/>
      <w:lang w:val="en-US" w:eastAsia="zh-CN" w:bidi="ar-SA"/>
    </w:rPr>
  </w:style>
  <w:style w:type="paragraph" w:styleId="2455" w:customStyle="1">
    <w:name w:val="正文1_0"/>
    <w:basedOn w:val="2456"/>
    <w:next w:val="2457"/>
    <w:uiPriority w:val="0"/>
    <w:qFormat/>
    <w:pPr>
      <w:ind w:firstLine="482"/>
      <w:spacing w:line="360" w:lineRule="auto"/>
    </w:pPr>
    <w:rPr>
      <w:sz w:val="24"/>
    </w:rPr>
  </w:style>
  <w:style w:type="paragraph" w:styleId="2456" w:customStyle="1">
    <w:name w:val="正文111_0"/>
    <w:next w:val="24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57" w:customStyle="1">
    <w:name w:val="正文文本1_1"/>
    <w:next w:val="2458"/>
    <w:uiPriority w:val="0"/>
    <w:qFormat/>
    <w:pPr>
      <w:keepLines/>
      <w:spacing w:after="120" w:line="220" w:lineRule="atLeast"/>
    </w:pPr>
    <w:rPr>
      <w:rFonts w:hint="default" w:ascii="宋体" w:hAnsi="Times New Roman" w:eastAsia="宋体" w:cs="Times New Roman"/>
      <w:lang w:val="en-GB" w:eastAsia="zh-CN" w:bidi="ar-SA"/>
    </w:rPr>
  </w:style>
  <w:style w:type="paragraph" w:styleId="2458" w:customStyle="1">
    <w:name w:val="一级条标题_1"/>
    <w:basedOn w:val="2459"/>
    <w:next w:val="24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459" w:customStyle="1">
    <w:name w:val="章标题_1"/>
    <w:next w:val="245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460" w:customStyle="1">
    <w:name w:val="段_1"/>
    <w:basedOn w:val="2461"/>
    <w:next w:val="2455"/>
    <w:uiPriority w:val="0"/>
    <w:qFormat/>
    <w:pPr>
      <w:ind w:firstLine="200"/>
    </w:pPr>
    <w:rPr>
      <w:rFonts w:hint="eastAsia" w:ascii="宋体"/>
      <w:sz w:val="20"/>
      <w:szCs w:val="20"/>
    </w:rPr>
  </w:style>
  <w:style w:type="paragraph" w:styleId="2461" w:customStyle="1">
    <w:name w:val="正文_8_0"/>
    <w:next w:val="2455"/>
    <w:uiPriority w:val="0"/>
    <w:qFormat/>
    <w:rPr>
      <w:rFonts w:hint="default" w:ascii="Times New Roman" w:hAnsi="Times New Roman" w:eastAsia="宋体" w:cs="Times New Roman"/>
      <w:sz w:val="24"/>
      <w:szCs w:val="24"/>
      <w:lang w:val="en-US" w:eastAsia="zh-CN" w:bidi="ar-SA"/>
    </w:rPr>
  </w:style>
  <w:style w:type="paragraph" w:styleId="2462" w:customStyle="1">
    <w:name w:val="text-tag"/>
    <w:basedOn w:val="860"/>
    <w:uiPriority w:val="99"/>
    <w:semiHidden/>
    <w:qFormat/>
    <w:pPr>
      <w:jc w:val="left"/>
      <w:spacing w:before="100" w:beforeAutospacing="1" w:after="100" w:afterAutospacing="1"/>
      <w:widowControl/>
    </w:pPr>
    <w:rPr>
      <w:rFonts w:ascii="宋体" w:hAnsi="宋体" w:cs="宋体"/>
      <w:sz w:val="24"/>
    </w:rPr>
  </w:style>
  <w:style w:type="paragraph" w:styleId="2463" w:customStyle="1">
    <w:name w:val="_Style 1379"/>
    <w:basedOn w:val="860"/>
    <w:next w:val="860"/>
    <w:uiPriority w:val="0"/>
    <w:qFormat/>
    <w:pPr>
      <w:jc w:val="center"/>
      <w:pBdr>
        <w:bottom w:val="single" w:color="auto" w:sz="6" w:space="1"/>
      </w:pBdr>
    </w:pPr>
    <w:rPr>
      <w:rFonts w:ascii="Arial"/>
      <w:vanish/>
      <w:sz w:val="16"/>
    </w:rPr>
  </w:style>
  <w:style w:type="paragraph" w:styleId="2464" w:customStyle="1">
    <w:name w:val="_Style 1380"/>
    <w:basedOn w:val="860"/>
    <w:next w:val="860"/>
    <w:uiPriority w:val="0"/>
    <w:qFormat/>
    <w:pPr>
      <w:jc w:val="center"/>
      <w:pBdr>
        <w:top w:val="single" w:color="auto" w:sz="6" w:space="1"/>
      </w:pBdr>
    </w:pPr>
    <w:rPr>
      <w:rFonts w:ascii="Arial"/>
      <w:vanish/>
      <w:sz w:val="16"/>
    </w:rPr>
  </w:style>
  <w:style w:type="paragraph" w:styleId="2465"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66" w:customStyle="1">
    <w:name w:val="索引 11"/>
    <w:basedOn w:val="860"/>
    <w:next w:val="860"/>
    <w:uiPriority w:val="99"/>
    <w:qFormat/>
    <w:pPr>
      <w:spacing w:line="360" w:lineRule="auto"/>
    </w:pPr>
    <w:rPr>
      <w:rFonts w:ascii="仿宋_GB2312" w:eastAsia="仿宋_GB2312"/>
      <w:sz w:val="24"/>
      <w:szCs w:val="20"/>
    </w:rPr>
  </w:style>
  <w:style w:type="paragraph" w:styleId="2467"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468"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469"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470"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471"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472"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47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74"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475"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476"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77" w:customStyle="1">
    <w:name w:val="mini-textbox-border11"/>
    <w:uiPriority w:val="0"/>
    <w:qFormat/>
    <w:rPr>
      <w:rFonts w:ascii="Times New Roman" w:hAnsi="Times New Roman" w:eastAsia="宋体"/>
      <w:shd w:val="clear" w:color="auto" w:fill="e6f0f9"/>
    </w:rPr>
  </w:style>
  <w:style w:type="paragraph" w:styleId="247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479" w:customStyle="1">
    <w:name w:val="正文文本_0"/>
    <w:basedOn w:val="2473"/>
    <w:next w:val="2480"/>
    <w:uiPriority w:val="99"/>
    <w:qFormat/>
    <w:rPr>
      <w:sz w:val="20"/>
    </w:rPr>
  </w:style>
  <w:style w:type="paragraph" w:styleId="2480" w:customStyle="1">
    <w:name w:val="正文_6_0"/>
    <w:next w:val="2479"/>
    <w:uiPriority w:val="0"/>
    <w:qFormat/>
    <w:pPr>
      <w:jc w:val="both"/>
      <w:widowControl w:val="off"/>
    </w:pPr>
    <w:rPr>
      <w:rFonts w:hint="default" w:ascii="Calibri" w:hAnsi="Calibri" w:eastAsia="宋体" w:cs="Times New Roman"/>
      <w:sz w:val="21"/>
      <w:szCs w:val="22"/>
      <w:lang w:val="en-US" w:eastAsia="zh-CN" w:bidi="ar-SA"/>
    </w:rPr>
  </w:style>
  <w:style w:type="paragraph" w:styleId="2481"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482"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483" w:customStyle="1">
    <w:name w:val="标题 511"/>
    <w:basedOn w:val="860"/>
    <w:uiPriority w:val="1"/>
    <w:qFormat/>
    <w:pPr>
      <w:ind w:left="121"/>
      <w:spacing w:before="148"/>
      <w:outlineLvl w:val="5"/>
    </w:pPr>
    <w:rPr>
      <w:rFonts w:ascii="楷体" w:hAnsi="楷体" w:eastAsia="楷体"/>
      <w:b/>
      <w:bCs/>
      <w:sz w:val="28"/>
      <w:szCs w:val="28"/>
    </w:rPr>
  </w:style>
  <w:style w:type="paragraph" w:styleId="2484" w:customStyle="1">
    <w:name w:val="标题 711"/>
    <w:basedOn w:val="860"/>
    <w:uiPriority w:val="1"/>
    <w:qFormat/>
    <w:pPr>
      <w:ind w:left="121"/>
      <w:spacing w:before="154"/>
      <w:outlineLvl w:val="7"/>
    </w:pPr>
    <w:rPr>
      <w:rFonts w:ascii="楷体" w:hAnsi="楷体" w:eastAsia="楷体"/>
      <w:b/>
      <w:bCs/>
      <w:sz w:val="24"/>
    </w:rPr>
  </w:style>
  <w:style w:type="paragraph" w:styleId="2485" w:customStyle="1">
    <w:name w:val="首行缩进"/>
    <w:basedOn w:val="860"/>
    <w:uiPriority w:val="0"/>
    <w:qFormat/>
    <w:pPr>
      <w:ind w:firstLine="480"/>
      <w:spacing w:line="360" w:lineRule="auto"/>
    </w:pPr>
    <w:rPr>
      <w:rFonts w:ascii="Calibri" w:hAnsi="Calibri"/>
      <w:sz w:val="24"/>
      <w:szCs w:val="22"/>
      <w:lang w:val="zh-CN"/>
    </w:rPr>
  </w:style>
  <w:style w:type="table" w:styleId="2486" w:customStyle="1">
    <w:name w:val="Table Normal_0"/>
    <w:uiPriority w:val="2"/>
    <w:unhideWhenUsed/>
    <w:qFormat/>
    <w:tblPr>
      <w:tblCellMar>
        <w:left w:w="0" w:type="dxa"/>
        <w:top w:w="0" w:type="dxa"/>
        <w:right w:w="0" w:type="dxa"/>
        <w:bottom w:w="0" w:type="dxa"/>
      </w:tblCellMar>
    </w:tblPr>
  </w:style>
  <w:style w:type="table" w:styleId="2487" w:customStyle="1">
    <w:name w:val="Table Normal"/>
    <w:uiPriority w:val="0"/>
    <w:semiHidden/>
    <w:qFormat/>
    <w:tblPr>
      <w:tblCellMar>
        <w:left w:w="0" w:type="dxa"/>
        <w:top w:w="0" w:type="dxa"/>
        <w:right w:w="0" w:type="dxa"/>
        <w:bottom w:w="0" w:type="dxa"/>
      </w:tblCellMar>
    </w:tblPr>
  </w:style>
  <w:style w:type="table" w:styleId="2488" w:customStyle="1">
    <w:name w:val="Table Normal1"/>
    <w:uiPriority w:val="0"/>
    <w:semiHidden/>
    <w:qFormat/>
    <w:tblPr>
      <w:tblCellMar>
        <w:left w:w="0" w:type="dxa"/>
        <w:top w:w="0" w:type="dxa"/>
        <w:right w:w="0" w:type="dxa"/>
        <w:bottom w:w="0" w:type="dxa"/>
      </w:tblCellMar>
    </w:tblPr>
  </w:style>
  <w:style w:type="paragraph" w:styleId="2489" w:customStyle="1">
    <w:name w:val="标题 311"/>
    <w:basedOn w:val="860"/>
    <w:next w:val="860"/>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49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491"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2492"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493"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494"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2495" w:customStyle="1">
    <w:name w:val="标题二、"/>
    <w:basedOn w:val="860"/>
    <w:uiPriority w:val="99"/>
    <w:qFormat/>
    <w:pPr>
      <w:ind w:firstLine="200"/>
      <w:spacing w:line="360" w:lineRule="auto"/>
      <w:outlineLvl w:val="2"/>
    </w:pPr>
    <w:rPr>
      <w:rFonts w:ascii="宋体" w:hAnsi="宋体"/>
      <w:b/>
      <w:szCs w:val="21"/>
    </w:rPr>
  </w:style>
  <w:style w:type="paragraph" w:styleId="2496" w:customStyle="1">
    <w:name w:val="Footer1"/>
    <w:basedOn w:val="860"/>
    <w:uiPriority w:val="99"/>
    <w:unhideWhenUsed/>
    <w:qFormat/>
    <w:pPr>
      <w:jc w:val="left"/>
      <w:tabs>
        <w:tab w:val="center" w:pos="4153" w:leader="none"/>
        <w:tab w:val="right" w:pos="8306" w:leader="none"/>
      </w:tabs>
    </w:pPr>
    <w:rPr>
      <w:sz w:val="18"/>
      <w:szCs w:val="18"/>
    </w:rPr>
  </w:style>
  <w:style w:type="character" w:styleId="2497" w:customStyle="1">
    <w:name w:val="页码11"/>
    <w:basedOn w:val="1020"/>
    <w:uiPriority w:val="0"/>
    <w:qFormat/>
    <w:rPr>
      <w:sz w:val="21"/>
      <w:szCs w:val="24"/>
      <w:lang w:val="en-US" w:eastAsia="zh-CN" w:bidi="ar-SA"/>
    </w:rPr>
  </w:style>
  <w:style w:type="paragraph" w:styleId="2498"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2499" w:customStyle="1">
    <w:name w:val="Normal_20"/>
    <w:uiPriority w:val="0"/>
    <w:qFormat/>
    <w:rPr>
      <w:rFonts w:hint="default" w:ascii="黑体" w:hAnsi="黑体" w:eastAsia="黑体" w:cs="黑体"/>
      <w:b/>
      <w:sz w:val="32"/>
      <w:szCs w:val="24"/>
      <w:lang w:val="en-US" w:eastAsia="zh-CN" w:bidi="ar-SA"/>
    </w:rPr>
  </w:style>
  <w:style w:type="paragraph" w:styleId="2500" w:customStyle="1">
    <w:name w:val="（左）表格1"/>
    <w:basedOn w:val="860"/>
    <w:next w:val="860"/>
    <w:uiPriority w:val="0"/>
    <w:qFormat/>
    <w:pPr>
      <w:spacing w:line="360" w:lineRule="exact"/>
    </w:pPr>
    <w:rPr>
      <w:rFonts w:ascii="宋体" w:hAnsi="宋体"/>
      <w:lang w:val="zh-CN"/>
    </w:rPr>
  </w:style>
  <w:style w:type="paragraph" w:styleId="2501" w:customStyle="1">
    <w:name w:val="标题 211"/>
    <w:basedOn w:val="860"/>
    <w:next w:val="860"/>
    <w:uiPriority w:val="9"/>
    <w:qFormat/>
    <w:pPr>
      <w:jc w:val="center"/>
      <w:keepLines/>
      <w:keepNext/>
      <w:spacing w:before="260" w:after="260" w:line="416" w:lineRule="auto"/>
      <w:outlineLvl w:val="1"/>
    </w:pPr>
    <w:rPr>
      <w:rFonts w:ascii="幼圆" w:hAnsi="Arial" w:eastAsia="楷体_GB2312"/>
      <w:b/>
      <w:sz w:val="24"/>
      <w:szCs w:val="20"/>
    </w:rPr>
  </w:style>
  <w:style w:type="character" w:styleId="2502" w:customStyle="1">
    <w:name w:val="active16"/>
    <w:basedOn w:val="870"/>
    <w:uiPriority w:val="0"/>
    <w:qFormat/>
    <w:rPr>
      <w:color w:val="ffffff"/>
      <w:shd w:val="clear" w:color="auto" w:fill="0f5bb9"/>
    </w:rPr>
  </w:style>
  <w:style w:type="paragraph" w:styleId="2503" w:customStyle="1">
    <w:name w:val="正文（缩进）"/>
    <w:basedOn w:val="860"/>
    <w:uiPriority w:val="0"/>
    <w:qFormat/>
    <w:pPr>
      <w:ind w:firstLine="480"/>
      <w:jc w:val="left"/>
      <w:spacing w:line="360" w:lineRule="auto"/>
    </w:pPr>
    <w:rPr>
      <w:rFonts w:ascii="宋体" w:hAnsi="宋体" w:cs="宋体"/>
      <w:sz w:val="24"/>
      <w:szCs w:val="22"/>
      <w:lang w:val="zh-CN" w:bidi="zh-CN"/>
    </w:rPr>
  </w:style>
  <w:style w:type="paragraph" w:styleId="2504" w:customStyle="1">
    <w:name w:val="正文缩进_0"/>
    <w:basedOn w:val="860"/>
    <w:uiPriority w:val="0"/>
    <w:qFormat/>
    <w:pPr>
      <w:ind w:firstLine="482"/>
      <w:spacing w:line="360" w:lineRule="atLeast"/>
    </w:pPr>
    <w:rPr>
      <w:sz w:val="24"/>
      <w:szCs w:val="20"/>
    </w:rPr>
  </w:style>
  <w:style w:type="paragraph" w:styleId="2505"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50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507"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508"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509"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51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2511" w:customStyle="1">
    <w:name w:val="正文_12"/>
    <w:next w:val="2512"/>
    <w:uiPriority w:val="0"/>
    <w:qFormat/>
    <w:pPr>
      <w:jc w:val="both"/>
      <w:widowControl w:val="off"/>
    </w:pPr>
    <w:rPr>
      <w:rFonts w:hint="default" w:ascii="Calibri" w:hAnsi="Calibri" w:eastAsia="宋体" w:cs="Times New Roman"/>
      <w:sz w:val="21"/>
      <w:szCs w:val="22"/>
      <w:lang w:val="en-US" w:eastAsia="zh-CN" w:bidi="ar-SA"/>
    </w:rPr>
  </w:style>
  <w:style w:type="paragraph" w:styleId="2512" w:customStyle="1">
    <w:name w:val="目录 1_1"/>
    <w:basedOn w:val="2511"/>
    <w:next w:val="2511"/>
    <w:uiPriority w:val="39"/>
    <w:unhideWhenUsed/>
    <w:qFormat/>
  </w:style>
  <w:style w:type="character" w:styleId="2513" w:customStyle="1">
    <w:name w:val="titlebody_0"/>
    <w:basedOn w:val="1021"/>
    <w:uiPriority w:val="0"/>
    <w:qFormat/>
    <w:rPr>
      <w:rFonts w:ascii="宋体" w:hAnsi="宋体" w:eastAsia="宋体" w:cs="宋体"/>
      <w:b/>
      <w:bCs/>
      <w:color w:val="000000"/>
      <w:sz w:val="24"/>
      <w:szCs w:val="24"/>
      <w:lang w:val="en-US" w:eastAsia="zh-CN" w:bidi="ar-SA"/>
    </w:rPr>
  </w:style>
  <w:style w:type="paragraph" w:styleId="2514" w:customStyle="1">
    <w:name w:val="正文文本_2"/>
    <w:basedOn w:val="2454"/>
    <w:next w:val="2454"/>
    <w:uiPriority w:val="99"/>
    <w:qFormat/>
    <w:rPr>
      <w:rFonts w:ascii="楷体_GB2312" w:hAnsi="Arial" w:eastAsia="楷体_GB2312"/>
      <w:sz w:val="28"/>
      <w:szCs w:val="28"/>
    </w:rPr>
  </w:style>
  <w:style w:type="paragraph" w:styleId="2515"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516" w:customStyle="1">
    <w:name w:val="正文文本12"/>
    <w:basedOn w:val="860"/>
    <w:next w:val="2517"/>
    <w:uiPriority w:val="0"/>
    <w:qFormat/>
    <w:rPr>
      <w:sz w:val="20"/>
      <w:szCs w:val="20"/>
    </w:rPr>
  </w:style>
  <w:style w:type="paragraph" w:styleId="2517" w:customStyle="1">
    <w:name w:val="目录 21"/>
    <w:basedOn w:val="860"/>
    <w:next w:val="860"/>
    <w:uiPriority w:val="39"/>
    <w:unhideWhenUsed/>
    <w:qFormat/>
    <w:pPr>
      <w:ind w:left="200"/>
    </w:pPr>
  </w:style>
  <w:style w:type="paragraph" w:styleId="2518" w:customStyle="1">
    <w:name w:val="纯文本111"/>
    <w:basedOn w:val="860"/>
    <w:uiPriority w:val="0"/>
    <w:qFormat/>
    <w:rPr>
      <w:rFonts w:ascii="宋体" w:hAnsi="Courier New"/>
    </w:rPr>
  </w:style>
  <w:style w:type="paragraph" w:styleId="2519" w:customStyle="1">
    <w:name w:val="List Paragraph1"/>
    <w:basedOn w:val="860"/>
    <w:uiPriority w:val="99"/>
    <w:qFormat/>
    <w:pPr>
      <w:ind w:firstLine="420"/>
      <w:jc w:val="left"/>
      <w:spacing w:after="160" w:line="259" w:lineRule="auto"/>
      <w:widowControl/>
    </w:pPr>
    <w:rPr>
      <w:rFonts w:eastAsia="Times New Roman"/>
    </w:rPr>
  </w:style>
  <w:style w:type="paragraph" w:styleId="2520" w:customStyle="1">
    <w:name w:val="正文文本缩进_0"/>
    <w:basedOn w:val="2473"/>
    <w:uiPriority w:val="99"/>
    <w:unhideWhenUsed/>
    <w:qFormat/>
    <w:pPr>
      <w:ind w:left="420"/>
      <w:spacing w:after="120"/>
    </w:pPr>
  </w:style>
  <w:style w:type="table" w:styleId="2521" w:customStyle="1">
    <w:name w:val="普通表格1"/>
    <w:uiPriority w:val="99"/>
    <w:unhideWhenUsed/>
    <w:qFormat/>
    <w:tblPr>
      <w:tblCellMar>
        <w:left w:w="0" w:type="dxa"/>
        <w:top w:w="0" w:type="dxa"/>
        <w:right w:w="0" w:type="dxa"/>
        <w:bottom w:w="0" w:type="dxa"/>
      </w:tblCellMar>
    </w:tblPr>
  </w:style>
  <w:style w:type="character" w:styleId="2522" w:customStyle="1">
    <w:name w:val="强调说明"/>
    <w:uiPriority w:val="0"/>
    <w:qFormat/>
    <w:rPr>
      <w:rFonts w:ascii="Calibri" w:hAnsi="Calibri" w:eastAsia="宋体"/>
      <w:b/>
      <w:sz w:val="24"/>
    </w:rPr>
  </w:style>
  <w:style w:type="paragraph" w:styleId="2523" w:customStyle="1">
    <w:name w:val="内嵌文档标题1"/>
    <w:next w:val="860"/>
    <w:uiPriority w:val="0"/>
    <w:qFormat/>
    <w:pPr>
      <w:jc w:val="center"/>
      <w:spacing w:before="240" w:after="240" w:line="360" w:lineRule="auto"/>
      <w:widowControl w:val="off"/>
      <w:outlineLvl w:val="0"/>
    </w:pPr>
    <w:rPr>
      <w:rFonts w:hint="default" w:ascii="Times New Roman" w:hAnsi="Times New Roman" w:eastAsia="宋体" w:cs="Times New Roman"/>
      <w:b/>
      <w:sz w:val="24"/>
    </w:rPr>
  </w:style>
  <w:style w:type="paragraph" w:styleId="2524" w:customStyle="1">
    <w:name w:val="Table Paragraph_0"/>
    <w:basedOn w:val="2511"/>
    <w:uiPriority w:val="1"/>
    <w:qFormat/>
    <w:rPr>
      <w:rFonts w:ascii="宋体" w:hAnsi="宋体" w:eastAsia="宋体" w:cs="宋体"/>
      <w:lang w:val="zh-CN" w:eastAsia="zh-CN" w:bidi="zh-CN"/>
    </w:rPr>
  </w:style>
  <w:style w:type="paragraph" w:styleId="2525" w:customStyle="1">
    <w:name w:val="正文_15_0"/>
    <w:next w:val="2526"/>
    <w:uiPriority w:val="0"/>
    <w:qFormat/>
    <w:pPr>
      <w:jc w:val="both"/>
      <w:widowControl w:val="off"/>
    </w:pPr>
    <w:rPr>
      <w:rFonts w:hint="default" w:ascii="Calibri" w:hAnsi="Calibri" w:eastAsia="宋体" w:cs="Times New Roman"/>
      <w:sz w:val="21"/>
      <w:szCs w:val="22"/>
      <w:lang w:val="en-US" w:eastAsia="zh-CN" w:bidi="ar-SA"/>
    </w:rPr>
  </w:style>
  <w:style w:type="paragraph" w:styleId="2526" w:customStyle="1">
    <w:name w:val="正文文本_1"/>
    <w:basedOn w:val="2525"/>
    <w:next w:val="2525"/>
    <w:uiPriority w:val="99"/>
    <w:qFormat/>
    <w:rPr>
      <w:rFonts w:ascii="楷体_GB2312" w:hAnsi="Arial" w:eastAsia="楷体_GB2312"/>
      <w:sz w:val="28"/>
      <w:szCs w:val="28"/>
    </w:rPr>
  </w:style>
  <w:style w:type="paragraph" w:styleId="2527" w:customStyle="1">
    <w:name w:val="正文123"/>
    <w:basedOn w:val="860"/>
    <w:uiPriority w:val="0"/>
    <w:qFormat/>
    <w:pPr>
      <w:ind w:firstLine="640"/>
      <w:spacing w:line="590" w:lineRule="exact"/>
    </w:pPr>
    <w:rPr>
      <w:rFonts w:eastAsia="方正仿宋_GBK"/>
      <w:sz w:val="32"/>
      <w:szCs w:val="32"/>
    </w:rPr>
  </w:style>
  <w:style w:type="paragraph" w:styleId="2528" w:customStyle="1">
    <w:name w:val="Normal_1_0"/>
    <w:uiPriority w:val="0"/>
    <w:qFormat/>
    <w:rPr>
      <w:rFonts w:hint="default" w:ascii="Times New Roman" w:hAnsi="Times New Roman" w:eastAsia="Times New Roman" w:cs="Times New Roman"/>
      <w:sz w:val="24"/>
      <w:szCs w:val="24"/>
      <w:lang w:bidi="ar-SA"/>
    </w:rPr>
  </w:style>
  <w:style w:type="character" w:styleId="2529" w:customStyle="1">
    <w:name w:val="标题 11 Char"/>
    <w:link w:val="1170"/>
    <w:uiPriority w:val="0"/>
    <w:qFormat/>
    <w:rPr>
      <w:rFonts w:ascii="Calibri" w:hAnsi="Calibri" w:eastAsia="方正黑体_GBK"/>
      <w:bCs/>
      <w:sz w:val="32"/>
      <w:szCs w:val="44"/>
    </w:rPr>
  </w:style>
  <w:style w:type="paragraph" w:styleId="2530" w:customStyle="1">
    <w:name w:val="Normal_9"/>
    <w:uiPriority w:val="0"/>
    <w:qFormat/>
    <w:rPr>
      <w:rFonts w:hint="default" w:ascii="Times New Roman" w:hAnsi="Times New Roman" w:eastAsia="Times New Roman" w:cs="Times New Roman"/>
      <w:sz w:val="24"/>
      <w:szCs w:val="24"/>
    </w:rPr>
  </w:style>
  <w:style w:type="paragraph" w:styleId="253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2532"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533" w:customStyle="1">
    <w:name w:val="Normal_14"/>
    <w:uiPriority w:val="0"/>
    <w:qFormat/>
    <w:rPr>
      <w:rFonts w:hint="default" w:ascii="Times New Roman" w:hAnsi="Times New Roman" w:eastAsia="Times New Roman" w:cs="Times New Roman"/>
      <w:sz w:val="24"/>
      <w:szCs w:val="24"/>
    </w:rPr>
  </w:style>
  <w:style w:type="paragraph" w:styleId="2534" w:customStyle="1">
    <w:name w:val="Normal_13"/>
    <w:uiPriority w:val="0"/>
    <w:qFormat/>
    <w:rPr>
      <w:rFonts w:hint="default" w:ascii="Times New Roman" w:hAnsi="Times New Roman" w:eastAsia="Times New Roman" w:cs="Times New Roman"/>
      <w:sz w:val="24"/>
      <w:szCs w:val="24"/>
      <w:lang w:bidi="ar-SA"/>
    </w:rPr>
  </w:style>
  <w:style w:type="numbering" w:styleId="116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e4dff622-d384-4155-be30-3c595981e24f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5CB00494</paraID>
      <start>0</start>
      <end>3</end>
      <status>unmodified</status>
      <modifiedWord/>
      <trackRevisions>false</trackRevisions>
    </reviewItem>
    <reviewItem>
      <errorID>66774edb-9b07-4fa4-af65-e0aee89efd2c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4559CCDB</paraID>
      <start>0</start>
      <end>3</end>
      <status>unmodified</status>
      <modifiedWord/>
      <trackRevisions>false</trackRevisions>
    </reviewItem>
    <reviewItem>
      <errorID>f9978bdf-5025-45e0-bd37-83c546786452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7031321A</paraID>
      <start>0</start>
      <end>3</end>
      <status>unmodified</status>
      <modifiedWord/>
      <trackRevisions>false</trackRevisions>
    </reviewItem>
    <reviewItem>
      <errorID>76537b7a-5989-4466-ae74-2d6d2be90c32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3AA25F70</paraID>
      <start>0</start>
      <end>3</end>
      <status>unmodified</status>
      <modifiedWord/>
      <trackRevisions>false</trackRevisions>
    </reviewItem>
    <reviewItem>
      <errorID>0ba6ac65-0f51-437c-97e9-c87264ff8920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4F5ED2C5</paraID>
      <start>0</start>
      <end>3</end>
      <status>unmodified</status>
      <modifiedWord/>
      <trackRevisions>false</trackRevisions>
    </reviewItem>
    <reviewItem>
      <errorID>ac13d1e4-eeea-48d4-a1c8-ef2b196dc00d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62519466</paraID>
      <start>0</start>
      <end>3</end>
      <status>unmodified</status>
      <modifiedWord/>
      <trackRevisions>false</trackRevisions>
    </reviewItem>
    <reviewItem>
      <errorID>a41dea82-a2da-4bef-be73-e85a02491d18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108F9B5C</paraID>
      <start>0</start>
      <end>2</end>
      <status>unmodified</status>
      <modifiedWord/>
      <trackRevisions>false</trackRevisions>
    </reviewItem>
    <reviewItem>
      <errorID>e503e41f-5e25-4c8a-8c54-be6e90cdabc6</errorID>
      <errorWord>按规定</errorWord>
      <group>L1_Punc</group>
      <groupName>标点问题</groupName>
      <ability>L2_Punc_CN</ability>
      <abilityName>标点符号问题</abilityName>
      <candidateList>
        <item>，按规定</item>
      </candidateList>
      <explain/>
      <paraID>108F9B5C</paraID>
      <start>28</start>
      <end>32</end>
      <status>modified</status>
      <modifiedWord>，按规定</modifiedWord>
      <trackRevisions>false</trackRevisions>
    </reviewItem>
    <reviewItem>
      <errorID>dac0bed1-128e-49ff-b6e1-ed47829f8a01</errorID>
      <errorWord>（</errorWord>
      <group>L1_Punc</group>
      <groupName>标点问题</groupName>
      <ability>L2_Punc_CN</ability>
      <abilityName>标点符号问题</abilityName>
      <candidateList/>
      <explain>同一形式括号套用。</explain>
      <paraID> 1D8C312</paraID>
      <start>114</start>
      <end>115</end>
      <status>unmodified</status>
      <modifiedWord/>
      <trackRevisions>false</trackRevisions>
    </reviewItem>
    <reviewItem>
      <errorID>7e5df6ee-faa1-48ac-9ea4-c33a60607ce4</errorID>
      <errorWord>）</errorWord>
      <group>L1_Punc</group>
      <groupName>标点问题</groupName>
      <ability>L2_Punc_CN</ability>
      <abilityName>标点符号问题</abilityName>
      <candidateList/>
      <explain>同一形式括号套用。</explain>
      <paraID> 1D8C312</paraID>
      <start>117</start>
      <end>118</end>
      <status>unmodified</status>
      <modifiedWord/>
      <trackRevisions>false</trackRevisions>
    </reviewItem>
    <reviewItem>
      <errorID>c36997c7-97b8-4139-b442-8f9f961e5b7e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47EEC290</paraID>
      <start>19</start>
      <end>22</end>
      <status>unmodified</status>
      <modifiedWord/>
      <trackRevisions>false</trackRevisions>
    </reviewItem>
    <reviewItem>
      <errorID>d24b0ad7-00d6-41cf-a320-8edf59d71c4b</errorID>
      <errorWord>：</errorWord>
      <group>L1_Format</group>
      <groupName>格式问题</groupName>
      <ability>L2_HalfPunc_CN</ability>
      <abilityName>全半角问题</abilityName>
      <candidateList>
        <item>:</item>
      </candidateList>
      <explain>文本全半角错误。</explain>
      <paraID>518B4B57</paraID>
      <start>15</start>
      <end>16</end>
      <status>unmodified</status>
      <modifiedWord/>
      <trackRevisions>false</trackRevisions>
    </reviewItem>
    <reviewItem>
      <errorID>4b58ac5d-19de-4133-a95f-6c673e0250c0</errorID>
      <errorWord>-</errorWord>
      <group>L1_Format</group>
      <groupName>格式问题</groupName>
      <ability>L2_HalfPunc_CN</ability>
      <abilityName>全半角问题</abilityName>
      <candidateList>
        <item>－</item>
      </candidateList>
      <explain>文本全半角错误。</explain>
      <paraID>3F30CF7D</paraID>
      <start>24</start>
      <end>25</end>
      <status>unmodified</status>
      <modifiedWord/>
      <trackRevisions>false</trackRevisions>
    </reviewItem>
    <reviewItem>
      <errorID>ffb30a78-3845-4f8f-aeba-6025a5b82716</errorID>
      <errorWord>-</errorWord>
      <group>L1_Format</group>
      <groupName>格式问题</groupName>
      <ability>L2_HalfPunc_CN</ability>
      <abilityName>全半角问题</abilityName>
      <candidateList>
        <item>－</item>
      </candidateList>
      <explain>文本全半角错误。</explain>
      <paraID>3F30CF7D</paraID>
      <start>25</start>
      <end>26</end>
      <status>unmodified</status>
      <modifiedWord/>
      <trackRevisions>false</trackRevisions>
    </reviewItem>
    <reviewItem>
      <errorID>18941103-da41-4555-bdb5-f33204631584</errorID>
      <errorWord>-</errorWord>
      <group>L1_Format</group>
      <groupName>格式问题</groupName>
      <ability>L2_HalfPunc_CN</ability>
      <abilityName>全半角问题</abilityName>
      <candidateList>
        <item>－</item>
      </candidateList>
      <explain>文本全半角错误。</explain>
      <paraID>3F30CF7D</paraID>
      <start>51</start>
      <end>52</end>
      <status>unmodified</status>
      <modifiedWord/>
      <trackRevisions>false</trackRevisions>
    </reviewItem>
    <reviewItem>
      <errorID>82fd283b-0c62-4c93-b23b-8c55686fd096</errorID>
      <errorWord>-</errorWord>
      <group>L1_Format</group>
      <groupName>格式问题</groupName>
      <ability>L2_HalfPunc_CN</ability>
      <abilityName>全半角问题</abilityName>
      <candidateList>
        <item>－</item>
      </candidateList>
      <explain>文本全半角错误。</explain>
      <paraID>3F30CF7D</paraID>
      <start>52</start>
      <end>53</end>
      <status>unmodified</status>
      <modifiedWord/>
      <trackRevisions>false</trackRevisions>
    </reviewItem>
    <reviewItem>
      <errorID>b080a318-20ef-42fc-85ad-aed834197029</errorID>
      <errorWord>(</errorWord>
      <group>L1_Format</group>
      <groupName>格式问题</groupName>
      <ability>L2_HalfPunc_CN</ability>
      <abilityName>全半角问题</abilityName>
      <candidateList>
        <item>（</item>
      </candidateList>
      <explain>文本全半角错误。</explain>
      <paraID>3F30CF7D</paraID>
      <start>59</start>
      <end>60</end>
      <status>unmodified</status>
      <modifiedWord/>
      <trackRevisions>false</trackRevisions>
    </reviewItem>
    <reviewItem>
      <errorID>e6121fc1-d8a0-4add-aa1e-ba3f5ee2d20a</errorID>
      <errorWord>.</errorWord>
      <group>L1_Format</group>
      <groupName>格式问题</groupName>
      <ability>L2_HalfPunc_CN</ability>
      <abilityName>全半角问题</abilityName>
      <candidateList>
        <item>。</item>
      </candidateList>
      <explain>文本全半角错误。</explain>
      <paraID>3F30CF7D</paraID>
      <start>64</start>
      <end>65</end>
      <status>unmodified</status>
      <modifiedWord/>
      <trackRevisions>false</trackRevisions>
    </reviewItem>
    <reviewItem>
      <errorID>7f3b28d9-09ea-403c-a8e4-f8cc4fec604f</errorID>
      <errorWord>”)</errorWord>
      <group>L1_Punc</group>
      <groupName>标点问题</groupName>
      <ability>L2_Punc_CN</ability>
      <abilityName>标点符号问题</abilityName>
      <candidateList>
        <item>）</item>
      </candidateList>
      <explain/>
      <paraID>3F30CF7D</paraID>
      <start>69</start>
      <end>71</end>
      <status>unmodified</status>
      <modifiedWord/>
      <trackRevisions>false</trackRevisions>
    </reviewItem>
    <reviewItem>
      <errorID>e37abc2f-6339-4775-8aec-6f6c8d0f70d0</errorID>
      <errorWord>(</errorWord>
      <group>L1_Punc</group>
      <groupName>标点问题</groupName>
      <ability>L2_Punc_CN</ability>
      <abilityName>标点符号问题</abilityName>
      <candidateList>
        <item>（</item>
      </candidateList>
      <explain/>
      <paraID>69F15C83</paraID>
      <start>6</start>
      <end>7</end>
      <status>unmodified</status>
      <modifiedWord/>
      <trackRevisions>false</trackRevisions>
    </reviewItem>
    <reviewItem>
      <errorID>be36c4d5-2e79-4e39-ba81-171f0944d09f</errorID>
      <errorWord>“.</errorWord>
      <group>L1_Punc</group>
      <groupName>标点问题</groupName>
      <ability>L2_Punc_CN</ability>
      <abilityName>标点符号问题</abilityName>
      <candidateList>
        <item>“</item>
      </candidateList>
      <explain/>
      <paraID>69F15C83</paraID>
      <start>11</start>
      <end>13</end>
      <status>unmodified</status>
      <modifiedWord/>
      <trackRevisions>false</trackRevisions>
    </reviewItem>
    <reviewItem>
      <errorID>6d49bbcf-0e88-4723-98b3-bc43a1d69b89</errorID>
      <errorWord>”)</errorWord>
      <group>L1_Punc</group>
      <groupName>标点问题</groupName>
      <ability>L2_Punc_CN</ability>
      <abilityName>标点符号问题</abilityName>
      <candidateList>
        <item>）</item>
      </candidateList>
      <explain/>
      <paraID>69F15C83</paraID>
      <start>17</start>
      <end>19</end>
      <status>unmodified</status>
      <modifiedWord/>
      <trackRevisions>false</trackRevisions>
    </reviewItem>
    <reviewItem>
      <errorID>2b0e2692-3c9d-47de-b899-50368483ef96</errorID>
      <errorWord>-</errorWord>
      <group>L1_Format</group>
      <groupName>格式问题</groupName>
      <ability>L2_HalfPunc_CN</ability>
      <abilityName>全半角问题</abilityName>
      <candidateList>
        <item>－</item>
      </candidateList>
      <explain>文本全半角错误。</explain>
      <paraID>69F15C83</paraID>
      <start>47</start>
      <end>48</end>
      <status>unmodified</status>
      <modifiedWord/>
      <trackRevisions>false</trackRevisions>
    </reviewItem>
    <reviewItem>
      <errorID>9194ed8c-4e09-44f8-9c88-ebaf4116a3ba</errorID>
      <errorWord>-</errorWord>
      <group>L1_Format</group>
      <groupName>格式问题</groupName>
      <ability>L2_HalfPunc_CN</ability>
      <abilityName>全半角问题</abilityName>
      <candidateList>
        <item>－</item>
      </candidateList>
      <explain>文本全半角错误。</explain>
      <paraID>69F15C83</paraID>
      <start>48</start>
      <end>49</end>
      <status>unmodified</status>
      <modifiedWord/>
      <trackRevisions>false</trackRevisions>
    </reviewItem>
    <reviewItem>
      <errorID>34230a6a-18ad-4936-a7b2-3fcd2086a88f</errorID>
      <errorWord>-</errorWord>
      <group>L1_Format</group>
      <groupName>格式问题</groupName>
      <ability>L2_HalfPunc_CN</ability>
      <abilityName>全半角问题</abilityName>
      <candidateList>
        <item>－</item>
      </candidateList>
      <explain>文本全半角错误。</explain>
      <paraID>69F15C83</paraID>
      <start>54</start>
      <end>55</end>
      <status>unmodified</status>
      <modifiedWord/>
      <trackRevisions>false</trackRevisions>
    </reviewItem>
    <reviewItem>
      <errorID>d7b8f3a9-1427-42e8-8f45-bd209281a98b</errorID>
      <errorWord>-</errorWord>
      <group>L1_Format</group>
      <groupName>格式问题</groupName>
      <ability>L2_HalfPunc_CN</ability>
      <abilityName>全半角问题</abilityName>
      <candidateList>
        <item>－</item>
      </candidateList>
      <explain>文本全半角错误。</explain>
      <paraID>69F15C83</paraID>
      <start>55</start>
      <end>56</end>
      <status>unmodified</status>
      <modifiedWord/>
      <trackRevisions>false</trackRevisions>
    </reviewItem>
    <reviewItem>
      <errorID>96c7b444-f82b-4938-b441-0edc76d3dab1</errorID>
      <errorWord>“.</errorWord>
      <group>L1_Punc</group>
      <groupName>标点问题</groupName>
      <ability>L2_Punc_CN</ability>
      <abilityName>标点符号问题</abilityName>
      <candidateList>
        <item>“</item>
      </candidateList>
      <explain/>
      <paraID>1BBCB1D5</paraID>
      <start>12</start>
      <end>14</end>
      <status>unmodified</status>
      <modifiedWord/>
      <trackRevisions>false</trackRevisions>
    </reviewItem>
    <reviewItem>
      <errorID>e44e6096-7200-4985-9eb1-53b7f818eb14</errorID>
      <errorWord>-</errorWord>
      <group>L1_Format</group>
      <groupName>格式问题</groupName>
      <ability>L2_HalfPunc_CN</ability>
      <abilityName>全半角问题</abilityName>
      <candidateList>
        <item>－</item>
      </candidateList>
      <explain>文本全半角错误。</explain>
      <paraID>1BBCB1D5</paraID>
      <start>35</start>
      <end>36</end>
      <status>unmodified</status>
      <modifiedWord/>
      <trackRevisions>false</trackRevisions>
    </reviewItem>
    <reviewItem>
      <errorID>2b61bee1-56a3-426d-909c-3484d4e92681</errorID>
      <errorWord>-</errorWord>
      <group>L1_Format</group>
      <groupName>格式问题</groupName>
      <ability>L2_HalfPunc_CN</ability>
      <abilityName>全半角问题</abilityName>
      <candidateList>
        <item>－</item>
      </candidateList>
      <explain>文本全半角错误。</explain>
      <paraID>1BBCB1D5</paraID>
      <start>36</start>
      <end>37</end>
      <status>unmodified</status>
      <modifiedWord/>
      <trackRevisions>false</trackRevisions>
    </reviewItem>
    <reviewItem>
      <errorID>506dc570-10f8-488b-850d-8847ea7520b7</errorID>
      <errorWord>-</errorWord>
      <group>L1_Format</group>
      <groupName>格式问题</groupName>
      <ability>L2_HalfPunc_CN</ability>
      <abilityName>全半角问题</abilityName>
      <candidateList>
        <item>－</item>
      </candidateList>
      <explain>文本全半角错误。</explain>
      <paraID>1BBCB1D5</paraID>
      <start>43</start>
      <end>44</end>
      <status>unmodified</status>
      <modifiedWord/>
      <trackRevisions>false</trackRevisions>
    </reviewItem>
    <reviewItem>
      <errorID>4603b53f-980b-4bbe-838c-d59dcc06a3b4</errorID>
      <errorWord>-</errorWord>
      <group>L1_Format</group>
      <groupName>格式问题</groupName>
      <ability>L2_HalfPunc_CN</ability>
      <abilityName>全半角问题</abilityName>
      <candidateList>
        <item>－</item>
      </candidateList>
      <explain>文本全半角错误。</explain>
      <paraID>1BBCB1D5</paraID>
      <start>44</start>
      <end>45</end>
      <status>unmodified</status>
      <modifiedWord/>
      <trackRevisions>false</trackRevisions>
    </reviewItem>
    <reviewItem>
      <errorID>d20e33cc-7d68-47c2-a3d0-fbb4aeb6f4d6</errorID>
      <errorWord>(</errorWord>
      <group>L1_Format</group>
      <groupName>格式问题</groupName>
      <ability>L2_HalfPunc_CN</ability>
      <abilityName>全半角问题</abilityName>
      <candidateList>
        <item>（</item>
      </candidateList>
      <explain>文本全半角错误。</explain>
      <paraID>1BBCB1D5</paraID>
      <start>54</start>
      <end>55</end>
      <status>unmodified</status>
      <modifiedWord/>
      <trackRevisions>false</trackRevisions>
    </reviewItem>
    <reviewItem>
      <errorID>18c68a91-9c87-4147-8bb7-56e97a14b62a</errorID>
      <errorWord>)</errorWord>
      <group>L1_Format</group>
      <groupName>格式问题</groupName>
      <ability>L2_HalfPunc_CN</ability>
      <abilityName>全半角问题</abilityName>
      <candidateList>
        <item>）</item>
      </candidateList>
      <explain>文本全半角错误。</explain>
      <paraID>1BBCB1D5</paraID>
      <start>62</start>
      <end>63</end>
      <status>unmodified</status>
      <modifiedWord/>
      <trackRevisions>false</trackRevisions>
    </reviewItem>
    <reviewItem>
      <errorID>5482bed1-0876-4677-976f-1100f3889613</errorID>
      <errorWord>(</errorWord>
      <group>L1_Format</group>
      <groupName>格式问题</groupName>
      <ability>L2_HalfPunc_CN</ability>
      <abilityName>全半角问题</abilityName>
      <candidateList>
        <item>（</item>
      </candidateList>
      <explain>文本全半角错误。</explain>
      <paraID>1BBCB1D5</paraID>
      <start>100</start>
      <end>101</end>
      <status>unmodified</status>
      <modifiedWord/>
      <trackRevisions>false</trackRevisions>
    </reviewItem>
    <reviewItem>
      <errorID>2f35d999-cfaa-474e-9bd6-b82444512351</errorID>
      <errorWord>)</errorWord>
      <group>L1_Format</group>
      <groupName>格式问题</groupName>
      <ability>L2_HalfPunc_CN</ability>
      <abilityName>全半角问题</abilityName>
      <candidateList>
        <item>）</item>
      </candidateList>
      <explain>文本全半角错误。</explain>
      <paraID>1BBCB1D5</paraID>
      <start>104</start>
      <end>105</end>
      <status>unmodified</status>
      <modifiedWord/>
      <trackRevisions>false</trackRevisions>
    </reviewItem>
    <reviewItem>
      <errorID>4c79cb8c-7040-4561-93de-c5214dde05f0</errorID>
      <errorWord>“</errorWord>
      <group>L1_Grammar</group>
      <groupName>语法问题</groupName>
      <ability>L2_Grammar</ability>
      <abilityName>语法错误</abilityName>
      <candidateList>
        <item>通过“</item>
      </candidateList>
      <explain/>
      <paraID>59E0A5E1</paraID>
      <start>7</start>
      <end>8</end>
      <status>unmodified</status>
      <modifiedWord/>
      <trackRevisions>false</trackRevisions>
    </reviewItem>
    <reviewItem>
      <errorID>38d878ee-3733-46df-8045-29db4bb9dff6</errorID>
      <errorWord>（</errorWord>
      <group>L1_Punc</group>
      <groupName>标点问题</groupName>
      <ability>L2_Punc_CN</ability>
      <abilityName>标点符号问题</abilityName>
      <candidateList/>
      <explain>同一形式括号套用。</explain>
      <paraID>59E0A5E1</paraID>
      <start>85</start>
      <end>86</end>
      <status>unmodified</status>
      <modifiedWord/>
      <trackRevisions>false</trackRevisions>
    </reviewItem>
    <reviewItem>
      <errorID>03ee067f-e5ec-4637-808a-b9f234d52fe6</errorID>
      <errorWord>）</errorWord>
      <group>L1_Punc</group>
      <groupName>标点问题</groupName>
      <ability>L2_Punc_CN</ability>
      <abilityName>标点符号问题</abilityName>
      <candidateList/>
      <explain>同一形式括号套用。</explain>
      <paraID>59E0A5E1</paraID>
      <start>93</start>
      <end>94</end>
      <status>unmodified</status>
      <modifiedWord/>
      <trackRevisions>false</trackRevisions>
    </reviewItem>
    <reviewItem>
      <errorID>dfb034de-181a-490a-94a1-6bea49aa532f</errorID>
      <errorWord>（</errorWord>
      <group>L1_Punc</group>
      <groupName>标点问题</groupName>
      <ability>L2_Punc_CN</ability>
      <abilityName>标点符号问题</abilityName>
      <candidateList/>
      <explain>同一形式括号套用。</explain>
      <paraID>59E0A5E1</paraID>
      <start>103</start>
      <end>104</end>
      <status>unmodified</status>
      <modifiedWord/>
      <trackRevisions>false</trackRevisions>
    </reviewItem>
    <reviewItem>
      <errorID>82ea10de-d3e3-45d6-9425-18aea710a71a</errorID>
      <errorWord>）</errorWord>
      <group>L1_Punc</group>
      <groupName>标点问题</groupName>
      <ability>L2_Punc_CN</ability>
      <abilityName>标点符号问题</abilityName>
      <candidateList/>
      <explain>同一形式括号套用。</explain>
      <paraID>59E0A5E1</paraID>
      <start>108</start>
      <end>109</end>
      <status>unmodified</status>
      <modifiedWord/>
      <trackRevisions>false</trackRevisions>
    </reviewItem>
    <reviewItem>
      <errorID>e3c86310-b4af-4ccf-a9d3-8a6683c4d18f</errorID>
      <errorWord>之间</errorWord>
      <group>L1_Word</group>
      <groupName>字词问题</groupName>
      <ability>L2_Typo</ability>
      <abilityName>字词错误</abilityName>
      <candidateList>
        <item>内</item>
      </candidateList>
      <explain/>
      <paraID>49AEAA3B</paraID>
      <start>99</start>
      <end>100</end>
      <status>modified</status>
      <modifiedWord>内</modifiedWord>
      <trackRevisions>false</trackRevisions>
    </reviewItem>
    <reviewItem>
      <errorID>6ccb3568-0a3d-4cdf-8309-cf86eb69575b</errorID>
      <errorWord>（</errorWord>
      <group>L1_Punc</group>
      <groupName>标点问题</groupName>
      <ability>L2_Punc_CN</ability>
      <abilityName>标点符号问题</abilityName>
      <candidateList/>
      <explain>同一形式括号套用。</explain>
      <paraID>49AEAA3B</paraID>
      <start>276</start>
      <end>277</end>
      <status>unmodified</status>
      <modifiedWord/>
      <trackRevisions>false</trackRevisions>
    </reviewItem>
    <reviewItem>
      <errorID>23742e40-9233-476b-82dc-9f51630f6efc</errorID>
      <errorWord>）</errorWord>
      <group>L1_Punc</group>
      <groupName>标点问题</groupName>
      <ability>L2_Punc_CN</ability>
      <abilityName>标点符号问题</abilityName>
      <candidateList/>
      <explain>同一形式括号套用。</explain>
      <paraID>49AEAA3B</paraID>
      <start>282</start>
      <end>283</end>
      <status>unmodified</status>
      <modifiedWord/>
      <trackRevisions>false</trackRevisions>
    </reviewItem>
    <reviewItem>
      <errorID>91fbe377-e445-4c9e-ad52-e4e84662969e</errorID>
      <errorWord>人联系</errorWord>
      <group>L1_Grammar</group>
      <groupName>语法问题</groupName>
      <ability>L2_Grammar</ability>
      <abilityName>语法错误</abilityName>
      <candidateList>
        <item>人</item>
      </candidateList>
      <explain/>
      <paraID>6DD3DA6F</paraID>
      <start>25</start>
      <end>26</end>
      <status>modified</status>
      <modifiedWord>人</modifiedWord>
      <trackRevisions>false</trackRevisions>
    </reviewItem>
    <reviewItem>
      <errorID>ab282ed7-7ba6-4e52-afa8-14447353d483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158F4B61</paraID>
      <start>64</start>
      <end>68</end>
      <status>unmodified</status>
      <modifiedWord/>
      <trackRevisions>false</trackRevisions>
    </reviewItem>
    <reviewItem>
      <errorID>530efd54-ee2c-4e8a-916b-1d5876c3295e</errorID>
      <errorWord>及</errorWord>
      <group>L1_Word</group>
      <groupName>字词问题</groupName>
      <ability>L2_Typo</ability>
      <abilityName>字词错误</abilityName>
      <candidateList>
        <item>、</item>
      </candidateList>
      <explain/>
      <paraID> 59D26B7</paraID>
      <start>81</start>
      <end>82</end>
      <status>modified</status>
      <modifiedWord>、</modifiedWord>
      <trackRevisions>false</trackRevisions>
    </reviewItem>
    <reviewItem>
      <errorID>2e5f9f1a-33b8-4615-b95e-f7b2338a99f7</errorID>
      <errorWord>、</errorWord>
      <group>L1_Grammar</group>
      <groupName>语法问题</groupName>
      <ability>L2_Grammar</ability>
      <abilityName>语法错误</abilityName>
      <candidateList>
        <item>费用、</item>
      </candidateList>
      <explain/>
      <paraID> 59D26B7</paraID>
      <start>97</start>
      <end>100</end>
      <status>modified</status>
      <modifiedWord>费用、</modifiedWord>
      <trackRevisions>false</trackRevisions>
    </reviewItem>
    <reviewItem>
      <errorID>c9239287-ad3f-45c6-834c-3076d4db6644</errorID>
      <errorWord>用具</errorWord>
      <group>L1_Word</group>
      <groupName>字词问题</groupName>
      <ability>L2_Typo</ability>
      <abilityName>字词错误</abilityName>
      <candidateList>
        <item>费用</item>
      </candidateList>
      <explain/>
      <paraID> 59D26B7</paraID>
      <start>104</start>
      <end>106</end>
      <status>modified</status>
      <modifiedWord>费用</modifiedWord>
      <trackRevisions>false</trackRevisions>
    </reviewItem>
    <reviewItem>
      <errorID>ae78a9ee-77ca-430e-a8ad-e1acd9f2ae8a</errorID>
      <errorWord>、</errorWord>
      <group>L1_Grammar</group>
      <groupName>语法问题</groupName>
      <ability>L2_Grammar</ability>
      <abilityName>语法错误</abilityName>
      <candidateList>
        <item>，以及</item>
      </candidateList>
      <explain/>
      <paraID> 59D26B7</paraID>
      <start>123</start>
      <end>126</end>
      <status>modified</status>
      <modifiedWord>，以及</modifiedWord>
      <trackRevisions>false</trackRevisions>
    </reviewItem>
    <reviewItem>
      <errorID>676bf2c6-9e3b-4b70-b713-da5955abc180</errorID>
      <errorWord>：/</errorWord>
      <group>L1_Punc</group>
      <groupName>标点问题</groupName>
      <ability>L2_Punc_CN</ability>
      <abilityName>标点符号问题</abilityName>
      <candidateList>
        <item>：</item>
      </candidateList>
      <explain/>
      <paraID>  D88F3F</paraID>
      <start>2</start>
      <end>4</end>
      <status>unmodified</status>
      <modifiedWord/>
      <trackRevisions>false</trackRevisions>
    </reviewItem>
    <reviewItem>
      <errorID>f89a33ab-7b81-4fc4-8c49-02adb853528d</errorID>
      <errorWord>：/</errorWord>
      <group>L1_Punc</group>
      <groupName>标点问题</groupName>
      <ability>L2_Punc_CN</ability>
      <abilityName>标点符号问题</abilityName>
      <candidateList>
        <item>：</item>
      </candidateList>
      <explain/>
      <paraID>  D88F3F</paraID>
      <start>25</start>
      <end>27</end>
      <status>unmodified</status>
      <modifiedWord/>
      <trackRevisions>false</trackRevisions>
    </reviewItem>
    <reviewItem>
      <errorID>cbc71bac-5e60-47e6-8e18-7f239d953bb8</errorID>
      <errorWord>：/</errorWord>
      <group>L1_Punc</group>
      <groupName>标点问题</groupName>
      <ability>L2_Punc_CN</ability>
      <abilityName>标点符号问题</abilityName>
      <candidateList>
        <item>：</item>
      </candidateList>
      <explain/>
      <paraID>47F52A06</paraID>
      <start>2</start>
      <end>4</end>
      <status>unmodified</status>
      <modifiedWord/>
      <trackRevisions>false</trackRevisions>
    </reviewItem>
    <reviewItem>
      <errorID>2f777ad6-5daa-47a1-b76f-43bf43bad888</errorID>
      <errorWord>：/</errorWord>
      <group>L1_Punc</group>
      <groupName>标点问题</groupName>
      <ability>L2_Punc_CN</ability>
      <abilityName>标点符号问题</abilityName>
      <candidateList>
        <item>：</item>
      </candidateList>
      <explain/>
      <paraID>47F52A06</paraID>
      <start>24</start>
      <end>26</end>
      <status>unmodified</status>
      <modifiedWord/>
      <trackRevisions>false</trackRevisions>
    </reviewItem>
    <reviewItem>
      <errorID>9be65f14-49d6-4ee9-8f2b-0d1049ba981a</errorID>
      <errorWord>（勘测</errorWord>
      <group>L1_Grammar</group>
      <groupName>语法问题</groupName>
      <ability>L2_Grammar</ability>
      <abilityName>语法错误</abilityName>
      <candidateList>
        <item>（</item>
      </candidateList>
      <explain/>
      <paraID>3AE4F18E</paraID>
      <start>35</start>
      <end>38</end>
      <status>unmodified</status>
      <modifiedWord/>
      <trackRevisions>false</trackRevisions>
    </reviewItem>
    <reviewItem>
      <errorID>53326723-7f5f-44c3-acb1-965153cf063e</errorID>
      <errorWord>责任和后果</errorWord>
      <group>L1_Grammar</group>
      <groupName>语法问题</groupName>
      <ability>L2_Grammar</ability>
      <abilityName>语法错误</abilityName>
      <candidateList>
        <item>责任</item>
      </candidateList>
      <explain/>
      <paraID>3AE4F18E</paraID>
      <start>75</start>
      <end>80</end>
      <status>unmodified</status>
      <modifiedWord/>
      <trackRevisions>false</trackRevisions>
    </reviewItem>
    <reviewItem>
      <errorID>60c38672-85ea-4665-aa6f-29364bd10538</errorID>
      <errorWord>：/</errorWord>
      <group>L1_Punc</group>
      <groupName>标点问题</groupName>
      <ability>L2_Punc_CN</ability>
      <abilityName>标点符号问题</abilityName>
      <candidateList>
        <item>：</item>
      </candidateList>
      <explain/>
      <paraID>46F1D6DB</paraID>
      <start>9</start>
      <end>11</end>
      <status>unmodified</status>
      <modifiedWord/>
      <trackRevisions>false</trackRevisions>
    </reviewItem>
    <reviewItem>
      <errorID>56abd11d-f8ee-4f7c-9990-edbbce82b008</errorID>
      <errorWord>办+-理</errorWord>
      <group>L1_Grammar</group>
      <groupName>语法问题</groupName>
      <ability>L2_Grammar</ability>
      <abilityName>语法错误</abilityName>
      <candidateList>
        <item>办理</item>
      </candidateList>
      <explain/>
      <paraID>70ACB8A8</paraID>
      <start>205</start>
      <end>207</end>
      <status>modified</status>
      <modifiedWord>办理</modifiedWord>
      <trackRevisions>false</trackRevisions>
    </reviewItem>
    <reviewItem>
      <errorID>11538ce3-162d-4037-887f-63bbcca6d5ff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7C6BE4F0</paraID>
      <start>0</start>
      <end>2</end>
      <status>unmodified</status>
      <modifiedWord/>
      <trackRevisions>false</trackRevisions>
    </reviewItem>
    <reviewItem>
      <errorID>3272b5c0-ede8-45f1-ae33-20dfdbafb582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2757CA5C</paraID>
      <start>0</start>
      <end>2</end>
      <status>unmodified</status>
      <modifiedWord/>
      <trackRevisions>false</trackRevisions>
    </reviewItem>
    <reviewItem>
      <errorID>1a0dbf49-68c1-44db-9d72-01313e22f202</errorID>
      <errorWord>2.6</errorWord>
      <group>L1_Format</group>
      <groupName>格式问题</groupName>
      <ability>L2_Ordinal</ability>
      <abilityName>序号格式</abilityName>
      <candidateList>
        <item>2.5</item>
      </candidateList>
      <explain>标题顺序错误，请检查标题顺序是否合理。</explain>
      <paraID>2A7A69E6</paraID>
      <start>0</start>
      <end>3</end>
      <status>modified</status>
      <modifiedWord>2.5</modifiedWord>
      <trackRevisions>false</trackRevisions>
    </reviewItem>
    <reviewItem>
      <errorID>87712cde-0e0b-4c64-9760-ceecc5c86da2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69C8AD2C</paraID>
      <start>0</start>
      <end>2</end>
      <status>unmodified</status>
      <modifiedWord/>
      <trackRevisions>false</trackRevisions>
    </reviewItem>
    <reviewItem>
      <errorID>d404eb39-37bb-4fbb-96c5-b6175a0e084d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1B10C288</paraID>
      <start>0</start>
      <end>2</end>
      <status>unmodified</status>
      <modifiedWord/>
      <trackRevisions>false</trackRevisions>
    </reviewItem>
    <reviewItem>
      <errorID>17e520e9-0976-4d51-aae3-78e05bd7fae3</errorID>
      <errorWord>☑为</errorWord>
      <group>L1_Word</group>
      <groupName>字词问题</groupName>
      <ability>L2_Typo</ability>
      <abilityName>字词错误</abilityName>
      <candidateList>
        <item>为</item>
      </candidateList>
      <explain/>
      <paraID>30A97FA1</paraID>
      <start>0</start>
      <end>1</end>
      <status>modified</status>
      <modifiedWord>为</modifiedWord>
      <trackRevisions>false</trackRevisions>
    </reviewItem>
    <reviewItem>
      <errorID>6ba75dcf-83aa-45b5-8fdc-1ce6fcbea1b7</errorID>
      <errorWord>[2022]</errorWord>
      <group>L1_Punc</group>
      <groupName>标点问题</groupName>
      <ability>L2_Punc_CN</ability>
      <abilityName>标点符号问题</abilityName>
      <candidateList>
        <item>〔2022〕</item>
      </candidateList>
      <explain/>
      <paraID>240203AD</paraID>
      <start>44</start>
      <end>50</end>
      <status>modified</status>
      <modifiedWord>〔2022〕</modifiedWord>
      <trackRevisions>false</trackRevisions>
    </reviewItem>
    <reviewItem>
      <errorID>65bc5980-7a31-4999-abbf-f5e4d61c834a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737BA585</paraID>
      <start>0</start>
      <end>2</end>
      <status>unmodified</status>
      <modifiedWord/>
      <trackRevisions>false</trackRevisions>
    </reviewItem>
    <reviewItem>
      <errorID>ba827326-0b78-45e1-a6ff-734aa8c1c65e</errorID>
      <errorWord>[2011]300号</errorWord>
      <group>L1_Knowledge</group>
      <groupName>知识性问题</groupName>
      <ability>L2_Knowledge</ability>
      <abilityName>其他知识</abilityName>
      <candidateList>
        <item>〔2011〕300号</item>
      </candidateList>
      <explain>发文字号格式错误。</explain>
      <paraID>6F0644CB</paraID>
      <start>272</start>
      <end>282</end>
      <status>modified</status>
      <modifiedWord>〔2011〕300号</modifiedWord>
      <trackRevisions>false</trackRevisions>
    </reviewItem>
    <reviewItem>
      <errorID>844b4bc4-ef9d-4177-ab11-27dc734e80ba</errorID>
      <errorWord>《</errorWord>
      <group>L1_Punc</group>
      <groupName>标点问题</groupName>
      <ability>L2_Punc_CN</ability>
      <abilityName>标点符号问题</abilityName>
      <candidateList/>
      <explain>同一形式括号套用。</explain>
      <paraID>7941FF35</paraID>
      <start>35</start>
      <end>36</end>
      <status>unmodified</status>
      <modifiedWord/>
      <trackRevisions>false</trackRevisions>
    </reviewItem>
    <reviewItem>
      <errorID>f1a63f6a-7f86-46b0-bf9d-383a4c234951</errorID>
      <errorWord>》</errorWord>
      <group>L1_Punc</group>
      <groupName>标点问题</groupName>
      <ability>L2_Punc_CN</ability>
      <abilityName>标点符号问题</abilityName>
      <candidateList>
        <item>〉</item>
      </candidateList>
      <explain/>
      <paraID>7941FF35</paraID>
      <start>52</start>
      <end>53</end>
      <status>unmodified</status>
      <modifiedWord/>
      <trackRevisions>false</trackRevisions>
    </reviewItem>
    <reviewItem>
      <errorID>44ee2480-4c0f-4d85-b711-cf4894362daa</errorID>
      <errorWord> 《</errorWord>
      <group>L1_Punc</group>
      <groupName>标点问题</groupName>
      <ability>L2_Punc_CN</ability>
      <abilityName>标点符号问题</abilityName>
      <candidateList>
        <item>〈</item>
      </candidateList>
      <explain/>
      <paraID>7941FF35</paraID>
      <start>54</start>
      <end>56</end>
      <status>unmodified</status>
      <modifiedWord/>
      <trackRevisions>false</trackRevisions>
    </reviewItem>
    <reviewItem>
      <errorID>0679832f-eae6-4273-82ce-25a6cee32d4a</errorID>
      <errorWord>》</errorWord>
      <group>L1_Punc</group>
      <groupName>标点问题</groupName>
      <ability>L2_Punc_CN</ability>
      <abilityName>标点符号问题</abilityName>
      <candidateList>
        <item>〉</item>
      </candidateList>
      <explain/>
      <paraID>7941FF35</paraID>
      <start>72</start>
      <end>73</end>
      <status>unmodified</status>
      <modifiedWord/>
      <trackRevisions>false</trackRevisions>
    </reviewItem>
    <reviewItem>
      <errorID>c5c24d8a-6ea3-49bf-ba36-0f1a1f8a7235</errorID>
      <errorWord> </errorWord>
      <group>L1_Punc</group>
      <groupName>标点问题</groupName>
      <ability>L2_Punc_CN</ability>
      <abilityName>标点符号问题</abilityName>
      <candidateList>
        <item>、</item>
      </candidateList>
      <explain/>
      <paraID> FB78A04</paraID>
      <start>33</start>
      <end>34</end>
      <status>unmodified</status>
      <modifiedWord/>
      <trackRevisions>false</trackRevisions>
    </reviewItem>
    <reviewItem>
      <errorID>8bb87f29-9e6e-4ac8-ac13-002e931f506b</errorID>
      <errorWord>住房城乡建设部</errorWord>
      <group>L1_Word</group>
      <groupName>字词问题</groupName>
      <ability>L2_Typo</ability>
      <abilityName>字词错误</abilityName>
      <candidateList>
        <item>住房和城乡建设部</item>
      </candidateList>
      <explain/>
      <paraID> FB78A04</paraID>
      <start>34</start>
      <end>41</end>
      <status>unmodified</status>
      <modifiedWord/>
      <trackRevisions>false</trackRevisions>
    </reviewItem>
    <reviewItem>
      <errorID>bf3e3604-f762-493f-b652-45396be74786</errorID>
      <errorWord> </errorWord>
      <group>L1_Punc</group>
      <groupName>标点问题</groupName>
      <ability>L2_Punc_CN</ability>
      <abilityName>标点符号问题</abilityName>
      <candidateList>
        <item>、</item>
      </candidateList>
      <explain/>
      <paraID> FB78A04</paraID>
      <start>44</start>
      <end>45</end>
      <status>unmodified</status>
      <modifiedWord/>
      <trackRevisions>false</trackRevisions>
    </reviewItem>
    <reviewItem>
      <errorID>c316bf86-a88d-4b0a-bfd9-4f2aa27b4263</errorID>
      <errorWord>关于</errorWord>
      <group>L1_Punc</group>
      <groupName>标点问题</groupName>
      <ability>L2_Punc_CN</ability>
      <abilityName>标点符号问题</abilityName>
      <candidateList>
        <item>《关于</item>
      </candidateList>
      <explain/>
      <paraID> FB78A04</paraID>
      <start>60</start>
      <end>62</end>
      <status>unmodified</status>
      <modifiedWord/>
      <trackRevisions>false</trackRevisions>
    </reviewItem>
    <reviewItem>
      <errorID>fecf6b0f-dc2e-4b47-964f-04becc8f3271</errorID>
      <errorWord>《</errorWord>
      <group>L1_Punc</group>
      <groupName>标点问题</groupName>
      <ability>L2_Punc_CN</ability>
      <abilityName>标点符号问题</abilityName>
      <candidateList>
        <item>〈</item>
      </candidateList>
      <explain/>
      <paraID> FB78A04</paraID>
      <start>64</start>
      <end>65</end>
      <status>unmodified</status>
      <modifiedWord/>
      <trackRevisions>false</trackRevisions>
    </reviewItem>
    <reviewItem>
      <errorID>1ded3956-bd15-4c7a-a8ca-c16c27911824</errorID>
      <errorWord>》</errorWord>
      <group>L1_Punc</group>
      <groupName>标点问题</groupName>
      <ability>L2_Punc_CN</ability>
      <abilityName>标点符号问题</abilityName>
      <candidateList>
        <item>〉</item>
      </candidateList>
      <explain/>
      <paraID> FB78A04</paraID>
      <start>91</start>
      <end>92</end>
      <status>unmodified</status>
      <modifiedWord/>
      <trackRevisions>false</trackRevisions>
    </reviewItem>
    <reviewItem>
      <errorID>082c58b1-387b-475c-a35f-6d43861cee57</errorID>
      <errorWord>（</errorWord>
      <group>L1_Punc</group>
      <groupName>标点问题</groupName>
      <ability>L2_Punc_CN</ability>
      <abilityName>标点符号问题</abilityName>
      <candidateList>
        <item>》（</item>
      </candidateList>
      <explain/>
      <paraID> FB78A04</paraID>
      <start>95</start>
      <end>96</end>
      <status>unmodified</status>
      <modifiedWord/>
      <trackRevisions>false</trackRevisions>
    </reviewItem>
    <reviewItem>
      <errorID>4b644420-dac5-4112-8c0c-e52ee6a7d4d9</errorID>
      <errorWord>---</errorWord>
      <group>L1_Punc</group>
      <groupName>标点问题</groupName>
      <ability>L2_Punc_CN</ability>
      <abilityName>标点符号问题</abilityName>
      <candidateList>
        <item>——</item>
      </candidateList>
      <explain/>
      <paraID>73D9D068</paraID>
      <start>77</start>
      <end>80</end>
      <status>unmodified</status>
      <modifiedWord/>
      <trackRevisions>false</trackRevisions>
    </reviewItem>
    <reviewItem>
      <errorID>15bacc81-effb-4930-9507-55d6d4e59983</errorID>
      <errorWord> </errorWord>
      <group>L1_Punc</group>
      <groupName>标点问题</groupName>
      <ability>L2_Punc_CN</ability>
      <abilityName>标点符号问题</abilityName>
      <candidateList>
        <item>（</item>
      </candidateList>
      <explain/>
      <paraID>48B1865E</paraID>
      <start>31</start>
      <end>32</end>
      <status>unmodified</status>
      <modifiedWord/>
      <trackRevisions>false</trackRevisions>
    </reviewItem>
    <reviewItem>
      <errorID>c6ddf651-96e0-47f6-bc70-73f1c988e1d0</errorID>
      <errorWord> </errorWord>
      <group>L1_Punc</group>
      <groupName>标点问题</groupName>
      <ability>L2_Punc_CN</ability>
      <abilityName>标点符号问题</abilityName>
      <candidateList>
        <item> / </item>
      </candidateList>
      <explain/>
      <paraID>48B1865E</paraID>
      <start>46</start>
      <end>47</end>
      <status>unmodified</status>
      <modifiedWord/>
      <trackRevisions>false</trackRevisions>
    </reviewItem>
    <reviewItem>
      <errorID>ab958eda-0fa1-4045-b773-2a57eef9fa4c</errorID>
      <errorWord> </errorWord>
      <group>L1_Punc</group>
      <groupName>标点问题</groupName>
      <ability>L2_Punc_CN</ability>
      <abilityName>标点符号问题</abilityName>
      <candidateList>
        <item>）</item>
      </candidateList>
      <explain/>
      <paraID>48B1865E</paraID>
      <start>52</start>
      <end>53</end>
      <status>unmodified</status>
      <modifiedWord/>
      <trackRevisions>false</trackRevisions>
    </reviewItem>
    <reviewItem>
      <errorID>1354ba75-1d03-4770-9d64-b1dd7ae871c7</errorID>
      <errorWord>本国</errorWord>
      <group>L1_Word</group>
      <groupName>字词问题</groupName>
      <ability>L2_Typo</ability>
      <abilityName>字词错误</abilityName>
      <candidateList>
        <item>国</item>
      </candidateList>
      <explain/>
      <paraID>143848FE</paraID>
      <start>153</start>
      <end>155</end>
      <status>unmodified</status>
      <modifiedWord/>
      <trackRevisions>false</trackRevisions>
    </reviewItem>
    <reviewItem>
      <errorID>4f5f2f12-29eb-4b1a-85a5-580a4ee02c24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1B131AF</paraID>
      <start>0</start>
      <end>2</end>
      <status>unmodified</status>
      <modifiedWord/>
      <trackRevisions>false</trackRevisions>
    </reviewItem>
    <reviewItem>
      <errorID>8fb91fd0-e04a-47f0-bae6-f7db292d9a47</errorID>
      <errorWord>；</errorWord>
      <group>L1_Grammar</group>
      <groupName>语法问题</groupName>
      <ability>L2_Grammar</ability>
      <abilityName>语法错误</abilityName>
      <candidateList>
        <item>发布公告；</item>
      </candidateList>
      <explain/>
      <paraID>557EF62D</paraID>
      <start>45</start>
      <end>46</end>
      <status>unmodified</status>
      <modifiedWord/>
      <trackRevisions>false</trackRevisions>
    </reviewItem>
    <reviewItem>
      <errorID>8d0cb14d-2d52-422a-8cf6-592ce1659675</errorID>
      <errorWord>公告有</errorWord>
      <group>L1_Word</group>
      <groupName>字词问题</groupName>
      <ability>L2_Typo</ability>
      <abilityName>字词错误</abilityName>
      <candidateList>
        <item>公告</item>
      </candidateList>
      <explain/>
      <paraID>4DACF1A7</paraID>
      <start>11</start>
      <end>14</end>
      <status>unmodified</status>
      <modifiedWord/>
      <trackRevisions>false</trackRevisions>
    </reviewItem>
    <reviewItem>
      <errorID>af33ef32-159c-49e4-bf26-31870d707e39</errorID>
      <errorWord>招标文件的</errorWord>
      <group>L1_Word</group>
      <groupName>字词问题</groupName>
      <ability>L2_Typo</ability>
      <abilityName>字词错误</abilityName>
      <candidateList>
        <item>了招标文件</item>
      </candidateList>
      <explain/>
      <paraID>4DACF1A7</paraID>
      <start>18</start>
      <end>23</end>
      <status>unmodified</status>
      <modifiedWord/>
      <trackRevisions>false</trackRevisions>
    </reviewItem>
    <reviewItem>
      <errorID>d57c4957-cf5e-4263-b850-d4fa1ca8035d</errorID>
      <errorWord>投标</errorWord>
      <group>L1_Word</group>
      <groupName>字词问题</groupName>
      <ability>L2_Typo</ability>
      <abilityName>字词错误</abilityName>
      <candidateList>
        <item> 投标</item>
      </candidateList>
      <explain/>
      <paraID> 353B52F</paraID>
      <start>3</start>
      <end>5</end>
      <status>unmodified</status>
      <modifiedWord/>
      <trackRevisions>false</trackRevisions>
    </reviewItem>
    <reviewItem>
      <errorID>28011866-be63-4030-89bf-f8c9bef88440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55FD04C8</paraID>
      <start>0</start>
      <end>3</end>
      <status>unmodified</status>
      <modifiedWord/>
      <trackRevisions>false</trackRevisions>
    </reviewItem>
    <reviewItem>
      <errorID>aef5d7d6-884a-413a-b6b1-8d94f2484454</errorID>
      <errorWord>-</errorWord>
      <group>L1_Punc</group>
      <groupName>标点问题</groupName>
      <ability>L2_Punc_CN</ability>
      <abilityName>标点符号问题</abilityName>
      <candidateList>
        <item/>
      </candidateList>
      <explain/>
      <paraID>7A65AA2D</paraID>
      <start>19</start>
      <end>20</end>
      <status>unmodified</status>
      <modifiedWord/>
      <trackRevisions>false</trackRevisions>
    </reviewItem>
    <reviewItem>
      <errorID>7cb72bdc-1f9e-407c-83f4-09dbc454880c</errorID>
      <errorWord>应有</errorWord>
      <group>L1_Word</group>
      <groupName>字词问题</groupName>
      <ability>L2_Typo</ability>
      <abilityName>字词错误</abilityName>
      <candidateList>
        <item>应由</item>
      </candidateList>
      <explain/>
      <paraID>7A65AA2D</paraID>
      <start>37</start>
      <end>39</end>
      <status>modified</status>
      <modifiedWord>应由</modifiedWord>
      <trackRevisions>false</trackRevisions>
    </reviewItem>
    <reviewItem>
      <errorID>ebe35faf-a7d0-45d7-b877-4c9acc2f8011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4E8D4F94</paraID>
      <start>0</start>
      <end>3</end>
      <status>unmodified</status>
      <modifiedWord/>
      <trackRevisions>false</trackRevisions>
    </reviewItem>
    <reviewItem>
      <errorID>748e6e8f-6ea6-4cf1-ba1a-40c2419bcf92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5B705C88</paraID>
      <start>0</start>
      <end>3</end>
      <status>unmodified</status>
      <modifiedWord/>
      <trackRevisions>false</trackRevisions>
    </reviewItem>
    <reviewItem>
      <errorID>dc3ccd32-fee1-4c18-89eb-4512e1f8d69d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77E46243</paraID>
      <start>0</start>
      <end>3</end>
      <status>unmodified</status>
      <modifiedWord/>
      <trackRevisions>false</trackRevisions>
    </reviewItem>
    <reviewItem>
      <errorID>8bf14afb-f9fa-4082-a69f-c1fff8eaa504</errorID>
      <errorWord>平台在规定时间内</errorWord>
      <group>L1_Grammar</group>
      <groupName>语法问题</groupName>
      <ability>L2_Grammar</ability>
      <abilityName>语法错误</abilityName>
      <candidateList>
        <item>平台</item>
      </candidateList>
      <explain/>
      <paraID>38EF9CCF</paraID>
      <start>48</start>
      <end>56</end>
      <status>unmodified</status>
      <modifiedWord/>
      <trackRevisions>false</trackRevisions>
    </reviewItem>
    <reviewItem>
      <errorID>710640ed-c85b-433b-a1d7-92f137744792</errorID>
      <errorWord>提交</errorWord>
      <group>L1_Word</group>
      <groupName>字词问题</groupName>
      <ability>L2_Typo</ability>
      <abilityName>字词错误</abilityName>
      <candidateList>
        <item> 提交</item>
      </candidateList>
      <explain/>
      <paraID>5390B166</paraID>
      <start>6</start>
      <end>8</end>
      <status>unmodified</status>
      <modifiedWord/>
      <trackRevisions>false</trackRevisions>
    </reviewItem>
    <reviewItem>
      <errorID>fc930d77-5eee-45cf-980d-d86c69e21bb8</errorID>
      <errorWord>因</errorWord>
      <group>L1_Word</group>
      <groupName>字词问题</groupName>
      <ability>L2_Typo</ability>
      <abilityName>字词错误</abilityName>
      <candidateList>
        <item> 因</item>
      </candidateList>
      <explain/>
      <paraID>6710DE0A</paraID>
      <start>6</start>
      <end>7</end>
      <status>unmodified</status>
      <modifiedWord/>
      <trackRevisions>false</trackRevisions>
    </reviewItem>
    <reviewItem>
      <errorID>19d60fdb-3709-4e11-9819-711f886e6132</errorID>
      <errorWord>丢失的</errorWord>
      <group>L1_Word</group>
      <groupName>字词问题</groupName>
      <ability>L2_Typo</ability>
      <abilityName>字词错误</abilityName>
      <candidateList>
        <item>丢失</item>
      </candidateList>
      <explain/>
      <paraID>6710DE0A</paraID>
      <start>24</start>
      <end>27</end>
      <status>unmodified</status>
      <modifiedWord/>
      <trackRevisions>false</trackRevisions>
    </reviewItem>
    <reviewItem>
      <errorID>896581bf-5ade-4e78-903e-9d54c17280b7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28BC9E67</paraID>
      <start>0</start>
      <end>3</end>
      <status>unmodified</status>
      <modifiedWord/>
      <trackRevisions>false</trackRevisions>
    </reviewItem>
    <reviewItem>
      <errorID>1c26e410-abae-403e-b75a-706e1c4ffec7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3DA80191</paraID>
      <start>0</start>
      <end>3</end>
      <status>unmodified</status>
      <modifiedWord/>
      <trackRevisions>false</trackRevisions>
    </reviewItem>
    <reviewItem>
      <errorID>f4d18a9d-93d4-4fd3-a5de-b6f29279db02</errorID>
      <errorWord>本</errorWord>
      <group>L1_Word</group>
      <groupName>字词问题</groupName>
      <ability>L2_Typo</ability>
      <abilityName>字词错误</abilityName>
      <candidateList>
        <item> 本</item>
      </candidateList>
      <explain/>
      <paraID>45F3D4E2</paraID>
      <start>4</start>
      <end>5</end>
      <status>unmodified</status>
      <modifiedWord/>
      <trackRevisions>false</trackRevisions>
    </reviewItem>
    <reviewItem>
      <errorID>c73bd2c6-72f2-4bdb-bcf0-f7ba9b8cb82b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2342E4EF</paraID>
      <start>0</start>
      <end>3</end>
      <status>unmodified</status>
      <modifiedWord/>
      <trackRevisions>false</trackRevisions>
    </reviewItem>
    <reviewItem>
      <errorID>e969737a-5662-4d9f-8624-e6fd7b73dab4</errorID>
      <errorWord>&lt;</errorWord>
      <group>L1_Format</group>
      <groupName>格式问题</groupName>
      <ability>L2_HalfPunc_CN</ability>
      <abilityName>全半角问题</abilityName>
      <candidateList>
        <item>〈</item>
      </candidateList>
      <explain>文本全半角错误。</explain>
      <paraID>363BC646</paraID>
      <start>49</start>
      <end>50</end>
      <status>unmodified</status>
      <modifiedWord/>
      <trackRevisions>false</trackRevisions>
    </reviewItem>
    <reviewItem>
      <errorID>8628a23f-28bb-4c3e-9e7b-9e0d854c14ae</errorID>
      <errorWord>&lt;</errorWord>
      <group>L1_Format</group>
      <groupName>格式问题</groupName>
      <ability>L2_HalfPunc_CN</ability>
      <abilityName>全半角问题</abilityName>
      <candidateList>
        <item>〈</item>
      </candidateList>
      <explain>文本全半角错误。</explain>
      <paraID>2D905FE7</paraID>
      <start>49</start>
      <end>50</end>
      <status>unmodified</status>
      <modifiedWord/>
      <trackRevisions>false</trackRevisions>
    </reviewItem>
    <reviewItem>
      <errorID>a265c810-665d-49a6-af8c-1e64bee99046</errorID>
      <errorWord>&lt;</errorWord>
      <group>L1_Format</group>
      <groupName>格式问题</groupName>
      <ability>L2_HalfPunc_CN</ability>
      <abilityName>全半角问题</abilityName>
      <candidateList>
        <item>〈</item>
      </candidateList>
      <explain>文本全半角错误。</explain>
      <paraID>1D2598E4</paraID>
      <start>34</start>
      <end>35</end>
      <status>unmodified</status>
      <modifiedWord/>
      <trackRevisions>false</trackRevisions>
    </reviewItem>
    <reviewItem>
      <errorID>4cce6620-ecaf-40ed-a6c6-db2a463799b3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433F84DB</paraID>
      <start>0</start>
      <end>3</end>
      <status>unmodified</status>
      <modifiedWord/>
      <trackRevisions>false</trackRevisions>
    </reviewItem>
    <reviewItem>
      <errorID>87eb08f8-156a-400f-863c-8906e26a8e4d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7CB930FD</paraID>
      <start>0</start>
      <end>3</end>
      <status>unmodified</status>
      <modifiedWord/>
      <trackRevisions>false</trackRevisions>
    </reviewItem>
    <reviewItem>
      <errorID>7beff294-0750-4cee-8cef-d1e524b9b0b0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2CA871FC</paraID>
      <start>0</start>
      <end>3</end>
      <status>unmodified</status>
      <modifiedWord/>
      <trackRevisions>false</trackRevisions>
    </reviewItem>
    <reviewItem>
      <errorID>e87c5b80-3ca7-4156-9e5c-f2c254498751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96E1625</paraID>
      <start>0</start>
      <end>3</end>
      <status>unmodified</status>
      <modifiedWord/>
      <trackRevisions>false</trackRevisions>
    </reviewItem>
    <reviewItem>
      <errorID>3bc447cd-ce7e-420d-a2da-afaebf0bec89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696A7275</paraID>
      <start>0</start>
      <end>3</end>
      <status>unmodified</status>
      <modifiedWord/>
      <trackRevisions>false</trackRevisions>
    </reviewItem>
    <reviewItem>
      <errorID>9b40c00a-d354-4649-ad3d-4158fd7209f6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43786EDF</paraID>
      <start>0</start>
      <end>3</end>
      <status>unmodified</status>
      <modifiedWord/>
      <trackRevisions>false</trackRevisions>
    </reviewItem>
    <reviewItem>
      <errorID>c494e0b6-cb8c-4bdb-90b6-8360e9e7e8d0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294DDAB6</paraID>
      <start>0</start>
      <end>3</end>
      <status>unmodified</status>
      <modifiedWord/>
      <trackRevisions>false</trackRevisions>
    </reviewItem>
    <reviewItem>
      <errorID>f5462e08-47d8-431a-9b27-04d574306b4b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1640FCC8</paraID>
      <start>0</start>
      <end>3</end>
      <status>unmodified</status>
      <modifiedWord/>
      <trackRevisions>false</trackRevisions>
    </reviewItem>
    <reviewItem>
      <errorID>b72a97db-33e8-4444-be3d-6530e96ebc2f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748226BD</paraID>
      <start>0</start>
      <end>3</end>
      <status>unmodified</status>
      <modifiedWord/>
      <trackRevisions>false</trackRevisions>
    </reviewItem>
    <reviewItem>
      <errorID>4eb451aa-10a5-4d37-89ec-a15b738ccfc5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310BFF2E</paraID>
      <start>0</start>
      <end>3</end>
      <status>unmodified</status>
      <modifiedWord/>
      <trackRevisions>false</trackRevisions>
    </reviewItem>
    <reviewItem>
      <errorID>0c2d8162-9abc-4539-8ce8-8f84280b4587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C7733D0</paraID>
      <start>0</start>
      <end>4</end>
      <status>unmodified</status>
      <modifiedWord/>
      <trackRevisions>false</trackRevisions>
    </reviewItem>
    <reviewItem>
      <errorID>80546e4c-dc38-4343-b84f-98a2bc2d1b39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3FE7E930</paraID>
      <start>0</start>
      <end>4</end>
      <status>unmodified</status>
      <modifiedWord/>
      <trackRevisions>false</trackRevisions>
    </reviewItem>
    <reviewItem>
      <errorID>aa973f1b-83b1-44e3-8b88-222d2ad1ef46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6D4055E3</paraID>
      <start>0</start>
      <end>4</end>
      <status>unmodified</status>
      <modifiedWord/>
      <trackRevisions>false</trackRevisions>
    </reviewItem>
    <reviewItem>
      <errorID>a729d97d-2be6-4671-a55f-0a95ee5d6ae5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5DA82D21</paraID>
      <start>0</start>
      <end>4</end>
      <status>unmodified</status>
      <modifiedWord/>
      <trackRevisions>false</trackRevisions>
    </reviewItem>
    <reviewItem>
      <errorID>56d13c32-f520-43b4-964e-be12fc3b9298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2D4457FE</paraID>
      <start>0</start>
      <end>4</end>
      <status>unmodified</status>
      <modifiedWord/>
      <trackRevisions>false</trackRevisions>
    </reviewItem>
    <reviewItem>
      <errorID>11d12eb2-cc4f-4e38-9ffe-a44e74e79efe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21C0F359</paraID>
      <start>0</start>
      <end>4</end>
      <status>unmodified</status>
      <modifiedWord/>
      <trackRevisions>false</trackRevisions>
    </reviewItem>
    <reviewItem>
      <errorID>13433ed8-7b20-4a39-a6d7-4cb0e7ae56bc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667035AB</paraID>
      <start>0</start>
      <end>4</end>
      <status>unmodified</status>
      <modifiedWord/>
      <trackRevisions>false</trackRevisions>
    </reviewItem>
    <reviewItem>
      <errorID>48a7f196-d789-4974-8551-bca4365debaa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3D98B172</paraID>
      <start>0</start>
      <end>4</end>
      <status>unmodified</status>
      <modifiedWord/>
      <trackRevisions>false</trackRevisions>
    </reviewItem>
    <reviewItem>
      <errorID>1cf26493-c3f8-44d2-bb27-f83154800c74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2958E8DD</paraID>
      <start>0</start>
      <end>4</end>
      <status>unmodified</status>
      <modifiedWord/>
      <trackRevisions>false</trackRevisions>
    </reviewItem>
    <reviewItem>
      <errorID>28d7f34c-8436-46d3-b37d-ee03fdcfb83d</errorID>
      <errorWord>法律、法规</errorWord>
      <group>L1_Word</group>
      <groupName>字词问题</groupName>
      <ability>L2_Typo</ability>
      <abilityName>字词错误</abilityName>
      <candidateList>
        <item>法律法规</item>
      </candidateList>
      <explain/>
      <paraID>2958E8DD</paraID>
      <start>4</start>
      <end>9</end>
      <status>unmodified</status>
      <modifiedWord/>
      <trackRevisions>false</trackRevisions>
    </reviewItem>
    <reviewItem>
      <errorID>21a806cd-2366-4a58-80d9-595adced4cc8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3525DDD9</paraID>
      <start>0</start>
      <end>3</end>
      <status>unmodified</status>
      <modifiedWord/>
      <trackRevisions>false</trackRevisions>
    </reviewItem>
    <reviewItem>
      <errorID>395f3620-cc3e-4878-99a3-6f1a49588acb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FD50C8A</paraID>
      <start>0</start>
      <end>3</end>
      <status>unmodified</status>
      <modifiedWord/>
      <trackRevisions>false</trackRevisions>
    </reviewItem>
    <reviewItem>
      <errorID>3d794e96-0f4e-421d-8286-0f5dbfa2f40b</errorID>
      <errorWord>□本</errorWord>
      <group>L1_Word</group>
      <groupName>字词问题</groupName>
      <ability>L2_Typo</ability>
      <abilityName>字词错误</abilityName>
      <candidateList>
        <item>本</item>
      </candidateList>
      <explain/>
      <paraID>6211282E</paraID>
      <start>0</start>
      <end>2</end>
      <status>unmodified</status>
      <modifiedWord/>
      <trackRevisions>false</trackRevisions>
    </reviewItem>
    <reviewItem>
      <errorID>479a65ef-6e8a-4675-b326-e166859d658d</errorID>
      <errorWord> </errorWord>
      <group>L1_Punc</group>
      <groupName>标点问题</groupName>
      <ability>L2_Punc_CN</ability>
      <abilityName>标点符号问题</abilityName>
      <candidateList>
        <item/>
      </candidateList>
      <explain>此处空格冗余，建议删除。</explain>
      <paraID>6211282E</paraID>
      <start>19</start>
      <end>20</end>
      <status>unmodified</status>
      <modifiedWord/>
      <trackRevisions>false</trackRevisions>
    </reviewItem>
    <reviewItem>
      <errorID>afdf491f-0e44-4d19-acea-9665030f300f</errorID>
      <errorWord>；</errorWord>
      <group>L1_Punc</group>
      <groupName>标点问题</groupName>
      <ability>L2_Punc_CN</ability>
      <abilityName>标点符号问题</abilityName>
      <candidateList>
        <item>。</item>
      </candidateList>
      <explain/>
      <paraID>70370E39</paraID>
      <start>106</start>
      <end>107</end>
      <status>unmodified</status>
      <modifiedWord/>
      <trackRevisions>false</trackRevisions>
    </reviewItem>
    <reviewItem>
      <errorID>c73d518c-fdef-4775-8e89-9629d82d6801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62BBD979</paraID>
      <start>0</start>
      <end>3</end>
      <status>unmodified</status>
      <modifiedWord/>
      <trackRevisions>false</trackRevisions>
    </reviewItem>
    <reviewItem>
      <errorID>78dd58ed-1489-4abf-829a-23e010f03fe8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D92EA03</paraID>
      <start>0</start>
      <end>3</end>
      <status>unmodified</status>
      <modifiedWord/>
      <trackRevisions>false</trackRevisions>
    </reviewItem>
    <reviewItem>
      <errorID>1afb5ca6-35c3-4187-a50b-1e84073da9af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1CA24A46</paraID>
      <start>0</start>
      <end>3</end>
      <status>unmodified</status>
      <modifiedWord/>
      <trackRevisions>false</trackRevisions>
    </reviewItem>
    <reviewItem>
      <errorID>3edafbb2-3a25-428a-a059-e33035133363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7B0211FD</paraID>
      <start>0</start>
      <end>3</end>
      <status>unmodified</status>
      <modifiedWord/>
      <trackRevisions>false</trackRevisions>
    </reviewItem>
    <reviewItem>
      <errorID>5973d722-fee2-4d44-85da-58beb5941b5a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540338BF</paraID>
      <start>0</start>
      <end>3</end>
      <status>unmodified</status>
      <modifiedWord/>
      <trackRevisions>false</trackRevisions>
    </reviewItem>
    <reviewItem>
      <errorID>4fabd659-c093-4da0-9288-5a9dd21abc8c</errorID>
      <errorWord>-</errorWord>
      <group>L1_Format</group>
      <groupName>格式问题</groupName>
      <ability>L2_HalfPunc_CN</ability>
      <abilityName>全半角问题</abilityName>
      <candidateList>
        <item>－</item>
      </candidateList>
      <explain>文本全半角错误。</explain>
      <paraID>65A0CB35</paraID>
      <start>80</start>
      <end>81</end>
      <status>unmodified</status>
      <modifiedWord/>
      <trackRevisions>false</trackRevisions>
    </reviewItem>
    <reviewItem>
      <errorID>e4297b1a-1625-4dab-a756-71553fbbf4c3</errorID>
      <errorWord>法律、法规</errorWord>
      <group>L1_Word</group>
      <groupName>字词问题</groupName>
      <ability>L2_Typo</ability>
      <abilityName>字词错误</abilityName>
      <candidateList>
        <item>法律法规</item>
      </candidateList>
      <explain/>
      <paraID> F37253A</paraID>
      <start>7</start>
      <end>12</end>
      <status>unmodified</status>
      <modifiedWord/>
      <trackRevisions>false</trackRevisions>
    </reviewItem>
    <reviewItem>
      <errorID>5c495b20-9db0-4c93-9b31-7c4eb34cdbef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201166A2</paraID>
      <start>0</start>
      <end>2</end>
      <status>unmodified</status>
      <modifiedWord/>
      <trackRevisions>false</trackRevisions>
    </reviewItem>
    <reviewItem>
      <errorID>e42a292f-e78e-49db-b732-d6ce43f32fa5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7C6AD4DF</paraID>
      <start>0</start>
      <end>3</end>
      <status>unmodified</status>
      <modifiedWord/>
      <trackRevisions>false</trackRevisions>
    </reviewItem>
    <reviewItem>
      <errorID>a56a9ccb-4c48-4e7d-b77e-e08823a73649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34AFFF46</paraID>
      <start>0</start>
      <end>3</end>
      <status>unmodified</status>
      <modifiedWord/>
      <trackRevisions>false</trackRevisions>
    </reviewItem>
    <reviewItem>
      <errorID>334417c6-e439-4fea-a8e9-70136ffe8ffb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31A4746B</paraID>
      <start>0</start>
      <end>3</end>
      <status>unmodified</status>
      <modifiedWord/>
      <trackRevisions>false</trackRevisions>
    </reviewItem>
    <reviewItem>
      <errorID>36bec13d-7bbe-4f9f-b68d-9ca9e6f7583e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25C5B3A6</paraID>
      <start>0</start>
      <end>3</end>
      <status>unmodified</status>
      <modifiedWord/>
      <trackRevisions>false</trackRevisions>
    </reviewItem>
    <reviewItem>
      <errorID>8236f2e9-0c46-49a8-a971-982bd5bd0057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20ABF409</paraID>
      <start>0</start>
      <end>3</end>
      <status>unmodified</status>
      <modifiedWord/>
      <trackRevisions>false</trackRevisions>
    </reviewItem>
    <reviewItem>
      <errorID>88d97df2-b561-46f6-abd2-fa0fbc4c4a65</errorID>
      <errorWord>有项目负责人</errorWord>
      <group>L1_Word</group>
      <groupName>字词问题</groupName>
      <ability>L2_Typo</ability>
      <abilityName>字词错误</abilityName>
      <candidateList>
        <item>由项目负责人</item>
      </candidateList>
      <explain/>
      <paraID> 1334208</paraID>
      <start>67</start>
      <end>73</end>
      <status>unmodified</status>
      <modifiedWord/>
      <trackRevisions>false</trackRevisions>
    </reviewItem>
    <reviewItem>
      <errorID>32ae9f20-09bb-4706-92d7-446cbba05c5c</errorID>
      <errorWord>其它</errorWord>
      <group>L1_Word</group>
      <groupName>字词问题</groupName>
      <ability>L2_Alias</ability>
      <abilityName>也作/曾用词</abilityName>
      <candidateList>
        <item>其他</item>
      </candidateList>
      <explain>词汇[其它]为不规范表述或旧称，其规范书面表述为[其他]。</explain>
      <paraID>1BFF8044</paraID>
      <start>34</start>
      <end>36</end>
      <status>unmodified</status>
      <modifiedWord/>
      <trackRevisions>false</trackRevisions>
    </reviewItem>
    <reviewItem>
      <errorID>d3878a72-e952-437e-a9b7-c456152f7a7d</errorID>
      <errorWord>通过由</errorWord>
      <group>L1_Word</group>
      <groupName>字词问题</groupName>
      <ability>L2_Typo</ability>
      <abilityName>字词错误</abilityName>
      <candidateList>
        <item>通过</item>
      </candidateList>
      <explain/>
      <paraID>28620DF3</paraID>
      <start>58</start>
      <end>61</end>
      <status>unmodified</status>
      <modifiedWord/>
      <trackRevisions>false</trackRevisions>
    </reviewItem>
    <reviewItem>
      <errorID>67b0ed91-827a-4670-a451-72fafd18072d</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7685E950</paraID>
      <start>5</start>
      <end>10</end>
      <status>unmodified</status>
      <modifiedWord/>
      <trackRevisions>false</trackRevisions>
    </reviewItem>
    <reviewItem>
      <errorID>ce1b9fbc-4126-496c-b166-9209f45cf744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7D339789</paraID>
      <start>71</start>
      <end>72</end>
      <status>unmodified</status>
      <modifiedWord/>
      <trackRevisions>false</trackRevisions>
    </reviewItem>
    <reviewItem>
      <errorID>faa97556-4535-4bdf-957f-45d1e70d98ca</errorID>
      <errorWord>:</errorWord>
      <group>L1_Format</group>
      <groupName>格式问题</groupName>
      <ability>L2_HalfPunc_CN</ability>
      <abilityName>全半角问题</abilityName>
      <candidateList>
        <item>：</item>
      </candidateList>
      <explain>文本全半角错误。</explain>
      <paraID>44AC93C3</paraID>
      <start>46</start>
      <end>47</end>
      <status>unmodified</status>
      <modifiedWord/>
      <trackRevisions>false</trackRevisions>
    </reviewItem>
    <reviewItem>
      <errorID>cff46f2f-00bd-4424-b5d2-9247db345eea</errorID>
      <errorWord>签订之日起至</errorWord>
      <group>L1_Word</group>
      <groupName>字词问题</groupName>
      <ability>L2_Typo</ability>
      <abilityName>字词错误</abilityName>
      <candidateList>
        <item>签订之日起</item>
      </candidateList>
      <explain/>
      <paraID>159F3AF8</paraID>
      <start>11</start>
      <end>17</end>
      <status>unmodified</status>
      <modifiedWord/>
      <trackRevisions>false</trackRevisions>
    </reviewItem>
    <reviewItem>
      <errorID>c9e0eb89-8e0a-4c85-bda9-13351e36e736</errorID>
      <errorWord>（</errorWord>
      <group>L1_Punc</group>
      <groupName>标点问题</groupName>
      <ability>L2_Punc_CN</ability>
      <abilityName>标点符号问题</abilityName>
      <candidateList/>
      <explain>同一形式括号套用。</explain>
      <paraID>420FBBCE</paraID>
      <start>116</start>
      <end>117</end>
      <status>unmodified</status>
      <modifiedWord/>
      <trackRevisions>false</trackRevisions>
    </reviewItem>
    <reviewItem>
      <errorID>352cd457-85e7-4917-84f3-a9a54959746d</errorID>
      <errorWord>）</errorWord>
      <group>L1_Punc</group>
      <groupName>标点问题</groupName>
      <ability>L2_Punc_CN</ability>
      <abilityName>标点符号问题</abilityName>
      <candidateList/>
      <explain>同一形式括号套用。</explain>
      <paraID>420FBBCE</paraID>
      <start>119</start>
      <end>120</end>
      <status>unmodified</status>
      <modifiedWord/>
      <trackRevisions>false</trackRevisions>
    </reviewItem>
    <reviewItem>
      <errorID>5b75e8d7-a6f9-4ad6-80cf-ee3aa298e1bd</errorID>
      <errorWord>&lt;</errorWord>
      <group>L1_Format</group>
      <groupName>格式问题</groupName>
      <ability>L2_HalfPunc_CN</ability>
      <abilityName>全半角问题</abilityName>
      <candidateList>
        <item>〈</item>
      </candidateList>
      <explain>文本全半角错误。</explain>
      <paraID>6F3E69A4</paraID>
      <start>49</start>
      <end>50</end>
      <status>unmodified</status>
      <modifiedWord/>
      <trackRevisions>false</trackRevisions>
    </reviewItem>
    <reviewItem>
      <errorID>a1559492-0453-4a9d-be2c-0abfe5dfed33</errorID>
      <errorWord>&lt;</errorWord>
      <group>L1_Format</group>
      <groupName>格式问题</groupName>
      <ability>L2_HalfPunc_CN</ability>
      <abilityName>全半角问题</abilityName>
      <candidateList>
        <item>〈</item>
      </candidateList>
      <explain>文本全半角错误。</explain>
      <paraID> EEA11C9</paraID>
      <start>49</start>
      <end>50</end>
      <status>unmodified</status>
      <modifiedWord/>
      <trackRevisions>false</trackRevisions>
    </reviewItem>
    <reviewItem>
      <errorID>f9fad39b-e3b8-4e15-892a-d73f10e933b4</errorID>
      <errorWord>&lt;</errorWord>
      <group>L1_Format</group>
      <groupName>格式问题</groupName>
      <ability>L2_HalfPunc_CN</ability>
      <abilityName>全半角问题</abilityName>
      <candidateList>
        <item>〈</item>
      </candidateList>
      <explain>文本全半角错误。</explain>
      <paraID>20578400</paraID>
      <start>34</start>
      <end>35</end>
      <status>unmodified</status>
      <modifiedWord/>
      <trackRevisions>false</trackRevisions>
    </reviewItem>
    <reviewItem>
      <errorID>432a13ab-b51d-43cb-8dea-72ad0c8cd62c</errorID>
      <errorWord>详实</errorWord>
      <group>L1_Word</group>
      <groupName>字词问题</groupName>
      <ability>L2_Typo</ability>
      <abilityName>字词错误</abilityName>
      <candidateList>
        <item>翔实</item>
      </candidateList>
      <explain>存在发音相同字词的误用。</explain>
      <paraID>2175C2C7</paraID>
      <start>4</start>
      <end>6</end>
      <status>unmodified</status>
      <modifiedWord/>
      <trackRevisions>false</trackRevisions>
    </reviewItem>
    <reviewItem>
      <errorID>ed16246f-8b86-4303-a5ba-6b7647279d5e</errorID>
      <errorWord>详实</errorWord>
      <group>L1_Word</group>
      <groupName>字词问题</groupName>
      <ability>L2_Typo</ability>
      <abilityName>字词错误</abilityName>
      <candidateList>
        <item>翔实</item>
      </candidateList>
      <explain>存在发音相同字词的误用。</explain>
      <paraID>19EF9F46</paraID>
      <start>4</start>
      <end>6</end>
      <status>unmodified</status>
      <modifiedWord/>
      <trackRevisions>false</trackRevisions>
    </reviewItem>
    <reviewItem>
      <errorID>507a58b1-7bd0-4e1f-85fe-57b9e74d2bc7</errorID>
      <errorWord>详实</errorWord>
      <group>L1_Word</group>
      <groupName>字词问题</groupName>
      <ability>L2_Typo</ability>
      <abilityName>字词错误</abilityName>
      <candidateList>
        <item>翔实</item>
      </candidateList>
      <explain>存在发音相同字词的误用。</explain>
      <paraID>27D63225</paraID>
      <start>4</start>
      <end>6</end>
      <status>unmodified</status>
      <modifiedWord/>
      <trackRevisions>false</trackRevisions>
    </reviewItem>
    <reviewItem>
      <errorID>bf7dd88b-b581-4c04-a445-680337789c0b</errorID>
      <errorWord>详实</errorWord>
      <group>L1_Word</group>
      <groupName>字词问题</groupName>
      <ability>L2_Typo</ability>
      <abilityName>字词错误</abilityName>
      <candidateList>
        <item>翔实</item>
      </candidateList>
      <explain>存在发音相同字词的误用。</explain>
      <paraID>6A306F4F</paraID>
      <start>4</start>
      <end>6</end>
      <status>unmodified</status>
      <modifiedWord/>
      <trackRevisions>false</trackRevisions>
    </reviewItem>
    <reviewItem>
      <errorID>83d6911d-c6d0-4d29-90e6-22a2b07fc29f</errorID>
      <errorWord>详实</errorWord>
      <group>L1_Word</group>
      <groupName>字词问题</groupName>
      <ability>L2_Typo</ability>
      <abilityName>字词错误</abilityName>
      <candidateList>
        <item>翔实</item>
      </candidateList>
      <explain>存在发音相同字词的误用。</explain>
      <paraID>2B3E9745</paraID>
      <start>4</start>
      <end>6</end>
      <status>unmodified</status>
      <modifiedWord/>
      <trackRevisions>false</trackRevisions>
    </reviewItem>
    <reviewItem>
      <errorID>1426c404-d049-4360-956d-2ecbdb8c7337</errorID>
      <errorWord>详实</errorWord>
      <group>L1_Word</group>
      <groupName>字词问题</groupName>
      <ability>L2_Typo</ability>
      <abilityName>字词错误</abilityName>
      <candidateList>
        <item>翔实</item>
      </candidateList>
      <explain>存在发音相同字词的误用。</explain>
      <paraID> 41DAB68</paraID>
      <start>4</start>
      <end>6</end>
      <status>unmodified</status>
      <modifiedWord/>
      <trackRevisions>false</trackRevisions>
    </reviewItem>
    <reviewItem>
      <errorID>9d1daa03-9ab4-45b3-8027-f8fcf9b8ef1f</errorID>
      <errorWord>(</errorWord>
      <group>L1_Format</group>
      <groupName>格式问题</groupName>
      <ability>L2_HalfPunc_CN</ability>
      <abilityName>全半角问题</abilityName>
      <candidateList>
        <item>（</item>
      </candidateList>
      <explain>文本全半角错误。</explain>
      <paraID>4CF02BBB</paraID>
      <start>86</start>
      <end>87</end>
      <status>unmodified</status>
      <modifiedWord/>
      <trackRevisions>false</trackRevisions>
    </reviewItem>
    <reviewItem>
      <errorID>01cab393-e453-48de-aa11-2d1303f115dd</errorID>
      <errorWord>)</errorWord>
      <group>L1_Format</group>
      <groupName>格式问题</groupName>
      <ability>L2_HalfPunc_CN</ability>
      <abilityName>全半角问题</abilityName>
      <candidateList>
        <item>）</item>
      </candidateList>
      <explain>文本全半角错误。</explain>
      <paraID>4CF02BBB</paraID>
      <start>97</start>
      <end>98</end>
      <status>unmodified</status>
      <modifiedWord/>
      <trackRevisions>false</trackRevisions>
    </reviewItem>
    <reviewItem>
      <errorID>02abf78c-9cc4-4c73-b973-b0e80abd43c6</errorID>
      <errorWord>(</errorWord>
      <group>L1_Format</group>
      <groupName>格式问题</groupName>
      <ability>L2_HalfPunc_CN</ability>
      <abilityName>全半角问题</abilityName>
      <candidateList>
        <item>（</item>
      </candidateList>
      <explain>文本全半角错误。</explain>
      <paraID>3F8CDBF9</paraID>
      <start>24</start>
      <end>25</end>
      <status>unmodified</status>
      <modifiedWord/>
      <trackRevisions>false</trackRevisions>
    </reviewItem>
    <reviewItem>
      <errorID>98669a98-c28e-42cc-a640-a50cf57999cc</errorID>
      <errorWord>)</errorWord>
      <group>L1_Format</group>
      <groupName>格式问题</groupName>
      <ability>L2_HalfPunc_CN</ability>
      <abilityName>全半角问题</abilityName>
      <candidateList>
        <item>）</item>
      </candidateList>
      <explain>文本全半角错误。</explain>
      <paraID>3F8CDBF9</paraID>
      <start>41</start>
      <end>42</end>
      <status>unmodified</status>
      <modifiedWord/>
      <trackRevisions>false</trackRevisions>
    </reviewItem>
    <reviewItem>
      <errorID>db78c425-4fdb-41dd-a154-6cef11c4b188</errorID>
      <errorWord>其它</errorWord>
      <group>L1_Word</group>
      <groupName>字词问题</groupName>
      <ability>L2_Alias</ability>
      <abilityName>也作/曾用词</abilityName>
      <candidateList>
        <item>其他</item>
      </candidateList>
      <explain>词汇[其它]为不规范表述或旧称，其规范书面表述为[其他]。</explain>
      <paraID> 462C1DA</paraID>
      <start>0</start>
      <end>2</end>
      <status>unmodified</status>
      <modifiedWord/>
      <trackRevisions>false</trackRevisions>
    </reviewItem>
    <reviewItem>
      <errorID>f9ca4f2b-f53e-4ddd-a44c-3f18e1ad726b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662F8D75</paraID>
      <start>0</start>
      <end>2</end>
      <status>unmodified</status>
      <modifiedWord/>
      <trackRevisions>false</trackRevisions>
    </reviewItem>
    <reviewItem>
      <errorID>454111fa-dc8e-4f6e-a286-bcbfe52b5abc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4752D5B3</paraID>
      <start>0</start>
      <end>2</end>
      <status>unmodified</status>
      <modifiedWord/>
      <trackRevisions>false</trackRevisions>
    </reviewItem>
    <reviewItem>
      <errorID>e0c948e8-df41-4066-8b39-918e8750d279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5CC3F19D</paraID>
      <start>0</start>
      <end>2</end>
      <status>unmodified</status>
      <modifiedWord/>
      <trackRevisions>false</trackRevisions>
    </reviewItem>
    <reviewItem>
      <errorID>d9047ccc-1005-4c9d-8ac5-7b3d14be2ac0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1A9E659A</paraID>
      <start>0</start>
      <end>2</end>
      <status>unmodified</status>
      <modifiedWord/>
      <trackRevisions>false</trackRevisions>
    </reviewItem>
    <reviewItem>
      <errorID>9d123a19-7a0e-4ed7-b98d-214f0c01f6eb</errorID>
      <errorWord>：）</errorWord>
      <group>L1_Punc</group>
      <groupName>标点问题</groupName>
      <ability>L2_Punc_CN</ability>
      <abilityName>标点符号问题</abilityName>
      <candidateList>
        <item>）</item>
      </candidateList>
      <explain/>
      <paraID>72EDAF39</paraID>
      <start>17</start>
      <end>19</end>
      <status>unmodified</status>
      <modifiedWord/>
      <trackRevisions>false</trackRevisions>
    </reviewItem>
    <reviewItem>
      <errorID>b73b1a65-f8c4-4e14-bc58-44d6cf19853e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64924B86</paraID>
      <start>0</start>
      <end>2</end>
      <status>unmodified</status>
      <modifiedWord/>
      <trackRevisions>false</trackRevisions>
    </reviewItem>
    <reviewItem>
      <errorID>7dff0aed-f661-4449-a61d-c591422038c9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7C8FE21D</paraID>
      <start>2</start>
      <end>4</end>
      <status>unmodified</status>
      <modifiedWord/>
      <trackRevisions>false</trackRevisions>
    </reviewItem>
    <reviewItem>
      <errorID>8d6b4d96-20b8-41fd-a7f8-e6ee347ba866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5C9702DF</paraID>
      <start>0</start>
      <end>2</end>
      <status>unmodified</status>
      <modifiedWord/>
      <trackRevisions>false</trackRevisions>
    </reviewItem>
    <reviewItem>
      <errorID>6f7cba41-0e08-4d29-8a65-4608e6d618e0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116D0BB4</paraID>
      <start>0</start>
      <end>2</end>
      <status>unmodified</status>
      <modifiedWord/>
      <trackRevisions>false</trackRevisions>
    </reviewItem>
    <reviewItem>
      <errorID>37285348-3608-4c7c-9f4d-92cac8245cfd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61ADC373</paraID>
      <start>0</start>
      <end>2</end>
      <status>unmodified</status>
      <modifiedWord/>
      <trackRevisions>false</trackRevisions>
    </reviewItem>
    <reviewItem>
      <errorID>183688fe-14b7-4bac-8e40-58f530dc4093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1741E6D1</paraID>
      <start>0</start>
      <end>2</end>
      <status>unmodified</status>
      <modifiedWord/>
      <trackRevisions>false</trackRevisions>
    </reviewItem>
    <reviewItem>
      <errorID>555034a1-bd5c-493a-8238-247ce655b5a7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13038A78</paraID>
      <start>0</start>
      <end>2</end>
      <status>unmodified</status>
      <modifiedWord/>
      <trackRevisions>false</trackRevisions>
    </reviewItem>
    <reviewItem>
      <errorID>5075dd1c-829b-4029-a2b7-e92be39c9d87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5BAF99E5</paraID>
      <start>0</start>
      <end>2</end>
      <status>unmodified</status>
      <modifiedWord/>
      <trackRevisions>false</trackRevisions>
    </reviewItem>
    <reviewItem>
      <errorID>2e7c5658-92f3-4079-a006-196bb330761f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56AC1849</paraID>
      <start>0</start>
      <end>2</end>
      <status>unmodified</status>
      <modifiedWord/>
      <trackRevisions>false</trackRevisions>
    </reviewItem>
    <reviewItem>
      <errorID>25184189-82b0-423c-b71e-a496b1a46d5c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73830561</paraID>
      <start>0</start>
      <end>3</end>
      <status>unmodified</status>
      <modifiedWord/>
      <trackRevisions>false</trackRevisions>
    </reviewItem>
    <reviewItem>
      <errorID>b365c80a-4ae9-464c-bc3b-0e8eded7a154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482F7C14</paraID>
      <start>0</start>
      <end>3</end>
      <status>unmodified</status>
      <modifiedWord/>
      <trackRevisions>false</trackRevisions>
    </reviewItem>
    <reviewItem>
      <errorID>36b0c046-e5c2-472c-859f-e2013e5af6ee</errorID>
      <errorWord>(</errorWord>
      <group>L1_Format</group>
      <groupName>格式问题</groupName>
      <ability>L2_HalfPunc_CN</ability>
      <abilityName>全半角问题</abilityName>
      <candidateList>
        <item>（</item>
      </candidateList>
      <explain>文本全半角错误。</explain>
      <paraID>54DA1746</paraID>
      <start>37</start>
      <end>38</end>
      <status>unmodified</status>
      <modifiedWord/>
      <trackRevisions>false</trackRevisions>
    </reviewItem>
    <reviewItem>
      <errorID>9eee08ed-d4b2-4115-b146-955254f19a25</errorID>
      <errorWord>)</errorWord>
      <group>L1_Format</group>
      <groupName>格式问题</groupName>
      <ability>L2_HalfPunc_CN</ability>
      <abilityName>全半角问题</abilityName>
      <candidateList>
        <item>）</item>
      </candidateList>
      <explain>文本全半角错误。</explain>
      <paraID>54DA1746</paraID>
      <start>43</start>
      <end>44</end>
      <status>unmodified</status>
      <modifiedWord/>
      <trackRevisions>false</trackRevisions>
    </reviewItem>
    <reviewItem>
      <errorID>b0d74d8c-676e-4d4b-9f12-cc09382c8066</errorID>
      <errorWord>(</errorWord>
      <group>L1_Format</group>
      <groupName>格式问题</groupName>
      <ability>L2_HalfPunc_CN</ability>
      <abilityName>全半角问题</abilityName>
      <candidateList>
        <item>（</item>
      </candidateList>
      <explain>文本全半角错误。</explain>
      <paraID>14755A1D</paraID>
      <start>92</start>
      <end>93</end>
      <status>unmodified</status>
      <modifiedWord/>
      <trackRevisions>false</trackRevisions>
    </reviewItem>
    <reviewItem>
      <errorID>3819c69c-c596-4d3c-b479-dc419ae3b494</errorID>
      <errorWord>)</errorWord>
      <group>L1_Format</group>
      <groupName>格式问题</groupName>
      <ability>L2_HalfPunc_CN</ability>
      <abilityName>全半角问题</abilityName>
      <candidateList>
        <item>）</item>
      </candidateList>
      <explain>文本全半角错误。</explain>
      <paraID>14755A1D</paraID>
      <start>98</start>
      <end>99</end>
      <status>unmodified</status>
      <modifiedWord/>
      <trackRevisions>false</trackRevisions>
    </reviewItem>
    <reviewItem>
      <errorID>30b7b999-d42d-4652-9b46-7c625947d196</errorID>
      <errorWord>（</errorWord>
      <group>L1_Punc</group>
      <groupName>标点问题</groupName>
      <ability>L2_Punc_CN</ability>
      <abilityName>标点符号问题</abilityName>
      <candidateList/>
      <explain>同一形式括号套用。</explain>
      <paraID>7407D16B</paraID>
      <start>19</start>
      <end>20</end>
      <status>unmodified</status>
      <modifiedWord/>
      <trackRevisions>false</trackRevisions>
    </reviewItem>
    <reviewItem>
      <errorID>8f097926-2f40-4244-aead-737bbe03a9a6</errorID>
      <errorWord>）</errorWord>
      <group>L1_Punc</group>
      <groupName>标点问题</groupName>
      <ability>L2_Punc_CN</ability>
      <abilityName>标点符号问题</abilityName>
      <candidateList/>
      <explain>同一形式括号套用。</explain>
      <paraID>7407D16B</paraID>
      <start>21</start>
      <end>22</end>
      <status>unmodified</status>
      <modifiedWord/>
      <trackRevisions>false</trackRevisions>
    </reviewItem>
    <reviewItem>
      <errorID>d7e4ed08-9e12-414a-8bbf-24d9b7efca06</errorID>
      <errorWord>万</errorWord>
      <group>L1_Word</group>
      <groupName>字词问题</groupName>
      <ability>L2_Typo</ability>
      <abilityName>字词错误</abilityName>
      <candidateList>
        <item>万元</item>
      </candidateList>
      <explain/>
      <paraID>62B5F5E4</paraID>
      <start>5</start>
      <end>6</end>
      <status>unmodified</status>
      <modifiedWord/>
      <trackRevisions>false</trackRevisions>
    </reviewItem>
    <reviewItem>
      <errorID>66e34753-8820-44d6-aa6b-8aef2020c62e</errorID>
      <errorWord>必须</errorWord>
      <group>L1_Grammar</group>
      <groupName>语法问题</groupName>
      <ability>L2_Grammar</ability>
      <abilityName>语法错误</abilityName>
      <candidateList>
        <item>需要</item>
      </candidateList>
      <explain>“必须～能力”搭配不当，建议修改为“需要～能力”。</explain>
      <paraID>64A0AF18</paraID>
      <start>8</start>
      <end>10</end>
      <status>unmodified</status>
      <modifiedWord/>
      <trackRevisions>false</trackRevisions>
    </reviewItem>
    <reviewItem>
      <errorID>c7e1baad-2f9d-4efd-825d-777f5c7b6f34</errorID>
      <errorWord>(</errorWord>
      <group>L1_Format</group>
      <groupName>格式问题</groupName>
      <ability>L2_HalfPunc_CN</ability>
      <abilityName>全半角问题</abilityName>
      <candidateList>
        <item>（</item>
      </candidateList>
      <explain>文本全半角错误。</explain>
      <paraID>532D2811</paraID>
      <start>35</start>
      <end>36</end>
      <status>unmodified</status>
      <modifiedWord/>
      <trackRevisions>false</trackRevisions>
    </reviewItem>
    <reviewItem>
      <errorID>c0589862-a7b8-4887-a798-1e6d6f4fd878</errorID>
      <errorWord>)</errorWord>
      <group>L1_Format</group>
      <groupName>格式问题</groupName>
      <ability>L2_HalfPunc_CN</ability>
      <abilityName>全半角问题</abilityName>
      <candidateList>
        <item>）</item>
      </candidateList>
      <explain>文本全半角错误。</explain>
      <paraID>532D2811</paraID>
      <start>41</start>
      <end>42</end>
      <status>unmodified</status>
      <modifiedWord/>
      <trackRevisions>false</trackRevisions>
    </reviewItem>
    <reviewItem>
      <errorID>24d677aa-6c27-44d8-a029-d1546c7efdbc</errorID>
      <errorWord>(</errorWord>
      <group>L1_Format</group>
      <groupName>格式问题</groupName>
      <ability>L2_HalfPunc_CN</ability>
      <abilityName>全半角问题</abilityName>
      <candidateList>
        <item>（</item>
      </candidateList>
      <explain>文本全半角错误。</explain>
      <paraID> 90DE414</paraID>
      <start>33</start>
      <end>34</end>
      <status>unmodified</status>
      <modifiedWord/>
      <trackRevisions>false</trackRevisions>
    </reviewItem>
    <reviewItem>
      <errorID>7695bac9-40e0-48a3-893b-242659e63ec8</errorID>
      <errorWord>)</errorWord>
      <group>L1_Format</group>
      <groupName>格式问题</groupName>
      <ability>L2_HalfPunc_CN</ability>
      <abilityName>全半角问题</abilityName>
      <candidateList>
        <item>）</item>
      </candidateList>
      <explain>文本全半角错误。</explain>
      <paraID> 90DE414</paraID>
      <start>45</start>
      <end>46</end>
      <status>unmodified</status>
      <modifiedWord/>
      <trackRevisions>false</trackRevisions>
    </reviewItem>
    <reviewItem>
      <errorID>54d58901-9202-4db5-ae92-e7513a39b645</errorID>
      <errorWord>(</errorWord>
      <group>L1_Format</group>
      <groupName>格式问题</groupName>
      <ability>L2_HalfPunc_CN</ability>
      <abilityName>全半角问题</abilityName>
      <candidateList>
        <item>（</item>
      </candidateList>
      <explain>文本全半角错误。</explain>
      <paraID>3814EBA8</paraID>
      <start>55</start>
      <end>56</end>
      <status>unmodified</status>
      <modifiedWord/>
      <trackRevisions>false</trackRevisions>
    </reviewItem>
    <reviewItem>
      <errorID>80b82f99-230a-4e25-ac12-26d620af3321</errorID>
      <errorWord>)</errorWord>
      <group>L1_Word</group>
      <groupName>字词问题</groupName>
      <ability>L2_Typo</ability>
      <abilityName>字词错误</abilityName>
      <candidateList>
        <item>)和</item>
      </candidateList>
      <explain/>
      <paraID>3814EBA8</paraID>
      <start>72</start>
      <end>74</end>
      <status>modified</status>
      <modifiedWord>)和</modifiedWord>
      <trackRevisions>false</trackRevisions>
    </reviewItem>
    <reviewItem>
      <errorID>e8aff838-a7e0-44d5-ad48-367b566b36fc</errorID>
      <errorWord>〔2017〕 141号</errorWord>
      <group>L1_Knowledge</group>
      <groupName>知识性问题</groupName>
      <ability>L2_Knowledge</ability>
      <abilityName>其他知识</abilityName>
      <candidateList>
        <item>〔2017〕141号</item>
      </candidateList>
      <explain>发文字号格式错误。</explain>
      <paraID> 34974DE</paraID>
      <start>49</start>
      <end>59</end>
      <status>modified</status>
      <modifiedWord>〔2017〕141号</modifiedWord>
      <trackRevisions>false</trackRevisions>
    </reviewItem>
    <reviewItem>
      <errorID>035b0f62-f642-4a2d-be5d-33649c4ac7da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506AEA19</paraID>
      <start>0</start>
      <end>2</end>
      <status>unmodified</status>
      <modifiedWord/>
      <trackRevisions>false</trackRevisions>
    </reviewItem>
    <reviewItem>
      <errorID>bb50a5f1-1cd4-4302-a129-2fa3d57bf1a9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47C2ADEB</paraID>
      <start>0</start>
      <end>2</end>
      <status>unmodified</status>
      <modifiedWord/>
      <trackRevisions>false</trackRevisions>
    </reviewItem>
    <reviewItem>
      <errorID>f759ff6c-432e-4730-b711-528e247895f1</errorID>
      <errorWord>项</errorWord>
      <group>L1_Word</group>
      <groupName>字词问题</groupName>
      <ability>L2_Typo</ability>
      <abilityName>字词错误</abilityName>
      <candidateList>
        <item>项目</item>
      </candidateList>
      <explain/>
      <paraID>47C2ADEB</paraID>
      <start>20</start>
      <end>22</end>
      <status>modified</status>
      <modifiedWord>项目</modifiedWord>
      <trackRevisions>false</trackRevisions>
    </reviewItem>
    <reviewItem>
      <errorID>1ced26f4-e420-4cdb-a4e9-ff674ef02f5b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7AA4A06</paraID>
      <start>0</start>
      <end>2</end>
      <status>unmodified</status>
      <modifiedWord/>
      <trackRevisions>false</trackRevisions>
    </reviewItem>
    <reviewItem>
      <errorID>f72be33b-4a46-444b-b606-7cd4f3116feb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182D95A3</paraID>
      <start>0</start>
      <end>2</end>
      <status>unmodified</status>
      <modifiedWord/>
      <trackRevisions>false</trackRevisions>
    </reviewItem>
    <reviewItem>
      <errorID>f684feef-4a23-459c-af58-24ad3dd43771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39528439</paraID>
      <start>0</start>
      <end>2</end>
      <status>unmodified</status>
      <modifiedWord/>
      <trackRevisions>false</trackRevisions>
    </reviewItem>
    <reviewItem>
      <errorID>68335792-6e04-4433-973b-780aaf5c6d1a</errorID>
      <errorWord>做如下承诺</errorWord>
      <group>L1_Word</group>
      <groupName>字词问题</groupName>
      <ability>L2_Typo</ability>
      <abilityName>字词错误</abilityName>
      <candidateList>
        <item>作如下承诺</item>
      </candidateList>
      <explain/>
      <paraID>39528439</paraID>
      <start>38</start>
      <end>43</end>
      <status>modified</status>
      <modifiedWord>作如下承诺</modifiedWord>
      <trackRevisions>false</trackRevisions>
    </reviewItem>
    <reviewItem>
      <errorID>1c300331-ba77-4ad5-aa45-41f70c0ef572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56725C5</paraID>
      <start>0</start>
      <end>2</end>
      <status>unmodified</status>
      <modifiedWord/>
      <trackRevisions>false</trackRevisions>
    </reviewItem>
    <reviewItem>
      <errorID>bebe75c3-ee3d-42f9-8684-6d8f8d37ff05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6BB64001</paraID>
      <start>14</start>
      <end>15</end>
      <status>unmodified</status>
      <modifiedWord/>
      <trackRevisions>false</trackRevisions>
    </reviewItem>
    <reviewItem>
      <errorID>3523e9e8-f709-4acb-83d7-97fb280dc8f3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7A102740</paraID>
      <start>0</start>
      <end>2</end>
      <status>unmodified</status>
      <modifiedWord/>
      <trackRevisions>false</trackRevisions>
    </reviewItem>
    <reviewItem>
      <errorID>740db735-774f-40e1-9a4d-c464986f4cc4</errorID>
      <errorWord>做如下承诺</errorWord>
      <group>L1_Word</group>
      <groupName>字词问题</groupName>
      <ability>L2_Typo</ability>
      <abilityName>字词错误</abilityName>
      <candidateList>
        <item>作如下承诺</item>
      </candidateList>
      <explain/>
      <paraID>7A102740</paraID>
      <start>39</start>
      <end>44</end>
      <status>modified</status>
      <modifiedWord>作如下承诺</modifiedWord>
      <trackRevisions>false</trackRevisions>
    </reviewItem>
    <reviewItem>
      <errorID>f9acf27b-6227-4576-9573-c1c3976e28c3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5E79222B</paraID>
      <start>0</start>
      <end>2</end>
      <status>unmodified</status>
      <modifiedWord/>
      <trackRevisions>false</trackRevisions>
    </reviewItem>
    <reviewItem>
      <errorID>b21d7559-927a-4fb8-a700-bd2a291b9e13</errorID>
      <errorWord>无须</errorWord>
      <group>L1_Word</group>
      <groupName>字词问题</groupName>
      <ability>L2_Typo</ability>
      <abilityName>字词错误</abilityName>
      <candidateList>
        <item>无需</item>
      </candidateList>
      <explain>存在发音相同字词的误用。</explain>
      <paraID>5959CE48</paraID>
      <start>3</start>
      <end>5</end>
      <status>modified</status>
      <modifiedWord>无需</modifiedWord>
      <trackRevisions>false</trackRevisions>
    </reviewItem>
    <reviewItem>
      <errorID>9b82a120-38e4-42b1-89b6-60244532a0b5</errorID>
      <errorWord>(</errorWord>
      <group>L1_Format</group>
      <groupName>格式问题</groupName>
      <ability>L2_HalfPunc_CN</ability>
      <abilityName>全半角问题</abilityName>
      <candidateList>
        <item>（</item>
      </candidateList>
      <explain>文本全半角错误。</explain>
      <paraID>53D6A644</paraID>
      <start>13</start>
      <end>14</end>
      <status>unmodified</status>
      <modifiedWord/>
      <trackRevisions>false</trackRevisions>
    </reviewItem>
    <reviewItem>
      <errorID>0ad14d20-13fd-440b-86da-592c0766d125</errorID>
      <errorWord>)</errorWord>
      <group>L1_Format</group>
      <groupName>格式问题</groupName>
      <ability>L2_HalfPunc_CN</ability>
      <abilityName>全半角问题</abilityName>
      <candidateList>
        <item>）</item>
      </candidateList>
      <explain>文本全半角错误。</explain>
      <paraID>53D6A644</paraID>
      <start>16</start>
      <end>17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6EE1207-18F3-4899-9BE1-1609FA11264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周洋</dc:creator>
  <cp:lastModifiedBy>业务部</cp:lastModifiedBy>
  <cp:revision>29</cp:revision>
  <dcterms:created xsi:type="dcterms:W3CDTF">2024-06-06T01:38:00Z</dcterms:created>
  <dcterms:modified xsi:type="dcterms:W3CDTF">2026-10-12T04:05:37Z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619872554BB1493DA8CC525236934238_13</vt:lpwstr>
  </property>
  <property fmtid="{D5CDD505-2E9C-101B-9397-08002B2CF9AE}" pid="3" name="KSOProductBuildVer">
    <vt:lpwstr>2052-12.1.0.28505</vt:lpwstr>
  </property>
  <property fmtid="{D5CDD505-2E9C-101B-9397-08002B2CF9AE}" pid="4" name="KSOTemplateDocerSaveRecord">
    <vt:lpwstr>eyJoZGlkIjoiODRjYzVkNmIwZmI3N2Y2NjRhNzg5MjdhZDM2MmVmNjQiLCJ1c2VySWQiOiI3NTQyODM2NzIifQ==</vt:lpwstr>
  </property>
</Properties>
</file>