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hint="default" w:ascii="宋体" w:hAnsi="宋体" w:eastAsia="宋体"/>
          <w:b/>
          <w:sz w:val="32"/>
          <w:lang w:val="en-US" w:eastAsia="zh-CN"/>
        </w:rPr>
      </w:pPr>
      <w:r>
        <w:rPr>
          <w:rFonts w:ascii="宋体" w:hAnsi="宋体"/>
          <w:b/>
          <w:sz w:val="32"/>
        </w:rPr>
        <w:t xml:space="preserve">项目编号：JSZC-320500-JZCG-G2026-</w:t>
      </w:r>
      <w:r>
        <w:rPr>
          <w:rFonts w:hint="eastAsia" w:ascii="宋体" w:hAnsi="宋体"/>
          <w:b/>
          <w:sz w:val="32"/>
          <w:lang w:val="en-US" w:eastAsia="zh-CN"/>
        </w:rPr>
        <w:t xml:space="preserve">0263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jc w:val="left"/>
        <w:spacing w:line="480" w:lineRule="auto"/>
        <w:rPr>
          <w:rFonts w:hint="eastAsia" w:ascii="宋体" w:hAnsi="宋体" w:eastAsia="宋体"/>
          <w:b/>
          <w:sz w:val="32"/>
          <w:lang w:eastAsia="zh-CN"/>
        </w:rPr>
      </w:pPr>
      <w:r>
        <w:rPr>
          <w:rFonts w:ascii="宋体" w:hAnsi="宋体"/>
          <w:b/>
          <w:sz w:val="32"/>
        </w:rPr>
        <w:t xml:space="preserve">项目名称：</w:t>
      </w:r>
      <w:r>
        <w:rPr>
          <w:rFonts w:hint="eastAsia" w:ascii="宋体" w:hAnsi="宋体"/>
          <w:b/>
          <w:sz w:val="32"/>
          <w:lang w:val="en-US" w:eastAsia="zh-CN"/>
        </w:rPr>
        <w:t xml:space="preserve"> 江苏省2025年县域医共体设备更新项目（消化内镜）</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1"/>
        <w:ind w:firstLine="0"/>
        <w:jc w:val="left"/>
        <w:spacing w:before="120" w:after="120"/>
        <w:tabs>
          <w:tab w:val="right" w:pos="9856" w:leader="dot"/>
        </w:tabs>
        <w:rPr>
          <w:rStyle w:val="893"/>
          <w:rFonts w:ascii="宋体" w:hAnsi="宋体" w:cs="Calibri"/>
          <w:bCs/>
          <w:caps/>
          <w:sz w:val="32"/>
          <w:szCs w:val="32"/>
        </w:rPr>
        <w:outlineLvl w:val="9"/>
      </w:pPr>
      <w:r>
        <w:rPr>
          <w:rFonts w:ascii="宋体" w:hAnsi="宋体" w:cs="Calibri"/>
          <w:bCs/>
          <w:caps/>
          <w:sz w:val="32"/>
          <w:szCs w:val="32"/>
        </w:rPr>
      </w:r>
      <w:r/>
    </w:p>
    <w:p>
      <w:pPr>
        <w:pStyle w:val="861"/>
        <w:ind w:firstLine="0"/>
        <w:keepLines w:val="0"/>
        <w:keepNext w:val="0"/>
        <w:pageBreakBefore w:val="0"/>
        <w:widowControl/>
        <w:tabs>
          <w:tab w:val="right" w:pos="9864" w:leader="dot"/>
        </w:tabs>
        <w:rPr>
          <w:rFonts w:hint="eastAsia" w:asciiTheme="minorEastAsia" w:hAnsiTheme="minorEastAsia" w:eastAsiaTheme="minorEastAsia" w:cstheme="minorEastAsia"/>
          <w:sz w:val="32"/>
          <w:szCs w:val="32"/>
        </w:rPr>
      </w:pPr>
      <w:r>
        <w:rPr>
          <w:rStyle w:val="893"/>
          <w:rFonts w:hint="eastAsia" w:asciiTheme="minorEastAsia" w:hAnsiTheme="minorEastAsia" w:eastAsiaTheme="minorEastAsia" w:cstheme="minorEastAsia"/>
          <w:bCs/>
          <w:caps/>
          <w:sz w:val="32"/>
          <w:szCs w:val="32"/>
        </w:rPr>
        <w:fldChar w:fldCharType="begin"/>
      </w:r>
      <w:r>
        <w:rPr>
          <w:rStyle w:val="893"/>
          <w:rFonts w:hint="eastAsia" w:asciiTheme="minorEastAsia" w:hAnsiTheme="minorEastAsia" w:eastAsiaTheme="minorEastAsia" w:cstheme="minorEastAsia"/>
          <w:bCs/>
          <w:caps/>
          <w:sz w:val="32"/>
          <w:szCs w:val="32"/>
        </w:rPr>
        <w:instrText xml:space="preserve"> TOC \o "1-1" \h \z \u </w:instrText>
      </w:r>
      <w:r>
        <w:rPr>
          <w:rStyle w:val="893"/>
          <w:rFonts w:hint="eastAsia" w:asciiTheme="minorEastAsia" w:hAnsiTheme="minorEastAsia" w:eastAsiaTheme="minorEastAsia" w:cstheme="minorEastAsia"/>
          <w:bCs/>
          <w:caps/>
          <w:sz w:val="32"/>
          <w:szCs w:val="32"/>
        </w:rPr>
        <w:fldChar w:fldCharType="separate"/>
      </w:r>
      <w:r>
        <w:rPr>
          <w:rFonts w:hint="eastAsia" w:asciiTheme="minorEastAsia" w:hAnsiTheme="minorEastAsia" w:eastAsiaTheme="minorEastAsia" w:cstheme="minorEastAsia"/>
          <w:bCs/>
          <w:caps/>
          <w:sz w:val="32"/>
          <w:szCs w:val="32"/>
        </w:rPr>
        <w:fldChar w:fldCharType="begin"/>
      </w:r>
      <w:r>
        <w:rPr>
          <w:rFonts w:hint="eastAsia" w:asciiTheme="minorEastAsia" w:hAnsiTheme="minorEastAsia" w:eastAsiaTheme="minorEastAsia" w:cstheme="minorEastAsia"/>
          <w:bCs/>
          <w:caps/>
          <w:sz w:val="32"/>
          <w:szCs w:val="32"/>
        </w:rPr>
        <w:instrText xml:space="preserve"> HYPERLINK \l _Toc20415 </w:instrText>
      </w:r>
      <w:r>
        <w:rPr>
          <w:rFonts w:hint="eastAsia" w:asciiTheme="minorEastAsia" w:hAnsiTheme="minorEastAsia" w:eastAsiaTheme="minorEastAsia" w:cstheme="minorEastAsia"/>
          <w:bCs/>
          <w:caps/>
          <w:sz w:val="32"/>
          <w:szCs w:val="32"/>
        </w:rPr>
        <w:fldChar w:fldCharType="separate"/>
      </w:r>
      <w:r>
        <w:rPr>
          <w:rFonts w:hint="eastAsia" w:asciiTheme="minorEastAsia" w:hAnsiTheme="minorEastAsia" w:eastAsiaTheme="minorEastAsia" w:cstheme="minorEastAsia"/>
          <w:sz w:val="32"/>
          <w:szCs w:val="32"/>
        </w:rPr>
        <w:t xml:space="preserve">第一章  投标邀请函</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_Toc20415 \h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5</w:t>
      </w:r>
      <w:r>
        <w:rPr>
          <w:rFonts w:hint="eastAsia" w:asciiTheme="minorEastAsia" w:hAnsiTheme="minorEastAsia" w:eastAsiaTheme="minorEastAsia" w:cstheme="minorEastAsia"/>
          <w:sz w:val="32"/>
          <w:szCs w:val="32"/>
        </w:rPr>
        <w:fldChar w:fldCharType="end"/>
      </w:r>
      <w:r>
        <w:rPr>
          <w:rFonts w:hint="eastAsia" w:asciiTheme="minorEastAsia" w:hAnsiTheme="minorEastAsia" w:eastAsiaTheme="minorEastAsia" w:cstheme="minorEastAsia"/>
          <w:bCs/>
          <w:caps/>
          <w:sz w:val="32"/>
          <w:szCs w:val="32"/>
        </w:rPr>
        <w:fldChar w:fldCharType="end"/>
      </w:r>
      <w:r/>
    </w:p>
    <w:p>
      <w:pPr>
        <w:pStyle w:val="861"/>
        <w:ind w:firstLine="0"/>
        <w:keepLines w:val="0"/>
        <w:keepNext w:val="0"/>
        <w:pageBreakBefore w:val="0"/>
        <w:widowControl/>
        <w:tabs>
          <w:tab w:val="right" w:pos="9864" w:leader="dot"/>
        </w:tabs>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aps/>
          <w:sz w:val="32"/>
          <w:szCs w:val="32"/>
        </w:rPr>
        <w:fldChar w:fldCharType="begin"/>
      </w:r>
      <w:r>
        <w:rPr>
          <w:rFonts w:hint="eastAsia" w:asciiTheme="minorEastAsia" w:hAnsiTheme="minorEastAsia" w:eastAsiaTheme="minorEastAsia" w:cstheme="minorEastAsia"/>
          <w:bCs/>
          <w:caps/>
          <w:sz w:val="32"/>
          <w:szCs w:val="32"/>
        </w:rPr>
        <w:instrText xml:space="preserve"> HYPERLINK \l _Toc23191 </w:instrText>
      </w:r>
      <w:r>
        <w:rPr>
          <w:rFonts w:hint="eastAsia" w:asciiTheme="minorEastAsia" w:hAnsiTheme="minorEastAsia" w:eastAsiaTheme="minorEastAsia" w:cstheme="minorEastAsia"/>
          <w:bCs/>
          <w:caps/>
          <w:sz w:val="32"/>
          <w:szCs w:val="32"/>
        </w:rPr>
        <w:fldChar w:fldCharType="separate"/>
      </w:r>
      <w:r>
        <w:rPr>
          <w:rFonts w:hint="eastAsia" w:asciiTheme="minorEastAsia" w:hAnsiTheme="minorEastAsia" w:eastAsiaTheme="minorEastAsia" w:cstheme="minorEastAsia"/>
          <w:sz w:val="32"/>
          <w:szCs w:val="32"/>
        </w:rPr>
        <w:t xml:space="preserve">第二章  投标人须知</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_Toc23191 \h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8</w:t>
      </w:r>
      <w:r>
        <w:rPr>
          <w:rFonts w:hint="eastAsia" w:asciiTheme="minorEastAsia" w:hAnsiTheme="minorEastAsia" w:eastAsiaTheme="minorEastAsia" w:cstheme="minorEastAsia"/>
          <w:sz w:val="32"/>
          <w:szCs w:val="32"/>
        </w:rPr>
        <w:fldChar w:fldCharType="end"/>
      </w:r>
      <w:r>
        <w:rPr>
          <w:rFonts w:hint="eastAsia" w:asciiTheme="minorEastAsia" w:hAnsiTheme="minorEastAsia" w:eastAsiaTheme="minorEastAsia" w:cstheme="minorEastAsia"/>
          <w:bCs/>
          <w:caps/>
          <w:sz w:val="32"/>
          <w:szCs w:val="32"/>
        </w:rPr>
        <w:fldChar w:fldCharType="end"/>
      </w:r>
      <w:r/>
    </w:p>
    <w:p>
      <w:pPr>
        <w:pStyle w:val="861"/>
        <w:ind w:firstLine="0"/>
        <w:keepLines w:val="0"/>
        <w:keepNext w:val="0"/>
        <w:pageBreakBefore w:val="0"/>
        <w:widowControl/>
        <w:tabs>
          <w:tab w:val="right" w:pos="9864" w:leader="dot"/>
        </w:tabs>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aps/>
          <w:sz w:val="32"/>
          <w:szCs w:val="32"/>
        </w:rPr>
        <w:fldChar w:fldCharType="begin"/>
      </w:r>
      <w:r>
        <w:rPr>
          <w:rFonts w:hint="eastAsia" w:asciiTheme="minorEastAsia" w:hAnsiTheme="minorEastAsia" w:eastAsiaTheme="minorEastAsia" w:cstheme="minorEastAsia"/>
          <w:bCs/>
          <w:caps/>
          <w:sz w:val="32"/>
          <w:szCs w:val="32"/>
        </w:rPr>
        <w:instrText xml:space="preserve"> HYPERLINK \l _Toc19737 </w:instrText>
      </w:r>
      <w:r>
        <w:rPr>
          <w:rFonts w:hint="eastAsia" w:asciiTheme="minorEastAsia" w:hAnsiTheme="minorEastAsia" w:eastAsiaTheme="minorEastAsia" w:cstheme="minorEastAsia"/>
          <w:bCs/>
          <w:caps/>
          <w:sz w:val="32"/>
          <w:szCs w:val="32"/>
        </w:rPr>
        <w:fldChar w:fldCharType="separate"/>
      </w:r>
      <w:r>
        <w:rPr>
          <w:rFonts w:hint="eastAsia" w:asciiTheme="minorEastAsia" w:hAnsiTheme="minorEastAsia" w:eastAsiaTheme="minorEastAsia" w:cstheme="minorEastAsia"/>
          <w:sz w:val="32"/>
          <w:szCs w:val="32"/>
        </w:rPr>
        <w:t xml:space="preserve">第三章  投标文件格式</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_Toc19737 \h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20</w:t>
      </w:r>
      <w:r>
        <w:rPr>
          <w:rFonts w:hint="eastAsia" w:asciiTheme="minorEastAsia" w:hAnsiTheme="minorEastAsia" w:eastAsiaTheme="minorEastAsia" w:cstheme="minorEastAsia"/>
          <w:sz w:val="32"/>
          <w:szCs w:val="32"/>
        </w:rPr>
        <w:fldChar w:fldCharType="end"/>
      </w:r>
      <w:r>
        <w:rPr>
          <w:rFonts w:hint="eastAsia" w:asciiTheme="minorEastAsia" w:hAnsiTheme="minorEastAsia" w:eastAsiaTheme="minorEastAsia" w:cstheme="minorEastAsia"/>
          <w:bCs/>
          <w:caps/>
          <w:sz w:val="32"/>
          <w:szCs w:val="32"/>
        </w:rPr>
        <w:fldChar w:fldCharType="end"/>
      </w:r>
      <w:r/>
    </w:p>
    <w:p>
      <w:pPr>
        <w:pStyle w:val="861"/>
        <w:ind w:firstLine="0"/>
        <w:keepLines w:val="0"/>
        <w:keepNext w:val="0"/>
        <w:pageBreakBefore w:val="0"/>
        <w:widowControl/>
        <w:tabs>
          <w:tab w:val="right" w:pos="9864" w:leader="dot"/>
        </w:tabs>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aps/>
          <w:sz w:val="32"/>
          <w:szCs w:val="32"/>
        </w:rPr>
        <w:fldChar w:fldCharType="begin"/>
      </w:r>
      <w:r>
        <w:rPr>
          <w:rFonts w:hint="eastAsia" w:asciiTheme="minorEastAsia" w:hAnsiTheme="minorEastAsia" w:eastAsiaTheme="minorEastAsia" w:cstheme="minorEastAsia"/>
          <w:bCs/>
          <w:caps/>
          <w:sz w:val="32"/>
          <w:szCs w:val="32"/>
        </w:rPr>
        <w:instrText xml:space="preserve"> HYPERLINK \l _Toc11634 </w:instrText>
      </w:r>
      <w:r>
        <w:rPr>
          <w:rFonts w:hint="eastAsia" w:asciiTheme="minorEastAsia" w:hAnsiTheme="minorEastAsia" w:eastAsiaTheme="minorEastAsia" w:cstheme="minorEastAsia"/>
          <w:bCs/>
          <w:caps/>
          <w:sz w:val="32"/>
          <w:szCs w:val="32"/>
        </w:rPr>
        <w:fldChar w:fldCharType="separate"/>
      </w:r>
      <w:r>
        <w:rPr>
          <w:rFonts w:hint="eastAsia" w:asciiTheme="minorEastAsia" w:hAnsiTheme="minorEastAsia" w:eastAsiaTheme="minorEastAsia" w:cstheme="minorEastAsia"/>
          <w:sz w:val="32"/>
          <w:szCs w:val="32"/>
        </w:rPr>
        <w:t xml:space="preserve">第四章  招标书</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_Toc11634 \h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34</w:t>
      </w:r>
      <w:r>
        <w:rPr>
          <w:rFonts w:hint="eastAsia" w:asciiTheme="minorEastAsia" w:hAnsiTheme="minorEastAsia" w:eastAsiaTheme="minorEastAsia" w:cstheme="minorEastAsia"/>
          <w:sz w:val="32"/>
          <w:szCs w:val="32"/>
        </w:rPr>
        <w:fldChar w:fldCharType="end"/>
      </w:r>
      <w:r>
        <w:rPr>
          <w:rFonts w:hint="eastAsia" w:asciiTheme="minorEastAsia" w:hAnsiTheme="minorEastAsia" w:eastAsiaTheme="minorEastAsia" w:cstheme="minorEastAsia"/>
          <w:bCs/>
          <w:caps/>
          <w:sz w:val="32"/>
          <w:szCs w:val="32"/>
        </w:rPr>
        <w:fldChar w:fldCharType="end"/>
      </w:r>
      <w:r/>
    </w:p>
    <w:p>
      <w:pPr>
        <w:pStyle w:val="861"/>
        <w:ind w:firstLine="0"/>
        <w:keepLines w:val="0"/>
        <w:keepNext w:val="0"/>
        <w:pageBreakBefore w:val="0"/>
        <w:widowControl/>
        <w:tabs>
          <w:tab w:val="right" w:pos="9864" w:leader="dot"/>
        </w:tabs>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aps/>
          <w:sz w:val="32"/>
          <w:szCs w:val="32"/>
        </w:rPr>
        <w:fldChar w:fldCharType="begin"/>
      </w:r>
      <w:r>
        <w:rPr>
          <w:rFonts w:hint="eastAsia" w:asciiTheme="minorEastAsia" w:hAnsiTheme="minorEastAsia" w:eastAsiaTheme="minorEastAsia" w:cstheme="minorEastAsia"/>
          <w:bCs/>
          <w:caps/>
          <w:sz w:val="32"/>
          <w:szCs w:val="32"/>
        </w:rPr>
        <w:instrText xml:space="preserve"> HYPERLINK \l _Toc16844 </w:instrText>
      </w:r>
      <w:r>
        <w:rPr>
          <w:rFonts w:hint="eastAsia" w:asciiTheme="minorEastAsia" w:hAnsiTheme="minorEastAsia" w:eastAsiaTheme="minorEastAsia" w:cstheme="minorEastAsia"/>
          <w:bCs/>
          <w:caps/>
          <w:sz w:val="32"/>
          <w:szCs w:val="32"/>
        </w:rPr>
        <w:fldChar w:fldCharType="separate"/>
      </w:r>
      <w:r>
        <w:rPr>
          <w:rFonts w:hint="eastAsia" w:asciiTheme="minorEastAsia" w:hAnsiTheme="minorEastAsia" w:eastAsiaTheme="minorEastAsia" w:cstheme="minorEastAsia"/>
          <w:sz w:val="32"/>
          <w:szCs w:val="32"/>
        </w:rPr>
        <w:t xml:space="preserve">第五章 合同及主要条款</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_Toc16844 \h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42</w:t>
      </w:r>
      <w:r>
        <w:rPr>
          <w:rFonts w:hint="eastAsia" w:asciiTheme="minorEastAsia" w:hAnsiTheme="minorEastAsia" w:eastAsiaTheme="minorEastAsia" w:cstheme="minorEastAsia"/>
          <w:sz w:val="32"/>
          <w:szCs w:val="32"/>
        </w:rPr>
        <w:fldChar w:fldCharType="end"/>
      </w:r>
      <w:r>
        <w:rPr>
          <w:rFonts w:hint="eastAsia" w:asciiTheme="minorEastAsia" w:hAnsiTheme="minorEastAsia" w:eastAsiaTheme="minorEastAsia" w:cstheme="minorEastAsia"/>
          <w:bCs/>
          <w:caps/>
          <w:sz w:val="32"/>
          <w:szCs w:val="32"/>
        </w:rPr>
        <w:fldChar w:fldCharType="end"/>
      </w:r>
      <w:r/>
    </w:p>
    <w:p>
      <w:pPr>
        <w:pStyle w:val="861"/>
        <w:ind w:firstLine="0"/>
        <w:keepLines w:val="0"/>
        <w:keepNext w:val="0"/>
        <w:pageBreakBefore w:val="0"/>
        <w:widowControl/>
        <w:tabs>
          <w:tab w:val="right" w:pos="9864" w:leader="dot"/>
        </w:tabs>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aps/>
          <w:sz w:val="32"/>
          <w:szCs w:val="32"/>
        </w:rPr>
        <w:fldChar w:fldCharType="begin"/>
      </w:r>
      <w:r>
        <w:rPr>
          <w:rFonts w:hint="eastAsia" w:asciiTheme="minorEastAsia" w:hAnsiTheme="minorEastAsia" w:eastAsiaTheme="minorEastAsia" w:cstheme="minorEastAsia"/>
          <w:bCs/>
          <w:caps/>
          <w:sz w:val="32"/>
          <w:szCs w:val="32"/>
        </w:rPr>
        <w:instrText xml:space="preserve"> HYPERLINK \l _Toc25484 </w:instrText>
      </w:r>
      <w:r>
        <w:rPr>
          <w:rFonts w:hint="eastAsia" w:asciiTheme="minorEastAsia" w:hAnsiTheme="minorEastAsia" w:eastAsiaTheme="minorEastAsia" w:cstheme="minorEastAsia"/>
          <w:bCs/>
          <w:caps/>
          <w:sz w:val="32"/>
          <w:szCs w:val="32"/>
        </w:rPr>
        <w:fldChar w:fldCharType="separate"/>
      </w:r>
      <w:r>
        <w:rPr>
          <w:rFonts w:hint="eastAsia" w:asciiTheme="minorEastAsia" w:hAnsiTheme="minorEastAsia" w:eastAsiaTheme="minorEastAsia" w:cstheme="minorEastAsia"/>
          <w:sz w:val="32"/>
          <w:szCs w:val="32"/>
        </w:rPr>
        <w:t xml:space="preserve">第六章 评标办法和评分标准</w:t>
      </w:r>
      <w:r>
        <w:rPr>
          <w:rFonts w:hint="eastAsia" w:asciiTheme="minorEastAsia" w:hAnsiTheme="minorEastAsia" w:eastAsiaTheme="minorEastAsia" w:cstheme="minorEastAsia"/>
          <w:sz w:val="32"/>
          <w:szCs w:val="32"/>
        </w:rPr>
        <w:tab/>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PAGEREF _Toc25484 \h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32"/>
        </w:rPr>
        <w:t xml:space="preserve">56</w:t>
      </w:r>
      <w:r>
        <w:rPr>
          <w:rFonts w:hint="eastAsia" w:asciiTheme="minorEastAsia" w:hAnsiTheme="minorEastAsia" w:eastAsiaTheme="minorEastAsia" w:cstheme="minorEastAsia"/>
          <w:sz w:val="32"/>
          <w:szCs w:val="32"/>
        </w:rPr>
        <w:fldChar w:fldCharType="end"/>
      </w:r>
      <w:r>
        <w:rPr>
          <w:rFonts w:hint="eastAsia" w:asciiTheme="minorEastAsia" w:hAnsiTheme="minorEastAsia" w:eastAsiaTheme="minorEastAsia" w:cstheme="minorEastAsia"/>
          <w:bCs/>
          <w:caps/>
          <w:sz w:val="32"/>
          <w:szCs w:val="32"/>
        </w:rPr>
        <w:fldChar w:fldCharType="end"/>
      </w:r>
      <w:r/>
    </w:p>
    <w:p>
      <w:pPr>
        <w:pStyle w:val="861"/>
        <w:ind w:firstLine="0"/>
        <w:jc w:val="left"/>
        <w:keepLines w:val="0"/>
        <w:keepNext w:val="0"/>
        <w:pageBreakBefore w:val="0"/>
        <w:spacing w:before="120" w:after="120"/>
        <w:widowControl/>
        <w:tabs>
          <w:tab w:val="right" w:pos="9856" w:leader="dot"/>
        </w:tabs>
        <w:rPr>
          <w:rFonts w:ascii="宋体" w:hAnsi="宋体"/>
          <w:sz w:val="32"/>
          <w:szCs w:val="32"/>
        </w:rPr>
        <w:outlineLvl w:val="9"/>
      </w:pPr>
      <w:r>
        <w:rPr>
          <w:rFonts w:hint="eastAsia" w:asciiTheme="minorEastAsia" w:hAnsiTheme="minorEastAsia" w:eastAsiaTheme="minorEastAsia" w:cstheme="minorEastAsia"/>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sz w:val="32"/>
          <w:szCs w:val="32"/>
        </w:rPr>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Style w:val="83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default" w:ascii="宋体" w:hAnsi="宋体" w:eastAsia="宋体" w:cs="Times New Roman"/>
                <w:sz w:val="21"/>
                <w:szCs w:val="21"/>
                <w:lang w:val="en-US" w:eastAsia="zh-CN"/>
              </w:rPr>
            </w:pPr>
            <w:r>
              <w:rPr>
                <w:rFonts w:ascii="宋体" w:hAnsi="宋体" w:cs="Times New Roman"/>
                <w:sz w:val="21"/>
                <w:szCs w:val="21"/>
              </w:rPr>
              <w:t xml:space="preserve">JSZC-320500-JZCG-G2026-</w:t>
            </w:r>
            <w:r>
              <w:rPr>
                <w:rFonts w:hint="eastAsia" w:ascii="宋体" w:hAnsi="宋体" w:cs="Times New Roman"/>
                <w:sz w:val="21"/>
                <w:szCs w:val="21"/>
                <w:lang w:val="en-US" w:eastAsia="zh-CN"/>
              </w:rPr>
              <w:t xml:space="preserve">0263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lang w:val="en-US" w:eastAsia="zh-CN"/>
              </w:rPr>
              <w:t xml:space="preserve">江苏省2025年县域医共体设备更新项目（消化内镜）</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lang w:val="en-US" w:eastAsia="zh-CN"/>
              </w:rPr>
              <w:t xml:space="preserve">朱</w:t>
            </w:r>
            <w:r>
              <w:rPr>
                <w:rFonts w:hint="eastAsia" w:ascii="宋体" w:hAnsi="宋体" w:cs="Times New Roman"/>
                <w:sz w:val="21"/>
                <w:szCs w:val="21"/>
              </w:rPr>
              <w:t xml:space="preserve">工</w:t>
            </w:r>
            <w:r>
              <w:rPr>
                <w:rFonts w:hint="eastAsia" w:ascii="宋体" w:hAnsi="宋体" w:cs="Times New Roman"/>
                <w:sz w:val="21"/>
                <w:szCs w:val="21"/>
                <w:lang w:eastAsia="zh-CN"/>
              </w:rPr>
              <w:t xml:space="preserve">、</w:t>
            </w:r>
            <w:r>
              <w:rPr>
                <w:rFonts w:hint="eastAsia" w:ascii="宋体" w:hAnsi="宋体" w:cs="Times New Roman"/>
                <w:sz w:val="21"/>
                <w:szCs w:val="21"/>
                <w:lang w:val="en-US" w:eastAsia="zh-CN"/>
              </w:rPr>
              <w:t xml:space="preserve">丁工</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bookmarkStart w:id="3" w:name="OLE_LINK18"/>
            <w:r/>
            <w:bookmarkStart w:id="4" w:name="OLE_LINK19"/>
            <w:r>
              <w:rPr>
                <w:rFonts w:hint="eastAsia" w:ascii="宋体" w:hAnsi="宋体"/>
                <w:sz w:val="21"/>
                <w:szCs w:val="21"/>
              </w:rPr>
              <w:t xml:space="preserve">0</w:t>
            </w:r>
            <w:r>
              <w:rPr>
                <w:rFonts w:ascii="宋体" w:hAnsi="宋体"/>
                <w:sz w:val="21"/>
                <w:szCs w:val="21"/>
              </w:rPr>
              <w:t xml:space="preserve">512-69820</w:t>
            </w:r>
            <w:bookmarkEnd w:id="3"/>
            <w:r/>
            <w:bookmarkEnd w:id="4"/>
            <w:r>
              <w:rPr>
                <w:rFonts w:hint="eastAsia" w:ascii="宋体" w:hAnsi="宋体"/>
                <w:sz w:val="21"/>
                <w:szCs w:val="21"/>
                <w:lang w:val="en-US" w:eastAsia="zh-CN"/>
              </w:rPr>
              <w:t xml:space="preserve">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10月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5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4"/>
        <w:rPr>
          <w:rFonts w:ascii="宋体" w:hAnsi="宋体"/>
        </w:rPr>
      </w:pPr>
      <w:r>
        <w:rPr>
          <w:rFonts w:ascii="宋体" w:hAnsi="宋体"/>
        </w:rPr>
      </w:r>
      <w:r/>
    </w:p>
    <w:p>
      <w:pPr>
        <w:pStyle w:val="84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9"/>
        <w:ind w:left="431" w:firstLine="17"/>
        <w:jc w:val="center"/>
        <w:spacing w:before="0" w:after="0" w:line="360" w:lineRule="auto"/>
        <w:rPr>
          <w:rStyle w:val="958"/>
          <w:rFonts w:ascii="宋体" w:hAnsi="宋体"/>
        </w:rPr>
      </w:pPr>
      <w:r>
        <w:rPr>
          <w:rFonts w:hint="eastAsia" w:ascii="宋体" w:hAnsi="宋体"/>
          <w:b/>
          <w:sz w:val="44"/>
          <w:szCs w:val="22"/>
        </w:rPr>
        <w:br w:type="page" w:clear="all"/>
      </w:r>
      <w:bookmarkStart w:id="7" w:name="_Toc232512483"/>
      <w:r/>
      <w:bookmarkStart w:id="8" w:name="_Toc20415"/>
      <w:r>
        <w:rPr>
          <w:rFonts w:hint="eastAsia" w:ascii="宋体" w:hAnsi="宋体"/>
          <w:b/>
          <w:sz w:val="44"/>
          <w:szCs w:val="22"/>
        </w:rPr>
        <w:t xml:space="preserve">第一章  投标邀请函</w:t>
      </w:r>
      <w:bookmarkEnd w:id="5"/>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江苏省2025年县域医共体设备更新项目（消化内镜）</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846"/>
        <w:ind w:left="0" w:firstLine="420"/>
        <w:spacing w:line="360"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1.项目编号：</w:t>
      </w:r>
      <w:r>
        <w:rPr>
          <w:rFonts w:ascii="宋体" w:hAnsi="宋体" w:cs="Times New Roman"/>
          <w:sz w:val="21"/>
          <w:szCs w:val="21"/>
          <w:highlight w:val="none"/>
        </w:rPr>
        <w:t xml:space="preserve">JSZC-320500-JZCG-G2026-</w:t>
      </w:r>
      <w:r>
        <w:rPr>
          <w:rFonts w:hint="eastAsia" w:ascii="宋体" w:hAnsi="宋体" w:cs="Times New Roman"/>
          <w:sz w:val="21"/>
          <w:szCs w:val="21"/>
          <w:highlight w:val="none"/>
          <w:lang w:val="en-US" w:eastAsia="zh-CN"/>
        </w:rPr>
        <w:t xml:space="preserve">0263</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2.项目名称：江苏省2025年县域医共体设备更新项目（消化内镜）</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预算金额：人民币</w:t>
      </w:r>
      <w:r>
        <w:rPr>
          <w:rFonts w:hint="eastAsia" w:ascii="宋体" w:hAnsi="宋体"/>
          <w:sz w:val="21"/>
          <w:highlight w:val="none"/>
          <w:lang w:val="en-US" w:eastAsia="zh-CN"/>
        </w:rPr>
        <w:t xml:space="preserve">玖佰贰拾伍万元整</w:t>
      </w:r>
      <w:r>
        <w:rPr>
          <w:rFonts w:hint="eastAsia" w:ascii="宋体" w:hAnsi="宋体"/>
          <w:sz w:val="21"/>
          <w:highlight w:val="none"/>
        </w:rPr>
        <w:t xml:space="preserve">万元整（￥：</w:t>
      </w:r>
      <w:r>
        <w:rPr>
          <w:rFonts w:hint="eastAsia" w:ascii="宋体" w:hAnsi="宋体"/>
          <w:sz w:val="21"/>
          <w:highlight w:val="none"/>
          <w:lang w:val="en-US" w:eastAsia="zh-CN"/>
        </w:rPr>
        <w:t xml:space="preserve">9250000</w:t>
      </w:r>
      <w:r>
        <w:rPr>
          <w:rFonts w:ascii="宋体" w:hAnsi="宋体"/>
          <w:sz w:val="21"/>
          <w:highlight w:val="none"/>
        </w:rPr>
        <w:t xml:space="preserve">.00</w:t>
      </w:r>
      <w:r>
        <w:rPr>
          <w:rFonts w:hint="eastAsia" w:ascii="宋体" w:hAnsi="宋体"/>
          <w:sz w:val="21"/>
          <w:highlight w:val="none"/>
        </w:rPr>
        <w:t xml:space="preserve">元）</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w:t>
      </w:r>
      <w:r>
        <w:rPr>
          <w:rFonts w:ascii="宋体" w:hAnsi="宋体"/>
          <w:sz w:val="21"/>
          <w:highlight w:val="none"/>
        </w:rPr>
        <w:t xml:space="preserve">.</w:t>
      </w:r>
      <w:r>
        <w:rPr>
          <w:rFonts w:hint="eastAsia" w:ascii="宋体" w:hAnsi="宋体"/>
          <w:sz w:val="21"/>
          <w:highlight w:val="none"/>
        </w:rPr>
        <w:t xml:space="preserve">最高限价：</w:t>
      </w:r>
      <w:r>
        <w:rPr>
          <w:rFonts w:hint="eastAsia" w:ascii="宋体" w:hAnsi="宋体"/>
          <w:sz w:val="21"/>
        </w:rPr>
        <w:t xml:space="preserve">人民币</w:t>
      </w:r>
      <w:r>
        <w:rPr>
          <w:rFonts w:hint="eastAsia" w:ascii="宋体" w:hAnsi="宋体"/>
          <w:sz w:val="21"/>
          <w:lang w:val="en-US" w:eastAsia="zh-CN"/>
        </w:rPr>
        <w:t xml:space="preserve">柒佰捌拾万</w:t>
      </w:r>
      <w:r>
        <w:rPr>
          <w:rFonts w:hint="eastAsia" w:ascii="宋体" w:hAnsi="宋体"/>
          <w:sz w:val="21"/>
        </w:rPr>
        <w:t xml:space="preserve">元整（￥：</w:t>
      </w:r>
      <w:r>
        <w:rPr>
          <w:rFonts w:hint="eastAsia" w:ascii="宋体" w:hAnsi="宋体"/>
          <w:sz w:val="21"/>
          <w:lang w:val="en-US" w:eastAsia="zh-CN"/>
        </w:rPr>
        <w:t xml:space="preserve">780</w:t>
      </w:r>
      <w:r>
        <w:rPr>
          <w:rFonts w:hint="eastAsia" w:ascii="宋体" w:hAnsi="宋体"/>
          <w:sz w:val="21"/>
        </w:rPr>
        <w:t xml:space="preserve">0000.00元）</w:t>
      </w:r>
      <w:r/>
    </w:p>
    <w:p>
      <w:pPr>
        <w:pStyle w:val="846"/>
        <w:ind w:left="0" w:firstLine="420"/>
        <w:spacing w:line="360" w:lineRule="auto"/>
        <w:rPr>
          <w:rFonts w:ascii="宋体" w:hAnsi="宋体"/>
          <w:sz w:val="21"/>
          <w:highlight w:val="none"/>
        </w:rPr>
      </w:pPr>
      <w:r>
        <w:rPr>
          <w:rFonts w:hint="eastAsia" w:ascii="宋体" w:hAnsi="宋体"/>
          <w:sz w:val="21"/>
          <w:szCs w:val="21"/>
          <w:highlight w:val="none"/>
        </w:rPr>
        <w:t xml:space="preserve">6.合同履行期限</w:t>
      </w:r>
      <w:r>
        <w:rPr>
          <w:rFonts w:hint="eastAsia" w:ascii="宋体" w:hAnsi="宋体"/>
          <w:sz w:val="21"/>
          <w:highlight w:val="none"/>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highlight w:val="none"/>
        </w:rPr>
        <w:t xml:space="preserve">3</w:t>
      </w:r>
      <w:r>
        <w:rPr>
          <w:rFonts w:hint="eastAsia" w:ascii="宋体" w:hAnsi="宋体"/>
          <w:sz w:val="21"/>
          <w:highlight w:val="none"/>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7.采购需求：江苏省2025年县域医共体设备更新项目（消化内镜）（详见招标文件第四章）。</w:t>
      </w:r>
      <w:r/>
    </w:p>
    <w:p>
      <w:pPr>
        <w:pStyle w:val="84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5"/>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84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6"/>
        <w:ind w:left="0" w:firstLine="420"/>
        <w:spacing w:line="360" w:lineRule="auto"/>
        <w:rPr>
          <w:rFonts w:ascii="宋体" w:hAnsi="宋体"/>
          <w:sz w:val="21"/>
          <w:szCs w:val="21"/>
        </w:rPr>
      </w:pPr>
      <w:r>
        <w:rPr>
          <w:rFonts w:hint="eastAsia" w:ascii="宋体" w:hAnsi="宋体"/>
          <w:sz w:val="21"/>
          <w:szCs w:val="21"/>
        </w:rPr>
        <w:t xml:space="preserve">3.方式：</w:t>
      </w:r>
      <w:r/>
    </w:p>
    <w:p>
      <w:pPr>
        <w:pStyle w:val="84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6"/>
        <w:ind w:left="0" w:firstLine="420"/>
        <w:spacing w:line="360" w:lineRule="auto"/>
        <w:rPr>
          <w:rFonts w:ascii="宋体" w:hAnsi="宋体"/>
          <w:sz w:val="21"/>
          <w:szCs w:val="21"/>
        </w:rPr>
      </w:pPr>
      <w:r>
        <w:rPr>
          <w:rFonts w:hint="eastAsia" w:ascii="宋体" w:hAnsi="宋体"/>
          <w:sz w:val="21"/>
          <w:szCs w:val="21"/>
        </w:rPr>
        <w:t xml:space="preserve">注册咨询：13913190747；</w:t>
      </w:r>
      <w:r/>
    </w:p>
    <w:p>
      <w:pPr>
        <w:pStyle w:val="84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6"/>
        <w:ind w:left="0" w:firstLine="420"/>
        <w:spacing w:line="360" w:lineRule="auto"/>
        <w:rPr>
          <w:rFonts w:ascii="宋体" w:hAnsi="宋体"/>
          <w:sz w:val="21"/>
          <w:szCs w:val="21"/>
        </w:rPr>
      </w:pPr>
      <w:r>
        <w:rPr>
          <w:rFonts w:hint="eastAsia" w:ascii="宋体" w:hAnsi="宋体"/>
          <w:sz w:val="21"/>
          <w:szCs w:val="21"/>
        </w:rPr>
        <w:t xml:space="preserve">系统使用指导与咨询：联系电话：13913190747；智能客服：登录苏采云系统后，联系系统右下方智能客服图标进行咨询。</w:t>
      </w:r>
      <w:r/>
    </w:p>
    <w:p>
      <w:pPr>
        <w:pStyle w:val="84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6"/>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846"/>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846"/>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846"/>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84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6"/>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46"/>
        <w:ind w:left="0" w:firstLine="420"/>
        <w:spacing w:line="360" w:lineRule="auto"/>
        <w:rPr>
          <w:rFonts w:hint="default" w:ascii="宋体" w:hAnsi="宋体" w:eastAsia="宋体"/>
          <w:sz w:val="21"/>
          <w:szCs w:val="21"/>
          <w:lang w:val="en-US" w:eastAsia="zh-CN"/>
        </w:rPr>
      </w:pPr>
      <w:r>
        <w:rPr>
          <w:rFonts w:hint="eastAsia" w:ascii="宋体" w:hAnsi="宋体"/>
          <w:sz w:val="21"/>
          <w:szCs w:val="21"/>
        </w:rPr>
        <w:t xml:space="preserve">联系方式：0</w:t>
      </w:r>
      <w:r>
        <w:rPr>
          <w:rFonts w:ascii="宋体" w:hAnsi="宋体"/>
          <w:sz w:val="21"/>
          <w:szCs w:val="21"/>
        </w:rPr>
        <w:t xml:space="preserve">512-69820</w:t>
      </w:r>
      <w:r>
        <w:rPr>
          <w:rFonts w:hint="eastAsia" w:ascii="宋体" w:hAnsi="宋体"/>
          <w:sz w:val="21"/>
          <w:szCs w:val="21"/>
          <w:lang w:val="en-US" w:eastAsia="zh-CN"/>
        </w:rPr>
        <w:t xml:space="preserve">691</w:t>
      </w:r>
      <w:r/>
    </w:p>
    <w:p>
      <w:pPr>
        <w:pStyle w:val="84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w:t>
      </w:r>
      <w:r>
        <w:rPr>
          <w:rFonts w:hint="eastAsia" w:ascii="宋体" w:hAnsi="宋体"/>
          <w:sz w:val="21"/>
          <w:szCs w:val="21"/>
        </w:rPr>
        <w:t xml:space="preserve">工</w:t>
      </w:r>
      <w:r/>
    </w:p>
    <w:p>
      <w:pPr>
        <w:pStyle w:val="846"/>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w:t>
      </w:r>
      <w:r>
        <w:rPr>
          <w:rFonts w:hint="eastAsia" w:ascii="宋体" w:hAnsi="宋体"/>
          <w:sz w:val="21"/>
          <w:szCs w:val="21"/>
          <w:lang w:val="en-US" w:eastAsia="zh-CN"/>
        </w:rPr>
        <w:t xml:space="preserve">691</w:t>
      </w:r>
      <w:r/>
    </w:p>
    <w:p>
      <w:pPr>
        <w:pStyle w:val="840"/>
      </w:pPr>
      <w:r>
        <w:br w:type="page" w:clear="all"/>
      </w:r>
      <w:r/>
    </w:p>
    <w:p>
      <w:pPr>
        <w:pStyle w:val="829"/>
        <w:ind w:left="0" w:firstLine="0"/>
        <w:jc w:val="center"/>
        <w:rPr>
          <w:rFonts w:ascii="宋体" w:hAnsi="宋体"/>
          <w:b/>
          <w:sz w:val="44"/>
          <w:szCs w:val="22"/>
        </w:rPr>
      </w:pPr>
      <w:r/>
      <w:bookmarkStart w:id="9" w:name="_Toc23191"/>
      <w:r/>
      <w:bookmarkStart w:id="10" w:name="_Toc232512484"/>
      <w:r/>
      <w:bookmarkStart w:id="11" w:name="_Toc2412"/>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9"/>
      <w:r/>
      <w:bookmarkEnd w:id="10"/>
      <w:r/>
      <w:bookmarkEnd w:id="11"/>
      <w:r/>
      <w:bookmarkEnd w:id="12"/>
      <w:r/>
      <w:r/>
    </w:p>
    <w:p>
      <w:pPr>
        <w:pStyle w:val="846"/>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46"/>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6"/>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6"/>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846"/>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88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4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6"/>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42"/>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46"/>
        <w:ind w:left="0" w:firstLine="422"/>
        <w:spacing w:line="360" w:lineRule="auto"/>
        <w:rPr>
          <w:rFonts w:ascii="宋体" w:hAnsi="宋体"/>
          <w:b/>
          <w:sz w:val="21"/>
          <w:szCs w:val="21"/>
        </w:rPr>
      </w:pPr>
      <w:r/>
      <w:bookmarkStart w:id="28" w:name="OLE_LINK32"/>
      <w:r/>
      <w:bookmarkStart w:id="29" w:name="OLE_LINK35"/>
      <w:r/>
      <w:bookmarkStart w:id="30" w:name="OLE_LINK33"/>
      <w:r/>
      <w:bookmarkStart w:id="31" w:name="OLE_LINK22"/>
      <w:r>
        <w:rPr>
          <w:rFonts w:hint="eastAsia" w:ascii="宋体" w:hAnsi="宋体"/>
          <w:b/>
          <w:sz w:val="21"/>
          <w:szCs w:val="21"/>
        </w:rPr>
        <w:t xml:space="preserve">联系电话：0512-69826795</w:t>
      </w:r>
      <w:r/>
    </w:p>
    <w:p>
      <w:pPr>
        <w:pStyle w:val="846"/>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4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85"/>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实质性响应内容（供应商根据招标文件中实质性响应内容制作）；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6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2"/>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2" w:name="_Toc25608"/>
      <w:r/>
      <w:bookmarkStart w:id="33"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6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6"/>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4" w:name="_Toc29371"/>
      <w:r/>
      <w:bookmarkStart w:id="35"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4"/>
      <w:r/>
      <w:bookmarkEnd w:id="35"/>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2"/>
        <w:ind w:left="0" w:firstLine="422"/>
        <w:spacing w:line="360" w:lineRule="auto"/>
        <w:rPr>
          <w:rFonts w:ascii="宋体" w:hAnsi="宋体" w:cs="宋体"/>
          <w:b/>
          <w:color w:val="000000" w:themeColor="text1"/>
          <w:sz w:val="21"/>
          <w:szCs w:val="21"/>
          <w14:textFill>
            <w14:solidFill>
              <w14:schemeClr w14:val="tx1"/>
            </w14:solidFill>
          </w14:textFill>
        </w:rPr>
      </w:pPr>
      <w:r/>
      <w:bookmarkStart w:id="36"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7" w:name="OLE_LINK6"/>
      <w:r/>
      <w:bookmarkStart w:id="38"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7"/>
      <w:r/>
      <w:bookmarkEnd w:id="38"/>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2"/>
        <w:ind w:left="0" w:firstLine="422"/>
        <w:spacing w:line="360" w:lineRule="auto"/>
        <w:rPr>
          <w:color w:val="333333"/>
          <w:shd w:val="clear" w:color="auto" w:fill="ffffff"/>
        </w:rPr>
      </w:pPr>
      <w:r/>
      <w:bookmarkStart w:id="39" w:name="OLE_LINK4"/>
      <w:r/>
      <w:bookmarkStart w:id="40"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1" w:name="OLE_LINK1"/>
      <w:r/>
      <w:bookmarkStart w:id="42" w:name="OLE_LINK2"/>
      <w:r>
        <w:rPr>
          <w:rFonts w:hint="eastAsia" w:ascii="宋体" w:hAnsi="宋体"/>
          <w:b/>
          <w:color w:val="000000" w:themeColor="text1"/>
          <w:sz w:val="21"/>
          <w:szCs w:val="21"/>
          <w14:textFill>
            <w14:solidFill>
              <w14:schemeClr w14:val="tx1"/>
            </w14:solidFill>
          </w14:textFill>
        </w:rPr>
        <w:t xml:space="preserve">评标委员会</w:t>
      </w:r>
      <w:bookmarkEnd w:id="41"/>
      <w:r/>
      <w:bookmarkEnd w:id="42"/>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14:textFill>
            <w14:solidFill>
              <w14:schemeClr w14:val="tx1"/>
            </w14:solidFill>
          </w14:textFill>
        </w:rPr>
        <w:t xml:space="preserve">，</w:t>
      </w:r>
      <w:bookmarkEnd w:id="43"/>
      <w:r/>
      <w:bookmarkEnd w:id="44"/>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06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2"/>
        <w:ind w:left="0" w:firstLine="422"/>
        <w:spacing w:line="360" w:lineRule="auto"/>
        <w:rPr>
          <w:rFonts w:ascii="宋体" w:hAnsi="宋体" w:cs="宋体"/>
          <w:b/>
          <w:sz w:val="21"/>
          <w:szCs w:val="21"/>
        </w:rPr>
      </w:pPr>
      <w:r/>
      <w:bookmarkStart w:id="150" w:name="_GoBack"/>
      <w:r>
        <w:rPr>
          <w:rFonts w:hint="eastAsia" w:ascii="宋体" w:hAnsi="宋体" w:cs="宋体"/>
          <w:b/>
          <w:sz w:val="21"/>
          <w:szCs w:val="21"/>
        </w:rPr>
        <w:t xml:space="preserve">2</w:t>
      </w:r>
      <w:r>
        <w:rPr>
          <w:rFonts w:ascii="宋体" w:hAnsi="宋体" w:cs="宋体"/>
          <w:b/>
          <w:sz w:val="21"/>
          <w:szCs w:val="21"/>
        </w:rPr>
        <w:t xml:space="preserve">7</w:t>
      </w:r>
      <w:bookmarkEnd w:id="150"/>
      <w:r>
        <w:rPr>
          <w:rFonts w:hint="eastAsia" w:ascii="宋体" w:hAnsi="宋体" w:cs="宋体"/>
          <w:b/>
          <w:sz w:val="21"/>
          <w:szCs w:val="21"/>
        </w:rPr>
        <w:t xml:space="preserve">.投标的澄清</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2"/>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2"/>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（五）机器码检查中，出现不同投标人投标文件机器码一致情形的；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6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6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6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6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2"/>
        <w:ind w:left="0" w:firstLine="0"/>
        <w:spacing w:line="360" w:lineRule="auto"/>
        <w:rPr>
          <w:rFonts w:ascii="宋体" w:hAnsi="宋体" w:cs="宋体"/>
          <w:sz w:val="21"/>
          <w:szCs w:val="21"/>
        </w:rPr>
      </w:pPr>
      <w:r>
        <w:rPr>
          <w:rFonts w:ascii="宋体" w:hAnsi="宋体" w:cs="宋体"/>
          <w:sz w:val="21"/>
          <w:szCs w:val="21"/>
        </w:rPr>
      </w:r>
      <w:r/>
    </w:p>
    <w:p>
      <w:pPr>
        <w:pStyle w:val="829"/>
        <w:ind w:left="0" w:firstLine="0"/>
        <w:jc w:val="center"/>
        <w:rPr>
          <w:rFonts w:ascii="宋体" w:hAnsi="宋体"/>
          <w:sz w:val="21"/>
          <w:szCs w:val="21"/>
          <w:lang w:val="zh-CN"/>
        </w:rPr>
      </w:pPr>
      <w:r/>
      <w:bookmarkStart w:id="49" w:name="_Toc7264"/>
      <w:r/>
      <w:bookmarkStart w:id="50" w:name="_Toc24711"/>
      <w:r>
        <w:rPr>
          <w:rFonts w:hint="eastAsia" w:ascii="宋体" w:hAnsi="宋体"/>
          <w:b/>
          <w:sz w:val="44"/>
          <w:szCs w:val="22"/>
        </w:rPr>
        <w:br w:type="page" w:clear="all"/>
      </w:r>
      <w:bookmarkStart w:id="51" w:name="_Toc232512485"/>
      <w:r/>
      <w:bookmarkStart w:id="52" w:name="_Toc19737"/>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49"/>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62"/>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1074"/>
      <w:r/>
      <w:bookmarkStart w:id="55" w:name="_Toc3821"/>
      <w:r/>
      <w:bookmarkStart w:id="56" w:name="_Toc232512486"/>
      <w:r/>
      <w:bookmarkStart w:id="57" w:name="_Toc17036"/>
      <w:r/>
      <w:bookmarkStart w:id="58" w:name="_Toc105397779"/>
      <w:r/>
      <w:bookmarkStart w:id="59" w:name="_Toc71810480"/>
      <w:r>
        <w:rPr>
          <w:rFonts w:hint="eastAsia" w:ascii="宋体" w:hAnsi="宋体"/>
          <w:b/>
          <w:sz w:val="21"/>
          <w:szCs w:val="21"/>
        </w:rPr>
        <w:t xml:space="preserve">附件1.投标函</w:t>
      </w:r>
      <w:bookmarkEnd w:id="54"/>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29255"/>
      <w:r/>
      <w:bookmarkStart w:id="62" w:name="_Toc232512487"/>
      <w:r/>
      <w:bookmarkStart w:id="63"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4"/>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71810482"/>
      <w:r/>
      <w:bookmarkStart w:id="75" w:name="_Toc241"/>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4"/>
      </w:pPr>
      <w:r/>
      <w:r/>
    </w:p>
    <w:p>
      <w:pPr>
        <w:ind w:left="0"/>
        <w:spacing w:line="440" w:lineRule="exact"/>
        <w:rPr>
          <w:rFonts w:ascii="宋体" w:hAnsi="宋体"/>
          <w:b/>
          <w:sz w:val="21"/>
          <w:szCs w:val="21"/>
        </w:rPr>
      </w:pPr>
      <w:r>
        <w:rPr>
          <w:rFonts w:ascii="宋体" w:hAnsi="宋体"/>
          <w:b/>
          <w:sz w:val="21"/>
          <w:szCs w:val="21"/>
        </w:rPr>
      </w:r>
      <w:bookmarkEnd w:id="73"/>
      <w:bookmarkEnd w:id="74"/>
      <w:bookmarkEnd w:id="75"/>
      <w:r/>
    </w:p>
    <w:p>
      <w:pPr>
        <w:ind w:left="0"/>
        <w:rPr>
          <w:rFonts w:ascii="宋体" w:hAnsi="宋体"/>
          <w:b/>
          <w:sz w:val="21"/>
          <w:szCs w:val="21"/>
        </w:rPr>
        <w:outlineLvl w:val="0"/>
      </w:pPr>
      <w:r>
        <w:rPr>
          <w:rFonts w:ascii="宋体" w:hAnsi="宋体"/>
          <w:b/>
          <w:sz w:val="21"/>
          <w:szCs w:val="21"/>
        </w:rPr>
        <w:t xml:space="preserve">附件3</w:t>
      </w:r>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6" w:name="OLE_LINK27"/>
      <w:r/>
      <w:bookmarkStart w:id="77" w:name="OLE_LINK28"/>
      <w:r>
        <w:rPr>
          <w:rFonts w:hint="eastAsia" w:ascii="宋体" w:hAnsi="宋体"/>
          <w:b/>
          <w:sz w:val="21"/>
          <w:szCs w:val="21"/>
        </w:rPr>
        <w:t xml:space="preserve">公开分项报价</w:t>
      </w:r>
      <w:bookmarkEnd w:id="76"/>
      <w:r/>
      <w:bookmarkEnd w:id="77"/>
      <w:r/>
      <w:r/>
    </w:p>
    <w:p>
      <w:pPr>
        <w:pStyle w:val="854"/>
        <w:ind w:firstLine="0"/>
        <w:jc w:val="right"/>
        <w:rPr>
          <w:rFonts w:ascii="宋体" w:hAnsi="宋体"/>
          <w:sz w:val="21"/>
          <w:szCs w:val="21"/>
        </w:rPr>
      </w:pPr>
      <w:r>
        <w:rPr>
          <w:rFonts w:hint="eastAsia" w:ascii="宋体" w:hAnsi="宋体"/>
          <w:sz w:val="21"/>
          <w:szCs w:val="21"/>
        </w:rPr>
        <w:t xml:space="preserve">单位：元（人民币）</w:t>
      </w:r>
      <w:r/>
    </w:p>
    <w:tbl>
      <w:tblPr>
        <w:tblStyle w:val="8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eastAsia="宋体" w:cs="宋体"/>
                <w:i w:val="0"/>
                <w:iCs w:val="0"/>
                <w:color w:val="000000"/>
                <w:sz w:val="21"/>
                <w:szCs w:val="21"/>
                <w:u w:val="none"/>
                <w:lang w:val="en-US" w:eastAsia="zh-CN" w:bidi="ar"/>
              </w:rPr>
              <w:t xml:space="preserve">常熟市第一人民医院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常熟市中医院（常熟市新区医院）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eastAsia="宋体" w:cs="宋体"/>
                <w:i w:val="0"/>
                <w:iCs w:val="0"/>
                <w:color w:val="000000"/>
                <w:sz w:val="21"/>
                <w:szCs w:val="21"/>
                <w:u w:val="none"/>
                <w:lang w:val="en-US" w:eastAsia="zh-CN" w:bidi="ar"/>
              </w:rPr>
              <w:t xml:space="preserve">沙家浜中心卫生院</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0"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jc w:val="left"/>
              <w:spacing w:line="360" w:lineRule="auto"/>
              <w:widowControl w:val="off"/>
            </w:p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40"/>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0"/>
        <w:spacing w:line="360" w:lineRule="auto"/>
        <w:tabs>
          <w:tab w:val="left" w:pos="420" w:leader="none"/>
        </w:tabs>
        <w:rPr>
          <w:rFonts w:hint="default" w:eastAsia="宋体" w:asciiTheme="minorEastAsia" w:hAnsiTheme="minorEastAsia"/>
          <w:b/>
          <w:sz w:val="21"/>
          <w:szCs w:val="21"/>
          <w:lang w:val="en-US" w:eastAsia="zh-CN"/>
        </w:rPr>
      </w:pPr>
      <w:r>
        <w:rPr>
          <w:rFonts w:hint="eastAsia" w:ascii="宋体" w:hAnsi="宋体"/>
          <w:sz w:val="21"/>
          <w:szCs w:val="21"/>
          <w:lang w:val="en-US" w:eastAsia="zh-CN"/>
        </w:rPr>
        <w:t xml:space="preserve">5.</w:t>
      </w:r>
      <w:r>
        <w:rPr>
          <w:rFonts w:hint="eastAsia" w:asciiTheme="minorEastAsia" w:hAnsiTheme="minorEastAsia" w:eastAsiaTheme="minorEastAsia"/>
          <w:b/>
          <w:sz w:val="21"/>
          <w:szCs w:val="21"/>
          <w:lang w:val="en-US" w:eastAsia="zh-CN"/>
        </w:rPr>
        <w:t xml:space="preserve">投标人须按不同医院分开进行报价，每家医院的报价不得超过其对应最高限价。</w:t>
      </w:r>
      <w:r/>
    </w:p>
    <w:p>
      <w:pPr>
        <w:ind w:left="0" w:firstLine="420"/>
        <w:spacing w:line="360" w:lineRule="auto"/>
        <w:widowControl w:val="off"/>
        <w:rPr>
          <w:rFonts w:hint="default" w:ascii="宋体" w:hAnsi="宋体" w:eastAsia="宋体"/>
          <w:sz w:val="21"/>
          <w:szCs w:val="21"/>
          <w:lang w:val="en-US" w:eastAsia="zh-CN"/>
        </w:rPr>
      </w:pPr>
      <w:r>
        <w:rPr>
          <w:rFonts w:hint="default" w:ascii="宋体" w:hAnsi="宋体" w:eastAsia="宋体"/>
          <w:sz w:val="21"/>
          <w:szCs w:val="21"/>
          <w:lang w:val="en-US" w:eastAsia="zh-CN"/>
        </w:rPr>
      </w:r>
      <w:r/>
    </w:p>
    <w:p>
      <w:pPr>
        <w:ind w:left="0"/>
        <w:rPr>
          <w:rFonts w:ascii="宋体" w:hAnsi="宋体"/>
          <w:sz w:val="21"/>
          <w:szCs w:val="21"/>
        </w:rPr>
        <w:outlineLvl w:val="0"/>
      </w:pPr>
      <w:r>
        <w:rPr>
          <w:rFonts w:ascii="宋体" w:hAnsi="宋体"/>
          <w:b/>
          <w:sz w:val="21"/>
          <w:szCs w:val="21"/>
        </w:rPr>
        <w:br w:type="page" w:clear="all"/>
      </w:r>
      <w:bookmarkStart w:id="78" w:name="_Toc71810483"/>
      <w:r/>
      <w:bookmarkStart w:id="79" w:name="_Toc16976"/>
      <w:r/>
      <w:bookmarkStart w:id="80" w:name="_Toc232512489"/>
      <w:r/>
      <w:bookmarkStart w:id="8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105397783"/>
      <w:r/>
      <w:bookmarkStart w:id="83" w:name="_Toc71810484"/>
      <w:r/>
      <w:bookmarkStart w:id="84" w:name="_Toc19621"/>
      <w:r/>
      <w:bookmarkStart w:id="85" w:name="_Toc232512490"/>
      <w:r/>
      <w:bookmarkStart w:id="86" w:name="_Toc21574"/>
      <w:r/>
      <w:bookmarkStart w:id="87" w:name="_Toc2675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lang w:val="en-US" w:eastAsia="zh-CN"/>
        </w:rPr>
        <w:t xml:space="preserve">江苏省2025年县域医共体设备更新项目（消化内镜）</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5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232512491"/>
      <w:r/>
      <w:bookmarkStart w:id="90" w:name="_Toc24558"/>
      <w:r/>
      <w:bookmarkStart w:id="9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15378"/>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88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5" w:name="_Toc17183"/>
      <w:r/>
      <w:bookmarkStart w:id="96" w:name="_Toc232512492"/>
      <w:r/>
      <w:bookmarkStart w:id="97" w:name="OLE_LINK15"/>
      <w:r/>
      <w:bookmarkStart w:id="98" w:name="OLE_LINK16"/>
      <w:r>
        <w:rPr>
          <w:rFonts w:hint="eastAsia" w:ascii="宋体" w:hAnsi="宋体"/>
          <w:b/>
          <w:sz w:val="21"/>
          <w:szCs w:val="21"/>
        </w:rPr>
        <w:t xml:space="preserve">附件7.关于符合本国产品标准的声明函</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892"/>
          <w:rFonts w:hint="eastAsia"/>
          <w:color w:val="333333"/>
          <w:u w:val="single"/>
        </w:rPr>
        <w:t xml:space="preserve">（产品名称1）</w:t>
      </w:r>
      <w:r>
        <w:rPr>
          <w:rStyle w:val="892"/>
          <w:rFonts w:hint="eastAsia"/>
          <w:color w:val="333333"/>
          <w:vertAlign w:val="superscript"/>
        </w:rPr>
        <w:t xml:space="preserve">1</w:t>
      </w:r>
      <w:r>
        <w:rPr>
          <w:rFonts w:hint="eastAsia"/>
          <w:color w:val="333333"/>
        </w:rPr>
        <w:t xml:space="preserve">，生产厂为</w:t>
      </w:r>
      <w:r>
        <w:rPr>
          <w:rStyle w:val="892"/>
          <w:rFonts w:hint="eastAsia"/>
          <w:color w:val="333333"/>
          <w:u w:val="single"/>
        </w:rPr>
        <w:t xml:space="preserve">（厂名）</w:t>
      </w:r>
      <w:r>
        <w:rPr>
          <w:rStyle w:val="892"/>
          <w:rFonts w:hint="eastAsia"/>
          <w:color w:val="333333"/>
          <w:vertAlign w:val="superscript"/>
        </w:rPr>
        <w:t xml:space="preserve">2</w:t>
      </w:r>
      <w:r>
        <w:rPr>
          <w:rFonts w:hint="eastAsia"/>
          <w:color w:val="333333"/>
        </w:rPr>
        <w:t xml:space="preserve">，厂址为</w:t>
      </w:r>
      <w:r>
        <w:rPr>
          <w:rStyle w:val="892"/>
          <w:rFonts w:hint="eastAsia"/>
          <w:color w:val="333333"/>
          <w:u w:val="single"/>
        </w:rPr>
        <w:t xml:space="preserve">（生产厂址）</w:t>
      </w:r>
      <w:r>
        <w:rPr>
          <w:rFonts w:hint="eastAsia"/>
          <w:color w:val="333333"/>
        </w:rPr>
        <w:t xml:space="preserve">。</w:t>
      </w:r>
      <w:r>
        <w:rPr>
          <w:rStyle w:val="892"/>
          <w:rFonts w:hint="eastAsia"/>
          <w:color w:val="333333"/>
          <w:u w:val="single"/>
        </w:rPr>
        <w:t xml:space="preserve">（产品名称1）</w:t>
      </w:r>
      <w:r>
        <w:rPr>
          <w:rFonts w:hint="eastAsia"/>
          <w:color w:val="333333"/>
        </w:rPr>
        <w:t xml:space="preserve">的中国境内生产的组件成本占比≥</w:t>
      </w:r>
      <w:r>
        <w:rPr>
          <w:rStyle w:val="892"/>
          <w:rFonts w:hint="eastAsia"/>
          <w:color w:val="333333"/>
          <w:u w:val="single"/>
        </w:rPr>
        <w:t xml:space="preserve">（规定比例）</w:t>
      </w:r>
      <w:r>
        <w:rPr>
          <w:rStyle w:val="892"/>
          <w:rFonts w:hint="eastAsia"/>
          <w:color w:val="333333"/>
          <w:vertAlign w:val="superscript"/>
        </w:rPr>
        <w:t xml:space="preserve">3</w:t>
      </w:r>
      <w:r>
        <w:rPr>
          <w:rFonts w:hint="eastAsia"/>
          <w:color w:val="333333"/>
        </w:rPr>
        <w:t xml:space="preserve">。</w:t>
      </w:r>
      <w:r>
        <w:rPr>
          <w:rStyle w:val="892"/>
          <w:rFonts w:hint="eastAsia"/>
          <w:color w:val="333333"/>
          <w:u w:val="single"/>
        </w:rPr>
        <w:t xml:space="preserve">（产品名称1）</w:t>
      </w:r>
      <w:r>
        <w:rPr>
          <w:rFonts w:hint="eastAsia"/>
          <w:color w:val="333333"/>
        </w:rPr>
        <w:t xml:space="preserve">的</w:t>
      </w:r>
      <w:r>
        <w:rPr>
          <w:rStyle w:val="892"/>
          <w:rFonts w:hint="eastAsia"/>
          <w:color w:val="333333"/>
          <w:u w:val="single"/>
        </w:rPr>
        <w:t xml:space="preserve">（关键组件）</w:t>
      </w:r>
      <w:r>
        <w:rPr>
          <w:rStyle w:val="892"/>
          <w:rFonts w:hint="eastAsia"/>
          <w:color w:val="333333"/>
          <w:vertAlign w:val="superscript"/>
        </w:rPr>
        <w:t xml:space="preserve">4</w:t>
      </w:r>
      <w:r>
        <w:rPr>
          <w:rFonts w:hint="eastAsia"/>
          <w:color w:val="333333"/>
        </w:rPr>
        <w:t xml:space="preserve">在中国境内生产。</w:t>
      </w:r>
      <w:r>
        <w:rPr>
          <w:rStyle w:val="892"/>
          <w:rFonts w:hint="eastAsia"/>
          <w:color w:val="333333"/>
          <w:u w:val="single"/>
        </w:rPr>
        <w:t xml:space="preserve">（产品名称1）</w:t>
      </w:r>
      <w:r>
        <w:rPr>
          <w:rFonts w:hint="eastAsia"/>
          <w:color w:val="333333"/>
        </w:rPr>
        <w:t xml:space="preserve">的</w:t>
      </w:r>
      <w:r>
        <w:rPr>
          <w:rStyle w:val="892"/>
          <w:rFonts w:hint="eastAsia"/>
          <w:color w:val="333333"/>
          <w:u w:val="single"/>
        </w:rPr>
        <w:t xml:space="preserve">（关键工序）</w:t>
      </w:r>
      <w:r>
        <w:rPr>
          <w:rStyle w:val="892"/>
          <w:rFonts w:hint="eastAsia"/>
          <w:color w:val="333333"/>
          <w:vertAlign w:val="superscript"/>
        </w:rPr>
        <w:t xml:space="preserve">5</w:t>
      </w:r>
      <w:r>
        <w:rPr>
          <w:rFonts w:hint="eastAsia"/>
          <w:color w:val="333333"/>
        </w:rPr>
        <w:t xml:space="preserve">在中国境内完成。</w:t>
      </w:r>
      <w:r/>
    </w:p>
    <w:p>
      <w:pPr>
        <w:pStyle w:val="88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892"/>
          <w:rFonts w:hint="eastAsia"/>
          <w:color w:val="333333"/>
          <w:u w:val="single"/>
        </w:rPr>
        <w:t xml:space="preserve">（产品名称2）</w:t>
      </w:r>
      <w:r>
        <w:rPr>
          <w:rFonts w:hint="eastAsia"/>
          <w:color w:val="333333"/>
        </w:rPr>
        <w:t xml:space="preserve">，生产厂为</w:t>
      </w:r>
      <w:r>
        <w:rPr>
          <w:rStyle w:val="892"/>
          <w:rFonts w:hint="eastAsia"/>
          <w:color w:val="333333"/>
          <w:u w:val="single"/>
        </w:rPr>
        <w:t xml:space="preserve">（厂名）</w:t>
      </w:r>
      <w:r>
        <w:rPr>
          <w:rFonts w:hint="eastAsia"/>
          <w:color w:val="333333"/>
        </w:rPr>
        <w:t xml:space="preserve">，厂址为</w:t>
      </w:r>
      <w:r>
        <w:rPr>
          <w:rStyle w:val="892"/>
          <w:rFonts w:hint="eastAsia"/>
          <w:color w:val="333333"/>
          <w:u w:val="single"/>
        </w:rPr>
        <w:t xml:space="preserve">（生产厂址）</w:t>
      </w:r>
      <w:r>
        <w:rPr>
          <w:rFonts w:hint="eastAsia"/>
          <w:color w:val="333333"/>
        </w:rPr>
        <w:t xml:space="preserve">。</w:t>
      </w:r>
      <w:r>
        <w:rPr>
          <w:rStyle w:val="892"/>
          <w:rFonts w:hint="eastAsia"/>
          <w:color w:val="333333"/>
          <w:u w:val="single"/>
        </w:rPr>
        <w:t xml:space="preserve">（产品名称2）</w:t>
      </w:r>
      <w:r>
        <w:rPr>
          <w:rFonts w:hint="eastAsia"/>
          <w:color w:val="333333"/>
        </w:rPr>
        <w:t xml:space="preserve">的中国境内生产的组件成本占比≥</w:t>
      </w:r>
      <w:r>
        <w:rPr>
          <w:rStyle w:val="892"/>
          <w:rFonts w:hint="eastAsia"/>
          <w:color w:val="333333"/>
          <w:u w:val="single"/>
        </w:rPr>
        <w:t xml:space="preserve">（规定比例）</w:t>
      </w:r>
      <w:r>
        <w:rPr>
          <w:rFonts w:hint="eastAsia"/>
          <w:color w:val="333333"/>
        </w:rPr>
        <w:t xml:space="preserve">。</w:t>
      </w:r>
      <w:r>
        <w:rPr>
          <w:rStyle w:val="892"/>
          <w:rFonts w:hint="eastAsia"/>
          <w:color w:val="333333"/>
          <w:u w:val="single"/>
        </w:rPr>
        <w:t xml:space="preserve">（产品名称2）</w:t>
      </w:r>
      <w:r>
        <w:rPr>
          <w:rFonts w:hint="eastAsia"/>
          <w:color w:val="333333"/>
        </w:rPr>
        <w:t xml:space="preserve">的</w:t>
      </w:r>
      <w:r>
        <w:rPr>
          <w:rStyle w:val="892"/>
          <w:rFonts w:hint="eastAsia"/>
          <w:color w:val="333333"/>
          <w:u w:val="single"/>
        </w:rPr>
        <w:t xml:space="preserve">（关键组件）</w:t>
      </w:r>
      <w:r>
        <w:rPr>
          <w:rFonts w:hint="eastAsia"/>
          <w:color w:val="333333"/>
        </w:rPr>
        <w:t xml:space="preserve">在中国境内生产。</w:t>
      </w:r>
      <w:r>
        <w:rPr>
          <w:rStyle w:val="892"/>
          <w:rFonts w:hint="eastAsia"/>
          <w:color w:val="333333"/>
          <w:u w:val="single"/>
        </w:rPr>
        <w:t xml:space="preserve">（产品名称2）</w:t>
      </w:r>
      <w:r>
        <w:rPr>
          <w:rFonts w:hint="eastAsia"/>
          <w:color w:val="333333"/>
        </w:rPr>
        <w:t xml:space="preserve">的</w:t>
      </w:r>
      <w:r>
        <w:rPr>
          <w:rStyle w:val="892"/>
          <w:rFonts w:hint="eastAsia"/>
          <w:color w:val="333333"/>
          <w:u w:val="single"/>
        </w:rPr>
        <w:t xml:space="preserve">（关键工序）</w:t>
      </w:r>
      <w:r>
        <w:rPr>
          <w:rFonts w:hint="eastAsia"/>
          <w:color w:val="333333"/>
        </w:rPr>
        <w:t xml:space="preserve">在中国境内完成。</w:t>
      </w:r>
      <w:r/>
    </w:p>
    <w:p>
      <w:pPr>
        <w:pStyle w:val="885"/>
        <w:ind w:firstLine="480"/>
        <w:spacing w:before="30" w:after="30"/>
        <w:shd w:val="clear" w:color="auto" w:fill="ffffff"/>
        <w:rPr>
          <w:color w:val="333333"/>
        </w:rPr>
      </w:pPr>
      <w:r>
        <w:rPr>
          <w:rFonts w:hint="eastAsia"/>
          <w:color w:val="333333"/>
        </w:rPr>
        <w:t xml:space="preserve">……</w:t>
      </w:r>
      <w:r/>
    </w:p>
    <w:p>
      <w:pPr>
        <w:pStyle w:val="88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885"/>
        <w:spacing w:before="30" w:after="30"/>
        <w:shd w:val="clear" w:color="auto" w:fill="ffffff"/>
        <w:rPr>
          <w:color w:val="333333"/>
        </w:rPr>
      </w:pPr>
      <w:r>
        <w:rPr>
          <w:color w:val="333333"/>
        </w:rPr>
      </w:r>
      <w:r/>
    </w:p>
    <w:p>
      <w:pPr>
        <w:pStyle w:val="885"/>
        <w:ind w:right="815"/>
        <w:jc w:val="center"/>
        <w:spacing w:before="30" w:after="30"/>
        <w:shd w:val="clear" w:color="auto" w:fill="ffffff"/>
        <w:rPr>
          <w:color w:val="333333"/>
        </w:rPr>
      </w:pPr>
      <w:r>
        <w:rPr>
          <w:rFonts w:hint="eastAsia"/>
          <w:color w:val="333333"/>
        </w:rPr>
        <w:t xml:space="preserve">公司（单位）名称（盖章）：</w:t>
      </w:r>
      <w:r/>
    </w:p>
    <w:p>
      <w:pPr>
        <w:pStyle w:val="885"/>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885"/>
        <w:jc w:val="right"/>
        <w:spacing w:before="0" w:after="0"/>
        <w:shd w:val="clear" w:color="auto" w:fill="ffffff"/>
        <w:rPr>
          <w:color w:val="333333"/>
        </w:rPr>
      </w:pPr>
      <w:r>
        <w:rPr>
          <w:color w:val="333333"/>
        </w:rPr>
      </w:r>
      <w:r/>
    </w:p>
    <w:p>
      <w:pPr>
        <w:pStyle w:val="885"/>
        <w:jc w:val="right"/>
        <w:spacing w:before="0" w:after="0"/>
        <w:shd w:val="clear" w:color="auto" w:fill="ffffff"/>
        <w:rPr>
          <w:color w:val="333333"/>
        </w:rPr>
      </w:pPr>
      <w:r>
        <w:rPr>
          <w:color w:val="333333"/>
        </w:rPr>
      </w:r>
      <w:r/>
    </w:p>
    <w:p>
      <w:pPr>
        <w:pStyle w:val="885"/>
        <w:jc w:val="right"/>
        <w:spacing w:before="0" w:after="0"/>
        <w:shd w:val="clear" w:color="auto" w:fill="ffffff"/>
        <w:rPr>
          <w:color w:val="333333"/>
        </w:rPr>
      </w:pPr>
      <w:r>
        <w:rPr>
          <w:color w:val="333333"/>
        </w:rPr>
      </w:r>
      <w:r/>
    </w:p>
    <w:p>
      <w:pPr>
        <w:pStyle w:val="885"/>
        <w:jc w:val="right"/>
        <w:spacing w:before="0" w:after="0"/>
        <w:shd w:val="clear" w:color="auto" w:fill="ffffff"/>
        <w:rPr>
          <w:color w:val="333333"/>
        </w:rPr>
      </w:pPr>
      <w:r>
        <w:rPr>
          <w:color w:val="333333"/>
        </w:rPr>
      </w:r>
      <w:r/>
    </w:p>
    <w:p>
      <w:pPr>
        <w:pStyle w:val="885"/>
        <w:ind w:left="0" w:firstLine="0"/>
        <w:spacing w:before="30" w:after="30"/>
        <w:shd w:val="clear" w:color="auto" w:fill="ffffff"/>
        <w:rPr>
          <w:color w:val="333333"/>
        </w:rPr>
      </w:pPr>
      <w:r>
        <w:rPr>
          <w:rFonts w:hint="eastAsia"/>
          <w:color w:val="333333"/>
        </w:rPr>
        <w:t xml:space="preserve">__________________</w:t>
      </w:r>
      <w:r/>
    </w:p>
    <w:p>
      <w:pPr>
        <w:pStyle w:val="885"/>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885"/>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885"/>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885"/>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885"/>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88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7"/>
      <w:bookmarkEnd w:id="98"/>
      <w:r/>
    </w:p>
    <w:p>
      <w:pPr>
        <w:ind w:left="0"/>
        <w:jc w:val="left"/>
        <w:keepLines w:val="0"/>
        <w:keepNext w:val="0"/>
        <w:pageBreakBefore w:val="0"/>
        <w:widowControl/>
        <w:rPr>
          <w:rFonts w:ascii="宋体" w:hAnsi="宋体"/>
          <w:sz w:val="21"/>
          <w:szCs w:val="21"/>
        </w:rPr>
        <w:outlineLvl w:val="9"/>
      </w:pPr>
      <w:r>
        <w:rPr>
          <w:rFonts w:ascii="宋体" w:hAnsi="宋体"/>
          <w:sz w:val="21"/>
          <w:szCs w:val="21"/>
          <w:lang w:val="zh-CN"/>
        </w:rPr>
        <w:br w:type="page" w:clear="all"/>
      </w:r>
      <w:bookmarkStart w:id="99" w:name="_Toc27138"/>
      <w:r/>
      <w:bookmarkStart w:id="100" w:name="_Toc31973"/>
      <w:r/>
      <w:r/>
    </w:p>
    <w:p>
      <w:pPr>
        <w:ind w:left="0"/>
        <w:jc w:val="left"/>
        <w:rPr>
          <w:rFonts w:ascii="宋体" w:hAnsi="宋体"/>
          <w:b/>
          <w:sz w:val="21"/>
          <w:szCs w:val="21"/>
        </w:rPr>
        <w:outlineLvl w:val="0"/>
      </w:pPr>
      <w:r/>
      <w:bookmarkStart w:id="101" w:name="_Toc105397786"/>
      <w:r/>
      <w:bookmarkStart w:id="102" w:name="_Toc232512493"/>
      <w:r/>
      <w:bookmarkStart w:id="103" w:name="_Toc26303"/>
      <w:r>
        <w:rPr>
          <w:rFonts w:ascii="宋体" w:hAnsi="宋体"/>
          <w:b/>
          <w:sz w:val="21"/>
          <w:szCs w:val="21"/>
        </w:rPr>
        <w:t xml:space="preserve">附件8</w:t>
      </w:r>
      <w:r>
        <w:rPr>
          <w:rFonts w:hint="eastAsia" w:ascii="宋体" w:hAnsi="宋体"/>
          <w:b/>
          <w:sz w:val="21"/>
          <w:szCs w:val="21"/>
        </w:rPr>
        <w:t xml:space="preserve">.</w:t>
      </w:r>
      <w:bookmarkEnd w:id="101"/>
      <w:r>
        <w:rPr>
          <w:rFonts w:hint="eastAsia"/>
        </w:rPr>
        <w:t xml:space="preserve"> </w:t>
      </w:r>
      <w:r>
        <w:rPr>
          <w:rFonts w:hint="eastAsia" w:ascii="宋体" w:hAnsi="宋体"/>
          <w:b/>
          <w:sz w:val="21"/>
          <w:szCs w:val="21"/>
        </w:rPr>
        <w:t xml:space="preserve">技术参数响应及偏离表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39"/>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4" w:name="_Toc22324"/>
      <w:r/>
      <w:bookmarkStart w:id="105" w:name="_Toc232512494"/>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6" w:name="_Toc71810489"/>
      <w:r/>
      <w:bookmarkStart w:id="107" w:name="_Toc105397787"/>
      <w:r>
        <w:rPr>
          <w:rFonts w:ascii="宋体" w:hAnsi="宋体"/>
          <w:b/>
          <w:sz w:val="21"/>
          <w:szCs w:val="21"/>
        </w:rPr>
        <w:br w:type="page" w:clear="all"/>
      </w:r>
      <w:bookmarkStart w:id="108" w:name="_Toc27402"/>
      <w:r/>
      <w:bookmarkStart w:id="109" w:name="_Toc232512495"/>
      <w:r>
        <w:rPr>
          <w:rFonts w:ascii="宋体" w:hAnsi="宋体"/>
          <w:b/>
          <w:sz w:val="21"/>
          <w:szCs w:val="21"/>
        </w:rPr>
        <w:t xml:space="preserve">附件10</w:t>
      </w:r>
      <w:r>
        <w:rPr>
          <w:rFonts w:hint="eastAsia" w:ascii="宋体" w:hAnsi="宋体"/>
          <w:b/>
          <w:sz w:val="21"/>
          <w:szCs w:val="21"/>
        </w:rPr>
        <w:t xml:space="preserve">.相关业绩一览表</w:t>
      </w:r>
      <w:bookmarkEnd w:id="106"/>
      <w:r/>
      <w:bookmarkEnd w:id="107"/>
      <w:r/>
      <w:bookmarkEnd w:id="108"/>
      <w:r/>
      <w:bookmarkEnd w:id="10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4"/>
        <w:rPr>
          <w:rFonts w:ascii="宋体" w:hAnsi="宋体"/>
        </w:rPr>
      </w:pPr>
      <w:r>
        <w:rPr>
          <w:rFonts w:ascii="宋体" w:hAnsi="宋体"/>
        </w:rPr>
      </w:r>
      <w:r/>
    </w:p>
    <w:p>
      <w:r/>
      <w:r/>
    </w:p>
    <w:p>
      <w:pPr>
        <w:pStyle w:val="840"/>
      </w:pPr>
      <w:r/>
      <w:r/>
    </w:p>
    <w:p>
      <w:r/>
      <w:r/>
    </w:p>
    <w:p>
      <w:pPr>
        <w:pStyle w:val="840"/>
      </w:pPr>
      <w:r/>
      <w:r/>
    </w:p>
    <w:p>
      <w:r/>
      <w:r/>
    </w:p>
    <w:p>
      <w:pPr>
        <w:pStyle w:val="840"/>
      </w:pPr>
      <w:r/>
      <w:r/>
    </w:p>
    <w:p>
      <w:pPr>
        <w:pStyle w:val="840"/>
      </w:pPr>
      <w:r/>
      <w:r/>
    </w:p>
    <w:p>
      <w:pPr>
        <w:pStyle w:val="84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99"/>
      <w:bookmarkEnd w:id="100"/>
      <w:r/>
    </w:p>
    <w:p>
      <w:pPr>
        <w:rPr>
          <w:rFonts w:ascii="宋体" w:hAnsi="宋体"/>
        </w:rPr>
      </w:pPr>
      <w:r/>
      <w:bookmarkStart w:id="110" w:name="_Toc71810490"/>
      <w:r>
        <w:rPr>
          <w:rFonts w:ascii="宋体" w:hAnsi="宋体"/>
        </w:rPr>
        <w:t xml:space="preserve"> </w:t>
      </w:r>
      <w:r/>
    </w:p>
    <w:p>
      <w:pPr>
        <w:pStyle w:val="84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232512496"/>
      <w:r/>
      <w:bookmarkStart w:id="112" w:name="_Toc105397789"/>
      <w:r/>
      <w:bookmarkStart w:id="113" w:name="_Toc2313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4" w:name="_Toc232512497"/>
      <w:r/>
      <w:bookmarkStart w:id="115" w:name="_Toc1551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4"/>
      <w:r/>
      <w:bookmarkEnd w:id="11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40"/>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116" w:name="OLE_LINK8"/>
      <w:r/>
      <w:bookmarkStart w:id="117" w:name="OLE_LINK7"/>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8"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8"/>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6"/>
      <w:bookmarkEnd w:id="117"/>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40"/>
        <w:rPr>
          <w:lang w:val="zh-CN"/>
        </w:rPr>
      </w:pPr>
      <w:r>
        <w:rPr>
          <w:lang w:val="zh-CN"/>
        </w:rPr>
      </w:r>
      <w:r/>
    </w:p>
    <w:p>
      <w:pPr>
        <w:rPr>
          <w:lang w:val="zh-CN"/>
        </w:rPr>
      </w:pPr>
      <w:r>
        <w:rPr>
          <w:lang w:val="zh-CN"/>
        </w:rPr>
      </w:r>
      <w:r/>
    </w:p>
    <w:p>
      <w:pPr>
        <w:pStyle w:val="829"/>
        <w:ind w:left="0" w:firstLine="0"/>
        <w:jc w:val="center"/>
        <w:rPr>
          <w:rFonts w:ascii="宋体" w:hAnsi="宋体"/>
          <w:b/>
          <w:sz w:val="44"/>
          <w:szCs w:val="22"/>
        </w:rPr>
      </w:pPr>
      <w:r/>
      <w:bookmarkStart w:id="119" w:name="_Toc232512499"/>
      <w:r/>
      <w:bookmarkStart w:id="120" w:name="_Toc23660"/>
      <w:r/>
      <w:bookmarkStart w:id="121" w:name="_Toc4098"/>
      <w:r/>
      <w:bookmarkStart w:id="122" w:name="_Toc11634"/>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19"/>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lang w:val="en-US" w:eastAsia="zh-CN"/>
        </w:rPr>
        <w:t xml:space="preserve">江苏省2025年县域医共体设备更新项目（消化内镜）</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default" w:ascii="宋体" w:hAnsi="宋体" w:eastAsia="宋体"/>
          <w:sz w:val="21"/>
          <w:lang w:val="en-US" w:eastAsia="zh-CN"/>
        </w:rPr>
      </w:pPr>
      <w:r>
        <w:rPr>
          <w:rFonts w:hint="eastAsia" w:ascii="宋体" w:hAnsi="宋体"/>
          <w:sz w:val="21"/>
        </w:rPr>
        <w:t xml:space="preserve">一、项目编号：</w:t>
      </w:r>
      <w:r>
        <w:rPr>
          <w:rFonts w:ascii="宋体" w:hAnsi="宋体" w:cs="Times New Roman"/>
          <w:sz w:val="21"/>
          <w:szCs w:val="21"/>
        </w:rPr>
        <w:t xml:space="preserve">JSZC-320500-JZCG-G2026-</w:t>
      </w:r>
      <w:r>
        <w:rPr>
          <w:rFonts w:hint="eastAsia" w:ascii="宋体" w:hAnsi="宋体" w:cs="Times New Roman"/>
          <w:sz w:val="21"/>
          <w:szCs w:val="21"/>
          <w:lang w:val="en-US" w:eastAsia="zh-CN"/>
        </w:rPr>
        <w:t xml:space="preserve">0263</w:t>
      </w:r>
      <w:r/>
    </w:p>
    <w:p>
      <w:pPr>
        <w:ind w:left="0" w:firstLine="420"/>
        <w:spacing w:line="360" w:lineRule="auto"/>
        <w:tabs>
          <w:tab w:val="left" w:pos="0" w:leader="none"/>
        </w:tabs>
        <w:rPr>
          <w:rFonts w:hint="eastAsia" w:ascii="宋体" w:hAnsi="宋体" w:eastAsia="宋体"/>
          <w:sz w:val="21"/>
          <w:lang w:eastAsia="zh-CN"/>
        </w:rPr>
      </w:pPr>
      <w:r>
        <w:rPr>
          <w:rFonts w:hint="eastAsia" w:ascii="宋体" w:hAnsi="宋体"/>
          <w:sz w:val="21"/>
        </w:rPr>
        <w:t xml:space="preserve">二、项目名称：江苏省2025年县域医共体设备更新项目（消化内镜）</w:t>
      </w:r>
      <w:r>
        <w:rPr>
          <w:rFonts w:hint="eastAsia" w:ascii="宋体" w:hAnsi="宋体"/>
          <w:sz w:val="21"/>
          <w:lang w:val="en-US" w:eastAsia="zh-CN"/>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24" w:name="OLE_LINK37"/>
      <w:r/>
      <w:bookmarkStart w:id="125" w:name="OLE_LINK36"/>
      <w:r>
        <w:rPr>
          <w:rFonts w:hint="eastAsia" w:ascii="宋体" w:hAnsi="宋体"/>
          <w:sz w:val="21"/>
        </w:rPr>
        <w:t xml:space="preserve">预算金额：人民币玖佰贰拾伍万元整万元整（￥：9250000.00元）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w:t>
      </w:r>
      <w:bookmarkEnd w:id="124"/>
      <w:r/>
      <w:bookmarkEnd w:id="125"/>
      <w:r>
        <w:rPr>
          <w:rFonts w:hint="eastAsia" w:ascii="宋体" w:hAnsi="宋体"/>
          <w:sz w:val="21"/>
        </w:rPr>
        <w:t xml:space="preserve">最高限价：人民币</w:t>
      </w:r>
      <w:r>
        <w:rPr>
          <w:rFonts w:hint="eastAsia" w:ascii="宋体" w:hAnsi="宋体"/>
          <w:sz w:val="21"/>
          <w:lang w:val="en-US" w:eastAsia="zh-CN"/>
        </w:rPr>
        <w:t xml:space="preserve">柒佰捌拾万</w:t>
      </w:r>
      <w:r>
        <w:rPr>
          <w:rFonts w:hint="eastAsia" w:ascii="宋体" w:hAnsi="宋体"/>
          <w:sz w:val="21"/>
        </w:rPr>
        <w:t xml:space="preserve">元整（￥：</w:t>
      </w:r>
      <w:r>
        <w:rPr>
          <w:rFonts w:hint="eastAsia" w:ascii="宋体" w:hAnsi="宋体"/>
          <w:sz w:val="21"/>
          <w:lang w:val="en-US" w:eastAsia="zh-CN"/>
        </w:rPr>
        <w:t xml:space="preserve">780</w:t>
      </w:r>
      <w:r>
        <w:rPr>
          <w:rFonts w:hint="eastAsia" w:ascii="宋体" w:hAnsi="宋体"/>
          <w:sz w:val="21"/>
        </w:rPr>
        <w:t xml:space="preserve">0000.00元）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420" w:leader="none"/>
        </w:tabs>
        <w:rPr>
          <w:rFonts w:hint="eastAsia" w:asciiTheme="minorEastAsia" w:hAnsiTheme="minorEastAsia" w:eastAsiaTheme="minorEastAsia"/>
          <w:b/>
          <w:sz w:val="21"/>
          <w:szCs w:val="21"/>
          <w:lang w:val="en-US" w:eastAsia="zh-CN"/>
        </w:rPr>
      </w:pPr>
      <w:r>
        <w:rPr>
          <w:rFonts w:hint="eastAsia" w:asciiTheme="minorEastAsia" w:hAnsiTheme="minorEastAsia" w:eastAsiaTheme="minorEastAsia"/>
          <w:b/>
          <w:sz w:val="21"/>
          <w:szCs w:val="21"/>
        </w:rPr>
        <w:t xml:space="preserve">（二）采购清单</w:t>
      </w:r>
      <w:r>
        <w:rPr>
          <w:rFonts w:hint="eastAsia" w:asciiTheme="minorEastAsia" w:hAnsiTheme="minorEastAsia" w:eastAsiaTheme="minorEastAsia"/>
          <w:b/>
          <w:sz w:val="21"/>
          <w:szCs w:val="21"/>
          <w:lang w:eastAsia="zh-CN"/>
        </w:rPr>
        <w:t xml:space="preserve">（</w:t>
      </w:r>
      <w:r>
        <w:rPr>
          <w:rFonts w:hint="eastAsia" w:asciiTheme="minorEastAsia" w:hAnsiTheme="minorEastAsia" w:eastAsiaTheme="minorEastAsia"/>
          <w:b/>
          <w:sz w:val="21"/>
          <w:szCs w:val="21"/>
          <w:lang w:val="en-US" w:eastAsia="zh-CN"/>
        </w:rPr>
        <w:t xml:space="preserve">电子肠胃镜系统：3套）</w:t>
      </w:r>
      <w:r/>
    </w:p>
    <w:p>
      <w:pPr>
        <w:ind w:left="0" w:firstLine="422"/>
        <w:spacing w:line="360" w:lineRule="auto"/>
        <w:tabs>
          <w:tab w:val="left" w:pos="420" w:leader="none"/>
        </w:tabs>
        <w:rPr>
          <w:rFonts w:hint="default" w:asciiTheme="minorEastAsia" w:hAnsiTheme="minorEastAsia" w:eastAsiaTheme="minorEastAsia"/>
          <w:b/>
          <w:sz w:val="21"/>
          <w:szCs w:val="21"/>
          <w:lang w:val="en-US" w:eastAsia="zh-CN"/>
        </w:rPr>
      </w:pPr>
      <w:r>
        <w:rPr>
          <w:rFonts w:hint="eastAsia" w:asciiTheme="minorEastAsia" w:hAnsiTheme="minorEastAsia" w:eastAsiaTheme="minorEastAsia"/>
          <w:b/>
          <w:sz w:val="21"/>
          <w:szCs w:val="21"/>
          <w:lang w:val="en-US" w:eastAsia="zh-CN"/>
        </w:rPr>
        <w:t xml:space="preserve">投标人投标的设备为同一品牌型号设备，按医院需求分项报价，分项报价总额与投标总额一致。</w:t>
      </w:r>
      <w:r/>
    </w:p>
    <w:tbl>
      <w:tblPr>
        <w:tblStyle w:val="839"/>
        <w:tblW w:w="9986"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38"/>
        <w:gridCol w:w="971"/>
        <w:gridCol w:w="730"/>
        <w:gridCol w:w="730"/>
        <w:gridCol w:w="730"/>
        <w:gridCol w:w="730"/>
        <w:gridCol w:w="731"/>
        <w:gridCol w:w="734"/>
        <w:gridCol w:w="1096"/>
        <w:gridCol w:w="1096"/>
      </w:tblGrid>
      <w:tr>
        <w:trPr>
          <w:trHeight w:val="285"/>
        </w:trPr>
        <w:tc>
          <w:tcPr>
            <w:shd w:val="clear" w:color="auto" w:fill="auto"/>
            <w:tcW w:w="2438"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医疗机构名称</w:t>
            </w:r>
            <w:r/>
          </w:p>
        </w:tc>
        <w:tc>
          <w:tcPr>
            <w:gridSpan w:val="7"/>
            <w:shd w:val="clear" w:color="auto" w:fill="auto"/>
            <w:tcW w:w="5356" w:type="dxa"/>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配置要求（核心产品）</w:t>
            </w:r>
            <w:r/>
          </w:p>
        </w:tc>
        <w:tc>
          <w:tcPr>
            <w:shd w:val="clear" w:color="auto" w:fill="auto"/>
            <w:tcW w:w="1096"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（万元）</w:t>
            </w:r>
            <w:r/>
          </w:p>
        </w:tc>
        <w:tc>
          <w:tcPr>
            <w:shd w:val="clear" w:color="auto" w:fill="auto"/>
            <w:tcW w:w="1096"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限价</w:t>
            </w:r>
            <w:r/>
          </w:p>
          <w:p>
            <w:pPr>
              <w:ind w:left="0"/>
              <w:jc w:val="center"/>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（万元）</w:t>
            </w:r>
            <w:r/>
          </w:p>
        </w:tc>
      </w:tr>
      <w:tr>
        <w:trPr>
          <w:trHeight w:val="320"/>
        </w:trPr>
        <w:tc>
          <w:tcPr>
            <w:shd w:val="clear" w:color="auto" w:fill="auto"/>
            <w:tcW w:w="2438"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97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w:t>
            </w:r>
            <w:r/>
          </w:p>
        </w:tc>
        <w:tc>
          <w:tcPr>
            <w:shd w:val="clear" w:color="auto" w:fill="auto"/>
            <w:tcW w:w="73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w:t>
            </w:r>
            <w:r/>
          </w:p>
        </w:tc>
        <w:tc>
          <w:tcPr>
            <w:shd w:val="clear" w:color="auto" w:fill="auto"/>
            <w:tcW w:w="734"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w:t>
            </w:r>
            <w:r/>
          </w:p>
        </w:tc>
        <w:tc>
          <w:tcPr>
            <w:shd w:val="clear" w:color="auto" w:fill="auto"/>
            <w:tcW w:w="1096"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096" w:type="dxa"/>
            <w:vAlign w:val="center"/>
            <w:vMerge w:val="continue"/>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1"/>
        </w:trPr>
        <w:tc>
          <w:tcPr>
            <w:shd w:val="clear" w:color="auto" w:fill="auto"/>
            <w:tcW w:w="2438"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常熟市第一人民医院</w:t>
            </w:r>
            <w:r/>
          </w:p>
        </w:tc>
        <w:tc>
          <w:tcPr>
            <w:shd w:val="clear" w:color="auto" w:fill="auto"/>
            <w:tcW w:w="97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30" w:type="dxa"/>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3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3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096"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W w:w="1096" w:type="dxa"/>
            <w:vAlign w:val="center"/>
            <w:textDirection w:val="lrTb"/>
            <w:noWrap w:val="false"/>
          </w:tcPr>
          <w:p>
            <w:pPr>
              <w:ind w:left="0"/>
              <w:jc w:val="center"/>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280</w:t>
            </w:r>
            <w:r/>
          </w:p>
        </w:tc>
      </w:tr>
      <w:tr>
        <w:trPr>
          <w:trHeight w:val="536"/>
        </w:trPr>
        <w:tc>
          <w:tcPr>
            <w:shd w:val="clear" w:color="auto" w:fill="auto"/>
            <w:tcW w:w="2438"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常熟市中医院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（常熟市新区医院）</w:t>
            </w:r>
            <w:r/>
          </w:p>
        </w:tc>
        <w:tc>
          <w:tcPr>
            <w:shd w:val="clear" w:color="auto" w:fill="auto"/>
            <w:tcW w:w="97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3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34"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096"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W w:w="1096" w:type="dxa"/>
            <w:vAlign w:val="center"/>
            <w:textDirection w:val="lrTb"/>
            <w:noWrap w:val="false"/>
          </w:tcPr>
          <w:p>
            <w:pPr>
              <w:ind w:left="0"/>
              <w:jc w:val="center"/>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300</w:t>
            </w:r>
            <w:r/>
          </w:p>
        </w:tc>
      </w:tr>
      <w:tr>
        <w:trPr>
          <w:trHeight w:val="282"/>
        </w:trPr>
        <w:tc>
          <w:tcPr>
            <w:shd w:val="clear" w:color="auto" w:fill="auto"/>
            <w:tcW w:w="2438"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沙家浜中心卫生院</w:t>
            </w:r>
            <w:r/>
          </w:p>
        </w:tc>
        <w:tc>
          <w:tcPr>
            <w:shd w:val="clear" w:color="auto" w:fill="auto"/>
            <w:tcW w:w="97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31"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34"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096"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W w:w="1096" w:type="dxa"/>
            <w:vAlign w:val="center"/>
            <w:textDirection w:val="lrTb"/>
            <w:noWrap w:val="false"/>
          </w:tcPr>
          <w:p>
            <w:pPr>
              <w:ind w:left="0"/>
              <w:jc w:val="center"/>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200</w:t>
            </w:r>
            <w:r/>
          </w:p>
        </w:tc>
      </w:tr>
      <w:tr>
        <w:trPr>
          <w:trHeight w:val="279"/>
        </w:trPr>
        <w:tc>
          <w:tcPr>
            <w:shd w:val="clear" w:color="auto" w:fill="auto"/>
            <w:tcW w:w="2438"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W w:w="97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30"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731"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34"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096" w:type="dxa"/>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925</w:t>
            </w:r>
            <w:r/>
          </w:p>
        </w:tc>
        <w:tc>
          <w:tcPr>
            <w:shd w:val="clear" w:color="auto" w:fill="auto"/>
            <w:tcW w:w="1096" w:type="dxa"/>
            <w:vAlign w:val="center"/>
            <w:textDirection w:val="lrTb"/>
            <w:noWrap w:val="false"/>
          </w:tcPr>
          <w:p>
            <w:pPr>
              <w:ind w:left="0"/>
              <w:jc w:val="center"/>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780</w:t>
            </w:r>
            <w:r/>
          </w:p>
        </w:tc>
      </w:tr>
    </w:tbl>
    <w:p>
      <w:pPr>
        <w:ind w:left="0" w:firstLine="422"/>
        <w:spacing w:line="360" w:lineRule="auto"/>
        <w:tabs>
          <w:tab w:val="left" w:pos="420" w:leader="none"/>
        </w:tabs>
        <w:rPr>
          <w:rFonts w:hint="default" w:eastAsia="宋体" w:asciiTheme="minorEastAsia" w:hAnsiTheme="minorEastAsia"/>
          <w:b/>
          <w:sz w:val="21"/>
          <w:szCs w:val="21"/>
          <w:lang w:val="en-US" w:eastAsia="zh-CN"/>
        </w:rPr>
      </w:pPr>
      <w:r>
        <w:rPr>
          <w:rFonts w:hint="eastAsia" w:asciiTheme="minorEastAsia" w:hAnsiTheme="minorEastAsia" w:eastAsiaTheme="minorEastAsia"/>
          <w:b/>
          <w:sz w:val="21"/>
          <w:szCs w:val="21"/>
          <w:lang w:val="en-US" w:eastAsia="zh-CN"/>
        </w:rPr>
        <w:t xml:space="preserve">注：投标人须按不同医院分开进行报价，每家医院的报价不得超过其对应最高限价。</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（三）实质性响应内容</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w:t>
      </w:r>
      <w:r>
        <w:rPr>
          <w:rFonts w:hint="eastAsia" w:cs="等线" w:asciiTheme="minorEastAsia" w:hAnsiTheme="minorEastAsia" w:eastAsiaTheme="minorEastAsia"/>
          <w:b/>
          <w:bCs/>
          <w:sz w:val="21"/>
          <w:szCs w:val="21"/>
          <w:lang w:eastAsia="zh-CN"/>
        </w:rPr>
        <w:t xml:space="preserve">，</w:t>
      </w:r>
      <w:r>
        <w:rPr>
          <w:rFonts w:hint="eastAsia" w:cs="等线" w:asciiTheme="minorEastAsia" w:hAnsiTheme="minorEastAsia" w:eastAsiaTheme="minorEastAsia"/>
          <w:b/>
          <w:bCs/>
          <w:sz w:val="21"/>
          <w:szCs w:val="21"/>
        </w:rPr>
        <w:t xml:space="preserve">上述文件资料加盖公章，否则视为未实质性响应。</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 图像处理装置及光源：</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（1）支持不低于全高清1920×1080P的像素图像传输要求；</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（2）光源采用LED光源，使用寿命不低于10000小时；</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（3）可兼容同品牌已上市的胃镜、肠镜、十二指肠镜、支气管镜、鼻咽喉镜、超声胃镜。</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（4）医用显示器尺寸≥27</w:t>
      </w:r>
      <w:r>
        <w:rPr>
          <w:rFonts w:hint="eastAsia" w:cs="等线" w:asciiTheme="minorEastAsia" w:hAnsiTheme="minorEastAsia" w:eastAsiaTheme="minorEastAsia"/>
          <w:b/>
          <w:bCs/>
          <w:sz w:val="21"/>
          <w:szCs w:val="21"/>
          <w:lang w:val="en-US" w:eastAsia="zh-CN"/>
        </w:rPr>
        <w:t xml:space="preserve">英</w:t>
      </w:r>
      <w:r>
        <w:rPr>
          <w:rFonts w:hint="eastAsia" w:cs="等线" w:asciiTheme="minorEastAsia" w:hAnsiTheme="minorEastAsia" w:eastAsiaTheme="minorEastAsia"/>
          <w:b/>
          <w:bCs/>
          <w:sz w:val="21"/>
          <w:szCs w:val="21"/>
        </w:rPr>
        <w:t xml:space="preserve">寸。</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ascii="宋体" w:hAnsi="宋体" w:eastAsia="宋体" w:cs="等线"/>
          <w:b/>
          <w:bCs/>
          <w:sz w:val="21"/>
          <w:szCs w:val="21"/>
          <w:highlight w:val="none"/>
        </w:rPr>
        <w:t xml:space="preserve">投标文件中需提供国家药监局认可的注册检验机构出具的检验报告或</w:t>
      </w:r>
      <w:r>
        <w:rPr>
          <w:rFonts w:hint="eastAsia" w:ascii="宋体" w:hAnsi="宋体" w:cs="等线"/>
          <w:b/>
          <w:bCs/>
          <w:sz w:val="21"/>
          <w:szCs w:val="21"/>
          <w:highlight w:val="none"/>
          <w:lang w:val="en-US" w:eastAsia="zh-CN"/>
        </w:rPr>
        <w:t xml:space="preserve">药监部门审批的有效的产品技术要求或药监部门备案的适用有效的</w:t>
      </w:r>
      <w:r>
        <w:rPr>
          <w:rFonts w:hint="eastAsia" w:ascii="宋体" w:hAnsi="宋体" w:eastAsia="宋体" w:cs="等线"/>
          <w:b/>
          <w:bCs/>
          <w:sz w:val="21"/>
          <w:szCs w:val="21"/>
          <w:highlight w:val="none"/>
        </w:rPr>
        <w:t xml:space="preserve">说明书或产品宣传彩页等证明文件并加盖公章，</w:t>
      </w:r>
      <w:r>
        <w:rPr>
          <w:rFonts w:hint="eastAsia" w:cs="等线" w:asciiTheme="minorEastAsia" w:hAnsiTheme="minorEastAsia" w:eastAsiaTheme="minorEastAsia"/>
          <w:b/>
          <w:bCs/>
          <w:sz w:val="21"/>
          <w:szCs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3.胃肠镜：</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（1）高清电子放大胃镜：观察景深：放大≥1.5～2.5mm，正常≥3～100mm。</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（2）高清电子检查胃镜：先端部直径≤9.2mm，插入部直径≤9.3mm。</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（3）高清电子治疗胃镜：先端部直径≤9.2mm，插入部直径≤9.3mm，具备附送水功能。</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（4）高清电子治疗肠镜：视野角度≥170°，具备可变硬度。</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ascii="宋体" w:hAnsi="宋体" w:eastAsia="宋体" w:cs="等线"/>
          <w:b/>
          <w:bCs/>
          <w:sz w:val="21"/>
          <w:szCs w:val="21"/>
          <w:highlight w:val="none"/>
        </w:rPr>
        <w:t xml:space="preserve">投标文件中需提供国家药监局认可的注册检验机构出具的检验报告或</w:t>
      </w:r>
      <w:r>
        <w:rPr>
          <w:rFonts w:hint="eastAsia" w:ascii="宋体" w:hAnsi="宋体" w:cs="等线"/>
          <w:b/>
          <w:bCs/>
          <w:sz w:val="21"/>
          <w:szCs w:val="21"/>
          <w:highlight w:val="none"/>
          <w:lang w:val="en-US" w:eastAsia="zh-CN"/>
        </w:rPr>
        <w:t xml:space="preserve">药监部门审批的有效的产品技术要求或药监部门备案的适用有效的</w:t>
      </w:r>
      <w:r>
        <w:rPr>
          <w:rFonts w:hint="eastAsia" w:ascii="宋体" w:hAnsi="宋体" w:eastAsia="宋体" w:cs="等线"/>
          <w:b/>
          <w:bCs/>
          <w:sz w:val="21"/>
          <w:szCs w:val="21"/>
          <w:highlight w:val="none"/>
        </w:rPr>
        <w:t xml:space="preserve">说明书或产品宣传彩页等证明文件并加盖公章，</w:t>
      </w:r>
      <w:r>
        <w:rPr>
          <w:rFonts w:hint="eastAsia" w:cs="等线" w:asciiTheme="minorEastAsia" w:hAnsiTheme="minorEastAsia" w:eastAsiaTheme="minorEastAsia"/>
          <w:b/>
          <w:bCs/>
          <w:sz w:val="21"/>
          <w:szCs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4.内镜采用一键式防水接头（无需安装防水帽即可实现全防水）。</w:t>
      </w:r>
      <w:r>
        <w:rPr>
          <w:rFonts w:hint="eastAsia" w:ascii="宋体" w:hAnsi="宋体" w:eastAsia="宋体" w:cs="等线"/>
          <w:b/>
          <w:bCs/>
          <w:sz w:val="21"/>
          <w:szCs w:val="21"/>
          <w:highlight w:val="none"/>
        </w:rPr>
        <w:t xml:space="preserve">投标文件中需提供国家药监局认可的注册检验机构出具的检验报告或</w:t>
      </w:r>
      <w:r>
        <w:rPr>
          <w:rFonts w:hint="eastAsia" w:ascii="宋体" w:hAnsi="宋体" w:cs="等线"/>
          <w:b/>
          <w:bCs/>
          <w:sz w:val="21"/>
          <w:szCs w:val="21"/>
          <w:highlight w:val="none"/>
          <w:lang w:val="en-US" w:eastAsia="zh-CN"/>
        </w:rPr>
        <w:t xml:space="preserve">药监部门审批的有效的产品技术要求或药监部门备案的适用有效的</w:t>
      </w:r>
      <w:r>
        <w:rPr>
          <w:rFonts w:hint="eastAsia" w:ascii="宋体" w:hAnsi="宋体" w:eastAsia="宋体" w:cs="等线"/>
          <w:b/>
          <w:bCs/>
          <w:sz w:val="21"/>
          <w:szCs w:val="21"/>
          <w:highlight w:val="none"/>
        </w:rPr>
        <w:t xml:space="preserve">说明书或产品宣传彩页等证明文件并加盖公章，</w:t>
      </w:r>
      <w:r>
        <w:rPr>
          <w:rFonts w:hint="eastAsia" w:cs="等线" w:asciiTheme="minorEastAsia" w:hAnsiTheme="minorEastAsia" w:eastAsiaTheme="minorEastAsia"/>
          <w:b/>
          <w:bCs/>
          <w:sz w:val="21"/>
          <w:szCs w:val="21"/>
        </w:rPr>
        <w:t xml:space="preserve">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5.每套设备配备1台台车、1台内镜下用二氧化碳送气装置、1台内镜下用送水装置、1套内镜测漏装置。（承诺函格式自拟）</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6.提供原厂免整机保修≥3年。（承诺函格式自拟）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上述 1.-4.项按要求提供证明材料，5.-6.项提供承诺函承诺满足相关要求，承诺函格式自拟，未按要求提供证明材料或承诺函视为无效投标。</w:t>
      </w:r>
      <w:r/>
    </w:p>
    <w:p>
      <w:pPr>
        <w:ind w:left="0" w:firstLine="422"/>
        <w:spacing w:line="360" w:lineRule="auto"/>
        <w:tabs>
          <w:tab w:val="left" w:pos="420" w:leader="none"/>
        </w:tabs>
        <w:rPr>
          <w:rFonts w:hint="eastAsia"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（四）</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1.图像处理装置及光源：</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（1）具备特殊光模式≥4种（白光除外）</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（2）具备透射照明功能和光照限制功能。</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2.高清电子放大胃镜：</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（3）视野角度：放大≥56°，正常≥140°</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（4）先端部直径≤9.9mm，插入部直径≤9.8mm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（5）弯曲角度：上≥210°，下≥90°，左≥100°，右≥100°</w:t>
      </w:r>
      <w:r>
        <w:rPr>
          <w:rFonts w:hint="eastAsia" w:cs="等线" w:asciiTheme="minorEastAsia" w:hAnsiTheme="minorEastAsia" w:eastAsiaTheme="minorEastAsia"/>
          <w:b w:val="0"/>
          <w:bCs w:val="0"/>
          <w:sz w:val="21"/>
          <w:szCs w:val="21"/>
        </w:rPr>
        <w:tab/>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（6）有效长度≥1100mm，全长≤1400mm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（7）钳道直径≥2.8mm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3.高清电子检查胃镜：</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（8）观察景深至少可覆盖2～100mm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（9）配备百万像素CMOS图像传感器</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（10）钳道内径≥2.8mm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（11）弯曲角度：上≥210°，下≥90°，左≥100°，右≥100°</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（12）有效长度≥1100mm，全长≤1400mm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4.高清超细电子检查胃镜：</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（13）观察景深至少可覆盖3～100mm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（14）先端部直径≤5.8mm，插入部直径≤5.9mm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（15）有效长度≥1100mm，全长≤1400mm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5.高清电子检查肠镜、高清电子治疗肠镜：</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（16）观察景深至少可覆盖2～100mm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（17）先端部直径≤12.8mm，插入部直径≤12.8mm；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（18）有效长度≥1330mm，全长≤1650mm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（19）钳道内径≥3.8mm；</w:t>
      </w:r>
      <w:r/>
    </w:p>
    <w:p>
      <w:pPr>
        <w:ind w:left="0" w:firstLine="420"/>
        <w:spacing w:line="360" w:lineRule="auto"/>
        <w:tabs>
          <w:tab w:val="left" w:pos="420" w:leader="none"/>
        </w:tabs>
        <w:rPr>
          <w:rFonts w:hint="eastAsia" w:cs="等线" w:asciiTheme="minorEastAsia" w:hAnsiTheme="minorEastAsia" w:eastAsiaTheme="minorEastAsia"/>
          <w:b w:val="0"/>
          <w:bCs w:val="0"/>
          <w:sz w:val="21"/>
          <w:szCs w:val="21"/>
        </w:rPr>
      </w:pPr>
      <w:r>
        <w:rPr>
          <w:rFonts w:hint="eastAsia" w:cs="等线" w:asciiTheme="minorEastAsia" w:hAnsiTheme="minorEastAsia" w:eastAsiaTheme="minorEastAsia"/>
          <w:b w:val="0"/>
          <w:bCs w:val="0"/>
          <w:sz w:val="21"/>
          <w:szCs w:val="21"/>
        </w:rPr>
        <w:t xml:space="preserve">（20）弯曲角度：上≥180°，下≥180°，左≥160°，右≥160°</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（五）核心参数</w:t>
      </w:r>
      <w:r>
        <w:rPr>
          <w:rFonts w:hint="eastAsia" w:ascii="宋体" w:hAnsi="宋体"/>
          <w:b/>
          <w:bCs/>
          <w:sz w:val="21"/>
          <w:szCs w:val="21"/>
        </w:rPr>
        <w:t xml:space="preserve">需求描述：</w:t>
      </w:r>
      <w:r/>
    </w:p>
    <w:p>
      <w:pPr>
        <w:ind w:left="0" w:firstLine="420"/>
        <w:spacing w:line="360" w:lineRule="auto"/>
        <w:tabs>
          <w:tab w:val="left" w:pos="0" w:leader="none"/>
        </w:tabs>
        <w:rPr>
          <w:rFonts w:hint="eastAsia" w:ascii="宋体" w:hAnsi="宋体"/>
          <w:b w:val="0"/>
          <w:bCs/>
          <w:sz w:val="21"/>
        </w:rPr>
      </w:pPr>
      <w:r>
        <w:rPr>
          <w:rFonts w:hint="eastAsia" w:ascii="宋体" w:hAnsi="宋体"/>
          <w:b w:val="0"/>
          <w:bCs/>
          <w:sz w:val="21"/>
        </w:rPr>
        <w:t xml:space="preserve">1.至少可兼容配备同品牌已上市的电子小肠内窥镜、超声电子支气管镜、电子胆道镜中的1种</w:t>
      </w:r>
      <w:r/>
    </w:p>
    <w:p>
      <w:pPr>
        <w:ind w:left="0" w:firstLine="420"/>
        <w:spacing w:line="360" w:lineRule="auto"/>
        <w:tabs>
          <w:tab w:val="left" w:pos="0" w:leader="none"/>
        </w:tabs>
        <w:rPr>
          <w:rFonts w:hint="eastAsia" w:ascii="宋体" w:hAnsi="宋体"/>
          <w:b w:val="0"/>
          <w:bCs/>
          <w:sz w:val="21"/>
        </w:rPr>
      </w:pPr>
      <w:r>
        <w:rPr>
          <w:rFonts w:hint="eastAsia" w:ascii="宋体" w:hAnsi="宋体"/>
          <w:b w:val="0"/>
          <w:bCs/>
          <w:sz w:val="21"/>
        </w:rPr>
        <w:t xml:space="preserve">2.高清电子放大胃镜的放大倍数≥85倍</w:t>
      </w:r>
      <w:r/>
    </w:p>
    <w:p>
      <w:pPr>
        <w:ind w:left="0" w:firstLine="420"/>
        <w:spacing w:line="360" w:lineRule="auto"/>
        <w:tabs>
          <w:tab w:val="left" w:pos="0" w:leader="none"/>
        </w:tabs>
        <w:rPr>
          <w:rFonts w:hint="eastAsia" w:ascii="宋体" w:hAnsi="宋体"/>
          <w:b w:val="0"/>
          <w:bCs/>
          <w:sz w:val="21"/>
        </w:rPr>
      </w:pPr>
      <w:r>
        <w:rPr>
          <w:rFonts w:hint="eastAsia" w:ascii="宋体" w:hAnsi="宋体"/>
          <w:b w:val="0"/>
          <w:bCs/>
          <w:sz w:val="21"/>
        </w:rPr>
        <w:t xml:space="preserve">3.高清电子检查胃镜的视野角度≥135°</w:t>
      </w:r>
      <w:r/>
    </w:p>
    <w:p>
      <w:pPr>
        <w:ind w:left="0" w:firstLine="420"/>
        <w:spacing w:line="360" w:lineRule="auto"/>
        <w:tabs>
          <w:tab w:val="left" w:pos="0" w:leader="none"/>
        </w:tabs>
        <w:rPr>
          <w:rFonts w:hint="eastAsia" w:ascii="宋体" w:hAnsi="宋体"/>
          <w:b w:val="0"/>
          <w:bCs/>
          <w:sz w:val="21"/>
        </w:rPr>
      </w:pPr>
      <w:r>
        <w:rPr>
          <w:rFonts w:hint="eastAsia" w:ascii="宋体" w:hAnsi="宋体"/>
          <w:b w:val="0"/>
          <w:bCs/>
          <w:sz w:val="21"/>
        </w:rPr>
        <w:t xml:space="preserve">4.高清电子治疗胃镜的有效长度≥1030mm</w:t>
      </w:r>
      <w:r/>
    </w:p>
    <w:p>
      <w:pPr>
        <w:ind w:left="0" w:firstLine="420"/>
        <w:spacing w:line="360" w:lineRule="auto"/>
        <w:tabs>
          <w:tab w:val="left" w:pos="0" w:leader="none"/>
        </w:tabs>
        <w:rPr>
          <w:rFonts w:hint="eastAsia" w:ascii="宋体" w:hAnsi="宋体"/>
          <w:b w:val="0"/>
          <w:bCs/>
          <w:sz w:val="21"/>
        </w:rPr>
      </w:pPr>
      <w:r>
        <w:rPr>
          <w:rFonts w:hint="eastAsia" w:ascii="宋体" w:hAnsi="宋体"/>
          <w:b w:val="0"/>
          <w:bCs/>
          <w:sz w:val="21"/>
        </w:rPr>
        <w:t xml:space="preserve">5.高清超细电子检查胃镜的钳道内径≥2.2mm</w:t>
      </w:r>
      <w:r/>
    </w:p>
    <w:p>
      <w:pPr>
        <w:ind w:left="0" w:firstLine="422"/>
        <w:spacing w:line="360" w:lineRule="auto"/>
        <w:tabs>
          <w:tab w:val="left" w:pos="0" w:leader="none"/>
        </w:tabs>
        <w:rPr>
          <w:rFonts w:ascii="宋体" w:hAnsi="宋体"/>
          <w:b/>
          <w:sz w:val="21"/>
        </w:rPr>
      </w:pPr>
      <w:r>
        <w:rPr>
          <w:rFonts w:hint="eastAsia" w:ascii="宋体" w:hAnsi="宋体"/>
          <w:b/>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6" w:name="OLE_LINK31"/>
      <w:r/>
      <w:bookmarkStart w:id="12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6"/>
      <w:bookmarkEnd w:id="127"/>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ind w:left="0" w:firstLine="0"/>
        <w:jc w:val="center"/>
        <w:keepLines w:val="0"/>
        <w:keepNext w:val="0"/>
        <w:pageBreakBefore w:val="0"/>
        <w:spacing w:line="579" w:lineRule="auto"/>
        <w:widowControl/>
        <w:rPr>
          <w:rFonts w:ascii="宋体" w:hAnsi="宋体"/>
          <w:b/>
          <w:sz w:val="44"/>
          <w:szCs w:val="22"/>
        </w:rPr>
        <w:outlineLvl w:val="9"/>
      </w:pPr>
      <w:r/>
      <w:bookmarkStart w:id="128" w:name="_Toc5111"/>
      <w:r/>
      <w:bookmarkStart w:id="129" w:name="_Toc11789"/>
      <w:r/>
      <w:bookmarkStart w:id="130" w:name="_Hlk55741158"/>
      <w:r>
        <w:rPr>
          <w:rFonts w:hint="eastAsia" w:ascii="宋体" w:hAnsi="宋体"/>
          <w:b/>
          <w:sz w:val="44"/>
          <w:szCs w:val="22"/>
        </w:rPr>
        <w:br w:type="page" w:clear="all"/>
      </w:r>
      <w:bookmarkStart w:id="131" w:name="_Toc232512500"/>
      <w:r/>
      <w:r/>
    </w:p>
    <w:p>
      <w:pPr>
        <w:pStyle w:val="829"/>
        <w:ind w:left="0" w:firstLine="0"/>
        <w:jc w:val="center"/>
        <w:rPr>
          <w:rFonts w:ascii="宋体" w:hAnsi="宋体"/>
          <w:b/>
          <w:sz w:val="44"/>
          <w:szCs w:val="22"/>
        </w:rPr>
      </w:pPr>
      <w:r/>
      <w:bookmarkStart w:id="132" w:name="_Toc16844"/>
      <w:r>
        <w:rPr>
          <w:rFonts w:hint="eastAsia" w:ascii="宋体" w:hAnsi="宋体"/>
          <w:b/>
          <w:sz w:val="44"/>
          <w:szCs w:val="22"/>
        </w:rPr>
        <w:t xml:space="preserve">第五章 </w:t>
      </w:r>
      <w:bookmarkStart w:id="133" w:name="合同的特殊条款"/>
      <w:r/>
      <w:bookmarkEnd w:id="133"/>
      <w:r>
        <w:rPr>
          <w:rFonts w:hint="eastAsia" w:ascii="宋体" w:hAnsi="宋体"/>
          <w:b/>
          <w:sz w:val="44"/>
          <w:szCs w:val="22"/>
        </w:rPr>
        <w:t xml:space="preserve">合同及主要条款</w:t>
      </w:r>
      <w:bookmarkEnd w:id="128"/>
      <w:r/>
      <w:bookmarkEnd w:id="129"/>
      <w:r/>
      <w:bookmarkEnd w:id="131"/>
      <w:r/>
      <w:bookmarkEnd w:id="132"/>
      <w:r/>
      <w:bookmarkEnd w:id="130"/>
      <w:r/>
    </w:p>
    <w:p>
      <w:pPr>
        <w:ind w:left="0"/>
        <w:jc w:val="center"/>
        <w:rPr>
          <w:rFonts w:ascii="宋体" w:hAnsi="宋体"/>
          <w:b/>
          <w:sz w:val="32"/>
          <w:szCs w:val="32"/>
        </w:rPr>
      </w:pPr>
      <w:r/>
      <w:bookmarkStart w:id="134" w:name="_Toc27667"/>
      <w:r/>
      <w:bookmarkStart w:id="135" w:name="_Toc8564"/>
      <w:r/>
      <w:bookmarkStart w:id="136" w:name="_Toc57376410"/>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t xml:space="preserve"> </w:t>
      </w:r>
      <w:r/>
    </w:p>
    <w:p>
      <w:pPr>
        <w:ind w:left="0" w:firstLine="422"/>
        <w:jc w:val="left"/>
        <w:spacing w:line="360" w:lineRule="auto"/>
        <w:rPr>
          <w:rFonts w:ascii="宋体" w:hAnsi="宋体"/>
          <w:b/>
          <w:sz w:val="21"/>
        </w:rPr>
      </w:pPr>
      <w:r>
        <w:rPr>
          <w:rFonts w:hint="eastAsia" w:ascii="宋体" w:hAnsi="宋体"/>
          <w:b/>
          <w:sz w:val="21"/>
        </w:rPr>
        <w:t xml:space="preserve">项目编号：</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合同签订后______日内完成所有货物的供货、安装及调试。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839"/>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2411"/>
        <w:gridCol w:w="1700"/>
        <w:gridCol w:w="2693"/>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徐</w:t>
            </w:r>
            <w:r>
              <w:rPr>
                <w:rFonts w:hint="eastAsia"/>
                <w:sz w:val="21"/>
                <w:szCs w:val="21"/>
              </w:rPr>
              <w:t xml:space="preserve">先生</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0</w:t>
            </w:r>
            <w:r>
              <w:rPr>
                <w:sz w:val="21"/>
                <w:szCs w:val="21"/>
              </w:rPr>
              <w:t xml:space="preserve">512-69291912</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苏州市姑苏区胥江路89号</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2</w:t>
            </w:r>
            <w:r>
              <w:rPr>
                <w:sz w:val="21"/>
                <w:szCs w:val="21"/>
              </w:rPr>
              <w:t xml:space="preserve">15000</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r>
      <w:r>
        <w:rPr>
          <w:rFonts w:hint="eastAsia" w:ascii="宋体" w:hAnsi="宋体"/>
          <w:sz w:val="21"/>
          <w:szCs w:val="21"/>
        </w:rPr>
        <w:t xml:space="preserve">开户名称：</w:t>
      </w:r>
      <w:r>
        <w:rPr>
          <w:rFonts w:hint="eastAsia" w:ascii="宋体" w:hAnsi="宋体"/>
          <w:sz w:val="21"/>
          <w:szCs w:val="21"/>
        </w:rPr>
        <w:br/>
      </w:r>
      <w:r>
        <w:rPr>
          <w:rFonts w:hint="eastAsia" w:ascii="宋体" w:hAnsi="宋体"/>
          <w:sz w:val="21"/>
          <w:szCs w:val="21"/>
        </w:rPr>
        <w:t xml:space="preserve">开户银行：</w:t>
      </w:r>
      <w:r>
        <w:rPr>
          <w:rFonts w:hint="eastAsia" w:ascii="宋体" w:hAnsi="宋体"/>
          <w:sz w:val="21"/>
          <w:szCs w:val="21"/>
        </w:rPr>
        <w:br/>
      </w:r>
      <w:r>
        <w:rPr>
          <w:rFonts w:hint="eastAsia" w:ascii="宋体" w:hAnsi="宋体"/>
          <w:sz w:val="21"/>
          <w:szCs w:val="21"/>
        </w:rP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（1）在供货协议签订生效后，预付合同金额的</w:t>
      </w:r>
      <w:r>
        <w:rPr>
          <w:rFonts w:hint="eastAsia" w:ascii="宋体" w:hAnsi="宋体"/>
          <w:sz w:val="21"/>
          <w:szCs w:val="21"/>
          <w:lang w:val="en-US" w:eastAsia="zh-CN"/>
        </w:rPr>
        <w:t xml:space="preserve">5</w:t>
      </w:r>
      <w:r>
        <w:rPr>
          <w:rFonts w:hint="eastAsia" w:ascii="宋体" w:hAnsi="宋体"/>
          <w:sz w:val="21"/>
          <w:szCs w:val="21"/>
        </w:rPr>
        <w:t xml:space="preserve">0%，待全部货物到达甲方指定地点，经验收合格30个工作日内，由甲方向乙方按合同总价支付</w:t>
      </w:r>
      <w:r>
        <w:rPr>
          <w:rFonts w:hint="eastAsia" w:ascii="宋体" w:hAnsi="宋体"/>
          <w:sz w:val="21"/>
          <w:szCs w:val="21"/>
          <w:lang w:val="en-US" w:eastAsia="zh-CN"/>
        </w:rPr>
        <w:t xml:space="preserve">5</w:t>
      </w:r>
      <w:r>
        <w:rPr>
          <w:rFonts w:hint="eastAsia" w:ascii="宋体" w:hAnsi="宋体"/>
          <w:sz w:val="21"/>
          <w:szCs w:val="21"/>
        </w:rPr>
        <w:t xml:space="preserve">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r>
      <w:r>
        <w:rPr>
          <w:rFonts w:hint="eastAsia" w:ascii="宋体" w:hAnsi="宋体"/>
          <w:sz w:val="21"/>
          <w:szCs w:val="21"/>
        </w:rP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pStyle w:val="840"/>
      </w:p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829"/>
        <w:ind w:left="0" w:firstLine="0"/>
        <w:jc w:val="center"/>
        <w:rPr>
          <w:rFonts w:ascii="宋体" w:hAnsi="宋体"/>
          <w:b/>
          <w:sz w:val="44"/>
          <w:szCs w:val="22"/>
        </w:rPr>
      </w:pPr>
      <w:r/>
      <w:bookmarkStart w:id="137" w:name="_Toc25484"/>
      <w:r/>
      <w:bookmarkStart w:id="138" w:name="_Toc232512501"/>
      <w:r>
        <w:rPr>
          <w:rFonts w:hint="eastAsia" w:ascii="宋体" w:hAnsi="宋体"/>
          <w:b/>
          <w:sz w:val="44"/>
          <w:szCs w:val="22"/>
        </w:rPr>
        <w:t xml:space="preserve">第六章 </w:t>
      </w:r>
      <w:bookmarkStart w:id="139" w:name="评分要点"/>
      <w:r/>
      <w:bookmarkEnd w:id="139"/>
      <w:r>
        <w:rPr>
          <w:rFonts w:hint="eastAsia" w:ascii="宋体" w:hAnsi="宋体"/>
          <w:b/>
          <w:sz w:val="44"/>
          <w:szCs w:val="22"/>
        </w:rPr>
        <w:t xml:space="preserve">评标办法和评分标准</w:t>
      </w:r>
      <w:bookmarkEnd w:id="134"/>
      <w:r/>
      <w:bookmarkEnd w:id="135"/>
      <w:r/>
      <w:bookmarkEnd w:id="136"/>
      <w:r/>
      <w:bookmarkEnd w:id="137"/>
      <w:r/>
      <w:bookmarkEnd w:id="138"/>
      <w:r/>
      <w:r/>
    </w:p>
    <w:p>
      <w:pPr>
        <w:ind w:left="0" w:firstLine="422"/>
        <w:spacing w:line="360" w:lineRule="auto"/>
        <w:rPr>
          <w:rFonts w:ascii="宋体" w:hAnsi="宋体"/>
          <w:b/>
          <w:sz w:val="21"/>
          <w:szCs w:val="21"/>
        </w:rPr>
      </w:pPr>
      <w:r/>
      <w:bookmarkStart w:id="140" w:name="_Toc16264"/>
      <w:r/>
      <w:bookmarkStart w:id="141" w:name="_Toc17476"/>
      <w:r/>
      <w:bookmarkStart w:id="142" w:name="_Toc698"/>
      <w:r>
        <w:rPr>
          <w:rFonts w:hint="eastAsia" w:ascii="宋体" w:hAnsi="宋体"/>
          <w:b/>
          <w:sz w:val="21"/>
          <w:szCs w:val="21"/>
        </w:rPr>
        <w:t xml:space="preserve">一、评标办法：</w:t>
      </w:r>
      <w:bookmarkEnd w:id="140"/>
      <w:r/>
      <w:bookmarkEnd w:id="141"/>
      <w:r/>
      <w:bookmarkEnd w:id="14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43" w:name="OLE_LINK14"/>
      <w:r/>
      <w:bookmarkStart w:id="144" w:name="OLE_LINK13"/>
      <w:r>
        <w:rPr>
          <w:rFonts w:hint="eastAsia" w:ascii="宋体" w:hAnsi="宋体"/>
          <w:sz w:val="21"/>
          <w:lang w:val="en-US" w:eastAsia="zh-CN"/>
        </w:rPr>
        <w:t xml:space="preserve">5</w:t>
      </w:r>
      <w:r>
        <w:rPr>
          <w:rFonts w:hint="eastAsia" w:ascii="宋体" w:hAnsi="宋体"/>
          <w:sz w:val="21"/>
        </w:rPr>
        <w:t xml:space="preserve">.针对中小型企业、残疾人福利企业和监狱企业的评审：</w:t>
      </w:r>
      <w:bookmarkEnd w:id="143"/>
      <w:bookmarkEnd w:id="144"/>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5" w:name="OLE_LINK30"/>
      <w:r/>
      <w:bookmarkStart w:id="146" w:name="OLE_LINK29"/>
      <w:r>
        <w:rPr>
          <w:rFonts w:hint="eastAsia" w:ascii="宋体" w:hAnsi="宋体"/>
          <w:sz w:val="21"/>
          <w:lang w:val="en-US" w:eastAsia="zh-CN"/>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7" w:name="OLE_LINK25"/>
      <w:r/>
      <w:bookmarkStart w:id="148" w:name="OLE_LINK17"/>
      <w:r>
        <w:rPr>
          <w:rFonts w:hint="eastAsia" w:ascii="宋体" w:hAnsi="宋体"/>
          <w:sz w:val="21"/>
          <w:szCs w:val="21"/>
          <w:lang w:val="en-US" w:eastAsia="zh-CN"/>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lang w:val="en-US" w:eastAsia="zh-CN"/>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7"/>
      <w:bookmarkEnd w:id="148"/>
      <w:bookmarkEnd w:id="149"/>
      <w:r/>
    </w:p>
    <w:p>
      <w:pPr>
        <w:ind w:left="0" w:firstLine="420"/>
        <w:spacing w:line="360" w:lineRule="auto"/>
        <w:rPr>
          <w:rFonts w:ascii="宋体" w:hAnsi="宋体"/>
          <w:sz w:val="21"/>
          <w:szCs w:val="21"/>
        </w:rPr>
      </w:pPr>
      <w:r>
        <w:rPr>
          <w:rFonts w:hint="eastAsia" w:ascii="宋体" w:hAnsi="宋体"/>
          <w:sz w:val="21"/>
          <w:szCs w:val="21"/>
          <w:lang w:val="en-US" w:eastAsia="zh-CN"/>
        </w:rPr>
        <w:t xml:space="preserve">6</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hint="eastAsia" w:ascii="宋体" w:hAnsi="宋体"/>
          <w:b/>
          <w:sz w:val="21"/>
          <w:szCs w:val="21"/>
          <w:lang w:val="en-US" w:eastAsia="zh-CN"/>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hint="eastAsia" w:ascii="宋体" w:hAnsi="宋体"/>
          <w:sz w:val="21"/>
          <w:szCs w:val="21"/>
          <w:lang w:val="en-US" w:eastAsia="zh-CN"/>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5"/>
      <w:bookmarkEnd w:id="146"/>
      <w:r/>
    </w:p>
    <w:p>
      <w:pPr>
        <w:ind w:left="0"/>
      </w:pPr>
      <w:r/>
      <w:r/>
    </w:p>
    <w:p>
      <w:pPr>
        <w:pStyle w:val="840"/>
      </w:pPr>
      <w:r/>
      <w:r/>
    </w:p>
    <w:p>
      <w:r/>
      <w:r/>
    </w:p>
    <w:p>
      <w:pPr>
        <w:pStyle w:val="840"/>
      </w:pPr>
      <w:r/>
      <w:r/>
    </w:p>
    <w:p>
      <w:r/>
      <w:r/>
    </w:p>
    <w:p>
      <w:pPr>
        <w:pStyle w:val="840"/>
      </w:pPr>
      <w:r/>
      <w:r/>
    </w:p>
    <w:p>
      <w:pPr>
        <w:pStyle w:val="840"/>
        <w:ind w:left="0" w:firstLine="0"/>
      </w:pPr>
      <w:r/>
      <w:r/>
    </w:p>
    <w:p>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Style w:val="839"/>
        <w:tblpPr w:horzAnchor="text" w:tblpXSpec="left" w:vertAnchor="text" w:tblpY="1" w:leftFromText="180" w:topFromText="0" w:rightFromText="180" w:bottomFromText="0"/>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840"/>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hint="eastAsia" w:ascii="宋体" w:hAnsi="宋体"/>
                <w:sz w:val="21"/>
                <w:szCs w:val="21"/>
                <w:lang w:val="en-US" w:eastAsia="zh-CN" w:bidi="ar"/>
              </w:rPr>
              <w:t xml:space="preserve">20</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hint="eastAsia" w:ascii="宋体" w:hAnsi="宋体"/>
                <w:sz w:val="21"/>
                <w:szCs w:val="21"/>
                <w:lang w:val="en-US" w:eastAsia="zh-CN" w:bidi="ar"/>
              </w:rPr>
              <w:t xml:space="preserve">20</w:t>
            </w:r>
            <w:r>
              <w:rPr>
                <w:rFonts w:hint="eastAsia" w:ascii="宋体" w:hAnsi="宋体"/>
                <w:sz w:val="21"/>
                <w:szCs w:val="21"/>
                <w:lang w:bidi="ar"/>
              </w:rPr>
              <w:t xml:space="preserve">条，若出现负偏离每条扣1分；本项最高得</w:t>
            </w:r>
            <w:r>
              <w:rPr>
                <w:rFonts w:hint="eastAsia" w:ascii="宋体" w:hAnsi="宋体"/>
                <w:sz w:val="21"/>
                <w:szCs w:val="21"/>
                <w:lang w:val="en-US" w:eastAsia="zh-CN" w:bidi="ar"/>
              </w:rPr>
              <w:t xml:space="preserve">20</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hint="eastAsia" w:ascii="宋体" w:hAnsi="宋体"/>
                <w:sz w:val="21"/>
                <w:szCs w:val="21"/>
                <w:lang w:val="en-US" w:eastAsia="zh-CN" w:bidi="ar"/>
              </w:rPr>
              <w:t xml:space="preserve">5</w:t>
            </w:r>
            <w:r>
              <w:rPr>
                <w:rFonts w:hint="eastAsia" w:ascii="宋体" w:hAnsi="宋体"/>
                <w:sz w:val="21"/>
                <w:szCs w:val="21"/>
                <w:lang w:bidi="ar"/>
              </w:rPr>
              <w:t xml:space="preserve">条，每条最高3分。本项最高得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hint="eastAsia" w:ascii="宋体" w:hAnsi="宋体"/>
                <w:sz w:val="21"/>
                <w:szCs w:val="21"/>
                <w:lang w:bidi="ar"/>
              </w:rPr>
            </w:pPr>
            <w:r>
              <w:rPr>
                <w:rFonts w:hint="eastAsia" w:ascii="宋体" w:hAnsi="宋体"/>
                <w:sz w:val="21"/>
                <w:szCs w:val="21"/>
                <w:lang w:bidi="ar"/>
              </w:rPr>
              <w:t xml:space="preserve">（1）可兼容配备同品牌已上市的电子小肠内窥镜、超声电子支气管镜、电子胆道镜</w:t>
            </w:r>
            <w:r/>
          </w:p>
          <w:p>
            <w:pPr>
              <w:ind w:left="0"/>
              <w:widowControl w:val="off"/>
              <w:rPr>
                <w:rFonts w:hint="eastAsia" w:ascii="宋体" w:hAnsi="宋体"/>
                <w:sz w:val="21"/>
                <w:szCs w:val="21"/>
                <w:lang w:bidi="ar"/>
              </w:rPr>
            </w:pPr>
            <w:r>
              <w:rPr>
                <w:rFonts w:hint="eastAsia" w:ascii="宋体" w:hAnsi="宋体"/>
                <w:sz w:val="21"/>
                <w:szCs w:val="21"/>
                <w:lang w:bidi="ar"/>
              </w:rPr>
              <w:t xml:space="preserve">可兼容配备以上1种内窥镜的，得1分；可兼容配备以上2种内窥镜的，得2分；可兼容配备以上3种内窥镜的，得3分；本项最高得3分。</w:t>
            </w:r>
            <w:r/>
          </w:p>
          <w:p>
            <w:pPr>
              <w:ind w:left="0"/>
              <w:widowControl w:val="off"/>
              <w:rPr>
                <w:rFonts w:hint="eastAsia" w:ascii="宋体" w:hAnsi="宋体"/>
                <w:sz w:val="21"/>
                <w:szCs w:val="21"/>
                <w:lang w:bidi="ar"/>
              </w:rPr>
            </w:pPr>
            <w:r>
              <w:rPr>
                <w:rFonts w:hint="eastAsia" w:ascii="宋体" w:hAnsi="宋体"/>
                <w:sz w:val="21"/>
                <w:szCs w:val="21"/>
                <w:lang w:bidi="ar"/>
              </w:rPr>
              <w:t xml:space="preserve">（2）高清电子放大胃镜的放大倍数</w:t>
            </w:r>
            <w:r/>
          </w:p>
          <w:p>
            <w:pPr>
              <w:ind w:left="0"/>
              <w:widowControl w:val="off"/>
              <w:rPr>
                <w:rFonts w:hint="eastAsia" w:ascii="宋体" w:hAnsi="宋体"/>
                <w:sz w:val="21"/>
                <w:szCs w:val="21"/>
                <w:lang w:bidi="ar"/>
              </w:rPr>
            </w:pPr>
            <w:r>
              <w:rPr>
                <w:rFonts w:hint="eastAsia" w:ascii="宋体" w:hAnsi="宋体"/>
                <w:sz w:val="21"/>
                <w:szCs w:val="21"/>
                <w:lang w:bidi="ar"/>
              </w:rPr>
              <w:t xml:space="preserve">85倍≤高清电子放大胃镜的放大倍数＜115倍，得1分；115倍≤高清电子放大胃镜的放大倍数＜145倍，得2分；高清电子放大胃镜的放大倍数≥145倍，得3分；本项最高得3分。</w:t>
            </w:r>
            <w:r/>
          </w:p>
          <w:p>
            <w:pPr>
              <w:ind w:left="0"/>
              <w:widowControl w:val="off"/>
              <w:rPr>
                <w:rFonts w:hint="eastAsia" w:ascii="宋体" w:hAnsi="宋体"/>
                <w:sz w:val="21"/>
                <w:szCs w:val="21"/>
                <w:lang w:bidi="ar"/>
              </w:rPr>
            </w:pPr>
            <w:r>
              <w:rPr>
                <w:rFonts w:hint="eastAsia" w:ascii="宋体" w:hAnsi="宋体"/>
                <w:sz w:val="21"/>
                <w:szCs w:val="21"/>
                <w:lang w:bidi="ar"/>
              </w:rPr>
              <w:t xml:space="preserve">（3）高清电子检查胃镜的视野角度</w:t>
            </w:r>
            <w:r/>
          </w:p>
          <w:p>
            <w:pPr>
              <w:ind w:left="0"/>
              <w:widowControl w:val="off"/>
              <w:rPr>
                <w:rFonts w:hint="eastAsia" w:ascii="宋体" w:hAnsi="宋体"/>
                <w:sz w:val="21"/>
                <w:szCs w:val="21"/>
                <w:lang w:bidi="ar"/>
              </w:rPr>
            </w:pPr>
            <w:r>
              <w:rPr>
                <w:rFonts w:hint="eastAsia" w:ascii="宋体" w:hAnsi="宋体"/>
                <w:sz w:val="21"/>
                <w:szCs w:val="21"/>
                <w:lang w:bidi="ar"/>
              </w:rPr>
              <w:t xml:space="preserve">135°≤高清电子检查胃镜的视野角度＜140°，得1分；140°≤高清电子检查胃镜的视野角度＜145°，得2分；高清电子检查胃镜的视野角度≥145°，得3分；本项最高得3分。</w:t>
            </w:r>
            <w:r/>
          </w:p>
          <w:p>
            <w:pPr>
              <w:ind w:left="0"/>
              <w:widowControl w:val="off"/>
              <w:rPr>
                <w:rFonts w:hint="eastAsia" w:ascii="宋体" w:hAnsi="宋体"/>
                <w:sz w:val="21"/>
                <w:szCs w:val="21"/>
                <w:lang w:bidi="ar"/>
              </w:rPr>
            </w:pPr>
            <w:r>
              <w:rPr>
                <w:rFonts w:hint="eastAsia" w:ascii="宋体" w:hAnsi="宋体"/>
                <w:sz w:val="21"/>
                <w:szCs w:val="21"/>
                <w:lang w:bidi="ar"/>
              </w:rPr>
              <w:t xml:space="preserve">（4）高清电子治疗胃镜的有效长度</w:t>
            </w:r>
            <w:r/>
          </w:p>
          <w:p>
            <w:pPr>
              <w:ind w:left="0"/>
              <w:widowControl w:val="off"/>
              <w:rPr>
                <w:rFonts w:hint="eastAsia" w:ascii="宋体" w:hAnsi="宋体"/>
                <w:sz w:val="21"/>
                <w:szCs w:val="21"/>
                <w:lang w:bidi="ar"/>
              </w:rPr>
            </w:pPr>
            <w:r>
              <w:rPr>
                <w:rFonts w:hint="eastAsia" w:ascii="宋体" w:hAnsi="宋体"/>
                <w:sz w:val="21"/>
                <w:szCs w:val="21"/>
                <w:lang w:bidi="ar"/>
              </w:rPr>
              <w:t xml:space="preserve">1030mm≤高清电子治疗胃镜的有效长度＜1070mm，得1分；1070mm≤高清电子治疗胃镜的有效长度＜1100mm，得2分；高清电子治疗胃镜的有效长度≥1100mm，得3分；本项最高得3分。</w:t>
            </w:r>
            <w:r/>
          </w:p>
          <w:p>
            <w:pPr>
              <w:ind w:left="0"/>
              <w:widowControl w:val="off"/>
              <w:rPr>
                <w:rFonts w:hint="eastAsia" w:ascii="宋体" w:hAnsi="宋体"/>
                <w:sz w:val="21"/>
                <w:szCs w:val="21"/>
                <w:lang w:bidi="ar"/>
              </w:rPr>
            </w:pPr>
            <w:r>
              <w:rPr>
                <w:rFonts w:hint="eastAsia" w:ascii="宋体" w:hAnsi="宋体"/>
                <w:sz w:val="21"/>
                <w:szCs w:val="21"/>
                <w:lang w:bidi="ar"/>
              </w:rPr>
              <w:t xml:space="preserve">（5）高清超细电子检查胃镜的钳道内径</w:t>
            </w:r>
            <w:r/>
          </w:p>
          <w:p>
            <w:pPr>
              <w:ind w:left="0"/>
              <w:widowControl w:val="off"/>
              <w:rPr>
                <w:rFonts w:ascii="宋体" w:hAnsi="宋体"/>
                <w:sz w:val="21"/>
                <w:szCs w:val="21"/>
                <w:lang w:bidi="ar"/>
              </w:rPr>
            </w:pPr>
            <w:r>
              <w:rPr>
                <w:rFonts w:hint="eastAsia" w:ascii="宋体" w:hAnsi="宋体"/>
                <w:sz w:val="21"/>
                <w:szCs w:val="21"/>
                <w:lang w:bidi="ar"/>
              </w:rPr>
              <w:t xml:space="preserve">2.2mm≤高清超细电子检查胃镜的钳道内径＜2.3mm，得1分；2.3mm≤高清超细电子检查胃镜的钳道内径＜2.4mm，得2分；高清超细电子检查胃镜的钳道内径≥2.4mm，得3分；本项最高得3分。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1）普通参数、核心参数都需提供以下任意一种证明材料：1.具有检测资质的检测机构出具的检测报告复印件并加盖投标单位公章；2.功能官网截图和链接，相关证明材料复印件并加盖投标单位公章；3.技术参数彩页或药监备案的说明书证明文件复印件并加盖投标单位公章。</w:t>
            </w:r>
            <w:r/>
          </w:p>
          <w:p>
            <w:pPr>
              <w:ind w:left="0"/>
              <w:widowControl w:val="off"/>
              <w:rPr>
                <w:b/>
                <w:lang w:bidi="ar"/>
              </w:rPr>
            </w:pPr>
            <w:r>
              <w:rPr>
                <w:rFonts w:hint="eastAsia" w:ascii="宋体" w:hAnsi="宋体"/>
                <w:b/>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hint="eastAsia" w:ascii="宋体" w:hAnsi="宋体"/>
                <w:b/>
                <w:bCs/>
                <w:sz w:val="21"/>
                <w:szCs w:val="22"/>
              </w:rPr>
            </w:pPr>
            <w:r>
              <w:rPr>
                <w:rFonts w:hint="eastAsia" w:ascii="宋体" w:hAnsi="宋体" w:cs="Calibri"/>
                <w:b/>
                <w:bCs/>
                <w:sz w:val="21"/>
                <w:szCs w:val="21"/>
                <w:lang w:bidi="ar"/>
              </w:rPr>
              <w:t xml:space="preserve">维保收费及维保方案</w:t>
            </w:r>
            <w:r/>
          </w:p>
        </w:tc>
        <w:tc>
          <w:tcPr>
            <w:tcW w:w="6521"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widowControl w:val="off"/>
              <w:rPr>
                <w:rFonts w:hint="eastAsia" w:ascii="宋体" w:hAnsi="宋体"/>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hint="eastAsia" w:ascii="宋体" w:hAnsi="宋体" w:eastAsia="宋体"/>
                <w:sz w:val="21"/>
                <w:szCs w:val="21"/>
                <w:lang w:val="en-US" w:eastAsia="zh-CN"/>
              </w:rPr>
            </w:pPr>
            <w:r>
              <w:rPr>
                <w:rFonts w:hint="eastAsia" w:ascii="宋体" w:hAnsi="宋体"/>
                <w:sz w:val="21"/>
                <w:szCs w:val="21"/>
                <w:lang w:val="en-US" w:eastAsia="zh-CN"/>
              </w:rPr>
              <w:t xml:space="preserve">6</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hint="eastAsia" w:ascii="宋体" w:hAnsi="宋体" w:cs="Calibri"/>
                <w:b/>
                <w:bCs/>
                <w:sz w:val="21"/>
                <w:szCs w:val="21"/>
                <w:lang w:bidi="ar"/>
              </w:rPr>
            </w:pPr>
            <w:r>
              <w:rPr>
                <w:rFonts w:hint="eastAsia" w:ascii="宋体" w:hAnsi="宋体" w:cs="Calibri"/>
                <w:b/>
                <w:bCs/>
                <w:sz w:val="21"/>
                <w:szCs w:val="21"/>
                <w:lang w:bidi="ar"/>
              </w:rPr>
              <w:t xml:space="preserve">培训方案</w:t>
            </w:r>
            <w:r/>
          </w:p>
        </w:tc>
        <w:tc>
          <w:tcPr>
            <w:tcW w:w="6521"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widowControl w:val="off"/>
              <w:rPr>
                <w:rFonts w:hint="eastAsia"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hint="default" w:ascii="宋体" w:hAnsi="宋体"/>
                <w:sz w:val="21"/>
                <w:szCs w:val="21"/>
                <w:lang w:val="en-US" w:eastAsia="zh-CN"/>
              </w:rPr>
            </w:pPr>
            <w:r>
              <w:rPr>
                <w:rFonts w:hint="eastAsia" w:ascii="宋体" w:hAnsi="宋体"/>
                <w:sz w:val="21"/>
                <w:szCs w:val="21"/>
                <w:lang w:val="en-US" w:eastAsia="zh-CN"/>
              </w:rPr>
              <w:t xml:space="preserve">6</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hint="eastAsia" w:ascii="宋体" w:hAnsi="宋体" w:cs="Calibri"/>
                <w:b/>
                <w:bCs/>
                <w:sz w:val="21"/>
                <w:szCs w:val="21"/>
                <w:lang w:bidi="ar"/>
              </w:rPr>
            </w:pPr>
            <w:r>
              <w:rPr>
                <w:rFonts w:hint="eastAsia" w:ascii="宋体" w:hAnsi="宋体" w:cs="Calibri"/>
                <w:b/>
                <w:bCs/>
                <w:sz w:val="21"/>
              </w:rPr>
              <w:t xml:space="preserve">故障处理预案</w:t>
            </w:r>
            <w:r/>
          </w:p>
        </w:tc>
        <w:tc>
          <w:tcPr>
            <w:tcW w:w="6521"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widowControl w:val="off"/>
              <w:rPr>
                <w:rFonts w:hint="eastAsia" w:ascii="宋体" w:hAnsi="宋体" w:cs="Calibri"/>
                <w:sz w:val="21"/>
                <w:szCs w:val="21"/>
                <w:lang w:bidi="ar"/>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hint="default" w:ascii="宋体" w:hAnsi="宋体"/>
                <w:sz w:val="21"/>
                <w:szCs w:val="21"/>
                <w:lang w:val="en-US" w:eastAsia="zh-CN"/>
              </w:rPr>
            </w:pPr>
            <w:r>
              <w:rPr>
                <w:rFonts w:hint="eastAsia" w:ascii="宋体" w:hAnsi="宋体"/>
                <w:sz w:val="21"/>
                <w:szCs w:val="21"/>
                <w:lang w:val="en-US" w:eastAsia="zh-CN"/>
              </w:rPr>
              <w:t xml:space="preserve">6</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rPr>
                <w:rFonts w:hint="eastAsia"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rPr>
                <w:rFonts w:ascii="宋体" w:hAnsi="宋体"/>
                <w:sz w:val="21"/>
                <w:szCs w:val="21"/>
                <w:lang w:bidi="ar"/>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00"/>
        <w:spacing w:line="360" w:lineRule="auto"/>
        <w:rPr>
          <w:rFonts w:ascii="宋体" w:hAnsi="宋体"/>
          <w:sz w:val="21"/>
        </w:rPr>
      </w:pP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4"/>
    <w:uiPriority w:val="11"/>
    <w:rPr>
      <w:sz w:val="24"/>
      <w:szCs w:val="24"/>
    </w:rPr>
  </w:style>
  <w:style w:type="character" w:styleId="38">
    <w:name w:val="Quote Char"/>
    <w:link w:val="1079"/>
    <w:uiPriority w:val="29"/>
    <w:rPr>
      <w:i/>
    </w:rPr>
  </w:style>
  <w:style w:type="character" w:styleId="40">
    <w:name w:val="Intense Quote Char"/>
    <w:link w:val="1205"/>
    <w:uiPriority w:val="30"/>
    <w:rPr>
      <w:i/>
    </w:rPr>
  </w:style>
  <w:style w:type="character" w:styleId="42">
    <w:name w:val="Header Char"/>
    <w:basedOn w:val="838"/>
    <w:link w:val="872"/>
    <w:uiPriority w:val="99"/>
  </w:style>
  <w:style w:type="character" w:styleId="44">
    <w:name w:val="Footer Char"/>
    <w:basedOn w:val="838"/>
    <w:link w:val="870"/>
    <w:uiPriority w:val="99"/>
  </w:style>
  <w:style w:type="character" w:styleId="46">
    <w:name w:val="Caption Char"/>
    <w:basedOn w:val="847"/>
    <w:link w:val="870"/>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7"/>
    <w:uiPriority w:val="99"/>
    <w:rPr>
      <w:sz w:val="18"/>
    </w:rPr>
  </w:style>
  <w:style w:type="character" w:styleId="178">
    <w:name w:val="Endnote Text Char"/>
    <w:link w:val="867"/>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next w:val="840"/>
    <w:uiPriority w:val="0"/>
    <w:qFormat/>
    <w:pPr>
      <w:ind w:left="1024"/>
      <w:jc w:val="both"/>
    </w:pPr>
    <w:rPr>
      <w:rFonts w:ascii="Calibri" w:hAnsi="Calibri" w:eastAsia="宋体" w:cs="宋体"/>
      <w:lang w:val="en-US" w:eastAsia="zh-CN" w:bidi="ar-SA"/>
    </w:rPr>
  </w:style>
  <w:style w:type="paragraph" w:styleId="829">
    <w:name w:val="Heading 1"/>
    <w:basedOn w:val="828"/>
    <w:next w:val="828"/>
    <w:link w:val="1246"/>
    <w:uiPriority w:val="0"/>
    <w:qFormat/>
    <w:pPr>
      <w:ind w:left="432" w:firstLine="18"/>
      <w:spacing w:before="340" w:after="330" w:line="578" w:lineRule="auto"/>
      <w:outlineLvl w:val="0"/>
    </w:pPr>
  </w:style>
  <w:style w:type="paragraph" w:styleId="830">
    <w:name w:val="Heading 2"/>
    <w:basedOn w:val="828"/>
    <w:next w:val="828"/>
    <w:uiPriority w:val="0"/>
    <w:qFormat/>
    <w:pPr>
      <w:ind w:left="576" w:firstLine="24"/>
      <w:spacing w:before="260" w:after="260" w:line="416" w:lineRule="auto"/>
      <w:outlineLvl w:val="1"/>
    </w:pPr>
    <w:rPr>
      <w:rFonts w:ascii="Times New Roman" w:hAnsi="Times New Roman" w:cs="Times New Roman"/>
    </w:rPr>
  </w:style>
  <w:style w:type="paragraph" w:styleId="831">
    <w:name w:val="Heading 3"/>
    <w:basedOn w:val="828"/>
    <w:next w:val="841"/>
    <w:uiPriority w:val="0"/>
    <w:qFormat/>
    <w:pPr>
      <w:ind w:left="720"/>
      <w:spacing w:before="260" w:after="260" w:line="416" w:lineRule="auto"/>
      <w:outlineLvl w:val="2"/>
    </w:pPr>
    <w:rPr>
      <w:rFonts w:ascii="Times New Roman" w:hAnsi="Times New Roman" w:cs="Times New Roman"/>
    </w:rPr>
  </w:style>
  <w:style w:type="paragraph" w:styleId="832">
    <w:name w:val="Heading 4"/>
    <w:basedOn w:val="829"/>
    <w:next w:val="828"/>
    <w:uiPriority w:val="0"/>
    <w:qFormat/>
    <w:pPr>
      <w:ind w:left="864" w:firstLine="24"/>
      <w:spacing w:before="280" w:after="290" w:line="376" w:lineRule="auto"/>
      <w:outlineLvl w:val="3"/>
    </w:pPr>
    <w:rPr>
      <w:rFonts w:ascii="Times New Roman" w:hAnsi="Times New Roman" w:cs="Times New Roman"/>
    </w:rPr>
  </w:style>
  <w:style w:type="paragraph" w:styleId="833">
    <w:name w:val="Heading 5"/>
    <w:basedOn w:val="829"/>
    <w:next w:val="828"/>
    <w:uiPriority w:val="0"/>
    <w:qFormat/>
    <w:pPr>
      <w:ind w:left="1008"/>
      <w:spacing w:before="280" w:after="290" w:line="376" w:lineRule="auto"/>
      <w:outlineLvl w:val="4"/>
    </w:pPr>
    <w:rPr>
      <w:rFonts w:ascii="Times New Roman" w:hAnsi="Times New Roman" w:cs="Times New Roman"/>
    </w:rPr>
  </w:style>
  <w:style w:type="paragraph" w:styleId="834">
    <w:name w:val="Heading 6"/>
    <w:basedOn w:val="829"/>
    <w:next w:val="828"/>
    <w:uiPriority w:val="0"/>
    <w:qFormat/>
    <w:pPr>
      <w:ind w:left="1152" w:firstLine="20"/>
      <w:spacing w:before="240" w:after="64" w:line="320" w:lineRule="auto"/>
      <w:outlineLvl w:val="5"/>
    </w:pPr>
    <w:rPr>
      <w:rFonts w:ascii="Times New Roman" w:hAnsi="Times New Roman" w:cs="Times New Roman"/>
    </w:rPr>
  </w:style>
  <w:style w:type="paragraph" w:styleId="835">
    <w:name w:val="Heading 7"/>
    <w:basedOn w:val="829"/>
    <w:next w:val="828"/>
    <w:uiPriority w:val="0"/>
    <w:qFormat/>
    <w:pPr>
      <w:ind w:left="1296" w:firstLine="14"/>
      <w:spacing w:before="240" w:after="64" w:line="320" w:lineRule="auto"/>
      <w:outlineLvl w:val="6"/>
    </w:pPr>
    <w:rPr>
      <w:rFonts w:ascii="Times New Roman" w:hAnsi="Times New Roman" w:cs="Times New Roman"/>
    </w:rPr>
  </w:style>
  <w:style w:type="paragraph" w:styleId="836">
    <w:name w:val="Heading 8"/>
    <w:basedOn w:val="829"/>
    <w:next w:val="828"/>
    <w:uiPriority w:val="0"/>
    <w:qFormat/>
    <w:pPr>
      <w:ind w:left="1440"/>
      <w:spacing w:before="240" w:after="64" w:line="320" w:lineRule="auto"/>
      <w:outlineLvl w:val="7"/>
    </w:pPr>
    <w:rPr>
      <w:rFonts w:ascii="Times New Roman" w:hAnsi="Times New Roman" w:cs="Times New Roman"/>
    </w:rPr>
  </w:style>
  <w:style w:type="paragraph" w:styleId="837">
    <w:name w:val="Heading 9"/>
    <w:basedOn w:val="829"/>
    <w:next w:val="828"/>
    <w:uiPriority w:val="0"/>
    <w:qFormat/>
    <w:pPr>
      <w:ind w:left="1584" w:firstLine="22"/>
      <w:spacing w:before="240" w:after="64" w:line="320" w:lineRule="auto"/>
      <w:outlineLvl w:val="8"/>
    </w:pPr>
    <w:rPr>
      <w:rFonts w:ascii="Times New Roman" w:hAnsi="Times New Roman" w:cs="Times New Roman"/>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Body Text Indent"/>
    <w:basedOn w:val="828"/>
    <w:next w:val="828"/>
    <w:uiPriority w:val="0"/>
    <w:qFormat/>
    <w:pPr>
      <w:ind w:left="420" w:firstLine="1188"/>
      <w:spacing w:line="360" w:lineRule="exact"/>
    </w:pPr>
    <w:rPr>
      <w:rFonts w:ascii="Times New Roman" w:hAnsi="Times New Roman" w:cs="Times New Roman"/>
    </w:rPr>
  </w:style>
  <w:style w:type="paragraph" w:styleId="841" w:customStyle="1">
    <w:name w:val="正文2"/>
    <w:basedOn w:val="828"/>
    <w:next w:val="828"/>
    <w:uiPriority w:val="0"/>
    <w:qFormat/>
    <w:pPr>
      <w:ind w:left="0" w:hanging="2155"/>
      <w:spacing w:line="360" w:lineRule="auto"/>
      <w:shd w:val="clear" w:color="auto" w:fill="ffffff"/>
    </w:pPr>
    <w:rPr>
      <w:rFonts w:ascii="宋体" w:hAnsi="宋体"/>
    </w:rPr>
  </w:style>
  <w:style w:type="paragraph" w:styleId="842">
    <w:name w:val="toc 7"/>
    <w:basedOn w:val="829"/>
    <w:next w:val="828"/>
    <w:uiPriority w:val="0"/>
    <w:qFormat/>
    <w:pPr>
      <w:ind w:left="1640" w:firstLine="3784"/>
      <w:spacing w:before="0" w:after="0" w:line="360" w:lineRule="auto"/>
    </w:pPr>
    <w:rPr>
      <w:rFonts w:ascii="Times New Roman" w:hAnsi="Times New Roman" w:cs="Times New Roman"/>
    </w:rPr>
  </w:style>
  <w:style w:type="paragraph" w:styleId="843">
    <w:name w:val="List Bullet 4"/>
    <w:basedOn w:val="829"/>
    <w:next w:val="844"/>
    <w:uiPriority w:val="0"/>
    <w:qFormat/>
    <w:pPr>
      <w:ind w:left="1620" w:firstLine="2652"/>
      <w:spacing w:before="0" w:after="0" w:line="360" w:lineRule="auto"/>
    </w:pPr>
    <w:rPr>
      <w:rFonts w:ascii="Times New Roman" w:hAnsi="Times New Roman" w:cs="Times New Roman"/>
    </w:rPr>
  </w:style>
  <w:style w:type="paragraph" w:styleId="844">
    <w:name w:val="List Bullet 2"/>
    <w:basedOn w:val="829"/>
    <w:next w:val="828"/>
    <w:uiPriority w:val="0"/>
    <w:qFormat/>
    <w:pPr>
      <w:ind w:left="900" w:firstLine="2652"/>
      <w:spacing w:before="0" w:after="0" w:line="360" w:lineRule="auto"/>
    </w:pPr>
    <w:rPr>
      <w:rFonts w:ascii="Times New Roman" w:hAnsi="Times New Roman" w:cs="Times New Roman"/>
    </w:rPr>
  </w:style>
  <w:style w:type="paragraph" w:styleId="845">
    <w:name w:val="List Number"/>
    <w:basedOn w:val="829"/>
    <w:next w:val="828"/>
    <w:uiPriority w:val="0"/>
    <w:qFormat/>
    <w:pPr>
      <w:ind w:left="454" w:firstLine="2788"/>
      <w:spacing w:before="0" w:after="0" w:line="240" w:lineRule="auto"/>
    </w:pPr>
    <w:rPr>
      <w:rFonts w:ascii="Times New Roman" w:hAnsi="Times New Roman" w:cs="Times New Roman"/>
    </w:rPr>
  </w:style>
  <w:style w:type="paragraph" w:styleId="846">
    <w:name w:val="Normal Indent"/>
    <w:basedOn w:val="828"/>
    <w:next w:val="828"/>
    <w:link w:val="896"/>
    <w:uiPriority w:val="0"/>
    <w:qFormat/>
    <w:pPr>
      <w:ind w:left="420" w:firstLine="4772"/>
    </w:pPr>
  </w:style>
  <w:style w:type="paragraph" w:styleId="847">
    <w:name w:val="Caption"/>
    <w:basedOn w:val="829"/>
    <w:next w:val="828"/>
    <w:uiPriority w:val="0"/>
    <w:qFormat/>
    <w:pPr>
      <w:ind w:left="200" w:firstLine="2248"/>
      <w:jc w:val="center"/>
      <w:spacing w:before="0" w:after="0" w:line="240" w:lineRule="auto"/>
    </w:pPr>
    <w:rPr>
      <w:rFonts w:ascii="Times New Roman" w:hAnsi="Times New Roman" w:cs="Times New Roman"/>
    </w:rPr>
  </w:style>
  <w:style w:type="paragraph" w:styleId="848">
    <w:name w:val="List Bullet"/>
    <w:basedOn w:val="829"/>
    <w:next w:val="828"/>
    <w:uiPriority w:val="0"/>
    <w:qFormat/>
    <w:pPr>
      <w:ind w:left="900" w:firstLine="2652"/>
      <w:spacing w:before="0" w:after="0" w:line="360" w:lineRule="auto"/>
    </w:pPr>
    <w:rPr>
      <w:rFonts w:ascii="Times New Roman" w:hAnsi="Times New Roman" w:cs="Times New Roman"/>
    </w:rPr>
  </w:style>
  <w:style w:type="paragraph" w:styleId="849">
    <w:name w:val="Document Map"/>
    <w:basedOn w:val="829"/>
    <w:next w:val="850"/>
    <w:uiPriority w:val="0"/>
    <w:qFormat/>
    <w:pPr>
      <w:ind w:left="0" w:firstLine="4"/>
      <w:spacing w:before="0" w:after="0" w:line="240" w:lineRule="auto"/>
      <w:shd w:val="clear" w:color="000000" w:fill="000080"/>
    </w:pPr>
    <w:rPr>
      <w:rFonts w:ascii="Times New Roman" w:hAnsi="Times New Roman" w:cs="Times New Roman"/>
    </w:rPr>
  </w:style>
  <w:style w:type="paragraph" w:styleId="850">
    <w:name w:val="annotation subject"/>
    <w:next w:val="828"/>
    <w:uiPriority w:val="0"/>
    <w:qFormat/>
    <w:pPr>
      <w:ind w:firstLine="4608"/>
      <w:spacing w:line="360" w:lineRule="auto"/>
    </w:pPr>
    <w:rPr>
      <w:rFonts w:ascii="Calibri" w:hAnsi="Calibri" w:eastAsia="宋体" w:cs="宋体"/>
      <w:lang w:val="en-US" w:eastAsia="zh-CN" w:bidi="ar-SA"/>
    </w:rPr>
  </w:style>
  <w:style w:type="paragraph" w:styleId="851">
    <w:name w:val="annotation text"/>
    <w:basedOn w:val="829"/>
    <w:next w:val="828"/>
    <w:uiPriority w:val="0"/>
    <w:qFormat/>
    <w:pPr>
      <w:ind w:left="0" w:firstLine="3584"/>
      <w:spacing w:before="0" w:after="0" w:line="360" w:lineRule="auto"/>
    </w:pPr>
    <w:rPr>
      <w:rFonts w:ascii="Times New Roman" w:hAnsi="Times New Roman" w:cs="Times New Roman"/>
    </w:rPr>
  </w:style>
  <w:style w:type="paragraph" w:styleId="852">
    <w:name w:val="Body Text 3"/>
    <w:basedOn w:val="829"/>
    <w:next w:val="828"/>
    <w:uiPriority w:val="0"/>
    <w:qFormat/>
    <w:pPr>
      <w:ind w:left="0" w:firstLine="2048"/>
      <w:spacing w:before="0" w:after="0" w:line="500" w:lineRule="exact"/>
    </w:pPr>
    <w:rPr>
      <w:rFonts w:ascii="Times New Roman" w:hAnsi="Times New Roman" w:cs="Times New Roman"/>
    </w:rPr>
  </w:style>
  <w:style w:type="paragraph" w:styleId="853">
    <w:name w:val="List Bullet 3"/>
    <w:basedOn w:val="829"/>
    <w:next w:val="828"/>
    <w:uiPriority w:val="0"/>
    <w:qFormat/>
    <w:pPr>
      <w:ind w:left="900" w:firstLine="2652"/>
      <w:spacing w:before="0" w:after="0" w:line="360" w:lineRule="auto"/>
    </w:pPr>
    <w:rPr>
      <w:rFonts w:ascii="Times New Roman" w:hAnsi="Times New Roman" w:cs="Times New Roman"/>
    </w:rPr>
  </w:style>
  <w:style w:type="paragraph" w:styleId="854">
    <w:name w:val="Body Text"/>
    <w:basedOn w:val="828"/>
    <w:next w:val="828"/>
    <w:uiPriority w:val="0"/>
    <w:qFormat/>
    <w:pPr>
      <w:ind w:left="0" w:firstLine="2560"/>
    </w:pPr>
    <w:rPr>
      <w:rFonts w:ascii="Times New Roman" w:hAnsi="Times New Roman" w:cs="Times New Roman"/>
    </w:rPr>
  </w:style>
  <w:style w:type="paragraph" w:styleId="855">
    <w:name w:val="List Number 3"/>
    <w:basedOn w:val="829"/>
    <w:next w:val="828"/>
    <w:uiPriority w:val="0"/>
    <w:qFormat/>
    <w:pPr>
      <w:ind w:left="420" w:firstLine="3584"/>
      <w:spacing w:before="0" w:after="0" w:line="240" w:lineRule="auto"/>
    </w:pPr>
    <w:rPr>
      <w:rFonts w:ascii="Times New Roman" w:hAnsi="Times New Roman" w:cs="Times New Roman"/>
    </w:rPr>
  </w:style>
  <w:style w:type="paragraph" w:styleId="856">
    <w:name w:val="List 2"/>
    <w:basedOn w:val="829"/>
    <w:next w:val="842"/>
    <w:uiPriority w:val="0"/>
    <w:qFormat/>
    <w:pPr>
      <w:ind w:left="100" w:firstLine="3640"/>
      <w:spacing w:before="0" w:after="0" w:line="240" w:lineRule="auto"/>
    </w:pPr>
    <w:rPr>
      <w:rFonts w:ascii="Times New Roman" w:hAnsi="Times New Roman" w:cs="Times New Roman"/>
    </w:rPr>
  </w:style>
  <w:style w:type="paragraph" w:styleId="857">
    <w:name w:val="Block Text"/>
    <w:basedOn w:val="829"/>
    <w:next w:val="828"/>
    <w:uiPriority w:val="0"/>
    <w:qFormat/>
    <w:pPr>
      <w:ind w:left="420" w:right="33" w:firstLine="2560"/>
      <w:spacing w:before="0" w:after="0" w:line="240" w:lineRule="auto"/>
    </w:pPr>
    <w:rPr>
      <w:rFonts w:ascii="Times New Roman" w:hAnsi="Times New Roman" w:cs="Times New Roman"/>
    </w:rPr>
  </w:style>
  <w:style w:type="paragraph" w:styleId="858">
    <w:name w:val="toc 5"/>
    <w:basedOn w:val="829"/>
    <w:next w:val="828"/>
    <w:uiPriority w:val="0"/>
    <w:qFormat/>
    <w:pPr>
      <w:ind w:left="1160" w:firstLine="3784"/>
      <w:spacing w:before="0" w:after="0" w:line="360" w:lineRule="auto"/>
    </w:pPr>
    <w:rPr>
      <w:rFonts w:ascii="Times New Roman" w:hAnsi="Times New Roman" w:cs="Times New Roman"/>
    </w:rPr>
  </w:style>
  <w:style w:type="paragraph" w:styleId="859">
    <w:name w:val="toc 3"/>
    <w:basedOn w:val="829"/>
    <w:next w:val="828"/>
    <w:uiPriority w:val="0"/>
    <w:qFormat/>
    <w:pPr>
      <w:ind w:left="0" w:firstLine="1024"/>
      <w:spacing w:before="0" w:after="0" w:line="360" w:lineRule="auto"/>
    </w:pPr>
    <w:rPr>
      <w:rFonts w:ascii="Times New Roman" w:hAnsi="Times New Roman" w:cs="Times New Roman"/>
    </w:rPr>
  </w:style>
  <w:style w:type="paragraph" w:styleId="860">
    <w:name w:val="Plain Text"/>
    <w:basedOn w:val="829"/>
    <w:next w:val="861"/>
    <w:uiPriority w:val="0"/>
    <w:qFormat/>
    <w:pPr>
      <w:ind w:left="0" w:firstLine="2048"/>
      <w:spacing w:before="0" w:after="0" w:line="240" w:lineRule="auto"/>
    </w:pPr>
    <w:rPr>
      <w:rFonts w:ascii="Times New Roman" w:hAnsi="Times New Roman" w:cs="Times New Roman"/>
    </w:rPr>
  </w:style>
  <w:style w:type="paragraph" w:styleId="861">
    <w:name w:val="toc 1"/>
    <w:basedOn w:val="829"/>
    <w:next w:val="828"/>
    <w:uiPriority w:val="39"/>
    <w:qFormat/>
    <w:pPr>
      <w:ind w:left="0" w:firstLine="4608"/>
      <w:spacing w:before="0" w:after="0" w:line="240" w:lineRule="auto"/>
    </w:pPr>
    <w:rPr>
      <w:rFonts w:ascii="Times New Roman" w:hAnsi="Times New Roman" w:cs="Times New Roman"/>
    </w:rPr>
  </w:style>
  <w:style w:type="paragraph" w:styleId="862">
    <w:name w:val="List Bullet 5"/>
    <w:basedOn w:val="829"/>
    <w:next w:val="863"/>
    <w:uiPriority w:val="0"/>
    <w:qFormat/>
    <w:pPr>
      <w:ind w:left="2040" w:firstLine="2560"/>
      <w:spacing w:before="0" w:after="0" w:line="360" w:lineRule="auto"/>
    </w:pPr>
    <w:rPr>
      <w:rFonts w:ascii="Times New Roman" w:hAnsi="Times New Roman" w:cs="Times New Roman"/>
    </w:rPr>
  </w:style>
  <w:style w:type="paragraph" w:styleId="863" w:customStyle="1">
    <w:name w:val="正文首行缩进1"/>
    <w:next w:val="855"/>
    <w:uiPriority w:val="0"/>
    <w:qFormat/>
    <w:pPr>
      <w:ind w:left="420" w:firstLine="2724"/>
      <w:spacing w:after="120" w:line="360" w:lineRule="auto"/>
    </w:pPr>
    <w:rPr>
      <w:rFonts w:ascii="Calibri" w:hAnsi="Calibri" w:eastAsia="宋体" w:cs="宋体"/>
      <w:lang w:val="en-US" w:eastAsia="zh-CN" w:bidi="ar-SA"/>
    </w:rPr>
  </w:style>
  <w:style w:type="paragraph" w:styleId="864">
    <w:name w:val="toc 8"/>
    <w:basedOn w:val="829"/>
    <w:next w:val="828"/>
    <w:uiPriority w:val="0"/>
    <w:qFormat/>
    <w:pPr>
      <w:ind w:left="1880" w:firstLine="3784"/>
      <w:spacing w:before="0" w:after="0" w:line="360" w:lineRule="auto"/>
    </w:pPr>
    <w:rPr>
      <w:rFonts w:ascii="Times New Roman" w:hAnsi="Times New Roman" w:cs="Times New Roman"/>
    </w:rPr>
  </w:style>
  <w:style w:type="paragraph" w:styleId="865">
    <w:name w:val="Date"/>
    <w:basedOn w:val="829"/>
    <w:next w:val="828"/>
    <w:uiPriority w:val="0"/>
    <w:qFormat/>
    <w:pPr>
      <w:ind w:left="0" w:firstLine="2560"/>
      <w:spacing w:before="0" w:after="0" w:line="240" w:lineRule="auto"/>
    </w:pPr>
    <w:rPr>
      <w:rFonts w:ascii="Times New Roman" w:hAnsi="Times New Roman" w:cs="Times New Roman"/>
    </w:rPr>
  </w:style>
  <w:style w:type="paragraph" w:styleId="866">
    <w:name w:val="Body Text Indent 2"/>
    <w:basedOn w:val="829"/>
    <w:next w:val="840"/>
    <w:uiPriority w:val="0"/>
    <w:qFormat/>
    <w:pPr>
      <w:ind w:left="481" w:firstLine="2784"/>
      <w:spacing w:before="0" w:after="0" w:line="400" w:lineRule="exact"/>
    </w:pPr>
    <w:rPr>
      <w:rFonts w:ascii="Times New Roman" w:hAnsi="Times New Roman" w:cs="Times New Roman"/>
    </w:rPr>
  </w:style>
  <w:style w:type="paragraph" w:styleId="867">
    <w:name w:val="endnote text"/>
    <w:basedOn w:val="829"/>
    <w:next w:val="868"/>
    <w:uiPriority w:val="0"/>
    <w:qFormat/>
    <w:pPr>
      <w:ind w:left="0" w:firstLine="2560"/>
      <w:spacing w:before="0" w:after="0" w:line="360" w:lineRule="auto"/>
    </w:pPr>
    <w:rPr>
      <w:rFonts w:ascii="Times New Roman" w:hAnsi="Times New Roman" w:cs="Times New Roman"/>
    </w:rPr>
  </w:style>
  <w:style w:type="paragraph" w:styleId="868" w:customStyle="1">
    <w:name w:val="Char11"/>
    <w:basedOn w:val="829"/>
    <w:next w:val="828"/>
    <w:uiPriority w:val="0"/>
    <w:qFormat/>
    <w:pPr>
      <w:ind w:left="0" w:firstLine="3584"/>
      <w:spacing w:before="0" w:after="0" w:line="240" w:lineRule="auto"/>
    </w:pPr>
    <w:rPr>
      <w:rFonts w:ascii="Times New Roman" w:hAnsi="Times New Roman" w:cs="Times New Roman"/>
    </w:rPr>
  </w:style>
  <w:style w:type="paragraph" w:styleId="869">
    <w:name w:val="Balloon Text"/>
    <w:basedOn w:val="829"/>
    <w:next w:val="845"/>
    <w:uiPriority w:val="0"/>
    <w:qFormat/>
    <w:pPr>
      <w:ind w:left="0" w:firstLine="2048"/>
      <w:spacing w:before="0" w:after="0" w:line="240" w:lineRule="auto"/>
    </w:pPr>
    <w:rPr>
      <w:rFonts w:ascii="Times New Roman" w:hAnsi="Times New Roman" w:cs="Times New Roman"/>
    </w:rPr>
  </w:style>
  <w:style w:type="paragraph" w:styleId="870">
    <w:name w:val="Footer"/>
    <w:basedOn w:val="828"/>
    <w:next w:val="871"/>
    <w:link w:val="897"/>
    <w:uiPriority w:val="0"/>
    <w:qFormat/>
    <w:pPr>
      <w:ind w:left="0" w:firstLine="3584"/>
    </w:pPr>
  </w:style>
  <w:style w:type="paragraph" w:styleId="871" w:customStyle="1">
    <w:name w:val="Char Char Char Char Char Char Char Char Char Char Char Char Char"/>
    <w:basedOn w:val="829"/>
    <w:next w:val="828"/>
    <w:uiPriority w:val="0"/>
    <w:qFormat/>
    <w:pPr>
      <w:ind w:left="0" w:firstLine="3584"/>
      <w:spacing w:before="0" w:after="160" w:line="240" w:lineRule="exact"/>
    </w:pPr>
    <w:rPr>
      <w:rFonts w:ascii="Times New Roman" w:hAnsi="Times New Roman" w:cs="Times New Roman"/>
    </w:rPr>
  </w:style>
  <w:style w:type="paragraph" w:styleId="872">
    <w:name w:val="Header"/>
    <w:basedOn w:val="829"/>
    <w:next w:val="865"/>
    <w:link w:val="898"/>
    <w:uiPriority w:val="0"/>
    <w:qFormat/>
    <w:pPr>
      <w:ind w:left="0" w:firstLine="3584"/>
      <w:jc w:val="center"/>
      <w:spacing w:before="0" w:after="0" w:line="240" w:lineRule="auto"/>
    </w:pPr>
  </w:style>
  <w:style w:type="paragraph" w:styleId="873">
    <w:name w:val="toc 4"/>
    <w:basedOn w:val="829"/>
    <w:next w:val="828"/>
    <w:uiPriority w:val="0"/>
    <w:qFormat/>
    <w:pPr>
      <w:ind w:left="1260" w:firstLine="1024"/>
      <w:spacing w:before="0" w:after="0" w:line="240" w:lineRule="auto"/>
    </w:pPr>
    <w:rPr>
      <w:rFonts w:ascii="Times New Roman" w:hAnsi="Times New Roman" w:cs="Times New Roman"/>
    </w:rPr>
  </w:style>
  <w:style w:type="paragraph" w:styleId="874">
    <w:name w:val="Subtitle"/>
    <w:next w:val="828"/>
    <w:uiPriority w:val="0"/>
    <w:qFormat/>
    <w:pPr>
      <w:ind w:left="1024"/>
      <w:jc w:val="center"/>
      <w:spacing w:after="60"/>
    </w:pPr>
    <w:rPr>
      <w:rFonts w:ascii="Calibri" w:hAnsi="Calibri" w:eastAsia="宋体" w:cs="宋体"/>
      <w:lang w:val="en-US" w:eastAsia="zh-CN" w:bidi="ar-SA"/>
    </w:rPr>
  </w:style>
  <w:style w:type="paragraph" w:styleId="875">
    <w:name w:val="List"/>
    <w:basedOn w:val="829"/>
    <w:next w:val="876"/>
    <w:uiPriority w:val="0"/>
    <w:qFormat/>
    <w:pPr>
      <w:ind w:left="200" w:firstLine="3640"/>
      <w:spacing w:before="0" w:after="0" w:line="240" w:lineRule="auto"/>
    </w:pPr>
    <w:rPr>
      <w:rFonts w:ascii="Times New Roman" w:hAnsi="Times New Roman" w:cs="Times New Roman"/>
    </w:rPr>
  </w:style>
  <w:style w:type="paragraph" w:styleId="876">
    <w:name w:val="Body Text First Indent"/>
    <w:next w:val="828"/>
    <w:uiPriority w:val="0"/>
    <w:qFormat/>
    <w:pPr>
      <w:ind w:left="420" w:firstLine="3748"/>
      <w:spacing w:after="120"/>
    </w:pPr>
    <w:rPr>
      <w:rFonts w:ascii="Calibri" w:hAnsi="Calibri" w:eastAsia="宋体" w:cs="宋体"/>
      <w:lang w:val="en-US" w:eastAsia="zh-CN" w:bidi="ar-SA"/>
    </w:rPr>
  </w:style>
  <w:style w:type="paragraph" w:styleId="877">
    <w:name w:val="footnote text"/>
    <w:basedOn w:val="829"/>
    <w:next w:val="857"/>
    <w:uiPriority w:val="0"/>
    <w:qFormat/>
    <w:pPr>
      <w:ind w:left="0" w:firstLine="3584"/>
      <w:spacing w:before="0" w:after="0" w:line="360" w:lineRule="auto"/>
    </w:pPr>
    <w:rPr>
      <w:rFonts w:ascii="Times New Roman" w:hAnsi="Times New Roman" w:cs="Times New Roman"/>
    </w:rPr>
  </w:style>
  <w:style w:type="paragraph" w:styleId="878">
    <w:name w:val="toc 6"/>
    <w:basedOn w:val="829"/>
    <w:next w:val="828"/>
    <w:uiPriority w:val="0"/>
    <w:qFormat/>
    <w:pPr>
      <w:ind w:left="1400" w:firstLine="3784"/>
      <w:spacing w:before="0" w:after="0" w:line="360" w:lineRule="auto"/>
    </w:pPr>
    <w:rPr>
      <w:rFonts w:ascii="Times New Roman" w:hAnsi="Times New Roman" w:cs="Times New Roman"/>
    </w:rPr>
  </w:style>
  <w:style w:type="paragraph" w:styleId="879">
    <w:name w:val="List 5"/>
    <w:basedOn w:val="829"/>
    <w:next w:val="854"/>
    <w:uiPriority w:val="0"/>
    <w:qFormat/>
    <w:pPr>
      <w:ind w:left="2100" w:firstLine="3676"/>
      <w:spacing w:before="0" w:after="0" w:line="240" w:lineRule="auto"/>
    </w:pPr>
    <w:rPr>
      <w:rFonts w:ascii="Times New Roman" w:hAnsi="Times New Roman" w:cs="Times New Roman"/>
    </w:rPr>
  </w:style>
  <w:style w:type="paragraph" w:styleId="880">
    <w:name w:val="Body Text Indent 3"/>
    <w:basedOn w:val="829"/>
    <w:next w:val="878"/>
    <w:uiPriority w:val="0"/>
    <w:qFormat/>
    <w:pPr>
      <w:ind w:left="480" w:firstLine="2784"/>
      <w:spacing w:before="0" w:after="0" w:line="400" w:lineRule="exact"/>
    </w:pPr>
    <w:rPr>
      <w:rFonts w:ascii="Times New Roman" w:hAnsi="Times New Roman" w:cs="Times New Roman"/>
    </w:rPr>
  </w:style>
  <w:style w:type="paragraph" w:styleId="881">
    <w:name w:val="toc 2"/>
    <w:basedOn w:val="829"/>
    <w:next w:val="828"/>
    <w:uiPriority w:val="0"/>
    <w:qFormat/>
    <w:pPr>
      <w:ind w:left="0" w:firstLine="1024"/>
      <w:spacing w:before="0" w:after="0" w:line="360" w:lineRule="auto"/>
    </w:pPr>
    <w:rPr>
      <w:rFonts w:ascii="Times New Roman" w:hAnsi="Times New Roman" w:cs="Times New Roman"/>
    </w:rPr>
  </w:style>
  <w:style w:type="paragraph" w:styleId="882">
    <w:name w:val="toc 9"/>
    <w:basedOn w:val="829"/>
    <w:next w:val="828"/>
    <w:uiPriority w:val="0"/>
    <w:qFormat/>
    <w:pPr>
      <w:ind w:left="2120" w:firstLine="3784"/>
      <w:spacing w:before="0" w:after="0" w:line="360" w:lineRule="auto"/>
    </w:pPr>
    <w:rPr>
      <w:rFonts w:ascii="Times New Roman" w:hAnsi="Times New Roman" w:cs="Times New Roman"/>
    </w:rPr>
  </w:style>
  <w:style w:type="paragraph" w:styleId="883">
    <w:name w:val="Body Text 2"/>
    <w:basedOn w:val="829"/>
    <w:next w:val="848"/>
    <w:uiPriority w:val="0"/>
    <w:qFormat/>
    <w:pPr>
      <w:ind w:left="0" w:firstLine="1024"/>
      <w:spacing w:before="0" w:after="120" w:line="480" w:lineRule="auto"/>
    </w:pPr>
    <w:rPr>
      <w:rFonts w:ascii="Times New Roman" w:hAnsi="Times New Roman" w:cs="Times New Roman"/>
    </w:rPr>
  </w:style>
  <w:style w:type="paragraph" w:styleId="884">
    <w:name w:val="HTML Preformatted"/>
    <w:basedOn w:val="829"/>
    <w:next w:val="847"/>
    <w:uiPriority w:val="0"/>
    <w:qFormat/>
    <w:pPr>
      <w:ind w:left="0" w:firstLine="2048"/>
      <w:spacing w:before="0" w:after="0" w:line="253" w:lineRule="atLeast"/>
    </w:pPr>
    <w:rPr>
      <w:rFonts w:ascii="Times New Roman" w:hAnsi="Times New Roman" w:cs="Times New Roman"/>
    </w:rPr>
  </w:style>
  <w:style w:type="paragraph" w:styleId="885">
    <w:name w:val="Normal (Web)"/>
    <w:basedOn w:val="828"/>
    <w:next w:val="856"/>
    <w:uiPriority w:val="99"/>
    <w:qFormat/>
    <w:pPr>
      <w:ind w:left="15" w:right="15" w:firstLine="4608"/>
      <w:spacing w:before="60" w:after="60" w:line="312" w:lineRule="auto"/>
    </w:pPr>
    <w:rPr>
      <w:rFonts w:ascii="Times New Roman" w:hAnsi="Times New Roman" w:cs="Times New Roman"/>
    </w:rPr>
  </w:style>
  <w:style w:type="paragraph" w:styleId="886">
    <w:name w:val="index 1"/>
    <w:basedOn w:val="829"/>
    <w:next w:val="828"/>
    <w:uiPriority w:val="0"/>
    <w:qFormat/>
    <w:pPr>
      <w:ind w:left="0" w:firstLine="3584"/>
      <w:spacing w:before="0" w:after="0" w:line="240" w:lineRule="auto"/>
    </w:pPr>
    <w:rPr>
      <w:rFonts w:ascii="Times New Roman" w:hAnsi="Times New Roman" w:cs="Times New Roman"/>
    </w:rPr>
  </w:style>
  <w:style w:type="paragraph" w:styleId="887">
    <w:name w:val="Body Text First Indent 2"/>
    <w:basedOn w:val="840"/>
    <w:uiPriority w:val="0"/>
    <w:unhideWhenUsed/>
    <w:qFormat/>
    <w:pPr>
      <w:ind w:firstLine="420"/>
    </w:pPr>
  </w:style>
  <w:style w:type="table" w:styleId="88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9">
    <w:name w:val="Strong"/>
    <w:uiPriority w:val="22"/>
    <w:qFormat/>
    <w:rPr>
      <w:rFonts w:ascii="Times New Roman" w:hAnsi="Times New Roman" w:eastAsia="宋体" w:cs="Times New Roman"/>
      <w:b/>
      <w:sz w:val="20"/>
    </w:rPr>
  </w:style>
  <w:style w:type="character" w:styleId="890">
    <w:name w:val="page number"/>
    <w:uiPriority w:val="0"/>
    <w:qFormat/>
    <w:rPr>
      <w:rFonts w:ascii="Times New Roman" w:hAnsi="Times New Roman" w:eastAsia="宋体" w:cs="Times New Roman"/>
      <w:sz w:val="20"/>
    </w:rPr>
  </w:style>
  <w:style w:type="character" w:styleId="891">
    <w:name w:val="FollowedHyperlink"/>
    <w:uiPriority w:val="0"/>
    <w:qFormat/>
    <w:rPr>
      <w:rFonts w:ascii="Times New Roman" w:hAnsi="Times New Roman" w:eastAsia="宋体" w:cs="Times New Roman"/>
      <w:color w:val="800080"/>
      <w:sz w:val="20"/>
      <w:u w:val="single"/>
    </w:rPr>
  </w:style>
  <w:style w:type="character" w:styleId="892">
    <w:name w:val="Emphasis"/>
    <w:uiPriority w:val="20"/>
    <w:qFormat/>
    <w:rPr>
      <w:rFonts w:ascii="Times New Roman" w:hAnsi="Times New Roman" w:eastAsia="宋体" w:cs="Times New Roman"/>
      <w:i/>
      <w:sz w:val="21"/>
    </w:rPr>
  </w:style>
  <w:style w:type="character" w:styleId="893">
    <w:name w:val="Hyperlink"/>
    <w:uiPriority w:val="99"/>
    <w:qFormat/>
    <w:rPr>
      <w:rFonts w:ascii="Times New Roman" w:hAnsi="Times New Roman" w:eastAsia="宋体" w:cs="Times New Roman"/>
      <w:color w:val="0000ff"/>
      <w:sz w:val="20"/>
      <w:u w:val="single"/>
    </w:rPr>
  </w:style>
  <w:style w:type="character" w:styleId="894">
    <w:name w:val="annotation reference"/>
    <w:uiPriority w:val="0"/>
    <w:qFormat/>
    <w:rPr>
      <w:rFonts w:ascii="Times New Roman" w:hAnsi="Times New Roman" w:eastAsia="宋体" w:cs="Times New Roman"/>
      <w:sz w:val="20"/>
    </w:rPr>
  </w:style>
  <w:style w:type="character" w:styleId="895">
    <w:name w:val="footnote reference"/>
    <w:uiPriority w:val="0"/>
    <w:qFormat/>
    <w:rPr>
      <w:rFonts w:ascii="Times New Roman" w:hAnsi="Times New Roman" w:eastAsia="宋体" w:cs="Times New Roman"/>
      <w:vertAlign w:val="superscript"/>
    </w:rPr>
  </w:style>
  <w:style w:type="character" w:styleId="896" w:customStyle="1">
    <w:name w:val="正文缩进 字符"/>
    <w:link w:val="846"/>
    <w:uiPriority w:val="0"/>
    <w:qFormat/>
    <w:rPr>
      <w:rFonts w:ascii="Calibri" w:hAnsi="Calibri" w:eastAsia="宋体" w:cs="Times New Roman"/>
    </w:rPr>
  </w:style>
  <w:style w:type="character" w:styleId="897" w:customStyle="1">
    <w:name w:val="页脚 字符"/>
    <w:link w:val="870"/>
    <w:uiPriority w:val="0"/>
    <w:qFormat/>
    <w:rPr>
      <w:rFonts w:ascii="Calibri" w:hAnsi="Calibri" w:eastAsia="宋体" w:cs="Times New Roman"/>
    </w:rPr>
  </w:style>
  <w:style w:type="character" w:styleId="898" w:customStyle="1">
    <w:name w:val="页眉 字符"/>
    <w:link w:val="872"/>
    <w:uiPriority w:val="0"/>
    <w:qFormat/>
    <w:rPr>
      <w:rFonts w:ascii="Calibri" w:hAnsi="Calibri" w:eastAsia="宋体" w:cs="Times New Roman"/>
    </w:rPr>
  </w:style>
  <w:style w:type="character" w:styleId="899" w:customStyle="1">
    <w:name w:val="日期 Char"/>
    <w:uiPriority w:val="0"/>
    <w:qFormat/>
    <w:rPr>
      <w:rFonts w:ascii="Times New Roman" w:hAnsi="Times New Roman" w:eastAsia="宋体" w:cs="Times New Roman"/>
      <w:sz w:val="20"/>
    </w:rPr>
  </w:style>
  <w:style w:type="character" w:styleId="900" w:customStyle="1">
    <w:name w:val="批注引用1"/>
    <w:uiPriority w:val="0"/>
    <w:qFormat/>
    <w:rPr>
      <w:rFonts w:ascii="Times New Roman" w:hAnsi="Times New Roman" w:eastAsia="宋体" w:cs="Times New Roman"/>
      <w:sz w:val="20"/>
    </w:rPr>
  </w:style>
  <w:style w:type="character" w:styleId="901" w:customStyle="1">
    <w:name w:val="应答文本 Char Char"/>
    <w:uiPriority w:val="0"/>
    <w:qFormat/>
    <w:rPr>
      <w:rFonts w:ascii="Times New Roman" w:hAnsi="Times New Roman" w:eastAsia="宋体" w:cs="Times New Roman"/>
      <w:sz w:val="20"/>
    </w:rPr>
  </w:style>
  <w:style w:type="character" w:styleId="902" w:customStyle="1">
    <w:name w:val="图片0 Char Char"/>
    <w:uiPriority w:val="0"/>
    <w:qFormat/>
    <w:rPr>
      <w:rFonts w:ascii="Times New Roman" w:hAnsi="Times New Roman" w:eastAsia="宋体" w:cs="Times New Roman"/>
      <w:sz w:val="20"/>
    </w:rPr>
  </w:style>
  <w:style w:type="character" w:styleId="903" w:customStyle="1">
    <w:name w:val="尾注文本 Char"/>
    <w:uiPriority w:val="0"/>
    <w:qFormat/>
    <w:rPr>
      <w:rFonts w:ascii="Times New Roman" w:hAnsi="Times New Roman" w:eastAsia="宋体" w:cs="Times New Roman"/>
      <w:sz w:val="20"/>
    </w:rPr>
  </w:style>
  <w:style w:type="character" w:styleId="904" w:customStyle="1">
    <w:name w:val="文档结构图 字符"/>
    <w:uiPriority w:val="0"/>
    <w:qFormat/>
    <w:rPr>
      <w:rFonts w:ascii="Microsoft YaHei UI" w:hAnsi="Times New Roman" w:eastAsia="Microsoft YaHei UI" w:cs="Times New Roman"/>
      <w:sz w:val="18"/>
      <w:szCs w:val="18"/>
    </w:rPr>
  </w:style>
  <w:style w:type="character" w:styleId="905" w:customStyle="1">
    <w:name w:val="_Style 337"/>
    <w:uiPriority w:val="0"/>
    <w:qFormat/>
    <w:rPr>
      <w:rFonts w:ascii="Times New Roman" w:hAnsi="Times New Roman" w:eastAsia="宋体" w:cs="Times New Roman"/>
      <w:color w:val="auto"/>
      <w:sz w:val="21"/>
    </w:rPr>
  </w:style>
  <w:style w:type="character" w:styleId="906" w:customStyle="1">
    <w:name w:val="正文文本 字符"/>
    <w:uiPriority w:val="0"/>
    <w:qFormat/>
    <w:rPr>
      <w:rFonts w:ascii="Times New Roman" w:hAnsi="Times New Roman" w:eastAsia="宋体" w:cs="Times New Roman"/>
      <w:sz w:val="21"/>
    </w:rPr>
  </w:style>
  <w:style w:type="character" w:styleId="907" w:customStyle="1">
    <w:name w:val="批注文字 字符"/>
    <w:uiPriority w:val="0"/>
    <w:qFormat/>
    <w:rPr>
      <w:rFonts w:ascii="Times New Roman" w:hAnsi="Times New Roman" w:eastAsia="宋体" w:cs="Times New Roman"/>
      <w:sz w:val="20"/>
    </w:rPr>
  </w:style>
  <w:style w:type="character" w:styleId="908" w:customStyle="1">
    <w:name w:val="批注文字 Char1"/>
    <w:uiPriority w:val="0"/>
    <w:qFormat/>
    <w:rPr>
      <w:rFonts w:ascii="Times New Roman" w:hAnsi="Times New Roman" w:eastAsia="宋体" w:cs="Times New Roman"/>
      <w:sz w:val="20"/>
    </w:rPr>
  </w:style>
  <w:style w:type="character" w:styleId="909" w:customStyle="1">
    <w:name w:val="txt"/>
    <w:uiPriority w:val="0"/>
    <w:qFormat/>
    <w:rPr>
      <w:rFonts w:ascii="Times New Roman" w:hAnsi="Times New Roman" w:eastAsia="宋体" w:cs="Times New Roman"/>
      <w:sz w:val="20"/>
    </w:rPr>
  </w:style>
  <w:style w:type="character" w:styleId="910" w:customStyle="1">
    <w:name w:val="标书正文 Char"/>
    <w:uiPriority w:val="0"/>
    <w:qFormat/>
    <w:rPr>
      <w:rFonts w:ascii="Times New Roman" w:hAnsi="Times New Roman" w:eastAsia="宋体" w:cs="Times New Roman"/>
      <w:sz w:val="20"/>
    </w:rPr>
  </w:style>
  <w:style w:type="character" w:styleId="911" w:customStyle="1">
    <w:name w:val="font21"/>
    <w:uiPriority w:val="0"/>
    <w:qFormat/>
    <w:rPr>
      <w:rFonts w:hint="eastAsia" w:ascii="宋体" w:hAnsi="宋体" w:eastAsia="宋体" w:cs="宋体"/>
      <w:color w:val="ff0000"/>
      <w:sz w:val="24"/>
      <w:szCs w:val="24"/>
      <w:u w:val="none"/>
    </w:rPr>
  </w:style>
  <w:style w:type="character" w:styleId="912" w:customStyle="1">
    <w:name w:val="apple-converted-space"/>
    <w:uiPriority w:val="0"/>
    <w:qFormat/>
    <w:rPr>
      <w:rFonts w:ascii="Times New Roman" w:hAnsi="Times New Roman" w:eastAsia="宋体" w:cs="Times New Roman"/>
      <w:sz w:val="20"/>
    </w:rPr>
  </w:style>
  <w:style w:type="character" w:styleId="913" w:customStyle="1">
    <w:name w:val="纯文本 Char1"/>
    <w:uiPriority w:val="0"/>
    <w:qFormat/>
    <w:rPr>
      <w:rFonts w:ascii="Times New Roman" w:hAnsi="Times New Roman" w:eastAsia="宋体" w:cs="Times New Roman"/>
      <w:sz w:val="20"/>
    </w:rPr>
  </w:style>
  <w:style w:type="character" w:styleId="914" w:customStyle="1">
    <w:name w:val="para1"/>
    <w:uiPriority w:val="0"/>
    <w:qFormat/>
    <w:rPr>
      <w:rFonts w:ascii="Times New Roman" w:hAnsi="Times New Roman" w:eastAsia="宋体" w:cs="Times New Roman"/>
      <w:sz w:val="20"/>
    </w:rPr>
  </w:style>
  <w:style w:type="character" w:styleId="915" w:customStyle="1">
    <w:name w:val="HTML 预设格式 Char1"/>
    <w:uiPriority w:val="0"/>
    <w:qFormat/>
    <w:rPr>
      <w:rFonts w:ascii="Times New Roman" w:hAnsi="Times New Roman" w:eastAsia="宋体" w:cs="Times New Roman"/>
      <w:sz w:val="20"/>
    </w:rPr>
  </w:style>
  <w:style w:type="character" w:styleId="916" w:customStyle="1">
    <w:name w:val="批注文字 Char"/>
    <w:uiPriority w:val="0"/>
    <w:qFormat/>
    <w:rPr>
      <w:rFonts w:ascii="Times New Roman" w:hAnsi="Times New Roman" w:eastAsia="宋体" w:cs="Times New Roman"/>
      <w:sz w:val="20"/>
    </w:rPr>
  </w:style>
  <w:style w:type="character" w:styleId="917" w:customStyle="1">
    <w:name w:val="文档结构图 Char"/>
    <w:uiPriority w:val="0"/>
    <w:qFormat/>
    <w:rPr>
      <w:rFonts w:ascii="Times New Roman" w:hAnsi="Times New Roman" w:eastAsia="宋体" w:cs="Times New Roman"/>
      <w:sz w:val="20"/>
    </w:rPr>
  </w:style>
  <w:style w:type="character" w:styleId="918" w:customStyle="1">
    <w:name w:val="超级链接"/>
    <w:uiPriority w:val="0"/>
    <w:qFormat/>
    <w:rPr>
      <w:rFonts w:ascii="Times New Roman" w:hAnsi="Times New Roman" w:eastAsia="宋体" w:cs="Times New Roman"/>
      <w:color w:val="0000ff"/>
      <w:sz w:val="20"/>
      <w:u w:val="single"/>
    </w:rPr>
  </w:style>
  <w:style w:type="character" w:styleId="919" w:customStyle="1">
    <w:name w:val="p141"/>
    <w:uiPriority w:val="0"/>
    <w:qFormat/>
    <w:rPr>
      <w:rFonts w:ascii="Times New Roman" w:hAnsi="Times New Roman" w:eastAsia="宋体" w:cs="Times New Roman"/>
      <w:color w:val="000000"/>
      <w:sz w:val="20"/>
      <w:u w:val="none"/>
    </w:rPr>
  </w:style>
  <w:style w:type="character" w:styleId="920" w:customStyle="1">
    <w:name w:val="宏文本 Char"/>
    <w:uiPriority w:val="0"/>
    <w:qFormat/>
    <w:rPr>
      <w:rFonts w:ascii="Times New Roman" w:hAnsi="Times New Roman" w:eastAsia="宋体" w:cs="Times New Roman"/>
      <w:sz w:val="20"/>
    </w:rPr>
  </w:style>
  <w:style w:type="character" w:styleId="921" w:customStyle="1">
    <w:name w:val="_Style 313"/>
    <w:uiPriority w:val="0"/>
    <w:qFormat/>
    <w:rPr>
      <w:rFonts w:ascii="Times New Roman" w:hAnsi="Times New Roman" w:eastAsia="宋体" w:cs="Times New Roman"/>
      <w:b/>
      <w:i/>
      <w:sz w:val="21"/>
    </w:rPr>
  </w:style>
  <w:style w:type="character" w:styleId="922" w:customStyle="1">
    <w:name w:val="页脚 Char1"/>
    <w:uiPriority w:val="0"/>
    <w:qFormat/>
    <w:rPr>
      <w:rFonts w:ascii="Times New Roman" w:hAnsi="Times New Roman" w:eastAsia="宋体" w:cs="Times New Roman"/>
      <w:sz w:val="20"/>
    </w:rPr>
  </w:style>
  <w:style w:type="character" w:styleId="923" w:customStyle="1">
    <w:name w:val="页眉 Char"/>
    <w:uiPriority w:val="0"/>
    <w:qFormat/>
    <w:rPr>
      <w:rFonts w:ascii="Times New Roman" w:hAnsi="Times New Roman" w:eastAsia="宋体" w:cs="Times New Roman"/>
      <w:sz w:val="20"/>
    </w:rPr>
  </w:style>
  <w:style w:type="character" w:styleId="924" w:customStyle="1">
    <w:name w:val="标题 7 Char"/>
    <w:uiPriority w:val="0"/>
    <w:qFormat/>
    <w:rPr>
      <w:rFonts w:ascii="Times New Roman" w:hAnsi="Times New Roman" w:eastAsia="宋体" w:cs="Times New Roman"/>
      <w:b/>
      <w:sz w:val="20"/>
    </w:rPr>
  </w:style>
  <w:style w:type="character" w:styleId="925" w:customStyle="1">
    <w:name w:val="Char Char12"/>
    <w:uiPriority w:val="0"/>
    <w:qFormat/>
    <w:rPr>
      <w:rFonts w:ascii="Times New Roman" w:hAnsi="Times New Roman" w:eastAsia="宋体" w:cs="Times New Roman"/>
      <w:sz w:val="20"/>
    </w:rPr>
  </w:style>
  <w:style w:type="character" w:styleId="926" w:customStyle="1">
    <w:name w:val="标题 3 Char"/>
    <w:uiPriority w:val="0"/>
    <w:qFormat/>
    <w:rPr>
      <w:rFonts w:ascii="Times New Roman" w:hAnsi="Times New Roman" w:eastAsia="宋体" w:cs="Times New Roman"/>
      <w:b/>
      <w:sz w:val="20"/>
    </w:rPr>
  </w:style>
  <w:style w:type="character" w:styleId="927" w:customStyle="1">
    <w:name w:val="正文（首行缩进 2 字符） Char Char"/>
    <w:uiPriority w:val="0"/>
    <w:qFormat/>
    <w:rPr>
      <w:rFonts w:ascii="Times New Roman" w:hAnsi="Times New Roman" w:eastAsia="宋体" w:cs="Times New Roman"/>
      <w:sz w:val="20"/>
    </w:rPr>
  </w:style>
  <w:style w:type="character" w:styleId="928" w:customStyle="1">
    <w:name w:val="表格用 Char Char"/>
    <w:uiPriority w:val="0"/>
    <w:qFormat/>
    <w:rPr>
      <w:rFonts w:ascii="Times New Roman" w:hAnsi="Times New Roman" w:eastAsia="宋体" w:cs="Times New Roman"/>
      <w:sz w:val="20"/>
    </w:rPr>
  </w:style>
  <w:style w:type="character" w:styleId="929" w:customStyle="1">
    <w:name w:val="正文文本缩进 3 Char1"/>
    <w:uiPriority w:val="0"/>
    <w:qFormat/>
    <w:rPr>
      <w:rFonts w:ascii="Times New Roman" w:hAnsi="Times New Roman" w:eastAsia="宋体" w:cs="Times New Roman"/>
      <w:sz w:val="20"/>
    </w:rPr>
  </w:style>
  <w:style w:type="character" w:styleId="930" w:customStyle="1">
    <w:name w:val="正文缩进 Char"/>
    <w:uiPriority w:val="0"/>
    <w:qFormat/>
    <w:rPr>
      <w:rFonts w:ascii="Times New Roman" w:hAnsi="Times New Roman" w:eastAsia="宋体" w:cs="Times New Roman"/>
      <w:sz w:val="20"/>
    </w:rPr>
  </w:style>
  <w:style w:type="character" w:styleId="931" w:customStyle="1">
    <w:name w:val="批注框文本 Char1"/>
    <w:uiPriority w:val="0"/>
    <w:qFormat/>
    <w:rPr>
      <w:rFonts w:ascii="Times New Roman" w:hAnsi="Times New Roman" w:eastAsia="宋体" w:cs="Times New Roman"/>
      <w:sz w:val="20"/>
    </w:rPr>
  </w:style>
  <w:style w:type="character" w:styleId="932" w:customStyle="1">
    <w:name w:val="Char Char13"/>
    <w:uiPriority w:val="0"/>
    <w:qFormat/>
    <w:rPr>
      <w:rFonts w:ascii="Times New Roman" w:hAnsi="Times New Roman" w:eastAsia="宋体" w:cs="Times New Roman"/>
      <w:sz w:val="20"/>
    </w:rPr>
  </w:style>
  <w:style w:type="character" w:styleId="933" w:customStyle="1">
    <w:name w:val="样式2 Char"/>
    <w:uiPriority w:val="0"/>
    <w:qFormat/>
    <w:rPr>
      <w:rFonts w:ascii="Times New Roman" w:hAnsi="Times New Roman" w:eastAsia="宋体" w:cs="Times New Roman"/>
      <w:b/>
      <w:sz w:val="20"/>
    </w:rPr>
  </w:style>
  <w:style w:type="character" w:styleId="934" w:customStyle="1">
    <w:name w:val="页脚 Char"/>
    <w:uiPriority w:val="0"/>
    <w:qFormat/>
    <w:rPr>
      <w:rFonts w:ascii="Times New Roman" w:hAnsi="Times New Roman" w:eastAsia="宋体" w:cs="Times New Roman"/>
      <w:sz w:val="20"/>
    </w:rPr>
  </w:style>
  <w:style w:type="character" w:styleId="935" w:customStyle="1">
    <w:name w:val="标准文本 Char"/>
    <w:uiPriority w:val="0"/>
    <w:qFormat/>
    <w:rPr>
      <w:rFonts w:ascii="Times New Roman" w:hAnsi="Times New Roman" w:eastAsia="宋体" w:cs="Times New Roman"/>
      <w:sz w:val="20"/>
    </w:rPr>
  </w:style>
  <w:style w:type="character" w:styleId="936" w:customStyle="1">
    <w:name w:val="font01"/>
    <w:uiPriority w:val="0"/>
    <w:qFormat/>
    <w:rPr>
      <w:rFonts w:hint="eastAsia" w:ascii="宋体" w:hAnsi="宋体" w:eastAsia="宋体" w:cs="宋体"/>
      <w:color w:val="000000"/>
      <w:sz w:val="24"/>
      <w:szCs w:val="24"/>
      <w:u w:val="none"/>
    </w:rPr>
  </w:style>
  <w:style w:type="character" w:styleId="937" w:customStyle="1">
    <w:name w:val="标题 3 Char1"/>
    <w:uiPriority w:val="0"/>
    <w:qFormat/>
    <w:rPr>
      <w:rFonts w:ascii="Times New Roman" w:hAnsi="Times New Roman" w:eastAsia="宋体" w:cs="Times New Roman"/>
      <w:b/>
      <w:sz w:val="20"/>
      <w:u w:val="single"/>
    </w:rPr>
  </w:style>
  <w:style w:type="character" w:styleId="938" w:customStyle="1">
    <w:name w:val="表格 Char Char"/>
    <w:uiPriority w:val="0"/>
    <w:qFormat/>
    <w:rPr>
      <w:rFonts w:ascii="Times New Roman" w:hAnsi="Times New Roman" w:eastAsia="宋体" w:cs="Times New Roman"/>
      <w:sz w:val="20"/>
    </w:rPr>
  </w:style>
  <w:style w:type="character" w:styleId="939" w:customStyle="1">
    <w:name w:val="正文首行缩进 Char"/>
    <w:uiPriority w:val="0"/>
    <w:qFormat/>
    <w:rPr>
      <w:rFonts w:ascii="Times New Roman" w:hAnsi="Times New Roman" w:eastAsia="宋体" w:cs="Times New Roman"/>
      <w:sz w:val="20"/>
    </w:rPr>
  </w:style>
  <w:style w:type="character" w:styleId="940" w:customStyle="1">
    <w:name w:val="标题 9 Char"/>
    <w:uiPriority w:val="0"/>
    <w:qFormat/>
    <w:rPr>
      <w:rFonts w:ascii="Times New Roman" w:hAnsi="Times New Roman" w:eastAsia="宋体" w:cs="Times New Roman"/>
      <w:sz w:val="20"/>
    </w:rPr>
  </w:style>
  <w:style w:type="character" w:styleId="941" w:customStyle="1">
    <w:name w:val="lh151"/>
    <w:uiPriority w:val="0"/>
    <w:qFormat/>
    <w:rPr>
      <w:rFonts w:ascii="Times New Roman" w:hAnsi="Times New Roman" w:eastAsia="宋体" w:cs="Times New Roman"/>
      <w:color w:val="666666"/>
      <w:sz w:val="20"/>
    </w:rPr>
  </w:style>
  <w:style w:type="character" w:styleId="942" w:customStyle="1">
    <w:name w:val="日期 Char1"/>
    <w:uiPriority w:val="0"/>
    <w:qFormat/>
    <w:rPr>
      <w:rFonts w:ascii="Times New Roman" w:hAnsi="Times New Roman" w:eastAsia="宋体" w:cs="Times New Roman"/>
      <w:sz w:val="20"/>
    </w:rPr>
  </w:style>
  <w:style w:type="character" w:styleId="943" w:customStyle="1">
    <w:name w:val="图片 Char Char"/>
    <w:uiPriority w:val="0"/>
    <w:qFormat/>
    <w:rPr>
      <w:rFonts w:ascii="Times New Roman" w:hAnsi="Times New Roman" w:eastAsia="宋体" w:cs="Times New Roman"/>
      <w:sz w:val="20"/>
    </w:rPr>
  </w:style>
  <w:style w:type="character" w:styleId="944" w:customStyle="1">
    <w:name w:val="批注框文本 字符"/>
    <w:uiPriority w:val="0"/>
    <w:qFormat/>
    <w:rPr>
      <w:rFonts w:ascii="Times New Roman" w:hAnsi="Times New Roman" w:eastAsia="宋体" w:cs="Times New Roman"/>
      <w:sz w:val="20"/>
    </w:rPr>
  </w:style>
  <w:style w:type="character" w:styleId="945" w:customStyle="1">
    <w:name w:val="HTML 预设格式 Char"/>
    <w:uiPriority w:val="0"/>
    <w:qFormat/>
    <w:rPr>
      <w:rFonts w:ascii="Times New Roman" w:hAnsi="Times New Roman" w:eastAsia="宋体" w:cs="Times New Roman"/>
      <w:sz w:val="20"/>
    </w:rPr>
  </w:style>
  <w:style w:type="character" w:styleId="946" w:customStyle="1">
    <w:name w:val="列出段落 Char"/>
    <w:uiPriority w:val="0"/>
    <w:qFormat/>
    <w:rPr>
      <w:rFonts w:ascii="Times New Roman" w:hAnsi="Times New Roman" w:eastAsia="宋体" w:cs="Times New Roman"/>
      <w:sz w:val="20"/>
    </w:rPr>
  </w:style>
  <w:style w:type="character" w:styleId="947" w:customStyle="1">
    <w:name w:val="标题 5 Char"/>
    <w:uiPriority w:val="0"/>
    <w:qFormat/>
    <w:rPr>
      <w:rFonts w:ascii="Times New Roman" w:hAnsi="Times New Roman" w:eastAsia="宋体" w:cs="Times New Roman"/>
      <w:b/>
      <w:sz w:val="20"/>
    </w:rPr>
  </w:style>
  <w:style w:type="character" w:styleId="948" w:customStyle="1">
    <w:name w:val="链接"/>
    <w:uiPriority w:val="0"/>
    <w:qFormat/>
    <w:rPr>
      <w:rFonts w:ascii="Times New Roman" w:hAnsi="Times New Roman" w:eastAsia="宋体" w:cs="Times New Roman"/>
      <w:color w:val="0000ff"/>
      <w:sz w:val="20"/>
      <w:u w:val="single"/>
    </w:rPr>
  </w:style>
  <w:style w:type="character" w:styleId="949" w:customStyle="1">
    <w:name w:val="18h1"/>
    <w:uiPriority w:val="0"/>
    <w:qFormat/>
    <w:rPr>
      <w:rFonts w:ascii="Times New Roman" w:hAnsi="Times New Roman" w:eastAsia="宋体" w:cs="Times New Roman"/>
      <w:color w:val="3b3b3b"/>
      <w:sz w:val="20"/>
    </w:rPr>
  </w:style>
  <w:style w:type="character" w:styleId="950" w:customStyle="1">
    <w:name w:val="表格文字（两侧对齐） Char Char"/>
    <w:uiPriority w:val="0"/>
    <w:qFormat/>
    <w:rPr>
      <w:rFonts w:ascii="Times New Roman" w:hAnsi="Times New Roman" w:eastAsia="宋体" w:cs="Times New Roman"/>
      <w:sz w:val="20"/>
    </w:rPr>
  </w:style>
  <w:style w:type="character" w:styleId="951" w:customStyle="1">
    <w:name w:val="正文文本缩进 2 Char"/>
    <w:uiPriority w:val="0"/>
    <w:qFormat/>
    <w:rPr>
      <w:rFonts w:ascii="Times New Roman" w:hAnsi="Times New Roman" w:eastAsia="宋体" w:cs="Times New Roman"/>
      <w:sz w:val="20"/>
    </w:rPr>
  </w:style>
  <w:style w:type="character" w:styleId="952" w:customStyle="1">
    <w:name w:val="Char Char14"/>
    <w:uiPriority w:val="0"/>
    <w:qFormat/>
    <w:rPr>
      <w:rFonts w:ascii="Times New Roman" w:hAnsi="Times New Roman" w:eastAsia="宋体" w:cs="Times New Roman"/>
      <w:sz w:val="20"/>
    </w:rPr>
  </w:style>
  <w:style w:type="character" w:styleId="953" w:customStyle="1">
    <w:name w:val="标题 1 Char1"/>
    <w:uiPriority w:val="0"/>
    <w:qFormat/>
    <w:rPr>
      <w:rFonts w:ascii="Times New Roman" w:hAnsi="Times New Roman" w:eastAsia="宋体" w:cs="Times New Roman"/>
      <w:b/>
      <w:sz w:val="20"/>
    </w:rPr>
  </w:style>
  <w:style w:type="character" w:styleId="954" w:customStyle="1">
    <w:name w:val="批注框文本 Char"/>
    <w:uiPriority w:val="0"/>
    <w:qFormat/>
    <w:rPr>
      <w:rFonts w:ascii="Times New Roman" w:hAnsi="Times New Roman" w:eastAsia="宋体" w:cs="Times New Roman"/>
      <w:sz w:val="20"/>
    </w:rPr>
  </w:style>
  <w:style w:type="character" w:styleId="955" w:customStyle="1">
    <w:name w:val="apple-style-span"/>
    <w:uiPriority w:val="0"/>
    <w:qFormat/>
    <w:rPr>
      <w:rFonts w:ascii="Times New Roman" w:hAnsi="Times New Roman" w:eastAsia="宋体" w:cs="Times New Roman"/>
      <w:sz w:val="20"/>
    </w:rPr>
  </w:style>
  <w:style w:type="character" w:styleId="956" w:customStyle="1">
    <w:name w:val="插图 Char Char"/>
    <w:uiPriority w:val="0"/>
    <w:qFormat/>
    <w:rPr>
      <w:rFonts w:ascii="Times New Roman" w:hAnsi="Times New Roman" w:eastAsia="宋体" w:cs="Times New Roman"/>
      <w:sz w:val="20"/>
    </w:rPr>
  </w:style>
  <w:style w:type="character" w:styleId="957" w:customStyle="1">
    <w:name w:val="标题 2 Char1"/>
    <w:uiPriority w:val="0"/>
    <w:qFormat/>
    <w:rPr>
      <w:rFonts w:ascii="Times New Roman" w:hAnsi="Times New Roman" w:eastAsia="宋体" w:cs="Times New Roman"/>
      <w:b/>
      <w:sz w:val="20"/>
    </w:rPr>
  </w:style>
  <w:style w:type="character" w:styleId="958" w:customStyle="1">
    <w:name w:val="_Style 332"/>
    <w:uiPriority w:val="0"/>
    <w:qFormat/>
    <w:rPr>
      <w:rFonts w:ascii="Times New Roman" w:hAnsi="Times New Roman" w:eastAsia="宋体" w:cs="Times New Roman"/>
      <w:i/>
      <w:color w:val="auto"/>
      <w:sz w:val="21"/>
    </w:rPr>
  </w:style>
  <w:style w:type="character" w:styleId="959" w:customStyle="1">
    <w:name w:val="正文文本 3 Char1"/>
    <w:uiPriority w:val="0"/>
    <w:qFormat/>
    <w:rPr>
      <w:rFonts w:ascii="Times New Roman" w:hAnsi="Times New Roman" w:eastAsia="宋体" w:cs="Times New Roman"/>
      <w:sz w:val="20"/>
    </w:rPr>
  </w:style>
  <w:style w:type="character" w:styleId="960" w:customStyle="1">
    <w:name w:val="标题 5 Char1"/>
    <w:uiPriority w:val="0"/>
    <w:qFormat/>
    <w:rPr>
      <w:rFonts w:ascii="Times New Roman" w:hAnsi="Times New Roman" w:eastAsia="宋体" w:cs="Times New Roman"/>
      <w:b/>
      <w:sz w:val="20"/>
    </w:rPr>
  </w:style>
  <w:style w:type="character" w:styleId="961" w:customStyle="1">
    <w:name w:val="批注主题 Char"/>
    <w:uiPriority w:val="0"/>
    <w:qFormat/>
    <w:rPr>
      <w:rFonts w:ascii="Times New Roman" w:hAnsi="Times New Roman" w:eastAsia="宋体" w:cs="Times New Roman"/>
      <w:b/>
      <w:sz w:val="20"/>
    </w:rPr>
  </w:style>
  <w:style w:type="character" w:styleId="962" w:customStyle="1">
    <w:name w:val="标题 1 Char"/>
    <w:uiPriority w:val="0"/>
    <w:qFormat/>
    <w:rPr>
      <w:rFonts w:ascii="Times New Roman" w:hAnsi="Times New Roman" w:eastAsia="宋体" w:cs="Times New Roman"/>
      <w:b/>
      <w:sz w:val="20"/>
    </w:rPr>
  </w:style>
  <w:style w:type="character" w:styleId="963" w:customStyle="1">
    <w:name w:val="正文文本 2 Char1"/>
    <w:uiPriority w:val="0"/>
    <w:qFormat/>
    <w:rPr>
      <w:rFonts w:ascii="Times New Roman" w:hAnsi="Times New Roman" w:eastAsia="宋体" w:cs="Times New Roman"/>
      <w:sz w:val="20"/>
    </w:rPr>
  </w:style>
  <w:style w:type="character" w:styleId="964" w:customStyle="1">
    <w:name w:val="标题 4 Char1"/>
    <w:uiPriority w:val="0"/>
    <w:qFormat/>
    <w:rPr>
      <w:rFonts w:ascii="Times New Roman" w:hAnsi="Times New Roman" w:eastAsia="宋体" w:cs="Times New Roman"/>
      <w:b/>
      <w:sz w:val="20"/>
    </w:rPr>
  </w:style>
  <w:style w:type="character" w:styleId="965" w:customStyle="1">
    <w:name w:val="正文文本 2 Char"/>
    <w:uiPriority w:val="0"/>
    <w:qFormat/>
    <w:rPr>
      <w:rFonts w:ascii="Times New Roman" w:hAnsi="Times New Roman" w:eastAsia="宋体" w:cs="Times New Roman"/>
      <w:sz w:val="20"/>
    </w:rPr>
  </w:style>
  <w:style w:type="character" w:styleId="966" w:customStyle="1">
    <w:name w:val="_Style 376"/>
    <w:uiPriority w:val="0"/>
    <w:qFormat/>
    <w:rPr>
      <w:rFonts w:ascii="Times New Roman" w:hAnsi="Times New Roman" w:eastAsia="宋体" w:cs="Times New Roman"/>
      <w:b/>
      <w:color w:val="auto"/>
      <w:sz w:val="21"/>
    </w:rPr>
  </w:style>
  <w:style w:type="character" w:styleId="967" w:customStyle="1">
    <w:name w:val="062"/>
    <w:uiPriority w:val="0"/>
    <w:qFormat/>
    <w:rPr>
      <w:rFonts w:ascii="Times New Roman" w:hAnsi="Times New Roman" w:eastAsia="宋体" w:cs="Times New Roman"/>
      <w:b/>
      <w:sz w:val="20"/>
    </w:rPr>
  </w:style>
  <w:style w:type="character" w:styleId="968" w:customStyle="1">
    <w:name w:val="正文文本 Char1"/>
    <w:uiPriority w:val="0"/>
    <w:qFormat/>
    <w:rPr>
      <w:rFonts w:ascii="Times New Roman" w:hAnsi="Times New Roman" w:eastAsia="宋体" w:cs="Times New Roman"/>
      <w:sz w:val="20"/>
    </w:rPr>
  </w:style>
  <w:style w:type="character" w:styleId="969" w:customStyle="1">
    <w:name w:val="题注 Char"/>
    <w:uiPriority w:val="0"/>
    <w:qFormat/>
    <w:rPr>
      <w:rFonts w:ascii="Times New Roman" w:hAnsi="Times New Roman" w:eastAsia="宋体" w:cs="Times New Roman"/>
      <w:sz w:val="20"/>
    </w:rPr>
  </w:style>
  <w:style w:type="character" w:styleId="970" w:customStyle="1">
    <w:name w:val="脚注文本 Char"/>
    <w:uiPriority w:val="0"/>
    <w:qFormat/>
    <w:rPr>
      <w:rFonts w:ascii="Times New Roman" w:hAnsi="Times New Roman" w:eastAsia="宋体" w:cs="Times New Roman"/>
      <w:sz w:val="20"/>
    </w:rPr>
  </w:style>
  <w:style w:type="character" w:styleId="971" w:customStyle="1">
    <w:name w:val="_Style 336"/>
    <w:uiPriority w:val="0"/>
    <w:qFormat/>
    <w:rPr>
      <w:rFonts w:ascii="Times New Roman" w:hAnsi="Times New Roman" w:eastAsia="宋体" w:cs="Times New Roman"/>
      <w:i/>
      <w:color w:val="auto"/>
      <w:sz w:val="21"/>
    </w:rPr>
  </w:style>
  <w:style w:type="character" w:styleId="972" w:customStyle="1">
    <w:name w:val="表格 Char"/>
    <w:uiPriority w:val="0"/>
    <w:qFormat/>
    <w:rPr>
      <w:rFonts w:ascii="Times New Roman" w:hAnsi="Times New Roman" w:eastAsia="宋体" w:cs="Times New Roman"/>
      <w:color w:val="000000"/>
      <w:sz w:val="20"/>
    </w:rPr>
  </w:style>
  <w:style w:type="character" w:styleId="973" w:customStyle="1">
    <w:name w:val="批注主题 字符"/>
    <w:uiPriority w:val="0"/>
    <w:qFormat/>
    <w:rPr>
      <w:rFonts w:ascii="Times New Roman" w:hAnsi="Times New Roman" w:eastAsia="宋体" w:cs="Times New Roman"/>
      <w:b/>
      <w:sz w:val="20"/>
    </w:rPr>
  </w:style>
  <w:style w:type="character" w:styleId="974" w:customStyle="1">
    <w:name w:val="图注 Char Char"/>
    <w:uiPriority w:val="0"/>
    <w:qFormat/>
    <w:rPr>
      <w:rFonts w:ascii="Times New Roman" w:hAnsi="Times New Roman" w:eastAsia="宋体" w:cs="Times New Roman"/>
      <w:sz w:val="20"/>
    </w:rPr>
  </w:style>
  <w:style w:type="character" w:styleId="975" w:customStyle="1">
    <w:name w:val="页码1"/>
    <w:uiPriority w:val="0"/>
    <w:qFormat/>
    <w:rPr>
      <w:rFonts w:ascii="Times New Roman" w:hAnsi="Times New Roman" w:eastAsia="宋体" w:cs="Times New Roman"/>
      <w:sz w:val="20"/>
    </w:rPr>
  </w:style>
  <w:style w:type="character" w:styleId="976" w:customStyle="1">
    <w:name w:val="列表框1 Char Char"/>
    <w:uiPriority w:val="0"/>
    <w:qFormat/>
    <w:rPr>
      <w:rFonts w:ascii="Times New Roman" w:hAnsi="Times New Roman" w:eastAsia="宋体" w:cs="Times New Roman"/>
      <w:sz w:val="20"/>
    </w:rPr>
  </w:style>
  <w:style w:type="character" w:styleId="977" w:customStyle="1">
    <w:name w:val="1ji Char"/>
    <w:uiPriority w:val="0"/>
    <w:qFormat/>
    <w:rPr>
      <w:rFonts w:ascii="Times New Roman" w:hAnsi="Times New Roman" w:eastAsia="宋体" w:cs="Times New Roman"/>
      <w:b/>
      <w:sz w:val="20"/>
    </w:rPr>
  </w:style>
  <w:style w:type="character" w:styleId="978" w:customStyle="1">
    <w:name w:val="正文文本缩进 Char"/>
    <w:uiPriority w:val="0"/>
    <w:qFormat/>
    <w:rPr>
      <w:rFonts w:ascii="Times New Roman" w:hAnsi="Times New Roman" w:eastAsia="宋体" w:cs="Times New Roman"/>
      <w:sz w:val="20"/>
    </w:rPr>
  </w:style>
  <w:style w:type="character" w:styleId="979" w:customStyle="1">
    <w:name w:val="标准文本 Char Char"/>
    <w:uiPriority w:val="0"/>
    <w:qFormat/>
    <w:rPr>
      <w:rFonts w:ascii="Times New Roman" w:hAnsi="Times New Roman" w:eastAsia="宋体" w:cs="Times New Roman"/>
      <w:sz w:val="20"/>
    </w:rPr>
  </w:style>
  <w:style w:type="character" w:styleId="980" w:customStyle="1">
    <w:name w:val="表格用 Char"/>
    <w:uiPriority w:val="0"/>
    <w:qFormat/>
    <w:rPr>
      <w:rFonts w:ascii="Times New Roman" w:hAnsi="Times New Roman" w:eastAsia="宋体" w:cs="Times New Roman"/>
      <w:color w:val="000000"/>
      <w:sz w:val="20"/>
    </w:rPr>
  </w:style>
  <w:style w:type="character" w:styleId="981" w:customStyle="1">
    <w:name w:val="标题 7 Char1"/>
    <w:uiPriority w:val="0"/>
    <w:qFormat/>
    <w:rPr>
      <w:rFonts w:ascii="Times New Roman" w:hAnsi="Times New Roman" w:eastAsia="宋体" w:cs="Times New Roman"/>
      <w:b/>
      <w:sz w:val="20"/>
    </w:rPr>
  </w:style>
  <w:style w:type="character" w:styleId="982" w:customStyle="1">
    <w:name w:val="H 3 Char"/>
    <w:uiPriority w:val="0"/>
    <w:qFormat/>
    <w:rPr>
      <w:rFonts w:ascii="Times New Roman" w:hAnsi="Times New Roman" w:eastAsia="宋体" w:cs="Times New Roman"/>
      <w:b/>
      <w:sz w:val="20"/>
    </w:rPr>
  </w:style>
  <w:style w:type="character" w:styleId="983" w:customStyle="1">
    <w:name w:val="正文文本缩进 3 字符"/>
    <w:uiPriority w:val="0"/>
    <w:qFormat/>
    <w:rPr>
      <w:rFonts w:ascii="Times New Roman" w:hAnsi="Times New Roman" w:eastAsia="宋体" w:cs="Times New Roman"/>
      <w:sz w:val="16"/>
      <w:szCs w:val="16"/>
    </w:rPr>
  </w:style>
  <w:style w:type="character" w:styleId="984" w:customStyle="1">
    <w:name w:val="标题 Char"/>
    <w:uiPriority w:val="0"/>
    <w:qFormat/>
    <w:rPr>
      <w:rFonts w:ascii="Times New Roman" w:hAnsi="Times New Roman" w:eastAsia="宋体" w:cs="Times New Roman"/>
      <w:b/>
      <w:sz w:val="20"/>
    </w:rPr>
  </w:style>
  <w:style w:type="character" w:styleId="985" w:customStyle="1">
    <w:name w:val="H 4 Char"/>
    <w:uiPriority w:val="0"/>
    <w:qFormat/>
    <w:rPr>
      <w:rFonts w:ascii="Times New Roman" w:hAnsi="Times New Roman" w:eastAsia="宋体" w:cs="Times New Roman"/>
      <w:b/>
      <w:sz w:val="20"/>
    </w:rPr>
  </w:style>
  <w:style w:type="character" w:styleId="986" w:customStyle="1">
    <w:name w:val="批注主题 Char1"/>
    <w:uiPriority w:val="0"/>
    <w:qFormat/>
    <w:rPr>
      <w:rFonts w:ascii="Times New Roman" w:hAnsi="Times New Roman" w:eastAsia="宋体" w:cs="Times New Roman"/>
      <w:b/>
      <w:sz w:val="20"/>
    </w:rPr>
  </w:style>
  <w:style w:type="character" w:styleId="987" w:customStyle="1">
    <w:name w:val="正文文本缩进 Char1"/>
    <w:uiPriority w:val="0"/>
    <w:qFormat/>
    <w:rPr>
      <w:rFonts w:ascii="Times New Roman" w:hAnsi="Times New Roman" w:eastAsia="宋体" w:cs="Times New Roman"/>
      <w:sz w:val="20"/>
    </w:rPr>
  </w:style>
  <w:style w:type="character" w:styleId="988" w:customStyle="1">
    <w:name w:val="正文文本 3 Char"/>
    <w:uiPriority w:val="0"/>
    <w:qFormat/>
    <w:rPr>
      <w:rFonts w:ascii="Times New Roman" w:hAnsi="Times New Roman" w:eastAsia="宋体" w:cs="Times New Roman"/>
      <w:sz w:val="20"/>
    </w:rPr>
  </w:style>
  <w:style w:type="character" w:styleId="989" w:customStyle="1">
    <w:name w:val="正文首行缩进 2 Char"/>
    <w:uiPriority w:val="0"/>
    <w:qFormat/>
    <w:rPr>
      <w:rFonts w:ascii="Times New Roman" w:hAnsi="Times New Roman" w:eastAsia="宋体" w:cs="Times New Roman"/>
      <w:sz w:val="20"/>
    </w:rPr>
  </w:style>
  <w:style w:type="character" w:styleId="990" w:customStyle="1">
    <w:name w:val="页眉 Char1"/>
    <w:uiPriority w:val="0"/>
    <w:qFormat/>
    <w:rPr>
      <w:rFonts w:ascii="Times New Roman" w:hAnsi="Times New Roman" w:eastAsia="宋体" w:cs="Times New Roman"/>
      <w:sz w:val="20"/>
    </w:rPr>
  </w:style>
  <w:style w:type="character" w:styleId="991" w:customStyle="1">
    <w:name w:val="Char Char2"/>
    <w:uiPriority w:val="0"/>
    <w:qFormat/>
    <w:rPr>
      <w:rFonts w:ascii="Times New Roman" w:hAnsi="Times New Roman" w:eastAsia="宋体" w:cs="Times New Roman"/>
      <w:sz w:val="20"/>
    </w:rPr>
  </w:style>
  <w:style w:type="character" w:styleId="992" w:customStyle="1">
    <w:name w:val="样式 首行缩进:  2 字符 Char1"/>
    <w:uiPriority w:val="0"/>
    <w:qFormat/>
    <w:rPr>
      <w:rFonts w:ascii="Times New Roman" w:hAnsi="Times New Roman" w:eastAsia="宋体" w:cs="Times New Roman"/>
      <w:sz w:val="20"/>
    </w:rPr>
  </w:style>
  <w:style w:type="character" w:styleId="993" w:customStyle="1">
    <w:name w:val="标题 2 Char"/>
    <w:uiPriority w:val="0"/>
    <w:qFormat/>
    <w:rPr>
      <w:rFonts w:ascii="Times New Roman" w:hAnsi="Times New Roman" w:eastAsia="宋体" w:cs="Times New Roman"/>
      <w:b/>
      <w:sz w:val="20"/>
    </w:rPr>
  </w:style>
  <w:style w:type="character" w:styleId="994" w:customStyle="1">
    <w:name w:val="表格文字图表文字 Char Char"/>
    <w:uiPriority w:val="0"/>
    <w:qFormat/>
    <w:rPr>
      <w:rFonts w:ascii="Times New Roman" w:hAnsi="Times New Roman" w:eastAsia="宋体" w:cs="Times New Roman"/>
      <w:sz w:val="20"/>
    </w:rPr>
  </w:style>
  <w:style w:type="character" w:styleId="995" w:customStyle="1">
    <w:name w:val="图片 Char"/>
    <w:uiPriority w:val="0"/>
    <w:qFormat/>
    <w:rPr>
      <w:rFonts w:ascii="Times New Roman" w:hAnsi="Times New Roman" w:eastAsia="宋体" w:cs="Times New Roman"/>
      <w:sz w:val="20"/>
    </w:rPr>
  </w:style>
  <w:style w:type="character" w:styleId="996" w:customStyle="1">
    <w:name w:val="标题 6 Char"/>
    <w:uiPriority w:val="0"/>
    <w:qFormat/>
    <w:rPr>
      <w:rFonts w:ascii="Times New Roman" w:hAnsi="Times New Roman" w:eastAsia="宋体" w:cs="Times New Roman"/>
      <w:b/>
      <w:sz w:val="20"/>
    </w:rPr>
  </w:style>
  <w:style w:type="character" w:styleId="997" w:customStyle="1">
    <w:name w:val="标题 4 Char"/>
    <w:uiPriority w:val="0"/>
    <w:qFormat/>
    <w:rPr>
      <w:rFonts w:ascii="Times New Roman" w:hAnsi="Times New Roman" w:eastAsia="宋体" w:cs="Times New Roman"/>
      <w:b/>
      <w:sz w:val="20"/>
    </w:rPr>
  </w:style>
  <w:style w:type="character" w:styleId="998" w:customStyle="1">
    <w:name w:val="文档结构图 Char1"/>
    <w:uiPriority w:val="0"/>
    <w:qFormat/>
    <w:rPr>
      <w:rFonts w:ascii="Times New Roman" w:hAnsi="Times New Roman" w:eastAsia="宋体" w:cs="Times New Roman"/>
      <w:sz w:val="20"/>
    </w:rPr>
  </w:style>
  <w:style w:type="character" w:styleId="999" w:customStyle="1">
    <w:name w:val="项目符0 Char"/>
    <w:uiPriority w:val="0"/>
    <w:qFormat/>
    <w:rPr>
      <w:rFonts w:ascii="Times New Roman" w:hAnsi="Times New Roman" w:eastAsia="宋体" w:cs="Times New Roman"/>
      <w:sz w:val="20"/>
    </w:rPr>
  </w:style>
  <w:style w:type="character" w:styleId="1000" w:customStyle="1">
    <w:name w:val="正文文本缩进 3 Char"/>
    <w:uiPriority w:val="0"/>
    <w:qFormat/>
    <w:rPr>
      <w:rFonts w:ascii="Times New Roman" w:hAnsi="Times New Roman" w:eastAsia="宋体" w:cs="Times New Roman"/>
      <w:sz w:val="20"/>
    </w:rPr>
  </w:style>
  <w:style w:type="character" w:styleId="1001" w:customStyle="1">
    <w:name w:val="Char Char3"/>
    <w:uiPriority w:val="0"/>
    <w:qFormat/>
    <w:rPr>
      <w:rFonts w:ascii="Times New Roman" w:hAnsi="Times New Roman" w:eastAsia="宋体" w:cs="Times New Roman"/>
      <w:sz w:val="20"/>
    </w:rPr>
  </w:style>
  <w:style w:type="character" w:styleId="1002" w:customStyle="1">
    <w:name w:val="纯文本 Char"/>
    <w:uiPriority w:val="0"/>
    <w:qFormat/>
    <w:rPr>
      <w:rFonts w:ascii="Times New Roman" w:hAnsi="Times New Roman" w:eastAsia="宋体" w:cs="Times New Roman"/>
      <w:sz w:val="20"/>
    </w:rPr>
  </w:style>
  <w:style w:type="character" w:styleId="1003" w:customStyle="1">
    <w:name w:val="正文文本缩进 2 Char1"/>
    <w:uiPriority w:val="0"/>
    <w:qFormat/>
    <w:rPr>
      <w:rFonts w:ascii="Times New Roman" w:hAnsi="Times New Roman" w:eastAsia="宋体" w:cs="Times New Roman"/>
      <w:sz w:val="20"/>
    </w:rPr>
  </w:style>
  <w:style w:type="character" w:styleId="1004" w:customStyle="1">
    <w:name w:val="标题 8 Char"/>
    <w:uiPriority w:val="0"/>
    <w:qFormat/>
    <w:rPr>
      <w:rFonts w:ascii="Times New Roman" w:hAnsi="Times New Roman" w:eastAsia="宋体" w:cs="Times New Roman"/>
      <w:sz w:val="20"/>
    </w:rPr>
  </w:style>
  <w:style w:type="character" w:styleId="1005" w:customStyle="1">
    <w:name w:val="标题 6 Char1"/>
    <w:uiPriority w:val="0"/>
    <w:qFormat/>
    <w:rPr>
      <w:rFonts w:ascii="Times New Roman" w:hAnsi="Times New Roman" w:eastAsia="宋体" w:cs="Times New Roman"/>
      <w:b/>
      <w:sz w:val="20"/>
    </w:rPr>
  </w:style>
  <w:style w:type="character" w:styleId="1006" w:customStyle="1">
    <w:name w:val="case31"/>
    <w:uiPriority w:val="0"/>
    <w:qFormat/>
    <w:rPr>
      <w:rFonts w:ascii="Times New Roman" w:hAnsi="Times New Roman" w:eastAsia="宋体" w:cs="Times New Roman"/>
      <w:sz w:val="20"/>
    </w:rPr>
  </w:style>
  <w:style w:type="character" w:styleId="1007" w:customStyle="1">
    <w:name w:val="正文文本 Char"/>
    <w:uiPriority w:val="0"/>
    <w:qFormat/>
    <w:rPr>
      <w:rFonts w:ascii="Times New Roman" w:hAnsi="Times New Roman" w:eastAsia="宋体" w:cs="Times New Roman"/>
      <w:sz w:val="20"/>
    </w:rPr>
  </w:style>
  <w:style w:type="paragraph" w:styleId="1008" w:customStyle="1">
    <w:name w:val="节标题"/>
    <w:basedOn w:val="829"/>
    <w:next w:val="1009"/>
    <w:uiPriority w:val="0"/>
    <w:qFormat/>
    <w:pPr>
      <w:ind w:left="0" w:firstLine="5120"/>
      <w:jc w:val="center"/>
      <w:spacing w:before="0" w:after="0" w:line="289" w:lineRule="atLeast"/>
    </w:pPr>
    <w:rPr>
      <w:rFonts w:ascii="Times New Roman" w:hAnsi="Times New Roman" w:cs="Times New Roman"/>
    </w:rPr>
  </w:style>
  <w:style w:type="paragraph" w:styleId="1009" w:customStyle="1">
    <w:name w:val="文档标题6"/>
    <w:basedOn w:val="835"/>
    <w:next w:val="828"/>
    <w:uiPriority w:val="0"/>
    <w:qFormat/>
    <w:pPr>
      <w:ind w:left="1134" w:firstLine="20"/>
      <w:spacing w:before="280" w:after="280" w:line="360" w:lineRule="auto"/>
      <w:outlineLvl w:val="5"/>
    </w:pPr>
  </w:style>
  <w:style w:type="paragraph" w:styleId="1010" w:customStyle="1">
    <w:name w:val="正文段"/>
    <w:basedOn w:val="829"/>
    <w:next w:val="1011"/>
    <w:uiPriority w:val="0"/>
    <w:qFormat/>
    <w:pPr>
      <w:ind w:left="454" w:firstLine="1222"/>
      <w:spacing w:before="0" w:after="240" w:line="240" w:lineRule="atLeast"/>
    </w:pPr>
    <w:rPr>
      <w:rFonts w:ascii="Times New Roman" w:hAnsi="Times New Roman" w:cs="Times New Roman"/>
    </w:rPr>
  </w:style>
  <w:style w:type="paragraph" w:styleId="1011" w:customStyle="1">
    <w:name w:val="批注主题1"/>
    <w:next w:val="828"/>
    <w:uiPriority w:val="0"/>
    <w:qFormat/>
    <w:pPr>
      <w:ind w:left="200" w:firstLine="4808"/>
      <w:spacing w:line="360" w:lineRule="auto"/>
    </w:pPr>
    <w:rPr>
      <w:rFonts w:ascii="Calibri" w:hAnsi="Calibri" w:eastAsia="宋体" w:cs="宋体"/>
      <w:lang w:val="en-US" w:eastAsia="zh-CN" w:bidi="ar-SA"/>
    </w:rPr>
  </w:style>
  <w:style w:type="paragraph" w:styleId="1012" w:customStyle="1">
    <w:name w:val="_Style 224"/>
    <w:next w:val="1013"/>
    <w:uiPriority w:val="0"/>
    <w:qFormat/>
    <w:pPr>
      <w:ind w:firstLine="3584"/>
    </w:pPr>
    <w:rPr>
      <w:rFonts w:ascii="Calibri" w:hAnsi="Calibri" w:eastAsia="宋体" w:cs="宋体"/>
      <w:lang w:val="en-US" w:eastAsia="zh-CN" w:bidi="ar-SA"/>
    </w:rPr>
  </w:style>
  <w:style w:type="paragraph" w:styleId="1013" w:customStyle="1">
    <w:name w:val="编号1"/>
    <w:basedOn w:val="829"/>
    <w:next w:val="1014"/>
    <w:uiPriority w:val="0"/>
    <w:qFormat/>
    <w:pPr>
      <w:ind w:left="360" w:right="210" w:firstLine="2200"/>
      <w:spacing w:before="0" w:after="0" w:line="240" w:lineRule="auto"/>
    </w:pPr>
    <w:rPr>
      <w:rFonts w:ascii="Times New Roman" w:hAnsi="Times New Roman" w:cs="Times New Roman"/>
    </w:rPr>
  </w:style>
  <w:style w:type="paragraph" w:styleId="1014" w:customStyle="1">
    <w:name w:val="图片"/>
    <w:basedOn w:val="829"/>
    <w:next w:val="1015"/>
    <w:uiPriority w:val="0"/>
    <w:qFormat/>
    <w:pPr>
      <w:ind w:left="-283" w:firstLine="2674"/>
      <w:jc w:val="center"/>
      <w:spacing w:before="0" w:after="0" w:line="360" w:lineRule="auto"/>
    </w:pPr>
    <w:rPr>
      <w:rFonts w:ascii="Times New Roman" w:hAnsi="Times New Roman" w:cs="Times New Roman"/>
    </w:rPr>
  </w:style>
  <w:style w:type="paragraph" w:styleId="1015" w:customStyle="1">
    <w:name w:val="样式 目录 3 + 左侧:  2 字符"/>
    <w:next w:val="880"/>
    <w:uiPriority w:val="0"/>
    <w:qFormat/>
    <w:pPr>
      <w:ind w:left="400" w:firstLine="5120"/>
      <w:spacing w:line="360" w:lineRule="auto"/>
      <w:widowControl w:val="off"/>
    </w:pPr>
    <w:rPr>
      <w:rFonts w:ascii="Calibri" w:hAnsi="Calibri" w:eastAsia="宋体" w:cs="宋体"/>
      <w:lang w:val="en-US" w:eastAsia="zh-CN" w:bidi="ar-SA"/>
    </w:rPr>
  </w:style>
  <w:style w:type="paragraph" w:styleId="1016" w:customStyle="1">
    <w:name w:val="图注"/>
    <w:next w:val="1017"/>
    <w:uiPriority w:val="0"/>
    <w:qFormat/>
    <w:pPr>
      <w:ind w:left="360" w:firstLine="2152"/>
      <w:jc w:val="center"/>
    </w:pPr>
    <w:rPr>
      <w:rFonts w:ascii="Calibri" w:hAnsi="Calibri" w:eastAsia="宋体" w:cs="宋体"/>
      <w:lang w:val="en-US" w:eastAsia="zh-CN" w:bidi="ar-SA"/>
    </w:rPr>
  </w:style>
  <w:style w:type="paragraph" w:styleId="1017" w:customStyle="1">
    <w:name w:val="列表编号 41"/>
    <w:basedOn w:val="829"/>
    <w:next w:val="1018"/>
    <w:uiPriority w:val="0"/>
    <w:qFormat/>
    <w:pPr>
      <w:ind w:left="1620" w:firstLine="2712"/>
      <w:spacing w:before="0" w:after="0" w:line="360" w:lineRule="auto"/>
    </w:pPr>
    <w:rPr>
      <w:rFonts w:ascii="Times New Roman" w:hAnsi="Times New Roman" w:cs="Times New Roman"/>
    </w:rPr>
  </w:style>
  <w:style w:type="paragraph" w:styleId="1018" w:customStyle="1">
    <w:name w:val="项目符0"/>
    <w:basedOn w:val="829"/>
    <w:next w:val="1019"/>
    <w:uiPriority w:val="0"/>
    <w:qFormat/>
    <w:pPr>
      <w:ind w:left="300" w:right="57" w:firstLine="2760"/>
      <w:spacing w:before="0" w:after="0" w:line="300" w:lineRule="auto"/>
    </w:pPr>
    <w:rPr>
      <w:rFonts w:ascii="Times New Roman" w:hAnsi="Times New Roman" w:cs="Times New Roman"/>
    </w:rPr>
  </w:style>
  <w:style w:type="paragraph" w:styleId="1019" w:customStyle="1">
    <w:name w:val="宏文本1"/>
    <w:next w:val="1020"/>
    <w:uiPriority w:val="0"/>
    <w:qFormat/>
    <w:pPr>
      <w:ind w:firstLine="5632"/>
      <w:widowControl w:val="off"/>
    </w:pPr>
    <w:rPr>
      <w:rFonts w:ascii="Calibri" w:hAnsi="Calibri" w:eastAsia="宋体" w:cs="宋体"/>
      <w:lang w:val="en-US" w:eastAsia="zh-CN" w:bidi="ar-SA"/>
    </w:rPr>
  </w:style>
  <w:style w:type="paragraph" w:styleId="1020" w:customStyle="1">
    <w:name w:val="Item Step in Table"/>
    <w:next w:val="1021"/>
    <w:uiPriority w:val="0"/>
    <w:qFormat/>
    <w:pPr>
      <w:ind w:left="397" w:firstLine="3699"/>
      <w:jc w:val="both"/>
      <w:spacing w:before="40" w:after="40"/>
    </w:pPr>
    <w:rPr>
      <w:rFonts w:ascii="Calibri" w:hAnsi="Calibri" w:eastAsia="宋体" w:cs="宋体"/>
      <w:lang w:val="en-US" w:eastAsia="zh-CN" w:bidi="ar-SA"/>
    </w:rPr>
  </w:style>
  <w:style w:type="paragraph" w:styleId="1021" w:customStyle="1">
    <w:name w:val="Char Char Char Char Char Char1 Char Char Char Char Char Char"/>
    <w:basedOn w:val="829"/>
    <w:next w:val="1022"/>
    <w:uiPriority w:val="0"/>
    <w:qFormat/>
    <w:pPr>
      <w:ind w:left="0" w:firstLine="2560"/>
      <w:spacing w:before="0" w:after="0" w:line="240" w:lineRule="auto"/>
    </w:pPr>
    <w:rPr>
      <w:rFonts w:ascii="Times New Roman" w:hAnsi="Times New Roman" w:cs="Times New Roman"/>
    </w:rPr>
  </w:style>
  <w:style w:type="paragraph" w:styleId="1022" w:customStyle="1">
    <w:name w:val="Char Char1"/>
    <w:basedOn w:val="829"/>
    <w:next w:val="1023"/>
    <w:uiPriority w:val="0"/>
    <w:qFormat/>
    <w:pPr>
      <w:ind w:left="0" w:firstLine="3584"/>
      <w:spacing w:before="0" w:after="160" w:line="240" w:lineRule="exact"/>
    </w:pPr>
    <w:rPr>
      <w:rFonts w:ascii="Times New Roman" w:hAnsi="Times New Roman" w:cs="Times New Roman"/>
    </w:rPr>
  </w:style>
  <w:style w:type="paragraph" w:styleId="1023" w:customStyle="1">
    <w:name w:val="样式 标题 3 + 行距: 1.5 倍行距"/>
    <w:basedOn w:val="832"/>
    <w:next w:val="886"/>
    <w:uiPriority w:val="0"/>
    <w:qFormat/>
    <w:pPr>
      <w:ind w:left="200" w:firstLine="18"/>
      <w:spacing w:before="0" w:after="0" w:line="360" w:lineRule="auto"/>
      <w:outlineLvl w:val="2"/>
    </w:pPr>
  </w:style>
  <w:style w:type="paragraph" w:styleId="1024" w:customStyle="1">
    <w:name w:val="xl76"/>
    <w:basedOn w:val="829"/>
    <w:next w:val="883"/>
    <w:uiPriority w:val="0"/>
    <w:qFormat/>
    <w:pPr>
      <w:ind w:left="0" w:firstLine="3584"/>
      <w:jc w:val="center"/>
      <w:spacing w:before="280" w:after="280" w:line="240" w:lineRule="auto"/>
    </w:pPr>
    <w:rPr>
      <w:rFonts w:ascii="Times New Roman" w:hAnsi="Times New Roman" w:cs="Times New Roman"/>
    </w:rPr>
  </w:style>
  <w:style w:type="paragraph" w:styleId="1025" w:customStyle="1">
    <w:name w:val="xl26"/>
    <w:basedOn w:val="829"/>
    <w:next w:val="102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6" w:customStyle="1">
    <w:name w:val="Char1 Char Char"/>
    <w:basedOn w:val="829"/>
    <w:next w:val="866"/>
    <w:uiPriority w:val="0"/>
    <w:qFormat/>
    <w:pPr>
      <w:ind w:left="0" w:firstLine="2560"/>
      <w:spacing w:before="0" w:after="0" w:line="240" w:lineRule="auto"/>
    </w:pPr>
    <w:rPr>
      <w:rFonts w:ascii="Times New Roman" w:hAnsi="Times New Roman" w:cs="Times New Roman"/>
    </w:rPr>
  </w:style>
  <w:style w:type="paragraph" w:styleId="1027" w:customStyle="1">
    <w:name w:val="纯文本2"/>
    <w:basedOn w:val="829"/>
    <w:next w:val="1028"/>
    <w:uiPriority w:val="0"/>
    <w:qFormat/>
    <w:pPr>
      <w:ind w:left="0" w:firstLine="3584"/>
      <w:spacing w:before="0" w:after="0" w:line="240" w:lineRule="auto"/>
    </w:pPr>
    <w:rPr>
      <w:rFonts w:ascii="Times New Roman" w:hAnsi="Times New Roman" w:cs="Times New Roman"/>
    </w:rPr>
  </w:style>
  <w:style w:type="paragraph" w:styleId="1028" w:customStyle="1">
    <w:name w:val="xl69"/>
    <w:basedOn w:val="829"/>
    <w:next w:val="1029"/>
    <w:uiPriority w:val="0"/>
    <w:qFormat/>
    <w:pPr>
      <w:ind w:left="0" w:firstLine="3584"/>
      <w:spacing w:before="280" w:after="280" w:line="240" w:lineRule="auto"/>
    </w:pPr>
    <w:rPr>
      <w:rFonts w:ascii="Times New Roman" w:hAnsi="Times New Roman" w:cs="Times New Roman"/>
    </w:rPr>
  </w:style>
  <w:style w:type="paragraph" w:styleId="1029" w:customStyle="1">
    <w:name w:val="Char Char Char"/>
    <w:basedOn w:val="829"/>
    <w:next w:val="1030"/>
    <w:uiPriority w:val="0"/>
    <w:qFormat/>
    <w:pPr>
      <w:ind w:left="0" w:firstLine="2560"/>
      <w:spacing w:before="0" w:after="0" w:line="240" w:lineRule="auto"/>
    </w:pPr>
    <w:rPr>
      <w:rFonts w:ascii="Times New Roman" w:hAnsi="Times New Roman" w:cs="Times New Roman"/>
    </w:rPr>
  </w:style>
  <w:style w:type="paragraph" w:styleId="1030" w:customStyle="1">
    <w:name w:val="表格"/>
    <w:basedOn w:val="829"/>
    <w:next w:val="1025"/>
    <w:uiPriority w:val="0"/>
    <w:qFormat/>
    <w:pPr>
      <w:ind w:left="0" w:firstLine="2560"/>
      <w:spacing w:before="0" w:after="0" w:line="360" w:lineRule="auto"/>
    </w:pPr>
    <w:rPr>
      <w:rFonts w:ascii="Times New Roman" w:hAnsi="Times New Roman" w:cs="Times New Roman"/>
    </w:rPr>
  </w:style>
  <w:style w:type="paragraph" w:styleId="1031" w:customStyle="1">
    <w:name w:val="xl68"/>
    <w:basedOn w:val="829"/>
    <w:next w:val="1032"/>
    <w:uiPriority w:val="0"/>
    <w:qFormat/>
    <w:pPr>
      <w:ind w:left="100" w:firstLine="5220"/>
      <w:spacing w:before="280" w:after="280" w:line="240" w:lineRule="auto"/>
    </w:pPr>
    <w:rPr>
      <w:rFonts w:ascii="Times New Roman" w:hAnsi="Times New Roman" w:cs="Times New Roman"/>
    </w:rPr>
  </w:style>
  <w:style w:type="paragraph" w:styleId="1032" w:customStyle="1">
    <w:name w:val="Char1"/>
    <w:basedOn w:val="829"/>
    <w:next w:val="1033"/>
    <w:uiPriority w:val="0"/>
    <w:qFormat/>
    <w:pPr>
      <w:ind w:left="0" w:firstLine="2560"/>
      <w:spacing w:before="0" w:after="0" w:line="240" w:lineRule="auto"/>
    </w:pPr>
    <w:rPr>
      <w:rFonts w:ascii="Times New Roman" w:hAnsi="Times New Roman" w:cs="Times New Roman"/>
    </w:rPr>
  </w:style>
  <w:style w:type="paragraph" w:styleId="1033" w:customStyle="1">
    <w:name w:val="需求文档正文样式"/>
    <w:basedOn w:val="829"/>
    <w:next w:val="1034"/>
    <w:uiPriority w:val="0"/>
    <w:qFormat/>
    <w:pPr>
      <w:ind w:left="437" w:firstLine="2741"/>
      <w:spacing w:before="0" w:after="0" w:line="360" w:lineRule="auto"/>
    </w:pPr>
    <w:rPr>
      <w:rFonts w:ascii="Times New Roman" w:hAnsi="Times New Roman" w:cs="Times New Roman"/>
    </w:rPr>
  </w:style>
  <w:style w:type="paragraph" w:styleId="1034" w:customStyle="1">
    <w:name w:val="xl74"/>
    <w:basedOn w:val="829"/>
    <w:next w:val="103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5" w:customStyle="1">
    <w:name w:val="xl88"/>
    <w:basedOn w:val="829"/>
    <w:next w:val="1036"/>
    <w:uiPriority w:val="0"/>
    <w:qFormat/>
    <w:pPr>
      <w:ind w:left="0" w:firstLine="5120"/>
      <w:spacing w:before="280" w:after="280" w:line="240" w:lineRule="auto"/>
    </w:pPr>
    <w:rPr>
      <w:rFonts w:ascii="Times New Roman" w:hAnsi="Times New Roman" w:cs="Times New Roman"/>
    </w:rPr>
  </w:style>
  <w:style w:type="paragraph" w:styleId="1036" w:customStyle="1">
    <w:name w:val="xl70"/>
    <w:basedOn w:val="829"/>
    <w:next w:val="882"/>
    <w:uiPriority w:val="0"/>
    <w:qFormat/>
    <w:pPr>
      <w:ind w:left="0" w:firstLine="1024"/>
      <w:spacing w:before="280" w:after="280" w:line="240" w:lineRule="auto"/>
    </w:pPr>
    <w:rPr>
      <w:rFonts w:ascii="Times New Roman" w:hAnsi="Times New Roman" w:cs="Times New Roman"/>
    </w:rPr>
  </w:style>
  <w:style w:type="paragraph" w:styleId="1037" w:customStyle="1">
    <w:name w:val="文档标题5"/>
    <w:basedOn w:val="834"/>
    <w:next w:val="828"/>
    <w:uiPriority w:val="0"/>
    <w:qFormat/>
    <w:pPr>
      <w:ind w:left="992" w:firstLine="18"/>
      <w:spacing w:before="280" w:after="280" w:line="360" w:lineRule="auto"/>
      <w:outlineLvl w:val="4"/>
    </w:pPr>
  </w:style>
  <w:style w:type="paragraph" w:styleId="1038" w:customStyle="1">
    <w:name w:val="样式 加粗 居中"/>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039" w:customStyle="1">
    <w:name w:val="_Style 12"/>
    <w:next w:val="1040"/>
    <w:uiPriority w:val="0"/>
    <w:qFormat/>
    <w:pPr>
      <w:ind w:firstLine="14"/>
      <w:spacing w:line="360" w:lineRule="auto"/>
      <w:shd w:val="clear" w:color="000000" w:fill="000080"/>
    </w:pPr>
    <w:rPr>
      <w:rFonts w:ascii="Calibri" w:hAnsi="Calibri" w:eastAsia="宋体" w:cs="宋体"/>
      <w:lang w:val="en-US" w:eastAsia="zh-CN" w:bidi="ar-SA"/>
    </w:rPr>
  </w:style>
  <w:style w:type="paragraph" w:styleId="1040" w:customStyle="1">
    <w:name w:val="正文文本缩进1"/>
    <w:basedOn w:val="829"/>
    <w:next w:val="1041"/>
    <w:uiPriority w:val="0"/>
    <w:qFormat/>
    <w:pPr>
      <w:ind w:left="420" w:firstLine="3584"/>
      <w:spacing w:before="0" w:after="120" w:line="240" w:lineRule="auto"/>
    </w:pPr>
    <w:rPr>
      <w:rFonts w:ascii="Times New Roman" w:hAnsi="Times New Roman" w:cs="Times New Roman"/>
    </w:rPr>
  </w:style>
  <w:style w:type="paragraph" w:styleId="1041" w:customStyle="1">
    <w:name w:val="列表编号 31"/>
    <w:basedOn w:val="829"/>
    <w:next w:val="884"/>
    <w:uiPriority w:val="0"/>
    <w:qFormat/>
    <w:pPr>
      <w:ind w:left="1200" w:firstLine="2712"/>
      <w:spacing w:before="0" w:after="0" w:line="360" w:lineRule="auto"/>
    </w:pPr>
    <w:rPr>
      <w:rFonts w:ascii="Times New Roman" w:hAnsi="Times New Roman" w:cs="Times New Roman"/>
    </w:rPr>
  </w:style>
  <w:style w:type="paragraph" w:styleId="1042" w:customStyle="1">
    <w:name w:val="三号 居中"/>
    <w:basedOn w:val="829"/>
    <w:next w:val="1043"/>
    <w:uiPriority w:val="0"/>
    <w:qFormat/>
    <w:pPr>
      <w:ind w:left="0" w:firstLine="6144"/>
      <w:jc w:val="center"/>
      <w:spacing w:before="0" w:after="0" w:line="360" w:lineRule="auto"/>
    </w:pPr>
    <w:rPr>
      <w:rFonts w:ascii="Times New Roman" w:hAnsi="Times New Roman" w:cs="Times New Roman"/>
    </w:rPr>
  </w:style>
  <w:style w:type="paragraph" w:styleId="1043" w:customStyle="1">
    <w:name w:val="列出段落1"/>
    <w:basedOn w:val="829"/>
    <w:next w:val="1044"/>
    <w:uiPriority w:val="0"/>
    <w:qFormat/>
    <w:pPr>
      <w:ind w:left="420" w:firstLine="3748"/>
      <w:spacing w:before="0" w:after="0" w:line="240" w:lineRule="auto"/>
    </w:pPr>
    <w:rPr>
      <w:rFonts w:ascii="Times New Roman" w:hAnsi="Times New Roman" w:cs="Times New Roman"/>
    </w:rPr>
  </w:style>
  <w:style w:type="paragraph" w:styleId="1044" w:customStyle="1">
    <w:name w:val="Char Char Char Char Char Char1 Char Char Char1 Char Char Char"/>
    <w:basedOn w:val="829"/>
    <w:next w:val="1045"/>
    <w:uiPriority w:val="0"/>
    <w:qFormat/>
    <w:pPr>
      <w:ind w:left="0" w:firstLine="2560"/>
      <w:spacing w:before="0" w:after="0" w:line="240" w:lineRule="auto"/>
    </w:pPr>
    <w:rPr>
      <w:rFonts w:ascii="Times New Roman" w:hAnsi="Times New Roman" w:cs="Times New Roman"/>
    </w:rPr>
  </w:style>
  <w:style w:type="paragraph" w:styleId="1045" w:customStyle="1">
    <w:name w:val="Char Char Char Char Char Char1 Char Char Char1 Char"/>
    <w:basedOn w:val="829"/>
    <w:next w:val="1046"/>
    <w:uiPriority w:val="0"/>
    <w:qFormat/>
    <w:pPr>
      <w:ind w:left="0" w:firstLine="2560"/>
      <w:spacing w:before="0" w:after="0" w:line="240" w:lineRule="auto"/>
    </w:pPr>
    <w:rPr>
      <w:rFonts w:ascii="Times New Roman" w:hAnsi="Times New Roman" w:cs="Times New Roman"/>
    </w:rPr>
  </w:style>
  <w:style w:type="paragraph" w:styleId="1046" w:customStyle="1">
    <w:name w:val="正文符号4"/>
    <w:basedOn w:val="829"/>
    <w:next w:val="1038"/>
    <w:uiPriority w:val="0"/>
    <w:qFormat/>
    <w:pPr>
      <w:ind w:left="0" w:firstLine="5632"/>
      <w:spacing w:before="0" w:after="0" w:line="240" w:lineRule="auto"/>
    </w:pPr>
    <w:rPr>
      <w:rFonts w:ascii="Times New Roman" w:hAnsi="Times New Roman" w:cs="Times New Roman"/>
    </w:rPr>
  </w:style>
  <w:style w:type="paragraph" w:styleId="1047" w:customStyle="1">
    <w:name w:val="加粗（居中）"/>
    <w:next w:val="1048"/>
    <w:uiPriority w:val="0"/>
    <w:qFormat/>
    <w:pPr>
      <w:ind w:firstLine="2560"/>
    </w:pPr>
    <w:rPr>
      <w:rFonts w:ascii="Calibri" w:hAnsi="Calibri" w:eastAsia="宋体" w:cs="宋体"/>
      <w:lang w:val="en-US" w:eastAsia="zh-CN" w:bidi="ar-SA"/>
    </w:rPr>
  </w:style>
  <w:style w:type="paragraph" w:styleId="1048" w:customStyle="1">
    <w:name w:val="xl65"/>
    <w:basedOn w:val="829"/>
    <w:next w:val="1008"/>
    <w:uiPriority w:val="0"/>
    <w:qFormat/>
    <w:pPr>
      <w:ind w:left="0" w:firstLine="5120"/>
      <w:spacing w:before="280" w:after="280" w:line="240" w:lineRule="auto"/>
    </w:pPr>
    <w:rPr>
      <w:rFonts w:ascii="Times New Roman" w:hAnsi="Times New Roman" w:cs="Times New Roman"/>
    </w:rPr>
  </w:style>
  <w:style w:type="paragraph" w:styleId="1049" w:customStyle="1">
    <w:name w:val="WPSOffice手动目录 3"/>
    <w:uiPriority w:val="0"/>
    <w:qFormat/>
    <w:pPr>
      <w:ind w:left="400"/>
    </w:pPr>
    <w:rPr>
      <w:rFonts w:ascii="宋体" w:hAnsi="宋体" w:eastAsia="宋体" w:cs="宋体"/>
      <w:lang w:val="en-US" w:eastAsia="zh-CN" w:bidi="ar-SA"/>
    </w:rPr>
  </w:style>
  <w:style w:type="paragraph" w:styleId="1050" w:customStyle="1">
    <w:name w:val="xl77"/>
    <w:basedOn w:val="829"/>
    <w:next w:val="1051"/>
    <w:uiPriority w:val="0"/>
    <w:qFormat/>
    <w:pPr>
      <w:ind w:left="0" w:firstLine="3584"/>
      <w:spacing w:before="280" w:after="280" w:line="240" w:lineRule="auto"/>
    </w:pPr>
    <w:rPr>
      <w:rFonts w:ascii="Times New Roman" w:hAnsi="Times New Roman" w:cs="Times New Roman"/>
    </w:rPr>
  </w:style>
  <w:style w:type="paragraph" w:styleId="1051" w:customStyle="1">
    <w:name w:val="Char Char Char1"/>
    <w:basedOn w:val="829"/>
    <w:next w:val="1052"/>
    <w:uiPriority w:val="0"/>
    <w:qFormat/>
    <w:pPr>
      <w:ind w:left="900" w:firstLine="2096"/>
      <w:spacing w:before="0" w:after="0" w:line="240" w:lineRule="auto"/>
    </w:pPr>
    <w:rPr>
      <w:rFonts w:ascii="Times New Roman" w:hAnsi="Times New Roman" w:cs="Times New Roman"/>
    </w:rPr>
  </w:style>
  <w:style w:type="paragraph" w:styleId="1052" w:customStyle="1">
    <w:name w:val="索引 21"/>
    <w:basedOn w:val="829"/>
    <w:next w:val="828"/>
    <w:uiPriority w:val="0"/>
    <w:qFormat/>
    <w:pPr>
      <w:ind w:left="200" w:firstLine="2560"/>
      <w:jc w:val="center"/>
      <w:spacing w:before="0" w:after="0" w:line="360" w:lineRule="auto"/>
    </w:pPr>
    <w:rPr>
      <w:rFonts w:ascii="Times New Roman" w:hAnsi="Times New Roman" w:cs="Times New Roman"/>
    </w:rPr>
  </w:style>
  <w:style w:type="paragraph" w:styleId="1053" w:customStyle="1">
    <w:name w:val="正文（首行缩进 2 字符）"/>
    <w:next w:val="1054"/>
    <w:uiPriority w:val="0"/>
    <w:qFormat/>
    <w:pPr>
      <w:ind w:left="480" w:firstLine="2784"/>
      <w:jc w:val="center"/>
      <w:spacing w:line="300" w:lineRule="auto"/>
    </w:pPr>
    <w:rPr>
      <w:rFonts w:ascii="Calibri" w:hAnsi="Calibri" w:eastAsia="宋体" w:cs="宋体"/>
      <w:lang w:val="en-US" w:eastAsia="zh-CN" w:bidi="ar-SA"/>
    </w:rPr>
  </w:style>
  <w:style w:type="paragraph" w:styleId="1054" w:customStyle="1">
    <w:name w:val="xl28"/>
    <w:basedOn w:val="829"/>
    <w:next w:val="1055"/>
    <w:uiPriority w:val="0"/>
    <w:qFormat/>
    <w:pPr>
      <w:ind w:left="0" w:firstLine="20"/>
      <w:spacing w:before="280" w:after="280" w:line="240" w:lineRule="auto"/>
      <w:shd w:val="clear" w:color="000000" w:fill="ffffff"/>
    </w:pPr>
    <w:rPr>
      <w:rFonts w:ascii="Times New Roman" w:hAnsi="Times New Roman" w:cs="Times New Roman"/>
    </w:rPr>
  </w:style>
  <w:style w:type="paragraph" w:styleId="1055" w:customStyle="1">
    <w:name w:val="HTML 预设格式1"/>
    <w:basedOn w:val="829"/>
    <w:next w:val="1056"/>
    <w:uiPriority w:val="0"/>
    <w:qFormat/>
    <w:pPr>
      <w:ind w:left="0" w:firstLine="3584"/>
      <w:spacing w:before="0" w:after="0" w:line="253" w:lineRule="atLeast"/>
    </w:pPr>
    <w:rPr>
      <w:rFonts w:ascii="Times New Roman" w:hAnsi="Times New Roman" w:cs="Times New Roman"/>
    </w:rPr>
  </w:style>
  <w:style w:type="paragraph" w:styleId="1056" w:customStyle="1">
    <w:name w:val="项目符号：一级"/>
    <w:basedOn w:val="829"/>
    <w:next w:val="828"/>
    <w:uiPriority w:val="0"/>
    <w:qFormat/>
    <w:pPr>
      <w:ind w:left="425" w:firstLine="1111"/>
      <w:spacing w:before="0" w:after="0" w:line="360" w:lineRule="auto"/>
    </w:pPr>
    <w:rPr>
      <w:rFonts w:ascii="Times New Roman" w:hAnsi="Times New Roman" w:cs="Times New Roman"/>
    </w:rPr>
  </w:style>
  <w:style w:type="paragraph" w:styleId="1057" w:customStyle="1">
    <w:name w:val="Default"/>
    <w:next w:val="862"/>
    <w:uiPriority w:val="0"/>
    <w:qFormat/>
    <w:pPr>
      <w:ind w:firstLine="5120"/>
      <w:widowControl w:val="off"/>
    </w:pPr>
    <w:rPr>
      <w:rFonts w:ascii="Calibri" w:hAnsi="Calibri" w:eastAsia="宋体" w:cs="宋体"/>
      <w:lang w:val="en-US" w:eastAsia="zh-CN" w:bidi="ar-SA"/>
    </w:rPr>
  </w:style>
  <w:style w:type="paragraph" w:styleId="1058" w:customStyle="1">
    <w:name w:val="xl84"/>
    <w:basedOn w:val="829"/>
    <w:next w:val="1059"/>
    <w:uiPriority w:val="0"/>
    <w:qFormat/>
    <w:pPr>
      <w:ind w:left="0" w:firstLine="2048"/>
      <w:jc w:val="center"/>
      <w:spacing w:before="280" w:after="280" w:line="240" w:lineRule="auto"/>
    </w:pPr>
    <w:rPr>
      <w:rFonts w:ascii="Times New Roman" w:hAnsi="Times New Roman" w:cs="Times New Roman"/>
    </w:rPr>
  </w:style>
  <w:style w:type="paragraph" w:styleId="1059" w:customStyle="1">
    <w:name w:val="2-2ji"/>
    <w:basedOn w:val="831"/>
    <w:next w:val="1060"/>
    <w:uiPriority w:val="0"/>
    <w:qFormat/>
    <w:pPr>
      <w:ind w:left="0" w:firstLine="24"/>
      <w:jc w:val="center"/>
      <w:spacing w:before="0" w:after="0" w:line="360" w:lineRule="auto"/>
      <w:outlineLvl w:val="1"/>
    </w:pPr>
  </w:style>
  <w:style w:type="paragraph" w:styleId="1060" w:customStyle="1">
    <w:name w:val="应答文本"/>
    <w:basedOn w:val="829"/>
    <w:next w:val="1061"/>
    <w:uiPriority w:val="0"/>
    <w:qFormat/>
    <w:pPr>
      <w:ind w:left="1296" w:firstLine="2112"/>
      <w:spacing w:before="0" w:after="0" w:line="460" w:lineRule="exact"/>
    </w:pPr>
    <w:rPr>
      <w:rFonts w:ascii="Times New Roman" w:hAnsi="Times New Roman" w:cs="Times New Roman"/>
    </w:rPr>
  </w:style>
  <w:style w:type="paragraph" w:styleId="1061" w:customStyle="1">
    <w:name w:val="引文目录1"/>
    <w:basedOn w:val="829"/>
    <w:next w:val="828"/>
    <w:uiPriority w:val="0"/>
    <w:qFormat/>
    <w:pPr>
      <w:ind w:left="420" w:firstLine="2560"/>
      <w:jc w:val="center"/>
      <w:spacing w:before="0" w:after="0" w:line="360" w:lineRule="auto"/>
    </w:pPr>
    <w:rPr>
      <w:rFonts w:ascii="Times New Roman" w:hAnsi="Times New Roman" w:cs="Times New Roman"/>
    </w:rPr>
  </w:style>
  <w:style w:type="paragraph" w:styleId="1062" w:customStyle="1">
    <w:name w:val="首行缩进"/>
    <w:basedOn w:val="828"/>
    <w:uiPriority w:val="0"/>
    <w:qFormat/>
    <w:pPr>
      <w:ind w:firstLine="480"/>
    </w:pPr>
    <w:rPr>
      <w:rFonts w:ascii="Times New Roman" w:hAnsi="Times New Roman" w:cs="Times New Roman"/>
      <w:lang w:val="zh-CN"/>
    </w:rPr>
  </w:style>
  <w:style w:type="paragraph" w:styleId="1063" w:customStyle="1">
    <w:name w:val="font9"/>
    <w:basedOn w:val="829"/>
    <w:next w:val="1064"/>
    <w:uiPriority w:val="0"/>
    <w:qFormat/>
    <w:pPr>
      <w:ind w:left="0" w:firstLine="7168"/>
      <w:spacing w:before="280" w:after="280" w:line="240" w:lineRule="auto"/>
    </w:pPr>
    <w:rPr>
      <w:rFonts w:ascii="Times New Roman" w:hAnsi="Times New Roman" w:cs="Times New Roman"/>
    </w:rPr>
  </w:style>
  <w:style w:type="paragraph" w:styleId="1064" w:customStyle="1">
    <w:name w:val="样式 标题 3 + (中文) 黑体 小四 非加粗 段前: 7.8 磅 段后: 0 磅 行距: 固定值 20 磅"/>
    <w:basedOn w:val="832"/>
    <w:next w:val="1065"/>
    <w:uiPriority w:val="0"/>
    <w:qFormat/>
    <w:pPr>
      <w:ind w:left="0"/>
      <w:spacing w:before="0" w:after="0" w:line="400" w:lineRule="exact"/>
      <w:outlineLvl w:val="2"/>
    </w:pPr>
  </w:style>
  <w:style w:type="paragraph" w:styleId="1065" w:customStyle="1">
    <w:name w:val="标书正文"/>
    <w:basedOn w:val="829"/>
    <w:next w:val="1066"/>
    <w:uiPriority w:val="0"/>
    <w:qFormat/>
    <w:pPr>
      <w:ind w:left="440" w:right="100" w:firstLine="2760"/>
      <w:spacing w:before="0" w:after="0" w:line="360" w:lineRule="auto"/>
    </w:pPr>
    <w:rPr>
      <w:rFonts w:ascii="Times New Roman" w:hAnsi="Times New Roman" w:cs="Times New Roman"/>
    </w:rPr>
  </w:style>
  <w:style w:type="paragraph" w:styleId="1066" w:customStyle="1">
    <w:name w:val="xl67"/>
    <w:basedOn w:val="829"/>
    <w:next w:val="1067"/>
    <w:uiPriority w:val="0"/>
    <w:qFormat/>
    <w:pPr>
      <w:ind w:left="0" w:firstLine="5120"/>
      <w:spacing w:before="280" w:after="280" w:line="240" w:lineRule="auto"/>
    </w:pPr>
    <w:rPr>
      <w:rFonts w:ascii="Times New Roman" w:hAnsi="Times New Roman" w:cs="Times New Roman"/>
    </w:rPr>
  </w:style>
  <w:style w:type="paragraph" w:styleId="1067" w:customStyle="1">
    <w:name w:val="索引 61"/>
    <w:basedOn w:val="829"/>
    <w:next w:val="828"/>
    <w:uiPriority w:val="0"/>
    <w:qFormat/>
    <w:pPr>
      <w:ind w:left="1000" w:firstLine="2560"/>
      <w:jc w:val="center"/>
      <w:spacing w:before="0" w:after="0" w:line="360" w:lineRule="auto"/>
    </w:pPr>
    <w:rPr>
      <w:rFonts w:ascii="Times New Roman" w:hAnsi="Times New Roman" w:cs="Times New Roman"/>
    </w:rPr>
  </w:style>
  <w:style w:type="paragraph" w:styleId="1068" w:customStyle="1">
    <w:name w:val="目录3"/>
    <w:basedOn w:val="829"/>
    <w:next w:val="828"/>
    <w:uiPriority w:val="0"/>
    <w:qFormat/>
    <w:pPr>
      <w:ind w:left="419" w:firstLine="5283"/>
      <w:spacing w:before="0" w:after="0" w:line="317" w:lineRule="atLeast"/>
    </w:pPr>
    <w:rPr>
      <w:rFonts w:ascii="Times New Roman" w:hAnsi="Times New Roman" w:cs="Times New Roman"/>
    </w:rPr>
  </w:style>
  <w:style w:type="paragraph" w:styleId="1069" w:customStyle="1">
    <w:name w:val="xl90"/>
    <w:basedOn w:val="829"/>
    <w:next w:val="1070"/>
    <w:uiPriority w:val="0"/>
    <w:qFormat/>
    <w:pPr>
      <w:ind w:left="0" w:firstLine="3584"/>
      <w:spacing w:before="280" w:after="280" w:line="240" w:lineRule="auto"/>
    </w:pPr>
    <w:rPr>
      <w:rFonts w:ascii="Times New Roman" w:hAnsi="Times New Roman" w:cs="Times New Roman"/>
    </w:rPr>
  </w:style>
  <w:style w:type="paragraph" w:styleId="1070" w:customStyle="1">
    <w:name w:val="列表框1"/>
    <w:next w:val="1061"/>
    <w:uiPriority w:val="0"/>
    <w:qFormat/>
    <w:pPr>
      <w:ind w:firstLine="2048"/>
      <w:spacing w:line="460" w:lineRule="exact"/>
    </w:pPr>
    <w:rPr>
      <w:rFonts w:ascii="Calibri" w:hAnsi="Calibri" w:eastAsia="宋体" w:cs="宋体"/>
      <w:lang w:val="en-US" w:eastAsia="zh-CN" w:bidi="ar-SA"/>
    </w:rPr>
  </w:style>
  <w:style w:type="paragraph" w:styleId="1071" w:customStyle="1">
    <w:name w:val="1ji"/>
    <w:basedOn w:val="830"/>
    <w:next w:val="1050"/>
    <w:uiPriority w:val="0"/>
    <w:qFormat/>
    <w:pPr>
      <w:ind w:left="0" w:firstLine="18"/>
      <w:jc w:val="center"/>
      <w:spacing w:before="0" w:after="0" w:line="240" w:lineRule="auto"/>
      <w:outlineLvl w:val="0"/>
    </w:pPr>
  </w:style>
  <w:style w:type="paragraph" w:styleId="1072" w:customStyle="1">
    <w:name w:val="索引 81"/>
    <w:basedOn w:val="829"/>
    <w:next w:val="828"/>
    <w:uiPriority w:val="0"/>
    <w:qFormat/>
    <w:pPr>
      <w:ind w:left="1400" w:firstLine="2560"/>
      <w:jc w:val="center"/>
      <w:spacing w:before="0" w:after="0" w:line="360" w:lineRule="auto"/>
    </w:pPr>
    <w:rPr>
      <w:rFonts w:ascii="Times New Roman" w:hAnsi="Times New Roman" w:cs="Times New Roman"/>
    </w:rPr>
  </w:style>
  <w:style w:type="paragraph" w:styleId="1073" w:customStyle="1">
    <w:name w:val="正文1"/>
    <w:basedOn w:val="828"/>
    <w:next w:val="828"/>
    <w:uiPriority w:val="0"/>
    <w:qFormat/>
    <w:pPr>
      <w:spacing w:line="312" w:lineRule="atLeast"/>
    </w:pPr>
    <w:rPr>
      <w:rFonts w:ascii="楷体_GB2312" w:hAnsi="Times New Roman" w:eastAsia="楷体_GB2312" w:cs="Times New Roman"/>
      <w:sz w:val="24"/>
    </w:rPr>
  </w:style>
  <w:style w:type="paragraph" w:styleId="1074" w:customStyle="1">
    <w:name w:val="Char Char Char Char Char Char1 Char Char Char1 Char Char Char Char Char Char Char Char Char Char Char Char Char Char Char Char Char Char"/>
    <w:basedOn w:val="829"/>
    <w:next w:val="1075"/>
    <w:uiPriority w:val="0"/>
    <w:qFormat/>
    <w:pPr>
      <w:ind w:left="0" w:firstLine="2560"/>
      <w:spacing w:before="0" w:after="0" w:line="240" w:lineRule="auto"/>
    </w:pPr>
    <w:rPr>
      <w:rFonts w:ascii="Times New Roman" w:hAnsi="Times New Roman" w:cs="Times New Roman"/>
    </w:rPr>
  </w:style>
  <w:style w:type="paragraph" w:styleId="1075" w:customStyle="1">
    <w:name w:val="样式 加粗 居中11"/>
    <w:basedOn w:val="829"/>
    <w:next w:val="1076"/>
    <w:uiPriority w:val="0"/>
    <w:qFormat/>
    <w:pPr>
      <w:ind w:left="0" w:firstLine="2560"/>
      <w:jc w:val="center"/>
      <w:spacing w:before="0" w:after="0" w:line="360" w:lineRule="auto"/>
    </w:pPr>
    <w:rPr>
      <w:rFonts w:ascii="Times New Roman" w:hAnsi="Times New Roman" w:cs="Times New Roman"/>
    </w:rPr>
  </w:style>
  <w:style w:type="paragraph" w:styleId="1076" w:customStyle="1">
    <w:name w:val="xl89"/>
    <w:basedOn w:val="829"/>
    <w:next w:val="1077"/>
    <w:uiPriority w:val="0"/>
    <w:qFormat/>
    <w:pPr>
      <w:ind w:left="0" w:firstLine="3584"/>
      <w:spacing w:before="280" w:after="280" w:line="240" w:lineRule="auto"/>
    </w:pPr>
    <w:rPr>
      <w:rFonts w:ascii="Times New Roman" w:hAnsi="Times New Roman" w:cs="Times New Roman"/>
    </w:rPr>
  </w:style>
  <w:style w:type="paragraph" w:styleId="1077" w:customStyle="1">
    <w:name w:val="Char Char Char Char Char Char1 Char Char Char Char Char Char1 Char Char Char Char Char Char Char Char Char"/>
    <w:basedOn w:val="829"/>
    <w:next w:val="1078"/>
    <w:uiPriority w:val="0"/>
    <w:qFormat/>
    <w:pPr>
      <w:ind w:left="0" w:firstLine="2560"/>
      <w:spacing w:before="0" w:after="0" w:line="240" w:lineRule="auto"/>
    </w:pPr>
    <w:rPr>
      <w:rFonts w:ascii="Times New Roman" w:hAnsi="Times New Roman" w:cs="Times New Roman"/>
    </w:rPr>
  </w:style>
  <w:style w:type="paragraph" w:styleId="1078" w:customStyle="1">
    <w:name w:val="文章附标题"/>
    <w:basedOn w:val="829"/>
    <w:next w:val="829"/>
    <w:uiPriority w:val="0"/>
    <w:qFormat/>
    <w:pPr>
      <w:ind w:left="0" w:firstLine="5120"/>
      <w:jc w:val="center"/>
      <w:spacing w:before="187" w:after="175" w:line="374" w:lineRule="atLeast"/>
    </w:pPr>
    <w:rPr>
      <w:rFonts w:ascii="Times New Roman" w:hAnsi="Times New Roman" w:cs="Times New Roman"/>
    </w:rPr>
  </w:style>
  <w:style w:type="paragraph" w:styleId="1079">
    <w:name w:val="Quote"/>
    <w:next w:val="828"/>
    <w:uiPriority w:val="0"/>
    <w:qFormat/>
    <w:pPr>
      <w:ind w:left="3680" w:right="864"/>
      <w:jc w:val="center"/>
      <w:spacing w:before="200" w:after="160"/>
    </w:pPr>
    <w:rPr>
      <w:rFonts w:ascii="Calibri" w:hAnsi="Calibri" w:eastAsia="宋体" w:cs="宋体"/>
      <w:i/>
      <w:lang w:val="en-US" w:eastAsia="zh-CN" w:bidi="ar-SA"/>
    </w:rPr>
  </w:style>
  <w:style w:type="paragraph" w:styleId="1080" w:customStyle="1">
    <w:name w:val="Default Paragraph Font Para Char Char Char Char Char Char"/>
    <w:basedOn w:val="829"/>
    <w:next w:val="1081"/>
    <w:uiPriority w:val="0"/>
    <w:qFormat/>
    <w:pPr>
      <w:ind w:left="0" w:firstLine="3584"/>
      <w:spacing w:before="0" w:after="160" w:line="240" w:lineRule="exact"/>
    </w:pPr>
    <w:rPr>
      <w:rFonts w:ascii="Times New Roman" w:hAnsi="Times New Roman" w:cs="Times New Roman"/>
    </w:rPr>
  </w:style>
  <w:style w:type="paragraph" w:styleId="1081" w:customStyle="1">
    <w:name w:val="xl23"/>
    <w:basedOn w:val="829"/>
    <w:next w:val="864"/>
    <w:uiPriority w:val="0"/>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列出段落11"/>
    <w:basedOn w:val="829"/>
    <w:next w:val="1083"/>
    <w:uiPriority w:val="0"/>
    <w:qFormat/>
    <w:pPr>
      <w:ind w:left="420" w:firstLine="3748"/>
      <w:spacing w:before="0" w:after="0" w:line="240" w:lineRule="auto"/>
    </w:pPr>
    <w:rPr>
      <w:rFonts w:ascii="Times New Roman" w:hAnsi="Times New Roman" w:cs="Times New Roman"/>
    </w:rPr>
  </w:style>
  <w:style w:type="paragraph" w:styleId="1083" w:customStyle="1">
    <w:name w:val="样式 标题 2 + (西文) 宋体 非加粗 居中"/>
    <w:basedOn w:val="831"/>
    <w:next w:val="1084"/>
    <w:uiPriority w:val="0"/>
    <w:qFormat/>
    <w:pPr>
      <w:ind w:left="0" w:firstLine="24"/>
      <w:jc w:val="center"/>
      <w:spacing w:line="412" w:lineRule="auto"/>
      <w:outlineLvl w:val="1"/>
    </w:pPr>
  </w:style>
  <w:style w:type="paragraph" w:styleId="1084" w:customStyle="1">
    <w:name w:val="页脚 Char Char"/>
    <w:basedOn w:val="829"/>
    <w:next w:val="1085"/>
    <w:uiPriority w:val="0"/>
    <w:qFormat/>
    <w:pPr>
      <w:ind w:left="0" w:firstLine="5120"/>
      <w:spacing w:before="0" w:after="0" w:line="240" w:lineRule="auto"/>
    </w:pPr>
    <w:rPr>
      <w:rFonts w:ascii="Times New Roman" w:hAnsi="Times New Roman" w:cs="Times New Roman"/>
    </w:rPr>
  </w:style>
  <w:style w:type="paragraph" w:styleId="1085" w:customStyle="1">
    <w:name w:val="样式 标题 1 + 段前: 16 磅 段后: 16 磅"/>
    <w:basedOn w:val="830"/>
    <w:next w:val="1086"/>
    <w:uiPriority w:val="0"/>
    <w:qFormat/>
    <w:pPr>
      <w:ind w:left="0" w:firstLine="18"/>
      <w:jc w:val="center"/>
      <w:spacing w:before="120" w:after="0" w:line="360" w:lineRule="auto"/>
      <w:outlineLvl w:val="0"/>
    </w:pPr>
  </w:style>
  <w:style w:type="paragraph" w:styleId="1086" w:customStyle="1">
    <w:name w:val="Char1 Char Char Char Char Char Char"/>
    <w:basedOn w:val="829"/>
    <w:next w:val="1087"/>
    <w:uiPriority w:val="0"/>
    <w:qFormat/>
    <w:pPr>
      <w:ind w:left="0" w:firstLine="2560"/>
      <w:spacing w:before="0" w:after="0" w:line="240" w:lineRule="auto"/>
    </w:pPr>
    <w:rPr>
      <w:rFonts w:ascii="Times New Roman" w:hAnsi="Times New Roman" w:cs="Times New Roman"/>
    </w:rPr>
  </w:style>
  <w:style w:type="paragraph" w:styleId="1087" w:customStyle="1">
    <w:name w:val="文档标题4"/>
    <w:basedOn w:val="833"/>
    <w:next w:val="828"/>
    <w:uiPriority w:val="0"/>
    <w:qFormat/>
    <w:pPr>
      <w:ind w:left="851" w:firstLine="30"/>
      <w:spacing w:after="280" w:line="360" w:lineRule="auto"/>
      <w:outlineLvl w:val="3"/>
    </w:pPr>
  </w:style>
  <w:style w:type="paragraph" w:styleId="1088" w:customStyle="1">
    <w:name w:val="font0"/>
    <w:basedOn w:val="829"/>
    <w:next w:val="1063"/>
    <w:uiPriority w:val="0"/>
    <w:qFormat/>
    <w:pPr>
      <w:ind w:left="0" w:firstLine="1024"/>
      <w:spacing w:before="280" w:after="280" w:line="240" w:lineRule="auto"/>
    </w:pPr>
    <w:rPr>
      <w:rFonts w:ascii="Times New Roman" w:hAnsi="Times New Roman" w:cs="Times New Roman"/>
    </w:rPr>
  </w:style>
  <w:style w:type="paragraph" w:styleId="1089" w:customStyle="1">
    <w:name w:val="CM5"/>
    <w:basedOn w:val="829"/>
    <w:next w:val="828"/>
    <w:uiPriority w:val="0"/>
    <w:qFormat/>
    <w:pPr>
      <w:ind w:left="200" w:firstLine="2760"/>
      <w:spacing w:before="0" w:after="0" w:line="400" w:lineRule="atLeast"/>
    </w:pPr>
    <w:rPr>
      <w:rFonts w:ascii="Times New Roman" w:hAnsi="Times New Roman" w:cs="Times New Roman"/>
    </w:rPr>
  </w:style>
  <w:style w:type="paragraph" w:styleId="1090" w:customStyle="1">
    <w:name w:val="Pa0"/>
    <w:basedOn w:val="829"/>
    <w:next w:val="828"/>
    <w:uiPriority w:val="0"/>
    <w:qFormat/>
    <w:pPr>
      <w:ind w:left="0" w:firstLine="4608"/>
      <w:spacing w:before="0" w:after="0" w:line="241" w:lineRule="atLeast"/>
    </w:pPr>
    <w:rPr>
      <w:rFonts w:ascii="Times New Roman" w:hAnsi="Times New Roman" w:cs="Times New Roman"/>
    </w:rPr>
  </w:style>
  <w:style w:type="paragraph" w:styleId="1091" w:customStyle="1">
    <w:name w:val="招标文件》"/>
    <w:basedOn w:val="829"/>
    <w:next w:val="1027"/>
    <w:uiPriority w:val="0"/>
    <w:qFormat/>
    <w:pPr>
      <w:ind w:left="420" w:firstLine="2140"/>
      <w:spacing w:before="120" w:after="120" w:line="300" w:lineRule="auto"/>
    </w:pPr>
    <w:rPr>
      <w:rFonts w:ascii="Times New Roman" w:hAnsi="Times New Roman" w:cs="Times New Roman"/>
    </w:rPr>
  </w:style>
  <w:style w:type="paragraph" w:styleId="1092" w:customStyle="1">
    <w:name w:val="段"/>
    <w:next w:val="828"/>
    <w:uiPriority w:val="0"/>
    <w:qFormat/>
    <w:pPr>
      <w:ind w:firstLine="200"/>
      <w:jc w:val="both"/>
      <w:spacing w:line="360" w:lineRule="auto"/>
    </w:pPr>
    <w:rPr>
      <w:rFonts w:ascii="宋体" w:hAnsi="宋体" w:eastAsia="宋体" w:cs="宋体"/>
      <w:sz w:val="24"/>
      <w:szCs w:val="22"/>
      <w:lang w:val="en-US" w:eastAsia="zh-CN" w:bidi="ar-SA"/>
    </w:rPr>
  </w:style>
  <w:style w:type="paragraph" w:styleId="1093" w:customStyle="1">
    <w:name w:val="标书_正文"/>
    <w:basedOn w:val="829"/>
    <w:next w:val="1094"/>
    <w:uiPriority w:val="0"/>
    <w:qFormat/>
    <w:pPr>
      <w:ind w:left="420" w:firstLine="1188"/>
      <w:spacing w:before="0" w:after="0" w:line="360" w:lineRule="auto"/>
    </w:pPr>
    <w:rPr>
      <w:rFonts w:ascii="Times New Roman" w:hAnsi="Times New Roman" w:cs="Times New Roman"/>
    </w:rPr>
  </w:style>
  <w:style w:type="paragraph" w:styleId="1094" w:customStyle="1">
    <w:name w:val="样式 标题 2 + Times New Roman 四号 非加粗 段前: 5 磅 段后: 0 磅 行距: 固定值 20..."/>
    <w:basedOn w:val="831"/>
    <w:next w:val="1042"/>
    <w:uiPriority w:val="0"/>
    <w:qFormat/>
    <w:pPr>
      <w:ind w:left="0" w:firstLine="24"/>
      <w:spacing w:before="100" w:after="0" w:line="400" w:lineRule="exact"/>
      <w:outlineLvl w:val="1"/>
    </w:pPr>
  </w:style>
  <w:style w:type="paragraph" w:styleId="1095" w:customStyle="1">
    <w:name w:val="图片0"/>
    <w:basedOn w:val="829"/>
    <w:next w:val="875"/>
    <w:uiPriority w:val="0"/>
    <w:qFormat/>
    <w:pPr>
      <w:ind w:left="-161" w:firstLine="1187"/>
      <w:spacing w:before="0" w:after="0" w:line="276" w:lineRule="auto"/>
    </w:pPr>
    <w:rPr>
      <w:rFonts w:ascii="Times New Roman" w:hAnsi="Times New Roman" w:cs="Times New Roman"/>
    </w:rPr>
  </w:style>
  <w:style w:type="paragraph" w:styleId="1096" w:customStyle="1">
    <w:name w:val="Char Char Char2 Char Char Char2 Char"/>
    <w:basedOn w:val="829"/>
    <w:next w:val="1068"/>
    <w:uiPriority w:val="0"/>
    <w:qFormat/>
    <w:pPr>
      <w:ind w:left="560" w:firstLine="3632"/>
      <w:spacing w:before="0" w:after="160" w:line="240" w:lineRule="exact"/>
    </w:pPr>
    <w:rPr>
      <w:rFonts w:ascii="Times New Roman" w:hAnsi="Times New Roman" w:cs="Times New Roman"/>
    </w:rPr>
  </w:style>
  <w:style w:type="paragraph" w:styleId="1097" w:customStyle="1">
    <w:name w:val="Char Char Char Char"/>
    <w:next w:val="1098"/>
    <w:uiPriority w:val="0"/>
    <w:qFormat/>
    <w:pPr>
      <w:ind w:firstLine="10"/>
      <w:spacing w:line="360" w:lineRule="auto"/>
      <w:shd w:val="clear" w:color="000000" w:fill="000080"/>
    </w:pPr>
    <w:rPr>
      <w:rFonts w:ascii="Calibri" w:hAnsi="Calibri" w:eastAsia="宋体" w:cs="宋体"/>
      <w:lang w:val="en-US" w:eastAsia="zh-CN" w:bidi="ar-SA"/>
    </w:rPr>
  </w:style>
  <w:style w:type="paragraph" w:styleId="1098" w:customStyle="1">
    <w:name w:val="杨昂超式样黑体主"/>
    <w:basedOn w:val="829"/>
    <w:next w:val="1099"/>
    <w:uiPriority w:val="0"/>
    <w:qFormat/>
    <w:pPr>
      <w:ind w:left="0" w:firstLine="4608"/>
      <w:spacing w:before="0" w:after="0" w:line="240" w:lineRule="auto"/>
    </w:pPr>
    <w:rPr>
      <w:rFonts w:ascii="Times New Roman" w:hAnsi="Times New Roman" w:cs="Times New Roman"/>
    </w:rPr>
  </w:style>
  <w:style w:type="paragraph" w:styleId="1099" w:customStyle="1">
    <w:name w:val="Char Char Char Char Char Char1 Char Char Char Char Char Char Char Char Char Char"/>
    <w:basedOn w:val="829"/>
    <w:next w:val="1100"/>
    <w:uiPriority w:val="0"/>
    <w:qFormat/>
    <w:pPr>
      <w:ind w:left="0" w:firstLine="2560"/>
      <w:spacing w:before="0" w:after="0" w:line="240" w:lineRule="auto"/>
    </w:pPr>
    <w:rPr>
      <w:rFonts w:ascii="Times New Roman" w:hAnsi="Times New Roman" w:cs="Times New Roman"/>
    </w:rPr>
  </w:style>
  <w:style w:type="paragraph" w:styleId="1100" w:customStyle="1">
    <w:name w:val="目录1"/>
    <w:basedOn w:val="829"/>
    <w:next w:val="828"/>
    <w:uiPriority w:val="0"/>
    <w:qFormat/>
    <w:pPr>
      <w:ind w:left="0" w:firstLine="7168"/>
      <w:spacing w:before="0" w:after="136" w:line="289" w:lineRule="atLeast"/>
    </w:pPr>
    <w:rPr>
      <w:rFonts w:ascii="Times New Roman" w:hAnsi="Times New Roman" w:cs="Times New Roman"/>
    </w:rPr>
  </w:style>
  <w:style w:type="paragraph" w:styleId="1101" w:customStyle="1">
    <w:name w:val="文档结构图1"/>
    <w:basedOn w:val="829"/>
    <w:next w:val="1102"/>
    <w:uiPriority w:val="0"/>
    <w:qFormat/>
    <w:pPr>
      <w:ind w:left="200" w:firstLine="2248"/>
      <w:spacing w:before="0" w:after="0" w:line="360" w:lineRule="auto"/>
    </w:pPr>
    <w:rPr>
      <w:rFonts w:ascii="Times New Roman" w:hAnsi="Times New Roman" w:cs="Times New Roman"/>
    </w:rPr>
  </w:style>
  <w:style w:type="paragraph" w:styleId="1102" w:customStyle="1">
    <w:name w:val="2ji"/>
    <w:basedOn w:val="831"/>
    <w:next w:val="870"/>
    <w:uiPriority w:val="0"/>
    <w:qFormat/>
    <w:pPr>
      <w:ind w:left="0" w:firstLine="24"/>
      <w:spacing w:before="0" w:after="0" w:line="360" w:lineRule="auto"/>
      <w:outlineLvl w:val="1"/>
    </w:pPr>
  </w:style>
  <w:style w:type="paragraph" w:styleId="1103" w:customStyle="1">
    <w:name w:val="xl91"/>
    <w:basedOn w:val="829"/>
    <w:next w:val="1024"/>
    <w:uiPriority w:val="0"/>
    <w:qFormat/>
    <w:pPr>
      <w:ind w:left="0" w:firstLine="3584"/>
      <w:spacing w:before="280" w:after="280" w:line="240" w:lineRule="auto"/>
    </w:pPr>
    <w:rPr>
      <w:rFonts w:ascii="Times New Roman" w:hAnsi="Times New Roman" w:cs="Times New Roman"/>
    </w:rPr>
  </w:style>
  <w:style w:type="paragraph" w:styleId="1104" w:customStyle="1">
    <w:name w:val="Text Body"/>
    <w:basedOn w:val="829"/>
    <w:next w:val="1105"/>
    <w:uiPriority w:val="0"/>
    <w:qFormat/>
    <w:pPr>
      <w:ind w:left="0" w:firstLine="4096"/>
      <w:spacing w:before="0" w:after="120" w:line="240" w:lineRule="auto"/>
    </w:pPr>
    <w:rPr>
      <w:rFonts w:ascii="Times New Roman" w:hAnsi="Times New Roman" w:cs="Times New Roman"/>
    </w:rPr>
  </w:style>
  <w:style w:type="paragraph" w:styleId="1105" w:customStyle="1">
    <w:name w:val="项目符1"/>
    <w:basedOn w:val="829"/>
    <w:next w:val="1106"/>
    <w:uiPriority w:val="0"/>
    <w:qFormat/>
    <w:pPr>
      <w:ind w:left="1365" w:right="100" w:firstLine="2728"/>
      <w:spacing w:before="78" w:after="78" w:line="300" w:lineRule="auto"/>
    </w:pPr>
    <w:rPr>
      <w:rFonts w:ascii="Times New Roman" w:hAnsi="Times New Roman" w:cs="Times New Roman"/>
    </w:rPr>
  </w:style>
  <w:style w:type="paragraph" w:styleId="1106" w:customStyle="1">
    <w:name w:val="引文目录标题1"/>
    <w:basedOn w:val="829"/>
    <w:next w:val="828"/>
    <w:uiPriority w:val="0"/>
    <w:qFormat/>
    <w:pPr>
      <w:ind w:left="0" w:firstLine="4608"/>
      <w:jc w:val="center"/>
      <w:spacing w:before="120" w:after="0" w:line="360" w:lineRule="auto"/>
    </w:pPr>
    <w:rPr>
      <w:rFonts w:ascii="Times New Roman" w:hAnsi="Times New Roman" w:cs="Times New Roman"/>
    </w:rPr>
  </w:style>
  <w:style w:type="paragraph" w:styleId="1107" w:customStyle="1">
    <w:name w:val="样式 标题 3 + (西文) 黑体 (中文) 黑体 (符号) 宋体 小四 段前: 5 磅 段后: 5 磅 行距: 1..."/>
    <w:basedOn w:val="832"/>
    <w:next w:val="1108"/>
    <w:uiPriority w:val="0"/>
    <w:qFormat/>
    <w:pPr>
      <w:ind w:left="1429" w:firstLine="18"/>
      <w:spacing w:before="100" w:after="100" w:line="360" w:lineRule="auto"/>
      <w:outlineLvl w:val="2"/>
    </w:pPr>
  </w:style>
  <w:style w:type="paragraph" w:styleId="1108" w:customStyle="1">
    <w:name w:val="xl22"/>
    <w:basedOn w:val="829"/>
    <w:next w:val="110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9" w:customStyle="1">
    <w:name w:val="自定义一"/>
    <w:basedOn w:val="829"/>
    <w:next w:val="828"/>
    <w:uiPriority w:val="0"/>
    <w:qFormat/>
    <w:pPr>
      <w:ind w:left="0"/>
      <w:spacing w:before="0" w:after="0" w:line="360" w:lineRule="auto"/>
    </w:pPr>
    <w:rPr>
      <w:rFonts w:ascii="Times New Roman" w:hAnsi="Times New Roman" w:cs="Times New Roman"/>
    </w:rPr>
  </w:style>
  <w:style w:type="paragraph" w:styleId="1110" w:customStyle="1">
    <w:name w:val="xl78"/>
    <w:basedOn w:val="829"/>
    <w:next w:val="1111"/>
    <w:uiPriority w:val="0"/>
    <w:qFormat/>
    <w:pPr>
      <w:ind w:left="0" w:firstLine="3584"/>
      <w:jc w:val="center"/>
      <w:spacing w:before="280" w:after="280" w:line="240" w:lineRule="auto"/>
    </w:pPr>
    <w:rPr>
      <w:rFonts w:ascii="Times New Roman" w:hAnsi="Times New Roman" w:cs="Times New Roman"/>
    </w:rPr>
  </w:style>
  <w:style w:type="paragraph" w:styleId="1111" w:customStyle="1">
    <w:name w:val="段落正文"/>
    <w:next w:val="1053"/>
    <w:uiPriority w:val="0"/>
    <w:qFormat/>
    <w:pPr>
      <w:ind w:firstLine="4608"/>
      <w:jc w:val="center"/>
      <w:spacing w:line="360" w:lineRule="auto"/>
    </w:pPr>
    <w:rPr>
      <w:rFonts w:ascii="Calibri" w:hAnsi="Calibri" w:eastAsia="宋体" w:cs="宋体"/>
      <w:lang w:val="en-US" w:eastAsia="zh-CN" w:bidi="ar-SA"/>
    </w:rPr>
  </w:style>
  <w:style w:type="paragraph" w:styleId="1112" w:customStyle="1">
    <w:name w:val="_Style 169"/>
    <w:next w:val="828"/>
    <w:uiPriority w:val="0"/>
    <w:qFormat/>
    <w:pPr>
      <w:ind w:left="2560"/>
    </w:pPr>
    <w:rPr>
      <w:rFonts w:ascii="Calibri" w:hAnsi="Calibri" w:eastAsia="宋体" w:cs="宋体"/>
      <w:lang w:val="en-US" w:eastAsia="zh-CN" w:bidi="ar-SA"/>
    </w:rPr>
  </w:style>
  <w:style w:type="paragraph" w:styleId="1113" w:customStyle="1">
    <w:name w:val="样式 小四 行距: 1.5 倍行距 首行缩进:  2 字符"/>
    <w:basedOn w:val="829"/>
    <w:next w:val="1058"/>
    <w:uiPriority w:val="0"/>
    <w:qFormat/>
    <w:pPr>
      <w:ind w:left="480" w:firstLine="2784"/>
      <w:spacing w:before="0" w:after="0" w:line="360" w:lineRule="auto"/>
    </w:pPr>
    <w:rPr>
      <w:rFonts w:ascii="Times New Roman" w:hAnsi="Times New Roman" w:cs="Times New Roman"/>
    </w:rPr>
  </w:style>
  <w:style w:type="paragraph" w:styleId="1114" w:customStyle="1">
    <w:name w:val="小节标题"/>
    <w:basedOn w:val="829"/>
    <w:next w:val="828"/>
    <w:uiPriority w:val="0"/>
    <w:qFormat/>
    <w:pPr>
      <w:ind w:left="0" w:firstLine="7168"/>
      <w:spacing w:before="175" w:after="102" w:line="351" w:lineRule="atLeast"/>
    </w:pPr>
    <w:rPr>
      <w:rFonts w:ascii="Times New Roman" w:hAnsi="Times New Roman" w:cs="Times New Roman"/>
    </w:rPr>
  </w:style>
  <w:style w:type="paragraph" w:styleId="1115" w:customStyle="1">
    <w:name w:val="TOC 标题2"/>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6" w:customStyle="1">
    <w:name w:val="表格文字（两侧对齐）"/>
    <w:basedOn w:val="829"/>
    <w:next w:val="1117"/>
    <w:uiPriority w:val="0"/>
    <w:qFormat/>
    <w:pPr>
      <w:ind w:left="0" w:firstLine="3584"/>
      <w:spacing w:before="0" w:after="0" w:line="240" w:lineRule="auto"/>
    </w:pPr>
    <w:rPr>
      <w:rFonts w:ascii="Times New Roman" w:hAnsi="Times New Roman" w:cs="Times New Roman"/>
    </w:rPr>
  </w:style>
  <w:style w:type="paragraph" w:styleId="1117" w:customStyle="1">
    <w:name w:val="Char"/>
    <w:basedOn w:val="829"/>
    <w:next w:val="1096"/>
    <w:uiPriority w:val="0"/>
    <w:qFormat/>
    <w:pPr>
      <w:ind w:left="900" w:firstLine="2608"/>
      <w:spacing w:before="0" w:after="0" w:line="240" w:lineRule="auto"/>
    </w:pPr>
    <w:rPr>
      <w:rFonts w:ascii="Times New Roman" w:hAnsi="Times New Roman" w:cs="Times New Roman"/>
    </w:rPr>
  </w:style>
  <w:style w:type="paragraph" w:styleId="1118" w:customStyle="1">
    <w:name w:val="xl86"/>
    <w:basedOn w:val="829"/>
    <w:next w:val="1119"/>
    <w:uiPriority w:val="0"/>
    <w:qFormat/>
    <w:pPr>
      <w:ind w:left="0" w:firstLine="5120"/>
      <w:spacing w:before="280" w:after="280" w:line="240" w:lineRule="auto"/>
    </w:pPr>
    <w:rPr>
      <w:rFonts w:ascii="Times New Roman" w:hAnsi="Times New Roman" w:cs="Times New Roman"/>
    </w:rPr>
  </w:style>
  <w:style w:type="paragraph" w:styleId="1119" w:customStyle="1">
    <w:name w:val="索引 71"/>
    <w:basedOn w:val="829"/>
    <w:next w:val="828"/>
    <w:uiPriority w:val="0"/>
    <w:qFormat/>
    <w:pPr>
      <w:ind w:left="1200" w:firstLine="2560"/>
      <w:jc w:val="center"/>
      <w:spacing w:before="0" w:after="0" w:line="360" w:lineRule="auto"/>
    </w:pPr>
    <w:rPr>
      <w:rFonts w:ascii="Times New Roman" w:hAnsi="Times New Roman" w:cs="Times New Roman"/>
    </w:rPr>
  </w:style>
  <w:style w:type="paragraph" w:styleId="1120" w:customStyle="1">
    <w:name w:val="111"/>
    <w:next w:val="1121"/>
    <w:uiPriority w:val="0"/>
    <w:qFormat/>
    <w:pPr>
      <w:ind w:left="480" w:firstLine="4320"/>
      <w:spacing w:line="440" w:lineRule="exact"/>
    </w:pPr>
    <w:rPr>
      <w:rFonts w:ascii="Calibri" w:hAnsi="Calibri" w:eastAsia="宋体" w:cs="宋体"/>
      <w:lang w:val="en-US" w:eastAsia="zh-CN" w:bidi="ar-SA"/>
    </w:rPr>
  </w:style>
  <w:style w:type="paragraph" w:styleId="1121" w:customStyle="1">
    <w:name w:val="4"/>
    <w:basedOn w:val="829"/>
    <w:next w:val="840"/>
    <w:uiPriority w:val="0"/>
    <w:qFormat/>
    <w:pPr>
      <w:ind w:left="409" w:firstLine="3737"/>
      <w:spacing w:before="0" w:after="0" w:line="420" w:lineRule="exact"/>
    </w:pPr>
    <w:rPr>
      <w:rFonts w:ascii="Times New Roman" w:hAnsi="Times New Roman" w:cs="Times New Roman"/>
    </w:rPr>
  </w:style>
  <w:style w:type="paragraph" w:styleId="1122" w:customStyle="1">
    <w:name w:val="Char Char Char Char Char Char1 Char Char Char1 Char Char Char Char Char Char"/>
    <w:basedOn w:val="829"/>
    <w:next w:val="1107"/>
    <w:uiPriority w:val="0"/>
    <w:qFormat/>
    <w:pPr>
      <w:ind w:left="0" w:firstLine="2560"/>
      <w:spacing w:before="0" w:after="0" w:line="240" w:lineRule="auto"/>
    </w:pPr>
    <w:rPr>
      <w:rFonts w:ascii="Times New Roman" w:hAnsi="Times New Roman" w:cs="Times New Roman"/>
    </w:rPr>
  </w:style>
  <w:style w:type="paragraph" w:styleId="1123" w:customStyle="1">
    <w:name w:val="Char Char Char Char Char Char1 Char Char Char Char Char Char1 Char Char Char"/>
    <w:basedOn w:val="829"/>
    <w:next w:val="1124"/>
    <w:uiPriority w:val="0"/>
    <w:qFormat/>
    <w:pPr>
      <w:ind w:left="0" w:firstLine="2560"/>
      <w:spacing w:before="0" w:after="0" w:line="240" w:lineRule="auto"/>
    </w:pPr>
    <w:rPr>
      <w:rFonts w:ascii="Times New Roman" w:hAnsi="Times New Roman" w:cs="Times New Roman"/>
    </w:rPr>
  </w:style>
  <w:style w:type="paragraph" w:styleId="1124" w:customStyle="1">
    <w:name w:val="正文符号1"/>
    <w:basedOn w:val="829"/>
    <w:next w:val="1125"/>
    <w:uiPriority w:val="0"/>
    <w:qFormat/>
    <w:pPr>
      <w:ind w:left="987" w:firstLine="5724"/>
      <w:spacing w:before="0" w:after="0" w:line="240" w:lineRule="auto"/>
    </w:pPr>
    <w:rPr>
      <w:rFonts w:ascii="Times New Roman" w:hAnsi="Times New Roman" w:cs="Times New Roman"/>
    </w:rPr>
  </w:style>
  <w:style w:type="paragraph" w:styleId="1125" w:customStyle="1">
    <w:name w:val="索引 31"/>
    <w:basedOn w:val="829"/>
    <w:next w:val="828"/>
    <w:uiPriority w:val="0"/>
    <w:qFormat/>
    <w:pPr>
      <w:ind w:left="400" w:firstLine="2560"/>
      <w:jc w:val="center"/>
      <w:spacing w:before="0" w:after="0" w:line="360" w:lineRule="auto"/>
    </w:pPr>
    <w:rPr>
      <w:rFonts w:ascii="Times New Roman" w:hAnsi="Times New Roman" w:cs="Times New Roman"/>
    </w:rPr>
  </w:style>
  <w:style w:type="paragraph" w:styleId="1126" w:customStyle="1">
    <w:name w:val="目录4"/>
    <w:basedOn w:val="829"/>
    <w:next w:val="828"/>
    <w:uiPriority w:val="0"/>
    <w:qFormat/>
    <w:pPr>
      <w:ind w:left="629" w:firstLine="5237"/>
      <w:spacing w:before="0" w:after="0" w:line="317" w:lineRule="atLeast"/>
    </w:pPr>
    <w:rPr>
      <w:rFonts w:ascii="Times New Roman" w:hAnsi="Times New Roman" w:cs="Times New Roman"/>
    </w:rPr>
  </w:style>
  <w:style w:type="paragraph" w:styleId="1127" w:customStyle="1">
    <w:name w:val="p15"/>
    <w:basedOn w:val="828"/>
    <w:uiPriority w:val="0"/>
    <w:qFormat/>
    <w:pPr>
      <w:ind w:left="0"/>
    </w:pPr>
    <w:rPr>
      <w:rFonts w:ascii="宋体" w:hAnsi="宋体"/>
      <w:sz w:val="28"/>
      <w:szCs w:val="28"/>
    </w:rPr>
  </w:style>
  <w:style w:type="paragraph" w:styleId="1128" w:customStyle="1">
    <w:name w:val="四号 居中"/>
    <w:basedOn w:val="829"/>
    <w:next w:val="1122"/>
    <w:uiPriority w:val="0"/>
    <w:qFormat/>
    <w:pPr>
      <w:ind w:left="0" w:firstLine="6144"/>
      <w:jc w:val="center"/>
      <w:spacing w:before="0" w:after="0" w:line="360" w:lineRule="auto"/>
    </w:pPr>
    <w:rPr>
      <w:rFonts w:ascii="Times New Roman" w:hAnsi="Times New Roman" w:cs="Times New Roman"/>
    </w:rPr>
  </w:style>
  <w:style w:type="paragraph" w:styleId="1129" w:customStyle="1">
    <w:name w:val="p0"/>
    <w:next w:val="828"/>
    <w:uiPriority w:val="0"/>
    <w:qFormat/>
    <w:pPr>
      <w:ind w:firstLine="2048"/>
      <w:spacing w:line="360" w:lineRule="auto"/>
    </w:pPr>
    <w:rPr>
      <w:rFonts w:ascii="Calibri" w:hAnsi="Calibri" w:eastAsia="宋体" w:cs="宋体"/>
      <w:lang w:val="en-US" w:eastAsia="zh-CN" w:bidi="ar-SA"/>
    </w:rPr>
  </w:style>
  <w:style w:type="paragraph" w:styleId="1130" w:customStyle="1">
    <w:name w:val="列表编号 21"/>
    <w:basedOn w:val="829"/>
    <w:next w:val="1131"/>
    <w:uiPriority w:val="0"/>
    <w:qFormat/>
    <w:pPr>
      <w:ind w:left="0" w:firstLine="2560"/>
      <w:spacing w:before="0" w:after="0" w:line="360" w:lineRule="auto"/>
    </w:pPr>
    <w:rPr>
      <w:rFonts w:ascii="Times New Roman" w:hAnsi="Times New Roman" w:cs="Times New Roman"/>
    </w:rPr>
  </w:style>
  <w:style w:type="paragraph" w:styleId="1131" w:customStyle="1">
    <w:name w:val="正文文本 21"/>
    <w:basedOn w:val="829"/>
    <w:next w:val="1012"/>
    <w:uiPriority w:val="0"/>
    <w:qFormat/>
    <w:pPr>
      <w:ind w:left="0" w:firstLine="2560"/>
      <w:jc w:val="center"/>
      <w:spacing w:before="0" w:after="120" w:line="480" w:lineRule="auto"/>
    </w:pPr>
    <w:rPr>
      <w:rFonts w:ascii="Times New Roman" w:hAnsi="Times New Roman" w:cs="Times New Roman"/>
    </w:rPr>
  </w:style>
  <w:style w:type="paragraph" w:styleId="1132" w:customStyle="1">
    <w:name w:val="a2"/>
    <w:basedOn w:val="829"/>
    <w:next w:val="867"/>
    <w:uiPriority w:val="0"/>
    <w:qFormat/>
    <w:pPr>
      <w:ind w:left="0" w:firstLine="1024"/>
      <w:spacing w:before="280" w:after="280" w:line="240" w:lineRule="auto"/>
    </w:pPr>
    <w:rPr>
      <w:rFonts w:ascii="Times New Roman" w:hAnsi="Times New Roman" w:cs="Times New Roman"/>
    </w:rPr>
  </w:style>
  <w:style w:type="paragraph" w:styleId="1133" w:customStyle="1">
    <w:name w:val="font8"/>
    <w:basedOn w:val="829"/>
    <w:next w:val="1057"/>
    <w:uiPriority w:val="0"/>
    <w:qFormat/>
    <w:pPr>
      <w:ind w:left="0" w:firstLine="2048"/>
      <w:spacing w:before="280" w:after="280" w:line="240" w:lineRule="auto"/>
    </w:pPr>
    <w:rPr>
      <w:rFonts w:ascii="Times New Roman" w:hAnsi="Times New Roman" w:cs="Times New Roman"/>
    </w:rPr>
  </w:style>
  <w:style w:type="paragraph" w:styleId="1134" w:customStyle="1">
    <w:name w:val="Char Char Char Char Char Char1 Char Char Char Char Char Char1 Char Char Char Char Char Char Char"/>
    <w:basedOn w:val="829"/>
    <w:next w:val="1135"/>
    <w:uiPriority w:val="0"/>
    <w:qFormat/>
    <w:pPr>
      <w:ind w:left="0" w:firstLine="2560"/>
      <w:spacing w:before="0" w:after="0" w:line="240" w:lineRule="auto"/>
    </w:pPr>
    <w:rPr>
      <w:rFonts w:ascii="Times New Roman" w:hAnsi="Times New Roman" w:cs="Times New Roman"/>
    </w:rPr>
  </w:style>
  <w:style w:type="paragraph" w:styleId="1135" w:customStyle="1">
    <w:name w:val="xl87"/>
    <w:basedOn w:val="829"/>
    <w:next w:val="1091"/>
    <w:uiPriority w:val="0"/>
    <w:qFormat/>
    <w:pPr>
      <w:ind w:left="0" w:firstLine="5120"/>
      <w:spacing w:before="280" w:after="280" w:line="240" w:lineRule="auto"/>
    </w:pPr>
    <w:rPr>
      <w:rFonts w:ascii="Times New Roman" w:hAnsi="Times New Roman" w:cs="Times New Roman"/>
    </w:rPr>
  </w:style>
  <w:style w:type="paragraph" w:styleId="1136" w:customStyle="1">
    <w:name w:val="444"/>
    <w:basedOn w:val="829"/>
    <w:next w:val="849"/>
    <w:uiPriority w:val="0"/>
    <w:qFormat/>
    <w:pPr>
      <w:ind w:left="0" w:firstLine="4608"/>
      <w:jc w:val="center"/>
      <w:spacing w:before="0" w:after="0" w:line="312" w:lineRule="atLeast"/>
    </w:pPr>
    <w:rPr>
      <w:rFonts w:ascii="Times New Roman" w:hAnsi="Times New Roman" w:cs="Times New Roman"/>
    </w:rPr>
  </w:style>
  <w:style w:type="paragraph" w:styleId="1137" w:customStyle="1">
    <w:name w:val="表格文字图表文字"/>
    <w:basedOn w:val="829"/>
    <w:next w:val="1138"/>
    <w:uiPriority w:val="0"/>
    <w:qFormat/>
    <w:pPr>
      <w:ind w:left="0" w:firstLine="3584"/>
      <w:jc w:val="center"/>
      <w:spacing w:before="0" w:after="0" w:line="240" w:lineRule="auto"/>
    </w:pPr>
    <w:rPr>
      <w:rFonts w:ascii="Times New Roman" w:hAnsi="Times New Roman" w:cs="Times New Roman"/>
    </w:rPr>
  </w:style>
  <w:style w:type="paragraph" w:styleId="1138" w:customStyle="1">
    <w:name w:val="样式 目录 3 + 左侧:  2 字符1"/>
    <w:next w:val="1139"/>
    <w:uiPriority w:val="0"/>
    <w:qFormat/>
    <w:pPr>
      <w:ind w:left="960" w:firstLine="5120"/>
      <w:spacing w:line="360" w:lineRule="auto"/>
      <w:widowControl w:val="off"/>
    </w:pPr>
    <w:rPr>
      <w:rFonts w:ascii="Calibri" w:hAnsi="Calibri" w:eastAsia="宋体" w:cs="宋体"/>
      <w:lang w:val="en-US" w:eastAsia="zh-CN" w:bidi="ar-SA"/>
    </w:rPr>
  </w:style>
  <w:style w:type="paragraph" w:styleId="1139" w:customStyle="1">
    <w:name w:val="文档正文"/>
    <w:basedOn w:val="829"/>
    <w:next w:val="1140"/>
    <w:uiPriority w:val="0"/>
    <w:qFormat/>
    <w:pPr>
      <w:ind w:left="567" w:firstLine="3639"/>
      <w:spacing w:before="0" w:after="0" w:line="480" w:lineRule="atLeast"/>
    </w:pPr>
    <w:rPr>
      <w:rFonts w:ascii="Times New Roman" w:hAnsi="Times New Roman" w:cs="Times New Roman"/>
    </w:rPr>
  </w:style>
  <w:style w:type="paragraph" w:styleId="1140" w:customStyle="1">
    <w:name w:val="列表框2"/>
    <w:next w:val="1141"/>
    <w:uiPriority w:val="0"/>
    <w:qFormat/>
    <w:pPr>
      <w:ind w:firstLine="2048"/>
      <w:spacing w:line="460" w:lineRule="exact"/>
    </w:pPr>
    <w:rPr>
      <w:rFonts w:ascii="Calibri" w:hAnsi="Calibri" w:eastAsia="宋体" w:cs="宋体"/>
      <w:lang w:val="en-US" w:eastAsia="zh-CN" w:bidi="ar-SA"/>
    </w:rPr>
  </w:style>
  <w:style w:type="paragraph" w:styleId="1141" w:customStyle="1">
    <w:name w:val="font10"/>
    <w:basedOn w:val="829"/>
    <w:next w:val="860"/>
    <w:uiPriority w:val="0"/>
    <w:qFormat/>
    <w:pPr>
      <w:ind w:left="0" w:firstLine="3584"/>
      <w:spacing w:before="280" w:after="280" w:line="240" w:lineRule="auto"/>
    </w:pPr>
    <w:rPr>
      <w:rFonts w:ascii="Times New Roman" w:hAnsi="Times New Roman" w:cs="Times New Roman"/>
    </w:rPr>
  </w:style>
  <w:style w:type="paragraph" w:styleId="1142" w:customStyle="1">
    <w:name w:val="纯文本1"/>
    <w:basedOn w:val="829"/>
    <w:next w:val="872"/>
    <w:uiPriority w:val="0"/>
    <w:qFormat/>
    <w:pPr>
      <w:ind w:left="0" w:firstLine="3584"/>
      <w:spacing w:before="0" w:after="0" w:line="240" w:lineRule="auto"/>
    </w:pPr>
    <w:rPr>
      <w:rFonts w:ascii="Times New Roman" w:hAnsi="Times New Roman" w:cs="Times New Roman"/>
    </w:rPr>
  </w:style>
  <w:style w:type="paragraph" w:styleId="1143" w:customStyle="1">
    <w:name w:val="索引 91"/>
    <w:basedOn w:val="829"/>
    <w:next w:val="828"/>
    <w:uiPriority w:val="0"/>
    <w:qFormat/>
    <w:pPr>
      <w:ind w:left="1600" w:firstLine="2560"/>
      <w:jc w:val="center"/>
      <w:spacing w:before="0" w:after="0" w:line="360" w:lineRule="auto"/>
    </w:pPr>
    <w:rPr>
      <w:rFonts w:ascii="Times New Roman" w:hAnsi="Times New Roman" w:cs="Times New Roman"/>
    </w:rPr>
  </w:style>
  <w:style w:type="paragraph" w:styleId="1144" w:customStyle="1">
    <w:name w:val="xl79"/>
    <w:basedOn w:val="829"/>
    <w:next w:val="112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表格文字（4号居中）"/>
    <w:next w:val="1146"/>
    <w:uiPriority w:val="0"/>
    <w:qFormat/>
    <w:pPr>
      <w:ind w:firstLine="2560"/>
      <w:jc w:val="center"/>
    </w:pPr>
    <w:rPr>
      <w:rFonts w:ascii="Calibri" w:hAnsi="Calibri" w:eastAsia="宋体" w:cs="宋体"/>
      <w:lang w:val="en-US" w:eastAsia="zh-CN" w:bidi="ar-SA"/>
    </w:rPr>
  </w:style>
  <w:style w:type="paragraph" w:styleId="1146" w:customStyle="1">
    <w:name w:val="!方块加粗"/>
    <w:basedOn w:val="829"/>
    <w:next w:val="1113"/>
    <w:uiPriority w:val="0"/>
    <w:qFormat/>
    <w:pPr>
      <w:ind w:left="600" w:firstLine="5212"/>
      <w:spacing w:before="0" w:after="0" w:line="360" w:lineRule="auto"/>
    </w:pPr>
    <w:rPr>
      <w:rFonts w:ascii="Times New Roman" w:hAnsi="Times New Roman" w:cs="Times New Roman"/>
    </w:rPr>
  </w:style>
  <w:style w:type="paragraph" w:styleId="1147" w:customStyle="1">
    <w:name w:val="xl75"/>
    <w:basedOn w:val="829"/>
    <w:next w:val="873"/>
    <w:uiPriority w:val="0"/>
    <w:qFormat/>
    <w:pPr>
      <w:ind w:left="0" w:firstLine="3584"/>
      <w:jc w:val="center"/>
      <w:spacing w:before="280" w:after="280" w:line="240" w:lineRule="auto"/>
    </w:pPr>
    <w:rPr>
      <w:rFonts w:ascii="Times New Roman" w:hAnsi="Times New Roman" w:cs="Times New Roman"/>
    </w:rPr>
  </w:style>
  <w:style w:type="paragraph" w:styleId="1148" w:customStyle="1">
    <w:name w:val="xl81"/>
    <w:basedOn w:val="829"/>
    <w:next w:val="1149"/>
    <w:uiPriority w:val="0"/>
    <w:qFormat/>
    <w:pPr>
      <w:ind w:left="0" w:firstLine="5120"/>
      <w:spacing w:before="280" w:after="280" w:line="240" w:lineRule="auto"/>
    </w:pPr>
    <w:rPr>
      <w:rFonts w:ascii="Times New Roman" w:hAnsi="Times New Roman" w:cs="Times New Roman"/>
    </w:rPr>
  </w:style>
  <w:style w:type="paragraph" w:styleId="1149" w:customStyle="1">
    <w:name w:val="xl25"/>
    <w:basedOn w:val="829"/>
    <w:next w:val="1150"/>
    <w:uiPriority w:val="0"/>
    <w:qFormat/>
    <w:pPr>
      <w:ind w:left="0" w:firstLine="14"/>
      <w:spacing w:before="280" w:after="280" w:line="240" w:lineRule="auto"/>
      <w:shd w:val="clear" w:color="000000" w:fill="ffffff"/>
    </w:pPr>
    <w:rPr>
      <w:rFonts w:ascii="Times New Roman" w:hAnsi="Times New Roman" w:cs="Times New Roman"/>
    </w:rPr>
  </w:style>
  <w:style w:type="paragraph" w:styleId="1150" w:customStyle="1">
    <w:name w:val="普通(网站)1"/>
    <w:basedOn w:val="829"/>
    <w:next w:val="1151"/>
    <w:uiPriority w:val="0"/>
    <w:qFormat/>
    <w:pPr>
      <w:ind w:left="200" w:firstLine="1224"/>
      <w:spacing w:before="280" w:after="280" w:line="240" w:lineRule="auto"/>
    </w:pPr>
    <w:rPr>
      <w:rFonts w:ascii="Times New Roman" w:hAnsi="Times New Roman" w:cs="Times New Roman"/>
    </w:rPr>
  </w:style>
  <w:style w:type="paragraph" w:styleId="1151" w:customStyle="1">
    <w:name w:val="xl27"/>
    <w:basedOn w:val="829"/>
    <w:next w:val="1137"/>
    <w:uiPriority w:val="0"/>
    <w:qFormat/>
    <w:pPr>
      <w:ind w:left="0" w:firstLine="20"/>
      <w:spacing w:before="280" w:after="280" w:line="240" w:lineRule="auto"/>
      <w:shd w:val="clear" w:color="000000" w:fill="ffffff"/>
    </w:pPr>
    <w:rPr>
      <w:rFonts w:ascii="Times New Roman" w:hAnsi="Times New Roman" w:cs="Times New Roman"/>
    </w:rPr>
  </w:style>
  <w:style w:type="paragraph" w:styleId="1152" w:customStyle="1">
    <w:name w:val="H 4"/>
    <w:basedOn w:val="833"/>
    <w:next w:val="1153"/>
    <w:uiPriority w:val="0"/>
    <w:qFormat/>
    <w:pPr>
      <w:ind w:left="426" w:firstLine="24"/>
      <w:spacing w:before="0" w:after="0" w:line="360" w:lineRule="auto"/>
      <w:outlineLvl w:val="3"/>
    </w:pPr>
  </w:style>
  <w:style w:type="paragraph" w:styleId="1153" w:customStyle="1">
    <w:name w:val="xl82"/>
    <w:basedOn w:val="829"/>
    <w:next w:val="1148"/>
    <w:uiPriority w:val="0"/>
    <w:qFormat/>
    <w:pPr>
      <w:ind w:left="0" w:firstLine="5120"/>
      <w:spacing w:before="280" w:after="280" w:line="240" w:lineRule="auto"/>
    </w:pPr>
    <w:rPr>
      <w:rFonts w:ascii="Times New Roman" w:hAnsi="Times New Roman" w:cs="Times New Roman"/>
    </w:rPr>
  </w:style>
  <w:style w:type="paragraph" w:styleId="1154" w:customStyle="1">
    <w:name w:val="Char Char Char Char Char Char Char Char"/>
    <w:next w:val="115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5" w:customStyle="1">
    <w:name w:val="Char Char Char Char Char Char1 Char Char Char1 Char Char Char Char Char Char Char Char Char Char Char Char Char Char Char"/>
    <w:basedOn w:val="829"/>
    <w:next w:val="1156"/>
    <w:uiPriority w:val="0"/>
    <w:qFormat/>
    <w:pPr>
      <w:ind w:left="0" w:firstLine="2560"/>
      <w:spacing w:before="0" w:after="0" w:line="240" w:lineRule="auto"/>
    </w:pPr>
    <w:rPr>
      <w:rFonts w:ascii="Times New Roman" w:hAnsi="Times New Roman" w:cs="Times New Roman"/>
    </w:rPr>
  </w:style>
  <w:style w:type="paragraph" w:styleId="1156" w:customStyle="1">
    <w:name w:val="样式1"/>
    <w:basedOn w:val="829"/>
    <w:next w:val="1157"/>
    <w:uiPriority w:val="0"/>
    <w:qFormat/>
    <w:pPr>
      <w:ind w:left="0" w:firstLine="1536"/>
      <w:spacing w:before="120" w:after="120" w:line="300" w:lineRule="auto"/>
    </w:pPr>
    <w:rPr>
      <w:rFonts w:ascii="Times New Roman" w:hAnsi="Times New Roman" w:cs="Times New Roman"/>
    </w:rPr>
  </w:style>
  <w:style w:type="paragraph" w:styleId="1157" w:customStyle="1">
    <w:name w:val="索引 41"/>
    <w:basedOn w:val="829"/>
    <w:next w:val="828"/>
    <w:uiPriority w:val="0"/>
    <w:qFormat/>
    <w:pPr>
      <w:ind w:left="600" w:firstLine="2560"/>
      <w:jc w:val="center"/>
      <w:spacing w:before="0" w:after="0" w:line="360" w:lineRule="auto"/>
    </w:pPr>
    <w:rPr>
      <w:rFonts w:ascii="Times New Roman" w:hAnsi="Times New Roman" w:cs="Times New Roman"/>
    </w:rPr>
  </w:style>
  <w:style w:type="paragraph" w:styleId="1158" w:customStyle="1">
    <w:name w:val="自定义二"/>
    <w:basedOn w:val="829"/>
    <w:next w:val="828"/>
    <w:uiPriority w:val="0"/>
    <w:qFormat/>
    <w:pPr>
      <w:ind w:left="0" w:firstLine="14"/>
      <w:spacing w:before="0" w:after="0" w:line="360" w:lineRule="auto"/>
      <w:outlineLvl w:val="1"/>
    </w:pPr>
    <w:rPr>
      <w:rFonts w:ascii="Times New Roman" w:hAnsi="Times New Roman" w:cs="Times New Roman"/>
    </w:rPr>
  </w:style>
  <w:style w:type="paragraph" w:styleId="1159" w:customStyle="1">
    <w:name w:val="Bullet"/>
    <w:next w:val="1097"/>
    <w:uiPriority w:val="0"/>
    <w:qFormat/>
    <w:pPr>
      <w:ind w:left="567" w:right="2835" w:firstLine="3584"/>
      <w:spacing w:after="60"/>
    </w:pPr>
    <w:rPr>
      <w:rFonts w:ascii="Calibri" w:hAnsi="Calibri" w:eastAsia="宋体" w:cs="宋体"/>
      <w:lang w:val="en-US" w:eastAsia="zh-CN" w:bidi="ar-SA"/>
    </w:rPr>
  </w:style>
  <w:style w:type="paragraph" w:styleId="1160" w:customStyle="1">
    <w:name w:val="Char Char Char Char Char Char1"/>
    <w:basedOn w:val="829"/>
    <w:next w:val="1161"/>
    <w:uiPriority w:val="0"/>
    <w:qFormat/>
    <w:pPr>
      <w:ind w:left="0" w:firstLine="2560"/>
      <w:spacing w:before="0" w:after="0" w:line="240" w:lineRule="auto"/>
    </w:pPr>
    <w:rPr>
      <w:rFonts w:ascii="Times New Roman" w:hAnsi="Times New Roman" w:cs="Times New Roman"/>
    </w:rPr>
  </w:style>
  <w:style w:type="paragraph" w:styleId="1161" w:customStyle="1">
    <w:name w:val="正文缩进2"/>
    <w:basedOn w:val="829"/>
    <w:next w:val="1162"/>
    <w:uiPriority w:val="0"/>
    <w:qFormat/>
    <w:pPr>
      <w:ind w:left="420" w:firstLine="1188"/>
      <w:spacing w:before="0" w:after="0" w:line="240" w:lineRule="auto"/>
    </w:pPr>
    <w:rPr>
      <w:rFonts w:ascii="Times New Roman" w:hAnsi="Times New Roman" w:cs="Times New Roman"/>
    </w:rPr>
  </w:style>
  <w:style w:type="paragraph" w:styleId="1162" w:customStyle="1">
    <w:name w:val="列出段落2"/>
    <w:basedOn w:val="829"/>
    <w:next w:val="1163"/>
    <w:uiPriority w:val="0"/>
    <w:qFormat/>
    <w:pPr>
      <w:ind w:left="420" w:firstLine="3748"/>
      <w:spacing w:before="0" w:after="0" w:line="240" w:lineRule="auto"/>
    </w:pPr>
    <w:rPr>
      <w:rFonts w:ascii="Times New Roman" w:hAnsi="Times New Roman" w:cs="Times New Roman"/>
    </w:rPr>
  </w:style>
  <w:style w:type="paragraph" w:styleId="1163" w:customStyle="1">
    <w:name w:val="正文文本缩进 31"/>
    <w:basedOn w:val="829"/>
    <w:next w:val="1164"/>
    <w:uiPriority w:val="0"/>
    <w:qFormat/>
    <w:pPr>
      <w:ind w:left="1200" w:firstLine="1248"/>
      <w:spacing w:before="120" w:after="0" w:line="22" w:lineRule="atLeast"/>
    </w:pPr>
    <w:rPr>
      <w:rFonts w:ascii="Times New Roman" w:hAnsi="Times New Roman" w:cs="Times New Roman"/>
    </w:rPr>
  </w:style>
  <w:style w:type="paragraph" w:styleId="1164" w:customStyle="1">
    <w:name w:val="样式 正文首行缩进 + 首行缩进:  2 字符5"/>
    <w:next w:val="1165"/>
    <w:uiPriority w:val="0"/>
    <w:qFormat/>
    <w:pPr>
      <w:ind w:left="200" w:firstLine="3784"/>
      <w:spacing w:line="300" w:lineRule="auto"/>
    </w:pPr>
    <w:rPr>
      <w:rFonts w:ascii="Calibri" w:hAnsi="Calibri" w:eastAsia="宋体" w:cs="宋体"/>
      <w:lang w:val="en-US" w:eastAsia="zh-CN" w:bidi="ar-SA"/>
    </w:rPr>
  </w:style>
  <w:style w:type="paragraph" w:styleId="1165" w:customStyle="1">
    <w:name w:val="Char2"/>
    <w:basedOn w:val="829"/>
    <w:next w:val="1159"/>
    <w:uiPriority w:val="0"/>
    <w:qFormat/>
    <w:pPr>
      <w:ind w:left="0" w:firstLine="3584"/>
      <w:spacing w:before="0" w:after="160" w:line="240" w:lineRule="exact"/>
    </w:pPr>
    <w:rPr>
      <w:rFonts w:ascii="Times New Roman" w:hAnsi="Times New Roman" w:cs="Times New Roman"/>
    </w:rPr>
  </w:style>
  <w:style w:type="paragraph" w:styleId="1166" w:customStyle="1">
    <w:name w:val="WPSOffice手动目录 1"/>
    <w:uiPriority w:val="0"/>
    <w:qFormat/>
    <w:rPr>
      <w:rFonts w:ascii="宋体" w:hAnsi="宋体" w:eastAsia="宋体" w:cs="宋体"/>
      <w:lang w:val="en-US" w:eastAsia="zh-CN" w:bidi="ar-SA"/>
    </w:rPr>
  </w:style>
  <w:style w:type="paragraph" w:styleId="1167" w:customStyle="1">
    <w:name w:val="纯文本4"/>
    <w:basedOn w:val="828"/>
    <w:uiPriority w:val="0"/>
    <w:qFormat/>
    <w:pPr>
      <w:ind w:left="0"/>
      <w:widowControl w:val="off"/>
    </w:pPr>
    <w:rPr>
      <w:rFonts w:ascii="宋体" w:hAnsi="Courier New" w:eastAsia="楷体_GB2312" w:cs="Times New Roman"/>
      <w:sz w:val="26"/>
    </w:rPr>
  </w:style>
  <w:style w:type="paragraph" w:styleId="1168" w:customStyle="1">
    <w:name w:val="Char Char Char Char Char Char Char Char Char Char Char Char Char Char Char Char"/>
    <w:basedOn w:val="829"/>
    <w:next w:val="1169"/>
    <w:uiPriority w:val="0"/>
    <w:qFormat/>
    <w:pPr>
      <w:ind w:left="682" w:firstLine="1224"/>
      <w:spacing w:before="0" w:after="0" w:line="360" w:lineRule="auto"/>
    </w:pPr>
    <w:rPr>
      <w:rFonts w:ascii="Times New Roman" w:hAnsi="Times New Roman" w:cs="Times New Roman"/>
    </w:rPr>
  </w:style>
  <w:style w:type="paragraph" w:styleId="1169" w:customStyle="1">
    <w:name w:val="列表编号 51"/>
    <w:basedOn w:val="829"/>
    <w:next w:val="1170"/>
    <w:uiPriority w:val="0"/>
    <w:qFormat/>
    <w:pPr>
      <w:ind w:left="900" w:firstLine="2652"/>
      <w:spacing w:before="0" w:after="0" w:line="360" w:lineRule="auto"/>
    </w:pPr>
    <w:rPr>
      <w:rFonts w:ascii="Times New Roman" w:hAnsi="Times New Roman" w:cs="Times New Roman"/>
    </w:rPr>
  </w:style>
  <w:style w:type="paragraph" w:styleId="1170" w:customStyle="1">
    <w:name w:val="样式 标题 1 + 黑体 (符号) 宋体 三号 段前: 7.8 磅 段后: 7.8 磅 行距: 1.5 倍行距"/>
    <w:basedOn w:val="830"/>
    <w:next w:val="1171"/>
    <w:uiPriority w:val="0"/>
    <w:qFormat/>
    <w:pPr>
      <w:ind w:left="432" w:firstLine="18"/>
      <w:spacing w:before="40" w:after="40" w:line="360" w:lineRule="auto"/>
      <w:outlineLvl w:val="0"/>
    </w:pPr>
  </w:style>
  <w:style w:type="paragraph" w:styleId="1171" w:customStyle="1">
    <w:name w:val="表格用"/>
    <w:basedOn w:val="829"/>
    <w:next w:val="1128"/>
    <w:uiPriority w:val="0"/>
    <w:qFormat/>
    <w:pPr>
      <w:ind w:left="0" w:firstLine="1024"/>
      <w:spacing w:before="0" w:after="0" w:line="360" w:lineRule="auto"/>
    </w:pPr>
    <w:rPr>
      <w:rFonts w:ascii="Times New Roman" w:hAnsi="Times New Roman" w:cs="Times New Roman"/>
    </w:rPr>
  </w:style>
  <w:style w:type="paragraph" w:styleId="1172" w:customStyle="1">
    <w:name w:val="xl71"/>
    <w:basedOn w:val="829"/>
    <w:next w:val="1173"/>
    <w:uiPriority w:val="0"/>
    <w:qFormat/>
    <w:pPr>
      <w:ind w:left="0" w:firstLine="1536"/>
      <w:spacing w:before="280" w:after="280" w:line="240" w:lineRule="auto"/>
    </w:pPr>
    <w:rPr>
      <w:rFonts w:ascii="Times New Roman" w:hAnsi="Times New Roman" w:cs="Times New Roman"/>
    </w:rPr>
  </w:style>
  <w:style w:type="paragraph" w:styleId="1173" w:customStyle="1">
    <w:name w:val="正文文本 31"/>
    <w:basedOn w:val="829"/>
    <w:next w:val="1174"/>
    <w:uiPriority w:val="0"/>
    <w:qFormat/>
    <w:pPr>
      <w:ind w:left="0" w:firstLine="3584"/>
      <w:jc w:val="center"/>
      <w:spacing w:before="0" w:after="120" w:line="360" w:lineRule="auto"/>
    </w:pPr>
    <w:rPr>
      <w:rFonts w:ascii="Times New Roman" w:hAnsi="Times New Roman" w:cs="Times New Roman"/>
    </w:rPr>
  </w:style>
  <w:style w:type="paragraph" w:styleId="1174" w:customStyle="1">
    <w:name w:val="列出段落111"/>
    <w:basedOn w:val="829"/>
    <w:next w:val="1110"/>
    <w:uiPriority w:val="0"/>
    <w:qFormat/>
    <w:pPr>
      <w:ind w:left="420" w:firstLine="3748"/>
      <w:spacing w:before="0" w:after="0" w:line="240" w:lineRule="auto"/>
    </w:pPr>
    <w:rPr>
      <w:rFonts w:ascii="Times New Roman" w:hAnsi="Times New Roman" w:cs="Times New Roman"/>
    </w:rPr>
  </w:style>
  <w:style w:type="paragraph" w:styleId="1175" w:customStyle="1">
    <w:name w:val="修订1"/>
    <w:uiPriority w:val="0"/>
    <w:qFormat/>
    <w:rPr>
      <w:rFonts w:ascii="Calibri" w:hAnsi="Calibri" w:eastAsia="宋体" w:cs="宋体"/>
      <w:lang w:val="en-US" w:eastAsia="zh-CN" w:bidi="ar-SA"/>
    </w:rPr>
  </w:style>
  <w:style w:type="paragraph" w:styleId="1176" w:customStyle="1">
    <w:name w:val="正文文本缩进 21"/>
    <w:basedOn w:val="829"/>
    <w:next w:val="1116"/>
    <w:uiPriority w:val="0"/>
    <w:qFormat/>
    <w:pPr>
      <w:ind w:left="480" w:firstLine="4832"/>
      <w:spacing w:before="0" w:after="0" w:line="240" w:lineRule="auto"/>
    </w:pPr>
    <w:rPr>
      <w:rFonts w:ascii="Times New Roman" w:hAnsi="Times New Roman" w:cs="Times New Roman"/>
    </w:rPr>
  </w:style>
  <w:style w:type="paragraph" w:styleId="1177" w:customStyle="1">
    <w:name w:val="Char Char4 Char Char"/>
    <w:basedOn w:val="829"/>
    <w:next w:val="1126"/>
    <w:uiPriority w:val="0"/>
    <w:qFormat/>
    <w:pPr>
      <w:ind w:left="0" w:firstLine="2560"/>
      <w:spacing w:before="0" w:after="0" w:line="240" w:lineRule="auto"/>
    </w:pPr>
    <w:rPr>
      <w:rFonts w:ascii="Times New Roman" w:hAnsi="Times New Roman" w:cs="Times New Roman"/>
    </w:rPr>
  </w:style>
  <w:style w:type="paragraph" w:styleId="1178" w:customStyle="1">
    <w:name w:val="样式"/>
    <w:next w:val="828"/>
    <w:uiPriority w:val="0"/>
    <w:qFormat/>
    <w:pPr>
      <w:ind w:firstLine="3584"/>
      <w:widowControl w:val="off"/>
    </w:pPr>
    <w:rPr>
      <w:rFonts w:ascii="Calibri" w:hAnsi="Calibri" w:eastAsia="宋体" w:cs="宋体"/>
      <w:lang w:val="en-US" w:eastAsia="zh-CN" w:bidi="ar-SA"/>
    </w:rPr>
  </w:style>
  <w:style w:type="paragraph" w:styleId="1179" w:customStyle="1">
    <w:name w:val="TOC 标题1"/>
    <w:basedOn w:val="830"/>
    <w:next w:val="828"/>
    <w:uiPriority w:val="0"/>
    <w:qFormat/>
    <w:pPr>
      <w:ind w:left="0" w:firstLine="6144"/>
      <w:spacing w:before="480" w:after="0" w:line="276" w:lineRule="auto"/>
    </w:pPr>
    <w:rPr>
      <w:b/>
      <w:sz w:val="30"/>
    </w:rPr>
  </w:style>
  <w:style w:type="paragraph" w:styleId="1180" w:customStyle="1">
    <w:name w:val="纯文本3"/>
    <w:basedOn w:val="828"/>
    <w:uiPriority w:val="0"/>
    <w:qFormat/>
    <w:rPr>
      <w:rFonts w:ascii="宋体" w:hAnsi="Courier New" w:cs="Times New Roman"/>
    </w:rPr>
  </w:style>
  <w:style w:type="paragraph" w:styleId="1181" w:customStyle="1">
    <w:name w:val="afont"/>
    <w:basedOn w:val="829"/>
    <w:next w:val="853"/>
    <w:uiPriority w:val="0"/>
    <w:qFormat/>
    <w:pPr>
      <w:ind w:left="0" w:firstLine="2048"/>
      <w:spacing w:before="100" w:after="100" w:line="285" w:lineRule="atLeast"/>
    </w:pPr>
    <w:rPr>
      <w:rFonts w:ascii="Times New Roman" w:hAnsi="Times New Roman" w:cs="Times New Roman"/>
    </w:rPr>
  </w:style>
  <w:style w:type="paragraph" w:styleId="1182" w:customStyle="1">
    <w:name w:val="xl85"/>
    <w:basedOn w:val="829"/>
    <w:next w:val="1183"/>
    <w:uiPriority w:val="0"/>
    <w:qFormat/>
    <w:pPr>
      <w:ind w:left="0" w:firstLine="2048"/>
      <w:jc w:val="center"/>
      <w:spacing w:before="280" w:after="280" w:line="240" w:lineRule="auto"/>
    </w:pPr>
    <w:rPr>
      <w:rFonts w:ascii="Times New Roman" w:hAnsi="Times New Roman" w:cs="Times New Roman"/>
    </w:rPr>
  </w:style>
  <w:style w:type="paragraph" w:styleId="1183" w:customStyle="1">
    <w:name w:val="文章总标题"/>
    <w:basedOn w:val="829"/>
    <w:next w:val="1184"/>
    <w:uiPriority w:val="0"/>
    <w:qFormat/>
    <w:pPr>
      <w:ind w:left="0" w:firstLine="7168"/>
      <w:jc w:val="center"/>
      <w:spacing w:before="566" w:after="544" w:line="566" w:lineRule="atLeast"/>
    </w:pPr>
    <w:rPr>
      <w:rFonts w:ascii="Times New Roman" w:hAnsi="Times New Roman" w:cs="Times New Roman"/>
    </w:rPr>
  </w:style>
  <w:style w:type="paragraph" w:styleId="1184" w:customStyle="1">
    <w:name w:val="样式 首行缩进:  2 字符"/>
    <w:basedOn w:val="829"/>
    <w:next w:val="1147"/>
    <w:uiPriority w:val="0"/>
    <w:qFormat/>
    <w:pPr>
      <w:ind w:left="200" w:firstLine="1224"/>
      <w:spacing w:before="0" w:after="0" w:line="400" w:lineRule="exact"/>
    </w:pPr>
    <w:rPr>
      <w:rFonts w:ascii="Times New Roman" w:hAnsi="Times New Roman" w:cs="Times New Roman"/>
    </w:rPr>
  </w:style>
  <w:style w:type="paragraph" w:styleId="1185" w:customStyle="1">
    <w:name w:val="二级条标题"/>
    <w:basedOn w:val="829"/>
    <w:next w:val="828"/>
    <w:uiPriority w:val="0"/>
    <w:qFormat/>
    <w:pPr>
      <w:ind w:left="0" w:firstLine="8"/>
      <w:spacing w:before="0" w:after="0" w:line="240" w:lineRule="auto"/>
      <w:outlineLvl w:val="3"/>
    </w:pPr>
    <w:rPr>
      <w:rFonts w:ascii="Times New Roman" w:hAnsi="Times New Roman" w:cs="Times New Roman"/>
    </w:rPr>
  </w:style>
  <w:style w:type="paragraph" w:styleId="1186" w:customStyle="1">
    <w:name w:val="Plain Text*"/>
    <w:basedOn w:val="828"/>
    <w:uiPriority w:val="0"/>
    <w:qFormat/>
    <w:pPr>
      <w:ind w:left="0"/>
      <w:jc w:val="left"/>
    </w:pPr>
    <w:rPr>
      <w:rFonts w:ascii="宋体" w:hAnsi="宋体" w:eastAsia="楷体_GB2312" w:cs="Courier New"/>
      <w:sz w:val="26"/>
      <w:lang w:val="zh-CN"/>
    </w:rPr>
  </w:style>
  <w:style w:type="paragraph" w:styleId="1187" w:customStyle="1">
    <w:name w:val="样式 加粗 居中2"/>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188" w:customStyle="1">
    <w:name w:val="标准文本"/>
    <w:basedOn w:val="829"/>
    <w:next w:val="1142"/>
    <w:uiPriority w:val="0"/>
    <w:qFormat/>
    <w:pPr>
      <w:ind w:left="480" w:firstLine="2784"/>
      <w:spacing w:before="0" w:after="0" w:line="360" w:lineRule="auto"/>
    </w:pPr>
    <w:rPr>
      <w:rFonts w:ascii="Times New Roman" w:hAnsi="Times New Roman" w:cs="Times New Roman"/>
    </w:rPr>
  </w:style>
  <w:style w:type="paragraph" w:styleId="1189" w:customStyle="1">
    <w:name w:val="font5"/>
    <w:basedOn w:val="829"/>
    <w:next w:val="1190"/>
    <w:uiPriority w:val="0"/>
    <w:qFormat/>
    <w:pPr>
      <w:ind w:left="0" w:firstLine="5120"/>
      <w:spacing w:before="280" w:after="280" w:line="240" w:lineRule="auto"/>
    </w:pPr>
    <w:rPr>
      <w:rFonts w:ascii="Times New Roman" w:hAnsi="Times New Roman" w:cs="Times New Roman"/>
    </w:rPr>
  </w:style>
  <w:style w:type="paragraph" w:styleId="1190" w:customStyle="1">
    <w:name w:val="索引标题1"/>
    <w:basedOn w:val="829"/>
    <w:next w:val="1069"/>
    <w:uiPriority w:val="0"/>
    <w:qFormat/>
    <w:pPr>
      <w:ind w:left="0" w:firstLine="4608"/>
      <w:jc w:val="center"/>
      <w:spacing w:before="0" w:after="0" w:line="360" w:lineRule="auto"/>
    </w:pPr>
    <w:rPr>
      <w:rFonts w:ascii="Times New Roman" w:hAnsi="Times New Roman" w:cs="Times New Roman"/>
    </w:rPr>
  </w:style>
  <w:style w:type="paragraph" w:styleId="1191" w:customStyle="1">
    <w:name w:val="Char Char Char Char Char Char1 Char Char Char1 Char Char Char Char Char Char Char Char Char Char Char Char Char Char Char Char"/>
    <w:basedOn w:val="829"/>
    <w:next w:val="1192"/>
    <w:uiPriority w:val="0"/>
    <w:qFormat/>
    <w:pPr>
      <w:ind w:left="0" w:firstLine="2560"/>
      <w:spacing w:before="0" w:after="0" w:line="240" w:lineRule="auto"/>
    </w:pPr>
    <w:rPr>
      <w:rFonts w:ascii="Times New Roman" w:hAnsi="Times New Roman" w:cs="Times New Roman"/>
    </w:rPr>
  </w:style>
  <w:style w:type="paragraph" w:styleId="1192" w:customStyle="1">
    <w:name w:val="1正文"/>
    <w:basedOn w:val="829"/>
    <w:next w:val="1193"/>
    <w:uiPriority w:val="0"/>
    <w:qFormat/>
    <w:pPr>
      <w:ind w:left="480" w:firstLine="2784"/>
      <w:spacing w:before="0" w:after="0" w:line="300" w:lineRule="auto"/>
    </w:pPr>
    <w:rPr>
      <w:rFonts w:ascii="Times New Roman" w:hAnsi="Times New Roman" w:cs="Times New Roman"/>
    </w:rPr>
  </w:style>
  <w:style w:type="paragraph" w:styleId="1193" w:customStyle="1">
    <w:name w:val="目录2"/>
    <w:basedOn w:val="829"/>
    <w:next w:val="828"/>
    <w:uiPriority w:val="0"/>
    <w:qFormat/>
    <w:pPr>
      <w:ind w:left="209" w:firstLine="5329"/>
      <w:spacing w:before="0" w:after="0" w:line="317" w:lineRule="atLeast"/>
    </w:pPr>
    <w:rPr>
      <w:rFonts w:ascii="Times New Roman" w:hAnsi="Times New Roman" w:cs="Times New Roman"/>
    </w:rPr>
  </w:style>
  <w:style w:type="paragraph" w:styleId="1194" w:customStyle="1">
    <w:name w:val="图表目录1"/>
    <w:basedOn w:val="829"/>
    <w:next w:val="828"/>
    <w:uiPriority w:val="0"/>
    <w:qFormat/>
    <w:pPr>
      <w:ind w:left="200" w:firstLine="2616"/>
      <w:jc w:val="center"/>
      <w:spacing w:before="0" w:after="0" w:line="360" w:lineRule="auto"/>
    </w:pPr>
    <w:rPr>
      <w:rFonts w:ascii="Times New Roman" w:hAnsi="Times New Roman" w:cs="Times New Roman"/>
    </w:rPr>
  </w:style>
  <w:style w:type="paragraph" w:styleId="1195" w:customStyle="1">
    <w:name w:val="xl63"/>
    <w:basedOn w:val="829"/>
    <w:next w:val="1145"/>
    <w:uiPriority w:val="0"/>
    <w:qFormat/>
    <w:pPr>
      <w:ind w:left="0" w:firstLine="5120"/>
      <w:spacing w:before="280" w:after="280" w:line="240" w:lineRule="auto"/>
    </w:pPr>
    <w:rPr>
      <w:rFonts w:ascii="Times New Roman" w:hAnsi="Times New Roman" w:cs="Times New Roman"/>
    </w:rPr>
  </w:style>
  <w:style w:type="paragraph" w:styleId="1196">
    <w:name w:val="List Paragraph"/>
    <w:basedOn w:val="828"/>
    <w:next w:val="1103"/>
    <w:uiPriority w:val="0"/>
    <w:qFormat/>
    <w:pPr>
      <w:ind w:left="420" w:firstLine="3748"/>
    </w:pPr>
    <w:rPr>
      <w:rFonts w:ascii="Times New Roman" w:hAnsi="Times New Roman" w:cs="Times New Roman"/>
    </w:rPr>
  </w:style>
  <w:style w:type="paragraph" w:styleId="1197" w:customStyle="1">
    <w:name w:val="xl73"/>
    <w:basedOn w:val="829"/>
    <w:next w:val="1198"/>
    <w:uiPriority w:val="0"/>
    <w:qFormat/>
    <w:pPr>
      <w:ind w:left="0" w:firstLine="3584"/>
      <w:spacing w:before="280" w:after="280" w:line="240" w:lineRule="auto"/>
    </w:pPr>
    <w:rPr>
      <w:rFonts w:ascii="Times New Roman" w:hAnsi="Times New Roman" w:cs="Times New Roman"/>
    </w:rPr>
  </w:style>
  <w:style w:type="paragraph" w:styleId="1198" w:customStyle="1">
    <w:name w:val="xl80"/>
    <w:basedOn w:val="829"/>
    <w:next w:val="1199"/>
    <w:uiPriority w:val="0"/>
    <w:qFormat/>
    <w:pPr>
      <w:ind w:left="0" w:firstLine="3584"/>
      <w:jc w:val="center"/>
      <w:spacing w:before="280" w:after="280" w:line="240" w:lineRule="auto"/>
    </w:pPr>
    <w:rPr>
      <w:rFonts w:ascii="Times New Roman" w:hAnsi="Times New Roman" w:cs="Times New Roman"/>
    </w:rPr>
  </w:style>
  <w:style w:type="paragraph" w:styleId="1199" w:customStyle="1">
    <w:name w:val="样式2"/>
    <w:basedOn w:val="834"/>
    <w:next w:val="1200"/>
    <w:uiPriority w:val="0"/>
    <w:qFormat/>
    <w:pPr>
      <w:ind w:left="1134" w:firstLine="18"/>
      <w:spacing w:before="0" w:after="0" w:line="360" w:lineRule="auto"/>
      <w:outlineLvl w:val="4"/>
    </w:pPr>
  </w:style>
  <w:style w:type="paragraph" w:styleId="1200" w:customStyle="1">
    <w:name w:val="日期1"/>
    <w:basedOn w:val="829"/>
    <w:next w:val="828"/>
    <w:uiPriority w:val="0"/>
    <w:qFormat/>
    <w:pPr>
      <w:ind w:left="100" w:firstLine="6144"/>
      <w:spacing w:before="0" w:after="0" w:line="240" w:lineRule="auto"/>
    </w:pPr>
    <w:rPr>
      <w:rFonts w:ascii="Times New Roman" w:hAnsi="Times New Roman" w:cs="Times New Roman"/>
    </w:rPr>
  </w:style>
  <w:style w:type="paragraph" w:styleId="1201" w:customStyle="1">
    <w:name w:val="图1"/>
    <w:basedOn w:val="829"/>
    <w:next w:val="828"/>
    <w:uiPriority w:val="0"/>
    <w:qFormat/>
    <w:pPr>
      <w:ind w:left="1105" w:firstLine="2580"/>
      <w:jc w:val="center"/>
      <w:spacing w:before="0" w:after="0" w:line="360" w:lineRule="auto"/>
    </w:pPr>
    <w:rPr>
      <w:rFonts w:ascii="Times New Roman" w:hAnsi="Times New Roman" w:cs="Times New Roman"/>
    </w:rPr>
  </w:style>
  <w:style w:type="paragraph" w:styleId="1202" w:customStyle="1">
    <w:name w:val="Char Char Char Char Char Char1 Char Char Char1 Char Char Char Char Char Char Char Char Char Char Char Char"/>
    <w:basedOn w:val="829"/>
    <w:next w:val="1182"/>
    <w:uiPriority w:val="0"/>
    <w:qFormat/>
    <w:pPr>
      <w:ind w:left="0" w:firstLine="2560"/>
      <w:spacing w:before="0" w:after="0" w:line="240" w:lineRule="auto"/>
    </w:pPr>
    <w:rPr>
      <w:rFonts w:ascii="Times New Roman" w:hAnsi="Times New Roman" w:cs="Times New Roman"/>
    </w:rPr>
  </w:style>
  <w:style w:type="paragraph" w:styleId="1203" w:customStyle="1">
    <w:name w:val="Char Char Char Char Char Char Char"/>
    <w:basedOn w:val="829"/>
    <w:next w:val="1088"/>
    <w:uiPriority w:val="0"/>
    <w:qFormat/>
    <w:pPr>
      <w:ind w:left="200" w:firstLine="4808"/>
      <w:spacing w:before="0" w:after="0" w:line="360" w:lineRule="auto"/>
    </w:pPr>
    <w:rPr>
      <w:rFonts w:ascii="Times New Roman" w:hAnsi="Times New Roman" w:cs="Times New Roman"/>
    </w:rPr>
  </w:style>
  <w:style w:type="paragraph" w:styleId="1204" w:customStyle="1">
    <w:name w:val="Char Char Char Char Char Char Char Char Char Char Char Char Char Char Char"/>
    <w:basedOn w:val="829"/>
    <w:next w:val="1179"/>
    <w:uiPriority w:val="0"/>
    <w:qFormat/>
    <w:pPr>
      <w:ind w:left="0" w:firstLine="3584"/>
      <w:jc w:val="center"/>
      <w:spacing w:before="0" w:after="0" w:line="400" w:lineRule="exact"/>
    </w:pPr>
    <w:rPr>
      <w:rFonts w:ascii="Times New Roman" w:hAnsi="Times New Roman" w:cs="Times New Roman"/>
    </w:rPr>
  </w:style>
  <w:style w:type="paragraph" w:styleId="1205">
    <w:name w:val="Intense Quote"/>
    <w:next w:val="828"/>
    <w:uiPriority w:val="0"/>
    <w:qFormat/>
    <w:pPr>
      <w:ind w:left="3766" w:right="950"/>
      <w:jc w:val="center"/>
      <w:spacing w:before="360" w:after="360"/>
    </w:pPr>
    <w:rPr>
      <w:rFonts w:ascii="Calibri" w:hAnsi="Calibri" w:eastAsia="宋体" w:cs="宋体"/>
      <w:i/>
      <w:lang w:val="en-US" w:eastAsia="zh-CN" w:bidi="ar-SA"/>
    </w:rPr>
  </w:style>
  <w:style w:type="paragraph" w:styleId="1206" w:customStyle="1">
    <w:name w:val="索引 51"/>
    <w:basedOn w:val="829"/>
    <w:next w:val="828"/>
    <w:uiPriority w:val="0"/>
    <w:qFormat/>
    <w:pPr>
      <w:ind w:left="800" w:firstLine="2560"/>
      <w:jc w:val="center"/>
      <w:spacing w:before="0" w:after="0" w:line="360" w:lineRule="auto"/>
    </w:pPr>
    <w:rPr>
      <w:rFonts w:ascii="Times New Roman" w:hAnsi="Times New Roman" w:cs="Times New Roman"/>
    </w:rPr>
  </w:style>
  <w:style w:type="paragraph" w:styleId="1207" w:customStyle="1">
    <w:name w:val="图表"/>
    <w:basedOn w:val="829"/>
    <w:next w:val="1208"/>
    <w:uiPriority w:val="0"/>
    <w:qFormat/>
    <w:pPr>
      <w:ind w:left="0" w:firstLine="2048"/>
      <w:jc w:val="center"/>
      <w:spacing w:before="0" w:after="0" w:line="240" w:lineRule="auto"/>
    </w:pPr>
    <w:rPr>
      <w:rFonts w:ascii="Times New Roman" w:hAnsi="Times New Roman" w:cs="Times New Roman"/>
    </w:rPr>
  </w:style>
  <w:style w:type="paragraph" w:styleId="1208" w:customStyle="1">
    <w:name w:val="reader-word-layer"/>
    <w:basedOn w:val="829"/>
    <w:next w:val="1209"/>
    <w:uiPriority w:val="0"/>
    <w:qFormat/>
    <w:pPr>
      <w:ind w:left="0" w:firstLine="1024"/>
      <w:spacing w:before="280" w:after="280" w:line="240" w:lineRule="auto"/>
    </w:pPr>
    <w:rPr>
      <w:rFonts w:ascii="Times New Roman" w:hAnsi="Times New Roman" w:cs="Times New Roman"/>
    </w:rPr>
  </w:style>
  <w:style w:type="paragraph" w:styleId="1209" w:customStyle="1">
    <w:name w:val="样式 加粗 居中1"/>
    <w:next w:val="1048"/>
    <w:uiPriority w:val="0"/>
    <w:qFormat/>
    <w:pPr>
      <w:ind w:firstLine="2560"/>
      <w:jc w:val="center"/>
    </w:pPr>
    <w:rPr>
      <w:rFonts w:ascii="Calibri" w:hAnsi="Calibri" w:eastAsia="宋体" w:cs="宋体"/>
      <w:lang w:val="en-US" w:eastAsia="zh-CN" w:bidi="ar-SA"/>
    </w:rPr>
  </w:style>
  <w:style w:type="paragraph" w:styleId="1210" w:customStyle="1">
    <w:name w:val="修订2"/>
    <w:uiPriority w:val="0"/>
    <w:qFormat/>
    <w:rPr>
      <w:rFonts w:ascii="Calibri" w:hAnsi="Calibri" w:eastAsia="宋体" w:cs="宋体"/>
      <w:lang w:val="en-US" w:eastAsia="zh-CN" w:bidi="ar-SA"/>
    </w:rPr>
  </w:style>
  <w:style w:type="paragraph" w:styleId="1211" w:customStyle="1">
    <w:name w:val="Body"/>
    <w:next w:val="1143"/>
    <w:uiPriority w:val="0"/>
    <w:qFormat/>
    <w:pPr>
      <w:ind w:left="567" w:right="2835" w:firstLine="3584"/>
      <w:spacing w:after="60"/>
    </w:pPr>
    <w:rPr>
      <w:rFonts w:ascii="Calibri" w:hAnsi="Calibri" w:eastAsia="宋体" w:cs="宋体"/>
      <w:lang w:val="en-US" w:eastAsia="zh-CN" w:bidi="ar-SA"/>
    </w:rPr>
  </w:style>
  <w:style w:type="paragraph" w:styleId="1212" w:customStyle="1">
    <w:name w:val="font6"/>
    <w:basedOn w:val="829"/>
    <w:next w:val="1213"/>
    <w:uiPriority w:val="0"/>
    <w:qFormat/>
    <w:pPr>
      <w:ind w:left="0" w:firstLine="5120"/>
      <w:spacing w:before="280" w:after="280" w:line="240" w:lineRule="auto"/>
    </w:pPr>
    <w:rPr>
      <w:rFonts w:ascii="Times New Roman" w:hAnsi="Times New Roman" w:cs="Times New Roman"/>
    </w:rPr>
  </w:style>
  <w:style w:type="paragraph" w:styleId="1213" w:customStyle="1">
    <w:name w:val="正文首行缩进 21"/>
    <w:basedOn w:val="840"/>
    <w:next w:val="1211"/>
    <w:uiPriority w:val="0"/>
    <w:qFormat/>
    <w:pPr>
      <w:ind w:left="200" w:firstLine="3784"/>
      <w:jc w:val="center"/>
      <w:spacing w:after="120" w:line="360" w:lineRule="auto"/>
    </w:pPr>
    <w:rPr>
      <w:rFonts w:ascii="Calibri" w:hAnsi="Calibri"/>
    </w:rPr>
  </w:style>
  <w:style w:type="paragraph" w:styleId="1214" w:customStyle="1">
    <w:name w:val="Char Char"/>
    <w:next w:val="1207"/>
    <w:uiPriority w:val="0"/>
    <w:qFormat/>
    <w:pPr>
      <w:ind w:firstLine="14"/>
      <w:spacing w:line="360" w:lineRule="auto"/>
      <w:shd w:val="clear" w:color="000000" w:fill="000080"/>
    </w:pPr>
    <w:rPr>
      <w:rFonts w:ascii="Calibri" w:hAnsi="Calibri" w:eastAsia="宋体" w:cs="宋体"/>
      <w:lang w:val="en-US" w:eastAsia="zh-CN" w:bidi="ar-SA"/>
    </w:rPr>
  </w:style>
  <w:style w:type="paragraph" w:styleId="1215" w:customStyle="1">
    <w:name w:val="正文_0_0"/>
    <w:next w:val="1047"/>
    <w:uiPriority w:val="0"/>
    <w:qFormat/>
    <w:pPr>
      <w:ind w:firstLine="3584"/>
      <w:jc w:val="both"/>
      <w:widowControl w:val="off"/>
    </w:pPr>
    <w:rPr>
      <w:rFonts w:ascii="Calibri" w:hAnsi="Calibri" w:eastAsia="宋体" w:cs="宋体"/>
      <w:lang w:val="en-US" w:eastAsia="zh-CN" w:bidi="ar-SA"/>
    </w:rPr>
  </w:style>
  <w:style w:type="paragraph" w:styleId="1216" w:customStyle="1">
    <w:name w:val="font7"/>
    <w:basedOn w:val="829"/>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 Char Char Char1 Char Char Char Char Char Char1 Char Char Char1"/>
    <w:basedOn w:val="829"/>
    <w:next w:val="1218"/>
    <w:uiPriority w:val="0"/>
    <w:qFormat/>
    <w:pPr>
      <w:ind w:left="0" w:firstLine="2560"/>
      <w:spacing w:before="0" w:after="0" w:line="240" w:lineRule="auto"/>
    </w:pPr>
    <w:rPr>
      <w:rFonts w:ascii="Times New Roman" w:hAnsi="Times New Roman" w:cs="Times New Roman"/>
    </w:rPr>
  </w:style>
  <w:style w:type="paragraph" w:styleId="1218" w:customStyle="1">
    <w:name w:val="xl64"/>
    <w:basedOn w:val="829"/>
    <w:next w:val="1185"/>
    <w:uiPriority w:val="0"/>
    <w:qFormat/>
    <w:pPr>
      <w:ind w:left="0" w:firstLine="3584"/>
      <w:spacing w:before="280" w:after="280" w:line="240" w:lineRule="auto"/>
    </w:pPr>
    <w:rPr>
      <w:rFonts w:ascii="Times New Roman" w:hAnsi="Times New Roman" w:cs="Times New Roman"/>
    </w:rPr>
  </w:style>
  <w:style w:type="paragraph" w:styleId="1219" w:customStyle="1">
    <w:name w:val="style16"/>
    <w:basedOn w:val="829"/>
    <w:next w:val="1212"/>
    <w:uiPriority w:val="0"/>
    <w:qFormat/>
    <w:pPr>
      <w:ind w:left="0" w:firstLine="2048"/>
      <w:spacing w:before="280" w:after="280" w:line="240" w:lineRule="auto"/>
    </w:pPr>
    <w:rPr>
      <w:rFonts w:ascii="Times New Roman" w:hAnsi="Times New Roman" w:cs="Times New Roman"/>
    </w:rPr>
  </w:style>
  <w:style w:type="paragraph" w:styleId="1220" w:customStyle="1">
    <w:name w:val="索引 11"/>
    <w:basedOn w:val="829"/>
    <w:next w:val="828"/>
    <w:uiPriority w:val="0"/>
    <w:qFormat/>
    <w:pPr>
      <w:ind w:left="0" w:firstLine="3584"/>
      <w:spacing w:before="0" w:after="0" w:line="240" w:lineRule="auto"/>
    </w:pPr>
    <w:rPr>
      <w:rFonts w:ascii="Times New Roman" w:hAnsi="Times New Roman" w:cs="Times New Roman"/>
    </w:rPr>
  </w:style>
  <w:style w:type="paragraph" w:styleId="1221" w:customStyle="1">
    <w:name w:val="H 3"/>
    <w:basedOn w:val="832"/>
    <w:next w:val="1222"/>
    <w:uiPriority w:val="0"/>
    <w:qFormat/>
    <w:pPr>
      <w:ind w:left="1429" w:firstLine="18"/>
      <w:spacing w:before="0" w:after="0" w:line="360" w:lineRule="auto"/>
      <w:outlineLvl w:val="2"/>
    </w:pPr>
  </w:style>
  <w:style w:type="paragraph" w:styleId="1222" w:customStyle="1">
    <w:name w:val="xl83"/>
    <w:basedOn w:val="829"/>
    <w:next w:val="1203"/>
    <w:uiPriority w:val="0"/>
    <w:qFormat/>
    <w:pPr>
      <w:ind w:left="0" w:firstLine="5120"/>
      <w:spacing w:before="280" w:after="280" w:line="240" w:lineRule="auto"/>
    </w:pPr>
    <w:rPr>
      <w:rFonts w:ascii="Times New Roman" w:hAnsi="Times New Roman" w:cs="Times New Roman"/>
    </w:rPr>
  </w:style>
  <w:style w:type="paragraph" w:styleId="1223" w:customStyle="1">
    <w:name w:val="表格文字（居中）"/>
    <w:basedOn w:val="829"/>
    <w:next w:val="1219"/>
    <w:uiPriority w:val="0"/>
    <w:qFormat/>
    <w:pPr>
      <w:ind w:left="0" w:firstLine="2560"/>
      <w:jc w:val="center"/>
      <w:spacing w:before="0" w:after="0" w:line="360" w:lineRule="auto"/>
    </w:pPr>
    <w:rPr>
      <w:rFonts w:ascii="Times New Roman" w:hAnsi="Times New Roman" w:cs="Times New Roman"/>
    </w:rPr>
  </w:style>
  <w:style w:type="paragraph" w:styleId="1224" w:customStyle="1">
    <w:name w:val="正文首行缩进两字符"/>
    <w:basedOn w:val="829"/>
    <w:next w:val="1206"/>
    <w:uiPriority w:val="0"/>
    <w:qFormat/>
    <w:pPr>
      <w:ind w:left="200" w:firstLine="3784"/>
      <w:spacing w:before="0" w:after="0" w:line="360" w:lineRule="auto"/>
    </w:pPr>
    <w:rPr>
      <w:rFonts w:ascii="Times New Roman" w:hAnsi="Times New Roman" w:cs="Times New Roman"/>
    </w:rPr>
  </w:style>
  <w:style w:type="paragraph" w:styleId="1225" w:customStyle="1">
    <w:name w:val="1"/>
    <w:basedOn w:val="829"/>
    <w:next w:val="861"/>
    <w:uiPriority w:val="0"/>
    <w:qFormat/>
    <w:pPr>
      <w:ind w:left="0" w:firstLine="2048"/>
      <w:spacing w:before="0" w:after="0" w:line="240" w:lineRule="auto"/>
    </w:pPr>
    <w:rPr>
      <w:rFonts w:ascii="Times New Roman" w:hAnsi="Times New Roman" w:cs="Times New Roman"/>
    </w:rPr>
  </w:style>
  <w:style w:type="paragraph" w:styleId="1226" w:customStyle="1">
    <w:name w:val="_Style 398"/>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7" w:customStyle="1">
    <w:name w:val="Table Paragraph"/>
    <w:basedOn w:val="828"/>
    <w:uiPriority w:val="1"/>
    <w:qFormat/>
    <w:rPr>
      <w:rFonts w:ascii="宋体" w:hAnsi="宋体"/>
      <w:lang w:val="zh-CN" w:bidi="zh-CN"/>
    </w:rPr>
  </w:style>
  <w:style w:type="paragraph" w:styleId="1228" w:customStyle="1">
    <w:name w:val="_Style 400"/>
    <w:uiPriority w:val="0"/>
    <w:qFormat/>
    <w:rPr>
      <w:rFonts w:ascii="Calibri" w:hAnsi="Calibri" w:eastAsia="宋体" w:cs="宋体"/>
      <w:lang w:val="en-US" w:eastAsia="zh-CN" w:bidi="ar-SA"/>
    </w:rPr>
  </w:style>
  <w:style w:type="paragraph" w:styleId="1229" w:customStyle="1">
    <w:name w:val="Style1"/>
    <w:basedOn w:val="82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0" w:customStyle="1">
    <w:name w:val="msolistparagraph"/>
    <w:basedOn w:val="829"/>
    <w:next w:val="1095"/>
    <w:uiPriority w:val="0"/>
    <w:qFormat/>
    <w:pPr>
      <w:ind w:left="420" w:firstLine="3748"/>
      <w:spacing w:before="0" w:after="0" w:line="240" w:lineRule="auto"/>
    </w:pPr>
    <w:rPr>
      <w:rFonts w:ascii="Times New Roman" w:hAnsi="Times New Roman" w:cs="Times New Roman"/>
    </w:rPr>
  </w:style>
  <w:style w:type="paragraph" w:styleId="1231" w:customStyle="1">
    <w:name w:val="Char1 Char Char Char"/>
    <w:basedOn w:val="829"/>
    <w:next w:val="1232"/>
    <w:uiPriority w:val="0"/>
    <w:qFormat/>
    <w:pPr>
      <w:ind w:left="0" w:firstLine="2560"/>
      <w:spacing w:before="0" w:after="0" w:line="240" w:lineRule="auto"/>
    </w:pPr>
    <w:rPr>
      <w:rFonts w:ascii="Times New Roman" w:hAnsi="Times New Roman" w:cs="Times New Roman"/>
    </w:rPr>
  </w:style>
  <w:style w:type="paragraph" w:styleId="1232" w:customStyle="1">
    <w:name w:val="xl24"/>
    <w:basedOn w:val="829"/>
    <w:next w:val="117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3" w:customStyle="1">
    <w:name w:val="表格文字"/>
    <w:next w:val="1191"/>
    <w:uiPriority w:val="0"/>
    <w:qFormat/>
    <w:pPr>
      <w:ind w:firstLine="3584"/>
    </w:pPr>
    <w:rPr>
      <w:rFonts w:ascii="Calibri" w:hAnsi="Calibri" w:eastAsia="宋体" w:cs="宋体"/>
      <w:lang w:val="en-US" w:eastAsia="zh-CN" w:bidi="ar-SA"/>
    </w:rPr>
  </w:style>
  <w:style w:type="paragraph" w:styleId="1234" w:customStyle="1">
    <w:name w:val="xl72"/>
    <w:basedOn w:val="829"/>
    <w:next w:val="1090"/>
    <w:uiPriority w:val="0"/>
    <w:qFormat/>
    <w:pPr>
      <w:ind w:left="0" w:firstLine="3584"/>
      <w:spacing w:before="280" w:after="280" w:line="240" w:lineRule="auto"/>
    </w:pPr>
    <w:rPr>
      <w:rFonts w:ascii="Times New Roman" w:hAnsi="Times New Roman" w:cs="Times New Roman"/>
    </w:rPr>
  </w:style>
  <w:style w:type="paragraph" w:styleId="1235" w:customStyle="1">
    <w:name w:val="插图"/>
    <w:next w:val="828"/>
    <w:uiPriority w:val="0"/>
    <w:qFormat/>
    <w:pPr>
      <w:ind w:firstLine="4608"/>
      <w:jc w:val="center"/>
    </w:pPr>
    <w:rPr>
      <w:rFonts w:ascii="Calibri" w:hAnsi="Calibri" w:eastAsia="宋体" w:cs="宋体"/>
      <w:lang w:val="en-US" w:eastAsia="zh-CN" w:bidi="ar-SA"/>
    </w:rPr>
  </w:style>
  <w:style w:type="paragraph" w:styleId="1236" w:customStyle="1">
    <w:name w:val="列出段落3"/>
    <w:basedOn w:val="829"/>
    <w:next w:val="1130"/>
    <w:uiPriority w:val="0"/>
    <w:qFormat/>
    <w:pPr>
      <w:ind w:left="420" w:firstLine="3748"/>
      <w:spacing w:before="0" w:after="0" w:line="240" w:lineRule="auto"/>
    </w:pPr>
    <w:rPr>
      <w:rFonts w:ascii="Times New Roman" w:hAnsi="Times New Roman" w:cs="Times New Roman"/>
    </w:rPr>
  </w:style>
  <w:style w:type="paragraph" w:styleId="1237" w:customStyle="1">
    <w:name w:val="目录标题"/>
    <w:basedOn w:val="829"/>
    <w:next w:val="828"/>
    <w:uiPriority w:val="0"/>
    <w:qFormat/>
    <w:pPr>
      <w:ind w:left="419" w:firstLine="7331"/>
      <w:jc w:val="center"/>
      <w:spacing w:before="566" w:after="544" w:line="566" w:lineRule="atLeast"/>
    </w:pPr>
    <w:rPr>
      <w:rFonts w:ascii="Times New Roman" w:hAnsi="Times New Roman" w:cs="Times New Roman"/>
    </w:rPr>
  </w:style>
  <w:style w:type="paragraph" w:styleId="1238" w:customStyle="1">
    <w:name w:val="默认段落字体 Para Char Char Char Char Char Char Char Char Char1 Char Char Char Char"/>
    <w:basedOn w:val="829"/>
    <w:next w:val="1133"/>
    <w:uiPriority w:val="0"/>
    <w:qFormat/>
    <w:pPr>
      <w:ind w:left="0" w:firstLine="2560"/>
      <w:spacing w:before="0" w:after="0" w:line="240" w:lineRule="auto"/>
    </w:pPr>
    <w:rPr>
      <w:rFonts w:ascii="Times New Roman" w:hAnsi="Times New Roman" w:cs="Times New Roman"/>
    </w:rPr>
  </w:style>
  <w:style w:type="paragraph" w:styleId="1239" w:customStyle="1">
    <w:name w:val="WPSOffice手动目录 2"/>
    <w:uiPriority w:val="0"/>
    <w:qFormat/>
    <w:pPr>
      <w:ind w:left="200"/>
    </w:pPr>
    <w:rPr>
      <w:rFonts w:ascii="宋体" w:hAnsi="宋体" w:eastAsia="宋体" w:cs="宋体"/>
      <w:lang w:val="en-US" w:eastAsia="zh-CN" w:bidi="ar-SA"/>
    </w:rPr>
  </w:style>
  <w:style w:type="paragraph" w:styleId="1240" w:customStyle="1">
    <w:name w:val="表内文字"/>
    <w:basedOn w:val="829"/>
    <w:next w:val="869"/>
    <w:uiPriority w:val="0"/>
    <w:qFormat/>
    <w:pPr>
      <w:ind w:left="0" w:firstLine="7680"/>
      <w:jc w:val="center"/>
      <w:spacing w:before="50" w:after="50" w:line="240" w:lineRule="auto"/>
    </w:pPr>
    <w:rPr>
      <w:rFonts w:ascii="Times New Roman" w:hAnsi="Times New Roman" w:cs="Times New Roman"/>
    </w:rPr>
  </w:style>
  <w:style w:type="paragraph" w:styleId="1241" w:customStyle="1">
    <w:name w:val="xl66"/>
    <w:basedOn w:val="829"/>
    <w:next w:val="1223"/>
    <w:uiPriority w:val="0"/>
    <w:qFormat/>
    <w:pPr>
      <w:ind w:left="0" w:firstLine="3584"/>
      <w:spacing w:before="280" w:after="280" w:line="240" w:lineRule="auto"/>
    </w:pPr>
    <w:rPr>
      <w:rFonts w:ascii="Times New Roman" w:hAnsi="Times New Roman" w:cs="Times New Roman"/>
    </w:rPr>
  </w:style>
  <w:style w:type="paragraph" w:styleId="1242" w:customStyle="1">
    <w:name w:val="*正文"/>
    <w:basedOn w:val="828"/>
    <w:uiPriority w:val="0"/>
    <w:qFormat/>
    <w:pPr>
      <w:ind w:left="0" w:firstLine="200"/>
      <w:spacing w:line="360" w:lineRule="auto"/>
    </w:pPr>
    <w:rPr>
      <w:rFonts w:ascii="仿宋_GB2312" w:hAnsi="Times New Roman" w:eastAsia="仿宋_GB2312" w:cs="Times New Roman"/>
      <w:sz w:val="24"/>
      <w:szCs w:val="28"/>
    </w:rPr>
  </w:style>
  <w:style w:type="paragraph" w:styleId="1243" w:customStyle="1">
    <w:name w:val="0"/>
    <w:basedOn w:val="829"/>
    <w:next w:val="1136"/>
    <w:uiPriority w:val="0"/>
    <w:qFormat/>
    <w:pPr>
      <w:ind w:left="0" w:firstLine="2815"/>
      <w:spacing w:before="0" w:after="0" w:line="360" w:lineRule="auto"/>
    </w:pPr>
    <w:rPr>
      <w:rFonts w:ascii="Times New Roman" w:hAnsi="Times New Roman" w:cs="Times New Roman"/>
    </w:rPr>
  </w:style>
  <w:style w:type="table" w:styleId="1244" w:customStyle="1">
    <w:name w:val="网格型1"/>
    <w:basedOn w:val="83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font61"/>
    <w:uiPriority w:val="0"/>
    <w:qFormat/>
    <w:rPr>
      <w:rFonts w:hint="default" w:ascii="Times New Roman" w:hAnsi="Times New Roman" w:cs="Times New Roman"/>
      <w:b/>
      <w:bCs/>
      <w:color w:val="000000"/>
      <w:sz w:val="24"/>
      <w:szCs w:val="24"/>
      <w:u w:val="none"/>
    </w:rPr>
  </w:style>
  <w:style w:type="character" w:styleId="1246" w:customStyle="1">
    <w:name w:val="标题 1 字符"/>
    <w:basedOn w:val="838"/>
    <w:link w:val="829"/>
    <w:uiPriority w:val="0"/>
    <w:qFormat/>
    <w:rPr>
      <w:rFonts w:ascii="Calibri" w:hAnsi="Calibri"/>
    </w:rPr>
  </w:style>
  <w:style w:type="table" w:styleId="1247"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A2DF495-6E93-4D48-A96D-A74D7293E7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2026-06-24T01:21:00Z</dcterms:created>
  <dcterms:modified xsi:type="dcterms:W3CDTF">2026-09-18T07:28:08Z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