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公开招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default" w:ascii="宋体" w:hAnsi="宋体" w:cs="宋体"/>
          <w:color w:val="auto"/>
          <w:sz w:val="32"/>
          <w:szCs w:val="32"/>
          <w:highlight w:val="none"/>
          <w:lang w:eastAsia="zh-CN"/>
        </w:rPr>
        <w:t xml:space="preserve">昆山市千灯镇人民政府（昆山市公安局千灯派出所）</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w:t>
      </w:r>
      <w:r>
        <w:rPr>
          <w:rFonts w:hint="eastAsia" w:ascii="宋体" w:hAnsi="宋体" w:cs="宋体"/>
          <w:color w:val="auto"/>
          <w:sz w:val="32"/>
          <w:szCs w:val="32"/>
          <w:highlight w:val="none"/>
          <w:lang w:val="zh-CN"/>
        </w:rPr>
        <w:t xml:space="preserve">千灯派出所2026年安保服务</w:t>
      </w:r>
      <w:r>
        <w:rPr>
          <w:rFonts w:hint="eastAsia" w:ascii="宋体" w:hAnsi="宋体" w:cs="宋体"/>
          <w:color w:val="auto"/>
          <w:sz w:val="32"/>
          <w:szCs w:val="32"/>
          <w:highlight w:val="none"/>
          <w:lang w:val="zh-CN"/>
        </w:rPr>
      </w:r>
      <w:r>
        <w:rPr>
          <w:rFonts w:hint="eastAsia" w:ascii="宋体" w:hAnsi="宋体" w:cs="宋体"/>
          <w:color w:val="auto"/>
          <w:sz w:val="32"/>
          <w:szCs w:val="32"/>
          <w:highlight w:val="none"/>
          <w:lang w:val="zh-CN"/>
        </w:rPr>
        <w:t xml:space="preserve">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项目编号：JSZC-320583-KSPZ-G2026-0016</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pStyle w:val="702"/>
        <w:rPr>
          <w:rFonts w:hint="eastAsia"/>
          <w:lang w:val="zh-CN"/>
        </w:rPr>
      </w:pPr>
      <w:r>
        <w:rPr>
          <w:rFonts w:hint="eastAsia"/>
          <w:lang w:val="zh-CN"/>
        </w:rPr>
      </w:r>
      <w:r/>
    </w:p>
    <w:p>
      <w:pPr>
        <w:jc w:val="center"/>
        <w:spacing w:line="360" w:lineRule="auto"/>
        <w:tabs>
          <w:tab w:val="left" w:pos="4620" w:leader="none"/>
          <w:tab w:val="left" w:pos="4830" w:leader="none"/>
        </w:tabs>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昆山品正建设顾问有限公司</w:t>
      </w:r>
      <w:r/>
    </w:p>
    <w:p>
      <w:pPr>
        <w:pStyle w:val="935"/>
        <w:jc w:val="center"/>
        <w:spacing w:line="360" w:lineRule="auto"/>
        <w:tabs>
          <w:tab w:val="left" w:pos="4620" w:leader="none"/>
          <w:tab w:val="left" w:pos="4830" w:leader="none"/>
        </w:tabs>
        <w:rPr>
          <w:rFonts w:hint="default" w:eastAsia="宋体" w:cs="宋体"/>
          <w:b/>
          <w:bCs/>
          <w:color w:val="auto"/>
          <w:sz w:val="28"/>
          <w:szCs w:val="28"/>
          <w:highlight w:val="none"/>
        </w:rPr>
      </w:pPr>
      <w:r>
        <w:rPr>
          <w:rFonts w:eastAsia="宋体" w:cs="宋体"/>
          <w:b/>
          <w:bCs/>
          <w:color w:val="auto"/>
          <w:sz w:val="28"/>
          <w:szCs w:val="28"/>
          <w:highlight w:val="none"/>
          <w:lang w:val="zh-CN"/>
        </w:rPr>
        <w:t xml:space="preserve">二〇二</w:t>
      </w:r>
      <w:r>
        <w:rPr>
          <w:rFonts w:hint="eastAsia" w:eastAsia="宋体" w:cs="宋体"/>
          <w:b/>
          <w:bCs/>
          <w:color w:val="auto"/>
          <w:sz w:val="28"/>
          <w:szCs w:val="28"/>
          <w:highlight w:val="none"/>
          <w:lang w:eastAsia="zh-CN"/>
        </w:rPr>
        <w:t xml:space="preserve">六年</w:t>
      </w:r>
      <w:r>
        <w:rPr>
          <w:rFonts w:hint="eastAsia" w:eastAsia="宋体" w:cs="宋体"/>
          <w:b/>
          <w:bCs/>
          <w:color w:val="auto"/>
          <w:sz w:val="28"/>
          <w:szCs w:val="28"/>
          <w:highlight w:val="none"/>
          <w:lang w:val="en-US" w:eastAsia="zh-CN"/>
        </w:rPr>
        <w:t xml:space="preserve">九</w:t>
      </w:r>
      <w:r>
        <w:rPr>
          <w:rFonts w:eastAsia="宋体" w:cs="宋体"/>
          <w:b/>
          <w:bCs/>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6"/>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jc w:val="center"/>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6"/>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2"/>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2"/>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2"/>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default" w:ascii="宋体" w:hAnsi="宋体" w:cs="宋体"/>
          <w:bCs/>
          <w:color w:val="auto"/>
          <w:szCs w:val="21"/>
          <w:highlight w:val="none"/>
        </w:rPr>
      </w:r>
      <w:r>
        <w:rPr>
          <w:rFonts w:hint="default" w:ascii="宋体" w:hAnsi="宋体" w:cs="宋体"/>
          <w:bCs/>
          <w:color w:val="auto"/>
          <w:szCs w:val="21"/>
          <w:highlight w:val="none"/>
        </w:rPr>
        <w:t xml:space="preserve">千灯派出所2026年安保服务</w:t>
      </w:r>
      <w:r>
        <w:rPr>
          <w:rFonts w:hint="default" w:ascii="宋体" w:hAnsi="宋体" w:cs="宋体"/>
          <w:bCs/>
          <w:color w:val="auto"/>
          <w:szCs w:val="21"/>
          <w:highlight w:val="none"/>
        </w:rPr>
      </w:r>
      <w:r>
        <w:rPr>
          <w:rFonts w:hint="eastAsia" w:ascii="宋体" w:hAnsi="宋体" w:cs="宋体"/>
          <w:bCs/>
          <w:color w:val="auto"/>
          <w:szCs w:val="21"/>
          <w:highlight w:val="none"/>
          <w:lang w:val="zh-CN"/>
        </w:rPr>
        <w:t xml:space="preserve">项目</w:t>
      </w:r>
      <w:r>
        <w:rPr>
          <w:rFonts w:hint="eastAsia" w:ascii="宋体" w:hAnsi="宋体" w:cs="宋体"/>
          <w:bCs/>
          <w:color w:val="auto"/>
          <w:szCs w:val="21"/>
          <w:highlight w:val="none"/>
          <w:lang w:eastAsia="zh-CN"/>
        </w:rPr>
        <w:t xml:space="preserve">JSZC-320583-KSPZ-G2026-0016</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9"/>
          <w:rFonts w:hint="eastAsia" w:ascii="宋体" w:hAnsi="宋体" w:cs="宋体"/>
          <w:szCs w:val="21"/>
          <w:highlight w:val="none"/>
        </w:rPr>
        <w:fldChar w:fldCharType="begin"/>
      </w:r>
      <w:r>
        <w:rPr>
          <w:rStyle w:val="729"/>
          <w:rFonts w:hint="eastAsia" w:ascii="宋体" w:hAnsi="宋体" w:cs="宋体"/>
          <w:szCs w:val="21"/>
          <w:highlight w:val="none"/>
        </w:rPr>
        <w:instrText xml:space="preserve"> HYPERLINK "http://jszfcg.jsczt.cn/）获取招标文件，并于2024年6月" </w:instrText>
      </w:r>
      <w:r>
        <w:rPr>
          <w:rStyle w:val="729"/>
          <w:rFonts w:hint="eastAsia" w:ascii="宋体" w:hAnsi="宋体" w:cs="宋体"/>
          <w:szCs w:val="21"/>
          <w:highlight w:val="none"/>
        </w:rPr>
        <w:fldChar w:fldCharType="separate"/>
      </w:r>
      <w:r>
        <w:rPr>
          <w:rStyle w:val="729"/>
          <w:rFonts w:hint="eastAsia" w:ascii="宋体" w:hAnsi="宋体" w:cs="宋体"/>
          <w:szCs w:val="21"/>
          <w:highlight w:val="none"/>
        </w:rPr>
        <w:t xml:space="preserve">http://jszfcg.jsczt.cn/）获取招标文件，并于202</w:t>
      </w:r>
      <w:r>
        <w:rPr>
          <w:rStyle w:val="729"/>
          <w:rFonts w:hint="eastAsia" w:ascii="宋体" w:hAnsi="宋体" w:cs="宋体"/>
          <w:szCs w:val="21"/>
          <w:highlight w:val="none"/>
          <w:lang w:val="en-US" w:eastAsia="zh-CN"/>
        </w:rPr>
        <w:t xml:space="preserve">6</w:t>
      </w:r>
      <w:r>
        <w:rPr>
          <w:rStyle w:val="729"/>
          <w:rFonts w:hint="eastAsia" w:ascii="宋体" w:hAnsi="宋体" w:cs="宋体"/>
          <w:szCs w:val="21"/>
          <w:highlight w:val="none"/>
        </w:rPr>
        <w:t xml:space="preserve">年</w:t>
      </w:r>
      <w:r>
        <w:rPr>
          <w:rStyle w:val="729"/>
          <w:rFonts w:hint="eastAsia" w:ascii="宋体" w:hAnsi="宋体" w:cs="宋体"/>
          <w:szCs w:val="21"/>
          <w:highlight w:val="none"/>
          <w:lang w:val="en-US" w:eastAsia="zh-CN"/>
        </w:rPr>
        <w:t xml:space="preserve">10</w:t>
      </w:r>
      <w:r>
        <w:rPr>
          <w:rStyle w:val="729"/>
          <w:rFonts w:hint="eastAsia" w:ascii="宋体" w:hAnsi="宋体" w:cs="宋体"/>
          <w:szCs w:val="21"/>
          <w:highlight w:val="none"/>
        </w:rPr>
        <w:t xml:space="preserve">月</w:t>
      </w:r>
      <w:r>
        <w:rPr>
          <w:rStyle w:val="729"/>
          <w:rFonts w:hint="eastAsia" w:ascii="宋体" w:hAnsi="宋体" w:cs="宋体"/>
          <w:szCs w:val="21"/>
          <w:highlight w:val="none"/>
        </w:rPr>
        <w:fldChar w:fldCharType="end"/>
        <w:t xml:space="preserve">13</w:t>
      </w:r>
      <w:r>
        <w:rPr>
          <w:rStyle w:val="729"/>
          <w:rFonts w:hint="eastAsia" w:ascii="宋体" w:hAnsi="宋体" w:cs="宋体"/>
          <w:szCs w:val="21"/>
          <w:highlight w:val="none"/>
        </w:rPr>
        <w:t xml:space="preserve">日09</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JSZC-320583-KSPZ-G2026-0016</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千灯派出所2026年安保服务</w:t>
      </w:r>
      <w:r>
        <w:rPr>
          <w:rFonts w:hint="eastAsia" w:ascii="宋体" w:hAnsi="宋体" w:cs="宋体"/>
          <w:bCs/>
          <w:color w:val="auto"/>
          <w:szCs w:val="21"/>
          <w:highlight w:val="none"/>
        </w:rPr>
      </w:r>
      <w:r>
        <w:rPr>
          <w:rFonts w:hint="eastAsia" w:ascii="宋体" w:hAnsi="宋体" w:cs="宋体"/>
          <w:bCs/>
          <w:color w:val="auto"/>
          <w:szCs w:val="21"/>
          <w:highlight w:val="none"/>
          <w:lang w:val="zh-CN"/>
        </w:rPr>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w:t>
      </w:r>
      <w:r>
        <w:rPr>
          <w:rFonts w:hint="eastAsia" w:ascii="宋体" w:hAnsi="宋体" w:cs="宋体"/>
          <w:bCs/>
          <w:color w:val="0000ff"/>
          <w:szCs w:val="21"/>
        </w:rPr>
        <w:t xml:space="preserve">人民币</w:t>
      </w:r>
      <w:r>
        <w:rPr>
          <w:rFonts w:hint="eastAsia" w:ascii="宋体" w:hAnsi="宋体" w:cs="宋体"/>
          <w:bCs/>
          <w:color w:val="0000ff"/>
          <w:szCs w:val="21"/>
          <w:lang w:eastAsia="zh-CN"/>
        </w:rPr>
        <w:t xml:space="preserve">肆</w:t>
      </w:r>
      <w:r>
        <w:rPr>
          <w:rFonts w:hint="eastAsia" w:ascii="宋体" w:hAnsi="宋体" w:cs="宋体"/>
          <w:bCs/>
          <w:color w:val="0000ff"/>
          <w:szCs w:val="21"/>
        </w:rPr>
        <w:t xml:space="preserve">佰万元整（¥ </w:t>
      </w:r>
      <w:r>
        <w:rPr>
          <w:rFonts w:hint="eastAsia" w:ascii="宋体" w:hAnsi="宋体" w:cs="宋体"/>
          <w:bCs/>
          <w:color w:val="0000ff"/>
          <w:szCs w:val="21"/>
          <w:lang w:val="en-US" w:eastAsia="zh-CN"/>
        </w:rPr>
        <w:t xml:space="preserve">4</w:t>
      </w:r>
      <w:r>
        <w:rPr>
          <w:rFonts w:hint="eastAsia" w:ascii="宋体" w:hAnsi="宋体" w:cs="宋体"/>
          <w:bCs/>
          <w:color w:val="0000ff"/>
          <w:szCs w:val="21"/>
        </w:rPr>
        <w:t xml:space="preserve">000000.00）</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s="宋体"/>
          <w:bCs/>
          <w:color w:val="0000ff"/>
          <w:szCs w:val="21"/>
        </w:rPr>
        <w:t xml:space="preserve">人民币</w:t>
      </w:r>
      <w:r>
        <w:rPr>
          <w:rFonts w:hint="eastAsia" w:ascii="宋体" w:hAnsi="宋体" w:cs="宋体"/>
          <w:bCs/>
          <w:color w:val="0000ff"/>
          <w:szCs w:val="21"/>
          <w:lang w:eastAsia="zh-CN"/>
        </w:rPr>
        <w:t xml:space="preserve">肆</w:t>
      </w:r>
      <w:r>
        <w:rPr>
          <w:rFonts w:hint="eastAsia" w:ascii="宋体" w:hAnsi="宋体" w:cs="宋体"/>
          <w:bCs/>
          <w:color w:val="0000ff"/>
          <w:szCs w:val="21"/>
        </w:rPr>
        <w:t xml:space="preserve">佰万元整（¥ </w:t>
      </w:r>
      <w:r>
        <w:rPr>
          <w:rFonts w:hint="eastAsia" w:ascii="宋体" w:hAnsi="宋体" w:cs="宋体"/>
          <w:bCs/>
          <w:color w:val="0000ff"/>
          <w:szCs w:val="21"/>
          <w:lang w:val="en-US" w:eastAsia="zh-CN"/>
        </w:rPr>
        <w:t xml:space="preserve">4</w:t>
      </w:r>
      <w:r>
        <w:rPr>
          <w:rFonts w:hint="eastAsia" w:ascii="宋体" w:hAnsi="宋体" w:cs="宋体"/>
          <w:bCs/>
          <w:color w:val="0000ff"/>
          <w:szCs w:val="21"/>
        </w:rPr>
        <w:t xml:space="preserve">000000.00）</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w:t>
      </w:r>
      <w:r>
        <w:rPr>
          <w:rFonts w:hint="default" w:ascii="宋体" w:hAnsi="宋体" w:cs="宋体"/>
          <w:bCs/>
          <w:color w:val="auto"/>
          <w:szCs w:val="21"/>
          <w:highlight w:val="none"/>
        </w:rPr>
      </w:r>
      <w:r>
        <w:rPr>
          <w:rFonts w:hint="default" w:ascii="宋体" w:hAnsi="宋体" w:cs="宋体"/>
          <w:bCs/>
          <w:color w:val="auto"/>
          <w:szCs w:val="21"/>
          <w:highlight w:val="none"/>
        </w:rPr>
        <w:t xml:space="preserve">千灯派出所2026年安保服务</w:t>
      </w:r>
      <w:r>
        <w:rPr>
          <w:rFonts w:hint="default" w:ascii="宋体" w:hAnsi="宋体" w:cs="宋体"/>
          <w:bCs/>
          <w:color w:val="auto"/>
          <w:szCs w:val="21"/>
          <w:highlight w:val="none"/>
        </w:rPr>
      </w:r>
      <w:r>
        <w:rPr>
          <w:rFonts w:hint="eastAsia" w:ascii="宋体" w:hAnsi="宋体" w:cs="宋体"/>
          <w:bCs/>
          <w:color w:val="auto"/>
          <w:szCs w:val="21"/>
          <w:highlight w:val="none"/>
          <w:lang w:val="zh-CN"/>
        </w:rPr>
        <w:t xml:space="preserve">，具体详见第四章。</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val="en-US" w:eastAsia="zh-CN"/>
        </w:rPr>
        <w:t xml:space="preserve">二年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35393791"/>
      <w:r/>
      <w:bookmarkStart w:id="2" w:name="_Toc28359080"/>
      <w:r/>
      <w:bookmarkStart w:id="3" w:name="_Toc28359003"/>
      <w:r/>
      <w:bookmarkStart w:id="4" w:name="_Toc35393622"/>
      <w:r/>
      <w:bookmarkStart w:id="5" w:name="_Toc38985264"/>
      <w:r>
        <w:rPr>
          <w:rFonts w:hint="eastAsia" w:ascii="宋体" w:hAnsi="宋体" w:cs="宋体"/>
          <w:bCs/>
          <w:color w:val="000000"/>
          <w:sz w:val="21"/>
          <w:szCs w:val="21"/>
          <w:highlight w:val="none"/>
          <w:lang w:val="en-US" w:eastAsia="zh-CN"/>
        </w:rPr>
        <w:t xml:space="preserve">履约保证金：</w:t>
      </w:r>
      <w:r>
        <w:rPr>
          <w:rFonts w:hint="eastAsia" w:ascii="宋体" w:hAnsi="宋体" w:cs="宋体"/>
          <w:bCs/>
          <w:color w:val="0000ff"/>
          <w:sz w:val="21"/>
          <w:szCs w:val="21"/>
          <w:highlight w:val="none"/>
          <w:lang w:val="en-US" w:eastAsia="zh-CN"/>
        </w:rPr>
        <w:t xml:space="preserve">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hint="eastAsia" w:ascii="宋体" w:hAnsi="宋体" w:cs="宋体"/>
          <w:color w:val="0000ff"/>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0000ff"/>
          <w:szCs w:val="21"/>
          <w:highlight w:val="none"/>
        </w:rPr>
        <w:t xml:space="preserve">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bCs/>
          <w:color w:val="0000ff"/>
          <w:sz w:val="21"/>
          <w:szCs w:val="21"/>
          <w:highlight w:val="none"/>
          <w:lang w:val="en-US" w:eastAsia="zh-CN"/>
        </w:rPr>
      </w:pPr>
      <w:r>
        <w:rPr>
          <w:rFonts w:hint="eastAsia" w:ascii="宋体" w:hAnsi="宋体" w:eastAsia="宋体" w:cs="宋体"/>
          <w:bCs/>
          <w:color w:val="0000ff"/>
          <w:sz w:val="21"/>
          <w:szCs w:val="21"/>
          <w:highlight w:val="none"/>
          <w:lang w:val="en-US" w:eastAsia="zh-CN"/>
        </w:rPr>
        <w:t xml:space="preserve">1.投标人具有经公安部门批准的《保安服务许可证》；</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w:t>
      </w:r>
      <w:r>
        <w:rPr>
          <w:rFonts w:hint="eastAsia" w:ascii="宋体" w:hAnsi="宋体" w:cs="宋体"/>
          <w:color w:val="000000"/>
          <w:szCs w:val="21"/>
          <w:highlight w:val="none"/>
        </w:rPr>
        <w:t xml:space="preserve">列入</w:t>
      </w:r>
      <w:r>
        <w:rPr>
          <w:rFonts w:hint="eastAsia" w:ascii="宋体" w:hAnsi="宋体" w:cs="宋体"/>
          <w:szCs w:val="21"/>
          <w:highlight w:val="none"/>
        </w:rPr>
        <w:t xml:space="preserve">失信被执行人、重大税收违法失信主体名单、</w:t>
      </w:r>
      <w:r>
        <w:rPr>
          <w:rFonts w:hint="eastAsia" w:ascii="宋体" w:hAnsi="宋体" w:cs="宋体"/>
          <w:szCs w:val="21"/>
          <w:highlight w:val="none"/>
          <w:lang w:eastAsia="zh-CN"/>
        </w:rPr>
        <w:t xml:space="preserve">政府</w:t>
      </w:r>
      <w:r>
        <w:rPr>
          <w:rFonts w:hint="eastAsia" w:ascii="宋体" w:hAnsi="宋体" w:cs="宋体"/>
          <w:szCs w:val="21"/>
          <w:highlight w:val="none"/>
        </w:rPr>
        <w:t xml:space="preserve">采购严重违法失信行为记录名单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10</w:t>
      </w:r>
      <w:r>
        <w:rPr>
          <w:rFonts w:hint="eastAsia" w:ascii="宋体" w:hAnsi="宋体" w:cs="宋体"/>
          <w:color w:val="0000ff"/>
          <w:szCs w:val="21"/>
          <w:highlight w:val="none"/>
        </w:rPr>
        <w:t xml:space="preserve">月13</w:t>
      </w:r>
      <w:r>
        <w:rPr>
          <w:rFonts w:hint="eastAsia" w:ascii="宋体" w:hAnsi="宋体" w:cs="宋体"/>
          <w:color w:val="0000ff"/>
          <w:szCs w:val="21"/>
          <w:highlight w:val="none"/>
        </w:rPr>
        <w:t xml:space="preserve">日</w:t>
      </w:r>
      <w:r>
        <w:rPr>
          <w:rFonts w:hint="eastAsia" w:ascii="宋体" w:hAnsi="宋体" w:cs="宋体"/>
          <w:color w:val="0000ff"/>
          <w:szCs w:val="21"/>
          <w:highlight w:val="none"/>
          <w:lang w:val="en-US" w:eastAsia="zh-CN"/>
        </w:rPr>
        <w:t xml:space="preserve">09</w:t>
      </w:r>
      <w:r>
        <w:rPr>
          <w:rFonts w:hint="eastAsia" w:ascii="宋体" w:hAnsi="宋体" w:cs="宋体"/>
          <w:color w:val="0000ff"/>
          <w:szCs w:val="21"/>
          <w:highlight w:val="none"/>
        </w:rPr>
        <w:t xml:space="preserve">:30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的，供应商</w:t>
      </w:r>
      <w:r>
        <w:rPr>
          <w:rFonts w:hint="eastAsia" w:ascii="宋体" w:hAnsi="宋体" w:cs="宋体"/>
          <w:color w:val="000000"/>
          <w:szCs w:val="21"/>
          <w:highlight w:val="none"/>
        </w:rPr>
        <w:t xml:space="preserve">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w:t>
      </w:r>
      <w:r>
        <w:rPr>
          <w:rFonts w:hint="eastAsia" w:ascii="宋体" w:hAnsi="宋体" w:cs="宋体"/>
          <w:color w:val="000000"/>
          <w:szCs w:val="21"/>
          <w:highlight w:val="none"/>
          <w:lang w:eastAsia="zh-CN"/>
        </w:rPr>
        <w:t xml:space="preserve">，在</w:t>
      </w:r>
      <w:r>
        <w:rPr>
          <w:rFonts w:hint="eastAsia" w:ascii="宋体" w:hAnsi="宋体" w:cs="宋体"/>
          <w:color w:val="000000"/>
          <w:szCs w:val="21"/>
          <w:highlight w:val="none"/>
        </w:rPr>
        <w:t xml:space="preserve">平台首页点击“开标大厅”，进入江苏省政府采购一体化不见面开标（采购）大厅，在今日项目列表</w:t>
      </w:r>
      <w:r>
        <w:rPr>
          <w:rFonts w:hint="eastAsia" w:ascii="宋体" w:hAnsi="宋体" w:cs="宋体"/>
          <w:color w:val="000000"/>
          <w:szCs w:val="21"/>
          <w:highlight w:val="none"/>
          <w:lang w:eastAsia="zh-CN"/>
        </w:rPr>
        <w:t xml:space="preserve">中</w:t>
      </w:r>
      <w:r>
        <w:rPr>
          <w:rFonts w:hint="eastAsia" w:ascii="宋体" w:hAnsi="宋体" w:cs="宋体"/>
          <w:color w:val="000000"/>
          <w:szCs w:val="21"/>
          <w:highlight w:val="none"/>
        </w:rPr>
        <w:t xml:space="preserve">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default"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default" w:ascii="宋体" w:hAnsi="宋体" w:cs="宋体"/>
          <w:bCs/>
          <w:color w:val="auto"/>
          <w:szCs w:val="21"/>
          <w:highlight w:val="none"/>
          <w:lang w:eastAsia="zh-CN"/>
        </w:rPr>
        <w:t xml:space="preserve">昆山市千灯镇人民政府（昆山市公安局千灯派出所）</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eastAsia="宋体" w:cs="宋体"/>
          <w:color w:val="auto"/>
          <w:sz w:val="21"/>
          <w:szCs w:val="21"/>
          <w:lang w:val="en-US" w:eastAsia="zh-CN"/>
        </w:rPr>
        <w:t xml:space="preserve">千灯</w:t>
      </w:r>
      <w:r>
        <w:rPr>
          <w:rFonts w:hint="default" w:ascii="宋体" w:hAnsi="宋体" w:eastAsia="宋体" w:cs="宋体"/>
          <w:color w:val="auto"/>
          <w:sz w:val="21"/>
          <w:szCs w:val="21"/>
          <w:lang w:val="en-US" w:eastAsia="zh-CN"/>
        </w:rPr>
        <w:t xml:space="preserve">镇</w:t>
      </w:r>
      <w:r>
        <w:rPr>
          <w:rFonts w:hint="eastAsia" w:ascii="宋体" w:hAnsi="宋体" w:cs="宋体"/>
          <w:color w:val="auto"/>
          <w:sz w:val="21"/>
          <w:szCs w:val="21"/>
          <w:lang w:val="en-US" w:eastAsia="zh-CN"/>
        </w:rPr>
        <w:t xml:space="preserve">少卿中路28号</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范兵</w:t>
      </w:r>
      <w:r>
        <w:rPr>
          <w:rFonts w:hint="eastAsia" w:cs="宋体"/>
          <w:color w:val="auto"/>
          <w:highlight w:val="none"/>
          <w:lang w:val="en-US" w:eastAsia="zh-CN"/>
        </w:rPr>
        <w:t xml:space="preserve"> </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0512-57460987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昆山品正建设顾问有限公司</w:t>
      </w:r>
      <w:r/>
    </w:p>
    <w:p>
      <w:pPr>
        <w:ind w:firstLine="420"/>
        <w:jc w:val="left"/>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单位地址：昆山市登云路</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88号</w:t>
      </w:r>
      <w:r>
        <w:rPr>
          <w:rFonts w:hint="eastAsia" w:ascii="宋体" w:hAnsi="宋体" w:cs="宋体"/>
          <w:bCs/>
          <w:color w:val="auto"/>
          <w:szCs w:val="21"/>
          <w:highlight w:val="none"/>
          <w:lang w:val="en-US" w:eastAsia="zh-CN"/>
        </w:rPr>
        <w:t xml:space="preserve">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联系人：闵晓艳、范晨阳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联系电话：0512-55191895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项目联系人：闵晓艳、范晨阳</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w:t>
      </w:r>
      <w:r/>
    </w:p>
    <w:p>
      <w:pPr>
        <w:pStyle w:val="92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提供货物和服务的法人或其他组织和自然人。</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6"/>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3.勘查现场</w:t>
      </w:r>
      <w:r>
        <w:rPr>
          <w:rFonts w:hint="eastAsia" w:ascii="宋体" w:hAnsi="宋体" w:cs="宋体"/>
          <w:szCs w:val="21"/>
          <w:highlight w:val="none"/>
        </w:rPr>
        <w:t xml:space="preserve">（如有需要）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w:t>
      </w:r>
      <w:r>
        <w:rPr>
          <w:rFonts w:hint="eastAsia" w:ascii="宋体" w:hAnsi="宋体" w:eastAsia="宋体" w:cs="宋体"/>
          <w:bCs/>
          <w:color w:val="000000"/>
          <w:sz w:val="21"/>
          <w:szCs w:val="21"/>
          <w:highlight w:val="none"/>
          <w:lang w:eastAsia="zh-CN"/>
        </w:rPr>
        <w:t xml:space="preserve">在现场勘查</w:t>
      </w:r>
      <w:r>
        <w:rPr>
          <w:rFonts w:hint="eastAsia" w:ascii="宋体" w:hAnsi="宋体" w:eastAsia="宋体" w:cs="宋体"/>
          <w:bCs/>
          <w:color w:val="000000"/>
          <w:sz w:val="21"/>
          <w:szCs w:val="21"/>
          <w:highlight w:val="none"/>
        </w:rPr>
        <w:t xml:space="preserve">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0"/>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3.1投标人具有经公安部门批准的《保安服务许可证》；</w:t>
      </w:r>
      <w:r>
        <w:rPr>
          <w:rFonts w:hint="eastAsia" w:ascii="宋体" w:hAnsi="宋体" w:cs="宋体"/>
          <w:b w:val="0"/>
          <w:bCs w:val="0"/>
          <w:color w:val="000000"/>
          <w:szCs w:val="21"/>
          <w:highlight w:val="none"/>
          <w:lang w:eastAsia="zh-CN"/>
        </w:rPr>
        <w:t xml:space="preserve">（提供有效证书）</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1.3.3.2</w:t>
      </w:r>
      <w:r>
        <w:rPr>
          <w:rFonts w:hint="eastAsia" w:ascii="宋体" w:hAnsi="宋体" w:cs="宋体"/>
          <w:color w:val="000000"/>
          <w:szCs w:val="21"/>
          <w:highlight w:val="none"/>
        </w:rPr>
        <w:t xml:space="preserve">未被“信用中国”网站（www.creditchina.gov</w:t>
      </w:r>
      <w:r>
        <w:rPr>
          <w:rFonts w:hint="eastAsia" w:ascii="宋体" w:hAnsi="宋体" w:cs="宋体"/>
          <w:b/>
          <w:bCs/>
          <w:color w:val="auto"/>
          <w:szCs w:val="21"/>
          <w:highlight w:val="none"/>
        </w:rPr>
        <w:t xml:space="preserve">.cn）</w:t>
      </w:r>
      <w:r>
        <w:rPr>
          <w:rFonts w:hint="eastAsia" w:ascii="宋体" w:hAnsi="宋体" w:eastAsia="宋体" w:cs="宋体"/>
          <w:b/>
          <w:bCs/>
          <w:color w:val="auto"/>
          <w:szCs w:val="21"/>
          <w:highlight w:val="none"/>
          <w:lang w:val="en-US" w:eastAsia="zh-CN"/>
        </w:rPr>
        <w:t xml:space="preserve">列入失信被执行人、重大税收违法失信主体名单、采购严重违法失信行为记录名单。</w:t>
      </w:r>
      <w:r>
        <w:rPr>
          <w:rFonts w:hint="eastAsia" w:ascii="宋体" w:hAnsi="宋体" w:cs="宋体"/>
          <w:b/>
          <w:bCs/>
          <w:color w:val="auto"/>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3.3</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w:t>
      </w:r>
      <w:r>
        <w:rPr>
          <w:rFonts w:hint="eastAsia" w:ascii="宋体" w:hAnsi="宋体" w:cs="宋体"/>
          <w:b/>
          <w:bCs/>
          <w:color w:val="0000ff"/>
          <w:szCs w:val="21"/>
          <w:highlight w:val="none"/>
          <w:lang w:val="en-US" w:eastAsia="zh-CN"/>
        </w:rPr>
        <w:t xml:space="preserve">招标文件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6</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（招标文件如有要求则必须提供相应材料，否则将被认定为未实质性响应招标文件要求）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i w:val="0"/>
          <w:iCs w:val="0"/>
          <w:color w:val="000000"/>
          <w:szCs w:val="21"/>
          <w:highlight w:val="none"/>
          <w:lang w:val="en-US" w:eastAsia="zh-CN"/>
        </w:rPr>
        <w:t xml:space="preserve">5.1</w:t>
      </w:r>
      <w:r>
        <w:rPr>
          <w:rFonts w:hint="eastAsia" w:ascii="宋体" w:hAnsi="宋体" w:cs="宋体"/>
          <w:bCs/>
          <w:i w:val="0"/>
          <w:iCs w:val="0"/>
          <w:color w:val="000000"/>
          <w:szCs w:val="21"/>
          <w:highlight w:val="none"/>
          <w:lang w:val="en-US" w:eastAsia="zh-CN"/>
        </w:rPr>
        <w:t xml:space="preserve">拟投入项目组人员一览表</w:t>
      </w:r>
      <w:r>
        <w:rPr>
          <w:rFonts w:hint="eastAsia" w:ascii="宋体" w:hAnsi="宋体" w:cs="宋体"/>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（格式见第三章）</w:t>
      </w:r>
      <w:r/>
    </w:p>
    <w:p>
      <w:pPr>
        <w:ind w:firstLine="420"/>
        <w:jc w:val="left"/>
        <w:spacing w:line="360" w:lineRule="auto"/>
        <w:rPr>
          <w:rFonts w:hint="eastAsia" w:ascii="宋体" w:hAnsi="宋体" w:eastAsia="宋体" w:cs="宋体"/>
          <w:b/>
          <w:bCs/>
          <w:color w:val="000000"/>
          <w:sz w:val="21"/>
          <w:szCs w:val="21"/>
          <w:lang w:eastAsia="zh-CN"/>
        </w:rPr>
      </w:pPr>
      <w:r>
        <w:rPr>
          <w:rFonts w:hint="eastAsia" w:ascii="宋体" w:hAnsi="宋体" w:cs="宋体"/>
          <w:bCs/>
          <w:i w:val="0"/>
          <w:iCs w:val="0"/>
          <w:color w:val="000000"/>
          <w:szCs w:val="21"/>
          <w:highlight w:val="none"/>
          <w:lang w:val="en-US" w:eastAsia="zh-CN"/>
        </w:rPr>
        <w:t xml:space="preserve">1.5.2拟投入设施设备一览表；（格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5.3类似业绩一览表</w:t>
      </w:r>
      <w:r>
        <w:rPr>
          <w:rFonts w:hint="eastAsia" w:ascii="宋体" w:hAnsi="宋体" w:cs="宋体"/>
          <w:i w:val="0"/>
          <w:iCs w:val="0"/>
          <w:color w:val="000000"/>
          <w:szCs w:val="21"/>
          <w:highlight w:val="none"/>
        </w:rPr>
        <w:t xml:space="preserve">；（格式见第三章）</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1.5.4</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10"/>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w:t>
      </w:r>
      <w:r>
        <w:rPr>
          <w:rFonts w:hint="default" w:ascii="Times New Roman" w:hAnsi="Times New Roman" w:cs="Times New Roman"/>
          <w:color w:val="000000"/>
          <w:szCs w:val="21"/>
        </w:rPr>
        <w:t xml:space="preserve">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w:t>
      </w:r>
      <w:r>
        <w:rPr>
          <w:rFonts w:hint="eastAsia" w:cs="Times New Roman"/>
          <w:sz w:val="21"/>
          <w:lang w:eastAsia="zh-CN"/>
        </w:rPr>
        <w:t xml:space="preserve">号）</w:t>
      </w:r>
      <w:r>
        <w:rPr>
          <w:rFonts w:hint="default" w:ascii="Times New Roman" w:hAnsi="Times New Roman" w:cs="Times New Roman"/>
          <w:sz w:val="21"/>
        </w:rPr>
        <w:t xml:space="preserve">规定，供应商提供产品及相关快递服务的包装应符合标准要求。</w:t>
      </w:r>
      <w:r/>
    </w:p>
    <w:p>
      <w:pPr>
        <w:pStyle w:val="1010"/>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3.7</w:t>
      </w:r>
      <w:r>
        <w:rPr>
          <w:rFonts w:hint="eastAsia" w:ascii="宋体" w:hAnsi="宋体" w:cs="宋体"/>
          <w:bCs/>
          <w:color w:val="000000" w:themeColor="text1"/>
          <w:szCs w:val="21"/>
          <w:highlight w:val="none"/>
          <w14:textFill>
            <w14:solidFill>
              <w14:schemeClr w14:val="tx1"/>
            </w14:solidFill>
          </w14:textFill>
        </w:rPr>
        <w:t xml:space="preserve">在招标文件允许的情况下，</w:t>
      </w:r>
      <w:r>
        <w:rPr>
          <w:rFonts w:hint="eastAsia" w:ascii="宋体" w:hAnsi="宋体" w:cs="宋体"/>
          <w:color w:val="000000" w:themeColor="text1"/>
          <w:szCs w:val="21"/>
          <w:highlight w:val="none"/>
          <w14:textFill>
            <w14:solidFill>
              <w14:schemeClr w14:val="tx1"/>
            </w14:solidFill>
          </w14:textFill>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6"/>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投标供应商应当在法定质疑期内一次性提出针对同一采购程序环节的质疑。</w:t>
      </w:r>
      <w:r/>
    </w:p>
    <w:p>
      <w:pPr>
        <w:pStyle w:val="926"/>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highlight w:val="none"/>
          <w14:textFill>
            <w14:solidFill>
              <w14:schemeClr w14:val="tx1"/>
            </w14:solidFill>
          </w14:textFill>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cs="宋体"/>
          <w:szCs w:val="21"/>
          <w:highlight w:val="none"/>
          <w:lang w:eastAsia="zh-CN"/>
        </w:rPr>
        <w:t xml:space="preserve">，不予</w:t>
      </w:r>
      <w:r>
        <w:rPr>
          <w:rFonts w:hint="eastAsia" w:ascii="宋体" w:hAnsi="宋体"/>
          <w:szCs w:val="21"/>
          <w:highlight w:val="none"/>
        </w:rPr>
        <w:t xml:space="preserve">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w:t>
      </w:r>
      <w:r>
        <w:rPr>
          <w:rFonts w:hint="eastAsia" w:ascii="宋体" w:hAnsi="宋体" w:cs="宋体"/>
          <w:color w:val="000000"/>
          <w:szCs w:val="21"/>
          <w:highlight w:val="none"/>
          <w:lang w:eastAsia="zh-CN"/>
        </w:rPr>
        <w:t xml:space="preserve">等方面进行</w:t>
      </w:r>
      <w:r>
        <w:rPr>
          <w:rFonts w:hint="eastAsia" w:ascii="宋体" w:hAnsi="宋体" w:cs="宋体"/>
          <w:color w:val="000000"/>
          <w:szCs w:val="21"/>
          <w:highlight w:val="none"/>
        </w:rPr>
        <w:t xml:space="preserve">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w:t>
      </w:r>
      <w:r>
        <w:rPr>
          <w:rFonts w:hint="eastAsia" w:ascii="宋体" w:hAnsi="宋体"/>
          <w:color w:val="000000"/>
          <w:szCs w:val="21"/>
          <w:highlight w:val="none"/>
          <w:lang w:eastAsia="zh-CN"/>
        </w:rPr>
        <w:t xml:space="preserve">招标人</w:t>
      </w:r>
      <w:r>
        <w:rPr>
          <w:rFonts w:ascii="宋体" w:hAnsi="宋体"/>
          <w:color w:val="000000"/>
          <w:szCs w:val="21"/>
          <w:highlight w:val="none"/>
        </w:rPr>
        <w:t xml:space="preserve">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themeColor="text1"/>
          <w:szCs w:val="21"/>
          <w:highlight w:val="none"/>
          <w:lang w:eastAsia="zh-CN"/>
          <w14:textFill>
            <w14:solidFill>
              <w14:schemeClr w14:val="tx1"/>
            </w14:solidFill>
          </w14:textFill>
        </w:rPr>
        <w:t xml:space="preserve">采购代理机构</w:t>
      </w:r>
      <w:r>
        <w:rPr>
          <w:rFonts w:hint="eastAsia" w:ascii="宋体" w:hAnsi="宋体" w:cs="宋体"/>
          <w:b/>
          <w:bCs/>
          <w:color w:val="000000" w:themeColor="text1"/>
          <w:szCs w:val="21"/>
          <w:highlight w:val="none"/>
          <w14:textFill>
            <w14:solidFill>
              <w14:schemeClr w14:val="tx1"/>
            </w14:solidFill>
          </w14:textFill>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下列投标文件为无效投标：</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.1与招标文件有重大偏离；</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.2投标供应商的报价是选择性的；</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.3投标报价超过</w:t>
      </w:r>
      <w:r>
        <w:rPr>
          <w:rFonts w:hint="eastAsia" w:ascii="宋体" w:hAnsi="宋体" w:cs="宋体"/>
          <w:b/>
          <w:bCs/>
          <w:color w:val="auto"/>
          <w:szCs w:val="21"/>
          <w:highlight w:val="none"/>
          <w:lang w:eastAsia="zh-CN"/>
        </w:rPr>
        <w:t xml:space="preserve">采购包预算金额</w:t>
      </w:r>
      <w:r>
        <w:rPr>
          <w:rFonts w:hint="eastAsia" w:ascii="宋体" w:hAnsi="宋体" w:cs="宋体"/>
          <w:b/>
          <w:bCs/>
          <w:color w:val="auto"/>
          <w:szCs w:val="21"/>
          <w:highlight w:val="none"/>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.6投标供应商被“信用中国”网站（www.creditchina.gov.cn）列入失信被执行人、重大税收违法失信主体名单、</w:t>
      </w:r>
      <w:r>
        <w:rPr>
          <w:rFonts w:hint="eastAsia" w:ascii="宋体" w:hAnsi="宋体" w:cs="宋体"/>
          <w:b/>
          <w:bCs/>
          <w:color w:val="000000"/>
          <w:szCs w:val="21"/>
          <w:highlight w:val="none"/>
          <w:lang w:eastAsia="zh-CN"/>
        </w:rPr>
        <w:t xml:space="preserve">政府采购</w:t>
      </w:r>
      <w:r>
        <w:rPr>
          <w:rFonts w:hint="eastAsia" w:ascii="宋体" w:hAnsi="宋体" w:cs="宋体"/>
          <w:b/>
          <w:bCs/>
          <w:color w:val="000000"/>
          <w:szCs w:val="21"/>
          <w:highlight w:val="none"/>
        </w:rPr>
        <w:t xml:space="preserve">严重违法失信行为记录名单</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w:t>
      </w:r>
      <w:r>
        <w:rPr>
          <w:rFonts w:hint="eastAsia" w:ascii="宋体" w:hAnsi="宋体" w:cs="宋体"/>
          <w:color w:val="000000"/>
          <w:szCs w:val="21"/>
          <w:highlight w:val="none"/>
          <w:lang w:eastAsia="zh-CN"/>
        </w:rPr>
        <w:t xml:space="preserve">资料</w:t>
      </w:r>
      <w:r>
        <w:rPr>
          <w:rFonts w:hint="eastAsia" w:ascii="宋体" w:hAnsi="宋体" w:cs="宋体"/>
          <w:color w:val="000000"/>
          <w:szCs w:val="21"/>
          <w:highlight w:val="none"/>
        </w:rPr>
        <w:t xml:space="preserve">，导致的不利后果由供应商自行承担。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1.4投标供应商的报价均超过了</w:t>
      </w:r>
      <w:r>
        <w:rPr>
          <w:rFonts w:hint="eastAsia" w:ascii="宋体" w:hAnsi="宋体" w:cs="宋体"/>
          <w:color w:val="auto"/>
          <w:szCs w:val="21"/>
          <w:highlight w:val="none"/>
          <w:lang w:eastAsia="zh-CN"/>
        </w:rPr>
        <w:t xml:space="preserve">预算金额</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olor w:val="000000"/>
          <w:szCs w:val="21"/>
          <w:lang w:eastAsia="zh-CN"/>
        </w:rPr>
        <w:t xml:space="preserve">招标人</w:t>
      </w:r>
      <w:r>
        <w:rPr>
          <w:rFonts w:ascii="宋体" w:hAnsi="宋体"/>
          <w:color w:val="000000"/>
          <w:szCs w:val="21"/>
        </w:rPr>
        <w:t xml:space="preserve">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合同签订前</w:t>
      </w:r>
      <w:r>
        <w:rPr>
          <w:rFonts w:hint="eastAsia" w:ascii="宋体" w:hAnsi="宋体" w:cs="宋体"/>
          <w:bCs/>
          <w:color w:val="000000"/>
          <w:szCs w:val="21"/>
          <w:highlight w:val="none"/>
        </w:rPr>
        <w:t xml:space="preserve">交纳履约保证金</w:t>
      </w:r>
      <w:r>
        <w:rPr>
          <w:rFonts w:hint="eastAsia" w:ascii="宋体" w:hAnsi="宋体" w:cs="宋体"/>
          <w:bCs/>
          <w:color w:val="000000"/>
          <w:szCs w:val="21"/>
          <w:highlight w:val="none"/>
          <w:lang w:eastAsia="zh-CN"/>
        </w:rPr>
        <w:t xml:space="preserve">，未按规定缴纳的视为放弃中标资格</w:t>
      </w:r>
      <w:r>
        <w:rPr>
          <w:rFonts w:hint="eastAsia" w:ascii="宋体" w:hAnsi="宋体" w:cs="宋体"/>
          <w:bCs/>
          <w:color w:val="000000"/>
          <w:szCs w:val="21"/>
          <w:highlight w:val="none"/>
        </w:rPr>
        <w:t xml:space="preserve">。</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hint="eastAsia" w:ascii="宋体" w:hAnsi="宋体" w:cs="宋体"/>
          <w:color w:val="000000"/>
          <w:szCs w:val="21"/>
          <w:highlight w:val="none"/>
        </w:rPr>
      </w:pPr>
      <w:r/>
      <w:bookmarkStart w:id="8" w:name="_Ref66451525"/>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699"/>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1.1本项目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服务费包含在投标报价中，由</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通知书后十天内支付</w:t>
      </w:r>
      <w:r>
        <w:rPr>
          <w:rFonts w:hint="eastAsia" w:ascii="宋体" w:hAnsi="宋体"/>
          <w:b/>
          <w:bCs/>
          <w:color w:val="000000"/>
          <w:sz w:val="21"/>
          <w:szCs w:val="21"/>
          <w:lang w:val="en-US" w:eastAsia="zh-CN"/>
        </w:rPr>
        <w:t xml:space="preserve">给代理机构</w:t>
      </w:r>
      <w:r>
        <w:rPr>
          <w:rFonts w:hint="eastAsia" w:ascii="宋体" w:hAnsi="宋体" w:eastAsia="宋体"/>
          <w:b/>
          <w:bCs/>
          <w:color w:val="000000"/>
          <w:sz w:val="21"/>
          <w:szCs w:val="21"/>
          <w:lang w:val="en-US" w:eastAsia="zh-CN"/>
        </w:rPr>
        <w:t xml:space="preserve">。</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服务费，招标代理机构保留诉讼的权利。</w:t>
      </w:r>
      <w:r/>
    </w:p>
    <w:p>
      <w:pPr>
        <w:pStyle w:val="699"/>
        <w:spacing w:line="360" w:lineRule="auto"/>
        <w:rPr>
          <w:rFonts w:hint="default" w:ascii="宋体" w:hAnsi="宋体" w:eastAsia="宋体"/>
          <w:color w:val="000000"/>
          <w:sz w:val="21"/>
          <w:szCs w:val="21"/>
          <w:lang w:val="en-US" w:eastAsia="zh-CN"/>
        </w:rPr>
      </w:pPr>
      <w:r>
        <w:rPr>
          <w:rFonts w:hint="eastAsia" w:ascii="宋体" w:hAnsi="宋体" w:eastAsia="宋体" w:cs="Times New Roman"/>
          <w:color w:val="000000"/>
          <w:sz w:val="21"/>
          <w:szCs w:val="21"/>
          <w:lang w:val="en-US" w:eastAsia="zh-CN"/>
        </w:rPr>
        <w:t xml:space="preserve">1.2收费标准：根据预算金额按差额定率累进法计算：100万元以下部分收取1.5%；100万元（含）-500万元部分收取1.1%；500万元（含）-1000万元部分收取0.8%；1000万元（含）～5000万元部分收取0.5%，5000万</w:t>
      </w:r>
      <w:r>
        <w:rPr>
          <w:rFonts w:hint="eastAsia" w:ascii="宋体" w:hAnsi="宋体" w:eastAsia="宋体"/>
          <w:color w:val="000000"/>
          <w:sz w:val="21"/>
          <w:szCs w:val="21"/>
        </w:rPr>
        <w:t xml:space="preserve">元（含）以上部分收取0.25%，不足叁仟元按叁仟元整收取）。</w:t>
      </w:r>
      <w:r/>
    </w:p>
    <w:p>
      <w:pPr>
        <w:pStyle w:val="699"/>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服务费缴纳账户：</w:t>
      </w:r>
      <w:r/>
    </w:p>
    <w:p>
      <w:pPr>
        <w:pStyle w:val="6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pStyle w:val="92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6"/>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7"/>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6"/>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6"/>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7"/>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688"/>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26"/>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8"/>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6"/>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38"/>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6"/>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6"/>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6"/>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697"/>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4"/>
        <w:gridCol w:w="5269"/>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6"/>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89"/>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89"/>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89"/>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default" w:hAnsi="宋体" w:eastAsia="宋体" w:cs="宋体"/>
          <w:sz w:val="21"/>
          <w:szCs w:val="21"/>
          <w:highlight w:val="none"/>
          <w:u w:val="single"/>
          <w:lang w:eastAsia="zh-CN"/>
        </w:rPr>
        <w:t xml:space="preserve">昆山市千灯镇人民政府（昆山市公安局千灯派出所）</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89"/>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8"/>
        <w:numPr>
          <w:ilvl w:val="0"/>
          <w:numId w:val="2"/>
        </w:numP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公开分项报价</w:t>
      </w:r>
      <w:r/>
    </w:p>
    <w:p>
      <w:pPr>
        <w:numPr>
          <w:ilvl w:val="0"/>
          <w:numId w:val="0"/>
        </w:numPr>
        <w:jc w:val="center"/>
        <w:rPr>
          <w:b/>
          <w:bCs/>
        </w:rPr>
      </w:pPr>
      <w:r>
        <w:rPr>
          <w:rFonts w:hint="eastAsia" w:ascii="宋体" w:hAnsi="宋体" w:cs="宋体"/>
          <w:b/>
          <w:bCs/>
          <w:color w:val="000000"/>
          <w:sz w:val="21"/>
          <w:szCs w:val="21"/>
          <w:highlight w:val="none"/>
        </w:rPr>
        <w:t xml:space="preserve">公开分项报价</w:t>
      </w:r>
      <w:r/>
    </w:p>
    <w:p>
      <w:pPr>
        <w:rPr>
          <w:rFonts w:hint="eastAsia"/>
          <w:sz w:val="21"/>
          <w:szCs w:val="21"/>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697"/>
        <w:tblW w:w="44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225"/>
        <w:gridCol w:w="1149"/>
        <w:gridCol w:w="1369"/>
        <w:gridCol w:w="1460"/>
        <w:gridCol w:w="1206"/>
        <w:gridCol w:w="1222"/>
      </w:tblGrid>
      <w:tr>
        <w:trPr>
          <w:cantSplit/>
          <w:jc w:val="center"/>
          <w:trHeight w:val="503"/>
        </w:trPr>
        <w:tc>
          <w:tcPr>
            <w:tcW w:w="854"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序号</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rPr>
                <w:rFonts w:hint="eastAsia" w:ascii="宋体" w:hAnsi="宋体" w:eastAsia="宋体"/>
                <w:sz w:val="21"/>
                <w:szCs w:val="21"/>
                <w:lang w:val="en-US" w:eastAsia="zh-CN"/>
              </w:rPr>
              <w:suppressLineNumbers w:val="0"/>
            </w:pPr>
            <w:r>
              <w:rPr>
                <w:rFonts w:hint="eastAsia" w:ascii="宋体" w:hAnsi="宋体" w:eastAsia="宋体"/>
                <w:sz w:val="21"/>
                <w:szCs w:val="21"/>
              </w:rPr>
              <w:t xml:space="preserve">岗位</w:t>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人数</w:t>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rPr>
                <w:rFonts w:hint="eastAsia" w:ascii="宋体" w:hAnsi="宋体" w:eastAsia="宋体"/>
                <w:sz w:val="21"/>
                <w:szCs w:val="21"/>
              </w:rPr>
              <w:suppressLineNumbers w:val="0"/>
            </w:pPr>
            <w:r>
              <w:rPr>
                <w:rFonts w:hint="eastAsia" w:ascii="宋体" w:hAnsi="宋体" w:eastAsia="宋体"/>
                <w:sz w:val="21"/>
                <w:szCs w:val="21"/>
                <w:lang w:eastAsia="zh-CN"/>
              </w:rPr>
              <w:t xml:space="preserve">综合</w:t>
            </w:r>
            <w:r>
              <w:rPr>
                <w:rFonts w:hint="eastAsia" w:ascii="宋体" w:hAnsi="宋体" w:eastAsia="宋体"/>
                <w:sz w:val="21"/>
                <w:szCs w:val="21"/>
              </w:rPr>
              <w:t xml:space="preserve">单价</w:t>
            </w:r>
            <w:r/>
          </w:p>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（元/月）</w:t>
            </w:r>
            <w:r/>
          </w:p>
        </w:tc>
        <w:tc>
          <w:tcPr>
            <w:tcW w:w="1461"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服务期（月）</w:t>
            </w:r>
            <w:r/>
          </w:p>
        </w:tc>
        <w:tc>
          <w:tcPr>
            <w:tcW w:w="1207" w:type="dxa"/>
            <w:vAlign w:val="center"/>
            <w:textDirection w:val="lrTb"/>
            <w:noWrap w:val="false"/>
          </w:tcPr>
          <w:p>
            <w:pPr>
              <w:pStyle w:val="926"/>
              <w:ind w:left="0" w:right="0" w:firstLine="0"/>
              <w:jc w:val="center"/>
              <w:keepLines w:val="0"/>
              <w:keepNext w:val="0"/>
              <w:spacing w:before="0" w:beforeAutospacing="0" w:after="0" w:afterAutospacing="0"/>
              <w:rPr>
                <w:rFonts w:hint="eastAsia" w:ascii="宋体" w:hAnsi="宋体" w:eastAsia="宋体"/>
                <w:sz w:val="21"/>
                <w:szCs w:val="21"/>
                <w:lang w:eastAsia="zh-CN"/>
              </w:rPr>
              <w:suppressLineNumbers w:val="0"/>
            </w:pPr>
            <w:r>
              <w:rPr>
                <w:rFonts w:hint="eastAsia" w:ascii="宋体" w:hAnsi="宋体" w:eastAsia="宋体"/>
                <w:sz w:val="21"/>
                <w:szCs w:val="21"/>
              </w:rPr>
              <w:t xml:space="preserve">总价（元</w:t>
            </w:r>
            <w:r>
              <w:rPr>
                <w:rFonts w:hint="eastAsia" w:ascii="宋体" w:hAnsi="宋体" w:eastAsia="宋体"/>
                <w:sz w:val="21"/>
                <w:szCs w:val="21"/>
                <w:lang w:eastAsia="zh-CN"/>
              </w:rPr>
              <w:t xml:space="preserve">）</w:t>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备注</w:t>
            </w:r>
            <w:r/>
          </w:p>
        </w:tc>
      </w:tr>
      <w:tr>
        <w:trPr>
          <w:cantSplit/>
          <w:jc w:val="center"/>
          <w:trHeight w:val="427"/>
        </w:trPr>
        <w:tc>
          <w:tcPr>
            <w:tcW w:w="854"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t xml:space="preserve">1</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lang w:val="en-US" w:eastAsia="zh-CN"/>
              </w:rPr>
              <w:suppressLineNumbers w:val="0"/>
            </w:pPr>
            <w:r>
              <w:rPr>
                <w:rFonts w:hint="default" w:ascii="宋体" w:hAnsi="宋体" w:eastAsia="宋体"/>
                <w:sz w:val="21"/>
                <w:szCs w:val="21"/>
                <w:lang w:val="en-US" w:eastAsia="zh-CN"/>
              </w:rPr>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61"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07"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27"/>
        </w:trPr>
        <w:tc>
          <w:tcPr>
            <w:tcW w:w="854"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2</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61"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07"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27"/>
        </w:trPr>
        <w:tc>
          <w:tcPr>
            <w:tcW w:w="854"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w:t>
            </w:r>
            <w:r/>
          </w:p>
        </w:tc>
        <w:tc>
          <w:tcPr>
            <w:tcW w:w="1227"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15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r>
            <w:r/>
          </w:p>
        </w:tc>
        <w:tc>
          <w:tcPr>
            <w:tcW w:w="137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61"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07" w:type="dxa"/>
            <w:vAlign w:val="top"/>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2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43"/>
        </w:trPr>
        <w:tc>
          <w:tcPr>
            <w:gridSpan w:val="2"/>
            <w:tcW w:w="2081"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eastAsia" w:ascii="宋体" w:hAnsi="宋体" w:eastAsia="宋体"/>
                <w:sz w:val="21"/>
                <w:szCs w:val="21"/>
              </w:rPr>
              <w:t xml:space="preserve">合计</w:t>
            </w:r>
            <w:r/>
          </w:p>
        </w:tc>
        <w:tc>
          <w:tcPr>
            <w:gridSpan w:val="5"/>
            <w:tcW w:w="6413" w:type="dxa"/>
            <w:vAlign w:val="center"/>
            <w:textDirection w:val="lrTb"/>
            <w:noWrap w:val="false"/>
          </w:tcPr>
          <w:p>
            <w:pPr>
              <w:pStyle w:val="926"/>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bl>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9"/>
        <w:ind w:firstLine="405"/>
        <w:spacing w:line="360" w:lineRule="auto"/>
        <w:tabs>
          <w:tab w:val="left" w:pos="3780" w:leader="none"/>
        </w:tabs>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t xml:space="preserve">3.本项目按人员综合单价报价，项目负责人费用包含在人员综合单价的管理费用中，不单独报价。</w:t>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9"/>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b/>
          <w:bCs/>
          <w:color w:val="000000"/>
          <w:sz w:val="21"/>
          <w:szCs w:val="21"/>
          <w:highlight w:val="none"/>
        </w:rPr>
      </w:pPr>
      <w:r>
        <w:rPr>
          <w:rFonts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eastAsia="zh-CN"/>
        </w:rPr>
        <w:t xml:space="preserve">四</w:t>
      </w:r>
      <w:r>
        <w:rPr>
          <w:rFonts w:hint="eastAsia" w:ascii="宋体" w:hAnsi="宋体" w:cs="宋体"/>
          <w:b/>
          <w:bCs/>
          <w:color w:val="000000"/>
          <w:sz w:val="21"/>
          <w:szCs w:val="21"/>
          <w:highlight w:val="none"/>
        </w:rPr>
        <w:t xml:space="preserve">、投标承诺函</w:t>
      </w:r>
      <w:r/>
    </w:p>
    <w:p>
      <w:pPr>
        <w:pStyle w:val="926"/>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89"/>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default" w:hAnsi="宋体" w:eastAsia="宋体" w:cs="宋体"/>
          <w:sz w:val="21"/>
          <w:szCs w:val="21"/>
          <w:highlight w:val="none"/>
          <w:u w:val="single"/>
          <w:lang w:eastAsia="zh-CN"/>
        </w:rPr>
        <w:t xml:space="preserve">昆山市千灯镇人民政府（昆山市公安局千灯派出所）</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我方愿意按照招标文件要求在中标后支付中标服务费。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8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6"/>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6"/>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6"/>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bookmarkStart w:id="13" w:name="_Ref66452472"/>
      <w:r/>
      <w:bookmarkStart w:id="14" w:name="_Ref36041954"/>
      <w:r/>
      <w:bookmarkStart w:id="15" w:name="_Toc313432879"/>
      <w:r/>
      <w:bookmarkStart w:id="16" w:name="_Ref516487925"/>
      <w:r/>
      <w:bookmarkStart w:id="17" w:name="_Ref360464497"/>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6"/>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偏离表（商务、技术）</w:t>
      </w:r>
      <w:r/>
    </w:p>
    <w:tbl>
      <w:tblPr>
        <w:tblStyle w:val="697"/>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default" w:ascii="宋体" w:hAnsi="宋体" w:eastAsia="宋体" w:cs="宋体"/>
                <w:szCs w:val="21"/>
                <w:highlight w:val="none"/>
                <w:lang w:val="en-US"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pStyle w:val="926"/>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89"/>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8"/>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697"/>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项目负责人</w:t>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8"/>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533855056"/>
      <w:r/>
      <w:bookmarkStart w:id="22" w:name="_Ref416435073"/>
      <w:r/>
      <w:bookmarkStart w:id="23" w:name="_Ref381356329"/>
      <w:r/>
      <w:bookmarkStart w:id="24" w:name="_Ref445902493"/>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697"/>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3"/>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88"/>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6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89"/>
        <w:ind w:left="420" w:right="420"/>
        <w:jc w:val="left"/>
        <w:spacing w:line="360" w:lineRule="auto"/>
        <w:rPr>
          <w:rFonts w:hAnsi="宋体" w:eastAsia="宋体" w:cs="宋体"/>
          <w:sz w:val="21"/>
          <w:szCs w:val="21"/>
          <w:highlight w:val="none"/>
        </w:rPr>
      </w:pPr>
      <w:r>
        <w:rPr>
          <w:rFonts w:hint="default" w:hAnsi="宋体" w:eastAsia="宋体" w:cs="宋体"/>
          <w:sz w:val="21"/>
          <w:szCs w:val="21"/>
          <w:highlight w:val="none"/>
          <w:u w:val="single"/>
          <w:lang w:eastAsia="zh-CN"/>
        </w:rPr>
        <w:t xml:space="preserve">昆山市千灯镇人民政府（昆山市公安局千灯派出所）</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sz w:val="21"/>
          <w:szCs w:val="21"/>
          <w:highlight w:val="none"/>
        </w:rPr>
        <w:t xml:space="preserve">：</w:t>
      </w:r>
      <w:r/>
    </w:p>
    <w:p>
      <w:pPr>
        <w:pStyle w:val="926"/>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6"/>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6"/>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6"/>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6"/>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6"/>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18"/>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38"/>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89"/>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lang w:val="en-US" w:eastAsia="zh-CN"/>
        </w:rPr>
        <w:t xml:space="preserve">.</w:t>
      </w:r>
      <w:r>
        <w:rPr>
          <w:rFonts w:hint="eastAsia" w:hAnsi="宋体" w:eastAsia="宋体" w:cs="宋体"/>
          <w:b/>
          <w:bCs/>
          <w:sz w:val="21"/>
          <w:szCs w:val="21"/>
        </w:rPr>
        <w:t xml:space="preserve">从业人员、营业收入、资产总额填报</w:t>
      </w:r>
      <w:r>
        <w:rPr>
          <w:rFonts w:hint="eastAsia" w:hAnsi="宋体" w:eastAsia="宋体" w:cs="宋体"/>
          <w:b/>
          <w:bCs/>
          <w:sz w:val="21"/>
          <w:szCs w:val="21"/>
          <w:highlight w:val="none"/>
        </w:rPr>
        <w:t xml:space="preserve">上一年度数据，无上一年度数据的新成立企业可不填报；</w:t>
      </w:r>
      <w:r/>
    </w:p>
    <w:p>
      <w:pPr>
        <w:pStyle w:val="989"/>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租赁和商务服务业</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w:t>
      </w:r>
      <w:r/>
    </w:p>
    <w:p>
      <w:pPr>
        <w:pStyle w:val="989"/>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8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9"/>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89"/>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3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8"/>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688"/>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41"/>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26"/>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2"/>
        <w:spacing w:line="360" w:lineRule="auto"/>
        <w:rPr>
          <w:rFonts w:ascii="宋体" w:hAnsi="宋体"/>
          <w:b/>
          <w:color w:val="000000"/>
          <w:sz w:val="21"/>
          <w:szCs w:val="21"/>
          <w:highlight w:val="none"/>
        </w:rPr>
      </w:pPr>
      <w:r/>
      <w:bookmarkStart w:id="26" w:name="_Hlk12459020"/>
      <w:r>
        <w:rPr>
          <w:rFonts w:hint="eastAsia" w:ascii="宋体" w:hAnsi="宋体"/>
          <w:b/>
          <w:color w:val="000000"/>
          <w:sz w:val="21"/>
          <w:szCs w:val="21"/>
          <w:highlight w:val="none"/>
        </w:rPr>
        <w:t xml:space="preserve">本章</w:t>
      </w:r>
      <w:r>
        <w:rPr>
          <w:rFonts w:ascii="宋体" w:hAnsi="宋体"/>
          <w:b/>
          <w:color w:val="000000"/>
          <w:sz w:val="21"/>
          <w:szCs w:val="21"/>
          <w:highlight w:val="none"/>
        </w:rPr>
        <w:t xml:space="preserve">打</w:t>
      </w:r>
      <w:bookmarkStart w:id="27" w:name="_Hlk81407760"/>
      <w:r>
        <w:rPr>
          <w:rFonts w:ascii="宋体" w:hAnsi="宋体" w:cs="Segoe UI Symbol"/>
          <w:b/>
          <w:color w:val="000000"/>
          <w:sz w:val="21"/>
          <w:szCs w:val="21"/>
          <w:highlight w:val="none"/>
        </w:rPr>
        <w:t xml:space="preserve">★</w:t>
      </w:r>
      <w:bookmarkEnd w:id="27"/>
      <w:r>
        <w:rPr>
          <w:rFonts w:ascii="宋体" w:hAnsi="宋体"/>
          <w:b/>
          <w:color w:val="000000"/>
          <w:sz w:val="21"/>
          <w:szCs w:val="21"/>
          <w:highlight w:val="none"/>
        </w:rPr>
        <w:t xml:space="preserve">项为本项目</w:t>
      </w:r>
      <w:r>
        <w:rPr>
          <w:rFonts w:hint="eastAsia" w:ascii="宋体" w:hAnsi="宋体"/>
          <w:b/>
          <w:color w:val="000000"/>
          <w:sz w:val="21"/>
          <w:szCs w:val="21"/>
          <w:highlight w:val="none"/>
        </w:rPr>
        <w:t xml:space="preserve">实质性响应项，供应商须在偏离表中如实填写响应情况，如有要求提供材料的，须按要求提供相应材料。偏离表未填写、负偏离、未提供所要求的材料的，将被视为无效响应。</w:t>
      </w:r>
      <w:bookmarkEnd w:id="26"/>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一、基本信息</w:t>
      </w:r>
      <w:r/>
    </w:p>
    <w:p>
      <w:pPr>
        <w:ind w:firstLine="420"/>
        <w:spacing w:line="360" w:lineRule="auto"/>
        <w:rPr>
          <w:rFonts w:hint="default"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.项目名称：</w:t>
      </w:r>
      <w:r>
        <w:rPr>
          <w:rFonts w:hint="default" w:ascii="宋体" w:hAnsi="宋体" w:cs="宋体"/>
          <w:sz w:val="21"/>
          <w:szCs w:val="21"/>
          <w:highlight w:val="none"/>
          <w:lang w:eastAsia="zh-CN"/>
        </w:rPr>
      </w:r>
      <w:r>
        <w:rPr>
          <w:rFonts w:hint="default" w:ascii="宋体" w:hAnsi="宋体" w:cs="宋体"/>
          <w:sz w:val="21"/>
          <w:szCs w:val="21"/>
          <w:highlight w:val="none"/>
          <w:lang w:eastAsia="zh-CN"/>
        </w:rPr>
        <w:t xml:space="preserve">千灯派出所2026年安保服务</w:t>
      </w:r>
      <w:r>
        <w:rPr>
          <w:rFonts w:hint="default" w:ascii="宋体" w:hAnsi="宋体" w:cs="宋体"/>
          <w:sz w:val="21"/>
          <w:szCs w:val="21"/>
          <w:highlight w:val="none"/>
          <w:lang w:eastAsia="zh-CN"/>
        </w:rPr>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.项目编号：</w:t>
      </w:r>
      <w:r>
        <w:rPr>
          <w:rFonts w:hint="eastAsia" w:ascii="宋体" w:hAnsi="宋体" w:cs="宋体"/>
          <w:sz w:val="21"/>
          <w:szCs w:val="21"/>
          <w:highlight w:val="none"/>
          <w:lang w:val="zh-CN"/>
        </w:rPr>
        <w:t xml:space="preserve">JSZC-320583-KSPZ-G2026-0016</w:t>
      </w:r>
      <w:r/>
    </w:p>
    <w:p>
      <w:pPr>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cs="宋体"/>
          <w:b w:val="0"/>
          <w:bCs/>
          <w:sz w:val="21"/>
          <w:szCs w:val="21"/>
          <w:highlight w:val="none"/>
          <w:lang w:val="en-US" w:eastAsia="zh-CN"/>
        </w:rPr>
        <w:t xml:space="preserve">3.项目概况：</w:t>
      </w:r>
      <w:r>
        <w:rPr>
          <w:rFonts w:hint="eastAsia" w:ascii="宋体" w:hAnsi="宋体" w:eastAsia="宋体" w:cs="宋体"/>
          <w:b/>
          <w:bCs/>
          <w:position w:val="0"/>
          <w:sz w:val="21"/>
          <w:szCs w:val="21"/>
          <w:highlight w:val="none"/>
        </w:rPr>
        <w:t xml:space="preserve">本项目由</w:t>
      </w:r>
      <w:r>
        <w:rPr>
          <w:rFonts w:hint="eastAsia" w:ascii="宋体" w:hAnsi="宋体" w:eastAsia="宋体" w:cs="宋体"/>
          <w:b/>
          <w:bCs/>
          <w:position w:val="0"/>
          <w:sz w:val="21"/>
          <w:szCs w:val="21"/>
          <w:highlight w:val="none"/>
          <w:lang w:eastAsia="zh-CN"/>
        </w:rPr>
        <w:t xml:space="preserve">昆山市千灯镇人民政府</w:t>
      </w:r>
      <w:r>
        <w:rPr>
          <w:rFonts w:hint="eastAsia" w:ascii="宋体" w:hAnsi="宋体" w:eastAsia="宋体" w:cs="宋体"/>
          <w:b/>
          <w:bCs/>
          <w:position w:val="0"/>
          <w:sz w:val="21"/>
          <w:szCs w:val="21"/>
          <w:highlight w:val="none"/>
        </w:rPr>
        <w:t xml:space="preserve">组织招标，实际由</w:t>
      </w:r>
      <w:r>
        <w:rPr>
          <w:rFonts w:hint="eastAsia" w:ascii="宋体" w:hAnsi="宋体" w:cs="宋体"/>
          <w:b/>
          <w:bCs/>
          <w:position w:val="0"/>
          <w:sz w:val="21"/>
          <w:szCs w:val="21"/>
          <w:highlight w:val="none"/>
          <w:lang w:eastAsia="zh-CN"/>
        </w:rPr>
        <w:t xml:space="preserve">昆山市公安局千灯派出所</w:t>
      </w:r>
      <w:r>
        <w:rPr>
          <w:rFonts w:hint="eastAsia" w:ascii="宋体" w:hAnsi="宋体" w:eastAsia="宋体" w:cs="宋体"/>
          <w:b/>
          <w:bCs/>
          <w:position w:val="0"/>
          <w:sz w:val="21"/>
          <w:szCs w:val="21"/>
          <w:highlight w:val="none"/>
        </w:rPr>
        <w:t xml:space="preserve">作为使用单位负责管理，</w:t>
      </w:r>
      <w:r>
        <w:rPr>
          <w:rFonts w:hint="eastAsia" w:ascii="宋体" w:hAnsi="宋体" w:cs="宋体"/>
          <w:b/>
          <w:bCs/>
          <w:position w:val="0"/>
          <w:sz w:val="21"/>
          <w:szCs w:val="21"/>
          <w:highlight w:val="none"/>
          <w:lang w:eastAsia="zh-CN"/>
        </w:rPr>
        <w:t xml:space="preserve">中标供应商</w:t>
      </w:r>
      <w:r>
        <w:rPr>
          <w:rFonts w:hint="eastAsia" w:ascii="宋体" w:hAnsi="宋体" w:eastAsia="宋体" w:cs="宋体"/>
          <w:b/>
          <w:bCs/>
          <w:position w:val="0"/>
          <w:sz w:val="21"/>
          <w:szCs w:val="21"/>
          <w:highlight w:val="none"/>
        </w:rPr>
        <w:t xml:space="preserve">应服从使用单位安排，</w:t>
      </w:r>
      <w:r>
        <w:rPr>
          <w:rFonts w:hint="eastAsia" w:ascii="宋体" w:hAnsi="宋体" w:eastAsia="宋体" w:cs="宋体"/>
          <w:b/>
          <w:bCs/>
          <w:position w:val="0"/>
          <w:sz w:val="21"/>
          <w:szCs w:val="21"/>
          <w:highlight w:val="none"/>
          <w:lang w:eastAsia="zh-CN"/>
        </w:rPr>
        <w:t xml:space="preserve">协助</w:t>
      </w:r>
      <w:r>
        <w:rPr>
          <w:rFonts w:hint="eastAsia" w:ascii="宋体" w:hAnsi="宋体" w:eastAsia="宋体" w:cs="宋体"/>
          <w:b/>
          <w:bCs/>
          <w:position w:val="0"/>
          <w:sz w:val="21"/>
          <w:szCs w:val="21"/>
          <w:highlight w:val="none"/>
        </w:rPr>
        <w:t xml:space="preserve">使用单位保质保量开展</w:t>
      </w:r>
      <w:r>
        <w:rPr>
          <w:rFonts w:hint="eastAsia" w:ascii="宋体" w:hAnsi="宋体" w:eastAsia="宋体" w:cs="宋体"/>
          <w:b/>
          <w:bCs/>
          <w:position w:val="0"/>
          <w:sz w:val="21"/>
          <w:szCs w:val="21"/>
          <w:highlight w:val="none"/>
          <w:lang w:val="en-US" w:eastAsia="zh-CN"/>
        </w:rPr>
        <w:t xml:space="preserve">千灯镇</w:t>
      </w:r>
      <w:r>
        <w:rPr>
          <w:rFonts w:hint="eastAsia" w:ascii="宋体" w:hAnsi="宋体" w:eastAsia="宋体" w:cs="宋体"/>
          <w:b/>
          <w:bCs/>
          <w:position w:val="0"/>
          <w:sz w:val="21"/>
          <w:szCs w:val="21"/>
          <w:highlight w:val="none"/>
        </w:rPr>
        <w:t xml:space="preserve">指定区域范围内</w:t>
      </w:r>
      <w:r>
        <w:rPr>
          <w:rFonts w:hint="eastAsia" w:ascii="宋体" w:hAnsi="宋体" w:eastAsia="宋体" w:cs="宋体"/>
          <w:b/>
          <w:bCs/>
          <w:position w:val="0"/>
          <w:sz w:val="21"/>
          <w:szCs w:val="21"/>
          <w:highlight w:val="none"/>
          <w:lang w:eastAsia="zh-CN"/>
        </w:rPr>
        <w:t xml:space="preserve">的治安巡防工作</w:t>
      </w:r>
      <w:r>
        <w:rPr>
          <w:rFonts w:hint="eastAsia" w:ascii="宋体" w:hAnsi="宋体" w:eastAsia="宋体" w:cs="宋体"/>
          <w:b/>
          <w:bCs/>
          <w:position w:val="0"/>
          <w:sz w:val="21"/>
          <w:szCs w:val="21"/>
          <w:highlight w:val="none"/>
        </w:rPr>
        <w:t xml:space="preserve">。</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二、服务要求</w:t>
      </w:r>
      <w:r/>
    </w:p>
    <w:p>
      <w:pPr>
        <w:ind w:firstLine="422"/>
        <w:keepLines w:val="0"/>
        <w:keepNext w:val="0"/>
        <w:pageBreakBefore w:val="0"/>
        <w:spacing w:line="360" w:lineRule="auto"/>
        <w:widowControl w:val="off"/>
        <w:rPr>
          <w:rFonts w:ascii="宋体" w:hAnsi="宋体"/>
          <w:sz w:val="24"/>
          <w:szCs w:val="24"/>
          <w:highlight w:val="none"/>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一</w:t>
      </w:r>
      <w:r>
        <w:rPr>
          <w:rFonts w:hint="eastAsia" w:ascii="宋体" w:hAnsi="宋体" w:cs="宋体"/>
          <w:b/>
          <w:sz w:val="21"/>
          <w:szCs w:val="21"/>
          <w:highlight w:val="none"/>
        </w:rPr>
        <w:t xml:space="preserve">）</w:t>
      </w:r>
      <w:r>
        <w:rPr>
          <w:rFonts w:hint="default" w:ascii="宋体" w:hAnsi="宋体" w:cs="宋体"/>
          <w:b/>
          <w:sz w:val="21"/>
          <w:szCs w:val="21"/>
          <w:highlight w:val="none"/>
          <w:lang w:val="en-US" w:eastAsia="zh-CN"/>
        </w:rPr>
        <w:t xml:space="preserve">巡防</w:t>
      </w:r>
      <w:r>
        <w:rPr>
          <w:rFonts w:hint="eastAsia" w:ascii="宋体" w:hAnsi="宋体" w:cs="宋体"/>
          <w:b/>
          <w:sz w:val="21"/>
          <w:szCs w:val="21"/>
          <w:highlight w:val="none"/>
        </w:rPr>
        <w:t xml:space="preserve">人员配置要求</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本项目</w:t>
      </w:r>
      <w:r>
        <w:rPr>
          <w:rFonts w:hint="eastAsia" w:ascii="宋体" w:hAnsi="宋体" w:cs="宋体"/>
          <w:sz w:val="21"/>
          <w:szCs w:val="21"/>
          <w:highlight w:val="none"/>
          <w:lang w:eastAsia="zh-CN"/>
        </w:rPr>
        <w:t xml:space="preserve">需</w:t>
      </w:r>
      <w:r>
        <w:rPr>
          <w:rFonts w:hint="eastAsia" w:ascii="宋体" w:hAnsi="宋体" w:cs="宋体"/>
          <w:sz w:val="21"/>
          <w:szCs w:val="21"/>
          <w:highlight w:val="none"/>
        </w:rPr>
        <w:t xml:space="preserve">配备服务人员共</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人，人员必须全部到岗。 </w:t>
      </w:r>
      <w:r/>
    </w:p>
    <w:tbl>
      <w:tblPr>
        <w:tblStyle w:val="697"/>
        <w:tblW w:w="9791" w:type="dxa"/>
        <w:tblInd w:w="108" w:type="dxa"/>
        <w:tblLayout w:type="fixed"/>
        <w:tblCellMar>
          <w:left w:w="108" w:type="dxa"/>
          <w:top w:w="0" w:type="dxa"/>
          <w:right w:w="108" w:type="dxa"/>
          <w:bottom w:w="0" w:type="dxa"/>
        </w:tblCellMar>
        <w:tblLook w:val="04A0" w:firstRow="1" w:lastRow="0" w:firstColumn="1" w:lastColumn="0" w:noHBand="0" w:noVBand="1"/>
      </w:tblPr>
      <w:tblGrid>
        <w:gridCol w:w="676"/>
        <w:gridCol w:w="1658"/>
        <w:gridCol w:w="2210"/>
        <w:gridCol w:w="2345"/>
        <w:gridCol w:w="2902"/>
      </w:tblGrid>
      <w:tr>
        <w:trPr>
          <w:trHeight w:val="62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5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岗位设置</w:t>
            </w:r>
            <w:r/>
          </w:p>
        </w:tc>
        <w:tc>
          <w:tcPr>
            <w:shd w:val="clear" w:color="auto" w:fill="auto"/>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专业能力要求</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cs="宋体"/>
                <w:color w:val="000000"/>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5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巡防人员</w:t>
            </w:r>
            <w:r/>
          </w:p>
        </w:tc>
        <w:tc>
          <w:tcPr>
            <w:shd w:val="clear" w:color="auto" w:fill="auto"/>
            <w:tcBorders>
              <w:top w:val="single" w:color="auto" w:sz="4" w:space="0"/>
              <w:left w:val="single" w:color="auto" w:sz="4" w:space="0"/>
              <w:bottom w:val="single" w:color="auto" w:sz="4" w:space="0"/>
              <w:right w:val="single" w:color="auto" w:sz="4" w:space="0"/>
            </w:tcBorders>
            <w:tcW w:w="2210"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green"/>
                <w:lang w:val="en-US" w:eastAsia="zh-CN"/>
              </w:rPr>
              <w:suppressLineNumbers w:val="0"/>
            </w:pPr>
            <w:r>
              <w:rPr>
                <w:rFonts w:hint="eastAsia" w:ascii="宋体" w:hAnsi="宋体" w:cs="宋体"/>
                <w:color w:val="auto"/>
                <w:sz w:val="21"/>
                <w:szCs w:val="21"/>
                <w:highlight w:val="green"/>
                <w:lang w:val="en-US" w:eastAsia="zh-CN"/>
              </w:rPr>
              <w:t xml:space="preserve">30人</w:t>
            </w:r>
            <w:r/>
          </w:p>
        </w:tc>
        <w:tc>
          <w:tcPr>
            <w:shd w:val="clear" w:color="auto" w:fill="auto"/>
            <w:tcBorders>
              <w:top w:val="single" w:color="auto" w:sz="4" w:space="0"/>
              <w:left w:val="single" w:color="auto" w:sz="4" w:space="0"/>
              <w:bottom w:val="single" w:color="auto" w:sz="4" w:space="0"/>
              <w:right w:val="single" w:color="auto" w:sz="4" w:space="0"/>
            </w:tcBorders>
            <w:tcW w:w="2345"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rPr>
              <w:suppressLineNumbers w:val="0"/>
            </w:pPr>
            <w:r>
              <w:rPr>
                <w:rFonts w:hint="eastAsia" w:ascii="宋体" w:hAnsi="宋体" w:cs="宋体"/>
                <w:color w:val="auto"/>
                <w:sz w:val="21"/>
                <w:szCs w:val="21"/>
                <w:highlight w:val="green"/>
                <w:lang w:val="en-US" w:eastAsia="zh-CN"/>
              </w:rPr>
              <w:t xml:space="preserve">45周岁以下</w:t>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Times New Roman"/>
                <w:color w:val="auto"/>
                <w:sz w:val="21"/>
                <w:szCs w:val="21"/>
                <w:highlight w:val="none"/>
                <w:lang w:eastAsia="zh-CN"/>
              </w:rPr>
              <w:t xml:space="preserve">具有</w:t>
            </w:r>
            <w:r>
              <w:rPr>
                <w:rFonts w:hint="eastAsia" w:ascii="宋体" w:hAnsi="宋体" w:cs="Times New Roman"/>
                <w:color w:val="auto"/>
                <w:sz w:val="21"/>
                <w:szCs w:val="21"/>
                <w:highlight w:val="none"/>
                <w:lang w:val="en-US" w:eastAsia="zh-CN"/>
              </w:rPr>
              <w:t xml:space="preserve">公安主管部门</w:t>
            </w:r>
            <w:r>
              <w:rPr>
                <w:rFonts w:hint="eastAsia" w:ascii="宋体" w:hAnsi="宋体" w:cs="Times New Roman"/>
                <w:color w:val="auto"/>
                <w:sz w:val="21"/>
                <w:szCs w:val="21"/>
                <w:highlight w:val="none"/>
                <w:lang w:eastAsia="zh-CN"/>
              </w:rPr>
              <w:t xml:space="preserve">颁发的保安员证书</w:t>
            </w:r>
            <w:r/>
          </w:p>
        </w:tc>
      </w:tr>
      <w:tr>
        <w:trPr>
          <w:trHeight w:val="624"/>
        </w:trPr>
        <w:tc>
          <w:tcPr>
            <w:gridSpan w:val="5"/>
            <w:shd w:val="clear" w:color="auto" w:fill="auto"/>
            <w:tcBorders>
              <w:top w:val="single" w:color="auto" w:sz="4" w:space="0"/>
              <w:left w:val="single" w:color="auto" w:sz="4" w:space="0"/>
              <w:bottom w:val="single" w:color="auto" w:sz="4" w:space="0"/>
              <w:right w:val="single" w:color="auto" w:sz="4" w:space="0"/>
            </w:tcBorders>
            <w:tcW w:w="9791" w:type="dxa"/>
            <w:vAlign w:val="center"/>
            <w:textDirection w:val="lrTb"/>
            <w:noWrap/>
          </w:tcPr>
          <w:p>
            <w:p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rPr>
              <w:t xml:space="preserve">注：</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lang w:val="en-US" w:eastAsia="zh-CN"/>
              </w:rPr>
              <w:t xml:space="preserve">1.</w:t>
            </w:r>
            <w:r>
              <w:rPr>
                <w:rFonts w:hint="eastAsia" w:ascii="宋体" w:hAnsi="宋体" w:cs="宋体"/>
                <w:b w:val="0"/>
                <w:bCs w:val="0"/>
                <w:sz w:val="21"/>
                <w:szCs w:val="21"/>
                <w:highlight w:val="none"/>
              </w:rPr>
              <w:t xml:space="preserve">以上人员数量为暂估，</w:t>
            </w:r>
            <w:r>
              <w:rPr>
                <w:rFonts w:hint="eastAsia" w:ascii="宋体" w:hAnsi="宋体" w:cs="宋体"/>
                <w:b w:val="0"/>
                <w:bCs w:val="0"/>
                <w:sz w:val="21"/>
                <w:szCs w:val="21"/>
                <w:highlight w:val="none"/>
                <w:lang w:eastAsia="zh-CN"/>
              </w:rPr>
              <w:t xml:space="preserve">实际投入人数以采购人要求为准，</w:t>
            </w:r>
            <w:r>
              <w:rPr>
                <w:rFonts w:hint="eastAsia" w:ascii="宋体" w:hAnsi="宋体" w:cs="宋体"/>
                <w:b w:val="0"/>
                <w:bCs w:val="0"/>
                <w:sz w:val="21"/>
                <w:szCs w:val="21"/>
                <w:highlight w:val="none"/>
              </w:rPr>
              <w:t xml:space="preserve">最终根据</w:t>
            </w:r>
            <w:r>
              <w:rPr>
                <w:rFonts w:hint="eastAsia" w:ascii="宋体" w:hAnsi="宋体" w:cs="宋体"/>
                <w:b w:val="0"/>
                <w:bCs w:val="0"/>
                <w:sz w:val="21"/>
                <w:szCs w:val="21"/>
                <w:highlight w:val="none"/>
                <w:lang w:eastAsia="zh-CN"/>
              </w:rPr>
              <w:t xml:space="preserve">中标单价</w:t>
            </w:r>
            <w:r>
              <w:rPr>
                <w:rFonts w:hint="eastAsia" w:ascii="宋体" w:hAnsi="宋体" w:cs="宋体"/>
                <w:b w:val="0"/>
                <w:bCs w:val="0"/>
                <w:sz w:val="21"/>
                <w:szCs w:val="21"/>
                <w:highlight w:val="none"/>
              </w:rPr>
              <w:t xml:space="preserve">结合</w:t>
            </w:r>
            <w:r>
              <w:rPr>
                <w:rFonts w:hint="eastAsia" w:ascii="宋体" w:hAnsi="宋体" w:cs="宋体"/>
                <w:b w:val="0"/>
                <w:bCs w:val="0"/>
                <w:sz w:val="21"/>
                <w:szCs w:val="21"/>
                <w:highlight w:val="none"/>
                <w:lang w:eastAsia="zh-CN"/>
              </w:rPr>
              <w:t xml:space="preserve">人员</w:t>
            </w:r>
            <w:r>
              <w:rPr>
                <w:rFonts w:hint="eastAsia" w:ascii="宋体" w:hAnsi="宋体" w:cs="宋体"/>
                <w:b w:val="0"/>
                <w:bCs w:val="0"/>
                <w:sz w:val="21"/>
                <w:szCs w:val="21"/>
                <w:highlight w:val="none"/>
              </w:rPr>
              <w:t xml:space="preserve">数量及服务时间按实结算。</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lang w:val="en-US" w:eastAsia="zh-CN"/>
              </w:rPr>
              <w:t xml:space="preserve">2.</w:t>
            </w:r>
            <w:r>
              <w:rPr>
                <w:rFonts w:hint="eastAsia" w:ascii="宋体" w:hAnsi="宋体" w:cs="宋体"/>
                <w:b w:val="0"/>
                <w:bCs w:val="0"/>
                <w:sz w:val="21"/>
                <w:szCs w:val="21"/>
                <w:highlight w:val="none"/>
                <w:lang w:eastAsia="zh-CN"/>
              </w:rPr>
              <w:t xml:space="preserve">巡防人员须无条件服从采购人的工作安排，</w:t>
            </w:r>
            <w:r>
              <w:rPr>
                <w:rFonts w:hint="eastAsia" w:ascii="宋体" w:hAnsi="宋体" w:cs="宋体"/>
                <w:b w:val="0"/>
                <w:bCs w:val="0"/>
                <w:sz w:val="21"/>
                <w:szCs w:val="21"/>
                <w:highlight w:val="none"/>
              </w:rPr>
              <w:t xml:space="preserve">如遇特殊情况需延时的，应服从</w:t>
            </w:r>
            <w:r>
              <w:rPr>
                <w:rFonts w:hint="eastAsia" w:ascii="宋体" w:hAnsi="宋体" w:cs="宋体"/>
                <w:b w:val="0"/>
                <w:bCs w:val="0"/>
                <w:sz w:val="21"/>
                <w:szCs w:val="21"/>
                <w:highlight w:val="none"/>
                <w:lang w:eastAsia="zh-CN"/>
              </w:rPr>
              <w:t xml:space="preserve">采购人</w:t>
            </w:r>
            <w:r>
              <w:rPr>
                <w:rFonts w:hint="eastAsia" w:ascii="宋体" w:hAnsi="宋体" w:cs="宋体"/>
                <w:b w:val="0"/>
                <w:bCs w:val="0"/>
                <w:sz w:val="21"/>
                <w:szCs w:val="21"/>
                <w:highlight w:val="none"/>
              </w:rPr>
              <w:t xml:space="preserve">的调配。</w:t>
            </w:r>
            <w:r/>
          </w:p>
          <w:p>
            <w:pPr>
              <w:numPr>
                <w:ilvl w:val="0"/>
                <w:numId w:val="0"/>
              </w:numPr>
              <w:ind w:left="0" w:right="0"/>
              <w:jc w:val="both"/>
              <w:keepLines w:val="0"/>
              <w:keepNext w:val="0"/>
              <w:pageBreakBefore w:val="0"/>
              <w:spacing w:before="0" w:beforeAutospacing="0" w:after="0" w:afterAutospacing="0" w:line="360" w:lineRule="auto"/>
              <w:rPr>
                <w:rFonts w:hint="default" w:ascii="宋体" w:hAnsi="宋体" w:cs="宋体"/>
                <w:b/>
                <w:bCs/>
                <w:sz w:val="21"/>
                <w:szCs w:val="21"/>
                <w:highlight w:val="green"/>
                <w:lang w:val="en-US" w:eastAsia="zh-CN"/>
              </w:rPr>
              <w:suppressLineNumbers w:val="0"/>
            </w:pPr>
            <w:r>
              <w:rPr>
                <w:rFonts w:hint="eastAsia" w:ascii="宋体" w:hAnsi="宋体" w:cs="宋体"/>
                <w:b/>
                <w:bCs/>
                <w:sz w:val="21"/>
                <w:szCs w:val="21"/>
                <w:highlight w:val="green"/>
                <w:lang w:val="en-US" w:eastAsia="zh-CN"/>
              </w:rPr>
              <w:t xml:space="preserve">3.为本项目配备</w:t>
            </w:r>
            <w:r>
              <w:rPr>
                <w:rFonts w:hint="eastAsia" w:ascii="宋体" w:hAnsi="宋体" w:cs="宋体"/>
                <w:b/>
                <w:bCs/>
                <w:sz w:val="21"/>
                <w:szCs w:val="21"/>
                <w:highlight w:val="green"/>
                <w:lang w:eastAsia="zh-CN"/>
              </w:rPr>
              <w:t xml:space="preserve">项</w:t>
            </w:r>
            <w:r>
              <w:rPr>
                <w:rFonts w:hint="eastAsia" w:ascii="宋体" w:hAnsi="宋体" w:cs="宋体"/>
                <w:b/>
                <w:bCs/>
                <w:sz w:val="21"/>
                <w:szCs w:val="21"/>
                <w:highlight w:val="green"/>
                <w:lang w:val="en-US" w:eastAsia="zh-CN"/>
              </w:rPr>
              <w:t xml:space="preserve">目负责人1人，根据招标人（或使用单位）要求对巡防人员进行统一管理，与招标人（或使用单位）进行沟通。项目负责人不得兼任巡防人员。</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bCs/>
                <w:sz w:val="21"/>
                <w:szCs w:val="21"/>
                <w:highlight w:val="green"/>
                <w:lang w:eastAsia="zh-CN"/>
              </w:rPr>
              <w:suppressLineNumbers w:val="0"/>
            </w:pPr>
            <w:r>
              <w:rPr>
                <w:rFonts w:hint="eastAsia" w:ascii="宋体" w:hAnsi="宋体" w:cs="宋体"/>
                <w:b/>
                <w:bCs/>
                <w:sz w:val="21"/>
                <w:szCs w:val="21"/>
                <w:highlight w:val="green"/>
                <w:lang w:val="en-US" w:eastAsia="zh-CN"/>
              </w:rPr>
              <w:t xml:space="preserve">4.</w:t>
            </w:r>
            <w:r>
              <w:rPr>
                <w:rFonts w:hint="eastAsia" w:ascii="宋体" w:hAnsi="宋体" w:cs="宋体"/>
                <w:b/>
                <w:bCs/>
                <w:sz w:val="21"/>
                <w:szCs w:val="21"/>
                <w:highlight w:val="green"/>
                <w:lang w:eastAsia="zh-CN"/>
              </w:rPr>
              <w:t xml:space="preserve">辖区内设一个保安队长，人数包含在项目人员中，协助项目负责人对全部巡防人员进行组织管理。</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lang w:val="en-US" w:eastAsia="zh-CN"/>
              </w:rPr>
              <w:t xml:space="preserve">5.</w:t>
            </w:r>
            <w:r>
              <w:rPr>
                <w:rFonts w:hint="eastAsia" w:ascii="宋体" w:hAnsi="宋体" w:cs="宋体"/>
                <w:b w:val="0"/>
                <w:bCs w:val="0"/>
                <w:sz w:val="21"/>
                <w:szCs w:val="21"/>
                <w:highlight w:val="none"/>
              </w:rPr>
              <w:t xml:space="preserve">上岗前中标供应商需将人员配置要求中的相关材料</w:t>
            </w:r>
            <w:r>
              <w:rPr>
                <w:rFonts w:hint="eastAsia" w:ascii="宋体" w:hAnsi="宋体" w:cs="宋体"/>
                <w:b w:val="0"/>
                <w:bCs w:val="0"/>
                <w:sz w:val="21"/>
                <w:szCs w:val="21"/>
                <w:highlight w:val="none"/>
                <w:lang w:eastAsia="zh-CN"/>
              </w:rPr>
              <w:t xml:space="preserve">及无犯罪记录证明</w:t>
            </w:r>
            <w:r>
              <w:rPr>
                <w:rFonts w:hint="eastAsia" w:ascii="宋体" w:hAnsi="宋体" w:cs="宋体"/>
                <w:b w:val="0"/>
                <w:bCs w:val="0"/>
                <w:sz w:val="21"/>
                <w:szCs w:val="21"/>
                <w:highlight w:val="none"/>
              </w:rPr>
              <w:t xml:space="preserve">提供给采购人核查，待采购人确认后方可上岗。上岗后所有人员调整必须书面报告采购人，新进人员</w:t>
            </w:r>
            <w:r>
              <w:rPr>
                <w:rFonts w:hint="eastAsia" w:ascii="宋体" w:hAnsi="宋体" w:cs="宋体"/>
                <w:b w:val="0"/>
                <w:bCs w:val="0"/>
                <w:sz w:val="21"/>
                <w:szCs w:val="21"/>
                <w:highlight w:val="none"/>
                <w:lang w:eastAsia="zh-CN"/>
              </w:rPr>
              <w:t xml:space="preserve">须</w:t>
            </w:r>
            <w:r>
              <w:rPr>
                <w:rFonts w:hint="eastAsia" w:ascii="宋体" w:hAnsi="宋体" w:cs="宋体"/>
                <w:b w:val="0"/>
                <w:bCs w:val="0"/>
                <w:sz w:val="21"/>
                <w:szCs w:val="21"/>
                <w:highlight w:val="none"/>
              </w:rPr>
              <w:t xml:space="preserve">符合岗位配置等采购需求，并经采购人书面同意后方可进行调整。</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lang w:val="en-US" w:eastAsia="zh-CN"/>
              </w:rPr>
              <w:suppressLineNumbers w:val="0"/>
            </w:pPr>
            <w:r>
              <w:rPr>
                <w:rFonts w:hint="eastAsia" w:ascii="宋体" w:hAnsi="宋体" w:cs="宋体"/>
                <w:b w:val="0"/>
                <w:bCs w:val="0"/>
                <w:sz w:val="21"/>
                <w:szCs w:val="21"/>
                <w:highlight w:val="none"/>
                <w:lang w:val="en-US" w:eastAsia="zh-CN"/>
              </w:rPr>
              <w:t xml:space="preserve">6.本采购文件所有年龄要求（如45周岁以下）均含本数（即含45周岁）。</w:t>
            </w:r>
            <w:r/>
          </w:p>
          <w:p>
            <w:pPr>
              <w:numPr>
                <w:ilvl w:val="0"/>
                <w:numId w:val="0"/>
              </w:numPr>
              <w:ind w:left="0" w:right="0"/>
              <w:jc w:val="both"/>
              <w:keepLines w:val="0"/>
              <w:keepNext w:val="0"/>
              <w:pageBreakBefore w:val="0"/>
              <w:spacing w:before="0" w:beforeAutospacing="0" w:after="0" w:afterAutospacing="0" w:line="360" w:lineRule="auto"/>
              <w:rPr>
                <w:rFonts w:hint="default" w:ascii="宋体" w:hAnsi="宋体" w:cs="宋体"/>
                <w:b w:val="0"/>
                <w:bCs w:val="0"/>
                <w:sz w:val="21"/>
                <w:szCs w:val="21"/>
                <w:highlight w:val="none"/>
                <w:lang w:val="en-US" w:eastAsia="zh-CN"/>
              </w:rPr>
              <w:suppressLineNumbers w:val="0"/>
            </w:pPr>
            <w:r>
              <w:rPr>
                <w:rFonts w:hint="eastAsia" w:ascii="宋体" w:hAnsi="宋体" w:cs="宋体"/>
                <w:b/>
                <w:bCs/>
                <w:color w:val="0000ff"/>
                <w:sz w:val="21"/>
                <w:szCs w:val="21"/>
                <w:highlight w:val="none"/>
                <w:lang w:val="en-US" w:eastAsia="zh-CN"/>
              </w:rPr>
              <w:t xml:space="preserve">7.</w:t>
            </w:r>
            <w:r>
              <w:rPr>
                <w:rFonts w:hint="default" w:ascii="宋体" w:hAnsi="宋体" w:eastAsia="宋体" w:cs="宋体"/>
                <w:b/>
                <w:bCs/>
                <w:color w:val="0000ff"/>
                <w:sz w:val="21"/>
                <w:szCs w:val="21"/>
                <w:highlight w:val="none"/>
                <w:lang w:val="en-US" w:eastAsia="zh-CN"/>
              </w:rPr>
              <w:t xml:space="preserve">巡防人员</w:t>
            </w:r>
            <w:r>
              <w:rPr>
                <w:rFonts w:hint="eastAsia" w:ascii="宋体" w:hAnsi="宋体" w:cs="宋体"/>
                <w:b/>
                <w:bCs/>
                <w:color w:val="0000ff"/>
                <w:sz w:val="21"/>
                <w:szCs w:val="21"/>
                <w:highlight w:val="none"/>
                <w:lang w:val="en-US" w:eastAsia="zh-CN"/>
              </w:rPr>
              <w:t xml:space="preserve">每人每月工作时间不低于200小时（8小时/天×25天）。</w:t>
            </w:r>
            <w:r/>
          </w:p>
        </w:tc>
      </w:tr>
    </w:tbl>
    <w:p>
      <w:pPr>
        <w:ind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二</w:t>
      </w:r>
      <w:r>
        <w:rPr>
          <w:rFonts w:hint="eastAsia" w:ascii="宋体" w:hAnsi="宋体" w:cs="宋体"/>
          <w:b/>
          <w:sz w:val="21"/>
          <w:szCs w:val="21"/>
          <w:highlight w:val="none"/>
        </w:rPr>
        <w:t xml:space="preserve">）服务内容</w:t>
      </w:r>
      <w:r/>
    </w:p>
    <w:p>
      <w:pPr>
        <w:ind w:firstLine="420"/>
        <w:spacing w:line="360" w:lineRule="auto"/>
        <w:rPr>
          <w:rFonts w:hint="eastAsia" w:ascii="宋体" w:hAnsi="宋体" w:eastAsia="宋体" w:cs="宋体"/>
          <w:sz w:val="21"/>
          <w:szCs w:val="21"/>
          <w:highlight w:val="none"/>
          <w:u w:val="none"/>
          <w:lang w:val="en-US" w:eastAsia="zh-CN"/>
        </w:rPr>
      </w:pPr>
      <w:r>
        <w:rPr>
          <w:rFonts w:hint="eastAsia" w:ascii="宋体" w:hAnsi="宋体"/>
          <w:color w:val="000000"/>
          <w:sz w:val="21"/>
          <w:szCs w:val="21"/>
          <w:highlight w:val="none"/>
          <w:u w:val="none"/>
          <w:lang w:val="en-US" w:eastAsia="zh-CN"/>
        </w:rPr>
        <w:t xml:space="preserve">1</w:t>
      </w:r>
      <w:r>
        <w:rPr>
          <w:rFonts w:hint="eastAsia" w:ascii="宋体" w:hAnsi="宋体"/>
          <w:color w:val="000000"/>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在派出所的统一组织和领导下，在</w:t>
      </w:r>
      <w:r>
        <w:rPr>
          <w:rFonts w:hint="eastAsia" w:ascii="宋体" w:hAnsi="宋体" w:cs="宋体"/>
          <w:b w:val="0"/>
          <w:bCs/>
          <w:color w:val="auto"/>
          <w:szCs w:val="21"/>
          <w:highlight w:val="none"/>
        </w:rPr>
        <w:t xml:space="preserve">指定区域范围内</w:t>
      </w:r>
      <w:r>
        <w:rPr>
          <w:rFonts w:hint="eastAsia" w:ascii="宋体" w:hAnsi="宋体" w:cs="宋体"/>
          <w:b w:val="0"/>
          <w:bCs/>
          <w:color w:val="auto"/>
          <w:szCs w:val="21"/>
          <w:highlight w:val="none"/>
          <w:lang w:eastAsia="zh-CN"/>
        </w:rPr>
        <w:t xml:space="preserve">进行治安巡防</w:t>
      </w:r>
      <w:r>
        <w:rPr>
          <w:rFonts w:hint="eastAsia" w:ascii="宋体" w:hAnsi="宋体"/>
          <w:sz w:val="21"/>
          <w:szCs w:val="21"/>
          <w:highlight w:val="none"/>
          <w:u w:val="none"/>
          <w:lang w:eastAsia="zh-CN"/>
        </w:rPr>
        <w:t xml:space="preserve">，</w:t>
      </w:r>
      <w:r>
        <w:rPr>
          <w:rFonts w:hint="eastAsia" w:ascii="宋体" w:hAnsi="宋体"/>
          <w:sz w:val="21"/>
          <w:szCs w:val="21"/>
          <w:highlight w:val="none"/>
          <w:u w:val="none"/>
          <w:lang w:val="en-US" w:eastAsia="zh-CN"/>
        </w:rPr>
        <w:t xml:space="preserve">提供24小时路面巡逻、设卡、立岗打点和分配的有关协助工作。</w:t>
      </w:r>
      <w:r/>
    </w:p>
    <w:p>
      <w:pPr>
        <w:ind w:firstLine="42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根据工作特点，结合</w:t>
      </w:r>
      <w:r>
        <w:rPr>
          <w:rFonts w:hint="eastAsia" w:ascii="宋体" w:hAnsi="宋体"/>
          <w:sz w:val="21"/>
          <w:szCs w:val="21"/>
          <w:highlight w:val="none"/>
          <w:lang w:eastAsia="zh-CN"/>
        </w:rPr>
        <w:t xml:space="preserve">相关</w:t>
      </w:r>
      <w:r>
        <w:rPr>
          <w:rFonts w:hint="eastAsia" w:ascii="宋体" w:hAnsi="宋体"/>
          <w:sz w:val="21"/>
          <w:szCs w:val="21"/>
          <w:highlight w:val="none"/>
        </w:rPr>
        <w:t xml:space="preserve">要求与规定，制定工作实施计划与人员部署计划。</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保持人员稳定，未经使用单位允许，不得擅自更改</w:t>
      </w:r>
      <w:r>
        <w:rPr>
          <w:rFonts w:hint="eastAsia" w:ascii="宋体" w:hAnsi="宋体"/>
          <w:color w:val="000000"/>
          <w:sz w:val="21"/>
          <w:szCs w:val="21"/>
          <w:highlight w:val="none"/>
          <w:lang w:eastAsia="zh-CN"/>
        </w:rPr>
        <w:t xml:space="preserve">巡防人员</w:t>
      </w:r>
      <w:r>
        <w:rPr>
          <w:rFonts w:hint="eastAsia" w:ascii="宋体" w:hAnsi="宋体"/>
          <w:color w:val="000000"/>
          <w:sz w:val="21"/>
          <w:szCs w:val="21"/>
          <w:highlight w:val="none"/>
        </w:rPr>
        <w:t xml:space="preserve">。</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定期为</w:t>
      </w:r>
      <w:r>
        <w:rPr>
          <w:rFonts w:hint="eastAsia" w:ascii="宋体" w:hAnsi="宋体"/>
          <w:color w:val="000000"/>
          <w:sz w:val="21"/>
          <w:szCs w:val="21"/>
          <w:highlight w:val="none"/>
          <w:lang w:eastAsia="zh-CN"/>
        </w:rPr>
        <w:t xml:space="preserve">巡防人员</w:t>
      </w:r>
      <w:r>
        <w:rPr>
          <w:rFonts w:hint="eastAsia" w:ascii="宋体" w:hAnsi="宋体"/>
          <w:color w:val="000000"/>
          <w:sz w:val="21"/>
          <w:szCs w:val="21"/>
          <w:highlight w:val="none"/>
        </w:rPr>
        <w:t xml:space="preserve">提供工作规范、工作技能等相关培训，培训时间每周累计</w:t>
      </w:r>
      <w:r>
        <w:rPr>
          <w:rFonts w:hint="eastAsia" w:ascii="宋体" w:hAnsi="宋体"/>
          <w:color w:val="000000"/>
          <w:sz w:val="21"/>
          <w:szCs w:val="21"/>
          <w:highlight w:val="none"/>
          <w:lang w:eastAsia="zh-CN"/>
        </w:rPr>
        <w:t xml:space="preserve">不少</w:t>
      </w:r>
      <w:r>
        <w:rPr>
          <w:rFonts w:hint="eastAsia" w:ascii="宋体" w:hAnsi="宋体"/>
          <w:color w:val="000000"/>
          <w:sz w:val="21"/>
          <w:szCs w:val="21"/>
          <w:highlight w:val="none"/>
        </w:rPr>
        <w:t xml:space="preserve">于2小时，并派专人现场指导，记录培训情况并定期上报。</w:t>
      </w:r>
      <w:r>
        <w:rPr>
          <w:rFonts w:hint="eastAsia" w:ascii="宋体" w:hAnsi="宋体"/>
          <w:szCs w:val="21"/>
          <w:highlight w:val="none"/>
        </w:rPr>
        <w:t xml:space="preserve">在日常工作中要多做思想沟通</w:t>
      </w:r>
      <w:r>
        <w:rPr>
          <w:rFonts w:hint="eastAsia" w:ascii="宋体" w:hAnsi="宋体"/>
          <w:szCs w:val="21"/>
          <w:highlight w:val="none"/>
          <w:lang w:eastAsia="zh-CN"/>
        </w:rPr>
        <w:t xml:space="preserve">，</w:t>
      </w:r>
      <w:r>
        <w:rPr>
          <w:rFonts w:hint="eastAsia" w:ascii="宋体" w:hAnsi="宋体"/>
          <w:szCs w:val="21"/>
          <w:highlight w:val="none"/>
        </w:rPr>
        <w:t xml:space="preserve">总结经验</w:t>
      </w:r>
      <w:r>
        <w:rPr>
          <w:rFonts w:hint="eastAsia" w:ascii="宋体" w:hAnsi="宋体"/>
          <w:szCs w:val="21"/>
          <w:highlight w:val="none"/>
          <w:lang w:eastAsia="zh-CN"/>
        </w:rPr>
        <w:t xml:space="preserve">，</w:t>
      </w:r>
      <w:r>
        <w:rPr>
          <w:rFonts w:hint="eastAsia" w:ascii="宋体" w:hAnsi="宋体"/>
          <w:szCs w:val="21"/>
          <w:highlight w:val="none"/>
        </w:rPr>
        <w:t xml:space="preserve">改进不足。每周组织班组军训1次、每月组织区域军训2次，每半年进行一次消防演练。</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定期为</w:t>
      </w:r>
      <w:r>
        <w:rPr>
          <w:rFonts w:hint="eastAsia" w:ascii="宋体" w:hAnsi="宋体"/>
          <w:color w:val="000000"/>
          <w:sz w:val="21"/>
          <w:szCs w:val="21"/>
          <w:highlight w:val="none"/>
          <w:lang w:eastAsia="zh-CN"/>
        </w:rPr>
        <w:t xml:space="preserve">巡防人员</w:t>
      </w:r>
      <w:r>
        <w:rPr>
          <w:rFonts w:hint="eastAsia" w:ascii="宋体" w:hAnsi="宋体"/>
          <w:color w:val="000000"/>
          <w:sz w:val="21"/>
          <w:szCs w:val="21"/>
          <w:highlight w:val="none"/>
        </w:rPr>
        <w:t xml:space="preserve">提供后勤保障，为其制作相关证件，配齐巡防电瓶车、手持电台、强光手电等必要装备。</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制定完整的人员管理制度，保障优秀</w:t>
      </w:r>
      <w:r>
        <w:rPr>
          <w:rFonts w:hint="eastAsia" w:ascii="宋体" w:hAnsi="宋体"/>
          <w:color w:val="000000"/>
          <w:sz w:val="21"/>
          <w:szCs w:val="21"/>
          <w:highlight w:val="none"/>
          <w:lang w:eastAsia="zh-CN"/>
        </w:rPr>
        <w:t xml:space="preserve">巡防人员的</w:t>
      </w:r>
      <w:r>
        <w:rPr>
          <w:rFonts w:hint="eastAsia" w:ascii="宋体" w:hAnsi="宋体"/>
          <w:color w:val="000000"/>
          <w:sz w:val="21"/>
          <w:szCs w:val="21"/>
          <w:highlight w:val="none"/>
        </w:rPr>
        <w:t xml:space="preserve">权益，严肃处理违规违纪</w:t>
      </w:r>
      <w:r>
        <w:rPr>
          <w:rFonts w:hint="eastAsia" w:ascii="宋体" w:hAnsi="宋体"/>
          <w:color w:val="000000"/>
          <w:sz w:val="21"/>
          <w:szCs w:val="21"/>
          <w:highlight w:val="none"/>
          <w:lang w:eastAsia="zh-CN"/>
        </w:rPr>
        <w:t xml:space="preserve">的巡防人员</w:t>
      </w:r>
      <w:r>
        <w:rPr>
          <w:rFonts w:hint="eastAsia" w:ascii="宋体" w:hAnsi="宋体"/>
          <w:color w:val="000000"/>
          <w:sz w:val="21"/>
          <w:szCs w:val="21"/>
          <w:highlight w:val="none"/>
        </w:rPr>
        <w:t xml:space="preserve">。</w:t>
      </w:r>
      <w:r/>
    </w:p>
    <w:p>
      <w:pPr>
        <w:ind w:firstLine="420"/>
        <w:spacing w:line="360" w:lineRule="auto"/>
        <w:rPr>
          <w:rFonts w:ascii="宋体" w:hAnsi="宋体"/>
          <w:color w:val="000000"/>
          <w:sz w:val="21"/>
          <w:szCs w:val="21"/>
          <w:highlight w:val="none"/>
          <w:u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熟悉相关管理制度，配合</w:t>
      </w:r>
      <w:r>
        <w:rPr>
          <w:rFonts w:hint="eastAsia" w:ascii="宋体" w:hAnsi="宋体"/>
          <w:color w:val="000000"/>
          <w:sz w:val="21"/>
          <w:szCs w:val="21"/>
          <w:highlight w:val="none"/>
          <w:lang w:eastAsia="zh-CN"/>
        </w:rPr>
        <w:t xml:space="preserve">派出所</w:t>
      </w:r>
      <w:r>
        <w:rPr>
          <w:rFonts w:hint="eastAsia" w:ascii="宋体" w:hAnsi="宋体"/>
          <w:color w:val="000000"/>
          <w:sz w:val="21"/>
          <w:szCs w:val="21"/>
          <w:highlight w:val="none"/>
          <w:u w:val="none"/>
        </w:rPr>
        <w:t xml:space="preserve">完成</w:t>
      </w:r>
      <w:r>
        <w:rPr>
          <w:rFonts w:hint="eastAsia" w:ascii="宋体" w:hAnsi="宋体" w:cs="宋体"/>
          <w:sz w:val="21"/>
          <w:szCs w:val="21"/>
          <w:highlight w:val="none"/>
          <w:u w:val="none"/>
          <w:lang w:val="en-US" w:eastAsia="zh-CN"/>
        </w:rPr>
        <w:t xml:space="preserve">治安巡防</w:t>
      </w:r>
      <w:r>
        <w:rPr>
          <w:rFonts w:hint="eastAsia" w:ascii="宋体" w:hAnsi="宋体"/>
          <w:color w:val="000000"/>
          <w:sz w:val="21"/>
          <w:szCs w:val="21"/>
          <w:highlight w:val="none"/>
          <w:u w:val="none"/>
          <w:lang w:eastAsia="zh-CN"/>
        </w:rPr>
        <w:t xml:space="preserve">等</w:t>
      </w:r>
      <w:r>
        <w:rPr>
          <w:rFonts w:hint="eastAsia" w:ascii="宋体" w:hAnsi="宋体"/>
          <w:color w:val="000000"/>
          <w:sz w:val="21"/>
          <w:szCs w:val="21"/>
          <w:highlight w:val="none"/>
          <w:u w:val="none"/>
        </w:rPr>
        <w:t xml:space="preserve">工作，无条件服从使用单位工作安排</w:t>
      </w:r>
      <w:r>
        <w:rPr>
          <w:rFonts w:hint="eastAsia" w:ascii="宋体" w:hAnsi="宋体"/>
          <w:color w:val="000000"/>
          <w:sz w:val="21"/>
          <w:szCs w:val="21"/>
          <w:highlight w:val="none"/>
          <w:u w:val="none"/>
          <w:lang w:eastAsia="zh-CN"/>
        </w:rPr>
        <w:t xml:space="preserve">。</w:t>
      </w:r>
      <w:r>
        <w:rPr>
          <w:rFonts w:hint="eastAsia" w:ascii="宋体" w:hAnsi="宋体"/>
          <w:color w:val="000000"/>
          <w:sz w:val="21"/>
          <w:szCs w:val="21"/>
          <w:highlight w:val="none"/>
          <w:lang w:eastAsia="zh-CN"/>
        </w:rPr>
        <w:t xml:space="preserve">派出所</w:t>
      </w:r>
      <w:r>
        <w:rPr>
          <w:rFonts w:hint="eastAsia" w:ascii="宋体" w:hAnsi="宋体"/>
          <w:color w:val="000000"/>
          <w:sz w:val="21"/>
          <w:szCs w:val="21"/>
          <w:highlight w:val="none"/>
          <w:u w:val="none"/>
        </w:rPr>
        <w:t xml:space="preserve">依据考核标准对</w:t>
      </w:r>
      <w:r>
        <w:rPr>
          <w:rFonts w:hint="eastAsia" w:ascii="宋体" w:hAnsi="宋体"/>
          <w:color w:val="000000"/>
          <w:sz w:val="21"/>
          <w:szCs w:val="21"/>
          <w:highlight w:val="none"/>
          <w:u w:val="none"/>
          <w:lang w:eastAsia="zh-CN"/>
        </w:rPr>
        <w:t xml:space="preserve">中标供应商</w:t>
      </w:r>
      <w:r>
        <w:rPr>
          <w:rFonts w:hint="eastAsia" w:ascii="宋体" w:hAnsi="宋体"/>
          <w:color w:val="000000"/>
          <w:sz w:val="21"/>
          <w:szCs w:val="21"/>
          <w:highlight w:val="none"/>
          <w:u w:val="none"/>
        </w:rPr>
        <w:t xml:space="preserve">及</w:t>
      </w:r>
      <w:r>
        <w:rPr>
          <w:rFonts w:hint="eastAsia" w:ascii="宋体" w:hAnsi="宋体"/>
          <w:color w:val="000000"/>
          <w:sz w:val="21"/>
          <w:szCs w:val="21"/>
          <w:highlight w:val="none"/>
          <w:u w:val="none"/>
          <w:lang w:eastAsia="zh-CN"/>
        </w:rPr>
        <w:t xml:space="preserve">巡防人员</w:t>
      </w:r>
      <w:r>
        <w:rPr>
          <w:rFonts w:hint="eastAsia" w:ascii="宋体" w:hAnsi="宋体"/>
          <w:color w:val="000000"/>
          <w:sz w:val="21"/>
          <w:szCs w:val="21"/>
          <w:highlight w:val="none"/>
          <w:u w:val="none"/>
        </w:rPr>
        <w:t xml:space="preserve">进行考核。</w:t>
      </w:r>
      <w:r/>
    </w:p>
    <w:p>
      <w:pPr>
        <w:ind w:firstLine="420"/>
        <w:spacing w:line="360" w:lineRule="auto"/>
        <w:rPr>
          <w:rFonts w:ascii="宋体" w:hAnsi="宋体"/>
          <w:sz w:val="21"/>
          <w:szCs w:val="21"/>
          <w:highlight w:val="none"/>
          <w:u w:val="none"/>
        </w:rPr>
      </w:pPr>
      <w:r>
        <w:rPr>
          <w:rFonts w:hint="eastAsia" w:ascii="宋体" w:hAnsi="宋体"/>
          <w:sz w:val="21"/>
          <w:szCs w:val="21"/>
          <w:highlight w:val="none"/>
          <w:u w:val="none"/>
          <w:lang w:val="en-US" w:eastAsia="zh-CN"/>
        </w:rPr>
        <w:t xml:space="preserve">8.</w:t>
      </w:r>
      <w:r>
        <w:rPr>
          <w:rFonts w:hint="eastAsia" w:ascii="宋体" w:hAnsi="宋体"/>
          <w:sz w:val="21"/>
          <w:szCs w:val="21"/>
          <w:highlight w:val="none"/>
          <w:u w:val="none"/>
        </w:rPr>
        <w:t xml:space="preserve">做好日常台账</w:t>
      </w:r>
      <w:r>
        <w:rPr>
          <w:rFonts w:hint="eastAsia" w:ascii="宋体" w:hAnsi="宋体"/>
          <w:sz w:val="21"/>
          <w:szCs w:val="21"/>
          <w:highlight w:val="none"/>
          <w:u w:val="none"/>
          <w:lang w:eastAsia="zh-CN"/>
        </w:rPr>
        <w:t xml:space="preserve">管理</w:t>
      </w:r>
      <w:r>
        <w:rPr>
          <w:rFonts w:hint="eastAsia" w:ascii="宋体" w:hAnsi="宋体"/>
          <w:sz w:val="21"/>
          <w:szCs w:val="21"/>
          <w:highlight w:val="none"/>
          <w:u w:val="none"/>
        </w:rPr>
        <w:t xml:space="preserve">工作。</w:t>
      </w:r>
      <w:r/>
    </w:p>
    <w:p>
      <w:pPr>
        <w:ind w:firstLine="420"/>
        <w:spacing w:line="360" w:lineRule="auto"/>
        <w:rPr>
          <w:rFonts w:ascii="宋体" w:hAnsi="宋体"/>
          <w:color w:val="000000"/>
          <w:sz w:val="21"/>
          <w:szCs w:val="21"/>
          <w:highlight w:val="none"/>
          <w:u w:val="none"/>
        </w:rPr>
      </w:pPr>
      <w:r>
        <w:rPr>
          <w:rFonts w:hint="eastAsia" w:ascii="宋体" w:hAnsi="宋体"/>
          <w:color w:val="000000"/>
          <w:sz w:val="21"/>
          <w:szCs w:val="21"/>
          <w:highlight w:val="none"/>
          <w:u w:val="none"/>
          <w:lang w:val="en-US" w:eastAsia="zh-CN"/>
        </w:rPr>
        <w:t xml:space="preserve">9</w:t>
      </w:r>
      <w:r>
        <w:rPr>
          <w:rFonts w:hint="eastAsia" w:ascii="宋体" w:hAnsi="宋体"/>
          <w:color w:val="000000"/>
          <w:sz w:val="21"/>
          <w:szCs w:val="21"/>
          <w:highlight w:val="none"/>
          <w:u w:val="none"/>
          <w:lang w:eastAsia="zh-CN"/>
        </w:rPr>
        <w:t xml:space="preserve">.做好</w:t>
      </w:r>
      <w:r>
        <w:rPr>
          <w:rFonts w:hint="eastAsia" w:ascii="宋体" w:hAnsi="宋体"/>
          <w:color w:val="000000"/>
          <w:sz w:val="21"/>
          <w:szCs w:val="21"/>
          <w:highlight w:val="none"/>
          <w:u w:val="none"/>
        </w:rPr>
        <w:t xml:space="preserve">项目专用服装、标识等管理，严禁无关人员使用。</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rPr>
        <w:t xml:space="preserve">★（三）服务人员综合素质</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项目负责人</w:t>
      </w:r>
      <w:r/>
    </w:p>
    <w:p>
      <w:pPr>
        <w:ind w:firstLine="420"/>
        <w:spacing w:line="360" w:lineRule="auto"/>
        <w:rPr>
          <w:rFonts w:hint="default" w:ascii="宋体" w:hAnsi="宋体"/>
          <w:color w:val="000000"/>
          <w:sz w:val="21"/>
          <w:szCs w:val="21"/>
          <w:highlight w:val="none"/>
          <w:lang w:val="en-US"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45周岁以下。</w:t>
      </w:r>
      <w:r/>
    </w:p>
    <w:p>
      <w:pPr>
        <w:ind w:firstLine="420"/>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无犯罪记录</w:t>
      </w:r>
      <w:r>
        <w:rPr>
          <w:rFonts w:hint="eastAsia" w:ascii="宋体" w:hAnsi="宋体"/>
          <w:color w:val="000000"/>
          <w:sz w:val="21"/>
          <w:szCs w:val="21"/>
          <w:highlight w:val="none"/>
          <w:lang w:eastAsia="zh-CN"/>
        </w:rPr>
        <w:t xml:space="preserve">，</w:t>
      </w:r>
      <w:r>
        <w:rPr>
          <w:rFonts w:hint="eastAsia" w:ascii="宋体" w:hAnsi="宋体" w:cs="宋体"/>
          <w:szCs w:val="21"/>
          <w:lang w:val="en-US" w:eastAsia="zh-CN"/>
        </w:rPr>
        <w:t xml:space="preserve">遵纪守法，品行良好</w:t>
      </w:r>
      <w:r>
        <w:rPr>
          <w:rFonts w:hint="eastAsia" w:ascii="宋体" w:hAnsi="宋体" w:eastAsia="宋体"/>
          <w:color w:val="000000"/>
          <w:sz w:val="21"/>
          <w:szCs w:val="21"/>
          <w:highlight w:val="none"/>
        </w:rPr>
        <w:t xml:space="preserve">。</w:t>
      </w:r>
      <w:r/>
    </w:p>
    <w:p>
      <w:pPr>
        <w:ind w:firstLine="420"/>
        <w:spacing w:line="360" w:lineRule="auto"/>
        <w:rPr>
          <w:rFonts w:hint="eastAsia" w:ascii="宋体" w:hAnsi="宋体" w:cs="宋体"/>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s="宋体"/>
          <w:sz w:val="21"/>
          <w:szCs w:val="21"/>
          <w:highlight w:val="none"/>
        </w:rPr>
        <w:t xml:space="preserve">具有较高的政治思想素养和业务水平</w:t>
      </w:r>
      <w:r>
        <w:rPr>
          <w:rFonts w:hint="eastAsia" w:ascii="宋体" w:hAnsi="宋体" w:cs="宋体"/>
          <w:sz w:val="21"/>
          <w:szCs w:val="21"/>
          <w:highlight w:val="none"/>
          <w:lang w:eastAsia="zh-CN"/>
        </w:rPr>
        <w:t xml:space="preserve">，具</w:t>
      </w:r>
      <w:r>
        <w:rPr>
          <w:rFonts w:hint="eastAsia" w:ascii="宋体" w:hAnsi="宋体" w:cs="宋体"/>
          <w:sz w:val="21"/>
          <w:szCs w:val="21"/>
          <w:highlight w:val="none"/>
        </w:rPr>
        <w:t xml:space="preserve">有较强的</w:t>
      </w:r>
      <w:r>
        <w:rPr>
          <w:rFonts w:hint="eastAsia" w:ascii="宋体" w:hAnsi="宋体" w:cs="宋体"/>
          <w:sz w:val="21"/>
          <w:szCs w:val="21"/>
          <w:highlight w:val="none"/>
          <w:lang w:eastAsia="zh-CN"/>
        </w:rPr>
        <w:t xml:space="preserve">沟通及</w:t>
      </w:r>
      <w:r>
        <w:rPr>
          <w:rFonts w:hint="eastAsia" w:ascii="宋体" w:hAnsi="宋体" w:cs="宋体"/>
          <w:sz w:val="21"/>
          <w:szCs w:val="21"/>
          <w:highlight w:val="none"/>
        </w:rPr>
        <w:t xml:space="preserve">组织协调能力，责任心强</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）具</w:t>
      </w:r>
      <w:r>
        <w:rPr>
          <w:rFonts w:hint="eastAsia" w:ascii="宋体" w:hAnsi="宋体" w:cs="宋体"/>
          <w:sz w:val="21"/>
          <w:szCs w:val="21"/>
          <w:highlight w:val="none"/>
        </w:rPr>
        <w:t xml:space="preserve">有</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年及以上安保类服务项目负责人</w:t>
      </w:r>
      <w:r>
        <w:rPr>
          <w:rFonts w:hint="eastAsia" w:ascii="宋体" w:hAnsi="宋体" w:cs="宋体"/>
          <w:sz w:val="21"/>
          <w:szCs w:val="21"/>
          <w:highlight w:val="none"/>
        </w:rPr>
        <w:t xml:space="preserve">工作经验</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巡防人员</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无犯罪记录</w:t>
      </w:r>
      <w:r>
        <w:rPr>
          <w:rFonts w:hint="eastAsia" w:ascii="宋体" w:hAnsi="宋体"/>
          <w:color w:val="000000"/>
          <w:sz w:val="21"/>
          <w:szCs w:val="21"/>
          <w:highlight w:val="none"/>
          <w:lang w:eastAsia="zh-CN"/>
        </w:rPr>
        <w:t xml:space="preserve">，</w:t>
      </w:r>
      <w:r>
        <w:rPr>
          <w:rFonts w:hint="eastAsia" w:ascii="宋体" w:hAnsi="宋体" w:cs="宋体"/>
          <w:szCs w:val="21"/>
          <w:lang w:val="en-US" w:eastAsia="zh-CN"/>
        </w:rPr>
        <w:t xml:space="preserve">遵纪守法，品行良好</w:t>
      </w:r>
      <w:r>
        <w:rPr>
          <w:rFonts w:hint="eastAsia" w:ascii="宋体" w:hAnsi="宋体"/>
          <w:color w:val="000000"/>
          <w:sz w:val="21"/>
          <w:szCs w:val="21"/>
          <w:highlight w:val="none"/>
        </w:rPr>
        <w:t xml:space="preserve">。</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身高</w:t>
      </w:r>
      <w:r>
        <w:rPr>
          <w:rFonts w:hint="eastAsia" w:ascii="宋体" w:hAnsi="宋体"/>
          <w:color w:val="auto"/>
          <w:sz w:val="21"/>
          <w:szCs w:val="21"/>
          <w:highlight w:val="none"/>
        </w:rPr>
        <w:t xml:space="preserve">1.65米以</w:t>
      </w:r>
      <w:r>
        <w:rPr>
          <w:rFonts w:hint="eastAsia" w:ascii="宋体" w:hAnsi="宋体"/>
          <w:color w:val="000000"/>
          <w:sz w:val="21"/>
          <w:szCs w:val="21"/>
          <w:highlight w:val="none"/>
        </w:rPr>
        <w:t xml:space="preserve">上，五官端正、身体健康、无传染病、无残疾、无明显</w:t>
      </w:r>
      <w:r>
        <w:rPr>
          <w:rFonts w:hint="eastAsia" w:ascii="宋体" w:hAnsi="宋体"/>
          <w:color w:val="000000"/>
          <w:sz w:val="21"/>
          <w:szCs w:val="21"/>
          <w:highlight w:val="none"/>
          <w:lang w:eastAsia="zh-CN"/>
        </w:rPr>
        <w:t xml:space="preserve">文身</w:t>
      </w:r>
      <w:r>
        <w:rPr>
          <w:rFonts w:hint="eastAsia" w:ascii="宋体" w:hAnsi="宋体"/>
          <w:color w:val="000000"/>
          <w:sz w:val="21"/>
          <w:szCs w:val="21"/>
          <w:highlight w:val="none"/>
        </w:rPr>
        <w:t xml:space="preserve">或标记。</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初中</w:t>
      </w:r>
      <w:r>
        <w:rPr>
          <w:rFonts w:hint="eastAsia" w:ascii="宋体" w:hAnsi="宋体"/>
          <w:color w:val="000000"/>
          <w:sz w:val="21"/>
          <w:szCs w:val="21"/>
          <w:highlight w:val="none"/>
          <w:lang w:eastAsia="zh-CN"/>
        </w:rPr>
        <w:t xml:space="preserve">及</w:t>
      </w:r>
      <w:r>
        <w:rPr>
          <w:rFonts w:hint="eastAsia" w:ascii="宋体" w:hAnsi="宋体"/>
          <w:color w:val="000000"/>
          <w:sz w:val="21"/>
          <w:szCs w:val="21"/>
          <w:highlight w:val="none"/>
        </w:rPr>
        <w:t xml:space="preserve">以上文化程度。</w:t>
      </w:r>
      <w:r/>
    </w:p>
    <w:p>
      <w:pPr>
        <w:ind w:firstLine="420"/>
        <w:spacing w:line="360" w:lineRule="auto"/>
        <w:rPr>
          <w:rFonts w:hint="eastAsia" w:ascii="宋体" w:hAnsi="宋体" w:cs="宋体"/>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普通</w:t>
      </w:r>
      <w:r>
        <w:rPr>
          <w:rFonts w:hint="eastAsia" w:ascii="宋体" w:hAnsi="宋体" w:cs="宋体"/>
          <w:sz w:val="21"/>
          <w:szCs w:val="21"/>
          <w:highlight w:val="none"/>
        </w:rPr>
        <w:t xml:space="preserve">话标准，有文明沟通能力且能坚持原则</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吃苦耐劳，责任心强。</w:t>
      </w:r>
      <w:r/>
    </w:p>
    <w:p>
      <w:pPr>
        <w:ind w:firstLine="420"/>
        <w:spacing w:line="360" w:lineRule="auto"/>
        <w:rPr>
          <w:rFonts w:hint="eastAsia" w:ascii="宋体" w:hAnsi="宋体" w:cs="宋体"/>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lang w:eastAsia="zh-CN"/>
        </w:rPr>
        <w:t xml:space="preserve">）具</w:t>
      </w:r>
      <w:r>
        <w:rPr>
          <w:rFonts w:hint="eastAsia" w:ascii="宋体" w:hAnsi="宋体" w:cs="宋体"/>
          <w:sz w:val="21"/>
          <w:szCs w:val="21"/>
          <w:highlight w:val="none"/>
        </w:rPr>
        <w:t xml:space="preserve">有</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年及以上安保类服务</w:t>
      </w:r>
      <w:r>
        <w:rPr>
          <w:rFonts w:hint="eastAsia" w:ascii="宋体" w:hAnsi="宋体" w:cs="宋体"/>
          <w:sz w:val="21"/>
          <w:szCs w:val="21"/>
          <w:highlight w:val="none"/>
        </w:rPr>
        <w:t xml:space="preserve">工作经验</w:t>
      </w:r>
      <w:r>
        <w:rPr>
          <w:rFonts w:hint="eastAsia" w:ascii="宋体" w:hAnsi="宋体" w:cs="宋体"/>
          <w:sz w:val="21"/>
          <w:szCs w:val="21"/>
          <w:highlight w:val="none"/>
          <w:lang w:eastAsia="zh-CN"/>
        </w:rPr>
        <w:t xml:space="preserve">。</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四</w:t>
      </w:r>
      <w:r>
        <w:rPr>
          <w:rFonts w:hint="eastAsia" w:ascii="宋体" w:hAnsi="宋体"/>
          <w:b/>
          <w:bCs/>
          <w:color w:val="000000"/>
          <w:sz w:val="21"/>
          <w:szCs w:val="21"/>
          <w:highlight w:val="none"/>
        </w:rPr>
        <w:t xml:space="preserve">）</w:t>
      </w:r>
      <w:r>
        <w:rPr>
          <w:rFonts w:hint="eastAsia" w:ascii="宋体" w:hAnsi="宋体" w:cs="宋体"/>
          <w:b/>
          <w:sz w:val="21"/>
          <w:szCs w:val="21"/>
          <w:highlight w:val="none"/>
        </w:rPr>
        <w:t xml:space="preserve">服务标准</w:t>
      </w:r>
      <w:r/>
    </w:p>
    <w:p>
      <w:pPr>
        <w:ind w:left="0" w:firstLine="422"/>
        <w:keepLines w:val="0"/>
        <w:keepNext w:val="0"/>
        <w:pageBreakBefore w:val="0"/>
        <w:spacing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1.</w:t>
      </w:r>
      <w:r>
        <w:rPr>
          <w:rFonts w:hint="eastAsia" w:ascii="宋体" w:hAnsi="宋体"/>
          <w:b/>
          <w:bCs/>
          <w:color w:val="000000"/>
          <w:sz w:val="21"/>
          <w:szCs w:val="21"/>
          <w:highlight w:val="none"/>
        </w:rPr>
        <w:t xml:space="preserve">项目负责人</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落实安全保卫责任制，负责组织</w:t>
      </w:r>
      <w:r>
        <w:rPr>
          <w:rFonts w:hint="eastAsia" w:ascii="宋体" w:hAnsi="宋体" w:cs="宋体"/>
          <w:sz w:val="21"/>
          <w:szCs w:val="21"/>
          <w:highlight w:val="none"/>
          <w:lang w:eastAsia="zh-CN"/>
        </w:rPr>
        <w:t xml:space="preserve">全部</w:t>
      </w:r>
      <w:r>
        <w:rPr>
          <w:rFonts w:hint="eastAsia" w:ascii="宋体" w:hAnsi="宋体" w:cs="宋体"/>
          <w:sz w:val="21"/>
          <w:szCs w:val="21"/>
          <w:highlight w:val="none"/>
        </w:rPr>
        <w:t xml:space="preserve">人员对各种可能发生的事件实施积极防范，维护辖区</w:t>
      </w:r>
      <w:r>
        <w:rPr>
          <w:rFonts w:hint="eastAsia" w:ascii="宋体" w:hAnsi="宋体" w:cs="宋体"/>
          <w:sz w:val="21"/>
          <w:szCs w:val="21"/>
          <w:highlight w:val="none"/>
          <w:lang w:eastAsia="zh-CN"/>
        </w:rPr>
        <w:t xml:space="preserve">治安。</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协助管理</w:t>
      </w:r>
      <w:r>
        <w:rPr>
          <w:rFonts w:hint="eastAsia" w:ascii="宋体" w:hAnsi="宋体" w:cs="宋体"/>
          <w:sz w:val="21"/>
          <w:szCs w:val="21"/>
          <w:highlight w:val="none"/>
          <w:lang w:eastAsia="zh-CN"/>
        </w:rPr>
        <w:t xml:space="preserve">对应辖区的巡防执勤等工作，配合</w:t>
      </w:r>
      <w:r>
        <w:rPr>
          <w:rFonts w:hint="eastAsia" w:ascii="宋体" w:hAnsi="宋体" w:cs="宋体"/>
          <w:sz w:val="21"/>
          <w:szCs w:val="21"/>
          <w:highlight w:val="none"/>
        </w:rPr>
        <w:t xml:space="preserve">处理好各类应急性、临时性</w:t>
      </w:r>
      <w:r>
        <w:rPr>
          <w:rFonts w:hint="eastAsia" w:ascii="宋体" w:hAnsi="宋体" w:cs="宋体"/>
          <w:sz w:val="21"/>
          <w:szCs w:val="21"/>
          <w:highlight w:val="none"/>
          <w:u w:val="none"/>
        </w:rPr>
        <w:t xml:space="preserve">、紧急性</w:t>
      </w:r>
      <w:r>
        <w:rPr>
          <w:rFonts w:hint="eastAsia" w:ascii="宋体" w:hAnsi="宋体" w:cs="宋体"/>
          <w:sz w:val="21"/>
          <w:szCs w:val="21"/>
          <w:highlight w:val="none"/>
          <w:u w:val="none"/>
          <w:lang w:eastAsia="zh-CN"/>
        </w:rPr>
        <w:t xml:space="preserve">的</w:t>
      </w:r>
      <w:r>
        <w:rPr>
          <w:rFonts w:hint="eastAsia" w:ascii="宋体" w:hAnsi="宋体" w:cs="宋体"/>
          <w:sz w:val="21"/>
          <w:szCs w:val="21"/>
          <w:highlight w:val="none"/>
          <w:u w:val="none"/>
        </w:rPr>
        <w:t xml:space="preserve">安保</w:t>
      </w:r>
      <w:r>
        <w:rPr>
          <w:rFonts w:hint="eastAsia" w:ascii="宋体" w:hAnsi="宋体" w:cs="宋体"/>
          <w:sz w:val="21"/>
          <w:szCs w:val="21"/>
          <w:highlight w:val="none"/>
          <w:u w:val="none"/>
          <w:lang w:eastAsia="zh-CN"/>
        </w:rPr>
        <w:t xml:space="preserve">事件。</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3</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检查督导</w:t>
      </w:r>
      <w:r>
        <w:rPr>
          <w:rFonts w:hint="eastAsia" w:ascii="宋体" w:hAnsi="宋体" w:cs="宋体"/>
          <w:sz w:val="21"/>
          <w:szCs w:val="21"/>
          <w:highlight w:val="none"/>
          <w:u w:val="none"/>
          <w:lang w:eastAsia="zh-CN"/>
        </w:rPr>
        <w:t xml:space="preserve">巡防人员</w:t>
      </w:r>
      <w:r>
        <w:rPr>
          <w:rFonts w:hint="eastAsia" w:ascii="宋体" w:hAnsi="宋体" w:cs="宋体"/>
          <w:sz w:val="21"/>
          <w:szCs w:val="21"/>
          <w:highlight w:val="none"/>
          <w:u w:val="none"/>
        </w:rPr>
        <w:t xml:space="preserve">的日常工作，查阅各班组、各岗位的值班</w:t>
      </w:r>
      <w:r>
        <w:rPr>
          <w:rFonts w:hint="eastAsia" w:ascii="宋体" w:hAnsi="宋体" w:cs="宋体"/>
          <w:sz w:val="21"/>
          <w:szCs w:val="21"/>
          <w:highlight w:val="none"/>
          <w:u w:val="none"/>
          <w:lang w:eastAsia="zh-CN"/>
        </w:rPr>
        <w:t xml:space="preserve">台账</w:t>
      </w:r>
      <w:r>
        <w:rPr>
          <w:rFonts w:hint="eastAsia" w:ascii="宋体" w:hAnsi="宋体" w:cs="宋体"/>
          <w:sz w:val="21"/>
          <w:szCs w:val="21"/>
          <w:highlight w:val="none"/>
          <w:u w:val="none"/>
        </w:rPr>
        <w:t xml:space="preserve">，并将工作情况</w:t>
      </w:r>
      <w:r>
        <w:rPr>
          <w:rFonts w:hint="eastAsia" w:ascii="宋体" w:hAnsi="宋体" w:cs="宋体"/>
          <w:sz w:val="21"/>
          <w:szCs w:val="21"/>
          <w:highlight w:val="none"/>
          <w:u w:val="none"/>
          <w:lang w:eastAsia="zh-CN"/>
        </w:rPr>
        <w:t xml:space="preserve">向</w:t>
      </w:r>
      <w:r>
        <w:rPr>
          <w:rFonts w:hint="eastAsia" w:ascii="宋体" w:hAnsi="宋体" w:cs="宋体"/>
          <w:sz w:val="21"/>
          <w:szCs w:val="21"/>
          <w:highlight w:val="none"/>
          <w:u w:val="none"/>
          <w:lang w:val="en-US" w:eastAsia="zh-CN"/>
        </w:rPr>
        <w:t xml:space="preserve">派出所</w:t>
      </w:r>
      <w:r>
        <w:rPr>
          <w:rFonts w:hint="eastAsia" w:ascii="宋体" w:hAnsi="宋体" w:cs="宋体"/>
          <w:sz w:val="21"/>
          <w:szCs w:val="21"/>
          <w:highlight w:val="none"/>
          <w:u w:val="none"/>
        </w:rPr>
        <w:t xml:space="preserve">汇报</w:t>
      </w:r>
      <w:r>
        <w:rPr>
          <w:rFonts w:hint="eastAsia" w:ascii="宋体" w:hAnsi="宋体" w:cs="宋体"/>
          <w:sz w:val="21"/>
          <w:szCs w:val="21"/>
          <w:highlight w:val="none"/>
          <w:u w:val="none"/>
          <w:lang w:eastAsia="zh-CN"/>
        </w:rPr>
        <w:t xml:space="preserve">。</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4</w:t>
      </w:r>
      <w:r>
        <w:rPr>
          <w:rFonts w:hint="eastAsia" w:ascii="宋体" w:hAnsi="宋体" w:cs="宋体"/>
          <w:sz w:val="21"/>
          <w:szCs w:val="21"/>
          <w:highlight w:val="none"/>
          <w:u w:val="none"/>
          <w:lang w:eastAsia="zh-CN"/>
        </w:rPr>
        <w:t xml:space="preserve">）做好巡防人员</w:t>
      </w:r>
      <w:r>
        <w:rPr>
          <w:rFonts w:hint="eastAsia" w:ascii="宋体" w:hAnsi="宋体" w:cs="宋体"/>
          <w:sz w:val="21"/>
          <w:szCs w:val="21"/>
          <w:highlight w:val="none"/>
          <w:u w:val="none"/>
        </w:rPr>
        <w:t xml:space="preserve">的业务培训，加强</w:t>
      </w:r>
      <w:r>
        <w:rPr>
          <w:rFonts w:hint="eastAsia" w:ascii="宋体" w:hAnsi="宋体" w:cs="宋体"/>
          <w:sz w:val="21"/>
          <w:szCs w:val="21"/>
          <w:highlight w:val="none"/>
          <w:u w:val="none"/>
          <w:lang w:eastAsia="zh-CN"/>
        </w:rPr>
        <w:t xml:space="preserve">巡防人员</w:t>
      </w:r>
      <w:r>
        <w:rPr>
          <w:rFonts w:hint="eastAsia" w:ascii="宋体" w:hAnsi="宋体" w:cs="宋体"/>
          <w:sz w:val="21"/>
          <w:szCs w:val="21"/>
          <w:highlight w:val="none"/>
          <w:u w:val="none"/>
        </w:rPr>
        <w:t xml:space="preserve">应对突发情况的处理能力，并对</w:t>
      </w:r>
      <w:r>
        <w:rPr>
          <w:rFonts w:hint="eastAsia" w:ascii="宋体" w:hAnsi="宋体" w:cs="宋体"/>
          <w:sz w:val="21"/>
          <w:szCs w:val="21"/>
          <w:highlight w:val="none"/>
          <w:u w:val="none"/>
          <w:lang w:eastAsia="zh-CN"/>
        </w:rPr>
        <w:t xml:space="preserve">巡防人员</w:t>
      </w:r>
      <w:r>
        <w:rPr>
          <w:rFonts w:hint="eastAsia" w:ascii="宋体" w:hAnsi="宋体" w:cs="宋体"/>
          <w:sz w:val="21"/>
          <w:szCs w:val="21"/>
          <w:highlight w:val="none"/>
          <w:u w:val="none"/>
        </w:rPr>
        <w:t xml:space="preserve">进行考核</w:t>
      </w:r>
      <w:r>
        <w:rPr>
          <w:rFonts w:hint="eastAsia" w:ascii="宋体" w:hAnsi="宋体" w:cs="宋体"/>
          <w:sz w:val="21"/>
          <w:szCs w:val="21"/>
          <w:highlight w:val="none"/>
          <w:u w:val="none"/>
          <w:lang w:eastAsia="zh-CN"/>
        </w:rPr>
        <w:t xml:space="preserve">。</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5</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定期组织安全检查，及时发现事故隐患。发现问题及时处理，重大事项上报</w:t>
      </w:r>
      <w:r>
        <w:rPr>
          <w:rFonts w:hint="eastAsia" w:ascii="宋体" w:hAnsi="宋体" w:cs="宋体"/>
          <w:sz w:val="21"/>
          <w:szCs w:val="21"/>
          <w:highlight w:val="none"/>
          <w:u w:val="none"/>
          <w:lang w:val="en-US" w:eastAsia="zh-CN"/>
        </w:rPr>
        <w:t xml:space="preserve">派出所</w:t>
      </w:r>
      <w:r>
        <w:rPr>
          <w:rFonts w:hint="eastAsia" w:ascii="宋体" w:hAnsi="宋体" w:cs="宋体"/>
          <w:sz w:val="21"/>
          <w:szCs w:val="21"/>
          <w:highlight w:val="none"/>
          <w:u w:val="none"/>
          <w:lang w:eastAsia="zh-CN"/>
        </w:rPr>
        <w:t xml:space="preserve">。</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6</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督促</w:t>
      </w:r>
      <w:r>
        <w:rPr>
          <w:rFonts w:hint="eastAsia" w:ascii="宋体" w:hAnsi="宋体" w:cs="宋体"/>
          <w:sz w:val="21"/>
          <w:szCs w:val="21"/>
          <w:highlight w:val="none"/>
          <w:u w:val="none"/>
          <w:lang w:eastAsia="zh-CN"/>
        </w:rPr>
        <w:t xml:space="preserve">巡防人员</w:t>
      </w:r>
      <w:r>
        <w:rPr>
          <w:rFonts w:hint="eastAsia" w:ascii="宋体" w:hAnsi="宋体" w:cs="宋体"/>
          <w:sz w:val="21"/>
          <w:szCs w:val="21"/>
          <w:highlight w:val="none"/>
          <w:u w:val="none"/>
        </w:rPr>
        <w:t xml:space="preserve">着装</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言行等，协调</w:t>
      </w:r>
      <w:r>
        <w:rPr>
          <w:rFonts w:hint="eastAsia" w:ascii="宋体" w:hAnsi="宋体" w:cs="宋体"/>
          <w:sz w:val="21"/>
          <w:szCs w:val="21"/>
          <w:highlight w:val="none"/>
          <w:u w:val="none"/>
          <w:lang w:val="en-US" w:eastAsia="zh-CN"/>
        </w:rPr>
        <w:t xml:space="preserve">派出所布置</w:t>
      </w:r>
      <w:r>
        <w:rPr>
          <w:rFonts w:hint="eastAsia" w:ascii="宋体" w:hAnsi="宋体" w:cs="宋体"/>
          <w:sz w:val="21"/>
          <w:szCs w:val="21"/>
          <w:highlight w:val="none"/>
          <w:u w:val="none"/>
        </w:rPr>
        <w:t xml:space="preserve">的工作安排</w:t>
      </w:r>
      <w:r>
        <w:rPr>
          <w:rFonts w:hint="eastAsia" w:ascii="宋体" w:hAnsi="宋体" w:cs="宋体"/>
          <w:sz w:val="21"/>
          <w:szCs w:val="21"/>
          <w:highlight w:val="none"/>
          <w:lang w:eastAsia="zh-CN"/>
        </w:rPr>
        <w:t xml:space="preserve">。</w:t>
      </w:r>
      <w:r/>
    </w:p>
    <w:p>
      <w:pPr>
        <w:pStyle w:val="718"/>
        <w:ind w:left="0" w:firstLine="420"/>
        <w:keepLines w:val="0"/>
        <w:keepNext w:val="0"/>
        <w:pageBreakBefore w:val="0"/>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）督促巡防人员</w:t>
      </w:r>
      <w:r>
        <w:rPr>
          <w:rFonts w:hint="eastAsia" w:ascii="宋体" w:hAnsi="宋体" w:cs="宋体"/>
          <w:sz w:val="21"/>
          <w:szCs w:val="21"/>
          <w:highlight w:val="none"/>
        </w:rPr>
        <w:t xml:space="preserve">遵守工作纪律，发现问题及时报告。</w:t>
      </w:r>
      <w:r/>
    </w:p>
    <w:p>
      <w:pPr>
        <w:ind w:left="0" w:firstLine="422"/>
        <w:keepLines w:val="0"/>
        <w:keepNext w:val="0"/>
        <w:pageBreakBefore w:val="0"/>
        <w:spacing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eastAsia="zh-CN"/>
        </w:rPr>
        <w:t xml:space="preserve">巡防人员</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严格按规定时间上岗</w:t>
      </w:r>
      <w:r>
        <w:rPr>
          <w:rFonts w:hint="eastAsia" w:ascii="宋体" w:hAnsi="宋体" w:cs="宋体"/>
          <w:sz w:val="21"/>
          <w:szCs w:val="21"/>
          <w:highlight w:val="none"/>
        </w:rPr>
        <w:t xml:space="preserve">，不得迟到、早退</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脱岗、旷工</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病事假应提前向所属公司、使用单位报告。</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随身携带身份证、保安证，未经使用单位同意，不得接受任何形式的采访。</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上岗期间着统一的制服、穿黑色皮鞋或运动鞋，佩戴统一标志符号，按规定</w:t>
      </w:r>
      <w:r>
        <w:rPr>
          <w:rFonts w:hint="eastAsia" w:ascii="宋体" w:hAnsi="宋体"/>
          <w:color w:val="000000"/>
          <w:sz w:val="21"/>
          <w:szCs w:val="21"/>
          <w:highlight w:val="none"/>
          <w:lang w:eastAsia="zh-CN"/>
        </w:rPr>
        <w:t xml:space="preserve">佩戴</w:t>
      </w:r>
      <w:r>
        <w:rPr>
          <w:rFonts w:hint="eastAsia" w:ascii="宋体" w:hAnsi="宋体"/>
          <w:color w:val="000000"/>
          <w:sz w:val="21"/>
          <w:szCs w:val="21"/>
          <w:highlight w:val="none"/>
        </w:rPr>
        <w:t xml:space="preserve">安保器材。</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仪容仪表符合标准，不留长发、长胡须、长指甲，不染发</w:t>
      </w:r>
      <w:r>
        <w:rPr>
          <w:rFonts w:hint="eastAsia" w:ascii="宋体" w:hAnsi="宋体" w:cs="宋体"/>
          <w:sz w:val="21"/>
          <w:szCs w:val="21"/>
          <w:highlight w:val="none"/>
        </w:rPr>
        <w:t xml:space="preserve">（黑色除外）</w:t>
      </w:r>
      <w:r>
        <w:rPr>
          <w:rFonts w:hint="eastAsia" w:ascii="宋体" w:hAnsi="宋体"/>
          <w:color w:val="000000"/>
          <w:sz w:val="21"/>
          <w:szCs w:val="21"/>
          <w:highlight w:val="none"/>
        </w:rPr>
        <w:t xml:space="preserve">，不得佩戴首饰</w:t>
      </w:r>
      <w:r>
        <w:rPr>
          <w:rFonts w:hint="eastAsia" w:ascii="宋体" w:hAnsi="宋体" w:cs="宋体"/>
          <w:sz w:val="21"/>
          <w:szCs w:val="21"/>
          <w:highlight w:val="none"/>
        </w:rPr>
        <w:t xml:space="preserve">，上岗时不得戴墨镜</w:t>
      </w:r>
      <w:r>
        <w:rPr>
          <w:rFonts w:hint="eastAsia" w:ascii="宋体" w:hAnsi="宋体"/>
          <w:color w:val="000000"/>
          <w:sz w:val="21"/>
          <w:szCs w:val="21"/>
          <w:highlight w:val="none"/>
        </w:rPr>
        <w:t xml:space="preserve">。</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工作中要使用文明用语，做到文明执勤</w:t>
      </w:r>
      <w:r>
        <w:rPr>
          <w:rFonts w:hint="eastAsia" w:ascii="宋体" w:hAnsi="宋体" w:cs="宋体"/>
          <w:sz w:val="21"/>
          <w:szCs w:val="21"/>
          <w:highlight w:val="none"/>
        </w:rPr>
        <w:t xml:space="preserve">，处理问题要分清是非、坚持原则、实事求是、以理服人、态度和蔼，不讲污言秽语、不刁难群众，严禁</w:t>
      </w:r>
      <w:r>
        <w:rPr>
          <w:rFonts w:hint="eastAsia" w:ascii="宋体" w:hAnsi="宋体" w:cs="宋体"/>
          <w:sz w:val="21"/>
          <w:szCs w:val="21"/>
          <w:highlight w:val="none"/>
          <w:lang w:eastAsia="zh-CN"/>
        </w:rPr>
        <w:t xml:space="preserve">发生</w:t>
      </w:r>
      <w:r>
        <w:rPr>
          <w:rFonts w:hint="eastAsia" w:ascii="宋体" w:hAnsi="宋体" w:cs="宋体"/>
          <w:sz w:val="21"/>
          <w:szCs w:val="21"/>
          <w:highlight w:val="none"/>
        </w:rPr>
        <w:t xml:space="preserve">打人、骂人、侮辱人格等侵权行为</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做到</w:t>
      </w:r>
      <w:r>
        <w:rPr>
          <w:rFonts w:hint="eastAsia" w:ascii="宋体" w:hAnsi="宋体" w:cs="宋体"/>
          <w:sz w:val="21"/>
          <w:szCs w:val="21"/>
          <w:highlight w:val="none"/>
        </w:rPr>
        <w:t xml:space="preserve">遵纪守法、秉公办事，不得侵犯群众的合法权益，严禁以权谋私、徇私舞弊</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严格按规定的工作权限、工作规范开展工作，发现问题及时汇报，严禁越权处置。</w:t>
      </w:r>
      <w:r/>
    </w:p>
    <w:p>
      <w:pPr>
        <w:ind w:firstLine="420"/>
        <w:spacing w:line="360" w:lineRule="auto"/>
        <w:rPr>
          <w:rFonts w:hint="eastAsia"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认真执行</w:t>
      </w:r>
      <w:r>
        <w:rPr>
          <w:rFonts w:hint="eastAsia" w:ascii="宋体" w:hAnsi="宋体"/>
          <w:color w:val="000000"/>
          <w:sz w:val="21"/>
          <w:szCs w:val="21"/>
          <w:highlight w:val="none"/>
          <w:lang w:eastAsia="zh-CN"/>
        </w:rPr>
        <w:t xml:space="preserve">工作</w:t>
      </w:r>
      <w:r>
        <w:rPr>
          <w:rFonts w:hint="eastAsia" w:ascii="宋体" w:hAnsi="宋体"/>
          <w:color w:val="000000"/>
          <w:sz w:val="21"/>
          <w:szCs w:val="21"/>
          <w:highlight w:val="none"/>
        </w:rPr>
        <w:t xml:space="preserve">规章制度，工作期间严禁看阅书报、玩手机，做与工作无关的事，不得有脱岗、串岗、闲聊、吸烟、嬉笑打闹</w:t>
      </w:r>
      <w:r>
        <w:rPr>
          <w:rFonts w:hint="eastAsia" w:ascii="宋体" w:hAnsi="宋体"/>
          <w:color w:val="000000"/>
          <w:sz w:val="21"/>
          <w:szCs w:val="21"/>
          <w:highlight w:val="none"/>
          <w:lang w:eastAsia="zh-CN"/>
        </w:rPr>
        <w:t xml:space="preserve">、酗酒</w:t>
      </w:r>
      <w:r>
        <w:rPr>
          <w:rFonts w:hint="eastAsia" w:ascii="宋体" w:hAnsi="宋体"/>
          <w:color w:val="000000"/>
          <w:sz w:val="21"/>
          <w:szCs w:val="21"/>
          <w:highlight w:val="none"/>
        </w:rPr>
        <w:t xml:space="preserve">等违规行为，</w:t>
      </w:r>
      <w:r>
        <w:rPr>
          <w:rFonts w:hint="eastAsia" w:ascii="宋体" w:hAnsi="宋体"/>
          <w:color w:val="000000"/>
          <w:sz w:val="21"/>
          <w:szCs w:val="21"/>
          <w:highlight w:val="none"/>
          <w:lang w:eastAsia="zh-CN"/>
        </w:rPr>
        <w:t xml:space="preserve">执勤</w:t>
      </w:r>
      <w:r>
        <w:rPr>
          <w:rFonts w:hint="eastAsia" w:ascii="宋体" w:hAnsi="宋体"/>
          <w:color w:val="000000"/>
          <w:sz w:val="21"/>
          <w:szCs w:val="21"/>
          <w:highlight w:val="none"/>
        </w:rPr>
        <w:t xml:space="preserve">中严禁手插口袋、背手、挽臂揽腰，</w:t>
      </w:r>
      <w:r>
        <w:rPr>
          <w:rFonts w:hint="eastAsia" w:ascii="宋体" w:hAnsi="宋体" w:cs="宋体"/>
          <w:sz w:val="21"/>
          <w:szCs w:val="21"/>
          <w:highlight w:val="none"/>
        </w:rPr>
        <w:t xml:space="preserve">不得从事有偿服务，不</w:t>
      </w:r>
      <w:r>
        <w:rPr>
          <w:rFonts w:hint="eastAsia" w:ascii="宋体" w:hAnsi="宋体" w:cs="宋体"/>
          <w:sz w:val="21"/>
          <w:szCs w:val="21"/>
          <w:highlight w:val="none"/>
          <w:lang w:eastAsia="zh-CN"/>
        </w:rPr>
        <w:t xml:space="preserve">得</w:t>
      </w:r>
      <w:r>
        <w:rPr>
          <w:rFonts w:hint="eastAsia" w:ascii="宋体" w:hAnsi="宋体" w:cs="宋体"/>
          <w:sz w:val="21"/>
          <w:szCs w:val="21"/>
          <w:highlight w:val="none"/>
        </w:rPr>
        <w:t xml:space="preserve">接受群众的任何物品</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严格巡逻执勤规范，不得泄露需要保密的工作情况。</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执勤时按照带班</w:t>
      </w:r>
      <w:r>
        <w:rPr>
          <w:rFonts w:hint="eastAsia" w:ascii="宋体" w:hAnsi="宋体" w:cs="宋体"/>
          <w:sz w:val="21"/>
          <w:szCs w:val="21"/>
          <w:highlight w:val="none"/>
          <w:lang w:eastAsia="zh-CN"/>
        </w:rPr>
        <w:t xml:space="preserve">民警</w:t>
      </w:r>
      <w:r>
        <w:rPr>
          <w:rFonts w:hint="eastAsia" w:ascii="宋体" w:hAnsi="宋体" w:cs="宋体"/>
          <w:sz w:val="21"/>
          <w:szCs w:val="21"/>
          <w:highlight w:val="none"/>
        </w:rPr>
        <w:t xml:space="preserve">指令做好必要</w:t>
      </w:r>
      <w:r>
        <w:rPr>
          <w:rFonts w:hint="eastAsia" w:ascii="宋体" w:hAnsi="宋体" w:cs="宋体"/>
          <w:sz w:val="21"/>
          <w:szCs w:val="21"/>
          <w:highlight w:val="none"/>
          <w:u w:val="none"/>
        </w:rPr>
        <w:t xml:space="preserve">的协助工作</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按</w:t>
      </w:r>
      <w:r>
        <w:rPr>
          <w:rFonts w:hint="eastAsia" w:ascii="宋体" w:hAnsi="宋体" w:cs="宋体"/>
          <w:sz w:val="21"/>
          <w:szCs w:val="21"/>
          <w:highlight w:val="none"/>
          <w:u w:val="none"/>
          <w:lang w:val="en-US" w:eastAsia="zh-CN"/>
        </w:rPr>
        <w:t xml:space="preserve">派出所</w:t>
      </w:r>
      <w:r>
        <w:rPr>
          <w:rFonts w:hint="eastAsia" w:ascii="宋体" w:hAnsi="宋体" w:cs="宋体"/>
          <w:sz w:val="21"/>
          <w:szCs w:val="21"/>
          <w:highlight w:val="none"/>
          <w:u w:val="none"/>
        </w:rPr>
        <w:t xml:space="preserve">要求佩戴电筒、对讲机等装备，</w:t>
      </w:r>
      <w:r>
        <w:rPr>
          <w:rFonts w:hint="eastAsia" w:ascii="宋体" w:hAnsi="宋体" w:cs="宋体"/>
          <w:sz w:val="21"/>
          <w:szCs w:val="21"/>
          <w:highlight w:val="none"/>
          <w:u w:val="none"/>
          <w:lang w:eastAsia="zh-CN"/>
        </w:rPr>
        <w:t xml:space="preserve">时刻</w:t>
      </w:r>
      <w:r>
        <w:rPr>
          <w:rFonts w:hint="eastAsia" w:ascii="宋体" w:hAnsi="宋体" w:cs="宋体"/>
          <w:sz w:val="21"/>
          <w:szCs w:val="21"/>
          <w:highlight w:val="none"/>
          <w:u w:val="none"/>
        </w:rPr>
        <w:t xml:space="preserve">保持高度警惕，及时发现隐患和违法犯罪行为，发现可疑情况</w:t>
      </w:r>
      <w:r>
        <w:rPr>
          <w:rFonts w:hint="eastAsia" w:ascii="宋体" w:hAnsi="宋体" w:cs="宋体"/>
          <w:sz w:val="21"/>
          <w:szCs w:val="21"/>
          <w:highlight w:val="none"/>
          <w:u w:val="none"/>
          <w:lang w:eastAsia="zh-CN"/>
        </w:rPr>
        <w:t xml:space="preserve">，必</w:t>
      </w:r>
      <w:r>
        <w:rPr>
          <w:rFonts w:hint="eastAsia" w:ascii="宋体" w:hAnsi="宋体" w:cs="宋体"/>
          <w:sz w:val="21"/>
          <w:szCs w:val="21"/>
          <w:highlight w:val="none"/>
          <w:u w:val="none"/>
        </w:rPr>
        <w:t xml:space="preserve">须及时汇报、妥善处置，配合相关部门调查处理。</w:t>
      </w:r>
      <w:r/>
    </w:p>
    <w:p>
      <w:pPr>
        <w:ind w:firstLine="420"/>
        <w:spacing w:line="360" w:lineRule="auto"/>
        <w:rPr>
          <w:rFonts w:hint="eastAsia" w:ascii="宋体" w:hAnsi="宋体" w:eastAsia="宋体" w:cs="宋体"/>
          <w:sz w:val="21"/>
          <w:szCs w:val="21"/>
          <w:highlight w:val="none"/>
          <w:u w:val="none"/>
          <w:lang w:val="en-US" w:eastAsia="zh-CN" w:bidi="ar-SA"/>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8</w:t>
      </w:r>
      <w:r>
        <w:rPr>
          <w:rFonts w:hint="eastAsia" w:ascii="宋体" w:hAnsi="宋体" w:cs="宋体"/>
          <w:sz w:val="21"/>
          <w:szCs w:val="21"/>
          <w:highlight w:val="none"/>
          <w:u w:val="none"/>
          <w:lang w:eastAsia="zh-CN"/>
        </w:rPr>
        <w:t xml:space="preserve">）</w:t>
      </w:r>
      <w:r>
        <w:rPr>
          <w:rFonts w:hint="eastAsia" w:ascii="宋体" w:hAnsi="宋体"/>
          <w:color w:val="000000"/>
          <w:sz w:val="21"/>
          <w:szCs w:val="21"/>
          <w:highlight w:val="none"/>
          <w:u w:val="none"/>
        </w:rPr>
        <w:t xml:space="preserve">正确使用和保管好使用单位提供的设施设备，若故意损坏、恶意使用或丢失，</w:t>
      </w:r>
      <w:r>
        <w:rPr>
          <w:rFonts w:hint="eastAsia" w:ascii="宋体" w:hAnsi="宋体"/>
          <w:color w:val="000000"/>
          <w:sz w:val="21"/>
          <w:szCs w:val="21"/>
          <w:highlight w:val="none"/>
          <w:u w:val="none"/>
          <w:lang w:eastAsia="zh-CN"/>
        </w:rPr>
        <w:t xml:space="preserve">中标供应商</w:t>
      </w:r>
      <w:r>
        <w:rPr>
          <w:rFonts w:hint="eastAsia" w:ascii="宋体" w:hAnsi="宋体"/>
          <w:color w:val="000000"/>
          <w:sz w:val="21"/>
          <w:szCs w:val="21"/>
          <w:highlight w:val="none"/>
          <w:u w:val="none"/>
        </w:rPr>
        <w:t xml:space="preserve">负责全额赔偿。</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u w:val="none"/>
        </w:rPr>
        <w:t xml:space="preserve">（</w:t>
      </w:r>
      <w:r>
        <w:rPr>
          <w:rFonts w:hint="eastAsia" w:ascii="宋体" w:hAnsi="宋体" w:cs="宋体"/>
          <w:sz w:val="21"/>
          <w:szCs w:val="21"/>
          <w:highlight w:val="none"/>
          <w:u w:val="none"/>
          <w:lang w:val="en-US" w:eastAsia="zh-CN"/>
        </w:rPr>
        <w:t xml:space="preserve">9</w:t>
      </w:r>
      <w:r>
        <w:rPr>
          <w:rFonts w:hint="eastAsia" w:ascii="宋体" w:hAnsi="宋体" w:cs="宋体"/>
          <w:sz w:val="21"/>
          <w:szCs w:val="21"/>
          <w:highlight w:val="none"/>
          <w:u w:val="none"/>
        </w:rPr>
        <w:t xml:space="preserve">）巡逻</w:t>
      </w:r>
      <w:r>
        <w:rPr>
          <w:rFonts w:hint="eastAsia" w:ascii="宋体" w:hAnsi="宋体" w:cs="宋体"/>
          <w:sz w:val="21"/>
          <w:szCs w:val="21"/>
          <w:highlight w:val="none"/>
          <w:u w:val="none"/>
          <w:lang w:val="en-US" w:eastAsia="zh-CN"/>
        </w:rPr>
        <w:t xml:space="preserve">及定点执勤</w:t>
      </w:r>
      <w:r>
        <w:rPr>
          <w:rFonts w:hint="eastAsia" w:ascii="宋体" w:hAnsi="宋体" w:cs="宋体"/>
          <w:sz w:val="21"/>
          <w:szCs w:val="21"/>
          <w:highlight w:val="none"/>
          <w:u w:val="none"/>
        </w:rPr>
        <w:t xml:space="preserve">过程中，</w:t>
      </w:r>
      <w:r>
        <w:rPr>
          <w:rFonts w:hint="eastAsia" w:ascii="宋体" w:hAnsi="宋体" w:cs="宋体"/>
          <w:sz w:val="21"/>
          <w:szCs w:val="21"/>
          <w:highlight w:val="none"/>
          <w:u w:val="none"/>
          <w:lang w:eastAsia="zh-CN"/>
        </w:rPr>
        <w:t xml:space="preserve">按</w:t>
      </w:r>
      <w:r>
        <w:rPr>
          <w:rFonts w:hint="eastAsia" w:ascii="宋体" w:hAnsi="宋体" w:cs="宋体"/>
          <w:sz w:val="21"/>
          <w:szCs w:val="21"/>
          <w:highlight w:val="none"/>
          <w:u w:val="none"/>
          <w:lang w:val="en-US" w:eastAsia="zh-CN"/>
        </w:rPr>
        <w:t xml:space="preserve">派出所</w:t>
      </w:r>
      <w:r>
        <w:rPr>
          <w:rFonts w:hint="eastAsia" w:ascii="宋体" w:hAnsi="宋体" w:cs="宋体"/>
          <w:sz w:val="21"/>
          <w:szCs w:val="21"/>
          <w:highlight w:val="none"/>
          <w:u w:val="none"/>
        </w:rPr>
        <w:t xml:space="preserve">要求佩戴</w:t>
      </w:r>
      <w:r>
        <w:rPr>
          <w:rFonts w:hint="eastAsia" w:ascii="宋体" w:hAnsi="宋体" w:cs="宋体"/>
          <w:sz w:val="21"/>
          <w:szCs w:val="21"/>
          <w:highlight w:val="none"/>
        </w:rPr>
        <w:t xml:space="preserve">电筒、对讲机等装备</w:t>
      </w:r>
      <w:r>
        <w:rPr>
          <w:rFonts w:hint="eastAsia" w:ascii="宋体" w:hAnsi="宋体" w:cs="宋体"/>
          <w:sz w:val="21"/>
          <w:szCs w:val="21"/>
          <w:highlight w:val="none"/>
          <w:lang w:eastAsia="zh-CN"/>
        </w:rPr>
        <w:t xml:space="preserve">。</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巡防人员</w:t>
      </w:r>
      <w:r>
        <w:rPr>
          <w:rFonts w:hint="eastAsia" w:ascii="宋体" w:hAnsi="宋体" w:eastAsia="宋体" w:cs="宋体"/>
          <w:sz w:val="21"/>
          <w:szCs w:val="21"/>
          <w:highlight w:val="none"/>
          <w:lang w:val="en-US" w:eastAsia="zh-CN" w:bidi="ar-SA"/>
        </w:rPr>
        <w:t xml:space="preserve">相互之间应和睦相处，杜绝争吵、打骂等违纪现象。</w:t>
      </w:r>
      <w:r/>
    </w:p>
    <w:p>
      <w:pPr>
        <w:pStyle w:val="718"/>
        <w:ind w:left="0" w:firstLine="420"/>
        <w:keepLines w:val="0"/>
        <w:keepNext w:val="0"/>
        <w:pageBreakBefore w:val="0"/>
        <w:spacing w:after="0"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11</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巡防人员</w:t>
      </w:r>
      <w:r>
        <w:rPr>
          <w:rFonts w:hint="eastAsia" w:ascii="宋体" w:hAnsi="宋体" w:eastAsia="宋体" w:cs="宋体"/>
          <w:sz w:val="21"/>
          <w:szCs w:val="21"/>
          <w:highlight w:val="none"/>
          <w:lang w:val="en-US" w:eastAsia="zh-CN" w:bidi="ar-SA"/>
        </w:rPr>
        <w:t xml:space="preserve">的车辆应按</w:t>
      </w:r>
      <w:r>
        <w:rPr>
          <w:rFonts w:hint="eastAsia" w:ascii="宋体" w:hAnsi="宋体" w:cs="宋体"/>
          <w:sz w:val="21"/>
          <w:szCs w:val="21"/>
          <w:highlight w:val="none"/>
          <w:lang w:val="en-US" w:eastAsia="zh-CN" w:bidi="ar-SA"/>
        </w:rPr>
        <w:t xml:space="preserve">采购人</w:t>
      </w:r>
      <w:r>
        <w:rPr>
          <w:rFonts w:hint="eastAsia" w:ascii="宋体" w:hAnsi="宋体" w:eastAsia="宋体" w:cs="宋体"/>
          <w:sz w:val="21"/>
          <w:szCs w:val="21"/>
          <w:highlight w:val="none"/>
          <w:lang w:val="en-US" w:eastAsia="zh-CN" w:bidi="ar-SA"/>
        </w:rPr>
        <w:t xml:space="preserve">要求在指定地点整齐停放</w:t>
      </w:r>
      <w:r>
        <w:rPr>
          <w:rFonts w:hint="eastAsia" w:ascii="宋体" w:hAnsi="宋体" w:cs="宋体"/>
          <w:sz w:val="21"/>
          <w:szCs w:val="21"/>
          <w:highlight w:val="none"/>
          <w:lang w:val="en-US" w:eastAsia="zh-CN" w:bidi="ar-SA"/>
        </w:rPr>
        <w:t xml:space="preserve">。</w:t>
      </w:r>
      <w:r/>
    </w:p>
    <w:p>
      <w:pPr>
        <w:pStyle w:val="718"/>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12</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eastAsia="zh-CN"/>
        </w:rPr>
        <w:t xml:space="preserve">巡防人员</w:t>
      </w:r>
      <w:r>
        <w:rPr>
          <w:rFonts w:hint="eastAsia" w:ascii="宋体" w:hAnsi="宋体" w:cs="宋体"/>
          <w:sz w:val="21"/>
          <w:szCs w:val="21"/>
          <w:highlight w:val="none"/>
        </w:rPr>
        <w:t xml:space="preserve">应做好详细的交接班记录、值班巡逻记录，以备检查</w:t>
      </w:r>
      <w:r>
        <w:rPr>
          <w:rFonts w:hint="eastAsia" w:ascii="宋体" w:hAnsi="宋体" w:cs="宋体"/>
          <w:sz w:val="21"/>
          <w:szCs w:val="21"/>
          <w:highlight w:val="none"/>
          <w:lang w:eastAsia="zh-CN"/>
        </w:rPr>
        <w:t xml:space="preserve">。</w:t>
      </w:r>
      <w:r/>
    </w:p>
    <w:p>
      <w:pPr>
        <w:rPr>
          <w:sz w:val="21"/>
          <w:szCs w:val="21"/>
          <w:highlight w:val="none"/>
        </w:rPr>
      </w:pPr>
      <w:r>
        <w:rPr>
          <w:sz w:val="21"/>
          <w:szCs w:val="21"/>
          <w:highlight w:val="none"/>
        </w:rPr>
      </w:r>
      <w:r/>
    </w:p>
    <w:p>
      <w:pPr>
        <w:ind w:firstLine="422"/>
        <w:spacing w:line="360" w:lineRule="auto"/>
        <w:rPr>
          <w:rFonts w:ascii="宋体" w:hAnsi="宋体" w:cs="宋体"/>
          <w:bCs/>
          <w:szCs w:val="21"/>
          <w:highlight w:val="none"/>
        </w:rPr>
      </w:pPr>
      <w:r>
        <w:rPr>
          <w:rFonts w:hint="eastAsia" w:ascii="宋体" w:hAnsi="宋体" w:cs="宋体"/>
          <w:b/>
          <w:sz w:val="21"/>
          <w:szCs w:val="21"/>
          <w:highlight w:val="none"/>
        </w:rPr>
        <w:t xml:space="preserve">★</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五）人员岗位职责</w:t>
      </w:r>
      <w:r/>
    </w:p>
    <w:p>
      <w:pPr>
        <w:ind w:firstLine="420"/>
        <w:spacing w:line="360" w:lineRule="auto"/>
        <w:tabs>
          <w:tab w:val="left" w:pos="600" w:leader="none"/>
        </w:tabs>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项目负责人职责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定期对派驻事宜进行回访并及时处理</w:t>
      </w:r>
      <w:r>
        <w:rPr>
          <w:rFonts w:hint="eastAsia" w:ascii="宋体" w:hAnsi="宋体"/>
          <w:szCs w:val="21"/>
          <w:highlight w:val="none"/>
          <w:lang w:eastAsia="zh-CN"/>
        </w:rPr>
        <w:t xml:space="preserve">派出所</w:t>
      </w:r>
      <w:r>
        <w:rPr>
          <w:rFonts w:hint="eastAsia" w:ascii="宋体" w:hAnsi="宋体"/>
          <w:szCs w:val="21"/>
          <w:highlight w:val="none"/>
        </w:rPr>
        <w:t xml:space="preserve">通报和反馈的各类问题，确保工作顺利进行。</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负责队伍人员的监督管理和教育、安全技术培训工作，不断提高队伍人员的综合素质。</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负责</w:t>
      </w:r>
      <w:r>
        <w:rPr>
          <w:rFonts w:hint="eastAsia" w:ascii="宋体" w:hAnsi="宋体"/>
          <w:szCs w:val="21"/>
          <w:highlight w:val="none"/>
          <w:lang w:eastAsia="zh-CN"/>
        </w:rPr>
        <w:t xml:space="preserve">派出所</w:t>
      </w:r>
      <w:r>
        <w:rPr>
          <w:rFonts w:hint="eastAsia" w:ascii="宋体" w:hAnsi="宋体"/>
          <w:szCs w:val="21"/>
          <w:highlight w:val="none"/>
        </w:rPr>
        <w:t xml:space="preserve">各项精神、通知等传达工作。</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负责处理其他工作相关事宜。</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队长岗位职责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队长做好本班组队员的工作监督和管理，</w:t>
      </w:r>
      <w:r>
        <w:rPr>
          <w:rFonts w:hint="eastAsia" w:ascii="宋体" w:hAnsi="宋体"/>
          <w:szCs w:val="21"/>
          <w:highlight w:val="none"/>
          <w:lang w:eastAsia="zh-CN"/>
        </w:rPr>
        <w:t xml:space="preserve">组织</w:t>
      </w:r>
      <w:r>
        <w:rPr>
          <w:rFonts w:hint="eastAsia" w:ascii="宋体" w:hAnsi="宋体"/>
          <w:szCs w:val="21"/>
          <w:highlight w:val="none"/>
        </w:rPr>
        <w:t xml:space="preserve">每周</w:t>
      </w:r>
      <w:r>
        <w:rPr>
          <w:rFonts w:hint="eastAsia" w:ascii="宋体" w:hAnsi="宋体"/>
          <w:szCs w:val="21"/>
          <w:highlight w:val="none"/>
          <w:lang w:eastAsia="zh-CN"/>
        </w:rPr>
        <w:t xml:space="preserve">巡防人员</w:t>
      </w:r>
      <w:r>
        <w:rPr>
          <w:rFonts w:hint="eastAsia" w:ascii="宋体" w:hAnsi="宋体"/>
          <w:szCs w:val="21"/>
          <w:highlight w:val="none"/>
        </w:rPr>
        <w:t xml:space="preserve">的军训、班会，以及每月</w:t>
      </w:r>
      <w:r>
        <w:rPr>
          <w:rFonts w:hint="eastAsia" w:ascii="宋体" w:hAnsi="宋体"/>
          <w:szCs w:val="21"/>
          <w:highlight w:val="none"/>
          <w:lang w:eastAsia="zh-CN"/>
        </w:rPr>
        <w:t xml:space="preserve">巡防人员</w:t>
      </w:r>
      <w:r>
        <w:rPr>
          <w:rFonts w:hint="eastAsia" w:ascii="宋体" w:hAnsi="宋体"/>
          <w:szCs w:val="21"/>
          <w:highlight w:val="none"/>
        </w:rPr>
        <w:t xml:space="preserve">的出勤等。</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巡视立岗、巡逻人员遵守工作纪律和正常开展工作等情况，对发现的问题及时报告项目负责人。</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协助民警处理有关巡防工作。</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立岗人员工作职责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以端庄的姿态、优质的服务树立良好的社会形象。</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配合民警对</w:t>
      </w:r>
      <w:r>
        <w:rPr>
          <w:rFonts w:hint="eastAsia" w:ascii="宋体" w:hAnsi="宋体"/>
          <w:szCs w:val="21"/>
          <w:highlight w:val="none"/>
          <w:lang w:eastAsia="zh-CN"/>
        </w:rPr>
        <w:t xml:space="preserve">辖</w:t>
      </w:r>
      <w:r>
        <w:rPr>
          <w:rFonts w:hint="eastAsia" w:ascii="宋体" w:hAnsi="宋体"/>
          <w:szCs w:val="21"/>
          <w:highlight w:val="none"/>
        </w:rPr>
        <w:t xml:space="preserve">区内的可疑人员及车辆进行询问、登记和查验证件</w:t>
      </w:r>
      <w:r>
        <w:rPr>
          <w:rFonts w:hint="eastAsia" w:ascii="宋体" w:hAnsi="宋体"/>
          <w:szCs w:val="21"/>
          <w:highlight w:val="none"/>
          <w:lang w:eastAsia="zh-CN"/>
        </w:rPr>
        <w:t xml:space="preserve">、</w:t>
      </w:r>
      <w:r>
        <w:rPr>
          <w:rFonts w:hint="eastAsia" w:ascii="宋体" w:hAnsi="宋体"/>
          <w:szCs w:val="21"/>
          <w:highlight w:val="none"/>
        </w:rPr>
        <w:t xml:space="preserve">检查</w:t>
      </w:r>
      <w:r>
        <w:rPr>
          <w:rFonts w:hint="eastAsia" w:ascii="宋体" w:hAnsi="宋体" w:eastAsia="宋体"/>
          <w:szCs w:val="21"/>
          <w:highlight w:val="none"/>
        </w:rPr>
        <w:t xml:space="preserve">，并对所有群众以礼相待，文明立岗</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宣传正确的治安防范</w:t>
      </w:r>
      <w:r>
        <w:rPr>
          <w:rFonts w:hint="eastAsia" w:ascii="宋体" w:hAnsi="宋体" w:eastAsia="宋体"/>
          <w:szCs w:val="21"/>
          <w:highlight w:val="none"/>
          <w:lang w:eastAsia="zh-CN"/>
        </w:rPr>
        <w:t xml:space="preserve">知识</w:t>
      </w:r>
      <w:r>
        <w:rPr>
          <w:rFonts w:hint="eastAsia" w:ascii="宋体" w:hAnsi="宋体" w:eastAsia="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按照带班</w:t>
      </w:r>
      <w:r>
        <w:rPr>
          <w:rFonts w:hint="eastAsia" w:ascii="宋体" w:hAnsi="宋体"/>
          <w:szCs w:val="21"/>
          <w:highlight w:val="none"/>
          <w:lang w:eastAsia="zh-CN"/>
        </w:rPr>
        <w:t xml:space="preserve">民警</w:t>
      </w:r>
      <w:r>
        <w:rPr>
          <w:rFonts w:hint="eastAsia" w:ascii="宋体" w:hAnsi="宋体"/>
          <w:szCs w:val="21"/>
          <w:highlight w:val="none"/>
        </w:rPr>
        <w:t xml:space="preserve">指令做好必要的协助工作。</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处理突发事件，</w:t>
      </w:r>
      <w:r>
        <w:rPr>
          <w:rFonts w:hint="eastAsia"/>
          <w:szCs w:val="21"/>
          <w:highlight w:val="none"/>
        </w:rPr>
        <w:t xml:space="preserve">对现场秩序进行维护，保护现场</w:t>
      </w:r>
      <w:r>
        <w:rPr>
          <w:rFonts w:hint="eastAsia"/>
          <w:szCs w:val="21"/>
          <w:highlight w:val="none"/>
          <w:lang w:eastAsia="zh-CN"/>
        </w:rPr>
        <w:t xml:space="preserve">。</w:t>
      </w:r>
      <w:r>
        <w:rPr>
          <w:rFonts w:hint="eastAsia"/>
          <w:szCs w:val="21"/>
          <w:highlight w:val="none"/>
        </w:rPr>
        <w:t xml:space="preserve">在采购人的统一安排下，完成其他安全服务工作</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巡逻岗人员工作职责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配合</w:t>
      </w:r>
      <w:r>
        <w:rPr>
          <w:rFonts w:hint="eastAsia" w:ascii="宋体" w:hAnsi="宋体"/>
          <w:szCs w:val="21"/>
          <w:highlight w:val="none"/>
          <w:lang w:eastAsia="zh-CN"/>
        </w:rPr>
        <w:t xml:space="preserve">民警</w:t>
      </w:r>
      <w:r>
        <w:rPr>
          <w:rFonts w:hint="eastAsia" w:ascii="宋体" w:hAnsi="宋体"/>
          <w:szCs w:val="21"/>
          <w:highlight w:val="none"/>
        </w:rPr>
        <w:t xml:space="preserve">开展摩托车巡逻和步巡等工作</w:t>
      </w:r>
      <w:r>
        <w:rPr>
          <w:rFonts w:hint="eastAsia" w:ascii="宋体" w:hAnsi="宋体"/>
          <w:szCs w:val="21"/>
          <w:highlight w:val="none"/>
          <w:lang w:eastAsia="zh-CN"/>
        </w:rPr>
        <w:t xml:space="preserve">，</w:t>
      </w:r>
      <w:r>
        <w:rPr>
          <w:rFonts w:hint="eastAsia" w:ascii="宋体" w:hAnsi="宋体"/>
          <w:szCs w:val="21"/>
          <w:highlight w:val="none"/>
        </w:rPr>
        <w:t xml:space="preserve">加强对辖区重点路段、重点区域、重点时段的治安巡查和管控。</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巡逻过程中，按</w:t>
      </w:r>
      <w:r>
        <w:rPr>
          <w:rFonts w:hint="eastAsia" w:ascii="宋体" w:hAnsi="宋体"/>
          <w:szCs w:val="21"/>
          <w:highlight w:val="none"/>
          <w:lang w:eastAsia="zh-CN"/>
        </w:rPr>
        <w:t xml:space="preserve">派出所</w:t>
      </w:r>
      <w:r>
        <w:rPr>
          <w:rFonts w:hint="eastAsia" w:ascii="宋体" w:hAnsi="宋体"/>
          <w:szCs w:val="21"/>
          <w:highlight w:val="none"/>
        </w:rPr>
        <w:t xml:space="preserve">要</w:t>
      </w:r>
      <w:r>
        <w:rPr>
          <w:rFonts w:hint="eastAsia" w:ascii="宋体" w:hAnsi="宋体" w:eastAsia="宋体"/>
          <w:szCs w:val="21"/>
          <w:highlight w:val="none"/>
          <w:lang w:eastAsia="zh-CN"/>
        </w:rPr>
        <w:t xml:space="preserve">求佩戴电筒、对讲机等装备，确保</w:t>
      </w:r>
      <w:r>
        <w:rPr>
          <w:rFonts w:hint="eastAsia" w:ascii="宋体" w:hAnsi="宋体"/>
          <w:szCs w:val="21"/>
          <w:highlight w:val="none"/>
          <w:lang w:eastAsia="zh-CN"/>
        </w:rPr>
        <w:t xml:space="preserve">通信畅通</w:t>
      </w:r>
      <w:r>
        <w:rPr>
          <w:rFonts w:hint="eastAsia" w:ascii="宋体" w:hAnsi="宋体" w:eastAsia="宋体"/>
          <w:szCs w:val="21"/>
          <w:highlight w:val="none"/>
          <w:lang w:eastAsia="zh-CN"/>
        </w:rPr>
        <w:t xml:space="preserve">、响应及时。</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按照带班</w:t>
      </w:r>
      <w:r>
        <w:rPr>
          <w:rFonts w:hint="eastAsia" w:ascii="宋体" w:hAnsi="宋体"/>
          <w:szCs w:val="21"/>
          <w:highlight w:val="none"/>
          <w:lang w:eastAsia="zh-CN"/>
        </w:rPr>
        <w:t xml:space="preserve">民警</w:t>
      </w:r>
      <w:r>
        <w:rPr>
          <w:rFonts w:hint="eastAsia" w:ascii="宋体" w:hAnsi="宋体"/>
          <w:szCs w:val="21"/>
          <w:highlight w:val="none"/>
        </w:rPr>
        <w:t xml:space="preserve">指令做好必要的协助工作。</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处理突发事件，</w:t>
      </w:r>
      <w:r>
        <w:rPr>
          <w:rFonts w:hint="eastAsia"/>
          <w:szCs w:val="21"/>
          <w:highlight w:val="none"/>
        </w:rPr>
        <w:t xml:space="preserve">对现场秩序进行维护，保护现场</w:t>
      </w:r>
      <w:r>
        <w:rPr>
          <w:rFonts w:hint="eastAsia"/>
          <w:szCs w:val="21"/>
          <w:highlight w:val="none"/>
          <w:lang w:eastAsia="zh-CN"/>
        </w:rPr>
        <w:t xml:space="preserve">。</w:t>
      </w:r>
      <w:r>
        <w:rPr>
          <w:rFonts w:hint="eastAsia"/>
          <w:szCs w:val="21"/>
          <w:highlight w:val="none"/>
        </w:rPr>
        <w:t xml:space="preserve">在采购单位的统一安排下，协助完成其他安全服务工作</w:t>
      </w:r>
      <w:r>
        <w:rPr>
          <w:rFonts w:hint="eastAsia" w:ascii="宋体" w:hAnsi="宋体"/>
          <w:szCs w:val="21"/>
          <w:highlight w:val="none"/>
        </w:rPr>
        <w:t xml:space="preserve">。</w:t>
      </w:r>
      <w:r/>
    </w:p>
    <w:p>
      <w:pPr>
        <w:ind w:firstLine="422"/>
        <w:spacing w:line="360" w:lineRule="auto"/>
        <w:rPr>
          <w:rFonts w:hint="eastAsia" w:ascii="宋体" w:hAnsi="宋体" w:eastAsia="宋体" w:cs="宋体"/>
          <w:b/>
          <w:sz w:val="21"/>
          <w:szCs w:val="21"/>
          <w:highlight w:val="none"/>
          <w:lang w:eastAsia="zh-CN"/>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六</w:t>
      </w:r>
      <w:r>
        <w:rPr>
          <w:rFonts w:hint="eastAsia" w:ascii="宋体" w:hAnsi="宋体" w:cs="宋体"/>
          <w:b/>
          <w:sz w:val="21"/>
          <w:szCs w:val="21"/>
          <w:highlight w:val="none"/>
        </w:rPr>
        <w:t xml:space="preserve">）</w:t>
      </w:r>
      <w:r>
        <w:rPr>
          <w:rFonts w:hint="eastAsia" w:ascii="宋体" w:hAnsi="宋体" w:cs="宋体"/>
          <w:b/>
          <w:bCs/>
          <w:sz w:val="21"/>
          <w:szCs w:val="21"/>
          <w:highlight w:val="none"/>
        </w:rPr>
        <w:t xml:space="preserve">人员物资（装备）配置</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zh-CN" w:eastAsia="zh-CN"/>
        </w:rPr>
        <w:t xml:space="preserve">包括但不限于以下内容，具体以采购</w:t>
      </w:r>
      <w:r>
        <w:rPr>
          <w:rFonts w:hint="eastAsia" w:ascii="宋体" w:hAnsi="宋体" w:cs="宋体"/>
          <w:b/>
          <w:bCs/>
          <w:sz w:val="21"/>
          <w:szCs w:val="21"/>
          <w:highlight w:val="none"/>
          <w:lang w:eastAsia="zh-CN"/>
        </w:rPr>
        <w:t xml:space="preserve">单位</w:t>
      </w:r>
      <w:r>
        <w:rPr>
          <w:rFonts w:hint="eastAsia" w:ascii="宋体" w:hAnsi="宋体" w:cs="宋体"/>
          <w:b/>
          <w:bCs/>
          <w:sz w:val="21"/>
          <w:szCs w:val="21"/>
          <w:highlight w:val="none"/>
          <w:lang w:val="zh-CN" w:eastAsia="zh-CN"/>
        </w:rPr>
        <w:t xml:space="preserve">要求为准。</w:t>
      </w:r>
      <w:r/>
    </w:p>
    <w:tbl>
      <w:tblPr>
        <w:tblStyle w:val="1031"/>
        <w:tblW w:w="9283"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0"/>
        <w:gridCol w:w="3660"/>
        <w:gridCol w:w="1340"/>
        <w:gridCol w:w="1302"/>
        <w:gridCol w:w="2021"/>
      </w:tblGrid>
      <w:tr>
        <w:trPr>
          <w:trHeight w:val="375"/>
        </w:trPr>
        <w:tc>
          <w:tcPr>
            <w:tcW w:w="960" w:type="dxa"/>
            <w:vAlign w:val="center"/>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序号</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品名</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单位</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数量</w:t>
            </w:r>
            <w:r/>
          </w:p>
        </w:tc>
        <w:tc>
          <w:tcPr>
            <w:tcW w:w="2021"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备注</w:t>
            </w:r>
            <w:r/>
          </w:p>
        </w:tc>
      </w:tr>
      <w:tr>
        <w:trPr>
          <w:trHeight w:val="371"/>
        </w:trPr>
        <w:tc>
          <w:tcPr>
            <w:tcW w:w="960" w:type="dxa"/>
            <w:vAlign w:val="center"/>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3660" w:type="dxa"/>
            <w:textDirection w:val="lrTb"/>
            <w:noWrap w:val="false"/>
          </w:tcPr>
          <w:p>
            <w:pPr>
              <w:jc w:val="center"/>
              <w:spacing w:line="360" w:lineRule="auto"/>
              <w:rPr>
                <w:rFonts w:hint="eastAsia" w:ascii="宋体" w:hAnsi="宋体"/>
                <w:b w:val="0"/>
                <w:bCs w:val="0"/>
                <w:color w:val="000000"/>
                <w:szCs w:val="21"/>
                <w:lang w:eastAsia="zh-CN"/>
              </w:rPr>
            </w:pPr>
            <w:r>
              <w:rPr>
                <w:rFonts w:hint="eastAsia" w:ascii="宋体" w:hAnsi="宋体"/>
                <w:b w:val="0"/>
                <w:bCs w:val="0"/>
                <w:color w:val="000000"/>
                <w:szCs w:val="21"/>
              </w:rPr>
              <w:t xml:space="preserve">春秋</w:t>
            </w:r>
            <w:r>
              <w:rPr>
                <w:rFonts w:hint="eastAsia" w:ascii="宋体" w:hAnsi="宋体"/>
                <w:b w:val="0"/>
                <w:bCs w:val="0"/>
                <w:color w:val="000000"/>
                <w:szCs w:val="21"/>
                <w:lang w:eastAsia="zh-CN"/>
              </w:rPr>
              <w:t xml:space="preserve">动态执勤服</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套</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2</w:t>
            </w:r>
            <w:r/>
          </w:p>
        </w:tc>
        <w:tc>
          <w:tcPr>
            <w:tcW w:w="2021" w:type="dxa"/>
            <w:vMerge w:val="restart"/>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p>
            <w:pPr>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每个</w:t>
            </w:r>
            <w:r>
              <w:rPr>
                <w:rFonts w:hint="eastAsia" w:ascii="宋体" w:hAnsi="宋体" w:cs="宋体"/>
                <w:color w:val="auto"/>
                <w:szCs w:val="21"/>
                <w:lang w:val="en-US" w:eastAsia="zh-CN"/>
              </w:rPr>
              <w:t xml:space="preserve">巡防人员</w:t>
            </w:r>
            <w:r>
              <w:rPr>
                <w:rFonts w:hint="eastAsia" w:ascii="宋体" w:hAnsi="宋体"/>
                <w:b w:val="0"/>
                <w:bCs w:val="0"/>
                <w:color w:val="000000"/>
                <w:szCs w:val="21"/>
              </w:rPr>
              <w:t xml:space="preserve">配备</w:t>
            </w:r>
            <w:r/>
          </w:p>
        </w:tc>
      </w:tr>
      <w:tr>
        <w:trPr>
          <w:trHeight w:val="370"/>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2</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冬</w:t>
            </w:r>
            <w:r>
              <w:rPr>
                <w:rFonts w:hint="eastAsia" w:ascii="宋体" w:hAnsi="宋体"/>
                <w:b w:val="0"/>
                <w:bCs w:val="0"/>
                <w:color w:val="000000"/>
                <w:szCs w:val="21"/>
                <w:lang w:eastAsia="zh-CN"/>
              </w:rPr>
              <w:t xml:space="preserve">动态执勤服</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套</w:t>
            </w:r>
            <w:r/>
          </w:p>
        </w:tc>
        <w:tc>
          <w:tcPr>
            <w:tcW w:w="1302" w:type="dxa"/>
            <w:textDirection w:val="lrTb"/>
            <w:noWrap w:val="false"/>
          </w:tcPr>
          <w:p>
            <w:pPr>
              <w:jc w:val="center"/>
              <w:spacing w:line="360" w:lineRule="auto"/>
              <w:rPr>
                <w:rFonts w:hint="eastAsia" w:ascii="宋体" w:hAnsi="宋体"/>
                <w:b w:val="0"/>
                <w:bCs w:val="0"/>
                <w:color w:val="000000"/>
                <w:szCs w:val="21"/>
                <w:lang w:eastAsia="zh-CN"/>
              </w:rPr>
            </w:pPr>
            <w:r>
              <w:rPr>
                <w:rFonts w:hint="eastAsia" w:ascii="宋体" w:hAnsi="宋体"/>
                <w:b w:val="0"/>
                <w:bCs w:val="0"/>
                <w:color w:val="000000"/>
                <w:szCs w:val="21"/>
                <w:lang w:eastAsia="zh-CN"/>
              </w:rPr>
              <w:t xml:space="preserve">2</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3</w:t>
            </w:r>
            <w:r/>
          </w:p>
        </w:tc>
        <w:tc>
          <w:tcPr>
            <w:tcW w:w="3660" w:type="dxa"/>
            <w:textDirection w:val="lrTb"/>
            <w:noWrap w:val="false"/>
          </w:tcPr>
          <w:p>
            <w:pPr>
              <w:jc w:val="center"/>
              <w:spacing w:line="360" w:lineRule="auto"/>
              <w:rPr>
                <w:rFonts w:hint="eastAsia" w:ascii="宋体" w:hAnsi="宋体"/>
                <w:b w:val="0"/>
                <w:bCs w:val="0"/>
                <w:color w:val="000000"/>
                <w:szCs w:val="21"/>
                <w:lang w:eastAsia="zh-CN"/>
              </w:rPr>
            </w:pPr>
            <w:r>
              <w:rPr>
                <w:rFonts w:hint="eastAsia" w:ascii="宋体" w:hAnsi="宋体"/>
                <w:b w:val="0"/>
                <w:bCs w:val="0"/>
                <w:color w:val="000000"/>
                <w:szCs w:val="21"/>
                <w:lang w:eastAsia="zh-CN"/>
              </w:rPr>
              <w:t xml:space="preserve">夏动态执勤服</w:t>
            </w:r>
            <w:r/>
          </w:p>
        </w:tc>
        <w:tc>
          <w:tcPr>
            <w:tcW w:w="1340" w:type="dxa"/>
            <w:textDirection w:val="lrTb"/>
            <w:noWrap w:val="false"/>
          </w:tcPr>
          <w:p>
            <w:pPr>
              <w:jc w:val="center"/>
              <w:spacing w:line="360" w:lineRule="auto"/>
              <w:rPr>
                <w:rFonts w:hint="eastAsia" w:ascii="宋体" w:hAnsi="宋体"/>
                <w:b w:val="0"/>
                <w:bCs w:val="0"/>
                <w:color w:val="000000"/>
                <w:szCs w:val="21"/>
                <w:lang w:eastAsia="zh-CN"/>
              </w:rPr>
            </w:pPr>
            <w:r>
              <w:rPr>
                <w:rFonts w:hint="eastAsia" w:ascii="宋体" w:hAnsi="宋体"/>
                <w:b w:val="0"/>
                <w:bCs w:val="0"/>
                <w:color w:val="000000"/>
                <w:szCs w:val="21"/>
                <w:lang w:eastAsia="zh-CN"/>
              </w:rPr>
              <w:t xml:space="preserve">套</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2</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0"/>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4</w:t>
            </w:r>
            <w:r/>
          </w:p>
        </w:tc>
        <w:tc>
          <w:tcPr>
            <w:tcW w:w="3660" w:type="dxa"/>
            <w:textDirection w:val="lrTb"/>
            <w:noWrap w:val="false"/>
          </w:tcPr>
          <w:p>
            <w:pPr>
              <w:jc w:val="center"/>
              <w:spacing w:line="360" w:lineRule="auto"/>
              <w:rPr>
                <w:rFonts w:hint="eastAsia" w:ascii="宋体" w:hAnsi="宋体"/>
                <w:b w:val="0"/>
                <w:bCs w:val="0"/>
                <w:color w:val="000000"/>
                <w:szCs w:val="21"/>
                <w:lang w:eastAsia="zh-CN"/>
              </w:rPr>
            </w:pPr>
            <w:r>
              <w:rPr>
                <w:rFonts w:hint="eastAsia" w:ascii="宋体" w:hAnsi="宋体"/>
                <w:b w:val="0"/>
                <w:bCs w:val="0"/>
                <w:color w:val="000000"/>
                <w:szCs w:val="21"/>
                <w:lang w:eastAsia="zh-CN"/>
              </w:rPr>
              <w:t xml:space="preserve">4小件（腰带）</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件</w:t>
            </w:r>
            <w:r/>
          </w:p>
        </w:tc>
        <w:tc>
          <w:tcPr>
            <w:tcW w:w="1302" w:type="dxa"/>
            <w:textDirection w:val="lrTb"/>
            <w:noWrap w:val="false"/>
          </w:tcPr>
          <w:p>
            <w:pPr>
              <w:jc w:val="center"/>
              <w:spacing w:line="360" w:lineRule="auto"/>
              <w:rPr>
                <w:rFonts w:hint="eastAsia" w:ascii="宋体" w:hAnsi="宋体"/>
                <w:b w:val="0"/>
                <w:bCs w:val="0"/>
                <w:color w:val="000000"/>
                <w:szCs w:val="21"/>
                <w:lang w:eastAsia="zh-CN"/>
              </w:rPr>
            </w:pPr>
            <w:r>
              <w:rPr>
                <w:rFonts w:hint="eastAsia" w:ascii="宋体" w:hAnsi="宋体"/>
                <w:b w:val="0"/>
                <w:bCs w:val="0"/>
                <w:color w:val="000000"/>
                <w:szCs w:val="21"/>
                <w:lang w:eastAsia="zh-CN"/>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5</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夏裤</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条</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3</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0"/>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6</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春秋裤</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条</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2</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0"/>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7</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执勤帽（含帽徽）</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顶</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2</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8</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雨衣</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套</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9</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多功能大衣</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件</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10</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巡防马甲</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件</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11</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雨靴</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双</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12</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肩闪灯</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个</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13</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强光手电</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个</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jc w:val="both"/>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1"/>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14</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手持电台</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部</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Align w:val="center"/>
            <w:vMerge w:val="restart"/>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每</w:t>
            </w:r>
            <w:r>
              <w:rPr>
                <w:rFonts w:hint="eastAsia" w:ascii="宋体" w:hAnsi="宋体"/>
                <w:b w:val="0"/>
                <w:bCs w:val="0"/>
                <w:color w:val="000000"/>
                <w:szCs w:val="21"/>
                <w:lang w:eastAsia="zh-CN"/>
              </w:rPr>
              <w:t xml:space="preserve">两名巡防人员</w:t>
            </w:r>
            <w:r>
              <w:rPr>
                <w:rFonts w:hint="eastAsia" w:ascii="宋体" w:hAnsi="宋体"/>
                <w:b w:val="0"/>
                <w:bCs w:val="0"/>
                <w:color w:val="000000"/>
                <w:szCs w:val="21"/>
              </w:rPr>
              <w:t xml:space="preserve">配备</w:t>
            </w:r>
            <w:r/>
          </w:p>
        </w:tc>
      </w:tr>
      <w:tr>
        <w:trPr>
          <w:trHeight w:val="375"/>
        </w:trPr>
        <w:tc>
          <w:tcPr>
            <w:tcW w:w="960" w:type="dxa"/>
            <w:vAlign w:val="center"/>
            <w:textDirection w:val="lrTb"/>
            <w:noWrap w:val="false"/>
          </w:tcPr>
          <w:p>
            <w:pPr>
              <w:ind w:firstLine="422"/>
              <w:jc w:val="left"/>
              <w:spacing w:line="360" w:lineRule="auto"/>
              <w:rPr>
                <w:rFonts w:hint="eastAsia" w:ascii="宋体" w:hAnsi="宋体"/>
                <w:b w:val="0"/>
                <w:bCs w:val="0"/>
                <w:color w:val="000000"/>
                <w:szCs w:val="21"/>
              </w:rPr>
            </w:pPr>
            <w:r>
              <w:rPr>
                <w:rFonts w:hint="eastAsia" w:ascii="宋体" w:hAnsi="宋体"/>
                <w:b w:val="0"/>
                <w:bCs w:val="0"/>
                <w:color w:val="000000"/>
                <w:szCs w:val="21"/>
              </w:rPr>
              <w:t xml:space="preserve">15</w:t>
            </w:r>
            <w:r/>
          </w:p>
        </w:tc>
        <w:tc>
          <w:tcPr>
            <w:tcW w:w="366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巡逻电瓶车</w:t>
            </w:r>
            <w:r/>
          </w:p>
        </w:tc>
        <w:tc>
          <w:tcPr>
            <w:tcW w:w="1340"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辆</w:t>
            </w:r>
            <w:r/>
          </w:p>
        </w:tc>
        <w:tc>
          <w:tcPr>
            <w:tcW w:w="1302" w:type="dxa"/>
            <w:textDirection w:val="lrTb"/>
            <w:noWrap w:val="false"/>
          </w:tcPr>
          <w:p>
            <w:pPr>
              <w:jc w:val="center"/>
              <w:spacing w:line="360" w:lineRule="auto"/>
              <w:rPr>
                <w:rFonts w:hint="eastAsia" w:ascii="宋体" w:hAnsi="宋体"/>
                <w:b w:val="0"/>
                <w:bCs w:val="0"/>
                <w:color w:val="000000"/>
                <w:szCs w:val="21"/>
              </w:rPr>
            </w:pPr>
            <w:r>
              <w:rPr>
                <w:rFonts w:hint="eastAsia" w:ascii="宋体" w:hAnsi="宋体"/>
                <w:b w:val="0"/>
                <w:bCs w:val="0"/>
                <w:color w:val="000000"/>
                <w:szCs w:val="21"/>
              </w:rPr>
              <w:t xml:space="preserve">1</w:t>
            </w:r>
            <w:r/>
          </w:p>
        </w:tc>
        <w:tc>
          <w:tcPr>
            <w:tcW w:w="2021" w:type="dxa"/>
            <w:vMerge w:val="continue"/>
            <w:textDirection w:val="lrTb"/>
            <w:noWrap w:val="false"/>
          </w:tcPr>
          <w:p>
            <w:pPr>
              <w:ind w:firstLine="422"/>
              <w:spacing w:line="360" w:lineRule="auto"/>
              <w:rPr>
                <w:rFonts w:hint="eastAsia" w:ascii="宋体" w:hAnsi="宋体"/>
                <w:b w:val="0"/>
                <w:bCs w:val="0"/>
                <w:color w:val="000000"/>
                <w:szCs w:val="21"/>
              </w:rPr>
            </w:pPr>
            <w:r>
              <w:rPr>
                <w:rFonts w:hint="eastAsia" w:ascii="宋体" w:hAnsi="宋体"/>
                <w:b w:val="0"/>
                <w:bCs w:val="0"/>
                <w:color w:val="000000"/>
                <w:szCs w:val="21"/>
              </w:rPr>
            </w:r>
            <w:r/>
          </w:p>
        </w:tc>
      </w:tr>
      <w:tr>
        <w:trPr>
          <w:trHeight w:val="375"/>
        </w:trPr>
        <w:tc>
          <w:tcPr>
            <w:tcW w:w="960" w:type="dxa"/>
            <w:vAlign w:val="center"/>
            <w:textDirection w:val="lrTb"/>
            <w:noWrap w:val="false"/>
          </w:tcPr>
          <w:p>
            <w:pPr>
              <w:ind w:firstLine="422"/>
              <w:jc w:val="left"/>
              <w:spacing w:line="360" w:lineRule="auto"/>
              <w:rPr>
                <w:rFonts w:hint="default" w:ascii="宋体" w:hAnsi="宋体" w:eastAsia="宋体"/>
                <w:b w:val="0"/>
                <w:bCs w:val="0"/>
                <w:color w:val="000000"/>
                <w:szCs w:val="21"/>
                <w:highlight w:val="green"/>
                <w:lang w:val="en-US" w:eastAsia="zh-CN"/>
              </w:rPr>
            </w:pPr>
            <w:r>
              <w:rPr>
                <w:rFonts w:hint="eastAsia" w:ascii="宋体" w:hAnsi="宋体"/>
                <w:b w:val="0"/>
                <w:bCs w:val="0"/>
                <w:color w:val="000000"/>
                <w:szCs w:val="21"/>
                <w:highlight w:val="green"/>
                <w:lang w:val="en-US" w:eastAsia="zh-CN"/>
              </w:rPr>
              <w:t xml:space="preserve">16</w:t>
            </w:r>
            <w:r/>
          </w:p>
        </w:tc>
        <w:tc>
          <w:tcPr>
            <w:tcW w:w="3660" w:type="dxa"/>
            <w:vAlign w:val="center"/>
            <w:textDirection w:val="lrTb"/>
            <w:noWrap w:val="false"/>
          </w:tcPr>
          <w:p>
            <w:pPr>
              <w:jc w:val="center"/>
              <w:spacing w:line="320" w:lineRule="exact"/>
              <w:widowControl/>
              <w:rPr>
                <w:rFonts w:hint="eastAsia" w:ascii="宋体" w:hAnsi="宋体"/>
                <w:b w:val="0"/>
                <w:bCs w:val="0"/>
                <w:color w:val="000000"/>
                <w:szCs w:val="21"/>
                <w:highlight w:val="green"/>
              </w:rPr>
            </w:pPr>
            <w:r>
              <w:rPr>
                <w:rFonts w:hint="eastAsia" w:ascii="宋体" w:hAnsi="宋体" w:cs="宋体"/>
                <w:szCs w:val="21"/>
                <w:highlight w:val="green"/>
              </w:rPr>
              <w:t xml:space="preserve">7座巡逻督导车</w:t>
            </w:r>
            <w:r/>
          </w:p>
        </w:tc>
        <w:tc>
          <w:tcPr>
            <w:tcW w:w="1340" w:type="dxa"/>
            <w:vAlign w:val="center"/>
            <w:textDirection w:val="lrTb"/>
            <w:noWrap w:val="false"/>
          </w:tcPr>
          <w:p>
            <w:pPr>
              <w:jc w:val="center"/>
              <w:spacing w:line="320" w:lineRule="exact"/>
              <w:widowControl/>
              <w:rPr>
                <w:rFonts w:hint="eastAsia" w:ascii="宋体" w:hAnsi="宋体"/>
                <w:b w:val="0"/>
                <w:bCs w:val="0"/>
                <w:color w:val="000000"/>
                <w:szCs w:val="21"/>
                <w:highlight w:val="green"/>
              </w:rPr>
            </w:pPr>
            <w:r>
              <w:rPr>
                <w:rFonts w:hint="eastAsia" w:ascii="宋体" w:hAnsi="宋体" w:cs="宋体"/>
                <w:szCs w:val="21"/>
                <w:highlight w:val="green"/>
              </w:rPr>
              <w:t xml:space="preserve">辆</w:t>
            </w:r>
            <w:r/>
          </w:p>
        </w:tc>
        <w:tc>
          <w:tcPr>
            <w:tcW w:w="1302" w:type="dxa"/>
            <w:vAlign w:val="center"/>
            <w:textDirection w:val="lrTb"/>
            <w:noWrap w:val="false"/>
          </w:tcPr>
          <w:p>
            <w:pPr>
              <w:jc w:val="center"/>
              <w:spacing w:line="320" w:lineRule="exact"/>
              <w:widowControl/>
              <w:rPr>
                <w:rFonts w:hint="eastAsia" w:ascii="宋体" w:hAnsi="宋体" w:eastAsia="宋体"/>
                <w:b w:val="0"/>
                <w:bCs w:val="0"/>
                <w:color w:val="000000"/>
                <w:szCs w:val="21"/>
                <w:highlight w:val="green"/>
                <w:lang w:eastAsia="zh-CN"/>
              </w:rPr>
            </w:pPr>
            <w:r>
              <w:rPr>
                <w:rFonts w:hint="eastAsia" w:ascii="宋体" w:hAnsi="宋体" w:cs="宋体"/>
                <w:szCs w:val="21"/>
                <w:highlight w:val="green"/>
                <w:lang w:val="en-US" w:eastAsia="zh-CN"/>
              </w:rPr>
              <w:t xml:space="preserve">1</w:t>
            </w:r>
            <w:r/>
          </w:p>
        </w:tc>
        <w:tc>
          <w:tcPr>
            <w:tcW w:w="2021" w:type="dxa"/>
            <w:vAlign w:val="center"/>
            <w:textDirection w:val="lrTb"/>
            <w:noWrap w:val="false"/>
          </w:tcPr>
          <w:p>
            <w:pPr>
              <w:spacing w:line="320" w:lineRule="exact"/>
              <w:widowControl/>
              <w:rPr>
                <w:rFonts w:hint="eastAsia" w:ascii="宋体" w:hAnsi="宋体"/>
                <w:b w:val="0"/>
                <w:bCs w:val="0"/>
                <w:color w:val="000000"/>
                <w:szCs w:val="21"/>
                <w:highlight w:val="green"/>
              </w:rPr>
            </w:pPr>
            <w:r>
              <w:rPr>
                <w:rFonts w:ascii="宋体" w:hAnsi="宋体" w:cs="宋体"/>
                <w:szCs w:val="21"/>
                <w:highlight w:val="green"/>
              </w:rPr>
              <w:t xml:space="preserve">供</w:t>
            </w:r>
            <w:r>
              <w:rPr>
                <w:rFonts w:hint="eastAsia" w:ascii="宋体" w:hAnsi="宋体" w:cs="宋体"/>
                <w:szCs w:val="21"/>
                <w:highlight w:val="green"/>
              </w:rPr>
              <w:t xml:space="preserve">使用单位</w:t>
            </w:r>
            <w:r>
              <w:rPr>
                <w:rFonts w:ascii="宋体" w:hAnsi="宋体" w:cs="宋体"/>
                <w:szCs w:val="21"/>
                <w:highlight w:val="green"/>
              </w:rPr>
              <w:t xml:space="preserve">巡防使用。如需变更，双方可协商处理。</w:t>
            </w:r>
            <w:r/>
          </w:p>
        </w:tc>
      </w:tr>
    </w:tbl>
    <w:p>
      <w:pPr>
        <w:pStyle w:val="718"/>
        <w:ind w:left="0" w:firstLine="0"/>
        <w:keepLines w:val="0"/>
        <w:keepNext w:val="0"/>
        <w:pageBreakBefore w:val="0"/>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cs="宋体"/>
          <w:b/>
          <w:bCs/>
          <w:sz w:val="21"/>
          <w:szCs w:val="21"/>
          <w:highlight w:val="none"/>
          <w:lang w:eastAsia="zh-CN"/>
        </w:rPr>
        <w:t xml:space="preserve">三</w:t>
      </w:r>
      <w:r>
        <w:rPr>
          <w:rFonts w:hint="eastAsia" w:ascii="宋体" w:hAnsi="宋体" w:cs="宋体"/>
          <w:b/>
          <w:bCs/>
          <w:sz w:val="21"/>
          <w:szCs w:val="21"/>
          <w:highlight w:val="none"/>
        </w:rPr>
        <w:t xml:space="preserve">、商务要求</w:t>
      </w:r>
      <w:r/>
    </w:p>
    <w:p>
      <w:pPr>
        <w:ind w:firstLine="420"/>
        <w:jc w:val="left"/>
        <w:spacing w:line="360" w:lineRule="auto"/>
        <w:rPr>
          <w:rFonts w:hint="eastAsia" w:eastAsia="宋体" w:cs="宋体" w:asciiTheme="minorEastAsia" w:hAnsiTheme="minorEastAsia"/>
          <w:sz w:val="21"/>
          <w:szCs w:val="21"/>
          <w:highlight w:val="none"/>
          <w:lang w:val="en-US" w:eastAsia="zh-CN"/>
        </w:rPr>
      </w:pPr>
      <w:r>
        <w:rPr>
          <w:rFonts w:hint="eastAsia" w:ascii="宋体" w:hAnsi="宋体" w:eastAsia="宋体"/>
          <w:szCs w:val="21"/>
          <w:highlight w:val="none"/>
          <w:lang w:val="en-US" w:eastAsia="zh-CN"/>
        </w:rPr>
        <w:t xml:space="preserve">1.履约期限：</w:t>
      </w:r>
      <w:r>
        <w:rPr>
          <w:rFonts w:hint="eastAsia" w:eastAsia="宋体" w:cs="宋体" w:asciiTheme="minorEastAsia" w:hAnsiTheme="minorEastAsia"/>
          <w:sz w:val="21"/>
          <w:szCs w:val="21"/>
          <w:highlight w:val="none"/>
          <w:lang w:val="en-US" w:eastAsia="zh-CN"/>
        </w:rPr>
        <w:t xml:space="preserve">二年，具体在合同签订时约定；</w:t>
      </w:r>
      <w:r/>
    </w:p>
    <w:p>
      <w:pPr>
        <w:ind w:firstLine="420"/>
        <w:jc w:val="left"/>
        <w:spacing w:line="36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2.付款方式：根据考核结果按月支付，考核办法详见合同后附件。具体以财政拨付情况为准。</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四</w:t>
      </w:r>
      <w:r>
        <w:rPr>
          <w:rFonts w:hint="eastAsia" w:ascii="宋体" w:hAnsi="宋体" w:cs="宋体"/>
          <w:b/>
          <w:sz w:val="21"/>
          <w:szCs w:val="21"/>
          <w:highlight w:val="none"/>
        </w:rPr>
        <w:t xml:space="preserve">、其他要求：</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rPr>
        <w:t xml:space="preserve">1.物资（装备）</w:t>
      </w:r>
      <w:r>
        <w:rPr>
          <w:rFonts w:hint="eastAsia" w:cs="方正仿宋_GBK" w:asciiTheme="minorEastAsia" w:hAnsiTheme="minorEastAsia" w:eastAsiaTheme="minorEastAsia"/>
          <w:sz w:val="21"/>
          <w:szCs w:val="21"/>
          <w:highlight w:val="none"/>
          <w:lang w:eastAsia="zh-CN"/>
        </w:rPr>
        <w:t xml:space="preserve">、服装：安保服务</w:t>
      </w:r>
      <w:r>
        <w:rPr>
          <w:rFonts w:hint="eastAsia" w:cs="方正仿宋_GBK" w:asciiTheme="minorEastAsia" w:hAnsiTheme="minorEastAsia" w:eastAsiaTheme="minorEastAsia"/>
          <w:sz w:val="21"/>
          <w:szCs w:val="21"/>
          <w:highlight w:val="none"/>
        </w:rPr>
        <w:t xml:space="preserve">所需的物资（装备）</w:t>
      </w:r>
      <w:r>
        <w:rPr>
          <w:rFonts w:hint="eastAsia" w:cs="方正仿宋_GBK" w:asciiTheme="minorEastAsia" w:hAnsiTheme="minorEastAsia" w:eastAsiaTheme="minorEastAsia"/>
          <w:sz w:val="21"/>
          <w:szCs w:val="21"/>
          <w:highlight w:val="none"/>
          <w:lang w:eastAsia="zh-CN"/>
        </w:rPr>
        <w:t xml:space="preserve">、服装</w:t>
      </w:r>
      <w:r>
        <w:rPr>
          <w:rFonts w:hint="eastAsia" w:cs="方正仿宋_GBK" w:asciiTheme="minorEastAsia" w:hAnsiTheme="minorEastAsia" w:eastAsiaTheme="minorEastAsia"/>
          <w:sz w:val="21"/>
          <w:szCs w:val="21"/>
          <w:highlight w:val="none"/>
        </w:rPr>
        <w:t xml:space="preserve">均由中标供应商自行采购</w:t>
      </w:r>
      <w:r>
        <w:rPr>
          <w:rFonts w:hint="eastAsia" w:cs="方正仿宋_GBK" w:asciiTheme="minorEastAsia" w:hAnsiTheme="minorEastAsia" w:eastAsiaTheme="minorEastAsia"/>
          <w:sz w:val="21"/>
          <w:szCs w:val="21"/>
          <w:highlight w:val="none"/>
          <w:lang w:eastAsia="zh-CN"/>
        </w:rPr>
        <w:t xml:space="preserve">并承担相应费用</w:t>
      </w:r>
      <w:r>
        <w:rPr>
          <w:rFonts w:hint="eastAsia" w:cs="方正仿宋_GBK" w:asciiTheme="minorEastAsia" w:hAnsiTheme="minorEastAsia" w:eastAsiaTheme="minorEastAsia"/>
          <w:sz w:val="21"/>
          <w:szCs w:val="21"/>
          <w:highlight w:val="none"/>
        </w:rPr>
        <w:t xml:space="preserve">。</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2</w:t>
      </w:r>
      <w:r>
        <w:rPr>
          <w:rFonts w:hint="eastAsia" w:cs="方正仿宋_GBK" w:asciiTheme="minorEastAsia" w:hAnsiTheme="minorEastAsia" w:eastAsiaTheme="minorEastAsia"/>
          <w:sz w:val="21"/>
          <w:szCs w:val="21"/>
          <w:highlight w:val="none"/>
        </w:rPr>
        <w:t xml:space="preserve">.中标供应商应按国家和当地政府有关劳动法规、条例，向项目管理服务人员提供相应工种的劳动工资、加班工资、劳动保护等待遇。同时，</w:t>
      </w:r>
      <w:r>
        <w:rPr>
          <w:rFonts w:hint="eastAsia" w:cs="方正仿宋_GBK" w:asciiTheme="minorEastAsia" w:hAnsiTheme="minorEastAsia" w:eastAsiaTheme="minorEastAsia"/>
          <w:sz w:val="21"/>
          <w:szCs w:val="21"/>
          <w:highlight w:val="none"/>
          <w:lang w:eastAsia="zh-CN"/>
        </w:rPr>
        <w:t xml:space="preserve">中标供应商</w:t>
      </w:r>
      <w:r>
        <w:rPr>
          <w:rFonts w:hint="eastAsia" w:cs="方正仿宋_GBK" w:asciiTheme="minorEastAsia" w:hAnsiTheme="minorEastAsia" w:eastAsiaTheme="minorEastAsia"/>
          <w:sz w:val="21"/>
          <w:szCs w:val="21"/>
          <w:highlight w:val="none"/>
        </w:rPr>
        <w:t xml:space="preserve">应负责员工的生病、事故、伤残、死亡和劳务纠纷，</w:t>
      </w:r>
      <w:r>
        <w:rPr>
          <w:rFonts w:hint="eastAsia" w:cs="方正仿宋_GBK" w:asciiTheme="minorEastAsia" w:hAnsiTheme="minorEastAsia" w:eastAsiaTheme="minorEastAsia"/>
          <w:sz w:val="21"/>
          <w:szCs w:val="21"/>
          <w:highlight w:val="none"/>
          <w:lang w:eastAsia="zh-CN"/>
        </w:rPr>
        <w:t xml:space="preserve">采购人</w:t>
      </w:r>
      <w:r>
        <w:rPr>
          <w:rFonts w:hint="eastAsia" w:cs="方正仿宋_GBK" w:asciiTheme="minorEastAsia" w:hAnsiTheme="minorEastAsia" w:eastAsiaTheme="minorEastAsia"/>
          <w:sz w:val="21"/>
          <w:szCs w:val="21"/>
          <w:highlight w:val="none"/>
        </w:rPr>
        <w:t xml:space="preserve">（或使用单位）不承担任何相关责任。</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4.</w:t>
      </w:r>
      <w:r>
        <w:rPr>
          <w:rFonts w:hint="eastAsia" w:cs="方正仿宋_GBK" w:asciiTheme="minorEastAsia" w:hAnsiTheme="minorEastAsia" w:eastAsiaTheme="minorEastAsia"/>
          <w:sz w:val="21"/>
          <w:szCs w:val="21"/>
          <w:highlight w:val="none"/>
          <w:lang w:eastAsia="zh-CN"/>
        </w:rPr>
        <w:t xml:space="preserve">中标供应商</w:t>
      </w:r>
      <w:r>
        <w:rPr>
          <w:rFonts w:hint="eastAsia" w:cs="方正仿宋_GBK" w:asciiTheme="minorEastAsia" w:hAnsiTheme="minorEastAsia" w:eastAsiaTheme="minorEastAsia"/>
          <w:sz w:val="21"/>
          <w:szCs w:val="21"/>
          <w:highlight w:val="none"/>
        </w:rPr>
        <w:t xml:space="preserve">所聘人员在岗履行职责期间（包括上下班途中）发生的一切安全事故，均由</w:t>
      </w:r>
      <w:r>
        <w:rPr>
          <w:rFonts w:hint="eastAsia" w:cs="方正仿宋_GBK" w:asciiTheme="minorEastAsia" w:hAnsiTheme="minorEastAsia" w:eastAsiaTheme="minorEastAsia"/>
          <w:sz w:val="21"/>
          <w:szCs w:val="21"/>
          <w:highlight w:val="none"/>
          <w:lang w:eastAsia="zh-CN"/>
        </w:rPr>
        <w:t xml:space="preserve">中标供应</w:t>
      </w:r>
      <w:r>
        <w:rPr>
          <w:rFonts w:hint="eastAsia" w:cs="方正仿宋_GBK" w:asciiTheme="minorEastAsia" w:hAnsiTheme="minorEastAsia" w:eastAsiaTheme="minorEastAsia"/>
          <w:color w:val="auto"/>
          <w:sz w:val="21"/>
          <w:szCs w:val="21"/>
          <w:highlight w:val="none"/>
          <w:lang w:eastAsia="zh-CN"/>
        </w:rPr>
        <w:t xml:space="preserve">商</w:t>
      </w:r>
      <w:r>
        <w:rPr>
          <w:rFonts w:hint="eastAsia" w:cs="方正仿宋_GBK" w:asciiTheme="minorEastAsia" w:hAnsiTheme="minorEastAsia" w:eastAsiaTheme="minorEastAsia"/>
          <w:color w:val="auto"/>
          <w:sz w:val="21"/>
          <w:szCs w:val="21"/>
          <w:highlight w:val="none"/>
        </w:rPr>
        <w:t xml:space="preserve">负责处理并承担经济和道义上的责任，</w:t>
      </w:r>
      <w:r>
        <w:rPr>
          <w:rFonts w:hint="eastAsia" w:cs="方正仿宋_GBK" w:asciiTheme="minorEastAsia" w:hAnsiTheme="minorEastAsia" w:eastAsia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不承担任何责任。</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lang w:val="en-US" w:eastAsia="zh-CN"/>
        </w:rPr>
        <w:t xml:space="preserve">5.</w:t>
      </w:r>
      <w:r>
        <w:rPr>
          <w:rFonts w:hint="eastAsia" w:cs="方正仿宋_GBK" w:asciiTheme="minorEastAsia" w:hAnsiTheme="minorEastAsia" w:eastAsiaTheme="minorEastAsia"/>
          <w:color w:val="auto"/>
          <w:sz w:val="21"/>
          <w:szCs w:val="21"/>
          <w:highlight w:val="none"/>
          <w:lang w:eastAsia="zh-CN"/>
        </w:rPr>
        <w:t xml:space="preserve">中标供应商</w:t>
      </w:r>
      <w:r>
        <w:rPr>
          <w:rFonts w:hint="eastAsia" w:cs="方正仿宋_GBK" w:asciiTheme="minorEastAsia" w:hAnsiTheme="minorEastAsia" w:eastAsiaTheme="minorEastAsia"/>
          <w:color w:val="auto"/>
          <w:sz w:val="21"/>
          <w:szCs w:val="21"/>
          <w:highlight w:val="none"/>
        </w:rPr>
        <w:t xml:space="preserve">应为</w:t>
      </w:r>
      <w:r>
        <w:rPr>
          <w:rFonts w:hint="eastAsia" w:cs="方正仿宋_GBK" w:asciiTheme="minorEastAsia" w:hAnsiTheme="minorEastAsia" w:eastAsiaTheme="minorEastAsia"/>
          <w:color w:val="auto"/>
          <w:sz w:val="21"/>
          <w:szCs w:val="21"/>
          <w:highlight w:val="none"/>
          <w:lang w:eastAsia="zh-CN"/>
        </w:rPr>
        <w:t xml:space="preserve">巡防人员</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购买</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hint="eastAsia" w:cs="方正仿宋_GBK" w:asciiTheme="minorEastAsia" w:hAnsiTheme="minorEastAsia" w:eastAsiaTheme="minorEastAsia"/>
          <w:color w:val="auto"/>
          <w:sz w:val="21"/>
          <w:szCs w:val="21"/>
          <w:highlight w:val="none"/>
          <w:lang w:eastAsia="zh-CN"/>
        </w:rPr>
        <w:t xml:space="preserve">保额不低于</w:t>
      </w:r>
      <w:r>
        <w:rPr>
          <w:rFonts w:hint="eastAsia" w:cs="方正仿宋_GBK" w:asciiTheme="minorEastAsia" w:hAnsiTheme="minorEastAsia" w:eastAsiaTheme="minorEastAsia"/>
          <w:color w:val="auto"/>
          <w:sz w:val="21"/>
          <w:szCs w:val="21"/>
          <w:highlight w:val="none"/>
          <w:lang w:val="en-US" w:eastAsia="zh-CN"/>
        </w:rPr>
        <w:t xml:space="preserve">100万元/人。</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lang w:val="en-US" w:eastAsia="zh-CN"/>
        </w:rPr>
        <w:t xml:space="preserve">6.</w:t>
      </w:r>
      <w:r>
        <w:rPr>
          <w:rFonts w:hint="eastAsia" w:cs="方正仿宋_GBK" w:asciiTheme="minorEastAsia" w:hAnsiTheme="minorEastAsia" w:eastAsiaTheme="minorEastAsia"/>
          <w:color w:val="auto"/>
          <w:sz w:val="21"/>
          <w:szCs w:val="21"/>
          <w:highlight w:val="none"/>
        </w:rPr>
        <w:t xml:space="preserve">中标</w:t>
      </w:r>
      <w:r>
        <w:rPr>
          <w:rFonts w:hint="eastAsia" w:cs="方正仿宋_GBK" w:asciiTheme="minorEastAsia" w:hAnsiTheme="minorEastAsia" w:eastAsiaTheme="minorEastAsia"/>
          <w:color w:val="auto"/>
          <w:sz w:val="21"/>
          <w:szCs w:val="21"/>
          <w:highlight w:val="none"/>
          <w:lang w:eastAsia="zh-CN"/>
        </w:rPr>
        <w:t xml:space="preserve">供应商</w:t>
      </w:r>
      <w:r>
        <w:rPr>
          <w:rFonts w:hint="eastAsia" w:cs="方正仿宋_GBK" w:asciiTheme="minorEastAsia" w:hAnsiTheme="minorEastAsia" w:eastAsiaTheme="minorEastAsia"/>
          <w:color w:val="auto"/>
          <w:sz w:val="21"/>
          <w:szCs w:val="21"/>
          <w:highlight w:val="none"/>
          <w:lang w:val="en-US" w:eastAsia="zh-CN"/>
        </w:rPr>
        <w:t xml:space="preserve">须</w:t>
      </w:r>
      <w:r>
        <w:rPr>
          <w:rFonts w:hint="eastAsia" w:cs="方正仿宋_GBK" w:asciiTheme="minorEastAsia" w:hAnsiTheme="minorEastAsia" w:eastAsiaTheme="minorEastAsia"/>
          <w:color w:val="auto"/>
          <w:sz w:val="21"/>
          <w:szCs w:val="21"/>
          <w:highlight w:val="none"/>
        </w:rPr>
        <w:t xml:space="preserve">在</w:t>
      </w:r>
      <w:r>
        <w:rPr>
          <w:rFonts w:hint="eastAsia" w:cs="方正仿宋_GBK" w:asciiTheme="minorEastAsia" w:hAnsiTheme="minorEastAsia" w:eastAsiaTheme="minorEastAsia"/>
          <w:color w:val="auto"/>
          <w:sz w:val="21"/>
          <w:szCs w:val="21"/>
          <w:highlight w:val="none"/>
          <w:lang w:val="en-US" w:eastAsia="zh-CN"/>
        </w:rPr>
        <w:t xml:space="preserve">中标后30天内</w:t>
      </w:r>
      <w:r>
        <w:rPr>
          <w:rFonts w:hint="eastAsia" w:cs="方正仿宋_GBK" w:asciiTheme="minorEastAsia" w:hAnsiTheme="minorEastAsia" w:eastAsiaTheme="minorEastAsia"/>
          <w:color w:val="auto"/>
          <w:sz w:val="21"/>
          <w:szCs w:val="21"/>
          <w:highlight w:val="none"/>
        </w:rPr>
        <w:t xml:space="preserve">向</w:t>
      </w:r>
      <w:r>
        <w:rPr>
          <w:rFonts w:hint="eastAsia" w:cs="方正仿宋_GBK" w:asciiTheme="minorEastAsia" w:hAnsiTheme="minorEastAsia" w:eastAsiaTheme="minorEastAsia"/>
          <w:color w:val="auto"/>
          <w:sz w:val="21"/>
          <w:szCs w:val="21"/>
          <w:highlight w:val="none"/>
          <w:lang w:eastAsia="zh-CN"/>
        </w:rPr>
        <w:t xml:space="preserve">使用单位</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巡防人员</w:t>
      </w:r>
      <w:r>
        <w:rPr>
          <w:rFonts w:hint="eastAsia" w:cs="方正仿宋_GBK" w:asciiTheme="minorEastAsia" w:hAnsiTheme="minorEastAsia" w:eastAsiaTheme="minorEastAsia"/>
          <w:color w:val="auto"/>
          <w:sz w:val="21"/>
          <w:szCs w:val="21"/>
          <w:highlight w:val="none"/>
        </w:rPr>
        <w:t xml:space="preserve">的保安证及近一年内的体检报告原件。</w:t>
      </w:r>
      <w:r/>
    </w:p>
    <w:p>
      <w:pPr>
        <w:ind w:firstLine="420"/>
        <w:keepLines w:val="0"/>
        <w:keepNext w:val="0"/>
        <w:pageBreakBefore w:val="0"/>
        <w:spacing w:line="360" w:lineRule="auto"/>
        <w:widowControl w:val="off"/>
        <w:rPr>
          <w:rFonts w:hint="default" w:cs="方正仿宋_GBK" w:asciiTheme="minorEastAsia" w:hAnsiTheme="minorEastAsia" w:eastAsiaTheme="minorEastAsia"/>
          <w:b/>
          <w:bCs/>
          <w:color w:val="auto"/>
          <w:sz w:val="21"/>
          <w:szCs w:val="21"/>
          <w:highlight w:val="none"/>
          <w:lang w:val="en-US" w:eastAsia="zh-CN"/>
        </w:rPr>
      </w:pPr>
      <w:r>
        <w:rPr>
          <w:rFonts w:hint="eastAsia" w:cs="方正仿宋_GBK" w:asciiTheme="minorEastAsia" w:hAnsiTheme="minorEastAsia" w:eastAsiaTheme="minorEastAsia"/>
          <w:b/>
          <w:bCs/>
          <w:color w:val="auto"/>
          <w:sz w:val="21"/>
          <w:szCs w:val="21"/>
          <w:highlight w:val="none"/>
          <w:lang w:val="en-US" w:eastAsia="zh-CN"/>
        </w:rPr>
        <w:t xml:space="preserve">7.中标供应商须在项目进场前在公安相关部门完成备案，否则采购人有权解除合同。</w:t>
      </w:r>
      <w:r/>
    </w:p>
    <w:p>
      <w:pPr>
        <w:ind w:firstLine="422"/>
        <w:keepLines w:val="0"/>
        <w:keepNext w:val="0"/>
        <w:pageBreakBefore w:val="0"/>
        <w:spacing w:line="360" w:lineRule="auto"/>
        <w:widowControl w:val="off"/>
        <w:tabs>
          <w:tab w:val="left" w:pos="0" w:leader="none"/>
        </w:tabs>
        <w:rPr>
          <w:b/>
          <w:bCs/>
          <w:highlight w:val="none"/>
        </w:rPr>
      </w:pPr>
      <w:r>
        <w:rPr>
          <w:rFonts w:hint="eastAsia" w:cs="宋体" w:asciiTheme="minorEastAsia" w:hAnsiTheme="minorEastAsia"/>
          <w:b/>
          <w:bCs/>
          <w:color w:val="000000" w:themeColor="text1"/>
          <w:sz w:val="21"/>
          <w:szCs w:val="21"/>
          <w:highlight w:val="none"/>
          <w:lang w:val="en-US" w:eastAsia="zh-CN"/>
          <w14:textFill>
            <w14:solidFill>
              <w14:schemeClr w14:val="tx1"/>
            </w14:solidFill>
          </w14:textFill>
        </w:rPr>
        <w:t xml:space="preserve">8</w:t>
      </w:r>
      <w:r>
        <w:rPr>
          <w:rFonts w:hint="eastAsia" w:eastAsia="宋体" w:cs="宋体" w:asciiTheme="minorEastAsia" w:hAnsiTheme="minorEastAsia"/>
          <w:b/>
          <w:bCs/>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1"/>
          <w:szCs w:val="21"/>
          <w:highlight w:val="none"/>
          <w14:textFill>
            <w14:solidFill>
              <w14:schemeClr w14:val="tx1"/>
            </w14:solidFill>
          </w14:textFill>
        </w:rPr>
        <w:t xml:space="preserve">如中标方为外省单位，在签订合同后十个工作日内到市级人民政府公安机关完成备案手续。</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numPr>
          <w:ilvl w:val="0"/>
          <w:numId w:val="3"/>
        </w:num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合同文本</w:t>
      </w:r>
      <w:r/>
    </w:p>
    <w:p>
      <w:pPr>
        <w:numPr>
          <w:ilvl w:val="0"/>
          <w:numId w:val="0"/>
        </w:numPr>
        <w:jc w:val="center"/>
        <w:rPr>
          <w:rFonts w:hint="eastAsia" w:ascii="宋体" w:hAnsi="宋体" w:cs="宋体"/>
          <w:sz w:val="21"/>
          <w:szCs w:val="21"/>
          <w:highlight w:val="yellow"/>
        </w:rPr>
      </w:pPr>
      <w:r>
        <w:rPr>
          <w:rFonts w:hint="eastAsia" w:ascii="宋体" w:hAnsi="宋体" w:cs="宋体"/>
          <w:sz w:val="21"/>
          <w:szCs w:val="21"/>
          <w:highlight w:val="yellow"/>
        </w:rPr>
      </w:r>
      <w:r/>
    </w:p>
    <w:p>
      <w:pPr>
        <w:ind w:firstLine="420"/>
        <w:pageBreakBefore w:val="0"/>
        <w:spacing w:line="360" w:lineRule="auto"/>
        <w:widowControl w:val="off"/>
        <w:tabs>
          <w:tab w:val="left" w:pos="556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rPr>
        <w:t xml:space="preserve">甲方：</w:t>
      </w:r>
      <w:r>
        <w:rPr>
          <w:rFonts w:hint="eastAsia" w:ascii="宋体" w:hAnsi="宋体" w:cs="宋体"/>
          <w:b w:val="0"/>
          <w:bCs w:val="0"/>
          <w:color w:val="auto"/>
          <w:sz w:val="21"/>
          <w:szCs w:val="21"/>
          <w:highlight w:val="none"/>
        </w:rPr>
        <w:t xml:space="preserve">                                     </w:t>
      </w:r>
      <w:r/>
    </w:p>
    <w:p>
      <w:pPr>
        <w:ind w:firstLine="42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乙方：</w:t>
      </w:r>
      <w:r/>
    </w:p>
    <w:p>
      <w:pPr>
        <w:pStyle w:val="703"/>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03"/>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为明确招标人（甲方）和服务单位（乙方）在合同履约过程中的权利、义务和经济责任，双方遵循平等、自愿、公平和诚实信用原则，经友好协商，同意按照下面的条款和条件订立本合同，以资共同遵守。</w:t>
      </w:r>
      <w:r/>
    </w:p>
    <w:p>
      <w:pPr>
        <w:ind w:firstLine="420"/>
        <w:jc w:val="left"/>
        <w:keepLines w:val="0"/>
        <w:keepNext w:val="0"/>
        <w:pageBreakBefore w:val="0"/>
        <w:spacing w:line="360" w:lineRule="auto"/>
        <w:widowControl w:val="off"/>
        <w:tabs>
          <w:tab w:val="left" w:pos="71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一、项目名称：</w:t>
      </w:r>
      <w:r>
        <w:rPr>
          <w:rFonts w:hint="eastAsia" w:ascii="宋体" w:hAnsi="宋体" w:cs="宋体"/>
          <w:szCs w:val="21"/>
          <w:highlight w:val="none"/>
          <w:lang w:val="en-US" w:eastAsia="zh-CN"/>
        </w:rPr>
      </w:r>
      <w:r>
        <w:rPr>
          <w:rFonts w:ascii="SimSun" w:hAnsi="SimSun" w:eastAsia="SimSun" w:cs="SimSun"/>
          <w:color w:val="000000"/>
          <w:sz w:val="21"/>
        </w:rPr>
      </w:r>
      <w:r>
        <w:rPr>
          <w:rFonts w:ascii="SimSun" w:hAnsi="SimSun" w:eastAsia="SimSun" w:cs="SimSun"/>
          <w:color w:val="000000"/>
          <w:sz w:val="21"/>
        </w:rPr>
        <w:t xml:space="preserve">千灯派出所2026年安保服务</w:t>
      </w:r>
      <w:r>
        <w:rPr>
          <w:rFonts w:ascii="SimSun" w:hAnsi="SimSun" w:eastAsia="SimSun" w:cs="SimSun"/>
          <w:color w:val="000000"/>
          <w:sz w:val="21"/>
        </w:rPr>
      </w:r>
      <w:r>
        <w:rPr>
          <w:rFonts w:hint="eastAsia" w:ascii="宋体" w:hAnsi="宋体" w:cs="宋体"/>
          <w:szCs w:val="21"/>
          <w:highlight w:val="none"/>
          <w:lang w:val="en-US" w:eastAsia="zh-CN"/>
        </w:rPr>
      </w:r>
      <w:r>
        <w:rPr>
          <w:rFonts w:hint="eastAsia" w:ascii="宋体" w:hAnsi="宋体" w:eastAsia="宋体" w:cs="宋体"/>
          <w:szCs w:val="21"/>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二、合同内容</w:t>
      </w:r>
      <w:r/>
    </w:p>
    <w:p>
      <w:pPr>
        <w:ind w:firstLine="420"/>
        <w:jc w:val="left"/>
        <w:keepLines w:val="0"/>
        <w:keepNext w:val="0"/>
        <w:pageBreakBefore w:val="0"/>
        <w:spacing w:line="360" w:lineRule="auto"/>
        <w:widowControl w:val="off"/>
        <w:tabs>
          <w:tab w:val="left" w:pos="7140" w:leader="none"/>
        </w:tabs>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乙方负责</w:t>
      </w:r>
      <w:r>
        <w:rPr>
          <w:rFonts w:hint="eastAsia" w:ascii="宋体" w:hAnsi="宋体" w:eastAsia="宋体" w:cs="宋体"/>
          <w:szCs w:val="21"/>
          <w:highlight w:val="none"/>
          <w:lang w:eastAsia="zh-CN"/>
        </w:rPr>
        <w:t xml:space="preserve">区域范围内的安保服务</w:t>
      </w:r>
      <w:r>
        <w:rPr>
          <w:rFonts w:hint="eastAsia" w:ascii="宋体" w:hAnsi="宋体" w:eastAsia="宋体" w:cs="宋体"/>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本项目由</w:t>
      </w:r>
      <w:r>
        <w:rPr>
          <w:rFonts w:hint="eastAsia" w:ascii="宋体" w:hAnsi="宋体" w:eastAsia="宋体" w:cs="宋体"/>
          <w:szCs w:val="21"/>
          <w:highlight w:val="none"/>
          <w:lang w:eastAsia="zh-CN"/>
        </w:rPr>
        <w:t xml:space="preserve">昆山市千灯镇人民政府</w:t>
      </w:r>
      <w:r>
        <w:rPr>
          <w:rFonts w:hint="eastAsia" w:ascii="宋体" w:hAnsi="宋体" w:eastAsia="宋体" w:cs="宋体"/>
          <w:szCs w:val="21"/>
          <w:highlight w:val="none"/>
        </w:rPr>
        <w:t xml:space="preserve">组织招标，实际由昆山市公安局千灯派出所</w:t>
      </w:r>
      <w:r>
        <w:rPr>
          <w:rFonts w:hint="eastAsia" w:ascii="宋体" w:hAnsi="宋体" w:eastAsia="宋体" w:cs="宋体"/>
          <w:szCs w:val="21"/>
          <w:highlight w:val="none"/>
          <w:lang w:eastAsia="zh-CN"/>
        </w:rPr>
        <w:t xml:space="preserve">作为使用单位</w:t>
      </w:r>
      <w:r>
        <w:rPr>
          <w:rFonts w:hint="eastAsia" w:ascii="宋体" w:hAnsi="宋体" w:eastAsia="宋体" w:cs="宋体"/>
          <w:szCs w:val="21"/>
          <w:highlight w:val="none"/>
        </w:rPr>
        <w:t xml:space="preserve">负责管理</w:t>
      </w:r>
      <w:r>
        <w:rPr>
          <w:rFonts w:hint="eastAsia" w:ascii="宋体" w:hAnsi="宋体" w:cs="宋体"/>
          <w:szCs w:val="21"/>
          <w:highlight w:val="none"/>
          <w:lang w:eastAsia="zh-CN"/>
        </w:rPr>
        <w:t xml:space="preserve">。</w:t>
      </w:r>
      <w:r>
        <w:rPr>
          <w:rFonts w:hint="eastAsia" w:ascii="宋体" w:hAnsi="宋体" w:eastAsia="宋体" w:cs="宋体"/>
          <w:szCs w:val="21"/>
        </w:rPr>
        <w:t xml:space="preserve">乙方应服从</w:t>
      </w:r>
      <w:r>
        <w:rPr>
          <w:rFonts w:hint="eastAsia" w:ascii="宋体" w:hAnsi="宋体" w:eastAsia="宋体" w:cs="宋体"/>
          <w:szCs w:val="21"/>
          <w:highlight w:val="none"/>
        </w:rPr>
        <w:t xml:space="preserve">千</w:t>
      </w:r>
      <w:r>
        <w:rPr>
          <w:rFonts w:hint="eastAsia" w:ascii="宋体" w:hAnsi="宋体" w:eastAsia="宋体" w:cs="宋体"/>
          <w:color w:val="auto"/>
          <w:szCs w:val="21"/>
          <w:highlight w:val="none"/>
        </w:rPr>
        <w:t xml:space="preserve">灯派出所安排，保质保量开展区域内的</w:t>
      </w:r>
      <w:r>
        <w:rPr>
          <w:rFonts w:hint="eastAsia" w:ascii="宋体" w:hAnsi="宋体" w:cs="宋体"/>
          <w:color w:val="auto"/>
          <w:szCs w:val="21"/>
          <w:highlight w:val="none"/>
          <w:lang w:eastAsia="zh-CN"/>
        </w:rPr>
        <w:t xml:space="preserve">治安巡防</w:t>
      </w:r>
      <w:r>
        <w:rPr>
          <w:rFonts w:hint="eastAsia" w:ascii="宋体" w:hAnsi="宋体" w:eastAsia="宋体" w:cs="宋体"/>
          <w:color w:val="auto"/>
          <w:szCs w:val="21"/>
          <w:highlight w:val="none"/>
        </w:rPr>
        <w:t xml:space="preserve">工作。</w:t>
      </w:r>
      <w:r/>
    </w:p>
    <w:p>
      <w:pPr>
        <w:ind w:firstLine="420"/>
        <w:keepLines w:val="0"/>
        <w:keepNext w:val="0"/>
        <w:pageBreakBefore w:val="0"/>
        <w:spacing w:line="360" w:lineRule="auto"/>
        <w:widowControl w:val="off"/>
        <w:rPr>
          <w:rFonts w:hint="eastAsia" w:ascii="宋体" w:hAnsi="宋体" w:eastAsia="宋体" w:cs="宋体"/>
          <w:color w:val="auto"/>
          <w:szCs w:val="21"/>
          <w:highlight w:val="cya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服务期限：</w:t>
      </w:r>
      <w:r>
        <w:rPr>
          <w:rFonts w:hint="eastAsia" w:ascii="宋体" w:hAnsi="宋体" w:eastAsia="宋体" w:cs="宋体"/>
          <w:color w:val="auto"/>
          <w:szCs w:val="21"/>
          <w:highlight w:val="none"/>
          <w:lang w:eastAsia="zh-CN"/>
        </w:rPr>
        <w:t xml:space="preserve">二</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eastAsia="zh-CN"/>
        </w:rPr>
        <w:t xml:space="preserve">自</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日至202</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具体在合同签订时约定）</w:t>
      </w:r>
      <w:r>
        <w:rPr>
          <w:rFonts w:hint="eastAsia" w:ascii="宋体" w:hAnsi="宋体" w:eastAsia="宋体" w:cs="宋体"/>
          <w:color w:val="auto"/>
          <w:szCs w:val="21"/>
          <w:highlight w:val="none"/>
        </w:rPr>
        <w:t xml:space="preserve">。如因特殊情况，甲方（或使用单位）增减服务期限的，按实际服务时间结算。</w:t>
      </w:r>
      <w:r>
        <w:rPr>
          <w:rFonts w:hint="eastAsia" w:ascii="宋体" w:hAnsi="宋体" w:eastAsia="宋体" w:cs="宋体"/>
          <w:color w:val="auto"/>
          <w:szCs w:val="21"/>
          <w:highlight w:val="cyan"/>
        </w:rPr>
        <w:t xml:space="preserve">如因上级部门或相关政策要求，甲方（或使用单位）须提前终止合同的，乙方须无条件服从，甲方（或使用单位）不承担任何赔偿责任。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三、合同金额及付款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合同金额：</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none"/>
          <w:lang w:eastAsia="zh-CN"/>
        </w:rPr>
        <w:t xml:space="preserve">。</w:t>
      </w:r>
      <w:r>
        <w:rPr>
          <w:rFonts w:hint="eastAsia" w:ascii="宋体" w:hAnsi="宋体" w:eastAsia="宋体" w:cs="宋体"/>
          <w:color w:val="auto"/>
          <w:szCs w:val="21"/>
          <w:highlight w:val="none"/>
        </w:rPr>
        <w:t xml:space="preserve">明细如下：</w:t>
      </w:r>
      <w:r/>
    </w:p>
    <w:p>
      <w:pPr>
        <w:pStyle w:val="989"/>
        <w:ind w:firstLine="40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金额包括服务所需的人员费用（工资、加班、福利、奖金、保险等）、设备费用（人员装备、服装等）、管理费用、交通食宿费用、运费、利润、税金及合同包含的所有风险、责任等各项应有费用。同时，除非合同条款中另有规定，否则，投标人所报价格在合同实施期间不因市场变化因素而变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结算方式：根据实际投入人员数量按实结算。实际付款金额=综合单价*服务期限*人员数量－考核扣款。</w:t>
      </w:r>
      <w:r/>
    </w:p>
    <w:p>
      <w:pPr>
        <w:ind w:firstLine="426"/>
        <w:keepLines w:val="0"/>
        <w:keepNext w:val="0"/>
        <w:pageBreakBefore w:val="0"/>
        <w:spacing w:line="360" w:lineRule="auto"/>
        <w:widowControl w:val="off"/>
        <w:rPr>
          <w:rFonts w:hint="eastAsia" w:ascii="宋体" w:hAnsi="宋体" w:eastAsia="宋体" w:cs="宋体"/>
          <w:b/>
          <w:bCs/>
          <w:color w:val="auto"/>
          <w:szCs w:val="21"/>
          <w:highlight w:val="cyan"/>
          <w:lang w:eastAsia="zh-CN"/>
        </w:rPr>
      </w:pPr>
      <w:r>
        <w:rPr>
          <w:rFonts w:hint="eastAsia" w:ascii="宋体" w:hAnsi="宋体" w:cs="宋体"/>
          <w:b/>
          <w:bCs/>
          <w:color w:val="auto"/>
          <w:szCs w:val="21"/>
          <w:highlight w:val="cyan"/>
          <w:lang w:eastAsia="zh-CN"/>
        </w:rPr>
        <w:t xml:space="preserve">4.</w:t>
      </w:r>
      <w:r>
        <w:rPr>
          <w:rFonts w:hint="eastAsia" w:ascii="宋体" w:hAnsi="宋体" w:eastAsia="宋体" w:cs="宋体"/>
          <w:b/>
          <w:bCs/>
          <w:color w:val="auto"/>
          <w:szCs w:val="21"/>
          <w:highlight w:val="cyan"/>
        </w:rPr>
        <w:t xml:space="preserve">付款方式：</w:t>
      </w:r>
      <w:r>
        <w:rPr>
          <w:rFonts w:hint="eastAsia" w:ascii="宋体" w:hAnsi="宋体" w:eastAsia="宋体" w:cs="宋体"/>
          <w:b/>
          <w:bCs/>
          <w:color w:val="auto"/>
          <w:szCs w:val="21"/>
          <w:highlight w:val="cyan"/>
          <w:lang w:eastAsia="zh-CN"/>
        </w:rPr>
        <w:t xml:space="preserve">根据考核结果按月</w:t>
      </w:r>
      <w:r>
        <w:rPr>
          <w:rFonts w:hint="eastAsia" w:ascii="宋体" w:hAnsi="宋体" w:eastAsia="宋体" w:cs="宋体"/>
          <w:b/>
          <w:bCs/>
          <w:color w:val="auto"/>
          <w:szCs w:val="21"/>
          <w:highlight w:val="cyan"/>
        </w:rPr>
        <w:t xml:space="preserve">支付</w:t>
      </w:r>
      <w:r>
        <w:rPr>
          <w:rFonts w:hint="eastAsia" w:ascii="宋体" w:hAnsi="宋体" w:eastAsia="宋体" w:cs="宋体"/>
          <w:b/>
          <w:bCs/>
          <w:color w:val="auto"/>
          <w:szCs w:val="21"/>
          <w:highlight w:val="cyan"/>
          <w:lang w:eastAsia="zh-CN"/>
        </w:rPr>
        <w:t xml:space="preserve">，考核办法详见合同后附件。</w:t>
      </w:r>
      <w:r/>
    </w:p>
    <w:p>
      <w:pPr>
        <w:ind w:firstLine="426"/>
        <w:keepLines w:val="0"/>
        <w:keepNext w:val="0"/>
        <w:pageBreakBefore w:val="0"/>
        <w:spacing w:line="360" w:lineRule="auto"/>
        <w:widowControl w:val="off"/>
        <w:rPr>
          <w:rFonts w:hint="eastAsia" w:ascii="宋体" w:hAnsi="宋体" w:eastAsia="宋体" w:cs="宋体"/>
          <w:b/>
          <w:bCs/>
          <w:color w:val="auto"/>
          <w:szCs w:val="21"/>
          <w:highlight w:val="cyan"/>
        </w:rPr>
      </w:pPr>
      <w:r>
        <w:rPr>
          <w:rFonts w:hint="eastAsia" w:ascii="宋体" w:hAnsi="宋体" w:eastAsia="宋体" w:cs="宋体"/>
          <w:b/>
          <w:bCs/>
          <w:color w:val="auto"/>
          <w:szCs w:val="21"/>
          <w:highlight w:val="cyan"/>
        </w:rPr>
        <w:t xml:space="preserve">本项目由甲方或甲方指定的实际使用单位付款。付款前乙方开具正式发票，使用单位通过转账方式支付。</w:t>
      </w:r>
      <w:r/>
    </w:p>
    <w:p>
      <w:pPr>
        <w:pStyle w:val="1012"/>
        <w:ind w:firstLine="420"/>
        <w:keepLines w:val="0"/>
        <w:keepNext w:val="0"/>
        <w:pageBreakBefore w:val="0"/>
        <w:spacing w:line="360" w:lineRule="auto"/>
        <w:widowControl w:val="off"/>
        <w:rPr>
          <w:rFonts w:hint="eastAsia" w:ascii="宋体" w:hAnsi="宋体" w:eastAsia="宋体" w:cs="宋体"/>
          <w:sz w:val="21"/>
          <w:szCs w:val="21"/>
        </w:rPr>
      </w:pPr>
      <w:r>
        <w:rPr>
          <w:rFonts w:hint="eastAsia"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乙方对服务缺陷不予更正，甲方（或使用单位）有权另请单位</w:t>
      </w:r>
      <w:r>
        <w:rPr>
          <w:rFonts w:hint="eastAsia" w:ascii="宋体" w:hAnsi="宋体" w:eastAsia="宋体" w:cs="宋体"/>
          <w:sz w:val="21"/>
          <w:szCs w:val="21"/>
        </w:rPr>
        <w:t xml:space="preserve">更正，发生的费用在服务费中扣除。</w:t>
      </w:r>
      <w:r/>
    </w:p>
    <w:p>
      <w:pPr>
        <w:pStyle w:val="1012"/>
        <w:ind w:firstLine="420"/>
        <w:keepLines w:val="0"/>
        <w:keepNext w:val="0"/>
        <w:pageBreakBefore w:val="0"/>
        <w:spacing w:line="360" w:lineRule="auto"/>
        <w:widowControl w:val="off"/>
        <w:rPr>
          <w:rFonts w:hint="eastAsia" w:ascii="宋体" w:hAnsi="宋体" w:eastAsia="宋体" w:cs="宋体"/>
          <w:sz w:val="21"/>
          <w:szCs w:val="21"/>
        </w:rPr>
      </w:pPr>
      <w:r>
        <w:rPr>
          <w:rFonts w:hint="eastAsia" w:hAnsi="宋体" w:eastAsia="宋体" w:cs="宋体"/>
          <w:sz w:val="21"/>
          <w:szCs w:val="21"/>
          <w:lang w:eastAsia="zh-CN"/>
        </w:rPr>
        <w:t xml:space="preserve">6.</w:t>
      </w:r>
      <w:r>
        <w:rPr>
          <w:rFonts w:hint="eastAsia" w:ascii="宋体" w:hAnsi="宋体" w:eastAsia="宋体" w:cs="宋体"/>
          <w:sz w:val="21"/>
          <w:szCs w:val="21"/>
        </w:rPr>
        <w:t xml:space="preserve">乙方应保持人员稳定，一个月内</w:t>
      </w:r>
      <w:r>
        <w:rPr>
          <w:rFonts w:hint="eastAsia" w:hAnsi="宋体" w:eastAsia="宋体" w:cs="宋体"/>
          <w:sz w:val="21"/>
          <w:szCs w:val="21"/>
          <w:lang w:eastAsia="zh-CN"/>
        </w:rPr>
        <w:t xml:space="preserve">巡防人员</w:t>
      </w:r>
      <w:r>
        <w:rPr>
          <w:rFonts w:hint="eastAsia" w:ascii="宋体" w:hAnsi="宋体" w:eastAsia="宋体" w:cs="宋体"/>
          <w:sz w:val="21"/>
          <w:szCs w:val="21"/>
        </w:rPr>
        <w:t xml:space="preserve">的变动人数不能超过</w:t>
      </w:r>
      <w:r>
        <w:rPr>
          <w:rFonts w:hint="eastAsia" w:hAnsi="宋体" w:eastAsia="宋体" w:cs="宋体"/>
          <w:sz w:val="21"/>
          <w:szCs w:val="21"/>
          <w:lang w:eastAsia="zh-CN"/>
        </w:rPr>
        <w:t xml:space="preserve">巡防人员</w:t>
      </w:r>
      <w:r>
        <w:rPr>
          <w:rFonts w:hint="eastAsia" w:ascii="宋体" w:hAnsi="宋体" w:eastAsia="宋体" w:cs="宋体"/>
          <w:sz w:val="21"/>
          <w:szCs w:val="21"/>
        </w:rPr>
        <w:t xml:space="preserve">总数的10%，如人员变动超过10%，则扣除当月服务费的1%。</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四、甲方权利与义务</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1.</w:t>
      </w:r>
      <w:r>
        <w:rPr>
          <w:rFonts w:hint="eastAsia" w:ascii="宋体" w:hAnsi="宋体" w:eastAsia="宋体" w:cs="宋体"/>
          <w:szCs w:val="21"/>
        </w:rPr>
        <w:t xml:space="preserve">甲方（或使用单位）有权要求并监督乙方提供合格的服务。</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2.</w:t>
      </w:r>
      <w:r>
        <w:rPr>
          <w:rFonts w:hint="eastAsia" w:ascii="宋体" w:hAnsi="宋体" w:eastAsia="宋体" w:cs="宋体"/>
          <w:szCs w:val="21"/>
        </w:rPr>
        <w:t xml:space="preserve">甲方（或使用单位）有权对乙方人员的身份及简历进行复核，乙方及</w:t>
      </w:r>
      <w:r>
        <w:rPr>
          <w:rFonts w:hint="eastAsia" w:ascii="宋体" w:hAnsi="宋体" w:cs="宋体"/>
          <w:szCs w:val="21"/>
          <w:lang w:eastAsia="zh-CN"/>
        </w:rPr>
        <w:t xml:space="preserve">巡防人员</w:t>
      </w:r>
      <w:r>
        <w:rPr>
          <w:rFonts w:hint="eastAsia" w:ascii="宋体" w:hAnsi="宋体" w:eastAsia="宋体" w:cs="宋体"/>
          <w:szCs w:val="21"/>
        </w:rPr>
        <w:t xml:space="preserve">应予配合。</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3.</w:t>
      </w:r>
      <w:r>
        <w:rPr>
          <w:rFonts w:hint="eastAsia" w:ascii="宋体" w:hAnsi="宋体" w:eastAsia="宋体" w:cs="宋体"/>
          <w:szCs w:val="21"/>
        </w:rPr>
        <w:t xml:space="preserve">因乙方过错或违反合同约定事项给甲方（或使用单位）造成名誉损失和经济损失的，甲方（或使用单位）有权要求乙方赔偿。</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4.</w:t>
      </w:r>
      <w:r>
        <w:rPr>
          <w:rFonts w:hint="eastAsia" w:ascii="宋体" w:hAnsi="宋体" w:eastAsia="宋体" w:cs="宋体"/>
          <w:szCs w:val="21"/>
        </w:rPr>
        <w:t xml:space="preserve">甲方（或使用单位）应按时支付服务费用。</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5.</w:t>
      </w:r>
      <w:r>
        <w:rPr>
          <w:rFonts w:hint="eastAsia" w:ascii="宋体" w:hAnsi="宋体" w:eastAsia="宋体" w:cs="宋体"/>
          <w:szCs w:val="21"/>
        </w:rPr>
        <w:t xml:space="preserve">甲方（或使用单位）应教育所属人员尊重乙方工作人员的劳动成果，积极配合乙方工作人员履行合同。</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6.</w:t>
      </w:r>
      <w:r>
        <w:rPr>
          <w:rFonts w:hint="eastAsia" w:ascii="宋体" w:hAnsi="宋体" w:eastAsia="宋体" w:cs="宋体"/>
          <w:szCs w:val="21"/>
        </w:rPr>
        <w:t xml:space="preserve">甲方（或使用单位）定期组织对乙方服务质量的考核，发现乙方服务不符合合同要求的，甲方（或使用单位）有权要求乙方限期整改并对其处以罚款。</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7.</w:t>
      </w:r>
      <w:r>
        <w:rPr>
          <w:rFonts w:hint="eastAsia" w:ascii="宋体" w:hAnsi="宋体" w:eastAsia="宋体" w:cs="宋体"/>
          <w:szCs w:val="21"/>
        </w:rPr>
        <w:t xml:space="preserve">甲方（或使用单位）应指定专人作为联系人予以协调工作，与乙方进行沟通。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五、乙方的权利与义务</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1.</w:t>
      </w:r>
      <w:r>
        <w:rPr>
          <w:rFonts w:hint="eastAsia" w:ascii="宋体" w:hAnsi="宋体" w:eastAsia="宋体" w:cs="宋体"/>
          <w:szCs w:val="21"/>
        </w:rPr>
        <w:t xml:space="preserve">乙方自觉接受甲方（或使用单位）管理，遵守甲方（或使用单位）的一切规章制度，文明上岗，提供符合甲方（或使用单位）要求的服务。</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2.</w:t>
      </w:r>
      <w:r>
        <w:rPr>
          <w:rFonts w:hint="eastAsia" w:ascii="宋体" w:hAnsi="宋体" w:eastAsia="宋体" w:cs="宋体"/>
          <w:szCs w:val="21"/>
        </w:rPr>
        <w:t xml:space="preserve">乙方应指定项目负责人对本项目进行统一管理，与甲方（或使用单位）进行沟通，并根据甲方（或使用单位）要求随时调整服务标准。</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3.</w:t>
      </w:r>
      <w:r>
        <w:rPr>
          <w:rFonts w:hint="eastAsia" w:ascii="宋体" w:hAnsi="宋体" w:eastAsia="宋体" w:cs="宋体"/>
          <w:szCs w:val="21"/>
        </w:rPr>
        <w:t xml:space="preserve">如甲方（或使用单位）认为乙方工作人员不能胜任本职工作的，乙方应及时调整。乙方如需调离已在履行职责的工作人员，须征得甲方（或使用单位）同意。</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4.</w:t>
      </w:r>
      <w:r>
        <w:rPr>
          <w:rFonts w:hint="eastAsia" w:ascii="宋体" w:hAnsi="宋体" w:eastAsia="宋体" w:cs="宋体"/>
          <w:szCs w:val="21"/>
        </w:rPr>
        <w:t xml:space="preserve">乙方应定期对员工进行岗位职责和安全教育，加强岗位责任考核。因乙方管理不当、违规操作发生安全事故对甲方（或使用单位）</w:t>
      </w:r>
      <w:r>
        <w:rPr>
          <w:rFonts w:hint="eastAsia" w:ascii="宋体" w:hAnsi="宋体" w:cs="宋体"/>
          <w:szCs w:val="21"/>
          <w:lang w:eastAsia="zh-CN"/>
        </w:rPr>
        <w:t xml:space="preserve">造成损失的，由乙方</w:t>
      </w:r>
      <w:r>
        <w:rPr>
          <w:rFonts w:hint="eastAsia" w:ascii="宋体" w:hAnsi="宋体" w:eastAsia="宋体" w:cs="宋体"/>
          <w:szCs w:val="21"/>
        </w:rPr>
        <w:t xml:space="preserve">需承担相应的赔偿责任。</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5.</w:t>
      </w:r>
      <w:r>
        <w:rPr>
          <w:rFonts w:hint="eastAsia" w:ascii="宋体" w:hAnsi="宋体" w:eastAsia="宋体" w:cs="宋体"/>
          <w:szCs w:val="21"/>
        </w:rPr>
        <w:t xml:space="preserve">乙方工作人员在岗履行职责期间（包括上下班途中）发生的一切安全事故，均由乙方负责处理并承担经济和道义上的责任，甲方（或使用单位）不承担任何责任。</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6.</w:t>
      </w:r>
      <w:r>
        <w:rPr>
          <w:rFonts w:hint="eastAsia" w:ascii="宋体" w:hAnsi="宋体" w:eastAsia="宋体" w:cs="宋体"/>
          <w:szCs w:val="21"/>
        </w:rPr>
        <w:t xml:space="preserve">乙方在服务过程中应当做到安全文明工作，为工作人员提供必要的劳动保护条件，为工作人员办理人身安全保险和意外伤害险（保险种类由中标人自行选择），合同期内若发生安全事故均</w:t>
      </w:r>
      <w:r>
        <w:rPr>
          <w:rFonts w:hint="eastAsia" w:ascii="宋体" w:hAnsi="宋体" w:cs="宋体"/>
          <w:szCs w:val="21"/>
          <w:lang w:eastAsia="zh-CN"/>
        </w:rPr>
        <w:t xml:space="preserve">由乙方承担</w:t>
      </w:r>
      <w:r>
        <w:rPr>
          <w:rFonts w:hint="eastAsia" w:ascii="宋体" w:hAnsi="宋体" w:eastAsia="宋体" w:cs="宋体"/>
          <w:szCs w:val="21"/>
        </w:rPr>
        <w:t xml:space="preserve">。</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7.</w:t>
      </w:r>
      <w:r>
        <w:rPr>
          <w:rFonts w:hint="eastAsia" w:ascii="宋体" w:hAnsi="宋体" w:eastAsia="宋体" w:cs="宋体"/>
          <w:szCs w:val="21"/>
        </w:rPr>
        <w:t xml:space="preserve">乙方必须按照国家有关规定聘用人员并支付薪资报酬、缴纳社保等。</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8.</w:t>
      </w:r>
      <w:r>
        <w:rPr>
          <w:rFonts w:hint="eastAsia" w:ascii="宋体" w:hAnsi="宋体" w:eastAsia="宋体" w:cs="宋体"/>
          <w:szCs w:val="21"/>
        </w:rPr>
        <w:t xml:space="preserve">乙方应具备处理各类突发事件的能力，建立各类应急预案，产生的费用由乙方承担。</w:t>
      </w:r>
      <w:r/>
    </w:p>
    <w:p>
      <w:pPr>
        <w:ind w:firstLine="396"/>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9.</w:t>
      </w:r>
      <w:r>
        <w:rPr>
          <w:rFonts w:hint="eastAsia" w:ascii="宋体" w:hAnsi="宋体" w:eastAsia="宋体" w:cs="宋体"/>
          <w:szCs w:val="21"/>
        </w:rPr>
        <w:t xml:space="preserve">甲乙双方为协议关系，无隶属关系，乙方派驻的人员隶属乙方，由乙方与其建立劳动关系并对其进行管理。乙方负责与项目</w:t>
      </w:r>
      <w:r>
        <w:rPr>
          <w:rFonts w:hint="eastAsia" w:ascii="宋体" w:hAnsi="宋体" w:cs="宋体"/>
          <w:szCs w:val="21"/>
          <w:lang w:eastAsia="zh-CN"/>
        </w:rPr>
        <w:t xml:space="preserve">巡防</w:t>
      </w:r>
      <w:r>
        <w:rPr>
          <w:rFonts w:hint="eastAsia" w:ascii="宋体" w:hAnsi="宋体" w:eastAsia="宋体" w:cs="宋体"/>
          <w:szCs w:val="21"/>
        </w:rPr>
        <w:t xml:space="preserve">人员签订劳动协议，如发生工伤由乙方对其申报工伤认定。鉴定费由乙方按照国家法律法规处理及赔付。乙方未按相关法律规定为项目</w:t>
      </w:r>
      <w:r>
        <w:rPr>
          <w:rFonts w:hint="eastAsia" w:ascii="宋体" w:hAnsi="宋体" w:cs="宋体"/>
          <w:szCs w:val="21"/>
          <w:lang w:eastAsia="zh-CN"/>
        </w:rPr>
        <w:t xml:space="preserve">巡防</w:t>
      </w:r>
      <w:r>
        <w:rPr>
          <w:rFonts w:hint="eastAsia" w:ascii="宋体" w:hAnsi="宋体" w:eastAsia="宋体" w:cs="宋体"/>
          <w:szCs w:val="21"/>
        </w:rPr>
        <w:t xml:space="preserve">人员提供相应薪资、福利待遇、缴纳社会保险的，由此产生的所有纠纷均由乙方负责处理，并确保不得影响甲方的工作。</w:t>
      </w:r>
      <w:r/>
    </w:p>
    <w:p>
      <w:pPr>
        <w:ind w:firstLine="396"/>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cs="宋体"/>
          <w:szCs w:val="21"/>
          <w:lang w:val="en-US" w:eastAsia="zh-CN"/>
        </w:rPr>
        <w:t xml:space="preserve">10.</w:t>
      </w:r>
      <w:r>
        <w:rPr>
          <w:rFonts w:hint="eastAsia" w:ascii="宋体" w:hAnsi="宋体" w:eastAsia="宋体" w:cs="宋体"/>
          <w:szCs w:val="21"/>
        </w:rPr>
        <w:t xml:space="preserve">因乙方人员失职造成甲方或第三方人身、财产损害的，甲方有权要求乙方承担赔偿责任。</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六、违约责任</w:t>
      </w:r>
      <w:r/>
    </w:p>
    <w:p>
      <w:pPr>
        <w:ind w:firstLine="420"/>
        <w:keepLines w:val="0"/>
        <w:keepNext w:val="0"/>
        <w:pageBreakBefore w:val="0"/>
        <w:spacing w:line="360" w:lineRule="auto"/>
        <w:widowControl w:val="off"/>
        <w:tabs>
          <w:tab w:val="center" w:pos="5131" w:leader="none"/>
        </w:tabs>
        <w:rPr>
          <w:rFonts w:hint="eastAsia" w:ascii="宋体" w:hAnsi="宋体" w:eastAsia="宋体" w:cs="宋体"/>
          <w:color w:val="000000"/>
          <w:szCs w:val="21"/>
        </w:rPr>
      </w:pPr>
      <w:r>
        <w:rPr>
          <w:rFonts w:hint="eastAsia" w:ascii="宋体" w:hAnsi="宋体" w:cs="宋体"/>
          <w:color w:val="000000"/>
          <w:szCs w:val="21"/>
          <w:lang w:eastAsia="zh-CN"/>
        </w:rPr>
        <w:t xml:space="preserve">1.</w:t>
      </w:r>
      <w:r>
        <w:rPr>
          <w:rFonts w:hint="eastAsia" w:ascii="宋体" w:hAnsi="宋体" w:eastAsia="宋体" w:cs="宋体"/>
          <w:color w:val="000000"/>
          <w:szCs w:val="21"/>
        </w:rPr>
        <w:t xml:space="preserve">工作过程中因乙方责任对甲方（或使用单位）所造成的经济损失由乙方按实际金额赔偿。</w:t>
      </w:r>
      <w:r/>
    </w:p>
    <w:p>
      <w:pPr>
        <w:ind w:firstLine="420"/>
        <w:keepLines w:val="0"/>
        <w:keepNext w:val="0"/>
        <w:pageBreakBefore w:val="0"/>
        <w:spacing w:line="360" w:lineRule="auto"/>
        <w:widowControl w:val="off"/>
        <w:tabs>
          <w:tab w:val="center" w:pos="5131" w:leader="none"/>
        </w:tabs>
        <w:rPr>
          <w:rFonts w:hint="eastAsia" w:ascii="宋体" w:hAnsi="宋体" w:eastAsia="宋体" w:cs="宋体"/>
          <w:szCs w:val="21"/>
        </w:rPr>
      </w:pPr>
      <w:r>
        <w:rPr>
          <w:rFonts w:hint="eastAsia" w:ascii="宋体" w:hAnsi="宋体" w:cs="宋体"/>
          <w:szCs w:val="21"/>
          <w:lang w:eastAsia="zh-CN"/>
        </w:rPr>
        <w:t xml:space="preserve">2.</w:t>
      </w:r>
      <w:r>
        <w:rPr>
          <w:rFonts w:hint="eastAsia" w:ascii="宋体" w:hAnsi="宋体" w:eastAsia="宋体" w:cs="宋体"/>
          <w:szCs w:val="21"/>
        </w:rPr>
        <w:t xml:space="preserve">乙方未能在甲方（或使用单位）书面通知进场后三个工作日内进场（即人员全部配备到位），或者乙方在合同终止后，未立即撤离及移交有关档案资料等，每逾期一日应向甲方（或使用单位）支付5000元的违约金。</w:t>
      </w:r>
      <w:r/>
    </w:p>
    <w:p>
      <w:pPr>
        <w:ind w:firstLine="420"/>
        <w:keepLines w:val="0"/>
        <w:keepNext w:val="0"/>
        <w:pageBreakBefore w:val="0"/>
        <w:spacing w:line="360" w:lineRule="auto"/>
        <w:widowControl w:val="off"/>
        <w:tabs>
          <w:tab w:val="center" w:pos="5131" w:leader="none"/>
        </w:tabs>
        <w:rPr>
          <w:rFonts w:hint="eastAsia" w:ascii="宋体" w:hAnsi="宋体" w:eastAsia="宋体" w:cs="宋体"/>
          <w:color w:val="000000"/>
          <w:szCs w:val="21"/>
        </w:rPr>
      </w:pPr>
      <w:r>
        <w:rPr>
          <w:rFonts w:hint="eastAsia" w:ascii="宋体" w:hAnsi="宋体" w:cs="宋体"/>
          <w:color w:val="000000"/>
          <w:szCs w:val="21"/>
          <w:lang w:eastAsia="zh-CN"/>
        </w:rPr>
        <w:t xml:space="preserve">3.</w:t>
      </w:r>
      <w:r>
        <w:rPr>
          <w:rFonts w:hint="eastAsia" w:ascii="宋体" w:hAnsi="宋体" w:eastAsia="宋体" w:cs="宋体"/>
          <w:color w:val="000000"/>
          <w:szCs w:val="21"/>
        </w:rPr>
        <w:t xml:space="preserve">合同生效后，乙方未按合同规定的要求提供服务，经甲方（或使用单位）催告后仍拒不改正的，甲方有权解除合同，同时乙方向甲方赔付合同总价款5%作为违约金</w:t>
      </w:r>
      <w:r>
        <w:rPr>
          <w:rFonts w:hint="eastAsia" w:ascii="宋体" w:hAnsi="宋体" w:eastAsia="宋体" w:cs="宋体"/>
          <w:szCs w:val="21"/>
        </w:rPr>
        <w:t xml:space="preserve">，违约金不足以补偿损失的甲方（或使用单位）有权要求乙方补足。</w:t>
      </w:r>
      <w:r/>
    </w:p>
    <w:p>
      <w:pPr>
        <w:ind w:firstLine="420"/>
        <w:keepLines w:val="0"/>
        <w:keepNext w:val="0"/>
        <w:pageBreakBefore w:val="0"/>
        <w:spacing w:line="360" w:lineRule="auto"/>
        <w:widowControl w:val="off"/>
        <w:tabs>
          <w:tab w:val="center" w:pos="5131" w:leader="none"/>
        </w:tabs>
        <w:rPr>
          <w:rFonts w:hint="eastAsia" w:ascii="宋体" w:hAnsi="宋体" w:eastAsia="宋体" w:cs="宋体"/>
          <w:color w:val="000000"/>
          <w:szCs w:val="21"/>
        </w:rPr>
      </w:pPr>
      <w:r>
        <w:rPr>
          <w:rFonts w:hint="eastAsia" w:ascii="宋体" w:hAnsi="宋体" w:cs="宋体"/>
          <w:color w:val="000000"/>
          <w:szCs w:val="21"/>
          <w:lang w:eastAsia="zh-CN"/>
        </w:rPr>
        <w:t xml:space="preserve">4.</w:t>
      </w:r>
      <w:r>
        <w:rPr>
          <w:rFonts w:hint="eastAsia" w:ascii="宋体" w:hAnsi="宋体" w:eastAsia="宋体" w:cs="宋体"/>
          <w:color w:val="000000"/>
          <w:szCs w:val="21"/>
        </w:rPr>
        <w:t xml:space="preserve">合同一方不履行合同义务或违反履行合同义务约定的，应当承担继续履行、采取补救措施或者赔偿损失等责任。</w:t>
      </w:r>
      <w:r/>
    </w:p>
    <w:p>
      <w:pPr>
        <w:ind w:firstLine="420"/>
        <w:keepLines w:val="0"/>
        <w:keepNext w:val="0"/>
        <w:pageBreakBefore w:val="0"/>
        <w:spacing w:line="360" w:lineRule="auto"/>
        <w:widowControl w:val="off"/>
        <w:tabs>
          <w:tab w:val="center" w:pos="5131" w:leader="none"/>
        </w:tabs>
        <w:rPr>
          <w:rFonts w:hint="eastAsia" w:ascii="宋体" w:hAnsi="宋体" w:eastAsia="宋体" w:cs="宋体"/>
          <w:color w:val="000000"/>
          <w:szCs w:val="21"/>
        </w:rPr>
      </w:pPr>
      <w:r>
        <w:rPr>
          <w:rFonts w:hint="eastAsia" w:ascii="宋体" w:hAnsi="宋体" w:eastAsia="宋体" w:cs="宋体"/>
          <w:szCs w:val="21"/>
        </w:rPr>
        <w:t xml:space="preserve">七、</w:t>
      </w:r>
      <w:r>
        <w:rPr>
          <w:rFonts w:hint="eastAsia" w:ascii="宋体" w:hAnsi="宋体" w:eastAsia="宋体" w:cs="宋体"/>
          <w:color w:val="000000"/>
          <w:szCs w:val="21"/>
        </w:rPr>
        <w:t xml:space="preserve">不可抗力</w:t>
      </w:r>
      <w:r/>
    </w:p>
    <w:p>
      <w:pPr>
        <w:pStyle w:val="699"/>
        <w:ind w:right="-21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1.</w:t>
      </w:r>
      <w:r>
        <w:rPr>
          <w:rFonts w:hint="eastAsia" w:ascii="宋体" w:hAnsi="宋体" w:eastAsia="宋体" w:cs="宋体"/>
          <w:sz w:val="21"/>
          <w:szCs w:val="21"/>
        </w:rPr>
        <w:t xml:space="preserve">因不可抗力无法履行合同的，根据不可抗力的影响，部分或者全部免除责任，双方通过友好协商方式解决。但合同一方延迟履行后发生不可抗力的，不能免除责任。</w:t>
      </w:r>
      <w:r/>
    </w:p>
    <w:p>
      <w:pPr>
        <w:pStyle w:val="699"/>
        <w:ind w:right="-21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2.</w:t>
      </w:r>
      <w:r>
        <w:rPr>
          <w:rFonts w:hint="eastAsia" w:ascii="宋体" w:hAnsi="宋体" w:eastAsia="宋体" w:cs="宋体"/>
          <w:sz w:val="21"/>
          <w:szCs w:val="21"/>
        </w:rPr>
        <w:t xml:space="preserve">合同一方因不可抗力不能履行合同的，应当及时通知对方，以减轻可能给对方造成的损失，并应当在合理期限内提供证明。</w:t>
      </w:r>
      <w:r/>
    </w:p>
    <w:p>
      <w:pPr>
        <w:ind w:firstLine="420"/>
        <w:keepLines w:val="0"/>
        <w:keepNext w:val="0"/>
        <w:pageBreakBefore w:val="0"/>
        <w:spacing w:line="360" w:lineRule="auto"/>
        <w:widowControl w:val="off"/>
        <w:tabs>
          <w:tab w:val="center" w:pos="5131" w:leader="none"/>
        </w:tabs>
        <w:rPr>
          <w:rFonts w:hint="eastAsia" w:ascii="宋体" w:hAnsi="宋体" w:eastAsia="宋体" w:cs="宋体"/>
          <w:color w:val="000000"/>
          <w:szCs w:val="21"/>
        </w:rPr>
      </w:pPr>
      <w:r>
        <w:rPr>
          <w:rFonts w:hint="eastAsia" w:ascii="宋体" w:hAnsi="宋体" w:eastAsia="宋体" w:cs="宋体"/>
          <w:szCs w:val="21"/>
        </w:rPr>
        <w:t xml:space="preserve">八</w:t>
      </w:r>
      <w:r>
        <w:rPr>
          <w:rFonts w:hint="eastAsia" w:ascii="宋体" w:hAnsi="宋体" w:eastAsia="宋体" w:cs="宋体"/>
          <w:color w:val="000000"/>
          <w:szCs w:val="21"/>
        </w:rPr>
        <w:t xml:space="preserve">、合同的解除和转让</w:t>
      </w:r>
      <w:r/>
    </w:p>
    <w:p>
      <w:pPr>
        <w:ind w:firstLine="424"/>
        <w:keepLines w:val="0"/>
        <w:keepNext w:val="0"/>
        <w:pageBreakBefore w:val="0"/>
        <w:spacing w:line="360" w:lineRule="auto"/>
        <w:widowControl w:val="off"/>
        <w:rPr>
          <w:rFonts w:hint="eastAsia" w:ascii="宋体" w:hAnsi="宋体" w:eastAsia="宋体" w:cs="宋体"/>
          <w:bCs/>
          <w:szCs w:val="21"/>
          <w:lang w:val="zh-CN"/>
        </w:rPr>
      </w:pPr>
      <w:r>
        <w:rPr>
          <w:rFonts w:hint="eastAsia" w:ascii="宋体" w:hAnsi="宋体" w:eastAsia="宋体" w:cs="宋体"/>
          <w:bCs/>
          <w:szCs w:val="21"/>
          <w:lang w:val="zh-CN"/>
        </w:rPr>
        <w:t xml:space="preserve">（一）合同的解除</w:t>
      </w:r>
      <w:r/>
    </w:p>
    <w:p>
      <w:pPr>
        <w:ind w:firstLine="424"/>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cs="宋体"/>
          <w:szCs w:val="21"/>
          <w:lang w:val="zh-CN"/>
        </w:rPr>
        <w:t xml:space="preserve">1.</w:t>
      </w:r>
      <w:r>
        <w:rPr>
          <w:rFonts w:hint="eastAsia" w:ascii="宋体" w:hAnsi="宋体" w:eastAsia="宋体" w:cs="宋体"/>
          <w:szCs w:val="21"/>
          <w:lang w:val="zh-CN"/>
        </w:rPr>
        <w:t xml:space="preserve">甲方和乙方协商一致，可以解除合同。</w:t>
      </w:r>
      <w:r/>
    </w:p>
    <w:p>
      <w:pPr>
        <w:ind w:firstLine="424"/>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cs="宋体"/>
          <w:szCs w:val="21"/>
          <w:lang w:eastAsia="zh-CN"/>
        </w:rPr>
        <w:t xml:space="preserve">2.</w:t>
      </w:r>
      <w:r>
        <w:rPr>
          <w:rFonts w:hint="eastAsia" w:ascii="宋体" w:hAnsi="宋体" w:eastAsia="宋体" w:cs="宋体"/>
          <w:szCs w:val="21"/>
          <w:lang w:val="zh-CN"/>
        </w:rPr>
        <w:t xml:space="preserve">有下列情形之一</w:t>
      </w:r>
      <w:r>
        <w:rPr>
          <w:rFonts w:hint="eastAsia" w:ascii="宋体" w:hAnsi="宋体" w:eastAsia="宋体" w:cs="宋体"/>
          <w:szCs w:val="21"/>
        </w:rPr>
        <w:t xml:space="preserve">的</w:t>
      </w:r>
      <w:r>
        <w:rPr>
          <w:rFonts w:hint="eastAsia" w:ascii="宋体" w:hAnsi="宋体" w:eastAsia="宋体" w:cs="宋体"/>
          <w:szCs w:val="21"/>
          <w:lang w:val="zh-CN"/>
        </w:rPr>
        <w:t xml:space="preserve">，合同一方可以解除合同：</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w:t>
      </w:r>
      <w:r>
        <w:rPr>
          <w:rFonts w:hint="eastAsia" w:ascii="宋体" w:hAnsi="宋体" w:eastAsia="宋体" w:cs="宋体"/>
          <w:szCs w:val="21"/>
        </w:rPr>
        <w:t xml:space="preserve">如因上级部门或相关政策要求，甲方</w:t>
      </w:r>
      <w:r>
        <w:rPr>
          <w:rFonts w:hint="eastAsia" w:ascii="宋体" w:hAnsi="宋体" w:cs="宋体"/>
          <w:szCs w:val="21"/>
          <w:lang w:eastAsia="zh-CN"/>
        </w:rPr>
        <w:t xml:space="preserve">需</w:t>
      </w:r>
      <w:r>
        <w:rPr>
          <w:rFonts w:hint="eastAsia" w:ascii="宋体" w:hAnsi="宋体" w:eastAsia="宋体" w:cs="宋体"/>
          <w:szCs w:val="21"/>
        </w:rPr>
        <w:t xml:space="preserve">提前终止合同的，乙方须无条件服从，甲方（或使用单位）不承担任何赔偿责任。</w:t>
      </w:r>
      <w:r/>
    </w:p>
    <w:p>
      <w:pPr>
        <w:ind w:firstLine="424"/>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）因不可抗力致使不能实现合同目的，未受不可抗力影响的一方有权解除合同；</w:t>
      </w:r>
      <w:r/>
    </w:p>
    <w:p>
      <w:pPr>
        <w:ind w:firstLine="424"/>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）因合同一方违约导致合同不能履行，另一方有权解除合同。</w:t>
      </w:r>
      <w:r/>
    </w:p>
    <w:p>
      <w:pPr>
        <w:pStyle w:val="1012"/>
        <w:ind w:firstLine="42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（4）乙方擅自将合同的全部或部分内容转包他人；</w:t>
      </w:r>
      <w:r/>
    </w:p>
    <w:p>
      <w:pPr>
        <w:pStyle w:val="1012"/>
        <w:ind w:firstLine="42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（5）乙方服务有重大缺陷的：</w:t>
      </w:r>
      <w:r/>
    </w:p>
    <w:p>
      <w:pPr>
        <w:ind w:firstLine="424"/>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①乙方长期（连续两个月内）有人员不到位，影响服务质量，甲方（或使用单位）要求乙方改正，乙方仍拒不改正的，甲方有权终止合同。</w:t>
      </w:r>
      <w:r/>
    </w:p>
    <w:p>
      <w:pPr>
        <w:ind w:firstLine="424"/>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②因乙方管理不善，导致甲方（或使用单位）或乙方出现生命财产安全重大事故或重大治安事件（如有人员伤亡医药费在5万元以上或有财产损失5万元以上的），甲方有权终止合同。乙方对甲方（或使用单位）造成的经济损失负有赔偿责任。</w:t>
      </w:r>
      <w:r/>
    </w:p>
    <w:p>
      <w:pPr>
        <w:ind w:firstLine="420"/>
        <w:keepLines w:val="0"/>
        <w:keepNext w:val="0"/>
        <w:pageBreakBefore w:val="0"/>
        <w:spacing w:line="360" w:lineRule="auto"/>
        <w:widowControl w:val="off"/>
        <w:tabs>
          <w:tab w:val="center" w:pos="5131" w:leader="none"/>
        </w:tabs>
        <w:rPr>
          <w:rFonts w:hint="eastAsia" w:ascii="宋体" w:hAnsi="宋体" w:eastAsia="宋体" w:cs="宋体"/>
          <w:color w:val="000000"/>
          <w:szCs w:val="21"/>
        </w:rPr>
      </w:pPr>
      <w:r>
        <w:rPr>
          <w:rFonts w:hint="eastAsia" w:ascii="宋体" w:hAnsi="宋体" w:eastAsia="宋体" w:cs="宋体"/>
          <w:color w:val="000000"/>
          <w:szCs w:val="21"/>
        </w:rPr>
        <w:t xml:space="preserve">③乙方服务不到位，甲方或使用单位要求整改但乙方长期拒不整改</w:t>
      </w:r>
      <w:r>
        <w:rPr>
          <w:rFonts w:hint="eastAsia" w:ascii="宋体" w:hAnsi="宋体" w:eastAsia="宋体" w:cs="宋体"/>
          <w:szCs w:val="21"/>
        </w:rPr>
        <w:t xml:space="preserve">，甲方有权终止合同。</w:t>
      </w:r>
      <w:r/>
    </w:p>
    <w:p>
      <w:pPr>
        <w:ind w:firstLine="424"/>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cs="宋体"/>
          <w:szCs w:val="21"/>
          <w:lang w:eastAsia="zh-CN"/>
        </w:rPr>
        <w:t xml:space="preserve">3.</w:t>
      </w:r>
      <w:r>
        <w:rPr>
          <w:rFonts w:hint="eastAsia" w:ascii="宋体" w:hAnsi="宋体" w:eastAsia="宋体" w:cs="宋体"/>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rPr>
        <w:t xml:space="preserve">乙方应在二十日内办理交接，在办理交接期间，乙方仍应提供安保服务。</w:t>
      </w:r>
      <w:r/>
    </w:p>
    <w:p>
      <w:pPr>
        <w:ind w:firstLine="424"/>
        <w:keepLines w:val="0"/>
        <w:keepNext w:val="0"/>
        <w:pageBreakBefore w:val="0"/>
        <w:spacing w:line="360" w:lineRule="auto"/>
        <w:widowControl w:val="off"/>
        <w:rPr>
          <w:rFonts w:hint="eastAsia" w:ascii="宋体" w:hAnsi="宋体" w:eastAsia="宋体" w:cs="宋体"/>
          <w:bCs/>
          <w:szCs w:val="21"/>
          <w:lang w:val="zh-CN"/>
        </w:rPr>
      </w:pPr>
      <w:r>
        <w:rPr>
          <w:rFonts w:hint="eastAsia" w:ascii="宋体" w:hAnsi="宋体" w:eastAsia="宋体" w:cs="宋体"/>
          <w:bCs/>
          <w:szCs w:val="21"/>
          <w:lang w:val="zh-CN"/>
        </w:rPr>
        <w:t xml:space="preserve">（二）合同的转让</w:t>
      </w:r>
      <w:r/>
    </w:p>
    <w:p>
      <w:pPr>
        <w:ind w:firstLine="424"/>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合同的部分和全部均不得分包或转让。</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color w:val="000000"/>
          <w:szCs w:val="21"/>
          <w:lang w:val="zh-CN"/>
        </w:rPr>
        <w:t xml:space="preserve">九、</w:t>
      </w:r>
      <w:r>
        <w:rPr>
          <w:rFonts w:hint="eastAsia" w:ascii="宋体" w:hAnsi="宋体" w:eastAsia="宋体" w:cs="宋体"/>
          <w:szCs w:val="21"/>
        </w:rPr>
        <w:t xml:space="preserve">合同生效及其他</w:t>
      </w:r>
      <w:r/>
    </w:p>
    <w:p>
      <w:pPr>
        <w:ind w:firstLine="425"/>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1.</w:t>
      </w:r>
      <w:r>
        <w:rPr>
          <w:rFonts w:hint="eastAsia" w:ascii="宋体" w:hAnsi="宋体" w:eastAsia="宋体" w:cs="宋体"/>
          <w:szCs w:val="21"/>
        </w:rPr>
        <w:t xml:space="preserve">合同经甲乙双方签字盖章后生效。</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2.</w:t>
      </w:r>
      <w:r>
        <w:rPr>
          <w:rFonts w:hint="eastAsia" w:ascii="宋体" w:hAnsi="宋体" w:eastAsia="宋体" w:cs="宋体"/>
          <w:szCs w:val="21"/>
        </w:rPr>
        <w:t xml:space="preserve">本合同一式四份，甲方两份、乙方和招标代理机构各执一份。</w:t>
      </w:r>
      <w:r/>
    </w:p>
    <w:p>
      <w:pPr>
        <w:ind w:firstLine="425"/>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3.</w:t>
      </w:r>
      <w:r>
        <w:rPr>
          <w:rFonts w:hint="eastAsia" w:ascii="宋体" w:hAnsi="宋体" w:eastAsia="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eastAsia="zh-CN"/>
        </w:rPr>
        <w:t xml:space="preserve">4.</w:t>
      </w:r>
      <w:r>
        <w:rPr>
          <w:rFonts w:hint="eastAsia" w:ascii="宋体" w:hAnsi="宋体" w:eastAsia="宋体" w:cs="宋体"/>
          <w:szCs w:val="21"/>
        </w:rPr>
        <w:t xml:space="preserve">招标文件、中标的投标文件、中标通知书、中标单位在招标过程中的澄清和承诺等、合同附件、补充协议（如有）均为本合同不可缺少的组成部分。</w:t>
      </w:r>
      <w:r/>
    </w:p>
    <w:p>
      <w:pPr>
        <w:ind w:firstLine="425"/>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cs="宋体"/>
          <w:szCs w:val="21"/>
          <w:lang w:eastAsia="zh-CN"/>
        </w:rPr>
        <w:t xml:space="preserve">5.</w:t>
      </w:r>
      <w:r>
        <w:rPr>
          <w:rFonts w:hint="eastAsia" w:ascii="宋体" w:hAnsi="宋体" w:eastAsia="宋体" w:cs="宋体"/>
          <w:szCs w:val="21"/>
          <w:lang w:val="zh-CN"/>
        </w:rPr>
        <w:t xml:space="preserve">本合同未尽事宜应按《中华人民共和国政府采购法</w:t>
      </w:r>
      <w:r>
        <w:rPr>
          <w:rFonts w:hint="eastAsia" w:ascii="宋体" w:hAnsi="宋体" w:cs="宋体"/>
          <w:szCs w:val="21"/>
          <w:lang w:val="zh-CN"/>
        </w:rPr>
        <w:t xml:space="preserve">》《</w:t>
      </w:r>
      <w:r>
        <w:rPr>
          <w:rFonts w:hint="eastAsia" w:ascii="宋体" w:hAnsi="宋体" w:eastAsia="宋体" w:cs="宋体"/>
          <w:szCs w:val="21"/>
          <w:lang w:val="zh-CN"/>
        </w:rPr>
        <w:t xml:space="preserve">中华人民共和国民法典》</w:t>
      </w:r>
      <w:r>
        <w:rPr>
          <w:rFonts w:hint="eastAsia" w:ascii="宋体" w:hAnsi="宋体" w:eastAsia="宋体" w:cs="宋体"/>
          <w:color w:val="000000"/>
          <w:szCs w:val="21"/>
          <w:lang w:val="zh-CN"/>
        </w:rPr>
        <w:t xml:space="preserve">等相关法律法规</w:t>
      </w:r>
      <w:r>
        <w:rPr>
          <w:rFonts w:hint="eastAsia" w:ascii="宋体" w:hAnsi="宋体" w:cs="宋体"/>
          <w:color w:val="000000"/>
          <w:szCs w:val="21"/>
          <w:lang w:val="zh-CN"/>
        </w:rPr>
        <w:t xml:space="preserve">的规定</w:t>
      </w:r>
      <w:r>
        <w:rPr>
          <w:rFonts w:hint="eastAsia" w:ascii="宋体" w:hAnsi="宋体" w:eastAsia="宋体" w:cs="宋体"/>
          <w:color w:val="000000"/>
          <w:szCs w:val="21"/>
          <w:lang w:val="zh-CN"/>
        </w:rPr>
        <w:t xml:space="preserve">解释。</w:t>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以下无正文</w:t>
      </w:r>
      <w:r>
        <w:rPr>
          <w:rFonts w:hint="eastAsia" w:ascii="宋体" w:hAnsi="宋体" w:eastAsia="宋体" w:cs="宋体"/>
          <w:color w:val="000000"/>
          <w:szCs w:val="21"/>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r>
      <w:r/>
    </w:p>
    <w:p>
      <w:pPr>
        <w:ind w:firstLine="420"/>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r>
      <w:r/>
    </w:p>
    <w:p>
      <w:pPr>
        <w:ind w:firstLine="420"/>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甲方：                                 乙方：                    </w:t>
      </w:r>
      <w:r/>
    </w:p>
    <w:p>
      <w:pPr>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法定代表人（或授权代表）：             法定代表人（或授权代表）：                    </w:t>
      </w:r>
      <w:r/>
    </w:p>
    <w:p>
      <w:pPr>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日期：                                 日期：</w:t>
      </w:r>
      <w:r/>
    </w:p>
    <w:p>
      <w:pPr>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b/>
          <w:bCs/>
          <w:color w:val="auto"/>
          <w:szCs w:val="21"/>
        </w:rPr>
      </w:pPr>
      <w:r>
        <w:rPr>
          <w:rFonts w:hint="eastAsia" w:ascii="宋体" w:hAnsi="宋体" w:cs="宋体"/>
          <w:b/>
          <w:bCs/>
          <w:szCs w:val="21"/>
        </w:rPr>
        <w:br w:type="page" w:clear="all"/>
      </w:r>
      <w:r>
        <w:rPr>
          <w:rFonts w:hint="eastAsia" w:ascii="宋体" w:hAnsi="宋体" w:cs="宋体"/>
          <w:b/>
          <w:bCs/>
          <w:color w:val="auto"/>
          <w:szCs w:val="21"/>
        </w:rPr>
        <w:t xml:space="preserve">附件：考核办法（甲方或使用单位可根据项目具体情况调整）</w:t>
      </w:r>
      <w:r/>
    </w:p>
    <w:p>
      <w:pPr>
        <w:ind w:firstLine="422"/>
        <w:spacing w:line="360" w:lineRule="auto"/>
        <w:widowControl/>
        <w:tabs>
          <w:tab w:val="left" w:pos="851" w:leader="none"/>
        </w:tabs>
        <w:rPr>
          <w:rFonts w:hint="eastAsia" w:ascii="宋体" w:hAnsi="宋体" w:cs="宋体"/>
          <w:b/>
          <w:bCs/>
          <w:szCs w:val="21"/>
        </w:rPr>
      </w:pPr>
      <w:r>
        <w:rPr>
          <w:rFonts w:hint="eastAsia" w:ascii="宋体" w:hAnsi="宋体" w:cs="宋体"/>
          <w:b/>
          <w:bCs/>
          <w:szCs w:val="21"/>
          <w:lang w:eastAsia="zh-CN"/>
        </w:rPr>
        <w:t xml:space="preserve">1.</w:t>
      </w:r>
      <w:r>
        <w:rPr>
          <w:rFonts w:hint="eastAsia" w:ascii="宋体" w:hAnsi="宋体" w:cs="宋体"/>
          <w:b/>
          <w:bCs/>
          <w:szCs w:val="21"/>
        </w:rPr>
        <w:t xml:space="preserve">检查与考核</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）使用单位每月对乙方的服务工作进行考核，乙方应做好配合。</w:t>
      </w:r>
      <w:r/>
    </w:p>
    <w:p>
      <w:pPr>
        <w:ind w:firstLine="424"/>
        <w:spacing w:line="360" w:lineRule="auto"/>
        <w:rPr>
          <w:rFonts w:hint="eastAsia" w:ascii="宋体" w:hAnsi="宋体" w:cs="宋体"/>
          <w:szCs w:val="21"/>
        </w:rPr>
      </w:pPr>
      <w:r>
        <w:rPr>
          <w:rFonts w:hint="eastAsia" w:ascii="宋体" w:hAnsi="宋体" w:cs="宋体"/>
          <w:szCs w:val="21"/>
        </w:rPr>
        <w:t xml:space="preserve">（2）使用单位在考核中发现的问题及时通知乙方，乙方及时整改，在每月抽查检查考核得分表上签字确认。如对考核得分存在异议，乙方应在3个工作日内与使用单位共同核实确认。</w:t>
      </w:r>
      <w:r/>
    </w:p>
    <w:p>
      <w:pPr>
        <w:ind w:firstLine="420"/>
        <w:spacing w:line="360" w:lineRule="auto"/>
        <w:widowControl/>
        <w:tabs>
          <w:tab w:val="left" w:pos="851" w:leader="none"/>
        </w:tabs>
        <w:rPr>
          <w:rFonts w:hint="eastAsia" w:ascii="宋体" w:hAnsi="宋体" w:cs="宋体"/>
          <w:szCs w:val="21"/>
        </w:rPr>
      </w:pPr>
      <w:r>
        <w:rPr>
          <w:rFonts w:hint="eastAsia" w:ascii="宋体" w:hAnsi="宋体" w:cs="宋体"/>
          <w:szCs w:val="21"/>
        </w:rPr>
        <w:t xml:space="preserve">（3）</w:t>
      </w:r>
      <w:r>
        <w:rPr>
          <w:rFonts w:hint="eastAsia" w:ascii="宋体" w:hAnsi="宋体"/>
          <w:bCs/>
          <w:szCs w:val="21"/>
          <w:lang w:val="zh-CN"/>
        </w:rPr>
        <w:t xml:space="preserve">使用单位</w:t>
      </w:r>
      <w:r>
        <w:rPr>
          <w:rFonts w:hint="eastAsia" w:ascii="宋体" w:hAnsi="宋体" w:cs="宋体"/>
          <w:szCs w:val="21"/>
        </w:rPr>
        <w:t xml:space="preserve">每月不定期抽查，并汇总最终考核得分。</w:t>
      </w:r>
      <w:r/>
    </w:p>
    <w:p>
      <w:pPr>
        <w:ind w:firstLine="422"/>
        <w:spacing w:line="360" w:lineRule="auto"/>
        <w:rPr>
          <w:rFonts w:hint="eastAsia" w:ascii="宋体" w:hAnsi="宋体" w:cs="宋体"/>
          <w:b/>
          <w:bCs/>
          <w:szCs w:val="21"/>
        </w:rPr>
      </w:pPr>
      <w:r>
        <w:rPr>
          <w:rFonts w:hint="eastAsia" w:ascii="宋体" w:hAnsi="宋体" w:cs="宋体"/>
          <w:b/>
          <w:bCs/>
          <w:szCs w:val="21"/>
          <w:lang w:eastAsia="zh-CN"/>
        </w:rPr>
        <w:t xml:space="preserve">2.</w:t>
      </w:r>
      <w:r>
        <w:rPr>
          <w:rFonts w:hint="eastAsia" w:ascii="宋体" w:hAnsi="宋体" w:cs="宋体"/>
          <w:b/>
          <w:bCs/>
          <w:szCs w:val="21"/>
        </w:rPr>
        <w:t xml:space="preserve">付款</w:t>
      </w:r>
      <w:r/>
    </w:p>
    <w:p>
      <w:pPr>
        <w:ind w:firstLine="420"/>
        <w:spacing w:line="360" w:lineRule="auto"/>
        <w:rPr>
          <w:rFonts w:hint="eastAsia" w:ascii="宋体" w:hAnsi="宋体" w:cs="宋体"/>
          <w:szCs w:val="21"/>
        </w:rPr>
      </w:pPr>
      <w:r>
        <w:rPr>
          <w:rFonts w:hint="eastAsia" w:ascii="宋体" w:hAnsi="宋体" w:cs="宋体"/>
          <w:szCs w:val="21"/>
          <w:lang w:val="zh-CN"/>
        </w:rPr>
        <w:t xml:space="preserve">甲方（或使用单位）</w:t>
      </w:r>
      <w:r>
        <w:rPr>
          <w:rFonts w:hint="eastAsia" w:ascii="宋体" w:hAnsi="宋体" w:cs="宋体"/>
          <w:szCs w:val="21"/>
        </w:rPr>
        <w:t xml:space="preserve">进行月度考核，考核结果与实际付款金额挂钩，考核总分100分。</w:t>
      </w:r>
      <w:r/>
    </w:p>
    <w:p>
      <w:pPr>
        <w:ind w:firstLine="420"/>
        <w:spacing w:line="360" w:lineRule="auto"/>
        <w:rPr>
          <w:rFonts w:hint="eastAsia" w:ascii="宋体" w:hAnsi="宋体" w:cs="宋体"/>
          <w:b/>
          <w:bCs/>
          <w:szCs w:val="21"/>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szCs w:val="21"/>
        </w:rPr>
        <w:t xml:space="preserve">考核得分≥95分，该月服务费用全额发放。</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r>
        <w:rPr>
          <w:rFonts w:hint="eastAsia" w:ascii="宋体" w:hAnsi="宋体" w:cs="宋体"/>
          <w:szCs w:val="21"/>
        </w:rPr>
        <w:t xml:space="preserve">考核得分85分（含）-95分（不含），每下降1分扣除当月服务费用的1%。</w:t>
      </w:r>
      <w:r/>
    </w:p>
    <w:p>
      <w:pPr>
        <w:ind w:firstLine="420"/>
        <w:spacing w:line="360" w:lineRule="auto"/>
        <w:rPr>
          <w:rFonts w:hint="eastAsia" w:ascii="宋体" w:hAnsi="宋体"/>
          <w:color w:val="000000"/>
          <w:szCs w:val="21"/>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w:t>
      </w:r>
      <w:r>
        <w:rPr>
          <w:rFonts w:hint="eastAsia" w:ascii="宋体" w:hAnsi="宋体" w:cs="宋体"/>
          <w:szCs w:val="21"/>
        </w:rPr>
        <w:t xml:space="preserve">考核得分低于85分的，扣除当月服务费，甲方（或使用单位）</w:t>
      </w:r>
      <w:r>
        <w:rPr>
          <w:rFonts w:hint="eastAsia" w:ascii="宋体" w:hAnsi="宋体"/>
          <w:color w:val="000000"/>
          <w:szCs w:val="21"/>
        </w:rPr>
        <w:t xml:space="preserve">书面告知乙方整改，整改期限为一个月，若经整改后仍不能达到要求，甲方有权终止合同，并无需支付因终止合同而产生的相关费用。</w:t>
      </w:r>
      <w:r/>
    </w:p>
    <w:p>
      <w:pPr>
        <w:ind w:firstLine="422"/>
        <w:spacing w:line="360" w:lineRule="auto"/>
        <w:rPr>
          <w:rFonts w:hint="eastAsia" w:ascii="宋体" w:hAnsi="宋体" w:cs="宋体"/>
          <w:b/>
          <w:bCs/>
          <w:szCs w:val="21"/>
        </w:rPr>
      </w:pPr>
      <w:r>
        <w:rPr>
          <w:rFonts w:hint="eastAsia" w:ascii="宋体" w:hAnsi="宋体" w:cs="宋体"/>
          <w:b/>
          <w:bCs/>
          <w:szCs w:val="21"/>
          <w:lang w:eastAsia="zh-CN"/>
        </w:rPr>
        <w:t xml:space="preserve">3.</w:t>
      </w:r>
      <w:r>
        <w:rPr>
          <w:rFonts w:hint="eastAsia" w:ascii="宋体" w:hAnsi="宋体" w:cs="宋体"/>
          <w:b/>
          <w:bCs/>
          <w:szCs w:val="21"/>
        </w:rPr>
        <w:t xml:space="preserve">考核标准</w:t>
      </w:r>
      <w:r/>
    </w:p>
    <w:p>
      <w:pPr>
        <w:rPr>
          <w:rFonts w:hint="eastAsia" w:ascii="宋体" w:hAnsi="宋体" w:cs="宋体"/>
          <w:b/>
          <w:bCs/>
          <w:szCs w:val="21"/>
        </w:rPr>
      </w:pPr>
      <w:r>
        <w:rPr>
          <w:rFonts w:hint="eastAsia" w:ascii="宋体" w:hAnsi="宋体" w:cs="宋体"/>
          <w:b/>
          <w:bCs/>
          <w:szCs w:val="21"/>
        </w:rPr>
      </w:r>
      <w:r/>
    </w:p>
    <w:tbl>
      <w:tblPr>
        <w:tblStyle w:val="1031"/>
        <w:tblW w:w="10200" w:type="dxa"/>
        <w:tblInd w:w="-2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5"/>
        <w:gridCol w:w="688"/>
        <w:gridCol w:w="7912"/>
        <w:gridCol w:w="775"/>
      </w:tblGrid>
      <w:tr>
        <w:trPr>
          <w:trHeight w:val="420"/>
        </w:trPr>
        <w:tc>
          <w:tcPr>
            <w:gridSpan w:val="4"/>
            <w:tcW w:w="10200" w:type="dxa"/>
            <w:textDirection w:val="lrTb"/>
            <w:noWrap w:val="false"/>
          </w:tcPr>
          <w:p>
            <w:pPr>
              <w:pStyle w:val="1030"/>
              <w:ind w:left="3417"/>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b/>
                <w:bCs/>
                <w:spacing w:val="4"/>
                <w:sz w:val="18"/>
                <w:szCs w:val="18"/>
                <w:lang w:eastAsia="zh-CN"/>
              </w:rPr>
              <w:t xml:space="preserve">月度考核表（满分</w:t>
            </w:r>
            <w:r>
              <w:rPr>
                <w:rFonts w:hint="eastAsia" w:ascii="宋体" w:hAnsi="宋体" w:eastAsia="宋体" w:cs="宋体"/>
                <w:spacing w:val="-14"/>
                <w:sz w:val="18"/>
                <w:szCs w:val="18"/>
                <w:lang w:eastAsia="zh-CN"/>
              </w:rPr>
              <w:t xml:space="preserve"> </w:t>
            </w:r>
            <w:r>
              <w:rPr>
                <w:rFonts w:hint="eastAsia" w:ascii="宋体" w:hAnsi="宋体" w:eastAsia="宋体" w:cs="宋体"/>
                <w:b/>
                <w:bCs/>
                <w:spacing w:val="4"/>
                <w:sz w:val="18"/>
                <w:szCs w:val="18"/>
                <w:lang w:eastAsia="zh-CN"/>
              </w:rPr>
              <w:t xml:space="preserve">100</w:t>
            </w:r>
            <w:r>
              <w:rPr>
                <w:rFonts w:hint="eastAsia" w:ascii="宋体" w:hAnsi="宋体" w:eastAsia="宋体" w:cs="宋体"/>
                <w:spacing w:val="-38"/>
                <w:sz w:val="18"/>
                <w:szCs w:val="18"/>
                <w:lang w:eastAsia="zh-CN"/>
              </w:rPr>
              <w:t xml:space="preserve"> </w:t>
            </w:r>
            <w:r>
              <w:rPr>
                <w:rFonts w:hint="eastAsia" w:ascii="宋体" w:hAnsi="宋体" w:eastAsia="宋体" w:cs="宋体"/>
                <w:b/>
                <w:bCs/>
                <w:spacing w:val="4"/>
                <w:sz w:val="18"/>
                <w:szCs w:val="18"/>
                <w:lang w:eastAsia="zh-CN"/>
              </w:rPr>
              <w:t xml:space="preserve">分，扣完为止）</w:t>
            </w:r>
            <w:r/>
          </w:p>
        </w:tc>
      </w:tr>
      <w:tr>
        <w:trPr>
          <w:trHeight w:val="415"/>
        </w:trPr>
        <w:tc>
          <w:tcPr>
            <w:gridSpan w:val="4"/>
            <w:tcW w:w="10200" w:type="dxa"/>
            <w:textDirection w:val="lrTb"/>
            <w:noWrap w:val="false"/>
          </w:tcPr>
          <w:p>
            <w:pPr>
              <w:pStyle w:val="1030"/>
              <w:ind w:left="116"/>
              <w:keepLines w:val="0"/>
              <w:keepNext w:val="0"/>
              <w:pageBreakBefore w:val="0"/>
              <w:spacing w:before="31" w:line="240" w:lineRule="auto"/>
              <w:widowControl w:val="off"/>
              <w:rPr>
                <w:rFonts w:hint="eastAsia" w:ascii="宋体" w:hAnsi="宋体" w:eastAsia="宋体" w:cs="宋体"/>
                <w:sz w:val="18"/>
                <w:szCs w:val="18"/>
              </w:rPr>
            </w:pPr>
            <w:r>
              <w:rPr>
                <w:rFonts w:hint="eastAsia" w:ascii="宋体" w:hAnsi="宋体" w:eastAsia="宋体" w:cs="宋体"/>
                <w:spacing w:val="4"/>
                <w:sz w:val="18"/>
                <w:szCs w:val="18"/>
              </w:rPr>
              <w:t xml:space="preserve">主管人：</w:t>
            </w:r>
            <w:r>
              <w:rPr>
                <w:rFonts w:hint="eastAsia" w:ascii="宋体" w:hAnsi="宋体" w:eastAsia="宋体" w:cs="宋体"/>
                <w:spacing w:val="4"/>
                <w:sz w:val="18"/>
                <w:szCs w:val="18"/>
                <w:u w:val="single"/>
              </w:rPr>
              <w:t xml:space="preserve">          </w:t>
            </w:r>
            <w:r>
              <w:rPr>
                <w:rFonts w:hint="eastAsia" w:ascii="宋体" w:hAnsi="宋体" w:eastAsia="宋体" w:cs="宋体"/>
                <w:spacing w:val="4"/>
                <w:sz w:val="18"/>
                <w:szCs w:val="18"/>
              </w:rPr>
              <w:t xml:space="preserve">  考核人：</w:t>
            </w:r>
            <w:r>
              <w:rPr>
                <w:rFonts w:hint="eastAsia" w:ascii="宋体" w:hAnsi="宋体" w:eastAsia="宋体" w:cs="宋体"/>
                <w:spacing w:val="4"/>
                <w:sz w:val="18"/>
                <w:szCs w:val="18"/>
                <w:u w:val="single"/>
              </w:rPr>
              <w:t xml:space="preserve">            </w:t>
            </w:r>
            <w:r>
              <w:rPr>
                <w:rFonts w:hint="eastAsia" w:ascii="宋体" w:hAnsi="宋体" w:eastAsia="宋体" w:cs="宋体"/>
                <w:spacing w:val="4"/>
                <w:sz w:val="18"/>
                <w:szCs w:val="18"/>
              </w:rPr>
              <w:t xml:space="preserve">  被考核人：</w:t>
            </w:r>
            <w:r>
              <w:rPr>
                <w:rFonts w:hint="eastAsia" w:ascii="宋体" w:hAnsi="宋体" w:eastAsia="宋体" w:cs="宋体"/>
                <w:spacing w:val="5"/>
                <w:sz w:val="18"/>
                <w:szCs w:val="18"/>
                <w:u w:val="single"/>
              </w:rPr>
              <w:t xml:space="preserve">          </w:t>
            </w:r>
            <w:r>
              <w:rPr>
                <w:rFonts w:hint="eastAsia" w:ascii="宋体" w:hAnsi="宋体" w:eastAsia="宋体" w:cs="宋体"/>
                <w:spacing w:val="11"/>
                <w:sz w:val="18"/>
                <w:szCs w:val="18"/>
              </w:rPr>
              <w:t xml:space="preserve">  </w:t>
            </w:r>
            <w:r>
              <w:rPr>
                <w:rFonts w:hint="eastAsia" w:ascii="宋体" w:hAnsi="宋体" w:eastAsia="宋体" w:cs="宋体"/>
                <w:spacing w:val="4"/>
                <w:sz w:val="18"/>
                <w:szCs w:val="18"/>
              </w:rPr>
              <w:t xml:space="preserve">考核月份：</w:t>
            </w:r>
            <w:r>
              <w:rPr>
                <w:rFonts w:hint="eastAsia" w:ascii="宋体" w:hAnsi="宋体" w:eastAsia="宋体" w:cs="宋体"/>
                <w:spacing w:val="4"/>
                <w:sz w:val="18"/>
                <w:szCs w:val="18"/>
                <w:u w:val="single"/>
              </w:rPr>
              <w:t xml:space="preserve">      </w:t>
            </w:r>
            <w:r>
              <w:rPr>
                <w:rFonts w:hint="eastAsia" w:ascii="宋体" w:hAnsi="宋体" w:eastAsia="宋体" w:cs="宋体"/>
                <w:spacing w:val="-85"/>
                <w:sz w:val="18"/>
                <w:szCs w:val="18"/>
              </w:rPr>
              <w:t xml:space="preserve"> </w:t>
            </w:r>
            <w:r>
              <w:rPr>
                <w:rFonts w:hint="eastAsia" w:ascii="宋体" w:hAnsi="宋体" w:eastAsia="宋体" w:cs="宋体"/>
                <w:spacing w:val="4"/>
                <w:sz w:val="18"/>
                <w:szCs w:val="18"/>
              </w:rPr>
              <w:t xml:space="preserve">年</w:t>
            </w:r>
            <w:r>
              <w:rPr>
                <w:rFonts w:hint="eastAsia" w:ascii="宋体" w:hAnsi="宋体" w:eastAsia="宋体" w:cs="宋体"/>
                <w:spacing w:val="-98"/>
                <w:sz w:val="18"/>
                <w:szCs w:val="18"/>
              </w:rPr>
              <w:t xml:space="preserve"> </w:t>
            </w:r>
            <w:r>
              <w:rPr>
                <w:rFonts w:hint="eastAsia" w:ascii="宋体" w:hAnsi="宋体" w:eastAsia="宋体" w:cs="宋体"/>
                <w:spacing w:val="5"/>
                <w:sz w:val="18"/>
                <w:szCs w:val="18"/>
                <w:u w:val="single"/>
              </w:rPr>
              <w:t xml:space="preserve">    </w:t>
            </w:r>
            <w:r>
              <w:rPr>
                <w:rFonts w:hint="eastAsia" w:ascii="宋体" w:hAnsi="宋体" w:eastAsia="宋体" w:cs="宋体"/>
                <w:spacing w:val="-87"/>
                <w:sz w:val="18"/>
                <w:szCs w:val="18"/>
              </w:rPr>
              <w:t xml:space="preserve"> </w:t>
            </w:r>
            <w:r>
              <w:rPr>
                <w:rFonts w:hint="eastAsia" w:ascii="宋体" w:hAnsi="宋体" w:eastAsia="宋体" w:cs="宋体"/>
                <w:spacing w:val="4"/>
                <w:sz w:val="18"/>
                <w:szCs w:val="18"/>
              </w:rPr>
              <w:t xml:space="preserve">月</w:t>
            </w:r>
            <w:r>
              <w:rPr>
                <w:rFonts w:hint="eastAsia" w:ascii="宋体" w:hAnsi="宋体" w:eastAsia="宋体" w:cs="宋体"/>
                <w:spacing w:val="4"/>
                <w:sz w:val="18"/>
                <w:szCs w:val="18"/>
                <w:u w:val="single"/>
              </w:rPr>
              <w:t xml:space="preserve">      </w:t>
            </w:r>
            <w:r/>
          </w:p>
        </w:tc>
      </w:tr>
      <w:tr>
        <w:trPr>
          <w:trHeight w:val="416"/>
        </w:trPr>
        <w:tc>
          <w:tcPr>
            <w:tcW w:w="825" w:type="dxa"/>
            <w:textDirection w:val="lrTb"/>
            <w:noWrap w:val="false"/>
          </w:tcPr>
          <w:p>
            <w:pPr>
              <w:pStyle w:val="1030"/>
              <w:ind w:left="262"/>
              <w:keepLines w:val="0"/>
              <w:keepNext w:val="0"/>
              <w:pageBreakBefore w:val="0"/>
              <w:spacing w:before="32" w:line="240" w:lineRule="auto"/>
              <w:widowControl w:val="off"/>
              <w:rPr>
                <w:rFonts w:hint="eastAsia" w:ascii="宋体" w:hAnsi="宋体" w:eastAsia="宋体" w:cs="宋体"/>
                <w:sz w:val="18"/>
                <w:szCs w:val="18"/>
              </w:rPr>
            </w:pPr>
            <w:r>
              <w:rPr>
                <w:rFonts w:hint="eastAsia" w:ascii="宋体" w:hAnsi="宋体" w:eastAsia="宋体" w:cs="宋体"/>
                <w:spacing w:val="3"/>
                <w:sz w:val="18"/>
                <w:szCs w:val="18"/>
              </w:rPr>
              <w:t xml:space="preserve">项目</w:t>
            </w:r>
            <w:r/>
          </w:p>
        </w:tc>
        <w:tc>
          <w:tcPr>
            <w:tcW w:w="688" w:type="dxa"/>
            <w:textDirection w:val="lrTb"/>
            <w:noWrap w:val="false"/>
          </w:tcPr>
          <w:p>
            <w:pPr>
              <w:pStyle w:val="1030"/>
              <w:ind w:left="161"/>
              <w:keepLines w:val="0"/>
              <w:keepNext w:val="0"/>
              <w:pageBreakBefore w:val="0"/>
              <w:spacing w:before="31" w:line="240" w:lineRule="auto"/>
              <w:widowControl w:val="off"/>
              <w:rPr>
                <w:rFonts w:hint="eastAsia" w:ascii="宋体" w:hAnsi="宋体" w:eastAsia="宋体" w:cs="宋体"/>
                <w:sz w:val="18"/>
                <w:szCs w:val="18"/>
              </w:rPr>
            </w:pPr>
            <w:r>
              <w:rPr>
                <w:rFonts w:hint="eastAsia" w:ascii="宋体" w:hAnsi="宋体" w:eastAsia="宋体" w:cs="宋体"/>
                <w:spacing w:val="5"/>
                <w:sz w:val="18"/>
                <w:szCs w:val="18"/>
              </w:rPr>
              <w:t xml:space="preserve">序号</w:t>
            </w:r>
            <w:r/>
          </w:p>
        </w:tc>
        <w:tc>
          <w:tcPr>
            <w:tcW w:w="7912" w:type="dxa"/>
            <w:textDirection w:val="lrTb"/>
            <w:noWrap w:val="false"/>
          </w:tcPr>
          <w:p>
            <w:pPr>
              <w:pStyle w:val="1030"/>
              <w:jc w:val="center"/>
              <w:keepLines w:val="0"/>
              <w:keepNext w:val="0"/>
              <w:pageBreakBefore w:val="0"/>
              <w:spacing w:before="31"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考评标准</w:t>
            </w:r>
            <w:r/>
          </w:p>
        </w:tc>
        <w:tc>
          <w:tcPr>
            <w:tcW w:w="775" w:type="dxa"/>
            <w:textDirection w:val="lrTb"/>
            <w:noWrap w:val="false"/>
          </w:tcPr>
          <w:p>
            <w:pPr>
              <w:pStyle w:val="1030"/>
              <w:jc w:val="center"/>
              <w:keepLines w:val="0"/>
              <w:keepNext w:val="0"/>
              <w:pageBreakBefore w:val="0"/>
              <w:spacing w:before="32" w:line="240" w:lineRule="auto"/>
              <w:widowControl w:val="off"/>
              <w:rPr>
                <w:rFonts w:hint="eastAsia" w:ascii="宋体" w:hAnsi="宋体" w:eastAsia="宋体" w:cs="宋体"/>
                <w:sz w:val="18"/>
                <w:szCs w:val="18"/>
              </w:rPr>
            </w:pPr>
            <w:r>
              <w:rPr>
                <w:rFonts w:hint="eastAsia" w:ascii="宋体" w:hAnsi="宋体" w:eastAsia="宋体" w:cs="宋体"/>
                <w:spacing w:val="3"/>
                <w:sz w:val="18"/>
                <w:szCs w:val="18"/>
              </w:rPr>
              <w:t xml:space="preserve">扣分</w:t>
            </w:r>
            <w:r/>
          </w:p>
        </w:tc>
      </w:tr>
      <w:tr>
        <w:trPr>
          <w:trHeight w:val="90"/>
        </w:trPr>
        <w:tc>
          <w:tcPr>
            <w:tcBorders>
              <w:bottom w:val="none" w:color="000000" w:sz="4" w:space="0"/>
            </w:tcBorders>
            <w:tcW w:w="825" w:type="dxa"/>
            <w:vMerge w:val="restart"/>
            <w:textDirection w:val="lrTb"/>
            <w:noWrap w:val="false"/>
          </w:tcPr>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pStyle w:val="1030"/>
              <w:ind w:left="260" w:right="255" w:hanging="2"/>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pacing w:val="4"/>
                <w:sz w:val="18"/>
                <w:szCs w:val="18"/>
              </w:rPr>
              <w:t xml:space="preserve">执勤</w:t>
            </w:r>
            <w:r>
              <w:rPr>
                <w:rFonts w:hint="eastAsia" w:ascii="宋体" w:hAnsi="宋体" w:eastAsia="宋体" w:cs="宋体"/>
                <w:sz w:val="18"/>
                <w:szCs w:val="18"/>
              </w:rPr>
              <w:t xml:space="preserve"> </w:t>
            </w:r>
            <w:r>
              <w:rPr>
                <w:rFonts w:hint="eastAsia" w:ascii="宋体" w:hAnsi="宋体" w:eastAsia="宋体" w:cs="宋体"/>
                <w:spacing w:val="3"/>
                <w:sz w:val="18"/>
                <w:szCs w:val="18"/>
              </w:rPr>
              <w:t xml:space="preserve">工作</w:t>
            </w:r>
            <w:r/>
          </w:p>
        </w:tc>
        <w:tc>
          <w:tcPr>
            <w:tcW w:w="688" w:type="dxa"/>
            <w:textDirection w:val="lrTb"/>
            <w:noWrap w:val="false"/>
          </w:tcPr>
          <w:p>
            <w:pPr>
              <w:pStyle w:val="1030"/>
              <w:ind w:left="336"/>
              <w:keepLines w:val="0"/>
              <w:keepNext w:val="0"/>
              <w:pageBreakBefore w:val="0"/>
              <w:spacing w:before="267"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1</w:t>
            </w:r>
            <w:r/>
          </w:p>
        </w:tc>
        <w:tc>
          <w:tcPr>
            <w:tcW w:w="7912" w:type="dxa"/>
            <w:textDirection w:val="lrTb"/>
            <w:noWrap w:val="false"/>
          </w:tcPr>
          <w:p>
            <w:pPr>
              <w:pStyle w:val="1030"/>
              <w:ind w:left="113" w:right="105" w:firstLine="1"/>
              <w:keepLines w:val="0"/>
              <w:keepNext w:val="0"/>
              <w:pageBreakBefore w:val="0"/>
              <w:spacing w:before="29"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正班按照规定时间交接班，副班</w:t>
            </w:r>
            <w:r>
              <w:rPr>
                <w:rFonts w:hint="eastAsia" w:cs="宋体"/>
                <w:spacing w:val="8"/>
                <w:sz w:val="18"/>
                <w:szCs w:val="18"/>
                <w:lang w:eastAsia="zh-CN"/>
              </w:rPr>
              <w:t xml:space="preserve">的</w:t>
            </w:r>
            <w:r>
              <w:rPr>
                <w:rFonts w:hint="eastAsia" w:ascii="宋体" w:hAnsi="宋体" w:eastAsia="宋体" w:cs="宋体"/>
                <w:spacing w:val="8"/>
                <w:sz w:val="18"/>
                <w:szCs w:val="18"/>
                <w:lang w:eastAsia="zh-CN"/>
              </w:rPr>
              <w:t xml:space="preserve">交接前十分钟到岗，不可无故迟到、早退及旷</w:t>
            </w:r>
            <w:r>
              <w:rPr>
                <w:rFonts w:hint="eastAsia" w:ascii="宋体" w:hAnsi="宋体" w:eastAsia="宋体" w:cs="宋体"/>
                <w:spacing w:val="3"/>
                <w:sz w:val="18"/>
                <w:szCs w:val="18"/>
                <w:lang w:eastAsia="zh-CN"/>
              </w:rPr>
              <w:t xml:space="preserve">工，否则每次扣</w:t>
            </w:r>
            <w:r>
              <w:rPr>
                <w:rFonts w:hint="eastAsia" w:ascii="宋体" w:hAnsi="宋体" w:eastAsia="宋体" w:cs="宋体"/>
                <w:spacing w:val="-15"/>
                <w:sz w:val="18"/>
                <w:szCs w:val="18"/>
                <w:lang w:eastAsia="zh-CN"/>
              </w:rPr>
              <w:t xml:space="preserve"> </w:t>
            </w:r>
            <w:r>
              <w:rPr>
                <w:rFonts w:hint="eastAsia" w:ascii="宋体" w:hAnsi="宋体" w:eastAsia="宋体" w:cs="宋体"/>
                <w:spacing w:val="3"/>
                <w:sz w:val="18"/>
                <w:szCs w:val="18"/>
                <w:lang w:eastAsia="zh-CN"/>
              </w:rPr>
              <w:t xml:space="preserve">1</w:t>
            </w:r>
            <w:r>
              <w:rPr>
                <w:rFonts w:hint="eastAsia" w:ascii="宋体" w:hAnsi="宋体" w:eastAsia="宋体" w:cs="宋体"/>
                <w:spacing w:val="-38"/>
                <w:sz w:val="18"/>
                <w:szCs w:val="18"/>
                <w:lang w:eastAsia="zh-CN"/>
              </w:rPr>
              <w:t xml:space="preserve"> </w:t>
            </w:r>
            <w:r>
              <w:rPr>
                <w:rFonts w:hint="eastAsia" w:ascii="宋体" w:hAnsi="宋体" w:eastAsia="宋体" w:cs="宋体"/>
                <w:spacing w:val="3"/>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pStyle w:val="1030"/>
              <w:ind w:left="323"/>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2</w:t>
            </w:r>
            <w:r/>
          </w:p>
        </w:tc>
        <w:tc>
          <w:tcPr>
            <w:tcW w:w="7912" w:type="dxa"/>
            <w:textDirection w:val="lrTb"/>
            <w:noWrap w:val="false"/>
          </w:tcPr>
          <w:p>
            <w:pPr>
              <w:pStyle w:val="1030"/>
              <w:ind w:left="110" w:right="105" w:firstLine="13"/>
              <w:jc w:val="both"/>
              <w:keepLines w:val="0"/>
              <w:keepNext w:val="0"/>
              <w:pageBreakBefore w:val="0"/>
              <w:spacing w:before="32"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lang w:eastAsia="zh-CN"/>
              </w:rPr>
              <w:t xml:space="preserve">当班</w:t>
            </w:r>
            <w:r>
              <w:rPr>
                <w:rFonts w:hint="eastAsia" w:cs="宋体"/>
                <w:spacing w:val="7"/>
                <w:sz w:val="18"/>
                <w:szCs w:val="18"/>
                <w:lang w:eastAsia="zh-CN"/>
              </w:rPr>
              <w:t xml:space="preserve">巡防人员</w:t>
            </w:r>
            <w:r>
              <w:rPr>
                <w:rFonts w:hint="eastAsia" w:ascii="宋体" w:hAnsi="宋体" w:eastAsia="宋体" w:cs="宋体"/>
                <w:spacing w:val="7"/>
                <w:sz w:val="18"/>
                <w:szCs w:val="18"/>
                <w:lang w:eastAsia="zh-CN"/>
              </w:rPr>
              <w:t xml:space="preserve">按规定时间或按指定路线巡防，每次不能超过</w:t>
            </w:r>
            <w:r>
              <w:rPr>
                <w:rFonts w:hint="eastAsia" w:ascii="宋体" w:hAnsi="宋体" w:eastAsia="宋体" w:cs="宋体"/>
                <w:spacing w:val="-21"/>
                <w:sz w:val="18"/>
                <w:szCs w:val="18"/>
                <w:lang w:eastAsia="zh-CN"/>
              </w:rPr>
              <w:t xml:space="preserve"> </w:t>
            </w:r>
            <w:r>
              <w:rPr>
                <w:rFonts w:hint="eastAsia" w:ascii="宋体" w:hAnsi="宋体" w:eastAsia="宋体" w:cs="宋体"/>
                <w:spacing w:val="7"/>
                <w:sz w:val="18"/>
                <w:szCs w:val="18"/>
                <w:lang w:eastAsia="zh-CN"/>
              </w:rPr>
              <w:t xml:space="preserve">1</w:t>
            </w:r>
            <w:r>
              <w:rPr>
                <w:rFonts w:hint="eastAsia" w:ascii="宋体" w:hAnsi="宋体" w:eastAsia="宋体" w:cs="宋体"/>
                <w:spacing w:val="-35"/>
                <w:sz w:val="18"/>
                <w:szCs w:val="18"/>
                <w:lang w:eastAsia="zh-CN"/>
              </w:rPr>
              <w:t xml:space="preserve"> </w:t>
            </w:r>
            <w:r>
              <w:rPr>
                <w:rFonts w:hint="eastAsia" w:ascii="宋体" w:hAnsi="宋体" w:eastAsia="宋体" w:cs="宋体"/>
                <w:spacing w:val="6"/>
                <w:sz w:val="18"/>
                <w:szCs w:val="18"/>
                <w:lang w:eastAsia="zh-CN"/>
              </w:rPr>
              <w:t xml:space="preserve">小时，不能少巡及漏</w:t>
            </w:r>
            <w:r>
              <w:rPr>
                <w:rFonts w:hint="eastAsia" w:ascii="宋体" w:hAnsi="宋体" w:eastAsia="宋体" w:cs="宋体"/>
                <w:spacing w:val="8"/>
                <w:sz w:val="18"/>
                <w:szCs w:val="18"/>
                <w:lang w:eastAsia="zh-CN"/>
              </w:rPr>
              <w:t xml:space="preserve">巡，不能离开巡防区域，不能闲聊或巡查不到位，并做好详细巡防记录。</w:t>
            </w:r>
            <w:r>
              <w:rPr>
                <w:rFonts w:hint="eastAsia" w:ascii="宋体" w:hAnsi="宋体" w:eastAsia="宋体" w:cs="宋体"/>
                <w:spacing w:val="8"/>
                <w:sz w:val="18"/>
                <w:szCs w:val="18"/>
              </w:rPr>
              <w:t xml:space="preserve">未按要求</w:t>
            </w:r>
            <w:r>
              <w:rPr>
                <w:rFonts w:hint="eastAsia" w:ascii="宋体" w:hAnsi="宋体" w:eastAsia="宋体" w:cs="宋体"/>
                <w:sz w:val="18"/>
                <w:szCs w:val="18"/>
              </w:rPr>
              <w:t xml:space="preserve">每次扣</w:t>
            </w:r>
            <w:r>
              <w:rPr>
                <w:rFonts w:hint="eastAsia" w:ascii="宋体" w:hAnsi="宋体" w:eastAsia="宋体" w:cs="宋体"/>
                <w:spacing w:val="-22"/>
                <w:sz w:val="18"/>
                <w:szCs w:val="18"/>
              </w:rPr>
              <w:t xml:space="preserve"> </w:t>
            </w:r>
            <w:r>
              <w:rPr>
                <w:rFonts w:hint="eastAsia" w:ascii="宋体" w:hAnsi="宋体" w:eastAsia="宋体" w:cs="宋体"/>
                <w:sz w:val="18"/>
                <w:szCs w:val="18"/>
              </w:rPr>
              <w:t xml:space="preserve">1</w:t>
            </w:r>
            <w:r>
              <w:rPr>
                <w:rFonts w:hint="eastAsia" w:ascii="宋体" w:hAnsi="宋体" w:eastAsia="宋体" w:cs="宋体"/>
                <w:spacing w:val="-38"/>
                <w:sz w:val="18"/>
                <w:szCs w:val="18"/>
              </w:rPr>
              <w:t xml:space="preserve"> </w:t>
            </w:r>
            <w:r>
              <w:rPr>
                <w:rFonts w:hint="eastAsia" w:ascii="宋体" w:hAnsi="宋体" w:eastAsia="宋体" w:cs="宋体"/>
                <w:sz w:val="18"/>
                <w:szCs w:val="18"/>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688" w:type="dxa"/>
            <w:textDirection w:val="lrTb"/>
            <w:noWrap w:val="false"/>
          </w:tcPr>
          <w:p>
            <w:pPr>
              <w:pStyle w:val="1030"/>
              <w:ind w:left="325"/>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3</w:t>
            </w:r>
            <w:r/>
          </w:p>
        </w:tc>
        <w:tc>
          <w:tcPr>
            <w:tcW w:w="7912" w:type="dxa"/>
            <w:textDirection w:val="lrTb"/>
            <w:noWrap w:val="false"/>
          </w:tcPr>
          <w:p>
            <w:pPr>
              <w:pStyle w:val="1030"/>
              <w:ind w:left="111"/>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cs="宋体"/>
                <w:spacing w:val="8"/>
                <w:sz w:val="18"/>
                <w:szCs w:val="18"/>
                <w:lang w:eastAsia="zh-CN"/>
              </w:rPr>
              <w:t xml:space="preserve">巡防人员</w:t>
            </w:r>
            <w:r>
              <w:rPr>
                <w:rFonts w:hint="eastAsia" w:ascii="宋体" w:hAnsi="宋体" w:eastAsia="宋体" w:cs="宋体"/>
                <w:spacing w:val="8"/>
                <w:sz w:val="18"/>
                <w:szCs w:val="18"/>
                <w:lang w:eastAsia="zh-CN"/>
              </w:rPr>
              <w:t xml:space="preserve">用语文明，统一用普通话，做到文明执勤，否则每次扣</w:t>
            </w:r>
            <w:r>
              <w:rPr>
                <w:rFonts w:hint="eastAsia" w:ascii="宋体" w:hAnsi="宋体" w:eastAsia="宋体" w:cs="宋体"/>
                <w:spacing w:val="-23"/>
                <w:sz w:val="18"/>
                <w:szCs w:val="18"/>
                <w:lang w:eastAsia="zh-CN"/>
              </w:rPr>
              <w:t xml:space="preserve"> </w:t>
            </w:r>
            <w:r>
              <w:rPr>
                <w:rFonts w:hint="eastAsia" w:ascii="宋体" w:hAnsi="宋体" w:eastAsia="宋体" w:cs="宋体"/>
                <w:spacing w:val="8"/>
                <w:sz w:val="18"/>
                <w:szCs w:val="18"/>
                <w:lang w:eastAsia="zh-CN"/>
              </w:rPr>
              <w:t xml:space="preserve">1</w:t>
            </w:r>
            <w:r>
              <w:rPr>
                <w:rFonts w:hint="eastAsia" w:ascii="宋体" w:hAnsi="宋体" w:eastAsia="宋体" w:cs="宋体"/>
                <w:spacing w:val="-35"/>
                <w:sz w:val="18"/>
                <w:szCs w:val="18"/>
                <w:lang w:eastAsia="zh-CN"/>
              </w:rPr>
              <w:t xml:space="preserve"> </w:t>
            </w:r>
            <w:r>
              <w:rPr>
                <w:rFonts w:hint="eastAsia" w:ascii="宋体" w:hAnsi="宋体" w:eastAsia="宋体" w:cs="宋体"/>
                <w:spacing w:val="8"/>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320"/>
              <w:keepLines w:val="0"/>
              <w:keepNext w:val="0"/>
              <w:pageBreakBefore w:val="0"/>
              <w:spacing w:before="268"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4</w:t>
            </w:r>
            <w:r/>
          </w:p>
        </w:tc>
        <w:tc>
          <w:tcPr>
            <w:tcW w:w="7912" w:type="dxa"/>
            <w:textDirection w:val="lrTb"/>
            <w:noWrap w:val="false"/>
          </w:tcPr>
          <w:p>
            <w:pPr>
              <w:pStyle w:val="1030"/>
              <w:ind w:left="111" w:right="105"/>
              <w:keepLines w:val="0"/>
              <w:keepNext w:val="0"/>
              <w:pageBreakBefore w:val="0"/>
              <w:spacing w:before="30" w:line="240" w:lineRule="auto"/>
              <w:widowControl w:val="off"/>
              <w:rPr>
                <w:rFonts w:hint="eastAsia" w:ascii="宋体" w:hAnsi="宋体" w:eastAsia="宋体" w:cs="宋体"/>
                <w:sz w:val="18"/>
                <w:szCs w:val="18"/>
                <w:lang w:eastAsia="zh-CN"/>
              </w:rPr>
            </w:pPr>
            <w:r>
              <w:rPr>
                <w:rFonts w:hint="eastAsia" w:cs="宋体"/>
                <w:spacing w:val="8"/>
                <w:sz w:val="18"/>
                <w:szCs w:val="18"/>
                <w:lang w:eastAsia="zh-CN"/>
              </w:rPr>
              <w:t xml:space="preserve">巡防人员</w:t>
            </w:r>
            <w:r>
              <w:rPr>
                <w:rFonts w:hint="eastAsia" w:ascii="宋体" w:hAnsi="宋体" w:eastAsia="宋体" w:cs="宋体"/>
                <w:spacing w:val="8"/>
                <w:sz w:val="18"/>
                <w:szCs w:val="18"/>
                <w:lang w:eastAsia="zh-CN"/>
              </w:rPr>
              <w:t xml:space="preserve">要认真检查</w:t>
            </w:r>
            <w:r>
              <w:rPr>
                <w:rFonts w:hint="eastAsia" w:cs="宋体"/>
                <w:spacing w:val="8"/>
                <w:sz w:val="18"/>
                <w:szCs w:val="18"/>
                <w:lang w:eastAsia="zh-CN"/>
              </w:rPr>
              <w:t xml:space="preserve">辖区安全</w:t>
            </w:r>
            <w:r>
              <w:rPr>
                <w:rFonts w:hint="eastAsia" w:ascii="宋体" w:hAnsi="宋体" w:eastAsia="宋体" w:cs="宋体"/>
                <w:spacing w:val="8"/>
                <w:sz w:val="18"/>
                <w:szCs w:val="18"/>
                <w:lang w:eastAsia="zh-CN"/>
              </w:rPr>
              <w:t xml:space="preserve">、各消防设施保养和维护</w:t>
            </w:r>
            <w:r>
              <w:rPr>
                <w:rFonts w:hint="eastAsia" w:cs="宋体"/>
                <w:spacing w:val="8"/>
                <w:sz w:val="18"/>
                <w:szCs w:val="18"/>
                <w:lang w:eastAsia="zh-CN"/>
              </w:rPr>
              <w:t xml:space="preserve">情况，在</w:t>
            </w:r>
            <w:r>
              <w:rPr>
                <w:rFonts w:hint="eastAsia" w:ascii="宋体" w:hAnsi="宋体" w:eastAsia="宋体" w:cs="宋体"/>
                <w:spacing w:val="8"/>
                <w:sz w:val="18"/>
                <w:szCs w:val="18"/>
                <w:lang w:eastAsia="zh-CN"/>
              </w:rPr>
              <w:t xml:space="preserve">无火警</w:t>
            </w:r>
            <w:r>
              <w:rPr>
                <w:rFonts w:hint="eastAsia" w:cs="宋体"/>
                <w:spacing w:val="8"/>
                <w:sz w:val="18"/>
                <w:szCs w:val="18"/>
                <w:lang w:eastAsia="zh-CN"/>
              </w:rPr>
              <w:t xml:space="preserve">且未经请示</w:t>
            </w:r>
            <w:r>
              <w:rPr>
                <w:rFonts w:hint="eastAsia" w:ascii="宋体" w:hAnsi="宋体" w:eastAsia="宋体" w:cs="宋体"/>
                <w:spacing w:val="8"/>
                <w:sz w:val="18"/>
                <w:szCs w:val="18"/>
                <w:lang w:eastAsia="zh-CN"/>
              </w:rPr>
              <w:t xml:space="preserve">的情况下不准使用消防器材，发现问题</w:t>
            </w:r>
            <w:r>
              <w:rPr>
                <w:rFonts w:hint="eastAsia" w:cs="宋体"/>
                <w:spacing w:val="8"/>
                <w:sz w:val="18"/>
                <w:szCs w:val="18"/>
                <w:lang w:eastAsia="zh-CN"/>
              </w:rPr>
              <w:t xml:space="preserve">做好</w:t>
            </w:r>
            <w:r>
              <w:rPr>
                <w:rFonts w:hint="eastAsia" w:ascii="宋体" w:hAnsi="宋体" w:eastAsia="宋体" w:cs="宋体"/>
                <w:spacing w:val="8"/>
                <w:sz w:val="18"/>
                <w:szCs w:val="18"/>
                <w:lang w:eastAsia="zh-CN"/>
              </w:rPr>
              <w:t xml:space="preserve">登记，并立即上报，否则每次扣</w:t>
            </w:r>
            <w:r>
              <w:rPr>
                <w:rFonts w:hint="eastAsia" w:ascii="宋体" w:hAnsi="宋体" w:eastAsia="宋体" w:cs="宋体"/>
                <w:spacing w:val="-15"/>
                <w:sz w:val="18"/>
                <w:szCs w:val="18"/>
                <w:lang w:eastAsia="zh-CN"/>
              </w:rPr>
              <w:t xml:space="preserve"> </w:t>
            </w:r>
            <w:r>
              <w:rPr>
                <w:rFonts w:hint="eastAsia" w:ascii="宋体" w:hAnsi="宋体" w:eastAsia="宋体" w:cs="宋体"/>
                <w:spacing w:val="8"/>
                <w:sz w:val="18"/>
                <w:szCs w:val="18"/>
                <w:lang w:eastAsia="zh-CN"/>
              </w:rPr>
              <w:t xml:space="preserve">1</w:t>
            </w:r>
            <w:r>
              <w:rPr>
                <w:rFonts w:hint="eastAsia" w:ascii="宋体" w:hAnsi="宋体" w:eastAsia="宋体" w:cs="宋体"/>
                <w:spacing w:val="-35"/>
                <w:sz w:val="18"/>
                <w:szCs w:val="18"/>
                <w:lang w:eastAsia="zh-CN"/>
              </w:rPr>
              <w:t xml:space="preserve"> </w:t>
            </w:r>
            <w:r>
              <w:rPr>
                <w:rFonts w:hint="eastAsia" w:ascii="宋体" w:hAnsi="宋体" w:eastAsia="宋体" w:cs="宋体"/>
                <w:spacing w:val="8"/>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325"/>
              <w:keepLines w:val="0"/>
              <w:keepNext w:val="0"/>
              <w:pageBreakBefore w:val="0"/>
              <w:spacing w:before="69"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5</w:t>
            </w:r>
            <w:r/>
          </w:p>
        </w:tc>
        <w:tc>
          <w:tcPr>
            <w:tcW w:w="7912" w:type="dxa"/>
            <w:textDirection w:val="lrTb"/>
            <w:noWrap w:val="false"/>
          </w:tcPr>
          <w:p>
            <w:pPr>
              <w:pStyle w:val="1030"/>
              <w:ind w:left="111"/>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保证值班室干净、整齐、卫生，否则每次扣</w:t>
            </w:r>
            <w:r>
              <w:rPr>
                <w:rFonts w:hint="eastAsia" w:ascii="宋体" w:hAnsi="宋体" w:eastAsia="宋体" w:cs="宋体"/>
                <w:spacing w:val="-18"/>
                <w:sz w:val="18"/>
                <w:szCs w:val="18"/>
                <w:lang w:eastAsia="zh-CN"/>
              </w:rPr>
              <w:t xml:space="preserve"> </w:t>
            </w:r>
            <w:r>
              <w:rPr>
                <w:rFonts w:hint="eastAsia" w:ascii="宋体" w:hAnsi="宋体" w:eastAsia="宋体" w:cs="宋体"/>
                <w:spacing w:val="7"/>
                <w:sz w:val="18"/>
                <w:szCs w:val="18"/>
                <w:lang w:eastAsia="zh-CN"/>
              </w:rPr>
              <w:t xml:space="preserve">1</w:t>
            </w:r>
            <w:r>
              <w:rPr>
                <w:rFonts w:hint="eastAsia" w:ascii="宋体" w:hAnsi="宋体" w:eastAsia="宋体" w:cs="宋体"/>
                <w:spacing w:val="-37"/>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322"/>
              <w:keepLines w:val="0"/>
              <w:keepNext w:val="0"/>
              <w:pageBreakBefore w:val="0"/>
              <w:spacing w:before="270"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6</w:t>
            </w:r>
            <w:r/>
          </w:p>
        </w:tc>
        <w:tc>
          <w:tcPr>
            <w:tcW w:w="7912" w:type="dxa"/>
            <w:textDirection w:val="lrTb"/>
            <w:noWrap w:val="false"/>
          </w:tcPr>
          <w:p>
            <w:pPr>
              <w:pStyle w:val="1030"/>
              <w:ind w:left="114" w:right="105"/>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正确使用和保管好使用单位提供的设施设备，若故意损坏、恶意使用或丢失，每次</w:t>
            </w:r>
            <w:r>
              <w:rPr>
                <w:rFonts w:hint="eastAsia" w:ascii="宋体" w:hAnsi="宋体" w:eastAsia="宋体" w:cs="宋体"/>
                <w:spacing w:val="-6"/>
                <w:sz w:val="18"/>
                <w:szCs w:val="18"/>
                <w:lang w:eastAsia="zh-CN"/>
              </w:rPr>
              <w:t xml:space="preserve">扣</w:t>
            </w:r>
            <w:r>
              <w:rPr>
                <w:rFonts w:hint="eastAsia" w:ascii="宋体" w:hAnsi="宋体" w:eastAsia="宋体" w:cs="宋体"/>
                <w:spacing w:val="-22"/>
                <w:sz w:val="18"/>
                <w:szCs w:val="18"/>
                <w:lang w:eastAsia="zh-CN"/>
              </w:rPr>
              <w:t xml:space="preserve"> </w:t>
            </w:r>
            <w:r>
              <w:rPr>
                <w:rFonts w:hint="eastAsia" w:ascii="宋体" w:hAnsi="宋体" w:eastAsia="宋体" w:cs="宋体"/>
                <w:spacing w:val="-6"/>
                <w:sz w:val="18"/>
                <w:szCs w:val="18"/>
                <w:lang w:eastAsia="zh-CN"/>
              </w:rPr>
              <w:t xml:space="preserve">1</w:t>
            </w:r>
            <w:r>
              <w:rPr>
                <w:rFonts w:hint="eastAsia" w:ascii="宋体" w:hAnsi="宋体" w:eastAsia="宋体" w:cs="宋体"/>
                <w:spacing w:val="-38"/>
                <w:sz w:val="18"/>
                <w:szCs w:val="18"/>
                <w:lang w:eastAsia="zh-CN"/>
              </w:rPr>
              <w:t xml:space="preserve"> </w:t>
            </w:r>
            <w:r>
              <w:rPr>
                <w:rFonts w:hint="eastAsia" w:ascii="宋体" w:hAnsi="宋体" w:eastAsia="宋体" w:cs="宋体"/>
                <w:spacing w:val="-6"/>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325"/>
              <w:keepLines w:val="0"/>
              <w:keepNext w:val="0"/>
              <w:pageBreakBefore w:val="0"/>
              <w:spacing w:before="274"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7</w:t>
            </w:r>
            <w:r/>
          </w:p>
        </w:tc>
        <w:tc>
          <w:tcPr>
            <w:tcW w:w="7912" w:type="dxa"/>
            <w:textDirection w:val="lrTb"/>
            <w:noWrap w:val="false"/>
          </w:tcPr>
          <w:p>
            <w:pPr>
              <w:pStyle w:val="1030"/>
              <w:ind w:left="112" w:right="105" w:firstLine="17"/>
              <w:keepLines w:val="0"/>
              <w:keepNext w:val="0"/>
              <w:pageBreakBefore w:val="0"/>
              <w:spacing w:before="36"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串岗、睡岗，当值期间打私人电话、玩手机、闲聊、吸烟、嬉笑打</w:t>
            </w:r>
            <w:r>
              <w:rPr>
                <w:rFonts w:hint="eastAsia" w:ascii="宋体" w:hAnsi="宋体" w:eastAsia="宋体" w:cs="宋体"/>
                <w:spacing w:val="7"/>
                <w:sz w:val="18"/>
                <w:szCs w:val="18"/>
                <w:lang w:eastAsia="zh-CN"/>
              </w:rPr>
              <w:t xml:space="preserve">闹，处理与工作</w:t>
            </w:r>
            <w:r>
              <w:rPr>
                <w:rFonts w:hint="eastAsia" w:ascii="宋体" w:hAnsi="宋体" w:eastAsia="宋体" w:cs="宋体"/>
                <w:spacing w:val="4"/>
                <w:sz w:val="18"/>
                <w:szCs w:val="18"/>
                <w:lang w:eastAsia="zh-CN"/>
              </w:rPr>
              <w:t xml:space="preserve">无关的事务，每次扣</w:t>
            </w:r>
            <w:r>
              <w:rPr>
                <w:rFonts w:hint="eastAsia" w:ascii="宋体" w:hAnsi="宋体" w:eastAsia="宋体" w:cs="宋体"/>
                <w:spacing w:val="-12"/>
                <w:sz w:val="18"/>
                <w:szCs w:val="18"/>
                <w:lang w:eastAsia="zh-CN"/>
              </w:rPr>
              <w:t xml:space="preserve"> </w:t>
            </w:r>
            <w:r>
              <w:rPr>
                <w:rFonts w:hint="eastAsia" w:ascii="宋体" w:hAnsi="宋体" w:eastAsia="宋体" w:cs="宋体"/>
                <w:spacing w:val="4"/>
                <w:sz w:val="18"/>
                <w:szCs w:val="18"/>
                <w:lang w:eastAsia="zh-CN"/>
              </w:rPr>
              <w:t xml:space="preserve">1</w:t>
            </w:r>
            <w:r>
              <w:rPr>
                <w:rFonts w:hint="eastAsia" w:ascii="宋体" w:hAnsi="宋体" w:eastAsia="宋体" w:cs="宋体"/>
                <w:spacing w:val="-38"/>
                <w:sz w:val="18"/>
                <w:szCs w:val="18"/>
                <w:lang w:eastAsia="zh-CN"/>
              </w:rPr>
              <w:t xml:space="preserve"> </w:t>
            </w:r>
            <w:r>
              <w:rPr>
                <w:rFonts w:hint="eastAsia" w:ascii="宋体" w:hAnsi="宋体" w:eastAsia="宋体" w:cs="宋体"/>
                <w:spacing w:val="4"/>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321"/>
              <w:keepLines w:val="0"/>
              <w:keepNext w:val="0"/>
              <w:pageBreakBefore w:val="0"/>
              <w:spacing w:before="67"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8</w:t>
            </w:r>
            <w:r/>
          </w:p>
        </w:tc>
        <w:tc>
          <w:tcPr>
            <w:tcW w:w="7912" w:type="dxa"/>
            <w:textDirection w:val="lrTb"/>
            <w:noWrap w:val="false"/>
          </w:tcPr>
          <w:p>
            <w:pPr>
              <w:pStyle w:val="1030"/>
              <w:ind w:left="124"/>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当值期间与他人无故闲聊、玩耍、滥用职权、以权谋私，每次扣</w:t>
            </w:r>
            <w:r>
              <w:rPr>
                <w:rFonts w:hint="eastAsia" w:ascii="宋体" w:hAnsi="宋体" w:eastAsia="宋体" w:cs="宋体"/>
                <w:spacing w:val="-4"/>
                <w:sz w:val="18"/>
                <w:szCs w:val="18"/>
                <w:lang w:eastAsia="zh-CN"/>
              </w:rPr>
              <w:t xml:space="preserve"> </w:t>
            </w:r>
            <w:r>
              <w:rPr>
                <w:rFonts w:hint="eastAsia" w:ascii="宋体" w:hAnsi="宋体" w:eastAsia="宋体" w:cs="宋体"/>
                <w:spacing w:val="7"/>
                <w:sz w:val="18"/>
                <w:szCs w:val="18"/>
                <w:lang w:eastAsia="zh-CN"/>
              </w:rPr>
              <w:t xml:space="preserve">1</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321"/>
              <w:keepLines w:val="0"/>
              <w:keepNext w:val="0"/>
              <w:pageBreakBefore w:val="0"/>
              <w:spacing w:before="68"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9</w:t>
            </w:r>
            <w:r/>
          </w:p>
        </w:tc>
        <w:tc>
          <w:tcPr>
            <w:tcW w:w="7912" w:type="dxa"/>
            <w:textDirection w:val="lrTb"/>
            <w:noWrap w:val="false"/>
          </w:tcPr>
          <w:p>
            <w:pPr>
              <w:pStyle w:val="1030"/>
              <w:ind w:left="114"/>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未做好交接班、值班巡逻记录，造成工作失误，每次扣</w:t>
            </w:r>
            <w:r>
              <w:rPr>
                <w:rFonts w:hint="eastAsia" w:ascii="宋体" w:hAnsi="宋体" w:eastAsia="宋体" w:cs="宋体"/>
                <w:spacing w:val="-6"/>
                <w:sz w:val="18"/>
                <w:szCs w:val="18"/>
                <w:lang w:eastAsia="zh-CN"/>
              </w:rPr>
              <w:t xml:space="preserve"> </w:t>
            </w:r>
            <w:r>
              <w:rPr>
                <w:rFonts w:hint="eastAsia" w:ascii="宋体" w:hAnsi="宋体" w:eastAsia="宋体" w:cs="宋体"/>
                <w:spacing w:val="7"/>
                <w:sz w:val="18"/>
                <w:szCs w:val="18"/>
                <w:lang w:eastAsia="zh-CN"/>
              </w:rPr>
              <w:t xml:space="preserve">1</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10</w:t>
            </w:r>
            <w:r/>
          </w:p>
        </w:tc>
        <w:tc>
          <w:tcPr>
            <w:tcW w:w="7912" w:type="dxa"/>
            <w:textDirection w:val="lrTb"/>
            <w:noWrap w:val="false"/>
          </w:tcPr>
          <w:p>
            <w:pPr>
              <w:pStyle w:val="1030"/>
              <w:ind w:left="111"/>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spacing w:val="6"/>
                <w:sz w:val="18"/>
                <w:szCs w:val="18"/>
                <w:lang w:eastAsia="zh-CN"/>
              </w:rPr>
              <w:t xml:space="preserve">擅自换岗、离岗、脱岗，每次扣</w:t>
            </w:r>
            <w:r>
              <w:rPr>
                <w:rFonts w:hint="eastAsia" w:ascii="宋体" w:hAnsi="宋体" w:eastAsia="宋体" w:cs="宋体"/>
                <w:spacing w:val="-17"/>
                <w:sz w:val="18"/>
                <w:szCs w:val="18"/>
                <w:lang w:eastAsia="zh-CN"/>
              </w:rPr>
              <w:t xml:space="preserve"> </w:t>
            </w:r>
            <w:r>
              <w:rPr>
                <w:rFonts w:hint="eastAsia" w:ascii="宋体" w:hAnsi="宋体" w:eastAsia="宋体" w:cs="宋体"/>
                <w:spacing w:val="6"/>
                <w:sz w:val="18"/>
                <w:szCs w:val="18"/>
                <w:lang w:eastAsia="zh-CN"/>
              </w:rPr>
              <w:t xml:space="preserve">1</w:t>
            </w:r>
            <w:r>
              <w:rPr>
                <w:rFonts w:hint="eastAsia" w:ascii="宋体" w:hAnsi="宋体" w:eastAsia="宋体" w:cs="宋体"/>
                <w:spacing w:val="-35"/>
                <w:sz w:val="18"/>
                <w:szCs w:val="18"/>
                <w:lang w:eastAsia="zh-CN"/>
              </w:rPr>
              <w:t xml:space="preserve"> </w:t>
            </w:r>
            <w:r>
              <w:rPr>
                <w:rFonts w:hint="eastAsia" w:ascii="宋体" w:hAnsi="宋体" w:eastAsia="宋体" w:cs="宋体"/>
                <w:spacing w:val="6"/>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7912" w:type="dxa"/>
            <w:textDirection w:val="lrTb"/>
            <w:noWrap w:val="false"/>
          </w:tcPr>
          <w:p>
            <w:pPr>
              <w:pStyle w:val="1030"/>
              <w:ind w:left="114"/>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未按要求配备强光手电、手持电台</w:t>
            </w:r>
            <w:r>
              <w:rPr>
                <w:rFonts w:hint="eastAsia" w:cs="宋体"/>
                <w:spacing w:val="8"/>
                <w:sz w:val="18"/>
                <w:szCs w:val="18"/>
                <w:lang w:eastAsia="zh-CN"/>
              </w:rPr>
              <w:t xml:space="preserve">等</w:t>
            </w:r>
            <w:r>
              <w:rPr>
                <w:rFonts w:hint="eastAsia" w:ascii="宋体" w:hAnsi="宋体" w:eastAsia="宋体" w:cs="宋体"/>
                <w:spacing w:val="8"/>
                <w:sz w:val="18"/>
                <w:szCs w:val="18"/>
                <w:lang w:eastAsia="zh-CN"/>
              </w:rPr>
              <w:t xml:space="preserve">安保器材</w:t>
            </w:r>
            <w:r>
              <w:rPr>
                <w:rFonts w:hint="eastAsia" w:ascii="宋体" w:hAnsi="宋体" w:eastAsia="宋体" w:cs="宋体"/>
                <w:spacing w:val="7"/>
                <w:sz w:val="18"/>
                <w:szCs w:val="18"/>
                <w:lang w:eastAsia="zh-CN"/>
              </w:rPr>
              <w:t xml:space="preserve">的，每次扣</w:t>
            </w:r>
            <w:r>
              <w:rPr>
                <w:rFonts w:hint="eastAsia" w:ascii="宋体" w:hAnsi="宋体" w:eastAsia="宋体" w:cs="宋体"/>
                <w:spacing w:val="-21"/>
                <w:sz w:val="18"/>
                <w:szCs w:val="18"/>
                <w:lang w:eastAsia="zh-CN"/>
              </w:rPr>
              <w:t xml:space="preserve"> </w:t>
            </w:r>
            <w:r>
              <w:rPr>
                <w:rFonts w:hint="eastAsia" w:ascii="宋体" w:hAnsi="宋体" w:eastAsia="宋体" w:cs="宋体"/>
                <w:spacing w:val="7"/>
                <w:sz w:val="18"/>
                <w:szCs w:val="18"/>
                <w:lang w:eastAsia="zh-CN"/>
              </w:rPr>
              <w:t xml:space="preserve">1</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8"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12</w:t>
            </w:r>
            <w:r/>
          </w:p>
        </w:tc>
        <w:tc>
          <w:tcPr>
            <w:tcW w:w="7912" w:type="dxa"/>
            <w:textDirection w:val="lrTb"/>
            <w:noWrap w:val="false"/>
          </w:tcPr>
          <w:p>
            <w:pPr>
              <w:pStyle w:val="1030"/>
              <w:ind w:left="114"/>
              <w:keepLines w:val="0"/>
              <w:keepNext w:val="0"/>
              <w:pageBreakBefore w:val="0"/>
              <w:spacing w:before="35"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未按要求随身携带身份证、保安证的，每次扣</w:t>
            </w:r>
            <w:r>
              <w:rPr>
                <w:rFonts w:hint="eastAsia" w:ascii="宋体" w:hAnsi="宋体" w:eastAsia="宋体" w:cs="宋体"/>
                <w:spacing w:val="-18"/>
                <w:sz w:val="18"/>
                <w:szCs w:val="18"/>
                <w:lang w:eastAsia="zh-CN"/>
              </w:rPr>
              <w:t xml:space="preserve"> </w:t>
            </w:r>
            <w:r>
              <w:rPr>
                <w:rFonts w:hint="eastAsia" w:ascii="宋体" w:hAnsi="宋体" w:eastAsia="宋体" w:cs="宋体"/>
                <w:spacing w:val="7"/>
                <w:sz w:val="18"/>
                <w:szCs w:val="18"/>
                <w:lang w:eastAsia="zh-CN"/>
              </w:rPr>
              <w:t xml:space="preserve">1</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13</w:t>
            </w:r>
            <w:r/>
          </w:p>
        </w:tc>
        <w:tc>
          <w:tcPr>
            <w:tcW w:w="7912" w:type="dxa"/>
            <w:textDirection w:val="lrTb"/>
            <w:noWrap w:val="false"/>
          </w:tcPr>
          <w:p>
            <w:pPr>
              <w:pStyle w:val="1030"/>
              <w:ind w:left="114"/>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未做好保密工作，翻看、传播、泄漏信息，每次扣</w:t>
            </w:r>
            <w:r>
              <w:rPr>
                <w:rFonts w:hint="eastAsia" w:ascii="宋体" w:hAnsi="宋体" w:eastAsia="宋体" w:cs="宋体"/>
                <w:spacing w:val="-34"/>
                <w:sz w:val="18"/>
                <w:szCs w:val="18"/>
                <w:lang w:eastAsia="zh-CN"/>
              </w:rPr>
              <w:t xml:space="preserve"> </w:t>
            </w:r>
            <w:r>
              <w:rPr>
                <w:rFonts w:hint="eastAsia" w:ascii="宋体" w:hAnsi="宋体" w:eastAsia="宋体" w:cs="宋体"/>
                <w:spacing w:val="7"/>
                <w:sz w:val="18"/>
                <w:szCs w:val="18"/>
                <w:lang w:eastAsia="zh-CN"/>
              </w:rPr>
              <w:t xml:space="preserve">2</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8"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14</w:t>
            </w:r>
            <w:r/>
          </w:p>
        </w:tc>
        <w:tc>
          <w:tcPr>
            <w:tcW w:w="7912" w:type="dxa"/>
            <w:textDirection w:val="lrTb"/>
            <w:noWrap w:val="false"/>
          </w:tcPr>
          <w:p>
            <w:pPr>
              <w:pStyle w:val="1030"/>
              <w:ind w:left="112"/>
              <w:keepLines w:val="0"/>
              <w:keepNext w:val="0"/>
              <w:pageBreakBefore w:val="0"/>
              <w:spacing w:before="35"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无论何种原因，辱骂、殴打群众的，每次扣</w:t>
            </w:r>
            <w:r>
              <w:rPr>
                <w:rFonts w:hint="eastAsia" w:ascii="宋体" w:hAnsi="宋体" w:eastAsia="宋体" w:cs="宋体"/>
                <w:spacing w:val="-18"/>
                <w:sz w:val="18"/>
                <w:szCs w:val="18"/>
                <w:lang w:eastAsia="zh-CN"/>
              </w:rPr>
              <w:t xml:space="preserve"> </w:t>
            </w:r>
            <w:r>
              <w:rPr>
                <w:rFonts w:hint="eastAsia" w:ascii="宋体" w:hAnsi="宋体" w:eastAsia="宋体" w:cs="宋体"/>
                <w:spacing w:val="7"/>
                <w:sz w:val="18"/>
                <w:szCs w:val="18"/>
                <w:lang w:eastAsia="zh-CN"/>
              </w:rPr>
              <w:t xml:space="preserve">3</w:t>
            </w:r>
            <w:r>
              <w:rPr>
                <w:rFonts w:hint="eastAsia" w:ascii="宋体" w:hAnsi="宋体" w:eastAsia="宋体" w:cs="宋体"/>
                <w:spacing w:val="-38"/>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vAlign w:val="center"/>
            <w:textDirection w:val="lrTb"/>
            <w:noWrap w:val="false"/>
          </w:tcPr>
          <w:p>
            <w:pPr>
              <w:pStyle w:val="1030"/>
              <w:ind w:left="283"/>
              <w:jc w:val="both"/>
              <w:keepLines w:val="0"/>
              <w:keepNext w:val="0"/>
              <w:pageBreakBefore w:val="0"/>
              <w:spacing w:before="270"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15</w:t>
            </w:r>
            <w:r/>
          </w:p>
        </w:tc>
        <w:tc>
          <w:tcPr>
            <w:tcW w:w="7912" w:type="dxa"/>
            <w:textDirection w:val="lrTb"/>
            <w:noWrap w:val="false"/>
          </w:tcPr>
          <w:p>
            <w:pPr>
              <w:pStyle w:val="1030"/>
              <w:ind w:left="111" w:right="105"/>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无理伤人、造成财产损失及人身伤害的，立即辞退；情节严重者，</w:t>
            </w:r>
            <w:r>
              <w:rPr>
                <w:rFonts w:hint="eastAsia" w:cs="宋体"/>
                <w:spacing w:val="8"/>
                <w:sz w:val="18"/>
                <w:szCs w:val="18"/>
                <w:lang w:eastAsia="zh-CN"/>
              </w:rPr>
              <w:t xml:space="preserve">移交司法机关</w:t>
            </w:r>
            <w:r>
              <w:rPr>
                <w:rFonts w:hint="eastAsia" w:ascii="宋体" w:hAnsi="宋体" w:eastAsia="宋体" w:cs="宋体"/>
                <w:spacing w:val="8"/>
                <w:sz w:val="18"/>
                <w:szCs w:val="18"/>
                <w:lang w:eastAsia="zh-CN"/>
              </w:rPr>
              <w:t xml:space="preserve">追究</w:t>
            </w:r>
            <w:r>
              <w:rPr>
                <w:rFonts w:hint="eastAsia" w:ascii="宋体" w:hAnsi="宋体" w:eastAsia="宋体" w:cs="宋体"/>
                <w:spacing w:val="6"/>
                <w:sz w:val="18"/>
                <w:szCs w:val="18"/>
                <w:lang w:eastAsia="zh-CN"/>
              </w:rPr>
              <w:t xml:space="preserve">其法律责任，发现一次扣</w:t>
            </w:r>
            <w:r>
              <w:rPr>
                <w:rFonts w:hint="eastAsia" w:ascii="宋体" w:hAnsi="宋体" w:eastAsia="宋体" w:cs="宋体"/>
                <w:spacing w:val="-28"/>
                <w:sz w:val="18"/>
                <w:szCs w:val="18"/>
                <w:lang w:eastAsia="zh-CN"/>
              </w:rPr>
              <w:t xml:space="preserve"> </w:t>
            </w:r>
            <w:r>
              <w:rPr>
                <w:rFonts w:hint="eastAsia" w:ascii="宋体" w:hAnsi="宋体" w:eastAsia="宋体" w:cs="宋体"/>
                <w:spacing w:val="6"/>
                <w:sz w:val="18"/>
                <w:szCs w:val="18"/>
                <w:lang w:eastAsia="zh-CN"/>
              </w:rPr>
              <w:t xml:space="preserve">3</w:t>
            </w:r>
            <w:r>
              <w:rPr>
                <w:rFonts w:hint="eastAsia" w:ascii="宋体" w:hAnsi="宋体" w:eastAsia="宋体" w:cs="宋体"/>
                <w:spacing w:val="-37"/>
                <w:sz w:val="18"/>
                <w:szCs w:val="18"/>
                <w:lang w:eastAsia="zh-CN"/>
              </w:rPr>
              <w:t xml:space="preserve"> </w:t>
            </w:r>
            <w:r>
              <w:rPr>
                <w:rFonts w:hint="eastAsia" w:ascii="宋体" w:hAnsi="宋体" w:eastAsia="宋体" w:cs="宋体"/>
                <w:spacing w:val="6"/>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4"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16</w:t>
            </w:r>
            <w:r/>
          </w:p>
        </w:tc>
        <w:tc>
          <w:tcPr>
            <w:tcW w:w="7912" w:type="dxa"/>
            <w:textDirection w:val="lrTb"/>
            <w:noWrap w:val="false"/>
          </w:tcPr>
          <w:p>
            <w:pPr>
              <w:pStyle w:val="1030"/>
              <w:ind w:left="112"/>
              <w:keepLines w:val="0"/>
              <w:keepNext w:val="0"/>
              <w:pageBreakBefore w:val="0"/>
              <w:spacing w:before="32"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人员到岗数量不符合要求，发现一次扣</w:t>
            </w:r>
            <w:r>
              <w:rPr>
                <w:rFonts w:hint="eastAsia" w:ascii="宋体" w:hAnsi="宋体" w:eastAsia="宋体" w:cs="宋体"/>
                <w:spacing w:val="-24"/>
                <w:sz w:val="18"/>
                <w:szCs w:val="18"/>
                <w:lang w:eastAsia="zh-CN"/>
              </w:rPr>
              <w:t xml:space="preserve"> </w:t>
            </w:r>
            <w:r>
              <w:rPr>
                <w:rFonts w:hint="eastAsia" w:ascii="宋体" w:hAnsi="宋体" w:eastAsia="宋体" w:cs="宋体"/>
                <w:spacing w:val="7"/>
                <w:sz w:val="18"/>
                <w:szCs w:val="18"/>
                <w:lang w:eastAsia="zh-CN"/>
              </w:rPr>
              <w:t xml:space="preserve">3</w:t>
            </w:r>
            <w:r>
              <w:rPr>
                <w:rFonts w:hint="eastAsia" w:ascii="宋体" w:hAnsi="宋体" w:eastAsia="宋体" w:cs="宋体"/>
                <w:spacing w:val="-38"/>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17</w:t>
            </w:r>
            <w:r/>
          </w:p>
        </w:tc>
        <w:tc>
          <w:tcPr>
            <w:tcW w:w="7912" w:type="dxa"/>
            <w:textDirection w:val="lrTb"/>
            <w:noWrap w:val="false"/>
          </w:tcPr>
          <w:p>
            <w:pPr>
              <w:pStyle w:val="1030"/>
              <w:ind w:left="118"/>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突发事件、紧急情况未能及时上报，发现一次扣</w:t>
            </w:r>
            <w:r>
              <w:rPr>
                <w:rFonts w:hint="eastAsia" w:ascii="宋体" w:hAnsi="宋体" w:eastAsia="宋体" w:cs="宋体"/>
                <w:spacing w:val="-18"/>
                <w:sz w:val="18"/>
                <w:szCs w:val="18"/>
                <w:lang w:eastAsia="zh-CN"/>
              </w:rPr>
              <w:t xml:space="preserve"> </w:t>
            </w:r>
            <w:r>
              <w:rPr>
                <w:rFonts w:hint="eastAsia" w:ascii="宋体" w:hAnsi="宋体" w:eastAsia="宋体" w:cs="宋体"/>
                <w:spacing w:val="7"/>
                <w:sz w:val="18"/>
                <w:szCs w:val="18"/>
                <w:lang w:eastAsia="zh-CN"/>
              </w:rPr>
              <w:t xml:space="preserve">3</w:t>
            </w:r>
            <w:r>
              <w:rPr>
                <w:rFonts w:hint="eastAsia" w:ascii="宋体" w:hAnsi="宋体" w:eastAsia="宋体" w:cs="宋体"/>
                <w:spacing w:val="-38"/>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269"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18</w:t>
            </w:r>
            <w:r/>
          </w:p>
        </w:tc>
        <w:tc>
          <w:tcPr>
            <w:tcW w:w="7912" w:type="dxa"/>
            <w:textDirection w:val="lrTb"/>
            <w:noWrap w:val="false"/>
          </w:tcPr>
          <w:p>
            <w:pPr>
              <w:pStyle w:val="1030"/>
              <w:ind w:left="112" w:right="105" w:firstLine="1"/>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不按规定进行巡查或巡查不仔细，未造成重大损失或影响的，发现一次扣</w:t>
            </w:r>
            <w:r>
              <w:rPr>
                <w:rFonts w:hint="eastAsia" w:ascii="宋体" w:hAnsi="宋体" w:eastAsia="宋体" w:cs="宋体"/>
                <w:spacing w:val="-20"/>
                <w:sz w:val="18"/>
                <w:szCs w:val="18"/>
                <w:lang w:eastAsia="zh-CN"/>
              </w:rPr>
              <w:t xml:space="preserve"> </w:t>
            </w:r>
            <w:r>
              <w:rPr>
                <w:rFonts w:hint="eastAsia" w:ascii="宋体" w:hAnsi="宋体" w:eastAsia="宋体" w:cs="宋体"/>
                <w:spacing w:val="7"/>
                <w:sz w:val="18"/>
                <w:szCs w:val="18"/>
                <w:lang w:eastAsia="zh-CN"/>
              </w:rPr>
              <w:t xml:space="preserve">5</w:t>
            </w:r>
            <w:r>
              <w:rPr>
                <w:rFonts w:hint="eastAsia" w:ascii="宋体" w:hAnsi="宋体" w:eastAsia="宋体" w:cs="宋体"/>
                <w:spacing w:val="-35"/>
                <w:sz w:val="18"/>
                <w:szCs w:val="18"/>
                <w:lang w:eastAsia="zh-CN"/>
              </w:rPr>
              <w:t xml:space="preserve"> </w:t>
            </w:r>
            <w:r>
              <w:rPr>
                <w:rFonts w:hint="eastAsia" w:ascii="宋体" w:hAnsi="宋体" w:eastAsia="宋体" w:cs="宋体"/>
                <w:spacing w:val="7"/>
                <w:sz w:val="18"/>
                <w:szCs w:val="18"/>
                <w:lang w:eastAsia="zh-CN"/>
              </w:rPr>
              <w:t xml:space="preserve">分。造</w:t>
            </w:r>
            <w:r>
              <w:rPr>
                <w:rFonts w:hint="eastAsia" w:ascii="宋体" w:hAnsi="宋体" w:eastAsia="宋体" w:cs="宋体"/>
                <w:spacing w:val="6"/>
                <w:sz w:val="18"/>
                <w:szCs w:val="18"/>
                <w:lang w:eastAsia="zh-CN"/>
              </w:rPr>
              <w:t xml:space="preserve">成重大损失或影响的，发现一次扣</w:t>
            </w:r>
            <w:r>
              <w:rPr>
                <w:rFonts w:hint="eastAsia" w:ascii="宋体" w:hAnsi="宋体" w:eastAsia="宋体" w:cs="宋体"/>
                <w:spacing w:val="-13"/>
                <w:sz w:val="18"/>
                <w:szCs w:val="18"/>
                <w:lang w:eastAsia="zh-CN"/>
              </w:rPr>
              <w:t xml:space="preserve"> </w:t>
            </w:r>
            <w:r>
              <w:rPr>
                <w:rFonts w:hint="eastAsia" w:ascii="宋体" w:hAnsi="宋体" w:eastAsia="宋体" w:cs="宋体"/>
                <w:spacing w:val="6"/>
                <w:sz w:val="18"/>
                <w:szCs w:val="18"/>
                <w:lang w:eastAsia="zh-CN"/>
              </w:rPr>
              <w:t xml:space="preserve">10</w:t>
            </w:r>
            <w:r>
              <w:rPr>
                <w:rFonts w:hint="eastAsia" w:ascii="宋体" w:hAnsi="宋体" w:eastAsia="宋体" w:cs="宋体"/>
                <w:spacing w:val="-38"/>
                <w:sz w:val="18"/>
                <w:szCs w:val="18"/>
                <w:lang w:eastAsia="zh-CN"/>
              </w:rPr>
              <w:t xml:space="preserve"> </w:t>
            </w:r>
            <w:r>
              <w:rPr>
                <w:rFonts w:hint="eastAsia" w:ascii="宋体" w:hAnsi="宋体" w:eastAsia="宋体" w:cs="宋体"/>
                <w:spacing w:val="6"/>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83"/>
              <w:keepLines w:val="0"/>
              <w:keepNext w:val="0"/>
              <w:pageBreakBefore w:val="0"/>
              <w:spacing w:before="270" w:line="240" w:lineRule="auto"/>
              <w:widowControl w:val="off"/>
              <w:rPr>
                <w:rFonts w:hint="eastAsia" w:ascii="宋体" w:hAnsi="宋体" w:eastAsia="宋体" w:cs="宋体"/>
                <w:sz w:val="18"/>
                <w:szCs w:val="18"/>
              </w:rPr>
            </w:pPr>
            <w:r>
              <w:rPr>
                <w:rFonts w:hint="eastAsia" w:ascii="宋体" w:hAnsi="宋体" w:eastAsia="宋体" w:cs="宋体"/>
                <w:spacing w:val="-7"/>
                <w:sz w:val="18"/>
                <w:szCs w:val="18"/>
              </w:rPr>
              <w:t xml:space="preserve">19</w:t>
            </w:r>
            <w:r/>
          </w:p>
        </w:tc>
        <w:tc>
          <w:tcPr>
            <w:tcW w:w="7912" w:type="dxa"/>
            <w:textDirection w:val="lrTb"/>
            <w:noWrap w:val="false"/>
          </w:tcPr>
          <w:p>
            <w:pPr>
              <w:pStyle w:val="1030"/>
              <w:ind w:left="127" w:right="105" w:hanging="17"/>
              <w:keepLines w:val="0"/>
              <w:keepNext w:val="0"/>
              <w:pageBreakBefore w:val="0"/>
              <w:spacing w:before="35"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在巡查区域发现可疑人员未上前询问或及时上报，巡防事件处置不力甚至临阵退缩</w:t>
            </w:r>
            <w:r>
              <w:rPr>
                <w:rFonts w:hint="eastAsia" w:ascii="宋体" w:hAnsi="宋体" w:eastAsia="宋体" w:cs="宋体"/>
                <w:spacing w:val="13"/>
                <w:sz w:val="18"/>
                <w:szCs w:val="18"/>
                <w:lang w:eastAsia="zh-CN"/>
              </w:rPr>
              <w:t xml:space="preserve"> </w:t>
            </w:r>
            <w:r>
              <w:rPr>
                <w:rFonts w:hint="eastAsia" w:ascii="宋体" w:hAnsi="宋体" w:eastAsia="宋体" w:cs="宋体"/>
                <w:spacing w:val="2"/>
                <w:sz w:val="18"/>
                <w:szCs w:val="18"/>
                <w:lang w:eastAsia="zh-CN"/>
              </w:rPr>
              <w:t xml:space="preserve">的，视其情节扣</w:t>
            </w:r>
            <w:r>
              <w:rPr>
                <w:rFonts w:hint="eastAsia" w:ascii="宋体" w:hAnsi="宋体" w:eastAsia="宋体" w:cs="宋体"/>
                <w:spacing w:val="-12"/>
                <w:sz w:val="18"/>
                <w:szCs w:val="18"/>
                <w:lang w:eastAsia="zh-CN"/>
              </w:rPr>
              <w:t xml:space="preserve"> </w:t>
            </w:r>
            <w:r>
              <w:rPr>
                <w:rFonts w:hint="eastAsia" w:ascii="宋体" w:hAnsi="宋体" w:eastAsia="宋体" w:cs="宋体"/>
                <w:spacing w:val="2"/>
                <w:sz w:val="18"/>
                <w:szCs w:val="18"/>
                <w:lang w:eastAsia="zh-CN"/>
              </w:rPr>
              <w:t xml:space="preserve">1-10</w:t>
            </w:r>
            <w:r>
              <w:rPr>
                <w:rFonts w:hint="eastAsia" w:ascii="宋体" w:hAnsi="宋体" w:eastAsia="宋体" w:cs="宋体"/>
                <w:spacing w:val="-35"/>
                <w:sz w:val="18"/>
                <w:szCs w:val="18"/>
                <w:lang w:eastAsia="zh-CN"/>
              </w:rPr>
              <w:t xml:space="preserve"> </w:t>
            </w:r>
            <w:r>
              <w:rPr>
                <w:rFonts w:hint="eastAsia" w:ascii="宋体" w:hAnsi="宋体" w:eastAsia="宋体" w:cs="宋体"/>
                <w:spacing w:val="2"/>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7"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20</w:t>
            </w:r>
            <w:r/>
          </w:p>
        </w:tc>
        <w:tc>
          <w:tcPr>
            <w:tcW w:w="7912" w:type="dxa"/>
            <w:textDirection w:val="lrTb"/>
            <w:noWrap w:val="false"/>
          </w:tcPr>
          <w:p>
            <w:pPr>
              <w:pStyle w:val="1030"/>
              <w:ind w:left="110"/>
              <w:keepLines w:val="0"/>
              <w:keepNext w:val="0"/>
              <w:pageBreakBefore w:val="0"/>
              <w:spacing w:before="34"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对违章、违规及不雅现象视为不见的，视其情节扣</w:t>
            </w:r>
            <w:r>
              <w:rPr>
                <w:rFonts w:hint="eastAsia" w:ascii="宋体" w:hAnsi="宋体" w:eastAsia="宋体" w:cs="宋体"/>
                <w:spacing w:val="-12"/>
                <w:sz w:val="18"/>
                <w:szCs w:val="18"/>
                <w:lang w:eastAsia="zh-CN"/>
              </w:rPr>
              <w:t xml:space="preserve"> </w:t>
            </w:r>
            <w:r>
              <w:rPr>
                <w:rFonts w:hint="eastAsia" w:ascii="宋体" w:hAnsi="宋体" w:eastAsia="宋体" w:cs="宋体"/>
                <w:spacing w:val="7"/>
                <w:sz w:val="18"/>
                <w:szCs w:val="18"/>
                <w:lang w:eastAsia="zh-CN"/>
              </w:rPr>
              <w:t xml:space="preserve">1-10</w:t>
            </w:r>
            <w:r>
              <w:rPr>
                <w:rFonts w:hint="eastAsia" w:ascii="宋体" w:hAnsi="宋体" w:eastAsia="宋体" w:cs="宋体"/>
                <w:spacing w:val="-38"/>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7"/>
        </w:trPr>
        <w:tc>
          <w:tcPr>
            <w:tcBorders>
              <w:top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8"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21</w:t>
            </w:r>
            <w:r/>
          </w:p>
        </w:tc>
        <w:tc>
          <w:tcPr>
            <w:tcW w:w="7912" w:type="dxa"/>
            <w:textDirection w:val="lrTb"/>
            <w:noWrap w:val="false"/>
          </w:tcPr>
          <w:p>
            <w:pPr>
              <w:pStyle w:val="1030"/>
              <w:ind w:left="110"/>
              <w:keepLines w:val="0"/>
              <w:keepNext w:val="0"/>
              <w:pageBreakBefore w:val="0"/>
              <w:spacing w:before="35"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对使用单位分配的工作不能及时高效完成的，视其情节扣</w:t>
            </w:r>
            <w:r>
              <w:rPr>
                <w:rFonts w:hint="eastAsia" w:ascii="宋体" w:hAnsi="宋体" w:eastAsia="宋体" w:cs="宋体"/>
                <w:spacing w:val="-5"/>
                <w:sz w:val="18"/>
                <w:szCs w:val="18"/>
                <w:lang w:eastAsia="zh-CN"/>
              </w:rPr>
              <w:t xml:space="preserve"> </w:t>
            </w:r>
            <w:r>
              <w:rPr>
                <w:rFonts w:hint="eastAsia" w:ascii="宋体" w:hAnsi="宋体" w:eastAsia="宋体" w:cs="宋体"/>
                <w:spacing w:val="7"/>
                <w:sz w:val="18"/>
                <w:szCs w:val="18"/>
                <w:lang w:eastAsia="zh-CN"/>
              </w:rPr>
              <w:t xml:space="preserve">1-10</w:t>
            </w:r>
            <w:r>
              <w:rPr>
                <w:rFonts w:hint="eastAsia" w:ascii="宋体" w:hAnsi="宋体" w:eastAsia="宋体" w:cs="宋体"/>
                <w:spacing w:val="-35"/>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20"/>
        </w:trPr>
        <w:tc>
          <w:tcPr>
            <w:tcBorders>
              <w:top w:val="none" w:color="000000" w:sz="4" w:space="0"/>
              <w:bottom w:val="none" w:color="000000" w:sz="4" w:space="0"/>
            </w:tcBorders>
            <w:tcW w:w="825" w:type="dxa"/>
            <w:vMerge w:val="restart"/>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pStyle w:val="1030"/>
              <w:ind w:left="259" w:right="255"/>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pacing w:val="4"/>
                <w:sz w:val="18"/>
                <w:szCs w:val="18"/>
              </w:rPr>
              <w:t xml:space="preserve">仪容</w:t>
            </w:r>
            <w:r>
              <w:rPr>
                <w:rFonts w:hint="eastAsia" w:ascii="宋体" w:hAnsi="宋体" w:eastAsia="宋体" w:cs="宋体"/>
                <w:sz w:val="18"/>
                <w:szCs w:val="18"/>
              </w:rPr>
              <w:t xml:space="preserve"> </w:t>
            </w:r>
            <w:r>
              <w:rPr>
                <w:rFonts w:hint="eastAsia" w:ascii="宋体" w:hAnsi="宋体" w:eastAsia="宋体" w:cs="宋体"/>
                <w:spacing w:val="4"/>
                <w:sz w:val="18"/>
                <w:szCs w:val="18"/>
              </w:rPr>
              <w:t xml:space="preserve">仪表</w:t>
            </w:r>
            <w:r/>
          </w:p>
        </w:tc>
        <w:tc>
          <w:tcPr>
            <w:tcW w:w="688" w:type="dxa"/>
            <w:textDirection w:val="lrTb"/>
            <w:noWrap w:val="false"/>
          </w:tcPr>
          <w:p>
            <w:pPr>
              <w:pStyle w:val="1030"/>
              <w:ind w:left="270"/>
              <w:keepLines w:val="0"/>
              <w:keepNext w:val="0"/>
              <w:pageBreakBefore w:val="0"/>
              <w:spacing w:before="69"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22</w:t>
            </w:r>
            <w:r/>
          </w:p>
        </w:tc>
        <w:tc>
          <w:tcPr>
            <w:tcW w:w="7912" w:type="dxa"/>
            <w:textDirection w:val="lrTb"/>
            <w:noWrap w:val="false"/>
          </w:tcPr>
          <w:p>
            <w:pPr>
              <w:pStyle w:val="1030"/>
              <w:ind w:right="8"/>
              <w:jc w:val="both"/>
              <w:keepLines w:val="0"/>
              <w:keepNext w:val="0"/>
              <w:pageBreakBefore w:val="0"/>
              <w:spacing w:before="36" w:line="240" w:lineRule="auto"/>
              <w:widowControl w:val="off"/>
              <w:rPr>
                <w:rFonts w:hint="eastAsia" w:ascii="宋体" w:hAnsi="宋体" w:eastAsia="宋体" w:cs="宋体"/>
                <w:sz w:val="18"/>
                <w:szCs w:val="18"/>
                <w:lang w:eastAsia="zh-CN"/>
              </w:rPr>
            </w:pPr>
            <w:r>
              <w:rPr>
                <w:rFonts w:hint="eastAsia" w:cs="宋体"/>
                <w:spacing w:val="4"/>
                <w:sz w:val="18"/>
                <w:szCs w:val="18"/>
                <w:lang w:eastAsia="zh-CN"/>
              </w:rPr>
              <w:t xml:space="preserve">巡防人员</w:t>
            </w:r>
            <w:r>
              <w:rPr>
                <w:rFonts w:hint="eastAsia" w:ascii="宋体" w:hAnsi="宋体" w:eastAsia="宋体" w:cs="宋体"/>
                <w:spacing w:val="4"/>
                <w:sz w:val="18"/>
                <w:szCs w:val="18"/>
                <w:lang w:eastAsia="zh-CN"/>
              </w:rPr>
              <w:t xml:space="preserve">未着统一的制服、穿黑色皮鞋或运动鞋、佩戴统一标志符号，每次扣</w:t>
            </w:r>
            <w:r>
              <w:rPr>
                <w:rFonts w:hint="eastAsia" w:ascii="宋体" w:hAnsi="宋体" w:eastAsia="宋体" w:cs="宋体"/>
                <w:spacing w:val="-16"/>
                <w:sz w:val="18"/>
                <w:szCs w:val="18"/>
                <w:lang w:eastAsia="zh-CN"/>
              </w:rPr>
              <w:t xml:space="preserve"> </w:t>
            </w:r>
            <w:r>
              <w:rPr>
                <w:rFonts w:hint="eastAsia" w:ascii="宋体" w:hAnsi="宋体" w:eastAsia="宋体" w:cs="宋体"/>
                <w:spacing w:val="4"/>
                <w:sz w:val="18"/>
                <w:szCs w:val="18"/>
                <w:lang w:eastAsia="zh-CN"/>
              </w:rPr>
              <w:t xml:space="preserve">1</w:t>
            </w:r>
            <w:r>
              <w:rPr>
                <w:rFonts w:hint="eastAsia" w:ascii="宋体" w:hAnsi="宋体" w:eastAsia="宋体" w:cs="宋体"/>
                <w:spacing w:val="-36"/>
                <w:sz w:val="18"/>
                <w:szCs w:val="18"/>
                <w:lang w:eastAsia="zh-CN"/>
              </w:rPr>
              <w:t xml:space="preserve"> </w:t>
            </w:r>
            <w:r>
              <w:rPr>
                <w:rFonts w:hint="eastAsia" w:ascii="宋体" w:hAnsi="宋体" w:eastAsia="宋体" w:cs="宋体"/>
                <w:spacing w:val="4"/>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4"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23</w:t>
            </w:r>
            <w:r/>
          </w:p>
        </w:tc>
        <w:tc>
          <w:tcPr>
            <w:tcW w:w="7912" w:type="dxa"/>
            <w:textDirection w:val="lrTb"/>
            <w:noWrap w:val="false"/>
          </w:tcPr>
          <w:p>
            <w:pPr>
              <w:pStyle w:val="1030"/>
              <w:ind w:left="116" w:right="106" w:hanging="5"/>
              <w:keepLines w:val="0"/>
              <w:keepNext w:val="0"/>
              <w:pageBreakBefore w:val="0"/>
              <w:spacing w:before="30" w:line="240" w:lineRule="auto"/>
              <w:widowControl w:val="off"/>
              <w:rPr>
                <w:rFonts w:hint="eastAsia" w:ascii="宋体" w:hAnsi="宋体" w:eastAsia="宋体" w:cs="宋体"/>
                <w:sz w:val="18"/>
                <w:szCs w:val="18"/>
                <w:lang w:eastAsia="zh-CN"/>
              </w:rPr>
            </w:pPr>
            <w:r>
              <w:rPr>
                <w:rFonts w:hint="eastAsia" w:cs="宋体"/>
                <w:spacing w:val="8"/>
                <w:sz w:val="18"/>
                <w:szCs w:val="18"/>
                <w:lang w:eastAsia="zh-CN"/>
              </w:rPr>
              <w:t xml:space="preserve">巡防人员</w:t>
            </w:r>
            <w:r>
              <w:rPr>
                <w:rFonts w:hint="eastAsia" w:ascii="宋体" w:hAnsi="宋体" w:eastAsia="宋体" w:cs="宋体"/>
                <w:spacing w:val="8"/>
                <w:sz w:val="18"/>
                <w:szCs w:val="18"/>
                <w:lang w:eastAsia="zh-CN"/>
              </w:rPr>
              <w:t xml:space="preserve">应做到精神振作、姿态良好、抬头挺胸、手不入袋，注意保持仪表整洁，</w:t>
            </w:r>
            <w:r>
              <w:rPr>
                <w:rFonts w:hint="eastAsia" w:ascii="宋体" w:hAnsi="宋体" w:eastAsia="宋体" w:cs="宋体"/>
                <w:spacing w:val="1"/>
                <w:sz w:val="18"/>
                <w:szCs w:val="18"/>
                <w:lang w:eastAsia="zh-CN"/>
              </w:rPr>
              <w:t xml:space="preserve">否则每次扣</w:t>
            </w:r>
            <w:r>
              <w:rPr>
                <w:rFonts w:hint="eastAsia" w:ascii="宋体" w:hAnsi="宋体" w:eastAsia="宋体" w:cs="宋体"/>
                <w:spacing w:val="-17"/>
                <w:sz w:val="18"/>
                <w:szCs w:val="18"/>
                <w:lang w:eastAsia="zh-CN"/>
              </w:rPr>
              <w:t xml:space="preserve"> </w:t>
            </w:r>
            <w:r>
              <w:rPr>
                <w:rFonts w:hint="eastAsia" w:ascii="宋体" w:hAnsi="宋体" w:eastAsia="宋体" w:cs="宋体"/>
                <w:spacing w:val="1"/>
                <w:sz w:val="18"/>
                <w:szCs w:val="18"/>
                <w:lang w:eastAsia="zh-CN"/>
              </w:rPr>
              <w:t xml:space="preserve">1</w:t>
            </w:r>
            <w:r>
              <w:rPr>
                <w:rFonts w:hint="eastAsia" w:ascii="宋体" w:hAnsi="宋体" w:eastAsia="宋体" w:cs="宋体"/>
                <w:spacing w:val="-38"/>
                <w:sz w:val="18"/>
                <w:szCs w:val="18"/>
                <w:lang w:eastAsia="zh-CN"/>
              </w:rPr>
              <w:t xml:space="preserve"> </w:t>
            </w:r>
            <w:r>
              <w:rPr>
                <w:rFonts w:hint="eastAsia" w:ascii="宋体" w:hAnsi="宋体" w:eastAsia="宋体" w:cs="宋体"/>
                <w:spacing w:val="1"/>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4"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24</w:t>
            </w:r>
            <w:r/>
          </w:p>
        </w:tc>
        <w:tc>
          <w:tcPr>
            <w:tcW w:w="7912" w:type="dxa"/>
            <w:textDirection w:val="lrTb"/>
            <w:noWrap w:val="false"/>
          </w:tcPr>
          <w:p>
            <w:pPr>
              <w:pStyle w:val="1030"/>
              <w:ind w:left="121" w:right="34" w:hanging="7"/>
              <w:keepLines w:val="0"/>
              <w:keepNext w:val="0"/>
              <w:pageBreakBefore w:val="0"/>
              <w:spacing w:before="30" w:line="240" w:lineRule="auto"/>
              <w:widowControl w:val="off"/>
              <w:rPr>
                <w:rFonts w:hint="eastAsia" w:ascii="宋体" w:hAnsi="宋体" w:eastAsia="宋体" w:cs="宋体"/>
                <w:sz w:val="18"/>
                <w:szCs w:val="18"/>
                <w:lang w:eastAsia="zh-CN"/>
              </w:rPr>
            </w:pPr>
            <w:r>
              <w:rPr>
                <w:rFonts w:hint="eastAsia" w:ascii="宋体" w:hAnsi="宋体" w:eastAsia="宋体" w:cs="宋体"/>
                <w:spacing w:val="5"/>
                <w:sz w:val="18"/>
                <w:szCs w:val="18"/>
                <w:lang w:eastAsia="zh-CN"/>
              </w:rPr>
              <w:t xml:space="preserve">不留长发、胡须、长指甲；不随地吐痰、乱丢</w:t>
            </w:r>
            <w:r>
              <w:rPr>
                <w:rFonts w:hint="eastAsia" w:ascii="宋体" w:hAnsi="宋体" w:eastAsia="宋体" w:cs="宋体"/>
                <w:spacing w:val="4"/>
                <w:sz w:val="18"/>
                <w:szCs w:val="18"/>
                <w:lang w:eastAsia="zh-CN"/>
              </w:rPr>
              <w:t xml:space="preserve">杂物；不披衣、敞怀、挽袖、卷裤脚、</w:t>
            </w:r>
            <w:r>
              <w:rPr>
                <w:rFonts w:hint="eastAsia" w:ascii="宋体" w:hAnsi="宋体" w:eastAsia="宋体" w:cs="宋体"/>
                <w:spacing w:val="5"/>
                <w:sz w:val="18"/>
                <w:szCs w:val="18"/>
                <w:lang w:eastAsia="zh-CN"/>
              </w:rPr>
              <w:t xml:space="preserve">穿拖鞋或赤脚，否则每次扣</w:t>
            </w:r>
            <w:r>
              <w:rPr>
                <w:rFonts w:hint="eastAsia" w:ascii="宋体" w:hAnsi="宋体" w:eastAsia="宋体" w:cs="宋体"/>
                <w:spacing w:val="-20"/>
                <w:sz w:val="18"/>
                <w:szCs w:val="18"/>
                <w:lang w:eastAsia="zh-CN"/>
              </w:rPr>
              <w:t xml:space="preserve"> </w:t>
            </w:r>
            <w:r>
              <w:rPr>
                <w:rFonts w:hint="eastAsia" w:ascii="宋体" w:hAnsi="宋体" w:eastAsia="宋体" w:cs="宋体"/>
                <w:spacing w:val="5"/>
                <w:sz w:val="18"/>
                <w:szCs w:val="18"/>
                <w:lang w:eastAsia="zh-CN"/>
              </w:rPr>
              <w:t xml:space="preserve">1</w:t>
            </w:r>
            <w:r>
              <w:rPr>
                <w:rFonts w:hint="eastAsia" w:ascii="宋体" w:hAnsi="宋体" w:eastAsia="宋体" w:cs="宋体"/>
                <w:spacing w:val="-35"/>
                <w:sz w:val="18"/>
                <w:szCs w:val="18"/>
                <w:lang w:eastAsia="zh-CN"/>
              </w:rPr>
              <w:t xml:space="preserve"> </w:t>
            </w:r>
            <w:r>
              <w:rPr>
                <w:rFonts w:hint="eastAsia" w:ascii="宋体" w:hAnsi="宋体" w:eastAsia="宋体" w:cs="宋体"/>
                <w:spacing w:val="5"/>
                <w:sz w:val="18"/>
                <w:szCs w:val="18"/>
                <w:lang w:eastAsia="zh-CN"/>
              </w:rPr>
              <w:t xml:space="preserve">分</w:t>
            </w:r>
            <w:r>
              <w:rPr>
                <w:rFonts w:hint="eastAsia" w:ascii="宋体" w:hAnsi="宋体" w:eastAsia="宋体" w:cs="宋体"/>
                <w:spacing w:val="1"/>
                <w:sz w:val="18"/>
                <w:szCs w:val="18"/>
                <w:lang w:eastAsia="zh-CN"/>
              </w:rPr>
              <w:t xml:space="preserve">。</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bottom w:val="none" w:color="000000" w:sz="4" w:space="0"/>
            </w:tcBorders>
            <w:tcW w:w="825" w:type="dxa"/>
            <w:vMerge w:val="restart"/>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pStyle w:val="1030"/>
              <w:ind w:left="263"/>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pacing w:val="2"/>
                <w:sz w:val="18"/>
                <w:szCs w:val="18"/>
              </w:rPr>
              <w:t xml:space="preserve">管理</w:t>
            </w:r>
            <w:r/>
          </w:p>
        </w:tc>
        <w:tc>
          <w:tcPr>
            <w:tcW w:w="688" w:type="dxa"/>
            <w:textDirection w:val="lrTb"/>
            <w:noWrap w:val="false"/>
          </w:tcPr>
          <w:p>
            <w:pPr>
              <w:pStyle w:val="1030"/>
              <w:ind w:left="270"/>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25</w:t>
            </w:r>
            <w:r/>
          </w:p>
        </w:tc>
        <w:tc>
          <w:tcPr>
            <w:tcW w:w="7912" w:type="dxa"/>
            <w:textDirection w:val="lrTb"/>
            <w:noWrap w:val="false"/>
          </w:tcPr>
          <w:p>
            <w:pPr>
              <w:pStyle w:val="1030"/>
              <w:ind w:left="114"/>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未按要求对</w:t>
            </w:r>
            <w:r>
              <w:rPr>
                <w:rFonts w:hint="eastAsia" w:cs="宋体"/>
                <w:spacing w:val="7"/>
                <w:sz w:val="18"/>
                <w:szCs w:val="18"/>
                <w:lang w:eastAsia="zh-CN"/>
              </w:rPr>
              <w:t xml:space="preserve">巡防人员</w:t>
            </w:r>
            <w:r>
              <w:rPr>
                <w:rFonts w:hint="eastAsia" w:ascii="宋体" w:hAnsi="宋体" w:eastAsia="宋体" w:cs="宋体"/>
                <w:spacing w:val="7"/>
                <w:sz w:val="18"/>
                <w:szCs w:val="18"/>
                <w:lang w:eastAsia="zh-CN"/>
              </w:rPr>
              <w:t xml:space="preserve">进行培训的，每次扣</w:t>
            </w:r>
            <w:r>
              <w:rPr>
                <w:rFonts w:hint="eastAsia" w:ascii="宋体" w:hAnsi="宋体" w:eastAsia="宋体" w:cs="宋体"/>
                <w:spacing w:val="-24"/>
                <w:sz w:val="18"/>
                <w:szCs w:val="18"/>
                <w:lang w:eastAsia="zh-CN"/>
              </w:rPr>
              <w:t xml:space="preserve"> </w:t>
            </w:r>
            <w:r>
              <w:rPr>
                <w:rFonts w:hint="eastAsia" w:ascii="宋体" w:hAnsi="宋体" w:eastAsia="宋体" w:cs="宋体"/>
                <w:spacing w:val="7"/>
                <w:sz w:val="18"/>
                <w:szCs w:val="18"/>
                <w:lang w:eastAsia="zh-CN"/>
              </w:rPr>
              <w:t xml:space="preserve">3</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8"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26</w:t>
            </w:r>
            <w:r/>
          </w:p>
        </w:tc>
        <w:tc>
          <w:tcPr>
            <w:tcW w:w="7912" w:type="dxa"/>
            <w:textDirection w:val="lrTb"/>
            <w:noWrap w:val="false"/>
          </w:tcPr>
          <w:p>
            <w:pPr>
              <w:pStyle w:val="1030"/>
              <w:ind w:left="131"/>
              <w:keepLines w:val="0"/>
              <w:keepNext w:val="0"/>
              <w:pageBreakBefore w:val="0"/>
              <w:spacing w:before="35"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乙方未管理好本项目专用服装、标识，发现无关人员使用的，</w:t>
            </w:r>
            <w:r>
              <w:rPr>
                <w:rFonts w:hint="eastAsia" w:ascii="宋体" w:hAnsi="宋体" w:eastAsia="宋体" w:cs="宋体"/>
                <w:spacing w:val="7"/>
                <w:sz w:val="18"/>
                <w:szCs w:val="18"/>
                <w:lang w:eastAsia="zh-CN"/>
              </w:rPr>
              <w:t xml:space="preserve">每次扣</w:t>
            </w:r>
            <w:r>
              <w:rPr>
                <w:rFonts w:hint="eastAsia" w:ascii="宋体" w:hAnsi="宋体" w:eastAsia="宋体" w:cs="宋体"/>
                <w:spacing w:val="-32"/>
                <w:sz w:val="18"/>
                <w:szCs w:val="18"/>
                <w:lang w:eastAsia="zh-CN"/>
              </w:rPr>
              <w:t xml:space="preserve"> </w:t>
            </w:r>
            <w:r>
              <w:rPr>
                <w:rFonts w:hint="eastAsia" w:ascii="宋体" w:hAnsi="宋体" w:eastAsia="宋体" w:cs="宋体"/>
                <w:spacing w:val="7"/>
                <w:sz w:val="18"/>
                <w:szCs w:val="18"/>
                <w:lang w:eastAsia="zh-CN"/>
              </w:rPr>
              <w:t xml:space="preserve">3</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bottom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27</w:t>
            </w:r>
            <w:r/>
          </w:p>
        </w:tc>
        <w:tc>
          <w:tcPr>
            <w:tcW w:w="7912" w:type="dxa"/>
            <w:textDirection w:val="lrTb"/>
            <w:noWrap w:val="false"/>
          </w:tcPr>
          <w:p>
            <w:pPr>
              <w:pStyle w:val="1030"/>
              <w:ind w:left="111"/>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cs="宋体"/>
                <w:spacing w:val="7"/>
                <w:sz w:val="18"/>
                <w:szCs w:val="18"/>
                <w:lang w:eastAsia="zh-CN"/>
              </w:rPr>
              <w:t xml:space="preserve">巡防人员</w:t>
            </w:r>
            <w:r>
              <w:rPr>
                <w:rFonts w:hint="eastAsia" w:ascii="宋体" w:hAnsi="宋体" w:eastAsia="宋体" w:cs="宋体"/>
                <w:spacing w:val="7"/>
                <w:sz w:val="18"/>
                <w:szCs w:val="18"/>
                <w:lang w:eastAsia="zh-CN"/>
              </w:rPr>
              <w:t xml:space="preserve">超时限上班的，每次扣</w:t>
            </w:r>
            <w:r>
              <w:rPr>
                <w:rFonts w:hint="eastAsia" w:ascii="宋体" w:hAnsi="宋体" w:eastAsia="宋体" w:cs="宋体"/>
                <w:spacing w:val="-33"/>
                <w:sz w:val="18"/>
                <w:szCs w:val="18"/>
                <w:lang w:eastAsia="zh-CN"/>
              </w:rPr>
              <w:t xml:space="preserve"> </w:t>
            </w:r>
            <w:r>
              <w:rPr>
                <w:rFonts w:hint="eastAsia" w:ascii="宋体" w:hAnsi="宋体" w:eastAsia="宋体" w:cs="宋体"/>
                <w:spacing w:val="7"/>
                <w:sz w:val="18"/>
                <w:szCs w:val="18"/>
                <w:lang w:eastAsia="zh-CN"/>
              </w:rPr>
              <w:t xml:space="preserve">3</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top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27</w:t>
            </w:r>
            <w:r/>
          </w:p>
        </w:tc>
        <w:tc>
          <w:tcPr>
            <w:tcW w:w="7912" w:type="dxa"/>
            <w:textDirection w:val="lrTb"/>
            <w:noWrap w:val="false"/>
          </w:tcPr>
          <w:p>
            <w:pPr>
              <w:pStyle w:val="1030"/>
              <w:ind w:right="8"/>
              <w:jc w:val="both"/>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cs="宋体"/>
                <w:spacing w:val="3"/>
                <w:sz w:val="18"/>
                <w:szCs w:val="18"/>
                <w:lang w:eastAsia="zh-CN"/>
              </w:rPr>
              <w:t xml:space="preserve">台账资料</w:t>
            </w:r>
            <w:r>
              <w:rPr>
                <w:rFonts w:hint="eastAsia" w:ascii="宋体" w:hAnsi="宋体" w:eastAsia="宋体" w:cs="宋体"/>
                <w:spacing w:val="3"/>
                <w:sz w:val="18"/>
                <w:szCs w:val="18"/>
                <w:lang w:eastAsia="zh-CN"/>
              </w:rPr>
              <w:t xml:space="preserve">不完善或未及时上报的，每次扣</w:t>
            </w:r>
            <w:r>
              <w:rPr>
                <w:rFonts w:hint="eastAsia" w:ascii="宋体" w:hAnsi="宋体" w:eastAsia="宋体" w:cs="宋体"/>
                <w:spacing w:val="-11"/>
                <w:sz w:val="18"/>
                <w:szCs w:val="18"/>
                <w:lang w:eastAsia="zh-CN"/>
              </w:rPr>
              <w:t xml:space="preserve"> </w:t>
            </w:r>
            <w:r>
              <w:rPr>
                <w:rFonts w:hint="eastAsia" w:ascii="宋体" w:hAnsi="宋体" w:eastAsia="宋体" w:cs="宋体"/>
                <w:spacing w:val="3"/>
                <w:sz w:val="18"/>
                <w:szCs w:val="18"/>
                <w:lang w:eastAsia="zh-CN"/>
              </w:rPr>
              <w:t xml:space="preserve">1 分；台账资料造假的，发现一次扣</w:t>
            </w:r>
            <w:r>
              <w:rPr>
                <w:rFonts w:hint="eastAsia" w:ascii="宋体" w:hAnsi="宋体" w:eastAsia="宋体" w:cs="宋体"/>
                <w:spacing w:val="-37"/>
                <w:sz w:val="18"/>
                <w:szCs w:val="18"/>
                <w:lang w:eastAsia="zh-CN"/>
              </w:rPr>
              <w:t xml:space="preserve"> </w:t>
            </w:r>
            <w:r>
              <w:rPr>
                <w:rFonts w:hint="eastAsia" w:ascii="宋体" w:hAnsi="宋体" w:eastAsia="宋体" w:cs="宋体"/>
                <w:spacing w:val="3"/>
                <w:sz w:val="18"/>
                <w:szCs w:val="18"/>
                <w:lang w:eastAsia="zh-CN"/>
              </w:rPr>
              <w:t xml:space="preserve">5分。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563"/>
        </w:trPr>
        <w:tc>
          <w:tcPr>
            <w:tcBorders>
              <w:bottom w:val="none" w:color="000000" w:sz="4" w:space="0"/>
            </w:tcBorders>
            <w:tcW w:w="825" w:type="dxa"/>
            <w:vMerge w:val="restart"/>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pStyle w:val="1030"/>
              <w:ind w:left="155"/>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pacing w:val="6"/>
                <w:sz w:val="18"/>
                <w:szCs w:val="18"/>
              </w:rPr>
              <w:t xml:space="preserve">配合度</w:t>
            </w:r>
            <w:r/>
          </w:p>
        </w:tc>
        <w:tc>
          <w:tcPr>
            <w:tcW w:w="688" w:type="dxa"/>
            <w:textDirection w:val="lrTb"/>
            <w:noWrap w:val="false"/>
          </w:tcPr>
          <w:p>
            <w:pPr>
              <w:pStyle w:val="1030"/>
              <w:ind w:left="270"/>
              <w:keepLines w:val="0"/>
              <w:keepNext w:val="0"/>
              <w:pageBreakBefore w:val="0"/>
              <w:spacing w:before="139"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28</w:t>
            </w:r>
            <w:r/>
          </w:p>
        </w:tc>
        <w:tc>
          <w:tcPr>
            <w:tcW w:w="7912" w:type="dxa"/>
            <w:textDirection w:val="lrTb"/>
            <w:noWrap w:val="false"/>
          </w:tcPr>
          <w:p>
            <w:pPr>
              <w:pStyle w:val="1030"/>
              <w:ind w:left="131"/>
              <w:keepLines w:val="0"/>
              <w:keepNext w:val="0"/>
              <w:pageBreakBefore w:val="0"/>
              <w:spacing w:before="106"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乙方及</w:t>
            </w:r>
            <w:r>
              <w:rPr>
                <w:rFonts w:hint="eastAsia" w:cs="宋体"/>
                <w:spacing w:val="7"/>
                <w:sz w:val="18"/>
                <w:szCs w:val="18"/>
                <w:lang w:eastAsia="zh-CN"/>
              </w:rPr>
              <w:t xml:space="preserve">巡防人员对</w:t>
            </w:r>
            <w:r>
              <w:rPr>
                <w:rFonts w:hint="eastAsia" w:ascii="宋体" w:hAnsi="宋体" w:eastAsia="宋体" w:cs="宋体"/>
                <w:spacing w:val="7"/>
                <w:sz w:val="18"/>
                <w:szCs w:val="18"/>
                <w:lang w:eastAsia="zh-CN"/>
              </w:rPr>
              <w:t xml:space="preserve">使用单位定期检查工作不予配合的，视其情节扣</w:t>
            </w:r>
            <w:r>
              <w:rPr>
                <w:rFonts w:hint="eastAsia" w:ascii="宋体" w:hAnsi="宋体" w:eastAsia="宋体" w:cs="宋体"/>
                <w:spacing w:val="-10"/>
                <w:sz w:val="18"/>
                <w:szCs w:val="18"/>
                <w:lang w:eastAsia="zh-CN"/>
              </w:rPr>
              <w:t xml:space="preserve"> </w:t>
            </w:r>
            <w:r>
              <w:rPr>
                <w:rFonts w:hint="eastAsia" w:ascii="宋体" w:hAnsi="宋体" w:eastAsia="宋体" w:cs="宋体"/>
                <w:spacing w:val="7"/>
                <w:sz w:val="18"/>
                <w:szCs w:val="18"/>
                <w:lang w:eastAsia="zh-CN"/>
              </w:rPr>
              <w:t xml:space="preserve">1-10</w:t>
            </w:r>
            <w:r>
              <w:rPr>
                <w:rFonts w:hint="eastAsia" w:ascii="宋体" w:hAnsi="宋体" w:eastAsia="宋体" w:cs="宋体"/>
                <w:spacing w:val="-38"/>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5"/>
        </w:trPr>
        <w:tc>
          <w:tcPr>
            <w:tcBorders>
              <w:top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0"/>
              <w:keepLines w:val="0"/>
              <w:keepNext w:val="0"/>
              <w:pageBreakBefore w:val="0"/>
              <w:spacing w:before="66" w:line="240" w:lineRule="auto"/>
              <w:widowControl w:val="off"/>
              <w:rPr>
                <w:rFonts w:hint="eastAsia" w:ascii="宋体" w:hAnsi="宋体" w:eastAsia="宋体" w:cs="宋体"/>
                <w:sz w:val="18"/>
                <w:szCs w:val="18"/>
              </w:rPr>
            </w:pPr>
            <w:r>
              <w:rPr>
                <w:rFonts w:hint="eastAsia" w:ascii="宋体" w:hAnsi="宋体" w:eastAsia="宋体" w:cs="宋体"/>
                <w:spacing w:val="-1"/>
                <w:sz w:val="18"/>
                <w:szCs w:val="18"/>
              </w:rPr>
              <w:t xml:space="preserve">29</w:t>
            </w:r>
            <w:r/>
          </w:p>
        </w:tc>
        <w:tc>
          <w:tcPr>
            <w:tcW w:w="7912" w:type="dxa"/>
            <w:textDirection w:val="lrTb"/>
            <w:noWrap w:val="false"/>
          </w:tcPr>
          <w:p>
            <w:pPr>
              <w:pStyle w:val="1030"/>
              <w:ind w:left="131"/>
              <w:keepLines w:val="0"/>
              <w:keepNext w:val="0"/>
              <w:pageBreakBefore w:val="0"/>
              <w:spacing w:before="33" w:line="240" w:lineRule="auto"/>
              <w:widowControl w:val="off"/>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乙方不能及时完整地完成使用单位布置的任务，视其情节扣</w:t>
            </w:r>
            <w:r>
              <w:rPr>
                <w:rFonts w:hint="eastAsia" w:ascii="宋体" w:hAnsi="宋体" w:eastAsia="宋体" w:cs="宋体"/>
                <w:spacing w:val="-22"/>
                <w:sz w:val="18"/>
                <w:szCs w:val="18"/>
                <w:lang w:eastAsia="zh-CN"/>
              </w:rPr>
              <w:t xml:space="preserve"> </w:t>
            </w:r>
            <w:r>
              <w:rPr>
                <w:rFonts w:hint="eastAsia" w:ascii="宋体" w:hAnsi="宋体" w:eastAsia="宋体" w:cs="宋体"/>
                <w:spacing w:val="7"/>
                <w:sz w:val="18"/>
                <w:szCs w:val="18"/>
                <w:lang w:eastAsia="zh-CN"/>
              </w:rPr>
              <w:t xml:space="preserve">1-10</w:t>
            </w:r>
            <w:r>
              <w:rPr>
                <w:rFonts w:hint="eastAsia" w:ascii="宋体" w:hAnsi="宋体" w:eastAsia="宋体" w:cs="宋体"/>
                <w:spacing w:val="-38"/>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16"/>
        </w:trPr>
        <w:tc>
          <w:tcPr>
            <w:tcBorders>
              <w:bottom w:val="none" w:color="000000" w:sz="4" w:space="0"/>
            </w:tcBorders>
            <w:tcW w:w="825" w:type="dxa"/>
            <w:vMerge w:val="restart"/>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pStyle w:val="1030"/>
              <w:ind w:left="259"/>
              <w:keepLines w:val="0"/>
              <w:keepNext w:val="0"/>
              <w:pageBreakBefore w:val="0"/>
              <w:spacing w:before="65" w:line="240" w:lineRule="auto"/>
              <w:widowControl w:val="off"/>
              <w:rPr>
                <w:rFonts w:hint="eastAsia" w:ascii="宋体" w:hAnsi="宋体" w:eastAsia="宋体" w:cs="宋体"/>
                <w:sz w:val="18"/>
                <w:szCs w:val="18"/>
              </w:rPr>
            </w:pPr>
            <w:r>
              <w:rPr>
                <w:rFonts w:hint="eastAsia" w:ascii="宋体" w:hAnsi="宋体" w:eastAsia="宋体" w:cs="宋体"/>
                <w:spacing w:val="4"/>
                <w:sz w:val="18"/>
                <w:szCs w:val="18"/>
              </w:rPr>
              <w:t xml:space="preserve">其他</w:t>
            </w:r>
            <w:r/>
          </w:p>
        </w:tc>
        <w:tc>
          <w:tcPr>
            <w:tcW w:w="688" w:type="dxa"/>
            <w:textDirection w:val="lrTb"/>
            <w:noWrap w:val="false"/>
          </w:tcPr>
          <w:p>
            <w:pPr>
              <w:pStyle w:val="1030"/>
              <w:ind w:left="272"/>
              <w:keepLines w:val="0"/>
              <w:keepNext w:val="0"/>
              <w:pageBreakBefore w:val="0"/>
              <w:spacing w:before="68" w:line="240" w:lineRule="auto"/>
              <w:widowControl w:val="off"/>
              <w:rPr>
                <w:rFonts w:hint="eastAsia" w:ascii="宋体" w:hAnsi="宋体" w:eastAsia="宋体" w:cs="宋体"/>
                <w:sz w:val="18"/>
                <w:szCs w:val="18"/>
              </w:rPr>
            </w:pPr>
            <w:r>
              <w:rPr>
                <w:rFonts w:hint="eastAsia" w:ascii="宋体" w:hAnsi="宋体" w:eastAsia="宋体" w:cs="宋体"/>
                <w:spacing w:val="-2"/>
                <w:sz w:val="18"/>
                <w:szCs w:val="18"/>
              </w:rPr>
              <w:t xml:space="preserve">30</w:t>
            </w:r>
            <w:r/>
          </w:p>
        </w:tc>
        <w:tc>
          <w:tcPr>
            <w:tcW w:w="7912" w:type="dxa"/>
            <w:textDirection w:val="lrTb"/>
            <w:noWrap w:val="false"/>
          </w:tcPr>
          <w:p>
            <w:pPr>
              <w:pStyle w:val="1030"/>
              <w:ind w:left="111"/>
              <w:keepLines w:val="0"/>
              <w:keepNext w:val="0"/>
              <w:pageBreakBefore w:val="0"/>
              <w:spacing w:before="36"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其他违规行为或因</w:t>
            </w:r>
            <w:r>
              <w:rPr>
                <w:rFonts w:hint="eastAsia" w:cs="宋体"/>
                <w:spacing w:val="8"/>
                <w:sz w:val="18"/>
                <w:szCs w:val="18"/>
                <w:lang w:eastAsia="zh-CN"/>
              </w:rPr>
              <w:t xml:space="preserve">巡防人员</w:t>
            </w:r>
            <w:r>
              <w:rPr>
                <w:rFonts w:hint="eastAsia" w:ascii="宋体" w:hAnsi="宋体" w:eastAsia="宋体" w:cs="宋体"/>
                <w:spacing w:val="8"/>
                <w:sz w:val="18"/>
                <w:szCs w:val="18"/>
                <w:lang w:eastAsia="zh-CN"/>
              </w:rPr>
              <w:t xml:space="preserve">未能妥善处理造成重大影响的，视其情节扣</w:t>
            </w:r>
            <w:r>
              <w:rPr>
                <w:rFonts w:hint="eastAsia" w:ascii="宋体" w:hAnsi="宋体" w:eastAsia="宋体" w:cs="宋体"/>
                <w:spacing w:val="-21"/>
                <w:sz w:val="18"/>
                <w:szCs w:val="18"/>
                <w:lang w:eastAsia="zh-CN"/>
              </w:rPr>
              <w:t xml:space="preserve"> </w:t>
            </w:r>
            <w:r>
              <w:rPr>
                <w:rFonts w:hint="eastAsia" w:ascii="宋体" w:hAnsi="宋体" w:eastAsia="宋体" w:cs="宋体"/>
                <w:spacing w:val="8"/>
                <w:sz w:val="18"/>
                <w:szCs w:val="18"/>
                <w:lang w:eastAsia="zh-CN"/>
              </w:rPr>
              <w:t xml:space="preserve">1-</w:t>
            </w:r>
            <w:r>
              <w:rPr>
                <w:rFonts w:hint="eastAsia" w:ascii="宋体" w:hAnsi="宋体" w:eastAsia="宋体" w:cs="宋体"/>
                <w:spacing w:val="7"/>
                <w:sz w:val="18"/>
                <w:szCs w:val="18"/>
                <w:lang w:eastAsia="zh-CN"/>
              </w:rPr>
              <w:t xml:space="preserve">10</w:t>
            </w:r>
            <w:r>
              <w:rPr>
                <w:rFonts w:hint="eastAsia" w:ascii="宋体" w:hAnsi="宋体" w:eastAsia="宋体" w:cs="宋体"/>
                <w:spacing w:val="-36"/>
                <w:sz w:val="18"/>
                <w:szCs w:val="18"/>
                <w:lang w:eastAsia="zh-CN"/>
              </w:rPr>
              <w:t xml:space="preserve"> </w:t>
            </w:r>
            <w:r>
              <w:rPr>
                <w:rFonts w:hint="eastAsia" w:ascii="宋体" w:hAnsi="宋体" w:eastAsia="宋体" w:cs="宋体"/>
                <w:spacing w:val="7"/>
                <w:sz w:val="18"/>
                <w:szCs w:val="18"/>
                <w:lang w:eastAsia="zh-CN"/>
              </w:rPr>
              <w:t xml:space="preserve">分。</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90"/>
        </w:trPr>
        <w:tc>
          <w:tcPr>
            <w:tcBorders>
              <w:top w:val="none" w:color="000000" w:sz="4" w:space="0"/>
            </w:tcBorders>
            <w:tcW w:w="825" w:type="dxa"/>
            <w:vMerge w:val="continue"/>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88" w:type="dxa"/>
            <w:textDirection w:val="lrTb"/>
            <w:noWrap w:val="false"/>
          </w:tcPr>
          <w:p>
            <w:pPr>
              <w:pStyle w:val="1030"/>
              <w:ind w:left="272"/>
              <w:keepLines w:val="0"/>
              <w:keepNext w:val="0"/>
              <w:pageBreakBefore w:val="0"/>
              <w:spacing w:before="270" w:line="240" w:lineRule="auto"/>
              <w:widowControl w:val="off"/>
              <w:rPr>
                <w:rFonts w:hint="eastAsia" w:ascii="宋体" w:hAnsi="宋体" w:eastAsia="宋体" w:cs="宋体"/>
                <w:sz w:val="18"/>
                <w:szCs w:val="18"/>
              </w:rPr>
            </w:pPr>
            <w:r>
              <w:rPr>
                <w:rFonts w:hint="eastAsia" w:ascii="宋体" w:hAnsi="宋体" w:eastAsia="宋体" w:cs="宋体"/>
                <w:spacing w:val="-2"/>
                <w:sz w:val="18"/>
                <w:szCs w:val="18"/>
              </w:rPr>
              <w:t xml:space="preserve">31</w:t>
            </w:r>
            <w:r/>
          </w:p>
        </w:tc>
        <w:tc>
          <w:tcPr>
            <w:tcW w:w="7912" w:type="dxa"/>
            <w:textDirection w:val="lrTb"/>
            <w:noWrap w:val="false"/>
          </w:tcPr>
          <w:p>
            <w:pPr>
              <w:pStyle w:val="1030"/>
              <w:ind w:left="110" w:right="105"/>
              <w:keepLines w:val="0"/>
              <w:keepNext w:val="0"/>
              <w:pageBreakBefore w:val="0"/>
              <w:spacing w:before="35" w:line="240" w:lineRule="auto"/>
              <w:widowControl w:val="off"/>
              <w:rPr>
                <w:rFonts w:hint="eastAsia" w:ascii="宋体" w:hAnsi="宋体" w:eastAsia="宋体" w:cs="宋体"/>
                <w:sz w:val="18"/>
                <w:szCs w:val="18"/>
                <w:lang w:eastAsia="zh-CN"/>
              </w:rPr>
            </w:pPr>
            <w:r>
              <w:rPr>
                <w:rFonts w:hint="eastAsia" w:ascii="宋体" w:hAnsi="宋体" w:eastAsia="宋体" w:cs="宋体"/>
                <w:spacing w:val="8"/>
                <w:sz w:val="18"/>
                <w:szCs w:val="18"/>
                <w:lang w:eastAsia="zh-CN"/>
              </w:rPr>
              <w:t xml:space="preserve">在服务期间，</w:t>
            </w:r>
            <w:r>
              <w:rPr>
                <w:rFonts w:hint="eastAsia" w:cs="宋体"/>
                <w:spacing w:val="8"/>
                <w:sz w:val="18"/>
                <w:szCs w:val="18"/>
                <w:lang w:eastAsia="zh-CN"/>
              </w:rPr>
              <w:t xml:space="preserve">巡防人员</w:t>
            </w:r>
            <w:r>
              <w:rPr>
                <w:rFonts w:hint="eastAsia" w:ascii="宋体" w:hAnsi="宋体" w:eastAsia="宋体" w:cs="宋体"/>
                <w:spacing w:val="8"/>
                <w:sz w:val="18"/>
                <w:szCs w:val="18"/>
                <w:lang w:eastAsia="zh-CN"/>
              </w:rPr>
              <w:t xml:space="preserve">抓获有刑事犯罪记录人员、见义勇为等情形的，使用单位对</w:t>
            </w:r>
            <w:r>
              <w:rPr>
                <w:rFonts w:hint="eastAsia" w:ascii="宋体" w:hAnsi="宋体" w:eastAsia="宋体" w:cs="宋体"/>
                <w:spacing w:val="13"/>
                <w:sz w:val="18"/>
                <w:szCs w:val="18"/>
                <w:lang w:eastAsia="zh-CN"/>
              </w:rPr>
              <w:t xml:space="preserve"> </w:t>
            </w:r>
            <w:r>
              <w:rPr>
                <w:rFonts w:hint="eastAsia" w:ascii="宋体" w:hAnsi="宋体" w:eastAsia="宋体" w:cs="宋体"/>
                <w:spacing w:val="9"/>
                <w:sz w:val="18"/>
                <w:szCs w:val="18"/>
                <w:lang w:eastAsia="zh-CN"/>
              </w:rPr>
              <w:t xml:space="preserve">服务单位人员进行奖励，具体奖励办法视具体情况定。</w:t>
            </w:r>
            <w:r/>
          </w:p>
        </w:tc>
        <w:tc>
          <w:tcPr>
            <w:tcW w:w="775" w:type="dxa"/>
            <w:textDirection w:val="lrTb"/>
            <w:noWrap w:val="false"/>
          </w:tcPr>
          <w:p>
            <w:pPr>
              <w:keepLines w:val="0"/>
              <w:keepNext w:val="0"/>
              <w:pageBreakBefore w:val="0"/>
              <w:spacing w:line="240" w:lineRule="auto"/>
              <w:widowControl w:val="off"/>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trHeight w:val="424"/>
        </w:trPr>
        <w:tc>
          <w:tcPr>
            <w:gridSpan w:val="4"/>
            <w:tcW w:w="10200" w:type="dxa"/>
            <w:textDirection w:val="lrTb"/>
            <w:noWrap w:val="false"/>
          </w:tcPr>
          <w:p>
            <w:pPr>
              <w:pStyle w:val="1030"/>
              <w:ind w:left="115"/>
              <w:keepLines w:val="0"/>
              <w:keepNext w:val="0"/>
              <w:pageBreakBefore w:val="0"/>
              <w:spacing w:before="33" w:line="240" w:lineRule="auto"/>
              <w:widowControl w:val="off"/>
              <w:rPr>
                <w:rFonts w:hint="eastAsia" w:ascii="宋体" w:hAnsi="宋体" w:eastAsia="宋体" w:cs="宋体"/>
                <w:sz w:val="18"/>
                <w:szCs w:val="18"/>
              </w:rPr>
            </w:pPr>
            <w:r>
              <w:rPr>
                <w:rFonts w:hint="eastAsia" w:ascii="宋体" w:hAnsi="宋体" w:eastAsia="宋体" w:cs="宋体"/>
                <w:spacing w:val="2"/>
                <w:sz w:val="18"/>
                <w:szCs w:val="18"/>
              </w:rPr>
              <w:t xml:space="preserve">得分：</w:t>
            </w:r>
            <w:r/>
          </w:p>
        </w:tc>
      </w:tr>
    </w:tbl>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firstLine="485"/>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（六）</w:t>
      </w:r>
      <w:r>
        <w:rPr>
          <w:rFonts w:hint="eastAsia" w:ascii="宋体" w:hAnsi="宋体" w:eastAsia="宋体" w:cs="Times New Roman"/>
          <w:szCs w:val="21"/>
          <w:highlight w:val="none"/>
          <w:lang w:val="en-US" w:eastAsia="zh-CN"/>
        </w:rPr>
        <w:t xml:space="preserve">异常低价响应审查</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报价低于采购项目最高限价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报价&lt;采购项目最高限价×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审查后，属于前述第1项至第4项情形的，应当要求相关供应商在评审现场合理的时间内对投标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文件一并提交相关书面说明及必要的证明材料的，在评审现场可不再重复提交。</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成交</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处理。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w:t>
      </w:r>
      <w:r>
        <w:rPr>
          <w:rFonts w:hint="eastAsia" w:ascii="宋体" w:hAnsi="宋体" w:cs="宋体"/>
          <w:color w:val="0000ff"/>
          <w:szCs w:val="21"/>
          <w:highlight w:val="none"/>
          <w:lang w:eastAsia="zh-CN"/>
        </w:rPr>
        <w:t xml:space="preserve">预算金额</w:t>
      </w:r>
      <w:r>
        <w:rPr>
          <w:rFonts w:hint="eastAsia" w:ascii="宋体" w:hAnsi="宋体" w:cs="宋体"/>
          <w:color w:val="000000"/>
          <w:szCs w:val="21"/>
          <w:highlight w:val="none"/>
        </w:rPr>
        <w:t xml:space="preserve">的，为有效投标报价。</w:t>
      </w:r>
      <w:r>
        <w:rPr>
          <w:rFonts w:hint="eastAsia" w:ascii="宋体" w:hAnsi="宋体" w:eastAsia="宋体" w:cs="宋体"/>
          <w:b/>
          <w:bCs/>
          <w:color w:val="000000"/>
          <w:szCs w:val="21"/>
          <w:highlight w:val="none"/>
        </w:rPr>
        <w:t xml:space="preserve">超</w:t>
      </w:r>
      <w:r>
        <w:rPr>
          <w:rFonts w:hint="eastAsia" w:ascii="宋体" w:hAnsi="宋体" w:cs="宋体"/>
          <w:b/>
          <w:bCs/>
          <w:color w:val="000000"/>
          <w:szCs w:val="21"/>
          <w:highlight w:val="none"/>
          <w:lang w:eastAsia="zh-CN"/>
        </w:rPr>
        <w:t xml:space="preserve">预算金额</w:t>
      </w:r>
      <w:r>
        <w:rPr>
          <w:rFonts w:hint="eastAsia" w:ascii="宋体" w:hAnsi="宋体" w:eastAsia="宋体" w:cs="宋体"/>
          <w:b/>
          <w:bCs/>
          <w:color w:val="000000"/>
          <w:szCs w:val="21"/>
          <w:highlight w:val="none"/>
        </w:rPr>
        <w:t xml:space="preserve">的投标</w:t>
      </w:r>
      <w:r>
        <w:rPr>
          <w:rFonts w:hint="eastAsia" w:ascii="宋体" w:hAnsi="宋体" w:cs="宋体"/>
          <w:b/>
          <w:bCs/>
          <w:color w:val="000000"/>
          <w:szCs w:val="21"/>
          <w:highlight w:val="none"/>
        </w:rPr>
        <w:t xml:space="preserve">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20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697"/>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8"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8"/>
            <w:r/>
            <w:r/>
          </w:p>
        </w:tc>
      </w:tr>
    </w:tbl>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p>
    <w:tbl>
      <w:tblPr>
        <w:tblStyle w:val="697"/>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6573"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bookmarkStart w:id="29" w:name="_GoBack"/>
            <w:r/>
            <w:bookmarkEnd w:id="29"/>
            <w:r>
              <w:rPr>
                <w:rFonts w:hint="eastAsia" w:ascii="宋体" w:hAnsi="宋体" w:cs="Tahoma"/>
                <w:b/>
                <w:color w:val="000000"/>
                <w:szCs w:val="21"/>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113"/>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bCs/>
                <w:color w:val="000000"/>
                <w:szCs w:val="21"/>
                <w:highlight w:val="none"/>
              </w:rPr>
              <w:t xml:space="preserve">评审指标</w:t>
            </w:r>
            <w:r/>
          </w:p>
        </w:tc>
        <w:tc>
          <w:tcPr>
            <w:tcW w:w="6573" w:type="dxa"/>
            <w:vAlign w:val="center"/>
            <w:textDirection w:val="lrTb"/>
            <w:noWrap w:val="false"/>
          </w:tcPr>
          <w:p>
            <w:pPr>
              <w:ind w:left="0" w:right="0"/>
              <w:jc w:val="left"/>
              <w:keepLines w:val="0"/>
              <w:keepNext w:val="0"/>
              <w:spacing w:before="0" w:beforeAutospacing="0" w:after="0" w:afterAutospacing="0" w:line="360" w:lineRule="auto"/>
              <w:rPr>
                <w:rFonts w:ascii="宋体" w:hAnsi="宋体" w:cs="Tahoma"/>
                <w:color w:val="000000"/>
                <w:szCs w:val="21"/>
                <w:highlight w:val="none"/>
              </w:rPr>
              <w:suppressLineNumbers w:val="0"/>
            </w:pPr>
            <w:r>
              <w:rPr>
                <w:rFonts w:hint="eastAsia" w:ascii="宋体" w:hAnsi="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color w:val="000000"/>
                <w:szCs w:val="21"/>
                <w:highlight w:val="none"/>
              </w:rPr>
              <w:suppressLineNumbers w:val="0"/>
            </w:pPr>
            <w:r>
              <w:rPr>
                <w:rFonts w:hint="eastAsia" w:ascii="宋体" w:hAnsi="宋体" w:cs="Tahoma"/>
                <w:color w:val="000000"/>
                <w:szCs w:val="21"/>
                <w:highlight w:val="none"/>
                <w:lang w:val="en-US" w:eastAsia="zh-CN"/>
              </w:rPr>
              <w:t xml:space="preserve">2</w:t>
            </w:r>
            <w:r>
              <w:rPr>
                <w:rFonts w:hint="eastAsia" w:ascii="宋体" w:hAnsi="宋体" w:cs="Tahoma"/>
                <w:color w:val="000000"/>
                <w:szCs w:val="21"/>
                <w:highlight w:val="none"/>
              </w:rPr>
              <w:t xml:space="preserve">0</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技术及商务部分</w:t>
            </w:r>
            <w:r/>
          </w:p>
        </w:tc>
        <w:tc>
          <w:tcPr>
            <w:tcW w:w="1146" w:type="dxa"/>
            <w:vAlign w:val="center"/>
            <w:textDirection w:val="lrTb"/>
            <w:noWrap w:val="false"/>
          </w:tcPr>
          <w:p>
            <w:pPr>
              <w:ind w:left="0" w:right="0"/>
              <w:jc w:val="left"/>
              <w:keepLines w:val="0"/>
              <w:keepNext w:val="0"/>
              <w:spacing w:before="0" w:beforeAutospacing="0" w:after="0" w:afterAutospacing="0"/>
              <w:widowControl/>
              <w:rPr>
                <w:rFonts w:ascii="宋体" w:hAnsi="宋体" w:cs="Tahoma"/>
                <w:color w:val="000000"/>
                <w:szCs w:val="21"/>
                <w:highlight w:val="none"/>
              </w:rPr>
              <w:suppressLineNumbers w:val="0"/>
            </w:pPr>
            <w:r>
              <w:rPr>
                <w:rFonts w:hint="eastAsia" w:ascii="宋体" w:hAnsi="宋体"/>
                <w:color w:val="000000"/>
                <w:szCs w:val="21"/>
                <w:highlight w:val="none"/>
              </w:rPr>
              <w:t xml:space="preserve">服务理念及组织架构</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投标人根据本项目特点，制定下列内容。</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服务</w:t>
            </w:r>
            <w:r>
              <w:rPr>
                <w:rFonts w:hint="eastAsia" w:ascii="宋体" w:hAnsi="宋体" w:cs="宋体"/>
                <w:color w:val="000000"/>
                <w:szCs w:val="21"/>
                <w:highlight w:val="none"/>
                <w:lang w:bidi="ar"/>
              </w:rPr>
              <w:t xml:space="preserve">理念；</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服务</w:t>
            </w:r>
            <w:r>
              <w:rPr>
                <w:rFonts w:hint="eastAsia" w:ascii="宋体" w:hAnsi="宋体" w:cs="宋体"/>
                <w:color w:val="000000"/>
                <w:szCs w:val="21"/>
                <w:highlight w:val="none"/>
                <w:lang w:bidi="ar"/>
              </w:rPr>
              <w:t xml:space="preserve">目标；</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3</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梳理服务内容，设置服务组织机构，明确分工及职责。</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上述每项应逐条叙述，内容完整，条理清晰，每项得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keepLines w:val="0"/>
              <w:keepNext w:val="0"/>
              <w:spacing w:before="0" w:beforeAutospacing="0" w:after="0" w:afterAutospacing="0"/>
              <w:widowControl/>
              <w:rPr>
                <w:rFonts w:ascii="宋体" w:hAnsi="宋体"/>
                <w:color w:val="000000"/>
                <w:szCs w:val="21"/>
                <w:highlight w:val="none"/>
              </w:rPr>
              <w:suppressLineNumbers w:val="0"/>
            </w:pPr>
            <w:r>
              <w:rPr>
                <w:rFonts w:hint="eastAsia" w:ascii="宋体" w:hAnsi="宋体"/>
                <w:color w:val="000000"/>
                <w:szCs w:val="21"/>
                <w:highlight w:val="none"/>
              </w:rPr>
              <w:t xml:space="preserve">管理制度</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项目</w:t>
            </w:r>
            <w:r>
              <w:rPr>
                <w:rFonts w:ascii="宋体" w:hAnsi="宋体"/>
                <w:szCs w:val="21"/>
                <w:highlight w:val="none"/>
              </w:rPr>
              <w:t xml:space="preserve">管理</w:t>
            </w:r>
            <w:r>
              <w:rPr>
                <w:rFonts w:hint="eastAsia" w:ascii="宋体" w:hAnsi="宋体"/>
                <w:szCs w:val="21"/>
                <w:highlight w:val="none"/>
              </w:rPr>
              <w:t xml:space="preserve">服务</w:t>
            </w:r>
            <w:r>
              <w:rPr>
                <w:rFonts w:ascii="宋体" w:hAnsi="宋体"/>
                <w:szCs w:val="21"/>
                <w:highlight w:val="none"/>
              </w:rPr>
              <w:t xml:space="preserve">制度； </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服务人员履职评价及考核制度</w:t>
            </w:r>
            <w:r>
              <w:rPr>
                <w:rFonts w:ascii="宋体" w:hAnsi="宋体"/>
                <w:szCs w:val="21"/>
                <w:highlight w:val="none"/>
              </w:rPr>
              <w:t xml:space="preserve">；</w:t>
            </w:r>
            <w:r/>
          </w:p>
          <w:p>
            <w:pPr>
              <w:ind w:left="0" w:right="0"/>
              <w:keepLines w:val="0"/>
              <w:keepNext w:val="0"/>
              <w:spacing w:before="0" w:beforeAutospacing="0" w:after="0" w:afterAutospacing="0"/>
              <w:rPr>
                <w:rFonts w:hint="eastAsia" w:ascii="宋体" w:hAnsi="宋体"/>
                <w:szCs w:val="21"/>
                <w:highlight w:val="none"/>
                <w:lang w:val="en-US" w:eastAsia="zh-CN"/>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安全文明</w:t>
            </w:r>
            <w:r>
              <w:rPr>
                <w:rFonts w:hint="eastAsia" w:ascii="宋体" w:hAnsi="宋体"/>
                <w:szCs w:val="21"/>
                <w:highlight w:val="none"/>
                <w:lang w:val="en-US" w:eastAsia="zh-CN"/>
              </w:rPr>
              <w:t xml:space="preserve">管理制度；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lang w:val="en-US" w:eastAsia="zh-CN"/>
              </w:rPr>
              <w:t xml:space="preserve">4.</w:t>
            </w:r>
            <w:r>
              <w:rPr>
                <w:rFonts w:hint="eastAsia" w:ascii="宋体" w:hAnsi="宋体" w:cs="宋体"/>
                <w:color w:val="000000"/>
                <w:szCs w:val="21"/>
                <w:highlight w:val="none"/>
                <w:lang w:bidi="ar"/>
              </w:rPr>
              <w:t xml:space="preserve">档案管理制度</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内容完整，条理清晰，每项得</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zCs w:val="21"/>
                <w:highlight w:val="none"/>
                <w:lang w:bidi="ar"/>
              </w:rPr>
              <w:suppressLineNumbers w:val="0"/>
            </w:pPr>
            <w:r>
              <w:rPr>
                <w:rFonts w:hint="eastAsia" w:ascii="宋体" w:hAnsi="宋体"/>
                <w:color w:val="000000"/>
                <w:szCs w:val="21"/>
                <w:highlight w:val="none"/>
                <w:lang w:eastAsia="zh-CN"/>
              </w:rPr>
              <w:t xml:space="preserve">项目</w:t>
            </w:r>
            <w:r>
              <w:rPr>
                <w:rFonts w:hint="eastAsia" w:ascii="宋体" w:hAnsi="宋体"/>
                <w:color w:val="000000"/>
                <w:szCs w:val="21"/>
                <w:highlight w:val="none"/>
              </w:rPr>
              <w:t xml:space="preserve">服务方案</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综合服务管理方案</w:t>
            </w:r>
            <w:r>
              <w:rPr>
                <w:rFonts w:hint="eastAsia" w:ascii="宋体" w:hAnsi="宋体" w:cs="宋体"/>
                <w:color w:val="000000"/>
                <w:szCs w:val="21"/>
                <w:highlight w:val="none"/>
                <w:lang w:bidi="ar"/>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highlight w:val="none"/>
              </w:rPr>
              <w:t xml:space="preserve">人员配置方案，至少包括</w:t>
            </w:r>
            <w:r>
              <w:rPr>
                <w:rFonts w:hint="eastAsia"/>
                <w:highlight w:val="none"/>
                <w:lang w:val="zh-CN"/>
              </w:rPr>
              <w:t xml:space="preserve">人员安排、岗位设置、排班方案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highlight w:val="none"/>
                <w:lang w:val="zh-CN"/>
              </w:rPr>
              <w:t xml:space="preserve">岗前培训方案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4</w:t>
            </w:r>
            <w:r>
              <w:rPr>
                <w:rFonts w:ascii="宋体" w:hAnsi="宋体"/>
                <w:szCs w:val="21"/>
                <w:highlight w:val="none"/>
              </w:rPr>
              <w:t xml:space="preserve">.</w:t>
            </w:r>
            <w:r>
              <w:rPr>
                <w:rFonts w:hint="eastAsia"/>
                <w:highlight w:val="none"/>
                <w:lang w:val="zh-CN"/>
              </w:rPr>
              <w:t xml:space="preserve">工具物资配置</w:t>
            </w:r>
            <w:r>
              <w:rPr>
                <w:rFonts w:hint="eastAsia"/>
                <w:highlight w:val="none"/>
              </w:rPr>
              <w:t xml:space="preserve">及管理</w:t>
            </w:r>
            <w:r>
              <w:rPr>
                <w:rFonts w:hint="eastAsia"/>
                <w:highlight w:val="none"/>
                <w:lang w:val="zh-CN"/>
              </w:rPr>
              <w:t xml:space="preserve">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t xml:space="preserve">5.</w:t>
            </w:r>
            <w:r>
              <w:rPr>
                <w:rFonts w:hint="eastAsia" w:ascii="宋体" w:hAnsi="宋体"/>
                <w:szCs w:val="21"/>
                <w:highlight w:val="none"/>
              </w:rPr>
              <w:t xml:space="preserve">重大活动服务保障方案；</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Cambria Math"/>
                <w:szCs w:val="21"/>
                <w:highlight w:val="none"/>
                <w:lang w:val="en-US" w:eastAsia="zh-CN"/>
              </w:rPr>
              <w:t xml:space="preserve">6</w:t>
            </w:r>
            <w:r>
              <w:rPr>
                <w:rFonts w:ascii="宋体" w:hAnsi="宋体" w:cs="Cambria Math"/>
                <w:szCs w:val="21"/>
                <w:highlight w:val="none"/>
              </w:rPr>
              <w:t xml:space="preserve">.</w:t>
            </w:r>
            <w:r>
              <w:rPr>
                <w:rFonts w:hint="eastAsia" w:ascii="宋体" w:hAnsi="宋体" w:cs="宋体"/>
                <w:color w:val="000000"/>
                <w:szCs w:val="21"/>
                <w:highlight w:val="none"/>
                <w:lang w:bidi="ar"/>
              </w:rPr>
              <w:t xml:space="preserve">服务人员管理方案；</w:t>
            </w:r>
            <w:r/>
          </w:p>
          <w:p>
            <w:pPr>
              <w:ind w:left="0" w:right="0"/>
              <w:keepLines w:val="0"/>
              <w:keepNext w:val="0"/>
              <w:spacing w:before="0" w:beforeAutospacing="0" w:after="0" w:afterAutospacing="0"/>
              <w:rPr>
                <w:rFonts w:ascii="宋体" w:hAnsi="宋体" w:cs="Cambria Math"/>
                <w:szCs w:val="21"/>
                <w:highlight w:val="none"/>
              </w:rPr>
              <w:suppressLineNumbers w:val="0"/>
            </w:pPr>
            <w:r>
              <w:rPr>
                <w:rFonts w:hint="eastAsia" w:ascii="宋体" w:hAnsi="宋体" w:cs="Cambria Math"/>
                <w:szCs w:val="21"/>
                <w:highlight w:val="none"/>
                <w:lang w:val="en-US" w:eastAsia="zh-CN"/>
              </w:rPr>
              <w:t xml:space="preserve">7</w:t>
            </w:r>
            <w:r>
              <w:rPr>
                <w:rFonts w:ascii="宋体" w:hAnsi="宋体" w:cs="Cambria Math"/>
                <w:szCs w:val="21"/>
                <w:highlight w:val="none"/>
              </w:rPr>
              <w:t xml:space="preserve">.</w:t>
            </w:r>
            <w:r>
              <w:rPr>
                <w:rFonts w:hint="eastAsia" w:ascii="宋体" w:hAnsi="宋体" w:cs="Cambria Math"/>
                <w:szCs w:val="21"/>
                <w:highlight w:val="none"/>
                <w:lang w:eastAsia="zh-CN"/>
              </w:rPr>
              <w:t xml:space="preserve">进退场</w:t>
            </w:r>
            <w:r>
              <w:rPr>
                <w:rFonts w:hint="eastAsia" w:ascii="宋体" w:hAnsi="宋体" w:cs="Cambria Math"/>
                <w:szCs w:val="21"/>
                <w:highlight w:val="none"/>
              </w:rPr>
              <w:t xml:space="preserve">交接方案；</w:t>
            </w:r>
            <w:r/>
          </w:p>
          <w:p>
            <w:pPr>
              <w:ind w:left="0" w:right="0"/>
              <w:keepLines w:val="0"/>
              <w:keepNext w:val="0"/>
              <w:spacing w:before="0" w:beforeAutospacing="0" w:after="0" w:afterAutospacing="0"/>
              <w:rPr>
                <w:rFonts w:hint="eastAsia" w:ascii="宋体" w:hAnsi="宋体" w:cs="Cambria Math"/>
                <w:szCs w:val="21"/>
                <w:highlight w:val="none"/>
                <w:lang w:eastAsia="zh-CN"/>
              </w:rPr>
              <w:suppressLineNumbers w:val="0"/>
            </w:pPr>
            <w:r>
              <w:rPr>
                <w:rFonts w:hint="eastAsia" w:ascii="宋体" w:hAnsi="宋体" w:cs="Cambria Math"/>
                <w:szCs w:val="21"/>
                <w:highlight w:val="none"/>
                <w:lang w:val="en-US" w:eastAsia="zh-CN"/>
              </w:rPr>
              <w:t xml:space="preserve">8</w:t>
            </w:r>
            <w:r>
              <w:rPr>
                <w:rFonts w:ascii="宋体" w:hAnsi="宋体" w:cs="Cambria Math"/>
                <w:szCs w:val="21"/>
                <w:highlight w:val="none"/>
              </w:rPr>
              <w:t xml:space="preserve">.</w:t>
            </w:r>
            <w:r>
              <w:rPr>
                <w:rFonts w:hint="eastAsia" w:ascii="宋体" w:hAnsi="宋体" w:cs="Cambria Math"/>
                <w:szCs w:val="21"/>
                <w:highlight w:val="none"/>
                <w:lang w:eastAsia="zh-CN"/>
              </w:rPr>
              <w:t xml:space="preserve">安全保障方案；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highlight w:val="none"/>
                <w:lang w:val="en-US" w:eastAsia="zh-CN"/>
              </w:rPr>
              <w:t xml:space="preserve">9.</w:t>
            </w:r>
            <w:r>
              <w:rPr>
                <w:rFonts w:hint="eastAsia" w:ascii="宋体" w:hAnsi="宋体" w:cs="宋体"/>
                <w:highlight w:val="none"/>
              </w:rPr>
              <w:t xml:space="preserve">服务质量保障方案</w:t>
            </w:r>
            <w:r>
              <w:rPr>
                <w:rFonts w:hint="eastAsia" w:ascii="宋体" w:hAnsi="宋体" w:cs="Cambria Math"/>
                <w:szCs w:val="21"/>
                <w:highlight w:val="none"/>
              </w:rPr>
              <w:t xml:space="preserve">；</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18</w:t>
            </w:r>
            <w:r>
              <w:rPr>
                <w:rFonts w:hint="eastAsia" w:ascii="宋体" w:hAnsi="宋体" w:cs="宋体"/>
                <w:color w:val="000000"/>
                <w:szCs w:val="21"/>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重难点分析及合理化建议</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上述每项应逐条叙述，内容完整，条理清晰，每项得</w:t>
            </w:r>
            <w:r>
              <w:rPr>
                <w:rFonts w:hint="eastAsia" w:ascii="宋体" w:hAnsi="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分，共</w:t>
            </w:r>
            <w:r>
              <w:rPr>
                <w:rFonts w:hint="eastAsia" w:ascii="宋体" w:hAnsi="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应急预案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投标人提供针对本项目的应急预案，要求每项内容符合采购需求且详细完善</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明确应急工作人员及岗位职责</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应对治安突发事件、大型活动等情况的应急工作流程</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bidi="ar"/>
              </w:rPr>
              <w:suppressLineNumbers w:val="0"/>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eastAsia="zh-CN"/>
              </w:rPr>
              <w:t xml:space="preserve">负责人</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投标人拟派的</w:t>
            </w:r>
            <w:r>
              <w:rPr>
                <w:rFonts w:hint="eastAsia" w:ascii="宋体" w:hAnsi="宋体" w:cs="宋体"/>
                <w:color w:val="000000"/>
                <w:szCs w:val="21"/>
                <w:highlight w:val="none"/>
                <w:lang w:eastAsia="zh-CN"/>
              </w:rPr>
              <w:t xml:space="preserve">负责人须</w:t>
            </w:r>
            <w:r>
              <w:rPr>
                <w:rFonts w:hint="eastAsia" w:ascii="宋体" w:hAnsi="宋体" w:cs="宋体"/>
                <w:color w:val="000000"/>
                <w:szCs w:val="21"/>
                <w:highlight w:val="none"/>
              </w:rPr>
              <w:t xml:space="preserve">具备：</w:t>
            </w:r>
            <w:r>
              <w:rPr>
                <w:rFonts w:hint="eastAsia" w:ascii="宋体" w:hAnsi="宋体" w:cs="宋体"/>
                <w:b/>
                <w:color w:val="000000"/>
                <w:szCs w:val="21"/>
                <w:highlight w:val="none"/>
              </w:rPr>
              <w:t xml:space="preserve">（中标后必须在本项目工作）</w:t>
            </w:r>
            <w:r/>
          </w:p>
          <w:p>
            <w:pPr>
              <w:numPr>
                <w:ilvl w:val="0"/>
                <w:numId w:val="4"/>
              </w:numPr>
              <w:ind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三级（高级）</w:t>
            </w:r>
            <w:r>
              <w:rPr>
                <w:rFonts w:hint="eastAsia" w:ascii="宋体" w:hAnsi="宋体" w:eastAsia="宋体" w:cs="宋体"/>
                <w:color w:val="000000"/>
                <w:szCs w:val="21"/>
                <w:highlight w:val="none"/>
                <w:lang w:bidi="ar"/>
              </w:rPr>
              <w:t xml:space="preserve">及以上保安员</w:t>
            </w:r>
            <w:r>
              <w:rPr>
                <w:rFonts w:hint="eastAsia" w:ascii="宋体" w:hAnsi="宋体" w:eastAsia="宋体" w:cs="宋体"/>
                <w:color w:val="000000"/>
                <w:szCs w:val="21"/>
                <w:highlight w:val="none"/>
                <w:lang w:val="en-US" w:eastAsia="zh-CN" w:bidi="ar"/>
              </w:rPr>
              <w:t xml:space="preserve">国家</w:t>
            </w:r>
            <w:r>
              <w:rPr>
                <w:rFonts w:hint="eastAsia" w:ascii="宋体" w:hAnsi="宋体" w:eastAsia="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p>
          <w:p>
            <w:pPr>
              <w:numPr>
                <w:ilvl w:val="0"/>
                <w:numId w:val="4"/>
              </w:numPr>
              <w:ind w:left="0" w:right="0" w:firstLine="0"/>
              <w:keepLines w:val="0"/>
              <w:keepNext w:val="0"/>
              <w:spacing w:before="0" w:beforeAutospacing="0" w:after="0" w:afterAutospacing="0"/>
              <w:rPr>
                <w:rFonts w:hint="eastAsia" w:ascii="宋体" w:hAnsi="宋体" w:cs="宋体"/>
                <w:color w:val="000000"/>
                <w:szCs w:val="21"/>
                <w:highlight w:val="none"/>
                <w:lang w:val="en-US" w:eastAsia="zh-CN" w:bidi="ar"/>
              </w:rPr>
              <w:suppressLineNumbers w:val="0"/>
            </w:pP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rPr>
                <w:rFonts w:hint="eastAsia" w:ascii="宋体" w:hAnsi="宋体" w:cs="宋体"/>
                <w:color w:val="000000"/>
                <w:szCs w:val="21"/>
                <w:highlight w:val="none"/>
                <w:lang w:val="en-US" w:eastAsia="zh-CN" w:bidi="ar"/>
              </w:rPr>
              <w:t xml:space="preserve">；</w:t>
            </w:r>
            <w:r/>
          </w:p>
          <w:p>
            <w:pPr>
              <w:numPr>
                <w:ilvl w:val="0"/>
                <w:numId w:val="4"/>
              </w:numPr>
              <w:ind w:left="0" w:right="0" w:firstLine="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bidi="ar"/>
              </w:rPr>
              <w:t xml:space="preserve">退役军人证</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2分</w:t>
            </w:r>
            <w:r>
              <w:rPr>
                <w:rFonts w:hint="eastAsia" w:ascii="宋体" w:hAnsi="宋体" w:cs="宋体"/>
                <w:color w:val="000000"/>
                <w:szCs w:val="21"/>
                <w:highlight w:val="none"/>
              </w:rPr>
              <w:t xml:space="preserve">。</w:t>
            </w:r>
            <w:r/>
          </w:p>
          <w:p>
            <w:pPr>
              <w:ind w:left="0" w:right="0"/>
              <w:keepLines w:val="0"/>
              <w:keepNext w:val="0"/>
              <w:spacing w:before="0" w:beforeAutospacing="0" w:after="0" w:afterAutospacing="0"/>
              <w:rPr>
                <w:rFonts w:ascii="宋体" w:hAnsi="宋体" w:cs="宋体"/>
                <w:b/>
                <w:color w:val="000000"/>
                <w:szCs w:val="21"/>
                <w:highlight w:val="none"/>
                <w:lang w:bidi="ar"/>
              </w:rPr>
              <w:suppressLineNumbers w:val="0"/>
            </w:pPr>
            <w:r>
              <w:rPr>
                <w:rFonts w:hint="eastAsia" w:ascii="宋体" w:hAnsi="宋体" w:cs="宋体"/>
                <w:b/>
                <w:color w:val="000000"/>
                <w:szCs w:val="21"/>
                <w:highlight w:val="none"/>
              </w:rPr>
              <w:t xml:space="preserve">注：投标文件内提供身份证扫描件、有效证书扫描件及</w:t>
            </w:r>
            <w:r>
              <w:rPr>
                <w:rFonts w:hint="eastAsia" w:ascii="宋体" w:hAnsi="宋体" w:cs="宋体"/>
                <w:b/>
                <w:color w:val="000000"/>
                <w:szCs w:val="21"/>
                <w:highlight w:val="none"/>
                <w:lang w:eastAsia="zh-CN"/>
              </w:rPr>
              <w:t xml:space="preserve">近期</w:t>
            </w:r>
            <w:r>
              <w:rPr>
                <w:rFonts w:hint="eastAsia" w:ascii="宋体" w:hAnsi="宋体" w:cs="宋体"/>
                <w:b/>
                <w:color w:val="000000"/>
                <w:szCs w:val="21"/>
                <w:highlight w:val="none"/>
              </w:rPr>
              <w:t xml:space="preserve">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队长</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w:t>
            </w:r>
            <w:r>
              <w:rPr>
                <w:rFonts w:hint="eastAsia" w:ascii="宋体" w:hAnsi="宋体" w:cs="宋体"/>
                <w:color w:val="000000"/>
                <w:szCs w:val="21"/>
                <w:highlight w:val="none"/>
                <w:lang w:eastAsia="zh-CN"/>
              </w:rPr>
              <w:t xml:space="preserve">队长须</w:t>
            </w:r>
            <w:r>
              <w:rPr>
                <w:rFonts w:hint="eastAsia" w:ascii="宋体" w:hAnsi="宋体" w:cs="宋体"/>
                <w:color w:val="000000"/>
                <w:szCs w:val="21"/>
                <w:highlight w:val="none"/>
              </w:rPr>
              <w:t xml:space="preserve">具备：</w:t>
            </w:r>
            <w:r>
              <w:rPr>
                <w:rFonts w:hint="eastAsia" w:ascii="宋体" w:hAnsi="宋体" w:cs="宋体"/>
                <w:b/>
                <w:color w:val="000000"/>
                <w:szCs w:val="21"/>
                <w:highlight w:val="none"/>
              </w:rPr>
              <w:t xml:space="preserve">（中标后必须在本项目工作）</w:t>
            </w:r>
            <w:r/>
          </w:p>
          <w:p>
            <w:pPr>
              <w:numPr>
                <w:ilvl w:val="0"/>
                <w:numId w:val="0"/>
              </w:num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eastAsia="zh-CN" w:bidi="ar"/>
              </w:rPr>
              <w:t xml:space="preserve">三</w:t>
            </w:r>
            <w:r>
              <w:rPr>
                <w:rFonts w:hint="eastAsia" w:ascii="宋体" w:hAnsi="宋体" w:cs="宋体"/>
                <w:color w:val="000000"/>
                <w:szCs w:val="21"/>
                <w:highlight w:val="none"/>
                <w:lang w:bidi="ar"/>
              </w:rPr>
              <w:t xml:space="preserve">级（</w:t>
            </w:r>
            <w:r>
              <w:rPr>
                <w:rFonts w:hint="eastAsia" w:ascii="宋体" w:hAnsi="宋体" w:cs="宋体"/>
                <w:color w:val="000000"/>
                <w:szCs w:val="21"/>
                <w:highlight w:val="none"/>
                <w:lang w:eastAsia="zh-CN" w:bidi="ar"/>
              </w:rPr>
              <w:t xml:space="preserve">高</w:t>
            </w:r>
            <w:r>
              <w:rPr>
                <w:rFonts w:hint="eastAsia" w:ascii="宋体" w:hAnsi="宋体" w:cs="宋体"/>
                <w:color w:val="000000"/>
                <w:szCs w:val="21"/>
                <w:highlight w:val="none"/>
                <w:lang w:bidi="ar"/>
              </w:rPr>
              <w:t xml:space="preserve">级）及以上保安员</w:t>
            </w:r>
            <w:r>
              <w:rPr>
                <w:rFonts w:hint="eastAsia" w:ascii="宋体" w:hAnsi="宋体" w:cs="宋体"/>
                <w:color w:val="000000"/>
                <w:szCs w:val="21"/>
                <w:highlight w:val="none"/>
                <w:lang w:val="en-US" w:eastAsia="zh-CN" w:bidi="ar"/>
              </w:rPr>
              <w:t xml:space="preserve">国家</w:t>
            </w:r>
            <w:r>
              <w:rPr>
                <w:rFonts w:hint="eastAsia" w:ascii="宋体" w:hAnsi="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eastAsia="宋体" w:cs="宋体"/>
                <w:color w:val="000000"/>
                <w:szCs w:val="21"/>
                <w:highlight w:val="none"/>
                <w:lang w:val="en-US" w:eastAsia="zh-CN" w:bidi="ar"/>
              </w:rPr>
              <w:t xml:space="preserve">；</w:t>
            </w:r>
            <w:r/>
          </w:p>
          <w:p>
            <w:pPr>
              <w:numPr>
                <w:ilvl w:val="0"/>
                <w:numId w:val="0"/>
              </w:num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eastAsia="宋体" w:cs="宋体"/>
                <w:color w:val="000000"/>
                <w:szCs w:val="21"/>
                <w:highlight w:val="none"/>
                <w:lang w:val="en-US" w:eastAsia="zh-CN" w:bidi="ar"/>
              </w:rPr>
              <w:t xml:space="preserve">；</w:t>
            </w:r>
            <w:r/>
          </w:p>
          <w:p>
            <w:pPr>
              <w:numPr>
                <w:ilvl w:val="0"/>
                <w:numId w:val="0"/>
              </w:num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退役军人证</w:t>
            </w:r>
            <w:r>
              <w:rPr>
                <w:rFonts w:hint="eastAsia" w:ascii="宋体" w:hAnsi="宋体" w:eastAsia="宋体" w:cs="宋体"/>
                <w:color w:val="000000"/>
                <w:sz w:val="21"/>
                <w:szCs w:val="21"/>
                <w:highlight w:val="none"/>
                <w:lang w:eastAsia="zh-CN" w:bidi="ar"/>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cs="宋体"/>
                <w:color w:val="000000"/>
                <w:szCs w:val="21"/>
                <w:highlight w:val="none"/>
              </w:rPr>
              <w:t xml:space="preserve">。</w:t>
            </w:r>
            <w:r/>
          </w:p>
          <w:p>
            <w:pPr>
              <w:ind w:left="0" w:right="0"/>
              <w:keepLines w:val="0"/>
              <w:keepNext w:val="0"/>
              <w:spacing w:before="0" w:beforeAutospacing="0" w:after="0" w:afterAutospacing="0"/>
              <w:rPr>
                <w:rFonts w:hint="eastAsia" w:ascii="宋体" w:hAnsi="宋体" w:cs="宋体"/>
                <w:b/>
                <w:color w:val="000000"/>
                <w:szCs w:val="21"/>
                <w:highlight w:val="none"/>
              </w:rPr>
              <w:suppressLineNumbers w:val="0"/>
            </w:pPr>
            <w:r>
              <w:rPr>
                <w:rFonts w:hint="eastAsia" w:ascii="宋体" w:hAnsi="宋体" w:cs="宋体"/>
                <w:b/>
                <w:color w:val="000000"/>
                <w:szCs w:val="21"/>
                <w:highlight w:val="none"/>
              </w:rPr>
              <w:t xml:space="preserve">注：投标文件内提供身份证扫描件、有效证书扫描件及</w:t>
            </w:r>
            <w:r>
              <w:rPr>
                <w:rFonts w:hint="eastAsia" w:ascii="宋体" w:hAnsi="宋体" w:cs="宋体"/>
                <w:b/>
                <w:color w:val="000000"/>
                <w:szCs w:val="21"/>
                <w:highlight w:val="none"/>
                <w:lang w:eastAsia="zh-CN"/>
              </w:rPr>
              <w:t xml:space="preserve">近期</w:t>
            </w:r>
            <w:r>
              <w:rPr>
                <w:rFonts w:hint="eastAsia" w:ascii="宋体" w:hAnsi="宋体" w:cs="宋体"/>
                <w:b/>
                <w:color w:val="000000"/>
                <w:szCs w:val="21"/>
                <w:highlight w:val="none"/>
              </w:rPr>
              <w:t xml:space="preserve">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6</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其他服务成员</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投标人拟派本项目服务人员</w:t>
            </w:r>
            <w:r>
              <w:rPr>
                <w:rFonts w:hint="eastAsia" w:ascii="宋体" w:hAnsi="宋体"/>
                <w:color w:val="auto"/>
                <w:szCs w:val="21"/>
                <w:highlight w:val="none"/>
                <w:lang w:eastAsia="zh-CN"/>
              </w:rPr>
              <w:t xml:space="preserve">须</w:t>
            </w:r>
            <w:r>
              <w:rPr>
                <w:rFonts w:hint="eastAsia" w:ascii="宋体" w:hAnsi="宋体"/>
                <w:color w:val="auto"/>
                <w:szCs w:val="21"/>
                <w:highlight w:val="none"/>
              </w:rPr>
              <w:t xml:space="preserve">具备：</w:t>
            </w:r>
            <w:r>
              <w:rPr>
                <w:rFonts w:hint="eastAsia" w:ascii="宋体" w:hAnsi="宋体" w:cs="宋体"/>
                <w:b/>
                <w:color w:val="auto"/>
                <w:szCs w:val="21"/>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s="宋体"/>
                <w:color w:val="auto"/>
                <w:szCs w:val="21"/>
                <w:highlight w:val="none"/>
                <w:lang w:bidi="ar"/>
              </w:rPr>
              <w:t xml:space="preserve">退役军人证</w:t>
            </w:r>
            <w:r>
              <w:rPr>
                <w:rFonts w:hint="eastAsia" w:ascii="宋体" w:hAnsi="宋体"/>
                <w:color w:val="auto"/>
                <w:szCs w:val="21"/>
                <w:highlight w:val="none"/>
              </w:rPr>
              <w:t xml:space="preserve">，每人次得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应急救援员证书，每人次得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s="宋体"/>
                <w:b/>
                <w:color w:val="auto"/>
                <w:szCs w:val="21"/>
                <w:highlight w:val="none"/>
              </w:rPr>
              <w:t xml:space="preserve">注：</w:t>
            </w:r>
            <w:r>
              <w:rPr>
                <w:rFonts w:hint="eastAsia" w:ascii="宋体" w:hAnsi="宋体"/>
                <w:b/>
                <w:color w:val="auto"/>
                <w:szCs w:val="21"/>
                <w:highlight w:val="none"/>
              </w:rPr>
              <w:t xml:space="preserve">投标文件内须</w:t>
            </w:r>
            <w:r>
              <w:rPr>
                <w:rFonts w:hint="eastAsia" w:ascii="宋体" w:hAnsi="宋体" w:cs="宋体"/>
                <w:b/>
                <w:color w:val="auto"/>
                <w:szCs w:val="21"/>
                <w:highlight w:val="none"/>
              </w:rPr>
              <w:t xml:space="preserve">提供身份证扫描件、有效证书扫描件、</w:t>
            </w:r>
            <w:r>
              <w:rPr>
                <w:rFonts w:hint="eastAsia" w:ascii="宋体" w:hAnsi="宋体" w:cs="宋体"/>
                <w:b/>
                <w:color w:val="auto"/>
                <w:szCs w:val="21"/>
                <w:highlight w:val="none"/>
                <w:lang w:eastAsia="zh-CN"/>
              </w:rPr>
              <w:t xml:space="preserve">近期</w:t>
            </w:r>
            <w:r>
              <w:rPr>
                <w:rFonts w:hint="eastAsia" w:ascii="宋体" w:hAnsi="宋体" w:cs="宋体"/>
                <w:b/>
                <w:color w:val="auto"/>
                <w:szCs w:val="21"/>
                <w:highlight w:val="none"/>
              </w:rPr>
              <w:t xml:space="preserve">社保缴纳证明，否则不得分。</w:t>
            </w:r>
            <w:r>
              <w:rPr>
                <w:rFonts w:hint="eastAsia" w:ascii="宋体" w:hAnsi="宋体"/>
                <w:b/>
                <w:color w:val="auto"/>
                <w:szCs w:val="21"/>
                <w:highlight w:val="none"/>
              </w:rPr>
              <w:t xml:space="preserve">（本项人员不得与项目</w:t>
            </w:r>
            <w:r>
              <w:rPr>
                <w:rFonts w:hint="eastAsia" w:ascii="宋体" w:hAnsi="宋体"/>
                <w:b/>
                <w:color w:val="auto"/>
                <w:szCs w:val="21"/>
                <w:highlight w:val="none"/>
                <w:lang w:eastAsia="zh-CN"/>
              </w:rPr>
              <w:t xml:space="preserve">负责人、队长</w:t>
            </w:r>
            <w:r>
              <w:rPr>
                <w:rFonts w:hint="eastAsia" w:ascii="宋体" w:hAnsi="宋体"/>
                <w:b/>
                <w:color w:val="auto"/>
                <w:szCs w:val="21"/>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8</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bCs/>
                <w:szCs w:val="21"/>
                <w:highlight w:val="none"/>
              </w:rPr>
              <w:t xml:space="preserve">▲体系认证</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szCs w:val="21"/>
                <w:highlight w:val="none"/>
                <w:lang w:val="zh-CN" w:bidi="zh-CN"/>
              </w:rPr>
              <w:suppressLineNumbers w:val="0"/>
            </w:pPr>
            <w:r>
              <w:rPr>
                <w:rFonts w:hint="eastAsia" w:ascii="宋体" w:hAnsi="宋体" w:cs="宋体"/>
                <w:szCs w:val="21"/>
                <w:highlight w:val="none"/>
                <w:lang w:val="zh-CN" w:bidi="zh-CN"/>
              </w:rPr>
              <w:t xml:space="preserve">投</w:t>
            </w:r>
            <w:r>
              <w:rPr>
                <w:rFonts w:ascii="宋体" w:hAnsi="宋体" w:cs="宋体"/>
                <w:szCs w:val="21"/>
                <w:highlight w:val="none"/>
                <w:lang w:val="zh-CN" w:bidi="zh-CN"/>
              </w:rPr>
              <w:t xml:space="preserve">标人</w:t>
            </w:r>
            <w:r>
              <w:rPr>
                <w:rFonts w:hint="eastAsia" w:ascii="宋体" w:hAnsi="宋体" w:cs="宋体"/>
                <w:szCs w:val="21"/>
                <w:highlight w:val="none"/>
                <w:lang w:val="zh-CN" w:bidi="zh-CN"/>
              </w:rPr>
              <w:t xml:space="preserve">具备：</w:t>
            </w:r>
            <w:r/>
          </w:p>
          <w:p>
            <w:pPr>
              <w:ind w:left="0" w:right="0"/>
              <w:keepLines w:val="0"/>
              <w:keepNext w:val="0"/>
              <w:spacing w:before="0" w:beforeAutospacing="0" w:after="0" w:afterAutospacing="0"/>
              <w:rPr>
                <w:rFonts w:ascii="宋体" w:hAnsi="宋体" w:cs="宋体"/>
                <w:szCs w:val="21"/>
                <w:highlight w:val="none"/>
                <w:lang w:val="zh-CN" w:bidi="zh-CN"/>
              </w:rPr>
              <w:suppressLineNumbers w:val="0"/>
            </w:pPr>
            <w:r>
              <w:rPr>
                <w:rFonts w:hint="eastAsia" w:ascii="宋体" w:hAnsi="宋体" w:cs="宋体"/>
                <w:szCs w:val="21"/>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cs="宋体"/>
                <w:szCs w:val="21"/>
                <w:highlight w:val="none"/>
                <w:lang w:val="zh-CN" w:bidi="zh-CN"/>
              </w:rPr>
              <w:t xml:space="preserve">②环境管理体系认证证书</w:t>
            </w:r>
            <w:r>
              <w:rPr>
                <w:rFonts w:hint="eastAsia" w:ascii="宋体" w:hAnsi="宋体" w:eastAsia="宋体" w:cs="宋体"/>
                <w:szCs w:val="21"/>
                <w:highlight w:val="none"/>
                <w:lang w:val="zh-CN" w:bidi="zh-CN"/>
              </w:rPr>
              <w:t xml:space="preserve">；</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eastAsia="宋体" w:cs="宋体"/>
                <w:szCs w:val="21"/>
                <w:highlight w:val="none"/>
                <w:lang w:val="zh-CN" w:bidi="zh-CN"/>
              </w:rPr>
              <w:t xml:space="preserve">③职业健康安全体系认证证书；</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eastAsia="宋体" w:cs="宋体"/>
                <w:szCs w:val="21"/>
                <w:highlight w:val="none"/>
                <w:lang w:val="zh-CN" w:bidi="zh-CN"/>
              </w:rPr>
              <w:t xml:space="preserve">④保安服务认证证书。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每项得</w:t>
            </w:r>
            <w:r>
              <w:rPr>
                <w:rFonts w:hint="eastAsia" w:ascii="宋体" w:hAnsi="宋体"/>
                <w:szCs w:val="21"/>
                <w:highlight w:val="none"/>
                <w:lang w:val="en-US" w:eastAsia="zh-CN"/>
              </w:rPr>
              <w:t xml:space="preserve">2</w:t>
            </w:r>
            <w:r>
              <w:rPr>
                <w:rFonts w:hint="eastAsia" w:ascii="宋体" w:hAnsi="宋体"/>
                <w:szCs w:val="21"/>
                <w:highlight w:val="none"/>
              </w:rPr>
              <w:t xml:space="preserve">分，共</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b/>
                <w:color w:val="000000"/>
                <w:szCs w:val="21"/>
                <w:highlight w:val="none"/>
              </w:rPr>
              <w:t xml:space="preserve">注：</w:t>
            </w:r>
            <w:r>
              <w:rPr>
                <w:rFonts w:hint="eastAsia" w:ascii="宋体" w:hAnsi="宋体"/>
                <w:b/>
                <w:szCs w:val="21"/>
                <w:highlight w:val="none"/>
              </w:rPr>
              <w:t xml:space="preserve">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类似业绩</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eastAsia="zh-CN"/>
              </w:rPr>
              <w:t xml:space="preserve">近五年内</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以合同</w:t>
            </w:r>
            <w:r>
              <w:rPr>
                <w:rFonts w:hint="eastAsia" w:ascii="宋体" w:hAnsi="宋体" w:cs="宋体"/>
                <w:color w:val="000000"/>
                <w:szCs w:val="21"/>
                <w:highlight w:val="none"/>
                <w:lang w:val="en-US" w:eastAsia="zh-CN"/>
              </w:rPr>
              <w:t xml:space="preserve">签订</w:t>
            </w:r>
            <w:r>
              <w:rPr>
                <w:rFonts w:hint="eastAsia" w:ascii="宋体" w:hAnsi="宋体" w:cs="宋体"/>
                <w:color w:val="000000"/>
                <w:szCs w:val="21"/>
                <w:highlight w:val="none"/>
              </w:rPr>
              <w:t xml:space="preserve">日期</w:t>
            </w:r>
            <w:r>
              <w:rPr>
                <w:rFonts w:hint="eastAsia" w:ascii="宋体" w:hAnsi="宋体" w:cs="宋体"/>
                <w:color w:val="auto"/>
                <w:szCs w:val="21"/>
                <w:highlight w:val="none"/>
                <w:lang w:eastAsia="zh-CN"/>
              </w:rPr>
              <w:t xml:space="preserve">为准</w:t>
            </w:r>
            <w:r>
              <w:rPr>
                <w:rFonts w:hint="eastAsia" w:ascii="宋体" w:hAnsi="宋体" w:cs="宋体"/>
                <w:color w:val="auto"/>
                <w:szCs w:val="21"/>
                <w:highlight w:val="none"/>
              </w:rPr>
              <w:t xml:space="preserve">）</w:t>
            </w:r>
            <w:r>
              <w:rPr>
                <w:rFonts w:hint="eastAsia" w:ascii="宋体" w:hAnsi="宋体" w:cs="宋体"/>
                <w:color w:val="000000"/>
                <w:szCs w:val="21"/>
                <w:highlight w:val="none"/>
                <w:lang w:val="en-US" w:eastAsia="zh-CN"/>
              </w:rPr>
              <w:t xml:space="preserve">具有</w:t>
            </w:r>
            <w:r>
              <w:rPr>
                <w:rFonts w:hint="eastAsia" w:ascii="宋体" w:hAnsi="宋体" w:cs="宋体"/>
                <w:szCs w:val="21"/>
                <w:highlight w:val="none"/>
                <w:lang w:val="zh-CN" w:bidi="zh-CN"/>
              </w:rPr>
              <w:t xml:space="preserve">类似项目</w:t>
            </w:r>
            <w:r>
              <w:rPr>
                <w:rFonts w:hint="eastAsia" w:ascii="宋体" w:hAnsi="宋体" w:cs="宋体"/>
                <w:color w:val="000000"/>
                <w:szCs w:val="21"/>
                <w:highlight w:val="none"/>
              </w:rPr>
              <w:t xml:space="preserve">业绩</w:t>
            </w:r>
            <w:r>
              <w:rPr>
                <w:rFonts w:hint="eastAsia" w:ascii="宋体" w:hAnsi="宋体" w:cs="宋体"/>
                <w:color w:val="auto"/>
                <w:szCs w:val="21"/>
                <w:highlight w:val="none"/>
              </w:rPr>
              <w:t xml:space="preserve">，每提供一个得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b/>
                <w:color w:val="auto"/>
                <w:szCs w:val="21"/>
                <w:highlight w:val="none"/>
              </w:rPr>
              <w:t xml:space="preserve">注：</w:t>
            </w:r>
            <w:r>
              <w:rPr>
                <w:rFonts w:hint="eastAsia" w:ascii="宋体" w:hAnsi="宋体"/>
                <w:b/>
                <w:color w:val="auto"/>
                <w:szCs w:val="21"/>
                <w:highlight w:val="none"/>
              </w:rPr>
              <w:t xml:space="preserve">投标文件内须</w:t>
            </w:r>
            <w:r>
              <w:rPr>
                <w:rFonts w:hint="eastAsia" w:ascii="宋体" w:hAnsi="宋体" w:cs="宋体"/>
                <w:b/>
                <w:bCs/>
                <w:color w:val="auto"/>
                <w:szCs w:val="21"/>
                <w:highlight w:val="none"/>
              </w:rPr>
              <w:t xml:space="preserve">提供有效合同扫描件</w:t>
            </w:r>
            <w:r>
              <w:rPr>
                <w:rFonts w:ascii="宋体" w:hAnsi="宋体"/>
                <w:b/>
                <w:color w:val="auto"/>
                <w:szCs w:val="21"/>
                <w:highlight w:val="none"/>
              </w:rPr>
              <w:t xml:space="preserve">和</w:t>
            </w:r>
            <w:r>
              <w:rPr>
                <w:rFonts w:hint="eastAsia" w:ascii="宋体" w:hAnsi="宋体"/>
                <w:b/>
                <w:color w:val="auto"/>
                <w:szCs w:val="21"/>
                <w:highlight w:val="none"/>
                <w:lang w:val="en-US" w:eastAsia="zh-CN"/>
              </w:rPr>
              <w:t xml:space="preserve">对应</w:t>
            </w:r>
            <w:r>
              <w:rPr>
                <w:rFonts w:ascii="宋体" w:hAnsi="宋体"/>
                <w:b/>
                <w:color w:val="auto"/>
                <w:szCs w:val="21"/>
                <w:highlight w:val="none"/>
              </w:rPr>
              <w:t xml:space="preserve">发</w:t>
            </w:r>
            <w:r>
              <w:rPr>
                <w:rFonts w:ascii="宋体" w:hAnsi="宋体"/>
                <w:b/>
                <w:color w:val="000000"/>
                <w:szCs w:val="21"/>
                <w:highlight w:val="none"/>
              </w:rPr>
              <w:t xml:space="preserve">票</w:t>
            </w:r>
            <w:r>
              <w:rPr>
                <w:rFonts w:hint="eastAsia" w:ascii="宋体" w:hAnsi="宋体"/>
                <w:b/>
                <w:color w:val="000000"/>
                <w:szCs w:val="21"/>
                <w:highlight w:val="none"/>
              </w:rPr>
              <w:t xml:space="preserve">扫描件</w:t>
            </w:r>
            <w:r>
              <w:rPr>
                <w:rFonts w:hint="eastAsia" w:ascii="宋体" w:hAnsi="宋体" w:cs="宋体"/>
                <w:b/>
                <w:bCs/>
                <w:szCs w:val="21"/>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12</w:t>
            </w:r>
            <w:r/>
          </w:p>
        </w:tc>
      </w:tr>
    </w:tbl>
    <w:p>
      <w:pPr>
        <w:pStyle w:val="702"/>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211"/>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0"/>
        </w:numPr>
        <w:ind w:firstLine="422"/>
        <w:keepLines w:val="0"/>
        <w:keepNext w:val="0"/>
        <w:pageBreakBefore w:val="0"/>
        <w:spacing w:line="360" w:lineRule="auto"/>
        <w:widowControl w:val="off"/>
        <w:rPr>
          <w:rFonts w:ascii="宋体" w:hAnsi="宋体" w:cs="宋体"/>
          <w:b/>
          <w:bCs/>
          <w:color w:val="291be3"/>
          <w:szCs w:val="21"/>
          <w:highlight w:val="none"/>
        </w:rPr>
      </w:pPr>
      <w:r>
        <w:rPr>
          <w:rFonts w:hint="eastAsia" w:ascii="宋体" w:hAnsi="宋体" w:cs="宋体"/>
          <w:b/>
          <w:bCs/>
          <w:color w:val="291be3"/>
          <w:szCs w:val="21"/>
          <w:highlight w:val="none"/>
          <w:lang w:val="en-US" w:eastAsia="zh-CN"/>
        </w:rPr>
        <w:t xml:space="preserve">2.</w:t>
      </w:r>
      <w:r>
        <w:rPr>
          <w:rFonts w:hint="eastAsia" w:ascii="宋体" w:hAnsi="宋体" w:cs="宋体"/>
          <w:b/>
          <w:bCs/>
          <w:color w:val="291be3"/>
          <w:szCs w:val="21"/>
          <w:highlight w:val="none"/>
        </w:rPr>
        <w:t xml:space="preserve">为确保项目质量，</w:t>
      </w:r>
      <w:r>
        <w:rPr>
          <w:rFonts w:hint="eastAsia" w:ascii="宋体" w:hAnsi="宋体" w:cs="宋体"/>
          <w:b/>
          <w:bCs/>
          <w:color w:val="291be3"/>
          <w:szCs w:val="21"/>
          <w:highlight w:val="none"/>
          <w:lang w:eastAsia="zh-CN"/>
        </w:rPr>
        <w:t xml:space="preserve">投标供应商</w:t>
      </w:r>
      <w:r>
        <w:rPr>
          <w:rFonts w:hint="eastAsia" w:ascii="宋体" w:hAnsi="宋体" w:cs="宋体"/>
          <w:b/>
          <w:bCs/>
          <w:color w:val="291be3"/>
          <w:szCs w:val="21"/>
          <w:highlight w:val="none"/>
        </w:rPr>
        <w:t xml:space="preserve">技术及其他部分分值低于75%（</w:t>
      </w:r>
      <w:r>
        <w:rPr>
          <w:rFonts w:hint="eastAsia" w:ascii="宋体" w:hAnsi="宋体" w:cs="宋体"/>
          <w:b/>
          <w:bCs/>
          <w:color w:val="291be3"/>
          <w:szCs w:val="21"/>
          <w:highlight w:val="none"/>
          <w:lang w:val="en-US" w:eastAsia="zh-CN"/>
        </w:rPr>
        <w:t xml:space="preserve">60</w:t>
      </w:r>
      <w:r>
        <w:rPr>
          <w:rFonts w:hint="eastAsia" w:ascii="宋体" w:hAnsi="宋体" w:cs="宋体"/>
          <w:b/>
          <w:bCs/>
          <w:color w:val="291be3"/>
          <w:szCs w:val="21"/>
          <w:highlight w:val="none"/>
        </w:rPr>
        <w:t xml:space="preserve">分）的作无效投标处理。</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w:t>
      </w:r>
      <w:r>
        <w:rPr>
          <w:rFonts w:hint="eastAsia" w:ascii="宋体" w:hAnsi="宋体" w:eastAsia="宋体" w:cs="宋体"/>
          <w:b/>
          <w:bCs/>
          <w:color w:val="000000"/>
          <w:sz w:val="21"/>
          <w:szCs w:val="21"/>
          <w:highlight w:val="none"/>
          <w:lang w:eastAsia="zh-CN"/>
        </w:rPr>
        <w:t xml:space="preserve">对中标人提供相关证明材料的原件进行核查，中标人须无条件配合。</w:t>
      </w:r>
      <w:r/>
    </w:p>
    <w:p>
      <w:pPr>
        <w:ind w:firstLine="422"/>
        <w:keepLines w:val="0"/>
        <w:keepNext w:val="0"/>
        <w:pageBreakBefore w:val="0"/>
        <w:spacing w:line="360" w:lineRule="auto"/>
        <w:widowControl w:val="off"/>
        <w:rPr>
          <w:rFonts w:eastAsia="宋体"/>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打“▲”项</w:t>
      </w:r>
      <w:r>
        <w:rPr>
          <w:rFonts w:hint="eastAsia" w:eastAsia="宋体"/>
          <w:b/>
          <w:bCs/>
          <w:sz w:val="21"/>
          <w:szCs w:val="21"/>
          <w:highlight w:val="none"/>
        </w:rPr>
        <w:t xml:space="preserve">目为客观分。</w:t>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Symbol">
    <w:panose1 w:val="020B0502040204020203"/>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SimSun">
    <w:panose1 w:val="02010600030101010101"/>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7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rPr>
  </w:style>
  <w:style w:type="paragraph" w:styleId="687">
    <w:name w:val="Heading 1"/>
    <w:basedOn w:val="686"/>
    <w:next w:val="686"/>
    <w:link w:val="750"/>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71"/>
    <w:uiPriority w:val="9"/>
    <w:qFormat/>
    <w:pPr>
      <w:keepLines/>
      <w:keepNext/>
      <w:spacing w:before="360" w:after="200"/>
      <w:outlineLvl w:val="1"/>
    </w:pPr>
    <w:rPr>
      <w:rFonts w:ascii="Arial" w:hAnsi="Arial" w:eastAsia="Arial" w:cs="Arial"/>
      <w:sz w:val="34"/>
    </w:rPr>
  </w:style>
  <w:style w:type="paragraph" w:styleId="689">
    <w:name w:val="Heading 3"/>
    <w:basedOn w:val="686"/>
    <w:next w:val="686"/>
    <w:link w:val="772"/>
    <w:uiPriority w:val="9"/>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73"/>
    <w:uiPriority w:val="9"/>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74"/>
    <w:uiPriority w:val="9"/>
    <w:qFormat/>
    <w:pPr>
      <w:keepLines/>
      <w:keepNext/>
      <w:spacing w:before="320" w:after="200"/>
      <w:outlineLvl w:val="4"/>
    </w:pPr>
    <w:rPr>
      <w:rFonts w:ascii="Arial" w:hAnsi="Arial" w:eastAsia="Arial" w:cs="Arial"/>
      <w:b/>
      <w:bCs/>
      <w:sz w:val="24"/>
    </w:rPr>
  </w:style>
  <w:style w:type="paragraph" w:styleId="692">
    <w:name w:val="Heading 6"/>
    <w:basedOn w:val="686"/>
    <w:next w:val="686"/>
    <w:link w:val="775"/>
    <w:uiPriority w:val="9"/>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76"/>
    <w:uiPriority w:val="9"/>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77"/>
    <w:uiPriority w:val="9"/>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78"/>
    <w:uiPriority w:val="9"/>
    <w:qFormat/>
    <w:pPr>
      <w:keepLines/>
      <w:keepNext/>
      <w:spacing w:before="320" w:after="200"/>
      <w:outlineLvl w:val="8"/>
    </w:pPr>
    <w:rPr>
      <w:rFonts w:ascii="Arial" w:hAnsi="Arial" w:eastAsia="Arial" w:cs="Arial"/>
      <w:i/>
      <w:iCs/>
      <w:szCs w:val="21"/>
    </w:rPr>
  </w:style>
  <w:style w:type="character" w:styleId="696" w:default="1">
    <w:name w:val="Default Paragraph Font"/>
    <w:uiPriority w:val="1"/>
    <w:qFormat/>
  </w:style>
  <w:style w:type="table" w:styleId="697"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8">
    <w:name w:val="toc 7"/>
    <w:basedOn w:val="686"/>
    <w:next w:val="686"/>
    <w:uiPriority w:val="39"/>
    <w:qFormat/>
    <w:pPr>
      <w:ind w:left="1701"/>
      <w:spacing w:after="57"/>
    </w:pPr>
  </w:style>
  <w:style w:type="paragraph" w:styleId="699">
    <w:name w:val="Normal Indent"/>
    <w:basedOn w:val="686"/>
    <w:next w:val="686"/>
    <w:uiPriority w:val="0"/>
    <w:qFormat/>
    <w:pPr>
      <w:ind w:firstLine="420"/>
    </w:pPr>
  </w:style>
  <w:style w:type="paragraph" w:styleId="700">
    <w:name w:val="Caption"/>
    <w:basedOn w:val="686"/>
    <w:next w:val="686"/>
    <w:uiPriority w:val="35"/>
    <w:qFormat/>
    <w:pPr>
      <w:spacing w:line="276" w:lineRule="auto"/>
    </w:pPr>
    <w:rPr>
      <w:b/>
      <w:bCs/>
      <w:color w:val="4f81bd"/>
      <w:sz w:val="18"/>
      <w:szCs w:val="18"/>
    </w:rPr>
  </w:style>
  <w:style w:type="paragraph" w:styleId="701">
    <w:name w:val="annotation text"/>
    <w:basedOn w:val="686"/>
    <w:uiPriority w:val="99"/>
    <w:qFormat/>
    <w:pPr>
      <w:jc w:val="left"/>
    </w:pPr>
  </w:style>
  <w:style w:type="paragraph" w:styleId="702">
    <w:name w:val="Body Text"/>
    <w:basedOn w:val="686"/>
    <w:uiPriority w:val="0"/>
    <w:qFormat/>
    <w:pPr>
      <w:jc w:val="center"/>
    </w:pPr>
    <w:rPr>
      <w:rFonts w:ascii="方正大黑简体" w:eastAsia="方正大黑简体"/>
      <w:position w:val="6"/>
      <w:sz w:val="30"/>
      <w:szCs w:val="20"/>
    </w:rPr>
  </w:style>
  <w:style w:type="paragraph" w:styleId="703">
    <w:name w:val="Body Text Indent"/>
    <w:basedOn w:val="686"/>
    <w:uiPriority w:val="0"/>
    <w:qFormat/>
    <w:pPr>
      <w:ind w:left="570"/>
      <w:spacing w:line="520" w:lineRule="exact"/>
    </w:pPr>
    <w:rPr>
      <w:rFonts w:ascii="方正仿宋简体" w:hAnsi="创艺简仿宋" w:eastAsia="方正仿宋简体"/>
    </w:rPr>
  </w:style>
  <w:style w:type="paragraph" w:styleId="704">
    <w:name w:val="toc 5"/>
    <w:basedOn w:val="686"/>
    <w:next w:val="686"/>
    <w:uiPriority w:val="39"/>
    <w:qFormat/>
    <w:pPr>
      <w:ind w:left="1134"/>
      <w:spacing w:after="57"/>
    </w:pPr>
  </w:style>
  <w:style w:type="paragraph" w:styleId="705">
    <w:name w:val="toc 3"/>
    <w:basedOn w:val="686"/>
    <w:next w:val="686"/>
    <w:uiPriority w:val="39"/>
    <w:qFormat/>
    <w:pPr>
      <w:ind w:left="567"/>
      <w:spacing w:after="57"/>
    </w:pPr>
  </w:style>
  <w:style w:type="paragraph" w:styleId="706">
    <w:name w:val="Plain Text"/>
    <w:basedOn w:val="686"/>
    <w:uiPriority w:val="0"/>
    <w:qFormat/>
    <w:rPr>
      <w:rFonts w:ascii="宋体" w:hAnsi="Courier New" w:eastAsia="楷体_GB2312"/>
      <w:sz w:val="28"/>
      <w:szCs w:val="20"/>
    </w:rPr>
  </w:style>
  <w:style w:type="paragraph" w:styleId="707">
    <w:name w:val="toc 8"/>
    <w:basedOn w:val="686"/>
    <w:next w:val="686"/>
    <w:uiPriority w:val="39"/>
    <w:qFormat/>
    <w:pPr>
      <w:ind w:left="1984"/>
      <w:spacing w:after="57"/>
    </w:pPr>
  </w:style>
  <w:style w:type="paragraph" w:styleId="708">
    <w:name w:val="Date"/>
    <w:basedOn w:val="686"/>
    <w:next w:val="686"/>
    <w:uiPriority w:val="0"/>
    <w:qFormat/>
    <w:rPr>
      <w:rFonts w:hint="eastAsia" w:ascii="宋体" w:hAnsi="宋体" w:eastAsia="楷体_GB2312"/>
      <w:sz w:val="24"/>
      <w:szCs w:val="20"/>
    </w:rPr>
  </w:style>
  <w:style w:type="paragraph" w:styleId="709">
    <w:name w:val="endnote text"/>
    <w:basedOn w:val="686"/>
    <w:link w:val="915"/>
    <w:uiPriority w:val="99"/>
    <w:qFormat/>
    <w:rPr>
      <w:sz w:val="20"/>
    </w:rPr>
  </w:style>
  <w:style w:type="paragraph" w:styleId="710">
    <w:name w:val="Balloon Text"/>
    <w:basedOn w:val="686"/>
    <w:link w:val="1040"/>
    <w:uiPriority w:val="99"/>
    <w:qFormat/>
    <w:rPr>
      <w:sz w:val="18"/>
      <w:szCs w:val="18"/>
    </w:rPr>
  </w:style>
  <w:style w:type="paragraph" w:styleId="711">
    <w:name w:val="Footer"/>
    <w:basedOn w:val="686"/>
    <w:link w:val="788"/>
    <w:uiPriority w:val="99"/>
    <w:qFormat/>
    <w:pPr>
      <w:tabs>
        <w:tab w:val="center" w:pos="7143" w:leader="none"/>
        <w:tab w:val="right" w:pos="14287" w:leader="none"/>
      </w:tabs>
    </w:pPr>
  </w:style>
  <w:style w:type="paragraph" w:styleId="712">
    <w:name w:val="Header"/>
    <w:basedOn w:val="686"/>
    <w:link w:val="786"/>
    <w:uiPriority w:val="99"/>
    <w:qFormat/>
    <w:pPr>
      <w:tabs>
        <w:tab w:val="center" w:pos="7143" w:leader="none"/>
        <w:tab w:val="right" w:pos="14287" w:leader="none"/>
      </w:tabs>
    </w:pPr>
  </w:style>
  <w:style w:type="paragraph" w:styleId="713">
    <w:name w:val="toc 1"/>
    <w:basedOn w:val="686"/>
    <w:next w:val="686"/>
    <w:uiPriority w:val="39"/>
    <w:qFormat/>
    <w:pPr>
      <w:spacing w:after="57"/>
    </w:pPr>
  </w:style>
  <w:style w:type="paragraph" w:styleId="714">
    <w:name w:val="toc 4"/>
    <w:basedOn w:val="686"/>
    <w:next w:val="686"/>
    <w:uiPriority w:val="39"/>
    <w:qFormat/>
    <w:pPr>
      <w:ind w:left="850"/>
      <w:spacing w:after="57"/>
    </w:pPr>
  </w:style>
  <w:style w:type="paragraph" w:styleId="715">
    <w:name w:val="Subtitle"/>
    <w:basedOn w:val="686"/>
    <w:next w:val="686"/>
    <w:link w:val="781"/>
    <w:uiPriority w:val="11"/>
    <w:qFormat/>
    <w:pPr>
      <w:spacing w:before="200" w:after="200"/>
    </w:pPr>
    <w:rPr>
      <w:sz w:val="24"/>
    </w:rPr>
  </w:style>
  <w:style w:type="paragraph" w:styleId="716">
    <w:name w:val="footnote text"/>
    <w:basedOn w:val="686"/>
    <w:link w:val="914"/>
    <w:uiPriority w:val="99"/>
    <w:qFormat/>
    <w:pPr>
      <w:spacing w:after="40"/>
    </w:pPr>
    <w:rPr>
      <w:sz w:val="18"/>
    </w:rPr>
  </w:style>
  <w:style w:type="paragraph" w:styleId="717">
    <w:name w:val="toc 6"/>
    <w:basedOn w:val="686"/>
    <w:next w:val="686"/>
    <w:uiPriority w:val="39"/>
    <w:qFormat/>
    <w:pPr>
      <w:ind w:left="1417"/>
      <w:spacing w:after="57"/>
    </w:pPr>
  </w:style>
  <w:style w:type="paragraph" w:styleId="718">
    <w:name w:val="Body Text Indent 3"/>
    <w:basedOn w:val="686"/>
    <w:uiPriority w:val="0"/>
    <w:qFormat/>
    <w:pPr>
      <w:ind w:left="420"/>
      <w:spacing w:after="120"/>
    </w:pPr>
    <w:rPr>
      <w:sz w:val="16"/>
      <w:szCs w:val="16"/>
    </w:rPr>
  </w:style>
  <w:style w:type="paragraph" w:styleId="719">
    <w:name w:val="table of figures"/>
    <w:basedOn w:val="686"/>
    <w:next w:val="686"/>
    <w:uiPriority w:val="99"/>
    <w:qFormat/>
  </w:style>
  <w:style w:type="paragraph" w:styleId="720">
    <w:name w:val="toc 2"/>
    <w:basedOn w:val="686"/>
    <w:next w:val="686"/>
    <w:uiPriority w:val="39"/>
    <w:qFormat/>
    <w:pPr>
      <w:ind w:left="283"/>
      <w:spacing w:after="57"/>
    </w:pPr>
  </w:style>
  <w:style w:type="paragraph" w:styleId="721">
    <w:name w:val="toc 9"/>
    <w:basedOn w:val="686"/>
    <w:next w:val="686"/>
    <w:uiPriority w:val="39"/>
    <w:qFormat/>
    <w:pPr>
      <w:ind w:left="2268"/>
      <w:spacing w:after="57"/>
    </w:pPr>
  </w:style>
  <w:style w:type="paragraph" w:styleId="722">
    <w:name w:val="Body Text 2"/>
    <w:basedOn w:val="686"/>
    <w:uiPriority w:val="0"/>
    <w:qFormat/>
    <w:pPr>
      <w:spacing w:after="120" w:line="480" w:lineRule="auto"/>
    </w:pPr>
    <w:rPr>
      <w:rFonts w:ascii="Tahoma" w:hAnsi="Tahoma"/>
    </w:rPr>
  </w:style>
  <w:style w:type="paragraph" w:styleId="723">
    <w:name w:val="Normal (Web)"/>
    <w:basedOn w:val="686"/>
    <w:uiPriority w:val="0"/>
    <w:qFormat/>
    <w:pPr>
      <w:ind w:left="0" w:right="0"/>
      <w:jc w:val="left"/>
      <w:spacing w:before="100" w:beforeAutospacing="1" w:after="100" w:afterAutospacing="1"/>
    </w:pPr>
    <w:rPr>
      <w:sz w:val="24"/>
      <w:lang w:val="en-US" w:eastAsia="zh-CN"/>
    </w:rPr>
  </w:style>
  <w:style w:type="paragraph" w:styleId="724">
    <w:name w:val="Title"/>
    <w:basedOn w:val="686"/>
    <w:next w:val="686"/>
    <w:link w:val="780"/>
    <w:uiPriority w:val="10"/>
    <w:qFormat/>
    <w:pPr>
      <w:contextualSpacing/>
      <w:spacing w:before="300" w:after="200"/>
    </w:pPr>
    <w:rPr>
      <w:sz w:val="48"/>
      <w:szCs w:val="48"/>
    </w:rPr>
  </w:style>
  <w:style w:type="paragraph" w:styleId="725">
    <w:name w:val="Body Text First Indent 2"/>
    <w:basedOn w:val="703"/>
    <w:uiPriority w:val="99"/>
    <w:qFormat/>
    <w:pPr>
      <w:ind w:left="420" w:firstLine="200"/>
      <w:spacing w:after="120" w:line="240" w:lineRule="auto"/>
    </w:pPr>
    <w:rPr>
      <w:rFonts w:hAnsi="宋体"/>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696"/>
    <w:uiPriority w:val="22"/>
    <w:qFormat/>
    <w:rPr>
      <w:b/>
    </w:rPr>
  </w:style>
  <w:style w:type="character" w:styleId="728">
    <w:name w:val="endnote reference"/>
    <w:uiPriority w:val="99"/>
    <w:qFormat/>
    <w:rPr>
      <w:vertAlign w:val="superscript"/>
    </w:rPr>
  </w:style>
  <w:style w:type="character" w:styleId="729">
    <w:name w:val="Hyperlink"/>
    <w:uiPriority w:val="99"/>
    <w:qFormat/>
    <w:rPr>
      <w:color w:val="0000ff"/>
      <w:u w:val="single"/>
    </w:rPr>
  </w:style>
  <w:style w:type="character" w:styleId="730">
    <w:name w:val="footnote reference"/>
    <w:uiPriority w:val="99"/>
    <w:qFormat/>
    <w:rPr>
      <w:vertAlign w:val="superscript"/>
    </w:rPr>
  </w:style>
  <w:style w:type="character" w:styleId="731" w:customStyle="1">
    <w:name w:val="Heading 1 Char"/>
    <w:basedOn w:val="696"/>
    <w:uiPriority w:val="9"/>
    <w:qFormat/>
    <w:rPr>
      <w:rFonts w:ascii="Arial" w:hAnsi="Arial" w:eastAsia="Arial" w:cs="Arial"/>
      <w:sz w:val="40"/>
      <w:szCs w:val="40"/>
    </w:rPr>
  </w:style>
  <w:style w:type="character" w:styleId="732" w:customStyle="1">
    <w:name w:val="Heading 2 Char"/>
    <w:basedOn w:val="696"/>
    <w:uiPriority w:val="9"/>
    <w:qFormat/>
    <w:rPr>
      <w:rFonts w:ascii="Arial" w:hAnsi="Arial" w:eastAsia="Arial" w:cs="Arial"/>
      <w:sz w:val="34"/>
    </w:rPr>
  </w:style>
  <w:style w:type="character" w:styleId="733" w:customStyle="1">
    <w:name w:val="Heading 3 Char"/>
    <w:basedOn w:val="696"/>
    <w:uiPriority w:val="9"/>
    <w:qFormat/>
    <w:rPr>
      <w:rFonts w:ascii="Arial" w:hAnsi="Arial" w:eastAsia="Arial" w:cs="Arial"/>
      <w:sz w:val="30"/>
      <w:szCs w:val="30"/>
    </w:rPr>
  </w:style>
  <w:style w:type="character" w:styleId="734" w:customStyle="1">
    <w:name w:val="Heading 4 Char"/>
    <w:basedOn w:val="696"/>
    <w:uiPriority w:val="9"/>
    <w:qFormat/>
    <w:rPr>
      <w:rFonts w:ascii="Arial" w:hAnsi="Arial" w:eastAsia="Arial" w:cs="Arial"/>
      <w:b/>
      <w:bCs/>
      <w:sz w:val="26"/>
      <w:szCs w:val="26"/>
    </w:rPr>
  </w:style>
  <w:style w:type="character" w:styleId="735" w:customStyle="1">
    <w:name w:val="Heading 5 Char"/>
    <w:basedOn w:val="696"/>
    <w:uiPriority w:val="9"/>
    <w:qFormat/>
    <w:rPr>
      <w:rFonts w:ascii="Arial" w:hAnsi="Arial" w:eastAsia="Arial" w:cs="Arial"/>
      <w:b/>
      <w:bCs/>
      <w:sz w:val="24"/>
      <w:szCs w:val="24"/>
    </w:rPr>
  </w:style>
  <w:style w:type="character" w:styleId="736" w:customStyle="1">
    <w:name w:val="Heading 6 Char"/>
    <w:basedOn w:val="696"/>
    <w:uiPriority w:val="9"/>
    <w:qFormat/>
    <w:rPr>
      <w:rFonts w:ascii="Arial" w:hAnsi="Arial" w:eastAsia="Arial" w:cs="Arial"/>
      <w:b/>
      <w:bCs/>
      <w:sz w:val="22"/>
      <w:szCs w:val="22"/>
    </w:rPr>
  </w:style>
  <w:style w:type="character" w:styleId="737" w:customStyle="1">
    <w:name w:val="Heading 7 Char"/>
    <w:basedOn w:val="696"/>
    <w:uiPriority w:val="9"/>
    <w:qFormat/>
    <w:rPr>
      <w:rFonts w:ascii="Arial" w:hAnsi="Arial" w:eastAsia="Arial" w:cs="Arial"/>
      <w:b/>
      <w:bCs/>
      <w:i/>
      <w:iCs/>
      <w:sz w:val="22"/>
      <w:szCs w:val="22"/>
    </w:rPr>
  </w:style>
  <w:style w:type="character" w:styleId="738" w:customStyle="1">
    <w:name w:val="Heading 8 Char"/>
    <w:basedOn w:val="696"/>
    <w:uiPriority w:val="9"/>
    <w:qFormat/>
    <w:rPr>
      <w:rFonts w:ascii="Arial" w:hAnsi="Arial" w:eastAsia="Arial" w:cs="Arial"/>
      <w:i/>
      <w:iCs/>
      <w:sz w:val="22"/>
      <w:szCs w:val="22"/>
    </w:rPr>
  </w:style>
  <w:style w:type="character" w:styleId="739" w:customStyle="1">
    <w:name w:val="Heading 9 Char"/>
    <w:basedOn w:val="696"/>
    <w:uiPriority w:val="9"/>
    <w:qFormat/>
    <w:rPr>
      <w:rFonts w:ascii="Arial" w:hAnsi="Arial" w:eastAsia="Arial" w:cs="Arial"/>
      <w:i/>
      <w:iCs/>
      <w:sz w:val="21"/>
      <w:szCs w:val="21"/>
    </w:rPr>
  </w:style>
  <w:style w:type="paragraph" w:styleId="740">
    <w:name w:val="List Paragraph"/>
    <w:basedOn w:val="686"/>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6"/>
    <w:uiPriority w:val="10"/>
    <w:qFormat/>
    <w:rPr>
      <w:sz w:val="48"/>
      <w:szCs w:val="48"/>
    </w:rPr>
  </w:style>
  <w:style w:type="paragraph" w:styleId="743">
    <w:name w:val="Quote"/>
    <w:basedOn w:val="686"/>
    <w:next w:val="686"/>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6"/>
    <w:next w:val="686"/>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6"/>
    <w:uiPriority w:val="99"/>
    <w:qFormat/>
  </w:style>
  <w:style w:type="character" w:styleId="748" w:customStyle="1">
    <w:name w:val="Footer Char"/>
    <w:basedOn w:val="696"/>
    <w:uiPriority w:val="99"/>
    <w:qFormat/>
  </w:style>
  <w:style w:type="paragraph" w:styleId="749" w:customStyle="1">
    <w:name w:val="TOC Heading"/>
    <w:uiPriority w:val="39"/>
    <w:unhideWhenUsed/>
    <w:qFormat/>
    <w:rPr>
      <w:rFonts w:hint="default" w:ascii="Times New Roman" w:hAnsi="Times New Roman" w:eastAsia="宋体" w:cs="Times New Roman"/>
    </w:rPr>
  </w:style>
  <w:style w:type="character" w:styleId="750" w:customStyle="1">
    <w:name w:val="标题 1 Char"/>
    <w:link w:val="687"/>
    <w:uiPriority w:val="9"/>
    <w:qFormat/>
    <w:rPr>
      <w:rFonts w:ascii="Arial" w:hAnsi="Arial" w:eastAsia="Arial" w:cs="Arial"/>
      <w:sz w:val="40"/>
      <w:szCs w:val="40"/>
    </w:rPr>
  </w:style>
  <w:style w:type="paragraph" w:styleId="751" w:customStyle="1">
    <w:name w:val="段"/>
    <w:next w:val="686"/>
    <w:uiPriority w:val="0"/>
    <w:qFormat/>
    <w:pPr>
      <w:ind w:firstLine="200"/>
      <w:jc w:val="both"/>
    </w:pPr>
    <w:rPr>
      <w:rFonts w:hint="default" w:ascii="宋体" w:hAnsi="Times New Roman" w:eastAsia="宋体" w:cs="Times New Roman"/>
      <w:sz w:val="21"/>
      <w:szCs w:val="22"/>
    </w:rPr>
  </w:style>
  <w:style w:type="paragraph" w:styleId="752" w:customStyle="1">
    <w:name w:val="标题 21"/>
    <w:basedOn w:val="686"/>
    <w:next w:val="686"/>
    <w:uiPriority w:val="0"/>
    <w:qFormat/>
    <w:pPr>
      <w:keepLines/>
      <w:keepNext/>
      <w:spacing w:before="260" w:after="260" w:line="416" w:lineRule="auto"/>
      <w:outlineLvl w:val="1"/>
    </w:pPr>
    <w:rPr>
      <w:rFonts w:ascii="Cambria" w:hAnsi="Cambria"/>
      <w:b/>
      <w:bCs/>
      <w:sz w:val="32"/>
      <w:szCs w:val="32"/>
    </w:rPr>
  </w:style>
  <w:style w:type="character" w:styleId="753" w:customStyle="1">
    <w:name w:val="Heading 1 Char_ecef1903-d455-489a-85fc-e9b7771b6907"/>
    <w:basedOn w:val="696"/>
    <w:uiPriority w:val="9"/>
    <w:qFormat/>
    <w:rPr>
      <w:rFonts w:ascii="Arial" w:hAnsi="Arial" w:eastAsia="Arial" w:cs="Arial"/>
      <w:sz w:val="40"/>
      <w:szCs w:val="40"/>
    </w:rPr>
  </w:style>
  <w:style w:type="character" w:styleId="754" w:customStyle="1">
    <w:name w:val="Heading 2 Char_4033447d-aff8-4fd3-b33c-9934fa1d466c"/>
    <w:basedOn w:val="696"/>
    <w:uiPriority w:val="9"/>
    <w:qFormat/>
    <w:rPr>
      <w:rFonts w:ascii="Arial" w:hAnsi="Arial" w:eastAsia="Arial" w:cs="Arial"/>
      <w:sz w:val="34"/>
    </w:rPr>
  </w:style>
  <w:style w:type="character" w:styleId="755" w:customStyle="1">
    <w:name w:val="Heading 3 Char_43f757cb-b83c-4df8-8185-320217dc3486"/>
    <w:basedOn w:val="696"/>
    <w:uiPriority w:val="9"/>
    <w:qFormat/>
    <w:rPr>
      <w:rFonts w:ascii="Arial" w:hAnsi="Arial" w:eastAsia="Arial" w:cs="Arial"/>
      <w:sz w:val="30"/>
      <w:szCs w:val="30"/>
    </w:rPr>
  </w:style>
  <w:style w:type="character" w:styleId="756" w:customStyle="1">
    <w:name w:val="Heading 4 Char_799222be-a5ca-4f4f-820d-05df447e1bd3"/>
    <w:basedOn w:val="696"/>
    <w:uiPriority w:val="9"/>
    <w:qFormat/>
    <w:rPr>
      <w:rFonts w:ascii="Arial" w:hAnsi="Arial" w:eastAsia="Arial" w:cs="Arial"/>
      <w:b/>
      <w:bCs/>
      <w:sz w:val="26"/>
      <w:szCs w:val="26"/>
    </w:rPr>
  </w:style>
  <w:style w:type="character" w:styleId="757" w:customStyle="1">
    <w:name w:val="Heading 5 Char_1cc6a856-07be-439c-b9a4-488f0ac1fa08"/>
    <w:basedOn w:val="696"/>
    <w:uiPriority w:val="9"/>
    <w:qFormat/>
    <w:rPr>
      <w:rFonts w:ascii="Arial" w:hAnsi="Arial" w:eastAsia="Arial" w:cs="Arial"/>
      <w:b/>
      <w:bCs/>
      <w:sz w:val="24"/>
      <w:szCs w:val="24"/>
    </w:rPr>
  </w:style>
  <w:style w:type="character" w:styleId="758" w:customStyle="1">
    <w:name w:val="Heading 6 Char_8a60d73f-10d9-49d7-86ff-01ca98e71eaa"/>
    <w:basedOn w:val="696"/>
    <w:uiPriority w:val="9"/>
    <w:qFormat/>
    <w:rPr>
      <w:rFonts w:ascii="Arial" w:hAnsi="Arial" w:eastAsia="Arial" w:cs="Arial"/>
      <w:b/>
      <w:bCs/>
      <w:sz w:val="22"/>
      <w:szCs w:val="22"/>
    </w:rPr>
  </w:style>
  <w:style w:type="character" w:styleId="759" w:customStyle="1">
    <w:name w:val="Heading 7 Char_495a3441-2a36-4714-ad6c-019904e003f9"/>
    <w:basedOn w:val="696"/>
    <w:uiPriority w:val="9"/>
    <w:qFormat/>
    <w:rPr>
      <w:rFonts w:ascii="Arial" w:hAnsi="Arial" w:eastAsia="Arial" w:cs="Arial"/>
      <w:b/>
      <w:bCs/>
      <w:i/>
      <w:iCs/>
      <w:sz w:val="22"/>
      <w:szCs w:val="22"/>
    </w:rPr>
  </w:style>
  <w:style w:type="character" w:styleId="760" w:customStyle="1">
    <w:name w:val="Heading 8 Char_318b9dd5-a8e3-4fa7-9b04-55d414c117f9"/>
    <w:basedOn w:val="696"/>
    <w:uiPriority w:val="9"/>
    <w:qFormat/>
    <w:rPr>
      <w:rFonts w:ascii="Arial" w:hAnsi="Arial" w:eastAsia="Arial" w:cs="Arial"/>
      <w:i/>
      <w:iCs/>
      <w:sz w:val="22"/>
      <w:szCs w:val="22"/>
    </w:rPr>
  </w:style>
  <w:style w:type="character" w:styleId="761" w:customStyle="1">
    <w:name w:val="Heading 9 Char_ab6d7811-a3b5-4990-847e-23899b65bf7d"/>
    <w:basedOn w:val="696"/>
    <w:uiPriority w:val="9"/>
    <w:qFormat/>
    <w:rPr>
      <w:rFonts w:ascii="Arial" w:hAnsi="Arial" w:eastAsia="Arial" w:cs="Arial"/>
      <w:i/>
      <w:iCs/>
      <w:sz w:val="21"/>
      <w:szCs w:val="21"/>
    </w:rPr>
  </w:style>
  <w:style w:type="character" w:styleId="762" w:customStyle="1">
    <w:name w:val="Title Char_ac08af36-1c63-4e42-b34d-c43f9a9855db"/>
    <w:basedOn w:val="696"/>
    <w:uiPriority w:val="10"/>
    <w:qFormat/>
    <w:rPr>
      <w:sz w:val="48"/>
      <w:szCs w:val="48"/>
    </w:rPr>
  </w:style>
  <w:style w:type="character" w:styleId="763" w:customStyle="1">
    <w:name w:val="Subtitle Char"/>
    <w:basedOn w:val="696"/>
    <w:uiPriority w:val="11"/>
    <w:qFormat/>
    <w:rPr>
      <w:sz w:val="24"/>
      <w:szCs w:val="24"/>
    </w:rPr>
  </w:style>
  <w:style w:type="character" w:styleId="764" w:customStyle="1">
    <w:name w:val="Quote Char_a7c80e98-9c0c-4d31-b9a2-ce5f9b7547ea"/>
    <w:uiPriority w:val="29"/>
    <w:qFormat/>
    <w:rPr>
      <w:i/>
    </w:rPr>
  </w:style>
  <w:style w:type="character" w:styleId="765" w:customStyle="1">
    <w:name w:val="Intense Quote Char_5d8427e8-3385-4547-88ca-ab993d6d720c"/>
    <w:uiPriority w:val="30"/>
    <w:qFormat/>
    <w:rPr>
      <w:i/>
    </w:rPr>
  </w:style>
  <w:style w:type="character" w:styleId="766" w:customStyle="1">
    <w:name w:val="Header Char_0c814fb3-c48c-4a19-9848-984043621149"/>
    <w:basedOn w:val="696"/>
    <w:uiPriority w:val="99"/>
    <w:qFormat/>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Heading_107c398a-4a52-4a81-86dc-c32bb363ff7a"/>
    <w:uiPriority w:val="39"/>
    <w:qFormat/>
    <w:rPr>
      <w:rFonts w:hint="default" w:ascii="Times New Roman" w:hAnsi="Times New Roman" w:eastAsia="宋体" w:cs="Times New Roman"/>
    </w:rPr>
  </w:style>
  <w:style w:type="character" w:styleId="771" w:customStyle="1">
    <w:name w:val="标题 2 Char1"/>
    <w:link w:val="688"/>
    <w:uiPriority w:val="9"/>
    <w:qFormat/>
    <w:rPr>
      <w:rFonts w:ascii="Arial" w:hAnsi="Arial" w:eastAsia="Arial" w:cs="Arial"/>
      <w:sz w:val="34"/>
    </w:rPr>
  </w:style>
  <w:style w:type="character" w:styleId="772" w:customStyle="1">
    <w:name w:val="标题 3 Char1"/>
    <w:link w:val="689"/>
    <w:uiPriority w:val="9"/>
    <w:qFormat/>
    <w:rPr>
      <w:rFonts w:ascii="Arial" w:hAnsi="Arial" w:eastAsia="Arial" w:cs="Arial"/>
      <w:sz w:val="30"/>
      <w:szCs w:val="30"/>
    </w:rPr>
  </w:style>
  <w:style w:type="character" w:styleId="773" w:customStyle="1">
    <w:name w:val="标题 4 Char1"/>
    <w:link w:val="690"/>
    <w:uiPriority w:val="9"/>
    <w:qFormat/>
    <w:rPr>
      <w:rFonts w:ascii="Arial" w:hAnsi="Arial" w:eastAsia="Arial" w:cs="Arial"/>
      <w:b/>
      <w:bCs/>
      <w:sz w:val="26"/>
      <w:szCs w:val="26"/>
    </w:rPr>
  </w:style>
  <w:style w:type="character" w:styleId="774" w:customStyle="1">
    <w:name w:val="标题 5 Char"/>
    <w:link w:val="691"/>
    <w:uiPriority w:val="9"/>
    <w:qFormat/>
    <w:rPr>
      <w:rFonts w:ascii="Arial" w:hAnsi="Arial" w:eastAsia="Arial" w:cs="Arial"/>
      <w:b/>
      <w:bCs/>
      <w:sz w:val="24"/>
      <w:szCs w:val="24"/>
    </w:rPr>
  </w:style>
  <w:style w:type="character" w:styleId="775" w:customStyle="1">
    <w:name w:val="标题 6 Char"/>
    <w:link w:val="692"/>
    <w:uiPriority w:val="9"/>
    <w:qFormat/>
    <w:rPr>
      <w:rFonts w:ascii="Arial" w:hAnsi="Arial" w:eastAsia="Arial" w:cs="Arial"/>
      <w:b/>
      <w:bCs/>
      <w:sz w:val="22"/>
      <w:szCs w:val="22"/>
    </w:rPr>
  </w:style>
  <w:style w:type="character" w:styleId="776" w:customStyle="1">
    <w:name w:val="标题 7 Char"/>
    <w:link w:val="693"/>
    <w:uiPriority w:val="9"/>
    <w:qFormat/>
    <w:rPr>
      <w:rFonts w:ascii="Arial" w:hAnsi="Arial" w:eastAsia="Arial" w:cs="Arial"/>
      <w:b/>
      <w:bCs/>
      <w:i/>
      <w:iCs/>
      <w:sz w:val="22"/>
      <w:szCs w:val="22"/>
    </w:rPr>
  </w:style>
  <w:style w:type="character" w:styleId="777" w:customStyle="1">
    <w:name w:val="标题 8 Char"/>
    <w:link w:val="694"/>
    <w:uiPriority w:val="9"/>
    <w:qFormat/>
    <w:rPr>
      <w:rFonts w:ascii="Arial" w:hAnsi="Arial" w:eastAsia="Arial" w:cs="Arial"/>
      <w:i/>
      <w:iCs/>
      <w:sz w:val="22"/>
      <w:szCs w:val="22"/>
    </w:rPr>
  </w:style>
  <w:style w:type="character" w:styleId="778" w:customStyle="1">
    <w:name w:val="标题 9 Char"/>
    <w:link w:val="695"/>
    <w:uiPriority w:val="9"/>
    <w:qFormat/>
    <w:rPr>
      <w:rFonts w:ascii="Arial" w:hAnsi="Arial" w:eastAsia="Arial" w:cs="Arial"/>
      <w:i/>
      <w:iCs/>
      <w:sz w:val="21"/>
      <w:szCs w:val="21"/>
    </w:rPr>
  </w:style>
  <w:style w:type="paragraph" w:styleId="779" w:customStyle="1">
    <w:name w:val="No Spacing_204fc93a-0f2c-4446-986c-190962dde81a"/>
    <w:uiPriority w:val="1"/>
    <w:qFormat/>
    <w:rPr>
      <w:rFonts w:hint="default" w:ascii="Times New Roman" w:hAnsi="Times New Roman" w:eastAsia="宋体" w:cs="Times New Roman"/>
    </w:rPr>
  </w:style>
  <w:style w:type="character" w:styleId="780" w:customStyle="1">
    <w:name w:val="标题 Char1"/>
    <w:link w:val="724"/>
    <w:uiPriority w:val="10"/>
    <w:qFormat/>
    <w:rPr>
      <w:sz w:val="48"/>
      <w:szCs w:val="48"/>
    </w:rPr>
  </w:style>
  <w:style w:type="character" w:styleId="781" w:customStyle="1">
    <w:name w:val="副标题 Char"/>
    <w:link w:val="715"/>
    <w:uiPriority w:val="11"/>
    <w:qFormat/>
    <w:rPr>
      <w:sz w:val="24"/>
      <w:szCs w:val="24"/>
    </w:rPr>
  </w:style>
  <w:style w:type="paragraph" w:styleId="782" w:customStyle="1">
    <w:name w:val="Quote_26e08bd9-e892-42b4-bf3e-67f1b9dbc89c"/>
    <w:basedOn w:val="686"/>
    <w:next w:val="686"/>
    <w:link w:val="783"/>
    <w:uiPriority w:val="29"/>
    <w:qFormat/>
    <w:pPr>
      <w:ind w:left="720" w:right="720"/>
    </w:pPr>
    <w:rPr>
      <w:i/>
    </w:rPr>
  </w:style>
  <w:style w:type="character" w:styleId="783" w:customStyle="1">
    <w:name w:val="引用 Char"/>
    <w:link w:val="782"/>
    <w:uiPriority w:val="29"/>
    <w:qFormat/>
    <w:rPr>
      <w:i/>
    </w:rPr>
  </w:style>
  <w:style w:type="paragraph" w:styleId="784" w:customStyle="1">
    <w:name w:val="Intense Quote_f9ac2ed1-1e22-47db-b8e5-9a9e66911e7f"/>
    <w:basedOn w:val="686"/>
    <w:next w:val="686"/>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页眉 Char1"/>
    <w:link w:val="712"/>
    <w:uiPriority w:val="99"/>
    <w:qFormat/>
  </w:style>
  <w:style w:type="character" w:styleId="787" w:customStyle="1">
    <w:name w:val="Footer Char_f05522bf-25e8-4330-8eed-9c5a0a2c9080"/>
    <w:uiPriority w:val="99"/>
    <w:qFormat/>
  </w:style>
  <w:style w:type="character" w:styleId="788" w:customStyle="1">
    <w:name w:val="页脚 Char1"/>
    <w:link w:val="711"/>
    <w:uiPriority w:val="99"/>
    <w:qFormat/>
  </w:style>
  <w:style w:type="table" w:styleId="78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9"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0"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7"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4"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2"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9"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6"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0"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2"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3"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8"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9"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2"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4" w:customStyle="1">
    <w:name w:val="脚注文本 Char"/>
    <w:link w:val="716"/>
    <w:uiPriority w:val="99"/>
    <w:qFormat/>
    <w:rPr>
      <w:sz w:val="18"/>
    </w:rPr>
  </w:style>
  <w:style w:type="character" w:styleId="915" w:customStyle="1">
    <w:name w:val="尾注文本 Char"/>
    <w:link w:val="709"/>
    <w:uiPriority w:val="99"/>
    <w:qFormat/>
    <w:rPr>
      <w:sz w:val="20"/>
    </w:rPr>
  </w:style>
  <w:style w:type="paragraph" w:styleId="916" w:customStyle="1">
    <w:name w:val="TOC 标题1"/>
    <w:uiPriority w:val="39"/>
    <w:qFormat/>
    <w:rPr>
      <w:rFonts w:hint="default" w:ascii="Times New Roman" w:hAnsi="Times New Roman" w:eastAsia="宋体" w:cs="Times New Roman"/>
    </w:rPr>
  </w:style>
  <w:style w:type="paragraph" w:styleId="917" w:customStyle="1">
    <w:name w:val="标题 111"/>
    <w:basedOn w:val="686"/>
    <w:next w:val="686"/>
    <w:uiPriority w:val="0"/>
    <w:qFormat/>
    <w:pPr>
      <w:keepLines/>
      <w:keepNext/>
      <w:spacing w:before="340" w:after="330" w:line="576" w:lineRule="auto"/>
      <w:outlineLvl w:val="0"/>
    </w:pPr>
    <w:rPr>
      <w:rFonts w:eastAsia="楷体_GB2312"/>
      <w:b/>
      <w:sz w:val="44"/>
      <w:szCs w:val="20"/>
    </w:rPr>
  </w:style>
  <w:style w:type="paragraph" w:styleId="918" w:customStyle="1">
    <w:name w:val="标题 211"/>
    <w:basedOn w:val="686"/>
    <w:next w:val="686"/>
    <w:link w:val="923"/>
    <w:uiPriority w:val="0"/>
    <w:qFormat/>
    <w:pPr>
      <w:keepLines/>
      <w:keepNext/>
      <w:spacing w:before="260" w:after="260" w:line="416" w:lineRule="auto"/>
      <w:outlineLvl w:val="1"/>
    </w:pPr>
    <w:rPr>
      <w:rFonts w:ascii="Cambria" w:hAnsi="Cambria"/>
      <w:b/>
      <w:bCs/>
      <w:sz w:val="32"/>
      <w:szCs w:val="32"/>
    </w:rPr>
  </w:style>
  <w:style w:type="paragraph" w:styleId="919" w:customStyle="1">
    <w:name w:val="标题 311"/>
    <w:basedOn w:val="686"/>
    <w:next w:val="686"/>
    <w:link w:val="924"/>
    <w:uiPriority w:val="0"/>
    <w:qFormat/>
    <w:pPr>
      <w:keepLines/>
      <w:keepNext/>
      <w:spacing w:before="260" w:after="260" w:line="416" w:lineRule="auto"/>
      <w:outlineLvl w:val="2"/>
    </w:pPr>
    <w:rPr>
      <w:b/>
      <w:bCs/>
      <w:sz w:val="32"/>
      <w:szCs w:val="32"/>
    </w:rPr>
  </w:style>
  <w:style w:type="paragraph" w:styleId="920" w:customStyle="1">
    <w:name w:val="标题 41"/>
    <w:basedOn w:val="686"/>
    <w:next w:val="686"/>
    <w:link w:val="925"/>
    <w:uiPriority w:val="0"/>
    <w:qFormat/>
    <w:pPr>
      <w:keepLines/>
      <w:keepNext/>
      <w:spacing w:before="280" w:after="290" w:line="376" w:lineRule="auto"/>
      <w:outlineLvl w:val="3"/>
    </w:pPr>
    <w:rPr>
      <w:rFonts w:ascii="Cambria" w:hAnsi="Cambria"/>
      <w:b/>
      <w:bCs/>
      <w:sz w:val="28"/>
      <w:szCs w:val="28"/>
    </w:rPr>
  </w:style>
  <w:style w:type="character" w:styleId="921" w:customStyle="1">
    <w:name w:val="默认段落字体1"/>
    <w:uiPriority w:val="1"/>
    <w:qFormat/>
  </w:style>
  <w:style w:type="table" w:styleId="922" w:customStyle="1">
    <w:name w:val="普通表格11"/>
    <w:uiPriority w:val="99"/>
    <w:qFormat/>
    <w:tblPr>
      <w:tblCellMar>
        <w:left w:w="0" w:type="dxa"/>
        <w:top w:w="0" w:type="dxa"/>
        <w:right w:w="0" w:type="dxa"/>
        <w:bottom w:w="0" w:type="dxa"/>
      </w:tblCellMar>
    </w:tblPr>
  </w:style>
  <w:style w:type="character" w:styleId="923" w:customStyle="1">
    <w:name w:val="标题 2 Char"/>
    <w:link w:val="918"/>
    <w:uiPriority w:val="0"/>
    <w:qFormat/>
    <w:rPr>
      <w:rFonts w:ascii="Cambria" w:hAnsi="Cambria"/>
      <w:b/>
      <w:bCs/>
      <w:sz w:val="32"/>
      <w:szCs w:val="32"/>
    </w:rPr>
  </w:style>
  <w:style w:type="character" w:styleId="924" w:customStyle="1">
    <w:name w:val="标题 3 Char"/>
    <w:link w:val="919"/>
    <w:uiPriority w:val="0"/>
    <w:qFormat/>
    <w:rPr>
      <w:b/>
      <w:bCs/>
      <w:sz w:val="32"/>
      <w:szCs w:val="32"/>
    </w:rPr>
  </w:style>
  <w:style w:type="character" w:styleId="925" w:customStyle="1">
    <w:name w:val="标题 4 Char"/>
    <w:link w:val="920"/>
    <w:uiPriority w:val="0"/>
    <w:qFormat/>
    <w:rPr>
      <w:rFonts w:ascii="Cambria" w:hAnsi="Cambria" w:eastAsia="宋体" w:cs="Times New Roman"/>
      <w:b/>
      <w:bCs/>
      <w:sz w:val="28"/>
      <w:szCs w:val="28"/>
    </w:rPr>
  </w:style>
  <w:style w:type="paragraph" w:styleId="926" w:customStyle="1">
    <w:name w:val="正文缩进1"/>
    <w:basedOn w:val="686"/>
    <w:next w:val="686"/>
    <w:link w:val="927"/>
    <w:uiPriority w:val="0"/>
    <w:qFormat/>
    <w:pPr>
      <w:ind w:firstLine="420"/>
      <w:jc w:val="left"/>
    </w:pPr>
    <w:rPr>
      <w:rFonts w:eastAsia="楷体_GB2312"/>
      <w:sz w:val="24"/>
      <w:szCs w:val="20"/>
    </w:rPr>
  </w:style>
  <w:style w:type="character" w:styleId="927" w:customStyle="1">
    <w:name w:val="正文缩进 Char"/>
    <w:link w:val="926"/>
    <w:uiPriority w:val="0"/>
    <w:qFormat/>
    <w:rPr>
      <w:rFonts w:eastAsia="楷体_GB2312"/>
      <w:sz w:val="24"/>
    </w:rPr>
  </w:style>
  <w:style w:type="paragraph" w:styleId="928" w:customStyle="1">
    <w:name w:val="文档结构图1"/>
    <w:basedOn w:val="686"/>
    <w:uiPriority w:val="0"/>
    <w:qFormat/>
    <w:pPr>
      <w:shd w:val="clear" w:color="auto" w:fill="000080"/>
    </w:pPr>
  </w:style>
  <w:style w:type="paragraph" w:styleId="929" w:customStyle="1">
    <w:name w:val="批注文字1"/>
    <w:basedOn w:val="686"/>
    <w:uiPriority w:val="0"/>
    <w:qFormat/>
    <w:pPr>
      <w:jc w:val="left"/>
    </w:pPr>
  </w:style>
  <w:style w:type="paragraph" w:styleId="930" w:customStyle="1">
    <w:name w:val="正文文本1"/>
    <w:basedOn w:val="686"/>
    <w:uiPriority w:val="0"/>
    <w:qFormat/>
    <w:pPr>
      <w:jc w:val="center"/>
    </w:pPr>
    <w:rPr>
      <w:rFonts w:ascii="方正大黑简体" w:eastAsia="方正大黑简体"/>
      <w:position w:val="6"/>
      <w:sz w:val="30"/>
      <w:szCs w:val="20"/>
    </w:rPr>
  </w:style>
  <w:style w:type="paragraph" w:styleId="931" w:customStyle="1">
    <w:name w:val="正文文本缩进1"/>
    <w:basedOn w:val="686"/>
    <w:link w:val="932"/>
    <w:uiPriority w:val="0"/>
    <w:qFormat/>
    <w:pPr>
      <w:ind w:left="570"/>
      <w:spacing w:line="520" w:lineRule="exact"/>
    </w:pPr>
    <w:rPr>
      <w:rFonts w:ascii="方正仿宋简体" w:hAnsi="创艺简仿宋" w:eastAsia="方正仿宋简体"/>
      <w:sz w:val="24"/>
      <w:szCs w:val="20"/>
    </w:rPr>
  </w:style>
  <w:style w:type="character" w:styleId="932" w:customStyle="1">
    <w:name w:val="正文文本缩进 Char"/>
    <w:link w:val="931"/>
    <w:uiPriority w:val="0"/>
    <w:qFormat/>
    <w:rPr>
      <w:rFonts w:ascii="方正仿宋简体" w:hAnsi="创艺简仿宋" w:eastAsia="方正仿宋简体"/>
      <w:sz w:val="24"/>
    </w:rPr>
  </w:style>
  <w:style w:type="paragraph" w:styleId="933" w:customStyle="1">
    <w:name w:val="纯文本121"/>
    <w:basedOn w:val="686"/>
    <w:link w:val="934"/>
    <w:uiPriority w:val="0"/>
    <w:qFormat/>
    <w:rPr>
      <w:rFonts w:ascii="宋体" w:hAnsi="Courier New" w:eastAsia="楷体_GB2312"/>
      <w:sz w:val="28"/>
      <w:szCs w:val="20"/>
    </w:rPr>
  </w:style>
  <w:style w:type="character" w:styleId="934" w:customStyle="1">
    <w:name w:val="纯文本 Char"/>
    <w:link w:val="933"/>
    <w:uiPriority w:val="0"/>
    <w:qFormat/>
    <w:rPr>
      <w:rFonts w:ascii="宋体" w:hAnsi="Courier New" w:eastAsia="楷体_GB2312"/>
      <w:sz w:val="28"/>
    </w:rPr>
  </w:style>
  <w:style w:type="paragraph" w:styleId="935" w:customStyle="1">
    <w:name w:val="日期1"/>
    <w:basedOn w:val="686"/>
    <w:next w:val="686"/>
    <w:uiPriority w:val="0"/>
    <w:qFormat/>
    <w:rPr>
      <w:rFonts w:hint="eastAsia" w:ascii="宋体" w:hAnsi="宋体" w:eastAsia="楷体_GB2312"/>
      <w:sz w:val="24"/>
      <w:szCs w:val="20"/>
    </w:rPr>
  </w:style>
  <w:style w:type="paragraph" w:styleId="936" w:customStyle="1">
    <w:name w:val="正文文本缩进 21"/>
    <w:basedOn w:val="686"/>
    <w:uiPriority w:val="0"/>
    <w:qFormat/>
    <w:pPr>
      <w:ind w:firstLine="540"/>
      <w:spacing w:line="360" w:lineRule="auto"/>
    </w:pPr>
    <w:rPr>
      <w:rFonts w:ascii="宋体" w:hAnsi="宋体"/>
      <w:sz w:val="24"/>
    </w:rPr>
  </w:style>
  <w:style w:type="paragraph" w:styleId="937" w:customStyle="1">
    <w:name w:val="批注框文本1"/>
    <w:basedOn w:val="686"/>
    <w:link w:val="938"/>
    <w:uiPriority w:val="0"/>
    <w:qFormat/>
    <w:rPr>
      <w:sz w:val="18"/>
      <w:szCs w:val="18"/>
    </w:rPr>
  </w:style>
  <w:style w:type="character" w:styleId="938" w:customStyle="1">
    <w:name w:val="批注框文本 Char"/>
    <w:link w:val="937"/>
    <w:uiPriority w:val="0"/>
    <w:qFormat/>
    <w:rPr>
      <w:sz w:val="18"/>
      <w:szCs w:val="18"/>
    </w:rPr>
  </w:style>
  <w:style w:type="paragraph" w:styleId="939" w:customStyle="1">
    <w:name w:val="页脚1"/>
    <w:basedOn w:val="686"/>
    <w:link w:val="940"/>
    <w:uiPriority w:val="99"/>
    <w:qFormat/>
    <w:pPr>
      <w:jc w:val="left"/>
      <w:tabs>
        <w:tab w:val="center" w:pos="4153" w:leader="none"/>
        <w:tab w:val="right" w:pos="8306" w:leader="none"/>
      </w:tabs>
    </w:pPr>
    <w:rPr>
      <w:sz w:val="18"/>
      <w:szCs w:val="18"/>
    </w:rPr>
  </w:style>
  <w:style w:type="character" w:styleId="940" w:customStyle="1">
    <w:name w:val="页脚 Char"/>
    <w:link w:val="939"/>
    <w:uiPriority w:val="99"/>
    <w:qFormat/>
    <w:rPr>
      <w:sz w:val="18"/>
      <w:szCs w:val="18"/>
    </w:rPr>
  </w:style>
  <w:style w:type="paragraph" w:styleId="941" w:customStyle="1">
    <w:name w:val="页眉1"/>
    <w:basedOn w:val="686"/>
    <w:link w:val="942"/>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2" w:customStyle="1">
    <w:name w:val="页眉 Char"/>
    <w:link w:val="941"/>
    <w:uiPriority w:val="99"/>
    <w:qFormat/>
    <w:rPr>
      <w:rFonts w:eastAsia="楷体_GB2312"/>
      <w:sz w:val="18"/>
    </w:rPr>
  </w:style>
  <w:style w:type="paragraph" w:styleId="943" w:customStyle="1">
    <w:name w:val="目录 11"/>
    <w:basedOn w:val="686"/>
    <w:next w:val="686"/>
    <w:uiPriority w:val="39"/>
    <w:qFormat/>
    <w:pPr>
      <w:jc w:val="left"/>
    </w:pPr>
    <w:rPr>
      <w:rFonts w:eastAsia="楷体_GB2312"/>
      <w:sz w:val="24"/>
      <w:szCs w:val="20"/>
    </w:rPr>
  </w:style>
  <w:style w:type="paragraph" w:styleId="944" w:customStyle="1">
    <w:name w:val="正文文本缩进 311"/>
    <w:basedOn w:val="686"/>
    <w:uiPriority w:val="0"/>
    <w:qFormat/>
    <w:pPr>
      <w:ind w:left="420"/>
      <w:spacing w:after="120"/>
    </w:pPr>
    <w:rPr>
      <w:sz w:val="16"/>
      <w:szCs w:val="16"/>
    </w:rPr>
  </w:style>
  <w:style w:type="paragraph" w:styleId="945" w:customStyle="1">
    <w:name w:val="正文文本 21"/>
    <w:basedOn w:val="686"/>
    <w:uiPriority w:val="0"/>
    <w:qFormat/>
    <w:pPr>
      <w:spacing w:after="120" w:line="480" w:lineRule="auto"/>
    </w:pPr>
  </w:style>
  <w:style w:type="paragraph" w:styleId="946" w:customStyle="1">
    <w:name w:val="HTML 预设格式1"/>
    <w:basedOn w:val="68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7" w:customStyle="1">
    <w:name w:val="普通(网站)11"/>
    <w:basedOn w:val="686"/>
    <w:uiPriority w:val="0"/>
    <w:qFormat/>
    <w:pPr>
      <w:jc w:val="left"/>
      <w:spacing w:before="100" w:beforeAutospacing="1" w:after="100" w:afterAutospacing="1"/>
      <w:widowControl/>
    </w:pPr>
    <w:rPr>
      <w:rFonts w:ascii="宋体" w:hAnsi="宋体"/>
      <w:sz w:val="24"/>
    </w:rPr>
  </w:style>
  <w:style w:type="paragraph" w:styleId="948" w:customStyle="1">
    <w:name w:val="标题1"/>
    <w:basedOn w:val="686"/>
    <w:next w:val="686"/>
    <w:link w:val="949"/>
    <w:uiPriority w:val="0"/>
    <w:qFormat/>
    <w:pPr>
      <w:jc w:val="center"/>
      <w:spacing w:before="240" w:after="60"/>
      <w:outlineLvl w:val="0"/>
    </w:pPr>
    <w:rPr>
      <w:rFonts w:ascii="Cambria" w:hAnsi="Cambria"/>
      <w:b/>
      <w:bCs/>
      <w:sz w:val="32"/>
      <w:szCs w:val="32"/>
    </w:rPr>
  </w:style>
  <w:style w:type="character" w:styleId="949" w:customStyle="1">
    <w:name w:val="标题 Char"/>
    <w:link w:val="948"/>
    <w:uiPriority w:val="0"/>
    <w:qFormat/>
    <w:rPr>
      <w:rFonts w:ascii="Cambria" w:hAnsi="Cambria" w:cs="Times New Roman"/>
      <w:b/>
      <w:bCs/>
      <w:sz w:val="32"/>
      <w:szCs w:val="32"/>
    </w:rPr>
  </w:style>
  <w:style w:type="paragraph" w:styleId="950" w:customStyle="1">
    <w:name w:val="正文首行缩进 21"/>
    <w:basedOn w:val="931"/>
    <w:uiPriority w:val="99"/>
    <w:qFormat/>
    <w:pPr>
      <w:ind w:firstLine="420"/>
    </w:pPr>
  </w:style>
  <w:style w:type="table" w:styleId="951" w:customStyle="1">
    <w:name w:val="网格型11"/>
    <w:basedOn w:val="922"/>
    <w:uiPriority w:val="0"/>
    <w:qFormat/>
    <w:tblPr>
      <w:tblCellMar>
        <w:left w:w="0" w:type="dxa"/>
        <w:top w:w="0" w:type="dxa"/>
        <w:right w:w="0" w:type="dxa"/>
        <w:bottom w:w="0" w:type="dxa"/>
      </w:tblCellMar>
    </w:tblPr>
  </w:style>
  <w:style w:type="character" w:styleId="952" w:customStyle="1">
    <w:name w:val="页码1"/>
    <w:basedOn w:val="921"/>
    <w:uiPriority w:val="0"/>
    <w:qFormat/>
  </w:style>
  <w:style w:type="character" w:styleId="953" w:customStyle="1">
    <w:name w:val="已访问的超链接1"/>
    <w:uiPriority w:val="99"/>
    <w:qFormat/>
    <w:rPr>
      <w:color w:val="606420"/>
      <w:u w:val="single"/>
    </w:rPr>
  </w:style>
  <w:style w:type="character" w:styleId="954" w:customStyle="1">
    <w:name w:val="超链接1"/>
    <w:uiPriority w:val="99"/>
    <w:qFormat/>
    <w:rPr>
      <w:color w:val="0000ff"/>
      <w:u w:val="single"/>
    </w:rPr>
  </w:style>
  <w:style w:type="paragraph" w:styleId="955" w:customStyle="1">
    <w:name w:val="标题 31"/>
    <w:basedOn w:val="686"/>
    <w:next w:val="686"/>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6" w:customStyle="1">
    <w:name w:val="font01"/>
    <w:uiPriority w:val="0"/>
    <w:qFormat/>
    <w:rPr>
      <w:rFonts w:hint="eastAsia" w:ascii="宋体" w:hAnsi="宋体" w:eastAsia="宋体" w:cs="宋体"/>
      <w:color w:val="000000"/>
      <w:sz w:val="20"/>
      <w:szCs w:val="20"/>
      <w:u w:val="none"/>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5"/>
    <w:basedOn w:val="686"/>
    <w:link w:val="957"/>
    <w:uiPriority w:val="0"/>
    <w:qFormat/>
    <w:rPr>
      <w:rFonts w:ascii="宋体" w:hAnsi="Courier New" w:eastAsia="楷体_GB2312"/>
      <w:sz w:val="26"/>
      <w:szCs w:val="20"/>
    </w:rPr>
  </w:style>
  <w:style w:type="character" w:styleId="959" w:customStyle="1">
    <w:name w:val="font11"/>
    <w:basedOn w:val="696"/>
    <w:uiPriority w:val="0"/>
    <w:qFormat/>
    <w:rPr>
      <w:rFonts w:hint="eastAsia" w:ascii="宋体" w:hAnsi="宋体" w:eastAsia="宋体" w:cs="宋体"/>
      <w:color w:val="000000"/>
      <w:sz w:val="21"/>
      <w:szCs w:val="21"/>
      <w:u w:val="none"/>
    </w:rPr>
  </w:style>
  <w:style w:type="character" w:styleId="960" w:customStyle="1">
    <w:name w:val="font61"/>
    <w:uiPriority w:val="0"/>
    <w:qFormat/>
    <w:rPr>
      <w:rFonts w:hint="eastAsia" w:ascii="宋体" w:hAnsi="宋体" w:eastAsia="宋体" w:cs="宋体"/>
      <w:color w:val="000000"/>
      <w:sz w:val="20"/>
      <w:szCs w:val="20"/>
      <w:u w:val="none"/>
    </w:rPr>
  </w:style>
  <w:style w:type="character" w:styleId="961" w:customStyle="1">
    <w:name w:val="font21"/>
    <w:uiPriority w:val="0"/>
    <w:qFormat/>
    <w:rPr>
      <w:rFonts w:hint="eastAsia" w:ascii="宋体" w:hAnsi="宋体" w:eastAsia="宋体" w:cs="宋体"/>
      <w:color w:val="000000"/>
      <w:sz w:val="21"/>
      <w:szCs w:val="21"/>
      <w:u w:val="none"/>
    </w:rPr>
  </w:style>
  <w:style w:type="character" w:styleId="962" w:customStyle="1">
    <w:name w:val="font41"/>
    <w:uiPriority w:val="0"/>
    <w:qFormat/>
    <w:rPr>
      <w:rFonts w:hint="eastAsia" w:ascii="宋体" w:hAnsi="宋体" w:eastAsia="宋体" w:cs="宋体"/>
      <w:color w:val="000000"/>
      <w:sz w:val="20"/>
      <w:szCs w:val="20"/>
      <w:u w:val="none"/>
    </w:rPr>
  </w:style>
  <w:style w:type="character" w:styleId="963" w:customStyle="1">
    <w:name w:val="font71"/>
    <w:uiPriority w:val="0"/>
    <w:qFormat/>
    <w:rPr>
      <w:rFonts w:hint="eastAsia" w:ascii="宋体" w:hAnsi="宋体" w:eastAsia="宋体" w:cs="宋体"/>
      <w:color w:val="000000"/>
      <w:sz w:val="28"/>
      <w:szCs w:val="28"/>
      <w:u w:val="none"/>
    </w:rPr>
  </w:style>
  <w:style w:type="character" w:styleId="964" w:customStyle="1">
    <w:name w:val="font31"/>
    <w:uiPriority w:val="0"/>
    <w:qFormat/>
    <w:rPr>
      <w:rFonts w:hint="eastAsia" w:ascii="宋体" w:hAnsi="宋体" w:eastAsia="宋体" w:cs="宋体"/>
      <w:color w:val="000000"/>
      <w:sz w:val="20"/>
      <w:szCs w:val="20"/>
      <w:u w:val="none"/>
    </w:rPr>
  </w:style>
  <w:style w:type="character" w:styleId="965" w:customStyle="1">
    <w:name w:val="font101"/>
    <w:uiPriority w:val="0"/>
    <w:qFormat/>
    <w:rPr>
      <w:rFonts w:hint="eastAsia" w:ascii="宋体" w:hAnsi="宋体" w:eastAsia="宋体" w:cs="宋体"/>
      <w:b/>
      <w:color w:val="000000"/>
      <w:sz w:val="28"/>
      <w:szCs w:val="28"/>
      <w:u w:val="none"/>
    </w:rPr>
  </w:style>
  <w:style w:type="paragraph" w:styleId="966" w:customStyle="1">
    <w:name w:val="缺省文本"/>
    <w:basedOn w:val="686"/>
    <w:uiPriority w:val="0"/>
    <w:qFormat/>
    <w:rPr>
      <w:sz w:val="24"/>
    </w:rPr>
  </w:style>
  <w:style w:type="paragraph" w:styleId="967" w:customStyle="1">
    <w:name w:val="xl3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8" w:customStyle="1">
    <w:name w:val="xl46"/>
    <w:basedOn w:val="686"/>
    <w:uiPriority w:val="0"/>
    <w:qFormat/>
    <w:pPr>
      <w:jc w:val="left"/>
      <w:spacing w:before="100" w:beforeAutospacing="1" w:after="100" w:afterAutospacing="1"/>
      <w:widowControl/>
    </w:pPr>
    <w:rPr>
      <w:rFonts w:hint="eastAsia" w:ascii="仿宋_GB2312" w:hAnsi="宋体" w:eastAsia="仿宋_GB2312"/>
      <w:sz w:val="24"/>
    </w:rPr>
  </w:style>
  <w:style w:type="paragraph" w:styleId="969" w:customStyle="1">
    <w:name w:val="font0"/>
    <w:basedOn w:val="686"/>
    <w:uiPriority w:val="0"/>
    <w:qFormat/>
    <w:pPr>
      <w:jc w:val="left"/>
      <w:spacing w:before="100" w:beforeAutospacing="1" w:after="100" w:afterAutospacing="1"/>
      <w:widowControl/>
    </w:pPr>
    <w:rPr>
      <w:rFonts w:hint="eastAsia" w:ascii="宋体" w:hAnsi="宋体"/>
      <w:sz w:val="24"/>
    </w:rPr>
  </w:style>
  <w:style w:type="paragraph" w:styleId="970" w:customStyle="1">
    <w:name w:val="xl35"/>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1" w:customStyle="1">
    <w:name w:val="xl4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2" w:customStyle="1">
    <w:name w:val="xl32"/>
    <w:basedOn w:val="686"/>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3" w:customStyle="1">
    <w:name w:val="xl55"/>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4"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5" w:customStyle="1">
    <w:name w:val="xl5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6" w:customStyle="1">
    <w:name w:val="xl40"/>
    <w:basedOn w:val="686"/>
    <w:uiPriority w:val="0"/>
    <w:qFormat/>
    <w:pPr>
      <w:jc w:val="left"/>
      <w:spacing w:before="100" w:beforeAutospacing="1" w:after="100" w:afterAutospacing="1"/>
      <w:widowControl/>
      <w:pBdr>
        <w:bottom w:val="single" w:color="000000" w:sz="4" w:space="0"/>
      </w:pBdr>
    </w:pPr>
    <w:rPr>
      <w:sz w:val="24"/>
    </w:rPr>
  </w:style>
  <w:style w:type="paragraph" w:styleId="977" w:customStyle="1">
    <w:name w:val="Char"/>
    <w:basedOn w:val="686"/>
    <w:uiPriority w:val="0"/>
    <w:qFormat/>
    <w:pPr>
      <w:numPr>
        <w:ilvl w:val="0"/>
        <w:numId w:val="1"/>
      </w:numPr>
    </w:pPr>
    <w:rPr>
      <w:sz w:val="24"/>
    </w:rPr>
  </w:style>
  <w:style w:type="paragraph" w:styleId="978" w:customStyle="1">
    <w:name w:val="xl2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9" w:customStyle="1">
    <w:name w:val="xl44"/>
    <w:basedOn w:val="686"/>
    <w:uiPriority w:val="0"/>
    <w:qFormat/>
    <w:pPr>
      <w:jc w:val="left"/>
      <w:spacing w:before="100" w:beforeAutospacing="1" w:after="100" w:afterAutospacing="1"/>
      <w:widowControl/>
    </w:pPr>
    <w:rPr>
      <w:sz w:val="24"/>
    </w:rPr>
  </w:style>
  <w:style w:type="paragraph" w:styleId="980" w:customStyle="1">
    <w:name w:val="xl31"/>
    <w:basedOn w:val="68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1" w:customStyle="1">
    <w:name w:val="Char Char Char"/>
    <w:basedOn w:val="686"/>
    <w:uiPriority w:val="0"/>
    <w:qFormat/>
    <w:pPr>
      <w:ind w:left="495" w:hanging="495"/>
      <w:tabs>
        <w:tab w:val="left" w:pos="495" w:leader="none"/>
        <w:tab w:val="left" w:pos="1545" w:leader="none"/>
      </w:tabs>
    </w:pPr>
    <w:rPr>
      <w:rFonts w:ascii="宋体" w:hAnsi="宋体"/>
    </w:rPr>
  </w:style>
  <w:style w:type="paragraph" w:styleId="982" w:customStyle="1">
    <w:name w:val="Plain Text2"/>
    <w:basedOn w:val="686"/>
    <w:uiPriority w:val="0"/>
    <w:qFormat/>
    <w:rPr>
      <w:rFonts w:ascii="宋体" w:hAnsi="Courier New" w:eastAsia="楷体_GB2312"/>
      <w:sz w:val="28"/>
      <w:szCs w:val="20"/>
    </w:rPr>
  </w:style>
  <w:style w:type="paragraph" w:styleId="983" w:customStyle="1">
    <w:name w:val="Char Char Char Char Char Char Char"/>
    <w:basedOn w:val="686"/>
    <w:uiPriority w:val="0"/>
    <w:qFormat/>
    <w:pPr>
      <w:ind w:firstLine="480"/>
      <w:spacing w:line="360" w:lineRule="auto"/>
    </w:pPr>
    <w:rPr>
      <w:rFonts w:ascii="Tahoma" w:hAnsi="Tahoma"/>
      <w:sz w:val="24"/>
      <w:szCs w:val="20"/>
    </w:rPr>
  </w:style>
  <w:style w:type="paragraph" w:styleId="984" w:customStyle="1">
    <w:name w:val="xl29"/>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5" w:customStyle="1">
    <w:name w:val="纯文本11"/>
    <w:basedOn w:val="686"/>
    <w:uiPriority w:val="0"/>
    <w:qFormat/>
    <w:rPr>
      <w:rFonts w:hint="eastAsia" w:ascii="宋体" w:hAnsi="Courier New" w:eastAsia="楷体_GB2312"/>
      <w:sz w:val="28"/>
      <w:szCs w:val="20"/>
    </w:rPr>
  </w:style>
  <w:style w:type="paragraph" w:styleId="986" w:customStyle="1">
    <w:name w:val="xl45"/>
    <w:basedOn w:val="686"/>
    <w:uiPriority w:val="0"/>
    <w:qFormat/>
    <w:pPr>
      <w:jc w:val="left"/>
      <w:spacing w:before="100" w:beforeAutospacing="1" w:after="100" w:afterAutospacing="1"/>
      <w:widowControl/>
    </w:pPr>
    <w:rPr>
      <w:rFonts w:hint="eastAsia" w:ascii="仿宋_GB2312" w:hAnsi="宋体" w:eastAsia="仿宋_GB2312"/>
      <w:sz w:val="24"/>
    </w:rPr>
  </w:style>
  <w:style w:type="paragraph" w:styleId="987" w:customStyle="1">
    <w:name w:val="font8"/>
    <w:basedOn w:val="68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8" w:customStyle="1">
    <w:name w:val="xl39"/>
    <w:basedOn w:val="68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9" w:customStyle="1">
    <w:name w:val="Plain Text11"/>
    <w:basedOn w:val="686"/>
    <w:uiPriority w:val="0"/>
    <w:qFormat/>
    <w:rPr>
      <w:rFonts w:ascii="宋体" w:hAnsi="Courier New" w:eastAsia="楷体_GB2312"/>
      <w:sz w:val="28"/>
      <w:szCs w:val="20"/>
    </w:rPr>
  </w:style>
  <w:style w:type="paragraph" w:styleId="990" w:customStyle="1">
    <w:name w:val="首行缩进"/>
    <w:basedOn w:val="686"/>
    <w:uiPriority w:val="0"/>
    <w:qFormat/>
    <w:pPr>
      <w:ind w:firstLine="480"/>
      <w:jc w:val="left"/>
      <w:spacing w:line="360" w:lineRule="auto"/>
    </w:pPr>
    <w:rPr>
      <w:rFonts w:ascii="宋体" w:hAnsi="宋体"/>
      <w:sz w:val="24"/>
    </w:rPr>
  </w:style>
  <w:style w:type="paragraph" w:styleId="991" w:customStyle="1">
    <w:name w:val="正文 A"/>
    <w:next w:val="751"/>
    <w:uiPriority w:val="0"/>
    <w:qFormat/>
    <w:pPr>
      <w:jc w:val="both"/>
      <w:widowControl w:val="off"/>
    </w:pPr>
    <w:rPr>
      <w:rFonts w:hint="default" w:ascii="Arial Unicode MS" w:hAnsi="Arial Unicode MS" w:eastAsia="Times New Roman" w:cs="Arial Unicode MS"/>
      <w:color w:val="000000"/>
      <w:sz w:val="21"/>
      <w:szCs w:val="21"/>
    </w:rPr>
  </w:style>
  <w:style w:type="paragraph" w:styleId="992" w:customStyle="1">
    <w:name w:val="font6"/>
    <w:basedOn w:val="686"/>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xl41"/>
    <w:basedOn w:val="686"/>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4" w:customStyle="1">
    <w:name w:val="列出段落1"/>
    <w:basedOn w:val="686"/>
    <w:uiPriority w:val="34"/>
    <w:qFormat/>
    <w:pPr>
      <w:ind w:firstLine="420"/>
    </w:pPr>
  </w:style>
  <w:style w:type="paragraph" w:styleId="995" w:customStyle="1">
    <w:name w:val="xl36"/>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6" w:customStyle="1">
    <w:name w:val="xl53"/>
    <w:basedOn w:val="68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7" w:customStyle="1">
    <w:name w:val="xl2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8" w:customStyle="1">
    <w:name w:val="font7"/>
    <w:basedOn w:val="686"/>
    <w:uiPriority w:val="0"/>
    <w:qFormat/>
    <w:pPr>
      <w:jc w:val="left"/>
      <w:spacing w:before="100" w:beforeAutospacing="1" w:after="100" w:afterAutospacing="1"/>
      <w:widowControl/>
    </w:pPr>
    <w:rPr>
      <w:sz w:val="24"/>
    </w:rPr>
  </w:style>
  <w:style w:type="paragraph" w:styleId="999" w:customStyle="1">
    <w:name w:val="_Style 12"/>
    <w:basedOn w:val="928"/>
    <w:uiPriority w:val="0"/>
    <w:qFormat/>
    <w:pPr>
      <w:jc w:val="left"/>
      <w:spacing w:line="360" w:lineRule="auto"/>
      <w:widowControl/>
    </w:pPr>
    <w:rPr>
      <w:sz w:val="24"/>
    </w:rPr>
  </w:style>
  <w:style w:type="paragraph" w:styleId="1000" w:customStyle="1">
    <w:name w:val="Plain Text1"/>
    <w:basedOn w:val="686"/>
    <w:uiPriority w:val="0"/>
    <w:qFormat/>
    <w:pPr>
      <w:spacing w:line="312" w:lineRule="atLeast"/>
    </w:pPr>
    <w:rPr>
      <w:rFonts w:ascii="Arial Black" w:hAnsi="Courier New"/>
      <w:szCs w:val="20"/>
    </w:rPr>
  </w:style>
  <w:style w:type="paragraph" w:styleId="1001" w:customStyle="1">
    <w:name w:val="纯文本2"/>
    <w:basedOn w:val="686"/>
    <w:uiPriority w:val="0"/>
    <w:qFormat/>
    <w:rPr>
      <w:rFonts w:ascii="宋体" w:hAnsi="Courier New" w:eastAsia="楷体_GB2312"/>
      <w:sz w:val="26"/>
      <w:szCs w:val="20"/>
    </w:rPr>
  </w:style>
  <w:style w:type="paragraph" w:styleId="1002" w:customStyle="1">
    <w:name w:val="xl54"/>
    <w:basedOn w:val="686"/>
    <w:uiPriority w:val="0"/>
    <w:qFormat/>
    <w:pPr>
      <w:jc w:val="center"/>
      <w:spacing w:before="100" w:beforeAutospacing="1" w:after="100" w:afterAutospacing="1"/>
      <w:widowControl/>
    </w:pPr>
    <w:rPr>
      <w:rFonts w:hint="eastAsia" w:ascii="隶书" w:hAnsi="宋体" w:eastAsia="隶书"/>
      <w:sz w:val="48"/>
      <w:szCs w:val="48"/>
    </w:rPr>
  </w:style>
  <w:style w:type="paragraph" w:styleId="1003" w:customStyle="1">
    <w:name w:val="正文2"/>
    <w:basedOn w:val="686"/>
    <w:uiPriority w:val="0"/>
    <w:qFormat/>
    <w:pPr>
      <w:ind w:firstLine="200"/>
      <w:jc w:val="left"/>
      <w:spacing w:after="160" w:line="360" w:lineRule="auto"/>
      <w:widowControl/>
    </w:pPr>
    <w:rPr>
      <w:szCs w:val="20"/>
    </w:rPr>
  </w:style>
  <w:style w:type="paragraph" w:styleId="1004" w:customStyle="1">
    <w:name w:val="xl47"/>
    <w:basedOn w:val="68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5" w:customStyle="1">
    <w:name w:val="Table Paragraph"/>
    <w:basedOn w:val="686"/>
    <w:uiPriority w:val="1"/>
    <w:qFormat/>
    <w:rPr>
      <w:rFonts w:ascii="宋体" w:hAnsi="宋体" w:cs="宋体"/>
      <w:lang w:val="zh-CN" w:bidi="zh-CN"/>
    </w:rPr>
  </w:style>
  <w:style w:type="paragraph" w:styleId="1006" w:customStyle="1">
    <w:name w:val="xl28"/>
    <w:basedOn w:val="686"/>
    <w:uiPriority w:val="0"/>
    <w:qFormat/>
    <w:pPr>
      <w:jc w:val="left"/>
      <w:spacing w:before="100" w:beforeAutospacing="1" w:after="100" w:afterAutospacing="1"/>
      <w:widowControl/>
    </w:pPr>
    <w:rPr>
      <w:sz w:val="24"/>
    </w:rPr>
  </w:style>
  <w:style w:type="paragraph" w:styleId="1007" w:customStyle="1">
    <w:name w:val="xl43"/>
    <w:basedOn w:val="686"/>
    <w:uiPriority w:val="0"/>
    <w:qFormat/>
    <w:pPr>
      <w:jc w:val="center"/>
      <w:spacing w:before="100" w:beforeAutospacing="1" w:after="100" w:afterAutospacing="1"/>
      <w:widowControl/>
    </w:pPr>
    <w:rPr>
      <w:rFonts w:ascii="宋体" w:hAnsi="宋体"/>
      <w:b/>
      <w:bCs/>
      <w:sz w:val="32"/>
      <w:szCs w:val="32"/>
    </w:rPr>
  </w:style>
  <w:style w:type="paragraph" w:styleId="1008" w:customStyle="1">
    <w:name w:val="xl37"/>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customStyle="1">
    <w:name w:val="xl51"/>
    <w:basedOn w:val="686"/>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0" w:customStyle="1">
    <w:name w:val="List Paragraph_c8b9fe38-514e-4ec4-b667-594e078f4f7a"/>
    <w:basedOn w:val="686"/>
    <w:uiPriority w:val="0"/>
    <w:qFormat/>
    <w:pPr>
      <w:ind w:firstLine="420"/>
    </w:pPr>
    <w:rPr>
      <w:rFonts w:ascii="Calibri" w:hAnsi="Calibri"/>
      <w:szCs w:val="22"/>
    </w:rPr>
  </w:style>
  <w:style w:type="paragraph" w:styleId="1011" w:customStyle="1">
    <w:name w:val="Plain Text12"/>
    <w:basedOn w:val="686"/>
    <w:uiPriority w:val="0"/>
    <w:qFormat/>
    <w:rPr>
      <w:rFonts w:ascii="宋体" w:hAnsi="Courier New" w:eastAsia="楷体_GB2312"/>
      <w:sz w:val="28"/>
      <w:szCs w:val="20"/>
    </w:rPr>
  </w:style>
  <w:style w:type="paragraph" w:styleId="1012" w:customStyle="1">
    <w:name w:val="纯文本1"/>
    <w:basedOn w:val="686"/>
    <w:uiPriority w:val="0"/>
    <w:qFormat/>
    <w:rPr>
      <w:rFonts w:hint="eastAsia" w:ascii="宋体" w:hAnsi="Courier New" w:eastAsia="楷体_GB2312"/>
      <w:sz w:val="28"/>
      <w:szCs w:val="20"/>
    </w:rPr>
  </w:style>
  <w:style w:type="paragraph" w:styleId="1013" w:customStyle="1">
    <w:name w:val="纯文本4"/>
    <w:basedOn w:val="686"/>
    <w:uiPriority w:val="0"/>
    <w:qFormat/>
    <w:rPr>
      <w:rFonts w:ascii="宋体" w:hAnsi="Courier New" w:eastAsia="楷体_GB2312"/>
      <w:sz w:val="26"/>
      <w:szCs w:val="20"/>
    </w:rPr>
  </w:style>
  <w:style w:type="paragraph" w:styleId="1014" w:customStyle="1">
    <w:name w:val="xl42"/>
    <w:basedOn w:val="686"/>
    <w:uiPriority w:val="0"/>
    <w:qFormat/>
    <w:pPr>
      <w:jc w:val="left"/>
      <w:spacing w:before="100" w:beforeAutospacing="1" w:after="100" w:afterAutospacing="1"/>
      <w:widowControl/>
      <w:pBdr>
        <w:top w:val="single" w:color="000000" w:sz="4" w:space="0"/>
      </w:pBdr>
    </w:pPr>
    <w:rPr>
      <w:sz w:val="24"/>
    </w:rPr>
  </w:style>
  <w:style w:type="paragraph" w:styleId="1015" w:customStyle="1">
    <w:name w:val="xl30"/>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6" w:customStyle="1">
    <w:name w:val="xl38"/>
    <w:basedOn w:val="68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7" w:customStyle="1">
    <w:name w:val="Char Char1"/>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正文1"/>
    <w:basedOn w:val="686"/>
    <w:next w:val="686"/>
    <w:uiPriority w:val="0"/>
    <w:qFormat/>
    <w:pPr>
      <w:ind w:left="2160"/>
      <w:spacing w:line="360" w:lineRule="auto"/>
      <w:tabs>
        <w:tab w:val="left" w:pos="1980" w:leader="none"/>
        <w:tab w:val="left" w:pos="2160" w:leader="none"/>
      </w:tabs>
    </w:pPr>
    <w:rPr>
      <w:rFonts w:ascii="宋体" w:hAnsi="宋体"/>
    </w:rPr>
  </w:style>
  <w:style w:type="paragraph" w:styleId="1019" w:customStyle="1">
    <w:name w:val="列出段落11"/>
    <w:basedOn w:val="686"/>
    <w:uiPriority w:val="0"/>
    <w:qFormat/>
    <w:pPr>
      <w:ind w:firstLine="420"/>
    </w:pPr>
    <w:rPr>
      <w:rFonts w:ascii="Calibri" w:hAnsi="Calibri"/>
      <w:szCs w:val="22"/>
    </w:rPr>
  </w:style>
  <w:style w:type="paragraph" w:styleId="1020" w:customStyle="1">
    <w:name w:val="xl5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1" w:customStyle="1">
    <w:name w:val="font5"/>
    <w:basedOn w:val="686"/>
    <w:uiPriority w:val="0"/>
    <w:qFormat/>
    <w:pPr>
      <w:jc w:val="left"/>
      <w:spacing w:before="100" w:beforeAutospacing="1" w:after="100" w:afterAutospacing="1"/>
      <w:widowControl/>
    </w:pPr>
    <w:rPr>
      <w:rFonts w:hint="eastAsia" w:ascii="宋体" w:hAnsi="宋体"/>
      <w:sz w:val="24"/>
    </w:rPr>
  </w:style>
  <w:style w:type="paragraph" w:styleId="1022" w:customStyle="1">
    <w:name w:val="xl2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3" w:customStyle="1">
    <w:name w:val="xl4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4" w:customStyle="1">
    <w:name w:val="_Style 1"/>
    <w:basedOn w:val="686"/>
    <w:uiPriority w:val="34"/>
    <w:qFormat/>
    <w:pPr>
      <w:ind w:firstLine="420"/>
    </w:pPr>
  </w:style>
  <w:style w:type="paragraph" w:styleId="1025" w:customStyle="1">
    <w:name w:val="xl33"/>
    <w:basedOn w:val="686"/>
    <w:uiPriority w:val="0"/>
    <w:qFormat/>
    <w:pPr>
      <w:jc w:val="center"/>
      <w:spacing w:before="100" w:beforeAutospacing="1" w:after="100" w:afterAutospacing="1"/>
      <w:widowControl/>
    </w:pPr>
    <w:rPr>
      <w:sz w:val="24"/>
    </w:rPr>
  </w:style>
  <w:style w:type="paragraph" w:styleId="1026" w:customStyle="1">
    <w:name w:val="彩色列表 - 强调文字颜色 11"/>
    <w:basedOn w:val="686"/>
    <w:uiPriority w:val="34"/>
    <w:qFormat/>
    <w:pPr>
      <w:ind w:firstLine="420"/>
      <w:spacing w:line="360" w:lineRule="auto"/>
    </w:pPr>
    <w:rPr>
      <w:rFonts w:ascii="Calibri" w:hAnsi="Calibri"/>
      <w:sz w:val="24"/>
      <w:szCs w:val="22"/>
    </w:rPr>
  </w:style>
  <w:style w:type="paragraph" w:styleId="1027" w:customStyle="1">
    <w:name w:val="p15"/>
    <w:basedOn w:val="686"/>
    <w:uiPriority w:val="0"/>
    <w:qFormat/>
    <w:pPr>
      <w:widowControl/>
    </w:pPr>
    <w:rPr>
      <w:rFonts w:ascii="宋体" w:hAnsi="宋体" w:cs="宋体"/>
      <w:sz w:val="28"/>
      <w:szCs w:val="28"/>
    </w:rPr>
  </w:style>
  <w:style w:type="paragraph" w:styleId="1028" w:customStyle="1">
    <w:name w:val="p0"/>
    <w:basedOn w:val="686"/>
    <w:uiPriority w:val="0"/>
    <w:qFormat/>
    <w:pPr>
      <w:jc w:val="left"/>
      <w:spacing w:before="100" w:beforeAutospacing="1" w:after="100" w:afterAutospacing="1"/>
      <w:widowControl/>
    </w:pPr>
    <w:rPr>
      <w:rFonts w:ascii="宋体" w:hAnsi="宋体" w:cs="宋体"/>
      <w:sz w:val="24"/>
    </w:rPr>
  </w:style>
  <w:style w:type="paragraph" w:styleId="1029" w:customStyle="1">
    <w:name w:val="9小四表格正文"/>
    <w:uiPriority w:val="0"/>
    <w:qFormat/>
    <w:pPr>
      <w:jc w:val="center"/>
    </w:pPr>
    <w:rPr>
      <w:rFonts w:hint="default" w:ascii="Times New Roman" w:hAnsi="Times New Roman" w:eastAsia="仿宋_GB2312" w:cs="Times New Roman"/>
      <w:sz w:val="24"/>
      <w:szCs w:val="24"/>
    </w:rPr>
  </w:style>
  <w:style w:type="paragraph" w:styleId="1030" w:customStyle="1">
    <w:name w:val="Table Text"/>
    <w:basedOn w:val="686"/>
    <w:uiPriority w:val="0"/>
    <w:qFormat/>
    <w:rPr>
      <w:rFonts w:ascii="宋体" w:hAnsi="宋体" w:cs="宋体"/>
      <w:sz w:val="20"/>
      <w:szCs w:val="20"/>
    </w:rPr>
  </w:style>
  <w:style w:type="table" w:styleId="1031" w:customStyle="1">
    <w:name w:val="Table Normal"/>
    <w:uiPriority w:val="0"/>
    <w:qFormat/>
    <w:tblPr>
      <w:tblCellMar>
        <w:left w:w="0" w:type="dxa"/>
        <w:top w:w="0" w:type="dxa"/>
        <w:right w:w="0" w:type="dxa"/>
        <w:bottom w:w="0" w:type="dxa"/>
      </w:tblCellMar>
    </w:tblPr>
  </w:style>
  <w:style w:type="paragraph" w:styleId="1032" w:customStyle="1">
    <w:name w:val="标题 11"/>
    <w:basedOn w:val="686"/>
    <w:next w:val="686"/>
    <w:uiPriority w:val="0"/>
    <w:qFormat/>
    <w:pPr>
      <w:keepLines/>
      <w:keepNext/>
      <w:spacing w:before="340" w:after="330" w:line="576" w:lineRule="auto"/>
      <w:outlineLvl w:val="0"/>
    </w:pPr>
    <w:rPr>
      <w:rFonts w:eastAsia="楷体_GB2312"/>
      <w:b/>
      <w:sz w:val="44"/>
      <w:szCs w:val="20"/>
    </w:rPr>
  </w:style>
  <w:style w:type="table" w:styleId="1033" w:customStyle="1">
    <w:name w:val="网格型1"/>
    <w:basedOn w:val="1034"/>
    <w:uiPriority w:val="0"/>
    <w:qFormat/>
    <w:tblPr>
      <w:tblCellMar>
        <w:left w:w="0" w:type="dxa"/>
        <w:top w:w="0" w:type="dxa"/>
        <w:right w:w="0" w:type="dxa"/>
        <w:bottom w:w="0" w:type="dxa"/>
      </w:tblCellMar>
    </w:tblPr>
  </w:style>
  <w:style w:type="table" w:styleId="1034" w:customStyle="1">
    <w:name w:val="普通表格1"/>
    <w:uiPriority w:val="99"/>
    <w:qFormat/>
    <w:tblPr>
      <w:tblCellMar>
        <w:left w:w="0" w:type="dxa"/>
        <w:top w:w="0" w:type="dxa"/>
        <w:right w:w="0" w:type="dxa"/>
        <w:bottom w:w="0" w:type="dxa"/>
      </w:tblCellMar>
    </w:tblPr>
  </w:style>
  <w:style w:type="paragraph" w:styleId="1035" w:customStyle="1">
    <w:name w:val="正文文本缩进 31"/>
    <w:basedOn w:val="686"/>
    <w:uiPriority w:val="0"/>
    <w:qFormat/>
    <w:pPr>
      <w:ind w:left="420"/>
      <w:spacing w:after="120"/>
    </w:pPr>
    <w:rPr>
      <w:sz w:val="16"/>
      <w:szCs w:val="16"/>
    </w:rPr>
  </w:style>
  <w:style w:type="paragraph" w:styleId="1036" w:customStyle="1">
    <w:name w:val="普通(网站)1"/>
    <w:basedOn w:val="686"/>
    <w:uiPriority w:val="0"/>
    <w:qFormat/>
    <w:pPr>
      <w:jc w:val="left"/>
      <w:spacing w:before="100" w:beforeAutospacing="1" w:after="100" w:afterAutospacing="1"/>
      <w:widowControl/>
    </w:pPr>
    <w:rPr>
      <w:rFonts w:ascii="宋体" w:hAnsi="宋体"/>
      <w:sz w:val="24"/>
    </w:rPr>
  </w:style>
  <w:style w:type="paragraph" w:styleId="1037" w:customStyle="1">
    <w:name w:val="纯文本12"/>
    <w:basedOn w:val="686"/>
    <w:uiPriority w:val="0"/>
    <w:qFormat/>
    <w:rPr>
      <w:rFonts w:ascii="宋体" w:hAnsi="Courier New" w:eastAsia="楷体_GB2312"/>
      <w:sz w:val="28"/>
      <w:szCs w:val="20"/>
    </w:rPr>
  </w:style>
  <w:style w:type="paragraph" w:styleId="1038" w:customStyle="1">
    <w:name w:val="正文缩进11"/>
    <w:basedOn w:val="686"/>
    <w:next w:val="686"/>
    <w:uiPriority w:val="0"/>
    <w:qFormat/>
    <w:pPr>
      <w:ind w:firstLine="420"/>
      <w:jc w:val="left"/>
    </w:pPr>
    <w:rPr>
      <w:rFonts w:eastAsia="楷体_GB2312"/>
      <w:sz w:val="24"/>
      <w:szCs w:val="20"/>
    </w:rPr>
  </w:style>
  <w:style w:type="paragraph" w:styleId="1039" w:customStyle="1">
    <w:name w:val="纯文本3"/>
    <w:basedOn w:val="686"/>
    <w:uiPriority w:val="0"/>
    <w:qFormat/>
    <w:rPr>
      <w:rFonts w:ascii="宋体" w:hAnsi="Courier New" w:eastAsia="楷体_GB2312"/>
      <w:sz w:val="26"/>
      <w:szCs w:val="20"/>
    </w:rPr>
  </w:style>
  <w:style w:type="character" w:styleId="1040" w:customStyle="1">
    <w:name w:val="批注框文本 Char1"/>
    <w:basedOn w:val="696"/>
    <w:link w:val="710"/>
    <w:uiPriority w:val="99"/>
    <w:qFormat/>
    <w:rPr>
      <w:sz w:val="18"/>
      <w:szCs w:val="18"/>
    </w:rPr>
  </w:style>
  <w:style w:type="paragraph" w:styleId="1041" w:customStyle="1">
    <w:name w:val="Plain Text_22bb3393-8193-455d-bc35-caa3c67869a1"/>
    <w:basedOn w:val="686"/>
    <w:uiPriority w:val="0"/>
    <w:qFormat/>
    <w:rPr>
      <w:rFonts w:ascii="宋体" w:hAnsi="Courier New" w:eastAsia="楷体_GB2312"/>
      <w:sz w:val="28"/>
      <w:szCs w:val="20"/>
    </w:rPr>
  </w:style>
  <w:style w:type="character" w:styleId="1042" w:customStyle="1">
    <w:name w:val="font51"/>
    <w:basedOn w:val="696"/>
    <w:uiPriority w:val="0"/>
    <w:qFormat/>
    <w:rPr>
      <w:rFonts w:hint="eastAsia" w:ascii="宋体" w:hAnsi="宋体" w:eastAsia="宋体" w:cs="宋体"/>
      <w:color w:val="000000"/>
      <w:sz w:val="20"/>
      <w:szCs w:val="20"/>
      <w:u w:val="none"/>
    </w:rPr>
  </w:style>
  <w:style w:type="paragraph" w:styleId="1043" w:customStyle="1">
    <w:name w:val="*正文"/>
    <w:basedOn w:val="686"/>
    <w:uiPriority w:val="0"/>
    <w:qFormat/>
    <w:pPr>
      <w:ind w:firstLine="480"/>
      <w:spacing w:line="300" w:lineRule="auto"/>
    </w:pPr>
    <w:rPr>
      <w:rFonts w:ascii="宋体" w:hAnsi="宋体"/>
    </w:rPr>
  </w:style>
  <w:style w:type="paragraph" w:styleId="1044" w:customStyle="1">
    <w:name w:val="正文空2字"/>
    <w:basedOn w:val="722"/>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5" w:customStyle="1">
    <w:name w:val="NormalCharacter1"/>
    <w:uiPriority w:val="0"/>
    <w:qFormat/>
    <w:rPr>
      <w:rFonts w:ascii="Calibri" w:hAnsi="Calibri" w:eastAsia="宋体" w:cs="Times New Roman"/>
      <w:sz w:val="21"/>
      <w:szCs w:val="24"/>
      <w:lang w:val="en-US" w:eastAsia="zh-CN" w:bidi="ar-SA"/>
    </w:rPr>
  </w:style>
  <w:style w:type="paragraph" w:styleId="1046" w:customStyle="1">
    <w:name w:val="NormalIndent"/>
    <w:basedOn w:val="686"/>
    <w:uiPriority w:val="99"/>
    <w:qFormat/>
    <w:pPr>
      <w:ind w:firstLine="420"/>
    </w:pPr>
    <w:rPr>
      <w:rFonts w:ascii="Calibri" w:hAnsi="Calibri" w:eastAsia="楷体_GB2312" w:cs="Times New Roman"/>
      <w:sz w:val="24"/>
      <w:szCs w:val="22"/>
    </w:rPr>
  </w:style>
  <w:style w:type="character" w:styleId="1047" w:customStyle="1">
    <w:name w:val="font81"/>
    <w:basedOn w:val="696"/>
    <w:uiPriority w:val="0"/>
    <w:qFormat/>
    <w:rPr>
      <w:rFonts w:hint="eastAsia" w:ascii="宋体" w:hAnsi="宋体" w:eastAsia="宋体" w:cs="宋体"/>
      <w:b/>
      <w:bCs/>
      <w:color w:val="000000"/>
      <w:sz w:val="24"/>
      <w:szCs w:val="24"/>
      <w:u w:val="none"/>
    </w:rPr>
  </w:style>
  <w:style w:type="character" w:styleId="1048" w:customStyle="1">
    <w:name w:val="font91"/>
    <w:basedOn w:val="696"/>
    <w:uiPriority w:val="0"/>
    <w:qFormat/>
    <w:rPr>
      <w:rFonts w:hint="eastAsia" w:ascii="宋体" w:hAnsi="宋体" w:eastAsia="宋体" w:cs="宋体"/>
      <w:b/>
      <w:bCs/>
      <w:color w:val="000000"/>
      <w:sz w:val="24"/>
      <w:szCs w:val="24"/>
      <w:u w:val="none"/>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c6dabb7c-ea3d-4d68-b08b-11e4e368a3c2</errorID>
      <errorWord>:</errorWord>
      <group>L1_Word</group>
      <groupName>字词问题</groupName>
      <ability>L2_Typo</ability>
      <abilityName>字词错误</abilityName>
      <candidateList>
        <item>点</item>
      </candidateList>
      <explain/>
      <paraID> F9ADC42</paraID>
      <start>18</start>
      <end>19</end>
      <status>unmodified</status>
      <modifiedWord/>
      <trackRevisions>false</trackRevisions>
    </reviewItem>
    <reviewItem>
      <errorID>2a6b9cf4-0ded-4c93-acd6-931736a867ef</errorID>
      <errorWord>（</errorWord>
      <group>L1_Word</group>
      <groupName>字词问题</groupName>
      <ability>L2_Typo</ability>
      <abilityName>字词错误</abilityName>
      <candidateList>
        <item>分（</item>
      </candidateList>
      <explain/>
      <paraID> F9ADC42</paraID>
      <start>21</start>
      <end>22</end>
      <status>unmodified</status>
      <modifiedWord/>
      <trackRevisions>false</trackRevisions>
    </reviewItem>
    <reviewItem>
      <errorID>d0a895bd-bdd2-4e9f-ab1f-6e3a9e10cc65</errorID>
      <errorWord>供应商</errorWord>
      <group>L1_Punc</group>
      <groupName>标点问题</groupName>
      <ability>L2_Punc_CN</ability>
      <abilityName>标点符号问题</abilityName>
      <candidateList>
        <item>，供应商</item>
      </candidateList>
      <explain/>
      <paraID>7B22DF8D</paraID>
      <start>146</start>
      <end>150</end>
      <status>modified</status>
      <modifiedWord>，供应商</modifiedWord>
      <trackRevisions>false</trackRevisions>
    </reviewItem>
    <reviewItem>
      <errorID>1894a77b-84d2-4bfa-be1f-7e70880fad0f</errorID>
      <errorWord>开标（开启）</errorWord>
      <group>L1_Grammar</group>
      <groupName>语法问题</groupName>
      <ability>L2_Grammar</ability>
      <abilityName>语法错误</abilityName>
      <candidateList>
        <item>开标</item>
      </candidateList>
      <explain/>
      <paraID>61F23931</paraID>
      <start>6</start>
      <end>12</end>
      <status>unmodified</status>
      <modifiedWord/>
      <trackRevisions>false</trackRevisions>
    </reviewItem>
    <reviewItem>
      <errorID>4b1728d3-fd15-4a8b-9f61-6f1b7a546616</errorID>
      <errorWord>在</errorWord>
      <group>L1_Punc</group>
      <groupName>标点问题</groupName>
      <ability>L2_Punc_CN</ability>
      <abilityName>标点符号问题</abilityName>
      <candidateList>
        <item>，在</item>
      </candidateList>
      <explain/>
      <paraID>61F23931</paraID>
      <start>28</start>
      <end>30</end>
      <status>modified</status>
      <modifiedWord>，在</modifiedWord>
      <trackRevisions>false</trackRevisions>
    </reviewItem>
    <reviewItem>
      <errorID>3a80d3eb-7148-4b49-8801-66e55e71c631</errorID>
      <errorWord>，</errorWord>
      <group>L1_Word</group>
      <groupName>字词问题</groupName>
      <ability>L2_Typo</ability>
      <abilityName>字词错误</abilityName>
      <candidateList>
        <item>中</item>
      </candidateList>
      <explain/>
      <paraID>61F23931</paraID>
      <start>74</start>
      <end>75</end>
      <status>modified</status>
      <modifiedWord>中</modifiedWord>
      <trackRevisions>false</trackRevisions>
    </reviewItem>
    <reviewItem>
      <errorID>4bfe54b4-f979-4f1a-b92f-2e40ff76a7a7</errorID>
      <errorWord>；</errorWord>
      <group>L1_Punc</group>
      <groupName>标点问题</groupName>
      <ability>L2_Punc_CN</ability>
      <abilityName>标点符号问题</abilityName>
      <candidateList>
        <item/>
      </candidateList>
      <explain/>
      <paraID> 3E83303</paraID>
      <start>8</start>
      <end>9</end>
      <status>unmodified</status>
      <modifiedWord/>
      <trackRevisions>false</trackRevisions>
    </reviewItem>
    <reviewItem>
      <errorID>3669aca8-9b40-43a6-a93a-33aeaa608409</errorID>
      <errorWord>；</errorWord>
      <group>L1_Punc</group>
      <groupName>标点问题</groupName>
      <ability>L2_Punc_CN</ability>
      <abilityName>标点符号问题</abilityName>
      <candidateList>
        <item/>
      </candidateList>
      <explain/>
      <paraID>555EABB6</paraID>
      <start>8</start>
      <end>9</end>
      <status>unmodified</status>
      <modifiedWord/>
      <trackRevisions>false</trackRevisions>
    </reviewItem>
    <reviewItem>
      <errorID>d8f8523e-e100-423a-8c5e-5cf3c9d7bc6f</errorID>
      <errorWord>：</errorWord>
      <group>L1_Punc</group>
      <groupName>标点问题</groupName>
      <ability>L2_Punc_CN</ability>
      <abilityName>标点符号问题</abilityName>
      <candidateList>
        <item/>
      </candidateList>
      <explain/>
      <paraID>742362A9</paraID>
      <start>28</start>
      <end>29</end>
      <status>unmodified</status>
      <modifiedWord/>
      <trackRevisions>false</trackRevisions>
    </reviewItem>
    <reviewItem>
      <errorID>e049823f-3e7e-4467-a130-57a6ff5237ed</errorID>
      <errorWord>；</errorWord>
      <group>L1_Punc</group>
      <groupName>标点问题</groupName>
      <ability>L2_Punc_CN</ability>
      <abilityName>标点符号问题</abilityName>
      <candidateList>
        <item/>
      </candidateList>
      <explain/>
      <paraID>18A86ADF</paraID>
      <start>20</start>
      <end>21</end>
      <status>unmodified</status>
      <modifiedWord/>
      <trackRevisions>false</trackRevisions>
    </reviewItem>
    <reviewItem>
      <errorID>b1a13ccc-2a21-43e0-ab82-5200dc197ab0</errorID>
      <errorWord>；</errorWord>
      <group>L1_Punc</group>
      <groupName>标点问题</groupName>
      <ability>L2_Punc_CN</ability>
      <abilityName>标点符号问题</abilityName>
      <candidateList>
        <item/>
      </candidateList>
      <explain/>
      <paraID>3887CEF3</paraID>
      <start>26</start>
      <end>27</end>
      <status>unmodified</status>
      <modifiedWord/>
      <trackRevisions>false</trackRevisions>
    </reviewItem>
    <reviewItem>
      <errorID>ac0d6e94-ac98-4725-a5bc-0488730d660b</errorID>
      <errorWord>；</errorWord>
      <group>L1_Punc</group>
      <groupName>标点问题</groupName>
      <ability>L2_Punc_CN</ability>
      <abilityName>标点符号问题</abilityName>
      <candidateList>
        <item/>
      </candidateList>
      <explain/>
      <paraID>468BDB0B</paraID>
      <start>26</start>
      <end>27</end>
      <status>unmodified</status>
      <modifiedWord/>
      <trackRevisions>false</trackRevisions>
    </reviewItem>
    <reviewItem>
      <errorID>b2e2deca-484c-4ceb-9023-72fed7a8645d</errorID>
      <errorWord>；</errorWord>
      <group>L1_Punc</group>
      <groupName>标点问题</groupName>
      <ability>L2_Punc_CN</ability>
      <abilityName>标点符号问题</abilityName>
      <candidateList>
        <item/>
      </candidateList>
      <explain/>
      <paraID>5E8D2207</paraID>
      <start>27</start>
      <end>28</end>
      <status>unmodified</status>
      <modifiedWord/>
      <trackRevisions>false</trackRevisions>
    </reviewItem>
    <reviewItem>
      <errorID>fecefdda-2150-4463-bd8c-1e858ad7dfaf</errorID>
      <errorWord>；</errorWord>
      <group>L1_Punc</group>
      <groupName>标点问题</groupName>
      <ability>L2_Punc_CN</ability>
      <abilityName>标点符号问题</abilityName>
      <candidateList>
        <item/>
      </candidateList>
      <explain/>
      <paraID>31AF84B8</paraID>
      <start>34</start>
      <end>35</end>
      <status>unmodified</status>
      <modifiedWord/>
      <trackRevisions>false</trackRevisions>
    </reviewItem>
    <reviewItem>
      <errorID>84df6c2a-8c7c-458f-87a0-3b503f281c91</errorID>
      <errorWord>：</errorWord>
      <group>L1_Punc</group>
      <groupName>标点问题</groupName>
      <ability>L2_Punc_CN</ability>
      <abilityName>标点符号问题</abilityName>
      <candidateList>
        <item/>
      </candidateList>
      <explain/>
      <paraID>7682A05E</paraID>
      <start>21</start>
      <end>22</end>
      <status>unmodified</status>
      <modifiedWord/>
      <trackRevisions>false</trackRevisions>
    </reviewItem>
    <reviewItem>
      <errorID>75951409-25b6-45c5-93e7-a4b685bb2add</errorID>
      <errorWord>；</errorWord>
      <group>L1_Punc</group>
      <groupName>标点问题</groupName>
      <ability>L2_Punc_CN</ability>
      <abilityName>标点符号问题</abilityName>
      <candidateList>
        <item/>
      </candidateList>
      <explain/>
      <paraID>37D75554</paraID>
      <start>14</start>
      <end>15</end>
      <status>unmodified</status>
      <modifiedWord/>
      <trackRevisions>false</trackRevisions>
    </reviewItem>
    <reviewItem>
      <errorID>8536f5a0-c39c-451b-af3d-6e3c3f13dcc4</errorID>
      <errorWord>；</errorWord>
      <group>L1_Punc</group>
      <groupName>标点问题</groupName>
      <ability>L2_Punc_CN</ability>
      <abilityName>标点符号问题</abilityName>
      <candidateList>
        <item/>
      </candidateList>
      <explain/>
      <paraID>16ABFAFB</paraID>
      <start>18</start>
      <end>19</end>
      <status>unmodified</status>
      <modifiedWord/>
      <trackRevisions>false</trackRevisions>
    </reviewItem>
    <reviewItem>
      <errorID>80e3d287-ccea-43b2-b048-feaddc488ef3</errorID>
      <errorWord>（</errorWord>
      <group>L1_Punc</group>
      <groupName>标点问题</groupName>
      <ability>L2_Punc_CN</ability>
      <abilityName>标点符号问题</abilityName>
      <candidateList/>
      <explain>同一形式括号套用。</explain>
      <paraID>5E84A367</paraID>
      <start>35</start>
      <end>36</end>
      <status>unmodified</status>
      <modifiedWord/>
      <trackRevisions>false</trackRevisions>
    </reviewItem>
    <reviewItem>
      <errorID>a58f4d6a-d7fc-4af8-9296-aaa0b80a49ea</errorID>
      <errorWord>）</errorWord>
      <group>L1_Punc</group>
      <groupName>标点问题</groupName>
      <ability>L2_Punc_CN</ability>
      <abilityName>标点符号问题</abilityName>
      <candidateList/>
      <explain>同一形式括号套用。</explain>
      <paraID>5E84A367</paraID>
      <start>45</start>
      <end>46</end>
      <status>unmodified</status>
      <modifiedWord/>
      <trackRevisions>false</trackRevisions>
    </reviewItem>
    <reviewItem>
      <errorID>66225df7-0a66-4a6a-9aaa-c22b329e3934</errorID>
      <errorWord>（</errorWord>
      <group>L1_Punc</group>
      <groupName>标点问题</groupName>
      <ability>L2_Punc_CN</ability>
      <abilityName>标点符号问题</abilityName>
      <candidateList/>
      <explain>同一形式括号套用。</explain>
      <paraID>5E84A367</paraID>
      <start>95</start>
      <end>96</end>
      <status>unmodified</status>
      <modifiedWord/>
      <trackRevisions>false</trackRevisions>
    </reviewItem>
    <reviewItem>
      <errorID>eea5ace0-53b1-4204-a477-ae490ef46ac1</errorID>
      <errorWord>）</errorWord>
      <group>L1_Punc</group>
      <groupName>标点问题</groupName>
      <ability>L2_Punc_CN</ability>
      <abilityName>标点符号问题</abilityName>
      <candidateList/>
      <explain>同一形式括号套用。</explain>
      <paraID>5E84A367</paraID>
      <start>107</start>
      <end>108</end>
      <status>unmodified</status>
      <modifiedWord/>
      <trackRevisions>false</trackRevisions>
    </reviewItem>
    <reviewItem>
      <errorID>9317dd00-d88c-44e4-9a1f-cfb60cee3bbe</errorID>
      <errorWord>。（</errorWord>
      <group>L1_Word</group>
      <groupName>字词问题</groupName>
      <ability>L2_Typo</ability>
      <abilityName>字词错误</abilityName>
      <candidateList>
        <item>（提供</item>
      </candidateList>
      <explain/>
      <paraID>39DEBDBD</paraID>
      <start>77</start>
      <end>79</end>
      <status>unmodified</status>
      <modifiedWord/>
      <trackRevisions>false</trackRevisions>
    </reviewItem>
    <reviewItem>
      <errorID>e684ca5f-bc62-472b-81dd-7e5a8888d52a</errorID>
      <errorWord>）</errorWord>
      <group>L1_Punc</group>
      <groupName>标点问题</groupName>
      <ability>L2_Punc_CN</ability>
      <abilityName>标点符号问题</abilityName>
      <candidateList>
        <item>）。</item>
      </candidateList>
      <explain/>
      <paraID>39DEBDBD</paraID>
      <start>83</start>
      <end>84</end>
      <status>unmodified</status>
      <modifiedWord/>
      <trackRevisions>false</trackRevisions>
    </reviewItem>
    <reviewItem>
      <errorID>dd4a5cbb-0834-4177-a06d-501db654e660</errorID>
      <errorWord>号文）文件</errorWord>
      <group>L1_Grammar</group>
      <groupName>语法问题</groupName>
      <ability>L2_Grammar</ability>
      <abilityName>语法错误</abilityName>
      <candidateList>
        <item>号）</item>
      </candidateList>
      <explain/>
      <paraID>23AB2248</paraID>
      <start>107</start>
      <end>109</end>
      <status>modified</status>
      <modifiedWord>号）</modifiedWord>
      <trackRevisions>false</trackRevisions>
    </reviewItem>
    <reviewItem>
      <errorID>b1cab29f-d762-410e-ae1a-87947370ac01</errorID>
      <errorWord>采购代理机构联系事项</errorWord>
      <group>L1_Punc</group>
      <groupName>标点问题</groupName>
      <ability>L2_Punc_CN</ability>
      <abilityName>标点符号问题</abilityName>
      <candidateList>
        <item>“采购代理机构联系事项”</item>
      </candidateList>
      <explain/>
      <paraID>6809007D</paraID>
      <start>87</start>
      <end>97</end>
      <status>unmodified</status>
      <modifiedWord/>
      <trackRevisions>false</trackRevisions>
    </reviewItem>
    <reviewItem>
      <errorID>32a7ebf7-8992-46ea-a393-38b6d712d8ee</errorID>
      <errorWord>、</errorWord>
      <group>L1_Punc</group>
      <groupName>标点问题</groupName>
      <ability>L2_Punc_CN</ability>
      <abilityName>标点符号问题</abilityName>
      <candidateList>
        <item>，</item>
      </candidateList>
      <explain/>
      <paraID> 8F2EE04</paraID>
      <start>22</start>
      <end>23</end>
      <status>unmodified</status>
      <modifiedWord/>
      <trackRevisions>false</trackRevisions>
    </reviewItem>
    <reviewItem>
      <errorID>e69d1bad-3f7e-440e-8452-1a6772df2a50</errorID>
      <errorWord>不予</errorWord>
      <group>L1_Punc</group>
      <groupName>标点问题</groupName>
      <ability>L2_Punc_CN</ability>
      <abilityName>标点符号问题</abilityName>
      <candidateList>
        <item>，不予</item>
      </candidateList>
      <explain/>
      <paraID>705D41AB</paraID>
      <start>188</start>
      <end>191</end>
      <status>modified</status>
      <modifiedWord>，不予</modifiedWord>
      <trackRevisions>false</trackRevisions>
    </reviewItem>
    <reviewItem>
      <errorID>5bd50ecb-dabe-48d7-b6ce-00cd56e50f10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72DB7E65</paraID>
      <start>65</start>
      <end>69</end>
      <status>unmodified</status>
      <modifiedWord/>
      <trackRevisions>false</trackRevisions>
    </reviewItem>
    <reviewItem>
      <errorID>eca883c5-f696-4646-a434-c344ee29de66</errorID>
      <errorWord>进行</errorWord>
      <group>L1_Grammar</group>
      <groupName>语法问题</groupName>
      <ability>L2_Grammar</ability>
      <abilityName>语法错误</abilityName>
      <candidateList>
        <item>等方面进行</item>
      </candidateList>
      <explain/>
      <paraID>45B456F2</paraID>
      <start>47</start>
      <end>52</end>
      <status>modified</status>
      <modifiedWord>等方面进行</modifiedWord>
      <trackRevisions>false</trackRevisions>
    </reviewItem>
    <reviewItem>
      <errorID>74322e46-b5eb-4362-bfe3-193da7ffad54</errorID>
      <errorWord>和</errorWord>
      <group>L1_Word</group>
      <groupName>字词问题</groupName>
      <ability>L2_Typo</ability>
      <abilityName>字词错误</abilityName>
      <candidateList>
        <item>或</item>
      </candidateList>
      <explain/>
      <paraID>2919DC29</paraID>
      <start>81</start>
      <end>82</end>
      <status>modified</status>
      <modifiedWord>或</modifiedWord>
      <trackRevisions>false</trackRevisions>
    </reviewItem>
    <reviewItem>
      <errorID>0473c257-4f70-456c-bd3c-7034fae3e258</errorID>
      <errorWord> </errorWord>
      <group>L1_Punc</group>
      <groupName>标点问题</groupName>
      <ability>L2_Punc_CN</ability>
      <abilityName>标点符号问题</abilityName>
      <candidateList>
        <item/>
      </candidateList>
      <explain>此处空格冗余，建议删除。</explain>
      <paraID>4C682EA2</paraID>
      <start>9</start>
      <end>9</end>
      <status>modified</status>
      <modifiedWord/>
      <trackRevisions>false</trackRevisions>
    </reviewItem>
    <reviewItem>
      <errorID>9f3870a8-42f1-4c98-8f46-9abd7b8c95d8</errorID>
      <errorWord>采购</errorWord>
      <group>L1_Grammar</group>
      <groupName>语法问题</groupName>
      <ability>L2_Grammar</ability>
      <abilityName>语法错误</abilityName>
      <candidateList>
        <item>政府采购</item>
      </candidateList>
      <explain/>
      <paraID>4C682EA2</paraID>
      <start>63</start>
      <end>67</end>
      <status>modified</status>
      <modifiedWord>政府采购</modifiedWord>
      <trackRevisions>false</trackRevisions>
    </reviewItem>
    <reviewItem>
      <errorID>10bfa9d6-97c5-4256-a125-b93340214594</errorID>
      <errorWord>。</errorWord>
      <group>L1_Punc</group>
      <groupName>标点问题</groupName>
      <ability>L2_Punc_CN</ability>
      <abilityName>标点符号问题</abilityName>
      <candidateList>
        <item>，</item>
      </candidateList>
      <explain/>
      <paraID>4C682EA2</paraID>
      <start>79</start>
      <end>80</end>
      <status>modified</status>
      <modifiedWord>，</modifiedWord>
      <trackRevisions>false</trackRevisions>
    </reviewItem>
    <reviewItem>
      <errorID>26d4a1bc-97f3-4463-98cc-58d37b13d117</errorID>
      <errorWord> </errorWord>
      <group>L1_Punc</group>
      <groupName>标点问题</groupName>
      <ability>L2_Punc_CN</ability>
      <abilityName>标点符号问题</abilityName>
      <candidateList>
        <item/>
      </candidateList>
      <explain>此处空格冗余，建议删除。</explain>
      <paraID>4430A5FF</paraID>
      <start>24</start>
      <end>24</end>
      <status>modified</status>
      <modifiedWord/>
      <trackRevisions>false</trackRevisions>
    </reviewItem>
    <reviewItem>
      <errorID>0e811e18-24d8-4344-bc05-1a8a4e59ce32</errorID>
      <errorWord>资料的</errorWord>
      <group>L1_Word</group>
      <groupName>字词问题</groupName>
      <ability>L2_Typo</ability>
      <abilityName>字词错误</abilityName>
      <candidateList>
        <item>资料</item>
      </candidateList>
      <explain/>
      <paraID>4430A5FF</paraID>
      <start>188</start>
      <end>190</end>
      <status>modified</status>
      <modifiedWord>资料</modifiedWord>
      <trackRevisions>false</trackRevisions>
    </reviewItem>
    <reviewItem>
      <errorID>eafbb652-148e-43a8-8aaa-59df0b164ffb</errorID>
      <errorWord>系统故障原因</errorWord>
      <group>L1_Grammar</group>
      <groupName>语法问题</groupName>
      <ability>L2_Grammar</ability>
      <abilityName>语法错误</abilityName>
      <candidateList>
        <item>系统故障</item>
      </candidateList>
      <explain/>
      <paraID>4841771E</paraID>
      <start>7</start>
      <end>11</end>
      <status>modified</status>
      <modifiedWord>系统故障</modifiedWord>
      <trackRevisions>false</trackRevisions>
    </reviewItem>
    <reviewItem>
      <errorID>a339a23c-46c9-4d8f-8031-c638cadf6d90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212C0BC1</paraID>
      <start>146</start>
      <end>147</end>
      <status>unmodified</status>
      <modifiedWord/>
      <trackRevisions>false</trackRevisions>
    </reviewItem>
    <reviewItem>
      <errorID>ce905a1c-a020-4375-8b16-33be70112ef5</errorID>
      <errorWord> 供应商名称</errorWord>
      <group>L1_Punc</group>
      <groupName>标点问题</groupName>
      <ability>L2_Punc_CN</ability>
      <abilityName>标点符号问题</abilityName>
      <candidateList>
        <item>[供应商名称]</item>
      </candidateList>
      <explain/>
      <paraID>689BA670</paraID>
      <start>14</start>
      <end>20</end>
      <status>unmodified</status>
      <modifiedWord/>
      <trackRevisions>false</trackRevisions>
    </reviewItem>
    <reviewItem>
      <errorID>2c87e622-9c7b-483d-a05b-d92adf458da1</errorID>
      <errorWord>）本</errorWord>
      <group>L1_Word</group>
      <groupName>字词问题</groupName>
      <ability>L2_Typo</ability>
      <abilityName>字词错误</abilityName>
      <candidateList>
        <item>）</item>
      </candidateList>
      <explain/>
      <paraID>2E93F4AF</paraID>
      <start>24</start>
      <end>26</end>
      <status>unmodified</status>
      <modifiedWord/>
      <trackRevisions>false</trackRevisions>
    </reviewItem>
    <reviewItem>
      <errorID>5653d7b6-6721-4602-bff1-04b69c0abad4</errorID>
      <errorWord>）对应</errorWord>
      <group>L1_Grammar</group>
      <groupName>语法问题</groupName>
      <ability>L2_Grammar</ability>
      <abilityName>语法错误</abilityName>
      <candidateList>
        <item>）</item>
      </candidateList>
      <explain/>
      <paraID>32D4089B</paraID>
      <start>46</start>
      <end>49</end>
      <status>unmodified</status>
      <modifiedWord/>
      <trackRevisions>false</trackRevisions>
    </reviewItem>
    <reviewItem>
      <errorID>658fb9f6-d1dc-42d7-9bcf-6206b5e949c9</errorID>
      <errorWord>按</errorWord>
      <group>L1_Word</group>
      <groupName>字词问题</groupName>
      <ability>L2_Typo</ability>
      <abilityName>字词错误</abilityName>
      <candidateList>
        <item>按照</item>
      </candidateList>
      <explain/>
      <paraID>20A6DD81</paraID>
      <start>6</start>
      <end>8</end>
      <status>modified</status>
      <modifiedWord>按照</modifiedWord>
      <trackRevisions>false</trackRevisions>
    </reviewItem>
    <reviewItem>
      <errorID>7c2b834f-7151-45a4-997a-c0a48d52ea34</errorID>
      <errorWord>万元1</errorWord>
      <group>L1_Word</group>
      <groupName>字词问题</groupName>
      <ability>L2_Typo</ability>
      <abilityName>字词错误</abilityName>
      <candidateList>
        <item>万元</item>
      </candidateList>
      <explain/>
      <paraID>30D12569</paraID>
      <start>84</start>
      <end>87</end>
      <status>unmodified</status>
      <modifiedWord/>
      <trackRevisions>false</trackRevisions>
    </reviewItem>
    <reviewItem>
      <errorID>c6a37b89-bcdc-44b9-9419-751bcdde43c6</errorID>
      <errorWord>万元1</errorWord>
      <group>L1_Word</group>
      <groupName>字词问题</groupName>
      <ability>L2_Typo</ability>
      <abilityName>字词错误</abilityName>
      <candidateList>
        <item>万元</item>
      </candidateList>
      <explain/>
      <paraID>42E619E8</paraID>
      <start>84</start>
      <end>87</end>
      <status>unmodified</status>
      <modifiedWord/>
      <trackRevisions>false</trackRevisions>
    </reviewItem>
    <reviewItem>
      <errorID>9f22df46-00e5-4982-b01d-5c7605198e30</errorID>
      <errorWord>商务和租赁服务业</errorWord>
      <group>L1_Other</group>
      <groupName>其他问题</groupName>
      <ability>L2_Consistency</ability>
      <abilityName>一致性检查</abilityName>
      <candidateList>
        <item>租赁和商务服务业</item>
      </candidateList>
      <explain>术语一致性，该行业名称与后文中小企业划型标准中统一使用的租赁和商务服务业表述不一致</explain>
      <paraID>1BAC25E6</paraID>
      <start>11</start>
      <end>19</end>
      <status>modified</status>
      <modifiedWord>租赁和商务服务业</modifiedWord>
      <trackRevisions>false</trackRevisions>
    </reviewItem>
    <reviewItem>
      <errorID>eea42ddb-a123-488d-a2ad-b6ee8f8d23b4</errorID>
      <errorWord>昆山市千灯镇派出所</errorWord>
      <group>L1_Other</group>
      <groupName>其他问题</groupName>
      <ability>L2_Consistency</ability>
      <abilityName>一致性检查</abilityName>
      <candidateList>
        <item>昆山市公安局千灯派出所</item>
      </candidateList>
      <explain>实体一致性，该机构名称与全文统一使用的昆山市公安局千灯派出所表述不一致</explain>
      <paraID>28D27678</paraID>
      <start>29</start>
      <end>40</end>
      <status>modified</status>
      <modifiedWord>昆山市公安局千灯派出所</modifiedWord>
      <trackRevisions>false</trackRevisions>
    </reviewItem>
    <reviewItem>
      <errorID>d8a2286d-005f-436c-9a76-befa2da6b18f</errorID>
      <errorWord>须</errorWord>
      <group>L1_Word</group>
      <groupName>字词问题</groupName>
      <ability>L2_Typo</ability>
      <abilityName>字词错误</abilityName>
      <candidateList>
        <item>需</item>
      </candidateList>
      <explain>存在发音相同字词的误用。</explain>
      <paraID>3F09B78D</paraID>
      <start>3</start>
      <end>4</end>
      <status>modified</status>
      <modifiedWord>需</modifiedWord>
      <trackRevisions>false</trackRevisions>
    </reviewItem>
    <reviewItem>
      <errorID>1ac6633e-5d39-420d-9d0c-1cf359876db1</errorID>
      <errorWord>配备</errorWord>
      <group>L1_Grammar</group>
      <groupName>语法问题</groupName>
      <ability>L2_Grammar</ability>
      <abilityName>语法错误</abilityName>
      <candidateList>
        <item>搭载</item>
      </candidateList>
      <explain>“配备～项目”搭配不当，建议修改为“搭载～项目”。</explain>
      <paraID>6A5189F9</paraID>
      <start>6</start>
      <end>8</end>
      <status>unmodified</status>
      <modifiedWord/>
      <trackRevisions>false</trackRevisions>
    </reviewItem>
    <reviewItem>
      <errorID>be59f4bd-f56a-4da7-9a24-53003c34e585</errorID>
      <errorWord>需</errorWord>
      <group>L1_Word</group>
      <groupName>字词问题</groupName>
      <ability>L2_Typo</ability>
      <abilityName>字词错误</abilityName>
      <candidateList>
        <item>须</item>
      </candidateList>
      <explain/>
      <paraID>7F021B68</paraID>
      <start>76</start>
      <end>77</end>
      <status>modified</status>
      <modifiedWord>须</modifiedWord>
      <trackRevisions>false</trackRevisions>
    </reviewItem>
    <reviewItem>
      <errorID>01028021-f8de-4fe7-a8c2-d06d76a7f283</errorID>
      <errorWord>做好</errorWord>
      <group>L1_Word</group>
      <groupName>字词问题</groupName>
      <ability>L2_Typo</ability>
      <abilityName>字词错误</abilityName>
      <candidateList>
        <item>在</item>
      </candidateList>
      <explain/>
      <paraID>47F565BD</paraID>
      <start>16</start>
      <end>17</end>
      <status>modified</status>
      <modifiedWord>在</modifiedWord>
      <trackRevisions>false</trackRevisions>
    </reviewItem>
    <reviewItem>
      <errorID>18015291-6e9f-4b92-a6b7-155e84de8d8f</errorID>
      <errorWord>相关的</errorWord>
      <group>L1_Word</group>
      <groupName>字词问题</groupName>
      <ability>L2_Typo</ability>
      <abilityName>字词错误</abilityName>
      <candidateList>
        <item>相关</item>
      </candidateList>
      <explain/>
      <paraID>34284205</paraID>
      <start>11</start>
      <end>13</end>
      <status>modified</status>
      <modifiedWord>相关</modifiedWord>
      <trackRevisions>false</trackRevisions>
    </reviewItem>
    <reviewItem>
      <errorID>c34875f8-2b01-4c24-a421-b4b3a8289097</errorID>
      <errorWord>不小</errorWord>
      <group>L1_Word</group>
      <groupName>字词问题</groupName>
      <ability>L2_Typo</ability>
      <abilityName>字词错误</abilityName>
      <candidateList>
        <item>不少</item>
      </candidateList>
      <explain/>
      <paraID>4730B253</paraID>
      <start>34</start>
      <end>36</end>
      <status>modified</status>
      <modifiedWord>不少</modifiedWord>
      <trackRevisions>false</trackRevisions>
    </reviewItem>
    <reviewItem>
      <errorID>721ab6c9-8d31-419e-9dec-db3c62b0e88c</errorID>
      <errorWord>,</errorWord>
      <group>L1_Format</group>
      <groupName>格式问题</groupName>
      <ability>L2_HalfPunc_CN</ability>
      <abilityName>全半角问题</abilityName>
      <candidateList>
        <item>，</item>
      </candidateList>
      <explain>文本全半角错误。</explain>
      <paraID>4730B253</paraID>
      <start>75</start>
      <end>76</end>
      <status>modified</status>
      <modifiedWord>，</modifiedWord>
      <trackRevisions>false</trackRevisions>
    </reviewItem>
    <reviewItem>
      <errorID>190ddcbb-61f3-4892-acbf-29f7fa76bf2b</errorID>
      <errorWord>,</errorWord>
      <group>L1_Format</group>
      <groupName>格式问题</groupName>
      <ability>L2_HalfPunc_CN</ability>
      <abilityName>全半角问题</abilityName>
      <candidateList>
        <item>，</item>
      </candidateList>
      <explain>文本全半角错误。</explain>
      <paraID>4730B253</paraID>
      <start>80</start>
      <end>81</end>
      <status>modified</status>
      <modifiedWord>，</modifiedWord>
      <trackRevisions>false</trackRevisions>
    </reviewItem>
    <reviewItem>
      <errorID>bddda8a4-2dba-4841-a3e9-cb538bb991f1</errorID>
      <errorWord>,</errorWord>
      <group>L1_Punc</group>
      <groupName>标点问题</groupName>
      <ability>L2_Punc_CN</ability>
      <abilityName>标点符号问题</abilityName>
      <candidateList>
        <item>，</item>
      </candidateList>
      <explain/>
      <paraID>  8E4A4A</paraID>
      <start>8</start>
      <end>9</end>
      <status>modified</status>
      <modifiedWord>，</modifiedWord>
      <trackRevisions>false</trackRevisions>
    </reviewItem>
    <reviewItem>
      <errorID>65ecacc3-b0f3-45ad-a48a-e2c3b4434032</errorID>
      <errorWord>，</errorWord>
      <group>L1_Word</group>
      <groupName>字词问题</groupName>
      <ability>L2_Typo</ability>
      <abilityName>字词错误</abilityName>
      <candidateList>
        <item>，具</item>
      </candidateList>
      <explain/>
      <paraID>78B09A15</paraID>
      <start>19</start>
      <end>21</end>
      <status>modified</status>
      <modifiedWord>，具</modifiedWord>
      <trackRevisions>false</trackRevisions>
    </reviewItem>
    <reviewItem>
      <errorID>5f047354-f552-4795-9db7-390c3f722d0c</errorID>
      <errorWord>,</errorWord>
      <group>L1_Format</group>
      <groupName>格式问题</groupName>
      <ability>L2_HalfPunc_CN</ability>
      <abilityName>全半角问题</abilityName>
      <candidateList>
        <item>，</item>
      </candidateList>
      <explain>文本全半角错误。</explain>
      <paraID>3928E079</paraID>
      <start>8</start>
      <end>9</end>
      <status>modified</status>
      <modifiedWord>，</modifiedWord>
      <trackRevisions>false</trackRevisions>
    </reviewItem>
    <reviewItem>
      <errorID>659ede63-1167-40cb-af6e-6064aa5f7ab5</errorID>
      <errorWord>纹身</errorWord>
      <group>L1_Word</group>
      <groupName>字词问题</groupName>
      <ability>L2_Typo</ability>
      <abilityName>字词错误</abilityName>
      <candidateList>
        <item>文身</item>
      </candidateList>
      <explain>存在发音相同字词的误用。</explain>
      <paraID>39F7F159</paraID>
      <start>35</start>
      <end>37</end>
      <status>modified</status>
      <modifiedWord>文身</modifiedWord>
      <trackRevisions>false</trackRevisions>
    </reviewItem>
    <reviewItem>
      <errorID>a653ae52-d435-4d60-94f3-2df78147409f</errorID>
      <errorWord>台帐</errorWord>
      <group>L1_Word</group>
      <groupName>字词问题</groupName>
      <ability>L2_Typo</ability>
      <abilityName>字词错误</abilityName>
      <candidateList>
        <item>台账</item>
      </candidateList>
      <explain/>
      <paraID>6EEB2632</paraID>
      <start>29</start>
      <end>31</end>
      <status>modified</status>
      <modifiedWord>台账</modifiedWord>
      <trackRevisions>false</trackRevisions>
    </reviewItem>
    <reviewItem>
      <errorID>6231c598-bb42-4895-b537-5f82f31a9072</errorID>
      <errorWord>布置的</errorWord>
      <group>L1_Word</group>
      <groupName>字词问题</groupName>
      <ability>L2_Typo</ability>
      <abilityName>字词错误</abilityName>
      <candidateList>
        <item>布置</item>
      </candidateList>
      <explain/>
      <paraID>59AFE570</paraID>
      <start>21</start>
      <end>23</end>
      <status>modified</status>
      <modifiedWord>布置</modifiedWord>
      <trackRevisions>false</trackRevisions>
    </reviewItem>
    <reviewItem>
      <errorID>cd5689dd-cd2a-47db-ac69-e035e33e46c3</errorID>
      <errorWord>、不得</errorWord>
      <group>L1_Grammar</group>
      <groupName>语法问题</groupName>
      <ability>L2_Grammar</ability>
      <abilityName>语法错误</abilityName>
      <candidateList>
        <item>、</item>
      </candidateList>
      <explain/>
      <paraID>4B99DDDC</paraID>
      <start>20</start>
      <end>21</end>
      <status>modified</status>
      <modifiedWord>、</modifiedWord>
      <trackRevisions>false</trackRevisions>
    </reviewItem>
    <reviewItem>
      <errorID>819fc552-9cfc-46dc-8df9-28619bc979e3</errorID>
      <errorWord>佩带</errorWord>
      <group>L1_Word</group>
      <groupName>字词问题</groupName>
      <ability>L2_Typo</ability>
      <abilityName>字词错误</abilityName>
      <candidateList>
        <item>佩戴</item>
      </candidateList>
      <explain>存在发音相同字词的误用。</explain>
      <paraID>6417D649</paraID>
      <start>36</start>
      <end>38</end>
      <status>modified</status>
      <modifiedWord>佩戴</modifiedWord>
      <trackRevisions>false</trackRevisions>
    </reviewItem>
    <reviewItem>
      <errorID>46018768-f929-4883-9db1-a836617c8faf</errorID>
      <errorWord>，</errorWord>
      <group>L1_Word</group>
      <groupName>字词问题</groupName>
      <ability>L2_Typo</ability>
      <abilityName>字词错误</abilityName>
      <candidateList>
        <item>，必</item>
      </candidateList>
      <explain/>
      <paraID> BDFCC02</paraID>
      <start>71</start>
      <end>73</end>
      <status>modified</status>
      <modifiedWord>，必</modifiedWord>
      <trackRevisions>false</trackRevisions>
    </reviewItem>
    <reviewItem>
      <errorID>9fd8f62e-482c-452a-9605-703a52be1fb2</errorID>
      <errorWord>按派</errorWord>
      <group>L1_Word</group>
      <groupName>字词问题</groupName>
      <ability>L2_Typo</ability>
      <abilityName>字词错误</abilityName>
      <candidateList>
        <item>按</item>
      </candidateList>
      <explain/>
      <paraID>45969DAB</paraID>
      <start>14</start>
      <end>15</end>
      <status>modified</status>
      <modifiedWord>按</modifiedWord>
      <trackRevisions>false</trackRevisions>
    </reviewItem>
    <reviewItem>
      <errorID>4ca7ef60-680b-4583-88c5-653ebf215b30</errorID>
      <errorWord>做好</errorWord>
      <group>L1_Word</group>
      <groupName>字词问题</groupName>
      <ability>L2_Typo</ability>
      <abilityName>字词错误</abilityName>
      <candidateList>
        <item>组织</item>
      </candidateList>
      <explain/>
      <paraID>4155E3DA</paraID>
      <start>21</start>
      <end>23</end>
      <status>modified</status>
      <modifiedWord>组织</modifiedWord>
      <trackRevisions>false</trackRevisions>
    </reviewItem>
    <reviewItem>
      <errorID>7c11ee82-b9aa-4d08-a4ea-011f47c3e84b</errorID>
      <errorWord>管辖</errorWord>
      <group>L1_Word</group>
      <groupName>字词问题</groupName>
      <ability>L2_Typo</ability>
      <abilityName>字词错误</abilityName>
      <candidateList>
        <item>辖</item>
      </candidateList>
      <explain/>
      <paraID> 29CC76F</paraID>
      <start>8</start>
      <end>9</end>
      <status>modified</status>
      <modifiedWord>辖</modifiedWord>
      <trackRevisions>false</trackRevisions>
    </reviewItem>
    <reviewItem>
      <errorID>8a455679-bd2d-4d42-af37-4781f5ce85e3</errorID>
      <errorWord>/</errorWord>
      <group>L1_Punc</group>
      <groupName>标点问题</groupName>
      <ability>L2_Punc_CN</ability>
      <abilityName>标点符号问题</abilityName>
      <candidateList>
        <item>、</item>
      </candidateList>
      <explain/>
      <paraID> 29CC76F</paraID>
      <start>31</start>
      <end>32</end>
      <status>modified</status>
      <modifiedWord>、</modifiedWord>
      <trackRevisions>false</trackRevisions>
    </reviewItem>
    <reviewItem>
      <errorID>301190f8-7b4b-452e-9184-58dce7ca4501</errorID>
      <errorWord>通讯畅通</errorWord>
      <group>L1_Word</group>
      <groupName>字词问题</groupName>
      <ability>L2_Typo</ability>
      <abilityName>字词错误</abilityName>
      <candidateList>
        <item>通信畅通</item>
      </candidateList>
      <explain/>
      <paraID>146265BA</paraID>
      <start>29</start>
      <end>33</end>
      <status>modified</status>
      <modifiedWord>通信畅通</modifiedWord>
      <trackRevisions>false</trackRevisions>
    </reviewItem>
    <reviewItem>
      <errorID>2b91a51e-c1e1-4f62-adc7-14313dcdda1f</errorID>
      <errorWord>两个</errorWord>
      <group>L1_Word</group>
      <groupName>字词问题</groupName>
      <ability>L2_Typo</ability>
      <abilityName>字词错误</abilityName>
      <candidateList>
        <item>两名</item>
      </candidateList>
      <explain/>
      <paraID>1BBD3A84</paraID>
      <start>1</start>
      <end>3</end>
      <status>modified</status>
      <modifiedWord>两名</modifiedWord>
      <trackRevisions>false</trackRevisions>
    </reviewItem>
    <reviewItem>
      <errorID>4fd07edb-70cf-438e-8029-f91d406e9a8e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18449FB9</paraID>
      <start>0</start>
      <end>2</end>
      <status>modified</status>
      <modifiedWord>1.</modifiedWord>
      <trackRevisions>false</trackRevisions>
    </reviewItem>
    <reviewItem>
      <errorID>0c5cf3d2-92a8-4fef-8acb-e0c9e5a2b69e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5E5CA83A</paraID>
      <start>0</start>
      <end>2</end>
      <status>modified</status>
      <modifiedWord>2.</modifiedWord>
      <trackRevisions>false</trackRevisions>
    </reviewItem>
    <reviewItem>
      <errorID>69941847-6dde-4e8d-9053-10446ef7b891</errorID>
      <errorWord>，</errorWord>
      <group>L1_Punc</group>
      <groupName>标点问题</groupName>
      <ability>L2_Punc_CN</ability>
      <abilityName>标点符号问题</abilityName>
      <candidateList>
        <item>。</item>
      </candidateList>
      <explain/>
      <paraID>5E5CA83A</paraID>
      <start>45</start>
      <end>46</end>
      <status>modified</status>
      <modifiedWord>。</modifiedWord>
      <trackRevisions>false</trackRevisions>
    </reviewItem>
    <reviewItem>
      <errorID>52f1e212-d352-4972-b951-59660d23d0ae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68AA5D26</paraID>
      <start>0</start>
      <end>2</end>
      <status>modified</status>
      <modifiedWord>3.</modifiedWord>
      <trackRevisions>false</trackRevisions>
    </reviewItem>
    <reviewItem>
      <errorID>25432443-049c-4f47-9cfa-a464a7c4252a</errorID>
      <errorWord>(</errorWord>
      <group>L1_Format</group>
      <groupName>格式问题</groupName>
      <ability>L2_HalfPunc_CN</ability>
      <abilityName>全半角问题</abilityName>
      <candidateList>
        <item>（</item>
      </candidateList>
      <explain>文本全半角错误。</explain>
      <paraID>68AA5D26</paraID>
      <start>34</start>
      <end>35</end>
      <status>modified</status>
      <modifiedWord>（</modifiedWord>
      <trackRevisions>false</trackRevisions>
    </reviewItem>
    <reviewItem>
      <errorID>cc123c4f-8394-4862-93cb-f507d9a05c1e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2DF3C26B</paraID>
      <start>0</start>
      <end>2</end>
      <status>modified</status>
      <modifiedWord>1.</modifiedWord>
      <trackRevisions>false</trackRevisions>
    </reviewItem>
    <reviewItem>
      <errorID>cab37591-6a9d-42f9-bbed-d976540b80d3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6CE27C99</paraID>
      <start>0</start>
      <end>2</end>
      <status>modified</status>
      <modifiedWord>2.</modifiedWord>
      <trackRevisions>false</trackRevisions>
    </reviewItem>
    <reviewItem>
      <errorID>9fd899bb-b85e-4b37-b903-c367049c51f9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2DA1150</paraID>
      <start>0</start>
      <end>2</end>
      <status>modified</status>
      <modifiedWord>3.</modifiedWord>
      <trackRevisions>false</trackRevisions>
    </reviewItem>
    <reviewItem>
      <errorID>0bcfd1ba-8106-43b4-a4ee-582c21598b7f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3A40D798</paraID>
      <start>0</start>
      <end>2</end>
      <status>modified</status>
      <modifiedWord>4.</modifiedWord>
      <trackRevisions>false</trackRevisions>
    </reviewItem>
    <reviewItem>
      <errorID>b456e3c2-a03d-4b4d-8b05-d5bf709909e5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31C3DC4E</paraID>
      <start>0</start>
      <end>2</end>
      <status>modified</status>
      <modifiedWord>5.</modifiedWord>
      <trackRevisions>false</trackRevisions>
    </reviewItem>
    <reviewItem>
      <errorID>3fbb8f7b-0745-4ddc-aa7e-d425c2a0e078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120B5EBC</paraID>
      <start>0</start>
      <end>2</end>
      <status>modified</status>
      <modifiedWord>6.</modifiedWord>
      <trackRevisions>false</trackRevisions>
    </reviewItem>
    <reviewItem>
      <errorID>5255cdd4-7bb5-456a-9a71-06abe666789d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44B0FBEA</paraID>
      <start>0</start>
      <end>2</end>
      <status>modified</status>
      <modifiedWord>1.</modifiedWord>
      <trackRevisions>false</trackRevisions>
    </reviewItem>
    <reviewItem>
      <errorID>2151e9fb-0898-4f91-81ca-907b13bcac11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16B7906</paraID>
      <start>0</start>
      <end>2</end>
      <status>modified</status>
      <modifiedWord>2.</modifiedWord>
      <trackRevisions>false</trackRevisions>
    </reviewItem>
    <reviewItem>
      <errorID>3842c7cc-942c-4ed8-83ec-b3075b8885c0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2F26D4E6</paraID>
      <start>0</start>
      <end>2</end>
      <status>modified</status>
      <modifiedWord>3.</modifiedWord>
      <trackRevisions>false</trackRevisions>
    </reviewItem>
    <reviewItem>
      <errorID>888a6df0-0b23-42f3-8f4e-50428724cbec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446FFE6D</paraID>
      <start>0</start>
      <end>2</end>
      <status>modified</status>
      <modifiedWord>4.</modifiedWord>
      <trackRevisions>false</trackRevisions>
    </reviewItem>
    <reviewItem>
      <errorID>430bdf91-a2a2-4590-9996-6dfb4ff84cfd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4535B4E4</paraID>
      <start>0</start>
      <end>2</end>
      <status>modified</status>
      <modifiedWord>5.</modifiedWord>
      <trackRevisions>false</trackRevisions>
    </reviewItem>
    <reviewItem>
      <errorID>01ed0269-9c9e-42ef-bde9-84d6f3556333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18E104BD</paraID>
      <start>0</start>
      <end>2</end>
      <status>modified</status>
      <modifiedWord>6.</modifiedWord>
      <trackRevisions>false</trackRevisions>
    </reviewItem>
    <reviewItem>
      <errorID>5ea56948-5af7-48af-9d73-849daf9bec5d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10AC827F</paraID>
      <start>0</start>
      <end>2</end>
      <status>modified</status>
      <modifiedWord>7.</modifiedWord>
      <trackRevisions>false</trackRevisions>
    </reviewItem>
    <reviewItem>
      <errorID>e2bc5307-a76d-4231-ac04-9bca662100ee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4533C59F</paraID>
      <start>0</start>
      <end>2</end>
      <status>modified</status>
      <modifiedWord>1.</modifiedWord>
      <trackRevisions>false</trackRevisions>
    </reviewItem>
    <reviewItem>
      <errorID>b2dab32f-3d8a-474d-9c5c-7d65404f5e6b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7B161045</paraID>
      <start>0</start>
      <end>2</end>
      <status>modified</status>
      <modifiedWord>2.</modifiedWord>
      <trackRevisions>false</trackRevisions>
    </reviewItem>
    <reviewItem>
      <errorID>a13bb791-4868-4a7a-b802-2624b638cf6d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7C4CD670</paraID>
      <start>0</start>
      <end>2</end>
      <status>modified</status>
      <modifiedWord>3.</modifiedWord>
      <trackRevisions>false</trackRevisions>
    </reviewItem>
    <reviewItem>
      <errorID>f03c1b5a-0058-4c19-8a33-0ce9b01babec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14BA934D</paraID>
      <start>0</start>
      <end>2</end>
      <status>modified</status>
      <modifiedWord>4.</modifiedWord>
      <trackRevisions>false</trackRevisions>
    </reviewItem>
    <reviewItem>
      <errorID>2d04d228-403e-4a03-8075-b93f6a95e97d</errorID>
      <errorWord>造成损失的，乙方</errorWord>
      <group>L1_Word</group>
      <groupName>字词问题</groupName>
      <ability>L2_Typo</ability>
      <abilityName>字词错误</abilityName>
      <candidateList>
        <item>造成损失的，由乙方</item>
      </candidateList>
      <explain/>
      <paraID>14BA934D</paraID>
      <start>59</start>
      <end>68</end>
      <status>modified</status>
      <modifiedWord>造成损失的，由乙方</modifiedWord>
      <trackRevisions>false</trackRevisions>
    </reviewItem>
    <reviewItem>
      <errorID>703f7c88-44b9-491e-b35a-371be1c34e47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5D62D234</paraID>
      <start>0</start>
      <end>2</end>
      <status>modified</status>
      <modifiedWord>5.</modifiedWord>
      <trackRevisions>false</trackRevisions>
    </reviewItem>
    <reviewItem>
      <errorID>c0ec5a51-02d8-4162-81dd-851073db67d5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4ABA0BF3</paraID>
      <start>0</start>
      <end>2</end>
      <status>modified</status>
      <modifiedWord>6.</modifiedWord>
      <trackRevisions>false</trackRevisions>
    </reviewItem>
    <reviewItem>
      <errorID>dfd594a4-8eb8-4a0a-be52-de3cd09fce30</errorID>
      <errorWord>由乙方负责承担</errorWord>
      <group>L1_Word</group>
      <groupName>字词问题</groupName>
      <ability>L2_Typo</ability>
      <abilityName>字词错误</abilityName>
      <candidateList>
        <item>由乙方承担</item>
      </candidateList>
      <explain/>
      <paraID>4ABA0BF3</paraID>
      <start>84</start>
      <end>89</end>
      <status>modified</status>
      <modifiedWord>由乙方承担</modifiedWord>
      <trackRevisions>false</trackRevisions>
    </reviewItem>
    <reviewItem>
      <errorID>330d0bfa-daff-4a31-8a35-d15ab46a27e1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120943D9</paraID>
      <start>0</start>
      <end>2</end>
      <status>modified</status>
      <modifiedWord>7.</modifiedWord>
      <trackRevisions>false</trackRevisions>
    </reviewItem>
    <reviewItem>
      <errorID>59181e21-e18d-43d0-9c2c-89fa63a92e29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6BACA056</paraID>
      <start>0</start>
      <end>2</end>
      <status>modified</status>
      <modifiedWord>8.</modifiedWord>
      <trackRevisions>false</trackRevisions>
    </reviewItem>
    <reviewItem>
      <errorID>2cc79be1-df93-4d20-8f49-2e28dd0500eb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5555DA57</paraID>
      <start>0</start>
      <end>2</end>
      <status>modified</status>
      <modifiedWord>9.</modifiedWord>
      <trackRevisions>false</trackRevisions>
    </reviewItem>
    <reviewItem>
      <errorID>f927cce7-378c-46c6-a130-c02f58cefcfb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54654A17</paraID>
      <start>0</start>
      <end>3</end>
      <status>modified</status>
      <modifiedWord>10.</modifiedWord>
      <trackRevisions>false</trackRevisions>
    </reviewItem>
    <reviewItem>
      <errorID>4b7039a1-04bc-4c99-a5ae-63aa2c72b70b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6EF84F7C</paraID>
      <start>0</start>
      <end>2</end>
      <status>modified</status>
      <modifiedWord>1.</modifiedWord>
      <trackRevisions>false</trackRevisions>
    </reviewItem>
    <reviewItem>
      <errorID>de7a83f0-d66b-408b-a4c9-7ba9cfc09244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3FEEBE98</paraID>
      <start>0</start>
      <end>2</end>
      <status>modified</status>
      <modifiedWord>2.</modifiedWord>
      <trackRevisions>false</trackRevisions>
    </reviewItem>
    <reviewItem>
      <errorID>0e16d439-b050-443a-8124-49ec4ae8e325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1046EC81</paraID>
      <start>0</start>
      <end>2</end>
      <status>modified</status>
      <modifiedWord>3.</modifiedWord>
      <trackRevisions>false</trackRevisions>
    </reviewItem>
    <reviewItem>
      <errorID>c6f1a5ca-dc5e-4410-8f53-b4c607ce5add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444CA156</paraID>
      <start>0</start>
      <end>2</end>
      <status>modified</status>
      <modifiedWord>4.</modifiedWord>
      <trackRevisions>false</trackRevisions>
    </reviewItem>
    <reviewItem>
      <errorID>13cbc595-0be3-4018-a6ae-023bb157e430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78687312</paraID>
      <start>0</start>
      <end>2</end>
      <status>modified</status>
      <modifiedWord>1.</modifiedWord>
      <trackRevisions>false</trackRevisions>
    </reviewItem>
    <reviewItem>
      <errorID>4570582c-96ba-4381-8078-bf225d68507b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7DD3D4CF</paraID>
      <start>0</start>
      <end>2</end>
      <status>modified</status>
      <modifiedWord>2.</modifiedWord>
      <trackRevisions>false</trackRevisions>
    </reviewItem>
    <reviewItem>
      <errorID>f36433ef-c344-4644-86ee-41174d5f48da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1993A318</paraID>
      <start>0</start>
      <end>2</end>
      <status>modified</status>
      <modifiedWord>1.</modifiedWord>
      <trackRevisions>false</trackRevisions>
    </reviewItem>
    <reviewItem>
      <errorID>f29241a5-0d72-40f5-b4a3-695ab14a76fe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355EA836</paraID>
      <start>0</start>
      <end>2</end>
      <status>modified</status>
      <modifiedWord>2.</modifiedWord>
      <trackRevisions>false</trackRevisions>
    </reviewItem>
    <reviewItem>
      <errorID>243922d9-fa62-44bb-a467-5f31be7be9ee</errorID>
      <errorWord>须</errorWord>
      <group>L1_Word</group>
      <groupName>字词问题</groupName>
      <ability>L2_Typo</ability>
      <abilityName>字词错误</abilityName>
      <candidateList>
        <item>需</item>
      </candidateList>
      <explain>存在发音相同字词的误用。</explain>
      <paraID>3F30BF56</paraID>
      <start>19</start>
      <end>20</end>
      <status>modified</status>
      <modifiedWord>需</modifiedWord>
      <trackRevisions>false</trackRevisions>
    </reviewItem>
    <reviewItem>
      <errorID>fca9bfa0-9fe9-4bb7-948c-992049f4ae59</errorID>
      <errorWord>：</errorWord>
      <group>L1_Punc</group>
      <groupName>标点问题</groupName>
      <ability>L2_Punc_CN</ability>
      <abilityName>标点符号问题</abilityName>
      <candidateList>
        <item>，</item>
      </candidateList>
      <explain/>
      <paraID>599BFC07</paraID>
      <start>13</start>
      <end>14</end>
      <status>unmodified</status>
      <modifiedWord/>
      <trackRevisions>false</trackRevisions>
    </reviewItem>
    <reviewItem>
      <errorID>f20a7bf7-2af6-4696-9197-eb5fbb26c36f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6A53DBB9</paraID>
      <start>0</start>
      <end>2</end>
      <status>modified</status>
      <modifiedWord>3.</modifiedWord>
      <trackRevisions>false</trackRevisions>
    </reviewItem>
    <reviewItem>
      <errorID>405276af-2d59-44a8-ace3-25492e9a13e6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2F8248C1</paraID>
      <start>0</start>
      <end>2</end>
      <status>modified</status>
      <modifiedWord>1.</modifiedWord>
      <trackRevisions>false</trackRevisions>
    </reviewItem>
    <reviewItem>
      <errorID>8a16ec73-ee9f-4128-a5a6-587aace89e4c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463382FB</paraID>
      <start>0</start>
      <end>2</end>
      <status>modified</status>
      <modifiedWord>2.</modifiedWord>
      <trackRevisions>false</trackRevisions>
    </reviewItem>
    <reviewItem>
      <errorID>e15a9d77-79b1-4cd3-815f-4bd2b803ee4a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518F3E32</paraID>
      <start>0</start>
      <end>2</end>
      <status>modified</status>
      <modifiedWord>3.</modifiedWord>
      <trackRevisions>false</trackRevisions>
    </reviewItem>
    <reviewItem>
      <errorID>61f7b63f-373d-4e57-b293-b55666b7c01f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5D32F43</paraID>
      <start>0</start>
      <end>2</end>
      <status>modified</status>
      <modifiedWord>4.</modifiedWord>
      <trackRevisions>false</trackRevisions>
    </reviewItem>
    <reviewItem>
      <errorID>3a63bf6f-1b44-4cc5-9d20-a7477d7bb442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7F7BD46E</paraID>
      <start>0</start>
      <end>2</end>
      <status>modified</status>
      <modifiedWord>5.</modifiedWord>
      <trackRevisions>false</trackRevisions>
    </reviewItem>
    <reviewItem>
      <errorID>8fc66285-81e3-4a72-8c09-6d1a9b246948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7F7BD46E</paraID>
      <start>24</start>
      <end>26</end>
      <status>modified</status>
      <modifiedWord>》《</modifiedWord>
      <trackRevisions>false</trackRevisions>
    </reviewItem>
    <reviewItem>
      <errorID>f7396c22-a2dc-4b7e-8938-248d751d64d5</errorID>
      <errorWord>等规定之</errorWord>
      <group>L1_Word</group>
      <groupName>字词问题</groupName>
      <ability>L2_Typo</ability>
      <abilityName>字词错误</abilityName>
      <candidateList>
        <item>的规定</item>
      </candidateList>
      <explain/>
      <paraID>7F7BD46E</paraID>
      <start>44</start>
      <end>47</end>
      <status>modified</status>
      <modifiedWord>的规定</modifiedWord>
      <trackRevisions>false</trackRevisions>
    </reviewItem>
    <reviewItem>
      <errorID>9e8d956a-ddd1-4eea-aa66-69566f5f6f1b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42F6A8E8</paraID>
      <start>0</start>
      <end>2</end>
      <status>modified</status>
      <modifiedWord>1.</modifiedWord>
      <trackRevisions>false</trackRevisions>
    </reviewItem>
    <reviewItem>
      <errorID>9da47e1d-a0a6-4736-84c3-d115a0659373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7B59E8AD</paraID>
      <start>0</start>
      <end>2</end>
      <status>modified</status>
      <modifiedWord>2.</modifiedWord>
      <trackRevisions>false</trackRevisions>
    </reviewItem>
    <reviewItem>
      <errorID>ed08861a-078c-4de0-bfb0-482251c47b97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C52F14A</paraID>
      <start>0</start>
      <end>2</end>
      <status>modified</status>
      <modifiedWord>3.</modifiedWord>
      <trackRevisions>false</trackRevisions>
    </reviewItem>
    <reviewItem>
      <errorID>759fa435-3393-4150-8283-05e1d433fcca</errorID>
      <errorWord>的到</errorWord>
      <group>L1_Word</group>
      <groupName>字词问题</groupName>
      <ability>L2_Typo</ability>
      <abilityName>字词错误</abilityName>
      <candidateList>
        <item>的</item>
      </candidateList>
      <explain/>
      <paraID>567C57A9</paraID>
      <start>14</start>
      <end>15</end>
      <status>modified</status>
      <modifiedWord>的</modifiedWord>
      <trackRevisions>false</trackRevisions>
    </reviewItem>
    <reviewItem>
      <errorID>b012c609-864c-42b5-86d3-2c96e05a9834</errorID>
      <errorWord>辖区安全、安全防范</errorWord>
      <group>L1_Grammar</group>
      <groupName>语法问题</groupName>
      <ability>L2_Grammar</ability>
      <abilityName>语法错误</abilityName>
      <candidateList>
        <item>辖区安全</item>
      </candidateList>
      <explain/>
      <paraID>578F7847</paraID>
      <start>9</start>
      <end>13</end>
      <status>modified</status>
      <modifiedWord>辖区安全</modifiedWord>
      <trackRevisions>false</trackRevisions>
    </reviewItem>
    <reviewItem>
      <errorID>82db400e-ecde-4185-8694-ff5d8af8f0a1</errorID>
      <errorWord>、</errorWord>
      <group>L1_Grammar</group>
      <groupName>语法问题</groupName>
      <ability>L2_Grammar</ability>
      <abilityName>语法错误</abilityName>
      <candidateList>
        <item>情况，在</item>
      </candidateList>
      <explain/>
      <paraID>578F7847</paraID>
      <start>24</start>
      <end>28</end>
      <status>modified</status>
      <modifiedWord>情况，在</modifiedWord>
      <trackRevisions>false</trackRevisions>
    </reviewItem>
    <reviewItem>
      <errorID>1589938c-a10d-4505-8dc9-c09f007fedcc</errorID>
      <errorWord>请示</errorWord>
      <group>L1_Grammar</group>
      <groupName>语法问题</groupName>
      <ability>L2_Grammar</ability>
      <abilityName>语法错误</abilityName>
      <candidateList>
        <item>且未经请示</item>
      </candidateList>
      <explain/>
      <paraID>578F7847</paraID>
      <start>31</start>
      <end>36</end>
      <status>modified</status>
      <modifiedWord>且未经请示</modifiedWord>
      <trackRevisions>false</trackRevisions>
    </reviewItem>
    <reviewItem>
      <errorID>2efbe369-18c2-4575-9d08-f0e757aedcbe</errorID>
      <errorWord>作好</errorWord>
      <group>L1_Word</group>
      <groupName>字词问题</groupName>
      <ability>L2_Typo</ability>
      <abilityName>字词错误</abilityName>
      <candidateList>
        <item>做好</item>
      </candidateList>
      <explain/>
      <paraID>578F7847</paraID>
      <start>53</start>
      <end>55</end>
      <status>modified</status>
      <modifiedWord>做好</modifiedWord>
      <trackRevisions>false</trackRevisions>
    </reviewItem>
    <reviewItem>
      <errorID>f33cdfc2-0865-4898-a039-b52477f51659</errorID>
      <errorWord>、等</errorWord>
      <group>L1_Punc</group>
      <groupName>标点问题</groupName>
      <ability>L2_Punc_CN</ability>
      <abilityName>标点符号问题</abilityName>
      <candidateList>
        <item>等</item>
      </candidateList>
      <explain>“及”“和”“等”连词前不宜使用顿号，建议删除（或使用逗号）。</explain>
      <paraID>70887C31</paraID>
      <start>15</start>
      <end>16</end>
      <status>modified</status>
      <modifiedWord>等</modifiedWord>
      <trackRevisions>false</trackRevisions>
    </reviewItem>
    <reviewItem>
      <errorID>dc4f90c3-3569-438c-bf2a-2b0d0ffc834f</errorID>
      <errorWord>交司法机关</errorWord>
      <group>L1_Word</group>
      <groupName>字词问题</groupName>
      <ability>L2_Typo</ability>
      <abilityName>字词错误</abilityName>
      <candidateList>
        <item>移交司法机关</item>
      </candidateList>
      <explain/>
      <paraID>4D79A4F4</paraID>
      <start>29</start>
      <end>35</end>
      <status>modified</status>
      <modifiedWord>移交司法机关</modifiedWord>
      <trackRevisions>false</trackRevisions>
    </reviewItem>
    <reviewItem>
      <errorID>2eba3d73-eda7-41f6-9d54-4f002d62e5c7</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44AC2E58</paraID>
      <start>0</start>
      <end>4</end>
      <status>modified</status>
      <modifiedWord>台账资料</modifiedWord>
      <trackRevisions>false</trackRevisions>
    </reviewItem>
    <reviewItem>
      <errorID>59c12005-dafa-45ad-80eb-d52c2fdbb655</errorID>
      <errorWord>对或</errorWord>
      <group>L1_Word</group>
      <groupName>字词问题</groupName>
      <ability>L2_Typo</ability>
      <abilityName>字词错误</abilityName>
      <candidateList>
        <item>对</item>
      </candidateList>
      <explain/>
      <paraID>7ACBED63</paraID>
      <start>7</start>
      <end>8</end>
      <status>modified</status>
      <modifiedWord>对</modifiedWord>
      <trackRevisions>false</trackRevisions>
    </reviewItem>
    <reviewItem>
      <errorID>e6191648-0566-40aa-94ef-ae374c13a35a</errorID>
      <errorWord>(</errorWord>
      <group>L1_Format</group>
      <groupName>格式问题</groupName>
      <ability>L2_HalfPunc_CN</ability>
      <abilityName>全半角问题</abilityName>
      <candidateList>
        <item>（</item>
      </candidateList>
      <explain>文本全半角错误。</explain>
      <paraID>7768A78E</paraID>
      <start>27</start>
      <end>28</end>
      <status>modified</status>
      <modifiedWord>（</modifiedWord>
      <trackRevisions>false</trackRevisions>
    </reviewItem>
    <reviewItem>
      <errorID>215f60c2-2e57-479e-8f47-cbde47868859</errorID>
      <errorWord>)</errorWord>
      <group>L1_Format</group>
      <groupName>格式问题</groupName>
      <ability>L2_HalfPunc_CN</ability>
      <abilityName>全半角问题</abilityName>
      <candidateList>
        <item>）</item>
      </candidateList>
      <explain>文本全半角错误。</explain>
      <paraID>7768A78E</paraID>
      <start>30</start>
      <end>31</end>
      <status>modified</status>
      <modifiedWord>）</modifiedWord>
      <trackRevisions>false</trackRevisions>
    </reviewItem>
    <reviewItem>
      <errorID>bd881ea5-a9df-41d7-8e67-0cd49e3b0641</errorID>
      <errorWord>(</errorWord>
      <group>L1_Format</group>
      <groupName>格式问题</groupName>
      <ability>L2_HalfPunc_CN</ability>
      <abilityName>全半角问题</abilityName>
      <candidateList>
        <item>（</item>
      </candidateList>
      <explain>文本全半角错误。</explain>
      <paraID>7768A78E</paraID>
      <start>65</start>
      <end>66</end>
      <status>modified</status>
      <modifiedWord>（</modifiedWord>
      <trackRevisions>false</trackRevisions>
    </reviewItem>
    <reviewItem>
      <errorID>528917a6-bfd4-4b2d-8892-6a88c6831fe5</errorID>
      <errorWord>)</errorWord>
      <group>L1_Format</group>
      <groupName>格式问题</groupName>
      <ability>L2_HalfPunc_CN</ability>
      <abilityName>全半角问题</abilityName>
      <candidateList>
        <item>）</item>
      </candidateList>
      <explain>文本全半角错误。</explain>
      <paraID>7768A78E</paraID>
      <start>68</start>
      <end>69</end>
      <status>modified</status>
      <modifiedWord>）</modifiedWord>
      <trackRevisions>false</trackRevisions>
    </reviewItem>
    <reviewItem>
      <errorID>2da2a743-12fd-4f53-8c63-1653af83d5d8</errorID>
      <errorWord>(</errorWord>
      <group>L1_Format</group>
      <groupName>格式问题</groupName>
      <ability>L2_HalfPunc_CN</ability>
      <abilityName>全半角问题</abilityName>
      <candidateList>
        <item>（</item>
      </candidateList>
      <explain>文本全半角错误。</explain>
      <paraID>7745A5FB</paraID>
      <start>30</start>
      <end>31</end>
      <status>modified</status>
      <modifiedWord>（</modifiedWord>
      <trackRevisions>false</trackRevisions>
    </reviewItem>
    <reviewItem>
      <errorID>b9f95be1-5207-4a43-b600-f7894dec946a</errorID>
      <errorWord>)</errorWord>
      <group>L1_Format</group>
      <groupName>格式问题</groupName>
      <ability>L2_HalfPunc_CN</ability>
      <abilityName>全半角问题</abilityName>
      <candidateList>
        <item>）</item>
      </candidateList>
      <explain>文本全半角错误。</explain>
      <paraID>7745A5FB</paraID>
      <start>33</start>
      <end>34</end>
      <status>modified</status>
      <modifiedWord>）</modifiedWord>
      <trackRevisions>false</trackRevisions>
    </reviewItem>
    <reviewItem>
      <errorID>3bdabc04-093d-49f7-895c-0995279d12ef</errorID>
      <errorWord>&lt;</errorWord>
      <group>L1_Format</group>
      <groupName>格式问题</groupName>
      <ability>L2_HalfPunc_CN</ability>
      <abilityName>全半角问题</abilityName>
      <candidateList>
        <item>〈</item>
      </candidateList>
      <explain>文本全半角错误。</explain>
      <paraID>7745A5FB</paraID>
      <start>50</start>
      <end>51</end>
      <status>unmodified</status>
      <modifiedWord/>
      <trackRevisions>false</trackRevisions>
    </reviewItem>
    <reviewItem>
      <errorID>da59b593-1eb1-41cf-95d8-3337827d287d</errorID>
      <errorWord>(</errorWord>
      <group>L1_Format</group>
      <groupName>格式问题</groupName>
      <ability>L2_HalfPunc_CN</ability>
      <abilityName>全半角问题</abilityName>
      <candidateList>
        <item>（</item>
      </candidateList>
      <explain>文本全半角错误。</explain>
      <paraID>7745A5FB</paraID>
      <start>68</start>
      <end>69</end>
      <status>modified</status>
      <modifiedWord>（</modifiedWord>
      <trackRevisions>false</trackRevisions>
    </reviewItem>
    <reviewItem>
      <errorID>ffb05a36-a938-46d7-ad35-a87b68eabf63</errorID>
      <errorWord>)</errorWord>
      <group>L1_Format</group>
      <groupName>格式问题</groupName>
      <ability>L2_HalfPunc_CN</ability>
      <abilityName>全半角问题</abilityName>
      <candidateList>
        <item>）</item>
      </candidateList>
      <explain>文本全半角错误。</explain>
      <paraID>7745A5FB</paraID>
      <start>71</start>
      <end>72</end>
      <status>modified</status>
      <modifiedWord>）</modifiedWord>
      <trackRevisions>false</trackRevisions>
    </reviewItem>
    <reviewItem>
      <errorID>f29e453b-bc78-4cdd-96eb-e160b1883c7d</errorID>
      <errorWord>(</errorWord>
      <group>L1_Format</group>
      <groupName>格式问题</groupName>
      <ability>L2_HalfPunc_CN</ability>
      <abilityName>全半角问题</abilityName>
      <candidateList>
        <item>（</item>
      </candidateList>
      <explain>文本全半角错误。</explain>
      <paraID>211C050F</paraID>
      <start>5</start>
      <end>6</end>
      <status>modified</status>
      <modifiedWord>（</modifiedWord>
      <trackRevisions>false</trackRevisions>
    </reviewItem>
    <reviewItem>
      <errorID>e9a2f9f4-4337-4e7a-8901-c46ed7edb767</errorID>
      <errorWord>)</errorWord>
      <group>L1_Format</group>
      <groupName>格式问题</groupName>
      <ability>L2_HalfPunc_CN</ability>
      <abilityName>全半角问题</abilityName>
      <candidateList>
        <item>）</item>
      </candidateList>
      <explain>文本全半角错误。</explain>
      <paraID>211C050F</paraID>
      <start>8</start>
      <end>9</end>
      <status>modified</status>
      <modifiedWord>）</modifiedWord>
      <trackRevisions>false</trackRevisions>
    </reviewItem>
    <reviewItem>
      <errorID>19ec9056-540f-45a5-bb8a-d4ab60ad4390</errorID>
      <errorWord>(</errorWord>
      <group>L1_Format</group>
      <groupName>格式问题</groupName>
      <ability>L2_HalfPunc_CN</ability>
      <abilityName>全半角问题</abilityName>
      <candidateList>
        <item>（</item>
      </candidateList>
      <explain>文本全半角错误。</explain>
      <paraID>211C050F</paraID>
      <start>29</start>
      <end>30</end>
      <status>modified</status>
      <modifiedWord>（</modifiedWord>
      <trackRevisions>false</trackRevisions>
    </reviewItem>
    <reviewItem>
      <errorID>6352faf0-78f1-48d9-a868-aad64ccd175d</errorID>
      <errorWord>)</errorWord>
      <group>L1_Format</group>
      <groupName>格式问题</groupName>
      <ability>L2_HalfPunc_CN</ability>
      <abilityName>全半角问题</abilityName>
      <candidateList>
        <item>）</item>
      </candidateList>
      <explain>文本全半角错误。</explain>
      <paraID>211C050F</paraID>
      <start>32</start>
      <end>33</end>
      <status>modified</status>
      <modifiedWord>）</modifiedWord>
      <trackRevisions>false</trackRevisions>
    </reviewItem>
    <reviewItem>
      <errorID>5517133e-aa2c-4e0b-9b58-4057d7cc9ee0</errorID>
      <errorWord>&lt;</errorWord>
      <group>L1_Format</group>
      <groupName>格式问题</groupName>
      <ability>L2_HalfPunc_CN</ability>
      <abilityName>全半角问题</abilityName>
      <candidateList>
        <item>〈</item>
      </candidateList>
      <explain>文本全半角错误。</explain>
      <paraID>211C050F</paraID>
      <start>35</start>
      <end>36</end>
      <status>unmodified</status>
      <modifiedWord/>
      <trackRevisions>false</trackRevisions>
    </reviewItem>
    <reviewItem>
      <errorID>d450a3cb-1a54-44e8-8290-8c44ff68fdbe</errorID>
      <errorWord>(</errorWord>
      <group>L1_Format</group>
      <groupName>格式问题</groupName>
      <ability>L2_HalfPunc_CN</ability>
      <abilityName>全半角问题</abilityName>
      <candidateList>
        <item>（</item>
      </candidateList>
      <explain>文本全半角错误。</explain>
      <paraID>4D5DC768</paraID>
      <start>15</start>
      <end>16</end>
      <status>modified</status>
      <modifiedWord>（</modifiedWord>
      <trackRevisions>false</trackRevisions>
    </reviewItem>
    <reviewItem>
      <errorID>8cc8ac58-3084-45d0-adc1-afb9332be5da</errorID>
      <errorWord>)</errorWord>
      <group>L1_Format</group>
      <groupName>格式问题</groupName>
      <ability>L2_HalfPunc_CN</ability>
      <abilityName>全半角问题</abilityName>
      <candidateList>
        <item>）</item>
      </candidateList>
      <explain>文本全半角错误。</explain>
      <paraID>4D5DC768</paraID>
      <start>18</start>
      <end>19</end>
      <status>modified</status>
      <modifiedWord>）</modifiedWord>
      <trackRevisions>false</trackRevisions>
    </reviewItem>
    <reviewItem>
      <errorID>77fbdb91-ea2a-4f91-86ce-115ae2a1dd18</errorID>
      <errorWord>(</errorWord>
      <group>L1_Format</group>
      <groupName>格式问题</groupName>
      <ability>L2_HalfPunc_CN</ability>
      <abilityName>全半角问题</abilityName>
      <candidateList>
        <item>（</item>
      </candidateList>
      <explain>文本全半角错误。</explain>
      <paraID>4D5DC768</paraID>
      <start>61</start>
      <end>62</end>
      <status>modified</status>
      <modifiedWord>（</modifiedWord>
      <trackRevisions>false</trackRevisions>
    </reviewItem>
    <reviewItem>
      <errorID>526f3dab-78af-41f3-afe9-26396ffbf0ea</errorID>
      <errorWord>)</errorWord>
      <group>L1_Format</group>
      <groupName>格式问题</groupName>
      <ability>L2_HalfPunc_CN</ability>
      <abilityName>全半角问题</abilityName>
      <candidateList>
        <item>）</item>
      </candidateList>
      <explain>文本全半角错误。</explain>
      <paraID>4D5DC768</paraID>
      <start>64</start>
      <end>65</end>
      <status>modified</status>
      <modifiedWord>）</modifiedWord>
      <trackRevisions>false</trackRevisions>
    </reviewItem>
    <reviewItem>
      <errorID>4c8f02d8-0780-4d0e-90d2-83aeef7b6b52</errorID>
      <errorWord>，</errorWord>
      <group>L1_Word</group>
      <groupName>字词问题</groupName>
      <ability>L2_Typo</ability>
      <abilityName>字词错误</abilityName>
      <candidateList>
        <item>，并</item>
      </candidateList>
      <explain/>
      <paraID>4D5DC768</paraID>
      <start>71</start>
      <end>72</end>
      <status>unmodified</status>
      <modifiedWord/>
      <trackRevisions>false</trackRevisions>
    </reviewItem>
    <reviewItem>
      <errorID>f5c61b1b-a5d4-49fc-af7f-7a34f22309d3</errorID>
      <errorWord>(</errorWord>
      <group>L1_Format</group>
      <groupName>格式问题</groupName>
      <ability>L2_HalfPunc_CN</ability>
      <abilityName>全半角问题</abilityName>
      <candidateList>
        <item>（</item>
      </candidateList>
      <explain>文本全半角错误。</explain>
      <paraID>4D5DC768</paraID>
      <start>168</start>
      <end>169</end>
      <status>modified</status>
      <modifiedWord>（</modifiedWord>
      <trackRevisions>false</trackRevisions>
    </reviewItem>
    <reviewItem>
      <errorID>54724bfe-3e7e-4bb5-8406-d437d3bcd660</errorID>
      <errorWord>)</errorWord>
      <group>L1_Format</group>
      <groupName>格式问题</groupName>
      <ability>L2_HalfPunc_CN</ability>
      <abilityName>全半角问题</abilityName>
      <candidateList>
        <item>）</item>
      </candidateList>
      <explain>文本全半角错误。</explain>
      <paraID>4D5DC768</paraID>
      <start>171</start>
      <end>172</end>
      <status>modified</status>
      <modifiedWord>）</modifiedWord>
      <trackRevisions>false</trackRevisions>
    </reviewItem>
    <reviewItem>
      <errorID>110615d7-0b77-47e8-9869-e307705d6ed2</errorID>
      <errorWord>(</errorWord>
      <group>L1_Format</group>
      <groupName>格式问题</groupName>
      <ability>L2_HalfPunc_CN</ability>
      <abilityName>全半角问题</abilityName>
      <candidateList>
        <item>（</item>
      </candidateList>
      <explain>文本全半角错误。</explain>
      <paraID>3753B4B8</paraID>
      <start>20</start>
      <end>21</end>
      <status>modified</status>
      <modifiedWord>（</modifiedWord>
      <trackRevisions>false</trackRevisions>
    </reviewItem>
    <reviewItem>
      <errorID>fe821060-a743-45c8-8b08-5f025aeea707</errorID>
      <errorWord>)</errorWord>
      <group>L1_Format</group>
      <groupName>格式问题</groupName>
      <ability>L2_HalfPunc_CN</ability>
      <abilityName>全半角问题</abilityName>
      <candidateList>
        <item>）</item>
      </candidateList>
      <explain>文本全半角错误。</explain>
      <paraID>3753B4B8</paraID>
      <start>23</start>
      <end>24</end>
      <status>modified</status>
      <modifiedWord>）</modifiedWord>
      <trackRevisions>false</trackRevisions>
    </reviewItem>
    <reviewItem>
      <errorID>cda5e6cb-2ea4-418b-bfbb-5742c1574e36</errorID>
      <errorWord>(</errorWord>
      <group>L1_Format</group>
      <groupName>格式问题</groupName>
      <ability>L2_HalfPunc_CN</ability>
      <abilityName>全半角问题</abilityName>
      <candidateList>
        <item>（</item>
      </candidateList>
      <explain>文本全半角错误。</explain>
      <paraID>3753B4B8</paraID>
      <start>85</start>
      <end>86</end>
      <status>modified</status>
      <modifiedWord>（</modifiedWord>
      <trackRevisions>false</trackRevisions>
    </reviewItem>
    <reviewItem>
      <errorID>063d9614-a6d3-4fde-b0c7-88b8c9b6c16b</errorID>
      <errorWord>)</errorWord>
      <group>L1_Format</group>
      <groupName>格式问题</groupName>
      <ability>L2_HalfPunc_CN</ability>
      <abilityName>全半角问题</abilityName>
      <candidateList>
        <item>）</item>
      </candidateList>
      <explain>文本全半角错误。</explain>
      <paraID>3753B4B8</paraID>
      <start>88</start>
      <end>89</end>
      <status>modified</status>
      <modifiedWord>）</modifiedWord>
      <trackRevisions>false</trackRevisions>
    </reviewItem>
    <reviewItem>
      <errorID>2016929d-282f-4209-83e4-166b2f745fc3</errorID>
      <errorWord>(</errorWord>
      <group>L1_Format</group>
      <groupName>格式问题</groupName>
      <ability>L2_HalfPunc_CN</ability>
      <abilityName>全半角问题</abilityName>
      <candidateList>
        <item>（</item>
      </candidateList>
      <explain>文本全半角错误。</explain>
      <paraID>3753B4B8</paraID>
      <start>147</start>
      <end>148</end>
      <status>modified</status>
      <modifiedWord>（</modifiedWord>
      <trackRevisions>false</trackRevisions>
    </reviewItem>
    <reviewItem>
      <errorID>6ddae05e-f057-427d-bb0d-acdce6df463d</errorID>
      <errorWord>)</errorWord>
      <group>L1_Format</group>
      <groupName>格式问题</groupName>
      <ability>L2_HalfPunc_CN</ability>
      <abilityName>全半角问题</abilityName>
      <candidateList>
        <item>）</item>
      </candidateList>
      <explain>文本全半角错误。</explain>
      <paraID>3753B4B8</paraID>
      <start>150</start>
      <end>151</end>
      <status>modified</status>
      <modifiedWord>）</modifiedWord>
      <trackRevisions>false</trackRevisions>
    </reviewItem>
    <reviewItem>
      <errorID>32e779af-c018-4573-9ec5-c3086d73140f</errorID>
      <errorWord>:</errorWord>
      <group>L1_Format</group>
      <groupName>格式问题</groupName>
      <ability>L2_HalfPunc_CN</ability>
      <abilityName>全半角问题</abilityName>
      <candidateList>
        <item>：</item>
      </candidateList>
      <explain>文本全半角错误。</explain>
      <paraID>760F2630</paraID>
      <start>33</start>
      <end>34</end>
      <status>modified</status>
      <modifiedWord>：</modifiedWord>
      <trackRevisions>false</trackRevisions>
    </reviewItem>
    <reviewItem>
      <errorID>87cc46a7-6ff3-4a03-ad1c-9cad339389e0</errorID>
      <errorWord>需</errorWord>
      <group>L1_Word</group>
      <groupName>字词问题</groupName>
      <ability>L2_Typo</ability>
      <abilityName>字词错误</abilityName>
      <candidateList>
        <item>须</item>
      </candidateList>
      <explain>存在发音相同字词的误用。</explain>
      <paraID> ED8F94C</paraID>
      <start>9</start>
      <end>10</end>
      <status>modified</status>
      <modifiedWord>须</modifiedWord>
      <trackRevisions>false</trackRevisions>
    </reviewItem>
    <reviewItem>
      <errorID>deed91d9-f900-4654-b59a-a2264404fe2e</errorID>
      <errorWord>需</errorWord>
      <group>L1_Word</group>
      <groupName>字词问题</groupName>
      <ability>L2_Typo</ability>
      <abilityName>字词错误</abilityName>
      <candidateList>
        <item>须</item>
      </candidateList>
      <explain>存在发音相同字词的误用。</explain>
      <paraID>6FFBB750</paraID>
      <start>7</start>
      <end>8</end>
      <status>modified</status>
      <modifiedWord>须</modifiedWord>
      <trackRevisions>false</trackRevisions>
    </reviewItem>
    <reviewItem>
      <errorID>177877ca-08ee-4dc2-a5d7-41c9d5340a55</errorID>
      <errorWord>需</errorWord>
      <group>L1_Word</group>
      <groupName>字词问题</groupName>
      <ability>L2_Typo</ability>
      <abilityName>字词错误</abilityName>
      <candidateList>
        <item>须</item>
      </candidateList>
      <explain>存在发音相同字词的误用。</explain>
      <paraID>25C3E1DA</paraID>
      <start>12</start>
      <end>13</end>
      <status>modified</status>
      <modifiedWord>须</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BCA9B8C-3153-4B3C-933E-EAA6736BDA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29</cp:revision>
  <dcterms:created xsi:type="dcterms:W3CDTF">2020-11-26T14:23:00Z</dcterms:created>
  <dcterms:modified xsi:type="dcterms:W3CDTF">2026-09-14T07:43:41Z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A21B54DFCAA84344BBEB6E6D7A91A656_13</vt:lpwstr>
  </property>
  <property fmtid="{D5CDD505-2E9C-101B-9397-08002B2CF9AE}" pid="4" name="KSOTemplateDocerSaveRecord">
    <vt:lpwstr>eyJoZGlkIjoiOThiM2VhMjVhNDNiZmNlZjNlYjIxZDBmOWEyZDNkMTkiLCJ1c2VySWQiOiIzMTAxNjA1In0=</vt:lpwstr>
  </property>
</Properties>
</file>