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rPr>
          <w:rFonts w:hint="eastAsia" w:eastAsia="黑体"/>
          <w:b/>
          <w:bCs/>
          <w:sz w:val="84"/>
        </w:rPr>
      </w:pPr>
      <w:r/>
      <w:bookmarkStart w:id="0" w:name="_GoBack"/>
      <w:r/>
      <w:bookmarkEnd w:id="0"/>
      <w:r/>
      <w:r/>
    </w:p>
    <w:p>
      <w:pPr>
        <w:pStyle w:val="1020"/>
        <w:ind w:firstLine="0"/>
        <w:jc w:val="center"/>
        <w:rPr>
          <w:rFonts w:eastAsia="黑体"/>
          <w:b/>
          <w:bCs/>
          <w:sz w:val="84"/>
        </w:rPr>
      </w:pPr>
      <w:r>
        <w:rPr>
          <w:rFonts w:hint="eastAsia" w:eastAsia="黑体"/>
          <w:b/>
          <w:bCs/>
          <w:sz w:val="84"/>
        </w:rPr>
        <w:t xml:space="preserve">招　标　文　件</w:t>
      </w:r>
      <w:r/>
    </w:p>
    <w:p>
      <w:pPr>
        <w:pStyle w:val="1020"/>
        <w:ind w:firstLine="0"/>
        <w:jc w:val="center"/>
        <w:rPr>
          <w:b/>
          <w:bCs/>
          <w:sz w:val="32"/>
        </w:rPr>
      </w:pPr>
      <w:r>
        <w:rPr>
          <w:b/>
          <w:bCs/>
          <w:sz w:val="32"/>
        </w:rPr>
      </w:r>
      <w:r/>
    </w:p>
    <w:p>
      <w:pPr>
        <w:pStyle w:val="1020"/>
        <w:ind w:firstLine="0"/>
        <w:jc w:val="center"/>
        <w:rPr>
          <w:b/>
          <w:bCs/>
          <w:sz w:val="32"/>
        </w:rPr>
      </w:pPr>
      <w:r>
        <w:rPr>
          <w:b/>
          <w:bCs/>
          <w:sz w:val="32"/>
        </w:rPr>
      </w:r>
      <w:r/>
    </w:p>
    <w:p>
      <w:pPr>
        <w:pStyle w:val="1020"/>
        <w:ind w:firstLine="0"/>
        <w:jc w:val="center"/>
        <w:rPr>
          <w:b/>
          <w:bCs/>
          <w:sz w:val="32"/>
        </w:rPr>
      </w:pPr>
      <w:r>
        <w:rPr>
          <w:b/>
          <w:bCs/>
          <w:sz w:val="32"/>
        </w:rPr>
      </w:r>
      <w:r/>
    </w:p>
    <w:p>
      <w:pPr>
        <w:pStyle w:val="1020"/>
        <w:ind w:firstLine="0"/>
        <w:jc w:val="center"/>
        <w:rPr>
          <w:b/>
          <w:bCs/>
          <w:sz w:val="32"/>
        </w:rPr>
      </w:pPr>
      <w:r>
        <w:rPr>
          <w:rFonts w:hint="eastAsia"/>
          <w:b/>
          <w:bCs/>
          <w:sz w:val="32"/>
        </w:rPr>
        <w:t xml:space="preserve">项目名称：</w:t>
      </w:r>
      <w:r>
        <w:rPr>
          <w:b/>
          <w:bCs/>
          <w:sz w:val="32"/>
        </w:rPr>
        <w:t xml:space="preserve">江苏省人民医院</w:t>
      </w:r>
      <w:r>
        <w:rPr>
          <w:b/>
          <w:bCs/>
          <w:sz w:val="32"/>
        </w:rPr>
        <w:t xml:space="preserve">2026</w:t>
      </w:r>
      <w:r>
        <w:rPr>
          <w:b/>
          <w:bCs/>
          <w:sz w:val="32"/>
        </w:rPr>
        <w:t xml:space="preserve">年度雨花院区物业管理</w:t>
      </w:r>
      <w:r/>
    </w:p>
    <w:p>
      <w:pPr>
        <w:pStyle w:val="1020"/>
        <w:ind w:firstLine="0"/>
        <w:jc w:val="center"/>
        <w:rPr>
          <w:b/>
          <w:bCs/>
          <w:sz w:val="32"/>
        </w:rPr>
      </w:pPr>
      <w:r>
        <w:rPr>
          <w:b/>
          <w:bCs/>
          <w:sz w:val="32"/>
        </w:rPr>
        <w:t xml:space="preserve">服务采购</w:t>
      </w:r>
      <w:r>
        <w:rPr>
          <w:rFonts w:hint="eastAsia"/>
          <w:b/>
          <w:bCs/>
          <w:sz w:val="32"/>
        </w:rPr>
        <w:t xml:space="preserve">         </w:t>
      </w:r>
      <w:r>
        <w:rPr>
          <w:b/>
          <w:bCs/>
          <w:sz w:val="32"/>
        </w:rPr>
        <w:t xml:space="preserve">   </w:t>
      </w:r>
      <w:r/>
    </w:p>
    <w:p>
      <w:pPr>
        <w:pStyle w:val="1020"/>
        <w:ind w:firstLine="0"/>
        <w:jc w:val="center"/>
        <w:rPr>
          <w:b/>
          <w:bCs/>
          <w:sz w:val="32"/>
        </w:rPr>
      </w:pPr>
      <w:r>
        <w:rPr>
          <w:rFonts w:hint="eastAsia"/>
          <w:b/>
          <w:bCs/>
          <w:sz w:val="32"/>
        </w:rPr>
        <w:t xml:space="preserve">采购编号：</w:t>
      </w:r>
      <w:r>
        <w:rPr>
          <w:b/>
          <w:bCs/>
          <w:sz w:val="32"/>
        </w:rPr>
        <w:t xml:space="preserve">JSZC-320000-SCZX-G2026-0401</w:t>
      </w:r>
      <w:r/>
    </w:p>
    <w:p>
      <w:pPr>
        <w:ind w:left="2811" w:hanging="2811"/>
        <w:jc w:val="center"/>
        <w:rPr>
          <w:b/>
          <w:color w:val="ff0000"/>
          <w:sz w:val="28"/>
          <w:szCs w:val="28"/>
        </w:rPr>
      </w:pPr>
      <w:r>
        <w:rPr>
          <w:b/>
          <w:color w:val="ff0000"/>
          <w:sz w:val="28"/>
          <w:szCs w:val="28"/>
        </w:rPr>
      </w:r>
      <w:r/>
    </w:p>
    <w:p>
      <w:pPr>
        <w:pStyle w:val="1020"/>
        <w:ind w:firstLine="0"/>
        <w:spacing w:before="0" w:after="0"/>
        <w:rPr>
          <w:rFonts w:ascii="宋体" w:hAnsi="宋体"/>
        </w:rPr>
      </w:pPr>
      <w:r>
        <w:rPr>
          <w:rFonts w:ascii="宋体" w:hAnsi="宋体"/>
        </w:rPr>
      </w:r>
      <w:r/>
    </w:p>
    <w:p>
      <w:pPr>
        <w:pStyle w:val="1020"/>
        <w:ind w:firstLine="0"/>
        <w:spacing w:before="0" w:after="0"/>
        <w:rPr>
          <w:rFonts w:ascii="宋体" w:hAnsi="宋体"/>
        </w:rPr>
      </w:pPr>
      <w:r>
        <w:rPr>
          <w:rFonts w:ascii="宋体" w:hAnsi="宋体"/>
        </w:rPr>
      </w:r>
      <w:r/>
    </w:p>
    <w:p>
      <w:pPr>
        <w:pStyle w:val="1020"/>
        <w:ind w:firstLine="0"/>
        <w:spacing w:before="0" w:after="0"/>
        <w:rPr>
          <w:rFonts w:ascii="宋体" w:hAnsi="宋体"/>
        </w:rPr>
      </w:pPr>
      <w:r>
        <w:rPr>
          <w:rFonts w:ascii="宋体" w:hAnsi="宋体"/>
        </w:rPr>
      </w:r>
      <w:r/>
    </w:p>
    <w:p>
      <w:pPr>
        <w:pStyle w:val="1020"/>
        <w:ind w:firstLine="0"/>
        <w:spacing w:before="0" w:after="0"/>
        <w:rPr>
          <w:rFonts w:ascii="宋体" w:hAnsi="宋体"/>
        </w:rPr>
      </w:pPr>
      <w:r>
        <w:rPr>
          <w:rFonts w:ascii="宋体" w:hAnsi="宋体"/>
        </w:rPr>
      </w:r>
      <w:r/>
    </w:p>
    <w:p>
      <w:pPr>
        <w:pStyle w:val="1020"/>
        <w:ind w:firstLine="0"/>
        <w:spacing w:before="0" w:after="0"/>
        <w:rPr>
          <w:rFonts w:ascii="宋体" w:hAnsi="宋体"/>
        </w:rPr>
      </w:pPr>
      <w:r>
        <w:rPr>
          <w:rFonts w:ascii="宋体" w:hAnsi="宋体"/>
        </w:rPr>
      </w:r>
      <w:r/>
    </w:p>
    <w:p>
      <w:pPr>
        <w:pStyle w:val="1020"/>
        <w:ind w:firstLine="0"/>
        <w:jc w:val="center"/>
        <w:rPr>
          <w:b/>
          <w:bCs/>
          <w:sz w:val="32"/>
        </w:rPr>
      </w:pPr>
      <w:r>
        <w:rPr>
          <w:rFonts w:hint="eastAsia"/>
          <w:b/>
          <w:bCs/>
          <w:sz w:val="32"/>
        </w:rPr>
        <w:t xml:space="preserve">江苏省政府采购中心</w:t>
      </w:r>
      <w:r/>
    </w:p>
    <w:p>
      <w:pPr>
        <w:pStyle w:val="1020"/>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p>
    <w:p>
      <w:pPr>
        <w:pStyle w:val="1020"/>
        <w:ind w:firstLine="0"/>
        <w:rPr>
          <w:u w:val="single"/>
        </w:rPr>
      </w:pPr>
      <w:r>
        <w:rPr>
          <w:rFonts w:hint="eastAsia"/>
        </w:rPr>
        <w:t xml:space="preserve">                        </w:t>
      </w:r>
      <w:r/>
    </w:p>
    <w:p>
      <w:pPr>
        <w:pStyle w:val="1020"/>
        <w:ind w:firstLine="0"/>
        <w:jc w:val="center"/>
      </w:pPr>
      <w:r/>
      <w:r/>
    </w:p>
    <w:p>
      <w:pPr>
        <w:jc w:val="center"/>
        <w:spacing w:line="480" w:lineRule="auto"/>
        <w:rPr>
          <w:rFonts w:ascii="黑体" w:hAnsi="Arial" w:eastAsia="黑体"/>
          <w:b/>
          <w:sz w:val="44"/>
        </w:rPr>
        <w:outlineLvl w:val="0"/>
      </w:pPr>
      <w:r>
        <w:br w:type="page" w:clear="all"/>
      </w:r>
      <w:bookmarkStart w:id="1" w:name="_Toc120614210"/>
      <w:r/>
      <w:bookmarkStart w:id="2" w:name="_Toc479757206"/>
      <w:r/>
      <w:bookmarkStart w:id="3" w:name="_Toc523127445"/>
      <w:r/>
      <w:bookmarkStart w:id="4" w:name="_Toc513029200"/>
      <w:r/>
      <w:bookmarkStart w:id="5" w:name="_Toc20823272"/>
      <w:r/>
      <w:bookmarkStart w:id="6" w:name="_Toc16938516"/>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26</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………………………38</w:t>
      </w:r>
      <w:r>
        <w:rPr>
          <w:rFonts w:hint="eastAsia" w:ascii="黑体" w:hAnsi="Showcard Gothic" w:eastAsia="黑体"/>
          <w:sz w:val="36"/>
        </w:rPr>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4"/>
        <w:rPr>
          <w:rFonts w:ascii="黑体" w:eastAsia="黑体"/>
          <w:bCs/>
          <w:sz w:val="44"/>
          <w:szCs w:val="44"/>
          <w:lang w:eastAsia="zh-CN"/>
        </w:rPr>
      </w:pPr>
      <w:r>
        <w:rPr>
          <w:rFonts w:hint="eastAsia" w:ascii="黑体" w:eastAsia="黑体"/>
          <w:sz w:val="44"/>
          <w:szCs w:val="44"/>
          <w:lang w:eastAsia="zh-CN"/>
        </w:rPr>
        <w:t xml:space="preserve">第一章</w:t>
      </w:r>
      <w:r>
        <w:rPr>
          <w:rFonts w:hint="eastAsia" w:ascii="黑体" w:eastAsia="黑体"/>
          <w:sz w:val="44"/>
          <w:szCs w:val="44"/>
          <w:lang w:eastAsia="zh-CN"/>
        </w:rPr>
        <w:t xml:space="preserve">  </w:t>
      </w:r>
      <w:bookmarkEnd w:id="1"/>
      <w:r>
        <w:rPr>
          <w:rFonts w:hint="eastAsia" w:ascii="黑体" w:eastAsia="黑体"/>
          <w:sz w:val="44"/>
          <w:szCs w:val="44"/>
          <w:lang w:eastAsia="zh-CN"/>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shd w:val="clear" w:color="auto" w:fill="ffffff"/>
        </w:rPr>
        <w:t xml:space="preserve">江苏省人民医院</w:t>
      </w:r>
      <w:r>
        <w:rPr>
          <w:rFonts w:hint="eastAsia" w:ascii="宋体" w:hAnsi="宋体"/>
          <w:sz w:val="24"/>
          <w:szCs w:val="24"/>
        </w:rPr>
        <w:t xml:space="preserve">的委托，江苏省政府采购中心就</w:t>
      </w:r>
      <w:r>
        <w:rPr>
          <w:rFonts w:ascii="Segoe UI" w:hAnsi="Segoe UI" w:cs="Segoe UI"/>
          <w:sz w:val="23"/>
          <w:szCs w:val="23"/>
          <w:shd w:val="clear" w:color="auto" w:fill="ffffff"/>
        </w:rPr>
        <w:t xml:space="preserve">江苏省人民医院</w:t>
      </w:r>
      <w:r>
        <w:rPr>
          <w:rFonts w:ascii="Segoe UI" w:hAnsi="Segoe UI" w:cs="Segoe UI"/>
          <w:sz w:val="23"/>
          <w:szCs w:val="23"/>
          <w:shd w:val="clear" w:color="auto" w:fill="ffffff"/>
        </w:rPr>
        <w:t xml:space="preserve">2026</w:t>
      </w:r>
      <w:r>
        <w:rPr>
          <w:rFonts w:ascii="Segoe UI" w:hAnsi="Segoe UI" w:cs="Segoe UI"/>
          <w:sz w:val="23"/>
          <w:szCs w:val="23"/>
          <w:shd w:val="clear" w:color="auto" w:fill="ffffff"/>
        </w:rPr>
        <w:t xml:space="preserve">年度雨花院区物业管理服务采购</w:t>
      </w:r>
      <w:r>
        <w:rPr>
          <w:rFonts w:hint="eastAsia" w:ascii="宋体" w:hAnsi="宋体"/>
          <w:sz w:val="24"/>
          <w:szCs w:val="24"/>
        </w:rPr>
        <w:t xml:space="preserve">(</w:t>
      </w:r>
      <w:r>
        <w:rPr>
          <w:rFonts w:ascii="Segoe UI" w:hAnsi="Segoe UI" w:cs="Segoe UI"/>
          <w:sz w:val="23"/>
          <w:szCs w:val="23"/>
          <w:shd w:val="clear" w:color="auto" w:fill="ffffff"/>
        </w:rPr>
        <w:t xml:space="preserve">JSZC-320000-SCZX-G2026-0401</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6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Segoe UI" w:hAnsi="Segoe UI" w:cs="Segoe UI"/>
          <w:sz w:val="23"/>
          <w:szCs w:val="23"/>
          <w:shd w:val="clear" w:color="auto" w:fill="ffffff"/>
        </w:rPr>
        <w:t xml:space="preserve">江苏省人民医院</w:t>
      </w:r>
      <w:r>
        <w:rPr>
          <w:rFonts w:ascii="Segoe UI" w:hAnsi="Segoe UI" w:cs="Segoe UI"/>
          <w:sz w:val="23"/>
          <w:szCs w:val="23"/>
          <w:shd w:val="clear" w:color="auto" w:fill="ffffff"/>
        </w:rPr>
        <w:t xml:space="preserve">2026</w:t>
      </w:r>
      <w:r>
        <w:rPr>
          <w:rFonts w:ascii="Segoe UI" w:hAnsi="Segoe UI" w:cs="Segoe UI"/>
          <w:sz w:val="23"/>
          <w:szCs w:val="23"/>
          <w:shd w:val="clear" w:color="auto" w:fill="ffffff"/>
        </w:rPr>
        <w:t xml:space="preserve">年度雨花院区物业管理服务采购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11</w:t>
      </w:r>
      <w:r>
        <w:rPr>
          <w:rFonts w:hint="eastAsia" w:ascii="宋体" w:hAnsi="宋体"/>
          <w:bCs/>
          <w:sz w:val="24"/>
          <w:szCs w:val="24"/>
          <w:u w:val="single"/>
        </w:rPr>
        <w:t xml:space="preserve">月3</w:t>
      </w:r>
      <w:r>
        <w:rPr>
          <w:rFonts w:hint="eastAsia" w:ascii="宋体" w:hAnsi="宋体"/>
          <w:bCs/>
          <w:sz w:val="24"/>
          <w:szCs w:val="24"/>
          <w:u w:val="single"/>
        </w:rPr>
        <w:t xml:space="preserve">日9</w:t>
      </w:r>
      <w:r>
        <w:rPr>
          <w:rFonts w:hint="eastAsia"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37"/>
        <w:ind w:firstLine="498"/>
        <w:spacing w:before="145" w:after="145" w:line="400" w:lineRule="exact"/>
        <w:rPr>
          <w:lang w:eastAsia="zh-CN"/>
        </w:rPr>
      </w:pPr>
      <w:r/>
      <w:bookmarkStart w:id="7" w:name="_Toc35393790"/>
      <w:r/>
      <w:bookmarkStart w:id="8" w:name="_Toc35393621"/>
      <w:r/>
      <w:bookmarkStart w:id="9" w:name="_Toc28359002"/>
      <w:r/>
      <w:bookmarkStart w:id="10" w:name="_Toc28359079"/>
      <w:r/>
      <w:bookmarkStart w:id="11" w:name="_Toc38985263"/>
      <w:r/>
      <w:bookmarkStart w:id="12" w:name="_Hlk24379207"/>
      <w:r>
        <w:rPr>
          <w:rFonts w:hint="eastAsia"/>
          <w:lang w:eastAsia="zh-CN"/>
        </w:rPr>
        <w:t xml:space="preserve">一、项目基本情况</w:t>
      </w:r>
      <w:bookmarkEnd w:id="7"/>
      <w:r/>
      <w:bookmarkEnd w:id="8"/>
      <w:r/>
      <w:bookmarkEnd w:id="9"/>
      <w:r/>
      <w:bookmarkEnd w:id="10"/>
      <w:r/>
      <w:bookmarkEnd w:id="11"/>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采购编号：</w:t>
      </w:r>
      <w:r>
        <w:rPr>
          <w:rFonts w:ascii="Segoe UI" w:hAnsi="Segoe UI" w:cs="Segoe UI"/>
          <w:sz w:val="23"/>
          <w:szCs w:val="23"/>
          <w:shd w:val="clear" w:color="auto" w:fill="ffffff"/>
        </w:rPr>
        <w:t xml:space="preserve">JSZC-320000-SCZX-G2026-0401</w:t>
      </w:r>
      <w:r>
        <w:rPr>
          <w:rFonts w:hint="eastAsia"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ascii="Segoe UI" w:hAnsi="Segoe UI" w:cs="Segoe UI"/>
          <w:sz w:val="23"/>
          <w:szCs w:val="23"/>
          <w:shd w:val="clear" w:color="auto" w:fill="ffffff"/>
        </w:rPr>
        <w:t xml:space="preserve">江苏省人民医院</w:t>
      </w:r>
      <w:r>
        <w:rPr>
          <w:rFonts w:ascii="Segoe UI" w:hAnsi="Segoe UI" w:cs="Segoe UI"/>
          <w:sz w:val="23"/>
          <w:szCs w:val="23"/>
          <w:shd w:val="clear" w:color="auto" w:fill="ffffff"/>
        </w:rPr>
        <w:t xml:space="preserve">2026</w:t>
      </w:r>
      <w:r>
        <w:rPr>
          <w:rFonts w:ascii="Segoe UI" w:hAnsi="Segoe UI" w:cs="Segoe UI"/>
          <w:sz w:val="23"/>
          <w:szCs w:val="23"/>
          <w:shd w:val="clear" w:color="auto" w:fill="ffffff"/>
        </w:rPr>
        <w:t xml:space="preserve">年度雨花院区物业管理服务采购</w:t>
      </w:r>
      <w:bookmarkEnd w:id="12"/>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5157"/>
        <w:gridCol w:w="2416"/>
      </w:tblGrid>
      <w:tr>
        <w:trPr>
          <w:jc w:val="center"/>
          <w:trHeight w:val="589"/>
        </w:trPr>
        <w:tc>
          <w:tcPr>
            <w:tcW w:w="1188"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分包号</w:t>
            </w:r>
            <w:r/>
          </w:p>
        </w:tc>
        <w:tc>
          <w:tcPr>
            <w:tcW w:w="5157"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分包名称</w:t>
            </w:r>
            <w:r/>
          </w:p>
        </w:tc>
        <w:tc>
          <w:tcPr>
            <w:tcW w:w="2416"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预算金额</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1</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雨花院区裙楼保洁、附楼保洁、地下室保洁（含科室工勤）</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1085</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2</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雨花院区主体塔楼、生殖中心保洁</w:t>
            </w:r>
            <w:r>
              <w:rPr>
                <w:rFonts w:hint="eastAsia" w:ascii="宋体" w:hAnsi="宋体" w:eastAsia="等线"/>
                <w:color w:val="000000"/>
              </w:rPr>
              <w:t xml:space="preserve">(</w:t>
            </w:r>
            <w:r>
              <w:rPr>
                <w:rFonts w:hint="eastAsia" w:ascii="宋体" w:hAnsi="宋体" w:eastAsia="等线"/>
                <w:color w:val="000000"/>
              </w:rPr>
              <w:t xml:space="preserve">含科室工勤</w:t>
            </w:r>
            <w:r>
              <w:rPr>
                <w:rFonts w:hint="eastAsia" w:ascii="宋体" w:hAnsi="宋体" w:eastAsia="等线"/>
                <w:color w:val="000000"/>
              </w:rPr>
              <w:t xml:space="preserve">)</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992</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r>
        <w:trPr>
          <w:jc w:val="center"/>
          <w:trHeight w:val="428"/>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3</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雨花院区中心运送、电梯服务</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489</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bl>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最高限价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8"/>
        <w:gridCol w:w="5157"/>
        <w:gridCol w:w="2416"/>
      </w:tblGrid>
      <w:tr>
        <w:trPr>
          <w:jc w:val="center"/>
          <w:trHeight w:val="589"/>
        </w:trPr>
        <w:tc>
          <w:tcPr>
            <w:tcW w:w="1188"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分包号</w:t>
            </w:r>
            <w:r/>
          </w:p>
        </w:tc>
        <w:tc>
          <w:tcPr>
            <w:tcW w:w="5157"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分包名称</w:t>
            </w:r>
            <w:r/>
          </w:p>
        </w:tc>
        <w:tc>
          <w:tcPr>
            <w:tcW w:w="2416" w:type="dxa"/>
            <w:vAlign w:val="center"/>
            <w:textDirection w:val="lrTb"/>
            <w:noWrap w:val="false"/>
          </w:tcPr>
          <w:p>
            <w:pPr>
              <w:jc w:val="center"/>
              <w:spacing w:line="360" w:lineRule="exact"/>
              <w:rPr>
                <w:rFonts w:ascii="宋体" w:hAnsi="宋体" w:eastAsia="等线"/>
                <w:color w:val="000000"/>
                <w:sz w:val="24"/>
                <w:szCs w:val="28"/>
              </w:rPr>
            </w:pPr>
            <w:r>
              <w:rPr>
                <w:rFonts w:hint="eastAsia" w:ascii="宋体" w:hAnsi="宋体" w:eastAsia="等线"/>
                <w:color w:val="000000"/>
                <w:sz w:val="24"/>
                <w:szCs w:val="28"/>
              </w:rPr>
              <w:t xml:space="preserve">预算金额</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1</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雨花院区裙楼保洁、附楼保洁、地下室保洁（含科室工勤）</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1085</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r>
        <w:trPr>
          <w:jc w:val="center"/>
          <w:trHeight w:val="554"/>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2</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雨花院区主体塔楼、生殖中心保洁</w:t>
            </w:r>
            <w:r>
              <w:rPr>
                <w:rFonts w:hint="eastAsia" w:ascii="宋体" w:hAnsi="宋体" w:eastAsia="等线"/>
                <w:color w:val="000000"/>
              </w:rPr>
              <w:t xml:space="preserve">(</w:t>
            </w:r>
            <w:r>
              <w:rPr>
                <w:rFonts w:hint="eastAsia" w:ascii="宋体" w:hAnsi="宋体" w:eastAsia="等线"/>
                <w:color w:val="000000"/>
              </w:rPr>
              <w:t xml:space="preserve">含科室工勤</w:t>
            </w:r>
            <w:r>
              <w:rPr>
                <w:rFonts w:hint="eastAsia" w:ascii="宋体" w:hAnsi="宋体" w:eastAsia="等线"/>
                <w:color w:val="000000"/>
              </w:rPr>
              <w:t xml:space="preserve">)</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992</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r>
        <w:trPr>
          <w:jc w:val="center"/>
          <w:trHeight w:val="428"/>
        </w:trPr>
        <w:tc>
          <w:tcPr>
            <w:tcW w:w="1188"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3</w:t>
            </w:r>
            <w:r/>
          </w:p>
        </w:tc>
        <w:tc>
          <w:tcPr>
            <w:tcW w:w="5157" w:type="dxa"/>
            <w:vAlign w:val="center"/>
            <w:textDirection w:val="lrTb"/>
            <w:noWrap w:val="false"/>
          </w:tcPr>
          <w:p>
            <w:pPr>
              <w:jc w:val="left"/>
              <w:spacing w:line="360" w:lineRule="exact"/>
              <w:rPr>
                <w:rFonts w:ascii="宋体" w:hAnsi="宋体" w:eastAsia="等线"/>
                <w:color w:val="000000"/>
              </w:rPr>
            </w:pPr>
            <w:r>
              <w:rPr>
                <w:rFonts w:hint="eastAsia" w:ascii="宋体" w:hAnsi="宋体" w:eastAsia="等线"/>
                <w:color w:val="000000"/>
              </w:rPr>
              <w:t xml:space="preserve">雨花院区中心运送、电梯服务</w:t>
            </w:r>
            <w:r/>
          </w:p>
        </w:tc>
        <w:tc>
          <w:tcPr>
            <w:tcW w:w="2416" w:type="dxa"/>
            <w:vAlign w:val="center"/>
            <w:textDirection w:val="lrTb"/>
            <w:noWrap w:val="false"/>
          </w:tcPr>
          <w:p>
            <w:pPr>
              <w:jc w:val="center"/>
              <w:spacing w:line="360" w:lineRule="exact"/>
              <w:rPr>
                <w:rFonts w:ascii="宋体" w:hAnsi="宋体" w:eastAsia="等线"/>
                <w:color w:val="000000"/>
              </w:rPr>
            </w:pPr>
            <w:r>
              <w:rPr>
                <w:rFonts w:hint="eastAsia" w:ascii="宋体" w:hAnsi="宋体" w:eastAsia="等线"/>
                <w:color w:val="000000"/>
              </w:rPr>
              <w:t xml:space="preserve">489</w:t>
            </w:r>
            <w:r>
              <w:rPr>
                <w:rFonts w:hint="eastAsia" w:ascii="宋体" w:hAnsi="宋体" w:eastAsia="等线"/>
                <w:color w:val="000000"/>
              </w:rPr>
              <w:t xml:space="preserve">万元</w:t>
            </w:r>
            <w:r>
              <w:rPr>
                <w:rFonts w:hint="eastAsia" w:ascii="宋体" w:hAnsi="宋体" w:eastAsia="等线"/>
                <w:color w:val="000000"/>
              </w:rPr>
              <w:t xml:space="preserve">/</w:t>
            </w:r>
            <w:r>
              <w:rPr>
                <w:rFonts w:hint="eastAsia" w:ascii="宋体" w:hAnsi="宋体" w:eastAsia="等线"/>
                <w:color w:val="000000"/>
              </w:rPr>
              <w:t xml:space="preserve">年</w:t>
            </w:r>
            <w:r/>
          </w:p>
        </w:tc>
      </w:tr>
    </w:tbl>
    <w:p>
      <w:pPr>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5.</w:t>
      </w:r>
      <w:r>
        <w:rPr>
          <w:rFonts w:hint="eastAsia" w:ascii="Segoe UI" w:hAnsi="Segoe UI" w:cs="Segoe UI"/>
          <w:sz w:val="23"/>
          <w:szCs w:val="23"/>
          <w:shd w:val="clear" w:color="auto" w:fill="ffffff"/>
        </w:rPr>
        <w:t xml:space="preserve">采购需求（简介）：</w:t>
      </w:r>
      <w:r>
        <w:rPr>
          <w:rFonts w:ascii="Segoe UI" w:hAnsi="Segoe UI" w:cs="Segoe UI"/>
          <w:sz w:val="23"/>
          <w:szCs w:val="23"/>
          <w:shd w:val="clear" w:color="auto" w:fill="ffffff"/>
        </w:rPr>
        <w:t xml:space="preserve">江苏省人民医院雨花院区</w:t>
      </w:r>
      <w:r>
        <w:rPr>
          <w:rFonts w:ascii="Segoe UI" w:hAnsi="Segoe UI" w:cs="Segoe UI"/>
          <w:sz w:val="23"/>
          <w:szCs w:val="23"/>
          <w:shd w:val="clear" w:color="auto" w:fill="ffffff"/>
        </w:rPr>
        <w:t xml:space="preserve">预计于</w:t>
      </w:r>
      <w:r>
        <w:rPr>
          <w:rFonts w:ascii="Segoe UI" w:hAnsi="Segoe UI" w:cs="Segoe UI"/>
          <w:sz w:val="23"/>
          <w:szCs w:val="23"/>
          <w:shd w:val="clear" w:color="auto" w:fill="ffffff"/>
        </w:rPr>
        <w:t xml:space="preserve">2026</w:t>
      </w:r>
      <w:r>
        <w:rPr>
          <w:rFonts w:ascii="Segoe UI" w:hAnsi="Segoe UI" w:cs="Segoe UI"/>
          <w:sz w:val="23"/>
          <w:szCs w:val="23"/>
          <w:shd w:val="clear" w:color="auto" w:fill="ffffff"/>
        </w:rPr>
        <w:t xml:space="preserve">年</w:t>
      </w:r>
      <w:r>
        <w:rPr>
          <w:rFonts w:hint="eastAsia" w:ascii="Segoe UI" w:hAnsi="Segoe UI" w:cs="Segoe UI"/>
          <w:sz w:val="23"/>
          <w:szCs w:val="23"/>
          <w:shd w:val="clear" w:color="auto" w:fill="ffffff"/>
        </w:rPr>
        <w:t xml:space="preserve">12</w:t>
      </w:r>
      <w:r>
        <w:rPr>
          <w:rFonts w:ascii="Segoe UI" w:hAnsi="Segoe UI" w:cs="Segoe UI"/>
          <w:sz w:val="23"/>
          <w:szCs w:val="23"/>
          <w:shd w:val="clear" w:color="auto" w:fill="ffffff"/>
        </w:rPr>
        <w:t xml:space="preserve">月正式启用，</w:t>
      </w:r>
      <w:r>
        <w:rPr>
          <w:rFonts w:ascii="Segoe UI" w:hAnsi="Segoe UI" w:cs="Segoe UI"/>
          <w:sz w:val="23"/>
          <w:szCs w:val="23"/>
          <w:shd w:val="clear" w:color="auto" w:fill="ffffff"/>
        </w:rPr>
        <w:t xml:space="preserve">是医院</w:t>
      </w:r>
      <w:r>
        <w:rPr>
          <w:rFonts w:ascii="Segoe UI" w:hAnsi="Segoe UI" w:cs="Segoe UI"/>
          <w:sz w:val="23"/>
          <w:szCs w:val="23"/>
          <w:shd w:val="clear" w:color="auto" w:fill="ffffff"/>
        </w:rPr>
        <w:t xml:space="preserve">“</w:t>
      </w:r>
      <w:r>
        <w:rPr>
          <w:rFonts w:ascii="Segoe UI" w:hAnsi="Segoe UI" w:cs="Segoe UI"/>
          <w:sz w:val="23"/>
          <w:szCs w:val="23"/>
          <w:shd w:val="clear" w:color="auto" w:fill="ffffff"/>
        </w:rPr>
        <w:t xml:space="preserve">一院三区</w:t>
      </w:r>
      <w:r>
        <w:rPr>
          <w:rFonts w:ascii="Segoe UI" w:hAnsi="Segoe UI" w:cs="Segoe UI"/>
          <w:sz w:val="23"/>
          <w:szCs w:val="23"/>
          <w:shd w:val="clear" w:color="auto" w:fill="ffffff"/>
        </w:rPr>
        <w:t xml:space="preserve">”</w:t>
      </w:r>
      <w:r>
        <w:rPr>
          <w:rFonts w:ascii="Segoe UI" w:hAnsi="Segoe UI" w:cs="Segoe UI"/>
          <w:sz w:val="23"/>
          <w:szCs w:val="23"/>
          <w:shd w:val="clear" w:color="auto" w:fill="ffffff"/>
        </w:rPr>
        <w:t xml:space="preserve">发展格局的重要组成部分。新院区</w:t>
      </w:r>
      <w:r>
        <w:rPr>
          <w:rFonts w:hint="eastAsia" w:ascii="Segoe UI" w:hAnsi="Segoe UI" w:cs="Segoe UI"/>
          <w:sz w:val="23"/>
          <w:szCs w:val="23"/>
          <w:shd w:val="clear" w:color="auto" w:fill="ffffff"/>
        </w:rPr>
        <w:t xml:space="preserve">总建筑面积</w:t>
      </w:r>
      <w:r>
        <w:rPr>
          <w:rFonts w:hint="eastAsia" w:ascii="Segoe UI" w:hAnsi="Segoe UI" w:cs="Segoe UI"/>
          <w:sz w:val="23"/>
          <w:szCs w:val="23"/>
          <w:shd w:val="clear" w:color="auto" w:fill="ffffff"/>
        </w:rPr>
        <w:t xml:space="preserve">26.97</w:t>
      </w:r>
      <w:r>
        <w:rPr>
          <w:rFonts w:hint="eastAsia" w:ascii="Segoe UI" w:hAnsi="Segoe UI" w:cs="Segoe UI"/>
          <w:sz w:val="23"/>
          <w:szCs w:val="23"/>
          <w:shd w:val="clear" w:color="auto" w:fill="ffffff"/>
        </w:rPr>
        <w:t xml:space="preserve">万平方米（含生殖中心楼、主楼、裙楼、附楼、地下室），规划总床位</w:t>
      </w:r>
      <w:r>
        <w:rPr>
          <w:rFonts w:hint="eastAsia" w:ascii="Segoe UI" w:hAnsi="Segoe UI" w:cs="Segoe UI"/>
          <w:sz w:val="23"/>
          <w:szCs w:val="23"/>
          <w:shd w:val="clear" w:color="auto" w:fill="ffffff"/>
        </w:rPr>
        <w:t xml:space="preserve">1225+</w:t>
      </w:r>
      <w:r>
        <w:rPr>
          <w:rFonts w:hint="eastAsia" w:ascii="Segoe UI" w:hAnsi="Segoe UI" w:cs="Segoe UI"/>
          <w:sz w:val="23"/>
          <w:szCs w:val="23"/>
          <w:shd w:val="clear" w:color="auto" w:fill="ffffff"/>
        </w:rPr>
        <w:t xml:space="preserve">张，手术间：</w:t>
      </w:r>
      <w:r>
        <w:rPr>
          <w:rFonts w:hint="eastAsia" w:ascii="Segoe UI" w:hAnsi="Segoe UI" w:cs="Segoe UI"/>
          <w:sz w:val="23"/>
          <w:szCs w:val="23"/>
          <w:shd w:val="clear" w:color="auto" w:fill="ffffff"/>
        </w:rPr>
        <w:t xml:space="preserve">25+</w:t>
      </w:r>
      <w:r>
        <w:rPr>
          <w:rFonts w:hint="eastAsia" w:ascii="Segoe UI" w:hAnsi="Segoe UI" w:cs="Segoe UI"/>
          <w:sz w:val="23"/>
          <w:szCs w:val="23"/>
          <w:shd w:val="clear" w:color="auto" w:fill="ffffff"/>
        </w:rPr>
        <w:t xml:space="preserve">间。</w:t>
      </w:r>
      <w:r/>
    </w:p>
    <w:p>
      <w:pPr>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新院区的后勤保障工作需充分汲取我院广州路院区、龙江院区多年运营的成功经验，特别是工时据实结算</w:t>
      </w:r>
      <w:r>
        <w:rPr>
          <w:rFonts w:hint="eastAsia" w:ascii="Segoe UI" w:hAnsi="Segoe UI" w:cs="Segoe UI"/>
          <w:sz w:val="23"/>
          <w:szCs w:val="23"/>
          <w:shd w:val="clear" w:color="auto" w:fill="ffffff"/>
        </w:rPr>
        <w:t xml:space="preserve">+</w:t>
      </w:r>
      <w:r>
        <w:rPr>
          <w:rFonts w:hint="eastAsia" w:ascii="Segoe UI" w:hAnsi="Segoe UI" w:cs="Segoe UI"/>
          <w:sz w:val="23"/>
          <w:szCs w:val="23"/>
          <w:shd w:val="clear" w:color="auto" w:fill="ffffff"/>
        </w:rPr>
        <w:t xml:space="preserve">服务质量考核模式所取得的显著成效，并借鉴国内医院的先进管理理念，实现“管理出效益、服务提品质”的目标。（详细内容见本招标文件第四章）。</w:t>
      </w:r>
      <w:r>
        <w:rPr>
          <w:rFonts w:hint="eastAsia" w:ascii="Segoe UI" w:hAnsi="Segoe UI" w:cs="Segoe UI"/>
          <w:sz w:val="23"/>
          <w:szCs w:val="23"/>
          <w:shd w:val="clear" w:color="auto" w:fill="ffffff"/>
        </w:rPr>
        <w:t xml:space="preserve"> </w:t>
      </w:r>
      <w:r/>
    </w:p>
    <w:p>
      <w:pPr>
        <w:ind w:firstLine="460"/>
        <w:spacing w:line="400" w:lineRule="exact"/>
        <w:rPr>
          <w:rFonts w:ascii="Segoe UI" w:hAnsi="Segoe UI" w:cs="Segoe UI"/>
          <w:sz w:val="23"/>
          <w:szCs w:val="23"/>
          <w:shd w:val="clear" w:color="auto" w:fill="ffffff"/>
        </w:rPr>
      </w:pPr>
      <w:r>
        <w:rPr>
          <w:rFonts w:hint="eastAsia" w:ascii="Segoe UI" w:hAnsi="Segoe UI" w:cs="Segoe UI"/>
          <w:sz w:val="23"/>
          <w:szCs w:val="23"/>
          <w:shd w:val="clear" w:color="auto" w:fill="ffffff"/>
        </w:rPr>
        <w:t xml:space="preserve">6.</w:t>
      </w:r>
      <w:r>
        <w:rPr>
          <w:rFonts w:hint="eastAsia" w:ascii="Segoe UI" w:hAnsi="Segoe UI" w:cs="Segoe UI"/>
          <w:sz w:val="23"/>
          <w:szCs w:val="23"/>
          <w:shd w:val="clear" w:color="auto" w:fill="ffffff"/>
        </w:rPr>
        <w:t xml:space="preserve">合同履行期限：项目进驻后</w:t>
      </w:r>
      <w:r>
        <w:rPr>
          <w:rFonts w:hint="eastAsia" w:ascii="Segoe UI" w:hAnsi="Segoe UI" w:cs="Segoe UI"/>
          <w:sz w:val="23"/>
          <w:szCs w:val="23"/>
          <w:shd w:val="clear" w:color="auto" w:fill="ffffff"/>
        </w:rPr>
        <w:t xml:space="preserve">1</w:t>
      </w:r>
      <w:r>
        <w:rPr>
          <w:rFonts w:hint="eastAsia" w:ascii="Segoe UI" w:hAnsi="Segoe UI" w:cs="Segoe UI"/>
          <w:sz w:val="23"/>
          <w:szCs w:val="23"/>
          <w:shd w:val="clear" w:color="auto" w:fill="ffffff"/>
        </w:rPr>
        <w:t xml:space="preserve">年。</w:t>
      </w:r>
      <w:r/>
    </w:p>
    <w:p>
      <w:pPr>
        <w:pStyle w:val="937"/>
        <w:ind w:firstLine="498"/>
        <w:spacing w:before="145" w:after="145" w:line="400" w:lineRule="exact"/>
        <w:rPr>
          <w:lang w:eastAsia="zh-CN"/>
        </w:rPr>
      </w:pPr>
      <w:r/>
      <w:bookmarkStart w:id="13" w:name="_Toc28359003"/>
      <w:r/>
      <w:bookmarkStart w:id="14" w:name="_Toc28359080"/>
      <w:r/>
      <w:bookmarkStart w:id="15" w:name="_Toc35393791"/>
      <w:r/>
      <w:bookmarkStart w:id="16" w:name="_Toc38985264"/>
      <w:r/>
      <w:bookmarkStart w:id="17" w:name="_Toc35393622"/>
      <w:r>
        <w:rPr>
          <w:rFonts w:hint="eastAsia"/>
          <w:lang w:eastAsia="zh-CN"/>
        </w:rPr>
        <w:t xml:space="preserve">二、申请人的资格要求：</w:t>
      </w:r>
      <w:bookmarkEnd w:id="13"/>
      <w:r/>
      <w:bookmarkEnd w:id="14"/>
      <w:r/>
      <w:bookmarkEnd w:id="15"/>
      <w:r/>
      <w:bookmarkEnd w:id="16"/>
      <w:r/>
      <w:bookmarkEnd w:id="17"/>
      <w:r/>
      <w:r/>
    </w:p>
    <w:p>
      <w:pPr>
        <w:ind w:firstLine="480"/>
        <w:spacing w:line="400" w:lineRule="exact"/>
        <w:rPr>
          <w:rFonts w:ascii="宋体" w:hAnsi="宋体"/>
          <w:sz w:val="24"/>
          <w:szCs w:val="24"/>
        </w:rPr>
      </w:pPr>
      <w:r/>
      <w:bookmarkStart w:id="18" w:name="_Toc38985265"/>
      <w:r/>
      <w:bookmarkStart w:id="19" w:name="_Toc35393623"/>
      <w:r/>
      <w:bookmarkStart w:id="20" w:name="_Toc28359004"/>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w:t>
      </w:r>
      <w:r>
        <w:rPr>
          <w:rFonts w:hint="eastAsia" w:ascii="宋体" w:hAnsi="宋体"/>
          <w:sz w:val="24"/>
          <w:szCs w:val="24"/>
        </w:rPr>
        <w:t xml:space="preserve">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w:t>
      </w:r>
      <w:r>
        <w:rPr>
          <w:rFonts w:hint="eastAsia" w:ascii="宋体" w:hAnsi="宋体"/>
          <w:sz w:val="24"/>
          <w:szCs w:val="24"/>
        </w:rPr>
        <w:t xml:space="preserve">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20"/>
        <w:spacing w:line="400" w:lineRule="exact"/>
        <w:rPr>
          <w:rFonts w:ascii="宋体" w:hAnsi="宋体" w:cs="宋体"/>
          <w:color w:val="000000"/>
          <w:sz w:val="24"/>
          <w:szCs w:val="24"/>
        </w:rPr>
      </w:pPr>
      <w:r>
        <w:rPr>
          <w:rFonts w:hint="eastAsia" w:ascii="宋体" w:hAnsi="宋体"/>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937"/>
        <w:ind w:firstLine="498"/>
        <w:spacing w:before="145" w:after="145" w:line="400" w:lineRule="exact"/>
        <w:rPr>
          <w:lang w:eastAsia="zh-CN"/>
        </w:rPr>
      </w:pPr>
      <w:r/>
      <w:bookmarkStart w:id="23" w:name="_Toc28359082"/>
      <w:r/>
      <w:bookmarkStart w:id="24" w:name="_Toc28359005"/>
      <w:r/>
      <w:bookmarkStart w:id="25" w:name="_Toc35393793"/>
      <w:r/>
      <w:bookmarkStart w:id="26" w:name="_Toc38985266"/>
      <w:r/>
      <w:bookmarkStart w:id="27" w:name="_Toc35393624"/>
      <w:r/>
      <w:bookmarkEnd w:id="18"/>
      <w:r/>
      <w:bookmarkEnd w:id="19"/>
      <w:r/>
      <w:bookmarkEnd w:id="20"/>
      <w:r/>
      <w:bookmarkEnd w:id="21"/>
      <w:r/>
      <w:bookmarkEnd w:id="22"/>
      <w:r>
        <w:rPr>
          <w:rFonts w:hint="eastAsia"/>
          <w:lang w:eastAsia="zh-CN"/>
        </w:rPr>
        <w:t xml:space="preserve">四、提交投标文件</w:t>
      </w:r>
      <w:bookmarkEnd w:id="23"/>
      <w:r/>
      <w:bookmarkEnd w:id="24"/>
      <w:r>
        <w:rPr>
          <w:rFonts w:hint="eastAsia"/>
          <w:lang w:eastAsia="zh-CN"/>
        </w:rPr>
        <w:t xml:space="preserve">截止时间、开标时间和地点</w:t>
      </w:r>
      <w:bookmarkEnd w:id="25"/>
      <w:r/>
      <w:bookmarkEnd w:id="26"/>
      <w:r/>
      <w:bookmarkEnd w:id="27"/>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1.2026</w:t>
      </w:r>
      <w:r>
        <w:rPr>
          <w:rFonts w:hint="eastAsia" w:ascii="宋体" w:hAnsi="宋体"/>
          <w:bCs/>
          <w:sz w:val="24"/>
          <w:szCs w:val="24"/>
          <w:u w:val="single"/>
        </w:rPr>
        <w:t xml:space="preserve">年11</w:t>
      </w:r>
      <w:r>
        <w:rPr>
          <w:rFonts w:hint="eastAsia" w:ascii="宋体" w:hAnsi="宋体"/>
          <w:bCs/>
          <w:sz w:val="24"/>
          <w:szCs w:val="24"/>
          <w:u w:val="single"/>
        </w:rPr>
        <w:t xml:space="preserve">月3</w:t>
      </w:r>
      <w:r>
        <w:rPr>
          <w:rFonts w:hint="eastAsia" w:ascii="宋体" w:hAnsi="宋体"/>
          <w:bCs/>
          <w:sz w:val="24"/>
          <w:szCs w:val="24"/>
          <w:u w:val="single"/>
        </w:rPr>
        <w:t xml:space="preserve">日9</w:t>
      </w:r>
      <w:r>
        <w:rPr>
          <w:rFonts w:hint="eastAsia" w:ascii="宋体" w:hAnsi="宋体"/>
          <w:bCs/>
          <w:sz w:val="24"/>
          <w:szCs w:val="24"/>
          <w:u w:val="single"/>
        </w:rPr>
        <w:t xml:space="preserve">点30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before="145" w:after="145" w:line="360" w:lineRule="auto"/>
        <w:rPr>
          <w:b/>
          <w:bCs/>
          <w:color w:val="000000"/>
          <w:sz w:val="32"/>
          <w:szCs w:val="32"/>
        </w:rPr>
        <w:outlineLvl w:val="2"/>
      </w:pPr>
      <w:r/>
      <w:bookmarkStart w:id="28" w:name="_Toc28359007"/>
      <w:r/>
      <w:bookmarkStart w:id="29" w:name="_Toc38985267"/>
      <w:r/>
      <w:bookmarkStart w:id="30" w:name="_Toc28359084"/>
      <w:r/>
      <w:bookmarkStart w:id="31" w:name="_Toc35393625"/>
      <w:r/>
      <w:bookmarkStart w:id="32" w:name="_Toc35393794"/>
      <w:r>
        <w:rPr>
          <w:rFonts w:hint="eastAsia"/>
          <w:b/>
          <w:bCs/>
          <w:color w:val="000000"/>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937"/>
        <w:ind w:firstLine="498"/>
        <w:spacing w:before="145" w:after="145" w:line="400" w:lineRule="exact"/>
        <w:rPr>
          <w:lang w:eastAsia="zh-CN"/>
        </w:rPr>
      </w:pPr>
      <w:r/>
      <w:bookmarkStart w:id="33" w:name="_Toc35393626"/>
      <w:r/>
      <w:bookmarkStart w:id="34" w:name="_Toc38985268"/>
      <w:r/>
      <w:bookmarkStart w:id="35" w:name="_Toc35393795"/>
      <w:r>
        <w:rPr>
          <w:rFonts w:hint="eastAsia"/>
          <w:lang w:eastAsia="zh-CN"/>
        </w:rPr>
        <w:t xml:space="preserve">六、其他补充事宜</w:t>
      </w:r>
      <w:bookmarkEnd w:id="33"/>
      <w:r/>
      <w:bookmarkEnd w:id="34"/>
      <w:r/>
      <w:bookmarkEnd w:id="35"/>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37"/>
        <w:ind w:firstLine="498"/>
        <w:spacing w:before="145" w:after="145" w:line="400" w:lineRule="exact"/>
        <w:rPr>
          <w:lang w:eastAsia="zh-CN"/>
        </w:rPr>
      </w:pPr>
      <w:r/>
      <w:bookmarkStart w:id="36" w:name="_Toc38985269"/>
      <w:r/>
      <w:bookmarkStart w:id="37" w:name="_Toc35393627"/>
      <w:r/>
      <w:bookmarkStart w:id="38" w:name="_Toc28359008"/>
      <w:r/>
      <w:bookmarkStart w:id="39" w:name="_Toc35393796"/>
      <w:r/>
      <w:bookmarkStart w:id="40" w:name="_Toc28359085"/>
      <w:r>
        <w:rPr>
          <w:rFonts w:hint="eastAsia"/>
          <w:lang w:eastAsia="zh-CN"/>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rPr>
        <w:t xml:space="preserve">江苏省人民医院</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南京市广州路</w:t>
      </w:r>
      <w:r>
        <w:rPr>
          <w:rFonts w:hint="eastAsia" w:ascii="宋体" w:hAnsi="宋体"/>
          <w:sz w:val="24"/>
          <w:szCs w:val="24"/>
          <w:u w:val="single"/>
        </w:rPr>
        <w:t xml:space="preserve">300</w:t>
      </w:r>
      <w:r>
        <w:rPr>
          <w:rFonts w:hint="eastAsia" w:ascii="宋体" w:hAnsi="宋体"/>
          <w:sz w:val="24"/>
          <w:szCs w:val="24"/>
          <w:u w:val="single"/>
        </w:rPr>
        <w:t xml:space="preserve">号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付安荣</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025-68306163</w:t>
      </w:r>
      <w:r>
        <w:rPr>
          <w:rFonts w:hint="eastAsia" w:ascii="宋体" w:hAnsi="宋体"/>
          <w:sz w:val="24"/>
          <w:szCs w:val="24"/>
          <w:u w:val="single"/>
        </w:rPr>
        <w:t xml:space="preserve">　</w:t>
      </w:r>
      <w:bookmarkStart w:id="41" w:name="_Toc28359086"/>
      <w:r/>
      <w:bookmarkStart w:id="42"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1"/>
      <w:r/>
      <w:bookmarkEnd w:id="42"/>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w:t>
      </w:r>
      <w:r>
        <w:rPr>
          <w:rFonts w:hint="eastAsia" w:ascii="宋体" w:hAnsi="宋体"/>
          <w:sz w:val="24"/>
          <w:szCs w:val="24"/>
          <w:u w:val="single"/>
        </w:rPr>
        <w:t xml:space="preserve">145</w:t>
      </w:r>
      <w:r>
        <w:rPr>
          <w:rFonts w:hint="eastAsia" w:ascii="宋体" w:hAnsi="宋体"/>
          <w:sz w:val="24"/>
          <w:szCs w:val="24"/>
          <w:u w:val="single"/>
        </w:rPr>
        <w:t xml:space="preserve">号省政务中心二期</w:t>
      </w:r>
      <w:r>
        <w:rPr>
          <w:rFonts w:hint="eastAsia" w:ascii="宋体" w:hAnsi="宋体"/>
          <w:sz w:val="24"/>
          <w:szCs w:val="24"/>
          <w:u w:val="single"/>
        </w:rPr>
        <w:t xml:space="preserve">3</w:t>
      </w:r>
      <w:r>
        <w:rPr>
          <w:rFonts w:hint="eastAsia" w:ascii="宋体" w:hAnsi="宋体"/>
          <w:sz w:val="24"/>
          <w:szCs w:val="24"/>
          <w:u w:val="single"/>
        </w:rPr>
        <w:t xml:space="preserve">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3" w:name="_Toc28359087"/>
      <w:r/>
      <w:bookmarkStart w:id="44" w:name="_Toc28359010"/>
      <w:r>
        <w:rPr>
          <w:rFonts w:ascii="宋体" w:hAnsi="宋体"/>
          <w:sz w:val="24"/>
          <w:szCs w:val="24"/>
          <w:u w:val="single"/>
        </w:rPr>
        <w:t xml:space="preserve">025-83668527</w:t>
      </w:r>
      <w:bookmarkEnd w:id="43"/>
      <w:r/>
      <w:bookmarkEnd w:id="44"/>
      <w:r/>
      <w:r/>
    </w:p>
    <w:p>
      <w:pPr>
        <w:pStyle w:val="937"/>
        <w:ind w:firstLine="498"/>
        <w:spacing w:before="145" w:after="145" w:line="400" w:lineRule="exact"/>
        <w:rPr>
          <w:lang w:eastAsia="zh-CN"/>
        </w:rPr>
      </w:pPr>
      <w:r>
        <w:rPr>
          <w:rFonts w:hint="eastAsia"/>
          <w:lang w:eastAsia="zh-CN"/>
        </w:rPr>
        <w:t xml:space="preserve">八、其他</w:t>
      </w:r>
      <w:r/>
    </w:p>
    <w:p>
      <w:pPr>
        <w:ind w:firstLine="480"/>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根据省财政厅《关于更换全省政府采购交易系统</w:t>
      </w:r>
      <w:r>
        <w:rPr>
          <w:rFonts w:hint="eastAsia" w:ascii="宋体" w:hAnsi="宋体" w:cs="宋体"/>
          <w:color w:val="000000"/>
          <w:sz w:val="24"/>
          <w:szCs w:val="24"/>
        </w:rPr>
        <w:t xml:space="preserve">CA</w:t>
      </w:r>
      <w:r>
        <w:rPr>
          <w:rFonts w:hint="eastAsia" w:ascii="宋体" w:hAnsi="宋体" w:cs="宋体"/>
          <w:color w:val="000000"/>
          <w:sz w:val="24"/>
          <w:szCs w:val="24"/>
        </w:rPr>
        <w:t xml:space="preserve">数字证书和电子签章的通知》（苏财购〔</w:t>
      </w:r>
      <w:r>
        <w:rPr>
          <w:rFonts w:hint="eastAsia" w:ascii="宋体" w:hAnsi="宋体" w:cs="宋体"/>
          <w:color w:val="000000"/>
          <w:sz w:val="24"/>
          <w:szCs w:val="24"/>
        </w:rPr>
        <w:t xml:space="preserve">2023</w:t>
      </w:r>
      <w:r>
        <w:rPr>
          <w:rFonts w:hint="eastAsia" w:ascii="宋体" w:hAnsi="宋体" w:cs="宋体"/>
          <w:color w:val="000000"/>
          <w:sz w:val="24"/>
          <w:szCs w:val="24"/>
        </w:rPr>
        <w:t xml:space="preserve">〕</w:t>
      </w:r>
      <w:r>
        <w:rPr>
          <w:rFonts w:hint="eastAsia" w:ascii="宋体" w:hAnsi="宋体" w:cs="宋体"/>
          <w:color w:val="000000"/>
          <w:sz w:val="24"/>
          <w:szCs w:val="24"/>
        </w:rPr>
        <w:t xml:space="preserve">101</w:t>
      </w:r>
      <w:r>
        <w:rPr>
          <w:rFonts w:hint="eastAsia" w:ascii="宋体" w:hAnsi="宋体" w:cs="宋体"/>
          <w:color w:val="000000"/>
          <w:sz w:val="24"/>
          <w:szCs w:val="24"/>
        </w:rPr>
        <w:t xml:space="preserve">号），“苏采云”政府采购交易系统（以下简称苏采云系统）的</w:t>
      </w:r>
      <w:r>
        <w:rPr>
          <w:rFonts w:hint="eastAsia" w:ascii="宋体" w:hAnsi="宋体" w:cs="宋体"/>
          <w:color w:val="000000"/>
          <w:sz w:val="24"/>
          <w:szCs w:val="24"/>
        </w:rPr>
        <w:t xml:space="preserve">CA</w:t>
      </w:r>
      <w:r>
        <w:rPr>
          <w:rFonts w:hint="eastAsia" w:ascii="宋体" w:hAnsi="宋体" w:cs="宋体"/>
          <w:color w:val="000000"/>
          <w:sz w:val="24"/>
          <w:szCs w:val="24"/>
        </w:rPr>
        <w:t xml:space="preserve">数字证书、电子签章已更换为江苏省电子政务证书认证中心</w:t>
      </w:r>
      <w:r>
        <w:rPr>
          <w:rFonts w:hint="eastAsia" w:ascii="宋体" w:hAnsi="宋体" w:cs="宋体"/>
          <w:color w:val="000000"/>
          <w:sz w:val="24"/>
          <w:szCs w:val="24"/>
        </w:rPr>
        <w:t xml:space="preserve">CA</w:t>
      </w:r>
      <w:r>
        <w:rPr>
          <w:rFonts w:hint="eastAsia" w:ascii="宋体" w:hAnsi="宋体" w:cs="宋体"/>
          <w:color w:val="000000"/>
          <w:sz w:val="24"/>
          <w:szCs w:val="24"/>
        </w:rPr>
        <w:t xml:space="preserve">和方正国际软件（北京）有限公司电子签章。具体办理指南和操作手册见链接：</w:t>
      </w:r>
      <w:r>
        <w:rPr>
          <w:rFonts w:hint="eastAsia" w:ascii="宋体" w:hAnsi="宋体" w:cs="宋体"/>
          <w:color w:val="000000"/>
          <w:sz w:val="24"/>
          <w:szCs w:val="24"/>
        </w:rPr>
        <w:t xml:space="preserve">http://www.ccgp-jiangsu.gov.cn/jiangsu/zlxz/ee/ee3a4bc5a3454aa2b0d9312230633ce9.html</w:t>
      </w:r>
      <w:r>
        <w:rPr>
          <w:rFonts w:hint="eastAsia" w:ascii="宋体" w:hAnsi="宋体" w:cs="宋体"/>
          <w:color w:val="000000"/>
          <w:sz w:val="24"/>
          <w:szCs w:val="24"/>
        </w:rPr>
        <w:t xml:space="preserve">。</w:t>
      </w:r>
      <w:r/>
    </w:p>
    <w:p>
      <w:pPr>
        <w:ind w:firstLine="480"/>
        <w:rPr>
          <w:rFonts w:ascii="宋体" w:hAnsi="宋体" w:cs="宋体"/>
          <w:color w:val="000000"/>
          <w:sz w:val="24"/>
          <w:szCs w:val="24"/>
        </w:rPr>
      </w:pPr>
      <w:r>
        <w:rPr>
          <w:rFonts w:hint="eastAsia" w:ascii="宋体" w:hAnsi="宋体" w:cs="宋体"/>
          <w:color w:val="000000"/>
          <w:sz w:val="24"/>
          <w:szCs w:val="24"/>
        </w:rPr>
        <w:t xml:space="preserve">领取</w:t>
      </w:r>
      <w:r>
        <w:rPr>
          <w:rFonts w:hint="eastAsia" w:ascii="宋体" w:hAnsi="宋体" w:cs="宋体"/>
          <w:color w:val="000000"/>
          <w:sz w:val="24"/>
          <w:szCs w:val="24"/>
        </w:rPr>
        <w:t xml:space="preserve">CA</w:t>
      </w:r>
      <w:r>
        <w:rPr>
          <w:rFonts w:hint="eastAsia" w:ascii="宋体" w:hAnsi="宋体" w:cs="宋体"/>
          <w:color w:val="000000"/>
          <w:sz w:val="24"/>
          <w:szCs w:val="24"/>
        </w:rPr>
        <w:t xml:space="preserve">和办理电子签章</w:t>
      </w:r>
      <w:r>
        <w:rPr>
          <w:rFonts w:hint="eastAsia" w:ascii="宋体" w:hAnsi="宋体" w:cs="宋体"/>
          <w:color w:val="000000"/>
          <w:sz w:val="24"/>
          <w:szCs w:val="24"/>
        </w:rPr>
        <w:t xml:space="preserve">(</w:t>
      </w:r>
      <w:r>
        <w:rPr>
          <w:rFonts w:hint="eastAsia" w:ascii="宋体" w:hAnsi="宋体" w:cs="宋体"/>
          <w:color w:val="000000"/>
          <w:sz w:val="24"/>
          <w:szCs w:val="24"/>
        </w:rPr>
        <w:t xml:space="preserve">请至南京汉中门大街</w:t>
      </w:r>
      <w:r>
        <w:rPr>
          <w:rFonts w:hint="eastAsia" w:ascii="宋体" w:hAnsi="宋体" w:cs="宋体"/>
          <w:color w:val="000000"/>
          <w:sz w:val="24"/>
          <w:szCs w:val="24"/>
        </w:rPr>
        <w:t xml:space="preserve">145</w:t>
      </w:r>
      <w:r>
        <w:rPr>
          <w:rFonts w:hint="eastAsia" w:ascii="宋体" w:hAnsi="宋体" w:cs="宋体"/>
          <w:color w:val="000000"/>
          <w:sz w:val="24"/>
          <w:szCs w:val="24"/>
        </w:rPr>
        <w:t xml:space="preserve">号江</w:t>
      </w:r>
      <w:r>
        <w:rPr>
          <w:rFonts w:hint="eastAsia" w:ascii="宋体" w:hAnsi="宋体" w:cs="宋体"/>
          <w:color w:val="000000"/>
          <w:sz w:val="24"/>
          <w:szCs w:val="24"/>
        </w:rPr>
        <w:t xml:space="preserve">苏省政务服务中心二期三楼大厅</w:t>
      </w:r>
      <w:r>
        <w:rPr>
          <w:rFonts w:hint="eastAsia" w:ascii="宋体" w:hAnsi="宋体" w:cs="宋体"/>
          <w:color w:val="000000"/>
          <w:sz w:val="24"/>
          <w:szCs w:val="24"/>
        </w:rPr>
        <w:t xml:space="preserve">CA</w:t>
      </w:r>
      <w:r>
        <w:rPr>
          <w:rFonts w:hint="eastAsia" w:ascii="宋体" w:hAnsi="宋体" w:cs="宋体"/>
          <w:color w:val="000000"/>
          <w:sz w:val="24"/>
          <w:szCs w:val="24"/>
        </w:rPr>
        <w:t xml:space="preserve">办理窗口办理，具体联系方式见《苏采云系统供应商操作手册》（以下简称《操作手册》））、进行注册并按《操作手册》要求制作、上传电子投标文件。</w:t>
      </w:r>
      <w:r/>
    </w:p>
    <w:p>
      <w:pPr>
        <w:ind w:firstLine="480"/>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有关本次招标的事项若存在变动或修改，敬请及时关注江苏省政府采购中心在“江苏政府采购网”发布的更正公告。</w:t>
      </w:r>
      <w:r/>
    </w:p>
    <w:p>
      <w:pPr>
        <w:ind w:firstLine="480"/>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本次招标不收取投标保证金。</w:t>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ind w:right="840"/>
        <w:rPr>
          <w:rFonts w:ascii="宋体" w:hAnsi="宋体"/>
          <w:sz w:val="24"/>
          <w:szCs w:val="24"/>
        </w:rPr>
      </w:pPr>
      <w:r>
        <w:rPr>
          <w:rFonts w:ascii="宋体" w:hAnsi="宋体"/>
          <w:sz w:val="24"/>
          <w:szCs w:val="24"/>
        </w:rPr>
      </w:r>
      <w:r/>
    </w:p>
    <w:p>
      <w:pPr>
        <w:pStyle w:val="935"/>
        <w:ind w:firstLine="2429"/>
        <w:jc w:val="both"/>
        <w:spacing w:line="400" w:lineRule="exact"/>
        <w:rPr>
          <w:rFonts w:ascii="黑体" w:eastAsia="黑体"/>
          <w:b w:val="0"/>
          <w:bCs w:val="0"/>
          <w:lang w:eastAsia="zh-CN"/>
        </w:rPr>
      </w:pPr>
      <w:r/>
      <w:bookmarkStart w:id="45" w:name="_Toc120614211"/>
      <w:r>
        <w:rPr>
          <w:rFonts w:hint="eastAsia" w:ascii="黑体" w:eastAsia="黑体"/>
          <w:lang w:eastAsia="zh-CN"/>
        </w:rPr>
        <w:t xml:space="preserve">第二章</w:t>
      </w:r>
      <w:r>
        <w:rPr>
          <w:rFonts w:hint="eastAsia" w:ascii="黑体" w:eastAsia="黑体"/>
          <w:lang w:eastAsia="zh-CN"/>
        </w:rPr>
        <w:t xml:space="preserve">  </w:t>
      </w:r>
      <w:bookmarkStart w:id="46" w:name="_Toc20823274"/>
      <w:r/>
      <w:bookmarkStart w:id="47" w:name="_Toc16938518"/>
      <w:r/>
      <w:bookmarkStart w:id="48" w:name="_Toc513029202"/>
      <w:r/>
      <w:bookmarkStart w:id="49" w:name="_Toc120614213"/>
      <w:r/>
      <w:bookmarkEnd w:id="2"/>
      <w:r/>
      <w:bookmarkEnd w:id="3"/>
      <w:r/>
      <w:bookmarkEnd w:id="4"/>
      <w:r/>
      <w:bookmarkEnd w:id="5"/>
      <w:r/>
      <w:bookmarkEnd w:id="6"/>
      <w:r/>
      <w:bookmarkEnd w:id="45"/>
      <w:r>
        <w:rPr>
          <w:rFonts w:hint="eastAsia" w:ascii="黑体" w:eastAsia="黑体"/>
          <w:lang w:eastAsia="zh-CN"/>
        </w:rPr>
        <w:t xml:space="preserve">投标人须知</w:t>
      </w:r>
      <w:bookmarkEnd w:id="46"/>
      <w:r/>
      <w:bookmarkEnd w:id="47"/>
      <w:r/>
      <w:bookmarkEnd w:id="48"/>
      <w:r/>
      <w:bookmarkEnd w:id="49"/>
      <w:r/>
      <w:r/>
    </w:p>
    <w:p>
      <w:pPr>
        <w:pStyle w:val="937"/>
        <w:ind w:firstLine="498"/>
        <w:spacing w:before="145" w:after="145" w:line="400" w:lineRule="exact"/>
        <w:rPr>
          <w:lang w:eastAsia="zh-CN"/>
        </w:rPr>
      </w:pPr>
      <w:r/>
      <w:bookmarkStart w:id="50" w:name="_Toc20823275"/>
      <w:r/>
      <w:bookmarkStart w:id="51" w:name="_Toc513029203"/>
      <w:r/>
      <w:bookmarkStart w:id="52" w:name="_Toc120614214"/>
      <w:r/>
      <w:bookmarkStart w:id="53" w:name="_Toc16938519"/>
      <w:r>
        <w:rPr>
          <w:rFonts w:hint="eastAsia"/>
          <w:lang w:eastAsia="zh-CN"/>
        </w:rPr>
        <w:t xml:space="preserve">一、总则</w:t>
      </w:r>
      <w:bookmarkEnd w:id="50"/>
      <w:r/>
      <w:bookmarkEnd w:id="51"/>
      <w:r/>
      <w:bookmarkEnd w:id="52"/>
      <w:r/>
      <w:bookmarkEnd w:id="53"/>
      <w:r/>
      <w:r/>
    </w:p>
    <w:p>
      <w:pPr>
        <w:pStyle w:val="938"/>
        <w:ind w:firstLine="420"/>
        <w:spacing w:before="0" w:after="0" w:line="400" w:lineRule="exact"/>
        <w:rPr>
          <w:b w:val="0"/>
          <w:bCs w:val="0"/>
          <w:lang w:eastAsia="zh-CN"/>
        </w:rPr>
      </w:pPr>
      <w:r/>
      <w:bookmarkStart w:id="54" w:name="_Hlt16619475"/>
      <w:r/>
      <w:bookmarkStart w:id="55" w:name="_Toc458694821"/>
      <w:r/>
      <w:bookmarkStart w:id="56" w:name="_Toc16938520"/>
      <w:r/>
      <w:bookmarkStart w:id="57" w:name="_Toc20823276"/>
      <w:r/>
      <w:bookmarkStart w:id="58" w:name="_Toc513029204"/>
      <w:r/>
      <w:bookmarkEnd w:id="54"/>
      <w:r>
        <w:rPr>
          <w:rFonts w:hint="eastAsia"/>
          <w:b w:val="0"/>
          <w:bCs w:val="0"/>
          <w:lang w:eastAsia="zh-CN"/>
        </w:rPr>
        <w:t xml:space="preserve">1</w:t>
      </w:r>
      <w:bookmarkEnd w:id="55"/>
      <w:r>
        <w:rPr>
          <w:rFonts w:hint="eastAsia"/>
          <w:b w:val="0"/>
          <w:bCs w:val="0"/>
          <w:lang w:eastAsia="zh-CN"/>
        </w:rPr>
        <w:t xml:space="preserve">、招标方式</w:t>
      </w:r>
      <w:bookmarkEnd w:id="56"/>
      <w:r/>
      <w:bookmarkEnd w:id="57"/>
      <w:r/>
      <w:bookmarkEnd w:id="58"/>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938"/>
        <w:ind w:firstLine="420"/>
        <w:spacing w:before="0" w:after="0" w:line="400" w:lineRule="exact"/>
        <w:rPr>
          <w:b w:val="0"/>
          <w:bCs w:val="0"/>
          <w:lang w:eastAsia="zh-CN"/>
        </w:rPr>
      </w:pPr>
      <w:r/>
      <w:bookmarkStart w:id="59" w:name="_Toc513029205"/>
      <w:r/>
      <w:bookmarkStart w:id="60" w:name="_Toc16938521"/>
      <w:r/>
      <w:bookmarkStart w:id="61" w:name="_Toc20823277"/>
      <w:r>
        <w:rPr>
          <w:rFonts w:hint="eastAsia"/>
          <w:b w:val="0"/>
          <w:bCs w:val="0"/>
          <w:lang w:eastAsia="zh-CN"/>
        </w:rPr>
        <w:t xml:space="preserve">2</w:t>
      </w:r>
      <w:r>
        <w:rPr>
          <w:rFonts w:hint="eastAsia"/>
          <w:b w:val="0"/>
          <w:bCs w:val="0"/>
          <w:lang w:eastAsia="zh-CN"/>
        </w:rPr>
        <w:t xml:space="preserve">、合格的投标人</w:t>
      </w:r>
      <w:bookmarkEnd w:id="59"/>
      <w:r/>
      <w:bookmarkEnd w:id="60"/>
      <w:r/>
      <w:bookmarkEnd w:id="61"/>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938"/>
        <w:ind w:firstLine="422"/>
        <w:spacing w:before="0" w:after="0" w:line="400" w:lineRule="exact"/>
        <w:rPr>
          <w:rFonts w:cs="Arial"/>
          <w:lang w:eastAsia="zh-CN"/>
        </w:rPr>
      </w:pPr>
      <w:r/>
      <w:bookmarkStart w:id="62" w:name="_Toc513029206"/>
      <w:r/>
      <w:bookmarkStart w:id="63" w:name="_Toc16938522"/>
      <w:r/>
      <w:bookmarkStart w:id="64" w:name="_Toc20823278"/>
      <w:r>
        <w:rPr>
          <w:rFonts w:hint="eastAsia" w:cs="Arial"/>
          <w:lang w:eastAsia="zh-CN"/>
        </w:rPr>
        <w:t xml:space="preserve">3</w:t>
      </w:r>
      <w:r>
        <w:rPr>
          <w:rFonts w:hint="eastAsia" w:cs="Arial"/>
          <w:lang w:eastAsia="zh-CN"/>
        </w:rPr>
        <w:t xml:space="preserve">、适用法律</w:t>
      </w:r>
      <w:bookmarkEnd w:id="62"/>
      <w:r/>
      <w:bookmarkEnd w:id="63"/>
      <w:r/>
      <w:bookmarkEnd w:id="64"/>
      <w:r>
        <w:rPr>
          <w:rFonts w:hint="eastAsia" w:cs="Arial"/>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00" w:lineRule="exact"/>
        <w:rPr>
          <w:rFonts w:ascii="宋体" w:hAnsi="宋体"/>
          <w:sz w:val="24"/>
        </w:rPr>
      </w:pPr>
      <w:r/>
      <w:bookmarkStart w:id="65" w:name="_Toc16938523"/>
      <w:r/>
      <w:bookmarkStart w:id="66" w:name="_Toc462564067"/>
      <w:r/>
      <w:bookmarkStart w:id="67" w:name="_Toc20823279"/>
      <w:r/>
      <w:bookmarkStart w:id="68" w:name="_Toc513029207"/>
      <w:r>
        <w:rPr>
          <w:rFonts w:hint="eastAsia" w:ascii="宋体" w:hAnsi="宋体"/>
          <w:sz w:val="24"/>
        </w:rPr>
        <w:t xml:space="preserve">3.2 </w:t>
      </w:r>
      <w:r>
        <w:rPr>
          <w:rFonts w:hint="eastAsia" w:ascii="宋体" w:hAnsi="宋体"/>
          <w:sz w:val="24"/>
        </w:rPr>
        <w:t xml:space="preserve">在本项目政府采购活动过程中，如果所执行的标准有更新的，按照最新标准执行。</w:t>
      </w:r>
      <w:r/>
    </w:p>
    <w:p>
      <w:pPr>
        <w:pStyle w:val="938"/>
        <w:ind w:firstLine="420"/>
        <w:spacing w:before="0" w:after="0" w:line="400" w:lineRule="exact"/>
        <w:rPr>
          <w:b w:val="0"/>
          <w:bCs w:val="0"/>
          <w:lang w:eastAsia="zh-CN"/>
        </w:rPr>
      </w:pPr>
      <w:r>
        <w:rPr>
          <w:rFonts w:hint="eastAsia"/>
          <w:b w:val="0"/>
          <w:bCs w:val="0"/>
          <w:lang w:eastAsia="zh-CN"/>
        </w:rPr>
        <w:t xml:space="preserve">4</w:t>
      </w:r>
      <w:r>
        <w:rPr>
          <w:rFonts w:hint="eastAsia"/>
          <w:b w:val="0"/>
          <w:bCs w:val="0"/>
          <w:lang w:eastAsia="zh-CN"/>
        </w:rPr>
        <w:t xml:space="preserve">、投标费用</w:t>
      </w:r>
      <w:bookmarkEnd w:id="65"/>
      <w:r/>
      <w:bookmarkEnd w:id="66"/>
      <w:r/>
      <w:bookmarkEnd w:id="67"/>
      <w:r/>
      <w:bookmarkEnd w:id="68"/>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938"/>
        <w:ind w:firstLine="602"/>
        <w:spacing w:before="0" w:after="0" w:line="400" w:lineRule="exact"/>
        <w:rPr>
          <w:rFonts w:ascii="黑体" w:hAnsi="宋体"/>
          <w:b w:val="0"/>
          <w:bCs w:val="0"/>
          <w:lang w:eastAsia="zh-CN"/>
        </w:rPr>
      </w:pPr>
      <w:r>
        <w:rPr>
          <w:rFonts w:hint="eastAsia" w:ascii="宋体" w:hAnsi="宋体"/>
          <w:sz w:val="30"/>
          <w:lang w:eastAsia="zh-CN"/>
        </w:rPr>
        <w:t xml:space="preserve">5</w:t>
      </w:r>
      <w:r>
        <w:rPr>
          <w:rFonts w:hint="eastAsia" w:ascii="宋体" w:hAnsi="宋体"/>
          <w:sz w:val="30"/>
          <w:lang w:eastAsia="zh-CN"/>
        </w:rPr>
        <w:t xml:space="preserve">、</w:t>
      </w:r>
      <w:r>
        <w:rPr>
          <w:rFonts w:hint="eastAsia" w:ascii="黑体" w:hAnsi="宋体"/>
          <w:b w:val="0"/>
          <w:bCs w:val="0"/>
          <w:lang w:eastAsia="zh-CN"/>
        </w:rPr>
        <w:t xml:space="preserve">招标文件</w:t>
      </w:r>
      <w:r>
        <w:rPr>
          <w:rFonts w:hint="eastAsia" w:ascii="黑体" w:hAnsi="宋体"/>
          <w:b w:val="0"/>
          <w:bCs w:val="0"/>
          <w:lang w:eastAsia="zh-CN"/>
        </w:rPr>
        <w:t xml:space="preserve">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937"/>
        <w:ind w:firstLine="321"/>
        <w:spacing w:before="145" w:after="145" w:line="400" w:lineRule="exact"/>
        <w:rPr>
          <w:lang w:eastAsia="zh-CN"/>
        </w:rPr>
      </w:pPr>
      <w:r/>
      <w:bookmarkStart w:id="69" w:name="_Toc16938525"/>
      <w:r/>
      <w:bookmarkStart w:id="70" w:name="_Toc513029209"/>
      <w:r/>
      <w:bookmarkStart w:id="71" w:name="_Toc120614215"/>
      <w:r/>
      <w:bookmarkStart w:id="72" w:name="_Toc20823281"/>
      <w:r>
        <w:rPr>
          <w:rFonts w:hint="eastAsia"/>
          <w:lang w:eastAsia="zh-CN"/>
        </w:rPr>
        <w:t xml:space="preserve">二、招标文件</w:t>
      </w:r>
      <w:bookmarkEnd w:id="69"/>
      <w:r/>
      <w:bookmarkEnd w:id="70"/>
      <w:r/>
      <w:bookmarkEnd w:id="71"/>
      <w:r/>
      <w:bookmarkEnd w:id="72"/>
      <w:r/>
      <w:r/>
    </w:p>
    <w:p>
      <w:pPr>
        <w:pStyle w:val="938"/>
        <w:ind w:firstLine="420"/>
        <w:spacing w:before="0" w:after="0" w:line="400" w:lineRule="exact"/>
        <w:rPr>
          <w:b w:val="0"/>
          <w:bCs w:val="0"/>
          <w:lang w:eastAsia="zh-CN"/>
        </w:rPr>
      </w:pPr>
      <w:r/>
      <w:bookmarkStart w:id="73" w:name="_Toc16938526"/>
      <w:r/>
      <w:bookmarkStart w:id="74" w:name="_Toc513029210"/>
      <w:r/>
      <w:bookmarkStart w:id="75" w:name="_Toc20823282"/>
      <w:r>
        <w:rPr>
          <w:rFonts w:hint="eastAsia"/>
          <w:b w:val="0"/>
          <w:bCs w:val="0"/>
          <w:lang w:eastAsia="zh-CN"/>
        </w:rPr>
        <w:t xml:space="preserve">6</w:t>
      </w:r>
      <w:r>
        <w:rPr>
          <w:rFonts w:hint="eastAsia"/>
          <w:b w:val="0"/>
          <w:bCs w:val="0"/>
          <w:lang w:eastAsia="zh-CN"/>
        </w:rPr>
        <w:t xml:space="preserve">、招标文件构成</w:t>
      </w:r>
      <w:bookmarkEnd w:id="73"/>
      <w:r/>
      <w:bookmarkEnd w:id="74"/>
      <w:r/>
      <w:bookmarkEnd w:id="75"/>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w:t>
      </w:r>
      <w:r>
        <w:rPr>
          <w:rFonts w:hint="eastAsia" w:ascii="宋体" w:hAnsi="宋体"/>
          <w:sz w:val="24"/>
        </w:rPr>
        <w:t xml:space="preserve">00</w:t>
      </w:r>
      <w:r>
        <w:rPr>
          <w:rFonts w:hint="eastAsia" w:ascii="宋体" w:hAnsi="宋体"/>
          <w:sz w:val="24"/>
        </w:rPr>
        <w:t xml:space="preserve">标文件要求和规定编制投标文件，并保证所提供的全部资料的真实性，以使其投标文件对招标文件作出实质性响应，否则其风险由投标人自行承担。</w:t>
      </w:r>
      <w:r/>
    </w:p>
    <w:p>
      <w:pPr>
        <w:pStyle w:val="938"/>
        <w:ind w:firstLine="560"/>
        <w:spacing w:before="0" w:after="0" w:line="400" w:lineRule="exact"/>
        <w:rPr>
          <w:b w:val="0"/>
          <w:bCs w:val="0"/>
          <w:lang w:eastAsia="zh-CN"/>
        </w:rPr>
      </w:pPr>
      <w:r/>
      <w:bookmarkStart w:id="76" w:name="_Toc513029212"/>
      <w:r/>
      <w:bookmarkStart w:id="77" w:name="_Toc16938528"/>
      <w:r/>
      <w:bookmarkStart w:id="78" w:name="_Toc462564071"/>
      <w:r/>
      <w:bookmarkStart w:id="79" w:name="_Toc20823284"/>
      <w:r>
        <w:rPr>
          <w:b w:val="0"/>
          <w:bCs w:val="0"/>
          <w:lang w:eastAsia="zh-CN"/>
        </w:rPr>
        <w:t xml:space="preserve">7</w:t>
      </w:r>
      <w:r>
        <w:rPr>
          <w:rFonts w:hint="eastAsia"/>
          <w:b w:val="0"/>
          <w:bCs w:val="0"/>
          <w:lang w:eastAsia="zh-CN"/>
        </w:rPr>
        <w:t xml:space="preserve">、招标文件的修改</w:t>
      </w:r>
      <w:bookmarkEnd w:id="76"/>
      <w:r/>
      <w:bookmarkEnd w:id="77"/>
      <w:r/>
      <w:bookmarkEnd w:id="78"/>
      <w:r/>
      <w:bookmarkEnd w:id="79"/>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7"/>
        <w:ind w:firstLine="482"/>
        <w:spacing w:before="145" w:after="145" w:line="400" w:lineRule="exact"/>
        <w:rPr>
          <w:lang w:eastAsia="zh-CN"/>
        </w:rPr>
      </w:pPr>
      <w:r/>
      <w:bookmarkStart w:id="80" w:name="_Toc120614216"/>
      <w:r/>
      <w:bookmarkStart w:id="81" w:name="_Toc16938529"/>
      <w:r/>
      <w:bookmarkStart w:id="82" w:name="_Toc513029213"/>
      <w:r/>
      <w:bookmarkStart w:id="83" w:name="_Toc462564072"/>
      <w:r/>
      <w:bookmarkStart w:id="84" w:name="_Toc20823285"/>
      <w:r>
        <w:rPr>
          <w:rFonts w:hint="eastAsia"/>
          <w:lang w:eastAsia="zh-CN"/>
        </w:rPr>
        <w:t xml:space="preserve">三、投标文件的编制</w:t>
      </w:r>
      <w:bookmarkEnd w:id="80"/>
      <w:r/>
      <w:bookmarkEnd w:id="81"/>
      <w:r/>
      <w:bookmarkEnd w:id="82"/>
      <w:r/>
      <w:bookmarkEnd w:id="83"/>
      <w:r/>
      <w:bookmarkEnd w:id="84"/>
      <w:r/>
      <w:r/>
    </w:p>
    <w:p>
      <w:pPr>
        <w:pStyle w:val="938"/>
        <w:ind w:firstLine="560"/>
        <w:spacing w:before="0" w:after="0" w:line="400" w:lineRule="exact"/>
        <w:rPr>
          <w:bCs w:val="0"/>
          <w:lang w:eastAsia="zh-CN"/>
        </w:rPr>
      </w:pPr>
      <w:r/>
      <w:bookmarkStart w:id="85" w:name="_Toc20823286"/>
      <w:r/>
      <w:bookmarkStart w:id="86" w:name="_Toc16938530"/>
      <w:r/>
      <w:bookmarkStart w:id="87" w:name="_Toc462564073"/>
      <w:r/>
      <w:bookmarkStart w:id="88" w:name="_Toc513029214"/>
      <w:r>
        <w:rPr>
          <w:b w:val="0"/>
          <w:bCs w:val="0"/>
          <w:lang w:eastAsia="zh-CN"/>
        </w:rPr>
        <w:t xml:space="preserve">8</w:t>
      </w:r>
      <w:r>
        <w:rPr>
          <w:rFonts w:hint="eastAsia"/>
          <w:b w:val="0"/>
          <w:bCs w:val="0"/>
          <w:lang w:eastAsia="zh-CN"/>
        </w:rPr>
        <w:t xml:space="preserve">、投标文件的语言及度量衡单位</w:t>
      </w:r>
      <w:bookmarkEnd w:id="85"/>
      <w:r/>
      <w:bookmarkEnd w:id="86"/>
      <w:r/>
      <w:bookmarkEnd w:id="87"/>
      <w:r/>
      <w:bookmarkEnd w:id="88"/>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938"/>
        <w:ind w:firstLine="420"/>
        <w:spacing w:before="0" w:after="0" w:line="400" w:lineRule="exact"/>
        <w:rPr>
          <w:b w:val="0"/>
          <w:bCs w:val="0"/>
          <w:lang w:eastAsia="zh-CN"/>
        </w:rPr>
      </w:pPr>
      <w:r/>
      <w:bookmarkStart w:id="89" w:name="_Toc462564074"/>
      <w:r/>
      <w:bookmarkStart w:id="90" w:name="_Toc513029215"/>
      <w:r/>
      <w:bookmarkStart w:id="91" w:name="_Toc20823287"/>
      <w:r/>
      <w:bookmarkStart w:id="92" w:name="_Toc16938531"/>
      <w:r>
        <w:rPr>
          <w:b w:val="0"/>
          <w:bCs w:val="0"/>
          <w:lang w:eastAsia="zh-CN"/>
        </w:rPr>
        <w:t xml:space="preserve">9</w:t>
      </w:r>
      <w:r>
        <w:rPr>
          <w:rFonts w:hint="eastAsia"/>
          <w:b w:val="0"/>
          <w:bCs w:val="0"/>
          <w:lang w:eastAsia="zh-CN"/>
        </w:rPr>
        <w:t xml:space="preserve">、投标文件构成</w:t>
      </w:r>
      <w:bookmarkEnd w:id="89"/>
      <w:r/>
      <w:bookmarkEnd w:id="90"/>
      <w:r/>
      <w:bookmarkEnd w:id="91"/>
      <w:r/>
      <w:bookmarkEnd w:id="92"/>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938"/>
        <w:ind w:firstLine="420"/>
        <w:spacing w:before="0" w:after="0" w:line="400" w:lineRule="exact"/>
        <w:rPr>
          <w:b w:val="0"/>
          <w:bCs w:val="0"/>
          <w:lang w:eastAsia="zh-CN"/>
        </w:rPr>
      </w:pPr>
      <w:r/>
      <w:bookmarkStart w:id="93" w:name="_Hlt26670360"/>
      <w:r/>
      <w:bookmarkStart w:id="94" w:name="_Hlt26668975"/>
      <w:r/>
      <w:bookmarkStart w:id="95" w:name="_Hlt26954838"/>
      <w:r/>
      <w:bookmarkStart w:id="96" w:name="_Toc513029219"/>
      <w:r/>
      <w:bookmarkStart w:id="97" w:name="_Toc14577357"/>
      <w:r/>
      <w:bookmarkStart w:id="98" w:name="_Toc49090509"/>
      <w:r/>
      <w:bookmarkStart w:id="99" w:name="_Toc513029216"/>
      <w:r/>
      <w:bookmarkStart w:id="100" w:name="_Toc49090507"/>
      <w:r/>
      <w:bookmarkStart w:id="101" w:name="_Toc14577354"/>
      <w:r/>
      <w:bookmarkEnd w:id="93"/>
      <w:r/>
      <w:bookmarkEnd w:id="94"/>
      <w:r/>
      <w:bookmarkEnd w:id="95"/>
      <w:r>
        <w:rPr>
          <w:rFonts w:hint="eastAsia"/>
          <w:b w:val="0"/>
          <w:bCs w:val="0"/>
          <w:lang w:eastAsia="zh-CN"/>
        </w:rPr>
        <w:t xml:space="preserve">1</w:t>
      </w:r>
      <w:r>
        <w:rPr>
          <w:b w:val="0"/>
          <w:bCs w:val="0"/>
          <w:lang w:eastAsia="zh-CN"/>
        </w:rPr>
        <w:t xml:space="preserve">0</w:t>
      </w:r>
      <w:r>
        <w:rPr>
          <w:rFonts w:hint="eastAsia"/>
          <w:b w:val="0"/>
          <w:bCs w:val="0"/>
          <w:lang w:eastAsia="zh-CN"/>
        </w:rPr>
        <w:t xml:space="preserve">、证明投标人及投标标的符合招标文件规定的文件</w:t>
      </w:r>
      <w:bookmarkEnd w:id="96"/>
      <w:r/>
      <w:bookmarkEnd w:id="97"/>
      <w:r/>
      <w:bookmarkEnd w:id="98"/>
      <w:r/>
      <w:r/>
    </w:p>
    <w:p>
      <w:pPr>
        <w:spacing w:line="400" w:lineRule="exact"/>
        <w:rPr>
          <w:rFonts w:ascii="宋体" w:hAnsi="宋体"/>
          <w:sz w:val="24"/>
          <w:szCs w:val="24"/>
        </w:rPr>
      </w:pPr>
      <w:r/>
      <w:bookmarkStart w:id="102" w:name="_Toc14577355"/>
      <w:r/>
      <w:bookmarkStart w:id="103" w:name="_Toc49090508"/>
      <w:r/>
      <w:bookmarkEnd w:id="99"/>
      <w:r/>
      <w:bookmarkEnd w:id="100"/>
      <w:r/>
      <w:bookmarkEnd w:id="101"/>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938"/>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1</w:t>
      </w:r>
      <w:r>
        <w:rPr>
          <w:rFonts w:hint="eastAsia"/>
          <w:b w:val="0"/>
          <w:bCs w:val="0"/>
          <w:lang w:eastAsia="zh-CN"/>
        </w:rPr>
        <w:t xml:space="preserve">、投标分项报价</w:t>
      </w:r>
      <w:bookmarkStart w:id="104" w:name="_Hlt26670373"/>
      <w:r/>
      <w:bookmarkEnd w:id="102"/>
      <w:r/>
      <w:bookmarkEnd w:id="104"/>
      <w:r>
        <w:rPr>
          <w:rFonts w:hint="eastAsia"/>
          <w:b w:val="0"/>
          <w:bCs w:val="0"/>
          <w:lang w:eastAsia="zh-CN"/>
        </w:rPr>
        <w:t xml:space="preserve">表</w:t>
      </w:r>
      <w:bookmarkEnd w:id="103"/>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8"/>
        <w:ind w:firstLine="420"/>
        <w:spacing w:before="0" w:after="0" w:line="400" w:lineRule="exact"/>
        <w:rPr>
          <w:b w:val="0"/>
          <w:bCs w:val="0"/>
          <w:lang w:eastAsia="zh-CN"/>
        </w:rPr>
      </w:pPr>
      <w:r/>
      <w:bookmarkStart w:id="107" w:name="_Hlt26670482"/>
      <w:r/>
      <w:bookmarkStart w:id="108" w:name="_Hlt26954848"/>
      <w:r/>
      <w:bookmarkStart w:id="109" w:name="_Hlt26954731"/>
      <w:r/>
      <w:bookmarkStart w:id="110" w:name="_Hlt26668983"/>
      <w:r/>
      <w:bookmarkStart w:id="111" w:name="_Hlt26670486"/>
      <w:r/>
      <w:bookmarkStart w:id="112" w:name="_Hlt26670403"/>
      <w:r/>
      <w:bookmarkStart w:id="113" w:name="_Hlt26954844"/>
      <w:r/>
      <w:bookmarkStart w:id="114" w:name="_Hlt26670425"/>
      <w:r/>
      <w:bookmarkStart w:id="115" w:name="_Hlt26954842"/>
      <w:r/>
      <w:bookmarkStart w:id="116" w:name="_Hlt26954846"/>
      <w:r/>
      <w:bookmarkEnd w:id="107"/>
      <w:r/>
      <w:bookmarkEnd w:id="108"/>
      <w:r/>
      <w:bookmarkEnd w:id="109"/>
      <w:r/>
      <w:bookmarkEnd w:id="110"/>
      <w:r/>
      <w:bookmarkEnd w:id="111"/>
      <w:r/>
      <w:bookmarkEnd w:id="112"/>
      <w:r/>
      <w:bookmarkEnd w:id="113"/>
      <w:r/>
      <w:bookmarkEnd w:id="114"/>
      <w:r/>
      <w:bookmarkEnd w:id="115"/>
      <w:r/>
      <w:bookmarkEnd w:id="116"/>
      <w:r>
        <w:rPr>
          <w:rFonts w:hint="eastAsia"/>
          <w:b w:val="0"/>
          <w:bCs w:val="0"/>
          <w:lang w:eastAsia="zh-CN"/>
        </w:rPr>
        <w:t xml:space="preserve">1</w:t>
      </w:r>
      <w:r>
        <w:rPr>
          <w:b w:val="0"/>
          <w:bCs w:val="0"/>
          <w:lang w:eastAsia="zh-CN"/>
        </w:rPr>
        <w:t xml:space="preserve">2</w:t>
      </w:r>
      <w:r>
        <w:rPr>
          <w:rFonts w:hint="eastAsia"/>
          <w:b w:val="0"/>
          <w:bCs w:val="0"/>
          <w:lang w:eastAsia="zh-CN"/>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17" w:name="_Toc49090510"/>
      <w:r/>
      <w:bookmarkStart w:id="118"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938"/>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3</w:t>
      </w:r>
      <w:r>
        <w:rPr>
          <w:rFonts w:hint="eastAsia"/>
          <w:b w:val="0"/>
          <w:bCs w:val="0"/>
          <w:lang w:eastAsia="zh-CN"/>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38"/>
        <w:ind w:firstLine="420"/>
        <w:spacing w:before="0" w:after="0" w:line="400" w:lineRule="exact"/>
        <w:rPr>
          <w:b w:val="0"/>
          <w:bCs w:val="0"/>
          <w:lang w:eastAsia="zh-CN"/>
        </w:rPr>
      </w:pPr>
      <w:r/>
      <w:bookmarkStart w:id="119" w:name="_Hlt26954734"/>
      <w:r/>
      <w:bookmarkStart w:id="120" w:name="_Hlt26670489"/>
      <w:r/>
      <w:bookmarkStart w:id="121" w:name="_Hlt26954850"/>
      <w:r/>
      <w:bookmarkStart w:id="122" w:name="_Toc14577360"/>
      <w:r/>
      <w:bookmarkStart w:id="123" w:name="_Toc49090511"/>
      <w:r/>
      <w:bookmarkEnd w:id="117"/>
      <w:r/>
      <w:bookmarkEnd w:id="118"/>
      <w:r/>
      <w:bookmarkEnd w:id="119"/>
      <w:r/>
      <w:bookmarkEnd w:id="120"/>
      <w:r/>
      <w:bookmarkEnd w:id="121"/>
      <w:r>
        <w:rPr>
          <w:rFonts w:hint="eastAsia"/>
          <w:b w:val="0"/>
          <w:bCs w:val="0"/>
          <w:lang w:eastAsia="zh-CN"/>
        </w:rPr>
        <w:t xml:space="preserve">1</w:t>
      </w:r>
      <w:r>
        <w:rPr>
          <w:b w:val="0"/>
          <w:bCs w:val="0"/>
          <w:lang w:eastAsia="zh-CN"/>
        </w:rPr>
        <w:t xml:space="preserve">4</w:t>
      </w:r>
      <w:r>
        <w:rPr>
          <w:rFonts w:hint="eastAsia"/>
          <w:b w:val="0"/>
          <w:bCs w:val="0"/>
          <w:lang w:eastAsia="zh-CN"/>
        </w:rPr>
        <w:t xml:space="preserve">、投标有效期</w:t>
      </w:r>
      <w:bookmarkEnd w:id="122"/>
      <w:r/>
      <w:bookmarkEnd w:id="123"/>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8"/>
        <w:ind w:firstLine="420"/>
        <w:spacing w:before="0" w:after="0" w:line="400" w:lineRule="exact"/>
        <w:rPr>
          <w:b w:val="0"/>
          <w:bCs w:val="0"/>
          <w:lang w:eastAsia="zh-CN"/>
        </w:rPr>
      </w:pPr>
      <w:r>
        <w:rPr>
          <w:rFonts w:hint="eastAsia"/>
          <w:b w:val="0"/>
          <w:bCs w:val="0"/>
          <w:lang w:eastAsia="zh-CN"/>
        </w:rPr>
        <w:t xml:space="preserve">1</w:t>
      </w:r>
      <w:r>
        <w:rPr>
          <w:b w:val="0"/>
          <w:bCs w:val="0"/>
          <w:lang w:eastAsia="zh-CN"/>
        </w:rPr>
        <w:t xml:space="preserve">5</w:t>
      </w:r>
      <w:r>
        <w:rPr>
          <w:rFonts w:hint="eastAsia"/>
          <w:b w:val="0"/>
          <w:bCs w:val="0"/>
          <w:lang w:eastAsia="zh-CN"/>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7"/>
        <w:ind w:firstLine="482"/>
        <w:spacing w:before="145" w:after="145" w:line="400" w:lineRule="exact"/>
        <w:rPr>
          <w:lang w:eastAsia="zh-CN"/>
        </w:rPr>
      </w:pPr>
      <w:r/>
      <w:bookmarkStart w:id="124" w:name="_Hlt26954739"/>
      <w:r/>
      <w:bookmarkStart w:id="125" w:name="_Hlt26954852"/>
      <w:r/>
      <w:bookmarkStart w:id="126" w:name="_Toc513029224"/>
      <w:r/>
      <w:bookmarkStart w:id="127" w:name="_Toc20823296"/>
      <w:r/>
      <w:bookmarkStart w:id="128" w:name="_Toc120614217"/>
      <w:r/>
      <w:bookmarkStart w:id="129" w:name="_Toc16938540"/>
      <w:r/>
      <w:bookmarkEnd w:id="124"/>
      <w:r/>
      <w:bookmarkEnd w:id="125"/>
      <w:r>
        <w:rPr>
          <w:rFonts w:hint="eastAsia"/>
          <w:lang w:eastAsia="zh-CN"/>
        </w:rPr>
        <w:t xml:space="preserve">四、投标文件的递交</w:t>
      </w:r>
      <w:bookmarkEnd w:id="126"/>
      <w:r/>
      <w:bookmarkEnd w:id="127"/>
      <w:r/>
      <w:bookmarkEnd w:id="128"/>
      <w:r/>
      <w:bookmarkEnd w:id="129"/>
      <w:r/>
      <w:r/>
    </w:p>
    <w:p>
      <w:pPr>
        <w:pStyle w:val="938"/>
        <w:ind w:firstLine="560"/>
        <w:spacing w:before="0" w:after="0" w:line="400" w:lineRule="exact"/>
        <w:rPr>
          <w:rFonts w:ascii="黑体"/>
          <w:b w:val="0"/>
          <w:bCs w:val="0"/>
          <w:lang w:eastAsia="zh-CN"/>
        </w:rPr>
      </w:pPr>
      <w:r/>
      <w:bookmarkStart w:id="130" w:name="_Toc20823297"/>
      <w:r/>
      <w:bookmarkStart w:id="131" w:name="_Toc513029225"/>
      <w:r/>
      <w:bookmarkStart w:id="132" w:name="_Toc16938541"/>
      <w:r/>
      <w:bookmarkStart w:id="133" w:name="_Toc462564084"/>
      <w:r>
        <w:rPr>
          <w:rFonts w:hint="eastAsia"/>
          <w:b w:val="0"/>
          <w:bCs w:val="0"/>
          <w:lang w:eastAsia="zh-CN"/>
        </w:rPr>
        <w:t xml:space="preserve">1</w:t>
      </w:r>
      <w:r>
        <w:rPr>
          <w:b w:val="0"/>
          <w:bCs w:val="0"/>
          <w:lang w:eastAsia="zh-CN"/>
        </w:rPr>
        <w:t xml:space="preserve">6</w:t>
      </w:r>
      <w:r>
        <w:rPr>
          <w:rFonts w:hint="eastAsia"/>
          <w:b w:val="0"/>
          <w:bCs w:val="0"/>
          <w:lang w:eastAsia="zh-CN"/>
        </w:rPr>
        <w:t xml:space="preserve">、</w:t>
      </w:r>
      <w:r>
        <w:rPr>
          <w:rFonts w:hint="eastAsia" w:ascii="黑体"/>
          <w:b w:val="0"/>
          <w:bCs w:val="0"/>
          <w:lang w:eastAsia="zh-CN"/>
        </w:rPr>
        <w:t xml:space="preserve">投标文件</w:t>
      </w:r>
      <w:bookmarkEnd w:id="130"/>
      <w:r/>
      <w:bookmarkEnd w:id="131"/>
      <w:r/>
      <w:bookmarkEnd w:id="132"/>
      <w:r/>
      <w:bookmarkEnd w:id="133"/>
      <w:r>
        <w:rPr>
          <w:rFonts w:hint="eastAsia" w:ascii="黑体"/>
          <w:b w:val="0"/>
          <w:bCs w:val="0"/>
          <w:lang w:eastAsia="zh-CN"/>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1045"/>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20823298"/>
      <w:r/>
      <w:bookmarkStart w:id="135" w:name="_Toc513029226"/>
      <w:r/>
      <w:bookmarkStart w:id="136" w:name="_Toc16938542"/>
      <w:r/>
      <w:r/>
    </w:p>
    <w:p>
      <w:pPr>
        <w:pStyle w:val="938"/>
        <w:ind w:firstLine="420"/>
        <w:spacing w:line="400" w:lineRule="exact"/>
        <w:rPr>
          <w:b w:val="0"/>
          <w:lang w:eastAsia="zh-CN"/>
        </w:rPr>
      </w:pPr>
      <w:r>
        <w:rPr>
          <w:rFonts w:hint="eastAsia"/>
          <w:b w:val="0"/>
          <w:lang w:eastAsia="zh-CN"/>
        </w:rPr>
        <w:t xml:space="preserve">1</w:t>
      </w:r>
      <w:r>
        <w:rPr>
          <w:b w:val="0"/>
          <w:lang w:eastAsia="zh-CN"/>
        </w:rPr>
        <w:t xml:space="preserve">7</w:t>
      </w:r>
      <w:r>
        <w:rPr>
          <w:rFonts w:hint="eastAsia"/>
          <w:b w:val="0"/>
          <w:lang w:eastAsia="zh-CN"/>
        </w:rPr>
        <w:t xml:space="preserve">、投标截止</w:t>
      </w:r>
      <w:bookmarkEnd w:id="134"/>
      <w:r/>
      <w:bookmarkEnd w:id="135"/>
      <w:r/>
      <w:bookmarkEnd w:id="136"/>
      <w:r>
        <w:rPr>
          <w:rFonts w:hint="eastAsia"/>
          <w:b w:val="0"/>
          <w:lang w:eastAsia="zh-CN"/>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938"/>
        <w:ind w:firstLine="420"/>
        <w:spacing w:before="0" w:after="0" w:line="400" w:lineRule="exact"/>
        <w:rPr>
          <w:b w:val="0"/>
          <w:bCs w:val="0"/>
          <w:lang w:eastAsia="zh-CN"/>
        </w:rPr>
      </w:pPr>
      <w:r/>
      <w:bookmarkStart w:id="137" w:name="_Toc16938543"/>
      <w:r/>
      <w:bookmarkStart w:id="138" w:name="_Toc20823299"/>
      <w:r/>
      <w:bookmarkStart w:id="139" w:name="_Toc513029227"/>
      <w:r>
        <w:rPr>
          <w:rFonts w:hint="eastAsia"/>
          <w:b w:val="0"/>
          <w:bCs w:val="0"/>
          <w:lang w:eastAsia="zh-CN"/>
        </w:rPr>
        <w:t xml:space="preserve">1</w:t>
      </w:r>
      <w:r>
        <w:rPr>
          <w:b w:val="0"/>
          <w:bCs w:val="0"/>
          <w:lang w:eastAsia="zh-CN"/>
        </w:rPr>
        <w:t xml:space="preserve">8</w:t>
      </w:r>
      <w:r>
        <w:rPr>
          <w:rFonts w:hint="eastAsia"/>
          <w:b w:val="0"/>
          <w:bCs w:val="0"/>
          <w:lang w:eastAsia="zh-CN"/>
        </w:rPr>
        <w:t xml:space="preserve">、投标文件</w:t>
      </w:r>
      <w:bookmarkEnd w:id="137"/>
      <w:r/>
      <w:bookmarkEnd w:id="138"/>
      <w:r/>
      <w:bookmarkEnd w:id="139"/>
      <w:r>
        <w:rPr>
          <w:rFonts w:hint="eastAsia"/>
          <w:b w:val="0"/>
          <w:bCs w:val="0"/>
          <w:lang w:eastAsia="zh-CN"/>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38"/>
        <w:ind w:firstLine="420"/>
        <w:spacing w:before="0" w:after="0" w:line="400" w:lineRule="exact"/>
        <w:rPr>
          <w:b w:val="0"/>
          <w:bCs w:val="0"/>
          <w:lang w:eastAsia="zh-CN"/>
        </w:rPr>
      </w:pPr>
      <w:r/>
      <w:bookmarkStart w:id="140" w:name="_Toc20823300"/>
      <w:r/>
      <w:bookmarkStart w:id="141" w:name="_Toc16938544"/>
      <w:r/>
      <w:bookmarkStart w:id="142" w:name="_Toc513029228"/>
      <w:r>
        <w:rPr>
          <w:b w:val="0"/>
          <w:bCs w:val="0"/>
          <w:lang w:eastAsia="zh-CN"/>
        </w:rPr>
        <w:t xml:space="preserve">19</w:t>
      </w:r>
      <w:r>
        <w:rPr>
          <w:rFonts w:hint="eastAsia"/>
          <w:b w:val="0"/>
          <w:bCs w:val="0"/>
          <w:lang w:eastAsia="zh-CN"/>
        </w:rPr>
        <w:t xml:space="preserve">、投标文件的撤回和修改</w:t>
      </w:r>
      <w:bookmarkEnd w:id="140"/>
      <w:r/>
      <w:bookmarkEnd w:id="141"/>
      <w:r/>
      <w:bookmarkEnd w:id="142"/>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w:t>
      </w:r>
      <w:r>
        <w:rPr>
          <w:rFonts w:hint="eastAsia" w:ascii="宋体" w:hAnsi="宋体"/>
          <w:bCs/>
          <w:sz w:val="24"/>
        </w:rPr>
        <w:t xml:space="preserve">时间至招标文件中规定的投标有效期满之间的这段时间内，投标人不得撤回其投标。</w:t>
      </w:r>
      <w:r/>
    </w:p>
    <w:p>
      <w:pPr>
        <w:pStyle w:val="937"/>
        <w:ind w:firstLine="482"/>
        <w:spacing w:before="145" w:after="145" w:line="400" w:lineRule="exact"/>
        <w:rPr>
          <w:lang w:eastAsia="zh-CN"/>
        </w:rPr>
      </w:pPr>
      <w:r/>
      <w:bookmarkStart w:id="143" w:name="_Toc20823301"/>
      <w:r/>
      <w:bookmarkStart w:id="144" w:name="_Toc513029229"/>
      <w:r/>
      <w:bookmarkStart w:id="145" w:name="_Toc16938545"/>
      <w:r/>
      <w:bookmarkStart w:id="146" w:name="_Toc120614218"/>
      <w:r>
        <w:rPr>
          <w:rFonts w:hint="eastAsia"/>
          <w:lang w:eastAsia="zh-CN"/>
        </w:rPr>
        <w:t xml:space="preserve">五、开标与评标</w:t>
      </w:r>
      <w:bookmarkEnd w:id="143"/>
      <w:r/>
      <w:bookmarkEnd w:id="144"/>
      <w:r/>
      <w:bookmarkEnd w:id="145"/>
      <w:r/>
      <w:bookmarkEnd w:id="146"/>
      <w:r/>
      <w:r/>
    </w:p>
    <w:p>
      <w:pPr>
        <w:pStyle w:val="938"/>
        <w:ind w:firstLine="420"/>
        <w:spacing w:before="0" w:after="0" w:line="400" w:lineRule="exact"/>
        <w:rPr>
          <w:b w:val="0"/>
          <w:bCs w:val="0"/>
          <w:lang w:eastAsia="zh-CN"/>
        </w:rPr>
      </w:pPr>
      <w:r/>
      <w:bookmarkStart w:id="147" w:name="_Toc20823302"/>
      <w:r/>
      <w:bookmarkStart w:id="148" w:name="_Toc16938546"/>
      <w:r/>
      <w:bookmarkStart w:id="149" w:name="_Toc513029230"/>
      <w:r>
        <w:rPr>
          <w:rFonts w:hint="eastAsia"/>
          <w:b w:val="0"/>
          <w:bCs w:val="0"/>
          <w:lang w:eastAsia="zh-CN"/>
        </w:rPr>
        <w:t xml:space="preserve">2</w:t>
      </w:r>
      <w:r>
        <w:rPr>
          <w:b w:val="0"/>
          <w:bCs w:val="0"/>
          <w:lang w:eastAsia="zh-CN"/>
        </w:rPr>
        <w:t xml:space="preserve">0</w:t>
      </w:r>
      <w:r>
        <w:rPr>
          <w:rFonts w:hint="eastAsia"/>
          <w:b w:val="0"/>
          <w:bCs w:val="0"/>
          <w:lang w:eastAsia="zh-CN"/>
        </w:rPr>
        <w:t xml:space="preserve">、开标</w:t>
      </w:r>
      <w:bookmarkEnd w:id="147"/>
      <w:r/>
      <w:bookmarkEnd w:id="148"/>
      <w:r/>
      <w:bookmarkEnd w:id="149"/>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938"/>
        <w:ind w:firstLine="420"/>
        <w:spacing w:before="0" w:after="0" w:line="400" w:lineRule="exact"/>
        <w:rPr>
          <w:b w:val="0"/>
          <w:bCs w:val="0"/>
          <w:lang w:eastAsia="zh-CN"/>
        </w:rPr>
      </w:pPr>
      <w:r/>
      <w:bookmarkStart w:id="150" w:name="_Toc16938547"/>
      <w:r/>
      <w:bookmarkStart w:id="151" w:name="_Toc513029231"/>
      <w:r/>
      <w:bookmarkStart w:id="152" w:name="_Toc20823303"/>
      <w:r>
        <w:rPr>
          <w:rFonts w:hint="eastAsia"/>
          <w:b w:val="0"/>
          <w:bCs w:val="0"/>
          <w:lang w:eastAsia="zh-CN"/>
        </w:rPr>
        <w:t xml:space="preserve">2</w:t>
      </w:r>
      <w:r>
        <w:rPr>
          <w:b w:val="0"/>
          <w:bCs w:val="0"/>
          <w:lang w:eastAsia="zh-CN"/>
        </w:rPr>
        <w:t xml:space="preserve">1</w:t>
      </w:r>
      <w:r>
        <w:rPr>
          <w:rFonts w:hint="eastAsia"/>
          <w:b w:val="0"/>
          <w:bCs w:val="0"/>
          <w:lang w:eastAsia="zh-CN"/>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评标委员会独立工作，负责评审所有投标文件并确定中标侯选人。</w:t>
      </w:r>
      <w:r/>
    </w:p>
    <w:p>
      <w:pPr>
        <w:pStyle w:val="938"/>
        <w:ind w:firstLine="420"/>
        <w:spacing w:before="0" w:after="0" w:line="400" w:lineRule="exact"/>
        <w:rPr>
          <w:rFonts w:ascii="黑体"/>
          <w:b w:val="0"/>
          <w:bCs w:val="0"/>
          <w:lang w:eastAsia="zh-CN"/>
        </w:rPr>
      </w:pPr>
      <w:r>
        <w:rPr>
          <w:rFonts w:hint="eastAsia" w:ascii="黑体"/>
          <w:b w:val="0"/>
          <w:bCs w:val="0"/>
          <w:lang w:eastAsia="zh-CN"/>
        </w:rPr>
        <w:t xml:space="preserve">2</w:t>
      </w:r>
      <w:r>
        <w:rPr>
          <w:rFonts w:ascii="黑体"/>
          <w:b w:val="0"/>
          <w:bCs w:val="0"/>
          <w:lang w:eastAsia="zh-CN"/>
        </w:rPr>
        <w:t xml:space="preserve">2</w:t>
      </w:r>
      <w:r>
        <w:rPr>
          <w:rFonts w:hint="eastAsia" w:ascii="黑体"/>
          <w:b w:val="0"/>
          <w:bCs w:val="0"/>
          <w:lang w:eastAsia="zh-CN"/>
        </w:rPr>
        <w:t xml:space="preserve">、评标过程的保密与公正</w:t>
      </w:r>
      <w:bookmarkEnd w:id="150"/>
      <w:r/>
      <w:bookmarkEnd w:id="151"/>
      <w:r/>
      <w:bookmarkEnd w:id="152"/>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w:t>
      </w:r>
      <w:r>
        <w:rPr>
          <w:rFonts w:hint="eastAsia" w:ascii="宋体" w:hAnsi="宋体"/>
          <w:bCs/>
          <w:sz w:val="24"/>
        </w:rPr>
        <w:t xml:space="preserve">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pStyle w:val="938"/>
        <w:ind w:firstLine="420"/>
        <w:spacing w:before="0" w:after="0" w:line="400" w:lineRule="exact"/>
        <w:rPr>
          <w:b w:val="0"/>
          <w:bCs w:val="0"/>
          <w:lang w:eastAsia="zh-CN"/>
        </w:rPr>
      </w:pPr>
      <w:r/>
      <w:bookmarkStart w:id="153" w:name="_Toc513029232"/>
      <w:r/>
      <w:bookmarkStart w:id="154" w:name="_Toc16938548"/>
      <w:r/>
      <w:bookmarkStart w:id="155" w:name="_Toc20823304"/>
      <w:r>
        <w:rPr>
          <w:rFonts w:hint="eastAsia"/>
          <w:b w:val="0"/>
          <w:bCs w:val="0"/>
          <w:lang w:eastAsia="zh-CN"/>
        </w:rPr>
        <w:t xml:space="preserve">2</w:t>
      </w:r>
      <w:r>
        <w:rPr>
          <w:b w:val="0"/>
          <w:bCs w:val="0"/>
          <w:lang w:eastAsia="zh-CN"/>
        </w:rPr>
        <w:t xml:space="preserve">3</w:t>
      </w:r>
      <w:r>
        <w:rPr>
          <w:rFonts w:hint="eastAsia"/>
          <w:b w:val="0"/>
          <w:bCs w:val="0"/>
          <w:lang w:eastAsia="zh-CN"/>
        </w:rPr>
        <w:t xml:space="preserve">、投标文件的澄清</w:t>
      </w:r>
      <w:bookmarkEnd w:id="153"/>
      <w:r/>
      <w:bookmarkEnd w:id="154"/>
      <w:r/>
      <w:bookmarkEnd w:id="155"/>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接到评标委员会澄清、说明和补正要求的投标人如未按规定做出澄清、</w:t>
      </w:r>
      <w:r>
        <w:rPr>
          <w:rFonts w:hint="eastAsia" w:ascii="宋体" w:hAnsi="宋体"/>
          <w:sz w:val="24"/>
          <w:szCs w:val="24"/>
        </w:rPr>
        <w:t xml:space="preserve">说明和补正，其风险由投标人自行承担。</w:t>
      </w:r>
      <w:r/>
    </w:p>
    <w:p>
      <w:pPr>
        <w:pStyle w:val="938"/>
        <w:ind w:firstLine="420"/>
        <w:spacing w:before="0" w:after="0" w:line="400" w:lineRule="exact"/>
        <w:rPr>
          <w:b w:val="0"/>
          <w:bCs w:val="0"/>
          <w:lang w:eastAsia="zh-CN"/>
        </w:rPr>
      </w:pPr>
      <w:r/>
      <w:bookmarkStart w:id="156" w:name="_Toc16938549"/>
      <w:r/>
      <w:bookmarkStart w:id="157" w:name="_Toc20823305"/>
      <w:r/>
      <w:bookmarkStart w:id="158" w:name="_Toc513029233"/>
      <w:r>
        <w:rPr>
          <w:rFonts w:hint="eastAsia"/>
          <w:b w:val="0"/>
          <w:bCs w:val="0"/>
          <w:lang w:eastAsia="zh-CN"/>
        </w:rPr>
        <w:t xml:space="preserve">2</w:t>
      </w:r>
      <w:r>
        <w:rPr>
          <w:b w:val="0"/>
          <w:bCs w:val="0"/>
          <w:lang w:eastAsia="zh-CN"/>
        </w:rPr>
        <w:t xml:space="preserve">4</w:t>
      </w:r>
      <w:r>
        <w:rPr>
          <w:rFonts w:hint="eastAsia"/>
          <w:b w:val="0"/>
          <w:bCs w:val="0"/>
          <w:lang w:eastAsia="zh-CN"/>
        </w:rPr>
        <w:t xml:space="preserve">、对投标文件的初审</w:t>
      </w:r>
      <w:bookmarkEnd w:id="156"/>
      <w:r/>
      <w:bookmarkEnd w:id="157"/>
      <w:r/>
      <w:bookmarkEnd w:id="158"/>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w:t>
      </w:r>
      <w:r>
        <w:rPr>
          <w:rFonts w:hint="eastAsia" w:ascii="宋体" w:hAnsi="宋体"/>
          <w:bCs/>
          <w:sz w:val="24"/>
        </w:rPr>
        <w:t xml:space="preserve">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在详细评标之前，评标委员会将首先审查每份投标文件是否实质性响应了招标文件</w:t>
      </w:r>
      <w:r>
        <w:rPr>
          <w:rFonts w:hint="eastAsia" w:ascii="宋体" w:hAnsi="宋体"/>
          <w:sz w:val="24"/>
        </w:rPr>
        <w:t xml:space="preserve">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9" w:name="_Toc20823306"/>
      <w:r/>
      <w:bookmarkStart w:id="160" w:name="_Toc513029234"/>
      <w:r/>
      <w:bookmarkStart w:id="161"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w:t>
      </w:r>
      <w:r>
        <w:rPr>
          <w:rFonts w:hint="eastAsia" w:ascii="方正魏碑_GBK" w:hAnsi="方正魏碑_GBK" w:eastAsia="方正魏碑_GBK" w:cs="方正魏碑_GBK"/>
          <w:color w:val="000000"/>
          <w:sz w:val="24"/>
        </w:rPr>
        <w:t xml:space="preserve">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w:t>
      </w:r>
      <w:r>
        <w:rPr>
          <w:rFonts w:hint="eastAsia" w:ascii="方正魏碑_GBK" w:hAnsi="方正魏碑_GBK" w:eastAsia="方正魏碑_GBK" w:cs="方正魏碑_GBK"/>
          <w:color w:val="000000"/>
          <w:sz w:val="24"/>
        </w:rPr>
        <w:t xml:space="preserve">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1</w:t>
      </w:r>
      <w:r>
        <w:rPr>
          <w:rFonts w:hint="eastAsia" w:ascii="方正魏碑_GBK" w:hAnsi="方正魏碑_GBK" w:eastAsia="方正魏碑_GBK" w:cs="方正魏碑_GBK"/>
          <w:color w:val="000000"/>
          <w:sz w:val="24"/>
        </w:rPr>
        <w:t xml:space="preserve">）投标报价低于全部通过符合性审查供应商投标报价平均值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2</w:t>
      </w:r>
      <w:r>
        <w:rPr>
          <w:rFonts w:hint="eastAsia" w:ascii="方正魏碑_GBK" w:hAnsi="方正魏碑_GBK" w:eastAsia="方正魏碑_GBK" w:cs="方正魏碑_GBK"/>
          <w:color w:val="000000"/>
          <w:sz w:val="24"/>
        </w:rPr>
        <w:t xml:space="preserve">）投标报价低于通过符合性审查的次低报价供应商投标报价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3</w:t>
      </w:r>
      <w:r>
        <w:rPr>
          <w:rFonts w:hint="eastAsia" w:ascii="方正魏碑_GBK" w:hAnsi="方正魏碑_GBK" w:eastAsia="方正魏碑_GBK" w:cs="方正魏碑_GBK"/>
          <w:color w:val="000000"/>
          <w:sz w:val="24"/>
        </w:rPr>
        <w:t xml:space="preserve">）投标报价低于采购项目最高限价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w:t>
      </w:r>
      <w:r>
        <w:rPr>
          <w:rFonts w:hint="eastAsia" w:ascii="方正魏碑_GBK" w:hAnsi="方正魏碑_GBK" w:eastAsia="方正魏碑_GBK" w:cs="方正魏碑_GBK"/>
          <w:color w:val="000000"/>
          <w:sz w:val="24"/>
        </w:rPr>
        <w:t xml:space="preserve">&lt;</w:t>
      </w:r>
      <w:r>
        <w:rPr>
          <w:rFonts w:hint="eastAsia" w:ascii="方正魏碑_GBK" w:hAnsi="方正魏碑_GBK" w:eastAsia="方正魏碑_GBK" w:cs="方正魏碑_GBK"/>
          <w:color w:val="000000"/>
          <w:sz w:val="24"/>
        </w:rPr>
        <w:t xml:space="preserve">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t xml:space="preserve">4</w:t>
      </w:r>
      <w:r>
        <w:rPr>
          <w:rFonts w:hint="eastAsia" w:ascii="方正魏碑_GBK" w:hAnsi="方正魏碑_GBK" w:eastAsia="方正魏碑_GBK" w:cs="方正魏碑_GBK"/>
          <w:color w:val="000000"/>
          <w:sz w:val="24"/>
        </w:rPr>
        <w:t xml:space="preserve">）评标委员会基于专业判断，认为供应商报价过低，有可能影响产品质量或者不能诚信履约的其他情形。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w:t>
      </w:r>
      <w:r>
        <w:rPr>
          <w:rFonts w:hint="eastAsia" w:ascii="方正魏碑_GBK" w:hAnsi="方正魏碑_GBK" w:eastAsia="方正魏碑_GBK" w:cs="方正魏碑_GBK"/>
          <w:color w:val="000000"/>
          <w:sz w:val="24"/>
        </w:rPr>
        <w:t xml:space="preserve">评标委员会启动异常低价投标审查后，属于前述第（</w:t>
      </w:r>
      <w:r>
        <w:rPr>
          <w:rFonts w:hint="eastAsia" w:ascii="方正魏碑_GBK" w:hAnsi="方正魏碑_GBK" w:eastAsia="方正魏碑_GBK" w:cs="方正魏碑_GBK"/>
          <w:color w:val="000000"/>
          <w:sz w:val="24"/>
        </w:rPr>
        <w:t xml:space="preserve">1</w:t>
      </w:r>
      <w:r>
        <w:rPr>
          <w:rFonts w:hint="eastAsia" w:ascii="方正魏碑_GBK" w:hAnsi="方正魏碑_GBK" w:eastAsia="方正魏碑_GBK" w:cs="方正魏碑_GBK"/>
          <w:color w:val="000000"/>
          <w:sz w:val="24"/>
        </w:rPr>
        <w:t xml:space="preserve">）项至第（</w:t>
      </w:r>
      <w:r>
        <w:rPr>
          <w:rFonts w:hint="eastAsia" w:ascii="方正魏碑_GBK" w:hAnsi="方正魏碑_GBK" w:eastAsia="方正魏碑_GBK" w:cs="方正魏碑_GBK"/>
          <w:color w:val="000000"/>
          <w:sz w:val="24"/>
        </w:rPr>
        <w:t xml:space="preserve">4</w:t>
      </w:r>
      <w:r>
        <w:rPr>
          <w:rFonts w:hint="eastAsia" w:ascii="方正魏碑_GBK" w:hAnsi="方正魏碑_GBK" w:eastAsia="方正魏碑_GBK" w:cs="方正魏碑_GBK"/>
          <w:color w:val="000000"/>
          <w:sz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方正魏碑_GBK" w:hAnsi="方正魏碑_GBK" w:eastAsia="方正魏碑_GBK" w:cs="方正魏碑_GBK"/>
          <w:color w:val="000000"/>
          <w:sz w:val="24"/>
        </w:rPr>
        <w:t xml:space="preserve">30</w:t>
      </w:r>
      <w:r>
        <w:rPr>
          <w:rFonts w:hint="eastAsia" w:ascii="方正魏碑_GBK" w:hAnsi="方正魏碑_GBK" w:eastAsia="方正魏碑_GBK" w:cs="方正魏碑_GBK"/>
          <w:color w:val="000000"/>
          <w:sz w:val="24"/>
        </w:rPr>
        <w:t xml:space="preserve">分钟。其中，属于第（</w:t>
      </w:r>
      <w:r>
        <w:rPr>
          <w:rFonts w:hint="eastAsia" w:ascii="方正魏碑_GBK" w:hAnsi="方正魏碑_GBK" w:eastAsia="方正魏碑_GBK" w:cs="方正魏碑_GBK"/>
          <w:color w:val="000000"/>
          <w:sz w:val="24"/>
        </w:rPr>
        <w:t xml:space="preserve">3</w:t>
      </w:r>
      <w:r>
        <w:rPr>
          <w:rFonts w:hint="eastAsia" w:ascii="方正魏碑_GBK" w:hAnsi="方正魏碑_GBK" w:eastAsia="方正魏碑_GBK" w:cs="方正魏碑_GBK"/>
          <w:color w:val="000000"/>
          <w:sz w:val="24"/>
        </w:rPr>
        <w:t xml:space="preserve">）项情形，供应商已随投标文件一并提交相关书面说明及必要的证明材料的，在评标现场可不再重复提交。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w:t>
      </w:r>
      <w:r>
        <w:rPr>
          <w:rFonts w:hint="eastAsia" w:ascii="方正魏碑_GBK" w:hAnsi="方正魏碑_GBK" w:eastAsia="方正魏碑_GBK" w:cs="方正魏碑_GBK"/>
          <w:color w:val="000000"/>
          <w:sz w:val="24"/>
        </w:rPr>
        <w:t xml:space="preserve">提供书面说明、证明材料，或者提供的书面说明、证明材料不能证明其报价合理性的，评标委员会应当将其作为无效投标处理。</w:t>
      </w:r>
      <w:r/>
    </w:p>
    <w:p>
      <w:pPr>
        <w:pStyle w:val="938"/>
        <w:ind w:firstLine="420"/>
        <w:spacing w:before="0" w:after="0" w:line="400" w:lineRule="exact"/>
        <w:rPr>
          <w:b w:val="0"/>
          <w:bCs w:val="0"/>
          <w:lang w:eastAsia="zh-CN"/>
        </w:rPr>
      </w:pPr>
      <w:r>
        <w:rPr>
          <w:rFonts w:hint="eastAsia"/>
          <w:b w:val="0"/>
          <w:bCs w:val="0"/>
          <w:lang w:eastAsia="zh-CN"/>
        </w:rPr>
        <w:t xml:space="preserve">2</w:t>
      </w:r>
      <w:r>
        <w:rPr>
          <w:b w:val="0"/>
          <w:bCs w:val="0"/>
          <w:lang w:eastAsia="zh-CN"/>
        </w:rPr>
        <w:t xml:space="preserve">5</w:t>
      </w:r>
      <w:r>
        <w:rPr>
          <w:rFonts w:hint="eastAsia"/>
          <w:b w:val="0"/>
          <w:bCs w:val="0"/>
          <w:lang w:eastAsia="zh-CN"/>
        </w:rPr>
        <w:t xml:space="preserve">、</w:t>
      </w:r>
      <w:bookmarkEnd w:id="159"/>
      <w:r/>
      <w:bookmarkEnd w:id="160"/>
      <w:r/>
      <w:bookmarkEnd w:id="161"/>
      <w:r>
        <w:rPr>
          <w:rFonts w:hint="eastAsia"/>
          <w:b w:val="0"/>
          <w:bCs w:val="0"/>
          <w:lang w:eastAsia="zh-CN"/>
        </w:rPr>
        <w:t xml:space="preserve">无效投标条款和废标条款</w:t>
      </w:r>
      <w:r/>
    </w:p>
    <w:p>
      <w:pPr>
        <w:ind w:left="479"/>
        <w:spacing w:line="400" w:lineRule="exact"/>
        <w:rPr>
          <w:rFonts w:ascii="宋体" w:hAnsi="宋体"/>
          <w:bCs/>
          <w:sz w:val="24"/>
        </w:rPr>
      </w:pPr>
      <w:r/>
      <w:bookmarkStart w:id="162" w:name="_Toc20823307"/>
      <w:r/>
      <w:bookmarkStart w:id="163" w:name="_Toc513029235"/>
      <w:r/>
      <w:bookmarkStart w:id="164" w:name="_Toc16938551"/>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w:t>
      </w:r>
      <w:r>
        <w:rPr>
          <w:rFonts w:hint="eastAsia" w:ascii="宋体" w:hAnsi="宋体" w:cs="宋体"/>
          <w:bCs/>
          <w:sz w:val="24"/>
          <w:szCs w:val="24"/>
        </w:rPr>
        <w:t xml:space="preserve">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 </w:t>
      </w:r>
      <w:r>
        <w:rPr>
          <w:rFonts w:hint="eastAsia" w:ascii="宋体" w:hAnsi="宋体"/>
          <w:bCs/>
          <w:sz w:val="24"/>
        </w:rPr>
        <w:t xml:space="preserve">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w:t>
      </w:r>
      <w:r>
        <w:rPr>
          <w:rFonts w:hint="eastAsia" w:ascii="宋体" w:hAnsi="宋体"/>
          <w:bCs/>
          <w:sz w:val="24"/>
        </w:rPr>
        <w:t xml:space="preserve">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937"/>
        <w:ind w:firstLine="482"/>
        <w:spacing w:before="145" w:after="145" w:line="400" w:lineRule="exact"/>
        <w:rPr>
          <w:lang w:eastAsia="zh-CN"/>
        </w:rPr>
      </w:pPr>
      <w:r/>
      <w:bookmarkStart w:id="165" w:name="_Toc120614219"/>
      <w:r>
        <w:rPr>
          <w:rFonts w:hint="eastAsia"/>
          <w:lang w:eastAsia="zh-CN"/>
        </w:rPr>
        <w:t xml:space="preserve">六、</w:t>
      </w:r>
      <w:bookmarkEnd w:id="162"/>
      <w:r/>
      <w:bookmarkEnd w:id="163"/>
      <w:r/>
      <w:bookmarkEnd w:id="164"/>
      <w:r>
        <w:rPr>
          <w:rFonts w:hint="eastAsia"/>
          <w:lang w:eastAsia="zh-CN"/>
        </w:rPr>
        <w:t xml:space="preserve">定标</w:t>
      </w:r>
      <w:bookmarkEnd w:id="165"/>
      <w:r/>
      <w:r/>
    </w:p>
    <w:p>
      <w:pPr>
        <w:pStyle w:val="938"/>
        <w:ind w:firstLine="600"/>
        <w:spacing w:before="0" w:after="0" w:line="400" w:lineRule="exact"/>
        <w:rPr>
          <w:rFonts w:ascii="黑体" w:hAnsi="宋体"/>
          <w:b w:val="0"/>
          <w:sz w:val="30"/>
          <w:szCs w:val="30"/>
          <w:lang w:eastAsia="zh-CN"/>
        </w:rPr>
      </w:pPr>
      <w:r/>
      <w:bookmarkStart w:id="166" w:name="_Toc513029238"/>
      <w:r/>
      <w:bookmarkStart w:id="167" w:name="_Toc20823310"/>
      <w:r/>
      <w:bookmarkStart w:id="168" w:name="_Toc16938554"/>
      <w:r>
        <w:rPr>
          <w:rFonts w:hint="eastAsia" w:ascii="黑体" w:hAnsi="宋体"/>
          <w:b w:val="0"/>
          <w:sz w:val="30"/>
          <w:szCs w:val="30"/>
          <w:lang w:eastAsia="zh-CN"/>
        </w:rPr>
        <w:t xml:space="preserve">2</w:t>
      </w:r>
      <w:r>
        <w:rPr>
          <w:rFonts w:ascii="黑体" w:hAnsi="宋体"/>
          <w:b w:val="0"/>
          <w:sz w:val="30"/>
          <w:szCs w:val="30"/>
          <w:lang w:eastAsia="zh-CN"/>
        </w:rPr>
        <w:t xml:space="preserve">6</w:t>
      </w:r>
      <w:r>
        <w:rPr>
          <w:rFonts w:hint="eastAsia" w:ascii="黑体" w:hAnsi="宋体"/>
          <w:b w:val="0"/>
          <w:sz w:val="30"/>
          <w:szCs w:val="30"/>
          <w:lang w:eastAsia="zh-CN"/>
        </w:rPr>
        <w:t xml:space="preserve">、</w:t>
      </w:r>
      <w:bookmarkEnd w:id="166"/>
      <w:r>
        <w:rPr>
          <w:rFonts w:hint="eastAsia" w:ascii="黑体" w:hAnsi="宋体"/>
          <w:b w:val="0"/>
          <w:sz w:val="30"/>
          <w:szCs w:val="30"/>
          <w:lang w:eastAsia="zh-CN"/>
        </w:rPr>
        <w:t xml:space="preserve">确定</w:t>
      </w:r>
      <w:bookmarkEnd w:id="167"/>
      <w:r/>
      <w:bookmarkEnd w:id="168"/>
      <w:r>
        <w:rPr>
          <w:rFonts w:hint="eastAsia" w:ascii="黑体" w:hAnsi="宋体"/>
          <w:b w:val="0"/>
          <w:sz w:val="30"/>
          <w:szCs w:val="30"/>
          <w:lang w:eastAsia="zh-CN"/>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w:t>
      </w:r>
      <w:r>
        <w:rPr>
          <w:rFonts w:hint="eastAsia" w:ascii="宋体" w:hAnsi="宋体"/>
          <w:sz w:val="24"/>
          <w:szCs w:val="24"/>
        </w:rPr>
        <w:t xml:space="preserve">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69"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938"/>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7</w:t>
      </w:r>
      <w:r>
        <w:rPr>
          <w:rFonts w:hint="eastAsia" w:ascii="黑体" w:hAnsi="宋体"/>
          <w:b w:val="0"/>
          <w:sz w:val="30"/>
          <w:szCs w:val="30"/>
          <w:lang w:eastAsia="zh-CN"/>
        </w:rPr>
        <w:t xml:space="preserve">、质疑处理</w:t>
      </w:r>
      <w:bookmarkEnd w:id="169"/>
      <w:r/>
      <w:r/>
    </w:p>
    <w:p>
      <w:pPr>
        <w:ind w:firstLine="480"/>
        <w:spacing w:line="400" w:lineRule="exact"/>
        <w:rPr>
          <w:rFonts w:ascii="宋体" w:hAnsi="宋体"/>
          <w:sz w:val="24"/>
          <w:szCs w:val="24"/>
        </w:rPr>
      </w:pPr>
      <w:r>
        <w:rPr>
          <w:rFonts w:hint="eastAsia" w:ascii="宋体" w:hAnsi="宋体"/>
          <w:sz w:val="24"/>
          <w:szCs w:val="24"/>
        </w:rPr>
        <w:t xml:space="preserve">27.1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27.4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ascii="宋体" w:hAnsi="宋体"/>
          <w:sz w:val="24"/>
          <w:szCs w:val="24"/>
        </w:rPr>
      </w:pPr>
      <w:r>
        <w:rPr>
          <w:rFonts w:hint="eastAsia" w:ascii="宋体" w:hAnsi="宋体"/>
          <w:sz w:val="24"/>
          <w:szCs w:val="24"/>
        </w:rPr>
        <w:t xml:space="preserve">27.2.1</w:t>
      </w:r>
      <w:r>
        <w:rPr>
          <w:rFonts w:hint="eastAsia" w:ascii="宋体" w:hAnsi="宋体"/>
          <w:sz w:val="24"/>
          <w:szCs w:val="24"/>
        </w:rPr>
        <w:t xml:space="preserve">对可以质疑的采购文件提出质疑的，为收到采购文件之日或者采购文件公告期限届满之日；</w:t>
      </w:r>
      <w:r/>
    </w:p>
    <w:p>
      <w:pPr>
        <w:ind w:firstLine="480"/>
        <w:spacing w:line="400" w:lineRule="exact"/>
        <w:rPr>
          <w:rFonts w:ascii="宋体" w:hAnsi="宋体"/>
          <w:sz w:val="24"/>
          <w:szCs w:val="24"/>
        </w:rPr>
      </w:pPr>
      <w:r>
        <w:rPr>
          <w:rFonts w:hint="eastAsia" w:ascii="宋体" w:hAnsi="宋体"/>
          <w:sz w:val="24"/>
          <w:szCs w:val="24"/>
        </w:rPr>
        <w:t xml:space="preserve">27.2.2</w:t>
      </w:r>
      <w:r>
        <w:rPr>
          <w:rFonts w:hint="eastAsia" w:ascii="宋体" w:hAnsi="宋体"/>
          <w:sz w:val="24"/>
          <w:szCs w:val="24"/>
        </w:rPr>
        <w:t xml:space="preserve">对采购过程提出质疑的，为各采购程序环节结束之日；</w:t>
      </w:r>
      <w:r/>
    </w:p>
    <w:p>
      <w:pPr>
        <w:ind w:firstLine="480"/>
        <w:spacing w:line="400" w:lineRule="exact"/>
        <w:rPr>
          <w:rFonts w:ascii="宋体" w:hAnsi="宋体"/>
          <w:sz w:val="24"/>
          <w:szCs w:val="24"/>
        </w:rPr>
      </w:pPr>
      <w:r>
        <w:rPr>
          <w:rFonts w:hint="eastAsia" w:ascii="宋体" w:hAnsi="宋体"/>
          <w:sz w:val="24"/>
          <w:szCs w:val="24"/>
        </w:rPr>
        <w:t xml:space="preserve">27.2.3</w:t>
      </w:r>
      <w:r>
        <w:rPr>
          <w:rFonts w:hint="eastAsia" w:ascii="宋体" w:hAnsi="宋体"/>
          <w:sz w:val="24"/>
          <w:szCs w:val="24"/>
        </w:rPr>
        <w:t xml:space="preserve">对中标或者成交结果提出质疑的，为中标或者成交结果公告期限届满之日。</w:t>
      </w:r>
      <w:r/>
    </w:p>
    <w:p>
      <w:pPr>
        <w:ind w:firstLine="480"/>
        <w:spacing w:line="4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w:t>
      </w:r>
      <w:r>
        <w:rPr>
          <w:rFonts w:hint="eastAsia" w:ascii="宋体" w:hAnsi="宋体"/>
          <w:sz w:val="24"/>
          <w:szCs w:val="24"/>
        </w:rPr>
        <w:t xml:space="preserve">质疑函必须按照本招标文件中《质疑函范本》要求的格式和内容进行填写。供应商如组成联合体参加投标，则《质疑</w:t>
      </w:r>
      <w:r>
        <w:rPr>
          <w:rFonts w:hint="eastAsia" w:ascii="宋体" w:hAnsi="宋体"/>
          <w:sz w:val="24"/>
          <w:szCs w:val="24"/>
        </w:rPr>
        <w:t xml:space="preserve">函范本》中要求签字、盖章、加盖公章之处，联合体各方均须按要求签字、盖章、加盖公章。</w:t>
      </w:r>
      <w:r/>
    </w:p>
    <w:p>
      <w:pPr>
        <w:ind w:firstLine="480"/>
        <w:spacing w:line="400" w:lineRule="exact"/>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w:t>
      </w:r>
      <w:r>
        <w:rPr>
          <w:rFonts w:hint="eastAsia" w:ascii="宋体" w:hAnsi="宋体"/>
          <w:sz w:val="24"/>
          <w:szCs w:val="24"/>
        </w:rPr>
        <w:t xml:space="preserve">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hint="eastAsia"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w:t>
      </w:r>
      <w:r>
        <w:rPr>
          <w:rFonts w:hint="eastAsia" w:ascii="宋体" w:hAnsi="宋体"/>
          <w:sz w:val="24"/>
          <w:szCs w:val="24"/>
        </w:rPr>
        <w:t xml:space="preserve">合体中任何一方或多方未按要求签字、盖章、加盖公章的质疑。</w:t>
      </w:r>
      <w:r/>
    </w:p>
    <w:p>
      <w:pPr>
        <w:ind w:firstLine="480"/>
        <w:spacing w:line="400" w:lineRule="exact"/>
        <w:rPr>
          <w:rFonts w:ascii="宋体" w:hAnsi="宋体"/>
          <w:sz w:val="24"/>
          <w:szCs w:val="24"/>
        </w:rPr>
      </w:pPr>
      <w:r>
        <w:rPr>
          <w:rFonts w:hint="eastAsia" w:ascii="宋体" w:hAnsi="宋体"/>
          <w:sz w:val="24"/>
          <w:szCs w:val="24"/>
        </w:rPr>
        <w:t xml:space="preserve">27.6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8"/>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2</w:t>
      </w:r>
      <w:r>
        <w:rPr>
          <w:rFonts w:ascii="黑体" w:hAnsi="宋体"/>
          <w:b w:val="0"/>
          <w:sz w:val="30"/>
          <w:szCs w:val="30"/>
          <w:lang w:eastAsia="zh-CN"/>
        </w:rPr>
        <w:t xml:space="preserve">8</w:t>
      </w:r>
      <w:r>
        <w:rPr>
          <w:rFonts w:hint="eastAsia" w:ascii="黑体" w:hAnsi="宋体"/>
          <w:b w:val="0"/>
          <w:sz w:val="30"/>
          <w:szCs w:val="30"/>
          <w:lang w:eastAsia="zh-CN"/>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37"/>
        <w:spacing w:before="145" w:after="145" w:line="400" w:lineRule="exact"/>
        <w:rPr>
          <w:lang w:eastAsia="zh-CN"/>
        </w:rPr>
      </w:pPr>
      <w:r/>
      <w:bookmarkStart w:id="170" w:name="_Toc120614220"/>
      <w:r/>
      <w:bookmarkStart w:id="171" w:name="_Toc20823308"/>
      <w:r/>
      <w:bookmarkStart w:id="172" w:name="_Toc513029236"/>
      <w:r/>
      <w:bookmarkStart w:id="173" w:name="_Toc16938552"/>
      <w:r>
        <w:rPr>
          <w:rFonts w:hint="eastAsia"/>
          <w:lang w:eastAsia="zh-CN"/>
        </w:rPr>
        <w:t xml:space="preserve">七、授予合同</w:t>
      </w:r>
      <w:bookmarkEnd w:id="170"/>
      <w:r/>
      <w:r/>
    </w:p>
    <w:p>
      <w:pPr>
        <w:pStyle w:val="938"/>
        <w:ind w:firstLine="600"/>
        <w:spacing w:before="0" w:after="0" w:line="400" w:lineRule="exact"/>
        <w:rPr>
          <w:rFonts w:ascii="黑体" w:hAnsi="宋体"/>
          <w:b w:val="0"/>
          <w:sz w:val="30"/>
          <w:szCs w:val="30"/>
          <w:lang w:eastAsia="zh-CN"/>
        </w:rPr>
      </w:pPr>
      <w:r/>
      <w:bookmarkStart w:id="174" w:name="_Toc513029237"/>
      <w:r/>
      <w:bookmarkStart w:id="175" w:name="_Toc20823309"/>
      <w:r/>
      <w:bookmarkStart w:id="176" w:name="_Toc16938553"/>
      <w:r/>
      <w:bookmarkEnd w:id="171"/>
      <w:r/>
      <w:bookmarkEnd w:id="172"/>
      <w:r/>
      <w:bookmarkEnd w:id="173"/>
      <w:r>
        <w:rPr>
          <w:rFonts w:ascii="黑体" w:hAnsi="宋体"/>
          <w:b w:val="0"/>
          <w:sz w:val="30"/>
          <w:szCs w:val="30"/>
          <w:lang w:eastAsia="zh-CN"/>
        </w:rPr>
        <w:t xml:space="preserve">29</w:t>
      </w:r>
      <w:r>
        <w:rPr>
          <w:rFonts w:hint="eastAsia" w:ascii="黑体" w:hAnsi="宋体"/>
          <w:b w:val="0"/>
          <w:sz w:val="30"/>
          <w:szCs w:val="30"/>
          <w:lang w:eastAsia="zh-CN"/>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w:t>
      </w:r>
      <w:r>
        <w:rPr>
          <w:rFonts w:hint="eastAsia" w:ascii="宋体" w:hAnsi="宋体"/>
          <w:sz w:val="24"/>
          <w:szCs w:val="24"/>
        </w:rPr>
        <w:t xml:space="preserve">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38"/>
        <w:ind w:firstLine="600"/>
        <w:spacing w:before="0" w:after="0" w:line="400" w:lineRule="exact"/>
        <w:rPr>
          <w:rFonts w:ascii="黑体" w:hAnsi="宋体"/>
          <w:b w:val="0"/>
          <w:sz w:val="30"/>
          <w:szCs w:val="30"/>
          <w:lang w:eastAsia="zh-CN"/>
        </w:rPr>
      </w:pPr>
      <w:r>
        <w:rPr>
          <w:rFonts w:hint="eastAsia" w:ascii="黑体" w:hAnsi="宋体"/>
          <w:b w:val="0"/>
          <w:sz w:val="30"/>
          <w:szCs w:val="30"/>
          <w:lang w:eastAsia="zh-CN"/>
        </w:rPr>
        <w:t xml:space="preserve">3</w:t>
      </w:r>
      <w:r>
        <w:rPr>
          <w:rFonts w:ascii="黑体" w:hAnsi="宋体"/>
          <w:b w:val="0"/>
          <w:sz w:val="30"/>
          <w:szCs w:val="30"/>
          <w:lang w:eastAsia="zh-CN"/>
        </w:rPr>
        <w:t xml:space="preserve">0</w:t>
      </w:r>
      <w:r>
        <w:rPr>
          <w:rFonts w:hint="eastAsia" w:ascii="黑体" w:hAnsi="宋体"/>
          <w:b w:val="0"/>
          <w:sz w:val="30"/>
          <w:szCs w:val="30"/>
          <w:lang w:eastAsia="zh-CN"/>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938"/>
        <w:ind w:firstLine="600"/>
        <w:spacing w:before="0" w:after="0" w:line="400" w:lineRule="exact"/>
        <w:rPr>
          <w:rFonts w:ascii="黑体" w:hAnsi="宋体"/>
          <w:b w:val="0"/>
          <w:sz w:val="30"/>
          <w:szCs w:val="30"/>
          <w:lang w:eastAsia="zh-CN"/>
        </w:rPr>
      </w:pPr>
      <w:r/>
      <w:bookmarkStart w:id="177" w:name="_Toc16938558"/>
      <w:r/>
      <w:bookmarkStart w:id="178" w:name="_Toc20823314"/>
      <w:r/>
      <w:bookmarkStart w:id="179" w:name="_Toc513029242"/>
      <w:r/>
      <w:bookmarkStart w:id="180" w:name="_Toc120614221"/>
      <w:r/>
      <w:bookmarkStart w:id="181" w:name="_Toc479757207"/>
      <w:r/>
      <w:bookmarkEnd w:id="174"/>
      <w:r/>
      <w:bookmarkEnd w:id="175"/>
      <w:r/>
      <w:bookmarkEnd w:id="176"/>
      <w:r>
        <w:rPr>
          <w:rFonts w:hint="eastAsia" w:ascii="黑体" w:hAnsi="宋体"/>
          <w:b w:val="0"/>
          <w:sz w:val="30"/>
          <w:szCs w:val="30"/>
          <w:lang w:eastAsia="zh-CN"/>
        </w:rPr>
        <w:t xml:space="preserve">3</w:t>
      </w:r>
      <w:r>
        <w:rPr>
          <w:rFonts w:ascii="黑体" w:hAnsi="宋体"/>
          <w:b w:val="0"/>
          <w:sz w:val="30"/>
          <w:szCs w:val="30"/>
          <w:lang w:eastAsia="zh-CN"/>
        </w:rPr>
        <w:t xml:space="preserve">1</w:t>
      </w:r>
      <w:r>
        <w:rPr>
          <w:rFonts w:hint="eastAsia" w:ascii="黑体" w:hAnsi="宋体"/>
          <w:b w:val="0"/>
          <w:sz w:val="30"/>
          <w:szCs w:val="30"/>
          <w:lang w:eastAsia="zh-CN"/>
        </w:rPr>
        <w:t xml:space="preserve">、政府采购履约资金扶持政策</w:t>
      </w:r>
      <w:r/>
    </w:p>
    <w:p>
      <w:pPr>
        <w:pStyle w:val="936"/>
        <w:spacing w:line="400" w:lineRule="exact"/>
        <w:rPr>
          <w:rFonts w:ascii="宋体" w:hAnsi="宋体"/>
          <w:sz w:val="24"/>
          <w:szCs w:val="24"/>
          <w:lang w:eastAsia="zh-CN"/>
        </w:rPr>
      </w:pPr>
      <w:r>
        <w:rPr>
          <w:rFonts w:hint="eastAsia" w:ascii="宋体" w:hAnsi="宋体"/>
          <w:bCs/>
          <w:sz w:val="24"/>
          <w:lang w:eastAsia="zh-CN"/>
        </w:rPr>
        <w:t xml:space="preserve">中标供应商可凭政府采购合同办理融资贷款，详情请见江苏政府采购网“政采贷”</w:t>
      </w:r>
      <w:r>
        <w:rPr>
          <w:rFonts w:hint="eastAsia" w:ascii="宋体" w:hAnsi="宋体"/>
          <w:bCs/>
          <w:sz w:val="24"/>
          <w:lang w:eastAsia="zh-CN"/>
        </w:rPr>
        <w:t xml:space="preserve">专栏。</w:t>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sz w:val="24"/>
          <w:szCs w:val="24"/>
          <w:lang w:eastAsia="zh-CN"/>
        </w:rPr>
      </w:pPr>
      <w:r>
        <w:rPr>
          <w:rFonts w:ascii="宋体" w:hAnsi="宋体"/>
          <w:sz w:val="24"/>
          <w:szCs w:val="24"/>
          <w:lang w:eastAsia="zh-CN"/>
        </w:rPr>
      </w:r>
      <w:r/>
    </w:p>
    <w:p>
      <w:pPr>
        <w:pStyle w:val="936"/>
        <w:spacing w:line="400" w:lineRule="exact"/>
        <w:rPr>
          <w:rFonts w:ascii="宋体" w:hAnsi="宋体"/>
          <w:bCs/>
          <w:sz w:val="24"/>
          <w:lang w:eastAsia="zh-CN"/>
        </w:rPr>
      </w:pPr>
      <w:r>
        <w:rPr>
          <w:rFonts w:ascii="宋体" w:hAnsi="宋体"/>
          <w:bCs/>
          <w:sz w:val="24"/>
          <w:lang w:eastAsia="zh-CN"/>
        </w:rPr>
      </w:r>
      <w:r/>
    </w:p>
    <w:p>
      <w:pPr>
        <w:pStyle w:val="934"/>
        <w:rPr>
          <w:rFonts w:ascii="黑体" w:eastAsia="黑体"/>
          <w:bCs/>
          <w:color w:val="000000"/>
          <w:sz w:val="44"/>
          <w:lang w:eastAsia="zh-CN"/>
        </w:rPr>
      </w:pPr>
      <w:r/>
      <w:bookmarkStart w:id="182" w:name="_Hlt16619369"/>
      <w:r/>
      <w:bookmarkStart w:id="183" w:name="_Hlt16619350"/>
      <w:r/>
      <w:bookmarkStart w:id="184" w:name="_Toc16938590"/>
      <w:r/>
      <w:bookmarkStart w:id="185" w:name="_Toc20823346"/>
      <w:r/>
      <w:bookmarkStart w:id="186" w:name="_Toc120614244"/>
      <w:r/>
      <w:bookmarkStart w:id="187" w:name="_Toc479757211"/>
      <w:r/>
      <w:bookmarkStart w:id="188" w:name="_Toc462564139"/>
      <w:r/>
      <w:bookmarkEnd w:id="177"/>
      <w:r/>
      <w:bookmarkEnd w:id="178"/>
      <w:r/>
      <w:bookmarkEnd w:id="179"/>
      <w:r/>
      <w:bookmarkEnd w:id="180"/>
      <w:r/>
      <w:bookmarkEnd w:id="181"/>
      <w:r/>
      <w:bookmarkEnd w:id="182"/>
      <w:r>
        <w:rPr>
          <w:rFonts w:hint="eastAsia" w:ascii="黑体" w:eastAsia="黑体"/>
          <w:bCs/>
          <w:color w:val="000000"/>
          <w:sz w:val="44"/>
          <w:lang w:eastAsia="zh-CN"/>
        </w:rPr>
        <w:t xml:space="preserve">第三章</w:t>
      </w:r>
      <w:r>
        <w:rPr>
          <w:rFonts w:hint="eastAsia" w:ascii="黑体" w:eastAsia="黑体"/>
          <w:bCs/>
          <w:color w:val="000000"/>
          <w:sz w:val="44"/>
          <w:lang w:eastAsia="zh-CN"/>
        </w:rPr>
        <w:t xml:space="preserve">  </w:t>
      </w:r>
      <w:r>
        <w:rPr>
          <w:rFonts w:hint="eastAsia" w:ascii="黑体" w:eastAsia="黑体"/>
          <w:bCs/>
          <w:color w:val="000000"/>
          <w:sz w:val="44"/>
          <w:lang w:eastAsia="zh-CN"/>
        </w:rPr>
        <w:t xml:space="preserve">合同文本</w:t>
      </w:r>
      <w:r/>
    </w:p>
    <w:p>
      <w:pPr>
        <w:ind w:firstLine="480"/>
        <w:spacing w:line="500" w:lineRule="exact"/>
        <w:rPr>
          <w:rFonts w:ascii="宋体" w:hAnsi="宋体"/>
          <w:bCs/>
          <w:color w:val="000000"/>
          <w:sz w:val="24"/>
        </w:rPr>
      </w:pPr>
      <w:r/>
      <w:bookmarkStart w:id="189" w:name="_Toc16938559"/>
      <w:r/>
      <w:bookmarkStart w:id="190" w:name="_Toc513029243"/>
      <w:r/>
      <w:bookmarkStart w:id="191" w:name="_Toc20823315"/>
      <w:r>
        <w:rPr>
          <w:rFonts w:hint="eastAsia" w:ascii="宋体" w:hAnsi="宋体"/>
          <w:bCs/>
          <w:color w:val="000000"/>
          <w:sz w:val="24"/>
        </w:rPr>
        <w:t xml:space="preserve">以下为中标后签定本项目合同的通用条款，投标人不得提出实质性的修改。</w:t>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rPr>
      </w:pPr>
      <w:r>
        <w:rPr>
          <w:rFonts w:ascii="宋体" w:hAnsi="宋体" w:cs="Courier New"/>
          <w:color w:val="000000"/>
          <w:sz w:val="24"/>
        </w:rPr>
        <w:t xml:space="preserve">项目名称：</w:t>
      </w:r>
      <w:r>
        <w:rPr>
          <w:rFonts w:hint="eastAsia" w:ascii="宋体" w:hAnsi="宋体" w:cs="Courier New"/>
          <w:color w:val="000000"/>
          <w:sz w:val="24"/>
        </w:rPr>
        <w:t xml:space="preserve">*</w:t>
      </w:r>
      <w:r>
        <w:rPr>
          <w:rFonts w:ascii="宋体" w:hAnsi="宋体" w:cs="Courier New"/>
          <w:color w:val="000000"/>
          <w:sz w:val="24"/>
        </w:rPr>
        <w:t xml:space="preserve">****                   </w:t>
      </w:r>
      <w:r/>
    </w:p>
    <w:p>
      <w:pPr>
        <w:spacing w:before="120" w:after="120"/>
        <w:rPr>
          <w:rFonts w:ascii="宋体" w:hAnsi="宋体" w:cs="Courier New"/>
          <w:color w:val="000000"/>
          <w:sz w:val="24"/>
        </w:rPr>
      </w:pPr>
      <w:r>
        <w:rPr>
          <w:rFonts w:ascii="宋体" w:hAnsi="宋体" w:cs="Courier New"/>
          <w:color w:val="000000"/>
          <w:sz w:val="24"/>
        </w:rPr>
        <w:t xml:space="preserve">项目编号：</w:t>
      </w:r>
      <w:r>
        <w:rPr>
          <w:rFonts w:hint="eastAsia" w:ascii="宋体" w:hAnsi="宋体" w:cs="Courier New"/>
          <w:color w:val="000000"/>
          <w:sz w:val="24"/>
        </w:rPr>
        <w:t xml:space="preserve">*</w:t>
      </w:r>
      <w:r>
        <w:rPr>
          <w:rFonts w:ascii="宋体" w:hAnsi="宋体" w:cs="Courier New"/>
          <w:color w:val="000000"/>
          <w:sz w:val="24"/>
        </w:rPr>
        <w:t xml:space="preserve">****             </w:t>
      </w:r>
      <w:r/>
    </w:p>
    <w:p>
      <w:pPr>
        <w:pStyle w:val="971"/>
        <w:spacing w:before="120" w:after="120"/>
        <w:rPr>
          <w:rFonts w:hAnsi="宋体"/>
          <w:color w:val="000000"/>
          <w:sz w:val="24"/>
          <w:lang w:eastAsia="zh-CN"/>
        </w:rPr>
      </w:pPr>
      <w:r>
        <w:rPr>
          <w:rFonts w:hAnsi="宋体"/>
          <w:color w:val="000000"/>
          <w:sz w:val="24"/>
          <w:lang w:eastAsia="zh-CN"/>
        </w:rPr>
        <w:t xml:space="preserve">甲方：（买方）</w:t>
      </w:r>
      <w:r>
        <w:rPr>
          <w:rFonts w:hAnsi="宋体"/>
          <w:color w:val="000000"/>
          <w:sz w:val="24"/>
          <w:lang w:eastAsia="zh-CN"/>
        </w:rPr>
        <w:t xml:space="preserve">_________</w:t>
      </w:r>
      <w:r/>
    </w:p>
    <w:p>
      <w:pPr>
        <w:pStyle w:val="971"/>
        <w:spacing w:before="120" w:after="120"/>
        <w:rPr>
          <w:rFonts w:hAnsi="宋体"/>
          <w:color w:val="000000"/>
          <w:sz w:val="24"/>
          <w:lang w:eastAsia="zh-CN"/>
        </w:rPr>
      </w:pPr>
      <w:r>
        <w:rPr>
          <w:rFonts w:hAnsi="宋体"/>
          <w:color w:val="000000"/>
          <w:sz w:val="24"/>
          <w:lang w:eastAsia="zh-CN"/>
        </w:rPr>
        <w:t xml:space="preserve">乙方：（卖方）</w:t>
      </w:r>
      <w:r>
        <w:rPr>
          <w:rFonts w:hAnsi="宋体"/>
          <w:color w:val="000000"/>
          <w:sz w:val="24"/>
          <w:lang w:eastAsia="zh-CN"/>
        </w:rPr>
        <w:t xml:space="preserve">_________</w:t>
      </w:r>
      <w:r/>
    </w:p>
    <w:p>
      <w:pPr>
        <w:pStyle w:val="971"/>
        <w:spacing w:before="120" w:after="120"/>
        <w:rPr>
          <w:rFonts w:hAnsi="宋体"/>
          <w:b/>
          <w:color w:val="000000"/>
          <w:sz w:val="24"/>
          <w:lang w:eastAsia="zh-CN"/>
        </w:rPr>
      </w:pPr>
      <w:r>
        <w:rPr>
          <w:rFonts w:hAnsi="宋体"/>
          <w:b/>
          <w:color w:val="000000"/>
          <w:sz w:val="24"/>
          <w:lang w:eastAsia="zh-CN"/>
        </w:rPr>
        <w:t xml:space="preserve">   </w:t>
      </w:r>
      <w:r>
        <w:rPr>
          <w:rFonts w:hAnsi="宋体"/>
          <w:color w:val="000000"/>
          <w:sz w:val="24"/>
          <w:lang w:eastAsia="zh-CN"/>
        </w:rPr>
        <w:t xml:space="preserve">甲、乙双方根据</w:t>
      </w:r>
      <w:r>
        <w:rPr>
          <w:rFonts w:hint="eastAsia" w:hAnsi="宋体"/>
          <w:color w:val="000000"/>
          <w:sz w:val="24"/>
          <w:lang w:eastAsia="zh-CN"/>
        </w:rPr>
        <w:t xml:space="preserve">江苏省政府采购中心</w:t>
      </w:r>
      <w:r>
        <w:rPr>
          <w:rFonts w:hint="eastAsia" w:hAnsi="宋体"/>
          <w:color w:val="000000"/>
          <w:sz w:val="24"/>
          <w:u w:val="single"/>
          <w:lang w:eastAsia="zh-CN"/>
        </w:rPr>
        <w:t xml:space="preserve">         </w:t>
      </w:r>
      <w:r>
        <w:rPr>
          <w:rFonts w:hAnsi="宋体"/>
          <w:color w:val="000000"/>
          <w:sz w:val="24"/>
          <w:lang w:eastAsia="zh-CN"/>
        </w:rPr>
        <w:t xml:space="preserve">项目公开招标的结果，签署本合同。</w:t>
      </w:r>
      <w:r/>
    </w:p>
    <w:p>
      <w:pPr>
        <w:pStyle w:val="971"/>
        <w:spacing w:before="120" w:after="120"/>
        <w:rPr>
          <w:rFonts w:hAnsi="宋体"/>
          <w:b/>
          <w:color w:val="000000"/>
          <w:sz w:val="24"/>
          <w:lang w:eastAsia="zh-CN"/>
        </w:rPr>
      </w:pPr>
      <w:r>
        <w:rPr>
          <w:rFonts w:hAnsi="宋体"/>
          <w:b/>
          <w:color w:val="000000"/>
          <w:sz w:val="24"/>
          <w:lang w:eastAsia="zh-CN"/>
        </w:rPr>
        <w:t xml:space="preserve">一、</w:t>
      </w:r>
      <w:r>
        <w:rPr>
          <w:rFonts w:hint="eastAsia" w:hAnsi="宋体"/>
          <w:b/>
          <w:color w:val="000000"/>
          <w:sz w:val="24"/>
          <w:lang w:eastAsia="zh-CN"/>
        </w:rPr>
        <w:t xml:space="preserve">合同</w:t>
      </w:r>
      <w:r>
        <w:rPr>
          <w:rFonts w:hAnsi="宋体"/>
          <w:b/>
          <w:color w:val="000000"/>
          <w:sz w:val="24"/>
          <w:lang w:eastAsia="zh-CN"/>
        </w:rPr>
        <w:t xml:space="preserve">内容</w:t>
      </w:r>
      <w:r/>
    </w:p>
    <w:p>
      <w:pPr>
        <w:pStyle w:val="971"/>
        <w:spacing w:before="120" w:after="120"/>
        <w:rPr>
          <w:rFonts w:hAnsi="宋体"/>
          <w:color w:val="000000"/>
          <w:sz w:val="24"/>
          <w:lang w:eastAsia="zh-CN"/>
        </w:rPr>
      </w:pPr>
      <w:r>
        <w:rPr>
          <w:rFonts w:hAnsi="宋体"/>
          <w:color w:val="000000"/>
          <w:sz w:val="24"/>
          <w:lang w:eastAsia="zh-CN"/>
        </w:rPr>
        <w:t xml:space="preserve">1.1 </w:t>
      </w:r>
      <w:r>
        <w:rPr>
          <w:rFonts w:hint="eastAsia" w:hAnsi="宋体"/>
          <w:color w:val="000000"/>
          <w:sz w:val="24"/>
          <w:lang w:eastAsia="zh-CN"/>
        </w:rPr>
        <w:t xml:space="preserve">标的</w:t>
      </w:r>
      <w:r>
        <w:rPr>
          <w:rFonts w:hAnsi="宋体"/>
          <w:color w:val="000000"/>
          <w:sz w:val="24"/>
          <w:lang w:eastAsia="zh-CN"/>
        </w:rPr>
        <w:t xml:space="preserve">名称：</w:t>
      </w:r>
      <w:r/>
    </w:p>
    <w:p>
      <w:pPr>
        <w:pStyle w:val="971"/>
        <w:spacing w:before="120" w:after="120"/>
        <w:rPr>
          <w:rFonts w:hAnsi="宋体"/>
          <w:color w:val="000000"/>
          <w:sz w:val="24"/>
          <w:lang w:eastAsia="zh-CN"/>
        </w:rPr>
      </w:pPr>
      <w:r>
        <w:rPr>
          <w:rFonts w:hAnsi="宋体"/>
          <w:color w:val="000000"/>
          <w:sz w:val="24"/>
          <w:lang w:eastAsia="zh-CN"/>
        </w:rPr>
        <w:t xml:space="preserve">1.2</w:t>
      </w:r>
      <w:r>
        <w:rPr>
          <w:rFonts w:hint="eastAsia" w:hAnsi="宋体"/>
          <w:color w:val="000000"/>
          <w:sz w:val="24"/>
          <w:lang w:eastAsia="zh-CN"/>
        </w:rPr>
        <w:t xml:space="preserve">标的质量：</w:t>
      </w:r>
      <w:r/>
    </w:p>
    <w:p>
      <w:pPr>
        <w:pStyle w:val="971"/>
        <w:spacing w:before="120" w:after="120"/>
        <w:rPr>
          <w:rFonts w:hAnsi="宋体"/>
          <w:color w:val="000000"/>
          <w:sz w:val="24"/>
          <w:lang w:eastAsia="zh-CN"/>
        </w:rPr>
      </w:pPr>
      <w:r>
        <w:rPr>
          <w:rFonts w:hint="eastAsia" w:hAnsi="宋体"/>
          <w:color w:val="000000"/>
          <w:sz w:val="24"/>
          <w:lang w:eastAsia="zh-CN"/>
        </w:rPr>
        <w:t xml:space="preserve">1.3 </w:t>
      </w:r>
      <w:r>
        <w:rPr>
          <w:rFonts w:hint="eastAsia" w:hAnsi="宋体"/>
          <w:color w:val="000000"/>
          <w:sz w:val="24"/>
          <w:lang w:eastAsia="zh-CN"/>
        </w:rPr>
        <w:t xml:space="preserve">标的数量（规模）：</w:t>
      </w:r>
      <w:r/>
    </w:p>
    <w:p>
      <w:pPr>
        <w:pStyle w:val="971"/>
        <w:spacing w:before="120" w:after="120"/>
        <w:rPr>
          <w:rFonts w:hAnsi="宋体"/>
          <w:color w:val="000000"/>
          <w:sz w:val="24"/>
          <w:lang w:eastAsia="zh-CN"/>
        </w:rPr>
      </w:pPr>
      <w:r>
        <w:rPr>
          <w:rFonts w:hint="eastAsia" w:hAnsi="宋体"/>
          <w:color w:val="000000"/>
          <w:sz w:val="24"/>
          <w:lang w:eastAsia="zh-CN"/>
        </w:rPr>
        <w:t xml:space="preserve">1.4 </w:t>
      </w:r>
      <w:r>
        <w:rPr>
          <w:rFonts w:hint="eastAsia" w:hAnsi="宋体"/>
          <w:color w:val="000000"/>
          <w:sz w:val="24"/>
          <w:lang w:eastAsia="zh-CN"/>
        </w:rPr>
        <w:t xml:space="preserve">履行时间（期限）：</w:t>
      </w:r>
      <w:r/>
    </w:p>
    <w:p>
      <w:pPr>
        <w:pStyle w:val="971"/>
        <w:spacing w:before="120" w:after="120"/>
        <w:rPr>
          <w:rFonts w:hAnsi="宋体"/>
          <w:color w:val="000000"/>
          <w:sz w:val="24"/>
          <w:lang w:eastAsia="zh-CN"/>
        </w:rPr>
      </w:pPr>
      <w:r>
        <w:rPr>
          <w:rFonts w:hint="eastAsia" w:hAnsi="宋体"/>
          <w:color w:val="000000"/>
          <w:sz w:val="24"/>
          <w:lang w:eastAsia="zh-CN"/>
        </w:rPr>
        <w:t xml:space="preserve">1.5 </w:t>
      </w:r>
      <w:r>
        <w:rPr>
          <w:rFonts w:hint="eastAsia" w:hAnsi="宋体"/>
          <w:color w:val="000000"/>
          <w:sz w:val="24"/>
          <w:lang w:eastAsia="zh-CN"/>
        </w:rPr>
        <w:t xml:space="preserve">履行地点：</w:t>
      </w:r>
      <w:r/>
    </w:p>
    <w:p>
      <w:pPr>
        <w:pStyle w:val="971"/>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6</w:t>
      </w:r>
      <w:r>
        <w:rPr>
          <w:rFonts w:hint="eastAsia" w:hAnsi="宋体"/>
          <w:color w:val="000000"/>
          <w:sz w:val="24"/>
          <w:lang w:eastAsia="zh-CN"/>
        </w:rPr>
        <w:t xml:space="preserve">履行方式：</w:t>
      </w:r>
      <w:r/>
    </w:p>
    <w:p>
      <w:pPr>
        <w:pStyle w:val="971"/>
        <w:spacing w:before="120" w:after="120"/>
        <w:rPr>
          <w:rFonts w:hAnsi="宋体"/>
          <w:b/>
          <w:color w:val="000000"/>
          <w:sz w:val="24"/>
          <w:lang w:eastAsia="zh-CN"/>
        </w:rPr>
      </w:pPr>
      <w:r>
        <w:rPr>
          <w:rFonts w:hAnsi="宋体"/>
          <w:b/>
          <w:color w:val="000000"/>
          <w:sz w:val="24"/>
          <w:lang w:eastAsia="zh-CN"/>
        </w:rPr>
        <w:t xml:space="preserve">二、合同金额</w:t>
      </w:r>
      <w:r/>
    </w:p>
    <w:p>
      <w:pPr>
        <w:pStyle w:val="971"/>
        <w:ind w:left="410" w:hanging="410"/>
        <w:spacing w:before="120" w:after="120"/>
        <w:rPr>
          <w:rFonts w:hAnsi="宋体"/>
          <w:color w:val="000000"/>
          <w:sz w:val="24"/>
          <w:lang w:eastAsia="zh-CN"/>
        </w:rPr>
      </w:pPr>
      <w:r>
        <w:rPr>
          <w:rFonts w:hAnsi="宋体"/>
          <w:color w:val="000000"/>
          <w:sz w:val="24"/>
          <w:lang w:eastAsia="zh-CN"/>
        </w:rPr>
        <w:t xml:space="preserve">2.1 </w:t>
      </w:r>
      <w:r>
        <w:rPr>
          <w:rFonts w:hAnsi="宋体"/>
          <w:color w:val="000000"/>
          <w:sz w:val="24"/>
          <w:lang w:eastAsia="zh-CN"/>
        </w:rPr>
        <w:t xml:space="preserve">本合同金额为（大写）：</w:t>
      </w:r>
      <w:r>
        <w:rPr>
          <w:rFonts w:hAnsi="宋体"/>
          <w:color w:val="000000"/>
          <w:sz w:val="24"/>
          <w:lang w:eastAsia="zh-CN"/>
        </w:rPr>
        <w:t xml:space="preserve">________</w:t>
      </w:r>
      <w:r>
        <w:rPr>
          <w:rFonts w:hint="eastAsia" w:hAnsi="宋体"/>
          <w:color w:val="000000"/>
          <w:sz w:val="24"/>
          <w:lang w:eastAsia="zh-CN"/>
        </w:rPr>
        <w:t xml:space="preserve">圆</w:t>
      </w:r>
      <w:r>
        <w:rPr>
          <w:rFonts w:hAnsi="宋体"/>
          <w:color w:val="000000"/>
          <w:sz w:val="24"/>
          <w:lang w:eastAsia="zh-CN"/>
        </w:rPr>
        <w:t xml:space="preserve">（</w:t>
      </w:r>
      <w:r>
        <w:rPr>
          <w:rFonts w:hAnsi="宋体"/>
          <w:color w:val="000000"/>
          <w:sz w:val="24"/>
          <w:lang w:eastAsia="zh-CN"/>
        </w:rPr>
        <w:t xml:space="preserve">________</w:t>
      </w:r>
      <w:r>
        <w:rPr>
          <w:rFonts w:hAnsi="宋体"/>
          <w:color w:val="000000"/>
          <w:sz w:val="24"/>
          <w:lang w:eastAsia="zh-CN"/>
        </w:rPr>
        <w:t xml:space="preserve">元）人民币</w:t>
      </w:r>
      <w:r>
        <w:rPr>
          <w:rFonts w:hint="eastAsia" w:hAnsi="宋体"/>
          <w:color w:val="000000"/>
          <w:sz w:val="24"/>
          <w:lang w:eastAsia="zh-CN"/>
        </w:rPr>
        <w:t xml:space="preserve">或其他币种</w:t>
      </w:r>
      <w:r>
        <w:rPr>
          <w:rFonts w:hAnsi="宋体"/>
          <w:color w:val="000000"/>
          <w:sz w:val="24"/>
          <w:lang w:eastAsia="zh-CN"/>
        </w:rPr>
        <w:t xml:space="preserve">。</w:t>
      </w:r>
      <w:r/>
    </w:p>
    <w:p>
      <w:pPr>
        <w:pStyle w:val="971"/>
        <w:spacing w:before="120" w:after="120"/>
        <w:rPr>
          <w:rFonts w:hAnsi="宋体"/>
          <w:b/>
          <w:color w:val="000000"/>
          <w:sz w:val="24"/>
          <w:lang w:eastAsia="zh-CN"/>
        </w:rPr>
      </w:pPr>
      <w:r>
        <w:rPr>
          <w:rFonts w:hAnsi="宋体"/>
          <w:b/>
          <w:color w:val="000000"/>
          <w:sz w:val="24"/>
          <w:lang w:eastAsia="zh-CN"/>
        </w:rPr>
        <w:t xml:space="preserve">三、技术资料</w:t>
      </w:r>
      <w:r/>
    </w:p>
    <w:p>
      <w:pPr>
        <w:pStyle w:val="971"/>
        <w:ind w:left="410" w:hanging="410"/>
        <w:spacing w:before="120" w:after="120"/>
        <w:rPr>
          <w:rFonts w:hAnsi="宋体"/>
          <w:color w:val="000000"/>
          <w:sz w:val="24"/>
          <w:lang w:eastAsia="zh-CN"/>
        </w:rPr>
      </w:pPr>
      <w:r>
        <w:rPr>
          <w:rFonts w:hAnsi="宋体"/>
          <w:color w:val="000000"/>
          <w:sz w:val="24"/>
          <w:lang w:eastAsia="zh-CN"/>
        </w:rPr>
        <w:t xml:space="preserve">3.1</w:t>
      </w:r>
      <w:r>
        <w:rPr>
          <w:rFonts w:hAnsi="宋体"/>
          <w:color w:val="000000"/>
          <w:sz w:val="24"/>
          <w:lang w:eastAsia="zh-CN"/>
        </w:rPr>
        <w:t xml:space="preserve">乙方应按招标文件规定的时间向甲方提供服务</w:t>
      </w:r>
      <w:r>
        <w:rPr>
          <w:rFonts w:hint="eastAsia" w:hAnsi="宋体"/>
          <w:color w:val="000000"/>
          <w:sz w:val="24"/>
          <w:lang w:eastAsia="zh-CN"/>
        </w:rPr>
        <w:t xml:space="preserve">（包含与服务相关的货物）</w:t>
      </w:r>
      <w:r>
        <w:rPr>
          <w:rFonts w:hAnsi="宋体"/>
          <w:color w:val="000000"/>
          <w:sz w:val="24"/>
          <w:lang w:eastAsia="zh-CN"/>
        </w:rPr>
        <w:t xml:space="preserve">的有关技术资料。</w:t>
      </w:r>
      <w:r/>
    </w:p>
    <w:p>
      <w:pPr>
        <w:pStyle w:val="971"/>
        <w:ind w:left="410" w:hanging="410"/>
        <w:spacing w:before="120" w:after="120"/>
        <w:rPr>
          <w:rFonts w:hAnsi="宋体"/>
          <w:color w:val="000000"/>
          <w:sz w:val="24"/>
          <w:lang w:eastAsia="zh-CN"/>
        </w:rPr>
      </w:pPr>
      <w:r>
        <w:rPr>
          <w:rFonts w:hAnsi="宋体"/>
          <w:color w:val="000000"/>
          <w:sz w:val="24"/>
          <w:lang w:eastAsia="zh-CN"/>
        </w:rPr>
        <w:t xml:space="preserve">3.2 </w:t>
      </w:r>
      <w:r>
        <w:rPr>
          <w:rFonts w:hAnsi="宋体"/>
          <w:color w:val="000000"/>
          <w:sz w:val="24"/>
          <w:lang w:eastAsia="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1"/>
        <w:ind w:left="412" w:hanging="412"/>
        <w:spacing w:before="120" w:after="120"/>
        <w:rPr>
          <w:rFonts w:hAnsi="宋体"/>
          <w:b/>
          <w:color w:val="000000"/>
          <w:sz w:val="24"/>
          <w:lang w:eastAsia="zh-CN"/>
        </w:rPr>
      </w:pPr>
      <w:r>
        <w:rPr>
          <w:rFonts w:hAnsi="宋体"/>
          <w:b/>
          <w:color w:val="000000"/>
          <w:sz w:val="24"/>
          <w:lang w:eastAsia="zh-CN"/>
        </w:rPr>
        <w:t xml:space="preserve">四、知识产权</w:t>
      </w:r>
      <w:r/>
    </w:p>
    <w:p>
      <w:pPr>
        <w:pStyle w:val="971"/>
        <w:ind w:left="408" w:hanging="408"/>
        <w:spacing w:before="120" w:after="120"/>
        <w:rPr>
          <w:rFonts w:hAnsi="宋体"/>
          <w:color w:val="000000"/>
          <w:sz w:val="24"/>
          <w:lang w:eastAsia="zh-CN"/>
        </w:rPr>
      </w:pPr>
      <w:r>
        <w:rPr>
          <w:rFonts w:hAnsi="宋体"/>
          <w:color w:val="000000"/>
          <w:sz w:val="24"/>
          <w:lang w:eastAsia="zh-CN"/>
        </w:rPr>
        <w:t xml:space="preserve">4.1</w:t>
      </w:r>
      <w:r>
        <w:rPr>
          <w:rFonts w:hAnsi="宋体"/>
          <w:color w:val="000000"/>
          <w:sz w:val="24"/>
          <w:lang w:eastAsia="zh-CN"/>
        </w:rPr>
        <w:t xml:space="preserve">乙</w:t>
      </w:r>
      <w:r>
        <w:rPr>
          <w:rFonts w:hint="eastAsia" w:hAnsi="宋体"/>
          <w:color w:val="000000"/>
          <w:sz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1"/>
        <w:spacing w:before="120" w:after="120"/>
        <w:rPr>
          <w:rFonts w:hAnsi="宋体"/>
          <w:color w:val="000000"/>
          <w:sz w:val="24"/>
          <w:u w:val="single"/>
          <w:lang w:eastAsia="zh-CN"/>
        </w:rPr>
      </w:pPr>
      <w:r>
        <w:rPr>
          <w:rFonts w:hAnsi="宋体"/>
          <w:b/>
          <w:color w:val="000000"/>
          <w:sz w:val="24"/>
          <w:lang w:eastAsia="zh-CN"/>
        </w:rPr>
        <w:t xml:space="preserve">五、产权担保</w:t>
      </w:r>
      <w:r/>
    </w:p>
    <w:p>
      <w:pPr>
        <w:pStyle w:val="971"/>
        <w:ind w:left="408" w:hanging="408"/>
        <w:spacing w:before="120" w:after="120"/>
        <w:rPr>
          <w:rFonts w:hAnsi="宋体"/>
          <w:color w:val="000000"/>
          <w:sz w:val="24"/>
          <w:u w:val="single"/>
          <w:lang w:eastAsia="zh-CN"/>
        </w:rPr>
      </w:pPr>
      <w:r>
        <w:rPr>
          <w:rFonts w:hAnsi="宋体"/>
          <w:color w:val="000000"/>
          <w:sz w:val="24"/>
          <w:lang w:eastAsia="zh-CN"/>
        </w:rPr>
        <w:t xml:space="preserve">5.1 </w:t>
      </w:r>
      <w:r>
        <w:rPr>
          <w:rFonts w:hAnsi="宋体"/>
          <w:color w:val="000000"/>
          <w:sz w:val="24"/>
          <w:lang w:eastAsia="zh-CN"/>
        </w:rPr>
        <w:t xml:space="preserve">乙方保证所交付的</w:t>
      </w:r>
      <w:r>
        <w:rPr>
          <w:rFonts w:hint="eastAsia" w:hAnsi="宋体"/>
          <w:color w:val="000000"/>
          <w:sz w:val="24"/>
          <w:lang w:eastAsia="zh-CN"/>
        </w:rPr>
        <w:t xml:space="preserve">服务（包含与服务相关的货物）</w:t>
      </w:r>
      <w:r>
        <w:rPr>
          <w:rFonts w:hAnsi="宋体"/>
          <w:color w:val="000000"/>
          <w:sz w:val="24"/>
          <w:lang w:eastAsia="zh-CN"/>
        </w:rPr>
        <w:t xml:space="preserve">的所有权完全属于乙方且无任何抵押、查封等产权瑕疵。</w:t>
      </w:r>
      <w:r/>
    </w:p>
    <w:p>
      <w:pPr>
        <w:pStyle w:val="971"/>
        <w:ind w:left="410" w:hanging="410"/>
        <w:spacing w:before="120" w:after="120"/>
        <w:rPr>
          <w:rFonts w:hAnsi="宋体"/>
          <w:b/>
          <w:color w:val="000000"/>
          <w:sz w:val="24"/>
          <w:lang w:eastAsia="zh-CN"/>
        </w:rPr>
      </w:pPr>
      <w:r>
        <w:rPr>
          <w:rFonts w:hAnsi="宋体"/>
          <w:b/>
          <w:color w:val="000000"/>
          <w:sz w:val="24"/>
          <w:lang w:eastAsia="zh-CN"/>
        </w:rPr>
        <w:t xml:space="preserve">六、履约保证金</w:t>
      </w:r>
      <w:r/>
    </w:p>
    <w:p>
      <w:pPr>
        <w:pStyle w:val="971"/>
        <w:ind w:left="408" w:hanging="408"/>
        <w:spacing w:before="120" w:after="120"/>
        <w:rPr>
          <w:rFonts w:hAnsi="宋体"/>
          <w:color w:val="000000"/>
          <w:sz w:val="24"/>
          <w:lang w:eastAsia="zh-CN"/>
        </w:rPr>
      </w:pPr>
      <w:r>
        <w:rPr>
          <w:rFonts w:hAnsi="宋体"/>
          <w:color w:val="000000"/>
          <w:sz w:val="24"/>
          <w:lang w:eastAsia="zh-CN"/>
        </w:rPr>
        <w:t xml:space="preserve">6.1 </w:t>
      </w:r>
      <w:r>
        <w:rPr>
          <w:rFonts w:hAnsi="宋体"/>
          <w:color w:val="000000"/>
          <w:sz w:val="24"/>
          <w:lang w:eastAsia="zh-CN"/>
        </w:rPr>
        <w:t xml:space="preserve">乙方交纳人民币</w:t>
      </w:r>
      <w:r>
        <w:rPr>
          <w:rFonts w:hAnsi="宋体"/>
          <w:color w:val="000000"/>
          <w:sz w:val="24"/>
          <w:lang w:eastAsia="zh-CN"/>
        </w:rPr>
        <w:t xml:space="preserve">_________</w:t>
      </w:r>
      <w:r>
        <w:rPr>
          <w:rFonts w:hAnsi="宋体"/>
          <w:color w:val="000000"/>
          <w:sz w:val="24"/>
          <w:lang w:eastAsia="zh-CN"/>
        </w:rPr>
        <w:t xml:space="preserve">元作为本合同的履约保证金。</w:t>
      </w:r>
      <w:r>
        <w:rPr>
          <w:rFonts w:hint="eastAsia" w:hAnsi="宋体"/>
          <w:color w:val="000000"/>
          <w:sz w:val="24"/>
          <w:lang w:eastAsia="zh-CN"/>
        </w:rPr>
        <w:t xml:space="preserve">（不得超过合同金额的</w:t>
      </w:r>
      <w:r>
        <w:rPr>
          <w:rFonts w:hint="eastAsia" w:hAnsi="宋体"/>
          <w:color w:val="000000"/>
          <w:sz w:val="24"/>
          <w:lang w:eastAsia="zh-CN"/>
        </w:rPr>
        <w:t xml:space="preserve">10%</w:t>
      </w:r>
      <w:r>
        <w:rPr>
          <w:rFonts w:hint="eastAsia" w:hAnsi="宋体"/>
          <w:color w:val="000000"/>
          <w:sz w:val="24"/>
          <w:lang w:eastAsia="zh-CN"/>
        </w:rPr>
        <w:t xml:space="preserve">）</w:t>
      </w:r>
      <w:r/>
    </w:p>
    <w:p>
      <w:pPr>
        <w:pStyle w:val="971"/>
        <w:ind w:left="408" w:hanging="408"/>
        <w:spacing w:before="120" w:after="120"/>
        <w:rPr>
          <w:rFonts w:hAnsi="宋体"/>
          <w:color w:val="000000"/>
          <w:sz w:val="24"/>
          <w:lang w:eastAsia="zh-CN"/>
        </w:rPr>
      </w:pPr>
      <w:r>
        <w:rPr>
          <w:rFonts w:hint="eastAsia" w:hAnsi="宋体"/>
          <w:color w:val="000000"/>
          <w:sz w:val="24"/>
          <w:lang w:eastAsia="zh-CN"/>
        </w:rPr>
        <w:t xml:space="preserve">6.2</w:t>
      </w:r>
      <w:r>
        <w:rPr>
          <w:rFonts w:hint="eastAsia" w:hAnsi="宋体"/>
          <w:color w:val="000000"/>
          <w:sz w:val="24"/>
          <w:lang w:eastAsia="zh-CN"/>
        </w:rPr>
        <w:t xml:space="preserve">合同履行结束后，甲方应及时退还交纳的履约保证金。</w:t>
      </w:r>
      <w:r/>
    </w:p>
    <w:p>
      <w:pPr>
        <w:pStyle w:val="971"/>
        <w:ind w:left="408" w:hanging="408"/>
        <w:spacing w:before="120" w:after="120"/>
        <w:rPr>
          <w:rFonts w:hAnsi="宋体"/>
          <w:color w:val="000000"/>
          <w:sz w:val="24"/>
          <w:lang w:eastAsia="zh-CN"/>
        </w:rPr>
      </w:pPr>
      <w:r>
        <w:rPr>
          <w:rFonts w:hint="eastAsia" w:hAnsi="宋体"/>
          <w:color w:val="000000"/>
          <w:sz w:val="24"/>
          <w:lang w:eastAsia="zh-CN"/>
        </w:rPr>
        <w:t xml:space="preserve">6.2.1</w:t>
      </w:r>
      <w:r>
        <w:rPr>
          <w:rFonts w:hint="eastAsia" w:hAnsi="宋体"/>
          <w:color w:val="000000"/>
          <w:sz w:val="24"/>
          <w:lang w:eastAsia="zh-CN"/>
        </w:rPr>
        <w:t xml:space="preserve">履约保证金退还方式：</w:t>
      </w:r>
      <w:r/>
    </w:p>
    <w:p>
      <w:pPr>
        <w:pStyle w:val="971"/>
        <w:ind w:left="408" w:hanging="408"/>
        <w:spacing w:before="120" w:after="120"/>
        <w:rPr>
          <w:rFonts w:hAnsi="宋体"/>
          <w:color w:val="000000"/>
          <w:sz w:val="24"/>
          <w:lang w:eastAsia="zh-CN"/>
        </w:rPr>
      </w:pPr>
      <w:r>
        <w:rPr>
          <w:rFonts w:hint="eastAsia" w:hAnsi="宋体"/>
          <w:color w:val="000000"/>
          <w:sz w:val="24"/>
          <w:lang w:eastAsia="zh-CN"/>
        </w:rPr>
        <w:t xml:space="preserve">6.2.2</w:t>
      </w:r>
      <w:r>
        <w:rPr>
          <w:rFonts w:hint="eastAsia" w:hAnsi="宋体"/>
          <w:color w:val="000000"/>
          <w:sz w:val="24"/>
          <w:lang w:eastAsia="zh-CN"/>
        </w:rPr>
        <w:t xml:space="preserve">履约保证金退还时间：</w:t>
      </w:r>
      <w:r/>
    </w:p>
    <w:p>
      <w:pPr>
        <w:pStyle w:val="971"/>
        <w:ind w:left="408" w:hanging="408"/>
        <w:spacing w:before="120" w:after="120"/>
        <w:rPr>
          <w:rFonts w:hAnsi="宋体"/>
          <w:color w:val="000000"/>
          <w:sz w:val="24"/>
          <w:lang w:eastAsia="zh-CN"/>
        </w:rPr>
      </w:pPr>
      <w:r>
        <w:rPr>
          <w:rFonts w:hint="eastAsia" w:hAnsi="宋体"/>
          <w:color w:val="000000"/>
          <w:sz w:val="24"/>
          <w:lang w:eastAsia="zh-CN"/>
        </w:rPr>
        <w:t xml:space="preserve">6.2.3</w:t>
      </w:r>
      <w:r>
        <w:rPr>
          <w:rFonts w:hint="eastAsia" w:hAnsi="宋体"/>
          <w:color w:val="000000"/>
          <w:sz w:val="24"/>
          <w:lang w:eastAsia="zh-CN"/>
        </w:rPr>
        <w:t xml:space="preserve">履约保证金退还条件：</w:t>
      </w:r>
      <w:r/>
    </w:p>
    <w:p>
      <w:pPr>
        <w:pStyle w:val="971"/>
        <w:ind w:left="408" w:hanging="408"/>
        <w:spacing w:before="120" w:after="120"/>
        <w:rPr>
          <w:rFonts w:hAnsi="宋体"/>
          <w:color w:val="000000"/>
          <w:sz w:val="24"/>
          <w:lang w:eastAsia="zh-CN"/>
        </w:rPr>
      </w:pPr>
      <w:r>
        <w:rPr>
          <w:rFonts w:hint="eastAsia" w:hAnsi="宋体"/>
          <w:color w:val="000000"/>
          <w:sz w:val="24"/>
          <w:lang w:eastAsia="zh-CN"/>
        </w:rPr>
        <w:t xml:space="preserve">6.2.4</w:t>
      </w:r>
      <w:r>
        <w:rPr>
          <w:rFonts w:hint="eastAsia" w:hAnsi="宋体"/>
          <w:color w:val="000000"/>
          <w:sz w:val="24"/>
          <w:lang w:eastAsia="zh-CN"/>
        </w:rPr>
        <w:t xml:space="preserve">履约保证金不予退还的情形：</w:t>
      </w:r>
      <w:r/>
    </w:p>
    <w:p>
      <w:pPr>
        <w:spacing w:before="145" w:after="145"/>
        <w:rPr>
          <w:rFonts w:ascii="宋体" w:hAnsi="宋体" w:eastAsia="仿宋_GB2312"/>
          <w:b/>
          <w:color w:val="000000"/>
          <w:sz w:val="24"/>
        </w:rPr>
      </w:pPr>
      <w:r>
        <w:rPr>
          <w:rFonts w:hint="eastAsia" w:ascii="宋体" w:hAnsi="宋体"/>
          <w:b/>
          <w:color w:val="000000"/>
          <w:sz w:val="24"/>
        </w:rPr>
        <w:t xml:space="preserve">七、合同转包或分包</w:t>
      </w:r>
      <w:r/>
    </w:p>
    <w:p>
      <w:pPr>
        <w:spacing w:before="145" w:after="145"/>
        <w:rPr>
          <w:rFonts w:ascii="宋体" w:hAnsi="宋体"/>
          <w:color w:val="000000"/>
          <w:sz w:val="24"/>
        </w:rPr>
      </w:pPr>
      <w:r>
        <w:rPr>
          <w:rFonts w:hint="eastAsia" w:ascii="宋体" w:hAnsi="宋体"/>
          <w:color w:val="000000"/>
          <w:sz w:val="24"/>
        </w:rPr>
        <w:t xml:space="preserve">7.1</w:t>
      </w:r>
      <w:r>
        <w:rPr>
          <w:rFonts w:hint="eastAsia" w:ascii="宋体" w:hAnsi="宋体"/>
          <w:color w:val="000000"/>
          <w:sz w:val="24"/>
        </w:rPr>
        <w:t xml:space="preserve">乙方不得将合同标的转包给他人履行。</w:t>
      </w:r>
      <w:r/>
    </w:p>
    <w:p>
      <w:pPr>
        <w:spacing w:before="145" w:after="145"/>
        <w:rPr>
          <w:rFonts w:ascii="宋体" w:hAnsi="宋体"/>
          <w:color w:val="000000"/>
          <w:sz w:val="24"/>
        </w:rPr>
      </w:pPr>
      <w:r>
        <w:rPr>
          <w:rFonts w:hint="eastAsia" w:ascii="宋体" w:hAnsi="宋体"/>
          <w:color w:val="000000"/>
          <w:sz w:val="24"/>
        </w:rPr>
        <w:t xml:space="preserve">7.2</w:t>
      </w:r>
      <w:r>
        <w:rPr>
          <w:rFonts w:hint="eastAsia" w:ascii="宋体" w:hAnsi="宋体"/>
          <w:color w:val="000000"/>
          <w:sz w:val="24"/>
        </w:rPr>
        <w:t xml:space="preserve">乙方不得将合同标的分包给他人履行。</w:t>
      </w:r>
      <w:r/>
    </w:p>
    <w:p>
      <w:pPr>
        <w:spacing w:before="145" w:after="145"/>
        <w:rPr>
          <w:rFonts w:ascii="宋体" w:hAnsi="宋体" w:eastAsia="仿宋_GB2312"/>
          <w:color w:val="000000"/>
          <w:sz w:val="24"/>
        </w:rPr>
      </w:pPr>
      <w:r>
        <w:rPr>
          <w:rFonts w:ascii="宋体" w:hAnsi="宋体"/>
          <w:color w:val="000000"/>
          <w:sz w:val="24"/>
        </w:rPr>
        <w:t xml:space="preserve">7.3</w:t>
      </w:r>
      <w:r>
        <w:rPr>
          <w:rFonts w:hint="eastAsia" w:ascii="宋体" w:hAnsi="宋体"/>
          <w:color w:val="000000"/>
          <w:sz w:val="24"/>
        </w:rPr>
        <w:t xml:space="preserve">乙方如有转包或未经甲方同意的分包行为，甲方有权解除合同。</w:t>
      </w:r>
      <w:r/>
    </w:p>
    <w:p>
      <w:pPr>
        <w:pStyle w:val="971"/>
        <w:spacing w:before="120" w:after="120"/>
        <w:rPr>
          <w:rFonts w:hAnsi="宋体"/>
          <w:b/>
          <w:color w:val="000000"/>
          <w:sz w:val="24"/>
          <w:lang w:eastAsia="zh-CN"/>
        </w:rPr>
      </w:pPr>
      <w:r>
        <w:rPr>
          <w:rFonts w:hint="eastAsia" w:hAnsi="宋体"/>
          <w:b/>
          <w:color w:val="000000"/>
          <w:sz w:val="24"/>
          <w:lang w:eastAsia="zh-CN"/>
        </w:rPr>
        <w:t xml:space="preserve">八</w:t>
      </w:r>
      <w:r>
        <w:rPr>
          <w:rFonts w:hAnsi="宋体"/>
          <w:b/>
          <w:color w:val="000000"/>
          <w:sz w:val="24"/>
          <w:lang w:eastAsia="zh-CN"/>
        </w:rPr>
        <w:t xml:space="preserve">、</w:t>
      </w:r>
      <w:r>
        <w:rPr>
          <w:rFonts w:hint="eastAsia" w:hAnsi="宋体"/>
          <w:b/>
          <w:color w:val="000000"/>
          <w:sz w:val="24"/>
          <w:lang w:eastAsia="zh-CN"/>
        </w:rPr>
        <w:t xml:space="preserve">合同款项</w:t>
      </w:r>
      <w:r>
        <w:rPr>
          <w:rFonts w:hAnsi="宋体"/>
          <w:b/>
          <w:color w:val="000000"/>
          <w:sz w:val="24"/>
          <w:lang w:eastAsia="zh-CN"/>
        </w:rPr>
        <w:t xml:space="preserve">支付</w:t>
      </w:r>
      <w:r/>
    </w:p>
    <w:p>
      <w:pPr>
        <w:pStyle w:val="971"/>
        <w:ind w:left="408" w:hanging="408"/>
        <w:spacing w:before="120" w:after="120"/>
        <w:rPr>
          <w:rFonts w:hAnsi="宋体"/>
          <w:color w:val="000000"/>
          <w:sz w:val="24"/>
          <w:lang w:eastAsia="zh-CN"/>
        </w:rPr>
      </w:pPr>
      <w:r>
        <w:rPr>
          <w:rFonts w:hint="eastAsia" w:hAnsi="宋体"/>
          <w:bCs/>
          <w:color w:val="000000"/>
          <w:sz w:val="24"/>
          <w:lang w:eastAsia="zh-CN"/>
        </w:rPr>
        <w:t xml:space="preserve">8</w:t>
      </w:r>
      <w:r>
        <w:rPr>
          <w:rFonts w:hAnsi="宋体"/>
          <w:bCs/>
          <w:color w:val="000000"/>
          <w:sz w:val="24"/>
          <w:lang w:eastAsia="zh-CN"/>
        </w:rPr>
        <w:t xml:space="preserve">.1</w:t>
      </w:r>
      <w:r>
        <w:rPr>
          <w:rFonts w:hint="eastAsia" w:hAnsi="宋体"/>
          <w:color w:val="000000"/>
          <w:sz w:val="24"/>
          <w:lang w:eastAsia="zh-CN"/>
        </w:rPr>
        <w:t xml:space="preserve">甲方每月</w:t>
      </w:r>
      <w:r>
        <w:rPr>
          <w:rFonts w:hint="eastAsia" w:hAnsi="宋体"/>
          <w:color w:val="000000"/>
          <w:sz w:val="24"/>
          <w:lang w:eastAsia="zh-CN"/>
        </w:rPr>
        <w:t xml:space="preserve">15</w:t>
      </w:r>
      <w:r>
        <w:rPr>
          <w:rFonts w:hint="eastAsia" w:hAnsi="宋体"/>
          <w:color w:val="000000"/>
          <w:sz w:val="24"/>
          <w:lang w:eastAsia="zh-CN"/>
        </w:rPr>
        <w:t xml:space="preserve">日之前审核乙方上月实际完成的合格工时工作量，核对并确认结算金额，并根据《江苏省人民医院物业管理规定及考核办法》对乙方进行日常考核和月度考核。结算与考核金额核对确认后，乙方向甲方出具发票，甲方在收到发票后</w:t>
      </w:r>
      <w:r>
        <w:rPr>
          <w:rFonts w:hint="eastAsia" w:hAnsi="宋体"/>
          <w:color w:val="000000"/>
          <w:sz w:val="24"/>
          <w:lang w:eastAsia="zh-CN"/>
        </w:rPr>
        <w:t xml:space="preserve">10</w:t>
      </w:r>
      <w:r>
        <w:rPr>
          <w:rFonts w:hint="eastAsia" w:hAnsi="宋体"/>
          <w:color w:val="000000"/>
          <w:sz w:val="24"/>
          <w:lang w:eastAsia="zh-CN"/>
        </w:rPr>
        <w:t xml:space="preserve">个工作日付款。</w:t>
      </w:r>
      <w:r/>
    </w:p>
    <w:p>
      <w:pPr>
        <w:spacing w:line="460" w:lineRule="exact"/>
        <w:rPr>
          <w:rFonts w:ascii="宋体" w:hAnsi="宋体"/>
          <w:bCs/>
          <w:color w:val="000000"/>
          <w:sz w:val="24"/>
        </w:rPr>
      </w:pPr>
      <w:r/>
      <w:bookmarkStart w:id="192" w:name="_Hlk174028533"/>
      <w:r>
        <w:rPr>
          <w:rFonts w:hint="eastAsia" w:ascii="宋体" w:hAnsi="宋体"/>
          <w:bCs/>
          <w:color w:val="000000"/>
          <w:sz w:val="24"/>
        </w:rPr>
        <w:t xml:space="preserve">8</w:t>
      </w:r>
      <w:r>
        <w:rPr>
          <w:rFonts w:ascii="宋体" w:hAnsi="宋体"/>
          <w:bCs/>
          <w:color w:val="000000"/>
          <w:sz w:val="24"/>
        </w:rPr>
        <w:t xml:space="preserve">.</w:t>
      </w:r>
      <w:r>
        <w:rPr>
          <w:rFonts w:hint="eastAsia" w:ascii="宋体" w:hAnsi="宋体"/>
          <w:bCs/>
          <w:color w:val="000000"/>
          <w:sz w:val="24"/>
        </w:rPr>
        <w:t xml:space="preserve">2</w:t>
      </w:r>
      <w:r>
        <w:rPr>
          <w:rFonts w:hint="eastAsia" w:ascii="宋体" w:hAnsi="宋体"/>
          <w:bCs/>
          <w:color w:val="000000"/>
          <w:sz w:val="24"/>
        </w:rPr>
        <w:t xml:space="preserve">有违约责任的予以相应费用扣除（见违约责任条款）。</w:t>
      </w:r>
      <w:r/>
    </w:p>
    <w:p>
      <w:pPr>
        <w:spacing w:line="460" w:lineRule="exact"/>
        <w:rPr>
          <w:rFonts w:ascii="宋体" w:hAnsi="宋体"/>
          <w:bCs/>
          <w:color w:val="000000"/>
          <w:sz w:val="24"/>
        </w:rPr>
      </w:pPr>
      <w:r>
        <w:rPr>
          <w:rFonts w:hint="eastAsia" w:ascii="宋体" w:hAnsi="宋体"/>
          <w:bCs/>
          <w:color w:val="000000"/>
          <w:sz w:val="24"/>
        </w:rPr>
        <w:t xml:space="preserve">8.3</w:t>
      </w:r>
      <w:r>
        <w:rPr>
          <w:rFonts w:hint="eastAsia" w:ascii="宋体" w:hAnsi="宋体"/>
          <w:bCs/>
          <w:color w:val="000000"/>
          <w:sz w:val="24"/>
        </w:rPr>
        <w:t xml:space="preserve">本合同金额的人工费用标准合同期内不再予以调整，如合同期内最低工资、社保基数、公积金、医疗、失业保险等社保项目，由于国家政策性调整所产生的风险由乙方承担。</w:t>
      </w:r>
      <w:bookmarkEnd w:id="192"/>
      <w:r/>
      <w:r/>
    </w:p>
    <w:p>
      <w:pPr>
        <w:spacing w:before="145" w:after="145"/>
        <w:rPr>
          <w:rFonts w:ascii="宋体" w:hAnsi="宋体" w:eastAsia="仿宋_GB2312"/>
          <w:b/>
          <w:color w:val="000000"/>
          <w:sz w:val="24"/>
        </w:rPr>
      </w:pPr>
      <w:r>
        <w:rPr>
          <w:rFonts w:hint="eastAsia" w:ascii="宋体" w:hAnsi="宋体"/>
          <w:b/>
          <w:color w:val="000000"/>
          <w:sz w:val="24"/>
        </w:rPr>
        <w:t xml:space="preserve">九、税费</w:t>
      </w:r>
      <w:r/>
    </w:p>
    <w:p>
      <w:pPr>
        <w:spacing w:before="145" w:after="145"/>
        <w:rPr>
          <w:rFonts w:ascii="宋体" w:hAnsi="宋体" w:eastAsia="仿宋_GB2312"/>
          <w:color w:val="000000"/>
          <w:sz w:val="24"/>
        </w:rPr>
      </w:pPr>
      <w:r>
        <w:rPr>
          <w:rFonts w:hint="eastAsia" w:ascii="宋体" w:hAnsi="宋体"/>
          <w:color w:val="000000"/>
          <w:sz w:val="24"/>
        </w:rPr>
        <w:t xml:space="preserve">9</w:t>
      </w:r>
      <w:r>
        <w:rPr>
          <w:rFonts w:ascii="宋体" w:hAnsi="宋体"/>
          <w:color w:val="000000"/>
          <w:sz w:val="24"/>
        </w:rPr>
        <w:t xml:space="preserve">.1</w:t>
      </w:r>
      <w:r>
        <w:rPr>
          <w:rFonts w:hint="eastAsia" w:ascii="宋体" w:hAnsi="宋体"/>
          <w:color w:val="000000"/>
          <w:sz w:val="24"/>
        </w:rPr>
        <w:t xml:space="preserve">本合同执行中相关的一切税费均由乙方负担。</w:t>
      </w:r>
      <w:r/>
    </w:p>
    <w:p>
      <w:pPr>
        <w:pStyle w:val="971"/>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项目</w:t>
      </w:r>
      <w:r>
        <w:rPr>
          <w:rFonts w:hAnsi="宋体"/>
          <w:b/>
          <w:color w:val="000000"/>
          <w:sz w:val="24"/>
          <w:lang w:eastAsia="zh-CN"/>
        </w:rPr>
        <w:t xml:space="preserve">验收</w:t>
      </w:r>
      <w:r/>
    </w:p>
    <w:p>
      <w:pPr>
        <w:pStyle w:val="971"/>
        <w:ind w:left="480" w:hanging="480"/>
        <w:spacing w:before="120" w:after="120"/>
        <w:rPr>
          <w:rFonts w:hAnsi="宋体"/>
          <w:color w:val="000000"/>
          <w:sz w:val="24"/>
          <w:lang w:eastAsia="zh-CN"/>
        </w:rPr>
      </w:pPr>
      <w:r>
        <w:rPr>
          <w:rFonts w:hint="eastAsia" w:hAnsi="宋体"/>
          <w:color w:val="000000"/>
          <w:sz w:val="24"/>
          <w:lang w:eastAsia="zh-CN"/>
        </w:rPr>
        <w:t xml:space="preserve">10.1 </w:t>
      </w:r>
      <w:r>
        <w:rPr>
          <w:rFonts w:hint="eastAsia" w:hAnsi="宋体"/>
          <w:color w:val="000000"/>
          <w:sz w:val="24"/>
          <w:lang w:eastAsia="zh-CN"/>
        </w:rPr>
        <w:t xml:space="preserve">甲方依法组织履约验收工作。</w:t>
      </w:r>
      <w:r/>
    </w:p>
    <w:p>
      <w:pPr>
        <w:pStyle w:val="971"/>
        <w:ind w:left="480" w:hanging="480"/>
        <w:spacing w:before="120" w:after="120"/>
        <w:rPr>
          <w:rFonts w:hAnsi="宋体"/>
          <w:color w:val="000000"/>
          <w:sz w:val="24"/>
          <w:lang w:eastAsia="zh-CN"/>
        </w:rPr>
      </w:pPr>
      <w:r>
        <w:rPr>
          <w:rFonts w:hint="eastAsia" w:hAnsi="宋体"/>
          <w:color w:val="000000"/>
          <w:sz w:val="24"/>
          <w:lang w:eastAsia="zh-CN"/>
        </w:rPr>
        <w:t xml:space="preserve">10.2 </w:t>
      </w:r>
      <w:r>
        <w:rPr>
          <w:rFonts w:hint="eastAsia" w:hAnsi="宋体"/>
          <w:color w:val="000000"/>
          <w:sz w:val="24"/>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1"/>
        <w:ind w:left="480" w:hanging="480"/>
        <w:spacing w:before="120" w:after="120"/>
        <w:rPr>
          <w:rFonts w:hAnsi="宋体"/>
          <w:color w:val="000000"/>
          <w:sz w:val="24"/>
          <w:lang w:eastAsia="zh-CN"/>
        </w:rPr>
      </w:pPr>
      <w:r>
        <w:rPr>
          <w:rFonts w:hint="eastAsia" w:hAnsi="宋体"/>
          <w:color w:val="000000"/>
          <w:sz w:val="24"/>
          <w:lang w:eastAsia="zh-CN"/>
        </w:rPr>
        <w:t xml:space="preserve">10.3 </w:t>
      </w:r>
      <w:r>
        <w:rPr>
          <w:rFonts w:hint="eastAsia" w:hAnsi="宋体"/>
          <w:color w:val="000000"/>
          <w:sz w:val="24"/>
          <w:lang w:eastAsia="zh-CN"/>
        </w:rPr>
        <w:t xml:space="preserve">对于实际使用人和甲方分离的项目，甲方邀请实际使用人参与验收。</w:t>
      </w:r>
      <w:r/>
    </w:p>
    <w:p>
      <w:pPr>
        <w:pStyle w:val="971"/>
        <w:ind w:left="480" w:hanging="480"/>
        <w:spacing w:before="120" w:after="120"/>
        <w:rPr>
          <w:rFonts w:hAnsi="宋体"/>
          <w:color w:val="000000"/>
          <w:sz w:val="24"/>
          <w:lang w:eastAsia="zh-CN"/>
        </w:rPr>
      </w:pPr>
      <w:r>
        <w:rPr>
          <w:rFonts w:hint="eastAsia" w:hAnsi="宋体"/>
          <w:color w:val="000000"/>
          <w:sz w:val="24"/>
          <w:lang w:eastAsia="zh-CN"/>
        </w:rPr>
        <w:t xml:space="preserve">10.4 </w:t>
      </w:r>
      <w:r>
        <w:rPr>
          <w:rFonts w:hint="eastAsia" w:hAnsi="宋体"/>
          <w:color w:val="000000"/>
          <w:sz w:val="24"/>
          <w:lang w:eastAsia="zh-CN"/>
        </w:rPr>
        <w:t xml:space="preserve">如有必要，甲方邀请参加本项目的其他供应商或第三方专业机构及专家参与验收，相关意见将作为验收书的参考资料。</w:t>
      </w:r>
      <w:r/>
    </w:p>
    <w:p>
      <w:pPr>
        <w:pStyle w:val="765"/>
        <w:ind w:left="480" w:hanging="480"/>
        <w:spacing w:before="120" w:after="120"/>
        <w:rPr>
          <w:rFonts w:hAnsi="宋体"/>
          <w:color w:val="000000"/>
          <w:sz w:val="24"/>
        </w:rPr>
      </w:pPr>
      <w:r>
        <w:rPr>
          <w:rFonts w:hint="eastAsia" w:hAnsi="宋体"/>
          <w:color w:val="000000"/>
          <w:sz w:val="24"/>
        </w:rPr>
        <w:t xml:space="preserve">10.5</w:t>
      </w:r>
      <w:r>
        <w:rPr>
          <w:rFonts w:hint="eastAsia" w:hAnsi="宋体"/>
          <w:color w:val="000000"/>
          <w:sz w:val="24"/>
        </w:rPr>
        <w:t xml:space="preserve"> </w:t>
      </w:r>
      <w:r>
        <w:rPr>
          <w:rFonts w:hint="eastAsia" w:hAnsi="宋体"/>
          <w:color w:val="000000"/>
          <w:sz w:val="24"/>
        </w:rPr>
        <w:t xml:space="preserve">甲方成立验收小组，按照采购合同的约定对乙方的履约情况进行验收。验收时</w:t>
      </w:r>
      <w:r>
        <w:rPr>
          <w:rFonts w:hint="eastAsia" w:hAnsi="宋体"/>
          <w:color w:val="000000"/>
          <w:sz w:val="24"/>
        </w:rPr>
        <w:t xml:space="preserve">,</w:t>
      </w:r>
      <w:r>
        <w:rPr>
          <w:rFonts w:hint="eastAsia" w:hAnsi="宋体"/>
          <w:color w:val="000000"/>
          <w:sz w:val="24"/>
        </w:rPr>
        <w:t xml:space="preserve">甲方按照采购合同的约定对每一项技术、服务、安全标准的履约情况进行确认。验收结束后</w:t>
      </w:r>
      <w:r>
        <w:rPr>
          <w:rFonts w:hint="eastAsia" w:hAnsi="宋体"/>
          <w:color w:val="000000"/>
          <w:sz w:val="24"/>
        </w:rPr>
        <w:t xml:space="preserve">,</w:t>
      </w:r>
      <w:r>
        <w:rPr>
          <w:rFonts w:hint="eastAsia" w:hAnsi="宋体"/>
          <w:color w:val="000000"/>
          <w:sz w:val="24"/>
        </w:rPr>
        <w:t xml:space="preserve">验收小组出具验收书</w:t>
      </w:r>
      <w:r>
        <w:rPr>
          <w:rFonts w:hint="eastAsia" w:hAnsi="宋体"/>
          <w:color w:val="000000"/>
          <w:sz w:val="24"/>
        </w:rPr>
        <w:t xml:space="preserve">,</w:t>
      </w:r>
      <w:r>
        <w:rPr>
          <w:rFonts w:hint="eastAsia" w:hAnsi="宋体"/>
          <w:color w:val="000000"/>
          <w:sz w:val="24"/>
        </w:rPr>
        <w:t xml:space="preserve">列明各项标准的验收情况及项目总体评价</w:t>
      </w:r>
      <w:r>
        <w:rPr>
          <w:rFonts w:hint="eastAsia" w:hAnsi="宋体"/>
          <w:color w:val="000000"/>
          <w:sz w:val="24"/>
        </w:rPr>
        <w:t xml:space="preserve">,</w:t>
      </w:r>
      <w:r>
        <w:rPr>
          <w:rFonts w:hint="eastAsia" w:hAnsi="宋体"/>
          <w:color w:val="000000"/>
          <w:sz w:val="24"/>
        </w:rPr>
        <w:t xml:space="preserve">由验收双方共同签署。验收结果与采购合同约定的资金支付及履约保证金返还条件挂钩。履约验收的各项资料存档备查。</w:t>
      </w:r>
      <w:r/>
    </w:p>
    <w:p>
      <w:pPr>
        <w:pStyle w:val="971"/>
        <w:ind w:left="480" w:hanging="480"/>
        <w:spacing w:before="120" w:after="120"/>
        <w:rPr>
          <w:rFonts w:hAnsi="宋体"/>
          <w:color w:val="000000"/>
          <w:sz w:val="24"/>
          <w:lang w:eastAsia="zh-CN"/>
        </w:rPr>
      </w:pPr>
      <w:r>
        <w:rPr>
          <w:rFonts w:hAnsi="宋体"/>
          <w:color w:val="000000"/>
          <w:sz w:val="24"/>
          <w:lang w:eastAsia="zh-CN"/>
        </w:rPr>
      </w:r>
      <w:r/>
    </w:p>
    <w:p>
      <w:pPr>
        <w:pStyle w:val="971"/>
        <w:ind w:left="480" w:hanging="480"/>
        <w:spacing w:before="120" w:after="120"/>
        <w:rPr>
          <w:rFonts w:hAnsi="宋体"/>
          <w:color w:val="000000"/>
          <w:sz w:val="24"/>
          <w:lang w:eastAsia="zh-CN"/>
        </w:rPr>
      </w:pPr>
      <w:r>
        <w:rPr>
          <w:rFonts w:hint="eastAsia" w:hAnsi="宋体"/>
          <w:color w:val="000000"/>
          <w:sz w:val="24"/>
          <w:lang w:eastAsia="zh-CN"/>
        </w:rPr>
        <w:t xml:space="preserve">10.6 </w:t>
      </w:r>
      <w:r>
        <w:rPr>
          <w:rFonts w:hint="eastAsia" w:hAnsi="宋体"/>
          <w:color w:val="000000"/>
          <w:sz w:val="24"/>
          <w:lang w:eastAsia="zh-CN"/>
        </w:rPr>
        <w:t xml:space="preserve">验收合格的项目</w:t>
      </w:r>
      <w:r>
        <w:rPr>
          <w:rFonts w:hint="eastAsia" w:hAnsi="宋体"/>
          <w:color w:val="000000"/>
          <w:sz w:val="24"/>
          <w:lang w:eastAsia="zh-CN"/>
        </w:rPr>
        <w:t xml:space="preserve">,</w:t>
      </w:r>
      <w:r>
        <w:rPr>
          <w:rFonts w:hint="eastAsia" w:hAnsi="宋体"/>
          <w:color w:val="000000"/>
          <w:sz w:val="24"/>
          <w:lang w:eastAsia="zh-CN"/>
        </w:rPr>
        <w:t xml:space="preserve">甲方根据采购合同的约定及时向乙方支付合同款项、退还履约保证金。验收不合格的项目，甲方依法及时处理。采购合同的履行、违约责任和解决争议的方</w:t>
      </w:r>
      <w:r>
        <w:rPr>
          <w:rFonts w:hint="eastAsia" w:hAnsi="宋体"/>
          <w:color w:val="000000"/>
          <w:sz w:val="24"/>
          <w:lang w:eastAsia="zh-CN"/>
        </w:rPr>
        <w:t xml:space="preserve">式等适用《民法典》。乙方在履约过程中有政府采购法律法规规定的违法违规情形的</w:t>
      </w:r>
      <w:r>
        <w:rPr>
          <w:rFonts w:hint="eastAsia" w:hAnsi="宋体"/>
          <w:color w:val="000000"/>
          <w:sz w:val="24"/>
          <w:lang w:eastAsia="zh-CN"/>
        </w:rPr>
        <w:t xml:space="preserve">,</w:t>
      </w:r>
      <w:r>
        <w:rPr>
          <w:rFonts w:hint="eastAsia" w:hAnsi="宋体"/>
          <w:color w:val="000000"/>
          <w:sz w:val="24"/>
          <w:lang w:eastAsia="zh-CN"/>
        </w:rPr>
        <w:t xml:space="preserve">甲方将及时报告本级财政部门。</w:t>
      </w:r>
      <w:r/>
    </w:p>
    <w:p>
      <w:pPr>
        <w:pStyle w:val="971"/>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一</w:t>
      </w:r>
      <w:r>
        <w:rPr>
          <w:rFonts w:hAnsi="宋体"/>
          <w:b/>
          <w:color w:val="000000"/>
          <w:sz w:val="24"/>
          <w:lang w:eastAsia="zh-CN"/>
        </w:rPr>
        <w:t xml:space="preserve">、违约责任</w:t>
      </w:r>
      <w:r/>
    </w:p>
    <w:p>
      <w:pPr>
        <w:pStyle w:val="971"/>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.1 </w:t>
      </w:r>
      <w:r>
        <w:rPr>
          <w:rFonts w:hAnsi="宋体"/>
          <w:color w:val="000000"/>
          <w:sz w:val="24"/>
          <w:lang w:eastAsia="zh-CN"/>
        </w:rPr>
        <w:t xml:space="preserve">甲方无正当理由</w:t>
      </w:r>
      <w:r>
        <w:rPr>
          <w:rFonts w:hint="eastAsia" w:hAnsi="宋体"/>
          <w:color w:val="000000"/>
          <w:sz w:val="24"/>
          <w:lang w:eastAsia="zh-CN"/>
        </w:rPr>
        <w:t xml:space="preserve">拒绝接受乙方提供服务</w:t>
      </w:r>
      <w:r>
        <w:rPr>
          <w:rFonts w:hAnsi="宋体"/>
          <w:color w:val="000000"/>
          <w:sz w:val="24"/>
          <w:lang w:eastAsia="zh-CN"/>
        </w:rPr>
        <w:t xml:space="preserve">的，甲方向乙方偿付</w:t>
      </w:r>
      <w:r>
        <w:rPr>
          <w:rFonts w:hint="eastAsia" w:hAnsi="宋体"/>
          <w:color w:val="000000"/>
          <w:sz w:val="24"/>
          <w:lang w:eastAsia="zh-CN"/>
        </w:rPr>
        <w:t xml:space="preserve">拒绝接受服务合同价款</w:t>
      </w:r>
      <w:r>
        <w:rPr>
          <w:rFonts w:hAnsi="宋体"/>
          <w:color w:val="000000"/>
          <w:sz w:val="24"/>
          <w:lang w:eastAsia="zh-CN"/>
        </w:rPr>
        <w:t xml:space="preserve">总值</w:t>
      </w:r>
      <w:r>
        <w:rPr>
          <w:rFonts w:hint="eastAsia" w:hAnsi="宋体"/>
          <w:color w:val="000000"/>
          <w:sz w:val="24"/>
          <w:u w:val="single"/>
          <w:lang w:eastAsia="zh-CN"/>
        </w:rPr>
        <w:t xml:space="preserve">    </w:t>
      </w:r>
      <w:r>
        <w:rPr>
          <w:rFonts w:hAnsi="宋体"/>
          <w:color w:val="000000"/>
          <w:sz w:val="24"/>
          <w:lang w:eastAsia="zh-CN"/>
        </w:rPr>
        <w:t xml:space="preserve">的违约金。</w:t>
      </w:r>
      <w:r/>
    </w:p>
    <w:p>
      <w:pPr>
        <w:pStyle w:val="971"/>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.2 </w:t>
      </w:r>
      <w:r>
        <w:rPr>
          <w:rFonts w:hAnsi="宋体"/>
          <w:color w:val="000000"/>
          <w:sz w:val="24"/>
          <w:lang w:eastAsia="zh-CN"/>
        </w:rPr>
        <w:t xml:space="preserve">甲方无故逾期验收和办理</w:t>
      </w:r>
      <w:r>
        <w:rPr>
          <w:rFonts w:hint="eastAsia" w:hAnsi="宋体"/>
          <w:color w:val="000000"/>
          <w:sz w:val="24"/>
          <w:lang w:eastAsia="zh-CN"/>
        </w:rPr>
        <w:t xml:space="preserve">合同款项</w:t>
      </w:r>
      <w:r>
        <w:rPr>
          <w:rFonts w:hAnsi="宋体"/>
          <w:color w:val="000000"/>
          <w:sz w:val="24"/>
          <w:lang w:eastAsia="zh-CN"/>
        </w:rPr>
        <w:t xml:space="preserve">支付手续的</w:t>
      </w:r>
      <w:r>
        <w:rPr>
          <w:rFonts w:hAnsi="宋体"/>
          <w:color w:val="000000"/>
          <w:sz w:val="24"/>
          <w:lang w:eastAsia="zh-CN"/>
        </w:rPr>
        <w:t xml:space="preserve">,</w:t>
      </w:r>
      <w:r>
        <w:rPr>
          <w:rFonts w:hAnsi="宋体"/>
          <w:color w:val="000000"/>
          <w:sz w:val="24"/>
          <w:lang w:eastAsia="zh-CN"/>
        </w:rPr>
        <w:t xml:space="preserve">甲方应按逾期付款总额</w:t>
      </w:r>
      <w:r>
        <w:rPr>
          <w:rFonts w:hint="eastAsia" w:hAnsi="宋体"/>
          <w:color w:val="000000"/>
          <w:sz w:val="24"/>
          <w:u w:val="single"/>
          <w:lang w:eastAsia="zh-CN"/>
        </w:rPr>
        <w:t xml:space="preserve">    </w:t>
      </w:r>
      <w:r>
        <w:rPr>
          <w:rFonts w:hAnsi="宋体"/>
          <w:color w:val="000000"/>
          <w:sz w:val="24"/>
          <w:lang w:eastAsia="zh-CN"/>
        </w:rPr>
        <w:t xml:space="preserve">每日向乙方支付违约金。</w:t>
      </w:r>
      <w:r/>
    </w:p>
    <w:p>
      <w:pPr>
        <w:pStyle w:val="971"/>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.3 </w:t>
      </w:r>
      <w:r>
        <w:rPr>
          <w:rFonts w:hAnsi="宋体"/>
          <w:color w:val="000000"/>
          <w:sz w:val="24"/>
          <w:lang w:eastAsia="zh-CN"/>
        </w:rPr>
        <w:t xml:space="preserve">乙方逾期</w:t>
      </w:r>
      <w:r>
        <w:rPr>
          <w:rFonts w:hint="eastAsia" w:hAnsi="宋体"/>
          <w:color w:val="000000"/>
          <w:sz w:val="24"/>
          <w:lang w:eastAsia="zh-CN"/>
        </w:rPr>
        <w:t xml:space="preserve">提供服务</w:t>
      </w:r>
      <w:r>
        <w:rPr>
          <w:rFonts w:hAnsi="宋体"/>
          <w:color w:val="000000"/>
          <w:sz w:val="24"/>
          <w:lang w:eastAsia="zh-CN"/>
        </w:rPr>
        <w:t xml:space="preserve">的，乙方应按逾期</w:t>
      </w:r>
      <w:r>
        <w:rPr>
          <w:rFonts w:hint="eastAsia" w:hAnsi="宋体"/>
          <w:color w:val="000000"/>
          <w:sz w:val="24"/>
          <w:lang w:eastAsia="zh-CN"/>
        </w:rPr>
        <w:t xml:space="preserve">提供服务合同</w:t>
      </w:r>
      <w:r>
        <w:rPr>
          <w:rFonts w:hAnsi="宋体"/>
          <w:color w:val="000000"/>
          <w:sz w:val="24"/>
          <w:lang w:eastAsia="zh-CN"/>
        </w:rPr>
        <w:t xml:space="preserve">总额每日千分之六向甲方支</w:t>
      </w:r>
      <w:r>
        <w:rPr>
          <w:rFonts w:hAnsi="宋体"/>
          <w:color w:val="000000"/>
          <w:sz w:val="24"/>
          <w:lang w:eastAsia="zh-CN"/>
        </w:rPr>
        <w:t xml:space="preserve">付违约金，由甲方从待付</w:t>
      </w:r>
      <w:r>
        <w:rPr>
          <w:rFonts w:hint="eastAsia" w:hAnsi="宋体"/>
          <w:color w:val="000000"/>
          <w:sz w:val="24"/>
          <w:lang w:eastAsia="zh-CN"/>
        </w:rPr>
        <w:t xml:space="preserve">合同款项</w:t>
      </w:r>
      <w:r>
        <w:rPr>
          <w:rFonts w:hAnsi="宋体"/>
          <w:color w:val="000000"/>
          <w:sz w:val="24"/>
          <w:lang w:eastAsia="zh-CN"/>
        </w:rPr>
        <w:t xml:space="preserve">中扣除。逾期超过约定日期</w:t>
      </w:r>
      <w:r>
        <w:rPr>
          <w:rFonts w:hAnsi="宋体"/>
          <w:color w:val="000000"/>
          <w:sz w:val="24"/>
          <w:lang w:eastAsia="zh-CN"/>
        </w:rPr>
        <w:t xml:space="preserve">10</w:t>
      </w:r>
      <w:r>
        <w:rPr>
          <w:rFonts w:hAnsi="宋体"/>
          <w:color w:val="000000"/>
          <w:sz w:val="24"/>
          <w:lang w:eastAsia="zh-CN"/>
        </w:rPr>
        <w:t xml:space="preserve">个工作日不能</w:t>
      </w:r>
      <w:r>
        <w:rPr>
          <w:rFonts w:hint="eastAsia" w:hAnsi="宋体"/>
          <w:color w:val="000000"/>
          <w:sz w:val="24"/>
          <w:lang w:eastAsia="zh-CN"/>
        </w:rPr>
        <w:t xml:space="preserve">提供服务</w:t>
      </w:r>
      <w:r>
        <w:rPr>
          <w:rFonts w:hAnsi="宋体"/>
          <w:color w:val="000000"/>
          <w:sz w:val="24"/>
          <w:lang w:eastAsia="zh-CN"/>
        </w:rPr>
        <w:t xml:space="preserve">的，甲方可解除本合同。乙方因逾期</w:t>
      </w:r>
      <w:r>
        <w:rPr>
          <w:rFonts w:hint="eastAsia" w:hAnsi="宋体"/>
          <w:color w:val="000000"/>
          <w:sz w:val="24"/>
          <w:lang w:eastAsia="zh-CN"/>
        </w:rPr>
        <w:t xml:space="preserve">提供服务</w:t>
      </w:r>
      <w:r>
        <w:rPr>
          <w:rFonts w:hAnsi="宋体"/>
          <w:color w:val="000000"/>
          <w:sz w:val="24"/>
          <w:lang w:eastAsia="zh-CN"/>
        </w:rPr>
        <w:t xml:space="preserve">或因其他违约行为导致甲方解除合同的，乙方应向甲方支付合同</w:t>
      </w:r>
      <w:r>
        <w:rPr>
          <w:rFonts w:hint="eastAsia" w:hAnsi="宋体"/>
          <w:color w:val="000000"/>
          <w:sz w:val="24"/>
          <w:lang w:eastAsia="zh-CN"/>
        </w:rPr>
        <w:t xml:space="preserve">价款总额</w:t>
      </w:r>
      <w:r>
        <w:rPr>
          <w:rFonts w:hint="eastAsia" w:hAnsi="宋体"/>
          <w:color w:val="000000"/>
          <w:sz w:val="24"/>
          <w:u w:val="single"/>
          <w:lang w:eastAsia="zh-CN"/>
        </w:rPr>
        <w:t xml:space="preserve">     </w:t>
      </w:r>
      <w:r>
        <w:rPr>
          <w:rFonts w:hAnsi="宋体"/>
          <w:color w:val="000000"/>
          <w:sz w:val="24"/>
          <w:lang w:eastAsia="zh-CN"/>
        </w:rPr>
        <w:t xml:space="preserve">的违约金，如造成甲方损失超过违约金的，超出部分由乙方继续承担赔偿责任。</w:t>
      </w:r>
      <w:r>
        <w:rPr>
          <w:rFonts w:hAnsi="宋体"/>
          <w:color w:val="000000"/>
          <w:sz w:val="24"/>
          <w:lang w:eastAsia="zh-CN"/>
        </w:rPr>
        <w:t xml:space="preserve"> </w:t>
      </w:r>
      <w:r/>
    </w:p>
    <w:p>
      <w:pPr>
        <w:pStyle w:val="971"/>
        <w:ind w:left="410" w:hanging="41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1</w:t>
      </w:r>
      <w:r>
        <w:rPr>
          <w:rFonts w:hAnsi="宋体"/>
          <w:color w:val="000000"/>
          <w:sz w:val="24"/>
          <w:lang w:eastAsia="zh-CN"/>
        </w:rPr>
        <w:t xml:space="preserve">.4 </w:t>
      </w:r>
      <w:r>
        <w:rPr>
          <w:rFonts w:hAnsi="宋体"/>
          <w:color w:val="000000"/>
          <w:sz w:val="24"/>
          <w:lang w:eastAsia="zh-CN"/>
        </w:rPr>
        <w:t xml:space="preserve">乙方</w:t>
      </w:r>
      <w:r>
        <w:rPr>
          <w:rFonts w:hint="eastAsia" w:hAnsi="宋体"/>
          <w:color w:val="000000"/>
          <w:sz w:val="24"/>
          <w:lang w:eastAsia="zh-CN"/>
        </w:rPr>
        <w:t xml:space="preserve">所提供服务的标准</w:t>
      </w:r>
      <w:r>
        <w:rPr>
          <w:rFonts w:hAnsi="宋体"/>
          <w:color w:val="000000"/>
          <w:sz w:val="24"/>
          <w:lang w:eastAsia="zh-CN"/>
        </w:rPr>
        <w:t xml:space="preserve">不符合合同规定及招标文件规定标准的，甲方有权</w:t>
      </w:r>
      <w:r>
        <w:rPr>
          <w:rFonts w:hint="eastAsia" w:hAnsi="宋体"/>
          <w:color w:val="000000"/>
          <w:sz w:val="24"/>
          <w:lang w:eastAsia="zh-CN"/>
        </w:rPr>
        <w:t xml:space="preserve">拒绝接受服务</w:t>
      </w:r>
      <w:r>
        <w:rPr>
          <w:rFonts w:hAnsi="宋体"/>
          <w:color w:val="000000"/>
          <w:sz w:val="24"/>
          <w:lang w:eastAsia="zh-CN"/>
        </w:rPr>
        <w:t xml:space="preserve">，</w:t>
      </w:r>
      <w:r>
        <w:rPr>
          <w:rFonts w:hint="eastAsia" w:hAnsi="宋体"/>
          <w:color w:val="000000"/>
          <w:sz w:val="24"/>
          <w:lang w:eastAsia="zh-CN"/>
        </w:rPr>
        <w:t xml:space="preserve">并</w:t>
      </w:r>
      <w:r>
        <w:rPr>
          <w:rFonts w:hAnsi="宋体"/>
          <w:color w:val="000000"/>
          <w:sz w:val="24"/>
          <w:lang w:eastAsia="zh-CN"/>
        </w:rPr>
        <w:t xml:space="preserve">可单方面解除合同。</w:t>
      </w:r>
      <w:r/>
    </w:p>
    <w:p>
      <w:pPr>
        <w:pStyle w:val="971"/>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二</w:t>
      </w:r>
      <w:r>
        <w:rPr>
          <w:rFonts w:hAnsi="宋体"/>
          <w:b/>
          <w:color w:val="000000"/>
          <w:sz w:val="24"/>
          <w:lang w:eastAsia="zh-CN"/>
        </w:rPr>
        <w:t xml:space="preserve">、不可抗力事件处理</w:t>
      </w:r>
      <w:r/>
    </w:p>
    <w:p>
      <w:pPr>
        <w:pStyle w:val="971"/>
        <w:ind w:left="480" w:hanging="48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.1 </w:t>
      </w:r>
      <w:r>
        <w:rPr>
          <w:rFonts w:hAnsi="宋体"/>
          <w:color w:val="000000"/>
          <w:sz w:val="24"/>
          <w:lang w:eastAsia="zh-CN"/>
        </w:rPr>
        <w:t xml:space="preserve">在合同有效期内，任何一方因不可抗力事件导致不能履行合同，则合同履行期可延长，其延长期与不可抗力影响期相同。</w:t>
      </w:r>
      <w:r/>
    </w:p>
    <w:p>
      <w:pPr>
        <w:pStyle w:val="971"/>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.2 </w:t>
      </w:r>
      <w:r>
        <w:rPr>
          <w:rFonts w:hAnsi="宋体"/>
          <w:color w:val="000000"/>
          <w:sz w:val="24"/>
          <w:lang w:eastAsia="zh-CN"/>
        </w:rPr>
        <w:t xml:space="preserve">不可抗力事件发生后，应立即通知对方，并寄送有关权威机构出具的证</w:t>
      </w:r>
      <w:r>
        <w:rPr>
          <w:rFonts w:hAnsi="宋体"/>
          <w:color w:val="000000"/>
          <w:sz w:val="24"/>
          <w:lang w:eastAsia="zh-CN"/>
        </w:rPr>
        <w:t xml:space="preserve">明。</w:t>
      </w:r>
      <w:r/>
    </w:p>
    <w:p>
      <w:pPr>
        <w:pStyle w:val="971"/>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2</w:t>
      </w:r>
      <w:r>
        <w:rPr>
          <w:rFonts w:hAnsi="宋体"/>
          <w:color w:val="000000"/>
          <w:sz w:val="24"/>
          <w:lang w:eastAsia="zh-CN"/>
        </w:rPr>
        <w:t xml:space="preserve">.3 </w:t>
      </w:r>
      <w:r>
        <w:rPr>
          <w:rFonts w:hAnsi="宋体"/>
          <w:color w:val="000000"/>
          <w:sz w:val="24"/>
          <w:lang w:eastAsia="zh-CN"/>
        </w:rPr>
        <w:t xml:space="preserve">不可抗力事件延续</w:t>
      </w:r>
      <w:r>
        <w:rPr>
          <w:rFonts w:hAnsi="宋体"/>
          <w:color w:val="000000"/>
          <w:sz w:val="24"/>
          <w:lang w:eastAsia="zh-CN"/>
        </w:rPr>
        <w:t xml:space="preserve">120</w:t>
      </w:r>
      <w:r>
        <w:rPr>
          <w:rFonts w:hAnsi="宋体"/>
          <w:color w:val="000000"/>
          <w:sz w:val="24"/>
          <w:lang w:eastAsia="zh-CN"/>
        </w:rPr>
        <w:t xml:space="preserve">天以上，双方应通过友好协商，确定是否继续履行合同。</w:t>
      </w:r>
      <w:r/>
    </w:p>
    <w:p>
      <w:pPr>
        <w:pStyle w:val="971"/>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三</w:t>
      </w:r>
      <w:r>
        <w:rPr>
          <w:rFonts w:hAnsi="宋体"/>
          <w:b/>
          <w:color w:val="000000"/>
          <w:sz w:val="24"/>
          <w:lang w:eastAsia="zh-CN"/>
        </w:rPr>
        <w:t xml:space="preserve">、</w:t>
      </w:r>
      <w:r>
        <w:rPr>
          <w:rFonts w:hint="eastAsia" w:hAnsi="宋体"/>
          <w:b/>
          <w:color w:val="000000"/>
          <w:sz w:val="24"/>
          <w:lang w:eastAsia="zh-CN"/>
        </w:rPr>
        <w:t xml:space="preserve">解决争议的方法</w:t>
      </w:r>
      <w:r/>
    </w:p>
    <w:p>
      <w:pPr>
        <w:pStyle w:val="971"/>
        <w:spacing w:before="120" w:after="120"/>
        <w:rPr>
          <w:rFonts w:hAnsi="宋体"/>
          <w:color w:val="000000"/>
          <w:sz w:val="24"/>
          <w:lang w:eastAsia="zh-CN"/>
        </w:rPr>
      </w:pPr>
      <w:r>
        <w:rPr>
          <w:rFonts w:hint="eastAsia" w:hAnsi="宋体"/>
          <w:color w:val="000000"/>
          <w:sz w:val="24"/>
          <w:lang w:eastAsia="zh-CN"/>
        </w:rPr>
        <w:t xml:space="preserve">13.1</w:t>
      </w:r>
      <w:r>
        <w:rPr>
          <w:rFonts w:hint="eastAsia" w:hAnsi="宋体"/>
          <w:color w:val="000000"/>
          <w:sz w:val="24"/>
          <w:lang w:eastAsia="zh-CN"/>
        </w:rPr>
        <w:t xml:space="preserve">双方在签订、履行合同中所发生的一切争议，应通过友好协商解决。如协商不成，由甲方住所地人民法院管辖。</w:t>
      </w:r>
      <w:r/>
    </w:p>
    <w:p>
      <w:pPr>
        <w:pStyle w:val="971"/>
        <w:spacing w:before="120" w:after="120"/>
        <w:rPr>
          <w:rFonts w:hAnsi="宋体"/>
          <w:b/>
          <w:color w:val="000000"/>
          <w:sz w:val="24"/>
          <w:lang w:eastAsia="zh-CN"/>
        </w:rPr>
      </w:pPr>
      <w:r>
        <w:rPr>
          <w:rFonts w:hAnsi="宋体"/>
          <w:b/>
          <w:color w:val="000000"/>
          <w:sz w:val="24"/>
          <w:lang w:eastAsia="zh-CN"/>
        </w:rPr>
        <w:t xml:space="preserve">十</w:t>
      </w:r>
      <w:r>
        <w:rPr>
          <w:rFonts w:hint="eastAsia" w:hAnsi="宋体"/>
          <w:b/>
          <w:color w:val="000000"/>
          <w:sz w:val="24"/>
          <w:lang w:eastAsia="zh-CN"/>
        </w:rPr>
        <w:t xml:space="preserve">四</w:t>
      </w:r>
      <w:r>
        <w:rPr>
          <w:rFonts w:hAnsi="宋体"/>
          <w:b/>
          <w:color w:val="000000"/>
          <w:sz w:val="24"/>
          <w:lang w:eastAsia="zh-CN"/>
        </w:rPr>
        <w:t xml:space="preserve">、合同生效及其它</w:t>
      </w:r>
      <w:r/>
    </w:p>
    <w:p>
      <w:pPr>
        <w:pStyle w:val="971"/>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.1 </w:t>
      </w:r>
      <w:r>
        <w:rPr>
          <w:rFonts w:hAnsi="宋体"/>
          <w:color w:val="000000"/>
          <w:sz w:val="24"/>
          <w:lang w:eastAsia="zh-CN"/>
        </w:rPr>
        <w:t xml:space="preserve">合同经双方法定代表人或授权委托代</w:t>
      </w:r>
      <w:r>
        <w:rPr>
          <w:rFonts w:hint="eastAsia" w:hAnsi="宋体"/>
          <w:color w:val="000000"/>
          <w:sz w:val="24"/>
          <w:lang w:eastAsia="zh-CN"/>
        </w:rPr>
        <w:t xml:space="preserve">表</w:t>
      </w:r>
      <w:r>
        <w:rPr>
          <w:rFonts w:hAnsi="宋体"/>
          <w:color w:val="000000"/>
          <w:sz w:val="24"/>
          <w:lang w:eastAsia="zh-CN"/>
        </w:rPr>
        <w:t xml:space="preserve">人签字并加盖单位公章后生效。</w:t>
      </w:r>
      <w:r/>
    </w:p>
    <w:p>
      <w:pPr>
        <w:pStyle w:val="971"/>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.2</w:t>
      </w:r>
      <w:r>
        <w:rPr>
          <w:rFonts w:hAnsi="宋体"/>
          <w:color w:val="000000"/>
          <w:sz w:val="24"/>
          <w:lang w:eastAsia="zh-CN"/>
        </w:rPr>
        <w:t xml:space="preserve">本合同未尽事宜，遵照</w:t>
      </w:r>
      <w:r>
        <w:rPr>
          <w:rFonts w:hint="eastAsia" w:hAnsi="宋体"/>
          <w:color w:val="000000"/>
          <w:sz w:val="24"/>
          <w:lang w:eastAsia="zh-CN"/>
        </w:rPr>
        <w:t xml:space="preserve">中华人民共和国现行法律法规</w:t>
      </w:r>
      <w:r>
        <w:rPr>
          <w:rFonts w:hAnsi="宋体"/>
          <w:color w:val="000000"/>
          <w:sz w:val="24"/>
          <w:lang w:eastAsia="zh-CN"/>
        </w:rPr>
        <w:t xml:space="preserve">有关条文执行。</w:t>
      </w:r>
      <w:r/>
    </w:p>
    <w:p>
      <w:pPr>
        <w:pStyle w:val="971"/>
        <w:ind w:left="480" w:hanging="480"/>
        <w:spacing w:before="120" w:after="120"/>
        <w:rPr>
          <w:rFonts w:hAnsi="宋体"/>
          <w:color w:val="000000"/>
          <w:sz w:val="24"/>
          <w:lang w:eastAsia="zh-CN"/>
        </w:rPr>
      </w:pPr>
      <w:r>
        <w:rPr>
          <w:rFonts w:hAnsi="宋体"/>
          <w:color w:val="000000"/>
          <w:sz w:val="24"/>
          <w:lang w:eastAsia="zh-CN"/>
        </w:rPr>
        <w:t xml:space="preserve">1</w:t>
      </w:r>
      <w:r>
        <w:rPr>
          <w:rFonts w:hint="eastAsia" w:hAnsi="宋体"/>
          <w:color w:val="000000"/>
          <w:sz w:val="24"/>
          <w:lang w:eastAsia="zh-CN"/>
        </w:rPr>
        <w:t xml:space="preserve">4</w:t>
      </w:r>
      <w:r>
        <w:rPr>
          <w:rFonts w:hAnsi="宋体"/>
          <w:color w:val="000000"/>
          <w:sz w:val="24"/>
          <w:lang w:eastAsia="zh-CN"/>
        </w:rPr>
        <w:t xml:space="preserve">.</w:t>
      </w:r>
      <w:r>
        <w:rPr>
          <w:rFonts w:hint="eastAsia" w:hAnsi="宋体"/>
          <w:color w:val="000000"/>
          <w:sz w:val="24"/>
          <w:lang w:eastAsia="zh-CN"/>
        </w:rPr>
        <w:t xml:space="preserve">3</w:t>
      </w:r>
      <w:r>
        <w:rPr>
          <w:rFonts w:hAnsi="宋体"/>
          <w:color w:val="000000"/>
          <w:sz w:val="24"/>
          <w:lang w:eastAsia="zh-CN"/>
        </w:rPr>
        <w:t xml:space="preserve"> </w:t>
      </w:r>
      <w:r>
        <w:rPr>
          <w:rFonts w:hAnsi="宋体"/>
          <w:color w:val="000000"/>
          <w:sz w:val="24"/>
          <w:lang w:eastAsia="zh-CN"/>
        </w:rPr>
        <w:t xml:space="preserve">本合同正本一式</w:t>
      </w:r>
      <w:r>
        <w:rPr>
          <w:rFonts w:hint="eastAsia" w:hAnsi="宋体"/>
          <w:color w:val="000000"/>
          <w:sz w:val="24"/>
          <w:lang w:eastAsia="zh-CN"/>
        </w:rPr>
        <w:t xml:space="preserve">陆</w:t>
      </w:r>
      <w:r>
        <w:rPr>
          <w:rFonts w:hAnsi="宋体"/>
          <w:color w:val="000000"/>
          <w:sz w:val="24"/>
          <w:lang w:eastAsia="zh-CN"/>
        </w:rPr>
        <w:t xml:space="preserve">份，具有同等法律效力，甲方执肆份，乙方执贰份。</w:t>
      </w:r>
      <w:r/>
    </w:p>
    <w:p>
      <w:pPr>
        <w:pStyle w:val="971"/>
        <w:ind w:left="480" w:hanging="480"/>
        <w:spacing w:before="120" w:after="120" w:line="0" w:lineRule="atLeast"/>
        <w:rPr>
          <w:rFonts w:hAnsi="宋体"/>
          <w:color w:val="000000"/>
          <w:sz w:val="24"/>
        </w:rPr>
      </w:pPr>
      <w:r>
        <w:rPr>
          <w:rFonts w:hAnsi="宋体"/>
          <w:color w:val="000000"/>
          <w:sz w:val="24"/>
          <w:lang w:eastAsia="zh-CN"/>
        </w:rPr>
        <w:t xml:space="preserve">  </w:t>
      </w:r>
      <w:r>
        <w:rPr>
          <w:rFonts w:hAnsi="宋体"/>
          <w:color w:val="000000"/>
          <w:sz w:val="24"/>
        </w:rPr>
        <w:t xml:space="preserve">甲方：</w:t>
      </w:r>
      <w:r>
        <w:rPr>
          <w:rFonts w:hAnsi="宋体"/>
          <w:color w:val="000000"/>
          <w:sz w:val="24"/>
        </w:rPr>
        <w:t xml:space="preserve">                        </w:t>
      </w:r>
      <w:r>
        <w:rPr>
          <w:rFonts w:hAnsi="宋体"/>
          <w:color w:val="000000"/>
          <w:sz w:val="24"/>
        </w:rPr>
        <w:t xml:space="preserve">乙方：</w:t>
      </w:r>
      <w:r>
        <w:rPr>
          <w:rFonts w:hAnsi="宋体"/>
          <w:color w:val="000000"/>
          <w:sz w:val="24"/>
        </w:rPr>
        <w:t xml:space="preserve"> </w:t>
      </w:r>
      <w:r/>
    </w:p>
    <w:p>
      <w:pPr>
        <w:pStyle w:val="971"/>
        <w:spacing w:before="120" w:after="120" w:line="0" w:lineRule="atLeast"/>
        <w:rPr>
          <w:rFonts w:hAnsi="宋体"/>
          <w:color w:val="000000"/>
          <w:sz w:val="24"/>
        </w:rPr>
      </w:pPr>
      <w:r>
        <w:rPr>
          <w:rFonts w:hAnsi="宋体"/>
          <w:color w:val="000000"/>
          <w:sz w:val="24"/>
        </w:rPr>
        <w:t xml:space="preserve">  </w:t>
      </w:r>
      <w:r>
        <w:rPr>
          <w:rFonts w:hAnsi="宋体"/>
          <w:color w:val="000000"/>
          <w:sz w:val="24"/>
        </w:rPr>
        <w:t xml:space="preserve">地址：</w:t>
      </w:r>
      <w:r>
        <w:rPr>
          <w:rFonts w:hAnsi="宋体"/>
          <w:color w:val="000000"/>
          <w:sz w:val="24"/>
        </w:rPr>
        <w:t xml:space="preserve">                       </w:t>
      </w:r>
      <w:r>
        <w:rPr>
          <w:rFonts w:hint="eastAsia" w:hAnsi="宋体"/>
          <w:color w:val="000000"/>
          <w:sz w:val="24"/>
        </w:rPr>
        <w:t xml:space="preserve"> </w:t>
      </w:r>
      <w:r>
        <w:rPr>
          <w:rFonts w:hAnsi="宋体"/>
          <w:color w:val="000000"/>
          <w:sz w:val="24"/>
        </w:rPr>
        <w:t xml:space="preserve">地址：</w:t>
      </w:r>
      <w:r>
        <w:rPr>
          <w:rFonts w:hAnsi="宋体"/>
          <w:color w:val="000000"/>
          <w:sz w:val="24"/>
        </w:rPr>
        <w:t xml:space="preserve"> </w:t>
      </w:r>
      <w:r/>
    </w:p>
    <w:p>
      <w:pPr>
        <w:pStyle w:val="971"/>
        <w:spacing w:before="120" w:after="120" w:line="0" w:lineRule="atLeast"/>
        <w:rPr>
          <w:rFonts w:hAnsi="宋体"/>
          <w:color w:val="000000"/>
          <w:sz w:val="24"/>
          <w:lang w:eastAsia="zh-CN"/>
        </w:rPr>
      </w:pPr>
      <w:r>
        <w:rPr>
          <w:rFonts w:hAnsi="宋体"/>
          <w:color w:val="000000"/>
          <w:sz w:val="24"/>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rPr>
          <w:rFonts w:hAnsi="宋体"/>
          <w:color w:val="000000"/>
          <w:sz w:val="24"/>
          <w:lang w:eastAsia="zh-CN"/>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p>
    <w:p>
      <w:pPr>
        <w:pStyle w:val="971"/>
        <w:ind w:firstLine="240"/>
        <w:spacing w:before="120" w:after="120" w:line="0" w:lineRule="atLeast"/>
        <w:rPr>
          <w:color w:val="000000"/>
          <w:lang w:eastAsia="zh-CN"/>
        </w:rPr>
      </w:pPr>
      <w:r>
        <w:rPr>
          <w:rFonts w:hint="eastAsia" w:hAnsi="宋体"/>
          <w:color w:val="000000"/>
          <w:sz w:val="24"/>
          <w:lang w:eastAsia="zh-CN"/>
        </w:rPr>
        <w:t xml:space="preserve">联系电话：</w:t>
      </w:r>
      <w:r>
        <w:rPr>
          <w:rFonts w:hint="eastAsia" w:hAnsi="宋体"/>
          <w:color w:val="000000"/>
          <w:sz w:val="24"/>
          <w:lang w:eastAsia="zh-CN"/>
        </w:rPr>
        <w:t xml:space="preserve">                    </w:t>
      </w:r>
      <w:r>
        <w:rPr>
          <w:rFonts w:hint="eastAsia" w:hAnsi="宋体"/>
          <w:color w:val="000000"/>
          <w:sz w:val="24"/>
          <w:lang w:eastAsia="zh-CN"/>
        </w:rPr>
        <w:t xml:space="preserve">联系电话：</w:t>
      </w:r>
      <w:r>
        <w:rPr>
          <w:rFonts w:hint="eastAsia" w:hAnsi="宋体"/>
          <w:color w:val="000000"/>
          <w:sz w:val="24"/>
          <w:lang w:eastAsia="zh-CN"/>
        </w:rPr>
        <w:t xml:space="preserve">          </w:t>
      </w:r>
      <w:r/>
    </w:p>
    <w:p>
      <w:pPr>
        <w:jc w:val="center"/>
        <w:spacing w:before="145" w:after="145"/>
        <w:rPr>
          <w:color w:val="000000"/>
        </w:rPr>
        <w:outlineLvl w:val="0"/>
      </w:pPr>
      <w:r>
        <w:rPr>
          <w:rFonts w:hint="eastAsia"/>
          <w:color w:val="000000"/>
        </w:rPr>
        <w:t xml:space="preserve">                                          </w:t>
      </w:r>
      <w:r>
        <w:rPr>
          <w:color w:val="000000"/>
        </w:rPr>
        <w:t xml:space="preserve">签订日期：</w:t>
      </w:r>
      <w:r>
        <w:rPr>
          <w:color w:val="000000"/>
        </w:rPr>
        <w:t xml:space="preserve">      </w:t>
      </w:r>
      <w:r>
        <w:rPr>
          <w:color w:val="000000"/>
        </w:rPr>
        <w:t xml:space="preserve">年</w:t>
      </w:r>
      <w:r>
        <w:rPr>
          <w:color w:val="000000"/>
        </w:rPr>
        <w:t xml:space="preserve">  </w:t>
      </w:r>
      <w:r>
        <w:rPr>
          <w:rFonts w:hint="eastAsia"/>
          <w:color w:val="000000"/>
        </w:rPr>
        <w:t xml:space="preserve">  </w:t>
      </w:r>
      <w:r>
        <w:rPr>
          <w:color w:val="000000"/>
        </w:rPr>
        <w:t xml:space="preserve">月</w:t>
      </w:r>
      <w:r>
        <w:rPr>
          <w:color w:val="000000"/>
        </w:rPr>
        <w:t xml:space="preserve">  </w:t>
      </w:r>
      <w:r>
        <w:rPr>
          <w:rFonts w:hint="eastAsia"/>
          <w:color w:val="000000"/>
        </w:rPr>
        <w:t xml:space="preserve"> </w:t>
      </w:r>
      <w:r>
        <w:rPr>
          <w:color w:val="000000"/>
        </w:rPr>
        <w:t xml:space="preserve">日</w:t>
      </w:r>
      <w:r>
        <w:rPr>
          <w:color w:val="000000"/>
        </w:rPr>
      </w:r>
      <w:r/>
    </w:p>
    <w:p>
      <w:pPr>
        <w:pStyle w:val="971"/>
        <w:jc w:val="left"/>
        <w:spacing w:before="120" w:after="120" w:line="0" w:lineRule="atLeast"/>
        <w:rPr>
          <w:rFonts w:ascii="方正黑体_GBK" w:eastAsia="方正黑体_GBK"/>
          <w:color w:val="000000"/>
          <w:sz w:val="32"/>
          <w:szCs w:val="32"/>
          <w:lang w:eastAsia="zh-CN"/>
        </w:rPr>
      </w:pPr>
      <w:r>
        <w:rPr>
          <w:rFonts w:hint="eastAsia" w:ascii="方正黑体_GBK" w:eastAsia="方正黑体_GBK"/>
          <w:color w:val="000000"/>
          <w:sz w:val="32"/>
          <w:szCs w:val="32"/>
          <w:lang w:eastAsia="zh-CN"/>
        </w:rPr>
        <w:t xml:space="preserve">附件：</w:t>
      </w:r>
      <w:r/>
    </w:p>
    <w:p>
      <w:pPr>
        <w:jc w:val="center"/>
        <w:spacing w:line="0" w:lineRule="atLeast"/>
        <w:rPr>
          <w:rFonts w:ascii="方正小标宋_GBK" w:eastAsia="方正小标宋_GBK"/>
          <w:color w:val="000000"/>
          <w:sz w:val="32"/>
          <w:szCs w:val="32"/>
        </w:rPr>
      </w:pPr>
      <w:r>
        <w:rPr>
          <w:rFonts w:hint="eastAsia" w:ascii="方正小标宋_GBK" w:eastAsia="方正小标宋_GBK"/>
          <w:color w:val="000000"/>
          <w:sz w:val="32"/>
          <w:szCs w:val="32"/>
        </w:rPr>
        <w:t xml:space="preserve">合同专用条款</w:t>
      </w:r>
      <w:r/>
    </w:p>
    <w:p>
      <w:pPr>
        <w:spacing w:line="460" w:lineRule="exact"/>
        <w:rPr>
          <w:rFonts w:ascii="宋体" w:hAnsi="宋体" w:cs="Courier New"/>
          <w:color w:val="000000"/>
          <w:sz w:val="24"/>
        </w:rPr>
      </w:pPr>
      <w:r>
        <w:rPr>
          <w:rFonts w:ascii="宋体" w:hAnsi="宋体" w:cs="Courier New"/>
          <w:color w:val="000000"/>
          <w:sz w:val="24"/>
        </w:rPr>
        <w:t xml:space="preserve">项目名称：</w:t>
      </w:r>
      <w:r>
        <w:rPr>
          <w:rFonts w:ascii="宋体" w:hAnsi="宋体" w:cs="Courier New"/>
          <w:color w:val="000000"/>
          <w:sz w:val="24"/>
        </w:rPr>
        <w:t xml:space="preserve">                   </w:t>
      </w:r>
      <w:r/>
    </w:p>
    <w:p>
      <w:pPr>
        <w:spacing w:line="460" w:lineRule="exact"/>
        <w:rPr>
          <w:rFonts w:ascii="宋体" w:hAnsi="宋体" w:cs="Courier New"/>
          <w:color w:val="000000"/>
          <w:sz w:val="24"/>
        </w:rPr>
      </w:pPr>
      <w:r>
        <w:rPr>
          <w:rFonts w:ascii="宋体" w:hAnsi="宋体" w:cs="Courier New"/>
          <w:color w:val="000000"/>
          <w:sz w:val="24"/>
        </w:rPr>
        <w:t xml:space="preserve">项目编号：</w:t>
      </w:r>
      <w:r>
        <w:rPr>
          <w:rFonts w:ascii="宋体" w:hAnsi="宋体" w:cs="Courier New"/>
          <w:color w:val="000000"/>
          <w:sz w:val="24"/>
        </w:rPr>
        <w:t xml:space="preserve">             </w:t>
      </w:r>
      <w:r/>
    </w:p>
    <w:p>
      <w:pPr>
        <w:pStyle w:val="971"/>
        <w:spacing w:line="460" w:lineRule="exact"/>
        <w:rPr>
          <w:rFonts w:hAnsi="宋体"/>
          <w:color w:val="000000"/>
          <w:sz w:val="24"/>
          <w:lang w:eastAsia="zh-CN"/>
        </w:rPr>
      </w:pPr>
      <w:r>
        <w:rPr>
          <w:rFonts w:hAnsi="宋体"/>
          <w:color w:val="000000"/>
          <w:sz w:val="24"/>
          <w:lang w:eastAsia="zh-CN"/>
        </w:rPr>
        <w:t xml:space="preserve">甲方：（买方）</w:t>
      </w:r>
      <w:r>
        <w:rPr>
          <w:rFonts w:hAnsi="宋体"/>
          <w:color w:val="000000"/>
          <w:sz w:val="24"/>
          <w:lang w:eastAsia="zh-CN"/>
        </w:rPr>
        <w:t xml:space="preserve">_________</w:t>
      </w:r>
      <w:r/>
    </w:p>
    <w:p>
      <w:pPr>
        <w:pStyle w:val="971"/>
        <w:spacing w:line="460" w:lineRule="exact"/>
        <w:rPr>
          <w:rFonts w:hAnsi="宋体"/>
          <w:color w:val="000000"/>
          <w:sz w:val="24"/>
          <w:lang w:eastAsia="zh-CN"/>
        </w:rPr>
      </w:pPr>
      <w:r>
        <w:rPr>
          <w:rFonts w:hAnsi="宋体"/>
          <w:color w:val="000000"/>
          <w:sz w:val="24"/>
          <w:lang w:eastAsia="zh-CN"/>
        </w:rPr>
        <w:t xml:space="preserve">乙方：（卖方）</w:t>
      </w:r>
      <w:r>
        <w:rPr>
          <w:rFonts w:hAnsi="宋体"/>
          <w:color w:val="000000"/>
          <w:sz w:val="24"/>
          <w:lang w:eastAsia="zh-CN"/>
        </w:rPr>
        <w:t xml:space="preserve">_________</w:t>
      </w:r>
      <w:r/>
    </w:p>
    <w:p>
      <w:pPr>
        <w:pStyle w:val="971"/>
        <w:spacing w:line="460" w:lineRule="exact"/>
        <w:rPr>
          <w:rFonts w:hAnsi="宋体"/>
          <w:b/>
          <w:color w:val="000000"/>
          <w:sz w:val="24"/>
          <w:lang w:eastAsia="zh-CN"/>
        </w:rPr>
      </w:pPr>
      <w:r>
        <w:rPr>
          <w:rFonts w:hAnsi="宋体"/>
          <w:b/>
          <w:color w:val="000000"/>
          <w:sz w:val="24"/>
          <w:lang w:eastAsia="zh-CN"/>
        </w:rPr>
        <w:t xml:space="preserve">   </w:t>
      </w:r>
      <w:r>
        <w:rPr>
          <w:rFonts w:hAnsi="宋体"/>
          <w:color w:val="000000"/>
          <w:sz w:val="24"/>
          <w:lang w:eastAsia="zh-CN"/>
        </w:rPr>
        <w:t xml:space="preserve">甲、乙双方根据</w:t>
      </w:r>
      <w:r>
        <w:rPr>
          <w:rFonts w:hint="eastAsia" w:hAnsi="宋体"/>
          <w:color w:val="000000"/>
          <w:sz w:val="24"/>
          <w:lang w:eastAsia="zh-CN"/>
        </w:rPr>
        <w:t xml:space="preserve">江苏省政府采购中心</w:t>
      </w:r>
      <w:r>
        <w:rPr>
          <w:rFonts w:hint="eastAsia" w:hAnsi="宋体"/>
          <w:color w:val="000000"/>
          <w:sz w:val="24"/>
          <w:u w:val="single"/>
          <w:lang w:eastAsia="zh-CN"/>
        </w:rPr>
        <w:t xml:space="preserve">         </w:t>
      </w:r>
      <w:r>
        <w:rPr>
          <w:rFonts w:hAnsi="宋体"/>
          <w:color w:val="000000"/>
          <w:sz w:val="24"/>
          <w:lang w:eastAsia="zh-CN"/>
        </w:rPr>
        <w:t xml:space="preserve">项目公开招标的结果，签署本合同。</w:t>
      </w:r>
      <w:r/>
    </w:p>
    <w:p>
      <w:pPr>
        <w:ind w:firstLine="354"/>
        <w:spacing w:line="460" w:lineRule="exact"/>
        <w:rPr>
          <w:rFonts w:ascii="宋体" w:hAnsi="宋体" w:cs="Courier New"/>
          <w:b/>
          <w:color w:val="000000"/>
          <w:sz w:val="24"/>
        </w:rPr>
      </w:pPr>
      <w:r>
        <w:rPr>
          <w:rFonts w:ascii="宋体" w:hAnsi="宋体" w:cs="Courier New"/>
          <w:b/>
          <w:color w:val="000000"/>
          <w:sz w:val="24"/>
        </w:rPr>
        <w:t xml:space="preserve">一、</w:t>
      </w:r>
      <w:r>
        <w:rPr>
          <w:rFonts w:hint="eastAsia" w:ascii="宋体" w:hAnsi="宋体" w:cs="Courier New"/>
          <w:b/>
          <w:color w:val="000000"/>
          <w:sz w:val="24"/>
        </w:rPr>
        <w:t xml:space="preserve">项目概况</w:t>
      </w:r>
      <w:r/>
    </w:p>
    <w:p>
      <w:pPr>
        <w:ind w:firstLine="360"/>
        <w:spacing w:line="460" w:lineRule="exact"/>
        <w:rPr>
          <w:rFonts w:ascii="宋体" w:hAnsi="宋体" w:cs="Courier New"/>
          <w:color w:val="000000"/>
          <w:sz w:val="24"/>
          <w:u w:val="single"/>
        </w:rPr>
      </w:pPr>
      <w:r>
        <w:rPr>
          <w:rFonts w:ascii="宋体" w:hAnsi="宋体" w:cs="Courier New"/>
          <w:color w:val="000000"/>
          <w:sz w:val="24"/>
        </w:rPr>
        <w:t xml:space="preserve">1.1</w:t>
      </w:r>
      <w:r>
        <w:rPr>
          <w:rFonts w:hint="eastAsia" w:ascii="宋体" w:hAnsi="宋体" w:cs="Courier New"/>
          <w:color w:val="000000"/>
          <w:sz w:val="24"/>
        </w:rPr>
        <w:t xml:space="preserve">服务内容：</w:t>
      </w:r>
      <w:r>
        <w:rPr>
          <w:rFonts w:hint="eastAsia" w:ascii="宋体" w:hAnsi="宋体" w:cs="Courier New"/>
          <w:color w:val="000000"/>
          <w:sz w:val="24"/>
          <w:u w:val="single"/>
        </w:rPr>
        <w:t xml:space="preserve">                                                       </w:t>
      </w:r>
      <w:r/>
    </w:p>
    <w:p>
      <w:pPr>
        <w:ind w:firstLine="360"/>
        <w:spacing w:line="460" w:lineRule="exact"/>
        <w:rPr>
          <w:rFonts w:ascii="宋体" w:hAnsi="宋体" w:cs="Courier New"/>
          <w:color w:val="000000"/>
          <w:sz w:val="24"/>
        </w:rPr>
      </w:pPr>
      <w:r>
        <w:rPr>
          <w:rFonts w:ascii="宋体" w:hAnsi="宋体" w:cs="Courier New"/>
          <w:color w:val="000000"/>
          <w:sz w:val="24"/>
        </w:rPr>
        <w:t xml:space="preserve">1.2</w:t>
      </w:r>
      <w:r>
        <w:rPr>
          <w:rFonts w:hint="eastAsia" w:ascii="宋体" w:hAnsi="宋体" w:cs="Courier New"/>
          <w:color w:val="000000"/>
          <w:sz w:val="24"/>
        </w:rPr>
        <w:t xml:space="preserve">服务期限：</w:t>
      </w:r>
      <w:r>
        <w:rPr>
          <w:rFonts w:hint="eastAsia" w:ascii="宋体" w:hAnsi="宋体" w:cs="Courier New"/>
          <w:color w:val="000000"/>
          <w:sz w:val="24"/>
          <w:u w:val="single"/>
        </w:rPr>
        <w:t xml:space="preserve">                                                       </w:t>
      </w:r>
      <w:r>
        <w:rPr>
          <w:rFonts w:hint="eastAsia" w:ascii="宋体" w:hAnsi="宋体" w:cs="Courier New"/>
          <w:color w:val="000000"/>
          <w:sz w:val="24"/>
        </w:rPr>
        <w:t xml:space="preserve"> </w:t>
      </w:r>
      <w:r/>
    </w:p>
    <w:p>
      <w:pPr>
        <w:ind w:firstLine="360"/>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hint="eastAsia" w:ascii="宋体" w:hAnsi="宋体" w:cs="Courier New"/>
          <w:color w:val="000000"/>
          <w:sz w:val="24"/>
        </w:rPr>
        <w:t xml:space="preserve">乙方承诺遵守并执行甲方制定的《江苏省人民医院物业管理规定及考核办法》。</w:t>
      </w:r>
      <w:r/>
    </w:p>
    <w:p>
      <w:pPr>
        <w:pStyle w:val="971"/>
        <w:spacing w:line="460" w:lineRule="exact"/>
        <w:rPr>
          <w:rFonts w:hAnsi="宋体"/>
          <w:b/>
          <w:color w:val="000000"/>
          <w:sz w:val="24"/>
          <w:lang w:eastAsia="zh-CN"/>
        </w:rPr>
      </w:pPr>
      <w:r>
        <w:rPr>
          <w:rFonts w:hAnsi="宋体"/>
          <w:b/>
          <w:color w:val="000000"/>
          <w:sz w:val="24"/>
          <w:lang w:eastAsia="zh-CN"/>
        </w:rPr>
        <w:t xml:space="preserve">二、合同金额</w:t>
      </w:r>
      <w:r/>
    </w:p>
    <w:p>
      <w:pPr>
        <w:pStyle w:val="971"/>
        <w:spacing w:line="460" w:lineRule="exact"/>
        <w:rPr>
          <w:rFonts w:hAnsi="宋体"/>
          <w:color w:val="000000"/>
          <w:sz w:val="24"/>
          <w:lang w:eastAsia="zh-CN"/>
        </w:rPr>
      </w:pPr>
      <w:r>
        <w:rPr>
          <w:rFonts w:hAnsi="宋体"/>
          <w:color w:val="000000"/>
          <w:sz w:val="24"/>
          <w:lang w:eastAsia="zh-CN"/>
        </w:rPr>
        <w:t xml:space="preserve">2.1</w:t>
      </w:r>
      <w:r>
        <w:rPr>
          <w:rFonts w:hint="eastAsia" w:hAnsi="宋体"/>
          <w:color w:val="000000"/>
          <w:sz w:val="24"/>
          <w:lang w:eastAsia="zh-CN"/>
        </w:rPr>
        <w:t xml:space="preserve"> </w:t>
      </w:r>
      <w:r>
        <w:rPr>
          <w:rFonts w:hAnsi="宋体"/>
          <w:color w:val="000000"/>
          <w:sz w:val="24"/>
          <w:lang w:eastAsia="zh-CN"/>
        </w:rPr>
        <w:t xml:space="preserve">本合同金额为（大写）：</w:t>
      </w:r>
      <w:r>
        <w:rPr>
          <w:rFonts w:hAnsi="宋体"/>
          <w:color w:val="000000"/>
          <w:sz w:val="24"/>
          <w:lang w:eastAsia="zh-CN"/>
        </w:rPr>
        <w:t xml:space="preserve">________</w:t>
      </w:r>
      <w:r>
        <w:rPr>
          <w:rFonts w:hint="eastAsia" w:hAnsi="宋体"/>
          <w:color w:val="000000"/>
          <w:sz w:val="24"/>
          <w:lang w:eastAsia="zh-CN"/>
        </w:rPr>
        <w:t xml:space="preserve">圆</w:t>
      </w:r>
      <w:r>
        <w:rPr>
          <w:rFonts w:hAnsi="宋体"/>
          <w:color w:val="000000"/>
          <w:sz w:val="24"/>
          <w:lang w:eastAsia="zh-CN"/>
        </w:rPr>
        <w:t xml:space="preserve">（</w:t>
      </w:r>
      <w:r>
        <w:rPr>
          <w:rFonts w:hAnsi="宋体"/>
          <w:color w:val="000000"/>
          <w:sz w:val="24"/>
          <w:lang w:eastAsia="zh-CN"/>
        </w:rPr>
        <w:t xml:space="preserve">________</w:t>
      </w:r>
      <w:r>
        <w:rPr>
          <w:rFonts w:hAnsi="宋体"/>
          <w:color w:val="000000"/>
          <w:sz w:val="24"/>
          <w:lang w:eastAsia="zh-CN"/>
        </w:rPr>
        <w:t xml:space="preserve">元）人民币</w:t>
      </w:r>
      <w:r>
        <w:rPr>
          <w:rFonts w:hint="eastAsia" w:hAnsi="宋体"/>
          <w:color w:val="000000"/>
          <w:sz w:val="24"/>
          <w:lang w:eastAsia="zh-CN"/>
        </w:rPr>
        <w:t xml:space="preserve">或其他币种</w:t>
      </w:r>
      <w:r>
        <w:rPr>
          <w:rFonts w:hAnsi="宋体"/>
          <w:color w:val="000000"/>
          <w:sz w:val="24"/>
          <w:lang w:eastAsia="zh-CN"/>
        </w:rPr>
        <w:t xml:space="preserve">。</w:t>
      </w:r>
      <w:r/>
    </w:p>
    <w:p>
      <w:pPr>
        <w:pStyle w:val="971"/>
        <w:spacing w:line="460" w:lineRule="exact"/>
        <w:rPr>
          <w:rFonts w:hAnsi="宋体"/>
          <w:color w:val="000000"/>
          <w:sz w:val="24"/>
          <w:lang w:eastAsia="zh-CN"/>
        </w:rPr>
      </w:pPr>
      <w:r>
        <w:rPr>
          <w:rFonts w:hint="eastAsia" w:hAnsi="宋体"/>
          <w:color w:val="000000"/>
          <w:sz w:val="24"/>
          <w:lang w:eastAsia="zh-CN"/>
        </w:rPr>
        <w:t xml:space="preserve">2.2 </w:t>
      </w:r>
      <w:r>
        <w:rPr>
          <w:rFonts w:hint="eastAsia" w:hAnsi="宋体"/>
          <w:color w:val="000000"/>
          <w:sz w:val="24"/>
          <w:lang w:eastAsia="zh-CN"/>
        </w:rPr>
        <w:t xml:space="preserve">本合同价款包含所有乙方提供合同约定产品和服务的报酬及乙方提供合同中产品和服务所支出的必要费用，甲方在上述合同价款之外不再向乙方支付其他任何费用。</w:t>
      </w:r>
      <w:r/>
    </w:p>
    <w:p>
      <w:pPr>
        <w:pStyle w:val="971"/>
        <w:spacing w:line="460" w:lineRule="exact"/>
        <w:rPr>
          <w:rFonts w:hAnsi="宋体"/>
          <w:b/>
          <w:color w:val="000000"/>
          <w:sz w:val="24"/>
          <w:lang w:eastAsia="zh-CN"/>
        </w:rPr>
      </w:pPr>
      <w:r>
        <w:rPr>
          <w:rFonts w:hAnsi="宋体"/>
          <w:b/>
          <w:color w:val="000000"/>
          <w:sz w:val="24"/>
          <w:lang w:eastAsia="zh-CN"/>
        </w:rPr>
        <w:t xml:space="preserve">三、技术资料</w:t>
      </w:r>
      <w:r/>
    </w:p>
    <w:p>
      <w:pPr>
        <w:pStyle w:val="971"/>
        <w:spacing w:line="460" w:lineRule="exact"/>
        <w:rPr>
          <w:rFonts w:hAnsi="宋体"/>
          <w:color w:val="000000"/>
          <w:sz w:val="24"/>
          <w:lang w:eastAsia="zh-CN"/>
        </w:rPr>
      </w:pPr>
      <w:r>
        <w:rPr>
          <w:rFonts w:hint="eastAsia" w:hAnsi="宋体"/>
          <w:color w:val="000000"/>
          <w:sz w:val="24"/>
          <w:lang w:eastAsia="zh-CN"/>
        </w:rPr>
        <w:t xml:space="preserve">3.1 </w:t>
      </w:r>
      <w:r>
        <w:rPr>
          <w:rFonts w:hint="eastAsia" w:hAnsi="宋体"/>
          <w:color w:val="000000"/>
          <w:sz w:val="24"/>
          <w:lang w:eastAsia="zh-CN"/>
        </w:rPr>
        <w:t xml:space="preserve">乙方应按磋商文件规定的时间向甲方提供有关技术资料。</w:t>
      </w:r>
      <w:r/>
    </w:p>
    <w:p>
      <w:pPr>
        <w:pStyle w:val="971"/>
        <w:spacing w:line="460" w:lineRule="exact"/>
        <w:rPr>
          <w:rFonts w:hAnsi="宋体"/>
          <w:color w:val="000000"/>
          <w:sz w:val="24"/>
          <w:lang w:eastAsia="zh-CN"/>
        </w:rPr>
      </w:pPr>
      <w:r>
        <w:rPr>
          <w:rFonts w:hint="eastAsia" w:hAnsi="宋体"/>
          <w:color w:val="000000"/>
          <w:sz w:val="24"/>
          <w:lang w:eastAsia="zh-CN"/>
        </w:rPr>
        <w:t xml:space="preserve">3.2 </w:t>
      </w:r>
      <w:r>
        <w:rPr>
          <w:rFonts w:hint="eastAsia" w:hAnsi="宋体"/>
          <w:color w:val="000000"/>
          <w:sz w:val="24"/>
          <w:lang w:eastAsia="zh-CN"/>
        </w:rPr>
        <w:t xml:space="preserve">没有甲方事先书面同意，乙方不得将由甲方提供的有关合同或任何合同条文、规格、计划、图纸、样品或资料提</w:t>
      </w:r>
      <w:r>
        <w:rPr>
          <w:rFonts w:hint="eastAsia" w:hAnsi="宋体"/>
          <w:color w:val="000000"/>
          <w:sz w:val="24"/>
          <w:lang w:eastAsia="zh-CN"/>
        </w:rPr>
        <w:t xml:space="preserve">供给与履行本合同无关的任何其他人。即使向履行本合同有关的人员提供，也应注意保密并限于履行合同的必需范围。</w:t>
      </w:r>
      <w:r/>
    </w:p>
    <w:p>
      <w:pPr>
        <w:pStyle w:val="971"/>
        <w:spacing w:line="460" w:lineRule="exact"/>
        <w:rPr>
          <w:rFonts w:hAnsi="宋体"/>
          <w:b/>
          <w:color w:val="000000"/>
          <w:sz w:val="24"/>
          <w:lang w:eastAsia="zh-CN"/>
        </w:rPr>
      </w:pPr>
      <w:r>
        <w:rPr>
          <w:rFonts w:hAnsi="宋体"/>
          <w:b/>
          <w:color w:val="000000"/>
          <w:sz w:val="24"/>
          <w:lang w:eastAsia="zh-CN"/>
        </w:rPr>
        <w:t xml:space="preserve">四、知识产权</w:t>
      </w:r>
      <w:r/>
    </w:p>
    <w:p>
      <w:pPr>
        <w:pStyle w:val="971"/>
        <w:spacing w:line="460" w:lineRule="exact"/>
        <w:rPr>
          <w:rFonts w:hAnsi="宋体"/>
          <w:color w:val="000000"/>
          <w:sz w:val="24"/>
          <w:lang w:eastAsia="zh-CN"/>
        </w:rPr>
      </w:pPr>
      <w:r>
        <w:rPr>
          <w:rFonts w:hAnsi="宋体"/>
          <w:color w:val="000000"/>
          <w:sz w:val="24"/>
          <w:lang w:eastAsia="zh-CN"/>
        </w:rPr>
        <w:t xml:space="preserve">4.1</w:t>
      </w:r>
      <w:r>
        <w:rPr>
          <w:rFonts w:hint="eastAsia" w:hAnsi="宋体"/>
          <w:color w:val="000000"/>
          <w:sz w:val="24"/>
          <w:lang w:eastAsia="zh-CN"/>
        </w:rPr>
        <w:t xml:space="preserve"> </w:t>
      </w:r>
      <w:r>
        <w:rPr>
          <w:rFonts w:hAnsi="宋体"/>
          <w:color w:val="000000"/>
          <w:sz w:val="24"/>
          <w:lang w:eastAsia="zh-CN"/>
        </w:rPr>
        <w:t xml:space="preserve">乙</w:t>
      </w:r>
      <w:r>
        <w:rPr>
          <w:rFonts w:hint="eastAsia" w:hAnsi="宋体"/>
          <w:color w:val="000000"/>
          <w:sz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1"/>
        <w:spacing w:line="460" w:lineRule="exact"/>
        <w:rPr>
          <w:rFonts w:hAnsi="宋体"/>
          <w:color w:val="000000"/>
          <w:sz w:val="24"/>
          <w:u w:val="single"/>
          <w:lang w:eastAsia="zh-CN"/>
        </w:rPr>
      </w:pPr>
      <w:r>
        <w:rPr>
          <w:rFonts w:hint="eastAsia" w:hAnsi="宋体"/>
          <w:color w:val="000000"/>
          <w:sz w:val="24"/>
          <w:lang w:eastAsia="zh-CN"/>
        </w:rPr>
        <w:t xml:space="preserve">4</w:t>
      </w:r>
      <w:r>
        <w:rPr>
          <w:rFonts w:hAnsi="宋体"/>
          <w:color w:val="000000"/>
          <w:sz w:val="24"/>
          <w:lang w:eastAsia="zh-CN"/>
        </w:rPr>
        <w:t xml:space="preserve">.</w:t>
      </w:r>
      <w:r>
        <w:rPr>
          <w:rFonts w:hint="eastAsia" w:hAnsi="宋体"/>
          <w:color w:val="000000"/>
          <w:sz w:val="24"/>
          <w:lang w:eastAsia="zh-CN"/>
        </w:rPr>
        <w:t xml:space="preserve">2 </w:t>
      </w:r>
      <w:r>
        <w:rPr>
          <w:rFonts w:hAnsi="宋体"/>
          <w:color w:val="000000"/>
          <w:sz w:val="24"/>
          <w:lang w:eastAsia="zh-CN"/>
        </w:rPr>
        <w:t xml:space="preserve">乙方保证所交付的</w:t>
      </w:r>
      <w:r>
        <w:rPr>
          <w:rFonts w:hint="eastAsia" w:hAnsi="宋体"/>
          <w:color w:val="000000"/>
          <w:sz w:val="24"/>
          <w:lang w:eastAsia="zh-CN"/>
        </w:rPr>
        <w:t xml:space="preserve">服务（包含与服务相关的货物）</w:t>
      </w:r>
      <w:r>
        <w:rPr>
          <w:rFonts w:hAnsi="宋体"/>
          <w:color w:val="000000"/>
          <w:sz w:val="24"/>
          <w:lang w:eastAsia="zh-CN"/>
        </w:rPr>
        <w:t xml:space="preserve">的所有权完全属于乙方且无任何抵押、查封等产权瑕疵。</w:t>
      </w:r>
      <w:r/>
    </w:p>
    <w:p>
      <w:pPr>
        <w:spacing w:line="460" w:lineRule="exact"/>
        <w:rPr>
          <w:rFonts w:ascii="宋体" w:hAnsi="宋体" w:eastAsia="仿宋_GB2312"/>
          <w:b/>
          <w:color w:val="000000"/>
          <w:sz w:val="24"/>
        </w:rPr>
      </w:pPr>
      <w:r>
        <w:rPr>
          <w:rFonts w:hint="eastAsia" w:ascii="宋体" w:hAnsi="宋体"/>
          <w:b/>
          <w:color w:val="000000"/>
          <w:sz w:val="24"/>
        </w:rPr>
        <w:t xml:space="preserve">五、合同转包或分包</w:t>
      </w:r>
      <w:r/>
    </w:p>
    <w:p>
      <w:pPr>
        <w:pStyle w:val="971"/>
        <w:spacing w:line="460" w:lineRule="exact"/>
        <w:rPr>
          <w:rFonts w:hAnsi="宋体"/>
          <w:color w:val="000000"/>
          <w:sz w:val="24"/>
          <w:lang w:eastAsia="zh-CN"/>
        </w:rPr>
      </w:pPr>
      <w:r>
        <w:rPr>
          <w:rFonts w:hint="eastAsia" w:hAnsi="宋体"/>
          <w:color w:val="000000"/>
          <w:sz w:val="24"/>
          <w:lang w:eastAsia="zh-CN"/>
        </w:rPr>
        <w:t xml:space="preserve">5.1 </w:t>
      </w:r>
      <w:r>
        <w:rPr>
          <w:rFonts w:hint="eastAsia" w:hAnsi="宋体"/>
          <w:color w:val="000000"/>
          <w:sz w:val="24"/>
          <w:lang w:eastAsia="zh-CN"/>
        </w:rPr>
        <w:t xml:space="preserve">本合同范围内产品或服务，应由乙方直接供应，不得转让他人供应。</w:t>
      </w:r>
      <w:r/>
    </w:p>
    <w:p>
      <w:pPr>
        <w:pStyle w:val="971"/>
        <w:spacing w:line="460" w:lineRule="exact"/>
        <w:rPr>
          <w:rFonts w:hAnsi="宋体"/>
          <w:color w:val="000000"/>
          <w:sz w:val="24"/>
          <w:lang w:eastAsia="zh-CN"/>
        </w:rPr>
      </w:pPr>
      <w:r>
        <w:rPr>
          <w:rFonts w:hint="eastAsia" w:hAnsi="宋体"/>
          <w:color w:val="000000"/>
          <w:sz w:val="24"/>
          <w:lang w:eastAsia="zh-CN"/>
        </w:rPr>
        <w:t xml:space="preserve">5.2 </w:t>
      </w:r>
      <w:r>
        <w:rPr>
          <w:rFonts w:hint="eastAsia" w:hAnsi="宋体"/>
          <w:color w:val="000000"/>
          <w:sz w:val="24"/>
          <w:lang w:eastAsia="zh-CN"/>
        </w:rPr>
        <w:t xml:space="preserve">乙方不得部分分包给他人供应。</w:t>
      </w:r>
      <w:r/>
    </w:p>
    <w:p>
      <w:pPr>
        <w:pStyle w:val="971"/>
        <w:spacing w:before="120" w:after="120" w:line="460" w:lineRule="exact"/>
        <w:rPr>
          <w:rFonts w:hAnsi="宋体"/>
          <w:color w:val="000000"/>
          <w:sz w:val="24"/>
          <w:lang w:eastAsia="zh-CN"/>
        </w:rPr>
      </w:pPr>
      <w:r>
        <w:rPr>
          <w:rFonts w:hint="eastAsia" w:hAnsi="宋体"/>
          <w:color w:val="000000"/>
          <w:sz w:val="24"/>
          <w:lang w:eastAsia="zh-CN"/>
        </w:rPr>
        <w:t xml:space="preserve">5.3 </w:t>
      </w:r>
      <w:r>
        <w:rPr>
          <w:rFonts w:hint="eastAsia" w:hAnsi="宋体"/>
          <w:color w:val="000000"/>
          <w:sz w:val="24"/>
          <w:lang w:eastAsia="zh-CN"/>
        </w:rPr>
        <w:t xml:space="preserve">如有转让和未经甲方同意的分包行为，甲方有权给予终止合同。</w:t>
      </w:r>
      <w:r/>
    </w:p>
    <w:p>
      <w:pPr>
        <w:pStyle w:val="971"/>
        <w:spacing w:before="120" w:after="120" w:line="460" w:lineRule="exact"/>
        <w:rPr>
          <w:rFonts w:hAnsi="宋体"/>
          <w:b/>
          <w:color w:val="000000"/>
          <w:sz w:val="24"/>
          <w:lang w:eastAsia="zh-CN"/>
        </w:rPr>
      </w:pPr>
      <w:r>
        <w:rPr>
          <w:rFonts w:hint="eastAsia" w:hAnsi="宋体"/>
          <w:b/>
          <w:color w:val="000000"/>
          <w:sz w:val="24"/>
          <w:lang w:eastAsia="zh-CN"/>
        </w:rPr>
        <w:t xml:space="preserve">六</w:t>
      </w:r>
      <w:r>
        <w:rPr>
          <w:rFonts w:hAnsi="宋体"/>
          <w:b/>
          <w:color w:val="000000"/>
          <w:sz w:val="24"/>
          <w:lang w:eastAsia="zh-CN"/>
        </w:rPr>
        <w:t xml:space="preserve">、</w:t>
      </w:r>
      <w:r>
        <w:rPr>
          <w:rFonts w:hint="eastAsia" w:hAnsi="宋体"/>
          <w:b/>
          <w:color w:val="000000"/>
          <w:sz w:val="24"/>
          <w:lang w:eastAsia="zh-CN"/>
        </w:rPr>
        <w:t xml:space="preserve">合同款项</w:t>
      </w:r>
      <w:r>
        <w:rPr>
          <w:rFonts w:hAnsi="宋体"/>
          <w:b/>
          <w:color w:val="000000"/>
          <w:sz w:val="24"/>
          <w:lang w:eastAsia="zh-CN"/>
        </w:rPr>
        <w:t xml:space="preserve">支付</w:t>
      </w:r>
      <w:r/>
    </w:p>
    <w:p>
      <w:pPr>
        <w:spacing w:line="460" w:lineRule="exact"/>
        <w:rPr>
          <w:rFonts w:ascii="宋体" w:hAnsi="宋体"/>
          <w:color w:val="000000" w:themeColor="text1"/>
          <w:sz w:val="24"/>
          <w:szCs w:val="22"/>
        </w:rPr>
      </w:pPr>
      <w:r>
        <w:rPr>
          <w:rFonts w:hint="eastAsia" w:ascii="宋体" w:hAnsi="宋体"/>
          <w:color w:val="000000"/>
          <w:sz w:val="24"/>
          <w:szCs w:val="22"/>
        </w:rPr>
        <w:t xml:space="preserve">6</w:t>
      </w:r>
      <w:r>
        <w:rPr>
          <w:rFonts w:ascii="宋体" w:hAnsi="宋体"/>
          <w:color w:val="000000"/>
          <w:sz w:val="24"/>
          <w:szCs w:val="22"/>
        </w:rPr>
        <w:t xml:space="preserve">.1</w:t>
      </w:r>
      <w:r>
        <w:rPr>
          <w:rFonts w:ascii="宋体" w:hAnsi="宋体"/>
          <w:color w:val="000000"/>
          <w:sz w:val="24"/>
          <w:szCs w:val="22"/>
        </w:rPr>
        <w:t xml:space="preserve">甲方每月</w:t>
      </w:r>
      <w:r>
        <w:rPr>
          <w:rFonts w:ascii="宋体" w:hAnsi="宋体"/>
          <w:color w:val="000000"/>
          <w:sz w:val="24"/>
          <w:szCs w:val="22"/>
        </w:rPr>
        <w:t xml:space="preserve">15</w:t>
      </w:r>
      <w:r>
        <w:rPr>
          <w:rFonts w:ascii="宋体" w:hAnsi="宋体"/>
          <w:color w:val="000000"/>
          <w:sz w:val="24"/>
          <w:szCs w:val="22"/>
        </w:rPr>
        <w:t xml:space="preserve">日之前审核乙方上月实际完成的合格工时工作量，核对并确认结算金额，并根据《江苏省人民医院物业</w:t>
      </w:r>
      <w:r>
        <w:rPr>
          <w:rFonts w:ascii="宋体" w:hAnsi="宋体"/>
          <w:color w:val="000000" w:themeColor="text1"/>
          <w:sz w:val="24"/>
          <w:szCs w:val="22"/>
        </w:rPr>
        <w:t xml:space="preserve">管理规定及考核办法》对乙方进行日常考核和月度考核。结算与考核金额核对确认后，乙方向甲方出具发票，甲方在收到发票后</w:t>
      </w:r>
      <w:r>
        <w:rPr>
          <w:rFonts w:ascii="宋体" w:hAnsi="宋体"/>
          <w:color w:val="000000" w:themeColor="text1"/>
          <w:sz w:val="24"/>
          <w:szCs w:val="22"/>
        </w:rPr>
        <w:t xml:space="preserve">10</w:t>
      </w:r>
      <w:r>
        <w:rPr>
          <w:rFonts w:ascii="宋体" w:hAnsi="宋体"/>
          <w:color w:val="000000" w:themeColor="text1"/>
          <w:sz w:val="24"/>
          <w:szCs w:val="22"/>
        </w:rPr>
        <w:t xml:space="preserve">个工作日付款。</w:t>
      </w:r>
      <w:r/>
    </w:p>
    <w:p>
      <w:pPr>
        <w:spacing w:line="460" w:lineRule="exact"/>
        <w:rPr>
          <w:rFonts w:ascii="宋体" w:hAnsi="宋体"/>
          <w:color w:val="000000"/>
          <w:sz w:val="24"/>
          <w:szCs w:val="22"/>
        </w:rPr>
      </w:pPr>
      <w:r>
        <w:rPr>
          <w:rFonts w:hint="eastAsia" w:ascii="宋体" w:hAnsi="宋体"/>
          <w:color w:val="000000" w:themeColor="text1"/>
          <w:sz w:val="24"/>
          <w:szCs w:val="22"/>
        </w:rPr>
        <w:t xml:space="preserve">6.2 </w:t>
      </w:r>
      <w:r>
        <w:rPr>
          <w:rFonts w:hint="eastAsia" w:ascii="宋体" w:hAnsi="宋体"/>
          <w:color w:val="000000" w:themeColor="text1"/>
          <w:sz w:val="24"/>
          <w:szCs w:val="22"/>
        </w:rPr>
        <w:t xml:space="preserve">有违约责任的予以相应费用扣除</w:t>
      </w:r>
      <w:r>
        <w:rPr>
          <w:rFonts w:hint="eastAsia" w:ascii="宋体" w:hAnsi="宋体"/>
          <w:color w:val="000000"/>
          <w:sz w:val="24"/>
          <w:szCs w:val="22"/>
        </w:rPr>
        <w:t xml:space="preserve">（见违约责任条款）。</w:t>
      </w:r>
      <w:r/>
    </w:p>
    <w:p>
      <w:pPr>
        <w:spacing w:line="460" w:lineRule="exact"/>
        <w:rPr>
          <w:rFonts w:ascii="宋体" w:hAnsi="宋体"/>
          <w:color w:val="000000"/>
          <w:sz w:val="24"/>
          <w:szCs w:val="22"/>
        </w:rPr>
      </w:pPr>
      <w:r>
        <w:rPr>
          <w:rFonts w:hint="eastAsia" w:ascii="宋体" w:hAnsi="宋体"/>
          <w:color w:val="000000"/>
          <w:sz w:val="24"/>
          <w:szCs w:val="22"/>
        </w:rPr>
        <w:t xml:space="preserve">6.3 </w:t>
      </w:r>
      <w:r>
        <w:rPr>
          <w:rFonts w:hint="eastAsia" w:ascii="宋体" w:hAnsi="宋体"/>
          <w:color w:val="000000"/>
          <w:sz w:val="24"/>
          <w:szCs w:val="22"/>
        </w:rPr>
        <w:t xml:space="preserve">本合同金额的人工费用标准合同期内不再予以调整，如合同期内最低工资、社保</w:t>
      </w:r>
      <w:r>
        <w:rPr>
          <w:rFonts w:hint="eastAsia" w:ascii="宋体" w:hAnsi="宋体"/>
          <w:color w:val="000000"/>
          <w:sz w:val="24"/>
          <w:szCs w:val="22"/>
        </w:rPr>
        <w:t xml:space="preserve">基数、公积金、医疗、失业保险等社保项目，由于国家政策性调整所产生的风险由乙方承担。</w:t>
      </w:r>
      <w:r/>
    </w:p>
    <w:p>
      <w:pPr>
        <w:spacing w:before="145" w:after="145" w:line="460" w:lineRule="exact"/>
        <w:rPr>
          <w:rFonts w:ascii="宋体" w:hAnsi="宋体" w:eastAsia="仿宋_GB2312"/>
          <w:b/>
          <w:color w:val="000000"/>
          <w:sz w:val="24"/>
        </w:rPr>
      </w:pPr>
      <w:r>
        <w:rPr>
          <w:rFonts w:hint="eastAsia" w:ascii="宋体" w:hAnsi="宋体"/>
          <w:b/>
          <w:color w:val="000000"/>
          <w:sz w:val="24"/>
        </w:rPr>
        <w:t xml:space="preserve">七、税费</w:t>
      </w:r>
      <w:r/>
    </w:p>
    <w:p>
      <w:pPr>
        <w:spacing w:before="145" w:after="145" w:line="460" w:lineRule="exact"/>
        <w:rPr>
          <w:rFonts w:ascii="宋体" w:hAnsi="宋体" w:eastAsia="仿宋_GB2312"/>
          <w:color w:val="000000"/>
          <w:sz w:val="24"/>
        </w:rPr>
      </w:pPr>
      <w:r>
        <w:rPr>
          <w:rFonts w:hint="eastAsia" w:ascii="宋体" w:hAnsi="宋体"/>
          <w:color w:val="000000"/>
          <w:sz w:val="24"/>
        </w:rPr>
        <w:t xml:space="preserve">7</w:t>
      </w:r>
      <w:r>
        <w:rPr>
          <w:rFonts w:ascii="宋体" w:hAnsi="宋体"/>
          <w:color w:val="000000"/>
          <w:sz w:val="24"/>
        </w:rPr>
        <w:t xml:space="preserve">.1</w:t>
      </w:r>
      <w:r>
        <w:rPr>
          <w:rFonts w:hint="eastAsia" w:ascii="宋体" w:hAnsi="宋体"/>
          <w:color w:val="000000"/>
          <w:sz w:val="24"/>
        </w:rPr>
        <w:t xml:space="preserve"> </w:t>
      </w:r>
      <w:r>
        <w:rPr>
          <w:rFonts w:hint="eastAsia" w:ascii="宋体" w:hAnsi="宋体"/>
          <w:color w:val="000000"/>
          <w:sz w:val="24"/>
        </w:rPr>
        <w:t xml:space="preserve">本合同执行中相关的一切税费均由乙方负担。</w:t>
      </w:r>
      <w:r/>
    </w:p>
    <w:p>
      <w:pPr>
        <w:spacing w:line="460" w:lineRule="exact"/>
        <w:rPr>
          <w:rFonts w:ascii="宋体" w:hAnsi="宋体"/>
          <w:b/>
          <w:color w:val="000000"/>
          <w:sz w:val="24"/>
          <w:szCs w:val="22"/>
        </w:rPr>
      </w:pPr>
      <w:r>
        <w:rPr>
          <w:rFonts w:hint="eastAsia" w:ascii="宋体" w:hAnsi="宋体"/>
          <w:b/>
          <w:color w:val="000000"/>
          <w:sz w:val="24"/>
          <w:szCs w:val="22"/>
        </w:rPr>
        <w:t xml:space="preserve">八、甲方的职责、权利和义务</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w:t>
      </w:r>
      <w:r>
        <w:rPr>
          <w:rFonts w:hint="eastAsia" w:ascii="宋体" w:hAnsi="宋体"/>
          <w:bCs/>
          <w:color w:val="000000"/>
          <w:sz w:val="24"/>
        </w:rPr>
        <w:t xml:space="preserve">1 </w:t>
      </w:r>
      <w:r>
        <w:rPr>
          <w:rFonts w:hint="eastAsia" w:ascii="宋体" w:hAnsi="宋体"/>
          <w:bCs/>
          <w:color w:val="000000"/>
          <w:sz w:val="24"/>
        </w:rPr>
        <w:t xml:space="preserve">制定并执行《江苏省人民医院物业管理规定及考核办法》，每半年至</w:t>
      </w:r>
      <w:r>
        <w:rPr>
          <w:rFonts w:hint="eastAsia" w:ascii="宋体" w:hAnsi="宋体"/>
          <w:bCs/>
          <w:color w:val="000000"/>
          <w:sz w:val="24"/>
        </w:rPr>
        <w:t xml:space="preserve">1</w:t>
      </w:r>
      <w:r>
        <w:rPr>
          <w:rFonts w:hint="eastAsia" w:ascii="宋体" w:hAnsi="宋体"/>
          <w:bCs/>
          <w:color w:val="000000"/>
          <w:sz w:val="24"/>
        </w:rPr>
        <w:t xml:space="preserve">年根据管理需要更新与完善。</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.2</w:t>
      </w:r>
      <w:r>
        <w:rPr>
          <w:rFonts w:hint="eastAsia" w:ascii="宋体" w:hAnsi="宋体"/>
          <w:bCs/>
          <w:color w:val="000000"/>
          <w:sz w:val="24"/>
        </w:rPr>
        <w:t xml:space="preserve"> </w:t>
      </w:r>
      <w:r>
        <w:rPr>
          <w:rFonts w:hint="eastAsia" w:ascii="宋体" w:hAnsi="宋体"/>
          <w:bCs/>
          <w:color w:val="000000"/>
          <w:sz w:val="24"/>
        </w:rPr>
        <w:t xml:space="preserve">审批乙方拟订的物业管理规章制度和实施细则。</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.3</w:t>
      </w:r>
      <w:r>
        <w:rPr>
          <w:rFonts w:hint="eastAsia" w:ascii="宋体" w:hAnsi="宋体"/>
          <w:bCs/>
          <w:color w:val="000000"/>
          <w:sz w:val="24"/>
        </w:rPr>
        <w:t xml:space="preserve"> </w:t>
      </w:r>
      <w:r>
        <w:rPr>
          <w:rFonts w:hint="eastAsia" w:ascii="宋体" w:hAnsi="宋体"/>
          <w:bCs/>
          <w:color w:val="000000"/>
          <w:sz w:val="24"/>
        </w:rPr>
        <w:t xml:space="preserve">检查监督乙方管理工作的实施及制度和计划的执行情况；检查人员配备和工具设备配置情况。</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.4</w:t>
      </w:r>
      <w:r>
        <w:rPr>
          <w:rFonts w:hint="eastAsia" w:ascii="宋体" w:hAnsi="宋体"/>
          <w:bCs/>
          <w:color w:val="000000"/>
          <w:sz w:val="24"/>
        </w:rPr>
        <w:t xml:space="preserve"> </w:t>
      </w:r>
      <w:r>
        <w:rPr>
          <w:rFonts w:hint="eastAsia" w:ascii="宋体" w:hAnsi="宋体"/>
          <w:bCs/>
          <w:color w:val="000000"/>
          <w:sz w:val="24"/>
        </w:rPr>
        <w:t xml:space="preserve">要求乙方对违反合同规定、考评细则的行为进行限期整改，整改无效的，甲方有权扣除相应费用。因乙方原因对甲方正常医疗活动造成重大影响或重大经济损失，甲方有权追究乙方法律责任和经济赔偿。</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.5</w:t>
      </w:r>
      <w:r>
        <w:rPr>
          <w:rFonts w:hint="eastAsia" w:ascii="宋体" w:hAnsi="宋体"/>
          <w:bCs/>
          <w:color w:val="000000"/>
          <w:sz w:val="24"/>
        </w:rPr>
        <w:t xml:space="preserve"> </w:t>
      </w:r>
      <w:r>
        <w:rPr>
          <w:rFonts w:hint="eastAsia" w:ascii="宋体" w:hAnsi="宋体"/>
          <w:bCs/>
          <w:color w:val="000000"/>
          <w:sz w:val="24"/>
        </w:rPr>
        <w:t xml:space="preserve">有权根据日常考核和月度考核结果从应付乙方服务费用中扣除相应费用。</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.6</w:t>
      </w:r>
      <w:r>
        <w:rPr>
          <w:rFonts w:hint="eastAsia" w:ascii="宋体" w:hAnsi="宋体"/>
          <w:bCs/>
          <w:color w:val="000000"/>
          <w:sz w:val="24"/>
        </w:rPr>
        <w:t xml:space="preserve"> </w:t>
      </w:r>
      <w:r>
        <w:rPr>
          <w:rFonts w:hint="eastAsia" w:ascii="宋体" w:hAnsi="宋体"/>
          <w:bCs/>
          <w:color w:val="000000"/>
          <w:sz w:val="24"/>
        </w:rPr>
        <w:t xml:space="preserve">对乙方安排的服务人员进行考核，对乙方不称职的人员提出撤换的要求。</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.7</w:t>
      </w:r>
      <w:r>
        <w:rPr>
          <w:rFonts w:hint="eastAsia" w:ascii="宋体" w:hAnsi="宋体"/>
          <w:bCs/>
          <w:color w:val="000000"/>
          <w:sz w:val="24"/>
        </w:rPr>
        <w:t xml:space="preserve"> </w:t>
      </w:r>
      <w:r>
        <w:rPr>
          <w:rFonts w:hint="eastAsia" w:ascii="宋体" w:hAnsi="宋体"/>
          <w:bCs/>
          <w:color w:val="000000"/>
          <w:sz w:val="24"/>
        </w:rPr>
        <w:t xml:space="preserve">有权要求乙方使用符合有关质量和安全标准的工具、物品及消耗材料等。对乙方提供服务时投入配置的设备、设施、工具以及相关用品的数量、质量及使用状况进行监督。</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.8</w:t>
      </w:r>
      <w:r>
        <w:rPr>
          <w:rFonts w:hint="eastAsia" w:ascii="宋体" w:hAnsi="宋体"/>
          <w:bCs/>
          <w:color w:val="000000"/>
          <w:sz w:val="24"/>
        </w:rPr>
        <w:t xml:space="preserve"> </w:t>
      </w:r>
      <w:r>
        <w:rPr>
          <w:rFonts w:hint="eastAsia" w:ascii="宋体" w:hAnsi="宋体"/>
          <w:bCs/>
          <w:color w:val="000000"/>
          <w:sz w:val="24"/>
        </w:rPr>
        <w:t xml:space="preserve">要求乙方按双方</w:t>
      </w:r>
      <w:r>
        <w:rPr>
          <w:rFonts w:hint="eastAsia" w:ascii="宋体" w:hAnsi="宋体"/>
          <w:bCs/>
          <w:color w:val="000000"/>
          <w:sz w:val="24"/>
        </w:rPr>
        <w:t xml:space="preserve">约定的管理标准提供日、周、月、年度物业管理报告等管理信息。</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.9</w:t>
      </w:r>
      <w:r>
        <w:rPr>
          <w:rFonts w:hint="eastAsia" w:ascii="宋体" w:hAnsi="宋体"/>
          <w:bCs/>
          <w:color w:val="000000"/>
          <w:sz w:val="24"/>
        </w:rPr>
        <w:t xml:space="preserve"> </w:t>
      </w:r>
      <w:r>
        <w:rPr>
          <w:rFonts w:hint="eastAsia" w:ascii="宋体" w:hAnsi="宋体"/>
          <w:bCs/>
          <w:color w:val="000000"/>
          <w:sz w:val="24"/>
        </w:rPr>
        <w:t xml:space="preserve">要求乙方对违反物业管理制度的服务人员进行相应处理直至调离本项目。</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.10</w:t>
      </w:r>
      <w:r>
        <w:rPr>
          <w:rFonts w:hint="eastAsia" w:ascii="宋体" w:hAnsi="宋体"/>
          <w:bCs/>
          <w:color w:val="000000"/>
          <w:sz w:val="24"/>
        </w:rPr>
        <w:t xml:space="preserve"> </w:t>
      </w:r>
      <w:r>
        <w:rPr>
          <w:rFonts w:hint="eastAsia" w:ascii="宋体" w:hAnsi="宋体"/>
          <w:bCs/>
          <w:color w:val="000000"/>
          <w:sz w:val="24"/>
        </w:rPr>
        <w:t xml:space="preserve">协调处理合同生效期间原服务公司与乙方的工作交接前发生的管理遗留问题。</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.11</w:t>
      </w:r>
      <w:r>
        <w:rPr>
          <w:rFonts w:hint="eastAsia" w:ascii="宋体" w:hAnsi="宋体"/>
          <w:bCs/>
          <w:color w:val="000000"/>
          <w:sz w:val="24"/>
        </w:rPr>
        <w:t xml:space="preserve"> </w:t>
      </w:r>
      <w:r>
        <w:rPr>
          <w:rFonts w:hint="eastAsia" w:ascii="宋体" w:hAnsi="宋体"/>
          <w:bCs/>
          <w:color w:val="000000"/>
          <w:sz w:val="24"/>
        </w:rPr>
        <w:t xml:space="preserve">按合同规定支付管理服务费用。</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.12</w:t>
      </w:r>
      <w:r>
        <w:rPr>
          <w:rFonts w:hint="eastAsia" w:ascii="宋体" w:hAnsi="宋体"/>
          <w:bCs/>
          <w:color w:val="000000"/>
          <w:sz w:val="24"/>
        </w:rPr>
        <w:t xml:space="preserve"> </w:t>
      </w:r>
      <w:r>
        <w:rPr>
          <w:rFonts w:hint="eastAsia" w:ascii="宋体" w:hAnsi="宋体"/>
          <w:bCs/>
          <w:color w:val="000000"/>
          <w:sz w:val="24"/>
        </w:rPr>
        <w:t xml:space="preserve">协助乙方做好物业管理服务工作。</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.13</w:t>
      </w:r>
      <w:r>
        <w:rPr>
          <w:rFonts w:hint="eastAsia" w:ascii="宋体" w:hAnsi="宋体"/>
          <w:bCs/>
          <w:color w:val="000000"/>
          <w:sz w:val="24"/>
        </w:rPr>
        <w:t xml:space="preserve"> </w:t>
      </w:r>
      <w:r>
        <w:rPr>
          <w:rFonts w:hint="eastAsia" w:ascii="宋体" w:hAnsi="宋体"/>
          <w:bCs/>
          <w:color w:val="000000"/>
          <w:sz w:val="24"/>
        </w:rPr>
        <w:t xml:space="preserve">引导本单位员工爱护公共设施，维护公共卫生，配合乙方做好服务工作，共同维护整洁文明的环境秩序。</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.14</w:t>
      </w:r>
      <w:r>
        <w:rPr>
          <w:rFonts w:hint="eastAsia" w:ascii="宋体" w:hAnsi="宋体"/>
          <w:bCs/>
          <w:color w:val="000000"/>
          <w:sz w:val="24"/>
        </w:rPr>
        <w:t xml:space="preserve"> </w:t>
      </w:r>
      <w:r>
        <w:rPr>
          <w:rFonts w:hint="eastAsia" w:ascii="宋体" w:hAnsi="宋体"/>
          <w:bCs/>
          <w:color w:val="000000"/>
          <w:sz w:val="24"/>
        </w:rPr>
        <w:t xml:space="preserve">甲方应在其场所内向乙方提供乙方进行管理服务所使用的办公室、设备、运送工具库房、洗涤和烘干场地以及员工更</w:t>
      </w:r>
      <w:r>
        <w:rPr>
          <w:rFonts w:hint="eastAsia" w:ascii="宋体" w:hAnsi="宋体"/>
          <w:bCs/>
          <w:color w:val="000000"/>
          <w:sz w:val="24"/>
        </w:rPr>
        <w:t xml:space="preserve">衣休息等场所设施，这些场地应由乙方单独操作控制，但甲方进行安全检查或紧急情况下不受此限。所提供的场地应包括应有的公用设施和能源。</w:t>
      </w:r>
      <w:r/>
    </w:p>
    <w:p>
      <w:pPr>
        <w:spacing w:line="460" w:lineRule="exact"/>
        <w:rPr>
          <w:rFonts w:ascii="宋体" w:hAnsi="宋体"/>
          <w:bCs/>
          <w:color w:val="000000"/>
          <w:sz w:val="24"/>
        </w:rPr>
      </w:pPr>
      <w:r>
        <w:rPr>
          <w:rFonts w:hint="eastAsia" w:ascii="宋体" w:hAnsi="宋体"/>
          <w:bCs/>
          <w:color w:val="000000"/>
          <w:sz w:val="24"/>
        </w:rPr>
        <w:t xml:space="preserve">8.1</w:t>
      </w:r>
      <w:r>
        <w:rPr>
          <w:rFonts w:ascii="宋体" w:hAnsi="宋体"/>
          <w:bCs/>
          <w:color w:val="000000"/>
          <w:sz w:val="24"/>
        </w:rPr>
        <w:t xml:space="preserve">5</w:t>
      </w:r>
      <w:r>
        <w:rPr>
          <w:rFonts w:hint="eastAsia" w:ascii="宋体" w:hAnsi="宋体"/>
          <w:bCs/>
          <w:color w:val="000000"/>
          <w:sz w:val="24"/>
        </w:rPr>
        <w:t xml:space="preserve"> </w:t>
      </w:r>
      <w:r>
        <w:rPr>
          <w:rFonts w:hint="eastAsia" w:ascii="宋体" w:hAnsi="宋体"/>
          <w:bCs/>
          <w:color w:val="000000"/>
          <w:sz w:val="24"/>
        </w:rPr>
        <w:t xml:space="preserve">因甲方原因导致乙方人员伤害、设备设施的损失，甲方同意给予符合国家规定的相应赔偿。</w:t>
      </w:r>
      <w:r/>
    </w:p>
    <w:p>
      <w:pPr>
        <w:spacing w:line="460" w:lineRule="exact"/>
        <w:rPr>
          <w:rFonts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.16</w:t>
      </w:r>
      <w:r>
        <w:rPr>
          <w:rFonts w:hint="eastAsia" w:ascii="宋体" w:hAnsi="宋体"/>
          <w:bCs/>
          <w:color w:val="000000"/>
          <w:sz w:val="24"/>
        </w:rPr>
        <w:t xml:space="preserve"> </w:t>
      </w:r>
      <w:r>
        <w:rPr>
          <w:rFonts w:hint="eastAsia" w:ascii="宋体" w:hAnsi="宋体"/>
          <w:bCs/>
          <w:color w:val="000000"/>
          <w:sz w:val="24"/>
        </w:rPr>
        <w:t xml:space="preserve">法规政策规定的甲方应有的其它权利和义务。</w:t>
      </w:r>
      <w:r/>
    </w:p>
    <w:p>
      <w:pPr>
        <w:spacing w:line="460" w:lineRule="exact"/>
        <w:rPr>
          <w:rFonts w:ascii="宋体" w:hAnsi="宋体" w:cs="Courier New"/>
          <w:b/>
          <w:color w:val="000000"/>
          <w:sz w:val="24"/>
        </w:rPr>
      </w:pPr>
      <w:r>
        <w:rPr>
          <w:rFonts w:hint="eastAsia" w:ascii="宋体" w:hAnsi="宋体" w:cs="Courier New"/>
          <w:b/>
          <w:color w:val="000000"/>
          <w:sz w:val="24"/>
        </w:rPr>
        <w:t xml:space="preserve">九</w:t>
      </w:r>
      <w:r>
        <w:rPr>
          <w:rFonts w:ascii="宋体" w:hAnsi="宋体" w:cs="Courier New"/>
          <w:b/>
          <w:color w:val="000000"/>
          <w:sz w:val="24"/>
        </w:rPr>
        <w:t xml:space="preserve">、</w:t>
      </w:r>
      <w:r>
        <w:rPr>
          <w:rFonts w:hint="eastAsia" w:ascii="宋体" w:hAnsi="宋体" w:cs="Courier New"/>
          <w:b/>
          <w:color w:val="000000"/>
          <w:sz w:val="24"/>
        </w:rPr>
        <w:t xml:space="preserve">乙方的职责、权利和义务</w:t>
      </w:r>
      <w:r/>
    </w:p>
    <w:p>
      <w:pPr>
        <w:spacing w:line="460" w:lineRule="exact"/>
        <w:rPr>
          <w:rFonts w:ascii="宋体" w:hAnsi="宋体" w:cs="Courier New"/>
          <w:color w:val="000000"/>
          <w:sz w:val="24"/>
        </w:rPr>
      </w:pPr>
      <w:r>
        <w:rPr>
          <w:rFonts w:hint="eastAsia" w:ascii="宋体" w:hAnsi="宋体" w:cs="Courier New"/>
          <w:color w:val="000000"/>
          <w:sz w:val="24"/>
        </w:rPr>
        <w:t xml:space="preserve">9.1 </w:t>
      </w:r>
      <w:r>
        <w:rPr>
          <w:rFonts w:hint="eastAsia" w:ascii="宋体" w:hAnsi="宋体" w:cs="Courier New"/>
          <w:color w:val="000000"/>
          <w:sz w:val="24"/>
        </w:rPr>
        <w:t xml:space="preserve">拟订本项目的物业管理规章制度和实施细则，经甲方书面审批同意后予以实施。遵照执行并配合完善《江苏省人民医院物业管理规定及考核办法》。</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2</w:t>
      </w:r>
      <w:r>
        <w:rPr>
          <w:rFonts w:hint="eastAsia" w:ascii="宋体" w:hAnsi="宋体" w:cs="Courier New"/>
          <w:color w:val="000000"/>
          <w:sz w:val="24"/>
        </w:rPr>
        <w:t xml:space="preserve"> </w:t>
      </w:r>
      <w:r>
        <w:rPr>
          <w:rFonts w:hint="eastAsia" w:ascii="宋体" w:hAnsi="宋体" w:cs="Courier New"/>
          <w:color w:val="000000"/>
          <w:sz w:val="24"/>
        </w:rPr>
        <w:t xml:space="preserve">保证按所承诺的人员配备和设施设备配置，确保各岗位工作人员掌握和了解服务内容和要求，及时、有效、保质保量完成各项工作，主动接受甲方监督检查。</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3</w:t>
      </w:r>
      <w:r>
        <w:rPr>
          <w:rFonts w:hint="eastAsia" w:ascii="宋体" w:hAnsi="宋体" w:cs="Courier New"/>
          <w:color w:val="000000"/>
          <w:sz w:val="24"/>
        </w:rPr>
        <w:t xml:space="preserve"> </w:t>
      </w:r>
      <w:r>
        <w:rPr>
          <w:rFonts w:hint="eastAsia" w:ascii="宋体" w:hAnsi="宋体" w:cs="Courier New"/>
          <w:color w:val="000000"/>
          <w:sz w:val="24"/>
        </w:rPr>
        <w:t xml:space="preserve">建立健全完善的突发重大事件的应急处理预案，对安全、消防的突发事件、重大事件进行应急处理（如安全事故、盗窃、火灾等），并立即向甲方报告，服从甲方安排，并调配人员积极应对、处理突发重大事件。</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4</w:t>
      </w:r>
      <w:r>
        <w:rPr>
          <w:rFonts w:hint="eastAsia" w:ascii="宋体" w:hAnsi="宋体" w:cs="Courier New"/>
          <w:color w:val="000000"/>
          <w:sz w:val="24"/>
        </w:rPr>
        <w:t xml:space="preserve"> </w:t>
      </w:r>
      <w:r>
        <w:rPr>
          <w:rFonts w:hint="eastAsia" w:ascii="宋体" w:hAnsi="宋体" w:cs="Courier New"/>
          <w:color w:val="000000"/>
          <w:sz w:val="24"/>
        </w:rPr>
        <w:t xml:space="preserve">建立物业管理台帐资料，向甲方提交</w:t>
      </w:r>
      <w:r>
        <w:rPr>
          <w:rFonts w:hint="eastAsia" w:ascii="宋体" w:hAnsi="宋体" w:cs="Courier New"/>
          <w:bCs/>
          <w:color w:val="000000"/>
          <w:sz w:val="24"/>
        </w:rPr>
        <w:t xml:space="preserve">日、周、月、年度</w:t>
      </w:r>
      <w:r>
        <w:rPr>
          <w:rFonts w:hint="eastAsia" w:ascii="宋体" w:hAnsi="宋体" w:cs="Courier New"/>
          <w:color w:val="000000"/>
          <w:sz w:val="24"/>
        </w:rPr>
        <w:t xml:space="preserve">工作总结和计划报告，并接受甲方检查。</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5</w:t>
      </w:r>
      <w:r>
        <w:rPr>
          <w:rFonts w:hint="eastAsia" w:ascii="宋体" w:hAnsi="宋体" w:cs="Courier New"/>
          <w:color w:val="000000"/>
          <w:sz w:val="24"/>
        </w:rPr>
        <w:t xml:space="preserve"> </w:t>
      </w:r>
      <w:r>
        <w:rPr>
          <w:rFonts w:hint="eastAsia" w:ascii="宋体" w:hAnsi="宋体" w:cs="Courier New"/>
          <w:color w:val="000000"/>
          <w:sz w:val="24"/>
        </w:rPr>
        <w:t xml:space="preserve">按照甲方要求安全、节约、有控制地使用水、电、蒸汽和其他设施，对大楼公用设</w:t>
      </w:r>
      <w:r>
        <w:rPr>
          <w:rFonts w:hint="eastAsia" w:ascii="宋体" w:hAnsi="宋体" w:cs="Courier New"/>
          <w:color w:val="000000"/>
          <w:sz w:val="24"/>
        </w:rPr>
        <w:t xml:space="preserve">施不得擅自占用和改变使用功能。甲方提供的办公设施、物业管理用房以及其他设施设备，均为甲方合法财产，乙方应妥善保管，并教育员工本着经济节俭的原则合理使用。因乙方员工违反操作规程作业造成甲方设施及设备损坏，经评估后乙方应给予相应赔偿。</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6</w:t>
      </w:r>
      <w:r>
        <w:rPr>
          <w:rFonts w:hint="eastAsia" w:ascii="宋体" w:hAnsi="宋体" w:cs="Courier New"/>
          <w:color w:val="000000"/>
          <w:sz w:val="24"/>
        </w:rPr>
        <w:t xml:space="preserve"> </w:t>
      </w:r>
      <w:r>
        <w:rPr>
          <w:rFonts w:hint="eastAsia" w:ascii="宋体" w:hAnsi="宋体" w:cs="Courier New"/>
          <w:color w:val="000000"/>
          <w:sz w:val="24"/>
        </w:rPr>
        <w:t xml:space="preserve">甲方遇有重大接待任务或举行重大活动时，乙方要全力配合做好清洁保障和其他服务工作。</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7</w:t>
      </w:r>
      <w:r>
        <w:rPr>
          <w:rFonts w:hint="eastAsia" w:ascii="宋体" w:hAnsi="宋体" w:cs="Courier New"/>
          <w:color w:val="000000"/>
          <w:sz w:val="24"/>
        </w:rPr>
        <w:t xml:space="preserve"> </w:t>
      </w:r>
      <w:r>
        <w:rPr>
          <w:rFonts w:hint="eastAsia" w:ascii="宋体" w:hAnsi="宋体" w:cs="Courier New"/>
          <w:color w:val="000000"/>
          <w:sz w:val="24"/>
        </w:rPr>
        <w:t xml:space="preserve">教育乙方服务人员自觉遵守甲方各项规章制度。要求乙方服务人员讲文明懂礼貌、态度和蔼，树立以病人为中心、服务于临床的服务理念，对病人有爱心、耐心，自觉维护甲方的社会形象。加强乙方员工职业</w:t>
      </w:r>
      <w:r>
        <w:rPr>
          <w:rFonts w:hint="eastAsia" w:ascii="宋体" w:hAnsi="宋体" w:cs="Courier New"/>
          <w:color w:val="000000"/>
          <w:sz w:val="24"/>
        </w:rPr>
        <w:t xml:space="preserve">道德和法制教育，做好保密工作。</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8</w:t>
      </w:r>
      <w:r>
        <w:rPr>
          <w:rFonts w:hint="eastAsia" w:ascii="宋体" w:hAnsi="宋体" w:cs="Courier New"/>
          <w:color w:val="000000"/>
          <w:sz w:val="24"/>
        </w:rPr>
        <w:t xml:space="preserve"> </w:t>
      </w:r>
      <w:r>
        <w:rPr>
          <w:rFonts w:hint="eastAsia" w:ascii="宋体" w:hAnsi="宋体" w:cs="Courier New"/>
          <w:color w:val="000000"/>
          <w:sz w:val="24"/>
        </w:rPr>
        <w:t xml:space="preserve">乙方管理人员必须加强监督管理工作，每天进行现场检查，督导其服务人员的工作，积极主动与甲方相关负责人员做好沟通，及时发现问题纠正解决，不断提高服务质量。</w:t>
      </w:r>
      <w:r/>
    </w:p>
    <w:p>
      <w:pPr>
        <w:spacing w:line="460" w:lineRule="exact"/>
        <w:rPr>
          <w:rFonts w:ascii="宋体" w:hAnsi="宋体" w:cs="Courier New"/>
          <w:color w:val="000000"/>
          <w:sz w:val="24"/>
        </w:rPr>
      </w:pPr>
      <w:r>
        <w:rPr>
          <w:rFonts w:hint="eastAsia" w:ascii="宋体" w:hAnsi="宋体" w:cs="Courier New"/>
          <w:color w:val="000000"/>
          <w:sz w:val="24"/>
        </w:rPr>
        <w:t xml:space="preserve">9.</w:t>
      </w:r>
      <w:r>
        <w:rPr>
          <w:rFonts w:ascii="宋体" w:hAnsi="宋体" w:cs="Courier New"/>
          <w:color w:val="000000"/>
          <w:sz w:val="24"/>
        </w:rPr>
        <w:t xml:space="preserve">9</w:t>
      </w:r>
      <w:r>
        <w:rPr>
          <w:rFonts w:hint="eastAsia" w:ascii="宋体" w:hAnsi="宋体" w:cs="Courier New"/>
          <w:color w:val="000000"/>
          <w:sz w:val="24"/>
        </w:rPr>
        <w:t xml:space="preserve"> </w:t>
      </w:r>
      <w:r>
        <w:rPr>
          <w:rFonts w:hint="eastAsia" w:ascii="宋体" w:hAnsi="宋体" w:cs="Courier New"/>
          <w:color w:val="000000"/>
          <w:sz w:val="24"/>
        </w:rPr>
        <w:t xml:space="preserve">乙方管理人员应对所在区域服务人员出勤情况进行考核，并交甲方核对确认。出勤考核结果是月检查评价的重要依据。如乙方服务人员因故不能出勤的，应由乙方安排其他员工完成该缺勤员工的工作，并及时通知甲方。</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0</w:t>
      </w:r>
      <w:r>
        <w:rPr>
          <w:rFonts w:hint="eastAsia" w:ascii="宋体" w:hAnsi="宋体" w:cs="Courier New"/>
          <w:color w:val="000000"/>
          <w:sz w:val="24"/>
        </w:rPr>
        <w:t xml:space="preserve"> </w:t>
      </w:r>
      <w:r>
        <w:rPr>
          <w:rFonts w:hint="eastAsia" w:ascii="宋体" w:hAnsi="宋体" w:cs="Courier New"/>
          <w:color w:val="000000"/>
          <w:sz w:val="24"/>
        </w:rPr>
        <w:t xml:space="preserve">乙方采取合理安全保障措施，做好日常安全工作。发现有设施损坏和跑、冒、</w:t>
      </w:r>
      <w:r>
        <w:rPr>
          <w:rFonts w:hint="eastAsia" w:ascii="宋体" w:hAnsi="宋体" w:cs="Courier New"/>
          <w:color w:val="000000"/>
          <w:sz w:val="24"/>
        </w:rPr>
        <w:t xml:space="preserve">滴、漏现象立即报告，杜绝一切重大事故发生</w:t>
      </w:r>
      <w:r>
        <w:rPr>
          <w:rFonts w:hint="eastAsia" w:ascii="宋体" w:hAnsi="宋体" w:cs="Courier New"/>
          <w:color w:val="000000"/>
          <w:sz w:val="24"/>
        </w:rPr>
        <w:t xml:space="preserve">。因乙方日常管理中的安全保障措施等原因而导致发生安全责任事故或导致甲方、乙方或任何第三方出现人身、财产损失的，乙方自行承担有关责任，并承担全部的赔偿责任，甲方有权从应付服务费中扣除相关赔偿款项。如甲方因此被第三人索赔的，乙方须根据甲方的要求共同应诉或独自抗辩。如第三人索赔请求依法成立，甲方有权从应付乙方的服务费中直接扣除该索赔金额。</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1</w:t>
      </w:r>
      <w:r>
        <w:rPr>
          <w:rFonts w:hint="eastAsia" w:ascii="宋体" w:hAnsi="宋体" w:cs="Courier New"/>
          <w:color w:val="000000"/>
          <w:sz w:val="24"/>
        </w:rPr>
        <w:t xml:space="preserve"> </w:t>
      </w:r>
      <w:r>
        <w:rPr>
          <w:rFonts w:hint="eastAsia" w:ascii="宋体" w:hAnsi="宋体" w:cs="Courier New"/>
          <w:color w:val="000000"/>
          <w:sz w:val="24"/>
        </w:rPr>
        <w:t xml:space="preserve">乙方必须按国家医疗机构消毒管理以及相关标准及要求，做好医院的设施、物品的消毒，医疗固废垃圾的收集、分类、运送等消毒措施符合院感的标准及要求，并做好相应记录。</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2</w:t>
      </w:r>
      <w:r>
        <w:rPr>
          <w:rFonts w:hint="eastAsia" w:ascii="宋体" w:hAnsi="宋体" w:cs="Courier New"/>
          <w:color w:val="000000"/>
          <w:sz w:val="24"/>
        </w:rPr>
        <w:t xml:space="preserve"> </w:t>
      </w:r>
      <w:r>
        <w:rPr>
          <w:rFonts w:hint="eastAsia" w:ascii="宋体" w:hAnsi="宋体" w:cs="Courier New"/>
          <w:color w:val="000000"/>
          <w:sz w:val="24"/>
        </w:rPr>
        <w:t xml:space="preserve">乙方应做好服务人员岗前培训、工作流程及工作技能培训、消防安全培训、医院感控规范培训等各项培训工作，在发现服务质量存在问题时应进行有针对性的专项培训。做好培训记录，提高服务质量。</w:t>
      </w:r>
      <w:r/>
    </w:p>
    <w:p>
      <w:pPr>
        <w:spacing w:line="460" w:lineRule="exact"/>
        <w:rPr>
          <w:rFonts w:ascii="宋体" w:hAnsi="宋体" w:cs="Courier New"/>
          <w:color w:val="000000"/>
          <w:sz w:val="24"/>
        </w:rPr>
      </w:pPr>
      <w:r>
        <w:rPr>
          <w:rFonts w:hint="eastAsia" w:ascii="宋体" w:hAnsi="宋体" w:cs="Courier New"/>
          <w:color w:val="000000"/>
          <w:sz w:val="24"/>
        </w:rPr>
        <w:t xml:space="preserve">9.1</w:t>
      </w:r>
      <w:r>
        <w:rPr>
          <w:rFonts w:ascii="宋体" w:hAnsi="宋体" w:cs="Courier New"/>
          <w:color w:val="000000"/>
          <w:sz w:val="24"/>
        </w:rPr>
        <w:t xml:space="preserve">3</w:t>
      </w:r>
      <w:r>
        <w:rPr>
          <w:rFonts w:hint="eastAsia" w:ascii="宋体" w:hAnsi="宋体" w:cs="Courier New"/>
          <w:color w:val="000000"/>
          <w:sz w:val="24"/>
        </w:rPr>
        <w:t xml:space="preserve"> </w:t>
      </w:r>
      <w:r>
        <w:rPr>
          <w:rFonts w:hint="eastAsia" w:ascii="宋体" w:hAnsi="宋体" w:cs="Courier New"/>
          <w:color w:val="000000"/>
          <w:sz w:val="24"/>
        </w:rPr>
        <w:t xml:space="preserve">在任何情况下，乙方指派到甲方提供服务的工作人员不是甲方员工，甲方与该员工不存在任何法律上或事实上的劳动关系。乙方应与其员工明确劳动关系，签订和完善劳动合同，甲方有权随时查看乙方与其员工签订的劳动合同和缴纳社保情况。乙方加强对其员工的职业安全保障，按照国家和当地政府的规定为其员工购买保险，提供劳动保护用品，采取合理的劳动保</w:t>
      </w:r>
      <w:r>
        <w:rPr>
          <w:rFonts w:hint="eastAsia" w:ascii="宋体" w:hAnsi="宋体" w:cs="Courier New"/>
          <w:color w:val="000000"/>
          <w:sz w:val="24"/>
        </w:rPr>
        <w:t xml:space="preserve">护措施，及时支付员工劳动薪酬和社会保险。其员工发生任何工伤、意外伤害、纠纷时，乙方应自行妥善处理，按规定为其人员申请工伤认定或申请保险理赔，甲方不承担任何有关责任。乙方承担赔偿责任。</w:t>
      </w:r>
      <w:r/>
    </w:p>
    <w:p>
      <w:pPr>
        <w:spacing w:line="460" w:lineRule="exact"/>
        <w:rPr>
          <w:rFonts w:ascii="宋体" w:hAnsi="宋体" w:cs="Courier New"/>
          <w:color w:val="000000"/>
          <w:sz w:val="24"/>
        </w:rPr>
      </w:pPr>
      <w:r>
        <w:rPr>
          <w:rFonts w:hint="eastAsia" w:ascii="宋体" w:hAnsi="宋体" w:cs="Courier New"/>
          <w:color w:val="000000"/>
          <w:sz w:val="24"/>
        </w:rPr>
        <w:t xml:space="preserve">9.14 </w:t>
      </w:r>
      <w:r>
        <w:rPr>
          <w:rFonts w:hint="eastAsia" w:ascii="宋体" w:hAnsi="宋体" w:cs="Courier New"/>
          <w:color w:val="000000"/>
          <w:sz w:val="24"/>
        </w:rPr>
        <w:t xml:space="preserve">乙方及乙方服务人员根据法律法规或有关部门规定，具备提供服务的相关资质。</w:t>
      </w:r>
      <w:r/>
    </w:p>
    <w:p>
      <w:pPr>
        <w:spacing w:line="460" w:lineRule="exact"/>
        <w:rPr>
          <w:rFonts w:ascii="宋体" w:hAnsi="宋体" w:cs="Courier New"/>
          <w:color w:val="000000"/>
          <w:sz w:val="24"/>
        </w:rPr>
      </w:pPr>
      <w:r>
        <w:rPr>
          <w:rFonts w:hint="eastAsia" w:ascii="宋体" w:hAnsi="宋体" w:cs="Courier New"/>
          <w:color w:val="000000"/>
          <w:sz w:val="24"/>
        </w:rPr>
        <w:t xml:space="preserve">9.15 </w:t>
      </w:r>
      <w:r>
        <w:rPr>
          <w:rFonts w:hint="eastAsia" w:ascii="宋体" w:hAnsi="宋体" w:cs="Courier New"/>
          <w:color w:val="000000"/>
          <w:sz w:val="24"/>
        </w:rPr>
        <w:t xml:space="preserve">乙方有权按照物业管理制度对甲方员工提出爱护公共设施，维护公共卫生，共同维护整洁文明的环境秩序等合理要求。</w:t>
      </w:r>
      <w:r/>
    </w:p>
    <w:p>
      <w:pPr>
        <w:spacing w:line="460" w:lineRule="exact"/>
        <w:rPr>
          <w:rFonts w:ascii="宋体" w:hAnsi="宋体" w:cs="Courier New"/>
          <w:color w:val="000000"/>
          <w:sz w:val="24"/>
        </w:rPr>
      </w:pPr>
      <w:r>
        <w:rPr>
          <w:rFonts w:hint="eastAsia" w:ascii="宋体" w:hAnsi="宋体" w:cs="Courier New"/>
          <w:color w:val="000000"/>
          <w:sz w:val="24"/>
        </w:rPr>
        <w:t xml:space="preserve">9.16 </w:t>
      </w:r>
      <w:r>
        <w:rPr>
          <w:rFonts w:hint="eastAsia" w:ascii="宋体" w:hAnsi="宋体" w:cs="Courier New"/>
          <w:color w:val="000000"/>
          <w:sz w:val="24"/>
        </w:rPr>
        <w:t xml:space="preserve">乙方未经甲方书面允许，不得泄露项目相关资料、数据等，如因乙方原因造成甲方损失，甲方有权要求乙方承担赔偿责任。</w:t>
      </w:r>
      <w:r/>
    </w:p>
    <w:p>
      <w:pPr>
        <w:spacing w:line="460" w:lineRule="exact"/>
        <w:rPr>
          <w:rFonts w:ascii="宋体" w:hAnsi="宋体" w:cs="Courier New"/>
          <w:color w:val="000000"/>
          <w:sz w:val="24"/>
        </w:rPr>
      </w:pPr>
      <w:r>
        <w:rPr>
          <w:rFonts w:hint="eastAsia" w:ascii="宋体" w:hAnsi="宋体" w:cs="Courier New"/>
          <w:color w:val="000000"/>
          <w:sz w:val="24"/>
        </w:rPr>
        <w:t xml:space="preserve">9.17</w:t>
      </w:r>
      <w:r>
        <w:rPr>
          <w:rFonts w:hint="eastAsia" w:ascii="宋体" w:hAnsi="宋体" w:cs="Courier New"/>
          <w:color w:val="000000"/>
          <w:sz w:val="24"/>
        </w:rPr>
        <w:t xml:space="preserve">法规政策规定的乙方应有的其它权利和义务。</w:t>
      </w:r>
      <w:r/>
    </w:p>
    <w:p>
      <w:pPr>
        <w:spacing w:line="460" w:lineRule="exact"/>
        <w:rPr>
          <w:rFonts w:ascii="宋体" w:hAnsi="宋体"/>
          <w:b/>
          <w:color w:val="000000"/>
          <w:sz w:val="24"/>
          <w:szCs w:val="22"/>
        </w:rPr>
      </w:pPr>
      <w:r>
        <w:rPr>
          <w:rFonts w:hint="eastAsia" w:ascii="宋体" w:hAnsi="宋体" w:cs="宋体"/>
          <w:b/>
          <w:bCs/>
          <w:color w:val="000000"/>
          <w:sz w:val="24"/>
        </w:rPr>
        <w:t xml:space="preserve">十、</w:t>
      </w:r>
      <w:r>
        <w:rPr>
          <w:rFonts w:hint="eastAsia" w:ascii="宋体" w:hAnsi="宋体"/>
          <w:b/>
          <w:color w:val="000000"/>
          <w:sz w:val="24"/>
          <w:szCs w:val="22"/>
        </w:rPr>
        <w:t xml:space="preserve">违约责任</w:t>
      </w:r>
      <w:r/>
    </w:p>
    <w:p>
      <w:pPr>
        <w:spacing w:line="460" w:lineRule="exact"/>
        <w:rPr>
          <w:rFonts w:ascii="宋体" w:hAnsi="宋体"/>
          <w:bCs/>
          <w:color w:val="000000"/>
          <w:sz w:val="24"/>
          <w:szCs w:val="22"/>
        </w:rPr>
      </w:pPr>
      <w:r>
        <w:rPr>
          <w:rFonts w:hint="eastAsia" w:ascii="宋体" w:hAnsi="宋体"/>
          <w:bCs/>
          <w:color w:val="000000"/>
          <w:sz w:val="24"/>
          <w:szCs w:val="22"/>
        </w:rPr>
        <w:t xml:space="preserve">10.1 </w:t>
      </w:r>
      <w:r>
        <w:rPr>
          <w:rFonts w:hint="eastAsia" w:ascii="宋体" w:hAnsi="宋体"/>
          <w:bCs/>
          <w:color w:val="000000"/>
          <w:sz w:val="24"/>
          <w:szCs w:val="22"/>
        </w:rPr>
        <w:t xml:space="preserve">甲方无正当理由拒绝接受乙方提供服务的，甲方向乙方偿付拒绝接受服务合同款月服务费</w:t>
      </w:r>
      <w:r>
        <w:rPr>
          <w:rFonts w:hint="eastAsia" w:ascii="宋体" w:hAnsi="宋体"/>
          <w:bCs/>
          <w:color w:val="000000"/>
          <w:sz w:val="24"/>
          <w:szCs w:val="22"/>
        </w:rPr>
        <w:t xml:space="preserve">2%</w:t>
      </w:r>
      <w:r>
        <w:rPr>
          <w:rFonts w:hint="eastAsia" w:ascii="宋体" w:hAnsi="宋体"/>
          <w:bCs/>
          <w:color w:val="000000"/>
          <w:sz w:val="24"/>
          <w:szCs w:val="22"/>
        </w:rPr>
        <w:t xml:space="preserve">的违约金。</w:t>
      </w:r>
      <w:r/>
    </w:p>
    <w:p>
      <w:pPr>
        <w:spacing w:line="460" w:lineRule="exact"/>
        <w:rPr>
          <w:rFonts w:ascii="宋体" w:hAnsi="宋体"/>
          <w:bCs/>
          <w:color w:val="000000"/>
          <w:sz w:val="24"/>
          <w:szCs w:val="22"/>
        </w:rPr>
      </w:pPr>
      <w:r>
        <w:rPr>
          <w:rFonts w:hint="eastAsia" w:ascii="宋体" w:hAnsi="宋体"/>
          <w:bCs/>
          <w:color w:val="000000"/>
          <w:sz w:val="24"/>
          <w:szCs w:val="22"/>
        </w:rPr>
        <w:t xml:space="preserve">10.2 </w:t>
      </w:r>
      <w:r>
        <w:rPr>
          <w:rFonts w:hint="eastAsia" w:ascii="宋体" w:hAnsi="宋体"/>
          <w:bCs/>
          <w:color w:val="000000"/>
          <w:sz w:val="24"/>
          <w:szCs w:val="22"/>
        </w:rPr>
        <w:t xml:space="preserve">甲方无故逾期验收和办理合同款项支付手续的</w:t>
      </w:r>
      <w:r>
        <w:rPr>
          <w:rFonts w:hint="eastAsia" w:ascii="宋体" w:hAnsi="宋体"/>
          <w:bCs/>
          <w:color w:val="000000"/>
          <w:sz w:val="24"/>
          <w:szCs w:val="22"/>
        </w:rPr>
        <w:t xml:space="preserve">,</w:t>
      </w:r>
      <w:r>
        <w:rPr>
          <w:rFonts w:hint="eastAsia" w:ascii="宋体" w:hAnsi="宋体"/>
          <w:bCs/>
          <w:color w:val="000000"/>
          <w:sz w:val="24"/>
          <w:szCs w:val="22"/>
        </w:rPr>
        <w:t xml:space="preserve">甲方应按逾期付款总额</w:t>
      </w:r>
      <w:r>
        <w:rPr>
          <w:rFonts w:hint="eastAsia" w:ascii="宋体" w:hAnsi="宋体"/>
          <w:bCs/>
          <w:color w:val="000000"/>
          <w:sz w:val="24"/>
          <w:szCs w:val="22"/>
          <w:u w:val="single"/>
        </w:rPr>
        <w:t xml:space="preserve">    </w:t>
      </w:r>
      <w:r>
        <w:rPr>
          <w:rFonts w:hint="eastAsia" w:ascii="宋体" w:hAnsi="宋体"/>
          <w:bCs/>
          <w:color w:val="000000"/>
          <w:sz w:val="24"/>
          <w:szCs w:val="22"/>
        </w:rPr>
        <w:t xml:space="preserve">每日向乙方支付违约金（利率以合同订立时</w:t>
      </w:r>
      <w:r>
        <w:rPr>
          <w:rFonts w:hint="eastAsia" w:ascii="宋体" w:hAnsi="宋体"/>
          <w:bCs/>
          <w:color w:val="000000"/>
          <w:sz w:val="24"/>
          <w:szCs w:val="22"/>
        </w:rPr>
        <w:t xml:space="preserve">1</w:t>
      </w:r>
      <w:r>
        <w:rPr>
          <w:rFonts w:hint="eastAsia" w:ascii="宋体" w:hAnsi="宋体"/>
          <w:bCs/>
          <w:color w:val="000000"/>
          <w:sz w:val="24"/>
          <w:szCs w:val="22"/>
        </w:rPr>
        <w:t xml:space="preserve">年期贷款市场报价利率为准）。</w:t>
      </w:r>
      <w:r/>
    </w:p>
    <w:p>
      <w:pPr>
        <w:spacing w:line="460" w:lineRule="exact"/>
        <w:rPr>
          <w:rFonts w:ascii="宋体" w:hAnsi="宋体"/>
          <w:bCs/>
          <w:color w:val="000000"/>
          <w:sz w:val="24"/>
          <w:szCs w:val="22"/>
        </w:rPr>
      </w:pPr>
      <w:r>
        <w:rPr>
          <w:rFonts w:hint="eastAsia" w:ascii="宋体" w:hAnsi="宋体"/>
          <w:bCs/>
          <w:color w:val="000000"/>
          <w:sz w:val="24"/>
          <w:szCs w:val="22"/>
        </w:rPr>
        <w:t xml:space="preserve">10.3 </w:t>
      </w:r>
      <w:r>
        <w:rPr>
          <w:rFonts w:hint="eastAsia" w:ascii="宋体" w:hAnsi="宋体"/>
          <w:bCs/>
          <w:color w:val="000000"/>
          <w:sz w:val="24"/>
          <w:szCs w:val="22"/>
        </w:rPr>
        <w:t xml:space="preserve">乙方逾期提供服务的，乙方应按逾期提供服务合同总额每日千分之六向甲方支</w:t>
      </w:r>
      <w:r>
        <w:rPr>
          <w:rFonts w:hint="eastAsia" w:ascii="宋体" w:hAnsi="宋体"/>
          <w:bCs/>
          <w:color w:val="000000"/>
          <w:sz w:val="24"/>
          <w:szCs w:val="22"/>
        </w:rPr>
        <w:t xml:space="preserve">付违约金，由甲方从待付合同款项中扣除。逾期超过约定日期</w:t>
      </w:r>
      <w:r>
        <w:rPr>
          <w:rFonts w:hint="eastAsia" w:ascii="宋体" w:hAnsi="宋体"/>
          <w:bCs/>
          <w:color w:val="000000"/>
          <w:sz w:val="24"/>
          <w:szCs w:val="22"/>
        </w:rPr>
        <w:t xml:space="preserve">10</w:t>
      </w:r>
      <w:r>
        <w:rPr>
          <w:rFonts w:hint="eastAsia" w:ascii="宋体" w:hAnsi="宋体"/>
          <w:bCs/>
          <w:color w:val="000000"/>
          <w:sz w:val="24"/>
          <w:szCs w:val="22"/>
        </w:rPr>
        <w:t xml:space="preserve">个工作日不能提供服务的，甲方可解除本合同。乙方因逾期提供服务或因其他违约行为导致甲方解除合同的，乙方应向甲方支付合同价款月服务费</w:t>
      </w:r>
      <w:r>
        <w:rPr>
          <w:rFonts w:hint="eastAsia" w:ascii="宋体" w:hAnsi="宋体"/>
          <w:bCs/>
          <w:color w:val="000000"/>
          <w:sz w:val="24"/>
          <w:szCs w:val="22"/>
        </w:rPr>
        <w:t xml:space="preserve">2%</w:t>
      </w:r>
      <w:r>
        <w:rPr>
          <w:rFonts w:hint="eastAsia" w:ascii="宋体" w:hAnsi="宋体"/>
          <w:bCs/>
          <w:color w:val="000000"/>
          <w:sz w:val="24"/>
          <w:szCs w:val="22"/>
        </w:rPr>
        <w:t xml:space="preserve">的违约金，如造成甲方损失超过违约金的，超出部分由乙方继续承担赔偿责任。</w:t>
      </w:r>
      <w:r>
        <w:rPr>
          <w:rFonts w:hint="eastAsia" w:ascii="宋体" w:hAnsi="宋体"/>
          <w:bCs/>
          <w:color w:val="000000"/>
          <w:sz w:val="24"/>
          <w:szCs w:val="22"/>
        </w:rPr>
        <w:t xml:space="preserve"> </w:t>
      </w:r>
      <w:r/>
    </w:p>
    <w:p>
      <w:pPr>
        <w:spacing w:line="460" w:lineRule="exact"/>
        <w:tabs>
          <w:tab w:val="left" w:pos="477" w:leader="none"/>
        </w:tabs>
        <w:rPr>
          <w:rFonts w:ascii="宋体" w:hAnsi="宋体" w:cs="Courier New"/>
          <w:color w:val="000000"/>
          <w:sz w:val="24"/>
        </w:rPr>
      </w:pPr>
      <w:r>
        <w:rPr>
          <w:rFonts w:hint="eastAsia" w:ascii="宋体" w:hAnsi="宋体" w:cs="Courier New"/>
          <w:color w:val="000000"/>
          <w:sz w:val="24"/>
        </w:rPr>
        <w:t xml:space="preserve">10.4</w:t>
      </w:r>
      <w:r>
        <w:rPr>
          <w:rFonts w:hint="eastAsia" w:ascii="宋体" w:hAnsi="宋体" w:cs="Courier New"/>
          <w:color w:val="000000"/>
          <w:sz w:val="24"/>
        </w:rPr>
        <w:t xml:space="preserve">本合同期间，乙方未能完成约定的管理目标，或提供的服务内容、服务质量不符合要求的，按所承诺的及其他合同文件的约定，承担相应违约责任，不可抗力因素除外。</w:t>
      </w:r>
      <w:r/>
    </w:p>
    <w:p>
      <w:pPr>
        <w:spacing w:line="460" w:lineRule="exact"/>
        <w:tabs>
          <w:tab w:val="left" w:pos="477" w:leader="none"/>
        </w:tabs>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w:t>
      </w:r>
      <w:r>
        <w:rPr>
          <w:rFonts w:hint="eastAsia" w:ascii="宋体" w:hAnsi="宋体" w:cs="Courier New"/>
          <w:color w:val="000000"/>
          <w:sz w:val="24"/>
        </w:rPr>
        <w:t xml:space="preserve">5</w:t>
      </w:r>
      <w:r>
        <w:rPr>
          <w:rFonts w:hint="eastAsia" w:ascii="宋体" w:hAnsi="宋体" w:cs="Courier New"/>
          <w:color w:val="000000"/>
          <w:sz w:val="24"/>
        </w:rPr>
        <w:t xml:space="preserve">乙方</w:t>
      </w:r>
      <w:r>
        <w:rPr>
          <w:rFonts w:hint="eastAsia" w:ascii="宋体" w:hAnsi="宋体" w:cs="Courier New"/>
          <w:color w:val="000000"/>
          <w:sz w:val="24"/>
        </w:rPr>
        <w:t xml:space="preserve">不得以任何理由停止或暂停提供本合同约定的服务，甲方有权追究经济赔偿和乙方相应法律责任。</w:t>
      </w:r>
      <w:r/>
    </w:p>
    <w:p>
      <w:pPr>
        <w:spacing w:line="460" w:lineRule="exact"/>
        <w:tabs>
          <w:tab w:val="left" w:pos="477" w:leader="none"/>
        </w:tabs>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0</w:t>
      </w:r>
      <w:r>
        <w:rPr>
          <w:rFonts w:ascii="宋体" w:hAnsi="宋体" w:cs="Courier New"/>
          <w:color w:val="000000"/>
          <w:sz w:val="24"/>
        </w:rPr>
        <w:t xml:space="preserve">.</w:t>
      </w:r>
      <w:r>
        <w:rPr>
          <w:rFonts w:hint="eastAsia" w:ascii="宋体" w:hAnsi="宋体" w:cs="Courier New"/>
          <w:color w:val="000000"/>
          <w:sz w:val="24"/>
        </w:rPr>
        <w:t xml:space="preserve">6</w:t>
      </w:r>
      <w:r>
        <w:rPr>
          <w:rFonts w:hint="eastAsia" w:ascii="宋体" w:hAnsi="宋体" w:cs="Courier New"/>
          <w:color w:val="000000"/>
          <w:sz w:val="24"/>
        </w:rPr>
        <w:t xml:space="preserve">本合同期间，如有下列情形之一，甲方有权单方面提前解除本合同，而不承担违约责任：</w:t>
      </w:r>
      <w:r/>
    </w:p>
    <w:p>
      <w:pPr>
        <w:numPr>
          <w:ilvl w:val="0"/>
          <w:numId w:val="5"/>
        </w:numPr>
        <w:ind w:left="0" w:firstLine="0"/>
        <w:spacing w:line="460" w:lineRule="exact"/>
        <w:tabs>
          <w:tab w:val="left" w:pos="390" w:leader="none"/>
        </w:tabs>
        <w:rPr>
          <w:rFonts w:ascii="宋体" w:hAnsi="宋体" w:cs="Courier New"/>
          <w:bCs/>
          <w:color w:val="000000"/>
          <w:sz w:val="24"/>
        </w:rPr>
      </w:pPr>
      <w:r>
        <w:rPr>
          <w:rFonts w:hint="eastAsia" w:ascii="宋体" w:hAnsi="宋体"/>
          <w:bCs/>
          <w:color w:val="000000"/>
          <w:sz w:val="24"/>
          <w:szCs w:val="22"/>
        </w:rPr>
        <w:t xml:space="preserve">乙方所提供服务的标准不符合合同规定及招标文件规定标准的；</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甲方有合理理由相信乙方无法完成本合同规定的服务内容；</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连续二个月月评价得分在</w:t>
      </w:r>
      <w:r>
        <w:rPr>
          <w:rFonts w:hint="eastAsia" w:ascii="宋体" w:hAnsi="宋体" w:cs="Courier New"/>
          <w:color w:val="000000"/>
          <w:sz w:val="24"/>
        </w:rPr>
        <w:t xml:space="preserve">6</w:t>
      </w:r>
      <w:r>
        <w:rPr>
          <w:rFonts w:ascii="宋体" w:hAnsi="宋体" w:cs="Courier New"/>
          <w:color w:val="000000"/>
          <w:sz w:val="24"/>
        </w:rPr>
        <w:t xml:space="preserve">0</w:t>
      </w:r>
      <w:r>
        <w:rPr>
          <w:rFonts w:hint="eastAsia" w:ascii="宋体" w:hAnsi="宋体" w:cs="Courier New"/>
          <w:color w:val="000000"/>
          <w:sz w:val="24"/>
        </w:rPr>
        <w:t xml:space="preserve">分以下的，在甲方书面通知乙方整改的情况下，乙方无有效的改善措施；</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因乙方原因造成服务质量、服务满意度不达标的，对甲方造成实质性经济损失或社会不良影响；</w:t>
      </w:r>
      <w:r/>
    </w:p>
    <w:p>
      <w:pPr>
        <w:numPr>
          <w:ilvl w:val="0"/>
          <w:numId w:val="5"/>
        </w:numPr>
        <w:ind w:left="0" w:firstLine="0"/>
        <w:spacing w:line="460" w:lineRule="exact"/>
        <w:tabs>
          <w:tab w:val="left" w:pos="390" w:leader="none"/>
        </w:tabs>
        <w:rPr>
          <w:rFonts w:ascii="宋体" w:hAnsi="宋体" w:cs="Courier New"/>
          <w:color w:val="000000"/>
          <w:sz w:val="24"/>
        </w:rPr>
      </w:pPr>
      <w:r>
        <w:rPr>
          <w:rFonts w:hint="eastAsia" w:ascii="宋体" w:hAnsi="宋体" w:cs="Courier New"/>
          <w:color w:val="000000"/>
          <w:sz w:val="24"/>
        </w:rPr>
        <w:t xml:space="preserve">因乙方原因造成重大安全事故及火灾；</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给甲方造成</w:t>
      </w:r>
      <w:r>
        <w:rPr>
          <w:rFonts w:hint="eastAsia" w:ascii="宋体" w:hAnsi="宋体" w:cs="Courier New"/>
          <w:color w:val="000000"/>
          <w:sz w:val="24"/>
        </w:rPr>
        <w:t xml:space="preserve">重大经济损失，或发生严重人身伤亡事故、其它安全事故；</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乙方员工在甲方处涉黑、非法集会、吵架、打架、斗殴、堵门等影响甲方正常医疗和办公秩序，有损甲方形象的行为或事件发生，乙方不能迅速妥善解决的；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乙方服务人员的人数及相关资质严重不符；</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乙方将本合同内容全部或部分转包、分包给第三方履行的；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出现医疗废物（医疗垃圾）流失、泄露、扩散等事件且造成重大影响的；</w:t>
      </w:r>
      <w:r/>
    </w:p>
    <w:p>
      <w:pPr>
        <w:numPr>
          <w:ilvl w:val="0"/>
          <w:numId w:val="5"/>
        </w:numPr>
        <w:ind w:left="0" w:firstLine="0"/>
        <w:spacing w:line="460" w:lineRule="exact"/>
        <w:rPr>
          <w:rFonts w:ascii="宋体" w:hAnsi="宋体" w:cs="Courier New"/>
          <w:color w:val="000000"/>
          <w:sz w:val="24"/>
        </w:rPr>
      </w:pPr>
      <w:r>
        <w:rPr>
          <w:rFonts w:hint="eastAsia" w:ascii="宋体" w:hAnsi="宋体" w:cs="Courier New"/>
          <w:color w:val="000000"/>
          <w:sz w:val="24"/>
        </w:rPr>
        <w:t xml:space="preserve">乙方、乙方服务人员及关联方，在甲方服务场所及周边，或利用为甲方提供服务之机，冒用甲方名义，从事与本合同约定的服务外的行为，造成甲方名誉或财产损失的。</w:t>
      </w:r>
      <w:r/>
    </w:p>
    <w:p>
      <w:pPr>
        <w:spacing w:line="460" w:lineRule="exact"/>
        <w:tabs>
          <w:tab w:val="left" w:pos="477" w:leader="none"/>
        </w:tabs>
        <w:rPr>
          <w:rFonts w:ascii="宋体" w:hAnsi="宋体"/>
          <w:bCs/>
          <w:color w:val="000000"/>
          <w:sz w:val="24"/>
          <w:szCs w:val="22"/>
        </w:rPr>
      </w:pPr>
      <w:r>
        <w:rPr>
          <w:rFonts w:hint="eastAsia" w:ascii="宋体" w:hAnsi="宋体"/>
          <w:bCs/>
          <w:color w:val="000000"/>
          <w:sz w:val="24"/>
          <w:szCs w:val="22"/>
        </w:rPr>
        <w:t xml:space="preserve">10.7</w:t>
      </w:r>
      <w:r>
        <w:rPr>
          <w:rFonts w:hint="eastAsia" w:ascii="宋体" w:hAnsi="宋体"/>
          <w:bCs/>
          <w:color w:val="000000"/>
          <w:sz w:val="24"/>
          <w:szCs w:val="22"/>
        </w:rPr>
        <w:t xml:space="preserve">合同解除或终止的，甲方有权要求乙方在限定期限内在不影响甲方正常运营的情况下撤出全部服务事项。</w:t>
      </w:r>
      <w:r/>
    </w:p>
    <w:p>
      <w:pPr>
        <w:spacing w:line="460" w:lineRule="exact"/>
        <w:tabs>
          <w:tab w:val="left" w:pos="477" w:leader="none"/>
        </w:tabs>
        <w:rPr>
          <w:rFonts w:ascii="宋体" w:hAnsi="宋体"/>
          <w:color w:val="000000"/>
          <w:sz w:val="24"/>
        </w:rPr>
      </w:pPr>
      <w:r>
        <w:rPr>
          <w:rFonts w:hint="eastAsia" w:ascii="宋体" w:hAnsi="宋体"/>
          <w:color w:val="000000"/>
          <w:sz w:val="24"/>
        </w:rPr>
        <w:t xml:space="preserve">10.8</w:t>
      </w:r>
      <w:r>
        <w:rPr>
          <w:rFonts w:hint="eastAsia" w:ascii="宋体" w:hAnsi="宋体"/>
          <w:color w:val="000000"/>
          <w:sz w:val="24"/>
        </w:rPr>
        <w:t xml:space="preserve">本合同解除或终止之时，乙方应妥善做好乙方员工善后事宜。如有乙方员工通过</w:t>
      </w:r>
      <w:r>
        <w:rPr>
          <w:rFonts w:hint="eastAsia" w:ascii="宋体" w:hAnsi="宋体"/>
          <w:color w:val="000000"/>
          <w:sz w:val="24"/>
        </w:rPr>
        <w:t xml:space="preserve">各种合法或不合法的途径向甲方提出各种要求的，由乙方负责解决，与甲方无关。</w:t>
      </w:r>
      <w:r/>
    </w:p>
    <w:p>
      <w:pPr>
        <w:spacing w:line="4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本合同解除或终止时，所有与履行本合同有关的甲方资料、文件以及乙方领用的一般用品以及消耗品等物品都应立即移交给甲方。本合同项下服务结束后，乙方应将甲方提供的场地</w:t>
      </w:r>
      <w:r>
        <w:rPr>
          <w:rFonts w:hint="eastAsia" w:ascii="宋体" w:hAnsi="宋体"/>
          <w:color w:val="000000"/>
          <w:sz w:val="24"/>
        </w:rPr>
        <w:t xml:space="preserve">/</w:t>
      </w:r>
      <w:r>
        <w:rPr>
          <w:rFonts w:hint="eastAsia" w:ascii="宋体" w:hAnsi="宋体"/>
          <w:color w:val="000000"/>
          <w:sz w:val="24"/>
        </w:rPr>
        <w:t xml:space="preserve">设施</w:t>
      </w:r>
      <w:r>
        <w:rPr>
          <w:rFonts w:hint="eastAsia" w:ascii="宋体" w:hAnsi="宋体"/>
          <w:color w:val="000000"/>
          <w:sz w:val="24"/>
        </w:rPr>
        <w:t xml:space="preserve">/</w:t>
      </w:r>
      <w:r>
        <w:rPr>
          <w:rFonts w:hint="eastAsia" w:ascii="宋体" w:hAnsi="宋体"/>
          <w:color w:val="000000"/>
          <w:sz w:val="24"/>
        </w:rPr>
        <w:t xml:space="preserve">设备</w:t>
      </w:r>
      <w:r>
        <w:rPr>
          <w:rFonts w:hint="eastAsia" w:ascii="宋体" w:hAnsi="宋体"/>
          <w:color w:val="000000"/>
          <w:sz w:val="24"/>
        </w:rPr>
        <w:t xml:space="preserve">/</w:t>
      </w:r>
      <w:r>
        <w:rPr>
          <w:rFonts w:hint="eastAsia" w:ascii="宋体" w:hAnsi="宋体"/>
          <w:color w:val="000000"/>
          <w:sz w:val="24"/>
        </w:rPr>
        <w:t xml:space="preserve">用具全部清还甲方，如有损坏及遗失乙方负责赔偿。（正常损耗和报废除外）。</w:t>
      </w:r>
      <w:r/>
    </w:p>
    <w:p>
      <w:pPr>
        <w:spacing w:line="460" w:lineRule="exact"/>
        <w:rPr>
          <w:rFonts w:ascii="宋体" w:hAnsi="宋体"/>
          <w:color w:val="000000"/>
          <w:sz w:val="24"/>
          <w:szCs w:val="22"/>
        </w:rPr>
      </w:pPr>
      <w:r>
        <w:rPr>
          <w:rFonts w:hint="eastAsia" w:ascii="宋体" w:hAnsi="宋体"/>
          <w:color w:val="000000"/>
          <w:sz w:val="24"/>
          <w:szCs w:val="22"/>
        </w:rPr>
        <w:t xml:space="preserve">10.10</w:t>
      </w:r>
      <w:r>
        <w:rPr>
          <w:rFonts w:hint="eastAsia" w:ascii="宋体" w:hAnsi="宋体"/>
          <w:color w:val="000000"/>
          <w:sz w:val="24"/>
          <w:szCs w:val="22"/>
        </w:rPr>
        <w:t xml:space="preserve">本合同解除或终止时，乙方必须协助甲方做好先后两家服务单位的平稳过渡和交接工作。如乙方拒绝配合交接，采取阻扰、破坏甲方正常医疗、办公秩序，拒不搬离或不移交相关物品、资料的，甲方有权在最后一个月费用中做出相应扣款。</w:t>
      </w:r>
      <w:r/>
    </w:p>
    <w:p>
      <w:pPr>
        <w:pStyle w:val="971"/>
        <w:spacing w:before="120" w:after="120"/>
        <w:rPr>
          <w:rFonts w:hAnsi="宋体"/>
          <w:b/>
          <w:color w:val="000000"/>
          <w:sz w:val="24"/>
          <w:lang w:eastAsia="zh-CN"/>
        </w:rPr>
      </w:pPr>
      <w:r>
        <w:rPr>
          <w:rFonts w:hAnsi="宋体" w:cs="Courier New"/>
          <w:b/>
          <w:color w:val="000000"/>
          <w:sz w:val="24"/>
          <w:lang w:eastAsia="zh-CN"/>
        </w:rPr>
        <w:t xml:space="preserve">十</w:t>
      </w:r>
      <w:r>
        <w:rPr>
          <w:rFonts w:hint="eastAsia" w:hAnsi="宋体" w:cs="Courier New"/>
          <w:b/>
          <w:color w:val="000000"/>
          <w:sz w:val="24"/>
          <w:lang w:eastAsia="zh-CN"/>
        </w:rPr>
        <w:t xml:space="preserve">一</w:t>
      </w:r>
      <w:r>
        <w:rPr>
          <w:rFonts w:hAnsi="宋体" w:cs="Courier New"/>
          <w:b/>
          <w:color w:val="000000"/>
          <w:sz w:val="24"/>
          <w:lang w:eastAsia="zh-CN"/>
        </w:rPr>
        <w:t xml:space="preserve">、</w:t>
      </w:r>
      <w:r>
        <w:rPr>
          <w:rFonts w:hAnsi="宋体"/>
          <w:b/>
          <w:color w:val="000000"/>
          <w:sz w:val="24"/>
          <w:lang w:eastAsia="zh-CN"/>
        </w:rPr>
        <w:t xml:space="preserve">不可抗力事件处理</w:t>
      </w:r>
      <w:r/>
    </w:p>
    <w:p>
      <w:pPr>
        <w:ind w:left="480" w:hanging="480"/>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.1 </w:t>
      </w:r>
      <w:r>
        <w:rPr>
          <w:rFonts w:ascii="宋体" w:hAnsi="宋体"/>
          <w:color w:val="000000"/>
          <w:sz w:val="24"/>
        </w:rPr>
        <w:t xml:space="preserve">在合同有效期内，任何一方因不可抗力事件导致不能履行合同，则合同履行期可延长，其延长期与不可抗力影响期相同。</w:t>
      </w:r>
      <w:r/>
    </w:p>
    <w:p>
      <w:pPr>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 </w:t>
      </w:r>
      <w:r>
        <w:rPr>
          <w:rFonts w:ascii="宋体" w:hAnsi="宋体"/>
          <w:color w:val="000000"/>
          <w:sz w:val="24"/>
        </w:rPr>
        <w:t xml:space="preserve">不可抗力事件发生后，应立即通知对方，并寄送有关权威机构出具的证明。</w:t>
      </w:r>
      <w:r/>
    </w:p>
    <w:p>
      <w:pPr>
        <w:spacing w:before="120" w:after="12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 </w:t>
      </w:r>
      <w:r>
        <w:rPr>
          <w:rFonts w:ascii="宋体" w:hAnsi="宋体"/>
          <w:color w:val="000000"/>
          <w:sz w:val="24"/>
        </w:rPr>
        <w:t xml:space="preserve">不可抗力事件延续</w:t>
      </w:r>
      <w:r>
        <w:rPr>
          <w:rFonts w:ascii="宋体" w:hAnsi="宋体"/>
          <w:color w:val="000000"/>
          <w:sz w:val="24"/>
        </w:rPr>
        <w:t xml:space="preserve">120</w:t>
      </w:r>
      <w:r>
        <w:rPr>
          <w:rFonts w:ascii="宋体" w:hAnsi="宋体"/>
          <w:color w:val="000000"/>
          <w:sz w:val="24"/>
        </w:rPr>
        <w:t xml:space="preserve">天以上，双方应通过友好协商，确定是否继</w:t>
      </w:r>
      <w:r>
        <w:rPr>
          <w:rFonts w:ascii="宋体" w:hAnsi="宋体"/>
          <w:color w:val="000000"/>
          <w:sz w:val="24"/>
        </w:rPr>
        <w:t xml:space="preserve">续履行合同。</w:t>
      </w:r>
      <w:r/>
    </w:p>
    <w:p>
      <w:pPr>
        <w:spacing w:line="360" w:lineRule="auto"/>
        <w:rPr>
          <w:rFonts w:ascii="宋体" w:hAnsi="宋体" w:cs="Courier New"/>
          <w:b/>
          <w:color w:val="000000"/>
          <w:sz w:val="24"/>
        </w:rPr>
      </w:pPr>
      <w:r>
        <w:rPr>
          <w:rFonts w:hint="eastAsia" w:ascii="宋体" w:hAnsi="宋体" w:cs="Courier New"/>
          <w:b/>
          <w:color w:val="000000"/>
          <w:sz w:val="24"/>
        </w:rPr>
        <w:t xml:space="preserve">十二、争议解决条款</w:t>
      </w:r>
      <w:r/>
    </w:p>
    <w:p>
      <w:pPr>
        <w:spacing w:line="360" w:lineRule="auto"/>
        <w:rPr>
          <w:rFonts w:ascii="宋体" w:hAnsi="宋体" w:cs="Courier New"/>
          <w:color w:val="000000"/>
          <w:sz w:val="24"/>
        </w:rPr>
      </w:pPr>
      <w:r>
        <w:rPr>
          <w:rFonts w:ascii="宋体" w:hAnsi="宋体" w:cs="Courier New"/>
          <w:color w:val="000000"/>
          <w:sz w:val="24"/>
        </w:rPr>
        <w:t xml:space="preserve">双方在执行合同中所发生的一切争议，应通过协商解决。如协商不成，可向合同签订地法院起诉，合同签订地在此约定为南京市</w:t>
      </w:r>
      <w:r>
        <w:rPr>
          <w:rFonts w:hint="eastAsia" w:ascii="宋体" w:hAnsi="宋体" w:cs="Courier New"/>
          <w:color w:val="000000"/>
          <w:sz w:val="24"/>
        </w:rPr>
        <w:t xml:space="preserve">鼓楼区</w:t>
      </w:r>
      <w:r>
        <w:rPr>
          <w:rFonts w:ascii="宋体" w:hAnsi="宋体" w:cs="Courier New"/>
          <w:color w:val="000000"/>
          <w:sz w:val="24"/>
        </w:rPr>
        <w:t xml:space="preserve">。</w:t>
      </w:r>
      <w:r/>
    </w:p>
    <w:p>
      <w:pPr>
        <w:spacing w:line="360" w:lineRule="auto"/>
        <w:rPr>
          <w:rFonts w:ascii="宋体" w:hAnsi="宋体" w:cs="Courier New"/>
          <w:b/>
          <w:color w:val="000000"/>
          <w:sz w:val="24"/>
        </w:rPr>
      </w:pPr>
      <w:r>
        <w:rPr>
          <w:rFonts w:hint="eastAsia" w:ascii="宋体" w:hAnsi="宋体" w:cs="Courier New"/>
          <w:b/>
          <w:color w:val="000000"/>
          <w:sz w:val="24"/>
        </w:rPr>
        <w:t xml:space="preserve">十三、</w:t>
      </w:r>
      <w:r>
        <w:rPr>
          <w:rFonts w:ascii="宋体" w:hAnsi="宋体" w:cs="Courier New"/>
          <w:b/>
          <w:color w:val="000000"/>
          <w:sz w:val="24"/>
        </w:rPr>
        <w:t xml:space="preserve">合同</w:t>
      </w:r>
      <w:r>
        <w:rPr>
          <w:rFonts w:hint="eastAsia" w:ascii="宋体" w:hAnsi="宋体" w:cs="Courier New"/>
          <w:b/>
          <w:color w:val="000000"/>
          <w:sz w:val="24"/>
        </w:rPr>
        <w:t xml:space="preserve">附件</w:t>
      </w:r>
      <w:bookmarkStart w:id="193" w:name="_Hlk182489154"/>
      <w:r/>
      <w:r/>
    </w:p>
    <w:p>
      <w:pPr>
        <w:spacing w:line="460" w:lineRule="exact"/>
        <w:rPr>
          <w:rFonts w:ascii="宋体" w:hAnsi="宋体" w:cs="Courier New"/>
          <w:bCs/>
          <w:color w:val="000000"/>
          <w:sz w:val="24"/>
        </w:rPr>
      </w:pPr>
      <w:r>
        <w:rPr>
          <w:rFonts w:hint="eastAsia" w:ascii="宋体" w:hAnsi="宋体" w:cs="Courier New"/>
          <w:bCs/>
          <w:color w:val="000000"/>
          <w:sz w:val="24"/>
        </w:rPr>
        <w:t xml:space="preserve">12.1 </w:t>
      </w:r>
      <w:r>
        <w:rPr>
          <w:rFonts w:ascii="宋体" w:hAnsi="宋体" w:cs="Courier New"/>
          <w:bCs/>
          <w:color w:val="000000"/>
          <w:sz w:val="24"/>
        </w:rPr>
        <w:t xml:space="preserve">《江苏省人民医院物业管理规定及考核办法》</w:t>
      </w:r>
      <w:r/>
    </w:p>
    <w:p>
      <w:pPr>
        <w:spacing w:line="460" w:lineRule="exact"/>
        <w:rPr>
          <w:rFonts w:ascii="宋体" w:hAnsi="宋体" w:cs="Courier New"/>
          <w:bCs/>
          <w:color w:val="000000"/>
          <w:sz w:val="24"/>
        </w:rPr>
      </w:pPr>
      <w:r>
        <w:rPr>
          <w:rFonts w:hint="eastAsia" w:ascii="宋体" w:hAnsi="宋体" w:cs="Courier New"/>
          <w:bCs/>
          <w:color w:val="000000"/>
          <w:sz w:val="24"/>
        </w:rPr>
        <w:t xml:space="preserve">12.2 </w:t>
      </w:r>
      <w:r>
        <w:rPr>
          <w:rFonts w:hint="eastAsia" w:ascii="宋体" w:hAnsi="宋体" w:cs="Courier New"/>
          <w:bCs/>
          <w:color w:val="000000"/>
          <w:sz w:val="24"/>
        </w:rPr>
        <w:t xml:space="preserve">《廉洁诚信承诺书》</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2</w:t>
      </w:r>
      <w:r>
        <w:rPr>
          <w:rFonts w:ascii="宋体" w:hAnsi="宋体" w:cs="Courier New"/>
          <w:color w:val="000000"/>
          <w:sz w:val="24"/>
        </w:rPr>
        <w:t xml:space="preserve">.</w:t>
      </w:r>
      <w:r>
        <w:rPr>
          <w:rFonts w:hint="eastAsia" w:ascii="宋体" w:hAnsi="宋体" w:cs="Courier New"/>
          <w:color w:val="000000"/>
          <w:sz w:val="24"/>
        </w:rPr>
        <w:t xml:space="preserve">3  </w:t>
      </w:r>
      <w:r>
        <w:rPr>
          <w:rFonts w:hint="eastAsia" w:ascii="宋体" w:hAnsi="宋体" w:cs="Courier New"/>
          <w:color w:val="000000"/>
          <w:sz w:val="24"/>
        </w:rPr>
        <w:t xml:space="preserve">投标文件</w:t>
      </w:r>
      <w:bookmarkEnd w:id="193"/>
      <w:r/>
      <w:r/>
    </w:p>
    <w:p>
      <w:pPr>
        <w:spacing w:line="460" w:lineRule="exact"/>
        <w:rPr>
          <w:rFonts w:ascii="宋体" w:hAnsi="宋体" w:cs="Courier New"/>
          <w:color w:val="000000"/>
          <w:sz w:val="24"/>
        </w:rPr>
      </w:pPr>
      <w:r>
        <w:rPr>
          <w:rFonts w:ascii="宋体" w:hAnsi="宋体" w:cs="Courier New"/>
          <w:b/>
          <w:color w:val="000000"/>
          <w:sz w:val="24"/>
        </w:rPr>
        <w:t xml:space="preserve">十</w:t>
      </w:r>
      <w:r>
        <w:rPr>
          <w:rFonts w:hint="eastAsia" w:ascii="宋体" w:hAnsi="宋体" w:cs="Courier New"/>
          <w:b/>
          <w:color w:val="000000"/>
          <w:sz w:val="24"/>
        </w:rPr>
        <w:t xml:space="preserve">四</w:t>
      </w:r>
      <w:r>
        <w:rPr>
          <w:rFonts w:ascii="宋体" w:hAnsi="宋体" w:cs="Courier New"/>
          <w:b/>
          <w:color w:val="000000"/>
          <w:sz w:val="24"/>
        </w:rPr>
        <w:t xml:space="preserve">、合同生效及其它</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.1</w:t>
      </w:r>
      <w:r>
        <w:rPr>
          <w:rFonts w:ascii="宋体" w:hAnsi="宋体" w:cs="Courier New"/>
          <w:color w:val="000000"/>
          <w:sz w:val="24"/>
        </w:rPr>
        <w:t xml:space="preserve">合同经双方法定代表人或授权委托代表人签字并加盖单位公章</w:t>
      </w:r>
      <w:r>
        <w:rPr>
          <w:rFonts w:hint="eastAsia" w:ascii="宋体" w:hAnsi="宋体" w:cs="Courier New"/>
          <w:color w:val="000000"/>
          <w:sz w:val="24"/>
        </w:rPr>
        <w:t xml:space="preserve">或合同专用章</w:t>
      </w:r>
      <w:r>
        <w:rPr>
          <w:rFonts w:ascii="宋体" w:hAnsi="宋体" w:cs="Courier New"/>
          <w:color w:val="000000"/>
          <w:sz w:val="24"/>
        </w:rPr>
        <w:t xml:space="preserve">后生效。</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.2</w:t>
      </w:r>
      <w:r>
        <w:rPr>
          <w:rFonts w:ascii="宋体" w:hAnsi="宋体" w:cs="Courier New"/>
          <w:color w:val="000000"/>
          <w:sz w:val="24"/>
        </w:rPr>
        <w:t xml:space="preserve">本合同未尽事宜，遵照</w:t>
      </w:r>
      <w:r>
        <w:rPr>
          <w:rFonts w:hint="eastAsia" w:ascii="宋体" w:hAnsi="宋体" w:cs="Courier New"/>
          <w:color w:val="000000"/>
          <w:sz w:val="24"/>
        </w:rPr>
        <w:t xml:space="preserve">《中华人民共和国民法典》</w:t>
      </w:r>
      <w:r>
        <w:rPr>
          <w:rFonts w:ascii="宋体" w:hAnsi="宋体" w:cs="Courier New"/>
          <w:color w:val="000000"/>
          <w:sz w:val="24"/>
        </w:rPr>
        <w:t xml:space="preserve">有关条文执行。</w:t>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.3</w:t>
      </w:r>
      <w:r>
        <w:rPr>
          <w:rFonts w:hint="eastAsia" w:ascii="宋体" w:hAnsi="宋体" w:cs="Courier New"/>
          <w:color w:val="000000"/>
          <w:sz w:val="24"/>
        </w:rPr>
        <w:t xml:space="preserve">本合同附件为本合同不可分割的一部分，与本合同具有同等法律效力。</w:t>
      </w:r>
      <w:r/>
    </w:p>
    <w:p>
      <w:pPr>
        <w:spacing w:line="460" w:lineRule="exact"/>
        <w:rPr>
          <w:rFonts w:ascii="宋体" w:hAnsi="宋体" w:cs="Courier New"/>
          <w:color w:val="000000"/>
          <w:sz w:val="24"/>
        </w:rPr>
      </w:pPr>
      <w:r/>
      <w:bookmarkStart w:id="194" w:name="_Hlk182489190"/>
      <w:r>
        <w:rPr>
          <w:rFonts w:hint="eastAsia" w:ascii="宋体" w:hAnsi="宋体" w:cs="Courier New"/>
          <w:color w:val="000000"/>
          <w:sz w:val="24"/>
        </w:rPr>
        <w:t xml:space="preserve">13.4 </w:t>
      </w:r>
      <w:r>
        <w:rPr>
          <w:rFonts w:hint="eastAsia" w:ascii="宋体" w:hAnsi="宋体" w:cs="Courier New"/>
          <w:color w:val="000000"/>
          <w:sz w:val="24"/>
        </w:rPr>
        <w:t xml:space="preserve">如乙方因管理原因需要在甲方服务项目所在区域的分公司开具发票与收款，乙方需授权该分公司在甲方服务项目中进行收款与开票等工作并予以公证。</w:t>
      </w:r>
      <w:bookmarkEnd w:id="194"/>
      <w:r/>
      <w:r/>
    </w:p>
    <w:p>
      <w:pPr>
        <w:spacing w:line="460" w:lineRule="exact"/>
        <w:rPr>
          <w:rFonts w:ascii="宋体" w:hAnsi="宋体" w:cs="Courier New"/>
          <w:color w:val="000000"/>
          <w:sz w:val="24"/>
        </w:rPr>
      </w:pPr>
      <w:r>
        <w:rPr>
          <w:rFonts w:ascii="宋体" w:hAnsi="宋体" w:cs="Courier New"/>
          <w:color w:val="000000"/>
          <w:sz w:val="24"/>
        </w:rPr>
        <w:t xml:space="preserve">1</w:t>
      </w:r>
      <w:r>
        <w:rPr>
          <w:rFonts w:hint="eastAsia" w:ascii="宋体" w:hAnsi="宋体" w:cs="Courier New"/>
          <w:color w:val="000000"/>
          <w:sz w:val="24"/>
        </w:rPr>
        <w:t xml:space="preserve">3</w:t>
      </w:r>
      <w:r>
        <w:rPr>
          <w:rFonts w:ascii="宋体" w:hAnsi="宋体" w:cs="Courier New"/>
          <w:color w:val="000000"/>
          <w:sz w:val="24"/>
        </w:rPr>
        <w:t xml:space="preserve">.</w:t>
      </w:r>
      <w:r>
        <w:rPr>
          <w:rFonts w:hint="eastAsia" w:ascii="宋体" w:hAnsi="宋体" w:cs="Courier New"/>
          <w:color w:val="000000"/>
          <w:sz w:val="24"/>
        </w:rPr>
        <w:t xml:space="preserve">5</w:t>
      </w:r>
      <w:r>
        <w:rPr>
          <w:rFonts w:ascii="宋体" w:hAnsi="宋体" w:cs="Courier New"/>
          <w:color w:val="000000"/>
          <w:sz w:val="24"/>
        </w:rPr>
        <w:t xml:space="preserve">本合同正本一式</w:t>
      </w:r>
      <w:r>
        <w:rPr>
          <w:rFonts w:hint="eastAsia" w:ascii="宋体" w:hAnsi="宋体" w:cs="Courier New"/>
          <w:color w:val="000000"/>
          <w:sz w:val="24"/>
          <w:u w:val="single"/>
        </w:rPr>
        <w:t xml:space="preserve">陆</w:t>
      </w:r>
      <w:r>
        <w:rPr>
          <w:rFonts w:ascii="宋体" w:hAnsi="宋体" w:cs="Courier New"/>
          <w:color w:val="000000"/>
          <w:sz w:val="24"/>
        </w:rPr>
        <w:t xml:space="preserve">份，具有同等法律效力，甲方</w:t>
      </w:r>
      <w:r>
        <w:rPr>
          <w:rFonts w:hint="eastAsia" w:ascii="宋体" w:hAnsi="宋体" w:cs="Courier New"/>
          <w:color w:val="000000"/>
          <w:sz w:val="24"/>
        </w:rPr>
        <w:t xml:space="preserve">执</w:t>
      </w:r>
      <w:r>
        <w:rPr>
          <w:rFonts w:hint="eastAsia" w:ascii="宋体" w:hAnsi="宋体" w:cs="Courier New"/>
          <w:color w:val="000000"/>
          <w:sz w:val="24"/>
          <w:u w:val="single"/>
        </w:rPr>
        <w:t xml:space="preserve">肆</w:t>
      </w:r>
      <w:r>
        <w:rPr>
          <w:rFonts w:hint="eastAsia" w:ascii="宋体" w:hAnsi="宋体" w:cs="Courier New"/>
          <w:color w:val="000000"/>
          <w:sz w:val="24"/>
        </w:rPr>
        <w:t xml:space="preserve">份，</w:t>
      </w:r>
      <w:r>
        <w:rPr>
          <w:rFonts w:ascii="宋体" w:hAnsi="宋体" w:cs="Courier New"/>
          <w:color w:val="000000"/>
          <w:sz w:val="24"/>
        </w:rPr>
        <w:t xml:space="preserve">乙方执</w:t>
      </w:r>
      <w:r>
        <w:rPr>
          <w:rFonts w:hint="eastAsia" w:ascii="宋体" w:hAnsi="宋体" w:cs="Courier New"/>
          <w:color w:val="000000"/>
          <w:sz w:val="24"/>
          <w:u w:val="single"/>
        </w:rPr>
        <w:t xml:space="preserve">贰</w:t>
      </w:r>
      <w:r>
        <w:rPr>
          <w:rFonts w:ascii="宋体" w:hAnsi="宋体" w:cs="Courier New"/>
          <w:color w:val="000000"/>
          <w:sz w:val="24"/>
        </w:rPr>
        <w:t xml:space="preserve">份。</w:t>
      </w:r>
      <w:r/>
    </w:p>
    <w:p>
      <w:pPr>
        <w:pStyle w:val="971"/>
        <w:ind w:left="480" w:hanging="480"/>
        <w:spacing w:before="120" w:after="120" w:line="0" w:lineRule="atLeast"/>
        <w:rPr>
          <w:rFonts w:hAnsi="宋体"/>
          <w:b/>
          <w:color w:val="000000"/>
          <w:sz w:val="24"/>
          <w:lang w:eastAsia="zh-CN"/>
        </w:rPr>
      </w:pPr>
      <w:r>
        <w:rPr>
          <w:rFonts w:hAnsi="宋体"/>
          <w:b/>
          <w:color w:val="000000"/>
          <w:sz w:val="24"/>
          <w:lang w:eastAsia="zh-CN"/>
        </w:rPr>
      </w:r>
      <w:r/>
    </w:p>
    <w:p>
      <w:pPr>
        <w:pStyle w:val="971"/>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1"/>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1"/>
        <w:ind w:left="480" w:hanging="480"/>
        <w:spacing w:before="120" w:after="120" w:line="0" w:lineRule="atLeast"/>
        <w:rPr>
          <w:rFonts w:hAnsi="宋体"/>
          <w:color w:val="000000"/>
          <w:sz w:val="24"/>
          <w:lang w:eastAsia="zh-CN"/>
        </w:rPr>
      </w:pPr>
      <w:r>
        <w:rPr>
          <w:rFonts w:hAnsi="宋体"/>
          <w:color w:val="000000"/>
          <w:sz w:val="24"/>
          <w:lang w:eastAsia="zh-CN"/>
        </w:rPr>
      </w:r>
      <w:r/>
    </w:p>
    <w:p>
      <w:pPr>
        <w:pStyle w:val="971"/>
        <w:ind w:left="480" w:hanging="480"/>
        <w:spacing w:before="120" w:after="120" w:line="0" w:lineRule="atLeast"/>
        <w:rPr>
          <w:rFonts w:hAnsi="宋体"/>
          <w:color w:val="000000"/>
          <w:sz w:val="24"/>
        </w:rPr>
      </w:pPr>
      <w:r>
        <w:rPr>
          <w:rFonts w:hAnsi="宋体"/>
          <w:color w:val="000000"/>
          <w:sz w:val="24"/>
          <w:lang w:eastAsia="zh-CN"/>
        </w:rPr>
        <w:t xml:space="preserve">  </w:t>
      </w:r>
      <w:r>
        <w:rPr>
          <w:rFonts w:hAnsi="宋体"/>
          <w:color w:val="000000"/>
          <w:sz w:val="24"/>
        </w:rPr>
        <w:t xml:space="preserve">甲方：</w:t>
      </w:r>
      <w:r>
        <w:rPr>
          <w:rFonts w:hAnsi="宋体"/>
          <w:color w:val="000000"/>
          <w:sz w:val="24"/>
        </w:rPr>
        <w:t xml:space="preserve">                        </w:t>
      </w:r>
      <w:r>
        <w:rPr>
          <w:rFonts w:hAnsi="宋体"/>
          <w:color w:val="000000"/>
          <w:sz w:val="24"/>
        </w:rPr>
        <w:t xml:space="preserve">乙方：</w:t>
      </w:r>
      <w:r>
        <w:rPr>
          <w:rFonts w:hAnsi="宋体"/>
          <w:color w:val="000000"/>
          <w:sz w:val="24"/>
        </w:rPr>
        <w:t xml:space="preserve"> </w:t>
      </w:r>
      <w:r/>
    </w:p>
    <w:p>
      <w:pPr>
        <w:pStyle w:val="971"/>
        <w:spacing w:before="120" w:after="120" w:line="0" w:lineRule="atLeast"/>
        <w:rPr>
          <w:rFonts w:hAnsi="宋体"/>
          <w:color w:val="000000"/>
          <w:sz w:val="24"/>
        </w:rPr>
      </w:pPr>
      <w:r>
        <w:rPr>
          <w:rFonts w:hAnsi="宋体"/>
          <w:color w:val="000000"/>
          <w:sz w:val="24"/>
        </w:rPr>
        <w:t xml:space="preserve">  </w:t>
      </w:r>
      <w:r>
        <w:rPr>
          <w:rFonts w:hAnsi="宋体"/>
          <w:color w:val="000000"/>
          <w:sz w:val="24"/>
        </w:rPr>
        <w:t xml:space="preserve">地址：</w:t>
      </w:r>
      <w:r>
        <w:rPr>
          <w:rFonts w:hAnsi="宋体"/>
          <w:color w:val="000000"/>
          <w:sz w:val="24"/>
        </w:rPr>
        <w:t xml:space="preserve">                       </w:t>
      </w:r>
      <w:r>
        <w:rPr>
          <w:rFonts w:hint="eastAsia" w:hAnsi="宋体"/>
          <w:color w:val="000000"/>
          <w:sz w:val="24"/>
        </w:rPr>
        <w:t xml:space="preserve"> </w:t>
      </w:r>
      <w:r>
        <w:rPr>
          <w:rFonts w:hAnsi="宋体"/>
          <w:color w:val="000000"/>
          <w:sz w:val="24"/>
        </w:rPr>
        <w:t xml:space="preserve">地址：</w:t>
      </w:r>
      <w:r>
        <w:rPr>
          <w:rFonts w:hAnsi="宋体"/>
          <w:color w:val="000000"/>
          <w:sz w:val="24"/>
        </w:rPr>
        <w:t xml:space="preserve"> </w:t>
      </w:r>
      <w:r/>
    </w:p>
    <w:p>
      <w:pPr>
        <w:pStyle w:val="971"/>
        <w:spacing w:before="120" w:after="120" w:line="0" w:lineRule="atLeast"/>
        <w:rPr>
          <w:rFonts w:hAnsi="宋体"/>
          <w:color w:val="000000"/>
          <w:sz w:val="24"/>
          <w:lang w:eastAsia="zh-CN"/>
        </w:rPr>
      </w:pPr>
      <w:r>
        <w:rPr>
          <w:rFonts w:hAnsi="宋体"/>
          <w:color w:val="000000"/>
          <w:sz w:val="24"/>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rPr>
          <w:rFonts w:hAnsi="宋体"/>
          <w:color w:val="000000"/>
          <w:sz w:val="24"/>
          <w:lang w:eastAsia="zh-CN"/>
        </w:rPr>
        <w:t xml:space="preserve">        </w:t>
      </w:r>
      <w:r>
        <w:rPr>
          <w:rFonts w:hAnsi="宋体"/>
          <w:color w:val="000000"/>
          <w:sz w:val="24"/>
          <w:lang w:eastAsia="zh-CN"/>
        </w:rPr>
        <w:t xml:space="preserve">法定代表人</w:t>
      </w:r>
      <w:r>
        <w:rPr>
          <w:rFonts w:hint="eastAsia" w:hAnsi="宋体"/>
          <w:color w:val="000000"/>
          <w:sz w:val="24"/>
          <w:lang w:eastAsia="zh-CN"/>
        </w:rPr>
        <w:t xml:space="preserve">或授权代表</w:t>
      </w:r>
      <w:r>
        <w:rPr>
          <w:rFonts w:hAnsi="宋体"/>
          <w:color w:val="000000"/>
          <w:sz w:val="24"/>
          <w:lang w:eastAsia="zh-CN"/>
        </w:rPr>
        <w:t xml:space="preserve">：</w:t>
      </w:r>
      <w:r/>
    </w:p>
    <w:p>
      <w:pPr>
        <w:pStyle w:val="971"/>
        <w:ind w:firstLine="240"/>
        <w:spacing w:before="120" w:after="120" w:line="0" w:lineRule="atLeast"/>
        <w:rPr>
          <w:color w:val="000000"/>
          <w:lang w:eastAsia="zh-CN"/>
        </w:rPr>
      </w:pPr>
      <w:r>
        <w:rPr>
          <w:rFonts w:hint="eastAsia" w:hAnsi="宋体"/>
          <w:color w:val="000000"/>
          <w:sz w:val="24"/>
          <w:lang w:eastAsia="zh-CN"/>
        </w:rPr>
        <w:t xml:space="preserve">联系电话：</w:t>
      </w:r>
      <w:r>
        <w:rPr>
          <w:rFonts w:hint="eastAsia" w:hAnsi="宋体"/>
          <w:color w:val="000000"/>
          <w:sz w:val="24"/>
          <w:lang w:eastAsia="zh-CN"/>
        </w:rPr>
        <w:t xml:space="preserve">                    </w:t>
      </w:r>
      <w:r>
        <w:rPr>
          <w:rFonts w:hint="eastAsia" w:hAnsi="宋体"/>
          <w:color w:val="000000"/>
          <w:sz w:val="24"/>
          <w:lang w:eastAsia="zh-CN"/>
        </w:rPr>
        <w:t xml:space="preserve">联系电话：</w:t>
      </w:r>
      <w:r>
        <w:rPr>
          <w:rFonts w:hint="eastAsia" w:hAnsi="宋体"/>
          <w:color w:val="000000"/>
          <w:sz w:val="24"/>
          <w:lang w:eastAsia="zh-CN"/>
        </w:rPr>
        <w:t xml:space="preserve">          </w:t>
      </w:r>
      <w:r/>
    </w:p>
    <w:p>
      <w:pPr>
        <w:pStyle w:val="971"/>
        <w:jc w:val="left"/>
        <w:spacing w:before="120" w:after="120" w:line="0" w:lineRule="atLeast"/>
        <w:rPr>
          <w:rFonts w:hAnsi="宋体" w:cs="Courier New"/>
          <w:color w:val="000000"/>
          <w:sz w:val="24"/>
          <w:lang w:eastAsia="zh-CN"/>
        </w:rPr>
      </w:pPr>
      <w:r>
        <w:rPr>
          <w:rFonts w:hint="eastAsia"/>
          <w:color w:val="000000"/>
          <w:lang w:eastAsia="zh-CN"/>
        </w:rPr>
        <w:t xml:space="preserve">                                          </w:t>
      </w:r>
      <w:r>
        <w:rPr>
          <w:color w:val="000000"/>
          <w:lang w:eastAsia="zh-CN"/>
        </w:rPr>
        <w:t xml:space="preserve">签订日期：</w:t>
      </w:r>
      <w:r>
        <w:rPr>
          <w:color w:val="000000"/>
          <w:lang w:eastAsia="zh-CN"/>
        </w:rPr>
        <w:t xml:space="preserve">      </w:t>
      </w:r>
      <w:r>
        <w:rPr>
          <w:color w:val="000000"/>
          <w:lang w:eastAsia="zh-CN"/>
        </w:rPr>
        <w:t xml:space="preserve">年</w:t>
      </w:r>
      <w:r>
        <w:rPr>
          <w:color w:val="000000"/>
          <w:lang w:eastAsia="zh-CN"/>
        </w:rPr>
        <w:t xml:space="preserve">  </w:t>
      </w:r>
      <w:r>
        <w:rPr>
          <w:rFonts w:hint="eastAsia"/>
          <w:color w:val="000000"/>
          <w:lang w:eastAsia="zh-CN"/>
        </w:rPr>
        <w:t xml:space="preserve">  </w:t>
      </w:r>
      <w:r>
        <w:rPr>
          <w:color w:val="000000"/>
          <w:lang w:eastAsia="zh-CN"/>
        </w:rPr>
        <w:t xml:space="preserve">月</w:t>
      </w:r>
      <w:r>
        <w:rPr>
          <w:color w:val="000000"/>
          <w:lang w:eastAsia="zh-CN"/>
        </w:rPr>
        <w:t xml:space="preserve">  </w:t>
      </w:r>
      <w:r>
        <w:rPr>
          <w:rFonts w:hint="eastAsia"/>
          <w:color w:val="000000"/>
          <w:lang w:eastAsia="zh-CN"/>
        </w:rPr>
        <w:t xml:space="preserve"> </w:t>
      </w:r>
      <w:r>
        <w:rPr>
          <w:color w:val="000000"/>
          <w:lang w:eastAsia="zh-CN"/>
        </w:rPr>
        <w:t xml:space="preserve">日</w:t>
      </w:r>
      <w:bookmarkEnd w:id="189"/>
      <w:r/>
      <w:bookmarkEnd w:id="190"/>
      <w:r/>
      <w:bookmarkEnd w:id="191"/>
      <w:r/>
      <w:r/>
    </w:p>
    <w:p>
      <w:pPr>
        <w:pStyle w:val="971"/>
        <w:jc w:val="center"/>
        <w:spacing w:before="120" w:after="120" w:line="0" w:lineRule="atLeast"/>
        <w:rPr>
          <w:rFonts w:hAnsi="宋体"/>
          <w:sz w:val="24"/>
          <w:szCs w:val="24"/>
          <w:lang w:eastAsia="zh-CN"/>
        </w:rPr>
      </w:pPr>
      <w:r>
        <w:rPr>
          <w:rFonts w:ascii="黑体" w:eastAsia="黑体"/>
          <w:bCs/>
          <w:color w:val="000000"/>
          <w:sz w:val="44"/>
          <w:lang w:eastAsia="zh-CN"/>
        </w:rPr>
        <w:br w:type="page" w:clear="all"/>
      </w:r>
      <w:r>
        <w:rPr>
          <w:rFonts w:hint="eastAsia" w:ascii="黑体" w:eastAsia="黑体"/>
          <w:bCs/>
          <w:sz w:val="44"/>
          <w:lang w:eastAsia="zh-CN"/>
        </w:rPr>
        <w:t xml:space="preserve">第</w:t>
      </w:r>
      <w:bookmarkEnd w:id="183"/>
      <w:r>
        <w:rPr>
          <w:rFonts w:hint="eastAsia" w:ascii="黑体" w:eastAsia="黑体"/>
          <w:bCs/>
          <w:sz w:val="44"/>
          <w:lang w:eastAsia="zh-CN"/>
        </w:rPr>
        <w:t xml:space="preserve">四章</w:t>
      </w:r>
      <w:r>
        <w:rPr>
          <w:rFonts w:hint="eastAsia" w:ascii="黑体" w:eastAsia="黑体"/>
          <w:bCs/>
          <w:sz w:val="44"/>
          <w:lang w:eastAsia="zh-CN"/>
        </w:rPr>
        <w:t xml:space="preserve"> </w:t>
      </w:r>
      <w:r>
        <w:rPr>
          <w:rFonts w:hint="eastAsia" w:ascii="黑体" w:eastAsia="黑体"/>
          <w:bCs/>
          <w:sz w:val="44"/>
          <w:lang w:eastAsia="zh-CN"/>
        </w:rPr>
        <w:t xml:space="preserve">采购需求</w:t>
      </w:r>
      <w:bookmarkEnd w:id="184"/>
      <w:r/>
      <w:bookmarkEnd w:id="185"/>
      <w:r/>
      <w:bookmarkEnd w:id="186"/>
      <w:r/>
      <w:r/>
    </w:p>
    <w:p>
      <w:pPr>
        <w:pStyle w:val="971"/>
        <w:ind w:firstLine="640"/>
        <w:spacing w:before="120" w:after="120" w:line="560" w:lineRule="exact"/>
        <w:rPr>
          <w:rFonts w:ascii="方正黑体_GBK" w:hAnsi="方正黑体_GBK" w:eastAsia="方正黑体_GBK" w:cs="方正黑体_GBK"/>
          <w:bCs/>
          <w:sz w:val="32"/>
          <w:szCs w:val="32"/>
        </w:rPr>
      </w:pPr>
      <w:r/>
      <w:bookmarkStart w:id="195" w:name="_Toc26554093"/>
      <w:r/>
      <w:bookmarkStart w:id="196" w:name="_Toc49090575"/>
      <w:r>
        <w:rPr>
          <w:rFonts w:hint="eastAsia" w:ascii="方正黑体_GBK" w:hAnsi="方正黑体_GBK" w:eastAsia="方正黑体_GBK" w:cs="方正黑体_GBK"/>
          <w:bCs/>
          <w:sz w:val="32"/>
          <w:szCs w:val="32"/>
        </w:rPr>
        <w:t xml:space="preserve">采购标的清单</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4253"/>
        <w:gridCol w:w="3685"/>
      </w:tblGrid>
      <w:tr>
        <w:trPr>
          <w:cantSplit/>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分包</w:t>
            </w:r>
            <w:r/>
          </w:p>
        </w:tc>
        <w:tc>
          <w:tcPr>
            <w:tcW w:w="4253"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采购</w:t>
            </w:r>
            <w:r>
              <w:rPr>
                <w:rFonts w:ascii="宋体" w:hAnsi="宋体"/>
                <w:color w:val="000000"/>
                <w:sz w:val="24"/>
              </w:rPr>
              <w:t xml:space="preserve">标的</w:t>
            </w:r>
            <w:r/>
          </w:p>
        </w:tc>
        <w:tc>
          <w:tcPr>
            <w:tcW w:w="3685"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1</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裙楼保洁</w:t>
            </w:r>
            <w:r>
              <w:rPr>
                <w:rFonts w:hint="eastAsia"/>
                <w:color w:val="000000"/>
                <w:sz w:val="22"/>
              </w:rPr>
              <w:t xml:space="preserve">、</w:t>
            </w:r>
            <w:r>
              <w:rPr>
                <w:color w:val="000000"/>
                <w:sz w:val="22"/>
              </w:rPr>
              <w:t xml:space="preserve">附楼保洁</w:t>
            </w:r>
            <w:r>
              <w:rPr>
                <w:rFonts w:hint="eastAsia"/>
                <w:color w:val="000000"/>
                <w:sz w:val="22"/>
              </w:rPr>
              <w:t xml:space="preserve">、</w:t>
            </w:r>
            <w:r>
              <w:rPr>
                <w:color w:val="000000"/>
                <w:sz w:val="22"/>
              </w:rPr>
              <w:t xml:space="preserve">地下室保洁（含科室工勤）</w:t>
            </w:r>
            <w:r>
              <w:rPr>
                <w:rFonts w:hint="eastAsia"/>
                <w:color w:val="000000"/>
                <w:sz w:val="22"/>
              </w:rPr>
              <w:t xml:space="preserve">，</w:t>
            </w:r>
            <w:r>
              <w:rPr>
                <w:rFonts w:hint="eastAsia"/>
                <w:color w:val="000000"/>
                <w:sz w:val="22"/>
              </w:rPr>
              <w:t xml:space="preserve">1085</w:t>
            </w:r>
            <w:r>
              <w:rPr>
                <w:color w:val="000000"/>
                <w:sz w:val="22"/>
              </w:rPr>
              <w:t xml:space="preserve"> </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2</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主体塔楼</w:t>
            </w:r>
            <w:r>
              <w:rPr>
                <w:rFonts w:hint="eastAsia"/>
                <w:color w:val="000000"/>
                <w:sz w:val="22"/>
              </w:rPr>
              <w:t xml:space="preserve">、</w:t>
            </w:r>
            <w:r>
              <w:rPr>
                <w:color w:val="000000"/>
                <w:sz w:val="22"/>
              </w:rPr>
              <w:t xml:space="preserve">生殖中心楼保洁（含科室工勤）</w:t>
            </w:r>
            <w:r>
              <w:rPr>
                <w:rFonts w:hint="eastAsia"/>
                <w:color w:val="000000"/>
                <w:sz w:val="22"/>
              </w:rPr>
              <w:t xml:space="preserve">，</w:t>
            </w:r>
            <w:r>
              <w:rPr>
                <w:rFonts w:hint="eastAsia"/>
                <w:color w:val="000000"/>
                <w:sz w:val="22"/>
              </w:rPr>
              <w:t xml:space="preserve">992</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r>
        <w:trPr>
          <w:cantSplit/>
          <w:trHeight w:val="569"/>
        </w:trPr>
        <w:tc>
          <w:tcPr>
            <w:tcW w:w="1242" w:type="dxa"/>
            <w:vAlign w:val="center"/>
            <w:textDirection w:val="lrTb"/>
            <w:noWrap w:val="false"/>
          </w:tcPr>
          <w:p>
            <w:pPr>
              <w:jc w:val="center"/>
              <w:spacing w:line="0" w:lineRule="atLeast"/>
              <w:rPr>
                <w:rFonts w:ascii="宋体" w:hAnsi="宋体"/>
                <w:color w:val="000000"/>
                <w:sz w:val="24"/>
              </w:rPr>
            </w:pPr>
            <w:r>
              <w:rPr>
                <w:rFonts w:hint="eastAsia" w:ascii="宋体" w:hAnsi="宋体"/>
                <w:color w:val="000000"/>
                <w:sz w:val="24"/>
              </w:rPr>
              <w:t xml:space="preserve">3</w:t>
            </w:r>
            <w:r/>
          </w:p>
        </w:tc>
        <w:tc>
          <w:tcPr>
            <w:tcW w:w="4253" w:type="dxa"/>
            <w:vAlign w:val="center"/>
            <w:textDirection w:val="lrTb"/>
            <w:noWrap w:val="false"/>
          </w:tcPr>
          <w:p>
            <w:pPr>
              <w:spacing w:after="145"/>
              <w:rPr>
                <w:color w:val="000000"/>
                <w:sz w:val="22"/>
              </w:rPr>
            </w:pPr>
            <w:r>
              <w:rPr>
                <w:rFonts w:hint="eastAsia"/>
                <w:color w:val="000000"/>
                <w:sz w:val="22"/>
              </w:rPr>
              <w:t xml:space="preserve">雨花院区</w:t>
            </w:r>
            <w:r>
              <w:rPr>
                <w:color w:val="000000"/>
                <w:sz w:val="22"/>
              </w:rPr>
              <w:t xml:space="preserve">中心运送</w:t>
            </w:r>
            <w:r>
              <w:rPr>
                <w:rFonts w:hint="eastAsia"/>
                <w:color w:val="000000"/>
                <w:sz w:val="22"/>
              </w:rPr>
              <w:t xml:space="preserve">、</w:t>
            </w:r>
            <w:r>
              <w:rPr>
                <w:color w:val="000000"/>
                <w:sz w:val="22"/>
              </w:rPr>
              <w:t xml:space="preserve">电梯服务</w:t>
            </w:r>
            <w:r>
              <w:rPr>
                <w:rFonts w:hint="eastAsia"/>
                <w:color w:val="000000"/>
                <w:sz w:val="22"/>
              </w:rPr>
              <w:t xml:space="preserve">，</w:t>
            </w:r>
            <w:r>
              <w:rPr>
                <w:color w:val="000000"/>
                <w:sz w:val="22"/>
              </w:rPr>
              <w:t xml:space="preserve"> </w:t>
            </w:r>
            <w:r>
              <w:rPr>
                <w:rFonts w:hint="eastAsia"/>
                <w:color w:val="000000"/>
                <w:sz w:val="22"/>
              </w:rPr>
              <w:t xml:space="preserve">489</w:t>
            </w:r>
            <w:r>
              <w:rPr>
                <w:color w:val="000000"/>
                <w:sz w:val="22"/>
              </w:rPr>
              <w:t xml:space="preserve"> </w:t>
            </w:r>
            <w:r>
              <w:rPr>
                <w:color w:val="000000"/>
                <w:sz w:val="22"/>
              </w:rPr>
              <w:t xml:space="preserve">万元</w:t>
            </w:r>
            <w:r>
              <w:rPr>
                <w:rFonts w:hint="eastAsia"/>
                <w:color w:val="000000"/>
                <w:sz w:val="22"/>
              </w:rPr>
              <w:t xml:space="preserve">/</w:t>
            </w:r>
            <w:r>
              <w:rPr>
                <w:rFonts w:hint="eastAsia"/>
                <w:color w:val="000000"/>
                <w:sz w:val="22"/>
              </w:rPr>
              <w:t xml:space="preserve">年</w:t>
            </w:r>
            <w:r/>
          </w:p>
        </w:tc>
        <w:tc>
          <w:tcPr>
            <w:tcW w:w="3685" w:type="dxa"/>
            <w:vAlign w:val="center"/>
            <w:textDirection w:val="lrTb"/>
            <w:noWrap w:val="false"/>
          </w:tcPr>
          <w:p>
            <w:pPr>
              <w:jc w:val="center"/>
              <w:spacing w:line="0" w:lineRule="atLeast"/>
              <w:rPr>
                <w:rFonts w:ascii="宋体" w:hAnsi="宋体"/>
                <w:color w:val="000000"/>
                <w:sz w:val="24"/>
              </w:rPr>
            </w:pPr>
            <w:r>
              <w:rPr>
                <w:rFonts w:ascii="宋体" w:hAnsi="宋体"/>
                <w:color w:val="000000"/>
                <w:sz w:val="24"/>
              </w:rPr>
              <w:t xml:space="preserve">物业管理</w:t>
            </w:r>
            <w:r/>
          </w:p>
        </w:tc>
      </w:tr>
    </w:tbl>
    <w:p>
      <w:pPr>
        <w:ind w:firstLine="562"/>
        <w:spacing w:line="560" w:lineRule="exact"/>
        <w:rPr>
          <w:rFonts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政府采购中实施本国产品标准及相关政策</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w:t>
      </w:r>
      <w:r>
        <w:rPr>
          <w:rFonts w:hint="eastAsia" w:ascii="方正仿宋_GBK" w:hAnsi="方正仿宋_GBK" w:eastAsia="方正仿宋_GBK" w:cs="方正仿宋_GBK"/>
          <w:bCs/>
          <w:color w:val="000000"/>
          <w:sz w:val="28"/>
          <w:szCs w:val="28"/>
        </w:rPr>
        <w:t xml:space="preserve">根据《国务院办公厅关于在政府采购中实施本国产品标准及相关政策的通知》（国办发〔</w:t>
      </w:r>
      <w:r>
        <w:rPr>
          <w:rFonts w:hint="eastAsia" w:ascii="方正仿宋_GBK" w:hAnsi="方正仿宋_GBK" w:eastAsia="方正仿宋_GBK" w:cs="方正仿宋_GBK"/>
          <w:bCs/>
          <w:color w:val="000000"/>
          <w:sz w:val="28"/>
          <w:szCs w:val="28"/>
        </w:rPr>
        <w:t xml:space="preserve">2025</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bCs/>
          <w:color w:val="000000"/>
          <w:sz w:val="28"/>
          <w:szCs w:val="28"/>
        </w:rPr>
        <w:t xml:space="preserve">34</w:t>
      </w:r>
      <w:r>
        <w:rPr>
          <w:rFonts w:hint="eastAsia" w:ascii="方正仿宋_GBK" w:hAnsi="方正仿宋_GBK" w:eastAsia="方正仿宋_GBK" w:cs="方正仿宋_GBK"/>
          <w:bCs/>
          <w:color w:val="000000"/>
          <w:sz w:val="28"/>
          <w:szCs w:val="28"/>
        </w:rPr>
        <w:t xml:space="preserve">号）规定，本项目对采购本国产品给予政策支持，具体内容见招标文件“第五章</w:t>
      </w:r>
      <w:r>
        <w:rPr>
          <w:rFonts w:hint="eastAsia" w:ascii="方正仿宋_GBK" w:hAnsi="方正仿宋_GBK" w:eastAsia="方正仿宋_GBK" w:cs="方正仿宋_GBK"/>
          <w:bCs/>
          <w:color w:val="000000"/>
          <w:sz w:val="28"/>
          <w:szCs w:val="28"/>
        </w:rPr>
        <w:t xml:space="preserve"> </w:t>
      </w:r>
      <w:r>
        <w:rPr>
          <w:rFonts w:hint="eastAsia" w:ascii="方正仿宋_GBK" w:hAnsi="方正仿宋_GBK" w:eastAsia="方正仿宋_GBK" w:cs="方正仿宋_GBK"/>
          <w:bCs/>
          <w:color w:val="000000"/>
          <w:sz w:val="28"/>
          <w:szCs w:val="28"/>
        </w:rPr>
        <w:t xml:space="preserve">评标方法与评标标准”。</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
          <w:bCs/>
          <w:color w:val="000000"/>
          <w:sz w:val="28"/>
          <w:szCs w:val="28"/>
        </w:rPr>
        <w:t xml:space="preserve">本国产品标准适用于服务项目中涉及的货物。</w:t>
      </w:r>
      <w:r>
        <w:rPr>
          <w:rFonts w:hint="eastAsia" w:ascii="方正仿宋_GBK" w:hAnsi="方正仿宋_GBK" w:eastAsia="方正仿宋_GBK" w:cs="方正仿宋_GBK"/>
          <w:bCs/>
          <w:color w:val="000000"/>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60" w:lineRule="exact"/>
        <w:rPr>
          <w:rFonts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w:t>
      </w:r>
      <w:r>
        <w:rPr>
          <w:rFonts w:hint="eastAsia" w:ascii="方正仿宋_GBK" w:hAnsi="方正仿宋_GBK" w:eastAsia="方正仿宋_GBK" w:cs="方正仿宋_GBK"/>
          <w:bCs/>
          <w:color w:val="000000"/>
          <w:sz w:val="28"/>
          <w:szCs w:val="28"/>
        </w:rPr>
        <w:t xml:space="preserve">品，根据实际情况判断是否在中国境内生产。</w:t>
      </w:r>
      <w:r/>
    </w:p>
    <w:p>
      <w:pPr>
        <w:rPr>
          <w:rFonts w:ascii="宋体" w:hAnsi="宋体"/>
          <w:b/>
          <w:bCs/>
          <w:color w:val="000000"/>
          <w:sz w:val="24"/>
          <w:szCs w:val="28"/>
        </w:rPr>
      </w:pPr>
      <w:r>
        <w:rPr>
          <w:rFonts w:hint="eastAsia" w:ascii="宋体" w:hAnsi="宋体"/>
          <w:b/>
          <w:bCs/>
          <w:color w:val="000000"/>
          <w:sz w:val="24"/>
          <w:szCs w:val="28"/>
        </w:rPr>
        <w:t xml:space="preserve">一、采购需求：</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3"/>
        <w:gridCol w:w="7767"/>
      </w:tblGrid>
      <w:tr>
        <w:trPr>
          <w:trHeight w:val="589"/>
        </w:trPr>
        <w:tc>
          <w:tcPr>
            <w:tcW w:w="1413" w:type="dxa"/>
            <w:vAlign w:val="center"/>
            <w:textDirection w:val="lrTb"/>
            <w:noWrap w:val="false"/>
          </w:tcPr>
          <w:p>
            <w:pPr>
              <w:rPr>
                <w:rFonts w:ascii="宋体" w:hAnsi="宋体" w:eastAsia="等线"/>
                <w:color w:val="000000"/>
                <w:sz w:val="24"/>
                <w:szCs w:val="28"/>
              </w:rPr>
            </w:pPr>
            <w:r>
              <w:rPr>
                <w:rFonts w:hint="eastAsia" w:ascii="宋体" w:hAnsi="宋体" w:eastAsia="等线"/>
                <w:color w:val="000000"/>
                <w:sz w:val="24"/>
                <w:szCs w:val="28"/>
              </w:rPr>
              <w:t xml:space="preserve">招标分包</w:t>
            </w:r>
            <w:r/>
          </w:p>
        </w:tc>
        <w:tc>
          <w:tcPr>
            <w:tcW w:w="7767" w:type="dxa"/>
            <w:vAlign w:val="center"/>
            <w:textDirection w:val="lrTb"/>
            <w:noWrap w:val="false"/>
          </w:tcPr>
          <w:p>
            <w:pPr>
              <w:rPr>
                <w:rFonts w:ascii="宋体" w:hAnsi="宋体" w:eastAsia="等线"/>
                <w:color w:val="000000"/>
                <w:sz w:val="24"/>
                <w:szCs w:val="28"/>
              </w:rPr>
            </w:pPr>
            <w:r>
              <w:rPr>
                <w:rFonts w:hint="eastAsia" w:ascii="宋体" w:hAnsi="宋体" w:eastAsia="等线"/>
                <w:color w:val="000000"/>
                <w:sz w:val="24"/>
                <w:szCs w:val="28"/>
              </w:rPr>
              <w:t xml:space="preserve">招标内容</w:t>
            </w:r>
            <w:r/>
          </w:p>
        </w:tc>
      </w:tr>
      <w:tr>
        <w:trPr>
          <w:trHeight w:val="554"/>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1</w:t>
            </w:r>
            <w:r/>
          </w:p>
        </w:tc>
        <w:tc>
          <w:tcPr>
            <w:tcW w:w="7767" w:type="dxa"/>
            <w:vAlign w:val="center"/>
            <w:textDirection w:val="lrTb"/>
            <w:noWrap w:val="false"/>
          </w:tcPr>
          <w:p>
            <w:pPr>
              <w:rPr>
                <w:color w:val="000000"/>
                <w:sz w:val="22"/>
              </w:rPr>
            </w:pPr>
            <w:r>
              <w:rPr>
                <w:rFonts w:hint="eastAsia"/>
                <w:color w:val="000000"/>
                <w:sz w:val="22"/>
              </w:rPr>
              <w:t xml:space="preserve">雨花院区</w:t>
            </w:r>
            <w:r>
              <w:rPr>
                <w:color w:val="000000"/>
                <w:sz w:val="22"/>
              </w:rPr>
              <w:t xml:space="preserve">裙楼保洁</w:t>
            </w:r>
            <w:r>
              <w:rPr>
                <w:rFonts w:hint="eastAsia"/>
                <w:color w:val="000000"/>
                <w:sz w:val="22"/>
              </w:rPr>
              <w:t xml:space="preserve">、</w:t>
            </w:r>
            <w:r>
              <w:rPr>
                <w:color w:val="000000"/>
                <w:sz w:val="22"/>
              </w:rPr>
              <w:t xml:space="preserve">附楼保洁</w:t>
            </w:r>
            <w:r>
              <w:rPr>
                <w:rFonts w:hint="eastAsia"/>
                <w:color w:val="000000"/>
                <w:sz w:val="22"/>
              </w:rPr>
              <w:t xml:space="preserve">、</w:t>
            </w:r>
            <w:r>
              <w:rPr>
                <w:color w:val="000000"/>
                <w:sz w:val="22"/>
              </w:rPr>
              <w:t xml:space="preserve">地下室保洁（含科室工勤）</w:t>
            </w:r>
            <w:r/>
          </w:p>
        </w:tc>
      </w:tr>
      <w:tr>
        <w:trPr>
          <w:trHeight w:val="548"/>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2</w:t>
            </w:r>
            <w:r/>
          </w:p>
        </w:tc>
        <w:tc>
          <w:tcPr>
            <w:tcW w:w="7767" w:type="dxa"/>
            <w:vAlign w:val="center"/>
            <w:textDirection w:val="lrTb"/>
            <w:noWrap w:val="false"/>
          </w:tcPr>
          <w:p>
            <w:pPr>
              <w:rPr>
                <w:rFonts w:ascii="宋体" w:hAnsi="宋体" w:eastAsia="等线"/>
                <w:color w:val="000000"/>
                <w:sz w:val="24"/>
                <w:szCs w:val="28"/>
              </w:rPr>
            </w:pPr>
            <w:r>
              <w:rPr>
                <w:rFonts w:hint="eastAsia"/>
                <w:color w:val="000000"/>
                <w:sz w:val="22"/>
              </w:rPr>
              <w:t xml:space="preserve">雨花院区</w:t>
            </w:r>
            <w:r>
              <w:rPr>
                <w:color w:val="000000"/>
                <w:sz w:val="22"/>
              </w:rPr>
              <w:t xml:space="preserve">主体塔楼</w:t>
            </w:r>
            <w:r>
              <w:rPr>
                <w:rFonts w:hint="eastAsia"/>
                <w:color w:val="000000"/>
                <w:sz w:val="22"/>
              </w:rPr>
              <w:t xml:space="preserve">、</w:t>
            </w:r>
            <w:r>
              <w:rPr>
                <w:color w:val="000000"/>
                <w:sz w:val="22"/>
              </w:rPr>
              <w:t xml:space="preserve">生殖中心楼保洁（含科室工勤）</w:t>
            </w:r>
            <w:r/>
          </w:p>
        </w:tc>
      </w:tr>
      <w:tr>
        <w:trPr>
          <w:trHeight w:val="428"/>
        </w:trPr>
        <w:tc>
          <w:tcPr>
            <w:tcW w:w="1413" w:type="dxa"/>
            <w:vAlign w:val="center"/>
            <w:textDirection w:val="lrTb"/>
            <w:noWrap w:val="false"/>
          </w:tcPr>
          <w:p>
            <w:pPr>
              <w:rPr>
                <w:rFonts w:ascii="宋体" w:hAnsi="宋体" w:eastAsia="等线"/>
                <w:color w:val="000000"/>
                <w:sz w:val="24"/>
                <w:szCs w:val="28"/>
              </w:rPr>
            </w:pPr>
            <w:r>
              <w:rPr>
                <w:rFonts w:ascii="宋体" w:hAnsi="宋体" w:eastAsia="等线"/>
                <w:color w:val="000000"/>
                <w:sz w:val="24"/>
                <w:szCs w:val="28"/>
              </w:rPr>
              <w:t xml:space="preserve">分包</w:t>
            </w:r>
            <w:r>
              <w:rPr>
                <w:rFonts w:hint="eastAsia" w:ascii="宋体" w:hAnsi="宋体" w:eastAsia="等线"/>
                <w:color w:val="000000"/>
                <w:sz w:val="24"/>
                <w:szCs w:val="28"/>
              </w:rPr>
              <w:t xml:space="preserve">3</w:t>
            </w:r>
            <w:r/>
          </w:p>
        </w:tc>
        <w:tc>
          <w:tcPr>
            <w:tcW w:w="7767" w:type="dxa"/>
            <w:vAlign w:val="center"/>
            <w:textDirection w:val="lrTb"/>
            <w:noWrap w:val="false"/>
          </w:tcPr>
          <w:p>
            <w:pPr>
              <w:rPr>
                <w:rFonts w:ascii="宋体" w:hAnsi="宋体" w:eastAsia="等线"/>
                <w:color w:val="000000"/>
                <w:sz w:val="24"/>
                <w:szCs w:val="28"/>
              </w:rPr>
            </w:pPr>
            <w:r>
              <w:rPr>
                <w:rFonts w:hint="eastAsia"/>
                <w:color w:val="000000"/>
                <w:sz w:val="22"/>
              </w:rPr>
              <w:t xml:space="preserve">雨花院区</w:t>
            </w:r>
            <w:r>
              <w:rPr>
                <w:color w:val="000000"/>
                <w:sz w:val="22"/>
              </w:rPr>
              <w:t xml:space="preserve">中心运送</w:t>
            </w:r>
            <w:r>
              <w:rPr>
                <w:rFonts w:hint="eastAsia"/>
                <w:color w:val="000000"/>
                <w:sz w:val="22"/>
              </w:rPr>
              <w:t xml:space="preserve">、</w:t>
            </w:r>
            <w:r>
              <w:rPr>
                <w:color w:val="000000"/>
                <w:sz w:val="22"/>
              </w:rPr>
              <w:t xml:space="preserve">电梯服务</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二、项目属性：服务类项目</w:t>
      </w:r>
      <w:r/>
    </w:p>
    <w:p>
      <w:pPr>
        <w:rPr>
          <w:rFonts w:ascii="宋体" w:hAnsi="宋体"/>
          <w:b/>
          <w:bCs/>
          <w:color w:val="000000"/>
          <w:sz w:val="24"/>
          <w:szCs w:val="28"/>
        </w:rPr>
      </w:pPr>
      <w:r>
        <w:rPr>
          <w:rFonts w:hint="eastAsia" w:ascii="宋体" w:hAnsi="宋体"/>
          <w:b/>
          <w:bCs/>
          <w:color w:val="000000"/>
          <w:sz w:val="24"/>
          <w:szCs w:val="28"/>
        </w:rPr>
        <w:t xml:space="preserve">三、项目概况：</w:t>
      </w:r>
      <w:r/>
    </w:p>
    <w:p>
      <w:pPr>
        <w:ind w:firstLine="440"/>
        <w:rPr>
          <w:color w:val="000000"/>
          <w:sz w:val="22"/>
        </w:rPr>
      </w:pPr>
      <w:r>
        <w:rPr>
          <w:color w:val="000000"/>
          <w:sz w:val="22"/>
        </w:rPr>
        <w:t xml:space="preserve">江苏省人民医院雨花院区预计于</w:t>
      </w:r>
      <w:r>
        <w:rPr>
          <w:color w:val="000000"/>
          <w:sz w:val="22"/>
        </w:rPr>
        <w:t xml:space="preserve">2026</w:t>
      </w:r>
      <w:r>
        <w:rPr>
          <w:color w:val="000000"/>
          <w:sz w:val="22"/>
        </w:rPr>
        <w:t xml:space="preserve">年</w:t>
      </w:r>
      <w:r>
        <w:rPr>
          <w:rFonts w:hint="eastAsia"/>
          <w:color w:val="000000"/>
          <w:sz w:val="22"/>
        </w:rPr>
        <w:t xml:space="preserve">12</w:t>
      </w:r>
      <w:r>
        <w:rPr>
          <w:color w:val="000000"/>
          <w:sz w:val="22"/>
        </w:rPr>
        <w:t xml:space="preserve">月正式启用</w:t>
      </w:r>
      <w:r>
        <w:rPr>
          <w:color w:val="000000"/>
          <w:sz w:val="22"/>
        </w:rPr>
        <w:t xml:space="preserve">，是医院</w:t>
      </w:r>
      <w:r>
        <w:rPr>
          <w:color w:val="000000"/>
          <w:sz w:val="22"/>
        </w:rPr>
        <w:t xml:space="preserve">“</w:t>
      </w:r>
      <w:r>
        <w:rPr>
          <w:color w:val="000000"/>
          <w:sz w:val="22"/>
        </w:rPr>
        <w:t xml:space="preserve">一院三区</w:t>
      </w:r>
      <w:r>
        <w:rPr>
          <w:color w:val="000000"/>
          <w:sz w:val="22"/>
        </w:rPr>
        <w:t xml:space="preserve">”</w:t>
      </w:r>
      <w:r>
        <w:rPr>
          <w:color w:val="000000"/>
          <w:sz w:val="22"/>
        </w:rPr>
        <w:t xml:space="preserve">发展格局的重要组成部分。新院区</w:t>
      </w:r>
      <w:r>
        <w:rPr>
          <w:rFonts w:hint="eastAsia"/>
          <w:color w:val="000000"/>
          <w:sz w:val="22"/>
        </w:rPr>
        <w:t xml:space="preserve">总建筑面积</w:t>
      </w:r>
      <w:r>
        <w:rPr>
          <w:rFonts w:hint="eastAsia"/>
          <w:color w:val="000000"/>
          <w:sz w:val="22"/>
        </w:rPr>
        <w:t xml:space="preserve">26.97</w:t>
      </w:r>
      <w:r>
        <w:rPr>
          <w:rFonts w:hint="eastAsia"/>
          <w:color w:val="000000"/>
          <w:sz w:val="22"/>
        </w:rPr>
        <w:t xml:space="preserve">万平方米（含生殖中心楼、主楼、裙楼、附楼、地下室），规划总床位</w:t>
      </w:r>
      <w:r>
        <w:rPr>
          <w:rFonts w:hint="eastAsia"/>
          <w:color w:val="000000"/>
          <w:sz w:val="22"/>
        </w:rPr>
        <w:t xml:space="preserve">1225+</w:t>
      </w:r>
      <w:r>
        <w:rPr>
          <w:rFonts w:hint="eastAsia"/>
          <w:color w:val="000000"/>
          <w:sz w:val="22"/>
        </w:rPr>
        <w:t xml:space="preserve">张，手术间：</w:t>
      </w:r>
      <w:r>
        <w:rPr>
          <w:rFonts w:hint="eastAsia"/>
          <w:color w:val="000000"/>
          <w:sz w:val="22"/>
        </w:rPr>
        <w:t xml:space="preserve">25+</w:t>
      </w:r>
      <w:r>
        <w:rPr>
          <w:rFonts w:hint="eastAsia"/>
          <w:color w:val="000000"/>
          <w:sz w:val="22"/>
        </w:rPr>
        <w:t xml:space="preserve">间。</w:t>
      </w:r>
      <w:r/>
    </w:p>
    <w:p>
      <w:pPr>
        <w:ind w:firstLine="482"/>
        <w:rPr>
          <w:rFonts w:ascii="宋体" w:hAnsi="宋体"/>
          <w:b/>
          <w:color w:val="000000"/>
          <w:sz w:val="24"/>
          <w:szCs w:val="28"/>
        </w:rPr>
      </w:pPr>
      <w:r>
        <w:rPr>
          <w:rFonts w:hint="eastAsia" w:ascii="宋体" w:hAnsi="宋体"/>
          <w:b/>
          <w:color w:val="000000"/>
          <w:sz w:val="24"/>
          <w:szCs w:val="28"/>
        </w:rPr>
        <w:t xml:space="preserve">1</w:t>
      </w:r>
      <w:r>
        <w:rPr>
          <w:rFonts w:hint="eastAsia" w:ascii="宋体" w:hAnsi="宋体"/>
          <w:b/>
          <w:color w:val="000000"/>
          <w:sz w:val="24"/>
          <w:szCs w:val="28"/>
        </w:rPr>
        <w:t xml:space="preserve">、分包</w:t>
      </w:r>
      <w:r>
        <w:rPr>
          <w:rFonts w:hint="eastAsia" w:ascii="宋体" w:hAnsi="宋体"/>
          <w:b/>
          <w:color w:val="000000"/>
          <w:sz w:val="24"/>
          <w:szCs w:val="28"/>
        </w:rPr>
        <w:t xml:space="preserve">1</w:t>
      </w:r>
      <w:r>
        <w:rPr>
          <w:rFonts w:hint="eastAsia" w:ascii="宋体" w:hAnsi="宋体"/>
          <w:b/>
          <w:color w:val="000000"/>
          <w:sz w:val="24"/>
          <w:szCs w:val="28"/>
        </w:rPr>
        <w:t xml:space="preserve">：</w:t>
      </w:r>
      <w:r>
        <w:rPr>
          <w:rFonts w:ascii="宋体" w:hAnsi="宋体"/>
          <w:b/>
          <w:color w:val="000000"/>
          <w:sz w:val="24"/>
          <w:szCs w:val="28"/>
        </w:rPr>
        <w:t xml:space="preserve">雨花院区裙楼保洁、附楼保洁、地下室保洁（含科室工勤）</w:t>
      </w:r>
      <w:r/>
    </w:p>
    <w:p>
      <w:pPr>
        <w:ind w:firstLine="482"/>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787"/>
        <w:rPr>
          <w:rFonts w:ascii="宋体" w:hAnsi="宋体"/>
          <w:color w:val="000000"/>
          <w:sz w:val="24"/>
          <w:szCs w:val="28"/>
        </w:rPr>
      </w:pPr>
      <w:r>
        <w:rPr>
          <w:rFonts w:hint="eastAsia" w:ascii="宋体" w:hAnsi="宋体"/>
          <w:color w:val="000000"/>
          <w:sz w:val="24"/>
          <w:szCs w:val="28"/>
        </w:rPr>
        <w:t xml:space="preserve">雨花</w:t>
      </w:r>
      <w:r>
        <w:rPr>
          <w:rFonts w:ascii="宋体" w:hAnsi="宋体"/>
          <w:color w:val="000000"/>
          <w:sz w:val="24"/>
          <w:szCs w:val="28"/>
        </w:rPr>
        <w:t xml:space="preserve">院区</w:t>
      </w:r>
      <w:r>
        <w:rPr>
          <w:rFonts w:hint="eastAsia" w:ascii="宋体" w:hAnsi="宋体"/>
          <w:b/>
          <w:color w:val="000000"/>
          <w:sz w:val="24"/>
          <w:szCs w:val="28"/>
        </w:rPr>
        <w:t xml:space="preserve">裙楼保洁、附楼保洁、地下室物业责任区</w:t>
      </w:r>
      <w:r>
        <w:rPr>
          <w:rFonts w:ascii="宋体" w:hAnsi="宋体"/>
          <w:color w:val="000000"/>
          <w:sz w:val="24"/>
          <w:szCs w:val="28"/>
        </w:rPr>
        <w:t xml:space="preserve">建筑面积约</w:t>
      </w:r>
      <w:r>
        <w:rPr>
          <w:rFonts w:ascii="宋体" w:hAnsi="宋体"/>
          <w:color w:val="000000"/>
          <w:sz w:val="24"/>
          <w:szCs w:val="28"/>
        </w:rPr>
        <w:t xml:space="preserve">89900</w:t>
      </w:r>
      <w:r>
        <w:rPr>
          <w:rFonts w:ascii="宋体" w:hAnsi="宋体"/>
          <w:color w:val="000000"/>
          <w:sz w:val="24"/>
          <w:szCs w:val="28"/>
        </w:rPr>
        <w:t xml:space="preserve">平米。</w:t>
      </w:r>
      <w:r/>
    </w:p>
    <w:p>
      <w:pPr>
        <w:ind w:firstLine="480"/>
        <w:rPr>
          <w:rFonts w:ascii="宋体" w:hAnsi="宋体"/>
          <w:color w:val="000000"/>
          <w:sz w:val="24"/>
          <w:szCs w:val="28"/>
        </w:rPr>
      </w:pPr>
      <w:r>
        <w:rPr>
          <w:rFonts w:hint="eastAsia" w:ascii="宋体" w:hAnsi="宋体"/>
          <w:color w:val="000000"/>
          <w:sz w:val="24"/>
          <w:szCs w:val="28"/>
        </w:rPr>
        <w:t xml:space="preserve">保洁：包括日常保洁，专项保洁，垃圾转运，驻守科室等内部科室工勤。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1085</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1085</w:t>
      </w:r>
      <w:r>
        <w:rPr>
          <w:rFonts w:ascii="宋体" w:hAnsi="宋体"/>
          <w:color w:val="000000"/>
          <w:sz w:val="24"/>
          <w:szCs w:val="28"/>
        </w:rPr>
        <w:t xml:space="preserve">万元。</w:t>
      </w:r>
      <w:r/>
    </w:p>
    <w:p>
      <w:pPr>
        <w:ind w:firstLine="482"/>
        <w:rPr>
          <w:rFonts w:ascii="宋体" w:hAnsi="宋体"/>
          <w:b/>
          <w:color w:val="000000"/>
          <w:sz w:val="24"/>
          <w:szCs w:val="28"/>
        </w:rPr>
      </w:pPr>
      <w:r>
        <w:rPr>
          <w:rFonts w:hint="eastAsia" w:ascii="宋体" w:hAnsi="宋体"/>
          <w:b/>
          <w:color w:val="000000"/>
          <w:sz w:val="24"/>
          <w:szCs w:val="28"/>
        </w:rPr>
        <w:t xml:space="preserve">2</w:t>
      </w:r>
      <w:r>
        <w:rPr>
          <w:rFonts w:hint="eastAsia" w:ascii="宋体" w:hAnsi="宋体"/>
          <w:b/>
          <w:color w:val="000000"/>
          <w:sz w:val="24"/>
          <w:szCs w:val="28"/>
        </w:rPr>
        <w:t xml:space="preserve">、分包</w:t>
      </w:r>
      <w:r>
        <w:rPr>
          <w:rFonts w:hint="eastAsia" w:ascii="宋体" w:hAnsi="宋体"/>
          <w:b/>
          <w:color w:val="000000"/>
          <w:sz w:val="24"/>
          <w:szCs w:val="28"/>
        </w:rPr>
        <w:t xml:space="preserve">2</w:t>
      </w:r>
      <w:r>
        <w:rPr>
          <w:rFonts w:hint="eastAsia" w:ascii="宋体" w:hAnsi="宋体"/>
          <w:b/>
          <w:color w:val="000000"/>
          <w:sz w:val="24"/>
          <w:szCs w:val="28"/>
        </w:rPr>
        <w:t xml:space="preserve">：</w:t>
      </w:r>
      <w:r>
        <w:rPr>
          <w:rFonts w:ascii="宋体" w:hAnsi="宋体"/>
          <w:b/>
          <w:color w:val="000000"/>
          <w:sz w:val="24"/>
          <w:szCs w:val="28"/>
        </w:rPr>
        <w:t xml:space="preserve">雨花院区</w:t>
      </w:r>
      <w:r>
        <w:rPr>
          <w:rFonts w:hint="eastAsia" w:ascii="宋体" w:hAnsi="宋体"/>
          <w:b/>
          <w:color w:val="000000"/>
          <w:sz w:val="24"/>
          <w:szCs w:val="28"/>
        </w:rPr>
        <w:t xml:space="preserve">主体塔楼、生殖中心楼保洁（含科室工勤）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480"/>
        <w:rPr>
          <w:rFonts w:ascii="宋体" w:hAnsi="宋体"/>
          <w:color w:val="000000"/>
          <w:sz w:val="24"/>
          <w:szCs w:val="28"/>
        </w:rPr>
      </w:pPr>
      <w:r>
        <w:rPr>
          <w:rFonts w:hint="eastAsia" w:ascii="宋体" w:hAnsi="宋体"/>
          <w:color w:val="000000"/>
          <w:sz w:val="24"/>
          <w:szCs w:val="28"/>
        </w:rPr>
        <w:t xml:space="preserve">雨花</w:t>
      </w:r>
      <w:r>
        <w:rPr>
          <w:rFonts w:ascii="宋体" w:hAnsi="宋体"/>
          <w:color w:val="000000"/>
          <w:sz w:val="24"/>
          <w:szCs w:val="28"/>
        </w:rPr>
        <w:t xml:space="preserve">院区</w:t>
      </w:r>
      <w:r>
        <w:rPr>
          <w:color w:val="000000"/>
          <w:sz w:val="22"/>
        </w:rPr>
        <w:t xml:space="preserve">主体塔楼</w:t>
      </w:r>
      <w:r>
        <w:rPr>
          <w:rFonts w:hint="eastAsia"/>
          <w:color w:val="000000"/>
          <w:sz w:val="22"/>
        </w:rPr>
        <w:t xml:space="preserve">、</w:t>
      </w:r>
      <w:r>
        <w:rPr>
          <w:color w:val="000000"/>
          <w:sz w:val="22"/>
        </w:rPr>
        <w:t xml:space="preserve">生殖中心楼物业责任区</w:t>
      </w:r>
      <w:r>
        <w:rPr>
          <w:rFonts w:ascii="宋体" w:hAnsi="宋体"/>
          <w:color w:val="000000"/>
          <w:sz w:val="24"/>
          <w:szCs w:val="28"/>
        </w:rPr>
        <w:t xml:space="preserve">建筑面积</w:t>
      </w:r>
      <w:r>
        <w:rPr>
          <w:rFonts w:hint="eastAsia" w:ascii="宋体" w:hAnsi="宋体"/>
          <w:color w:val="000000"/>
          <w:sz w:val="24"/>
          <w:szCs w:val="28"/>
        </w:rPr>
        <w:t xml:space="preserve">约</w:t>
      </w:r>
      <w:r>
        <w:rPr>
          <w:rFonts w:ascii="宋体" w:hAnsi="宋体"/>
          <w:color w:val="000000"/>
          <w:sz w:val="24"/>
          <w:szCs w:val="28"/>
        </w:rPr>
        <w:t xml:space="preserve">94100</w:t>
      </w:r>
      <w:r>
        <w:rPr>
          <w:rFonts w:ascii="宋体" w:hAnsi="宋体"/>
          <w:color w:val="000000"/>
          <w:sz w:val="24"/>
          <w:szCs w:val="28"/>
        </w:rPr>
        <w:t xml:space="preserve">平米。</w:t>
      </w:r>
      <w:r/>
    </w:p>
    <w:p>
      <w:pPr>
        <w:ind w:firstLine="480"/>
        <w:rPr>
          <w:rFonts w:ascii="宋体" w:hAnsi="宋体"/>
          <w:color w:val="000000"/>
          <w:sz w:val="24"/>
          <w:szCs w:val="28"/>
        </w:rPr>
      </w:pPr>
      <w:r>
        <w:rPr>
          <w:rFonts w:hint="eastAsia" w:ascii="宋体" w:hAnsi="宋体"/>
          <w:color w:val="000000"/>
          <w:sz w:val="24"/>
          <w:szCs w:val="28"/>
        </w:rPr>
        <w:t xml:space="preserve">保洁：包括日常保洁，专</w:t>
      </w:r>
      <w:r>
        <w:rPr>
          <w:rFonts w:hint="eastAsia" w:ascii="宋体" w:hAnsi="宋体"/>
          <w:color w:val="000000"/>
          <w:sz w:val="24"/>
          <w:szCs w:val="28"/>
        </w:rPr>
        <w:t xml:space="preserve">项保洁，垃圾转运，驻守科室等内部科室工勤。</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992</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992</w:t>
      </w:r>
      <w:r>
        <w:rPr>
          <w:rFonts w:ascii="宋体" w:hAnsi="宋体"/>
          <w:color w:val="000000"/>
          <w:sz w:val="24"/>
          <w:szCs w:val="28"/>
        </w:rPr>
        <w:t xml:space="preserve">万元。</w:t>
      </w:r>
      <w:r/>
    </w:p>
    <w:p>
      <w:pPr>
        <w:ind w:firstLine="482"/>
        <w:rPr>
          <w:rFonts w:ascii="宋体" w:hAnsi="宋体"/>
          <w:b/>
          <w:color w:val="000000"/>
          <w:sz w:val="24"/>
          <w:szCs w:val="28"/>
        </w:rPr>
      </w:pPr>
      <w:r>
        <w:rPr>
          <w:rFonts w:hint="eastAsia" w:ascii="宋体" w:hAnsi="宋体"/>
          <w:b/>
          <w:color w:val="000000"/>
          <w:sz w:val="24"/>
          <w:szCs w:val="28"/>
        </w:rPr>
        <w:t xml:space="preserve">3</w:t>
      </w:r>
      <w:r>
        <w:rPr>
          <w:rFonts w:hint="eastAsia" w:ascii="宋体" w:hAnsi="宋体"/>
          <w:b/>
          <w:color w:val="000000"/>
          <w:sz w:val="24"/>
          <w:szCs w:val="28"/>
        </w:rPr>
        <w:t xml:space="preserve">、分包</w:t>
      </w:r>
      <w:r>
        <w:rPr>
          <w:rFonts w:hint="eastAsia" w:ascii="宋体" w:hAnsi="宋体"/>
          <w:b/>
          <w:color w:val="000000"/>
          <w:sz w:val="24"/>
          <w:szCs w:val="28"/>
        </w:rPr>
        <w:t xml:space="preserve">3</w:t>
      </w:r>
      <w:r>
        <w:rPr>
          <w:rFonts w:hint="eastAsia" w:ascii="宋体" w:hAnsi="宋体"/>
          <w:b/>
          <w:color w:val="000000"/>
          <w:sz w:val="24"/>
          <w:szCs w:val="28"/>
        </w:rPr>
        <w:t xml:space="preserve">：</w:t>
      </w:r>
      <w:r>
        <w:rPr>
          <w:rFonts w:ascii="宋体" w:hAnsi="宋体"/>
          <w:b/>
          <w:color w:val="000000"/>
          <w:sz w:val="24"/>
          <w:szCs w:val="28"/>
        </w:rPr>
        <w:t xml:space="preserve">雨花院区</w:t>
      </w:r>
      <w:r>
        <w:rPr>
          <w:rFonts w:hint="eastAsia" w:ascii="宋体" w:hAnsi="宋体"/>
          <w:b/>
          <w:color w:val="000000"/>
          <w:sz w:val="24"/>
          <w:szCs w:val="28"/>
        </w:rPr>
        <w:t xml:space="preserve">中心运送、电梯服务</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招标项目简要说明：</w:t>
      </w:r>
      <w:r/>
    </w:p>
    <w:p>
      <w:pPr>
        <w:ind w:firstLine="960"/>
        <w:rPr>
          <w:rFonts w:ascii="宋体" w:hAnsi="宋体"/>
          <w:color w:val="000000"/>
          <w:sz w:val="24"/>
          <w:szCs w:val="28"/>
        </w:rPr>
      </w:pPr>
      <w:r>
        <w:rPr>
          <w:rFonts w:hint="eastAsia" w:ascii="宋体" w:hAnsi="宋体"/>
          <w:color w:val="000000"/>
          <w:sz w:val="24"/>
          <w:szCs w:val="28"/>
        </w:rPr>
        <w:t xml:space="preserve">全院中心运送：标本、药品、医材、约单、小型医用物件、遗体等院内转运</w:t>
      </w:r>
      <w:r/>
    </w:p>
    <w:p>
      <w:pPr>
        <w:ind w:firstLine="480"/>
        <w:rPr>
          <w:rFonts w:ascii="宋体" w:hAnsi="宋体"/>
          <w:color w:val="000000"/>
          <w:sz w:val="24"/>
          <w:szCs w:val="28"/>
        </w:rPr>
      </w:pPr>
      <w:r>
        <w:rPr>
          <w:rFonts w:hint="eastAsia" w:ascii="宋体" w:hAnsi="宋体"/>
          <w:color w:val="000000"/>
          <w:sz w:val="24"/>
          <w:szCs w:val="28"/>
        </w:rPr>
        <w:t xml:space="preserve">电梯服务：约</w:t>
      </w:r>
      <w:r>
        <w:rPr>
          <w:rFonts w:hint="eastAsia" w:ascii="宋体" w:hAnsi="宋体"/>
          <w:color w:val="000000"/>
          <w:sz w:val="24"/>
          <w:szCs w:val="28"/>
        </w:rPr>
        <w:t xml:space="preserve">71</w:t>
      </w:r>
      <w:r>
        <w:rPr>
          <w:rFonts w:ascii="宋体" w:hAnsi="宋体"/>
          <w:color w:val="000000"/>
          <w:sz w:val="24"/>
          <w:szCs w:val="28"/>
        </w:rPr>
        <w:t xml:space="preserve">台电梯</w:t>
      </w:r>
      <w:r>
        <w:rPr>
          <w:rFonts w:hint="eastAsia" w:ascii="宋体" w:hAnsi="宋体"/>
          <w:color w:val="000000"/>
          <w:sz w:val="24"/>
          <w:szCs w:val="28"/>
        </w:rPr>
        <w:t xml:space="preserve">（</w:t>
      </w:r>
      <w:r>
        <w:rPr>
          <w:rFonts w:hint="eastAsia" w:ascii="宋体" w:hAnsi="宋体"/>
          <w:color w:val="000000"/>
          <w:sz w:val="24"/>
          <w:szCs w:val="28"/>
        </w:rPr>
        <w:t xml:space="preserve">12</w:t>
      </w:r>
      <w:r>
        <w:rPr>
          <w:rFonts w:hint="eastAsia" w:ascii="宋体" w:hAnsi="宋体"/>
          <w:color w:val="000000"/>
          <w:sz w:val="24"/>
          <w:szCs w:val="28"/>
        </w:rPr>
        <w:t xml:space="preserve">台扶梯，</w:t>
      </w:r>
      <w:r>
        <w:rPr>
          <w:rFonts w:hint="eastAsia" w:ascii="宋体" w:hAnsi="宋体"/>
          <w:color w:val="000000"/>
          <w:sz w:val="24"/>
          <w:szCs w:val="28"/>
        </w:rPr>
        <w:t xml:space="preserve">59</w:t>
      </w:r>
      <w:r>
        <w:rPr>
          <w:rFonts w:hint="eastAsia" w:ascii="宋体" w:hAnsi="宋体"/>
          <w:color w:val="000000"/>
          <w:sz w:val="24"/>
          <w:szCs w:val="28"/>
        </w:rPr>
        <w:t xml:space="preserve">台垂直电梯）</w:t>
      </w:r>
      <w:r>
        <w:rPr>
          <w:rFonts w:ascii="宋体" w:hAnsi="宋体"/>
          <w:color w:val="000000"/>
          <w:sz w:val="24"/>
          <w:szCs w:val="28"/>
        </w:rPr>
        <w:t xml:space="preserve">日常巡检、卫生保障</w:t>
      </w:r>
      <w:r>
        <w:rPr>
          <w:rFonts w:hint="eastAsia" w:ascii="宋体" w:hAnsi="宋体"/>
          <w:color w:val="000000"/>
          <w:sz w:val="24"/>
          <w:szCs w:val="28"/>
        </w:rPr>
        <w:t xml:space="preserve">和必要的</w:t>
      </w:r>
      <w:r>
        <w:rPr>
          <w:rFonts w:ascii="宋体" w:hAnsi="宋体"/>
          <w:color w:val="000000"/>
          <w:sz w:val="24"/>
          <w:szCs w:val="28"/>
        </w:rPr>
        <w:t xml:space="preserve">司梯服务。</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w:t>
      </w:r>
      <w:r>
        <w:rPr>
          <w:rFonts w:ascii="宋体" w:hAnsi="宋体"/>
          <w:color w:val="000000"/>
          <w:sz w:val="24"/>
          <w:szCs w:val="28"/>
        </w:rPr>
        <w:t xml:space="preserve">本项目服务期为</w:t>
      </w:r>
      <w:r>
        <w:rPr>
          <w:rFonts w:hint="eastAsia" w:ascii="宋体" w:hAnsi="宋体"/>
          <w:color w:val="000000"/>
          <w:sz w:val="24"/>
          <w:szCs w:val="28"/>
        </w:rPr>
        <w:t xml:space="preserve">1</w:t>
      </w:r>
      <w:r>
        <w:rPr>
          <w:rFonts w:ascii="宋体" w:hAnsi="宋体"/>
          <w:color w:val="000000"/>
          <w:sz w:val="24"/>
          <w:szCs w:val="28"/>
        </w:rPr>
        <w:t xml:space="preserve">年，政府采购预算为</w:t>
      </w:r>
      <w:r>
        <w:rPr>
          <w:rFonts w:ascii="宋体" w:hAnsi="宋体"/>
          <w:color w:val="000000"/>
          <w:sz w:val="24"/>
          <w:szCs w:val="28"/>
        </w:rPr>
        <w:t xml:space="preserve">489</w:t>
      </w:r>
      <w:r>
        <w:rPr>
          <w:rFonts w:ascii="宋体" w:hAnsi="宋体"/>
          <w:color w:val="000000"/>
          <w:sz w:val="24"/>
          <w:szCs w:val="28"/>
        </w:rPr>
        <w:t xml:space="preserve">万元。</w:t>
      </w:r>
      <w:r/>
    </w:p>
    <w:p>
      <w:pPr>
        <w:ind w:firstLine="480"/>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w:t>
      </w:r>
      <w:r>
        <w:rPr>
          <w:rFonts w:ascii="宋体" w:hAnsi="宋体"/>
          <w:color w:val="000000"/>
          <w:sz w:val="24"/>
          <w:szCs w:val="28"/>
        </w:rPr>
        <w:t xml:space="preserve">本项目设定最高限价，最高限价为</w:t>
      </w:r>
      <w:r>
        <w:rPr>
          <w:rFonts w:ascii="宋体" w:hAnsi="宋体"/>
          <w:color w:val="000000"/>
          <w:sz w:val="24"/>
          <w:szCs w:val="28"/>
        </w:rPr>
        <w:t xml:space="preserve">489</w:t>
      </w:r>
      <w:r>
        <w:rPr>
          <w:rFonts w:ascii="宋体" w:hAnsi="宋体"/>
          <w:color w:val="000000"/>
          <w:sz w:val="24"/>
          <w:szCs w:val="28"/>
        </w:rPr>
        <w:t xml:space="preserve">万元。</w:t>
      </w:r>
      <w:r/>
    </w:p>
    <w:p>
      <w:pPr>
        <w:rPr>
          <w:rFonts w:ascii="宋体" w:hAnsi="宋体"/>
          <w:b/>
          <w:bCs/>
          <w:color w:val="000000"/>
          <w:sz w:val="24"/>
          <w:szCs w:val="28"/>
        </w:rPr>
      </w:pPr>
      <w:r>
        <w:rPr>
          <w:rFonts w:hint="eastAsia" w:ascii="宋体" w:hAnsi="宋体"/>
          <w:b/>
          <w:bCs/>
          <w:color w:val="000000"/>
          <w:sz w:val="24"/>
          <w:szCs w:val="28"/>
        </w:rPr>
        <w:t xml:space="preserve">四、对投标人总体要求</w:t>
      </w:r>
      <w:r/>
    </w:p>
    <w:p>
      <w:pPr>
        <w:rPr>
          <w:rFonts w:ascii="宋体" w:hAnsi="宋体"/>
          <w:b/>
          <w:bCs/>
          <w:color w:val="000000"/>
          <w:sz w:val="24"/>
          <w:szCs w:val="28"/>
        </w:rPr>
      </w:pPr>
      <w:r>
        <w:rPr>
          <w:rFonts w:hint="eastAsia" w:ascii="宋体" w:hAnsi="宋体"/>
          <w:b/>
          <w:bCs/>
          <w:color w:val="000000"/>
          <w:sz w:val="24"/>
          <w:szCs w:val="28"/>
        </w:rPr>
        <w:t xml:space="preserve">1.</w:t>
      </w:r>
      <w:r>
        <w:rPr>
          <w:rFonts w:hint="eastAsia" w:ascii="宋体" w:hAnsi="宋体"/>
          <w:b/>
          <w:bCs/>
          <w:color w:val="000000"/>
          <w:sz w:val="24"/>
          <w:szCs w:val="28"/>
        </w:rPr>
        <w:t xml:space="preserve">投标人报价要求：</w:t>
      </w:r>
      <w:r/>
    </w:p>
    <w:p>
      <w:pPr>
        <w:rPr>
          <w:rFonts w:ascii="宋体" w:hAnsi="宋体"/>
          <w:bCs/>
          <w:i/>
          <w:iCs/>
          <w:color w:val="000000"/>
          <w:sz w:val="24"/>
          <w:szCs w:val="28"/>
          <w:u w:val="single"/>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投标报价应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按实结算，以及为完成招标文件规定的物业管理工作所涉及到的一切相关费用。</w:t>
      </w:r>
      <w:r>
        <w:rPr>
          <w:rFonts w:ascii="宋体" w:hAnsi="宋体"/>
          <w:b/>
          <w:i/>
          <w:iCs/>
          <w:color w:val="000000"/>
          <w:sz w:val="24"/>
          <w:szCs w:val="28"/>
          <w:u w:val="single"/>
        </w:rPr>
        <w:t xml:space="preserve">投标报价</w:t>
      </w:r>
      <w:r>
        <w:rPr>
          <w:rFonts w:hint="eastAsia" w:ascii="宋体" w:hAnsi="宋体"/>
          <w:b/>
          <w:i/>
          <w:iCs/>
          <w:color w:val="000000"/>
          <w:sz w:val="24"/>
          <w:szCs w:val="28"/>
          <w:u w:val="single"/>
        </w:rPr>
        <w:t xml:space="preserve">时，本项目投入使用的人员缴纳</w:t>
      </w:r>
      <w:r>
        <w:rPr>
          <w:rFonts w:ascii="宋体" w:hAnsi="宋体"/>
          <w:b/>
          <w:i/>
          <w:iCs/>
          <w:color w:val="000000"/>
          <w:sz w:val="24"/>
          <w:szCs w:val="28"/>
          <w:u w:val="single"/>
        </w:rPr>
        <w:t xml:space="preserve">社会保险</w:t>
      </w:r>
      <w:r>
        <w:rPr>
          <w:rFonts w:hint="eastAsia" w:ascii="宋体" w:hAnsi="宋体"/>
          <w:b/>
          <w:i/>
          <w:iCs/>
          <w:color w:val="000000"/>
          <w:sz w:val="24"/>
          <w:szCs w:val="28"/>
          <w:u w:val="single"/>
        </w:rPr>
        <w:t xml:space="preserve">和公积金的人数比例不低于</w:t>
      </w:r>
      <w:r>
        <w:rPr>
          <w:rFonts w:hint="eastAsia" w:ascii="宋体" w:hAnsi="宋体"/>
          <w:b/>
          <w:i/>
          <w:iCs/>
          <w:color w:val="000000"/>
          <w:sz w:val="24"/>
          <w:szCs w:val="28"/>
          <w:u w:val="single"/>
        </w:rPr>
        <w:t xml:space="preserve">50%</w:t>
      </w:r>
      <w:r>
        <w:rPr>
          <w:rFonts w:hint="eastAsia" w:ascii="宋体" w:hAnsi="宋体"/>
          <w:b/>
          <w:i/>
          <w:iCs/>
          <w:color w:val="000000"/>
          <w:sz w:val="24"/>
          <w:szCs w:val="28"/>
          <w:u w:val="single"/>
        </w:rPr>
        <w:t xml:space="preserve">，否则视为无效报价。</w:t>
      </w:r>
      <w:r/>
    </w:p>
    <w:p>
      <w:pPr>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物业服务所需工具、设备、物耗等均由投标人提供或承担费用。（详见《配置工具、设备明细表和各项物耗明细表》，必须提供详细的配置工具、设备明细表和各项物耗明细表），可提出优于本需求的设备配置方案，优于部分需同样列明明细表。</w:t>
      </w:r>
      <w:r/>
    </w:p>
    <w:p>
      <w:pPr>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）本报价必须充分考虑服务期内的政策性费用调整、市场因素和成本变化状况的风险，一旦成交，服务期内不予调整。如发生漏、缺、少项，都将被认为是投标人的报价让利行为。</w:t>
      </w:r>
      <w:r/>
    </w:p>
    <w:p>
      <w:pPr>
        <w:jc w:val="left"/>
        <w:widowControl/>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）岗位工时说明：</w:t>
      </w:r>
      <w:r/>
    </w:p>
    <w:p>
      <w:pPr>
        <w:ind w:firstLine="480"/>
        <w:rPr>
          <w:rFonts w:ascii="宋体" w:hAnsi="宋体"/>
          <w:b/>
          <w:color w:val="000000"/>
          <w:sz w:val="24"/>
          <w:szCs w:val="28"/>
        </w:rPr>
      </w:pPr>
      <w:r>
        <w:rPr>
          <w:rFonts w:hint="eastAsia" w:ascii="宋体" w:hAnsi="宋体"/>
          <w:color w:val="000000"/>
          <w:sz w:val="24"/>
          <w:szCs w:val="28"/>
        </w:rPr>
        <w:t xml:space="preserve">医院根据实际管理需要以及工作难易程度、工作强度等综合情况，将物业管理相关岗位划分为三个等级。投标人根据</w:t>
      </w:r>
      <w:r>
        <w:rPr>
          <w:rFonts w:hint="eastAsia" w:ascii="宋体" w:hAnsi="宋体"/>
          <w:color w:val="000000"/>
          <w:sz w:val="24"/>
          <w:szCs w:val="28"/>
        </w:rPr>
        <w:t xml:space="preserve">岗位、工作难易程度和强度分别进行报价，例如：</w:t>
      </w:r>
      <w:r>
        <w:rPr>
          <w:rFonts w:hint="eastAsia" w:ascii="宋体" w:hAnsi="宋体"/>
          <w:color w:val="000000"/>
          <w:sz w:val="24"/>
          <w:szCs w:val="28"/>
        </w:rPr>
        <w:t xml:space="preserve">投标人所投岗位单价</w:t>
      </w:r>
      <w:r>
        <w:rPr>
          <w:rFonts w:ascii="宋体" w:hAnsi="宋体"/>
          <w:color w:val="000000"/>
          <w:sz w:val="24"/>
          <w:szCs w:val="28"/>
        </w:rPr>
        <w:t xml:space="preserve">三级岗</w:t>
      </w:r>
      <w:r>
        <w:rPr>
          <w:rFonts w:hint="eastAsia" w:ascii="宋体" w:hAnsi="宋体"/>
          <w:color w:val="000000"/>
          <w:sz w:val="24"/>
          <w:szCs w:val="28"/>
        </w:rPr>
        <w:t xml:space="preserve">≥</w:t>
      </w:r>
      <w:r>
        <w:rPr>
          <w:rFonts w:hint="eastAsia" w:ascii="宋体" w:hAnsi="宋体"/>
          <w:color w:val="000000"/>
          <w:sz w:val="24"/>
          <w:szCs w:val="28"/>
        </w:rPr>
        <w:t xml:space="preserve">二</w:t>
      </w:r>
      <w:r>
        <w:rPr>
          <w:rFonts w:ascii="宋体" w:hAnsi="宋体"/>
          <w:color w:val="000000"/>
          <w:sz w:val="24"/>
          <w:szCs w:val="28"/>
        </w:rPr>
        <w:t xml:space="preserve">级岗</w:t>
      </w:r>
      <w:r>
        <w:rPr>
          <w:rFonts w:hint="eastAsia" w:ascii="宋体" w:hAnsi="宋体"/>
          <w:color w:val="000000"/>
          <w:sz w:val="24"/>
          <w:szCs w:val="28"/>
        </w:rPr>
        <w:t xml:space="preserve">×（</w:t>
      </w:r>
      <w:r>
        <w:rPr>
          <w:rFonts w:ascii="宋体" w:hAnsi="宋体"/>
          <w:color w:val="000000"/>
          <w:sz w:val="24"/>
          <w:szCs w:val="28"/>
        </w:rPr>
        <w:t xml:space="preserve">1+10%</w:t>
      </w:r>
      <w:r>
        <w:rPr>
          <w:rFonts w:hint="eastAsia" w:ascii="宋体" w:hAnsi="宋体"/>
          <w:color w:val="000000"/>
          <w:sz w:val="24"/>
          <w:szCs w:val="28"/>
        </w:rPr>
        <w:t xml:space="preserve">）、</w:t>
      </w:r>
      <w:r>
        <w:rPr>
          <w:rFonts w:hint="eastAsia" w:ascii="宋体" w:hAnsi="宋体" w:cs="宋体"/>
          <w:color w:val="000000"/>
          <w:sz w:val="22"/>
          <w:szCs w:val="22"/>
        </w:rPr>
        <w:t xml:space="preserve">二</w:t>
      </w:r>
      <w:r>
        <w:rPr>
          <w:rFonts w:ascii="宋体" w:hAnsi="宋体" w:cs="宋体"/>
          <w:color w:val="000000"/>
          <w:sz w:val="22"/>
          <w:szCs w:val="22"/>
        </w:rPr>
        <w:t xml:space="preserve">级岗</w:t>
      </w:r>
      <w:r>
        <w:rPr>
          <w:rFonts w:hint="eastAsia" w:ascii="宋体" w:hAnsi="宋体"/>
          <w:color w:val="000000"/>
          <w:sz w:val="24"/>
          <w:szCs w:val="28"/>
        </w:rPr>
        <w:t xml:space="preserve">≥</w:t>
      </w:r>
      <w:r>
        <w:rPr>
          <w:rFonts w:hint="eastAsia" w:ascii="宋体" w:hAnsi="宋体"/>
          <w:color w:val="000000"/>
          <w:sz w:val="24"/>
          <w:szCs w:val="28"/>
        </w:rPr>
        <w:t xml:space="preserve"> </w:t>
      </w:r>
      <w:r>
        <w:rPr>
          <w:rFonts w:ascii="宋体" w:hAnsi="宋体"/>
          <w:color w:val="000000"/>
          <w:sz w:val="24"/>
          <w:szCs w:val="28"/>
        </w:rPr>
        <w:t xml:space="preserve">三级岗</w:t>
      </w:r>
      <w:r>
        <w:rPr>
          <w:rFonts w:hint="eastAsia" w:ascii="宋体" w:hAnsi="宋体"/>
          <w:color w:val="000000"/>
          <w:sz w:val="24"/>
          <w:szCs w:val="28"/>
        </w:rPr>
        <w:t xml:space="preserve">×（</w:t>
      </w:r>
      <w:r>
        <w:rPr>
          <w:rFonts w:ascii="宋体" w:hAnsi="宋体"/>
          <w:color w:val="000000"/>
          <w:sz w:val="24"/>
          <w:szCs w:val="28"/>
        </w:rPr>
        <w:t xml:space="preserve">1+10%</w:t>
      </w:r>
      <w:r>
        <w:rPr>
          <w:rFonts w:hint="eastAsia" w:ascii="宋体" w:hAnsi="宋体"/>
          <w:color w:val="000000"/>
          <w:sz w:val="24"/>
          <w:szCs w:val="28"/>
        </w:rPr>
        <w:t xml:space="preserve">）等。所投岗位单价，均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按实结算；本次服务期内不进行政策性费用调整；拟定工时数量仅作为本次投标报价参考使用，实施过程中按需按实结算。</w:t>
      </w:r>
      <w:r/>
    </w:p>
    <w:tbl>
      <w:tblPr>
        <w:tblW w:w="8613" w:type="dxa"/>
        <w:tblLayout w:type="fixed"/>
        <w:tblLook w:val="04A0" w:firstRow="1" w:lastRow="0" w:firstColumn="1" w:lastColumn="0" w:noHBand="0" w:noVBand="1"/>
      </w:tblPr>
      <w:tblGrid>
        <w:gridCol w:w="860"/>
        <w:gridCol w:w="1125"/>
        <w:gridCol w:w="1242"/>
        <w:gridCol w:w="1451"/>
        <w:gridCol w:w="1701"/>
        <w:gridCol w:w="992"/>
        <w:gridCol w:w="1242"/>
      </w:tblGrid>
      <w:tr>
        <w:trPr>
          <w:trHeight w:val="408"/>
        </w:trPr>
        <w:tc>
          <w:tcPr>
            <w:gridSpan w:val="7"/>
            <w:tcBorders>
              <w:top w:val="single" w:color="000000" w:sz="4" w:space="0"/>
              <w:left w:val="single" w:color="000000" w:sz="4" w:space="0"/>
              <w:bottom w:val="single" w:color="000000" w:sz="4" w:space="0"/>
              <w:right w:val="single" w:color="000000" w:sz="4" w:space="0"/>
            </w:tcBorders>
            <w:tcW w:w="8613" w:type="dxa"/>
            <w:vAlign w:val="center"/>
            <w:textDirection w:val="lrTb"/>
            <w:noWrap/>
          </w:tcPr>
          <w:p>
            <w:pPr>
              <w:widowControl/>
              <w:rPr>
                <w:rFonts w:ascii="方正黑体简体" w:hAnsi="等线" w:eastAsia="方正黑体简体" w:cs="宋体"/>
                <w:b/>
                <w:bCs/>
                <w:color w:val="000000"/>
                <w:sz w:val="32"/>
                <w:szCs w:val="32"/>
              </w:rP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1 </w:t>
            </w:r>
            <w:r>
              <w:rPr>
                <w:rFonts w:hint="eastAsia" w:ascii="方正黑体简体" w:hAnsi="等线" w:eastAsia="方正黑体简体" w:cs="宋体"/>
                <w:b/>
                <w:bCs/>
                <w:color w:val="000000"/>
                <w:sz w:val="28"/>
                <w:szCs w:val="28"/>
              </w:rPr>
              <w:t xml:space="preserve">岗位工时报价表</w:t>
            </w:r>
            <w:r/>
          </w:p>
        </w:tc>
      </w:tr>
      <w:tr>
        <w:trPr>
          <w:trHeight w:val="611"/>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序号</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参考人数（岗位数）</w:t>
            </w:r>
            <w:r/>
          </w:p>
        </w:tc>
        <w:tc>
          <w:tcPr>
            <w:tcBorders>
              <w:top w:val="singl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区域主管</w:t>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none" w:color="000000" w:sz="4" w:space="0"/>
              <w:left w:val="non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14079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46</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107936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52</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122014</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43"/>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70</w:t>
            </w:r>
            <w:r/>
          </w:p>
        </w:tc>
        <w:tc>
          <w:tcPr>
            <w:tcBorders>
              <w:top w:val="non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164249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gridSpan w:val="7"/>
            <w:tcBorders>
              <w:top w:val="none" w:color="000000" w:sz="4" w:space="0"/>
              <w:left w:val="single" w:color="000000" w:sz="4" w:space="0"/>
              <w:bottom w:val="single" w:color="000000" w:sz="4" w:space="0"/>
              <w:right w:val="single" w:color="000000" w:sz="4" w:space="0"/>
            </w:tcBorders>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bCs/>
          <w:iCs/>
          <w:color w:val="000000"/>
          <w:sz w:val="24"/>
          <w:szCs w:val="28"/>
        </w:rPr>
      </w:pPr>
      <w:r>
        <w:rPr>
          <w:rFonts w:ascii="宋体" w:hAnsi="宋体"/>
          <w:bCs/>
          <w:iCs/>
          <w:color w:val="000000"/>
          <w:sz w:val="24"/>
          <w:szCs w:val="28"/>
        </w:rPr>
      </w:r>
      <w:r/>
    </w:p>
    <w:tbl>
      <w:tblPr>
        <w:tblW w:w="8613" w:type="dxa"/>
        <w:tblLayout w:type="fixed"/>
        <w:tblLook w:val="04A0" w:firstRow="1" w:lastRow="0" w:firstColumn="1" w:lastColumn="0" w:noHBand="0" w:noVBand="1"/>
      </w:tblPr>
      <w:tblGrid>
        <w:gridCol w:w="860"/>
        <w:gridCol w:w="1125"/>
        <w:gridCol w:w="1384"/>
        <w:gridCol w:w="1309"/>
        <w:gridCol w:w="1701"/>
        <w:gridCol w:w="992"/>
        <w:gridCol w:w="1242"/>
      </w:tblGrid>
      <w:tr>
        <w:trPr>
          <w:trHeight w:val="408"/>
        </w:trPr>
        <w:tc>
          <w:tcPr>
            <w:gridSpan w:val="7"/>
            <w:tcBorders>
              <w:top w:val="single" w:color="000000" w:sz="4" w:space="0"/>
              <w:left w:val="single" w:color="000000" w:sz="4" w:space="0"/>
              <w:bottom w:val="single" w:color="000000" w:sz="4" w:space="0"/>
              <w:right w:val="single" w:color="000000" w:sz="4" w:space="0"/>
            </w:tcBorders>
            <w:tcW w:w="8613" w:type="dxa"/>
            <w:vAlign w:val="center"/>
            <w:textDirection w:val="lrTb"/>
            <w:noWrap/>
          </w:tcPr>
          <w:p>
            <w:pPr>
              <w:widowControl/>
              <w:rPr>
                <w:rFonts w:ascii="方正黑体简体" w:hAnsi="等线" w:eastAsia="方正黑体简体" w:cs="宋体"/>
                <w:b/>
                <w:bCs/>
                <w:color w:val="000000"/>
                <w:sz w:val="32"/>
                <w:szCs w:val="32"/>
              </w:rP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2 </w:t>
            </w:r>
            <w:r>
              <w:rPr>
                <w:rFonts w:hint="eastAsia" w:ascii="方正黑体简体" w:hAnsi="等线" w:eastAsia="方正黑体简体" w:cs="宋体"/>
                <w:b/>
                <w:bCs/>
                <w:color w:val="000000"/>
                <w:sz w:val="28"/>
                <w:szCs w:val="28"/>
              </w:rPr>
              <w:t xml:space="preserve">岗位工时报价表</w:t>
            </w:r>
            <w:r/>
          </w:p>
        </w:tc>
      </w:tr>
      <w:tr>
        <w:trPr>
          <w:trHeight w:val="9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序号</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w:t>
            </w:r>
            <w:r/>
          </w:p>
          <w:p>
            <w:pPr>
              <w:jc w:val="center"/>
              <w:widowControl/>
              <w:rPr>
                <w:rFonts w:ascii="宋体" w:hAnsi="宋体" w:cs="宋体"/>
                <w:color w:val="000000"/>
              </w:rPr>
            </w:pPr>
            <w:r>
              <w:rPr>
                <w:rFonts w:hint="eastAsia" w:ascii="宋体" w:hAnsi="宋体" w:cs="宋体"/>
                <w:color w:val="000000"/>
              </w:rPr>
              <w:t xml:space="preserve">（岗位数）</w:t>
            </w:r>
            <w:r/>
          </w:p>
        </w:tc>
        <w:tc>
          <w:tcPr>
            <w:tcBorders>
              <w:top w:val="singl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Borders>
              <w:top w:val="singl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90"/>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区域主管</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9386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19</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44582</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88"/>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110</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258106</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cantSplit/>
          <w:trHeight w:val="243"/>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non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58659</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4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288"/>
        </w:trPr>
        <w:tc>
          <w:tcPr>
            <w:gridSpan w:val="7"/>
            <w:tcBorders>
              <w:top w:val="none" w:color="000000" w:sz="4" w:space="0"/>
              <w:left w:val="single" w:color="000000" w:sz="4" w:space="0"/>
              <w:bottom w:val="single" w:color="000000" w:sz="4" w:space="0"/>
              <w:right w:val="single" w:color="000000" w:sz="4" w:space="0"/>
            </w:tcBorders>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b/>
          <w:bCs/>
          <w:color w:val="000000"/>
          <w:sz w:val="24"/>
          <w:szCs w:val="28"/>
        </w:rPr>
      </w:pPr>
      <w:r>
        <w:rPr>
          <w:rFonts w:ascii="宋体" w:hAnsi="宋体"/>
          <w:b/>
          <w:bCs/>
          <w:color w:val="000000"/>
          <w:sz w:val="24"/>
          <w:szCs w:val="28"/>
        </w:rPr>
      </w:r>
      <w:r/>
    </w:p>
    <w:tbl>
      <w:tblPr>
        <w:tblW w:w="86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0"/>
        <w:gridCol w:w="1125"/>
        <w:gridCol w:w="1242"/>
        <w:gridCol w:w="1451"/>
        <w:gridCol w:w="1701"/>
        <w:gridCol w:w="1276"/>
        <w:gridCol w:w="958"/>
      </w:tblGrid>
      <w:tr>
        <w:trPr>
          <w:trHeight w:val="408"/>
        </w:trPr>
        <w:tc>
          <w:tcPr>
            <w:gridSpan w:val="7"/>
            <w:tcW w:w="8613" w:type="dxa"/>
            <w:vAlign w:val="center"/>
            <w:textDirection w:val="lrTb"/>
            <w:noWrap/>
          </w:tcPr>
          <w:p>
            <w:pPr>
              <w:widowControl/>
              <w:rPr>
                <w:rFonts w:ascii="方正黑体简体" w:hAnsi="等线" w:eastAsia="方正黑体简体" w:cs="宋体"/>
                <w:b/>
                <w:bCs/>
                <w:color w:val="000000"/>
                <w:sz w:val="28"/>
                <w:szCs w:val="28"/>
              </w:rPr>
              <w:pBdr>
                <w:top w:val="single" w:color="000000" w:sz="4" w:space="1"/>
                <w:left w:val="single" w:color="000000" w:sz="4" w:space="4"/>
                <w:bottom w:val="single" w:color="000000" w:sz="4" w:space="1"/>
                <w:right w:val="single" w:color="000000" w:sz="4" w:space="4"/>
                <w:between w:val="single" w:color="000000" w:sz="4" w:space="1"/>
              </w:pBdr>
            </w:pPr>
            <w:r>
              <w:rPr>
                <w:rFonts w:hint="eastAsia" w:ascii="方正黑体简体" w:hAnsi="等线" w:eastAsia="方正黑体简体" w:cs="宋体"/>
                <w:b/>
                <w:bCs/>
                <w:color w:val="000000"/>
                <w:sz w:val="28"/>
                <w:szCs w:val="28"/>
              </w:rPr>
              <w:t xml:space="preserve">分包</w:t>
            </w:r>
            <w:r>
              <w:rPr>
                <w:rFonts w:hint="eastAsia" w:ascii="方正黑体简体" w:hAnsi="等线" w:eastAsia="方正黑体简体" w:cs="宋体"/>
                <w:b/>
                <w:bCs/>
                <w:color w:val="000000"/>
                <w:sz w:val="28"/>
                <w:szCs w:val="28"/>
              </w:rPr>
              <w:t xml:space="preserve">3 </w:t>
            </w:r>
            <w:r>
              <w:rPr>
                <w:rFonts w:hint="eastAsia" w:ascii="方正黑体简体" w:hAnsi="等线" w:eastAsia="方正黑体简体" w:cs="宋体"/>
                <w:b/>
                <w:bCs/>
                <w:color w:val="000000"/>
                <w:sz w:val="28"/>
                <w:szCs w:val="28"/>
              </w:rPr>
              <w:t xml:space="preserve">岗位工时报价表</w:t>
            </w:r>
            <w:r/>
          </w:p>
        </w:tc>
      </w:tr>
      <w:tr>
        <w:trPr>
          <w:trHeight w:val="576"/>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名称</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参考人数（岗位数）</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拟定数量</w:t>
            </w:r>
            <w:r/>
          </w:p>
          <w:p>
            <w:pPr>
              <w:jc w:val="center"/>
              <w:widowControl/>
              <w:rPr>
                <w:rFonts w:ascii="宋体" w:hAnsi="宋体" w:cs="宋体"/>
                <w:color w:val="000000"/>
              </w:rPr>
            </w:pPr>
            <w:r>
              <w:rPr>
                <w:rFonts w:hint="eastAsia" w:ascii="宋体" w:hAnsi="宋体" w:cs="宋体"/>
                <w:color w:val="000000"/>
              </w:rPr>
              <w:t xml:space="preserve">（小时</w:t>
            </w:r>
            <w:r>
              <w:rPr>
                <w:rFonts w:hint="eastAsia" w:ascii="宋体" w:hAnsi="宋体" w:cs="宋体"/>
                <w:color w:val="000000"/>
              </w:rPr>
              <w:t xml:space="preserve">/</w:t>
            </w:r>
            <w:r>
              <w:rPr>
                <w:rFonts w:hint="eastAsia" w:ascii="宋体" w:hAnsi="宋体" w:cs="宋体"/>
                <w:color w:val="000000"/>
              </w:rPr>
              <w:t xml:space="preserve">年）</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拟定单价</w:t>
            </w:r>
            <w:r/>
          </w:p>
          <w:p>
            <w:pPr>
              <w:jc w:val="center"/>
              <w:widowControl/>
              <w:rPr>
                <w:rFonts w:ascii="宋体" w:hAnsi="宋体" w:cs="宋体"/>
                <w:color w:val="000000"/>
              </w:rPr>
            </w:pPr>
            <w:r>
              <w:rPr>
                <w:rFonts w:hint="eastAsia" w:ascii="宋体" w:hAnsi="宋体" w:cs="宋体"/>
                <w:color w:val="000000"/>
              </w:rPr>
              <w:t xml:space="preserve">（元</w:t>
            </w:r>
            <w:r>
              <w:rPr>
                <w:rFonts w:hint="eastAsia" w:ascii="宋体" w:hAnsi="宋体" w:cs="宋体"/>
                <w:color w:val="000000"/>
              </w:rPr>
              <w:t xml:space="preserve">/</w:t>
            </w:r>
            <w:r>
              <w:rPr>
                <w:rFonts w:hint="eastAsia" w:ascii="宋体" w:hAnsi="宋体" w:cs="宋体"/>
                <w:color w:val="000000"/>
              </w:rPr>
              <w:t xml:space="preserve">小时）</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小计（元）</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备注</w:t>
            </w:r>
            <w:r/>
          </w:p>
        </w:tc>
      </w:tr>
      <w:tr>
        <w:trPr>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项目经理</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电梯主管</w:t>
            </w:r>
            <w:r/>
          </w:p>
        </w:tc>
        <w:tc>
          <w:tcPr>
            <w:tcW w:w="1242"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1</w:t>
            </w:r>
            <w:r/>
          </w:p>
        </w:tc>
        <w:tc>
          <w:tcPr>
            <w:tcW w:w="1451"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2346</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三</w:t>
            </w:r>
            <w:r>
              <w:rPr>
                <w:rFonts w:ascii="宋体" w:hAnsi="宋体" w:cs="宋体"/>
                <w:color w:val="000000"/>
                <w:sz w:val="22"/>
                <w:szCs w:val="22"/>
              </w:rPr>
              <w:t xml:space="preserve">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23464</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W w:w="1125"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rPr>
              <w:t xml:space="preserve">二</w:t>
            </w:r>
            <w:r>
              <w:rPr>
                <w:rFonts w:ascii="宋体" w:hAnsi="宋体" w:cs="宋体"/>
                <w:color w:val="000000"/>
                <w:sz w:val="22"/>
                <w:szCs w:val="22"/>
              </w:rPr>
              <w:t xml:space="preserve">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65</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152518</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cantSplit/>
          <w:trHeight w:val="288"/>
        </w:trPr>
        <w:tc>
          <w:tcPr>
            <w:tcW w:w="86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W w:w="1125" w:type="dxa"/>
            <w:vAlign w:val="center"/>
            <w:textDirection w:val="lrTb"/>
            <w:noWrap w:val="false"/>
          </w:tcPr>
          <w:p>
            <w:pPr>
              <w:jc w:val="center"/>
              <w:widowControl/>
              <w:rPr>
                <w:rFonts w:ascii="宋体" w:hAnsi="宋体" w:cs="宋体"/>
                <w:color w:val="000000"/>
              </w:rPr>
            </w:pPr>
            <w:r>
              <w:rPr>
                <w:rFonts w:ascii="宋体" w:hAnsi="宋体" w:cs="宋体"/>
                <w:color w:val="000000"/>
                <w:sz w:val="22"/>
                <w:szCs w:val="22"/>
              </w:rPr>
              <w:t xml:space="preserve">一级岗</w:t>
            </w:r>
            <w:r/>
          </w:p>
        </w:tc>
        <w:tc>
          <w:tcPr>
            <w:tcW w:w="124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W w:w="14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7039</w:t>
            </w:r>
            <w:r/>
          </w:p>
        </w:tc>
        <w:tc>
          <w:tcPr>
            <w:tcW w:w="170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127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95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639"/>
        </w:trPr>
        <w:tc>
          <w:tcPr>
            <w:gridSpan w:val="7"/>
            <w:tcW w:w="8613" w:type="dxa"/>
            <w:vAlign w:val="center"/>
            <w:textDirection w:val="lrTb"/>
            <w:noWrap w:val="false"/>
          </w:tcPr>
          <w:p>
            <w:pPr>
              <w:jc w:val="left"/>
              <w:widowControl/>
              <w:rPr>
                <w:rFonts w:eastAsia="等线"/>
                <w:color w:val="000000"/>
              </w:rPr>
            </w:pPr>
            <w:r>
              <w:rPr>
                <w:rFonts w:eastAsia="等线"/>
                <w:color w:val="000000"/>
              </w:rPr>
              <w:t xml:space="preserve">　</w:t>
            </w:r>
            <w:r>
              <w:rPr>
                <w:rFonts w:hint="eastAsia" w:ascii="宋体" w:hAnsi="宋体" w:cs="宋体"/>
                <w:color w:val="000000"/>
              </w:rPr>
              <w:t xml:space="preserve">投标总价（</w:t>
            </w:r>
            <w:r>
              <w:rPr>
                <w:rFonts w:hint="eastAsia" w:ascii="宋体" w:hAnsi="宋体" w:cs="宋体"/>
                <w:color w:val="000000"/>
              </w:rPr>
              <w:t xml:space="preserve">=1+2+3+4+5</w:t>
            </w:r>
            <w:r>
              <w:rPr>
                <w:rFonts w:hint="eastAsia" w:ascii="宋体" w:hAnsi="宋体" w:cs="宋体"/>
                <w:color w:val="000000"/>
              </w:rPr>
              <w:t xml:space="preserve">）</w:t>
            </w:r>
            <w:r>
              <w:rPr>
                <w:rFonts w:hint="eastAsia" w:ascii="宋体" w:hAnsi="宋体"/>
                <w:color w:val="000000"/>
                <w:sz w:val="24"/>
              </w:rPr>
              <w:t xml:space="preserve">（大写）：</w:t>
            </w:r>
            <w:r>
              <w:rPr>
                <w:rFonts w:hint="eastAsia" w:ascii="宋体" w:hAnsi="宋体"/>
                <w:color w:val="000000"/>
                <w:sz w:val="24"/>
              </w:rPr>
              <w:t xml:space="preserve">_________________</w:t>
            </w:r>
            <w:r>
              <w:rPr>
                <w:rFonts w:hint="eastAsia" w:ascii="宋体" w:hAnsi="宋体"/>
                <w:color w:val="000000"/>
                <w:sz w:val="24"/>
              </w:rPr>
              <w:t xml:space="preserve">元整（￥</w:t>
            </w:r>
            <w:r>
              <w:rPr>
                <w:rFonts w:hint="eastAsia" w:ascii="宋体" w:hAnsi="宋体"/>
                <w:color w:val="000000"/>
                <w:sz w:val="24"/>
              </w:rPr>
              <w:t xml:space="preserve">__________</w:t>
            </w:r>
            <w:r>
              <w:rPr>
                <w:rFonts w:hint="eastAsia" w:ascii="宋体" w:hAnsi="宋体"/>
                <w:color w:val="000000"/>
                <w:sz w:val="24"/>
              </w:rPr>
              <w:t xml:space="preserve">元）人民币</w:t>
            </w:r>
            <w:r/>
          </w:p>
        </w:tc>
      </w:tr>
    </w:tbl>
    <w:p>
      <w:pPr>
        <w:rPr>
          <w:rFonts w:ascii="宋体" w:hAnsi="宋体"/>
          <w:b w:val="0"/>
          <w:bCs w:val="0"/>
          <w:i w:val="0"/>
          <w:color w:val="000000"/>
          <w:sz w:val="24"/>
          <w:szCs w:val="28"/>
        </w:rPr>
      </w:pPr>
      <w:r>
        <w:rPr>
          <w:rFonts w:hint="eastAsia" w:ascii="宋体" w:hAnsi="宋体"/>
          <w:b/>
          <w:bCs/>
          <w:i w:val="0"/>
          <w:iCs w:val="0"/>
          <w:color w:val="000000"/>
          <w:sz w:val="24"/>
          <w:szCs w:val="28"/>
        </w:rPr>
        <w:t xml:space="preserve">2.</w:t>
      </w:r>
      <w:r>
        <w:rPr>
          <w:rFonts w:hint="eastAsia" w:ascii="宋体" w:hAnsi="宋体"/>
          <w:b/>
          <w:bCs/>
          <w:i w:val="0"/>
          <w:iCs w:val="0"/>
          <w:color w:val="000000"/>
          <w:sz w:val="24"/>
          <w:szCs w:val="28"/>
        </w:rPr>
        <w:t xml:space="preserve">人员岗位设定</w:t>
      </w:r>
      <w:r>
        <w:rPr>
          <w:b w:val="0"/>
          <w:bCs w:val="0"/>
        </w:rPr>
      </w:r>
      <w:r/>
    </w:p>
    <w:p>
      <w:pPr>
        <w:numPr>
          <w:ilvl w:val="0"/>
          <w:numId w:val="6"/>
        </w:numPr>
        <w:rPr>
          <w:rFonts w:ascii="宋体" w:hAnsi="宋体"/>
          <w:b w:val="0"/>
          <w:bCs w:val="0"/>
          <w:color w:val="000000"/>
          <w:sz w:val="24"/>
          <w:szCs w:val="28"/>
        </w:rPr>
      </w:pPr>
      <w:r>
        <w:rPr>
          <w:rFonts w:hint="eastAsia" w:ascii="宋体" w:hAnsi="宋体"/>
          <w:b w:val="0"/>
          <w:bCs w:val="0"/>
          <w:i w:val="0"/>
          <w:iCs w:val="0"/>
          <w:color w:val="000000"/>
          <w:sz w:val="24"/>
          <w:szCs w:val="28"/>
        </w:rPr>
        <w:t xml:space="preserve">项目</w:t>
      </w:r>
      <w:r>
        <w:rPr>
          <w:rFonts w:hint="eastAsia" w:ascii="宋体" w:hAnsi="宋体"/>
          <w:b w:val="0"/>
          <w:bCs w:val="0"/>
          <w:color w:val="000000"/>
          <w:sz w:val="24"/>
          <w:szCs w:val="28"/>
        </w:rPr>
        <w:t xml:space="preserve">经理要求：拟配备的本项目项目经理应未达法定退休年龄，具有本科及以上学历</w:t>
      </w:r>
      <w:r>
        <w:rPr>
          <w:rFonts w:ascii="宋体" w:hAnsi="宋体"/>
          <w:b w:val="0"/>
          <w:bCs w:val="0"/>
          <w:color w:val="000000"/>
          <w:sz w:val="24"/>
          <w:szCs w:val="28"/>
        </w:rPr>
        <w:t xml:space="preserve">。</w:t>
      </w:r>
      <w:r>
        <w:rPr>
          <w:rFonts w:hint="eastAsia" w:ascii="宋体" w:hAnsi="宋体"/>
          <w:b w:val="0"/>
          <w:bCs w:val="0"/>
          <w:color w:val="000000"/>
          <w:sz w:val="24"/>
          <w:szCs w:val="28"/>
        </w:rPr>
        <w:t xml:space="preserve">（提供项目经理本人</w:t>
      </w:r>
      <w:r>
        <w:rPr>
          <w:rFonts w:hint="eastAsia" w:ascii="宋体" w:hAnsi="宋体"/>
          <w:b w:val="0"/>
          <w:bCs w:val="0"/>
          <w:color w:val="000000"/>
          <w:sz w:val="24"/>
          <w:szCs w:val="24"/>
        </w:rPr>
        <w:t xml:space="preserve">身份证、学历证书，</w:t>
      </w:r>
      <w:r>
        <w:rPr>
          <w:rFonts w:ascii="宋体" w:hAnsi="宋体" w:cs="宋体"/>
          <w:b w:val="0"/>
          <w:bCs w:val="0"/>
          <w:color w:val="000000"/>
          <w:sz w:val="24"/>
        </w:rPr>
        <w:t xml:space="preserve">以及投标人为其缴纳的近半年内任意一个月的社保证明</w:t>
      </w:r>
      <w:r>
        <w:rPr>
          <w:rFonts w:hint="eastAsia" w:ascii="宋体" w:hAnsi="宋体"/>
          <w:b w:val="0"/>
          <w:bCs w:val="0"/>
          <w:color w:val="000000"/>
          <w:sz w:val="24"/>
          <w:szCs w:val="24"/>
        </w:rPr>
        <w:t xml:space="preserve">）。</w:t>
      </w:r>
      <w:r>
        <w:rPr>
          <w:b w:val="0"/>
          <w:bCs w:val="0"/>
        </w:rPr>
      </w:r>
      <w:r/>
    </w:p>
    <w:p>
      <w:pPr>
        <w:rPr>
          <w:rFonts w:ascii="宋体" w:hAnsi="宋体"/>
          <w:color w:val="000000"/>
          <w:sz w:val="24"/>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）区域主管要求：拟配备的本项</w:t>
      </w:r>
      <w:r>
        <w:rPr>
          <w:rFonts w:hint="eastAsia" w:ascii="宋体" w:hAnsi="宋体"/>
          <w:color w:val="000000"/>
          <w:sz w:val="24"/>
          <w:szCs w:val="28"/>
        </w:rPr>
        <w:t xml:space="preserve">目所有区域主管应具有大专及以上学历，提供区域主管</w:t>
      </w:r>
      <w:r>
        <w:rPr>
          <w:rFonts w:hint="eastAsia" w:ascii="宋体" w:hAnsi="宋体"/>
          <w:color w:val="000000"/>
          <w:sz w:val="24"/>
          <w:szCs w:val="28"/>
        </w:rPr>
        <w:t xml:space="preserve">（分包</w:t>
      </w:r>
      <w:r>
        <w:rPr>
          <w:rFonts w:hint="eastAsia" w:ascii="宋体" w:hAnsi="宋体"/>
          <w:color w:val="000000"/>
          <w:sz w:val="24"/>
          <w:szCs w:val="28"/>
        </w:rPr>
        <w:t xml:space="preserve">1</w:t>
      </w:r>
      <w:r>
        <w:rPr>
          <w:rFonts w:hint="eastAsia" w:ascii="宋体" w:hAnsi="宋体"/>
          <w:color w:val="000000"/>
          <w:sz w:val="24"/>
          <w:szCs w:val="28"/>
        </w:rPr>
        <w:t xml:space="preserve">为</w:t>
      </w:r>
      <w:r>
        <w:rPr>
          <w:rFonts w:hint="eastAsia" w:ascii="宋体" w:hAnsi="宋体"/>
          <w:color w:val="000000"/>
          <w:sz w:val="24"/>
          <w:szCs w:val="28"/>
        </w:rPr>
        <w:t xml:space="preserve">6</w:t>
      </w:r>
      <w:r>
        <w:rPr>
          <w:rFonts w:hint="eastAsia" w:ascii="宋体" w:hAnsi="宋体"/>
          <w:color w:val="000000"/>
          <w:sz w:val="24"/>
          <w:szCs w:val="28"/>
        </w:rPr>
        <w:t xml:space="preserve">名；分包</w:t>
      </w:r>
      <w:r>
        <w:rPr>
          <w:rFonts w:hint="eastAsia" w:ascii="宋体" w:hAnsi="宋体"/>
          <w:color w:val="000000"/>
          <w:sz w:val="24"/>
          <w:szCs w:val="28"/>
        </w:rPr>
        <w:t xml:space="preserve">2</w:t>
      </w:r>
      <w:r>
        <w:rPr>
          <w:rFonts w:hint="eastAsia" w:ascii="宋体" w:hAnsi="宋体"/>
          <w:color w:val="000000"/>
          <w:sz w:val="24"/>
          <w:szCs w:val="28"/>
        </w:rPr>
        <w:t xml:space="preserve">为</w:t>
      </w:r>
      <w:r>
        <w:rPr>
          <w:rFonts w:hint="eastAsia" w:ascii="宋体" w:hAnsi="宋体"/>
          <w:color w:val="000000"/>
          <w:sz w:val="24"/>
          <w:szCs w:val="28"/>
        </w:rPr>
        <w:t xml:space="preserve">4</w:t>
      </w:r>
      <w:r>
        <w:rPr>
          <w:rFonts w:hint="eastAsia" w:ascii="宋体" w:hAnsi="宋体"/>
          <w:color w:val="000000"/>
          <w:sz w:val="24"/>
          <w:szCs w:val="28"/>
        </w:rPr>
        <w:t xml:space="preserve">名</w:t>
      </w:r>
      <w:r>
        <w:rPr>
          <w:rFonts w:hint="eastAsia" w:ascii="宋体" w:hAnsi="宋体"/>
          <w:color w:val="000000"/>
          <w:sz w:val="24"/>
          <w:szCs w:val="28"/>
        </w:rPr>
        <w:t xml:space="preserve">）</w:t>
      </w:r>
      <w:r>
        <w:rPr>
          <w:rFonts w:hint="eastAsia" w:ascii="宋体" w:hAnsi="宋体"/>
          <w:color w:val="000000"/>
          <w:sz w:val="24"/>
          <w:szCs w:val="28"/>
        </w:rPr>
        <w:t xml:space="preserve">本人身份证、学历证书，</w:t>
      </w:r>
      <w:r>
        <w:rPr>
          <w:rFonts w:ascii="宋体" w:hAnsi="宋体" w:cs="宋体"/>
          <w:color w:val="000000"/>
          <w:sz w:val="24"/>
        </w:rPr>
        <w:t xml:space="preserve">以及投标人为其缴纳的近半年内任意一个月的社保证明</w:t>
      </w:r>
      <w:r>
        <w:rPr>
          <w:rFonts w:hint="eastAsia" w:ascii="宋体" w:hAnsi="宋体"/>
          <w:color w:val="000000"/>
          <w:sz w:val="24"/>
          <w:szCs w:val="28"/>
        </w:rPr>
        <w:t xml:space="preserve">。</w:t>
      </w:r>
      <w:r/>
    </w:p>
    <w:p>
      <w:pPr>
        <w:rPr>
          <w:rFonts w:ascii="宋体" w:hAnsi="宋体"/>
          <w:color w:val="000000"/>
          <w:sz w:val="2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ascii="宋体" w:hAnsi="宋体"/>
          <w:color w:val="000000"/>
          <w:sz w:val="24"/>
        </w:rPr>
        <w:t xml:space="preserve">（</w:t>
      </w:r>
      <w:r>
        <w:rPr>
          <w:rFonts w:ascii="宋体" w:hAnsi="宋体"/>
          <w:color w:val="000000"/>
          <w:sz w:val="24"/>
        </w:rPr>
        <w:t xml:space="preserve">3</w:t>
      </w:r>
      <w:r>
        <w:rPr>
          <w:rFonts w:ascii="宋体" w:hAnsi="宋体"/>
          <w:color w:val="000000"/>
          <w:sz w:val="24"/>
        </w:rPr>
        <w:t xml:space="preserve">）</w:t>
      </w:r>
      <w:r>
        <w:rPr>
          <w:rFonts w:ascii="宋体" w:hAnsi="宋体" w:cs="宋体"/>
          <w:color w:val="000000"/>
          <w:sz w:val="24"/>
        </w:rPr>
        <w:t xml:space="preserve">电梯主管</w:t>
      </w:r>
      <w:r>
        <w:rPr>
          <w:rFonts w:ascii="宋体" w:hAnsi="宋体"/>
          <w:color w:val="000000"/>
          <w:sz w:val="24"/>
        </w:rPr>
        <w:t xml:space="preserve">：拟配备的本项目</w:t>
      </w:r>
      <w:r>
        <w:rPr>
          <w:rFonts w:hint="eastAsia" w:ascii="宋体" w:hAnsi="宋体"/>
          <w:color w:val="000000"/>
          <w:sz w:val="24"/>
        </w:rPr>
        <w:t xml:space="preserve">电梯</w:t>
      </w:r>
      <w:r>
        <w:rPr>
          <w:rFonts w:ascii="宋体" w:hAnsi="宋体"/>
          <w:color w:val="000000"/>
          <w:sz w:val="24"/>
        </w:rPr>
        <w:t xml:space="preserve">主管</w:t>
      </w:r>
      <w:r>
        <w:rPr>
          <w:rFonts w:ascii="宋体" w:hAnsi="宋体"/>
          <w:color w:val="000000"/>
          <w:sz w:val="24"/>
        </w:rPr>
        <w:t xml:space="preserve">年龄应</w:t>
      </w:r>
      <w:r>
        <w:rPr>
          <w:rFonts w:hint="eastAsia" w:ascii="宋体" w:hAnsi="宋体"/>
          <w:color w:val="000000"/>
          <w:sz w:val="24"/>
        </w:rPr>
        <w:t xml:space="preserve">未达法定退休年龄</w:t>
      </w:r>
      <w:r>
        <w:rPr>
          <w:rFonts w:ascii="宋体" w:hAnsi="宋体"/>
          <w:color w:val="000000"/>
          <w:sz w:val="24"/>
        </w:rPr>
        <w:t xml:space="preserve">，具有大专及以上学历。（提供</w:t>
      </w:r>
      <w:r>
        <w:rPr>
          <w:rFonts w:hint="eastAsia" w:ascii="宋体" w:hAnsi="宋体"/>
          <w:color w:val="000000"/>
          <w:sz w:val="24"/>
        </w:rPr>
        <w:t xml:space="preserve">区域</w:t>
      </w:r>
      <w:r>
        <w:rPr>
          <w:rFonts w:ascii="宋体" w:hAnsi="宋体"/>
          <w:color w:val="000000"/>
          <w:sz w:val="24"/>
        </w:rPr>
        <w:t xml:space="preserve">主管本人身份证、学历证书，</w:t>
      </w:r>
      <w:r>
        <w:rPr>
          <w:rFonts w:ascii="宋体" w:hAnsi="宋体" w:cs="宋体"/>
          <w:color w:val="000000"/>
          <w:sz w:val="24"/>
        </w:rPr>
        <w:t xml:space="preserve">以及投标人为其缴纳的近半年内任意一个月的社保证明</w:t>
      </w:r>
      <w:r>
        <w:rPr>
          <w:rFonts w:ascii="宋体" w:hAnsi="宋体"/>
          <w:color w:val="000000"/>
          <w:sz w:val="24"/>
        </w:rPr>
        <w:t xml:space="preserve">）</w:t>
      </w:r>
      <w:r/>
    </w:p>
    <w:p>
      <w:pPr>
        <w:rPr>
          <w:rFonts w:ascii="宋体" w:hAnsi="宋体"/>
          <w:color w:val="000000"/>
          <w:sz w:val="24"/>
        </w:rPr>
      </w:pPr>
      <w:r>
        <w:rPr>
          <w:rFonts w:ascii="宋体" w:hAnsi="宋体"/>
          <w:color w:val="000000"/>
          <w:sz w:val="24"/>
        </w:rPr>
      </w:r>
      <w:r/>
    </w:p>
    <w:p>
      <w:pPr>
        <w:rPr>
          <w:rFonts w:ascii="宋体" w:hAnsi="宋体"/>
          <w:b/>
          <w:bCs/>
          <w:color w:val="000000"/>
          <w:sz w:val="24"/>
          <w:szCs w:val="28"/>
        </w:rPr>
      </w:pPr>
      <w:r>
        <w:rPr>
          <w:rFonts w:hint="eastAsia" w:ascii="宋体" w:hAnsi="宋体"/>
          <w:b/>
          <w:bCs/>
          <w:color w:val="000000"/>
          <w:sz w:val="24"/>
          <w:szCs w:val="28"/>
        </w:rPr>
        <w:t xml:space="preserve">包一：</w:t>
      </w:r>
      <w:r/>
    </w:p>
    <w:tbl>
      <w:tblPr>
        <w:tblW w:w="14300" w:type="dxa"/>
        <w:tblLook w:val="04A0" w:firstRow="1" w:lastRow="0" w:firstColumn="1" w:lastColumn="0" w:noHBand="0" w:noVBand="1"/>
      </w:tblPr>
      <w:tblGrid>
        <w:gridCol w:w="717"/>
        <w:gridCol w:w="1788"/>
        <w:gridCol w:w="796"/>
        <w:gridCol w:w="914"/>
        <w:gridCol w:w="914"/>
        <w:gridCol w:w="915"/>
        <w:gridCol w:w="920"/>
        <w:gridCol w:w="915"/>
        <w:gridCol w:w="915"/>
        <w:gridCol w:w="920"/>
        <w:gridCol w:w="915"/>
        <w:gridCol w:w="915"/>
        <w:gridCol w:w="920"/>
        <w:gridCol w:w="916"/>
        <w:gridCol w:w="920"/>
      </w:tblGrid>
      <w:tr>
        <w:trPr>
          <w:trHeight w:val="280"/>
        </w:trPr>
        <w:tc>
          <w:tcPr>
            <w:gridSpan w:val="15"/>
            <w:shd w:val="clear" w:color="000000" w:fill="ffffff"/>
            <w:tcBorders>
              <w:top w:val="none" w:color="000000" w:sz="4" w:space="0"/>
              <w:left w:val="single" w:color="auto"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裙楼</w:t>
            </w:r>
            <w:r>
              <w:rPr>
                <w:rFonts w:ascii="等线" w:hAnsi="等线" w:eastAsia="等线" w:cs="宋体"/>
                <w:b/>
                <w:bCs/>
                <w:sz w:val="22"/>
                <w:szCs w:val="22"/>
              </w:rPr>
              <w:t xml:space="preserve">(79900m²)</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产科门诊</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22</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51621</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22</w:t>
            </w:r>
            <w:r/>
          </w:p>
        </w:tc>
        <w:tc>
          <w:tcPr>
            <w:shd w:val="clear" w:color="000000" w:fill="ffffff"/>
            <w:tcBorders>
              <w:top w:val="single" w:color="auto"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51621</w:t>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高级专家门诊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综合外科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门诊药房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放射科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急诊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single" w:color="auto"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妇科门诊</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28157</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18771</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46928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门诊处置中心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口腔科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儿科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眼科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内镜中心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超声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EICU</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综合内科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79779</w:t>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诊室（原妇女保健）</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诊室（原儿保）</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导管室</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中心供应</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心脏中心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耳鼻喉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肿瘤血液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56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NICU/</w:t>
            </w:r>
            <w:r>
              <w:rPr>
                <w:rFonts w:ascii="等线" w:hAnsi="等线" w:eastAsia="等线" w:cs="宋体"/>
                <w:color w:val="000000"/>
                <w:sz w:val="22"/>
                <w:szCs w:val="22"/>
              </w:rPr>
              <w:t xml:space="preserve">新生儿（待定）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96204</w:t>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日间化疗（待定）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56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中医针灸（待定）</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中心手术部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病理科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15</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35196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15</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35196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检验中心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输血</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设备机房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办公区</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145478</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93857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132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309728</w:t>
            </w:r>
            <w:r/>
          </w:p>
        </w:tc>
      </w:tr>
      <w:tr>
        <w:trPr>
          <w:trHeight w:val="280"/>
        </w:trPr>
        <w:tc>
          <w:tcPr>
            <w:gridSpan w:val="15"/>
            <w:shd w:val="clear" w:color="000000" w:fill="ffffff"/>
            <w:tcBorders>
              <w:top w:val="none" w:color="000000" w:sz="4" w:space="0"/>
              <w:left w:val="single" w:color="auto"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地下室</w:t>
            </w:r>
            <w:r>
              <w:rPr>
                <w:rFonts w:ascii="等线" w:hAnsi="等线" w:eastAsia="等线" w:cs="宋体"/>
                <w:b/>
                <w:bCs/>
                <w:sz w:val="22"/>
                <w:szCs w:val="22"/>
              </w:rPr>
              <w:t xml:space="preserve">（</w:t>
            </w:r>
            <w:r>
              <w:rPr>
                <w:rFonts w:ascii="等线" w:hAnsi="等线" w:eastAsia="等线" w:cs="宋体"/>
                <w:b/>
                <w:bCs/>
                <w:sz w:val="22"/>
                <w:szCs w:val="22"/>
              </w:rPr>
              <w:t xml:space="preserve">90021m²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B1F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核医学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11732</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14078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放疗科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食堂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配套商业餐饮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车库</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20000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设备机房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B2F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人防区</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车库</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30000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保障用房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16424</w:t>
            </w:r>
            <w:r/>
          </w:p>
        </w:tc>
      </w:tr>
      <w:tr>
        <w:trPr>
          <w:trHeight w:val="280"/>
        </w:trPr>
        <w:tc>
          <w:tcPr>
            <w:gridSpan w:val="15"/>
            <w:shd w:val="clear" w:color="000000" w:fill="ffffff"/>
            <w:tcBorders>
              <w:top w:val="none" w:color="000000"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附楼（</w:t>
            </w:r>
            <w:r>
              <w:rPr>
                <w:rFonts w:ascii="等线" w:hAnsi="等线" w:eastAsia="等线" w:cs="宋体"/>
                <w:b/>
                <w:bCs/>
                <w:sz w:val="22"/>
                <w:szCs w:val="22"/>
              </w:rPr>
              <w:t xml:space="preserve">2000m²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1-3F</w:t>
            </w:r>
            <w:r/>
          </w:p>
        </w:tc>
        <w:tc>
          <w:tcPr>
            <w:shd w:val="clear" w:color="000000" w:fill="ffffff"/>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未知</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专项</w:t>
            </w:r>
            <w:r>
              <w:rPr>
                <w:rFonts w:ascii="等线" w:hAnsi="等线" w:eastAsia="等线" w:cs="宋体"/>
                <w:sz w:val="22"/>
                <w:szCs w:val="22"/>
              </w:rPr>
              <w:t xml:space="preserve">+</w:t>
            </w:r>
            <w:r>
              <w:rPr>
                <w:rFonts w:ascii="等线" w:hAnsi="等线" w:eastAsia="等线" w:cs="宋体"/>
                <w:sz w:val="22"/>
                <w:szCs w:val="22"/>
              </w:rPr>
              <w:t xml:space="preserve">垃圾运送</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37543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37543</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外</w:t>
            </w:r>
            <w:r>
              <w:rPr>
                <w:rFonts w:ascii="等线" w:hAnsi="等线" w:eastAsia="等线" w:cs="宋体"/>
                <w:sz w:val="22"/>
                <w:szCs w:val="22"/>
              </w:rPr>
              <w:t xml:space="preserve">环境</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应</w:t>
            </w:r>
            <w:r>
              <w:rPr>
                <w:rFonts w:ascii="等线" w:hAnsi="等线" w:eastAsia="等线" w:cs="宋体"/>
                <w:sz w:val="22"/>
                <w:szCs w:val="22"/>
              </w:rPr>
              <w:t xml:space="preserve">急机动</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14079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37543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75086</w:t>
            </w:r>
            <w:r/>
          </w:p>
        </w:tc>
      </w:tr>
      <w:tr>
        <w:trPr>
          <w:trHeight w:val="280"/>
        </w:trPr>
        <w:tc>
          <w:tcPr>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164249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122014</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107936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175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410624</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包二：</w:t>
      </w:r>
      <w:r/>
    </w:p>
    <w:tbl>
      <w:tblPr>
        <w:tblW w:w="14300" w:type="dxa"/>
        <w:tblLook w:val="04A0" w:firstRow="1" w:lastRow="0" w:firstColumn="1" w:lastColumn="0" w:noHBand="0" w:noVBand="1"/>
      </w:tblPr>
      <w:tblGrid>
        <w:gridCol w:w="717"/>
        <w:gridCol w:w="1786"/>
        <w:gridCol w:w="796"/>
        <w:gridCol w:w="916"/>
        <w:gridCol w:w="915"/>
        <w:gridCol w:w="915"/>
        <w:gridCol w:w="919"/>
        <w:gridCol w:w="915"/>
        <w:gridCol w:w="916"/>
        <w:gridCol w:w="920"/>
        <w:gridCol w:w="915"/>
        <w:gridCol w:w="915"/>
        <w:gridCol w:w="919"/>
        <w:gridCol w:w="916"/>
        <w:gridCol w:w="920"/>
      </w:tblGrid>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生殖中心楼（</w:t>
            </w:r>
            <w:r>
              <w:rPr>
                <w:rFonts w:ascii="等线" w:hAnsi="等线" w:eastAsia="等线" w:cs="宋体"/>
                <w:b/>
                <w:bCs/>
                <w:sz w:val="22"/>
                <w:szCs w:val="22"/>
              </w:rPr>
              <w:t xml:space="preserve">11000m²</w:t>
            </w:r>
            <w:r>
              <w:rPr>
                <w:rFonts w:ascii="等线" w:hAnsi="等线" w:eastAsia="等线" w:cs="宋体"/>
                <w:b/>
                <w:bCs/>
                <w:sz w:val="22"/>
                <w:szCs w:val="22"/>
              </w:rPr>
              <w:t xml:space="preserve">）</w:t>
            </w:r>
            <w:r/>
          </w:p>
        </w:tc>
      </w:tr>
      <w:tr>
        <w:trPr>
          <w:trHeight w:val="560"/>
        </w:trPr>
        <w:tc>
          <w:tcPr>
            <w:shd w:val="clear" w:color="000000" w:fill="ffffff"/>
            <w:tcBorders>
              <w:top w:val="single" w:color="auto" w:sz="8" w:space="0"/>
              <w:left w:val="single" w:color="auto" w:sz="4" w:space="0"/>
              <w:bottom w:val="none" w:color="000000"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none" w:color="000000" w:sz="4"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none" w:color="000000" w:sz="4"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8"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single" w:color="auto" w:sz="8"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大厅</w:t>
            </w:r>
            <w:r/>
          </w:p>
        </w:tc>
        <w:tc>
          <w:tcPr>
            <w:tcBorders>
              <w:top w:val="single" w:color="auto" w:sz="8"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241</w:t>
            </w:r>
            <w:r/>
          </w:p>
        </w:tc>
        <w:tc>
          <w:tcPr>
            <w:tcBorders>
              <w:top w:val="single" w:color="auto" w:sz="8"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single" w:color="auto" w:sz="8"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w:t>
            </w:r>
            <w:r/>
          </w:p>
        </w:tc>
        <w:tc>
          <w:tcPr>
            <w:tcBorders>
              <w:top w:val="single" w:color="auto" w:sz="8"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tcBorders>
              <w:top w:val="single" w:color="auto" w:sz="8"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9385</w:t>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挂号</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男科</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检验</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129</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药房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报告厅</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443</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single" w:color="auto" w:sz="8"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8"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女性诊室</w:t>
            </w:r>
            <w:r>
              <w:rPr>
                <w:rFonts w:ascii="等线" w:hAnsi="等线" w:eastAsia="等线" w:cs="宋体"/>
                <w:color w:val="000000"/>
                <w:sz w:val="22"/>
                <w:szCs w:val="22"/>
              </w:rPr>
              <w:t xml:space="preserve">/</w:t>
            </w:r>
            <w:r>
              <w:rPr>
                <w:rFonts w:ascii="等线" w:hAnsi="等线" w:eastAsia="等线" w:cs="宋体"/>
                <w:color w:val="000000"/>
                <w:sz w:val="22"/>
                <w:szCs w:val="22"/>
              </w:rPr>
              <w:t xml:space="preserve">检查室</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none" w:color="000000"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VIP</w:t>
            </w:r>
            <w:r>
              <w:rPr>
                <w:rFonts w:ascii="等线" w:hAnsi="等线" w:eastAsia="等线" w:cs="宋体"/>
                <w:color w:val="000000"/>
                <w:sz w:val="22"/>
                <w:szCs w:val="22"/>
              </w:rPr>
              <w:t xml:space="preserve">诊室</w:t>
            </w:r>
            <w:r>
              <w:rPr>
                <w:rFonts w:ascii="等线" w:hAnsi="等线" w:eastAsia="等线" w:cs="宋体"/>
                <w:color w:val="000000"/>
                <w:sz w:val="22"/>
                <w:szCs w:val="22"/>
              </w:rPr>
              <w:t xml:space="preserve">/</w:t>
            </w:r>
            <w:r>
              <w:rPr>
                <w:rFonts w:ascii="等线" w:hAnsi="等线" w:eastAsia="等线" w:cs="宋体"/>
                <w:color w:val="000000"/>
                <w:sz w:val="22"/>
                <w:szCs w:val="22"/>
              </w:rPr>
              <w:t xml:space="preserve">检查室</w:t>
            </w:r>
            <w:r/>
          </w:p>
        </w:tc>
        <w:tc>
          <w:tcPr>
            <w:tcBorders>
              <w:top w:val="none" w:color="000000" w:sz="4" w:space="0"/>
              <w:left w:val="none" w:color="000000" w:sz="4" w:space="0"/>
              <w:bottom w:val="none" w:color="000000"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none" w:color="000000"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single" w:color="auto"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single" w:color="auto"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IVF</w:t>
            </w:r>
            <w:r>
              <w:rPr>
                <w:rFonts w:ascii="等线" w:hAnsi="等线" w:eastAsia="等线" w:cs="宋体"/>
                <w:color w:val="000000"/>
                <w:sz w:val="22"/>
                <w:szCs w:val="22"/>
              </w:rPr>
              <w:t xml:space="preserve">遗传基因检测</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4693</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办公会议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档案</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268.8</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color w:val="000000"/>
                <w:sz w:val="22"/>
                <w:szCs w:val="22"/>
              </w:rPr>
            </w:pPr>
            <w:r>
              <w:rPr>
                <w:rFonts w:ascii="等线" w:hAnsi="等线" w:eastAsia="等线" w:cs="宋体"/>
                <w:color w:val="000000"/>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移植取卵取精</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2676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4693</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18771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25810</w:t>
            </w:r>
            <w:r/>
          </w:p>
        </w:tc>
      </w:tr>
      <w:tr>
        <w:trPr>
          <w:trHeight w:val="280"/>
        </w:trPr>
        <w:tc>
          <w:tcPr>
            <w:gridSpan w:val="15"/>
            <w:shd w:val="clear" w:color="000000" w:fill="ffffff"/>
            <w:tcBorders>
              <w:top w:val="none" w:color="000000" w:sz="4" w:space="0"/>
              <w:left w:val="none" w:color="000000" w:sz="4" w:space="0"/>
              <w:bottom w:val="single" w:color="auto" w:sz="8"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主体塔楼（</w:t>
            </w:r>
            <w:r>
              <w:rPr>
                <w:rFonts w:ascii="等线" w:hAnsi="等线" w:eastAsia="等线" w:cs="宋体"/>
                <w:b/>
                <w:bCs/>
                <w:sz w:val="22"/>
                <w:szCs w:val="22"/>
              </w:rPr>
              <w:t xml:space="preserve">83100m²</w:t>
            </w:r>
            <w:r>
              <w:rPr>
                <w:rFonts w:ascii="等线" w:hAnsi="等线" w:eastAsia="等线" w:cs="宋体"/>
                <w:b/>
                <w:bCs/>
                <w:sz w:val="22"/>
                <w:szCs w:val="22"/>
              </w:rPr>
              <w:t xml:space="preserve">）</w:t>
            </w:r>
            <w:r/>
          </w:p>
        </w:tc>
      </w:tr>
      <w:tr>
        <w:trPr>
          <w:trHeight w:val="56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静配</w:t>
            </w:r>
            <w:r>
              <w:rPr>
                <w:rFonts w:ascii="等线" w:hAnsi="等线" w:eastAsia="等线" w:cs="宋体"/>
                <w:color w:val="000000"/>
                <w:sz w:val="22"/>
                <w:szCs w:val="22"/>
              </w:rPr>
              <w:t xml:space="preserve">中心</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21118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消防控制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住院药房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274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核素病房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商业服务设施</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出入院办理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130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16425</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医保医务窗口</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医务处</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330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血透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1600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生殖病房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26</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4693</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14078</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住院超声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22/</w:t>
            </w:r>
            <w:r>
              <w:rPr>
                <w:rFonts w:ascii="等线" w:hAnsi="等线" w:eastAsia="等线" w:cs="宋体"/>
                <w:color w:val="000000"/>
                <w:sz w:val="22"/>
                <w:szCs w:val="22"/>
              </w:rPr>
              <w:t xml:space="preserve">间</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CCU</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17</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产房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8</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28157</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28157</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ICU</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信息中心办公</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信息主机房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行政办公</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000000" w:sz="8" w:space="0"/>
              <w:right w:val="single" w:color="auto" w:sz="4" w:space="0"/>
            </w:tcBorders>
            <w:tcW w:w="7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6F</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活动室</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single" w:color="auto" w:sz="4" w:space="0"/>
              <w:bottom w:val="single" w:color="000000" w:sz="8" w:space="0"/>
              <w:right w:val="single" w:color="auto" w:sz="4" w:space="0"/>
            </w:tcBorders>
            <w:tcW w:w="920" w:type="dxa"/>
            <w:vAlign w:val="center"/>
            <w:vMerge w:val="restart"/>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行政办公值班</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气体机房</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tcBorders>
              <w:top w:val="none" w:color="000000" w:sz="4" w:space="0"/>
              <w:left w:val="single" w:color="auto" w:sz="4" w:space="0"/>
              <w:bottom w:val="single" w:color="000000" w:sz="8" w:space="0"/>
              <w:right w:val="single" w:color="auto" w:sz="4" w:space="0"/>
            </w:tcBorders>
            <w:tcW w:w="7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公共区域</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c>
          <w:tcPr>
            <w:tcBorders>
              <w:top w:val="none" w:color="000000" w:sz="4" w:space="0"/>
              <w:left w:val="single" w:color="auto" w:sz="4" w:space="0"/>
              <w:bottom w:val="single" w:color="000000" w:sz="8" w:space="0"/>
              <w:right w:val="single" w:color="auto" w:sz="4" w:space="0"/>
            </w:tcBorders>
            <w:tcW w:w="920" w:type="dxa"/>
            <w:vAlign w:val="center"/>
            <w:vMerge w:val="continue"/>
            <w:textDirection w:val="lrTb"/>
            <w:noWrap w:val="false"/>
          </w:tcPr>
          <w:p>
            <w:pPr>
              <w:jc w:val="left"/>
              <w:widowControl/>
              <w:rPr>
                <w:rFonts w:ascii="等线" w:hAnsi="等线" w:eastAsia="等线" w:cs="宋体"/>
                <w:sz w:val="22"/>
                <w:szCs w:val="22"/>
              </w:rPr>
            </w:pPr>
            <w:r>
              <w:rPr>
                <w:rFonts w:ascii="等线" w:hAnsi="等线" w:eastAsia="等线" w:cs="宋体"/>
                <w:sz w:val="22"/>
                <w:szCs w:val="22"/>
              </w:rPr>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7-23F</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标准病房</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66300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1113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204139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87</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204139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32849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244028</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5</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123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288609</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专项</w:t>
            </w:r>
            <w:r>
              <w:rPr>
                <w:rFonts w:ascii="等线" w:hAnsi="等线" w:eastAsia="等线" w:cs="宋体"/>
                <w:sz w:val="22"/>
                <w:szCs w:val="22"/>
              </w:rPr>
              <w:t xml:space="preserve">+</w:t>
            </w:r>
            <w:r>
              <w:rPr>
                <w:rFonts w:ascii="等线" w:hAnsi="等线" w:eastAsia="等线" w:cs="宋体"/>
                <w:sz w:val="22"/>
                <w:szCs w:val="22"/>
              </w:rPr>
              <w:t xml:space="preserve">垃圾运送</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32850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32850</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外环境</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应急机动</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4</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9386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14</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32850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58660</w:t>
            </w:r>
            <w:r/>
          </w:p>
        </w:tc>
      </w:tr>
      <w:tr>
        <w:trPr>
          <w:trHeight w:val="280"/>
        </w:trPr>
        <w:tc>
          <w:tcPr>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58659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110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258106</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44582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373079</w:t>
            </w:r>
            <w:r/>
          </w:p>
        </w:tc>
      </w:tr>
    </w:tbl>
    <w:p>
      <w:pPr>
        <w:rPr>
          <w:rFonts w:ascii="宋体" w:hAnsi="宋体"/>
          <w:sz w:val="24"/>
          <w:szCs w:val="28"/>
        </w:rPr>
      </w:pPr>
      <w:r>
        <w:rPr>
          <w:rFonts w:ascii="宋体" w:hAnsi="宋体"/>
          <w:sz w:val="24"/>
          <w:szCs w:val="28"/>
        </w:rPr>
      </w:r>
      <w:r/>
    </w:p>
    <w:p>
      <w:pPr>
        <w:tabs>
          <w:tab w:val="left" w:pos="1165" w:leader="none"/>
        </w:tabs>
        <w:rPr>
          <w:rFonts w:ascii="宋体" w:hAnsi="宋体"/>
          <w:sz w:val="24"/>
          <w:szCs w:val="28"/>
        </w:rPr>
      </w:pPr>
      <w:r>
        <w:rPr>
          <w:rFonts w:hint="eastAsia" w:ascii="宋体" w:hAnsi="宋体"/>
          <w:sz w:val="24"/>
          <w:szCs w:val="28"/>
        </w:rPr>
        <w:t xml:space="preserve">包三：</w:t>
      </w:r>
      <w:r/>
    </w:p>
    <w:tbl>
      <w:tblPr>
        <w:tblW w:w="14300" w:type="dxa"/>
        <w:tblLook w:val="04A0" w:firstRow="1" w:lastRow="0" w:firstColumn="1" w:lastColumn="0" w:noHBand="0" w:noVBand="1"/>
      </w:tblPr>
      <w:tblGrid>
        <w:gridCol w:w="720"/>
        <w:gridCol w:w="1800"/>
        <w:gridCol w:w="740"/>
        <w:gridCol w:w="920"/>
        <w:gridCol w:w="920"/>
        <w:gridCol w:w="920"/>
        <w:gridCol w:w="920"/>
        <w:gridCol w:w="920"/>
        <w:gridCol w:w="920"/>
        <w:gridCol w:w="920"/>
        <w:gridCol w:w="920"/>
        <w:gridCol w:w="920"/>
        <w:gridCol w:w="920"/>
        <w:gridCol w:w="920"/>
        <w:gridCol w:w="920"/>
      </w:tblGrid>
      <w:tr>
        <w:trPr>
          <w:trHeight w:val="280"/>
        </w:trPr>
        <w:tc>
          <w:tcPr>
            <w:gridSpan w:val="15"/>
            <w:shd w:val="clear" w:color="000000" w:fill="ffffff"/>
            <w:tcBorders>
              <w:top w:val="none" w:color="000000"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全院中心运送</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56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运送员（含太平间）</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7039</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37</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86818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23464</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50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117321</w:t>
            </w:r>
            <w:r/>
          </w:p>
        </w:tc>
      </w:tr>
      <w:tr>
        <w:trPr>
          <w:trHeight w:val="280"/>
        </w:trPr>
        <w:tc>
          <w:tcPr>
            <w:gridSpan w:val="15"/>
            <w:shd w:val="clear" w:color="000000" w:fill="ffffff"/>
            <w:tcBorders>
              <w:top w:val="single" w:color="auto" w:sz="4" w:space="0"/>
              <w:left w:val="single" w:color="auto" w:sz="4" w:space="0"/>
              <w:bottom w:val="single" w:color="auto"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全院电梯服务</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电梯员</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0</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28</w:t>
            </w:r>
            <w:r/>
          </w:p>
        </w:tc>
        <w:tc>
          <w:tcPr>
            <w:shd w:val="clear" w:color="000000" w:fill="ffffff"/>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65700</w:t>
            </w:r>
            <w:r/>
          </w:p>
        </w:tc>
      </w:tr>
      <w:tr>
        <w:trPr>
          <w:trHeight w:val="280"/>
        </w:trPr>
        <w:tc>
          <w:tcPr>
            <w:gridSpan w:val="15"/>
            <w:shd w:val="clear" w:color="000000" w:fill="ffffff"/>
            <w:tcBorders>
              <w:top w:val="none" w:color="000000" w:sz="4" w:space="0"/>
              <w:left w:val="none" w:color="000000" w:sz="4" w:space="0"/>
              <w:bottom w:val="none" w:color="000000" w:sz="4" w:space="0"/>
              <w:right w:val="none" w:color="000000" w:sz="4" w:space="0"/>
            </w:tcBorders>
            <w:tcW w:w="14300" w:type="dxa"/>
            <w:vAlign w:val="center"/>
            <w:textDirection w:val="lrTb"/>
            <w:noWrap w:val="false"/>
          </w:tcPr>
          <w:p>
            <w:pPr>
              <w:jc w:val="left"/>
              <w:widowControl/>
              <w:rPr>
                <w:rFonts w:ascii="等线" w:hAnsi="等线" w:eastAsia="等线" w:cs="宋体"/>
                <w:b/>
                <w:bCs/>
                <w:sz w:val="22"/>
                <w:szCs w:val="22"/>
              </w:rPr>
            </w:pPr>
            <w:r>
              <w:rPr>
                <w:rFonts w:ascii="等线" w:hAnsi="等线" w:eastAsia="等线" w:cs="宋体"/>
                <w:b/>
                <w:bCs/>
                <w:sz w:val="22"/>
                <w:szCs w:val="22"/>
              </w:rPr>
              <w:t xml:space="preserve">其他</w:t>
            </w:r>
            <w:r/>
          </w:p>
        </w:tc>
      </w:tr>
      <w:tr>
        <w:trPr>
          <w:trHeight w:val="560"/>
        </w:trPr>
        <w:tc>
          <w:tcPr>
            <w:shd w:val="clear" w:color="000000" w:fill="ffffff"/>
            <w:tcBorders>
              <w:top w:val="single" w:color="auto" w:sz="8"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楼层</w:t>
            </w:r>
            <w:r/>
          </w:p>
        </w:tc>
        <w:tc>
          <w:tcPr>
            <w:shd w:val="clear" w:color="000000" w:fill="ffffff"/>
            <w:tcBorders>
              <w:top w:val="single" w:color="auto" w:sz="8"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科室分布明细</w:t>
            </w:r>
            <w:r/>
          </w:p>
        </w:tc>
        <w:tc>
          <w:tcPr>
            <w:shd w:val="clear" w:color="000000" w:fill="ffffff"/>
            <w:tcBorders>
              <w:top w:val="single" w:color="auto" w:sz="8"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面积</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拟床位数</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拟一级岗位数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一级岗总工时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拟二级岗位数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二级总数岗</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二级岗总工时</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拟三级岗位数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三级岗总工时</w:t>
            </w:r>
            <w:r/>
          </w:p>
        </w:tc>
        <w:tc>
          <w:tcPr>
            <w:shd w:val="clear" w:color="000000" w:fill="ffffff"/>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总岗位数</w:t>
            </w:r>
            <w:r/>
          </w:p>
        </w:tc>
        <w:tc>
          <w:tcPr>
            <w:tcBorders>
              <w:top w:val="single" w:color="auto" w:sz="8"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年总工时</w:t>
            </w:r>
            <w:r/>
          </w:p>
        </w:tc>
      </w:tr>
      <w:tr>
        <w:trPr>
          <w:trHeight w:val="280"/>
        </w:trPr>
        <w:tc>
          <w:tcPr>
            <w:shd w:val="clear" w:color="000000" w:fill="ffffff"/>
            <w:tcBorders>
              <w:top w:val="single" w:color="auto"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主管</w:t>
            </w:r>
            <w:r/>
          </w:p>
        </w:tc>
        <w:tc>
          <w:tcPr>
            <w:shd w:val="clear" w:color="000000" w:fill="ffffff"/>
            <w:tcBorders>
              <w:top w:val="single" w:color="auto"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single" w:color="auto"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项目经理</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1</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2346</w:t>
            </w:r>
            <w:r/>
          </w:p>
        </w:tc>
      </w:tr>
      <w:tr>
        <w:trPr>
          <w:trHeight w:val="280"/>
        </w:trPr>
        <w:tc>
          <w:tcPr>
            <w:shd w:val="clear" w:color="000000" w:fill="ffffff"/>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小计</w:t>
            </w:r>
            <w:r/>
          </w:p>
        </w:tc>
        <w:tc>
          <w:tcPr>
            <w:shd w:val="clear" w:color="000000" w:fill="ffffff"/>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shd w:val="clear" w:color="000000" w:fill="ffffff"/>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sz w:val="22"/>
                <w:szCs w:val="22"/>
              </w:rPr>
            </w:pPr>
            <w:r>
              <w:rPr>
                <w:rFonts w:ascii="等线" w:hAnsi="等线" w:eastAsia="等线" w:cs="宋体"/>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4692</w:t>
            </w:r>
            <w:r/>
          </w:p>
        </w:tc>
      </w:tr>
      <w:tr>
        <w:trPr>
          <w:trHeight w:val="280"/>
        </w:trPr>
        <w:tc>
          <w:tcPr>
            <w:tcBorders>
              <w:top w:val="none" w:color="000000" w:sz="4" w:space="0"/>
              <w:left w:val="single" w:color="auto" w:sz="4" w:space="0"/>
              <w:bottom w:val="single" w:color="auto" w:sz="8" w:space="0"/>
              <w:right w:val="single" w:color="auto" w:sz="4" w:space="0"/>
            </w:tcBorders>
            <w:tcW w:w="7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合计</w:t>
            </w:r>
            <w:r/>
          </w:p>
        </w:tc>
        <w:tc>
          <w:tcPr>
            <w:tcBorders>
              <w:top w:val="none" w:color="000000" w:sz="4" w:space="0"/>
              <w:left w:val="none" w:color="000000" w:sz="4" w:space="0"/>
              <w:bottom w:val="single" w:color="auto" w:sz="8" w:space="0"/>
              <w:right w:val="single" w:color="auto" w:sz="4" w:space="0"/>
            </w:tcBorders>
            <w:tcW w:w="180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74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3</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7039</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65</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152518</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　</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23464</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80</w:t>
            </w:r>
            <w:r/>
          </w:p>
        </w:tc>
        <w:tc>
          <w:tcPr>
            <w:tcBorders>
              <w:top w:val="none" w:color="000000" w:sz="4" w:space="0"/>
              <w:left w:val="none" w:color="000000" w:sz="4" w:space="0"/>
              <w:bottom w:val="single" w:color="auto" w:sz="8" w:space="0"/>
              <w:right w:val="single" w:color="auto" w:sz="4" w:space="0"/>
            </w:tcBorders>
            <w:tcW w:w="920" w:type="dxa"/>
            <w:vAlign w:val="center"/>
            <w:textDirection w:val="lrTb"/>
            <w:noWrap w:val="false"/>
          </w:tcPr>
          <w:p>
            <w:pPr>
              <w:jc w:val="center"/>
              <w:widowControl/>
              <w:rPr>
                <w:rFonts w:ascii="等线" w:hAnsi="等线" w:eastAsia="等线" w:cs="宋体"/>
                <w:color w:val="000000"/>
                <w:sz w:val="22"/>
                <w:szCs w:val="22"/>
              </w:rPr>
            </w:pPr>
            <w:r>
              <w:rPr>
                <w:rFonts w:ascii="等线" w:hAnsi="等线" w:eastAsia="等线" w:cs="宋体"/>
                <w:color w:val="000000"/>
                <w:sz w:val="22"/>
                <w:szCs w:val="22"/>
              </w:rPr>
              <w:t xml:space="preserve">187713</w:t>
            </w:r>
            <w:r/>
          </w:p>
        </w:tc>
      </w:tr>
    </w:tbl>
    <w:p>
      <w:pPr>
        <w:tabs>
          <w:tab w:val="left" w:pos="1165" w:leader="none"/>
        </w:tabs>
        <w:rPr>
          <w:rFonts w:ascii="宋体" w:hAnsi="宋体"/>
          <w:b/>
          <w:bCs/>
          <w:color w:val="000000"/>
          <w:sz w:val="24"/>
          <w:szCs w:val="28"/>
        </w:rPr>
        <w:sectPr>
          <w:footnotePr/>
          <w:endnotePr/>
          <w:type w:val="nextPage"/>
          <w:pgSz w:w="16838" w:h="11906" w:orient="landscape"/>
          <w:pgMar w:top="1365" w:right="1418" w:bottom="1588" w:left="1418" w:header="851" w:footer="907" w:gutter="0"/>
          <w:pgNumType w:start="1"/>
          <w:cols w:num="1" w:sep="0" w:space="720" w:equalWidth="1"/>
          <w:docGrid w:linePitch="360"/>
          <w:titlePg/>
        </w:sectPr>
      </w:pPr>
      <w:r>
        <w:rPr>
          <w:rFonts w:ascii="宋体" w:hAnsi="宋体"/>
          <w:b/>
          <w:bCs/>
          <w:color w:val="000000"/>
          <w:sz w:val="24"/>
          <w:szCs w:val="28"/>
        </w:rPr>
      </w:r>
      <w:r/>
    </w:p>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3.</w:t>
      </w:r>
      <w:r>
        <w:rPr>
          <w:rFonts w:hint="eastAsia" w:ascii="宋体" w:hAnsi="宋体"/>
          <w:b/>
          <w:bCs/>
          <w:color w:val="000000"/>
          <w:sz w:val="24"/>
          <w:szCs w:val="28"/>
        </w:rPr>
        <w:t xml:space="preserve">人员岗位要求</w:t>
      </w:r>
      <w:r/>
    </w:p>
    <w:p>
      <w:pPr>
        <w:ind w:firstLine="480"/>
        <w:rPr>
          <w:rFonts w:ascii="宋体" w:hAnsi="宋体"/>
          <w:color w:val="000000"/>
          <w:sz w:val="24"/>
          <w:szCs w:val="28"/>
        </w:rPr>
      </w:pPr>
      <w:r>
        <w:rPr>
          <w:rFonts w:hint="eastAsia" w:ascii="宋体" w:hAnsi="宋体"/>
          <w:color w:val="000000"/>
          <w:sz w:val="24"/>
          <w:szCs w:val="28"/>
        </w:rPr>
        <w:t xml:space="preserve">本次招标要求所有人员政治合格，政历清楚，品行端正，无不良记录和嗜好，无犯罪记录。物业服务公司人员招聘上岗，事先必须经过招标方审核同意。</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0"/>
        <w:gridCol w:w="2719"/>
        <w:gridCol w:w="1134"/>
        <w:gridCol w:w="2409"/>
        <w:gridCol w:w="1985"/>
      </w:tblGrid>
      <w:tr>
        <w:trPr>
          <w:cantSplit/>
          <w:jc w:val="center"/>
          <w:trHeight w:val="402"/>
        </w:trPr>
        <w:tc>
          <w:tcPr>
            <w:tcW w:w="650" w:type="dxa"/>
            <w:vAlign w:val="center"/>
            <w:vMerge w:val="restart"/>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tcW w:w="2719" w:type="dxa"/>
            <w:vAlign w:val="center"/>
            <w:vMerge w:val="restart"/>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区域</w:t>
            </w:r>
            <w:r/>
          </w:p>
        </w:tc>
        <w:tc>
          <w:tcPr>
            <w:gridSpan w:val="3"/>
            <w:tcW w:w="5528"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人员要求</w:t>
            </w:r>
            <w:r/>
          </w:p>
        </w:tc>
      </w:tr>
      <w:tr>
        <w:trPr>
          <w:cantSplit/>
          <w:jc w:val="center"/>
          <w:trHeight w:val="402"/>
        </w:trPr>
        <w:tc>
          <w:tcPr>
            <w:tcW w:w="650" w:type="dxa"/>
            <w:vAlign w:val="center"/>
            <w:vMerge w:val="continue"/>
            <w:textDirection w:val="lrTb"/>
            <w:noWrap w:val="false"/>
          </w:tcPr>
          <w:p>
            <w:pPr>
              <w:jc w:val="left"/>
              <w:spacing w:line="360" w:lineRule="exact"/>
              <w:widowControl/>
              <w:rPr>
                <w:rFonts w:ascii="宋体" w:hAnsi="宋体" w:cs="宋体"/>
                <w:color w:val="000000"/>
                <w:sz w:val="22"/>
                <w:szCs w:val="22"/>
              </w:rPr>
            </w:pPr>
            <w:r>
              <w:rPr>
                <w:rFonts w:ascii="宋体" w:hAnsi="宋体" w:cs="宋体"/>
                <w:color w:val="000000"/>
                <w:sz w:val="22"/>
                <w:szCs w:val="22"/>
              </w:rPr>
            </w:r>
            <w:r/>
          </w:p>
        </w:tc>
        <w:tc>
          <w:tcPr>
            <w:tcW w:w="2719" w:type="dxa"/>
            <w:vAlign w:val="center"/>
            <w:vMerge w:val="continue"/>
            <w:textDirection w:val="lrTb"/>
            <w:noWrap w:val="false"/>
          </w:tcPr>
          <w:p>
            <w:pPr>
              <w:jc w:val="left"/>
              <w:spacing w:line="360" w:lineRule="exact"/>
              <w:widowControl/>
              <w:rPr>
                <w:rFonts w:ascii="宋体" w:hAnsi="宋体" w:cs="宋体"/>
                <w:color w:val="000000"/>
                <w:sz w:val="22"/>
                <w:szCs w:val="22"/>
              </w:rPr>
            </w:pPr>
            <w:r>
              <w:rPr>
                <w:rFonts w:ascii="宋体" w:hAnsi="宋体" w:cs="宋体"/>
                <w:color w:val="000000"/>
                <w:sz w:val="22"/>
                <w:szCs w:val="22"/>
              </w:rPr>
            </w:r>
            <w:r/>
          </w:p>
        </w:tc>
        <w:tc>
          <w:tcPr>
            <w:tcW w:w="1134"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性别</w:t>
            </w:r>
            <w:r/>
          </w:p>
        </w:tc>
        <w:tc>
          <w:tcPr>
            <w:tcW w:w="2409" w:type="dxa"/>
            <w:vAlign w:val="center"/>
            <w:textDirection w:val="lrTb"/>
            <w:noWrap w:val="false"/>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学历</w:t>
            </w:r>
            <w:r/>
          </w:p>
        </w:tc>
        <w:tc>
          <w:tcPr>
            <w:tcW w:w="1985"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健康要求</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医疗垃圾清运</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生活垃圾清运</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垃圾站保洁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有健康证</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门诊区域保洁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急诊保洁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急诊抢救室（绿色通道）</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外环境保洁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小学及以上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病房保洁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VIP</w:t>
            </w:r>
            <w:r>
              <w:rPr>
                <w:rFonts w:hint="eastAsia" w:ascii="宋体" w:hAnsi="宋体" w:cs="宋体"/>
                <w:color w:val="000000"/>
                <w:sz w:val="22"/>
                <w:szCs w:val="22"/>
              </w:rPr>
              <w:t xml:space="preserve">病房保洁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w:t>
            </w:r>
            <w:r>
              <w:rPr>
                <w:rFonts w:hint="eastAsia" w:ascii="宋体" w:hAnsi="宋体" w:cs="宋体"/>
                <w:color w:val="000000"/>
                <w:sz w:val="24"/>
              </w:rPr>
              <w:t xml:space="preserve">高</w:t>
            </w:r>
            <w:r>
              <w:rPr>
                <w:rFonts w:hint="eastAsia" w:ascii="宋体" w:hAnsi="宋体" w:cs="宋体"/>
                <w:color w:val="000000"/>
                <w:sz w:val="24"/>
              </w:rPr>
              <w:t xml:space="preserve">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医技保洁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行政保洁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行政特殊保洁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w:t>
            </w: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ICU</w:t>
            </w:r>
            <w:r>
              <w:rPr>
                <w:rFonts w:hint="eastAsia" w:ascii="宋体" w:hAnsi="宋体" w:cs="宋体"/>
                <w:color w:val="000000"/>
                <w:sz w:val="22"/>
                <w:szCs w:val="22"/>
              </w:rPr>
              <w:t xml:space="preserve">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实验室保洁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DSA</w:t>
            </w:r>
            <w:r>
              <w:rPr>
                <w:rFonts w:hint="eastAsia" w:ascii="宋体" w:hAnsi="宋体" w:cs="宋体"/>
                <w:color w:val="000000"/>
                <w:sz w:val="22"/>
                <w:szCs w:val="22"/>
              </w:rPr>
              <w:t xml:space="preserve">导管室特殊保洁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w:t>
            </w:r>
            <w:r>
              <w:rPr>
                <w:rFonts w:hint="eastAsia" w:ascii="宋体" w:hAnsi="宋体" w:cs="宋体"/>
                <w:color w:val="000000"/>
                <w:sz w:val="24"/>
              </w:rPr>
              <w:t xml:space="preserve">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供应室保洁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供应室特殊岗位</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专项保洁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19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电梯司梯</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电梯大厅引导</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女</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会务服务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运送调度员</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标本运送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药品运送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药库运送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标本及药品夜班运送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专项服务运送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男</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公共区域巡视保洁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小学及以上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29</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腔镜清洗</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中专、高</w:t>
            </w: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30</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手术器械下收下送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31</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手术室保洁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32</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手术室门岗</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33</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手术室清台</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402"/>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34</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手术室运送</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377"/>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35</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其他特殊岗位</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初中及以上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367"/>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36</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项目经理</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本科及以上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111"/>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37</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区域主管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大专及以上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r>
        <w:trPr>
          <w:jc w:val="center"/>
          <w:trHeight w:val="281"/>
        </w:trPr>
        <w:tc>
          <w:tcPr>
            <w:tcW w:w="650"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38</w:t>
            </w:r>
            <w:r/>
          </w:p>
        </w:tc>
        <w:tc>
          <w:tcPr>
            <w:tcW w:w="2719" w:type="dxa"/>
            <w:vAlign w:val="center"/>
            <w:textDirection w:val="lrTb"/>
            <w:noWrap/>
          </w:tcPr>
          <w:p>
            <w:pPr>
              <w:jc w:val="center"/>
              <w:spacing w:line="360" w:lineRule="exact"/>
              <w:widowControl/>
              <w:rPr>
                <w:rFonts w:ascii="宋体" w:hAnsi="宋体" w:cs="宋体"/>
                <w:color w:val="000000"/>
                <w:sz w:val="22"/>
                <w:szCs w:val="22"/>
              </w:rPr>
            </w:pPr>
            <w:r>
              <w:rPr>
                <w:rFonts w:hint="eastAsia" w:ascii="宋体" w:hAnsi="宋体" w:cs="宋体"/>
                <w:color w:val="000000"/>
                <w:sz w:val="22"/>
                <w:szCs w:val="22"/>
              </w:rPr>
              <w:t xml:space="preserve">电梯主管</w:t>
            </w:r>
            <w:r/>
          </w:p>
        </w:tc>
        <w:tc>
          <w:tcPr>
            <w:tcW w:w="1134"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不限</w:t>
            </w:r>
            <w:r/>
          </w:p>
        </w:tc>
        <w:tc>
          <w:tcPr>
            <w:tcW w:w="2409" w:type="dxa"/>
            <w:vAlign w:val="center"/>
            <w:textDirection w:val="lrTb"/>
            <w:noWrap w:val="false"/>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大专及以上</w:t>
            </w:r>
            <w:r/>
          </w:p>
        </w:tc>
        <w:tc>
          <w:tcPr>
            <w:tcW w:w="1985" w:type="dxa"/>
            <w:vAlign w:val="center"/>
            <w:textDirection w:val="lrTb"/>
            <w:noWrap/>
          </w:tcPr>
          <w:p>
            <w:pPr>
              <w:jc w:val="center"/>
              <w:spacing w:line="360" w:lineRule="exact"/>
              <w:widowControl/>
              <w:rPr>
                <w:rFonts w:ascii="宋体" w:hAnsi="宋体" w:cs="宋体"/>
                <w:color w:val="000000"/>
                <w:sz w:val="24"/>
              </w:rPr>
            </w:pPr>
            <w:r>
              <w:rPr>
                <w:rFonts w:hint="eastAsia" w:ascii="宋体" w:hAnsi="宋体" w:cs="宋体"/>
                <w:color w:val="000000"/>
                <w:sz w:val="24"/>
              </w:rPr>
              <w:t xml:space="preserve">良好</w:t>
            </w:r>
            <w:r/>
          </w:p>
        </w:tc>
      </w:tr>
    </w:tbl>
    <w:p>
      <w:pPr>
        <w:rPr>
          <w:rFonts w:ascii="宋体" w:hAnsi="宋体"/>
          <w:b/>
          <w:bCs/>
          <w:color w:val="000000"/>
          <w:sz w:val="24"/>
          <w:szCs w:val="28"/>
        </w:rPr>
      </w:pPr>
      <w:r>
        <w:rPr>
          <w:rFonts w:ascii="宋体" w:hAnsi="宋体"/>
          <w:b/>
          <w:bCs/>
          <w:color w:val="000000"/>
          <w:sz w:val="24"/>
          <w:szCs w:val="28"/>
        </w:rPr>
      </w:r>
      <w:r/>
    </w:p>
    <w:p>
      <w:pPr>
        <w:ind w:firstLine="422"/>
        <w:spacing w:line="360" w:lineRule="auto"/>
        <w:rPr>
          <w:rFonts w:ascii="宋体" w:hAnsi="宋体" w:cs="宋体"/>
          <w:color w:val="000000"/>
          <w:szCs w:val="22"/>
        </w:rPr>
      </w:pPr>
      <w:r>
        <w:rPr>
          <w:rFonts w:hint="eastAsia" w:ascii="宋体" w:hAnsi="宋体"/>
          <w:b/>
          <w:bCs/>
          <w:color w:val="000000"/>
          <w:sz w:val="24"/>
          <w:szCs w:val="28"/>
        </w:rPr>
        <w:t xml:space="preserve">4.</w:t>
      </w:r>
      <w:r>
        <w:rPr>
          <w:rFonts w:hint="eastAsia" w:ascii="等线" w:hAnsi="等线" w:eastAsia="等线"/>
          <w:b/>
          <w:bCs/>
          <w:color w:val="000000"/>
          <w:szCs w:val="22"/>
        </w:rPr>
        <w:t xml:space="preserve"> </w:t>
      </w:r>
      <w:r>
        <w:rPr>
          <w:rFonts w:hint="eastAsia" w:ascii="宋体" w:hAnsi="宋体"/>
          <w:b/>
          <w:bCs/>
          <w:color w:val="000000"/>
          <w:sz w:val="24"/>
          <w:szCs w:val="28"/>
        </w:rPr>
        <w:t xml:space="preserve">配置工具、设备明细表和各项物耗明细表（</w:t>
      </w:r>
      <w:r>
        <w:rPr>
          <w:rFonts w:hint="eastAsia" w:ascii="宋体" w:hAnsi="宋体"/>
          <w:b/>
          <w:bCs/>
          <w:color w:val="000000"/>
          <w:sz w:val="24"/>
          <w:szCs w:val="28"/>
        </w:rPr>
        <w:t xml:space="preserve">投标人提供</w:t>
      </w:r>
      <w:r>
        <w:rPr>
          <w:rFonts w:hint="eastAsia" w:ascii="宋体" w:hAnsi="宋体"/>
          <w:b/>
          <w:bCs/>
          <w:color w:val="000000"/>
          <w:sz w:val="24"/>
          <w:szCs w:val="28"/>
        </w:rPr>
        <w:t xml:space="preserve">包括</w:t>
      </w:r>
      <w:r>
        <w:rPr>
          <w:rFonts w:hint="eastAsia" w:ascii="宋体" w:hAnsi="宋体"/>
          <w:b/>
          <w:bCs/>
          <w:color w:val="000000"/>
          <w:sz w:val="24"/>
          <w:szCs w:val="28"/>
        </w:rPr>
        <w:t xml:space="preserve">但</w:t>
      </w:r>
      <w:r>
        <w:rPr>
          <w:rFonts w:hint="eastAsia" w:ascii="宋体" w:hAnsi="宋体"/>
          <w:b/>
          <w:bCs/>
          <w:color w:val="000000"/>
          <w:sz w:val="24"/>
          <w:szCs w:val="28"/>
        </w:rPr>
        <w:t xml:space="preserve">不限于</w:t>
      </w:r>
      <w:r>
        <w:rPr>
          <w:rFonts w:hint="eastAsia" w:ascii="宋体" w:hAnsi="宋体"/>
          <w:b/>
          <w:bCs/>
          <w:color w:val="000000"/>
          <w:sz w:val="24"/>
          <w:szCs w:val="28"/>
        </w:rPr>
        <w:t xml:space="preserve">以下表格中的设备、工具、耗材及其</w:t>
      </w:r>
      <w:r>
        <w:rPr>
          <w:rFonts w:hint="eastAsia" w:ascii="宋体" w:hAnsi="宋体"/>
          <w:b/>
          <w:bCs/>
          <w:color w:val="000000"/>
          <w:sz w:val="24"/>
          <w:szCs w:val="28"/>
        </w:rPr>
        <w:t xml:space="preserve">数量</w:t>
      </w:r>
      <w:r>
        <w:rPr>
          <w:rFonts w:hint="eastAsia" w:ascii="宋体" w:hAnsi="宋体"/>
          <w:b/>
          <w:bCs/>
          <w:color w:val="000000"/>
          <w:sz w:val="24"/>
          <w:szCs w:val="28"/>
        </w:rPr>
        <w:t xml:space="preserve">，费用包含在投标报价中）</w:t>
      </w:r>
      <w:r>
        <w:rPr>
          <w:rFonts w:ascii="宋体" w:hAnsi="宋体" w:cs="宋体"/>
          <w:color w:val="000000"/>
          <w:sz w:val="24"/>
        </w:rPr>
        <w:t xml:space="preserve">医院负责提供</w:t>
      </w:r>
      <w:r>
        <w:rPr>
          <w:rFonts w:hint="eastAsia" w:ascii="宋体" w:hAnsi="宋体" w:cs="宋体"/>
          <w:color w:val="000000"/>
          <w:sz w:val="24"/>
        </w:rPr>
        <w:t xml:space="preserve">公共区域生活</w:t>
      </w:r>
      <w:r>
        <w:rPr>
          <w:rFonts w:ascii="宋体" w:hAnsi="宋体" w:cs="宋体"/>
          <w:color w:val="000000"/>
          <w:sz w:val="24"/>
        </w:rPr>
        <w:t xml:space="preserve">垃圾桶、医疗垃圾</w:t>
      </w:r>
      <w:r>
        <w:rPr>
          <w:rFonts w:hint="eastAsia" w:ascii="宋体" w:hAnsi="宋体" w:cs="宋体"/>
          <w:color w:val="000000"/>
          <w:sz w:val="24"/>
        </w:rPr>
        <w:t xml:space="preserve">桶</w:t>
      </w:r>
      <w:r>
        <w:rPr>
          <w:rFonts w:ascii="宋体" w:hAnsi="宋体" w:cs="宋体"/>
          <w:color w:val="000000"/>
          <w:sz w:val="24"/>
        </w:rPr>
        <w:t xml:space="preserve">，负责生活垃圾、医疗垃圾的外运费和垃圾处理费用；</w:t>
      </w:r>
      <w:r>
        <w:rPr>
          <w:rFonts w:hint="eastAsia" w:ascii="宋体" w:hAnsi="宋体" w:cs="宋体"/>
          <w:color w:val="000000"/>
          <w:sz w:val="24"/>
        </w:rPr>
        <w:t xml:space="preserve">供应商</w:t>
      </w:r>
      <w:r>
        <w:rPr>
          <w:rFonts w:ascii="宋体" w:hAnsi="宋体" w:cs="宋体"/>
          <w:color w:val="000000"/>
          <w:sz w:val="24"/>
        </w:rPr>
        <w:t xml:space="preserve">负责提供</w:t>
      </w:r>
      <w:r>
        <w:rPr>
          <w:rFonts w:hint="eastAsia" w:ascii="宋体" w:hAnsi="宋体" w:cs="宋体"/>
          <w:color w:val="000000"/>
          <w:sz w:val="24"/>
        </w:rPr>
        <w:t xml:space="preserve">符合南京市</w:t>
      </w:r>
      <w:r>
        <w:rPr>
          <w:rFonts w:ascii="宋体" w:hAnsi="宋体" w:cs="宋体"/>
          <w:color w:val="000000"/>
          <w:sz w:val="24"/>
        </w:rPr>
        <w:t xml:space="preserve">生活垃圾分类标准要求的</w:t>
      </w:r>
      <w:r>
        <w:rPr>
          <w:rFonts w:hint="eastAsia" w:ascii="宋体" w:hAnsi="宋体" w:cs="宋体"/>
          <w:color w:val="000000"/>
          <w:sz w:val="24"/>
        </w:rPr>
        <w:t xml:space="preserve">各类生活</w:t>
      </w:r>
      <w:r>
        <w:rPr>
          <w:rFonts w:ascii="宋体" w:hAnsi="宋体" w:cs="宋体"/>
          <w:color w:val="000000"/>
          <w:sz w:val="24"/>
        </w:rPr>
        <w:t xml:space="preserve">垃圾袋</w:t>
      </w:r>
      <w:r>
        <w:rPr>
          <w:rFonts w:hint="eastAsia" w:ascii="宋体" w:hAnsi="宋体" w:cs="宋体"/>
          <w:color w:val="000000"/>
          <w:sz w:val="24"/>
        </w:rPr>
        <w:t xml:space="preserve">、生活垃圾收集与转运桶以及</w:t>
      </w:r>
      <w:r>
        <w:rPr>
          <w:rFonts w:ascii="宋体" w:hAnsi="宋体" w:cs="宋体"/>
          <w:color w:val="000000"/>
          <w:sz w:val="24"/>
        </w:rPr>
        <w:t xml:space="preserve">符合国家环保要求</w:t>
      </w:r>
      <w:r>
        <w:rPr>
          <w:rFonts w:hint="eastAsia" w:ascii="宋体" w:hAnsi="宋体" w:cs="宋体"/>
          <w:color w:val="000000"/>
          <w:sz w:val="24"/>
        </w:rPr>
        <w:t xml:space="preserve">和医院感控要求的医疗垃圾袋</w:t>
      </w:r>
      <w:r>
        <w:rPr>
          <w:rFonts w:ascii="宋体" w:hAnsi="宋体" w:cs="宋体"/>
          <w:color w:val="000000"/>
          <w:sz w:val="24"/>
        </w:rPr>
        <w:t xml:space="preserve">。</w:t>
      </w:r>
      <w:r/>
    </w:p>
    <w:tbl>
      <w:tblPr>
        <w:tblW w:w="84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22"/>
        <w:gridCol w:w="934"/>
        <w:gridCol w:w="1021"/>
        <w:gridCol w:w="956"/>
        <w:gridCol w:w="1180"/>
        <w:gridCol w:w="2211"/>
      </w:tblGrid>
      <w:tr>
        <w:trPr>
          <w:cantSplit/>
          <w:jc w:val="center"/>
          <w:trHeight w:val="290"/>
        </w:trPr>
        <w:tc>
          <w:tcPr>
            <w:tcW w:w="2122" w:type="dxa"/>
            <w:vAlign w:val="center"/>
            <w:vMerge w:val="restart"/>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一般设备</w:t>
            </w:r>
            <w:r/>
          </w:p>
        </w:tc>
        <w:tc>
          <w:tcPr>
            <w:gridSpan w:val="4"/>
            <w:tcW w:w="4091" w:type="dxa"/>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参考数量</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cantSplit/>
          <w:jc w:val="center"/>
          <w:trHeight w:val="290"/>
        </w:trPr>
        <w:tc>
          <w:tcPr>
            <w:tcW w:w="2122" w:type="dxa"/>
            <w:vAlign w:val="center"/>
            <w:vMerge w:val="continue"/>
            <w:textDirection w:val="lrTb"/>
            <w:noWrap w:val="false"/>
          </w:tcPr>
          <w:p>
            <w:pPr>
              <w:jc w:val="left"/>
              <w:widowControl/>
              <w:rPr>
                <w:rFonts w:ascii="宋体" w:hAnsi="宋体" w:cs="宋体"/>
                <w:b/>
                <w:bCs/>
                <w:color w:val="000000"/>
                <w:sz w:val="22"/>
                <w:szCs w:val="22"/>
              </w:rPr>
            </w:pPr>
            <w:r>
              <w:rPr>
                <w:rFonts w:ascii="宋体" w:hAnsi="宋体" w:cs="宋体"/>
                <w:b/>
                <w:bCs/>
                <w:color w:val="000000"/>
                <w:sz w:val="22"/>
                <w:szCs w:val="22"/>
              </w:rPr>
            </w:r>
            <w:r/>
          </w:p>
        </w:tc>
        <w:tc>
          <w:tcPr>
            <w:tcW w:w="9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1</w:t>
            </w:r>
            <w:r/>
          </w:p>
        </w:tc>
        <w:tc>
          <w:tcPr>
            <w:tcW w:w="102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2</w:t>
            </w:r>
            <w:r/>
          </w:p>
        </w:tc>
        <w:tc>
          <w:tcPr>
            <w:tcW w:w="956"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3</w:t>
            </w:r>
            <w:r/>
          </w:p>
        </w:tc>
        <w:tc>
          <w:tcPr>
            <w:tcW w:w="118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合计</w:t>
            </w:r>
            <w:r/>
          </w:p>
        </w:tc>
        <w:tc>
          <w:tcPr>
            <w:tcW w:w="22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电动垃圾转运车</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运量不小于</w:t>
            </w:r>
            <w:r>
              <w:rPr>
                <w:rFonts w:hint="eastAsia" w:ascii="宋体" w:hAnsi="宋体" w:cs="宋体"/>
                <w:color w:val="000000"/>
                <w:sz w:val="22"/>
                <w:szCs w:val="22"/>
              </w:rPr>
              <w:t xml:space="preserve">8*240L</w:t>
            </w:r>
            <w:r>
              <w:rPr>
                <w:rFonts w:hint="eastAsia" w:ascii="宋体" w:hAnsi="宋体" w:cs="宋体"/>
                <w:color w:val="000000"/>
                <w:sz w:val="22"/>
                <w:szCs w:val="22"/>
              </w:rPr>
              <w:t xml:space="preserve">桶</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方形斗车</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高压水枪（含水管）</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电加热烘干机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全自动洗脱机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扫地车</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1</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尘推机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4</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驾驶式洗地机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全自动洗地机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ascii="等线" w:hAnsi="等线" w:eastAsia="等线"/>
                <w:color w:val="000000"/>
                <w:sz w:val="22"/>
                <w:szCs w:val="22"/>
              </w:rPr>
              <w:t xml:space="preserve">8</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加重机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高速抛光机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吸尘吸水机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000000" w:fill="ffffff"/>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ascii="等线" w:hAnsi="等线" w:eastAsia="等线"/>
                <w:color w:val="000000"/>
                <w:sz w:val="22"/>
                <w:szCs w:val="22"/>
              </w:rPr>
              <w:t xml:space="preserve">6</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鼓吹风机</w:t>
            </w:r>
            <w:r/>
          </w:p>
        </w:tc>
        <w:tc>
          <w:tcPr>
            <w:tcW w:w="934"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t xml:space="preserve">6</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1</w:t>
            </w:r>
            <w:r>
              <w:rPr>
                <w:rFonts w:ascii="等线" w:hAnsi="等线" w:eastAsia="等线"/>
                <w:color w:val="000000"/>
                <w:sz w:val="22"/>
                <w:szCs w:val="22"/>
              </w:rPr>
              <w:t xml:space="preserve">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玻璃清洁机器人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对讲机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8</w:t>
            </w:r>
            <w:r>
              <w:rPr>
                <w:rFonts w:ascii="等线" w:hAnsi="等线" w:eastAsia="等线"/>
                <w:color w:val="000000"/>
                <w:sz w:val="22"/>
                <w:szCs w:val="22"/>
              </w:rPr>
              <w:t xml:space="preserve">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人脸或指纹考勤机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8</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等线" w:hAnsi="等线" w:eastAsia="等线" w:cs="宋体"/>
                <w:color w:val="000000"/>
              </w:rPr>
              <w:t xml:space="preserve">摄像记录仪</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tcW w:w="1180" w:type="dxa"/>
            <w:vAlign w:val="center"/>
            <w:textDirection w:val="lrTb"/>
            <w:noWrap/>
          </w:tcPr>
          <w:p>
            <w:pPr>
              <w:jc w:val="center"/>
              <w:widowControl/>
              <w:rPr>
                <w:rFonts w:ascii="等线" w:hAnsi="等线" w:eastAsia="等线"/>
                <w:color w:val="000000"/>
                <w:sz w:val="22"/>
                <w:szCs w:val="22"/>
              </w:rPr>
            </w:pPr>
            <w:r>
              <w:rPr>
                <w:rFonts w:hint="eastAsia" w:ascii="等线" w:hAnsi="等线" w:eastAsia="等线"/>
                <w:color w:val="000000"/>
                <w:sz w:val="22"/>
                <w:szCs w:val="22"/>
              </w:rPr>
              <w:t xml:space="preserve">30</w:t>
            </w:r>
            <w:r/>
          </w:p>
        </w:tc>
        <w:tc>
          <w:tcPr>
            <w:tcW w:w="2211"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高清、夜视、录音</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各类办公设备</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2211"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按需配置</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生活电器（冰箱、微波炉等）</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2211"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按需配置</w:t>
            </w:r>
            <w:r/>
          </w:p>
        </w:tc>
      </w:tr>
      <w:tr>
        <w:trPr>
          <w:jc w:val="center"/>
          <w:trHeight w:val="290"/>
        </w:trPr>
        <w:tc>
          <w:tcPr>
            <w:tcW w:w="212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专项设备</w:t>
            </w:r>
            <w:r/>
          </w:p>
        </w:tc>
        <w:tc>
          <w:tcPr>
            <w:tcW w:w="9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1</w:t>
            </w:r>
            <w:r/>
          </w:p>
        </w:tc>
        <w:tc>
          <w:tcPr>
            <w:tcW w:w="102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2</w:t>
            </w:r>
            <w:r/>
          </w:p>
        </w:tc>
        <w:tc>
          <w:tcPr>
            <w:tcW w:w="956"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分包</w:t>
            </w:r>
            <w:r>
              <w:rPr>
                <w:rFonts w:hint="eastAsia" w:ascii="宋体" w:hAnsi="宋体" w:cs="宋体"/>
                <w:b/>
                <w:bCs/>
                <w:color w:val="000000"/>
                <w:sz w:val="22"/>
                <w:szCs w:val="22"/>
              </w:rPr>
              <w:t xml:space="preserve">3</w:t>
            </w:r>
            <w:r/>
          </w:p>
        </w:tc>
        <w:tc>
          <w:tcPr>
            <w:tcW w:w="118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合计</w:t>
            </w:r>
            <w:r/>
          </w:p>
        </w:tc>
        <w:tc>
          <w:tcPr>
            <w:tcW w:w="22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智能铲雪机</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t xml:space="preserve">　</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3</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智能清洁洗地机器</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W w:w="9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3</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290"/>
        </w:trPr>
        <w:tc>
          <w:tcPr>
            <w:tcW w:w="212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室外智能清洁机器</w:t>
            </w:r>
            <w:r/>
          </w:p>
        </w:tc>
        <w:tc>
          <w:tcPr>
            <w:tcW w:w="93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W w:w="1021"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W w:w="956"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tcW w:w="1180" w:type="dxa"/>
            <w:vAlign w:val="center"/>
            <w:textDirection w:val="lrTb"/>
            <w:noWrap/>
          </w:tcPr>
          <w:p>
            <w:pPr>
              <w:jc w:val="center"/>
              <w:widowControl/>
              <w:rPr>
                <w:rFonts w:ascii="宋体" w:hAnsi="宋体" w:cs="宋体"/>
                <w:color w:val="000000"/>
                <w:sz w:val="22"/>
                <w:szCs w:val="22"/>
              </w:rPr>
            </w:pPr>
            <w:r>
              <w:rPr>
                <w:rFonts w:hint="eastAsia" w:ascii="等线" w:hAnsi="等线" w:eastAsia="等线"/>
                <w:color w:val="000000"/>
                <w:sz w:val="22"/>
                <w:szCs w:val="22"/>
              </w:rPr>
              <w:t xml:space="preserve">2</w:t>
            </w:r>
            <w:r/>
          </w:p>
        </w:tc>
        <w:tc>
          <w:tcPr>
            <w:tcW w:w="2211" w:type="dxa"/>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r>
    </w:tbl>
    <w:p>
      <w:pPr>
        <w:rPr>
          <w:rFonts w:ascii="宋体" w:hAnsi="宋体"/>
          <w:b/>
          <w:bCs/>
          <w:color w:val="000000"/>
          <w:sz w:val="24"/>
          <w:szCs w:val="28"/>
        </w:rPr>
      </w:pPr>
      <w:r>
        <w:rPr>
          <w:rFonts w:ascii="宋体" w:hAnsi="宋体"/>
          <w:b/>
          <w:bCs/>
          <w:color w:val="000000"/>
          <w:sz w:val="24"/>
          <w:szCs w:val="28"/>
        </w:rPr>
      </w:r>
      <w:r/>
    </w:p>
    <w:tbl>
      <w:tblPr>
        <w:tblW w:w="8642" w:type="dxa"/>
        <w:tblLook w:val="04A0" w:firstRow="1" w:lastRow="0" w:firstColumn="1" w:lastColumn="0" w:noHBand="0" w:noVBand="1"/>
      </w:tblPr>
      <w:tblGrid>
        <w:gridCol w:w="3208"/>
        <w:gridCol w:w="3969"/>
        <w:gridCol w:w="1465"/>
      </w:tblGrid>
      <w:tr>
        <w:trPr>
          <w:trHeight w:val="464"/>
        </w:trPr>
        <w:tc>
          <w:tcPr>
            <w:tcBorders>
              <w:top w:val="singl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一般工具、耗材</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　建议品牌</w:t>
            </w:r>
            <w:r>
              <w:rPr>
                <w:rFonts w:hint="eastAsia" w:ascii="宋体" w:hAnsi="宋体" w:cs="宋体"/>
                <w:b/>
                <w:bCs/>
                <w:color w:val="000000"/>
                <w:sz w:val="20"/>
                <w:szCs w:val="20"/>
              </w:rPr>
              <w:t xml:space="preserve">/</w:t>
            </w:r>
            <w:r>
              <w:rPr>
                <w:rFonts w:hint="eastAsia" w:ascii="宋体" w:hAnsi="宋体" w:cs="宋体"/>
                <w:b/>
                <w:bCs/>
                <w:color w:val="000000"/>
                <w:sz w:val="20"/>
                <w:szCs w:val="20"/>
              </w:rPr>
              <w:t xml:space="preserve">参数</w:t>
            </w:r>
            <w:r>
              <w:rPr>
                <w:rFonts w:ascii="宋体" w:hAnsi="宋体" w:cs="宋体"/>
                <w:b/>
                <w:bCs/>
                <w:color w:val="000000"/>
                <w:sz w:val="20"/>
                <w:szCs w:val="20"/>
              </w:rPr>
              <w:t xml:space="preserve">或同等档次</w:t>
            </w:r>
            <w:r>
              <w:rPr>
                <w:rFonts w:ascii="宋体" w:hAnsi="宋体" w:cs="宋体"/>
                <w:b/>
                <w:bCs/>
                <w:color w:val="000000"/>
                <w:sz w:val="20"/>
                <w:szCs w:val="20"/>
              </w:rPr>
              <w:t xml:space="preserve">/</w:t>
            </w:r>
            <w:r>
              <w:rPr>
                <w:rFonts w:ascii="宋体" w:hAnsi="宋体" w:cs="宋体"/>
                <w:b/>
                <w:bCs/>
                <w:color w:val="000000"/>
                <w:sz w:val="20"/>
                <w:szCs w:val="20"/>
              </w:rPr>
              <w:t xml:space="preserve">品质</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台刷</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撮箕</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防风簸箕</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“小心地滑”告示牌</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恭桶刷（软毛、硬毛）</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快接式手柄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混合式拖把（分色）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除尘拖把框架</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超细纤维地拖布</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超细纤维地巾</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打蜡系列工具</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打蜡拖布</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墙面清洗工具组合</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玻璃清洁双格桶</w:t>
            </w:r>
            <w:r>
              <w:rPr>
                <w:rFonts w:hint="eastAsia" w:ascii="宋体" w:hAnsi="宋体" w:cs="宋体"/>
                <w:color w:val="000000"/>
                <w:sz w:val="20"/>
                <w:szCs w:val="20"/>
              </w:rPr>
              <w:t xml:space="preserve">(18 </w:t>
            </w:r>
            <w:r>
              <w:rPr>
                <w:rFonts w:hint="eastAsia" w:ascii="宋体" w:hAnsi="宋体" w:cs="宋体"/>
                <w:color w:val="000000"/>
                <w:sz w:val="20"/>
                <w:szCs w:val="20"/>
              </w:rPr>
              <w:t xml:space="preserve">升</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榨水器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英寸红色保养保洁垫洁垫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英寸黑色起蜡垫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 </w:t>
            </w:r>
            <w:r>
              <w:rPr>
                <w:rFonts w:hint="eastAsia" w:ascii="宋体" w:hAnsi="宋体" w:cs="宋体"/>
                <w:color w:val="000000"/>
                <w:sz w:val="20"/>
                <w:szCs w:val="20"/>
              </w:rPr>
              <w:t xml:space="preserve">英寸白色保洁垫</w:t>
            </w:r>
            <w:r>
              <w:rPr>
                <w:rFonts w:hint="eastAsia" w:ascii="宋体" w:hAnsi="宋体" w:cs="宋体"/>
                <w:color w:val="000000"/>
                <w:sz w:val="20"/>
                <w:szCs w:val="20"/>
              </w:rPr>
              <w:t xml:space="preserve">(</w:t>
            </w:r>
            <w:r>
              <w:rPr>
                <w:rFonts w:hint="eastAsia" w:ascii="宋体" w:hAnsi="宋体" w:cs="宋体"/>
                <w:color w:val="000000"/>
                <w:sz w:val="20"/>
                <w:szCs w:val="20"/>
              </w:rPr>
              <w:t xml:space="preserve">洗地机用</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 </w:t>
            </w:r>
            <w:r>
              <w:rPr>
                <w:rFonts w:hint="eastAsia" w:ascii="宋体" w:hAnsi="宋体" w:cs="宋体"/>
                <w:color w:val="000000"/>
                <w:sz w:val="20"/>
                <w:szCs w:val="20"/>
              </w:rPr>
              <w:t xml:space="preserve">英寸白色高速抛光垫</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原装</w:t>
            </w:r>
            <w:r>
              <w:rPr>
                <w:rFonts w:hint="eastAsia" w:ascii="宋体" w:hAnsi="宋体" w:cs="宋体"/>
                <w:color w:val="000000"/>
                <w:sz w:val="20"/>
                <w:szCs w:val="20"/>
              </w:rPr>
              <w:t xml:space="preserve">3M</w:t>
            </w:r>
            <w:r>
              <w:rPr>
                <w:rFonts w:hint="eastAsia" w:ascii="宋体" w:hAnsi="宋体" w:cs="宋体"/>
                <w:color w:val="000000"/>
                <w:sz w:val="20"/>
                <w:szCs w:val="20"/>
              </w:rPr>
              <w:t xml:space="preserve">、派勒、超宝</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保洁物料用具提篮</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保洁车袋（红色、高端项目专用）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保洁车袋盖（红色、高端项目专用）</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乐柏美、超宝、马力士、施达</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口罩</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安全围裙</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护目镜（面罩）</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防护手套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符合感控要求</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安全胶鞋</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高尘扫手柄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高尘扫手套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不锈钢玻璃刮固定式手柄</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不锈钢玻璃刮条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玻璃刮刀胶条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涂水器连毛套</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玻璃铲刀</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三节伸缩杆、二节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标本箱（大、中）</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超细纤维毛巾（分色）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快活全能保洁清洁剂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不锈钢光亮剂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浓缩玻璃清洁剂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洁厕剂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光洁地拖牵尘剂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起蜡水</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除油剂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低气味快干面蜡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地面保养蜡</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超强封地剂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石材晶面处理剂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庄臣、捷尼士、超宝、可卡</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除杀虫剂</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智能熏香机</w:t>
            </w:r>
            <w:r>
              <w:rPr>
                <w:rFonts w:hint="eastAsia" w:ascii="宋体" w:hAnsi="宋体" w:cs="宋体"/>
                <w:color w:val="000000"/>
                <w:sz w:val="20"/>
                <w:szCs w:val="20"/>
              </w:rPr>
              <w:t xml:space="preserve">(</w:t>
            </w:r>
            <w:r>
              <w:rPr>
                <w:rFonts w:hint="eastAsia" w:ascii="宋体" w:hAnsi="宋体" w:cs="宋体"/>
                <w:color w:val="000000"/>
                <w:sz w:val="20"/>
                <w:szCs w:val="20"/>
              </w:rPr>
              <w:t xml:space="preserve">熏香剂</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卫生间必配</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消毒片</w:t>
            </w:r>
            <w:r>
              <w:rPr>
                <w:rFonts w:hint="eastAsia" w:ascii="宋体" w:hAnsi="宋体" w:cs="宋体"/>
                <w:color w:val="000000"/>
                <w:sz w:val="20"/>
                <w:szCs w:val="20"/>
              </w:rPr>
              <w:t xml:space="preserve">/</w:t>
            </w:r>
            <w:r>
              <w:rPr>
                <w:rFonts w:hint="eastAsia" w:ascii="宋体" w:hAnsi="宋体" w:cs="宋体"/>
                <w:color w:val="000000"/>
                <w:sz w:val="20"/>
                <w:szCs w:val="20"/>
              </w:rPr>
              <w:t xml:space="preserve">粉</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洗衣粉</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生活垃圾袋（分色）</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480"/>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医疗垃圾袋</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符合国家环保要求</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小红桶</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垃圾转运桶（</w:t>
            </w:r>
            <w:r>
              <w:rPr>
                <w:rFonts w:hint="eastAsia" w:ascii="宋体" w:hAnsi="宋体" w:cs="宋体"/>
                <w:color w:val="000000"/>
                <w:sz w:val="20"/>
                <w:szCs w:val="20"/>
              </w:rPr>
              <w:t xml:space="preserve">240L</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6"/>
        </w:trPr>
        <w:tc>
          <w:tcPr>
            <w:tcBorders>
              <w:top w:val="none" w:color="000000" w:sz="4" w:space="0"/>
              <w:left w:val="single" w:color="000000" w:sz="4" w:space="0"/>
              <w:bottom w:val="single" w:color="000000" w:sz="4" w:space="0"/>
              <w:right w:val="single" w:color="000000" w:sz="4" w:space="0"/>
            </w:tcBorders>
            <w:tcW w:w="320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圆形特大号垃圾桶（</w:t>
            </w:r>
            <w:r>
              <w:rPr>
                <w:rFonts w:hint="eastAsia" w:ascii="宋体" w:hAnsi="宋体" w:cs="宋体"/>
                <w:color w:val="000000"/>
                <w:sz w:val="20"/>
                <w:szCs w:val="20"/>
              </w:rPr>
              <w:t xml:space="preserve">100L</w:t>
            </w:r>
            <w:r>
              <w:rPr>
                <w:rFonts w:hint="eastAsia" w:ascii="宋体" w:hAnsi="宋体" w:cs="宋体"/>
                <w:color w:val="000000"/>
                <w:sz w:val="20"/>
                <w:szCs w:val="20"/>
              </w:rPr>
              <w:t xml:space="preserve">）</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自选</w:t>
            </w:r>
            <w:r/>
          </w:p>
        </w:tc>
        <w:tc>
          <w:tcPr>
            <w:tcBorders>
              <w:top w:val="none" w:color="000000" w:sz="4" w:space="0"/>
              <w:left w:val="none" w:color="000000" w:sz="4" w:space="0"/>
              <w:bottom w:val="single" w:color="000000" w:sz="4" w:space="0"/>
              <w:right w:val="single" w:color="000000" w:sz="4" w:space="0"/>
            </w:tcBorders>
            <w:tcW w:w="146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rPr>
          <w:rFonts w:ascii="宋体" w:hAnsi="宋体"/>
          <w:b/>
          <w:bCs/>
          <w:color w:val="000000"/>
          <w:sz w:val="24"/>
          <w:szCs w:val="28"/>
        </w:rPr>
      </w:pPr>
      <w:r>
        <w:rPr>
          <w:rFonts w:hint="eastAsia" w:ascii="宋体" w:hAnsi="宋体"/>
          <w:b/>
          <w:bCs/>
          <w:color w:val="000000"/>
          <w:sz w:val="24"/>
          <w:szCs w:val="28"/>
        </w:rPr>
        <w:t xml:space="preserve">五、服务内容要求及质量标准</w:t>
      </w:r>
      <w:r/>
    </w:p>
    <w:p>
      <w:pPr>
        <w:rPr>
          <w:rFonts w:ascii="宋体" w:hAnsi="宋体"/>
          <w:b/>
          <w:bCs/>
          <w:color w:val="000000"/>
          <w:sz w:val="24"/>
          <w:szCs w:val="28"/>
        </w:rPr>
      </w:pPr>
      <w:r>
        <w:rPr>
          <w:rFonts w:hint="eastAsia" w:ascii="宋体" w:hAnsi="宋体"/>
          <w:b/>
          <w:bCs/>
          <w:color w:val="000000"/>
          <w:sz w:val="24"/>
          <w:szCs w:val="28"/>
        </w:rPr>
        <w:t xml:space="preserve">1.</w:t>
      </w:r>
      <w:r>
        <w:rPr>
          <w:rFonts w:hint="eastAsia" w:ascii="宋体" w:hAnsi="宋体"/>
          <w:b/>
          <w:bCs/>
          <w:color w:val="000000"/>
          <w:sz w:val="24"/>
          <w:szCs w:val="28"/>
        </w:rPr>
        <w:t xml:space="preserve">保洁服务质量标准</w:t>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1</w:t>
      </w:r>
      <w:r>
        <w:rPr>
          <w:rFonts w:hint="eastAsia" w:ascii="宋体" w:hAnsi="宋体"/>
          <w:b/>
          <w:bCs/>
          <w:color w:val="000000"/>
          <w:sz w:val="24"/>
          <w:szCs w:val="28"/>
        </w:rPr>
        <w:t xml:space="preserve">）门急诊保洁质量标准</w:t>
      </w:r>
      <w:r/>
    </w:p>
    <w:tbl>
      <w:tblPr>
        <w:tblW w:w="51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31"/>
        <w:gridCol w:w="374"/>
        <w:gridCol w:w="3561"/>
        <w:gridCol w:w="2713"/>
        <w:gridCol w:w="1516"/>
      </w:tblGrid>
      <w:tr>
        <w:trPr>
          <w:jc w:val="center"/>
          <w:trHeight w:val="466" w:hRule="exact"/>
          <w:tblHeader/>
        </w:trPr>
        <w:tc>
          <w:tcPr>
            <w:tcW w:w="1231"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935"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713"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16" w:type="dxa"/>
            <w:vAlign w:val="center"/>
            <w:textDirection w:val="lrTb"/>
            <w:noWrap w:val="false"/>
          </w:tcPr>
          <w:p>
            <w:pPr>
              <w:jc w:val="center"/>
              <w:spacing w:line="3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jc w:val="center"/>
          <w:trHeight w:val="885"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护</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士</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站</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医护办</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水池、水槽、龙头保持清洁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办公桌下地面的清洁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移位清洁</w:t>
            </w:r>
            <w:r>
              <w:rPr>
                <w:rFonts w:hint="eastAsia" w:ascii="宋体" w:hAnsi="宋体" w:cs="微软雅黑"/>
                <w:color w:val="000000"/>
                <w:sz w:val="24"/>
              </w:rPr>
              <w:t xml:space="preserve"> </w:t>
            </w:r>
            <w:r>
              <w:rPr>
                <w:rFonts w:hint="eastAsia" w:ascii="宋体" w:hAnsi="宋体" w:cs="微软雅黑"/>
                <w:color w:val="000000"/>
                <w:sz w:val="24"/>
              </w:rPr>
              <w:t xml:space="preserve">无污物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2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7"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7</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治</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疗</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8"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处</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置</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5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值</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班</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橱柜内外及顶部清洁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床边框、床下地面的清洁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无积灰、垃圾、污渍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微波炉及冰箱的清洁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内外干净</w:t>
            </w:r>
            <w:r>
              <w:rPr>
                <w:rFonts w:hint="eastAsia" w:ascii="宋体" w:hAnsi="宋体" w:cs="微软雅黑"/>
                <w:color w:val="000000"/>
                <w:sz w:val="24"/>
              </w:rPr>
              <w:t xml:space="preserve"> </w:t>
            </w:r>
            <w:r>
              <w:rPr>
                <w:rFonts w:hint="eastAsia" w:ascii="宋体" w:hAnsi="宋体" w:cs="微软雅黑"/>
                <w:color w:val="000000"/>
                <w:sz w:val="24"/>
              </w:rPr>
              <w:t xml:space="preserve">无残留食物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65"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1109"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道</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91"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设施、墙面无污迹、积灰及蛛网</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91"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玻璃及窗台、窗槽的清洁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886"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开</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水</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污</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洗</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保洁工具的晾挂及摆放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清洁干净</w:t>
            </w:r>
            <w:r>
              <w:rPr>
                <w:rFonts w:hint="eastAsia" w:ascii="宋体" w:hAnsi="宋体" w:cs="微软雅黑"/>
                <w:color w:val="000000"/>
                <w:sz w:val="24"/>
              </w:rPr>
              <w:t xml:space="preserve"> </w:t>
            </w:r>
            <w:r>
              <w:rPr>
                <w:rFonts w:hint="eastAsia" w:ascii="宋体" w:hAnsi="宋体" w:cs="微软雅黑"/>
                <w:color w:val="000000"/>
                <w:sz w:val="24"/>
              </w:rPr>
              <w:t xml:space="preserve">分区域晾挂</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墙面、天花清洁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0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开水炉、微波炉外及放置点清洁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7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地面及边角、各种柜外及顶部的清洁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无死角</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水池、水槽、龙头清洁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各种柜子内外及顶部的清洁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每周一次</w:t>
            </w:r>
            <w:r/>
          </w:p>
        </w:tc>
      </w:tr>
      <w:tr>
        <w:trPr>
          <w:cantSplit/>
          <w:jc w:val="center"/>
          <w:trHeight w:val="101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7</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湿拖地面并随时巡视保洁保持地面干爽</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jc w:val="center"/>
          <w:trHeight w:val="952"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8</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838"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间</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按需随时</w:t>
            </w:r>
            <w:r/>
          </w:p>
        </w:tc>
      </w:tr>
      <w:tr>
        <w:trPr>
          <w:cantSplit/>
          <w:jc w:val="center"/>
          <w:trHeight w:val="1134"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至少每日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3</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6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4</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67"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5</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80"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6</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至少每天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jc w:val="center"/>
          <w:trHeight w:val="994"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库房</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仪器室</w:t>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1</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协助总责护士完成库房及仪器室的整理与清洁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78"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tcW w:w="374"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2</w:t>
            </w:r>
            <w:r/>
          </w:p>
        </w:tc>
        <w:tc>
          <w:tcPr>
            <w:tcW w:w="3561"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协助总责护士完成仪器室的整理与清洁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329" w:hRule="exact"/>
        </w:trPr>
        <w:tc>
          <w:tcPr>
            <w:tcW w:w="1231" w:type="dxa"/>
            <w:vAlign w:val="center"/>
            <w:vMerge w:val="restart"/>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360" w:lineRule="exact"/>
              <w:rPr>
                <w:rFonts w:ascii="宋体" w:hAnsi="宋体" w:cs="微软雅黑"/>
                <w:color w:val="000000"/>
                <w:sz w:val="24"/>
              </w:rPr>
            </w:pPr>
            <w:r>
              <w:rPr>
                <w:rFonts w:hint="eastAsia" w:ascii="宋体" w:hAnsi="宋体" w:cs="微软雅黑"/>
                <w:color w:val="000000"/>
                <w:sz w:val="24"/>
              </w:rPr>
              <w:t xml:space="preserve">内</w:t>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w:t>
            </w:r>
            <w:r/>
          </w:p>
        </w:tc>
      </w:tr>
      <w:tr>
        <w:trPr>
          <w:cantSplit/>
          <w:jc w:val="center"/>
          <w:trHeight w:val="1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对轿厢内外清洁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日；对轿厢内外进行保养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jc w:val="center"/>
          <w:trHeight w:val="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消防栓、消防器材外立面的擦拭</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64"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jc w:val="center"/>
          <w:trHeight w:val="978"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05"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938"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jc w:val="center"/>
          <w:trHeight w:val="1055" w:hRule="exact"/>
        </w:trPr>
        <w:tc>
          <w:tcPr>
            <w:tcW w:w="1231" w:type="dxa"/>
            <w:vAlign w:val="center"/>
            <w:vMerge w:val="continue"/>
            <w:textDirection w:val="lrTb"/>
            <w:noWrap w:val="false"/>
          </w:tcPr>
          <w:p>
            <w:pPr>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105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16" w:type="dxa"/>
            <w:vAlign w:val="center"/>
            <w:textDirection w:val="lrTb"/>
            <w:noWrap w:val="false"/>
          </w:tcPr>
          <w:p>
            <w:pPr>
              <w:ind w:firstLine="240"/>
              <w:spacing w:line="3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jc w:val="center"/>
          <w:trHeight w:val="981"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电梯厅镜面砖晶面保养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996"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公共大厅大理石晶面保养</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jc w:val="center"/>
          <w:trHeight w:val="680" w:hRule="exact"/>
        </w:trPr>
        <w:tc>
          <w:tcPr>
            <w:tcW w:w="1231" w:type="dxa"/>
            <w:vAlign w:val="center"/>
            <w:vMerge w:val="continue"/>
            <w:textDirection w:val="lrTb"/>
            <w:noWrap w:val="false"/>
          </w:tcPr>
          <w:p>
            <w:pPr>
              <w:ind w:left="360"/>
              <w:jc w:val="center"/>
              <w:spacing w:line="360" w:lineRule="exact"/>
              <w:rPr>
                <w:rFonts w:ascii="宋体" w:hAnsi="宋体" w:cs="微软雅黑"/>
                <w:color w:val="000000"/>
                <w:sz w:val="24"/>
              </w:rPr>
            </w:pPr>
            <w:r>
              <w:rPr>
                <w:rFonts w:ascii="宋体" w:hAnsi="宋体" w:cs="微软雅黑"/>
                <w:color w:val="000000"/>
                <w:sz w:val="24"/>
              </w:rPr>
            </w:r>
            <w:r/>
          </w:p>
        </w:tc>
        <w:tc>
          <w:tcPr>
            <w:gridSpan w:val="2"/>
            <w:tcW w:w="3935"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713" w:type="dxa"/>
            <w:vAlign w:val="center"/>
            <w:textDirection w:val="lrTb"/>
            <w:noWrap w:val="false"/>
          </w:tcPr>
          <w:p>
            <w:pPr>
              <w:spacing w:line="3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16" w:type="dxa"/>
            <w:vAlign w:val="center"/>
            <w:textDirection w:val="lrTb"/>
            <w:noWrap w:val="false"/>
          </w:tcPr>
          <w:p>
            <w:pPr>
              <w:jc w:val="center"/>
              <w:spacing w:line="3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2</w:t>
      </w:r>
      <w:r>
        <w:rPr>
          <w:rFonts w:hint="eastAsia" w:ascii="宋体" w:hAnsi="宋体"/>
          <w:b/>
          <w:bCs/>
          <w:color w:val="000000"/>
          <w:sz w:val="24"/>
          <w:szCs w:val="28"/>
        </w:rPr>
        <w:t xml:space="preserve">）病区保洁质量标准</w:t>
      </w:r>
      <w:r/>
    </w:p>
    <w:tbl>
      <w:tblPr>
        <w:tblW w:w="890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540"/>
        <w:gridCol w:w="2835"/>
        <w:gridCol w:w="2977"/>
        <w:gridCol w:w="1843"/>
      </w:tblGrid>
      <w:tr>
        <w:trPr>
          <w:trHeight w:val="692" w:hRule="exact"/>
          <w:tblHeader/>
        </w:trPr>
        <w:tc>
          <w:tcPr>
            <w:tcW w:w="70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37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97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84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99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护</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站</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办</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1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水池、水槽、龙头保持清洁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1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办公桌下地面的清洁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移位清洁</w:t>
            </w:r>
            <w:r>
              <w:rPr>
                <w:rFonts w:hint="eastAsia" w:ascii="宋体" w:hAnsi="宋体" w:cs="微软雅黑"/>
                <w:color w:val="000000"/>
                <w:sz w:val="24"/>
              </w:rPr>
              <w:t xml:space="preserve"> </w:t>
            </w:r>
            <w:r>
              <w:rPr>
                <w:rFonts w:hint="eastAsia" w:ascii="宋体" w:hAnsi="宋体" w:cs="微软雅黑"/>
                <w:color w:val="000000"/>
                <w:sz w:val="24"/>
              </w:rPr>
              <w:t xml:space="preserve">无污物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7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治</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疗</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2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3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5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处</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置</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1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水池、台盆、水槽、龙头的清洁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9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值</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班</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室</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橱柜内外及顶部清洁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床边框、床下地面的清洁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无积灰、垃圾、污渍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微波炉及冰箱的清洁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内外干净</w:t>
            </w:r>
            <w:r>
              <w:rPr>
                <w:rFonts w:hint="eastAsia" w:ascii="宋体" w:hAnsi="宋体" w:cs="微软雅黑"/>
                <w:color w:val="000000"/>
                <w:sz w:val="24"/>
              </w:rPr>
              <w:t xml:space="preserve"> </w:t>
            </w:r>
            <w:r>
              <w:rPr>
                <w:rFonts w:hint="eastAsia" w:ascii="宋体" w:hAnsi="宋体" w:cs="微软雅黑"/>
                <w:color w:val="000000"/>
                <w:sz w:val="24"/>
              </w:rPr>
              <w:t xml:space="preserve">无残留食物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设施、墙面无污迹、积灰及蛛网</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6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玻璃及窗台、窗槽的清洁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0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87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开</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污</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洗</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保洁工具的晾挂及摆放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清洁干净</w:t>
            </w:r>
            <w:r>
              <w:rPr>
                <w:rFonts w:hint="eastAsia" w:ascii="宋体" w:hAnsi="宋体" w:cs="微软雅黑"/>
                <w:color w:val="000000"/>
                <w:sz w:val="24"/>
              </w:rPr>
              <w:t xml:space="preserve"> </w:t>
            </w:r>
            <w:r>
              <w:rPr>
                <w:rFonts w:hint="eastAsia" w:ascii="宋体" w:hAnsi="宋体" w:cs="微软雅黑"/>
                <w:color w:val="000000"/>
                <w:sz w:val="24"/>
              </w:rPr>
              <w:t xml:space="preserve">分区域晾挂</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墙面、天花清洁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开水炉、微波炉内外及放置点清洁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地面及边角、各种柜内外及顶部的清洁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无死角</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水池、水槽、龙头清洁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1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各种柜子内外及顶部的清洁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每周一次</w:t>
            </w:r>
            <w:r/>
          </w:p>
        </w:tc>
      </w:tr>
      <w:tr>
        <w:trPr>
          <w:cantSplit/>
          <w:trHeight w:val="987"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湿拖地面并随时巡视保洁保持地面干爽</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trHeight w:val="98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13"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22"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6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028"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病</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清洁床架、餐板</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清洁床头柜、陪护椅</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清洁设备带及输液架</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6"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清洁各种橱柜及冰箱、微波炉等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终末处理</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应该按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随时</w:t>
            </w:r>
            <w:r/>
          </w:p>
        </w:tc>
      </w:tr>
      <w:tr>
        <w:trPr>
          <w:cantSplit/>
          <w:trHeight w:val="1127"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58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ICU</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病</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清洁医用吊塔、病床、所有在用及备用的医用仪器</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9"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在护士指导下清洁治疗车、床旁护理车、仪器车、晨间护理车等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2403"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终末处理包括：吊塔、物品柜、病床、床垫、床旁仪器的擦拭及导线缠绕整齐，铺备用床及床单元消毒</w:t>
            </w:r>
            <w:r/>
          </w:p>
        </w:tc>
        <w:tc>
          <w:tcPr>
            <w:tcW w:w="2977" w:type="dxa"/>
            <w:textDirection w:val="lrTb"/>
            <w:noWrap w:val="false"/>
          </w:tcPr>
          <w:p>
            <w:pPr>
              <w:spacing w:line="460" w:lineRule="exact"/>
              <w:rPr>
                <w:rFonts w:ascii="宋体" w:hAnsi="宋体" w:cs="微软雅黑"/>
                <w:color w:val="000000"/>
                <w:sz w:val="24"/>
              </w:rPr>
            </w:pPr>
            <w:r>
              <w:rPr>
                <w:rFonts w:ascii="宋体" w:hAnsi="宋体" w:cs="微软雅黑"/>
                <w:color w:val="000000"/>
                <w:sz w:val="24"/>
              </w:rPr>
            </w:r>
            <w:r/>
          </w:p>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无污渍、无垃圾</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患者离开后</w:t>
            </w:r>
            <w:r>
              <w:rPr>
                <w:rFonts w:hint="eastAsia" w:ascii="宋体" w:hAnsi="宋体" w:cs="微软雅黑"/>
                <w:color w:val="000000"/>
                <w:sz w:val="24"/>
              </w:rPr>
              <w:t xml:space="preserve">1</w:t>
            </w:r>
            <w:r>
              <w:rPr>
                <w:rFonts w:hint="eastAsia" w:ascii="宋体" w:hAnsi="宋体" w:cs="微软雅黑"/>
                <w:color w:val="000000"/>
                <w:sz w:val="24"/>
              </w:rPr>
              <w:t xml:space="preserve">小时内完成</w:t>
            </w:r>
            <w:r/>
          </w:p>
        </w:tc>
      </w:tr>
      <w:tr>
        <w:trPr>
          <w:cantSplit/>
          <w:trHeight w:val="143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清洁病室手动平移门及感应门的门头、门框、门面</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无手印</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75"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清洁每病室内洗手台盆、水龙头、皂盒、擦手纸盒</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08"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库房</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仪器</w:t>
            </w:r>
            <w:r>
              <w:rPr>
                <w:rFonts w:hint="eastAsia" w:ascii="宋体" w:hAnsi="宋体" w:cs="微软雅黑"/>
                <w:color w:val="000000"/>
                <w:sz w:val="24"/>
              </w:rPr>
              <w:t xml:space="preserve">室</w:t>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协助总责护士完成库房及仪器室的整理与清洁</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7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协助总责护士完成仪器室的整理与清洁</w:t>
            </w:r>
            <w:r/>
          </w:p>
        </w:tc>
        <w:tc>
          <w:tcPr>
            <w:tcW w:w="2977"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50"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新生儿病房</w:t>
            </w:r>
            <w:r/>
          </w:p>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暖箱清洁及酒精棉球进行全覆盖消毒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严格按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11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jc w:val="left"/>
              <w:spacing w:line="240" w:lineRule="exact"/>
              <w:widowControl/>
              <w:rPr>
                <w:rFonts w:ascii="宋体" w:hAnsi="宋体" w:cs="微软雅黑"/>
                <w:color w:val="000000"/>
                <w:sz w:val="24"/>
              </w:rPr>
            </w:pPr>
            <w:r>
              <w:rPr>
                <w:rFonts w:hint="eastAsia" w:ascii="宋体" w:hAnsi="宋体" w:cs="微软雅黑"/>
                <w:color w:val="000000"/>
                <w:sz w:val="24"/>
              </w:rPr>
              <w:t xml:space="preserve">湿拖地面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115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jc w:val="left"/>
              <w:spacing w:line="240" w:lineRule="exact"/>
              <w:widowControl/>
              <w:rPr>
                <w:rFonts w:ascii="宋体" w:hAnsi="宋体" w:cs="微软雅黑"/>
                <w:color w:val="000000"/>
                <w:sz w:val="24"/>
              </w:rPr>
            </w:pPr>
            <w:r>
              <w:rPr>
                <w:rFonts w:hint="eastAsia" w:ascii="宋体" w:hAnsi="宋体" w:cs="微软雅黑"/>
                <w:color w:val="000000"/>
                <w:sz w:val="24"/>
              </w:rPr>
              <w:t xml:space="preserve">辐射台及其他设备物表清洁</w:t>
            </w:r>
            <w:r/>
          </w:p>
          <w:p>
            <w:pPr>
              <w:jc w:val="left"/>
              <w:spacing w:line="240" w:lineRule="exact"/>
              <w:widowControl/>
              <w:rPr>
                <w:rFonts w:ascii="宋体" w:hAnsi="宋体" w:cs="微软雅黑"/>
                <w:color w:val="000000"/>
                <w:sz w:val="24"/>
              </w:rPr>
            </w:pPr>
            <w:r>
              <w:rPr>
                <w:rFonts w:ascii="宋体" w:hAnsi="宋体" w:cs="微软雅黑"/>
                <w:color w:val="000000"/>
                <w:sz w:val="24"/>
              </w:rPr>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tc>
      </w:tr>
      <w:tr>
        <w:trPr>
          <w:cantSplit/>
          <w:trHeight w:val="851"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病房卫生间</w:t>
            </w:r>
            <w:r/>
          </w:p>
          <w:p>
            <w:pPr>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ascii="宋体" w:hAnsi="宋体" w:cs="微软雅黑"/>
                <w:color w:val="000000"/>
                <w:sz w:val="24"/>
              </w:rPr>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房</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ind w:firstLine="120"/>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镜面、台盆、水龙头、皂盒、毛巾架、</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851"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58"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淋浴器、淋浴房墙面及隔断的清洁消毒</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20"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40"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地面保持干爽；地漏无杂物</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307" w:hRule="exact"/>
        </w:trPr>
        <w:tc>
          <w:tcPr>
            <w:tcW w:w="70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57"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对轿厢内外清洁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日；对轿厢内外进行保养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997"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消防栓、消防器材外立面的擦拭</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32"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01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91"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12" w:hRule="exact"/>
        </w:trPr>
        <w:tc>
          <w:tcPr>
            <w:tcW w:w="708" w:type="dxa"/>
            <w:vAlign w:val="center"/>
            <w:vMerge w:val="restart"/>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3104" w:hRule="exact"/>
        </w:trPr>
        <w:tc>
          <w:tcPr>
            <w:tcW w:w="70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43"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2360"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843"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w:t>
            </w:r>
            <w:r/>
          </w:p>
          <w:p>
            <w:pPr>
              <w:spacing w:line="460" w:lineRule="exact"/>
              <w:rPr>
                <w:rFonts w:ascii="宋体" w:hAnsi="宋体" w:cs="微软雅黑"/>
                <w:color w:val="000000"/>
                <w:sz w:val="24"/>
              </w:rPr>
            </w:pPr>
            <w:r>
              <w:rPr>
                <w:rFonts w:hint="eastAsia" w:ascii="宋体" w:hAnsi="宋体" w:cs="微软雅黑"/>
                <w:color w:val="000000"/>
                <w:sz w:val="24"/>
              </w:rPr>
              <w:t xml:space="preserve">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209"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139"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715" w:hRule="exact"/>
        </w:trPr>
        <w:tc>
          <w:tcPr>
            <w:tcW w:w="70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gridSpan w:val="2"/>
            <w:tcW w:w="3375"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97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43"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3</w:t>
      </w:r>
      <w:r>
        <w:rPr>
          <w:rFonts w:hint="eastAsia" w:ascii="宋体" w:hAnsi="宋体"/>
          <w:b/>
          <w:bCs/>
          <w:color w:val="000000"/>
          <w:sz w:val="24"/>
          <w:szCs w:val="28"/>
        </w:rPr>
        <w:t xml:space="preserve">）会议室保洁质量标准</w:t>
      </w:r>
      <w:r/>
    </w:p>
    <w:tbl>
      <w:tblPr>
        <w:tblW w:w="8915"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8"/>
        <w:gridCol w:w="658"/>
        <w:gridCol w:w="2479"/>
        <w:gridCol w:w="2925"/>
        <w:gridCol w:w="1875"/>
      </w:tblGrid>
      <w:tr>
        <w:trPr>
          <w:trHeight w:val="648" w:hRule="exact"/>
        </w:trPr>
        <w:tc>
          <w:tcPr>
            <w:tcW w:w="97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13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92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875"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1101"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议</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教</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学</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4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375"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27"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家具内外机顶部及把手的清洁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97"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显示器、电视机及音响设备等设备的清洁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无积水无连接杂物</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86"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各种柜子内部及顶部的清洁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1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根据需要</w:t>
            </w:r>
            <w:r/>
          </w:p>
        </w:tc>
      </w:tr>
      <w:tr>
        <w:trPr>
          <w:cantSplit/>
          <w:trHeight w:val="1140"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70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473"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通道门上小玻璃、隔断玻璃及窗台、窗槽的清洁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无污迹手印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82"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144" w:hRule="exact"/>
        </w:trPr>
        <w:tc>
          <w:tcPr>
            <w:tcW w:w="9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0"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 </w:t>
            </w:r>
            <w:r>
              <w:rPr>
                <w:rFonts w:hint="eastAsia" w:ascii="宋体" w:hAnsi="宋体" w:cs="微软雅黑"/>
                <w:color w:val="000000"/>
                <w:sz w:val="24"/>
              </w:rPr>
              <w:t xml:space="preserve">次</w:t>
            </w:r>
            <w:r/>
          </w:p>
        </w:tc>
      </w:tr>
      <w:tr>
        <w:trPr>
          <w:cantSplit/>
          <w:trHeight w:val="105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98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03"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648" w:hRule="exact"/>
        </w:trPr>
        <w:tc>
          <w:tcPr>
            <w:tcW w:w="9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65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621" w:hRule="exact"/>
        </w:trPr>
        <w:tc>
          <w:tcPr>
            <w:gridSpan w:val="2"/>
            <w:tcW w:w="1636"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971" w:hRule="exact"/>
        </w:trPr>
        <w:tc>
          <w:tcPr>
            <w:gridSpan w:val="2"/>
            <w:tcW w:w="1636"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925" w:type="dxa"/>
            <w:vAlign w:val="center"/>
            <w:textDirection w:val="lrTb"/>
            <w:noWrap w:val="false"/>
          </w:tcPr>
          <w:p>
            <w:pPr>
              <w:ind w:firstLine="480"/>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4003" w:hRule="exact"/>
        </w:trPr>
        <w:tc>
          <w:tcPr>
            <w:gridSpan w:val="2"/>
            <w:tcW w:w="1636"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1106"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消防栓、消防器材的擦拭</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703"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3"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7"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848"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一床一巾、一厕一巾、毛巾及工具的清洗消毒晾挂</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严格按</w:t>
            </w:r>
            <w:r>
              <w:rPr>
                <w:rFonts w:hint="eastAsia" w:ascii="宋体" w:hAnsi="宋体" w:cs="微软雅黑"/>
                <w:color w:val="000000"/>
                <w:sz w:val="24"/>
              </w:rPr>
              <w:t xml:space="preserve">ISO</w:t>
            </w:r>
            <w:r>
              <w:rPr>
                <w:rFonts w:hint="eastAsia" w:ascii="宋体" w:hAnsi="宋体" w:cs="微软雅黑"/>
                <w:color w:val="000000"/>
                <w:sz w:val="24"/>
              </w:rPr>
              <w:t xml:space="preserve">质量标准执行</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41"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1"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5"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820"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417"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87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998"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84"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842" w:hRule="exact"/>
        </w:trPr>
        <w:tc>
          <w:tcPr>
            <w:gridSpan w:val="2"/>
            <w:tcW w:w="1636"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47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92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875" w:type="dxa"/>
            <w:vAlign w:val="center"/>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ascii="宋体" w:hAnsi="宋体"/>
          <w:b/>
          <w:bCs/>
          <w:color w:val="000000"/>
          <w:sz w:val="24"/>
          <w:szCs w:val="28"/>
        </w:rPr>
      </w:r>
      <w:r/>
    </w:p>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4</w:t>
      </w:r>
      <w:r>
        <w:rPr>
          <w:rFonts w:hint="eastAsia" w:ascii="宋体" w:hAnsi="宋体"/>
          <w:b/>
          <w:bCs/>
          <w:color w:val="000000"/>
          <w:sz w:val="24"/>
          <w:szCs w:val="28"/>
        </w:rPr>
        <w:t xml:space="preserve">）医技科室保洁质量标准</w:t>
      </w:r>
      <w:r/>
    </w:p>
    <w:tbl>
      <w:tblPr>
        <w:tblW w:w="8280"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7"/>
        <w:gridCol w:w="567"/>
        <w:gridCol w:w="2836"/>
        <w:gridCol w:w="2552"/>
        <w:gridCol w:w="1588"/>
      </w:tblGrid>
      <w:tr>
        <w:trPr>
          <w:trHeight w:val="776" w:hRule="exact"/>
        </w:trPr>
        <w:tc>
          <w:tcPr>
            <w:tcW w:w="737"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40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552"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1712"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办</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与</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检</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42"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开关壳、壁架、墙上挂件的清洁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7"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家具内外、顶部及把手处的清洁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5"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显示器、检查设备等室内设施的清洁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光洁无积灰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4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无垃圾无灰尘无积水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7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余水倒尽，保持开水间地面清洁、无积水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135"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70"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门上小玻璃、玻璃视窗及窗台、窗槽的清洁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无污迹无手印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3"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1278" w:hRule="exact"/>
        </w:trPr>
        <w:tc>
          <w:tcPr>
            <w:tcW w:w="737"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1"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6"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38"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989" w:hRule="exact"/>
        </w:trPr>
        <w:tc>
          <w:tcPr>
            <w:tcW w:w="737"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567"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740"/>
        </w:trPr>
        <w:tc>
          <w:tcPr>
            <w:gridSpan w:val="2"/>
            <w:tcW w:w="1304"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31"/>
        </w:trPr>
        <w:tc>
          <w:tcPr>
            <w:gridSpan w:val="2"/>
            <w:tcW w:w="1304"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552" w:type="dxa"/>
            <w:vAlign w:val="center"/>
            <w:textDirection w:val="lrTb"/>
            <w:noWrap w:val="false"/>
          </w:tcPr>
          <w:p>
            <w:pPr>
              <w:ind w:firstLine="480"/>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382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1690"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701"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271"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141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26"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67"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848"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1422"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00"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86"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999" w:hRule="exact"/>
        </w:trPr>
        <w:tc>
          <w:tcPr>
            <w:gridSpan w:val="2"/>
            <w:tcW w:w="1304"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836"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5</w:t>
      </w:r>
      <w:r>
        <w:rPr>
          <w:rFonts w:hint="eastAsia" w:ascii="宋体" w:hAnsi="宋体"/>
          <w:b/>
          <w:bCs/>
          <w:color w:val="000000"/>
          <w:sz w:val="24"/>
          <w:szCs w:val="28"/>
        </w:rPr>
        <w:t xml:space="preserve">）康复、理疗区保洁质量标准</w:t>
      </w:r>
      <w:r/>
    </w:p>
    <w:tbl>
      <w:tblPr>
        <w:tblW w:w="827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3"/>
        <w:gridCol w:w="495"/>
        <w:gridCol w:w="2659"/>
        <w:gridCol w:w="2552"/>
        <w:gridCol w:w="1588"/>
      </w:tblGrid>
      <w:tr>
        <w:trPr>
          <w:trHeight w:val="510"/>
        </w:trPr>
        <w:tc>
          <w:tcPr>
            <w:tcW w:w="983"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区域</w:t>
            </w:r>
            <w:r/>
          </w:p>
        </w:tc>
        <w:tc>
          <w:tcPr>
            <w:gridSpan w:val="2"/>
            <w:tcW w:w="3154"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2552"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6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cantSplit/>
          <w:trHeight w:val="510"/>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办公区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康复区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理疗区</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台面、办公桌椅及办公设备的清洁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153"/>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开关壳、壁架、墙上挂件的清洁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无污垢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53"/>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镜面、台盆、水池、水槽、龙头及置物架的清洁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547"/>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家具内外、顶部及把手处的清洁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无灰尘、污迹、手印、纹路清晰、表面光亮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康复及理疗区内的所有设备表面清洁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整洁</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随时保洁</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干推与湿拖地面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无垃圾无灰尘无积水</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打开水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余水倒尽</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5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8</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48"/>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通</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道</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地面污迹、边角清洁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干爽</w:t>
            </w:r>
            <w:r>
              <w:rPr>
                <w:rFonts w:hint="eastAsia" w:ascii="宋体" w:hAnsi="宋体" w:cs="微软雅黑"/>
                <w:color w:val="000000"/>
                <w:sz w:val="24"/>
              </w:rPr>
              <w:t xml:space="preserve"> </w:t>
            </w:r>
            <w:r>
              <w:rPr>
                <w:rFonts w:hint="eastAsia" w:ascii="宋体" w:hAnsi="宋体" w:cs="微软雅黑"/>
                <w:color w:val="000000"/>
                <w:sz w:val="24"/>
              </w:rPr>
              <w:t xml:space="preserve">无垃圾杂物</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设施、墙面的清洁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墙面挂件、指示牌、天花板的清洁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85"/>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门上小玻璃、玻璃视窗及窗台、窗槽的清洁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无污迹无手印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510"/>
        </w:trPr>
        <w:tc>
          <w:tcPr>
            <w:tcW w:w="983"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公</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共</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卫</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间</w:t>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镜面、台盆、台面、水龙头</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无污渍</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马桶、蹲坑内外及台阶立面的清洁消毒</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无尿渍</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3</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隔板顶部及侧面清洁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4</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冲水开关周围墙面及地面的清洁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开关光亮</w:t>
            </w:r>
            <w:r>
              <w:rPr>
                <w:rFonts w:hint="eastAsia" w:ascii="宋体" w:hAnsi="宋体" w:cs="微软雅黑"/>
                <w:color w:val="000000"/>
                <w:sz w:val="24"/>
              </w:rPr>
              <w:t xml:space="preserve"> </w:t>
            </w:r>
            <w:r>
              <w:rPr>
                <w:rFonts w:hint="eastAsia" w:ascii="宋体" w:hAnsi="宋体" w:cs="微软雅黑"/>
                <w:color w:val="000000"/>
                <w:sz w:val="24"/>
              </w:rPr>
              <w:t xml:space="preserve">地面边角无污迹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5</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男小便斗内外及底部的清洁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内外无尿碱</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6</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巡视表单规范记录</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按巡视频次规范记录</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按巡视频次要求记录</w:t>
            </w:r>
            <w:r/>
          </w:p>
        </w:tc>
      </w:tr>
      <w:tr>
        <w:trPr>
          <w:cantSplit/>
          <w:trHeight w:val="510"/>
        </w:trPr>
        <w:tc>
          <w:tcPr>
            <w:tcW w:w="983"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495"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7</w:t>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cantSplit/>
          <w:trHeight w:val="605"/>
        </w:trPr>
        <w:tc>
          <w:tcPr>
            <w:gridSpan w:val="2"/>
            <w:tcW w:w="1478" w:type="dxa"/>
            <w:vAlign w:val="center"/>
            <w:vMerge w:val="restart"/>
            <w:textDirection w:val="lrTb"/>
            <w:noWrap w:val="false"/>
          </w:tcPr>
          <w:p>
            <w:pPr>
              <w:jc w:val="center"/>
              <w:spacing w:line="460" w:lineRule="exact"/>
              <w:rPr>
                <w:rFonts w:ascii="宋体" w:hAnsi="宋体" w:cs="微软雅黑"/>
                <w:color w:val="000000"/>
                <w:sz w:val="24"/>
              </w:rPr>
            </w:pPr>
            <w:r>
              <w:rPr>
                <w:rFonts w:hint="eastAsia" w:ascii="宋体" w:hAnsi="宋体" w:cs="微软雅黑"/>
                <w:color w:val="000000"/>
                <w:sz w:val="24"/>
              </w:rPr>
              <w:t xml:space="preserve">以</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上</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区</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域</w:t>
            </w:r>
            <w:r/>
          </w:p>
          <w:p>
            <w:pPr>
              <w:jc w:val="center"/>
              <w:spacing w:line="460" w:lineRule="exact"/>
              <w:rPr>
                <w:rFonts w:ascii="宋体" w:hAnsi="宋体" w:cs="微软雅黑"/>
                <w:color w:val="000000"/>
                <w:sz w:val="24"/>
              </w:rPr>
            </w:pPr>
            <w:r>
              <w:rPr>
                <w:rFonts w:hint="eastAsia" w:ascii="宋体" w:hAnsi="宋体" w:cs="微软雅黑"/>
                <w:color w:val="000000"/>
                <w:sz w:val="24"/>
              </w:rPr>
              <w:t xml:space="preserve">内</w:t>
            </w:r>
            <w:r/>
          </w:p>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2M</w:t>
            </w:r>
            <w:r>
              <w:rPr>
                <w:rFonts w:hint="eastAsia" w:ascii="宋体" w:hAnsi="宋体" w:cs="微软雅黑"/>
                <w:color w:val="000000"/>
                <w:sz w:val="24"/>
              </w:rPr>
              <w:t xml:space="preserve">以下墙面挂件、标识、电视机及显示器的清洁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1030"/>
        </w:trPr>
        <w:tc>
          <w:tcPr>
            <w:gridSpan w:val="2"/>
            <w:tcW w:w="14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不锈钢物体表面保养（门套、护栏、扶手）</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光亮、无污渍、无灰尘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每日清洁不少于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  </w:t>
            </w:r>
            <w:r>
              <w:rPr>
                <w:rFonts w:hint="eastAsia" w:ascii="宋体" w:hAnsi="宋体" w:cs="微软雅黑"/>
                <w:color w:val="000000"/>
                <w:sz w:val="24"/>
              </w:rPr>
              <w:t xml:space="preserve">不锈钢油保养不少于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1030"/>
        </w:trPr>
        <w:tc>
          <w:tcPr>
            <w:gridSpan w:val="2"/>
            <w:tcW w:w="1478" w:type="dxa"/>
            <w:vAlign w:val="center"/>
            <w:vMerge w:val="continue"/>
            <w:textDirection w:val="lrTb"/>
            <w:noWrap w:val="false"/>
          </w:tcPr>
          <w:p>
            <w:pPr>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电梯轿厢</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无果壳、纸屑等杂物，无污渍、无灰尘、手印、鞋印，表面光亮</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轿厢内外清洁</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日；轿厢内外进行保养</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w:t>
            </w:r>
            <w:r/>
          </w:p>
          <w:p>
            <w:pPr>
              <w:spacing w:line="460" w:lineRule="exact"/>
              <w:rPr>
                <w:rFonts w:ascii="宋体" w:hAnsi="宋体" w:cs="微软雅黑"/>
                <w:color w:val="000000"/>
                <w:sz w:val="24"/>
              </w:rPr>
            </w:pPr>
            <w:r>
              <w:rPr>
                <w:rFonts w:hint="eastAsia" w:ascii="宋体" w:hAnsi="宋体" w:cs="微软雅黑"/>
                <w:color w:val="000000"/>
                <w:sz w:val="24"/>
              </w:rPr>
              <w:t xml:space="preserve">消毒</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日（早晚各</w:t>
            </w:r>
            <w:r>
              <w:rPr>
                <w:rFonts w:hint="eastAsia" w:ascii="宋体" w:hAnsi="宋体" w:cs="微软雅黑"/>
                <w:color w:val="000000"/>
                <w:sz w:val="24"/>
              </w:rPr>
              <w:t xml:space="preserve">1</w:t>
            </w:r>
            <w:r>
              <w:rPr>
                <w:rFonts w:hint="eastAsia" w:ascii="宋体" w:hAnsi="宋体" w:cs="微软雅黑"/>
                <w:color w:val="000000"/>
                <w:sz w:val="24"/>
              </w:rPr>
              <w:t xml:space="preserve">次）；有污染时及时消毒</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消防栓、消防器材的擦拭</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高空除尘（天花板、灯具、烟感、探头、墙面等）</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垃圾篓及各种垃圾桶的清洁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无异味</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必要时</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门头、门面、门框及闭门器的清洁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蛛网</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玻璃及纱窗的清洁</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干净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水迹</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两月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地面刷洗（</w:t>
            </w:r>
            <w:r>
              <w:rPr>
                <w:rFonts w:hint="eastAsia" w:ascii="宋体" w:hAnsi="宋体" w:cs="微软雅黑"/>
                <w:color w:val="000000"/>
                <w:sz w:val="24"/>
              </w:rPr>
              <w:t xml:space="preserve">PVC</w:t>
            </w:r>
            <w:r>
              <w:rPr>
                <w:rFonts w:hint="eastAsia" w:ascii="宋体" w:hAnsi="宋体" w:cs="微软雅黑"/>
                <w:color w:val="000000"/>
                <w:sz w:val="24"/>
              </w:rPr>
              <w:t xml:space="preserve">、镜面砖、大理石等石材）</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清洁</w:t>
            </w:r>
            <w:r>
              <w:rPr>
                <w:rFonts w:hint="eastAsia" w:ascii="宋体" w:hAnsi="宋体" w:cs="微软雅黑"/>
                <w:color w:val="000000"/>
                <w:sz w:val="24"/>
              </w:rPr>
              <w:t xml:space="preserve"> </w:t>
            </w:r>
            <w:r>
              <w:rPr>
                <w:rFonts w:hint="eastAsia" w:ascii="宋体" w:hAnsi="宋体" w:cs="微软雅黑"/>
                <w:color w:val="000000"/>
                <w:sz w:val="24"/>
              </w:rPr>
              <w:t xml:space="preserve">无结垢</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地面打蜡</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年；过道、大厅：不少于</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PVC</w:t>
            </w:r>
            <w:r>
              <w:rPr>
                <w:rFonts w:hint="eastAsia" w:ascii="宋体" w:hAnsi="宋体" w:cs="微软雅黑"/>
                <w:color w:val="000000"/>
                <w:sz w:val="24"/>
              </w:rPr>
              <w:t xml:space="preserve">地面喷膜、抛光保养）</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均匀光亮</w:t>
            </w:r>
            <w:r>
              <w:rPr>
                <w:rFonts w:hint="eastAsia" w:ascii="宋体" w:hAnsi="宋体" w:cs="微软雅黑"/>
                <w:color w:val="000000"/>
                <w:sz w:val="24"/>
              </w:rPr>
              <w:t xml:space="preserve"> </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房间：</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月；过道、大厅：</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周</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电梯厅镜面砖晶面翻新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公共大厅大理石晶面翻新</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光亮如新</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不少于</w:t>
            </w: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r>
        <w:trPr>
          <w:cantSplit/>
          <w:trHeight w:val="510"/>
        </w:trPr>
        <w:tc>
          <w:tcPr>
            <w:gridSpan w:val="2"/>
            <w:tcW w:w="1478" w:type="dxa"/>
            <w:vAlign w:val="center"/>
            <w:vMerge w:val="continue"/>
            <w:textDirection w:val="lrTb"/>
            <w:noWrap w:val="false"/>
          </w:tcPr>
          <w:p>
            <w:pPr>
              <w:ind w:left="360"/>
              <w:jc w:val="center"/>
              <w:spacing w:line="460" w:lineRule="exact"/>
              <w:rPr>
                <w:rFonts w:ascii="宋体" w:hAnsi="宋体" w:cs="微软雅黑"/>
                <w:color w:val="000000"/>
                <w:sz w:val="24"/>
              </w:rPr>
            </w:pPr>
            <w:r>
              <w:rPr>
                <w:rFonts w:ascii="宋体" w:hAnsi="宋体" w:cs="微软雅黑"/>
                <w:color w:val="000000"/>
                <w:sz w:val="24"/>
              </w:rPr>
            </w:r>
            <w:r/>
          </w:p>
        </w:tc>
        <w:tc>
          <w:tcPr>
            <w:tcW w:w="2659" w:type="dxa"/>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窗帘及隔帘的拆、挂</w:t>
            </w:r>
            <w:r/>
          </w:p>
        </w:tc>
        <w:tc>
          <w:tcPr>
            <w:tcW w:w="2552"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无污迹</w:t>
            </w:r>
            <w:r>
              <w:rPr>
                <w:rFonts w:hint="eastAsia" w:ascii="宋体" w:hAnsi="宋体" w:cs="微软雅黑"/>
                <w:color w:val="000000"/>
                <w:sz w:val="24"/>
              </w:rPr>
              <w:t xml:space="preserve"> </w:t>
            </w:r>
            <w:r>
              <w:rPr>
                <w:rFonts w:hint="eastAsia" w:ascii="宋体" w:hAnsi="宋体" w:cs="微软雅黑"/>
                <w:color w:val="000000"/>
                <w:sz w:val="24"/>
              </w:rPr>
              <w:t xml:space="preserve">整洁</w:t>
            </w:r>
            <w:r/>
          </w:p>
        </w:tc>
        <w:tc>
          <w:tcPr>
            <w:tcW w:w="1588" w:type="dxa"/>
            <w:vAlign w:val="center"/>
            <w:textDirection w:val="lrTb"/>
            <w:noWrap w:val="false"/>
          </w:tcPr>
          <w:p>
            <w:pPr>
              <w:spacing w:line="460" w:lineRule="exact"/>
              <w:rPr>
                <w:rFonts w:ascii="宋体" w:hAnsi="宋体" w:cs="微软雅黑"/>
                <w:color w:val="000000"/>
                <w:sz w:val="24"/>
              </w:rPr>
            </w:pPr>
            <w:r>
              <w:rPr>
                <w:rFonts w:hint="eastAsia" w:ascii="宋体" w:hAnsi="宋体" w:cs="微软雅黑"/>
                <w:color w:val="000000"/>
                <w:sz w:val="24"/>
              </w:rPr>
              <w:t xml:space="preserve">1</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年</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6</w:t>
      </w:r>
      <w:r>
        <w:rPr>
          <w:rFonts w:hint="eastAsia" w:ascii="宋体" w:hAnsi="宋体"/>
          <w:b/>
          <w:bCs/>
          <w:color w:val="000000"/>
          <w:sz w:val="24"/>
          <w:szCs w:val="28"/>
        </w:rPr>
        <w:t xml:space="preserve">）室外及公共区域保洁质量标准</w:t>
      </w:r>
      <w:r/>
    </w:p>
    <w:tbl>
      <w:tblPr>
        <w:tblW w:w="822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9"/>
        <w:gridCol w:w="2977"/>
        <w:gridCol w:w="3119"/>
        <w:gridCol w:w="1588"/>
      </w:tblGrid>
      <w:tr>
        <w:trPr>
          <w:trHeight w:val="762" w:hRule="exact"/>
        </w:trPr>
        <w:tc>
          <w:tcPr>
            <w:gridSpan w:val="2"/>
            <w:tcW w:w="3516"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内容</w:t>
            </w:r>
            <w:r/>
          </w:p>
        </w:tc>
        <w:tc>
          <w:tcPr>
            <w:tcW w:w="3119"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标准</w:t>
            </w:r>
            <w:r/>
          </w:p>
        </w:tc>
        <w:tc>
          <w:tcPr>
            <w:tcW w:w="1588" w:type="dxa"/>
            <w:vAlign w:val="center"/>
            <w:textDirection w:val="lrTb"/>
            <w:noWrap w:val="false"/>
          </w:tcPr>
          <w:p>
            <w:pPr>
              <w:jc w:val="center"/>
              <w:spacing w:line="400" w:lineRule="exact"/>
              <w:rPr>
                <w:rFonts w:ascii="宋体" w:hAnsi="宋体" w:cs="微软雅黑"/>
                <w:b/>
                <w:bCs/>
                <w:color w:val="000000"/>
                <w:sz w:val="24"/>
              </w:rPr>
            </w:pPr>
            <w:r>
              <w:rPr>
                <w:rFonts w:hint="eastAsia" w:ascii="宋体" w:hAnsi="宋体" w:cs="微软雅黑"/>
                <w:b/>
                <w:bCs/>
                <w:color w:val="000000"/>
                <w:sz w:val="24"/>
              </w:rPr>
              <w:t xml:space="preserve">频率</w:t>
            </w:r>
            <w:r/>
          </w:p>
        </w:tc>
      </w:tr>
      <w:tr>
        <w:trPr>
          <w:trHeight w:val="9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区域内道路、通道、绿地、台坡、台阶的普扫</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无积土、地面无积水、无纸屑杂物，</w:t>
            </w:r>
            <w:r>
              <w:rPr>
                <w:rFonts w:hint="eastAsia" w:ascii="宋体" w:hAnsi="宋体" w:cs="微软雅黑"/>
                <w:color w:val="000000"/>
                <w:sz w:val="24"/>
              </w:rPr>
              <w:t xml:space="preserve">8:00 </w:t>
            </w:r>
            <w:r>
              <w:rPr>
                <w:rFonts w:hint="eastAsia" w:ascii="宋体" w:hAnsi="宋体" w:cs="微软雅黑"/>
                <w:color w:val="000000"/>
                <w:sz w:val="24"/>
              </w:rPr>
              <w:t xml:space="preserve">前完成</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每日</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2</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台阶、坡道石材地面刷洗</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无污迹、积垢</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937"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3</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道路、通道、绿地、台坡、台阶的巡视及清洁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无纸屑杂物、地面无积水、无悬挂物、无垃圾</w:t>
            </w:r>
            <w:r/>
          </w:p>
        </w:tc>
        <w:tc>
          <w:tcPr>
            <w:tcW w:w="1588"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主要区域：</w:t>
            </w:r>
            <w:r>
              <w:rPr>
                <w:rFonts w:hint="eastAsia" w:ascii="宋体" w:hAnsi="宋体" w:cs="微软雅黑"/>
                <w:color w:val="000000"/>
                <w:sz w:val="24"/>
              </w:rPr>
              <w:t xml:space="preserve">2</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小时，</w:t>
            </w:r>
            <w:r/>
          </w:p>
          <w:p>
            <w:pPr>
              <w:spacing w:line="400" w:lineRule="exact"/>
              <w:rPr>
                <w:rFonts w:ascii="宋体" w:hAnsi="宋体" w:cs="微软雅黑"/>
                <w:color w:val="000000"/>
                <w:sz w:val="24"/>
              </w:rPr>
            </w:pPr>
            <w:r>
              <w:rPr>
                <w:rFonts w:hint="eastAsia" w:ascii="宋体" w:hAnsi="宋体" w:cs="微软雅黑"/>
                <w:color w:val="000000"/>
                <w:sz w:val="24"/>
              </w:rPr>
              <w:t xml:space="preserve">其他区域</w:t>
            </w:r>
            <w:r>
              <w:rPr>
                <w:rFonts w:hint="eastAsia" w:ascii="宋体" w:hAnsi="宋体" w:cs="微软雅黑"/>
                <w:color w:val="000000"/>
                <w:sz w:val="24"/>
              </w:rPr>
              <w:t xml:space="preserve"> 1 </w:t>
            </w:r>
            <w:r>
              <w:rPr>
                <w:rFonts w:hint="eastAsia" w:ascii="宋体" w:hAnsi="宋体" w:cs="微软雅黑"/>
                <w:color w:val="000000"/>
                <w:sz w:val="24"/>
              </w:rPr>
              <w:t xml:space="preserve">次</w:t>
            </w:r>
            <w:r>
              <w:rPr>
                <w:rFonts w:hint="eastAsia" w:ascii="宋体" w:hAnsi="宋体" w:cs="微软雅黑"/>
                <w:color w:val="000000"/>
                <w:sz w:val="24"/>
              </w:rPr>
              <w:t xml:space="preserve">/</w:t>
            </w:r>
            <w:r>
              <w:rPr>
                <w:rFonts w:hint="eastAsia" w:ascii="宋体" w:hAnsi="宋体" w:cs="微软雅黑"/>
                <w:color w:val="000000"/>
                <w:sz w:val="24"/>
              </w:rPr>
              <w:t xml:space="preserve">小时</w:t>
            </w:r>
            <w:r/>
          </w:p>
        </w:tc>
      </w:tr>
      <w:tr>
        <w:trPr>
          <w:trHeight w:val="98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4</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路牙上杂草的清除</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无杂草生长</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14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5</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道路两旁窨井内杂物的定期清理</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无淤泥垃圾</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41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6</w:t>
            </w:r>
            <w:r/>
          </w:p>
        </w:tc>
        <w:tc>
          <w:tcPr>
            <w:tcW w:w="2977"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雨雪天气是及时清除积雪、积水并在必要时铺设防滑垫等</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无积雪、积水、路面不湿滑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必要时</w:t>
            </w:r>
            <w:r/>
          </w:p>
        </w:tc>
      </w:tr>
      <w:tr>
        <w:trPr>
          <w:trHeight w:val="1150"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7</w:t>
            </w:r>
            <w:r/>
          </w:p>
        </w:tc>
        <w:tc>
          <w:tcPr>
            <w:tcW w:w="2977" w:type="dxa"/>
            <w:vAlign w:val="center"/>
            <w:textDirection w:val="lrTb"/>
            <w:noWrap w:val="false"/>
          </w:tcPr>
          <w:p>
            <w:pPr>
              <w:spacing w:line="400" w:lineRule="exact"/>
              <w:rPr>
                <w:rFonts w:ascii="宋体" w:hAnsi="宋体" w:cs="微软雅黑"/>
                <w:color w:val="000000"/>
                <w:sz w:val="24"/>
              </w:rPr>
            </w:pPr>
            <w:r>
              <w:rPr>
                <w:rFonts w:hint="eastAsia" w:ascii="宋体" w:hAnsi="宋体" w:cs="微软雅黑"/>
                <w:color w:val="000000"/>
                <w:sz w:val="24"/>
              </w:rPr>
              <w:t xml:space="preserve">区域内所有屋面、顶棚、平台的清洁并填写巡视记录</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无垃圾杂物、按巡视要求认真记录</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1123"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8</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室外栏杆、路灯杆、标识牌的清洁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9</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及时清理张贴的小广告</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无小广告</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随时</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10</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定期清洁室外垃圾桶</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干净无污迹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11</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收送垃圾</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无异味</w:t>
            </w:r>
            <w:r>
              <w:rPr>
                <w:rFonts w:hint="eastAsia" w:ascii="宋体" w:hAnsi="宋体" w:cs="微软雅黑"/>
                <w:color w:val="000000"/>
                <w:sz w:val="24"/>
              </w:rPr>
              <w:t xml:space="preserve"> </w:t>
            </w:r>
            <w:r>
              <w:rPr>
                <w:rFonts w:hint="eastAsia" w:ascii="宋体" w:hAnsi="宋体" w:cs="微软雅黑"/>
                <w:color w:val="000000"/>
                <w:sz w:val="24"/>
              </w:rPr>
              <w:t xml:space="preserve">不滴漏</w:t>
            </w:r>
            <w:r>
              <w:rPr>
                <w:rFonts w:hint="eastAsia" w:ascii="宋体" w:hAnsi="宋体" w:cs="微软雅黑"/>
                <w:color w:val="000000"/>
                <w:sz w:val="24"/>
              </w:rPr>
              <w:t xml:space="preserve"> </w:t>
            </w:r>
            <w:r>
              <w:rPr>
                <w:rFonts w:hint="eastAsia" w:ascii="宋体" w:hAnsi="宋体" w:cs="微软雅黑"/>
                <w:color w:val="000000"/>
                <w:sz w:val="24"/>
              </w:rPr>
              <w:t xml:space="preserve">不满不溢</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trHeight w:val="1116"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12</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不锈钢物体表面保养（护栏、扶手）</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无灰尘污迹</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13</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幕墙的清洁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无灰尘</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62"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14</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室外消防栓、消防器材的擦拭</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洁净无灰尘</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98"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15</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高空除尘（室外连廊顶部、探头、墙面等）</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无灰尘</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773" w:hRule="exact"/>
        </w:trPr>
        <w:tc>
          <w:tcPr>
            <w:tcW w:w="53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16</w:t>
            </w:r>
            <w:r/>
          </w:p>
        </w:tc>
        <w:tc>
          <w:tcPr>
            <w:tcW w:w="2977"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出风口、空调及空调内滤网、排风口的清洁</w:t>
            </w:r>
            <w:r/>
          </w:p>
        </w:tc>
        <w:tc>
          <w:tcPr>
            <w:tcW w:w="3119"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洁净</w:t>
            </w:r>
            <w:r>
              <w:rPr>
                <w:rFonts w:hint="eastAsia" w:ascii="宋体" w:hAnsi="宋体" w:cs="微软雅黑"/>
                <w:color w:val="000000"/>
                <w:sz w:val="24"/>
              </w:rPr>
              <w:t xml:space="preserve"> </w:t>
            </w:r>
            <w:r>
              <w:rPr>
                <w:rFonts w:hint="eastAsia" w:ascii="宋体" w:hAnsi="宋体" w:cs="微软雅黑"/>
                <w:color w:val="000000"/>
                <w:sz w:val="24"/>
              </w:rPr>
              <w:t xml:space="preserve">无积灰</w:t>
            </w:r>
            <w:r>
              <w:rPr>
                <w:rFonts w:hint="eastAsia" w:ascii="宋体" w:hAnsi="宋体" w:cs="微软雅黑"/>
                <w:color w:val="000000"/>
                <w:sz w:val="24"/>
              </w:rPr>
              <w:t xml:space="preserve"> </w:t>
            </w:r>
            <w:r>
              <w:rPr>
                <w:rFonts w:hint="eastAsia" w:ascii="宋体" w:hAnsi="宋体" w:cs="微软雅黑"/>
                <w:color w:val="000000"/>
                <w:sz w:val="24"/>
              </w:rPr>
              <w:t xml:space="preserve">无蛛网</w:t>
            </w:r>
            <w:r/>
          </w:p>
        </w:tc>
        <w:tc>
          <w:tcPr>
            <w:tcW w:w="1588" w:type="dxa"/>
            <w:vAlign w:val="center"/>
            <w:textDirection w:val="lrTb"/>
            <w:noWrap w:val="false"/>
          </w:tcPr>
          <w:p>
            <w:pPr>
              <w:jc w:val="center"/>
              <w:spacing w:line="400" w:lineRule="exact"/>
              <w:rPr>
                <w:rFonts w:ascii="宋体" w:hAnsi="宋体" w:cs="微软雅黑"/>
                <w:color w:val="000000"/>
                <w:sz w:val="24"/>
              </w:rPr>
            </w:pPr>
            <w:r>
              <w:rPr>
                <w:rFonts w:hint="eastAsia" w:ascii="宋体" w:hAnsi="宋体" w:cs="微软雅黑"/>
                <w:color w:val="000000"/>
                <w:sz w:val="24"/>
              </w:rPr>
              <w:t xml:space="preserve">每月</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bl>
    <w:p>
      <w:pPr>
        <w:rPr>
          <w:rFonts w:ascii="宋体" w:hAnsi="宋体"/>
          <w:b/>
          <w:bCs/>
          <w:color w:val="000000"/>
          <w:sz w:val="24"/>
          <w:szCs w:val="28"/>
        </w:rPr>
      </w:pPr>
      <w:r>
        <w:rPr>
          <w:rFonts w:hint="eastAsia" w:ascii="宋体" w:hAnsi="宋体"/>
          <w:b/>
          <w:bCs/>
          <w:color w:val="000000"/>
          <w:sz w:val="24"/>
          <w:szCs w:val="28"/>
        </w:rPr>
        <w:t xml:space="preserve">（</w:t>
      </w:r>
      <w:r>
        <w:rPr>
          <w:rFonts w:hint="eastAsia" w:ascii="宋体" w:hAnsi="宋体"/>
          <w:b/>
          <w:bCs/>
          <w:color w:val="000000"/>
          <w:sz w:val="24"/>
          <w:szCs w:val="28"/>
        </w:rPr>
        <w:t xml:space="preserve">7</w:t>
      </w:r>
      <w:r>
        <w:rPr>
          <w:rFonts w:hint="eastAsia" w:ascii="宋体" w:hAnsi="宋体"/>
          <w:b/>
          <w:bCs/>
          <w:color w:val="000000"/>
          <w:sz w:val="24"/>
          <w:szCs w:val="28"/>
        </w:rPr>
        <w:t xml:space="preserve">）各类医用推车保洁质量标准</w:t>
      </w:r>
      <w:r/>
    </w:p>
    <w:tbl>
      <w:tblPr>
        <w:tblpPr w:horzAnchor="page" w:tblpX="1663" w:vertAnchor="text" w:tblpY="213" w:leftFromText="180" w:topFromText="0" w:rightFromText="180" w:bottomFromText="0"/>
        <w:tblW w:w="83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8"/>
        <w:gridCol w:w="4351"/>
        <w:gridCol w:w="2379"/>
      </w:tblGrid>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rPr>
                <w:rFonts w:ascii="宋体" w:hAnsi="宋体" w:cs="宋体"/>
                <w:color w:val="000000"/>
                <w:sz w:val="24"/>
              </w:rPr>
            </w:pPr>
            <w:r>
              <w:rPr>
                <w:rFonts w:hint="eastAsia" w:ascii="宋体" w:hAnsi="宋体" w:cs="宋体"/>
                <w:b/>
                <w:color w:val="000000"/>
                <w:sz w:val="24"/>
              </w:rPr>
              <w:t xml:space="preserve">内容</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ind w:right="-107"/>
              <w:jc w:val="center"/>
              <w:rPr>
                <w:rFonts w:ascii="宋体" w:hAnsi="宋体" w:cs="宋体"/>
                <w:color w:val="000000"/>
                <w:sz w:val="24"/>
              </w:rPr>
            </w:pPr>
            <w:r>
              <w:rPr>
                <w:rFonts w:hint="eastAsia" w:ascii="宋体" w:hAnsi="宋体" w:cs="宋体"/>
                <w:b/>
                <w:color w:val="000000"/>
                <w:sz w:val="24"/>
              </w:rPr>
              <w:t xml:space="preserve">标准</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ind w:right="-107"/>
              <w:jc w:val="center"/>
              <w:rPr>
                <w:rFonts w:ascii="宋体" w:hAnsi="宋体" w:cs="宋体"/>
                <w:b/>
                <w:color w:val="000000"/>
                <w:sz w:val="24"/>
              </w:rPr>
            </w:pPr>
            <w:r>
              <w:rPr>
                <w:rFonts w:hint="eastAsia" w:ascii="宋体" w:hAnsi="宋体" w:cs="宋体"/>
                <w:b/>
                <w:color w:val="000000"/>
                <w:sz w:val="24"/>
              </w:rPr>
              <w:t xml:space="preserve">频率</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病历车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治疗车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（表面）每天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护理车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无灰尘、污迹、水迹，光亮洁净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护士指导下每周</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急救车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发药车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无灰尘、污迹，完好</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平推车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cantSplit/>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轮椅</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无灰尘、污迹，表面无破损</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每周</w:t>
            </w:r>
            <w:r>
              <w:rPr>
                <w:rFonts w:hint="eastAsia" w:ascii="宋体" w:hAnsi="宋体" w:cs="微软雅黑"/>
                <w:color w:val="000000"/>
                <w:sz w:val="24"/>
              </w:rPr>
              <w:t xml:space="preserve">2</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平板（污物车）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无污迹、水迹、异味</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r>
        <w:trPr>
          <w:trHeight w:val="850" w:hRule="exact"/>
        </w:trPr>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送水车</w:t>
            </w:r>
            <w:r/>
          </w:p>
        </w:tc>
        <w:tc>
          <w:tcPr>
            <w:tcBorders>
              <w:top w:val="single" w:color="000000" w:sz="4" w:space="0"/>
              <w:left w:val="single" w:color="000000" w:sz="4" w:space="0"/>
              <w:bottom w:val="single" w:color="000000" w:sz="4" w:space="0"/>
              <w:right w:val="single" w:color="000000" w:sz="4" w:space="0"/>
            </w:tcBorders>
            <w:tcW w:w="4351"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宋体"/>
                <w:color w:val="000000"/>
                <w:sz w:val="24"/>
              </w:rPr>
              <w:t xml:space="preserve">无灰尘、污迹，洁净</w:t>
            </w:r>
            <w:r/>
          </w:p>
        </w:tc>
        <w:tc>
          <w:tcPr>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jc w:val="center"/>
              <w:spacing w:line="260" w:lineRule="exact"/>
              <w:rPr>
                <w:rFonts w:ascii="宋体" w:hAnsi="宋体" w:cs="宋体"/>
                <w:color w:val="000000"/>
                <w:sz w:val="24"/>
              </w:rPr>
            </w:pPr>
            <w:r>
              <w:rPr>
                <w:rFonts w:hint="eastAsia" w:ascii="宋体" w:hAnsi="宋体" w:cs="微软雅黑"/>
                <w:color w:val="000000"/>
                <w:sz w:val="24"/>
              </w:rPr>
              <w:t xml:space="preserve">每天</w:t>
            </w:r>
            <w:r>
              <w:rPr>
                <w:rFonts w:hint="eastAsia" w:ascii="宋体" w:hAnsi="宋体" w:cs="微软雅黑"/>
                <w:color w:val="000000"/>
                <w:sz w:val="24"/>
              </w:rPr>
              <w:t xml:space="preserve">1</w:t>
            </w:r>
            <w:r>
              <w:rPr>
                <w:rFonts w:hint="eastAsia" w:ascii="宋体" w:hAnsi="宋体" w:cs="微软雅黑"/>
                <w:color w:val="000000"/>
                <w:sz w:val="24"/>
              </w:rPr>
              <w:t xml:space="preserve">次</w:t>
            </w:r>
            <w:r/>
          </w:p>
        </w:tc>
      </w:tr>
    </w:tbl>
    <w:p>
      <w:pPr>
        <w:spacing w:line="400" w:lineRule="exact"/>
        <w:rPr>
          <w:rFonts w:ascii="宋体" w:hAnsi="宋体"/>
          <w:b/>
          <w:color w:val="000000"/>
          <w:sz w:val="24"/>
          <w:szCs w:val="28"/>
        </w:rPr>
      </w:pPr>
      <w:r>
        <w:rPr>
          <w:rFonts w:hint="eastAsia" w:ascii="宋体" w:hAnsi="宋体"/>
          <w:b/>
          <w:color w:val="000000"/>
          <w:sz w:val="24"/>
          <w:szCs w:val="28"/>
        </w:rPr>
        <w:t xml:space="preserve">2.</w:t>
      </w:r>
      <w:r>
        <w:rPr>
          <w:rFonts w:hint="eastAsia" w:ascii="宋体" w:hAnsi="宋体"/>
          <w:b/>
          <w:color w:val="000000"/>
          <w:szCs w:val="22"/>
        </w:rPr>
        <w:t xml:space="preserve"> </w:t>
      </w:r>
      <w:r>
        <w:rPr>
          <w:rFonts w:hint="eastAsia" w:ascii="宋体" w:hAnsi="宋体"/>
          <w:b/>
          <w:color w:val="000000"/>
          <w:sz w:val="24"/>
          <w:szCs w:val="28"/>
        </w:rPr>
        <w:t xml:space="preserve">运送服务内容与基本要求（分包</w:t>
      </w:r>
      <w:r>
        <w:rPr>
          <w:rFonts w:hint="eastAsia" w:ascii="宋体" w:hAnsi="宋体"/>
          <w:b/>
          <w:color w:val="000000"/>
          <w:sz w:val="24"/>
          <w:szCs w:val="28"/>
        </w:rPr>
        <w:t xml:space="preserve">3</w:t>
      </w:r>
      <w:r>
        <w:rPr>
          <w:rFonts w:hint="eastAsia" w:ascii="宋体" w:hAnsi="宋体"/>
          <w:b/>
          <w:color w:val="000000"/>
          <w:sz w:val="24"/>
          <w:szCs w:val="28"/>
        </w:rPr>
        <w:t xml:space="preserve">）</w:t>
      </w:r>
      <w:r/>
    </w:p>
    <w:p>
      <w:pPr>
        <w:spacing w:line="400" w:lineRule="exact"/>
        <w:rPr>
          <w:rFonts w:ascii="宋体" w:hAnsi="宋体"/>
          <w:color w:val="000000"/>
          <w:sz w:val="24"/>
          <w:szCs w:val="28"/>
        </w:rPr>
      </w:pPr>
      <w:r>
        <w:rPr>
          <w:rFonts w:ascii="宋体" w:hAnsi="宋体"/>
          <w:color w:val="000000"/>
          <w:sz w:val="24"/>
          <w:szCs w:val="28"/>
        </w:rPr>
        <w:t xml:space="preserve">1</w:t>
      </w:r>
      <w:r>
        <w:rPr>
          <w:rFonts w:ascii="宋体" w:hAnsi="宋体"/>
          <w:color w:val="000000"/>
          <w:sz w:val="24"/>
          <w:szCs w:val="28"/>
        </w:rPr>
        <w:t xml:space="preserve">、标本（单据）类</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1</w:t>
      </w:r>
      <w:r>
        <w:rPr>
          <w:rFonts w:ascii="宋体" w:hAnsi="宋体"/>
          <w:color w:val="000000"/>
          <w:sz w:val="24"/>
          <w:szCs w:val="28"/>
        </w:rPr>
        <w:t xml:space="preserve">）首批标本：</w:t>
      </w:r>
      <w:r>
        <w:rPr>
          <w:rFonts w:hint="eastAsia" w:ascii="宋体" w:hAnsi="宋体"/>
          <w:color w:val="000000"/>
          <w:sz w:val="24"/>
          <w:szCs w:val="28"/>
        </w:rPr>
        <w:t xml:space="preserve">非气动物流传输科室</w:t>
      </w:r>
      <w:r>
        <w:rPr>
          <w:rFonts w:hint="eastAsia" w:ascii="宋体" w:hAnsi="宋体"/>
          <w:color w:val="000000"/>
          <w:sz w:val="24"/>
          <w:szCs w:val="28"/>
        </w:rPr>
        <w:t xml:space="preserve">45</w:t>
      </w:r>
      <w:r>
        <w:rPr>
          <w:rFonts w:hint="eastAsia" w:ascii="宋体" w:hAnsi="宋体"/>
          <w:color w:val="000000"/>
          <w:sz w:val="24"/>
          <w:szCs w:val="28"/>
        </w:rPr>
        <w:t xml:space="preserve">分钟送达到目标科室</w:t>
      </w:r>
      <w:r>
        <w:rPr>
          <w:rFonts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2</w:t>
      </w:r>
      <w:r>
        <w:rPr>
          <w:rFonts w:ascii="宋体" w:hAnsi="宋体"/>
          <w:color w:val="000000"/>
          <w:sz w:val="24"/>
          <w:szCs w:val="28"/>
        </w:rPr>
        <w:t xml:space="preserve">）零星普通标本：</w:t>
      </w:r>
      <w:r>
        <w:rPr>
          <w:rFonts w:hint="eastAsia" w:ascii="宋体" w:hAnsi="宋体"/>
          <w:color w:val="000000"/>
          <w:sz w:val="24"/>
          <w:szCs w:val="28"/>
        </w:rPr>
        <w:t xml:space="preserve">接任务后</w:t>
      </w:r>
      <w:r>
        <w:rPr>
          <w:rFonts w:hint="eastAsia" w:ascii="宋体" w:hAnsi="宋体"/>
          <w:color w:val="000000"/>
          <w:sz w:val="24"/>
          <w:szCs w:val="28"/>
        </w:rPr>
        <w:t xml:space="preserve">45</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3</w:t>
      </w:r>
      <w:r>
        <w:rPr>
          <w:rFonts w:ascii="宋体" w:hAnsi="宋体"/>
          <w:color w:val="000000"/>
          <w:sz w:val="24"/>
          <w:szCs w:val="28"/>
        </w:rPr>
        <w:t xml:space="preserve">）急查标本：</w:t>
      </w:r>
      <w:r>
        <w:rPr>
          <w:rFonts w:hint="eastAsia" w:ascii="宋体" w:hAnsi="宋体"/>
          <w:color w:val="000000"/>
          <w:sz w:val="24"/>
          <w:szCs w:val="28"/>
        </w:rPr>
        <w:t xml:space="preserve">接任务后</w:t>
      </w:r>
      <w:r>
        <w:rPr>
          <w:rFonts w:hint="eastAsia" w:ascii="宋体" w:hAnsi="宋体"/>
          <w:color w:val="000000"/>
          <w:sz w:val="24"/>
          <w:szCs w:val="28"/>
        </w:rPr>
        <w:t xml:space="preserve">20</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ascii="宋体" w:hAnsi="宋体"/>
          <w:color w:val="000000"/>
          <w:sz w:val="24"/>
          <w:szCs w:val="28"/>
        </w:rPr>
        <w:t xml:space="preserve">2</w:t>
      </w:r>
      <w:r>
        <w:rPr>
          <w:rFonts w:ascii="宋体" w:hAnsi="宋体"/>
          <w:color w:val="000000"/>
          <w:sz w:val="24"/>
          <w:szCs w:val="28"/>
        </w:rPr>
        <w:t xml:space="preserve">、物资类</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1</w:t>
      </w:r>
      <w:r>
        <w:rPr>
          <w:rFonts w:ascii="宋体" w:hAnsi="宋体"/>
          <w:color w:val="000000"/>
          <w:sz w:val="24"/>
          <w:szCs w:val="28"/>
        </w:rPr>
        <w:t xml:space="preserve">）住院病人常规用药：药房出药后</w:t>
      </w:r>
      <w:r>
        <w:rPr>
          <w:rFonts w:hint="eastAsia" w:ascii="宋体" w:hAnsi="宋体"/>
          <w:color w:val="000000"/>
          <w:sz w:val="24"/>
          <w:szCs w:val="28"/>
        </w:rPr>
        <w:t xml:space="preserve">45</w:t>
      </w:r>
      <w:r>
        <w:rPr>
          <w:rFonts w:hint="eastAsia" w:ascii="宋体" w:hAnsi="宋体"/>
          <w:color w:val="000000"/>
          <w:sz w:val="24"/>
          <w:szCs w:val="28"/>
        </w:rPr>
        <w:t xml:space="preserve">分以内</w:t>
      </w:r>
      <w:r>
        <w:rPr>
          <w:rFonts w:ascii="宋体" w:hAnsi="宋体"/>
          <w:color w:val="000000"/>
          <w:sz w:val="24"/>
          <w:szCs w:val="28"/>
        </w:rPr>
        <w:t xml:space="preserve">及时</w:t>
      </w:r>
      <w:r>
        <w:rPr>
          <w:rFonts w:hint="eastAsia" w:ascii="宋体" w:hAnsi="宋体"/>
          <w:color w:val="000000"/>
          <w:sz w:val="24"/>
          <w:szCs w:val="28"/>
        </w:rPr>
        <w:t xml:space="preserve">送</w:t>
      </w:r>
      <w:r>
        <w:rPr>
          <w:rFonts w:ascii="宋体" w:hAnsi="宋体"/>
          <w:color w:val="000000"/>
          <w:sz w:val="24"/>
          <w:szCs w:val="28"/>
        </w:rPr>
        <w:t xml:space="preserve">达科室。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2</w:t>
      </w:r>
      <w:r>
        <w:rPr>
          <w:rFonts w:ascii="宋体" w:hAnsi="宋体"/>
          <w:color w:val="000000"/>
          <w:sz w:val="24"/>
          <w:szCs w:val="28"/>
        </w:rPr>
        <w:t xml:space="preserve">）科室医材：按采购部门具体要求。</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3</w:t>
      </w:r>
      <w:r>
        <w:rPr>
          <w:rFonts w:ascii="宋体" w:hAnsi="宋体"/>
          <w:color w:val="000000"/>
          <w:sz w:val="24"/>
          <w:szCs w:val="28"/>
        </w:rPr>
        <w:t xml:space="preserve">）急用材料、药品：</w:t>
      </w:r>
      <w:r>
        <w:rPr>
          <w:rFonts w:hint="eastAsia" w:ascii="宋体" w:hAnsi="宋体"/>
          <w:color w:val="000000"/>
          <w:sz w:val="24"/>
          <w:szCs w:val="28"/>
        </w:rPr>
        <w:t xml:space="preserve">接任务后</w:t>
      </w:r>
      <w:r>
        <w:rPr>
          <w:rFonts w:hint="eastAsia" w:ascii="宋体" w:hAnsi="宋体"/>
          <w:color w:val="000000"/>
          <w:sz w:val="24"/>
          <w:szCs w:val="28"/>
        </w:rPr>
        <w:t xml:space="preserve">20</w:t>
      </w:r>
      <w:r>
        <w:rPr>
          <w:rFonts w:hint="eastAsia" w:ascii="宋体" w:hAnsi="宋体"/>
          <w:color w:val="000000"/>
          <w:sz w:val="24"/>
          <w:szCs w:val="28"/>
        </w:rPr>
        <w:t xml:space="preserve">分钟送</w:t>
      </w:r>
      <w:r>
        <w:rPr>
          <w:rFonts w:ascii="宋体" w:hAnsi="宋体"/>
          <w:color w:val="000000"/>
          <w:sz w:val="24"/>
          <w:szCs w:val="28"/>
        </w:rPr>
        <w:t xml:space="preserve">达目标科室。</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ascii="宋体" w:hAnsi="宋体"/>
          <w:color w:val="000000"/>
          <w:sz w:val="24"/>
          <w:szCs w:val="28"/>
        </w:rPr>
        <w:t xml:space="preserve">4</w:t>
      </w:r>
      <w:r>
        <w:rPr>
          <w:rFonts w:ascii="宋体" w:hAnsi="宋体"/>
          <w:color w:val="000000"/>
          <w:sz w:val="24"/>
          <w:szCs w:val="28"/>
        </w:rPr>
        <w:t xml:space="preserve">）医疗文书、检查预约、小型物件送修、转运：</w:t>
      </w:r>
      <w:r>
        <w:rPr>
          <w:rFonts w:hint="eastAsia" w:ascii="宋体" w:hAnsi="宋体"/>
          <w:color w:val="000000"/>
          <w:sz w:val="24"/>
          <w:szCs w:val="28"/>
        </w:rPr>
        <w:t xml:space="preserve">无特殊情况当日午别前送达</w:t>
      </w:r>
      <w:r>
        <w:rPr>
          <w:rFonts w:ascii="宋体" w:hAnsi="宋体"/>
          <w:color w:val="000000"/>
          <w:sz w:val="24"/>
          <w:szCs w:val="28"/>
        </w:rPr>
        <w:t xml:space="preserve">目标科室。</w:t>
      </w:r>
      <w:r/>
    </w:p>
    <w:p>
      <w:pPr>
        <w:spacing w:line="400" w:lineRule="exact"/>
        <w:rPr>
          <w:rFonts w:ascii="宋体" w:hAnsi="宋体"/>
          <w:color w:val="000000"/>
          <w:sz w:val="24"/>
          <w:szCs w:val="28"/>
        </w:rPr>
      </w:pPr>
      <w:r>
        <w:rPr>
          <w:rFonts w:ascii="宋体" w:hAnsi="宋体"/>
          <w:color w:val="000000"/>
          <w:sz w:val="24"/>
          <w:szCs w:val="28"/>
        </w:rPr>
        <w:t xml:space="preserve">3</w:t>
      </w:r>
      <w:r>
        <w:rPr>
          <w:rFonts w:ascii="宋体" w:hAnsi="宋体"/>
          <w:color w:val="000000"/>
          <w:sz w:val="24"/>
          <w:szCs w:val="28"/>
        </w:rPr>
        <w:t xml:space="preserve">、其他未提及的运送工作。</w:t>
      </w:r>
      <w:r/>
    </w:p>
    <w:p>
      <w:pPr>
        <w:spacing w:line="400" w:lineRule="exact"/>
        <w:rPr>
          <w:rFonts w:ascii="宋体" w:hAnsi="宋体"/>
          <w:color w:val="000000"/>
          <w:sz w:val="24"/>
          <w:szCs w:val="28"/>
        </w:rPr>
      </w:pPr>
      <w:r>
        <w:rPr>
          <w:rFonts w:ascii="宋体" w:hAnsi="宋体"/>
          <w:color w:val="000000"/>
          <w:sz w:val="24"/>
          <w:szCs w:val="28"/>
        </w:rPr>
        <w:t xml:space="preserve">4</w:t>
      </w:r>
      <w:r>
        <w:rPr>
          <w:rFonts w:ascii="宋体" w:hAnsi="宋体"/>
          <w:color w:val="000000"/>
          <w:sz w:val="24"/>
          <w:szCs w:val="28"/>
        </w:rPr>
        <w:t xml:space="preserve">、晚夜间服务：</w:t>
      </w:r>
      <w:r>
        <w:rPr>
          <w:rFonts w:hint="eastAsia" w:ascii="宋体" w:hAnsi="宋体"/>
          <w:color w:val="000000"/>
          <w:sz w:val="24"/>
          <w:szCs w:val="28"/>
        </w:rPr>
        <w:t xml:space="preserve">24</w:t>
      </w:r>
      <w:r>
        <w:rPr>
          <w:rFonts w:hint="eastAsia" w:ascii="宋体" w:hAnsi="宋体"/>
          <w:color w:val="000000"/>
          <w:sz w:val="24"/>
          <w:szCs w:val="28"/>
        </w:rPr>
        <w:t xml:space="preserve">小时无差别服务</w:t>
      </w:r>
      <w:r>
        <w:rPr>
          <w:rFonts w:ascii="宋体" w:hAnsi="宋体"/>
          <w:color w:val="000000"/>
          <w:sz w:val="24"/>
          <w:szCs w:val="28"/>
        </w:rPr>
        <w:t xml:space="preserve">。</w:t>
      </w:r>
      <w:r/>
    </w:p>
    <w:p>
      <w:pPr>
        <w:spacing w:line="400" w:lineRule="exact"/>
        <w:rPr>
          <w:rFonts w:ascii="宋体" w:hAnsi="宋体"/>
          <w:b/>
          <w:color w:val="000000"/>
          <w:sz w:val="24"/>
          <w:szCs w:val="28"/>
        </w:rPr>
      </w:pPr>
      <w:r>
        <w:rPr>
          <w:rFonts w:hint="eastAsia" w:ascii="宋体" w:hAnsi="宋体"/>
          <w:b/>
          <w:color w:val="000000"/>
          <w:sz w:val="24"/>
          <w:szCs w:val="28"/>
        </w:rPr>
        <w:t xml:space="preserve">3.</w:t>
      </w:r>
      <w:r>
        <w:rPr>
          <w:rFonts w:hint="eastAsia" w:ascii="宋体" w:hAnsi="宋体"/>
          <w:b/>
          <w:color w:val="000000"/>
          <w:szCs w:val="22"/>
        </w:rPr>
        <w:t xml:space="preserve"> </w:t>
      </w:r>
      <w:r>
        <w:rPr>
          <w:rFonts w:hint="eastAsia" w:ascii="宋体" w:hAnsi="宋体"/>
          <w:b/>
          <w:color w:val="000000"/>
          <w:sz w:val="24"/>
          <w:szCs w:val="28"/>
        </w:rPr>
        <w:t xml:space="preserve">电梯服务内容与基本要求（分包</w:t>
      </w:r>
      <w:r>
        <w:rPr>
          <w:rFonts w:hint="eastAsia" w:ascii="宋体" w:hAnsi="宋体"/>
          <w:b/>
          <w:color w:val="000000"/>
          <w:sz w:val="24"/>
          <w:szCs w:val="28"/>
        </w:rPr>
        <w:t xml:space="preserve">3</w:t>
      </w:r>
      <w:r>
        <w:rPr>
          <w:rFonts w:hint="eastAsia" w:ascii="宋体" w:hAnsi="宋体"/>
          <w:b/>
          <w:color w:val="000000"/>
          <w:sz w:val="24"/>
          <w:szCs w:val="28"/>
        </w:rPr>
        <w:t xml:space="preserve">）</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电梯员必须培训后上岗，严格遵守操作规程。认真学习电梯运行知识，不断提高操作水平，熟练掌握电梯运行过程中的各环节和安全操作规程。</w:t>
      </w:r>
      <w:r/>
    </w:p>
    <w:p>
      <w:pPr>
        <w:pStyle w:val="1050"/>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按时到岗，站姿、引导动作规范、端庄；使用礼貌语言，微笑服务，富有主动性，热情回答客人提问。</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电梯厅引导员，要时刻做好乘客分流工作，异常情况及时上报。</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每日巡视检查电梯轿厢、照明、按钮、指示灯、排风、呼叫系统是否正常以及轿厢是否清洁并记录，发现异常情况或故障及时上报。</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保持电梯厅及轿厢的清洁，每日按最新感控规范进行消毒。</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电梯员对应急预案，逃生技能，应熟悉并掌握。每年进行至少</w:t>
      </w:r>
      <w:r>
        <w:rPr>
          <w:rFonts w:hint="eastAsia" w:ascii="宋体" w:hAnsi="宋体"/>
          <w:color w:val="000000"/>
          <w:szCs w:val="18"/>
          <w:lang w:eastAsia="zh-CN"/>
        </w:rPr>
        <w:t xml:space="preserve">2</w:t>
      </w:r>
      <w:r>
        <w:rPr>
          <w:rFonts w:hint="eastAsia" w:ascii="宋体" w:hAnsi="宋体"/>
          <w:color w:val="000000"/>
          <w:szCs w:val="18"/>
          <w:lang w:eastAsia="zh-CN"/>
        </w:rPr>
        <w:t xml:space="preserve">次电梯应急演练。</w:t>
      </w:r>
      <w:r/>
    </w:p>
    <w:p>
      <w:pPr>
        <w:pStyle w:val="1050"/>
        <w:numPr>
          <w:ilvl w:val="0"/>
          <w:numId w:val="7"/>
        </w:numPr>
        <w:widowControl w:val="off"/>
        <w:rPr>
          <w:rFonts w:ascii="宋体" w:hAnsi="宋体"/>
          <w:color w:val="000000"/>
          <w:szCs w:val="18"/>
          <w:lang w:eastAsia="zh-CN"/>
        </w:rPr>
      </w:pPr>
      <w:r>
        <w:rPr>
          <w:rFonts w:hint="eastAsia" w:ascii="宋体" w:hAnsi="宋体"/>
          <w:color w:val="000000"/>
          <w:szCs w:val="18"/>
          <w:lang w:eastAsia="zh-CN"/>
        </w:rPr>
        <w:t xml:space="preserve">严禁电梯客货混装及运载易燃易爆等物品。</w:t>
      </w:r>
      <w:r/>
    </w:p>
    <w:p>
      <w:pPr>
        <w:pStyle w:val="1050"/>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制定医院大型活动（会议、培训、参观、检查等）乘梯调度方案，保证方案落实和及时优化，保证用梯安全和秩序。</w:t>
      </w:r>
      <w:r/>
    </w:p>
    <w:p>
      <w:pPr>
        <w:pStyle w:val="1050"/>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合理安排清洁保养时间，不得影响电梯正常运行，保持轿厢内无异味。</w:t>
      </w:r>
      <w:r/>
    </w:p>
    <w:p>
      <w:pPr>
        <w:pStyle w:val="1050"/>
        <w:numPr>
          <w:ilvl w:val="0"/>
          <w:numId w:val="7"/>
        </w:numPr>
        <w:jc w:val="both"/>
        <w:widowControl w:val="off"/>
        <w:rPr>
          <w:rFonts w:ascii="宋体" w:hAnsi="宋体"/>
          <w:color w:val="000000"/>
          <w:szCs w:val="18"/>
          <w:lang w:eastAsia="zh-CN"/>
        </w:rPr>
      </w:pPr>
      <w:r>
        <w:rPr>
          <w:rFonts w:hint="eastAsia" w:ascii="宋体" w:hAnsi="宋体"/>
          <w:color w:val="000000"/>
          <w:szCs w:val="18"/>
          <w:lang w:eastAsia="zh-CN"/>
        </w:rPr>
        <w:t xml:space="preserve">每周召开例会，记录完整，对院方服务要求进行传达与布置。</w:t>
      </w:r>
      <w:r/>
    </w:p>
    <w:p>
      <w:pPr>
        <w:spacing w:line="400" w:lineRule="exact"/>
        <w:rPr>
          <w:rFonts w:ascii="宋体" w:hAnsi="宋体"/>
          <w:b/>
          <w:bCs/>
          <w:color w:val="000000"/>
          <w:sz w:val="24"/>
          <w:szCs w:val="28"/>
        </w:rPr>
      </w:pPr>
      <w:r>
        <w:rPr>
          <w:rFonts w:hint="eastAsia" w:ascii="方正黑体_GBK" w:hAnsi="宋体" w:eastAsia="方正黑体_GBK"/>
          <w:color w:val="000000"/>
          <w:sz w:val="24"/>
          <w:szCs w:val="28"/>
        </w:rPr>
        <w:t xml:space="preserve">六、</w:t>
      </w:r>
      <w:r>
        <w:rPr>
          <w:rFonts w:hint="eastAsia" w:ascii="宋体" w:hAnsi="宋体"/>
          <w:b/>
          <w:bCs/>
          <w:color w:val="000000"/>
          <w:sz w:val="24"/>
          <w:szCs w:val="28"/>
        </w:rPr>
        <w:t xml:space="preserve">江苏省人民医院物业管理规定及考核办法</w:t>
      </w:r>
      <w:r/>
    </w:p>
    <w:p>
      <w:pPr>
        <w:spacing w:line="400" w:lineRule="exact"/>
        <w:rPr>
          <w:rFonts w:ascii="宋体" w:hAnsi="宋体"/>
          <w:color w:val="000000"/>
          <w:sz w:val="24"/>
          <w:szCs w:val="28"/>
        </w:rPr>
      </w:pPr>
      <w:r>
        <w:rPr>
          <w:rFonts w:hint="eastAsia" w:ascii="宋体" w:hAnsi="宋体"/>
          <w:color w:val="000000"/>
          <w:sz w:val="24"/>
          <w:szCs w:val="28"/>
        </w:rPr>
        <w:t xml:space="preserve">（一）考核项目</w:t>
      </w:r>
      <w:r/>
    </w:p>
    <w:p>
      <w:pPr>
        <w:spacing w:line="400" w:lineRule="exact"/>
        <w:rPr>
          <w:rFonts w:ascii="宋体" w:hAnsi="宋体"/>
          <w:color w:val="000000"/>
          <w:sz w:val="24"/>
          <w:szCs w:val="28"/>
        </w:rPr>
      </w:pPr>
      <w:r>
        <w:rPr>
          <w:rFonts w:hint="eastAsia" w:ascii="宋体" w:hAnsi="宋体"/>
          <w:color w:val="000000"/>
          <w:sz w:val="24"/>
          <w:szCs w:val="28"/>
        </w:rPr>
        <w:t xml:space="preserve">考核项目包括：服务基本满意度、项目基本要求、人员配置、安全管理、感控管理、台账管理、学习培训、服务质量、岗位纪</w:t>
      </w:r>
      <w:r>
        <w:rPr>
          <w:rFonts w:hint="eastAsia" w:ascii="宋体" w:hAnsi="宋体"/>
          <w:color w:val="000000"/>
          <w:sz w:val="24"/>
          <w:szCs w:val="28"/>
        </w:rPr>
        <w:t xml:space="preserve">律、其他加分项、综合得分。</w:t>
      </w:r>
      <w:r/>
    </w:p>
    <w:p>
      <w:pPr>
        <w:spacing w:line="400" w:lineRule="exact"/>
        <w:rPr>
          <w:rFonts w:ascii="宋体" w:hAnsi="宋体"/>
          <w:color w:val="000000"/>
          <w:sz w:val="24"/>
          <w:szCs w:val="28"/>
        </w:rPr>
      </w:pPr>
      <w:r>
        <w:rPr>
          <w:rFonts w:hint="eastAsia" w:ascii="宋体" w:hAnsi="宋体"/>
          <w:color w:val="000000"/>
          <w:sz w:val="24"/>
          <w:szCs w:val="28"/>
        </w:rPr>
        <w:t xml:space="preserve">（二）考核内容</w:t>
      </w:r>
      <w:r/>
    </w:p>
    <w:p>
      <w:pPr>
        <w:spacing w:line="400" w:lineRule="exact"/>
        <w:rPr>
          <w:rFonts w:ascii="宋体" w:hAnsi="宋体"/>
          <w:color w:val="000000"/>
          <w:sz w:val="24"/>
          <w:szCs w:val="28"/>
        </w:rPr>
      </w:pPr>
      <w:r>
        <w:rPr>
          <w:rFonts w:hint="eastAsia" w:ascii="宋体" w:hAnsi="宋体"/>
          <w:color w:val="000000"/>
          <w:sz w:val="24"/>
          <w:szCs w:val="28"/>
        </w:rPr>
        <w:t xml:space="preserve">1</w:t>
      </w:r>
      <w:r>
        <w:rPr>
          <w:rFonts w:hint="eastAsia" w:ascii="宋体" w:hAnsi="宋体"/>
          <w:color w:val="000000"/>
          <w:sz w:val="24"/>
          <w:szCs w:val="28"/>
        </w:rPr>
        <w:t xml:space="preserve">、服务基本满意度</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）物业服务每季度调查进行一次满意度测评，</w:t>
      </w:r>
      <w:r>
        <w:rPr>
          <w:rFonts w:hint="eastAsia" w:ascii="宋体" w:hAnsi="宋体"/>
          <w:color w:val="000000"/>
          <w:sz w:val="24"/>
          <w:szCs w:val="28"/>
        </w:rPr>
        <w:t xml:space="preserve">95</w:t>
      </w:r>
      <w:r>
        <w:rPr>
          <w:rFonts w:hint="eastAsia" w:ascii="宋体" w:hAnsi="宋体"/>
          <w:color w:val="000000"/>
          <w:sz w:val="24"/>
          <w:szCs w:val="28"/>
        </w:rPr>
        <w:t xml:space="preserve">及以上不扣分，</w:t>
      </w:r>
      <w:r>
        <w:rPr>
          <w:rFonts w:hint="eastAsia" w:ascii="宋体" w:hAnsi="宋体"/>
          <w:color w:val="000000"/>
          <w:sz w:val="24"/>
          <w:szCs w:val="28"/>
        </w:rPr>
        <w:t xml:space="preserve">90-94</w:t>
      </w:r>
      <w:r>
        <w:rPr>
          <w:rFonts w:hint="eastAsia" w:ascii="宋体" w:hAnsi="宋体"/>
          <w:color w:val="000000"/>
          <w:sz w:val="24"/>
          <w:szCs w:val="28"/>
        </w:rPr>
        <w:t xml:space="preserve">分扣</w:t>
      </w:r>
      <w:r>
        <w:rPr>
          <w:rFonts w:hint="eastAsia" w:ascii="宋体" w:hAnsi="宋体"/>
          <w:color w:val="000000"/>
          <w:sz w:val="24"/>
          <w:szCs w:val="28"/>
        </w:rPr>
        <w:t xml:space="preserve">1</w:t>
      </w:r>
      <w:r>
        <w:rPr>
          <w:rFonts w:hint="eastAsia" w:ascii="宋体" w:hAnsi="宋体"/>
          <w:color w:val="000000"/>
          <w:sz w:val="24"/>
          <w:szCs w:val="28"/>
        </w:rPr>
        <w:t xml:space="preserve">分，</w:t>
      </w:r>
      <w:r>
        <w:rPr>
          <w:rFonts w:hint="eastAsia" w:ascii="宋体" w:hAnsi="宋体"/>
          <w:color w:val="000000"/>
          <w:sz w:val="24"/>
          <w:szCs w:val="28"/>
        </w:rPr>
        <w:t xml:space="preserve">80-89</w:t>
      </w:r>
      <w:r>
        <w:rPr>
          <w:rFonts w:hint="eastAsia" w:ascii="宋体" w:hAnsi="宋体"/>
          <w:color w:val="000000"/>
          <w:sz w:val="24"/>
          <w:szCs w:val="28"/>
        </w:rPr>
        <w:t xml:space="preserve">分扣</w:t>
      </w:r>
      <w:r>
        <w:rPr>
          <w:rFonts w:hint="eastAsia" w:ascii="宋体" w:hAnsi="宋体"/>
          <w:color w:val="000000"/>
          <w:sz w:val="24"/>
          <w:szCs w:val="28"/>
        </w:rPr>
        <w:t xml:space="preserve">2</w:t>
      </w:r>
      <w:r>
        <w:rPr>
          <w:rFonts w:hint="eastAsia" w:ascii="宋体" w:hAnsi="宋体"/>
          <w:color w:val="000000"/>
          <w:sz w:val="24"/>
          <w:szCs w:val="28"/>
        </w:rPr>
        <w:t xml:space="preserve">分，</w:t>
      </w:r>
      <w:r>
        <w:rPr>
          <w:rFonts w:hint="eastAsia" w:ascii="宋体" w:hAnsi="宋体"/>
          <w:color w:val="000000"/>
          <w:sz w:val="24"/>
          <w:szCs w:val="28"/>
        </w:rPr>
        <w:t xml:space="preserve">70-79</w:t>
      </w:r>
      <w:r>
        <w:rPr>
          <w:rFonts w:hint="eastAsia" w:ascii="宋体" w:hAnsi="宋体"/>
          <w:color w:val="000000"/>
          <w:sz w:val="24"/>
          <w:szCs w:val="28"/>
        </w:rPr>
        <w:t xml:space="preserve">分扣</w:t>
      </w:r>
      <w:r>
        <w:rPr>
          <w:rFonts w:hint="eastAsia" w:ascii="宋体" w:hAnsi="宋体"/>
          <w:color w:val="000000"/>
          <w:sz w:val="24"/>
          <w:szCs w:val="28"/>
        </w:rPr>
        <w:t xml:space="preserve">4</w:t>
      </w:r>
      <w:r>
        <w:rPr>
          <w:rFonts w:hint="eastAsia" w:ascii="宋体" w:hAnsi="宋体"/>
          <w:color w:val="000000"/>
          <w:sz w:val="24"/>
          <w:szCs w:val="28"/>
        </w:rPr>
        <w:t xml:space="preserve">分，</w:t>
      </w:r>
      <w:r>
        <w:rPr>
          <w:rFonts w:hint="eastAsia" w:ascii="宋体" w:hAnsi="宋体"/>
          <w:color w:val="000000"/>
          <w:sz w:val="24"/>
          <w:szCs w:val="28"/>
        </w:rPr>
        <w:t xml:space="preserve">60-69</w:t>
      </w:r>
      <w:r>
        <w:rPr>
          <w:rFonts w:hint="eastAsia" w:ascii="宋体" w:hAnsi="宋体"/>
          <w:color w:val="000000"/>
          <w:sz w:val="24"/>
          <w:szCs w:val="28"/>
        </w:rPr>
        <w:t xml:space="preserve">分扣</w:t>
      </w:r>
      <w:r>
        <w:rPr>
          <w:rFonts w:hint="eastAsia" w:ascii="宋体" w:hAnsi="宋体"/>
          <w:color w:val="000000"/>
          <w:sz w:val="24"/>
          <w:szCs w:val="28"/>
        </w:rPr>
        <w:t xml:space="preserve">6</w:t>
      </w:r>
      <w:r>
        <w:rPr>
          <w:rFonts w:hint="eastAsia" w:ascii="宋体" w:hAnsi="宋体"/>
          <w:color w:val="000000"/>
          <w:sz w:val="24"/>
          <w:szCs w:val="28"/>
        </w:rPr>
        <w:t xml:space="preserve">分，</w:t>
      </w:r>
      <w:r>
        <w:rPr>
          <w:rFonts w:hint="eastAsia" w:ascii="宋体" w:hAnsi="宋体"/>
          <w:color w:val="000000"/>
          <w:sz w:val="24"/>
          <w:szCs w:val="28"/>
        </w:rPr>
        <w:t xml:space="preserve">60</w:t>
      </w:r>
      <w:r>
        <w:rPr>
          <w:rFonts w:hint="eastAsia" w:ascii="宋体" w:hAnsi="宋体"/>
          <w:color w:val="000000"/>
          <w:sz w:val="24"/>
          <w:szCs w:val="28"/>
        </w:rPr>
        <w:t xml:space="preserve">分以下扣</w:t>
      </w:r>
      <w:r>
        <w:rPr>
          <w:rFonts w:hint="eastAsia" w:ascii="宋体" w:hAnsi="宋体"/>
          <w:color w:val="000000"/>
          <w:sz w:val="24"/>
          <w:szCs w:val="28"/>
        </w:rPr>
        <w:t xml:space="preserve">10</w:t>
      </w:r>
      <w:r>
        <w:rPr>
          <w:rFonts w:hint="eastAsia" w:ascii="宋体" w:hAnsi="宋体"/>
          <w:color w:val="000000"/>
          <w:sz w:val="24"/>
          <w:szCs w:val="28"/>
        </w:rPr>
        <w:t xml:space="preserve">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）有效投诉事件根据情节情况每次扣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2</w:t>
      </w:r>
      <w:r>
        <w:rPr>
          <w:rFonts w:hint="eastAsia" w:ascii="宋体" w:hAnsi="宋体"/>
          <w:color w:val="000000"/>
          <w:sz w:val="24"/>
          <w:szCs w:val="28"/>
        </w:rPr>
        <w:t xml:space="preserve">、项目基本要求</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）未经请示批准缺席例会或重大会议，根据情节情况每次扣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）未按时上交材料，根据情节情况每次扣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）未及时或隐瞒不报重大事件造成影响，根据情节情况每次扣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1000-4000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）项目部执行力，根据情节情况每次扣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3</w:t>
      </w:r>
      <w:r>
        <w:rPr>
          <w:rFonts w:hint="eastAsia" w:ascii="宋体" w:hAnsi="宋体"/>
          <w:color w:val="000000"/>
          <w:sz w:val="24"/>
          <w:szCs w:val="28"/>
        </w:rPr>
        <w:t xml:space="preserve">、人员配置</w:t>
      </w:r>
      <w:r>
        <w:rPr>
          <w:rFonts w:hint="eastAsia" w:ascii="宋体" w:hAnsi="宋体"/>
          <w:color w:val="000000"/>
          <w:sz w:val="24"/>
          <w:szCs w:val="28"/>
        </w:rPr>
        <w:tab/>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）结算时上报的员工考勤与实际不符，根据情节情况每次扣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1000-4000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）结算时上报的员工加班与实际不符，根据情节情况每次扣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）应配自然人满员率（简称满员率）低于</w:t>
      </w:r>
      <w:r>
        <w:rPr>
          <w:rFonts w:hint="eastAsia" w:ascii="宋体" w:hAnsi="宋体"/>
          <w:color w:val="000000"/>
          <w:sz w:val="24"/>
          <w:szCs w:val="28"/>
        </w:rPr>
        <w:t xml:space="preserve">90%</w:t>
      </w:r>
      <w:r>
        <w:rPr>
          <w:rFonts w:hint="eastAsia" w:ascii="宋体" w:hAnsi="宋体"/>
          <w:color w:val="000000"/>
          <w:sz w:val="24"/>
          <w:szCs w:val="28"/>
        </w:rPr>
        <w:t xml:space="preserve">的，</w:t>
      </w:r>
      <w:r>
        <w:rPr>
          <w:rFonts w:hint="eastAsia" w:ascii="宋体" w:hAnsi="宋体"/>
          <w:color w:val="000000"/>
          <w:sz w:val="24"/>
          <w:szCs w:val="28"/>
        </w:rPr>
        <w:t xml:space="preserve">80-89%</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*20</w:t>
      </w:r>
      <w:r>
        <w:rPr>
          <w:rFonts w:hint="eastAsia" w:ascii="宋体" w:hAnsi="宋体"/>
          <w:color w:val="000000"/>
          <w:sz w:val="24"/>
          <w:szCs w:val="28"/>
        </w:rPr>
        <w:t xml:space="preserve">分</w:t>
      </w:r>
      <w:r>
        <w:rPr>
          <w:rFonts w:hint="eastAsia" w:ascii="宋体" w:hAnsi="宋体"/>
          <w:color w:val="000000"/>
          <w:sz w:val="24"/>
          <w:szCs w:val="28"/>
        </w:rPr>
        <w:t xml:space="preserve">&amp;</w:t>
      </w:r>
      <w:r>
        <w:rPr>
          <w:rFonts w:hint="eastAsia" w:ascii="宋体" w:hAnsi="宋体"/>
          <w:color w:val="000000"/>
          <w:sz w:val="24"/>
          <w:szCs w:val="28"/>
        </w:rPr>
        <w:t xml:space="preserve">200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rPr>
          <w:rFonts w:hint="eastAsia" w:ascii="宋体" w:hAnsi="宋体"/>
          <w:color w:val="000000"/>
          <w:sz w:val="24"/>
          <w:szCs w:val="28"/>
        </w:rPr>
        <w:t xml:space="preserve">70-79%</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*30</w:t>
      </w:r>
      <w:r>
        <w:rPr>
          <w:rFonts w:hint="eastAsia" w:ascii="宋体" w:hAnsi="宋体"/>
          <w:color w:val="000000"/>
          <w:sz w:val="24"/>
          <w:szCs w:val="28"/>
        </w:rPr>
        <w:t xml:space="preserve">分</w:t>
      </w:r>
      <w:r>
        <w:rPr>
          <w:rFonts w:hint="eastAsia" w:ascii="宋体" w:hAnsi="宋体"/>
          <w:color w:val="000000"/>
          <w:sz w:val="24"/>
          <w:szCs w:val="28"/>
        </w:rPr>
        <w:t xml:space="preserve">&amp;400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人，低于</w:t>
      </w:r>
      <w:r>
        <w:rPr>
          <w:rFonts w:hint="eastAsia" w:ascii="宋体" w:hAnsi="宋体"/>
          <w:color w:val="000000"/>
          <w:sz w:val="24"/>
          <w:szCs w:val="28"/>
        </w:rPr>
        <w:t xml:space="preserve">70%</w:t>
      </w:r>
      <w:r>
        <w:rPr>
          <w:rFonts w:hint="eastAsia" w:ascii="宋体" w:hAnsi="宋体"/>
          <w:color w:val="000000"/>
          <w:sz w:val="24"/>
          <w:szCs w:val="28"/>
        </w:rPr>
        <w:t xml:space="preserve">扣（</w:t>
      </w:r>
      <w:r>
        <w:rPr>
          <w:rFonts w:hint="eastAsia" w:ascii="宋体" w:hAnsi="宋体"/>
          <w:color w:val="000000"/>
          <w:sz w:val="24"/>
          <w:szCs w:val="28"/>
        </w:rPr>
        <w:t xml:space="preserve">0.9-</w:t>
      </w:r>
      <w:r>
        <w:rPr>
          <w:rFonts w:hint="eastAsia" w:ascii="宋体" w:hAnsi="宋体"/>
          <w:color w:val="000000"/>
          <w:sz w:val="24"/>
          <w:szCs w:val="28"/>
        </w:rPr>
        <w:t xml:space="preserve">满员率）</w:t>
      </w:r>
      <w:r>
        <w:rPr>
          <w:rFonts w:hint="eastAsia" w:ascii="宋体" w:hAnsi="宋体"/>
          <w:color w:val="000000"/>
          <w:sz w:val="24"/>
          <w:szCs w:val="28"/>
        </w:rPr>
        <w:t xml:space="preserve">*40</w:t>
      </w:r>
      <w:r>
        <w:rPr>
          <w:rFonts w:hint="eastAsia" w:ascii="宋体" w:hAnsi="宋体"/>
          <w:color w:val="000000"/>
          <w:sz w:val="24"/>
          <w:szCs w:val="28"/>
        </w:rPr>
        <w:t xml:space="preserve">分</w:t>
      </w:r>
      <w:r>
        <w:rPr>
          <w:rFonts w:hint="eastAsia" w:ascii="宋体" w:hAnsi="宋体"/>
          <w:color w:val="000000"/>
          <w:sz w:val="24"/>
          <w:szCs w:val="28"/>
        </w:rPr>
        <w:t xml:space="preserve">&amp;800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w:t>
      </w:r>
      <w:r>
        <w:rPr>
          <w:rFonts w:hint="eastAsia" w:ascii="宋体" w:hAnsi="宋体"/>
          <w:color w:val="000000"/>
          <w:sz w:val="24"/>
          <w:szCs w:val="28"/>
        </w:rPr>
        <w:t xml:space="preserve">60</w:t>
      </w:r>
      <w:r>
        <w:rPr>
          <w:rFonts w:hint="eastAsia" w:ascii="宋体" w:hAnsi="宋体"/>
          <w:color w:val="000000"/>
          <w:sz w:val="24"/>
          <w:szCs w:val="28"/>
        </w:rPr>
        <w:t xml:space="preserve">岁以上超龄人员超出</w:t>
      </w:r>
      <w:r>
        <w:rPr>
          <w:rFonts w:hint="eastAsia" w:ascii="宋体" w:hAnsi="宋体"/>
          <w:color w:val="000000"/>
          <w:sz w:val="24"/>
          <w:szCs w:val="28"/>
        </w:rPr>
        <w:t xml:space="preserve">30%</w:t>
      </w:r>
      <w:r>
        <w:rPr>
          <w:rFonts w:hint="eastAsia" w:ascii="宋体" w:hAnsi="宋体"/>
          <w:color w:val="000000"/>
          <w:sz w:val="24"/>
          <w:szCs w:val="28"/>
        </w:rPr>
        <w:t xml:space="preserve">的部分，每</w:t>
      </w:r>
      <w:r>
        <w:rPr>
          <w:rFonts w:hint="eastAsia" w:ascii="宋体" w:hAnsi="宋体"/>
          <w:color w:val="000000"/>
          <w:sz w:val="24"/>
          <w:szCs w:val="28"/>
        </w:rPr>
        <w:t xml:space="preserve">5</w:t>
      </w:r>
      <w:r>
        <w:rPr>
          <w:rFonts w:hint="eastAsia" w:ascii="宋体" w:hAnsi="宋体"/>
          <w:color w:val="000000"/>
          <w:sz w:val="24"/>
          <w:szCs w:val="28"/>
        </w:rPr>
        <w:t xml:space="preserve">人扣</w:t>
      </w:r>
      <w:r>
        <w:rPr>
          <w:rFonts w:hint="eastAsia" w:ascii="宋体" w:hAnsi="宋体"/>
          <w:color w:val="000000"/>
          <w:sz w:val="24"/>
          <w:szCs w:val="28"/>
        </w:rPr>
        <w:t xml:space="preserve">0.2</w:t>
      </w:r>
      <w:r>
        <w:rPr>
          <w:rFonts w:hint="eastAsia" w:ascii="宋体" w:hAnsi="宋体"/>
          <w:color w:val="000000"/>
          <w:sz w:val="24"/>
          <w:szCs w:val="28"/>
        </w:rPr>
        <w:t xml:space="preserve">分，视情节严重程度扣</w:t>
      </w:r>
      <w:r>
        <w:rPr>
          <w:rFonts w:hint="eastAsia" w:ascii="宋体" w:hAnsi="宋体"/>
          <w:color w:val="000000"/>
          <w:sz w:val="24"/>
          <w:szCs w:val="28"/>
        </w:rPr>
        <w:t xml:space="preserve">200-600</w:t>
      </w:r>
      <w:r>
        <w:rPr>
          <w:rFonts w:hint="eastAsia" w:ascii="宋体" w:hAnsi="宋体"/>
          <w:color w:val="000000"/>
          <w:sz w:val="24"/>
          <w:szCs w:val="28"/>
        </w:rPr>
        <w:t xml:space="preserve">元</w:t>
      </w:r>
      <w:r>
        <w:rPr>
          <w:rFonts w:hint="eastAsia" w:ascii="宋体" w:hAnsi="宋体"/>
          <w:color w:val="000000"/>
          <w:sz w:val="24"/>
          <w:szCs w:val="28"/>
        </w:rPr>
        <w:t xml:space="preserve">/</w:t>
      </w:r>
      <w:r>
        <w:rPr>
          <w:rFonts w:hint="eastAsia" w:ascii="宋体" w:hAnsi="宋体"/>
          <w:color w:val="000000"/>
          <w:sz w:val="24"/>
          <w:szCs w:val="28"/>
        </w:rPr>
        <w:t xml:space="preserve">人。</w:t>
      </w:r>
      <w:r/>
    </w:p>
    <w:p>
      <w:pPr>
        <w:spacing w:line="400" w:lineRule="exact"/>
        <w:rPr>
          <w:rFonts w:ascii="宋体" w:hAnsi="宋体"/>
          <w:color w:val="000000"/>
          <w:sz w:val="24"/>
          <w:szCs w:val="28"/>
        </w:rPr>
      </w:pPr>
      <w:r>
        <w:rPr>
          <w:rFonts w:hint="eastAsia" w:ascii="宋体" w:hAnsi="宋体"/>
          <w:color w:val="000000"/>
          <w:sz w:val="24"/>
          <w:szCs w:val="28"/>
        </w:rPr>
        <w:t xml:space="preserve">4</w:t>
      </w:r>
      <w:r>
        <w:rPr>
          <w:rFonts w:hint="eastAsia" w:ascii="宋体" w:hAnsi="宋体"/>
          <w:color w:val="000000"/>
          <w:sz w:val="24"/>
          <w:szCs w:val="28"/>
        </w:rPr>
        <w:t xml:space="preserve">、安全管理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）物业用房出现违规问题，根据情节情况每次扣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）物业设施设备出现安全事故，根据情节情况每次扣</w:t>
      </w:r>
      <w:r>
        <w:rPr>
          <w:rFonts w:hint="eastAsia" w:ascii="宋体" w:hAnsi="宋体"/>
          <w:color w:val="000000"/>
          <w:sz w:val="24"/>
          <w:szCs w:val="28"/>
        </w:rPr>
        <w:t xml:space="preserve">1-4</w:t>
      </w:r>
      <w:r>
        <w:rPr>
          <w:rFonts w:hint="eastAsia" w:ascii="宋体" w:hAnsi="宋体"/>
          <w:color w:val="000000"/>
          <w:sz w:val="24"/>
          <w:szCs w:val="28"/>
        </w:rPr>
        <w:t xml:space="preserve">分并处罚</w:t>
      </w:r>
      <w:r>
        <w:rPr>
          <w:rFonts w:hint="eastAsia" w:ascii="宋体" w:hAnsi="宋体"/>
          <w:color w:val="000000"/>
          <w:sz w:val="24"/>
          <w:szCs w:val="28"/>
        </w:rPr>
        <w:t xml:space="preserve">1000</w:t>
      </w:r>
      <w:r>
        <w:rPr>
          <w:rFonts w:hint="eastAsia" w:ascii="宋体" w:hAnsi="宋体"/>
          <w:color w:val="000000"/>
          <w:sz w:val="24"/>
          <w:szCs w:val="28"/>
        </w:rPr>
        <w:t xml:space="preserve">元及以上</w:t>
      </w:r>
      <w:r>
        <w:rPr>
          <w:rFonts w:hint="eastAsia" w:ascii="宋体" w:hAnsi="宋体"/>
          <w:color w:val="000000"/>
          <w:sz w:val="24"/>
          <w:szCs w:val="28"/>
        </w:rPr>
        <w:t xml:space="preserve">和构成的损失。</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）机器设备无定期维修保养记录，使用过程违规操作等，根据情节情况每次扣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w:t>
      </w:r>
      <w:r>
        <w:rPr>
          <w:rFonts w:hint="eastAsia" w:ascii="宋体" w:hAnsi="宋体"/>
          <w:color w:val="000000"/>
          <w:sz w:val="24"/>
          <w:szCs w:val="28"/>
        </w:rPr>
        <w:t xml:space="preserve">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w:t>
      </w:r>
      <w:r>
        <w:rPr>
          <w:rFonts w:ascii="宋体" w:hAnsi="宋体"/>
          <w:color w:val="000000"/>
          <w:sz w:val="24"/>
          <w:szCs w:val="28"/>
        </w:rPr>
        <w:t xml:space="preserve">因管理不善引发其他重大安全事件，视情节轻重，每次扣</w:t>
      </w:r>
      <w:r>
        <w:rPr>
          <w:rFonts w:ascii="宋体" w:hAnsi="宋体"/>
          <w:color w:val="000000"/>
          <w:sz w:val="24"/>
          <w:szCs w:val="28"/>
        </w:rPr>
        <w:t xml:space="preserve">1</w:t>
      </w:r>
      <w:r>
        <w:rPr>
          <w:rFonts w:hint="eastAsia" w:ascii="宋体" w:hAnsi="宋体"/>
          <w:color w:val="000000"/>
          <w:sz w:val="24"/>
          <w:szCs w:val="28"/>
        </w:rPr>
        <w:t xml:space="preserve">-</w:t>
      </w:r>
      <w:r>
        <w:rPr>
          <w:rFonts w:ascii="宋体" w:hAnsi="宋体"/>
          <w:color w:val="000000"/>
          <w:sz w:val="24"/>
          <w:szCs w:val="28"/>
        </w:rPr>
        <w:t xml:space="preserve">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元及以上罚款，并承担造成的相应损失。</w:t>
      </w:r>
      <w:r/>
    </w:p>
    <w:p>
      <w:pPr>
        <w:spacing w:line="400" w:lineRule="exact"/>
        <w:rPr>
          <w:rFonts w:ascii="宋体" w:hAnsi="宋体"/>
          <w:color w:val="000000"/>
          <w:sz w:val="24"/>
          <w:szCs w:val="28"/>
        </w:rPr>
      </w:pPr>
      <w:r>
        <w:rPr>
          <w:rFonts w:hint="eastAsia" w:ascii="宋体" w:hAnsi="宋体"/>
          <w:color w:val="000000"/>
          <w:sz w:val="24"/>
          <w:szCs w:val="28"/>
        </w:rPr>
        <w:t xml:space="preserve">5</w:t>
      </w:r>
      <w:r>
        <w:rPr>
          <w:rFonts w:hint="eastAsia" w:ascii="宋体" w:hAnsi="宋体"/>
          <w:color w:val="000000"/>
          <w:sz w:val="24"/>
          <w:szCs w:val="28"/>
        </w:rPr>
        <w:t xml:space="preserve">、感控管理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）因物业工人操作原因造成的交叉感染和医疗废物泄露等重大感控事件，</w:t>
      </w:r>
      <w:r>
        <w:rPr>
          <w:rFonts w:ascii="宋体" w:hAnsi="宋体"/>
          <w:color w:val="000000"/>
          <w:sz w:val="24"/>
          <w:szCs w:val="28"/>
        </w:rPr>
        <w:t xml:space="preserve">视情节轻重，每次扣</w:t>
      </w:r>
      <w:r>
        <w:rPr>
          <w:rFonts w:ascii="宋体" w:hAnsi="宋体"/>
          <w:color w:val="000000"/>
          <w:sz w:val="24"/>
          <w:szCs w:val="28"/>
        </w:rPr>
        <w:t xml:space="preserve">1-5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元及以上罚款，并承担造成的相应损失</w:t>
      </w:r>
      <w:r>
        <w:rPr>
          <w:rFonts w:hint="eastAsia"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）员工私自贩卖医疗废物、疑似医疗废物或院方明确禁止的物品，</w:t>
      </w:r>
      <w:r>
        <w:rPr>
          <w:rFonts w:ascii="宋体" w:hAnsi="宋体"/>
          <w:color w:val="000000"/>
          <w:sz w:val="24"/>
          <w:szCs w:val="28"/>
        </w:rPr>
        <w:t xml:space="preserve">视情节轻重，每次扣</w:t>
      </w:r>
      <w:r>
        <w:rPr>
          <w:rFonts w:ascii="宋体" w:hAnsi="宋体"/>
          <w:color w:val="000000"/>
          <w:sz w:val="24"/>
          <w:szCs w:val="28"/>
        </w:rPr>
        <w:t xml:space="preserve">1-5</w:t>
      </w:r>
      <w:r>
        <w:rPr>
          <w:rFonts w:ascii="宋体" w:hAnsi="宋体"/>
          <w:color w:val="000000"/>
          <w:sz w:val="24"/>
          <w:szCs w:val="28"/>
        </w:rPr>
        <w:t xml:space="preserve">分，处以</w:t>
      </w:r>
      <w:r>
        <w:rPr>
          <w:rFonts w:ascii="宋体" w:hAnsi="宋体"/>
          <w:color w:val="000000"/>
          <w:sz w:val="24"/>
          <w:szCs w:val="28"/>
        </w:rPr>
        <w:t xml:space="preserve">1000</w:t>
      </w:r>
      <w:r>
        <w:rPr>
          <w:rFonts w:ascii="宋体" w:hAnsi="宋体"/>
          <w:color w:val="000000"/>
          <w:sz w:val="24"/>
          <w:szCs w:val="28"/>
        </w:rPr>
        <w:t xml:space="preserve">元及以上罚款，并承担造成的相应损失</w:t>
      </w:r>
      <w:r>
        <w:rPr>
          <w:rFonts w:hint="eastAsia" w:ascii="宋体" w:hAnsi="宋体"/>
          <w:color w:val="000000"/>
          <w:sz w:val="24"/>
          <w:szCs w:val="28"/>
        </w:rPr>
        <w:t xml:space="preserve">。</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）医疗废物收集、转运、交接不规范、记录不完善，根据情节情况每次扣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w:t>
      </w:r>
      <w:r>
        <w:rPr>
          <w:rFonts w:hint="eastAsia" w:ascii="宋体" w:hAnsi="宋体"/>
          <w:color w:val="000000"/>
          <w:sz w:val="24"/>
          <w:szCs w:val="28"/>
        </w:rPr>
        <w:t xml:space="preserve">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）其他感控要求不到位，根据情节情况每次扣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6</w:t>
      </w:r>
      <w:r>
        <w:rPr>
          <w:rFonts w:hint="eastAsia" w:ascii="宋体" w:hAnsi="宋体"/>
          <w:color w:val="000000"/>
          <w:sz w:val="24"/>
          <w:szCs w:val="28"/>
        </w:rPr>
        <w:t xml:space="preserve">、台账管理</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）巡检表、规范记录表等各类台账记录及时性、完整性，根据情节情况每次扣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）发现记录超前、台账作假，根据情节情况每次扣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7</w:t>
      </w:r>
      <w:r>
        <w:rPr>
          <w:rFonts w:hint="eastAsia" w:ascii="宋体" w:hAnsi="宋体"/>
          <w:color w:val="000000"/>
          <w:sz w:val="24"/>
          <w:szCs w:val="28"/>
        </w:rPr>
        <w:t xml:space="preserve">、学习培训</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）员工上岗前培训不合格，根据情节情况每次扣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）管理人员专业培训不合格，根据情节情况每次扣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）特殊岗位未取得必要的技能证书，扣</w:t>
      </w:r>
      <w:r>
        <w:rPr>
          <w:rFonts w:hint="eastAsia" w:ascii="宋体" w:hAnsi="宋体"/>
          <w:color w:val="000000"/>
          <w:sz w:val="24"/>
          <w:szCs w:val="28"/>
        </w:rPr>
        <w:t xml:space="preserve">2</w:t>
      </w:r>
      <w:r>
        <w:rPr>
          <w:rFonts w:hint="eastAsia" w:ascii="宋体" w:hAnsi="宋体"/>
          <w:color w:val="000000"/>
          <w:sz w:val="24"/>
          <w:szCs w:val="28"/>
        </w:rPr>
        <w:t xml:space="preserve">分并处罚</w:t>
      </w:r>
      <w:r>
        <w:rPr>
          <w:rFonts w:hint="eastAsia" w:ascii="宋体" w:hAnsi="宋体"/>
          <w:color w:val="000000"/>
          <w:sz w:val="24"/>
          <w:szCs w:val="28"/>
        </w:rPr>
        <w:t xml:space="preserve">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4</w:t>
      </w:r>
      <w:r>
        <w:rPr>
          <w:rFonts w:hint="eastAsia" w:ascii="宋体" w:hAnsi="宋体"/>
          <w:color w:val="000000"/>
          <w:sz w:val="24"/>
          <w:szCs w:val="28"/>
        </w:rPr>
        <w:t xml:space="preserve">）未按时完成其他各类管理制度要求的培训与检查，根据情节情况每次扣</w:t>
      </w:r>
      <w:r>
        <w:rPr>
          <w:rFonts w:hint="eastAsia" w:ascii="宋体" w:hAnsi="宋体"/>
          <w:color w:val="000000"/>
          <w:sz w:val="24"/>
          <w:szCs w:val="28"/>
        </w:rPr>
        <w:t xml:space="preserve">0.5-1</w:t>
      </w:r>
      <w:r>
        <w:rPr>
          <w:rFonts w:hint="eastAsia" w:ascii="宋体" w:hAnsi="宋体"/>
          <w:color w:val="000000"/>
          <w:sz w:val="24"/>
          <w:szCs w:val="28"/>
        </w:rPr>
        <w:t xml:space="preserve">分并处罚</w:t>
      </w:r>
      <w:r>
        <w:rPr>
          <w:rFonts w:hint="eastAsia" w:ascii="宋体" w:hAnsi="宋体"/>
          <w:color w:val="000000"/>
          <w:sz w:val="24"/>
          <w:szCs w:val="28"/>
        </w:rPr>
        <w:t xml:space="preserve">500-1000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8</w:t>
      </w:r>
      <w:r>
        <w:rPr>
          <w:rFonts w:hint="eastAsia" w:ascii="宋体" w:hAnsi="宋体"/>
          <w:color w:val="000000"/>
          <w:sz w:val="24"/>
          <w:szCs w:val="28"/>
        </w:rPr>
        <w:t xml:space="preserve">、服务质量</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）日常检查发现保洁、运送、电梯等服务类问题，根据情节情况每次扣</w:t>
      </w:r>
      <w:r>
        <w:rPr>
          <w:rFonts w:hint="eastAsia" w:ascii="宋体" w:hAnsi="宋体"/>
          <w:color w:val="000000"/>
          <w:sz w:val="24"/>
          <w:szCs w:val="28"/>
        </w:rPr>
        <w:t xml:space="preserve">0.2-0.5</w:t>
      </w:r>
      <w:r>
        <w:rPr>
          <w:rFonts w:hint="eastAsia" w:ascii="宋体" w:hAnsi="宋体"/>
          <w:color w:val="000000"/>
          <w:sz w:val="24"/>
          <w:szCs w:val="28"/>
        </w:rPr>
        <w:t xml:space="preserve">分并处罚</w:t>
      </w:r>
      <w:r>
        <w:rPr>
          <w:rFonts w:hint="eastAsia" w:ascii="宋体" w:hAnsi="宋体"/>
          <w:color w:val="000000"/>
          <w:sz w:val="24"/>
          <w:szCs w:val="28"/>
        </w:rPr>
        <w:t xml:space="preserve">200-500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）保洁与运送指标（如荧光笔抽检、运送效率抽检等）不达标，根据情节情况每项扣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9</w:t>
      </w:r>
      <w:r>
        <w:rPr>
          <w:rFonts w:hint="eastAsia" w:ascii="宋体" w:hAnsi="宋体"/>
          <w:color w:val="000000"/>
          <w:sz w:val="24"/>
          <w:szCs w:val="28"/>
        </w:rPr>
        <w:t xml:space="preserve">、岗位纪律</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）员工按时出勤、穿戴规范、精神面貌、服务礼节等问题，根据情节情况每次扣</w:t>
      </w:r>
      <w:r>
        <w:rPr>
          <w:rFonts w:hint="eastAsia" w:ascii="宋体" w:hAnsi="宋体"/>
          <w:color w:val="000000"/>
          <w:sz w:val="24"/>
          <w:szCs w:val="28"/>
        </w:rPr>
        <w:t xml:space="preserve">0.2-0.5</w:t>
      </w:r>
      <w:r>
        <w:rPr>
          <w:rFonts w:hint="eastAsia" w:ascii="宋体" w:hAnsi="宋体"/>
          <w:color w:val="000000"/>
          <w:sz w:val="24"/>
          <w:szCs w:val="28"/>
        </w:rPr>
        <w:t xml:space="preserve">分并处</w:t>
      </w:r>
      <w:r>
        <w:rPr>
          <w:rFonts w:hint="eastAsia" w:ascii="宋体" w:hAnsi="宋体"/>
          <w:color w:val="000000"/>
          <w:sz w:val="24"/>
          <w:szCs w:val="28"/>
        </w:rPr>
        <w:t xml:space="preserve">罚</w:t>
      </w:r>
      <w:r>
        <w:rPr>
          <w:rFonts w:hint="eastAsia" w:ascii="宋体" w:hAnsi="宋体"/>
          <w:color w:val="000000"/>
          <w:sz w:val="24"/>
          <w:szCs w:val="28"/>
        </w:rPr>
        <w:t xml:space="preserve">200-500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）在院内员工之间或员工与服务对象之间吵闹、打架等过激行为，根据情节情况每次扣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3</w:t>
      </w:r>
      <w:r>
        <w:rPr>
          <w:rFonts w:hint="eastAsia" w:ascii="宋体" w:hAnsi="宋体"/>
          <w:color w:val="000000"/>
          <w:sz w:val="24"/>
          <w:szCs w:val="28"/>
        </w:rPr>
        <w:t xml:space="preserve">）员工违规违法违纪造成严重不良影响，根据情节情况每次扣</w:t>
      </w:r>
      <w:r>
        <w:rPr>
          <w:rFonts w:hint="eastAsia" w:ascii="宋体" w:hAnsi="宋体"/>
          <w:color w:val="000000"/>
          <w:sz w:val="24"/>
          <w:szCs w:val="28"/>
        </w:rPr>
        <w:t xml:space="preserve">1-2</w:t>
      </w:r>
      <w:r>
        <w:rPr>
          <w:rFonts w:hint="eastAsia" w:ascii="宋体" w:hAnsi="宋体"/>
          <w:color w:val="000000"/>
          <w:sz w:val="24"/>
          <w:szCs w:val="28"/>
        </w:rPr>
        <w:t xml:space="preserve">分并处罚</w:t>
      </w:r>
      <w:r>
        <w:rPr>
          <w:rFonts w:hint="eastAsia" w:ascii="宋体" w:hAnsi="宋体"/>
          <w:color w:val="000000"/>
          <w:sz w:val="24"/>
          <w:szCs w:val="28"/>
        </w:rPr>
        <w:t xml:space="preserve">1000-2000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10</w:t>
      </w:r>
      <w:r>
        <w:rPr>
          <w:rFonts w:hint="eastAsia" w:ascii="宋体" w:hAnsi="宋体"/>
          <w:color w:val="000000"/>
          <w:sz w:val="24"/>
          <w:szCs w:val="28"/>
        </w:rPr>
        <w:t xml:space="preserve">、其他加分项</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1</w:t>
      </w:r>
      <w:r>
        <w:rPr>
          <w:rFonts w:hint="eastAsia" w:ascii="宋体" w:hAnsi="宋体"/>
          <w:color w:val="000000"/>
          <w:sz w:val="24"/>
          <w:szCs w:val="28"/>
        </w:rPr>
        <w:t xml:space="preserve">）获得表扬信、拾金不昧、好人好事等，根据情节情况每次加</w:t>
      </w:r>
      <w:r>
        <w:rPr>
          <w:rFonts w:hint="eastAsia" w:ascii="宋体" w:hAnsi="宋体"/>
          <w:color w:val="000000"/>
          <w:sz w:val="24"/>
          <w:szCs w:val="28"/>
        </w:rPr>
        <w:t xml:space="preserve">0.2-2</w:t>
      </w:r>
      <w:r>
        <w:rPr>
          <w:rFonts w:hint="eastAsia" w:ascii="宋体" w:hAnsi="宋体"/>
          <w:color w:val="000000"/>
          <w:sz w:val="24"/>
          <w:szCs w:val="28"/>
        </w:rPr>
        <w:t xml:space="preserve">分并奖励</w:t>
      </w:r>
      <w:r>
        <w:rPr>
          <w:rFonts w:hint="eastAsia" w:ascii="宋体" w:hAnsi="宋体"/>
          <w:color w:val="000000"/>
          <w:sz w:val="24"/>
          <w:szCs w:val="28"/>
        </w:rPr>
        <w:t xml:space="preserve">200-2000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w:t>
      </w:r>
      <w:r>
        <w:rPr>
          <w:rFonts w:hint="eastAsia" w:ascii="宋体" w:hAnsi="宋体"/>
          <w:color w:val="000000"/>
          <w:sz w:val="24"/>
          <w:szCs w:val="28"/>
        </w:rPr>
        <w:t xml:space="preserve">2</w:t>
      </w:r>
      <w:r>
        <w:rPr>
          <w:rFonts w:hint="eastAsia" w:ascii="宋体" w:hAnsi="宋体"/>
          <w:color w:val="000000"/>
          <w:sz w:val="24"/>
          <w:szCs w:val="28"/>
        </w:rPr>
        <w:t xml:space="preserve">）为医院作出重大贡献等事件（如节能、重大隐患排除）根据情节情况每次加</w:t>
      </w:r>
      <w:r>
        <w:rPr>
          <w:rFonts w:hint="eastAsia" w:ascii="宋体" w:hAnsi="宋体"/>
          <w:color w:val="000000"/>
          <w:sz w:val="24"/>
          <w:szCs w:val="28"/>
        </w:rPr>
        <w:t xml:space="preserve">0.5-2</w:t>
      </w:r>
      <w:r>
        <w:rPr>
          <w:rFonts w:hint="eastAsia" w:ascii="宋体" w:hAnsi="宋体"/>
          <w:color w:val="000000"/>
          <w:sz w:val="24"/>
          <w:szCs w:val="28"/>
        </w:rPr>
        <w:t xml:space="preserve">分并奖励</w:t>
      </w:r>
      <w:r>
        <w:rPr>
          <w:rFonts w:hint="eastAsia" w:ascii="宋体" w:hAnsi="宋体"/>
          <w:color w:val="000000"/>
          <w:sz w:val="24"/>
          <w:szCs w:val="28"/>
        </w:rPr>
        <w:t xml:space="preserve">500-2000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11</w:t>
      </w:r>
      <w:r>
        <w:rPr>
          <w:rFonts w:hint="eastAsia" w:ascii="宋体" w:hAnsi="宋体"/>
          <w:color w:val="000000"/>
          <w:sz w:val="24"/>
          <w:szCs w:val="28"/>
        </w:rPr>
        <w:t xml:space="preserve">、综合得分</w:t>
      </w:r>
      <w:r/>
    </w:p>
    <w:p>
      <w:pPr>
        <w:spacing w:line="400" w:lineRule="exact"/>
        <w:rPr>
          <w:rFonts w:ascii="宋体" w:hAnsi="宋体"/>
          <w:color w:val="000000"/>
          <w:sz w:val="24"/>
          <w:szCs w:val="28"/>
        </w:rPr>
      </w:pPr>
      <w:r>
        <w:rPr>
          <w:rFonts w:hint="eastAsia" w:ascii="宋体" w:hAnsi="宋体"/>
          <w:color w:val="000000"/>
          <w:sz w:val="24"/>
          <w:szCs w:val="28"/>
        </w:rPr>
        <w:t xml:space="preserve">以上得分之和为月度综合考核得分，</w:t>
      </w:r>
      <w:r>
        <w:rPr>
          <w:rFonts w:hint="eastAsia" w:ascii="宋体" w:hAnsi="宋体"/>
          <w:color w:val="000000"/>
          <w:sz w:val="24"/>
          <w:szCs w:val="28"/>
        </w:rPr>
        <w:t xml:space="preserve">90</w:t>
      </w:r>
      <w:r>
        <w:rPr>
          <w:rFonts w:hint="eastAsia" w:ascii="宋体" w:hAnsi="宋体"/>
          <w:color w:val="000000"/>
          <w:sz w:val="24"/>
          <w:szCs w:val="28"/>
        </w:rPr>
        <w:t xml:space="preserve">及以上为整体符合服务要求，</w:t>
      </w:r>
      <w:r>
        <w:rPr>
          <w:rFonts w:hint="eastAsia" w:ascii="宋体" w:hAnsi="宋体"/>
          <w:color w:val="000000"/>
          <w:sz w:val="24"/>
          <w:szCs w:val="28"/>
        </w:rPr>
        <w:t xml:space="preserve">90</w:t>
      </w:r>
      <w:r>
        <w:rPr>
          <w:rFonts w:hint="eastAsia" w:ascii="宋体" w:hAnsi="宋体"/>
          <w:color w:val="000000"/>
          <w:sz w:val="24"/>
          <w:szCs w:val="28"/>
        </w:rPr>
        <w:t xml:space="preserve">分以下的，附加扣除（</w:t>
      </w:r>
      <w:r>
        <w:rPr>
          <w:rFonts w:hint="eastAsia" w:ascii="宋体" w:hAnsi="宋体"/>
          <w:color w:val="000000"/>
          <w:sz w:val="24"/>
          <w:szCs w:val="28"/>
        </w:rPr>
        <w:t xml:space="preserve">90-</w:t>
      </w:r>
      <w:r>
        <w:rPr>
          <w:rFonts w:hint="eastAsia" w:ascii="宋体" w:hAnsi="宋体"/>
          <w:color w:val="000000"/>
          <w:sz w:val="24"/>
          <w:szCs w:val="28"/>
        </w:rPr>
        <w:t xml:space="preserve">综合得分）</w:t>
      </w:r>
      <w:r>
        <w:rPr>
          <w:rFonts w:hint="eastAsia" w:ascii="宋体" w:hAnsi="宋体"/>
          <w:color w:val="000000"/>
          <w:sz w:val="24"/>
          <w:szCs w:val="28"/>
        </w:rPr>
        <w:t xml:space="preserve">*5000</w:t>
      </w:r>
      <w:r>
        <w:rPr>
          <w:rFonts w:hint="eastAsia" w:ascii="宋体" w:hAnsi="宋体"/>
          <w:color w:val="000000"/>
          <w:sz w:val="24"/>
          <w:szCs w:val="28"/>
        </w:rPr>
        <w:t xml:space="preserve">元。</w:t>
      </w:r>
      <w:r/>
    </w:p>
    <w:p>
      <w:pPr>
        <w:spacing w:line="400" w:lineRule="exact"/>
        <w:rPr>
          <w:rFonts w:ascii="宋体" w:hAnsi="宋体"/>
          <w:color w:val="000000"/>
          <w:sz w:val="24"/>
          <w:szCs w:val="28"/>
        </w:rPr>
      </w:pPr>
      <w:r>
        <w:rPr>
          <w:rFonts w:hint="eastAsia" w:ascii="宋体" w:hAnsi="宋体"/>
          <w:color w:val="000000"/>
          <w:sz w:val="24"/>
          <w:szCs w:val="28"/>
        </w:rPr>
        <w:t xml:space="preserve">（三）补充条款</w:t>
      </w:r>
      <w:r/>
    </w:p>
    <w:p>
      <w:pPr>
        <w:spacing w:line="400" w:lineRule="exact"/>
        <w:rPr>
          <w:rFonts w:ascii="宋体" w:hAnsi="宋体"/>
          <w:color w:val="000000"/>
          <w:sz w:val="24"/>
          <w:szCs w:val="28"/>
        </w:rPr>
      </w:pPr>
      <w:r>
        <w:rPr>
          <w:rFonts w:hint="eastAsia" w:ascii="宋体" w:hAnsi="宋体"/>
          <w:color w:val="000000"/>
          <w:sz w:val="24"/>
          <w:szCs w:val="28"/>
        </w:rPr>
        <w:t xml:space="preserve">根据服务内容与管理要求的变化，物业管理规定及考核办法可在双方协商的基础上予以修订，修订间隔时间不可低于半年。</w:t>
      </w:r>
      <w:r/>
    </w:p>
    <w:p>
      <w:pPr>
        <w:spacing w:line="400" w:lineRule="exact"/>
        <w:rPr>
          <w:rFonts w:ascii="宋体" w:hAnsi="宋体"/>
          <w:b/>
          <w:color w:val="000000"/>
          <w:sz w:val="24"/>
        </w:rPr>
      </w:pPr>
      <w:r>
        <w:rPr>
          <w:rFonts w:hint="eastAsia" w:ascii="宋体" w:hAnsi="宋体"/>
          <w:b/>
          <w:color w:val="000000"/>
          <w:sz w:val="24"/>
        </w:rPr>
        <w:t xml:space="preserve">七、付款方式</w:t>
      </w:r>
      <w:r/>
    </w:p>
    <w:p>
      <w:pPr>
        <w:spacing w:line="400" w:lineRule="exact"/>
        <w:rPr>
          <w:rFonts w:ascii="宋体" w:hAnsi="宋体"/>
          <w:color w:val="000000"/>
          <w:sz w:val="24"/>
          <w:szCs w:val="28"/>
        </w:rPr>
      </w:pPr>
      <w:r>
        <w:rPr>
          <w:rFonts w:hint="eastAsia" w:ascii="宋体" w:hAnsi="宋体"/>
          <w:color w:val="000000"/>
          <w:sz w:val="24"/>
          <w:szCs w:val="28"/>
        </w:rPr>
        <w:t xml:space="preserve">1</w:t>
      </w:r>
      <w:r>
        <w:rPr>
          <w:rFonts w:hint="eastAsia" w:ascii="宋体" w:hAnsi="宋体"/>
          <w:color w:val="000000"/>
          <w:sz w:val="24"/>
          <w:szCs w:val="28"/>
        </w:rPr>
        <w:t xml:space="preserve">、</w:t>
      </w:r>
      <w:r>
        <w:rPr>
          <w:rFonts w:hint="eastAsia" w:ascii="宋体" w:hAnsi="宋体"/>
          <w:color w:val="000000"/>
          <w:sz w:val="24"/>
          <w:szCs w:val="28"/>
        </w:rPr>
        <w:t xml:space="preserve">采购人每月</w:t>
      </w:r>
      <w:r>
        <w:rPr>
          <w:rFonts w:hint="eastAsia" w:ascii="宋体" w:hAnsi="宋体"/>
          <w:color w:val="000000"/>
          <w:sz w:val="24"/>
          <w:szCs w:val="28"/>
        </w:rPr>
        <w:t xml:space="preserve">15</w:t>
      </w:r>
      <w:r>
        <w:rPr>
          <w:rFonts w:hint="eastAsia" w:ascii="宋体" w:hAnsi="宋体"/>
          <w:color w:val="000000"/>
          <w:sz w:val="24"/>
          <w:szCs w:val="28"/>
        </w:rPr>
        <w:t xml:space="preserve">日之前审核投标人上月实际完成的合格工时工作量，核对并确认结算金额，并根据《江苏省人民医院物业管理规定及考核办法》对投标人进行日常考核和月度考核。结算与考核金额核对确认后，投标人向采购人出具发票，采购人在收到发票后</w:t>
      </w:r>
      <w:r>
        <w:rPr>
          <w:rFonts w:hint="eastAsia" w:ascii="宋体" w:hAnsi="宋体"/>
          <w:color w:val="000000"/>
          <w:sz w:val="24"/>
          <w:szCs w:val="28"/>
        </w:rPr>
        <w:t xml:space="preserve">10</w:t>
      </w:r>
      <w:r>
        <w:rPr>
          <w:rFonts w:hint="eastAsia" w:ascii="宋体" w:hAnsi="宋体"/>
          <w:color w:val="000000"/>
          <w:sz w:val="24"/>
          <w:szCs w:val="28"/>
        </w:rPr>
        <w:t xml:space="preserve">个工作日付款。</w:t>
      </w:r>
      <w:r/>
    </w:p>
    <w:p>
      <w:pPr>
        <w:spacing w:line="400" w:lineRule="exact"/>
        <w:rPr>
          <w:rFonts w:ascii="宋体" w:hAnsi="宋体"/>
          <w:color w:val="000000"/>
          <w:sz w:val="24"/>
          <w:szCs w:val="28"/>
        </w:rPr>
      </w:pPr>
      <w:r>
        <w:rPr>
          <w:rFonts w:hint="eastAsia" w:ascii="宋体" w:hAnsi="宋体"/>
          <w:color w:val="000000"/>
          <w:sz w:val="24"/>
          <w:szCs w:val="28"/>
        </w:rPr>
        <w:t xml:space="preserve">2</w:t>
      </w:r>
      <w:r>
        <w:rPr>
          <w:rFonts w:hint="eastAsia" w:ascii="宋体" w:hAnsi="宋体"/>
          <w:color w:val="000000"/>
          <w:sz w:val="24"/>
          <w:szCs w:val="28"/>
        </w:rPr>
        <w:t xml:space="preserve">、有违约责任的予以相应费用扣除。</w:t>
      </w:r>
      <w:r/>
    </w:p>
    <w:p>
      <w:pPr>
        <w:spacing w:line="400" w:lineRule="exact"/>
        <w:rPr>
          <w:rFonts w:ascii="宋体" w:hAnsi="宋体"/>
          <w:b/>
          <w:color w:val="000000"/>
          <w:sz w:val="24"/>
        </w:rPr>
      </w:pPr>
      <w:r>
        <w:rPr>
          <w:rFonts w:hint="eastAsia" w:ascii="宋体" w:hAnsi="宋体"/>
          <w:b/>
          <w:color w:val="000000"/>
          <w:sz w:val="24"/>
        </w:rPr>
        <w:t xml:space="preserve">八、服务团队建设</w:t>
      </w:r>
      <w:r/>
    </w:p>
    <w:p>
      <w:pPr>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投标人</w:t>
      </w:r>
      <w:r>
        <w:rPr>
          <w:rFonts w:ascii="宋体" w:hAnsi="宋体"/>
          <w:color w:val="000000"/>
          <w:sz w:val="24"/>
        </w:rPr>
        <w:t xml:space="preserve">对新录用员工</w:t>
      </w:r>
      <w:r>
        <w:rPr>
          <w:rFonts w:hint="eastAsia" w:ascii="宋体" w:hAnsi="宋体"/>
          <w:color w:val="000000"/>
          <w:sz w:val="24"/>
        </w:rPr>
        <w:t xml:space="preserve">须</w:t>
      </w:r>
      <w:r>
        <w:rPr>
          <w:rFonts w:ascii="宋体" w:hAnsi="宋体"/>
          <w:color w:val="000000"/>
          <w:sz w:val="24"/>
        </w:rPr>
        <w:t xml:space="preserve">进行岗前培训和考核，考核合格并向</w:t>
      </w:r>
      <w:r>
        <w:rPr>
          <w:rFonts w:hint="eastAsia" w:ascii="宋体" w:hAnsi="宋体"/>
          <w:color w:val="000000"/>
          <w:sz w:val="24"/>
        </w:rPr>
        <w:t xml:space="preserve">医院主管部门</w:t>
      </w:r>
      <w:r>
        <w:rPr>
          <w:rFonts w:ascii="宋体" w:hAnsi="宋体"/>
          <w:color w:val="000000"/>
          <w:sz w:val="24"/>
        </w:rPr>
        <w:t xml:space="preserve">备案后方可上岗工作；科学制订员工培训计划，并形成完备的员工考评体系。</w:t>
      </w:r>
      <w:r/>
    </w:p>
    <w:p>
      <w:pPr>
        <w:spacing w:line="400" w:lineRule="exact"/>
        <w:rPr>
          <w:rFonts w:ascii="宋体" w:hAnsi="宋体"/>
          <w:color w:val="000000"/>
          <w:sz w:val="24"/>
        </w:rPr>
      </w:pPr>
      <w:r>
        <w:rPr>
          <w:rFonts w:ascii="宋体" w:hAnsi="宋体"/>
          <w:color w:val="000000"/>
          <w:sz w:val="24"/>
        </w:rPr>
        <w:t xml:space="preserve">2.</w:t>
      </w:r>
      <w:r>
        <w:rPr>
          <w:rFonts w:ascii="宋体" w:hAnsi="宋体"/>
          <w:color w:val="000000"/>
          <w:sz w:val="24"/>
        </w:rPr>
        <w:t xml:space="preserve">各岗位工作人员均应统一着装，整齐大方，服装颜色</w:t>
      </w:r>
      <w:r>
        <w:rPr>
          <w:rFonts w:hint="eastAsia" w:ascii="宋体" w:hAnsi="宋体"/>
          <w:color w:val="000000"/>
          <w:sz w:val="24"/>
        </w:rPr>
        <w:t xml:space="preserve">须</w:t>
      </w:r>
      <w:r>
        <w:rPr>
          <w:rFonts w:ascii="宋体" w:hAnsi="宋体"/>
          <w:color w:val="000000"/>
          <w:sz w:val="24"/>
        </w:rPr>
        <w:t xml:space="preserve">经</w:t>
      </w:r>
      <w:r>
        <w:rPr>
          <w:rFonts w:hint="eastAsia" w:ascii="宋体" w:hAnsi="宋体"/>
          <w:color w:val="000000"/>
          <w:sz w:val="24"/>
        </w:rPr>
        <w:t xml:space="preserve">医院</w:t>
      </w:r>
      <w:r>
        <w:rPr>
          <w:rFonts w:ascii="宋体" w:hAnsi="宋体"/>
          <w:color w:val="000000"/>
          <w:sz w:val="24"/>
        </w:rPr>
        <w:t xml:space="preserve">相关管理部门认可后由</w:t>
      </w:r>
      <w:r>
        <w:rPr>
          <w:rFonts w:hint="eastAsia" w:ascii="宋体" w:hAnsi="宋体"/>
          <w:color w:val="000000"/>
          <w:sz w:val="24"/>
        </w:rPr>
        <w:t xml:space="preserve">投标人</w:t>
      </w:r>
      <w:r>
        <w:rPr>
          <w:rFonts w:ascii="宋体" w:hAnsi="宋体"/>
          <w:color w:val="000000"/>
          <w:sz w:val="24"/>
        </w:rPr>
        <w:t xml:space="preserve">负责购置，相应的费用计入此次报价。</w:t>
      </w:r>
      <w:r/>
    </w:p>
    <w:p>
      <w:pPr>
        <w:spacing w:line="400" w:lineRule="exact"/>
        <w:rPr>
          <w:rFonts w:ascii="宋体" w:hAnsi="宋体"/>
          <w:b/>
          <w:color w:val="000000"/>
          <w:sz w:val="24"/>
        </w:rPr>
      </w:pPr>
      <w:r>
        <w:rPr>
          <w:rFonts w:hint="eastAsia" w:ascii="宋体" w:hAnsi="宋体"/>
          <w:b/>
          <w:color w:val="000000"/>
          <w:sz w:val="24"/>
        </w:rPr>
        <w:t xml:space="preserve">九、</w:t>
      </w:r>
      <w:r>
        <w:rPr>
          <w:rFonts w:ascii="宋体" w:hAnsi="宋体"/>
          <w:b/>
          <w:color w:val="000000"/>
          <w:sz w:val="24"/>
        </w:rPr>
        <w:t xml:space="preserve">项目实施服务方案</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rPr>
        <w:t xml:space="preserve">、</w:t>
      </w:r>
      <w:r>
        <w:rPr>
          <w:rFonts w:ascii="宋体" w:hAnsi="宋体" w:cs="宋体"/>
          <w:b/>
          <w:bCs/>
          <w:color w:val="000000"/>
          <w:sz w:val="24"/>
        </w:rPr>
        <w:t xml:space="preserve">整体运营和管理方案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）本项目管理理念；（</w:t>
      </w:r>
      <w:r>
        <w:rPr>
          <w:rFonts w:ascii="宋体" w:hAnsi="宋体" w:cs="宋体"/>
          <w:color w:val="000000"/>
          <w:sz w:val="24"/>
        </w:rPr>
        <w:t xml:space="preserve">2</w:t>
      </w:r>
      <w:r>
        <w:rPr>
          <w:rFonts w:ascii="宋体" w:hAnsi="宋体" w:cs="宋体"/>
          <w:color w:val="000000"/>
          <w:sz w:val="24"/>
        </w:rPr>
        <w:t xml:space="preserve">）管理工作目标；（</w:t>
      </w:r>
      <w:r>
        <w:rPr>
          <w:rFonts w:ascii="宋体" w:hAnsi="宋体" w:cs="宋体"/>
          <w:color w:val="000000"/>
          <w:sz w:val="24"/>
        </w:rPr>
        <w:t xml:space="preserve">3</w:t>
      </w:r>
      <w:r>
        <w:rPr>
          <w:rFonts w:ascii="宋体" w:hAnsi="宋体" w:cs="宋体"/>
          <w:color w:val="000000"/>
          <w:sz w:val="24"/>
        </w:rPr>
        <w:t xml:space="preserve">）项目服务定位；（</w:t>
      </w:r>
      <w:r>
        <w:rPr>
          <w:rFonts w:ascii="宋体" w:hAnsi="宋体" w:cs="宋体"/>
          <w:color w:val="000000"/>
          <w:sz w:val="24"/>
        </w:rPr>
        <w:t xml:space="preserve">4</w:t>
      </w:r>
      <w:r>
        <w:rPr>
          <w:rFonts w:ascii="宋体" w:hAnsi="宋体" w:cs="宋体"/>
          <w:color w:val="000000"/>
          <w:sz w:val="24"/>
        </w:rPr>
        <w:t xml:space="preserve">）服务设想及策划；（</w:t>
      </w:r>
      <w:r>
        <w:rPr>
          <w:rFonts w:ascii="宋体" w:hAnsi="宋体" w:cs="宋体"/>
          <w:color w:val="000000"/>
          <w:sz w:val="24"/>
        </w:rPr>
        <w:t xml:space="preserve">5</w:t>
      </w:r>
      <w:r>
        <w:rPr>
          <w:rFonts w:ascii="宋体" w:hAnsi="宋体" w:cs="宋体"/>
          <w:color w:val="000000"/>
          <w:sz w:val="24"/>
        </w:rPr>
        <w:t xml:space="preserve">）重点、难点把控等情况的分析应对；（</w:t>
      </w:r>
      <w:r>
        <w:rPr>
          <w:rFonts w:ascii="宋体" w:hAnsi="宋体" w:cs="宋体"/>
          <w:color w:val="000000"/>
          <w:sz w:val="24"/>
        </w:rPr>
        <w:t xml:space="preserve">6</w:t>
      </w:r>
      <w:r>
        <w:rPr>
          <w:rFonts w:ascii="宋体" w:hAnsi="宋体" w:cs="宋体"/>
          <w:color w:val="000000"/>
          <w:sz w:val="24"/>
        </w:rPr>
        <w:t xml:space="preserve">）制度建设；（</w:t>
      </w:r>
      <w:r>
        <w:rPr>
          <w:rFonts w:ascii="宋体" w:hAnsi="宋体" w:cs="宋体"/>
          <w:color w:val="000000"/>
          <w:sz w:val="24"/>
        </w:rPr>
        <w:t xml:space="preserve">7</w:t>
      </w:r>
      <w:r>
        <w:rPr>
          <w:rFonts w:ascii="宋体" w:hAnsi="宋体" w:cs="宋体"/>
          <w:color w:val="000000"/>
          <w:sz w:val="24"/>
        </w:rPr>
        <w:t xml:space="preserve">）档案管理；（</w:t>
      </w:r>
      <w:r>
        <w:rPr>
          <w:rFonts w:ascii="宋体" w:hAnsi="宋体" w:cs="宋体"/>
          <w:color w:val="000000"/>
          <w:sz w:val="24"/>
        </w:rPr>
        <w:t xml:space="preserve">8</w:t>
      </w:r>
      <w:r>
        <w:rPr>
          <w:rFonts w:ascii="宋体" w:hAnsi="宋体" w:cs="宋体"/>
          <w:color w:val="000000"/>
          <w:sz w:val="24"/>
        </w:rPr>
        <w:t xml:space="preserve">）服务公示；（</w:t>
      </w:r>
      <w:r>
        <w:rPr>
          <w:rFonts w:ascii="宋体" w:hAnsi="宋体" w:cs="宋体"/>
          <w:color w:val="000000"/>
          <w:sz w:val="24"/>
        </w:rPr>
        <w:t xml:space="preserve">9</w:t>
      </w:r>
      <w:r>
        <w:rPr>
          <w:rFonts w:ascii="宋体" w:hAnsi="宋体" w:cs="宋体"/>
          <w:color w:val="000000"/>
          <w:sz w:val="24"/>
        </w:rPr>
        <w:t xml:space="preserve">）便利创新服务；（</w:t>
      </w:r>
      <w:r>
        <w:rPr>
          <w:rFonts w:ascii="宋体" w:hAnsi="宋体" w:cs="宋体"/>
          <w:color w:val="000000"/>
          <w:sz w:val="24"/>
        </w:rPr>
        <w:t xml:space="preserve">10</w:t>
      </w:r>
      <w:r>
        <w:rPr>
          <w:rFonts w:ascii="宋体" w:hAnsi="宋体" w:cs="宋体"/>
          <w:color w:val="000000"/>
          <w:sz w:val="24"/>
        </w:rPr>
        <w:t xml:space="preserve">）人员稳定工作措施；（</w:t>
      </w:r>
      <w:r>
        <w:rPr>
          <w:rFonts w:ascii="宋体" w:hAnsi="宋体" w:cs="宋体"/>
          <w:color w:val="000000"/>
          <w:sz w:val="24"/>
        </w:rPr>
        <w:t xml:space="preserve">11</w:t>
      </w:r>
      <w:r>
        <w:rPr>
          <w:rFonts w:ascii="宋体" w:hAnsi="宋体" w:cs="宋体"/>
          <w:color w:val="000000"/>
          <w:sz w:val="24"/>
        </w:rPr>
        <w:t xml:space="preserve">）详细的进场交接过渡方案（包括交接时间进度安排、人员培训、具体交接的内容等，要求方案详细、科学合理、可行性高且措施有力，确保平稳有序交接完成）；（</w:t>
      </w:r>
      <w:r>
        <w:rPr>
          <w:rFonts w:ascii="宋体" w:hAnsi="宋体" w:cs="宋体"/>
          <w:color w:val="000000"/>
          <w:sz w:val="24"/>
        </w:rPr>
        <w:t xml:space="preserve">12</w:t>
      </w:r>
      <w:r>
        <w:rPr>
          <w:rFonts w:ascii="宋体" w:hAnsi="宋体" w:cs="宋体"/>
          <w:color w:val="000000"/>
          <w:sz w:val="24"/>
        </w:rPr>
        <w:t xml:space="preserve">）智能化管理平台，对本项目进行数字化管理，提升本项目服务效率和效果；（</w:t>
      </w:r>
      <w:r>
        <w:rPr>
          <w:rFonts w:ascii="宋体" w:hAnsi="宋体" w:cs="宋体"/>
          <w:color w:val="000000"/>
          <w:sz w:val="24"/>
        </w:rPr>
        <w:t xml:space="preserve">13</w:t>
      </w:r>
      <w:r>
        <w:rPr>
          <w:rFonts w:ascii="宋体" w:hAnsi="宋体" w:cs="宋体"/>
          <w:color w:val="000000"/>
          <w:sz w:val="24"/>
        </w:rPr>
        <w:t xml:space="preserve">）节能降耗的具体措施等。</w:t>
      </w:r>
      <w:r>
        <w:rPr>
          <w:rFonts w:hint="eastAsia" w:ascii="宋体" w:hAnsi="宋体" w:cs="宋体"/>
          <w:color w:val="000000"/>
          <w:sz w:val="24"/>
        </w:rPr>
        <w:t xml:space="preserve">由评委根据投标人提供</w:t>
      </w:r>
      <w:r>
        <w:rPr>
          <w:rFonts w:hint="eastAsia" w:ascii="宋体" w:hAnsi="宋体" w:cs="宋体"/>
          <w:color w:val="000000"/>
          <w:sz w:val="24"/>
        </w:rPr>
        <w:t xml:space="preserve">的方案分析深入透彻程度，措施全面完整性，以及是否符合项目实际，针对性、可操作性和创新性等方面进行评审打分。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rPr>
        <w:t xml:space="preserve">、</w:t>
      </w:r>
      <w:r>
        <w:rPr>
          <w:rFonts w:hint="eastAsia" w:ascii="宋体" w:hAnsi="宋体" w:cs="宋体"/>
          <w:b/>
          <w:bCs/>
          <w:color w:val="000000"/>
          <w:sz w:val="24"/>
        </w:rPr>
        <w:t xml:space="preserve">保洁</w:t>
      </w:r>
      <w:r>
        <w:rPr>
          <w:rFonts w:ascii="宋体" w:hAnsi="宋体" w:cs="宋体"/>
          <w:b/>
          <w:bCs/>
          <w:color w:val="000000"/>
          <w:sz w:val="24"/>
        </w:rPr>
        <w:t xml:space="preserve">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）提供服务的总体服务设想、服务于本项目的重点、难点、思路等。（</w:t>
      </w:r>
      <w:r>
        <w:rPr>
          <w:rFonts w:ascii="宋体" w:hAnsi="宋体" w:cs="宋体"/>
          <w:color w:val="000000"/>
          <w:sz w:val="24"/>
        </w:rPr>
        <w:t xml:space="preserve">2</w:t>
      </w:r>
      <w:r>
        <w:rPr>
          <w:rFonts w:ascii="宋体" w:hAnsi="宋体" w:cs="宋体"/>
          <w:color w:val="000000"/>
          <w:sz w:val="24"/>
        </w:rPr>
        <w:t xml:space="preserve">）岗位设置、部门职责、工作流程、各类规章制度及针对</w:t>
      </w:r>
      <w:r>
        <w:rPr>
          <w:rFonts w:hint="eastAsia" w:ascii="宋体" w:hAnsi="宋体" w:cs="宋体"/>
          <w:color w:val="000000"/>
          <w:sz w:val="24"/>
        </w:rPr>
        <w:t xml:space="preserve">服务项目</w:t>
      </w:r>
      <w:r>
        <w:rPr>
          <w:rFonts w:ascii="宋体" w:hAnsi="宋体" w:cs="宋体"/>
          <w:color w:val="000000"/>
          <w:sz w:val="24"/>
        </w:rPr>
        <w:t xml:space="preserve">所做的规划等。（</w:t>
      </w:r>
      <w:r>
        <w:rPr>
          <w:rFonts w:ascii="宋体" w:hAnsi="宋体" w:cs="宋体"/>
          <w:color w:val="000000"/>
          <w:sz w:val="24"/>
        </w:rPr>
        <w:t xml:space="preserve">3</w:t>
      </w:r>
      <w:r>
        <w:rPr>
          <w:rFonts w:ascii="宋体" w:hAnsi="宋体" w:cs="宋体"/>
          <w:color w:val="000000"/>
          <w:sz w:val="24"/>
        </w:rPr>
        <w:t xml:space="preserve">）制定具体的实施流程、实施方案及质量</w:t>
      </w:r>
      <w:r>
        <w:rPr>
          <w:rFonts w:ascii="宋体" w:hAnsi="宋体" w:cs="宋体"/>
          <w:color w:val="000000"/>
          <w:sz w:val="24"/>
        </w:rPr>
        <w:t xml:space="preserve">标准等内容。（</w:t>
      </w:r>
      <w:r>
        <w:rPr>
          <w:rFonts w:ascii="宋体" w:hAnsi="宋体" w:cs="宋体"/>
          <w:color w:val="000000"/>
          <w:sz w:val="24"/>
        </w:rPr>
        <w:t xml:space="preserve">4</w:t>
      </w:r>
      <w:r>
        <w:rPr>
          <w:rFonts w:ascii="宋体" w:hAnsi="宋体" w:cs="宋体"/>
          <w:color w:val="000000"/>
          <w:sz w:val="24"/>
        </w:rPr>
        <w:t xml:space="preserve">）在投标文件中承诺满足和执行采购人防止交叉感染、消毒隔离的要求，并提出相应的措施。（</w:t>
      </w:r>
      <w:r>
        <w:rPr>
          <w:rFonts w:ascii="宋体" w:hAnsi="宋体" w:cs="宋体"/>
          <w:color w:val="000000"/>
          <w:sz w:val="24"/>
        </w:rPr>
        <w:t xml:space="preserve">5</w:t>
      </w:r>
      <w:r>
        <w:rPr>
          <w:rFonts w:ascii="宋体" w:hAnsi="宋体" w:cs="宋体"/>
          <w:color w:val="000000"/>
          <w:sz w:val="24"/>
        </w:rPr>
        <w:t xml:space="preserve">）重要会议及重大活动方案；（</w:t>
      </w:r>
      <w:r>
        <w:rPr>
          <w:rFonts w:ascii="宋体" w:hAnsi="宋体" w:cs="宋体"/>
          <w:color w:val="000000"/>
          <w:sz w:val="24"/>
        </w:rPr>
        <w:t xml:space="preserve">6</w:t>
      </w:r>
      <w:r>
        <w:rPr>
          <w:rFonts w:ascii="宋体" w:hAnsi="宋体" w:cs="宋体"/>
          <w:color w:val="000000"/>
          <w:sz w:val="24"/>
        </w:rPr>
        <w:t xml:space="preserve">）安全防范措施等。</w:t>
      </w:r>
      <w:r>
        <w:rPr>
          <w:rFonts w:hint="eastAsia" w:ascii="宋体" w:hAnsi="宋体" w:cs="宋体"/>
          <w:color w:val="000000"/>
          <w:sz w:val="24"/>
        </w:rPr>
        <w:t xml:space="preserve">由评委根据投标人提供的方案分析深入</w:t>
      </w:r>
      <w:r>
        <w:rPr>
          <w:rFonts w:hint="eastAsia" w:ascii="宋体" w:hAnsi="宋体" w:cs="宋体"/>
          <w:color w:val="000000"/>
          <w:sz w:val="24"/>
        </w:rPr>
        <w:t xml:space="preserve">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w:t>
      </w:r>
      <w:r>
        <w:rPr>
          <w:rFonts w:ascii="宋体" w:hAnsi="宋体" w:cs="宋体"/>
          <w:b/>
          <w:bCs/>
          <w:color w:val="000000"/>
          <w:sz w:val="24"/>
        </w:rPr>
        <w:t xml:space="preserve">特殊区域服务方案</w:t>
      </w:r>
      <w:r>
        <w:rPr>
          <w:rFonts w:hint="eastAsia" w:ascii="宋体" w:hAnsi="宋体" w:cs="宋体"/>
          <w:color w:val="000000"/>
          <w:sz w:val="24"/>
        </w:rPr>
        <w:t xml:space="preserve">（</w:t>
      </w:r>
      <w:r>
        <w:rPr>
          <w:rFonts w:hint="eastAsia" w:ascii="宋体" w:hAnsi="宋体" w:cs="宋体"/>
          <w:color w:val="000000"/>
          <w:sz w:val="24"/>
        </w:rPr>
        <w:t xml:space="preserve">VIP</w:t>
      </w:r>
      <w:r>
        <w:rPr>
          <w:rFonts w:hint="eastAsia" w:ascii="宋体" w:hAnsi="宋体" w:cs="宋体"/>
          <w:color w:val="000000"/>
          <w:sz w:val="24"/>
        </w:rPr>
        <w:t xml:space="preserve">病房、</w:t>
      </w:r>
      <w:r>
        <w:rPr>
          <w:rFonts w:hint="eastAsia" w:ascii="宋体" w:hAnsi="宋体" w:cs="宋体"/>
          <w:color w:val="000000"/>
          <w:sz w:val="24"/>
        </w:rPr>
        <w:t xml:space="preserve">ICU</w:t>
      </w:r>
      <w:r>
        <w:rPr>
          <w:rFonts w:hint="eastAsia" w:ascii="宋体" w:hAnsi="宋体" w:cs="宋体"/>
          <w:color w:val="000000"/>
          <w:sz w:val="24"/>
        </w:rPr>
        <w:t xml:space="preserve">、血透室、手术室、产房、急诊中心、消毒供应室等特殊区域）：</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）本项目的重点、难点、思路等。（</w:t>
      </w:r>
      <w:r>
        <w:rPr>
          <w:rFonts w:ascii="宋体" w:hAnsi="宋体" w:cs="宋体"/>
          <w:color w:val="000000"/>
          <w:sz w:val="24"/>
        </w:rPr>
        <w:t xml:space="preserve">2</w:t>
      </w:r>
      <w:r>
        <w:rPr>
          <w:rFonts w:ascii="宋体" w:hAnsi="宋体" w:cs="宋体"/>
          <w:color w:val="000000"/>
          <w:sz w:val="24"/>
        </w:rPr>
        <w:t xml:space="preserve">）岗位职责、工作流程、各类规章制度及针对</w:t>
      </w:r>
      <w:r>
        <w:rPr>
          <w:rFonts w:hint="eastAsia" w:ascii="宋体" w:hAnsi="宋体" w:cs="宋体"/>
          <w:color w:val="000000"/>
          <w:sz w:val="24"/>
        </w:rPr>
        <w:t xml:space="preserve">服务项目</w:t>
      </w:r>
      <w:r>
        <w:rPr>
          <w:rFonts w:ascii="宋体" w:hAnsi="宋体" w:cs="宋体"/>
          <w:color w:val="000000"/>
          <w:sz w:val="24"/>
        </w:rPr>
        <w:t xml:space="preserve">所做的规划等。（</w:t>
      </w:r>
      <w:r>
        <w:rPr>
          <w:rFonts w:ascii="宋体" w:hAnsi="宋体" w:cs="宋体"/>
          <w:color w:val="000000"/>
          <w:sz w:val="24"/>
        </w:rPr>
        <w:t xml:space="preserve">3</w:t>
      </w:r>
      <w:r>
        <w:rPr>
          <w:rFonts w:ascii="宋体" w:hAnsi="宋体" w:cs="宋体"/>
          <w:color w:val="000000"/>
          <w:sz w:val="24"/>
        </w:rPr>
        <w:t xml:space="preserve">）制定具体的实施流程、实施方案及质量标准等内容。（</w:t>
      </w:r>
      <w:r>
        <w:rPr>
          <w:rFonts w:ascii="宋体" w:hAnsi="宋体" w:cs="宋体"/>
          <w:color w:val="000000"/>
          <w:sz w:val="24"/>
        </w:rPr>
        <w:t xml:space="preserve">4</w:t>
      </w:r>
      <w:r>
        <w:rPr>
          <w:rFonts w:ascii="宋体" w:hAnsi="宋体" w:cs="宋体"/>
          <w:color w:val="000000"/>
          <w:sz w:val="24"/>
        </w:rPr>
        <w:t xml:space="preserve">）在投标文件中承诺满足和执行采购人防止交叉感染、消毒隔离的要求，并提出相应的措施。（</w:t>
      </w:r>
      <w:r>
        <w:rPr>
          <w:rFonts w:ascii="宋体" w:hAnsi="宋体" w:cs="宋体"/>
          <w:color w:val="000000"/>
          <w:sz w:val="24"/>
        </w:rPr>
        <w:t xml:space="preserve">5</w:t>
      </w:r>
      <w:r>
        <w:rPr>
          <w:rFonts w:ascii="宋体" w:hAnsi="宋体" w:cs="宋体"/>
          <w:color w:val="000000"/>
          <w:sz w:val="24"/>
        </w:rPr>
        <w:t xml:space="preserve">）重要会议及重大活动方案；（</w:t>
      </w:r>
      <w:r>
        <w:rPr>
          <w:rFonts w:ascii="宋体" w:hAnsi="宋体" w:cs="宋体"/>
          <w:color w:val="000000"/>
          <w:sz w:val="24"/>
        </w:rPr>
        <w:t xml:space="preserve">6</w:t>
      </w:r>
      <w:r>
        <w:rPr>
          <w:rFonts w:ascii="宋体" w:hAnsi="宋体" w:cs="宋体"/>
          <w:color w:val="000000"/>
          <w:sz w:val="24"/>
        </w:rPr>
        <w:t xml:space="preserve">）安全防范措施等。</w:t>
      </w:r>
      <w:r>
        <w:rPr>
          <w:rFonts w:hint="eastAsia" w:ascii="宋体" w:hAnsi="宋体" w:cs="宋体"/>
          <w:color w:val="000000"/>
          <w:sz w:val="24"/>
        </w:rPr>
        <w:t xml:space="preserve">由评委根</w:t>
      </w:r>
      <w:r>
        <w:rPr>
          <w:rFonts w:hint="eastAsia" w:ascii="宋体" w:hAnsi="宋体" w:cs="宋体"/>
          <w:color w:val="000000"/>
          <w:sz w:val="24"/>
        </w:rPr>
        <w:t xml:space="preserve">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w:t>
      </w:r>
      <w:r>
        <w:rPr>
          <w:rFonts w:ascii="宋体" w:hAnsi="宋体" w:cs="宋体"/>
          <w:b/>
          <w:bCs/>
          <w:color w:val="000000"/>
          <w:sz w:val="24"/>
        </w:rPr>
        <w:t xml:space="preserve">运送服务方案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）提供运送服务的总体服务设想、服务于本项目的重点、难点、思路等。（</w:t>
      </w:r>
      <w:r>
        <w:rPr>
          <w:rFonts w:ascii="宋体" w:hAnsi="宋体" w:cs="宋体"/>
          <w:color w:val="000000"/>
          <w:sz w:val="24"/>
        </w:rPr>
        <w:t xml:space="preserve">2</w:t>
      </w:r>
      <w:r>
        <w:rPr>
          <w:rFonts w:ascii="宋体" w:hAnsi="宋体" w:cs="宋体"/>
          <w:color w:val="000000"/>
          <w:sz w:val="24"/>
        </w:rPr>
        <w:t xml:space="preserve">）岗位职责、各类规章制度（</w:t>
      </w:r>
      <w:r>
        <w:rPr>
          <w:rFonts w:ascii="宋体" w:hAnsi="宋体" w:cs="宋体"/>
          <w:color w:val="000000"/>
          <w:sz w:val="24"/>
        </w:rPr>
        <w:t xml:space="preserve">3</w:t>
      </w:r>
      <w:r>
        <w:rPr>
          <w:rFonts w:ascii="宋体" w:hAnsi="宋体" w:cs="宋体"/>
          <w:color w:val="000000"/>
          <w:sz w:val="24"/>
        </w:rPr>
        <w:t xml:space="preserve">）制定具体的实施流程、实施方案及质量标准等内容。（</w:t>
      </w:r>
      <w:r>
        <w:rPr>
          <w:rFonts w:ascii="宋体" w:hAnsi="宋体" w:cs="宋体"/>
          <w:color w:val="000000"/>
          <w:sz w:val="24"/>
        </w:rPr>
        <w:t xml:space="preserve">4</w:t>
      </w:r>
      <w:r>
        <w:rPr>
          <w:rFonts w:ascii="宋体" w:hAnsi="宋体" w:cs="宋体"/>
          <w:color w:val="000000"/>
          <w:sz w:val="24"/>
        </w:rPr>
        <w:t xml:space="preserve">）院区之间的运送方案</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5</w:t>
      </w:r>
      <w:r>
        <w:rPr>
          <w:rFonts w:ascii="宋体" w:hAnsi="宋体" w:cs="宋体"/>
          <w:color w:val="000000"/>
          <w:sz w:val="24"/>
        </w:rPr>
        <w:t xml:space="preserve">）安全防范措施</w:t>
      </w:r>
      <w:r>
        <w:rPr>
          <w:rFonts w:hint="eastAsia" w:ascii="宋体" w:hAnsi="宋体" w:cs="宋体"/>
          <w:color w:val="000000"/>
          <w:sz w:val="24"/>
        </w:rPr>
        <w:t xml:space="preserve">。（</w:t>
      </w:r>
      <w:r>
        <w:rPr>
          <w:rFonts w:hint="eastAsia" w:ascii="宋体" w:hAnsi="宋体" w:cs="宋体"/>
          <w:color w:val="000000"/>
          <w:sz w:val="24"/>
        </w:rPr>
        <w:t xml:space="preserve">6</w:t>
      </w:r>
      <w:r>
        <w:rPr>
          <w:rFonts w:hint="eastAsia" w:ascii="宋体" w:hAnsi="宋体" w:cs="宋体"/>
          <w:color w:val="000000"/>
          <w:sz w:val="24"/>
        </w:rPr>
        <w:t xml:space="preserve">）</w:t>
      </w:r>
      <w:r>
        <w:rPr>
          <w:rFonts w:ascii="宋体" w:hAnsi="宋体" w:cs="宋体"/>
          <w:color w:val="000000"/>
          <w:sz w:val="24"/>
        </w:rPr>
        <w:t xml:space="preserve">运送绩效考核等。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w:t>
      </w:r>
      <w:r>
        <w:rPr>
          <w:rFonts w:hint="eastAsia" w:ascii="宋体" w:hAnsi="宋体" w:cs="宋体"/>
          <w:b/>
          <w:bCs/>
          <w:color w:val="000000"/>
          <w:sz w:val="24"/>
        </w:rPr>
        <w:t xml:space="preserve">电</w:t>
      </w:r>
      <w:r>
        <w:rPr>
          <w:rFonts w:ascii="宋体" w:hAnsi="宋体" w:cs="宋体"/>
          <w:b/>
          <w:bCs/>
          <w:color w:val="000000"/>
          <w:sz w:val="24"/>
        </w:rPr>
        <w:t xml:space="preserve">梯</w:t>
      </w:r>
      <w:r>
        <w:rPr>
          <w:rFonts w:ascii="宋体" w:hAnsi="宋体" w:cs="宋体"/>
          <w:b/>
          <w:bCs/>
          <w:color w:val="000000"/>
          <w:sz w:val="24"/>
        </w:rPr>
        <w:t xml:space="preserve">服务方案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包括但不限于以下内容：服务流程、服务质量标准、交叉感染、消毒隔离的要求；遇到重要会议及重大活动操作方案</w:t>
      </w:r>
      <w:r>
        <w:rPr>
          <w:rFonts w:hint="eastAsia" w:ascii="宋体" w:hAnsi="宋体" w:cs="宋体"/>
          <w:color w:val="000000"/>
          <w:sz w:val="24"/>
        </w:rPr>
        <w:t xml:space="preserve">、</w:t>
      </w:r>
      <w:r>
        <w:rPr>
          <w:rFonts w:ascii="宋体" w:hAnsi="宋体" w:cs="宋体"/>
          <w:color w:val="000000"/>
          <w:sz w:val="24"/>
        </w:rPr>
        <w:t xml:space="preserve">早高峰电梯引导、手术梯与货梯管理；安全防范措施等。</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w:t>
      </w:r>
      <w:r>
        <w:rPr>
          <w:rFonts w:ascii="宋体" w:hAnsi="宋体" w:cs="宋体"/>
          <w:b/>
          <w:bCs/>
          <w:color w:val="000000"/>
          <w:sz w:val="24"/>
        </w:rPr>
        <w:t xml:space="preserve">院感防控实施方案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包括但不限于以下内容：防止交叉感染基本措施、清洁消毒结果监控、医院感染控制知识培训、隔离预防、手部卫生管理制度、废弃标本及其容器的消毒处理等。</w:t>
      </w:r>
      <w:r>
        <w:rPr>
          <w:rFonts w:hint="eastAsia" w:ascii="宋体" w:hAnsi="宋体" w:cs="宋体"/>
          <w:color w:val="000000"/>
          <w:sz w:val="24"/>
        </w:rPr>
        <w:t xml:space="preserve">由评委根据投标人提供的方案分析深入透彻程度，措施全面完整</w:t>
      </w:r>
      <w:r>
        <w:rPr>
          <w:rFonts w:hint="eastAsia" w:ascii="宋体" w:hAnsi="宋体" w:cs="宋体"/>
          <w:color w:val="000000"/>
          <w:sz w:val="24"/>
        </w:rPr>
        <w:t xml:space="preserve">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w:t>
      </w:r>
      <w:r>
        <w:rPr>
          <w:rFonts w:ascii="宋体" w:hAnsi="宋体" w:cs="宋体"/>
          <w:b/>
          <w:bCs/>
          <w:color w:val="000000"/>
          <w:sz w:val="24"/>
        </w:rPr>
        <w:t xml:space="preserve">人员配置</w:t>
      </w:r>
      <w:r>
        <w:rPr>
          <w:rFonts w:hint="eastAsia" w:ascii="宋体" w:hAnsi="宋体" w:cs="宋体"/>
          <w:b/>
          <w:bCs/>
          <w:color w:val="000000"/>
          <w:sz w:val="24"/>
        </w:rPr>
        <w:t xml:space="preserve">及控员</w:t>
      </w:r>
      <w:r>
        <w:rPr>
          <w:rFonts w:ascii="宋体" w:hAnsi="宋体" w:cs="宋体"/>
          <w:b/>
          <w:bCs/>
          <w:color w:val="000000"/>
          <w:sz w:val="24"/>
        </w:rPr>
        <w:t xml:space="preserve">方案：</w:t>
      </w:r>
      <w:r>
        <w:rPr>
          <w:rFonts w:ascii="宋体" w:hAnsi="宋体" w:cs="宋体"/>
          <w:color w:val="000000"/>
          <w:sz w:val="24"/>
        </w:rPr>
        <w:t xml:space="preserve">包括但不限于以下内容：（</w:t>
      </w:r>
      <w:r>
        <w:rPr>
          <w:rFonts w:ascii="宋体" w:hAnsi="宋体" w:cs="宋体"/>
          <w:color w:val="000000"/>
          <w:sz w:val="24"/>
        </w:rPr>
        <w:t xml:space="preserve">1</w:t>
      </w:r>
      <w:r>
        <w:rPr>
          <w:rFonts w:ascii="宋体" w:hAnsi="宋体" w:cs="宋体"/>
          <w:color w:val="000000"/>
          <w:sz w:val="24"/>
        </w:rPr>
        <w:t xml:space="preserve">）投标方应针对医院实际运行状况及服务要求，拟定配备员工人数投标方负责提供岗位人员配备清单及排班表</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color w:val="000000"/>
          <w:sz w:val="24"/>
        </w:rPr>
        <w:t xml:space="preserve">2</w:t>
      </w:r>
      <w:r>
        <w:rPr>
          <w:rFonts w:ascii="宋体" w:hAnsi="宋体" w:cs="宋体"/>
          <w:color w:val="000000"/>
          <w:sz w:val="24"/>
        </w:rPr>
        <w:t xml:space="preserve">）项目经理有协助医院完成等级评审的经历；</w:t>
      </w:r>
      <w:r>
        <w:rPr>
          <w:rFonts w:hint="eastAsia" w:ascii="宋体" w:hAnsi="宋体" w:cs="宋体"/>
          <w:color w:val="000000"/>
          <w:sz w:val="24"/>
        </w:rPr>
        <w:t xml:space="preserve">按要求</w:t>
      </w:r>
      <w:r>
        <w:rPr>
          <w:rFonts w:ascii="宋体" w:hAnsi="宋体" w:cs="宋体"/>
          <w:color w:val="000000"/>
          <w:sz w:val="24"/>
        </w:rPr>
        <w:t xml:space="preserve">配备主管人员，与采购人类似项目管理经验。本项目管理人员一经确定，未经采购人同意不得随意更换。（</w:t>
      </w:r>
      <w:r>
        <w:rPr>
          <w:rFonts w:ascii="宋体" w:hAnsi="宋体" w:cs="宋体"/>
          <w:color w:val="000000"/>
          <w:sz w:val="24"/>
        </w:rPr>
        <w:t xml:space="preserve">3</w:t>
      </w:r>
      <w:r>
        <w:rPr>
          <w:rFonts w:ascii="宋体" w:hAnsi="宋体" w:cs="宋体"/>
          <w:color w:val="000000"/>
          <w:sz w:val="24"/>
        </w:rPr>
        <w:t xml:space="preserve">）管理人员均需具备较强的分析、解决问题能力，思路清晰，考虑问题细致，严谨敏锐的法律意识；熟悉医院管理相关流程，具备较强的人际沟通、协调、组织、配合</w:t>
      </w:r>
      <w:r>
        <w:rPr>
          <w:rFonts w:ascii="宋体" w:hAnsi="宋体" w:cs="宋体"/>
          <w:color w:val="000000"/>
          <w:sz w:val="24"/>
        </w:rPr>
        <w:t xml:space="preserve">能力，责任心强；具有成熟的职业心态及心理抗压能力，能快速融入新环境。（</w:t>
      </w:r>
      <w:r>
        <w:rPr>
          <w:rFonts w:ascii="宋体" w:hAnsi="宋体" w:cs="宋体"/>
          <w:color w:val="000000"/>
          <w:sz w:val="24"/>
        </w:rPr>
        <w:t xml:space="preserve">4</w:t>
      </w:r>
      <w:r>
        <w:rPr>
          <w:rFonts w:ascii="宋体" w:hAnsi="宋体" w:cs="宋体"/>
          <w:color w:val="000000"/>
          <w:sz w:val="24"/>
        </w:rPr>
        <w:t xml:space="preserve">）所有员工必须经过岗前培训，培训合格方能入职，物业员工需具有垃圾分类、</w:t>
      </w:r>
      <w:r>
        <w:rPr>
          <w:rFonts w:ascii="宋体" w:hAnsi="宋体" w:cs="宋体"/>
          <w:color w:val="000000"/>
          <w:sz w:val="24"/>
        </w:rPr>
        <w:t xml:space="preserve">节能环保、控烟意识，特殊岗位需熟悉特种设备操作技术。（</w:t>
      </w:r>
      <w:r>
        <w:rPr>
          <w:rFonts w:ascii="宋体" w:hAnsi="宋体" w:cs="宋体"/>
          <w:color w:val="000000"/>
          <w:sz w:val="24"/>
        </w:rPr>
        <w:t xml:space="preserve">5</w:t>
      </w:r>
      <w:r>
        <w:rPr>
          <w:rFonts w:ascii="宋体" w:hAnsi="宋体" w:cs="宋体"/>
          <w:color w:val="000000"/>
          <w:sz w:val="24"/>
        </w:rPr>
        <w:t xml:space="preserve">）投标人所投</w:t>
      </w:r>
      <w:r>
        <w:rPr>
          <w:rFonts w:hint="eastAsia" w:ascii="宋体" w:hAnsi="宋体" w:cs="宋体"/>
          <w:color w:val="000000"/>
          <w:sz w:val="24"/>
        </w:rPr>
        <w:t xml:space="preserve">项目的</w:t>
      </w:r>
      <w:r>
        <w:rPr>
          <w:rFonts w:ascii="宋体" w:hAnsi="宋体" w:cs="宋体"/>
          <w:color w:val="000000"/>
          <w:sz w:val="24"/>
        </w:rPr>
        <w:t xml:space="preserve">所有人员（含管理人员）必须专职为采购人服务，不得兼职。（</w:t>
      </w:r>
      <w:r>
        <w:rPr>
          <w:rFonts w:ascii="宋体" w:hAnsi="宋体" w:cs="宋体"/>
          <w:color w:val="000000"/>
          <w:sz w:val="24"/>
        </w:rPr>
        <w:t xml:space="preserve">6</w:t>
      </w:r>
      <w:r>
        <w:rPr>
          <w:rFonts w:ascii="宋体" w:hAnsi="宋体" w:cs="宋体"/>
          <w:color w:val="000000"/>
          <w:sz w:val="24"/>
        </w:rPr>
        <w:t xml:space="preserve">）本项目中凡要求按照国家相关规定持证（包括但不限于上岗资格证等）上岗的人员，投标人相关人员均须按文件要求</w:t>
      </w:r>
      <w:r>
        <w:rPr>
          <w:rFonts w:ascii="宋体" w:hAnsi="宋体" w:cs="宋体"/>
          <w:color w:val="000000"/>
          <w:sz w:val="24"/>
        </w:rPr>
        <w:t xml:space="preserve">100%</w:t>
      </w:r>
      <w:r>
        <w:rPr>
          <w:rFonts w:ascii="宋体" w:hAnsi="宋体" w:cs="宋体"/>
          <w:color w:val="000000"/>
          <w:sz w:val="24"/>
        </w:rPr>
        <w:t xml:space="preserve">持有效证件上岗，并由投标人承担证书及其相关费用。（</w:t>
      </w:r>
      <w:r>
        <w:rPr>
          <w:rFonts w:ascii="宋体" w:hAnsi="宋体" w:cs="宋体"/>
          <w:color w:val="000000"/>
          <w:sz w:val="24"/>
        </w:rPr>
        <w:t xml:space="preserve">7</w:t>
      </w:r>
      <w:r>
        <w:rPr>
          <w:rFonts w:ascii="宋体" w:hAnsi="宋体" w:cs="宋体"/>
          <w:color w:val="000000"/>
          <w:sz w:val="24"/>
        </w:rPr>
        <w:t xml:space="preserve">）特殊科室以及特殊岗位配置要符合采购方工作要求，并注意合理性、科学性和可行</w:t>
      </w:r>
      <w:r>
        <w:rPr>
          <w:rFonts w:ascii="宋体" w:hAnsi="宋体" w:cs="宋体"/>
          <w:color w:val="000000"/>
          <w:sz w:val="24"/>
        </w:rPr>
        <w:t xml:space="preserve">性。</w:t>
      </w:r>
      <w:r>
        <w:rPr>
          <w:rFonts w:hint="eastAsia" w:ascii="宋体" w:hAnsi="宋体" w:cs="宋体"/>
          <w:color w:val="000000"/>
          <w:sz w:val="24"/>
        </w:rPr>
        <w:t xml:space="preserve">（</w:t>
      </w:r>
      <w:r>
        <w:rPr>
          <w:rFonts w:hint="eastAsia" w:ascii="宋体" w:hAnsi="宋体" w:cs="宋体"/>
          <w:color w:val="000000"/>
          <w:sz w:val="24"/>
        </w:rPr>
        <w:t xml:space="preserve">8</w:t>
      </w:r>
      <w:r>
        <w:rPr>
          <w:rFonts w:hint="eastAsia" w:ascii="宋体" w:hAnsi="宋体" w:cs="宋体"/>
          <w:color w:val="000000"/>
          <w:sz w:val="24"/>
        </w:rPr>
        <w:t xml:space="preserve">）投标人应在本次招标文件中明确提供针对本项目所派驻的各级人员的福利待遇，福利待遇应合理有针对性且后续合同服务期内能遵照执行。由评委根据投标人提供的方案分析深入透彻程度，措施全面完整性，人员情况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t xml:space="preserve">、</w:t>
      </w:r>
      <w:r>
        <w:rPr>
          <w:rFonts w:hint="eastAsia" w:ascii="宋体" w:hAnsi="宋体" w:cs="宋体"/>
          <w:b/>
          <w:bCs/>
          <w:color w:val="000000"/>
          <w:sz w:val="24"/>
        </w:rPr>
        <w:t xml:space="preserve">员工培训方案</w:t>
      </w:r>
      <w:r>
        <w:rPr>
          <w:rFonts w:ascii="宋体" w:hAnsi="宋体" w:cs="宋体"/>
          <w:b/>
          <w:bCs/>
          <w:color w:val="000000"/>
          <w:sz w:val="24"/>
        </w:rPr>
        <w:t xml:space="preserve">：</w:t>
      </w:r>
      <w:r>
        <w:rPr>
          <w:rFonts w:ascii="宋体" w:hAnsi="宋体" w:cs="宋体"/>
          <w:color w:val="000000"/>
          <w:sz w:val="24"/>
        </w:rPr>
        <w:t xml:space="preserve">包括但不限于以下内容：投标人应根据采购需求和本项目实际提供培训方案，投标人有岗前培训部门，服务人员</w:t>
      </w:r>
      <w:r>
        <w:rPr>
          <w:rFonts w:ascii="宋体" w:hAnsi="宋体" w:cs="宋体"/>
          <w:color w:val="000000"/>
          <w:sz w:val="24"/>
        </w:rPr>
        <w:t xml:space="preserve"> </w:t>
      </w:r>
      <w:r>
        <w:rPr>
          <w:rFonts w:ascii="宋体" w:hAnsi="宋体" w:cs="宋体"/>
          <w:color w:val="000000"/>
          <w:sz w:val="24"/>
        </w:rPr>
        <w:t xml:space="preserve">100%</w:t>
      </w:r>
      <w:r>
        <w:rPr>
          <w:rFonts w:ascii="宋体" w:hAnsi="宋体" w:cs="宋体"/>
          <w:color w:val="000000"/>
          <w:sz w:val="24"/>
        </w:rPr>
        <w:t xml:space="preserve">经过岗前或在岗培训，考试合格才能独立上岗。投标人需为保障服务有序开展设置培训内容，包括但不限于针对技术</w:t>
      </w:r>
      <w:r>
        <w:rPr>
          <w:rFonts w:ascii="宋体" w:hAnsi="宋体" w:cs="宋体"/>
          <w:color w:val="000000"/>
          <w:sz w:val="24"/>
        </w:rPr>
        <w:t xml:space="preserve">/</w:t>
      </w:r>
      <w:r>
        <w:rPr>
          <w:rFonts w:ascii="宋体" w:hAnsi="宋体" w:cs="宋体"/>
          <w:color w:val="000000"/>
          <w:sz w:val="24"/>
        </w:rPr>
        <w:t xml:space="preserve">管理岗位培训流程（人员培训与个人技能提升培训计划、职业经理人主管领导力培训）针对普通一线员工培训流程，制定培训计划（包含培训内容、培训组织、培训时间、培训频次等内容）要求每</w:t>
      </w:r>
      <w:r>
        <w:rPr>
          <w:rFonts w:hint="eastAsia" w:ascii="宋体" w:hAnsi="宋体" w:cs="宋体"/>
          <w:color w:val="000000"/>
          <w:sz w:val="24"/>
        </w:rPr>
        <w:t xml:space="preserve">周</w:t>
      </w:r>
      <w:r>
        <w:rPr>
          <w:rFonts w:ascii="宋体" w:hAnsi="宋体" w:cs="宋体"/>
          <w:color w:val="000000"/>
          <w:sz w:val="24"/>
        </w:rPr>
        <w:t xml:space="preserve">有班会</w:t>
      </w:r>
      <w:r>
        <w:rPr>
          <w:rFonts w:hint="eastAsia" w:ascii="宋体" w:hAnsi="宋体" w:cs="宋体"/>
          <w:color w:val="000000"/>
          <w:sz w:val="24"/>
        </w:rPr>
        <w:t xml:space="preserve">，</w:t>
      </w:r>
      <w:r>
        <w:rPr>
          <w:rFonts w:ascii="宋体" w:hAnsi="宋体" w:cs="宋体"/>
          <w:color w:val="000000"/>
          <w:sz w:val="24"/>
        </w:rPr>
        <w:t xml:space="preserve">至少对员工进行</w:t>
      </w:r>
      <w:r>
        <w:rPr>
          <w:rFonts w:hint="eastAsia" w:ascii="宋体" w:hAnsi="宋体" w:cs="宋体"/>
          <w:color w:val="000000"/>
          <w:sz w:val="24"/>
        </w:rPr>
        <w:t xml:space="preserve">相关</w:t>
      </w:r>
      <w:r>
        <w:rPr>
          <w:rFonts w:ascii="宋体" w:hAnsi="宋体" w:cs="宋体"/>
          <w:color w:val="000000"/>
          <w:sz w:val="24"/>
        </w:rPr>
        <w:t xml:space="preserve">培训，每位员工一个月当中至少被培训一次，培训内容包括但不限于医院环境、规章制度、安全意识、仪容仪表礼貌大使、服务意识、服务技能、岗位职责等；投标人的各岗位员工必须参与医院组织的所有培训，如院感控培训、</w:t>
      </w:r>
      <w:r>
        <w:rPr>
          <w:rFonts w:ascii="宋体" w:hAnsi="宋体" w:cs="宋体"/>
          <w:color w:val="000000"/>
          <w:sz w:val="24"/>
        </w:rPr>
        <w:t xml:space="preserve">消防培训等，并考试合格。</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color w:val="000000"/>
          <w:sz w:val="24"/>
        </w:rPr>
        <w:t xml:space="preserve">、</w:t>
      </w:r>
      <w:r>
        <w:rPr>
          <w:rFonts w:ascii="宋体" w:hAnsi="宋体" w:cs="宋体"/>
          <w:b/>
          <w:bCs/>
          <w:color w:val="000000"/>
          <w:sz w:val="24"/>
        </w:rPr>
        <w:t xml:space="preserve">考核、奖惩方案：</w:t>
      </w:r>
      <w:r>
        <w:rPr>
          <w:rFonts w:ascii="宋体" w:hAnsi="宋体" w:cs="宋体"/>
          <w:color w:val="000000"/>
          <w:sz w:val="24"/>
        </w:rPr>
        <w:t xml:space="preserve">包括但不限于以下内容：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rPr>
          <w:rFonts w:hint="eastAsia" w:ascii="宋体" w:hAnsi="宋体" w:cs="宋体"/>
          <w:color w:val="000000"/>
          <w:sz w:val="24"/>
        </w:rPr>
        <w:t xml:space="preserve">由评委根据投标人提供的方案分析深入透彻程度，措施</w:t>
      </w:r>
      <w:r>
        <w:rPr>
          <w:rFonts w:hint="eastAsia" w:ascii="宋体" w:hAnsi="宋体" w:cs="宋体"/>
          <w:color w:val="000000"/>
          <w:sz w:val="24"/>
        </w:rPr>
        <w:t xml:space="preserve">全面完整性，以及是否符合项目实际，针对性、可操作性和创新性等方面进行评审打分。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color w:val="000000"/>
          <w:sz w:val="24"/>
        </w:rPr>
        <w:t xml:space="preserve">、</w:t>
      </w:r>
      <w:r>
        <w:rPr>
          <w:rFonts w:ascii="宋体" w:hAnsi="宋体" w:cs="宋体"/>
          <w:b/>
          <w:bCs/>
          <w:color w:val="000000"/>
          <w:sz w:val="24"/>
        </w:rPr>
        <w:t xml:space="preserve">医疗垃圾管理方案：</w:t>
      </w:r>
      <w:r>
        <w:rPr>
          <w:rFonts w:ascii="宋体" w:hAnsi="宋体" w:cs="宋体"/>
          <w:color w:val="000000"/>
          <w:sz w:val="24"/>
        </w:rPr>
        <w:t xml:space="preserve">包括但不限于以下内容：投标人应根据采购需求和本项目实际提供医疗垃圾管理方案，具有信息化操作流程、闭环管理。（</w:t>
      </w:r>
      <w:r>
        <w:rPr>
          <w:rFonts w:ascii="宋体" w:hAnsi="宋体" w:cs="宋体"/>
          <w:color w:val="000000"/>
          <w:sz w:val="24"/>
        </w:rPr>
        <w:t xml:space="preserve">1</w:t>
      </w:r>
      <w:r>
        <w:rPr>
          <w:rFonts w:ascii="宋体" w:hAnsi="宋体" w:cs="宋体"/>
          <w:color w:val="000000"/>
          <w:sz w:val="24"/>
        </w:rPr>
        <w:t xml:space="preserve">）提供医废管理信息化管理的总体设想、于本项目的重点、难点、思路等。（</w:t>
      </w:r>
      <w:r>
        <w:rPr>
          <w:rFonts w:ascii="宋体" w:hAnsi="宋体" w:cs="宋体"/>
          <w:color w:val="000000"/>
          <w:sz w:val="24"/>
        </w:rPr>
        <w:t xml:space="preserve">2</w:t>
      </w:r>
      <w:r>
        <w:rPr>
          <w:rFonts w:ascii="宋体" w:hAnsi="宋体" w:cs="宋体"/>
          <w:color w:val="000000"/>
          <w:sz w:val="24"/>
        </w:rPr>
        <w:t xml:space="preserve">）岗位设置、培训要求、工作流程、各类规章制度等。（</w:t>
      </w:r>
      <w:r>
        <w:rPr>
          <w:rFonts w:ascii="宋体" w:hAnsi="宋体" w:cs="宋体"/>
          <w:color w:val="000000"/>
          <w:sz w:val="24"/>
        </w:rPr>
        <w:t xml:space="preserve">3</w:t>
      </w:r>
      <w:r>
        <w:rPr>
          <w:rFonts w:ascii="宋体" w:hAnsi="宋体" w:cs="宋体"/>
          <w:color w:val="000000"/>
          <w:sz w:val="24"/>
        </w:rPr>
        <w:t xml:space="preserve">）根据医院防止交叉感染、消毒隔离的要求，制定相应的措施。（</w:t>
      </w:r>
      <w:r>
        <w:rPr>
          <w:rFonts w:ascii="宋体" w:hAnsi="宋体" w:cs="宋体"/>
          <w:color w:val="000000"/>
          <w:sz w:val="24"/>
        </w:rPr>
        <w:t xml:space="preserve">4</w:t>
      </w:r>
      <w:r>
        <w:rPr>
          <w:rFonts w:ascii="宋体" w:hAnsi="宋体" w:cs="宋体"/>
          <w:color w:val="000000"/>
          <w:sz w:val="24"/>
        </w:rPr>
        <w:t xml:space="preserve">）作业安全防范措施；（</w:t>
      </w:r>
      <w:r>
        <w:rPr>
          <w:rFonts w:ascii="宋体" w:hAnsi="宋体" w:cs="宋体"/>
          <w:color w:val="000000"/>
          <w:sz w:val="24"/>
        </w:rPr>
        <w:t xml:space="preserve">5</w:t>
      </w:r>
      <w:r>
        <w:rPr>
          <w:rFonts w:ascii="宋体" w:hAnsi="宋体" w:cs="宋体"/>
          <w:color w:val="000000"/>
          <w:sz w:val="24"/>
        </w:rPr>
        <w:t xml:space="preserve">）机械及配套设施等。</w:t>
      </w:r>
      <w:r>
        <w:rPr>
          <w:rFonts w:hint="eastAsia" w:ascii="宋体" w:hAnsi="宋体" w:cs="宋体"/>
          <w:color w:val="000000"/>
          <w:sz w:val="24"/>
        </w:rPr>
        <w:t xml:space="preserve">由评委根据投标人提供的方案分析深入透彻程度，措施全面完整性，以及是否符合</w:t>
      </w:r>
      <w:r>
        <w:rPr>
          <w:rFonts w:hint="eastAsia" w:ascii="宋体" w:hAnsi="宋体" w:cs="宋体"/>
          <w:color w:val="000000"/>
          <w:sz w:val="24"/>
        </w:rPr>
        <w:t xml:space="preserve">项目实际，针对性、可操作性和创新性等方面进行评审打分。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w:t>
      </w:r>
      <w:r>
        <w:rPr>
          <w:rFonts w:ascii="宋体" w:hAnsi="宋体" w:cs="宋体"/>
          <w:b/>
          <w:bCs/>
          <w:color w:val="000000"/>
          <w:sz w:val="24"/>
        </w:rPr>
        <w:t xml:space="preserve">应急预案：</w:t>
      </w:r>
      <w:r>
        <w:rPr>
          <w:rFonts w:ascii="宋体" w:hAnsi="宋体" w:cs="宋体"/>
          <w:color w:val="000000"/>
          <w:sz w:val="24"/>
        </w:rPr>
        <w:t xml:space="preserve">包括但不限于以下内容：投标人应根据采购需求和本项目实际，制订相应的安全与应急处置服务方案：包含（</w:t>
      </w:r>
      <w:r>
        <w:rPr>
          <w:rFonts w:ascii="宋体" w:hAnsi="宋体" w:cs="宋体"/>
          <w:color w:val="000000"/>
          <w:sz w:val="24"/>
        </w:rPr>
        <w:t xml:space="preserve">1</w:t>
      </w:r>
      <w:r>
        <w:rPr>
          <w:rFonts w:ascii="宋体" w:hAnsi="宋体" w:cs="宋体"/>
          <w:color w:val="000000"/>
          <w:sz w:val="24"/>
        </w:rPr>
        <w:t xml:space="preserve">）人员配置；（</w:t>
      </w:r>
      <w:r>
        <w:rPr>
          <w:rFonts w:ascii="宋体" w:hAnsi="宋体" w:cs="宋体"/>
          <w:color w:val="000000"/>
          <w:sz w:val="24"/>
        </w:rPr>
        <w:t xml:space="preserve">2</w:t>
      </w:r>
      <w:r>
        <w:rPr>
          <w:rFonts w:ascii="宋体" w:hAnsi="宋体" w:cs="宋体"/>
          <w:color w:val="000000"/>
          <w:sz w:val="24"/>
        </w:rPr>
        <w:t xml:space="preserve">）机械及设备配置；</w:t>
      </w:r>
      <w:r>
        <w:rPr>
          <w:rFonts w:ascii="宋体" w:hAnsi="宋体" w:cs="宋体"/>
          <w:color w:val="000000"/>
          <w:sz w:val="24"/>
        </w:rPr>
        <w:t xml:space="preserve">（</w:t>
      </w:r>
      <w:r>
        <w:rPr>
          <w:rFonts w:ascii="宋体" w:hAnsi="宋体" w:cs="宋体"/>
          <w:color w:val="000000"/>
          <w:sz w:val="24"/>
        </w:rPr>
        <w:t xml:space="preserve">3</w:t>
      </w:r>
      <w:r>
        <w:rPr>
          <w:rFonts w:ascii="宋体" w:hAnsi="宋体" w:cs="宋体"/>
          <w:color w:val="000000"/>
          <w:sz w:val="24"/>
        </w:rPr>
        <w:t xml:space="preserve">）响应时间；（</w:t>
      </w:r>
      <w:r>
        <w:rPr>
          <w:rFonts w:ascii="宋体" w:hAnsi="宋体" w:cs="宋体"/>
          <w:color w:val="000000"/>
          <w:sz w:val="24"/>
        </w:rPr>
        <w:t xml:space="preserve">4</w:t>
      </w:r>
      <w:r>
        <w:rPr>
          <w:rFonts w:ascii="宋体" w:hAnsi="宋体" w:cs="宋体"/>
          <w:color w:val="000000"/>
          <w:sz w:val="24"/>
        </w:rPr>
        <w:t xml:space="preserve">）大风、大雨、大雪、冰冻等灾害性天气等应急预案；（</w:t>
      </w:r>
      <w:r>
        <w:rPr>
          <w:rFonts w:ascii="宋体" w:hAnsi="宋体" w:cs="宋体"/>
          <w:color w:val="000000"/>
          <w:sz w:val="24"/>
        </w:rPr>
        <w:t xml:space="preserve">5</w:t>
      </w:r>
      <w:r>
        <w:rPr>
          <w:rFonts w:ascii="宋体" w:hAnsi="宋体" w:cs="宋体"/>
          <w:color w:val="000000"/>
          <w:sz w:val="24"/>
        </w:rPr>
        <w:t xml:space="preserve">）医疗废物、标本洒落应急预案；（</w:t>
      </w:r>
      <w:r>
        <w:rPr>
          <w:rFonts w:ascii="宋体" w:hAnsi="宋体" w:cs="宋体"/>
          <w:color w:val="000000"/>
          <w:sz w:val="24"/>
        </w:rPr>
        <w:t xml:space="preserve">6</w:t>
      </w:r>
      <w:r>
        <w:rPr>
          <w:rFonts w:ascii="宋体" w:hAnsi="宋体" w:cs="宋体"/>
          <w:color w:val="000000"/>
          <w:sz w:val="24"/>
        </w:rPr>
        <w:t xml:space="preserve">）安全生产事故、消防事故、交通安全事故、水电安全事故、人身伤亡、行政处罚等应急预案。</w:t>
      </w:r>
      <w:r>
        <w:rPr>
          <w:rFonts w:hint="eastAsia" w:ascii="宋体" w:hAnsi="宋体" w:cs="宋体"/>
          <w:color w:val="000000"/>
          <w:sz w:val="24"/>
        </w:rPr>
        <w:t xml:space="preserve">由评委根据投标人提供的方案分析深入透彻程度，措施全面完整性，以及是否符合项目实际，针对性、可操作性和创新性等方面进行评</w:t>
      </w:r>
      <w:r>
        <w:rPr>
          <w:rFonts w:hint="eastAsia" w:ascii="宋体" w:hAnsi="宋体" w:cs="宋体"/>
          <w:color w:val="000000"/>
          <w:sz w:val="24"/>
        </w:rPr>
        <w:t xml:space="preserve">审打分。</w:t>
      </w:r>
      <w:r/>
    </w:p>
    <w:p>
      <w:pPr>
        <w:ind w:firstLine="480"/>
        <w:spacing w:line="400" w:lineRule="exact"/>
        <w:rPr>
          <w:rFonts w:ascii="等线" w:hAnsi="等线" w:eastAsia="等线"/>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w:t>
      </w:r>
      <w:r>
        <w:rPr>
          <w:rFonts w:ascii="宋体" w:hAnsi="宋体" w:cs="宋体"/>
          <w:b/>
          <w:bCs/>
          <w:color w:val="000000"/>
          <w:sz w:val="24"/>
        </w:rPr>
        <w:t xml:space="preserve">设备物资配置方案：</w:t>
      </w:r>
      <w:r>
        <w:rPr>
          <w:rFonts w:ascii="宋体" w:hAnsi="宋体" w:cs="宋体"/>
          <w:color w:val="000000"/>
          <w:sz w:val="24"/>
        </w:rPr>
        <w:t xml:space="preserve">包括但不限于以下内容：投标人应根据采购需求和本项目保洁、运送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sz w:val="24"/>
        </w:rPr>
        <w:t xml:space="preserve">由评委根据投标人提供的方案分析深入透彻程度，措施全面完整性，以</w:t>
      </w:r>
      <w:r>
        <w:rPr>
          <w:rFonts w:hint="eastAsia" w:ascii="宋体" w:hAnsi="宋体" w:cs="宋体"/>
          <w:color w:val="000000"/>
          <w:sz w:val="24"/>
        </w:rPr>
        <w:t xml:space="preserve">及是否符合项目实际，针对性、可操作性和创新性等方面进行评审打分。</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w:t>
      </w:r>
      <w:r>
        <w:rPr>
          <w:rFonts w:ascii="宋体" w:hAnsi="宋体" w:cs="宋体"/>
          <w:b/>
          <w:bCs/>
          <w:color w:val="000000"/>
          <w:sz w:val="24"/>
        </w:rPr>
        <w:t xml:space="preserve">交接过渡方案</w:t>
      </w:r>
      <w:r>
        <w:rPr>
          <w:rFonts w:hint="eastAsia" w:ascii="宋体" w:hAnsi="宋体" w:cs="宋体"/>
          <w:b/>
          <w:bCs/>
          <w:color w:val="000000"/>
          <w:sz w:val="24"/>
        </w:rPr>
        <w:t xml:space="preserve">：</w:t>
      </w:r>
      <w:r>
        <w:rPr>
          <w:rFonts w:ascii="宋体" w:hAnsi="宋体" w:cs="宋体"/>
          <w:color w:val="000000"/>
          <w:sz w:val="24"/>
        </w:rPr>
        <w:t xml:space="preserve">包括但不限于以下内容：要求投标人有丰富的保洁、运送服务项目成功实施经验，以确保本项目整体实施进度。任何由于投标人的原因，造成本项目进度滞后从而给采购人带来影响并造成损失的，由投标人承担相应的责任。</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w:t>
      </w:r>
      <w:r>
        <w:rPr>
          <w:rFonts w:hint="eastAsia" w:ascii="宋体" w:hAnsi="宋体" w:cs="宋体"/>
          <w:color w:val="000000"/>
          <w:sz w:val="24"/>
        </w:rPr>
        <w:t xml:space="preserve">、</w:t>
      </w:r>
      <w:r>
        <w:rPr>
          <w:rFonts w:hint="eastAsia" w:ascii="宋体" w:hAnsi="宋体" w:cs="宋体"/>
          <w:b/>
          <w:bCs/>
          <w:color w:val="000000"/>
          <w:sz w:val="24"/>
        </w:rPr>
        <w:t xml:space="preserve">投诉纠纷解决方案：</w:t>
      </w:r>
      <w:r>
        <w:rPr>
          <w:rFonts w:ascii="宋体" w:hAnsi="宋体" w:cs="宋体"/>
          <w:color w:val="000000"/>
          <w:sz w:val="24"/>
        </w:rPr>
        <w:t xml:space="preserve">包括但不限于以下内容：</w:t>
      </w: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）处理投诉的目的和要求；（</w:t>
      </w:r>
      <w:r>
        <w:rPr>
          <w:rFonts w:hint="eastAsia" w:ascii="宋体" w:hAnsi="宋体" w:cs="宋体"/>
          <w:color w:val="000000"/>
          <w:sz w:val="24"/>
        </w:rPr>
        <w:t xml:space="preserve">2</w:t>
      </w:r>
      <w:r>
        <w:rPr>
          <w:rFonts w:hint="eastAsia" w:ascii="宋体" w:hAnsi="宋体" w:cs="宋体"/>
          <w:color w:val="000000"/>
          <w:sz w:val="24"/>
        </w:rPr>
        <w:t xml:space="preserve">）投诉与纠纷解决流程；（</w:t>
      </w:r>
      <w:r>
        <w:rPr>
          <w:rFonts w:hint="eastAsia" w:ascii="宋体" w:hAnsi="宋体" w:cs="宋体"/>
          <w:color w:val="000000"/>
          <w:sz w:val="24"/>
        </w:rPr>
        <w:t xml:space="preserve">3</w:t>
      </w:r>
      <w:r>
        <w:rPr>
          <w:rFonts w:hint="eastAsia" w:ascii="宋体" w:hAnsi="宋体" w:cs="宋体"/>
          <w:color w:val="000000"/>
          <w:sz w:val="24"/>
        </w:rPr>
        <w:t xml:space="preserve">）可能出现的投诉纠纷类型和针对性解决方案；（</w:t>
      </w:r>
      <w:r>
        <w:rPr>
          <w:rFonts w:hint="eastAsia" w:ascii="宋体" w:hAnsi="宋体" w:cs="宋体"/>
          <w:color w:val="000000"/>
          <w:sz w:val="24"/>
        </w:rPr>
        <w:t xml:space="preserve">4</w:t>
      </w:r>
      <w:r>
        <w:rPr>
          <w:rFonts w:hint="eastAsia" w:ascii="宋体" w:hAnsi="宋体" w:cs="宋体"/>
          <w:color w:val="000000"/>
          <w:sz w:val="24"/>
        </w:rPr>
        <w:t xml:space="preserve">）投诉与纠纷的处置技巧与培训。由评委根据投标人提供的方案分析深入透彻程度，措施</w:t>
      </w:r>
      <w:r>
        <w:rPr>
          <w:rFonts w:hint="eastAsia" w:ascii="宋体" w:hAnsi="宋体" w:cs="宋体"/>
          <w:color w:val="000000"/>
          <w:sz w:val="24"/>
        </w:rPr>
        <w:t xml:space="preserve">全面完整性，以及是否符合项目实际，针对性、可操作性和创新性等方面进行评审打分。</w:t>
      </w:r>
      <w:r/>
    </w:p>
    <w:p>
      <w:pPr>
        <w:spacing w:line="400" w:lineRule="exact"/>
        <w:rPr>
          <w:rFonts w:ascii="宋体" w:hAnsi="宋体"/>
          <w:b/>
          <w:color w:val="000000"/>
          <w:sz w:val="24"/>
        </w:rPr>
      </w:pPr>
      <w:r>
        <w:rPr>
          <w:rFonts w:hint="eastAsia" w:ascii="宋体" w:hAnsi="宋体"/>
          <w:b/>
          <w:color w:val="000000"/>
          <w:sz w:val="24"/>
        </w:rPr>
        <w:t xml:space="preserve">十、项目交接要求</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本项目要求投标人提供完善可行的进退场项目交接方案，制定完整的进退场交接方案，提供与招标前服务单位对接、交接的详尽步骤，明确重大注重事项。投标人与采购人原服务</w:t>
      </w:r>
      <w:r>
        <w:rPr>
          <w:rFonts w:hint="eastAsia" w:ascii="宋体" w:hAnsi="宋体" w:cs="宋体"/>
          <w:color w:val="000000"/>
          <w:sz w:val="24"/>
        </w:rPr>
        <w:t xml:space="preserve">单位（或建设单位）</w:t>
      </w:r>
      <w:r>
        <w:rPr>
          <w:rFonts w:ascii="宋体" w:hAnsi="宋体" w:cs="宋体"/>
          <w:color w:val="000000"/>
          <w:sz w:val="24"/>
        </w:rPr>
        <w:t xml:space="preserve">进行项目交接的期限为</w:t>
      </w:r>
      <w:r>
        <w:rPr>
          <w:rFonts w:ascii="宋体" w:hAnsi="宋体" w:cs="宋体"/>
          <w:color w:val="000000"/>
          <w:sz w:val="24"/>
        </w:rPr>
        <w:t xml:space="preserve">10</w:t>
      </w:r>
      <w:r>
        <w:rPr>
          <w:rFonts w:ascii="宋体" w:hAnsi="宋体" w:cs="宋体"/>
          <w:color w:val="000000"/>
          <w:sz w:val="24"/>
        </w:rPr>
        <w:t xml:space="preserve">个工作日。</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进场要求：投标人未按要求逾期进场履行的，投标人应按逾期合同总额每日千分之一向采购人支付违约金，由采购人从待付合同款中扣除。逾期超过约定日期</w:t>
      </w:r>
      <w:r>
        <w:rPr>
          <w:rFonts w:ascii="宋体" w:hAnsi="宋体" w:cs="宋体"/>
          <w:color w:val="000000"/>
          <w:sz w:val="24"/>
        </w:rPr>
        <w:t xml:space="preserve">10</w:t>
      </w:r>
      <w:r>
        <w:rPr>
          <w:rFonts w:ascii="宋体" w:hAnsi="宋体" w:cs="宋体"/>
          <w:color w:val="000000"/>
          <w:sz w:val="24"/>
        </w:rPr>
        <w:t xml:space="preserve">个工作日后不能履约的，采购人可解除本合同。投标人因逾期履约或因其他违约行为导致采购人解除合同的，投标人应向采购人支付合同总额</w:t>
      </w:r>
      <w:r>
        <w:rPr>
          <w:rFonts w:ascii="宋体" w:hAnsi="宋体" w:cs="宋体"/>
          <w:color w:val="000000"/>
          <w:sz w:val="24"/>
        </w:rPr>
        <w:t xml:space="preserve">5%</w:t>
      </w:r>
      <w:r>
        <w:rPr>
          <w:rFonts w:ascii="宋体" w:hAnsi="宋体" w:cs="宋体"/>
          <w:color w:val="000000"/>
          <w:sz w:val="24"/>
        </w:rPr>
        <w:t xml:space="preserve">的违约金。</w:t>
      </w:r>
      <w:r/>
    </w:p>
    <w:p>
      <w:pPr>
        <w:ind w:firstLine="48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退场要求：合同期满时，投标人应在合同期满前</w:t>
      </w:r>
      <w:r>
        <w:rPr>
          <w:rFonts w:hint="eastAsia" w:ascii="宋体" w:hAnsi="宋体" w:cs="宋体"/>
          <w:color w:val="000000"/>
          <w:sz w:val="24"/>
        </w:rPr>
        <w:t xml:space="preserve">，</w:t>
      </w:r>
      <w:r>
        <w:rPr>
          <w:rFonts w:ascii="宋体" w:hAnsi="宋体" w:cs="宋体"/>
          <w:color w:val="000000"/>
          <w:sz w:val="24"/>
        </w:rPr>
        <w:t xml:space="preserve">提前一</w:t>
      </w:r>
      <w:r>
        <w:rPr>
          <w:rFonts w:hint="eastAsia" w:ascii="宋体" w:hAnsi="宋体" w:cs="宋体"/>
          <w:color w:val="000000"/>
          <w:sz w:val="24"/>
        </w:rPr>
        <w:t xml:space="preserve">个月</w:t>
      </w:r>
      <w:r>
        <w:rPr>
          <w:rFonts w:ascii="宋体" w:hAnsi="宋体" w:cs="宋体"/>
          <w:color w:val="000000"/>
          <w:sz w:val="24"/>
        </w:rPr>
        <w:t xml:space="preserve">完成合同范围内设施设备的自查、整改不到位的工作，如不按时完成，相关费用将从剩余价款中给予扣除。合同期满时，合同期的最后一周投标人无条件向采购人和接收物业公司办理相关资产和物业管</w:t>
      </w:r>
      <w:r>
        <w:rPr>
          <w:rFonts w:ascii="宋体" w:hAnsi="宋体" w:cs="宋体"/>
          <w:color w:val="000000"/>
          <w:sz w:val="24"/>
        </w:rPr>
        <w:t xml:space="preserve">理的全部档案资料的移交手续，合同期满日无条件退出。合同期满日止，投标人未能按采购人要求移交完毕或未能按期退出，引起的一切后果由投标人负责，必要时采购人保留追究相关法律责任的权力，并且按每逾期一天支付逾期合同总</w:t>
      </w:r>
      <w:r>
        <w:rPr>
          <w:rFonts w:ascii="宋体" w:hAnsi="宋体" w:cs="宋体"/>
          <w:color w:val="000000"/>
          <w:sz w:val="24"/>
        </w:rPr>
        <w:t xml:space="preserve">额每日千分之一向采购人支付违约金；违约金由采购人从投标人履约保证金和剩余款中扣除。</w:t>
      </w:r>
      <w:r/>
    </w:p>
    <w:p>
      <w:pPr>
        <w:spacing w:line="400" w:lineRule="exact"/>
        <w:rPr>
          <w:rFonts w:ascii="宋体" w:hAnsi="宋体" w:cs="宋体"/>
          <w:b/>
          <w:color w:val="000000"/>
          <w:sz w:val="24"/>
        </w:rPr>
      </w:pPr>
      <w:r>
        <w:rPr>
          <w:rFonts w:hint="eastAsia" w:ascii="宋体" w:hAnsi="宋体" w:cs="宋体"/>
          <w:b/>
          <w:color w:val="000000"/>
          <w:sz w:val="24"/>
        </w:rPr>
        <w:t xml:space="preserve">十一、投标人承诺</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rPr>
        <w:t xml:space="preserve">、投标人承诺参加本次政府采购活动前</w:t>
      </w:r>
      <w:r>
        <w:rPr>
          <w:rFonts w:ascii="宋体" w:hAnsi="宋体" w:cs="宋体"/>
          <w:color w:val="000000"/>
          <w:sz w:val="24"/>
        </w:rPr>
        <w:t xml:space="preserve"> </w:t>
      </w:r>
      <w:r>
        <w:rPr>
          <w:rFonts w:hint="eastAsia" w:ascii="宋体" w:hAnsi="宋体" w:cs="宋体"/>
          <w:color w:val="000000"/>
          <w:sz w:val="24"/>
        </w:rPr>
        <w:t xml:space="preserve">5</w:t>
      </w:r>
      <w:r>
        <w:rPr>
          <w:rFonts w:ascii="宋体" w:hAnsi="宋体" w:cs="宋体"/>
          <w:color w:val="000000"/>
          <w:sz w:val="24"/>
        </w:rPr>
        <w:t xml:space="preserve"> </w:t>
      </w:r>
      <w:r>
        <w:rPr>
          <w:rFonts w:ascii="宋体" w:hAnsi="宋体" w:cs="宋体"/>
          <w:color w:val="000000"/>
          <w:sz w:val="24"/>
        </w:rPr>
        <w:t xml:space="preserve">年内</w:t>
      </w:r>
      <w:r>
        <w:rPr>
          <w:rFonts w:hint="eastAsia" w:ascii="宋体" w:hAnsi="宋体" w:cs="宋体"/>
          <w:color w:val="000000"/>
          <w:sz w:val="24"/>
        </w:rPr>
        <w:t xml:space="preserve">无经政府主管部门出具的行政处罚或网络公开可查的不良安全事故发生，无重大违法和无被业主单位在未满合同期内要求终止服务的不良诚信事件发生</w:t>
      </w:r>
      <w:r>
        <w:rPr>
          <w:rFonts w:ascii="宋体" w:hAnsi="宋体" w:cs="宋体"/>
          <w:color w:val="000000"/>
          <w:sz w:val="24"/>
        </w:rPr>
        <w:t xml:space="preserve">。</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rPr>
        <w:t xml:space="preserve">、投标人承诺投标人</w:t>
      </w:r>
      <w:r>
        <w:rPr>
          <w:rFonts w:hint="eastAsia" w:ascii="宋体" w:hAnsi="宋体" w:cs="宋体"/>
          <w:color w:val="000000"/>
          <w:sz w:val="24"/>
        </w:rPr>
        <w:t xml:space="preserve">具备履行本项采购合同所必需的人员、设备和专业技术能力，并为履行本项目配备必要的人员、设备和全面的专业技术能力。实际履约过程中，如不能满足招标人招标需求和投标人自行承诺的事项，按照违约条款执行，招标人有权终止合同。</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color w:val="000000"/>
          <w:sz w:val="24"/>
        </w:rPr>
        <w:t xml:space="preserve">、投标人承诺中标后购买雇主责任险和公众责任险等商业险，投标人承诺在从事物业管理过程中造成第三方人身伤亡或财产损失，投标人负责处理及赔偿事宜。</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如投标人承诺为投标人及员工购买其他商业保险（包括但不限于财产险、人身意外伤害险及附加等），投标时投标人须提供相应承诺并加盖公章。</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color w:val="000000"/>
          <w:sz w:val="24"/>
        </w:rPr>
        <w:t xml:space="preserve">、投标人承诺中标后向采</w:t>
      </w:r>
      <w:r>
        <w:rPr>
          <w:rFonts w:ascii="宋体" w:hAnsi="宋体" w:cs="宋体"/>
          <w:color w:val="000000"/>
          <w:sz w:val="24"/>
        </w:rPr>
        <w:t xml:space="preserve">购人提供针对此服务项目的有效的用工人员身份证、健康体检证明等（投标人负责相关费用）；</w:t>
      </w:r>
      <w:r>
        <w:rPr>
          <w:rFonts w:ascii="宋体" w:hAnsi="宋体" w:cs="宋体"/>
          <w:color w:val="000000"/>
          <w:sz w:val="24"/>
        </w:rPr>
        <w:t xml:space="preserve"> </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color w:val="000000"/>
          <w:sz w:val="24"/>
        </w:rPr>
        <w:t xml:space="preserve">、投标人承诺中标后未经医院书面合同许可，不得在院内开展经营性活动。</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color w:val="000000"/>
          <w:sz w:val="24"/>
        </w:rPr>
        <w:t xml:space="preserve">、投标人承诺中标后不得转包或采取与第三方合作等方式变相转包、分包本合同的任何部分。</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color w:val="000000"/>
          <w:sz w:val="24"/>
        </w:rPr>
        <w:t xml:space="preserve">、投标人承诺采购人具有对投标人服务费用的审核权。采购人有权审核投标人就本服务项目招录员工的工资性收入发放及员工社保费用缴纳的情况，包括但不限于员工工资性收入、按国家规定上缴的员工</w:t>
      </w:r>
      <w:r>
        <w:rPr>
          <w:rFonts w:ascii="宋体" w:hAnsi="宋体" w:cs="宋体"/>
          <w:color w:val="000000"/>
          <w:sz w:val="24"/>
        </w:rPr>
        <w:t xml:space="preserve">“</w:t>
      </w:r>
      <w:r>
        <w:rPr>
          <w:rFonts w:hint="eastAsia" w:ascii="宋体" w:hAnsi="宋体" w:cs="宋体"/>
          <w:color w:val="000000"/>
          <w:sz w:val="24"/>
        </w:rPr>
        <w:t xml:space="preserve">五险一金</w:t>
      </w:r>
      <w:r>
        <w:rPr>
          <w:rFonts w:ascii="宋体" w:hAnsi="宋体" w:cs="宋体"/>
          <w:color w:val="000000"/>
          <w:sz w:val="24"/>
        </w:rPr>
        <w:t xml:space="preserve">”</w:t>
      </w:r>
      <w:r>
        <w:rPr>
          <w:rFonts w:hint="eastAsia" w:ascii="宋体" w:hAnsi="宋体" w:cs="宋体"/>
          <w:color w:val="000000"/>
          <w:sz w:val="24"/>
        </w:rPr>
        <w:t xml:space="preserve">、住房公积金</w:t>
      </w:r>
      <w:r>
        <w:rPr>
          <w:rFonts w:ascii="宋体" w:hAnsi="宋体" w:cs="宋体"/>
          <w:color w:val="000000"/>
          <w:sz w:val="24"/>
        </w:rPr>
        <w:t xml:space="preserve">等，投标人须予以配合。</w:t>
      </w:r>
      <w:r/>
    </w:p>
    <w:p>
      <w:pPr>
        <w:ind w:firstLine="560"/>
        <w:spacing w:line="400" w:lineRule="exact"/>
        <w:rPr>
          <w:rFonts w:ascii="宋体" w:hAnsi="宋体" w:cs="宋体"/>
          <w:b/>
          <w:bCs/>
          <w:i/>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color w:val="000000"/>
          <w:sz w:val="24"/>
          <w:u w:val="single"/>
        </w:rPr>
        <w:t xml:space="preserve">8</w:t>
      </w:r>
      <w:r>
        <w:rPr>
          <w:rFonts w:hint="eastAsia" w:ascii="宋体" w:hAnsi="宋体" w:cs="宋体"/>
          <w:b/>
          <w:bCs/>
          <w:i/>
          <w:color w:val="000000"/>
          <w:sz w:val="24"/>
          <w:u w:val="single"/>
        </w:rPr>
        <w:t xml:space="preserve">、</w:t>
      </w:r>
      <w:r>
        <w:rPr>
          <w:rFonts w:ascii="宋体" w:hAnsi="宋体" w:cs="宋体"/>
          <w:b/>
          <w:bCs/>
          <w:i/>
          <w:color w:val="000000"/>
          <w:sz w:val="24"/>
          <w:u w:val="single"/>
        </w:rPr>
        <w:t xml:space="preserve">投标人须承诺所有在岗人员月度工资不应低于南京市</w:t>
      </w:r>
      <w:r>
        <w:rPr>
          <w:rFonts w:ascii="宋体" w:hAnsi="宋体" w:cs="宋体"/>
          <w:b/>
          <w:bCs/>
          <w:i/>
          <w:color w:val="000000"/>
          <w:sz w:val="24"/>
          <w:u w:val="single"/>
        </w:rPr>
        <w:t xml:space="preserve">2026</w:t>
      </w:r>
      <w:r>
        <w:rPr>
          <w:rFonts w:ascii="宋体" w:hAnsi="宋体" w:cs="宋体"/>
          <w:b/>
          <w:bCs/>
          <w:i/>
          <w:color w:val="000000"/>
          <w:sz w:val="24"/>
          <w:u w:val="single"/>
        </w:rPr>
        <w:t xml:space="preserve">年最低工资标准，缴纳社会保险和公积金的人数比例不低于</w:t>
      </w:r>
      <w:r>
        <w:rPr>
          <w:rFonts w:ascii="宋体" w:hAnsi="宋体" w:cs="宋体"/>
          <w:b/>
          <w:bCs/>
          <w:i/>
          <w:color w:val="000000"/>
          <w:sz w:val="24"/>
          <w:u w:val="single"/>
        </w:rPr>
        <w:t xml:space="preserve">50%</w:t>
      </w:r>
      <w:r>
        <w:rPr>
          <w:rFonts w:ascii="宋体" w:hAnsi="宋体" w:cs="宋体"/>
          <w:b/>
          <w:bCs/>
          <w:i/>
          <w:color w:val="000000"/>
          <w:sz w:val="24"/>
          <w:u w:val="single"/>
        </w:rPr>
        <w:t xml:space="preserve">，实际在岗自然人数不得低于参考岗位数的</w:t>
      </w:r>
      <w:r>
        <w:rPr>
          <w:rFonts w:ascii="宋体" w:hAnsi="宋体" w:cs="宋体"/>
          <w:b/>
          <w:bCs/>
          <w:i/>
          <w:color w:val="000000"/>
          <w:sz w:val="24"/>
          <w:u w:val="single"/>
        </w:rPr>
        <w:t xml:space="preserve">90%</w:t>
      </w:r>
      <w:r>
        <w:rPr>
          <w:rFonts w:ascii="宋体" w:hAnsi="宋体" w:cs="宋体"/>
          <w:b/>
          <w:bCs/>
          <w:i/>
          <w:color w:val="000000"/>
          <w:sz w:val="24"/>
          <w:u w:val="single"/>
        </w:rPr>
        <w:t xml:space="preserve">，</w:t>
      </w:r>
      <w:r>
        <w:rPr>
          <w:rFonts w:ascii="宋体" w:hAnsi="宋体" w:cs="宋体"/>
          <w:b/>
          <w:bCs/>
          <w:i/>
          <w:color w:val="000000"/>
          <w:sz w:val="24"/>
          <w:u w:val="single"/>
        </w:rPr>
        <w:t xml:space="preserve">否则视为未实质性响应招标人的需求。</w:t>
      </w:r>
      <w:r/>
    </w:p>
    <w:p>
      <w:pPr>
        <w:ind w:firstLine="560"/>
        <w:spacing w:line="4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hint="eastAsia" w:ascii="宋体" w:hAnsi="宋体" w:cs="宋体"/>
          <w:color w:val="000000"/>
          <w:sz w:val="24"/>
        </w:rPr>
        <w:t xml:space="preserve">、投标人承诺中标后按照岗位要求提供相关岗位人员证书，经采购人审核后方能进场，如未能全部按招标要求提供，按照违约条款执行，招标人有权终止合同。</w:t>
      </w:r>
      <w:r/>
    </w:p>
    <w:p>
      <w:pPr>
        <w:spacing w:line="400" w:lineRule="exact"/>
        <w:rPr>
          <w:rFonts w:ascii="宋体" w:hAnsi="宋体" w:eastAsia="等线"/>
          <w:b/>
          <w:color w:val="000000"/>
          <w:sz w:val="24"/>
        </w:rPr>
      </w:pPr>
      <w:r>
        <w:rPr>
          <w:rFonts w:hint="eastAsia" w:ascii="宋体" w:hAnsi="宋体" w:eastAsia="等线"/>
          <w:b/>
          <w:color w:val="000000"/>
          <w:sz w:val="24"/>
        </w:rPr>
        <w:t xml:space="preserve">十</w:t>
      </w:r>
      <w:bookmarkStart w:id="197" w:name="_Toc382583163"/>
      <w:r>
        <w:rPr>
          <w:rFonts w:hint="eastAsia" w:ascii="宋体" w:hAnsi="宋体" w:eastAsia="等线"/>
          <w:b/>
          <w:color w:val="000000"/>
          <w:sz w:val="24"/>
        </w:rPr>
        <w:t xml:space="preserve">二、</w:t>
      </w:r>
      <w:r>
        <w:rPr>
          <w:rFonts w:ascii="宋体" w:hAnsi="宋体" w:eastAsia="等线"/>
          <w:b/>
          <w:color w:val="000000"/>
          <w:sz w:val="24"/>
        </w:rPr>
        <w:t xml:space="preserve">对</w:t>
      </w:r>
      <w:r>
        <w:rPr>
          <w:rFonts w:hint="eastAsia" w:ascii="宋体" w:hAnsi="宋体" w:eastAsia="等线"/>
          <w:b/>
          <w:color w:val="000000"/>
          <w:sz w:val="24"/>
        </w:rPr>
        <w:t xml:space="preserve">供应商</w:t>
      </w:r>
      <w:r>
        <w:rPr>
          <w:rFonts w:ascii="宋体" w:hAnsi="宋体" w:eastAsia="等线"/>
          <w:b/>
          <w:color w:val="000000"/>
          <w:sz w:val="24"/>
        </w:rPr>
        <w:t xml:space="preserve">的其他说明</w:t>
      </w:r>
      <w:bookmarkEnd w:id="197"/>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ascii="宋体" w:hAnsi="宋体" w:cs="宋体"/>
          <w:color w:val="000000"/>
          <w:sz w:val="24"/>
        </w:rPr>
        <w:t xml:space="preserve">、医院将提供</w:t>
      </w:r>
      <w:r>
        <w:rPr>
          <w:rFonts w:hint="eastAsia" w:ascii="宋体" w:hAnsi="宋体" w:cs="宋体"/>
          <w:color w:val="000000"/>
          <w:sz w:val="24"/>
        </w:rPr>
        <w:t xml:space="preserve">投标人</w:t>
      </w:r>
      <w:r>
        <w:rPr>
          <w:rFonts w:ascii="宋体" w:hAnsi="宋体" w:cs="宋体"/>
          <w:color w:val="000000"/>
          <w:sz w:val="24"/>
        </w:rPr>
        <w:t xml:space="preserve">一体化用户服务中心、管理办公用房、员工</w:t>
      </w:r>
      <w:r>
        <w:rPr>
          <w:rFonts w:hint="eastAsia" w:ascii="宋体" w:hAnsi="宋体" w:cs="宋体"/>
          <w:color w:val="000000"/>
          <w:sz w:val="24"/>
        </w:rPr>
        <w:t xml:space="preserve">值班</w:t>
      </w:r>
      <w:r>
        <w:rPr>
          <w:rFonts w:ascii="宋体" w:hAnsi="宋体" w:cs="宋体"/>
          <w:color w:val="000000"/>
          <w:sz w:val="24"/>
        </w:rPr>
        <w:t xml:space="preserve">及更衣用房、仓库用房，在服务期限内无偿提供给</w:t>
      </w:r>
      <w:r>
        <w:rPr>
          <w:rFonts w:hint="eastAsia" w:ascii="宋体" w:hAnsi="宋体" w:cs="宋体"/>
          <w:color w:val="000000"/>
          <w:sz w:val="24"/>
        </w:rPr>
        <w:t xml:space="preserve">供应商</w:t>
      </w:r>
      <w:r>
        <w:rPr>
          <w:rFonts w:ascii="宋体" w:hAnsi="宋体" w:cs="宋体"/>
          <w:color w:val="000000"/>
          <w:sz w:val="24"/>
        </w:rPr>
        <w:t xml:space="preserve">使用。</w:t>
      </w:r>
      <w:r/>
    </w:p>
    <w:p>
      <w:pPr>
        <w:ind w:firstLine="420"/>
        <w:spacing w:line="400" w:lineRule="exact"/>
        <w:rPr>
          <w:rFonts w:ascii="宋体" w:hAnsi="宋体" w:cs="宋体"/>
          <w:color w:val="000000"/>
          <w:sz w:val="24"/>
        </w:rPr>
      </w:pPr>
      <w:r>
        <w:rPr>
          <w:rFonts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配置项目相关人员的装备（包括对讲机以及对讲机公共频道占用费及维修费用等）。</w:t>
      </w:r>
      <w:r/>
    </w:p>
    <w:p>
      <w:pPr>
        <w:ind w:firstLine="420"/>
        <w:spacing w:line="400" w:lineRule="exact"/>
        <w:rPr>
          <w:rFonts w:ascii="宋体" w:hAnsi="宋体" w:cs="宋体"/>
          <w:color w:val="000000"/>
          <w:sz w:val="24"/>
        </w:rPr>
      </w:pPr>
      <w:r>
        <w:rPr>
          <w:rFonts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自备电脑、打印机等办公设备和耗材；</w:t>
      </w:r>
      <w:r>
        <w:rPr>
          <w:rFonts w:hint="eastAsia" w:ascii="宋体" w:hAnsi="宋体" w:cs="宋体"/>
          <w:color w:val="000000"/>
          <w:sz w:val="24"/>
        </w:rPr>
        <w:t xml:space="preserve">供投标人</w:t>
      </w:r>
      <w:r>
        <w:rPr>
          <w:rFonts w:ascii="宋体" w:hAnsi="宋体" w:cs="宋体"/>
          <w:color w:val="000000"/>
          <w:sz w:val="24"/>
        </w:rPr>
        <w:t xml:space="preserve">自行负责桌椅等办公家私和员工更衣柜；负责提供物业员工使用的微波炉、电冰箱。</w:t>
      </w:r>
      <w:r/>
    </w:p>
    <w:p>
      <w:pPr>
        <w:ind w:firstLine="420"/>
        <w:spacing w:line="400" w:lineRule="exact"/>
        <w:rPr>
          <w:rFonts w:ascii="宋体" w:hAnsi="宋体" w:cs="宋体"/>
          <w:color w:val="000000"/>
          <w:sz w:val="24"/>
        </w:rPr>
      </w:pPr>
      <w:r>
        <w:rPr>
          <w:rFonts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使用</w:t>
      </w:r>
      <w:r>
        <w:rPr>
          <w:rFonts w:hint="eastAsia" w:ascii="宋体" w:hAnsi="宋体" w:cs="宋体"/>
          <w:color w:val="000000"/>
          <w:sz w:val="24"/>
        </w:rPr>
        <w:t xml:space="preserve">医院考勤系统进行人员考勤</w:t>
      </w:r>
      <w:r>
        <w:rPr>
          <w:rFonts w:ascii="宋体" w:hAnsi="宋体" w:cs="宋体"/>
          <w:color w:val="000000"/>
          <w:sz w:val="24"/>
        </w:rPr>
        <w:t xml:space="preserve">，并向</w:t>
      </w:r>
      <w:r>
        <w:rPr>
          <w:rFonts w:hint="eastAsia" w:ascii="宋体" w:hAnsi="宋体" w:cs="宋体"/>
          <w:color w:val="000000"/>
          <w:sz w:val="24"/>
        </w:rPr>
        <w:t xml:space="preserve">采购人开放公司管理</w:t>
      </w:r>
      <w:r>
        <w:rPr>
          <w:rFonts w:ascii="宋体" w:hAnsi="宋体" w:cs="宋体"/>
          <w:color w:val="000000"/>
          <w:sz w:val="24"/>
        </w:rPr>
        <w:t xml:space="preserve">系统账户</w:t>
      </w:r>
      <w:r>
        <w:rPr>
          <w:rFonts w:hint="eastAsia" w:ascii="宋体" w:hAnsi="宋体" w:cs="宋体"/>
          <w:color w:val="000000"/>
          <w:sz w:val="24"/>
        </w:rPr>
        <w:t xml:space="preserve">，根据岗位人员需求表的工时要求，实际打卡签到时间中包含中途短暂休息及吃饭时间</w:t>
      </w:r>
      <w:r>
        <w:rPr>
          <w:rFonts w:hint="eastAsia" w:ascii="宋体" w:hAnsi="宋体" w:cs="宋体"/>
          <w:color w:val="000000"/>
          <w:sz w:val="24"/>
        </w:rPr>
        <w:t xml:space="preserve">1</w:t>
      </w:r>
      <w:r>
        <w:rPr>
          <w:rFonts w:hint="eastAsia" w:ascii="宋体" w:hAnsi="宋体" w:cs="宋体"/>
          <w:color w:val="000000"/>
          <w:sz w:val="24"/>
        </w:rPr>
        <w:t xml:space="preserve">小时</w:t>
      </w:r>
      <w:r>
        <w:rPr>
          <w:rFonts w:ascii="宋体" w:hAnsi="宋体" w:cs="宋体"/>
          <w:color w:val="000000"/>
          <w:sz w:val="24"/>
        </w:rPr>
        <w:t xml:space="preserve">。</w:t>
      </w:r>
      <w:r>
        <w:rPr>
          <w:rFonts w:hint="eastAsia" w:ascii="宋体" w:hAnsi="宋体" w:cs="宋体"/>
          <w:color w:val="000000"/>
          <w:sz w:val="24"/>
        </w:rPr>
        <w:t xml:space="preserve">医院将随机抽查考勤系统账户的实时数据和监控数据，发现供应商提交的考勤数据与实际不一致的，按考核办法予以考核。</w:t>
      </w:r>
      <w:r/>
    </w:p>
    <w:p>
      <w:pPr>
        <w:ind w:firstLine="420"/>
        <w:spacing w:line="400" w:lineRule="exact"/>
        <w:rPr>
          <w:rFonts w:ascii="宋体" w:hAnsi="宋体" w:cs="宋体"/>
          <w:color w:val="000000"/>
          <w:sz w:val="24"/>
        </w:rPr>
      </w:pPr>
      <w:r>
        <w:rPr>
          <w:rFonts w:ascii="宋体" w:hAnsi="宋体" w:cs="宋体"/>
          <w:color w:val="000000"/>
          <w:sz w:val="24"/>
        </w:rPr>
        <w:t xml:space="preserve">5</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的各岗位员工要统一服装，并由</w:t>
      </w:r>
      <w:r>
        <w:rPr>
          <w:rFonts w:hint="eastAsia" w:ascii="宋体" w:hAnsi="宋体" w:cs="宋体"/>
          <w:color w:val="000000"/>
          <w:sz w:val="24"/>
        </w:rPr>
        <w:t xml:space="preserve">投标人</w:t>
      </w:r>
      <w:r>
        <w:rPr>
          <w:rFonts w:ascii="宋体" w:hAnsi="宋体" w:cs="宋体"/>
          <w:color w:val="000000"/>
          <w:sz w:val="24"/>
        </w:rPr>
        <w:t xml:space="preserve">负责其员工工服配备和洗涤（洗涤频次每周不少于一次），费用自理。</w:t>
      </w:r>
      <w:r/>
    </w:p>
    <w:p>
      <w:pPr>
        <w:ind w:firstLine="420"/>
        <w:spacing w:line="400" w:lineRule="exact"/>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投标人</w:t>
      </w:r>
      <w:r>
        <w:rPr>
          <w:rFonts w:ascii="宋体" w:hAnsi="宋体" w:cs="宋体"/>
          <w:color w:val="000000"/>
          <w:sz w:val="24"/>
        </w:rPr>
        <w:t xml:space="preserve">有岗前培训机</w:t>
      </w:r>
      <w:r>
        <w:rPr>
          <w:rFonts w:hint="eastAsia" w:ascii="宋体" w:hAnsi="宋体" w:cs="宋体"/>
          <w:color w:val="000000"/>
          <w:sz w:val="24"/>
        </w:rPr>
        <w:t xml:space="preserve">制</w:t>
      </w:r>
      <w:r>
        <w:rPr>
          <w:rFonts w:ascii="宋体" w:hAnsi="宋体" w:cs="宋体"/>
          <w:color w:val="000000"/>
          <w:sz w:val="24"/>
        </w:rPr>
        <w:t xml:space="preserve">，服务人员</w:t>
      </w:r>
      <w:r>
        <w:rPr>
          <w:rFonts w:ascii="宋体" w:hAnsi="宋体" w:cs="宋体"/>
          <w:color w:val="000000"/>
          <w:sz w:val="24"/>
        </w:rPr>
        <w:t xml:space="preserve">100%</w:t>
      </w:r>
      <w:r>
        <w:rPr>
          <w:rFonts w:ascii="宋体" w:hAnsi="宋体" w:cs="宋体"/>
          <w:color w:val="000000"/>
          <w:sz w:val="24"/>
        </w:rPr>
        <w:t xml:space="preserve">经过岗前培训合格</w:t>
      </w:r>
      <w:r>
        <w:rPr>
          <w:rFonts w:hint="eastAsia" w:ascii="宋体" w:hAnsi="宋体" w:cs="宋体"/>
          <w:color w:val="000000"/>
          <w:sz w:val="24"/>
        </w:rPr>
        <w:t xml:space="preserve">后</w:t>
      </w:r>
      <w:r>
        <w:rPr>
          <w:rFonts w:ascii="宋体" w:hAnsi="宋体" w:cs="宋体"/>
          <w:color w:val="000000"/>
          <w:sz w:val="24"/>
        </w:rPr>
        <w:t xml:space="preserve">才上岗。</w:t>
      </w:r>
      <w:r/>
    </w:p>
    <w:p>
      <w:pPr>
        <w:ind w:firstLine="420"/>
        <w:spacing w:line="400" w:lineRule="exact"/>
        <w:rPr>
          <w:rFonts w:ascii="宋体" w:hAnsi="宋体" w:cs="宋体"/>
          <w:color w:val="000000"/>
          <w:sz w:val="24"/>
        </w:rPr>
      </w:pPr>
      <w:r>
        <w:rPr>
          <w:rFonts w:ascii="宋体" w:hAnsi="宋体" w:cs="宋体"/>
          <w:color w:val="000000"/>
          <w:sz w:val="24"/>
        </w:rPr>
        <w:t xml:space="preserve">7</w:t>
      </w:r>
      <w:r>
        <w:rPr>
          <w:rFonts w:ascii="宋体" w:hAnsi="宋体" w:cs="宋体"/>
          <w:color w:val="000000"/>
          <w:sz w:val="24"/>
        </w:rPr>
        <w:t xml:space="preserve">、未经医院同意，</w:t>
      </w:r>
      <w:r>
        <w:rPr>
          <w:rFonts w:hint="eastAsia" w:ascii="宋体" w:hAnsi="宋体" w:cs="宋体"/>
          <w:color w:val="000000"/>
          <w:sz w:val="24"/>
        </w:rPr>
        <w:t xml:space="preserve">投标人</w:t>
      </w:r>
      <w:r>
        <w:rPr>
          <w:rFonts w:ascii="宋体" w:hAnsi="宋体" w:cs="宋体"/>
          <w:color w:val="000000"/>
          <w:sz w:val="24"/>
        </w:rPr>
        <w:t xml:space="preserve">不得在合同期限内将本项目的管理权转包或发包。</w:t>
      </w:r>
      <w:r/>
    </w:p>
    <w:p>
      <w:pPr>
        <w:ind w:firstLine="420"/>
        <w:spacing w:line="400" w:lineRule="exact"/>
        <w:rPr>
          <w:rFonts w:ascii="宋体" w:hAnsi="宋体" w:cs="宋体"/>
          <w:color w:val="000000"/>
          <w:sz w:val="24"/>
        </w:rPr>
      </w:pPr>
      <w:r>
        <w:rPr>
          <w:rFonts w:ascii="宋体" w:hAnsi="宋体" w:cs="宋体"/>
          <w:color w:val="000000"/>
          <w:sz w:val="24"/>
        </w:rPr>
        <w:t xml:space="preserve">8</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须严格按照标准化的操作程序、完善的培训体系和质量控制体系完成本项目服务，以保证整个服务系统安全、高效、有序和有计划地运转。</w:t>
      </w:r>
      <w:r/>
    </w:p>
    <w:p>
      <w:pPr>
        <w:ind w:firstLine="420"/>
        <w:spacing w:line="400" w:lineRule="exact"/>
        <w:rPr>
          <w:rFonts w:ascii="宋体" w:hAnsi="宋体" w:cs="宋体"/>
          <w:color w:val="000000"/>
          <w:sz w:val="24"/>
        </w:rPr>
      </w:pPr>
      <w:r>
        <w:rPr>
          <w:rFonts w:ascii="宋体" w:hAnsi="宋体" w:cs="宋体"/>
          <w:color w:val="000000"/>
          <w:sz w:val="24"/>
        </w:rPr>
        <w:t xml:space="preserve">9</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有责任配合医院接受上级领导部门的监督、检查，提供必须的资料。</w:t>
      </w:r>
      <w:r/>
    </w:p>
    <w:p>
      <w:pPr>
        <w:ind w:firstLine="420"/>
        <w:spacing w:line="400" w:lineRule="exact"/>
        <w:rPr>
          <w:rFonts w:ascii="宋体" w:hAnsi="宋体" w:cs="宋体"/>
          <w:color w:val="000000"/>
          <w:sz w:val="24"/>
        </w:rPr>
      </w:pPr>
      <w:r>
        <w:rPr>
          <w:rFonts w:ascii="宋体" w:hAnsi="宋体" w:cs="宋体"/>
          <w:color w:val="000000"/>
          <w:sz w:val="24"/>
        </w:rPr>
        <w:t xml:space="preserve">10</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须严格按照国家和</w:t>
      </w:r>
      <w:r>
        <w:rPr>
          <w:rFonts w:hint="eastAsia" w:ascii="宋体" w:hAnsi="宋体" w:cs="宋体"/>
          <w:color w:val="000000"/>
          <w:sz w:val="24"/>
        </w:rPr>
        <w:t xml:space="preserve">江苏省、南京市</w:t>
      </w:r>
      <w:r>
        <w:rPr>
          <w:rFonts w:ascii="宋体" w:hAnsi="宋体" w:cs="宋体"/>
          <w:color w:val="000000"/>
          <w:sz w:val="24"/>
        </w:rPr>
        <w:t xml:space="preserve">政府规定</w:t>
      </w:r>
      <w:r>
        <w:rPr>
          <w:rFonts w:hint="eastAsia" w:ascii="宋体" w:hAnsi="宋体" w:cs="宋体"/>
          <w:color w:val="000000"/>
          <w:sz w:val="24"/>
        </w:rPr>
        <w:t xml:space="preserve">结合《物业服务考核细则》</w:t>
      </w:r>
      <w:r>
        <w:rPr>
          <w:rFonts w:ascii="宋体" w:hAnsi="宋体" w:cs="宋体"/>
          <w:color w:val="000000"/>
          <w:sz w:val="24"/>
        </w:rPr>
        <w:t xml:space="preserve">给所有的员工缴纳</w:t>
      </w:r>
      <w:r>
        <w:rPr>
          <w:rFonts w:hint="eastAsia" w:ascii="宋体" w:hAnsi="宋体" w:cs="宋体"/>
          <w:color w:val="000000"/>
          <w:sz w:val="24"/>
        </w:rPr>
        <w:t xml:space="preserve">相应的</w:t>
      </w:r>
      <w:r>
        <w:rPr>
          <w:rFonts w:ascii="宋体" w:hAnsi="宋体" w:cs="宋体"/>
          <w:color w:val="000000"/>
          <w:sz w:val="24"/>
        </w:rPr>
        <w:t xml:space="preserve">社会保</w:t>
      </w:r>
      <w:r>
        <w:rPr>
          <w:rFonts w:ascii="宋体" w:hAnsi="宋体" w:cs="宋体"/>
          <w:color w:val="000000"/>
          <w:sz w:val="24"/>
        </w:rPr>
        <w:t xml:space="preserve">险费</w:t>
      </w:r>
      <w:r>
        <w:rPr>
          <w:rFonts w:hint="eastAsia" w:ascii="宋体" w:hAnsi="宋体" w:cs="宋体"/>
          <w:color w:val="000000"/>
          <w:sz w:val="24"/>
        </w:rPr>
        <w:t xml:space="preserve">及商业保险费</w:t>
      </w:r>
      <w:r>
        <w:rPr>
          <w:rFonts w:ascii="宋体" w:hAnsi="宋体" w:cs="宋体"/>
          <w:color w:val="000000"/>
          <w:sz w:val="24"/>
        </w:rPr>
        <w:t xml:space="preserve">。（所需费用要求已含在总报价中）。</w:t>
      </w:r>
      <w:r/>
    </w:p>
    <w:p>
      <w:pPr>
        <w:ind w:firstLine="420"/>
        <w:spacing w:line="400" w:lineRule="exact"/>
        <w:rPr>
          <w:rFonts w:ascii="宋体" w:hAnsi="宋体" w:cs="宋体"/>
          <w:color w:val="000000"/>
          <w:sz w:val="24"/>
        </w:rPr>
      </w:pPr>
      <w:r>
        <w:rPr>
          <w:rFonts w:ascii="宋体" w:hAnsi="宋体" w:cs="宋体"/>
          <w:color w:val="000000"/>
          <w:sz w:val="24"/>
        </w:rPr>
        <w:t xml:space="preserve">11</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自行负责其招聘员工的一切工资、福利；如发生工伤、疾病乃至死亡的一切责任及费用由</w:t>
      </w:r>
      <w:r>
        <w:rPr>
          <w:rFonts w:hint="eastAsia" w:ascii="宋体" w:hAnsi="宋体" w:cs="宋体"/>
          <w:color w:val="000000"/>
          <w:sz w:val="24"/>
        </w:rPr>
        <w:t xml:space="preserve">供应商</w:t>
      </w:r>
      <w:r>
        <w:rPr>
          <w:rFonts w:ascii="宋体" w:hAnsi="宋体" w:cs="宋体"/>
          <w:color w:val="000000"/>
          <w:sz w:val="24"/>
        </w:rPr>
        <w:t xml:space="preserve">全部负责；</w:t>
      </w:r>
      <w:r>
        <w:rPr>
          <w:rFonts w:hint="eastAsia" w:ascii="宋体" w:hAnsi="宋体" w:cs="宋体"/>
          <w:color w:val="000000"/>
          <w:sz w:val="24"/>
        </w:rPr>
        <w:t xml:space="preserve">供应商</w:t>
      </w:r>
      <w:r>
        <w:rPr>
          <w:rFonts w:ascii="宋体" w:hAnsi="宋体" w:cs="宋体"/>
          <w:color w:val="000000"/>
          <w:sz w:val="24"/>
        </w:rPr>
        <w:t xml:space="preserve">应严格遵守国家有关的法律、法规及行业标准。如因</w:t>
      </w:r>
      <w:r>
        <w:rPr>
          <w:rFonts w:hint="eastAsia" w:ascii="宋体" w:hAnsi="宋体" w:cs="宋体"/>
          <w:color w:val="000000"/>
          <w:sz w:val="24"/>
        </w:rPr>
        <w:t xml:space="preserve">供应商</w:t>
      </w:r>
      <w:r>
        <w:rPr>
          <w:rFonts w:ascii="宋体" w:hAnsi="宋体" w:cs="宋体"/>
          <w:color w:val="000000"/>
          <w:sz w:val="24"/>
        </w:rPr>
        <w:t xml:space="preserve">原因造成第三方损失的，一切责任及费用由</w:t>
      </w:r>
      <w:r>
        <w:rPr>
          <w:rFonts w:hint="eastAsia" w:ascii="宋体" w:hAnsi="宋体" w:cs="宋体"/>
          <w:color w:val="000000"/>
          <w:sz w:val="24"/>
        </w:rPr>
        <w:t xml:space="preserve">供应商</w:t>
      </w:r>
      <w:r>
        <w:rPr>
          <w:rFonts w:ascii="宋体" w:hAnsi="宋体" w:cs="宋体"/>
          <w:color w:val="000000"/>
          <w:sz w:val="24"/>
        </w:rPr>
        <w:t xml:space="preserve">全部负责。</w:t>
      </w:r>
      <w:r/>
    </w:p>
    <w:p>
      <w:pPr>
        <w:ind w:firstLine="420"/>
        <w:spacing w:line="400" w:lineRule="exact"/>
        <w:rPr>
          <w:rFonts w:ascii="宋体" w:hAnsi="宋体" w:cs="宋体"/>
          <w:color w:val="000000"/>
          <w:sz w:val="24"/>
        </w:rPr>
      </w:pPr>
      <w:r>
        <w:rPr>
          <w:rFonts w:ascii="宋体" w:hAnsi="宋体" w:cs="宋体"/>
          <w:color w:val="000000"/>
          <w:sz w:val="24"/>
        </w:rPr>
        <w:t xml:space="preserve">12</w:t>
      </w:r>
      <w:r>
        <w:rPr>
          <w:rFonts w:ascii="宋体" w:hAnsi="宋体" w:cs="宋体"/>
          <w:color w:val="000000"/>
          <w:sz w:val="24"/>
        </w:rPr>
        <w:t xml:space="preserve">、全部服务人员的工作时间应严格按国家有关法律、法规要求的标准执行，因工作原因产生的加班（含节假日加班）应</w:t>
      </w:r>
      <w:r>
        <w:rPr>
          <w:rFonts w:hint="eastAsia" w:ascii="宋体" w:hAnsi="宋体" w:cs="宋体"/>
          <w:color w:val="000000"/>
          <w:sz w:val="24"/>
        </w:rPr>
        <w:t xml:space="preserve">按照医院相关管理规定经审核后执行，并</w:t>
      </w:r>
      <w:r>
        <w:rPr>
          <w:rFonts w:ascii="宋体" w:hAnsi="宋体" w:cs="宋体"/>
          <w:color w:val="000000"/>
          <w:sz w:val="24"/>
        </w:rPr>
        <w:t xml:space="preserve">严格按国家有关法律、法规要求的标准给付员工加班薪资（费用要求已含在总报价中，不得再向院方索取额外</w:t>
      </w:r>
      <w:r>
        <w:rPr>
          <w:rFonts w:ascii="宋体" w:hAnsi="宋体" w:cs="宋体"/>
          <w:color w:val="000000"/>
          <w:sz w:val="24"/>
        </w:rPr>
        <w:t xml:space="preserve">加班薪资）。</w:t>
      </w:r>
      <w:r/>
    </w:p>
    <w:p>
      <w:pPr>
        <w:ind w:firstLine="420"/>
        <w:spacing w:line="400" w:lineRule="exact"/>
        <w:rPr>
          <w:rFonts w:ascii="宋体" w:hAnsi="宋体" w:cs="宋体"/>
          <w:color w:val="000000"/>
          <w:sz w:val="24"/>
        </w:rPr>
      </w:pPr>
      <w:r>
        <w:rPr>
          <w:rFonts w:ascii="宋体" w:hAnsi="宋体" w:cs="宋体"/>
          <w:color w:val="000000"/>
          <w:sz w:val="24"/>
        </w:rPr>
        <w:t xml:space="preserve">13</w:t>
      </w:r>
      <w:r>
        <w:rPr>
          <w:rFonts w:ascii="宋体" w:hAnsi="宋体" w:cs="宋体"/>
          <w:color w:val="000000"/>
          <w:sz w:val="24"/>
        </w:rPr>
        <w:t xml:space="preserve">、所有员工入院服务时都必须体检，并且合格的才能上岗（费用由</w:t>
      </w:r>
      <w:r>
        <w:rPr>
          <w:rFonts w:hint="eastAsia" w:ascii="宋体" w:hAnsi="宋体" w:cs="宋体"/>
          <w:color w:val="000000"/>
          <w:sz w:val="24"/>
        </w:rPr>
        <w:t xml:space="preserve">供应商</w:t>
      </w:r>
      <w:r>
        <w:rPr>
          <w:rFonts w:ascii="宋体" w:hAnsi="宋体" w:cs="宋体"/>
          <w:color w:val="000000"/>
          <w:sz w:val="24"/>
        </w:rPr>
        <w:t xml:space="preserve">负责）。</w:t>
      </w:r>
      <w:r/>
    </w:p>
    <w:p>
      <w:pPr>
        <w:ind w:firstLine="420"/>
        <w:spacing w:line="400" w:lineRule="exact"/>
        <w:rPr>
          <w:rFonts w:ascii="宋体" w:hAnsi="宋体" w:cs="宋体"/>
          <w:color w:val="000000"/>
          <w:sz w:val="24"/>
        </w:rPr>
      </w:pPr>
      <w:r>
        <w:rPr>
          <w:rFonts w:ascii="宋体" w:hAnsi="宋体" w:cs="宋体"/>
          <w:color w:val="000000"/>
          <w:sz w:val="24"/>
        </w:rPr>
        <w:t xml:space="preserve">14</w:t>
      </w:r>
      <w:r>
        <w:rPr>
          <w:rFonts w:ascii="宋体" w:hAnsi="宋体" w:cs="宋体"/>
          <w:color w:val="000000"/>
          <w:sz w:val="24"/>
        </w:rPr>
        <w:t xml:space="preserve">、所有员工必须培训</w:t>
      </w:r>
      <w:r>
        <w:rPr>
          <w:rFonts w:hint="eastAsia" w:ascii="宋体" w:hAnsi="宋体" w:cs="宋体"/>
          <w:color w:val="000000"/>
          <w:sz w:val="24"/>
        </w:rPr>
        <w:t xml:space="preserve">5</w:t>
      </w:r>
      <w:r>
        <w:rPr>
          <w:rFonts w:hint="eastAsia" w:ascii="宋体" w:hAnsi="宋体" w:cs="宋体"/>
          <w:color w:val="000000"/>
          <w:sz w:val="24"/>
        </w:rPr>
        <w:t xml:space="preserve">天</w:t>
      </w:r>
      <w:r>
        <w:rPr>
          <w:rFonts w:ascii="宋体" w:hAnsi="宋体" w:cs="宋体"/>
          <w:color w:val="000000"/>
          <w:sz w:val="24"/>
        </w:rPr>
        <w:t xml:space="preserve">考核合格后上岗</w:t>
      </w:r>
      <w:r>
        <w:rPr>
          <w:rFonts w:hint="eastAsia" w:ascii="宋体" w:hAnsi="宋体" w:cs="宋体"/>
          <w:color w:val="000000"/>
          <w:sz w:val="24"/>
        </w:rPr>
        <w:t xml:space="preserve">，重点岗位培训</w:t>
      </w:r>
      <w:r>
        <w:rPr>
          <w:rFonts w:hint="eastAsia" w:ascii="宋体" w:hAnsi="宋体" w:cs="宋体"/>
          <w:color w:val="000000"/>
          <w:sz w:val="24"/>
        </w:rPr>
        <w:t xml:space="preserve">10</w:t>
      </w:r>
      <w:r>
        <w:rPr>
          <w:rFonts w:hint="eastAsia" w:ascii="宋体" w:hAnsi="宋体" w:cs="宋体"/>
          <w:color w:val="000000"/>
          <w:sz w:val="24"/>
        </w:rPr>
        <w:t xml:space="preserve">天考核合格后上岗</w:t>
      </w:r>
      <w:r>
        <w:rPr>
          <w:rFonts w:ascii="宋体" w:hAnsi="宋体" w:cs="宋体"/>
          <w:color w:val="000000"/>
          <w:sz w:val="24"/>
        </w:rPr>
        <w:t xml:space="preserve">。</w:t>
      </w:r>
      <w:r/>
    </w:p>
    <w:p>
      <w:pPr>
        <w:ind w:firstLine="420"/>
        <w:spacing w:line="400" w:lineRule="exact"/>
        <w:rPr>
          <w:rFonts w:ascii="宋体" w:hAnsi="宋体" w:cs="宋体"/>
          <w:color w:val="000000"/>
          <w:sz w:val="24"/>
        </w:rPr>
      </w:pPr>
      <w:r>
        <w:rPr>
          <w:rFonts w:ascii="宋体" w:hAnsi="宋体" w:cs="宋体"/>
          <w:color w:val="000000"/>
          <w:sz w:val="24"/>
        </w:rPr>
        <w:t xml:space="preserve">15</w:t>
      </w:r>
      <w:r>
        <w:rPr>
          <w:rFonts w:ascii="宋体" w:hAnsi="宋体" w:cs="宋体"/>
          <w:color w:val="000000"/>
          <w:sz w:val="24"/>
        </w:rPr>
        <w:t xml:space="preserve">、院方不接受</w:t>
      </w:r>
      <w:r>
        <w:rPr>
          <w:rFonts w:hint="eastAsia" w:ascii="宋体" w:hAnsi="宋体" w:cs="宋体"/>
          <w:color w:val="000000"/>
          <w:sz w:val="24"/>
        </w:rPr>
        <w:t xml:space="preserve">供应商</w:t>
      </w:r>
      <w:r>
        <w:rPr>
          <w:rFonts w:ascii="宋体" w:hAnsi="宋体" w:cs="宋体"/>
          <w:color w:val="000000"/>
          <w:sz w:val="24"/>
        </w:rPr>
        <w:t xml:space="preserve">任何因遗漏报价而发生的费用追加，因</w:t>
      </w:r>
      <w:r>
        <w:rPr>
          <w:rFonts w:hint="eastAsia" w:ascii="宋体" w:hAnsi="宋体" w:cs="宋体"/>
          <w:color w:val="000000"/>
          <w:sz w:val="24"/>
        </w:rPr>
        <w:t xml:space="preserve">供应商</w:t>
      </w:r>
      <w:r>
        <w:rPr>
          <w:rFonts w:ascii="宋体" w:hAnsi="宋体" w:cs="宋体"/>
          <w:color w:val="000000"/>
          <w:sz w:val="24"/>
        </w:rPr>
        <w:t xml:space="preserve">违反《劳动法》等法律法规而造成院方的连带责任和损失全部由</w:t>
      </w:r>
      <w:r>
        <w:rPr>
          <w:rFonts w:hint="eastAsia" w:ascii="宋体" w:hAnsi="宋体" w:cs="宋体"/>
          <w:color w:val="000000"/>
          <w:sz w:val="24"/>
        </w:rPr>
        <w:t xml:space="preserve">供应商</w:t>
      </w:r>
      <w:r>
        <w:rPr>
          <w:rFonts w:ascii="宋体" w:hAnsi="宋体" w:cs="宋体"/>
          <w:color w:val="000000"/>
          <w:sz w:val="24"/>
        </w:rPr>
        <w:t xml:space="preserve">承担。</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须每月向院方提供职工社会保险缴纳情况清单。</w:t>
      </w:r>
      <w:r>
        <w:rPr>
          <w:rFonts w:hint="eastAsia" w:ascii="宋体" w:hAnsi="宋体" w:cs="宋体"/>
          <w:color w:val="000000"/>
          <w:sz w:val="24"/>
        </w:rPr>
        <w:t xml:space="preserve">采购人</w:t>
      </w:r>
      <w:r>
        <w:rPr>
          <w:rFonts w:ascii="宋体" w:hAnsi="宋体" w:cs="宋体"/>
          <w:color w:val="000000"/>
          <w:sz w:val="24"/>
        </w:rPr>
        <w:t xml:space="preserve">有权对员工工资收入进行核查</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应准备员工工资清单备查。</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7</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须认真履行职责，严格按服务协议中的质量保证体系做好院内的承包服务工作。确保在岗在位，各尽其职，保证符合各项服务基本频次要求和各项质量标准。</w:t>
      </w:r>
      <w:r/>
    </w:p>
    <w:p>
      <w:pPr>
        <w:ind w:firstLine="420"/>
        <w:spacing w:line="400" w:lineRule="exact"/>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8</w:t>
      </w:r>
      <w:r>
        <w:rPr>
          <w:rFonts w:ascii="宋体" w:hAnsi="宋体" w:cs="宋体"/>
          <w:color w:val="000000"/>
          <w:sz w:val="24"/>
        </w:rPr>
        <w:t xml:space="preserve">、采购人对</w:t>
      </w:r>
      <w:r>
        <w:rPr>
          <w:rFonts w:hint="eastAsia" w:ascii="宋体" w:hAnsi="宋体" w:cs="宋体"/>
          <w:color w:val="000000"/>
          <w:sz w:val="24"/>
        </w:rPr>
        <w:t xml:space="preserve">供应商</w:t>
      </w:r>
      <w:r>
        <w:rPr>
          <w:rFonts w:ascii="宋体" w:hAnsi="宋体" w:cs="宋体"/>
          <w:color w:val="000000"/>
          <w:sz w:val="24"/>
        </w:rPr>
        <w:t xml:space="preserve">实行一岗一人实名制考核。</w:t>
      </w:r>
      <w:r/>
    </w:p>
    <w:p>
      <w:pPr>
        <w:ind w:firstLine="420"/>
        <w:spacing w:line="400" w:lineRule="exact"/>
        <w:rPr>
          <w:rFonts w:ascii="宋体" w:hAnsi="宋体" w:cs="宋体"/>
          <w:color w:val="000000"/>
          <w:sz w:val="24"/>
        </w:rPr>
      </w:pPr>
      <w:r>
        <w:rPr>
          <w:rFonts w:hint="eastAsia" w:ascii="宋体" w:hAnsi="宋体" w:cs="宋体"/>
          <w:color w:val="000000"/>
          <w:sz w:val="24"/>
        </w:rPr>
        <w:t xml:space="preserve">19</w:t>
      </w:r>
      <w:r>
        <w:rPr>
          <w:rFonts w:ascii="宋体" w:hAnsi="宋体" w:cs="宋体"/>
          <w:color w:val="000000"/>
          <w:sz w:val="24"/>
        </w:rPr>
        <w:t xml:space="preserve">、</w:t>
      </w:r>
      <w:r>
        <w:rPr>
          <w:rFonts w:hint="eastAsia" w:ascii="宋体" w:hAnsi="宋体" w:cs="宋体"/>
          <w:color w:val="000000"/>
          <w:sz w:val="24"/>
        </w:rPr>
        <w:t xml:space="preserve">供应商</w:t>
      </w:r>
      <w:r>
        <w:rPr>
          <w:rFonts w:ascii="宋体" w:hAnsi="宋体" w:cs="宋体"/>
          <w:color w:val="000000"/>
          <w:sz w:val="24"/>
        </w:rPr>
        <w:t xml:space="preserve">必须遵守</w:t>
      </w:r>
      <w:r>
        <w:rPr>
          <w:rFonts w:hint="eastAsia" w:ascii="宋体" w:hAnsi="宋体" w:cs="宋体"/>
          <w:color w:val="000000"/>
          <w:sz w:val="24"/>
        </w:rPr>
        <w:t xml:space="preserve">采购人</w:t>
      </w:r>
      <w:r>
        <w:rPr>
          <w:rFonts w:ascii="宋体" w:hAnsi="宋体" w:cs="宋体"/>
          <w:color w:val="000000"/>
          <w:sz w:val="24"/>
        </w:rPr>
        <w:t xml:space="preserve">的规章制度。</w:t>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bCs/>
          <w:sz w:val="32"/>
          <w:szCs w:val="32"/>
        </w:rPr>
      </w:pPr>
      <w:r>
        <w:rPr>
          <w:rFonts w:ascii="方正黑体_GBK" w:hAnsi="方正黑体_GBK" w:eastAsia="方正黑体_GBK" w:cs="方正黑体_GBK"/>
          <w:bCs/>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pPr>
        <w:ind w:firstLine="640"/>
        <w:spacing w:line="560" w:lineRule="exact"/>
        <w:rPr>
          <w:rFonts w:ascii="方正黑体_GBK" w:hAnsi="方正黑体_GBK" w:eastAsia="方正黑体_GBK" w:cs="方正黑体_GBK"/>
          <w:sz w:val="32"/>
          <w:szCs w:val="32"/>
        </w:rPr>
      </w:pPr>
      <w:r>
        <w:rPr>
          <w:rFonts w:ascii="方正黑体_GBK" w:hAnsi="方正黑体_GBK" w:eastAsia="方正黑体_GBK" w:cs="方正黑体_GBK"/>
          <w:sz w:val="32"/>
          <w:szCs w:val="32"/>
        </w:rPr>
      </w:r>
      <w:r/>
    </w:p>
    <w:p>
      <w:r/>
      <w:bookmarkStart w:id="198" w:name="_Toc120614281"/>
      <w:r/>
      <w:r/>
    </w:p>
    <w:p>
      <w:pPr>
        <w:pStyle w:val="934"/>
        <w:rPr>
          <w:rFonts w:ascii="黑体" w:eastAsia="黑体"/>
          <w:bCs/>
          <w:sz w:val="44"/>
          <w:lang w:eastAsia="zh-CN"/>
        </w:rPr>
      </w:pPr>
      <w:r>
        <w:rPr>
          <w:rFonts w:hint="eastAsia" w:ascii="黑体" w:eastAsia="黑体"/>
          <w:bCs/>
          <w:sz w:val="44"/>
          <w:lang w:eastAsia="zh-CN"/>
        </w:rPr>
        <w:t xml:space="preserve">第五章</w:t>
      </w:r>
      <w:r>
        <w:rPr>
          <w:rFonts w:hint="eastAsia" w:ascii="黑体" w:eastAsia="黑体"/>
          <w:bCs/>
          <w:sz w:val="44"/>
          <w:lang w:eastAsia="zh-CN"/>
        </w:rPr>
        <w:t xml:space="preserve">  </w:t>
      </w:r>
      <w:r>
        <w:rPr>
          <w:rFonts w:hint="eastAsia" w:ascii="黑体" w:eastAsia="黑体"/>
          <w:b/>
          <w:bCs/>
          <w:sz w:val="44"/>
          <w:lang w:eastAsia="zh-CN"/>
        </w:rPr>
        <w:t xml:space="preserve">评标方法与评标标准</w:t>
      </w:r>
      <w:r/>
    </w:p>
    <w:p>
      <w:pPr>
        <w:pStyle w:val="1020"/>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5569"/>
      </w:tblGrid>
      <w:tr>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分包</w:t>
            </w:r>
            <w:r>
              <w:rPr>
                <w:rFonts w:ascii="宋体" w:hAnsi="宋体"/>
                <w:color w:val="000000"/>
              </w:rPr>
              <w:t xml:space="preserve">号</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5569" w:type="dxa"/>
            <w:vAlign w:val="center"/>
            <w:textDirection w:val="lrTb"/>
            <w:noWrap w:val="false"/>
          </w:tcPr>
          <w:p>
            <w:pPr>
              <w:jc w:val="center"/>
              <w:rPr>
                <w:rFonts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restart"/>
            <w:textDirection w:val="lrTb"/>
            <w:noWrap w:val="false"/>
          </w:tcPr>
          <w:p>
            <w:pPr>
              <w:jc w:val="left"/>
              <w:rPr>
                <w:rFonts w:ascii="宋体" w:hAnsi="宋体"/>
                <w:color w:val="000000"/>
              </w:rPr>
            </w:pPr>
            <w:r>
              <w:rPr>
                <w:rFonts w:ascii="宋体" w:hAnsi="宋体"/>
                <w:color w:val="000000"/>
              </w:rPr>
            </w:r>
            <w:r/>
          </w:p>
          <w:p>
            <w:pPr>
              <w:jc w:val="left"/>
              <w:rPr>
                <w:rFonts w:ascii="宋体" w:hAnsi="宋体"/>
                <w:color w:val="000000"/>
              </w:rPr>
            </w:pPr>
            <w:r>
              <w:rPr>
                <w:rFonts w:hint="eastAsia" w:ascii="宋体" w:hAnsi="宋体"/>
                <w:color w:val="000000"/>
              </w:rPr>
              <w:t xml:space="preserve">本项目每个采购包选取</w:t>
            </w:r>
            <w:r>
              <w:rPr>
                <w:rFonts w:hint="eastAsia" w:ascii="宋体" w:hAnsi="宋体"/>
                <w:color w:val="000000"/>
              </w:rPr>
              <w:t xml:space="preserve">1</w:t>
            </w:r>
            <w:r>
              <w:rPr>
                <w:rFonts w:hint="eastAsia" w:ascii="宋体" w:hAnsi="宋体"/>
                <w:color w:val="000000"/>
              </w:rPr>
              <w:t xml:space="preserve">名中标候选人。同一投标单位可对本项目不同采购包同时投标，各个采购包兼投不兼中，同一投标单位最多只能作一个采购包的中标候选人。本项目按照采购包</w:t>
            </w:r>
            <w:r>
              <w:rPr>
                <w:rFonts w:hint="eastAsia" w:ascii="宋体" w:hAnsi="宋体"/>
                <w:color w:val="000000"/>
              </w:rPr>
              <w:t xml:space="preserve">1</w:t>
            </w:r>
            <w:r>
              <w:rPr>
                <w:rFonts w:hint="eastAsia" w:ascii="宋体" w:hAnsi="宋体"/>
                <w:color w:val="000000"/>
              </w:rPr>
              <w:t xml:space="preserve">、采购包</w:t>
            </w:r>
            <w:r>
              <w:rPr>
                <w:rFonts w:hint="eastAsia" w:ascii="宋体" w:hAnsi="宋体"/>
                <w:color w:val="000000"/>
              </w:rPr>
              <w:t xml:space="preserve">2</w:t>
            </w:r>
            <w:r>
              <w:rPr>
                <w:rFonts w:hint="eastAsia" w:ascii="宋体" w:hAnsi="宋体"/>
                <w:color w:val="000000"/>
              </w:rPr>
              <w:t xml:space="preserve">、采购包</w:t>
            </w:r>
            <w:r>
              <w:rPr>
                <w:rFonts w:hint="eastAsia" w:ascii="宋体" w:hAnsi="宋体"/>
                <w:color w:val="000000"/>
              </w:rPr>
              <w:t xml:space="preserve">3</w:t>
            </w:r>
            <w:r>
              <w:rPr>
                <w:rFonts w:hint="eastAsia" w:ascii="宋体" w:hAnsi="宋体"/>
                <w:color w:val="000000"/>
              </w:rPr>
              <w:t xml:space="preserve">的顺序依次评审并确定中标候选人，已被推荐为前面采购包中标候选人的投标人不再参与后面采购包的评审，同时该中标候选人不再计入后面采购包有效投标人数量。</w:t>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continue"/>
            <w:textDirection w:val="lrTb"/>
            <w:noWrap w:val="false"/>
          </w:tcPr>
          <w:p>
            <w:pPr>
              <w:jc w:val="center"/>
              <w:rPr>
                <w:rFonts w:ascii="宋体" w:hAnsi="宋体"/>
                <w:color w:val="000000"/>
              </w:rPr>
            </w:pPr>
            <w:r>
              <w:rPr>
                <w:rFonts w:ascii="宋体" w:hAnsi="宋体"/>
                <w:color w:val="000000"/>
              </w:rPr>
            </w:r>
            <w:r/>
          </w:p>
        </w:tc>
      </w:tr>
      <w:tr>
        <w:trPr>
          <w:cantSplit/>
          <w:trHeight w:val="809"/>
        </w:trPr>
        <w:tc>
          <w:tcPr>
            <w:tcW w:w="1148"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tcW w:w="1610"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5569" w:type="dxa"/>
            <w:vAlign w:val="center"/>
            <w:vMerge w:val="continue"/>
            <w:textDirection w:val="lrTb"/>
            <w:noWrap w:val="false"/>
          </w:tcPr>
          <w:p>
            <w:pPr>
              <w:jc w:val="center"/>
              <w:rPr>
                <w:rFonts w:ascii="宋体" w:hAnsi="宋体"/>
                <w:color w:val="000000"/>
              </w:rPr>
            </w:pPr>
            <w:r>
              <w:rPr>
                <w:rFonts w:ascii="宋体" w:hAnsi="宋体"/>
                <w:color w:val="000000"/>
              </w:rPr>
            </w:r>
            <w:r/>
          </w:p>
        </w:tc>
      </w:tr>
    </w:tbl>
    <w:p>
      <w:pPr>
        <w:pStyle w:val="1020"/>
        <w:ind w:firstLine="441"/>
        <w:spacing w:line="0" w:lineRule="atLeast"/>
        <w:rPr>
          <w:rFonts w:ascii="宋体" w:hAnsi="宋体"/>
          <w:b/>
        </w:rPr>
      </w:pPr>
      <w:r>
        <w:rPr>
          <w:rFonts w:hint="eastAsia" w:ascii="宋体" w:hAnsi="宋体"/>
          <w:b/>
        </w:rPr>
        <w:t xml:space="preserve">政府采购政策功能落实</w:t>
      </w:r>
      <w:r/>
    </w:p>
    <w:p>
      <w:pPr>
        <w:pStyle w:val="1020"/>
        <w:spacing w:line="0" w:lineRule="atLeast"/>
        <w:rPr>
          <w:rFonts w:ascii="宋体" w:hAnsi="宋体"/>
          <w:sz w:val="20"/>
          <w:szCs w:val="20"/>
        </w:rPr>
      </w:pPr>
      <w:r>
        <w:rPr>
          <w:rFonts w:hint="eastAsia" w:ascii="宋体" w:hAnsi="宋体"/>
          <w:sz w:val="20"/>
          <w:szCs w:val="20"/>
        </w:rPr>
        <w:t xml:space="preserve">1</w:t>
      </w:r>
      <w:r>
        <w:rPr>
          <w:rFonts w:hint="eastAsia" w:ascii="宋体" w:hAnsi="宋体"/>
          <w:sz w:val="20"/>
          <w:szCs w:val="20"/>
        </w:rPr>
        <w:t xml:space="preserve">、小微型企业价格扣除</w:t>
      </w:r>
      <w:r/>
    </w:p>
    <w:p>
      <w:pPr>
        <w:pStyle w:val="1020"/>
        <w:ind w:firstLine="36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1</w:t>
      </w:r>
      <w:r>
        <w:rPr>
          <w:rFonts w:hint="eastAsia" w:ascii="宋体" w:hAnsi="宋体"/>
          <w:sz w:val="20"/>
          <w:szCs w:val="20"/>
        </w:rPr>
        <w:t xml:space="preserve">）本项目对小型和微型企业提供的服务给予</w:t>
      </w:r>
      <w:r>
        <w:rPr>
          <w:rFonts w:hint="eastAsia" w:ascii="宋体" w:hAnsi="宋体"/>
          <w:sz w:val="20"/>
          <w:szCs w:val="20"/>
          <w:u w:val="single"/>
        </w:rPr>
        <w:t xml:space="preserve">10%</w:t>
      </w:r>
      <w:r>
        <w:rPr>
          <w:rFonts w:hint="eastAsia" w:ascii="宋体" w:hAnsi="宋体"/>
          <w:sz w:val="20"/>
          <w:szCs w:val="20"/>
        </w:rPr>
        <w:t xml:space="preserve">的扣除价格，用扣除后的价格参与评审。</w:t>
      </w:r>
      <w:r/>
    </w:p>
    <w:p>
      <w:pPr>
        <w:pStyle w:val="1020"/>
        <w:ind w:firstLine="36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2</w:t>
      </w:r>
      <w:r>
        <w:rPr>
          <w:rFonts w:hint="eastAsia" w:ascii="宋体" w:hAnsi="宋体"/>
          <w:sz w:val="20"/>
          <w:szCs w:val="20"/>
        </w:rPr>
        <w:t xml:space="preserve">）供应商需按照采购文件的要求提供相应的《中小微企业声明函》。</w:t>
      </w:r>
      <w:r/>
    </w:p>
    <w:p>
      <w:pPr>
        <w:pStyle w:val="1020"/>
        <w:spacing w:line="0" w:lineRule="atLeast"/>
        <w:rPr>
          <w:rFonts w:ascii="宋体" w:hAnsi="宋体"/>
          <w:sz w:val="20"/>
          <w:szCs w:val="20"/>
        </w:rPr>
      </w:pPr>
      <w:r>
        <w:rPr>
          <w:rFonts w:hint="eastAsia" w:ascii="宋体" w:hAnsi="宋体"/>
          <w:sz w:val="20"/>
          <w:szCs w:val="20"/>
        </w:rPr>
        <w:t xml:space="preserve">2</w:t>
      </w:r>
      <w:r>
        <w:rPr>
          <w:rFonts w:hint="eastAsia" w:ascii="宋体" w:hAnsi="宋体"/>
          <w:sz w:val="20"/>
          <w:szCs w:val="20"/>
        </w:rPr>
        <w:t xml:space="preserve">、残疾人福利单位价格扣除</w:t>
      </w:r>
      <w:r/>
    </w:p>
    <w:p>
      <w:pPr>
        <w:pStyle w:val="1020"/>
        <w:ind w:left="120" w:firstLine="36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1</w:t>
      </w:r>
      <w:r>
        <w:rPr>
          <w:rFonts w:hint="eastAsia" w:ascii="宋体" w:hAnsi="宋体"/>
          <w:sz w:val="20"/>
          <w:szCs w:val="20"/>
        </w:rPr>
        <w:t xml:space="preserve">）本项目对残疾人福利性单位视同小型、微型企业，给予</w:t>
      </w:r>
      <w:r>
        <w:rPr>
          <w:rFonts w:hint="eastAsia" w:ascii="宋体" w:hAnsi="宋体"/>
          <w:sz w:val="20"/>
          <w:szCs w:val="20"/>
          <w:u w:val="single"/>
        </w:rPr>
        <w:t xml:space="preserve">10%</w:t>
      </w:r>
      <w:r>
        <w:rPr>
          <w:rFonts w:hint="eastAsia" w:ascii="宋体" w:hAnsi="宋体"/>
          <w:sz w:val="20"/>
          <w:szCs w:val="20"/>
        </w:rPr>
        <w:t xml:space="preserve">的价格扣除，用扣除后的价格参与评审。</w:t>
      </w:r>
      <w:r/>
    </w:p>
    <w:p>
      <w:pPr>
        <w:pStyle w:val="1020"/>
        <w:ind w:left="120" w:firstLine="36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2</w:t>
      </w:r>
      <w:r>
        <w:rPr>
          <w:rFonts w:hint="eastAsia" w:ascii="宋体" w:hAnsi="宋体"/>
          <w:sz w:val="20"/>
          <w:szCs w:val="20"/>
        </w:rPr>
        <w:t xml:space="preserve">）残疾人福利单位需按照采购文件的要求提供《残疾人福利性单位声明函》。</w:t>
      </w:r>
      <w:r/>
    </w:p>
    <w:p>
      <w:pPr>
        <w:pStyle w:val="1020"/>
        <w:ind w:left="120" w:firstLine="36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3</w:t>
      </w:r>
      <w:r>
        <w:rPr>
          <w:rFonts w:hint="eastAsia" w:ascii="宋体" w:hAnsi="宋体"/>
          <w:sz w:val="20"/>
          <w:szCs w:val="20"/>
        </w:rPr>
        <w:t xml:space="preserve">）残疾人福利单位标准请参照《关于促进残疾人就业政府采购政策的通知》（财库〔</w:t>
      </w:r>
      <w:r>
        <w:rPr>
          <w:rFonts w:hint="eastAsia" w:ascii="宋体" w:hAnsi="宋体"/>
          <w:sz w:val="20"/>
          <w:szCs w:val="20"/>
        </w:rPr>
        <w:t xml:space="preserve">2017</w:t>
      </w:r>
      <w:r>
        <w:rPr>
          <w:rFonts w:hint="eastAsia" w:ascii="宋体" w:hAnsi="宋体"/>
          <w:sz w:val="20"/>
          <w:szCs w:val="20"/>
        </w:rPr>
        <w:t xml:space="preserve">〕</w:t>
      </w:r>
      <w:r>
        <w:rPr>
          <w:rFonts w:hint="eastAsia" w:ascii="宋体" w:hAnsi="宋体"/>
          <w:sz w:val="20"/>
          <w:szCs w:val="20"/>
        </w:rPr>
        <w:t xml:space="preserve">141</w:t>
      </w:r>
      <w:r>
        <w:rPr>
          <w:rFonts w:hint="eastAsia" w:ascii="宋体" w:hAnsi="宋体"/>
          <w:sz w:val="20"/>
          <w:szCs w:val="20"/>
        </w:rPr>
        <w:t xml:space="preserve">号）。</w:t>
      </w:r>
      <w:r/>
    </w:p>
    <w:p>
      <w:pPr>
        <w:pStyle w:val="1020"/>
        <w:spacing w:line="0" w:lineRule="atLeast"/>
        <w:rPr>
          <w:rFonts w:ascii="宋体" w:hAnsi="宋体"/>
          <w:sz w:val="20"/>
          <w:szCs w:val="20"/>
        </w:rPr>
      </w:pPr>
      <w:r>
        <w:rPr>
          <w:rFonts w:hint="eastAsia" w:ascii="宋体" w:hAnsi="宋体"/>
          <w:sz w:val="20"/>
          <w:szCs w:val="20"/>
        </w:rPr>
        <w:t xml:space="preserve">3</w:t>
      </w:r>
      <w:r>
        <w:rPr>
          <w:rFonts w:hint="eastAsia" w:ascii="宋体" w:hAnsi="宋体"/>
          <w:sz w:val="20"/>
          <w:szCs w:val="20"/>
        </w:rPr>
        <w:t xml:space="preserve">、监狱和戒毒企业价格扣除</w:t>
      </w:r>
      <w:r/>
    </w:p>
    <w:p>
      <w:pPr>
        <w:pStyle w:val="102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1</w:t>
      </w:r>
      <w:r>
        <w:rPr>
          <w:rFonts w:hint="eastAsia" w:ascii="宋体" w:hAnsi="宋体"/>
          <w:sz w:val="20"/>
          <w:szCs w:val="20"/>
        </w:rPr>
        <w:t xml:space="preserve">）本项目对监狱和戒毒企业（简称监狱企业）视同小型、微型企业，给予</w:t>
      </w:r>
      <w:r>
        <w:rPr>
          <w:rFonts w:hint="eastAsia" w:ascii="宋体" w:hAnsi="宋体"/>
          <w:sz w:val="20"/>
          <w:szCs w:val="20"/>
          <w:u w:val="single"/>
        </w:rPr>
        <w:t xml:space="preserve">10%</w:t>
      </w:r>
      <w:r>
        <w:rPr>
          <w:rFonts w:hint="eastAsia" w:ascii="宋体" w:hAnsi="宋体"/>
          <w:sz w:val="20"/>
          <w:szCs w:val="20"/>
        </w:rPr>
        <w:t xml:space="preserve">的价格扣除，用扣除后的价格参与评审。</w:t>
      </w:r>
      <w:r/>
    </w:p>
    <w:p>
      <w:pPr>
        <w:pStyle w:val="102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2</w:t>
      </w:r>
      <w:r>
        <w:rPr>
          <w:rFonts w:hint="eastAsia" w:ascii="宋体" w:hAnsi="宋体"/>
          <w:sz w:val="20"/>
          <w:szCs w:val="20"/>
        </w:rPr>
        <w:t xml:space="preserve">）监狱企业参加政府采购活动时，需提供由省级以上监狱管理局、戒毒管理局</w:t>
      </w:r>
      <w:r>
        <w:rPr>
          <w:rFonts w:hint="eastAsia" w:ascii="宋体" w:hAnsi="宋体"/>
          <w:sz w:val="20"/>
          <w:szCs w:val="20"/>
        </w:rPr>
        <w:t xml:space="preserve">(</w:t>
      </w:r>
      <w:r>
        <w:rPr>
          <w:rFonts w:hint="eastAsia" w:ascii="宋体" w:hAnsi="宋体"/>
          <w:sz w:val="20"/>
          <w:szCs w:val="20"/>
        </w:rPr>
        <w:t xml:space="preserve">含新疆生产建设兵团</w:t>
      </w:r>
      <w:r>
        <w:rPr>
          <w:rFonts w:hint="eastAsia" w:ascii="宋体" w:hAnsi="宋体"/>
          <w:sz w:val="20"/>
          <w:szCs w:val="20"/>
        </w:rPr>
        <w:t xml:space="preserve">)</w:t>
      </w:r>
      <w:r>
        <w:rPr>
          <w:rFonts w:hint="eastAsia" w:ascii="宋体" w:hAnsi="宋体"/>
          <w:sz w:val="20"/>
          <w:szCs w:val="20"/>
        </w:rPr>
        <w:t xml:space="preserve">出具的属于监狱企业的证明文件。供应商如不提供上述证明文件，价格将不做相应扣除。</w:t>
      </w:r>
      <w:r/>
    </w:p>
    <w:p>
      <w:pPr>
        <w:pStyle w:val="1020"/>
        <w:spacing w:line="0" w:lineRule="atLeast"/>
        <w:rPr>
          <w:rFonts w:ascii="宋体" w:hAnsi="宋体"/>
          <w:sz w:val="20"/>
          <w:szCs w:val="20"/>
        </w:rPr>
      </w:pPr>
      <w:r>
        <w:rPr>
          <w:rFonts w:hint="eastAsia" w:ascii="宋体" w:hAnsi="宋体"/>
          <w:sz w:val="20"/>
          <w:szCs w:val="20"/>
        </w:rPr>
        <w:t xml:space="preserve">（</w:t>
      </w:r>
      <w:r>
        <w:rPr>
          <w:rFonts w:hint="eastAsia" w:ascii="宋体" w:hAnsi="宋体"/>
          <w:sz w:val="20"/>
          <w:szCs w:val="20"/>
        </w:rPr>
        <w:t xml:space="preserve">3</w:t>
      </w:r>
      <w:r>
        <w:rPr>
          <w:rFonts w:hint="eastAsia" w:ascii="宋体" w:hAnsi="宋体"/>
          <w:sz w:val="20"/>
          <w:szCs w:val="20"/>
        </w:rPr>
        <w:t xml:space="preserve">）监狱企业标准请参照《关于政府采购支持监狱企业发展有关问题的通知》（</w:t>
      </w:r>
      <w:r>
        <w:rPr>
          <w:rFonts w:ascii="宋体" w:hAnsi="宋体"/>
          <w:sz w:val="20"/>
          <w:szCs w:val="20"/>
        </w:rPr>
        <w:t xml:space="preserve">财库〔</w:t>
      </w:r>
      <w:r>
        <w:rPr>
          <w:rFonts w:ascii="宋体" w:hAnsi="宋体"/>
          <w:sz w:val="20"/>
          <w:szCs w:val="20"/>
        </w:rPr>
        <w:t xml:space="preserve">2014</w:t>
      </w:r>
      <w:r>
        <w:rPr>
          <w:rFonts w:ascii="宋体" w:hAnsi="宋体"/>
          <w:sz w:val="20"/>
          <w:szCs w:val="20"/>
        </w:rPr>
        <w:t xml:space="preserve">〕</w:t>
      </w:r>
      <w:r>
        <w:rPr>
          <w:rFonts w:ascii="宋体" w:hAnsi="宋体"/>
          <w:sz w:val="20"/>
          <w:szCs w:val="20"/>
        </w:rPr>
        <w:t xml:space="preserve">68</w:t>
      </w:r>
      <w:r>
        <w:rPr>
          <w:rFonts w:ascii="宋体" w:hAnsi="宋体"/>
          <w:sz w:val="20"/>
          <w:szCs w:val="20"/>
        </w:rPr>
        <w:t xml:space="preserve">号</w:t>
      </w:r>
      <w:r>
        <w:rPr>
          <w:rFonts w:hint="eastAsia" w:ascii="宋体" w:hAnsi="宋体"/>
          <w:sz w:val="20"/>
          <w:szCs w:val="20"/>
        </w:rPr>
        <w:t xml:space="preserve">）。</w:t>
      </w:r>
      <w:r/>
    </w:p>
    <w:p>
      <w:pPr>
        <w:pStyle w:val="1020"/>
        <w:spacing w:line="400" w:lineRule="exact"/>
        <w:rPr>
          <w:rFonts w:ascii="宋体" w:hAnsi="宋体"/>
          <w:sz w:val="20"/>
          <w:szCs w:val="20"/>
        </w:rPr>
      </w:pPr>
      <w:r>
        <w:rPr>
          <w:rFonts w:hint="eastAsia" w:ascii="宋体" w:hAnsi="宋体"/>
          <w:sz w:val="20"/>
          <w:szCs w:val="20"/>
        </w:rPr>
        <w:t xml:space="preserve">4</w:t>
      </w:r>
      <w:r>
        <w:rPr>
          <w:rFonts w:hint="eastAsia" w:ascii="宋体" w:hAnsi="宋体"/>
          <w:sz w:val="20"/>
          <w:szCs w:val="20"/>
        </w:rPr>
        <w:t xml:space="preserve">、残疾人福利单位、监狱企业属于小型、微型企业的，不重复享受政策。</w:t>
      </w:r>
      <w:r/>
    </w:p>
    <w:p>
      <w:pPr>
        <w:pStyle w:val="1020"/>
        <w:spacing w:line="400" w:lineRule="exact"/>
        <w:rPr>
          <w:rFonts w:ascii="宋体" w:hAnsi="宋体"/>
          <w:sz w:val="20"/>
          <w:szCs w:val="20"/>
        </w:rPr>
      </w:pPr>
      <w:r>
        <w:rPr>
          <w:rFonts w:hint="eastAsia" w:ascii="宋体" w:hAnsi="宋体"/>
          <w:sz w:val="20"/>
          <w:szCs w:val="20"/>
        </w:rPr>
        <w:t xml:space="preserve">5</w:t>
      </w:r>
      <w:r>
        <w:rPr>
          <w:rFonts w:hint="eastAsia" w:ascii="宋体" w:hAnsi="宋体"/>
          <w:sz w:val="20"/>
          <w:szCs w:val="20"/>
        </w:rPr>
        <w:t xml:space="preserve">、如果本项目同意联合体投标或同意</w:t>
      </w:r>
      <w:r>
        <w:rPr>
          <w:rFonts w:hint="eastAsia" w:ascii="宋体" w:hAnsi="宋体"/>
          <w:color w:val="000000"/>
          <w:sz w:val="20"/>
          <w:szCs w:val="20"/>
        </w:rPr>
        <w:t xml:space="preserve">分包</w:t>
      </w:r>
      <w:r>
        <w:rPr>
          <w:rFonts w:hint="eastAsia" w:ascii="宋体" w:hAnsi="宋体"/>
          <w:sz w:val="20"/>
          <w:szCs w:val="20"/>
        </w:rPr>
        <w:t xml:space="preserve">履行合同的</w:t>
      </w:r>
      <w:r>
        <w:rPr>
          <w:rFonts w:hint="eastAsia" w:ascii="宋体" w:hAnsi="宋体"/>
          <w:sz w:val="20"/>
          <w:szCs w:val="20"/>
        </w:rPr>
        <w:t xml:space="preserve">,</w:t>
      </w:r>
      <w:r>
        <w:rPr>
          <w:rFonts w:hint="eastAsia" w:ascii="宋体" w:hAnsi="宋体"/>
          <w:sz w:val="20"/>
          <w:szCs w:val="20"/>
        </w:rPr>
        <w:t xml:space="preserve">大中型企业与小微型企业（残疾人福利单位、监狱企业）组成联合体或者大中型企业向一家或多家小微型企业分包，联合协议或者</w:t>
      </w:r>
      <w:r>
        <w:rPr>
          <w:rFonts w:hint="eastAsia" w:ascii="宋体" w:hAnsi="宋体"/>
          <w:color w:val="000000"/>
          <w:sz w:val="20"/>
          <w:szCs w:val="20"/>
        </w:rPr>
        <w:t xml:space="preserve">分包</w:t>
      </w:r>
      <w:r>
        <w:rPr>
          <w:rFonts w:hint="eastAsia" w:ascii="宋体" w:hAnsi="宋体"/>
          <w:sz w:val="20"/>
          <w:szCs w:val="20"/>
        </w:rPr>
        <w:t xml:space="preserve">意向协议中约定小微型企业（残疾人福利单位、监狱企业）的合同份额占到合同总金额</w:t>
      </w:r>
      <w:r>
        <w:rPr>
          <w:rFonts w:hint="eastAsia" w:ascii="宋体" w:hAnsi="宋体"/>
          <w:sz w:val="20"/>
          <w:szCs w:val="20"/>
        </w:rPr>
        <w:t xml:space="preserve">30%</w:t>
      </w:r>
      <w:r>
        <w:rPr>
          <w:rFonts w:hint="eastAsia" w:ascii="宋体" w:hAnsi="宋体"/>
          <w:sz w:val="20"/>
          <w:szCs w:val="20"/>
        </w:rPr>
        <w:t xml:space="preserve">以上的，给予联合体或者大中型企业</w:t>
      </w:r>
      <w:r>
        <w:rPr>
          <w:rFonts w:ascii="宋体" w:hAnsi="宋体"/>
          <w:sz w:val="20"/>
          <w:szCs w:val="20"/>
          <w:u w:val="single"/>
        </w:rPr>
        <w:t xml:space="preserve">4</w:t>
      </w:r>
      <w:r>
        <w:rPr>
          <w:rFonts w:hint="eastAsia" w:ascii="宋体" w:hAnsi="宋体"/>
          <w:sz w:val="20"/>
          <w:szCs w:val="20"/>
          <w:u w:val="single"/>
        </w:rPr>
        <w:t xml:space="preserve">%</w:t>
      </w:r>
      <w:r>
        <w:rPr>
          <w:rFonts w:hint="eastAsia" w:ascii="宋体" w:hAnsi="宋体"/>
          <w:sz w:val="20"/>
          <w:szCs w:val="20"/>
        </w:rPr>
        <w:t xml:space="preserve">的价格扣除，用扣除后的价格参与评审。</w:t>
      </w:r>
      <w:r/>
    </w:p>
    <w:p>
      <w:pPr>
        <w:pStyle w:val="1020"/>
        <w:spacing w:line="400" w:lineRule="exact"/>
        <w:rPr>
          <w:rFonts w:ascii="宋体" w:hAnsi="宋体"/>
          <w:sz w:val="20"/>
          <w:szCs w:val="20"/>
        </w:rPr>
      </w:pPr>
      <w:r>
        <w:rPr>
          <w:rFonts w:hint="eastAsia" w:ascii="宋体" w:hAnsi="宋体"/>
          <w:sz w:val="20"/>
          <w:szCs w:val="20"/>
        </w:rPr>
        <w:t xml:space="preserve">6</w:t>
      </w:r>
      <w:r>
        <w:rPr>
          <w:rFonts w:hint="eastAsia" w:ascii="宋体" w:hAnsi="宋体"/>
          <w:sz w:val="20"/>
          <w:szCs w:val="20"/>
        </w:rPr>
        <w:t xml:space="preserve">、联合体各方均为小型、微型企业（残疾人福利单位、监狱企业）的，联合体享受</w:t>
      </w:r>
      <w:r>
        <w:rPr>
          <w:rFonts w:hint="eastAsia" w:ascii="宋体" w:hAnsi="宋体"/>
          <w:sz w:val="20"/>
          <w:szCs w:val="20"/>
          <w:u w:val="single"/>
        </w:rPr>
        <w:t xml:space="preserve">10%</w:t>
      </w:r>
      <w:r>
        <w:rPr>
          <w:rFonts w:hint="eastAsia" w:ascii="宋体" w:hAnsi="宋体"/>
          <w:sz w:val="20"/>
          <w:szCs w:val="20"/>
        </w:rPr>
        <w:t xml:space="preserve">价格扣除，用扣除后的价格参与评审。</w:t>
      </w:r>
      <w:r/>
    </w:p>
    <w:p>
      <w:pPr>
        <w:pStyle w:val="1020"/>
        <w:spacing w:line="400" w:lineRule="exact"/>
        <w:rPr>
          <w:rFonts w:ascii="宋体" w:hAnsi="宋体"/>
          <w:sz w:val="20"/>
          <w:szCs w:val="20"/>
        </w:rPr>
      </w:pPr>
      <w:r>
        <w:rPr>
          <w:rFonts w:hint="eastAsia" w:ascii="宋体" w:hAnsi="宋体"/>
          <w:sz w:val="20"/>
          <w:szCs w:val="20"/>
        </w:rPr>
        <w:t xml:space="preserve">7.</w:t>
      </w:r>
      <w:r>
        <w:rPr>
          <w:rFonts w:hint="eastAsia" w:ascii="宋体" w:hAnsi="宋体"/>
          <w:sz w:val="20"/>
          <w:szCs w:val="20"/>
        </w:rPr>
        <w:t xml:space="preserve">采购本国产品的支持政策</w:t>
      </w:r>
      <w:r/>
    </w:p>
    <w:p>
      <w:pPr>
        <w:pStyle w:val="1020"/>
        <w:spacing w:line="400" w:lineRule="exact"/>
        <w:rPr>
          <w:rFonts w:ascii="宋体" w:hAnsi="宋体"/>
          <w:sz w:val="20"/>
          <w:szCs w:val="20"/>
        </w:rPr>
      </w:pPr>
      <w:r>
        <w:rPr>
          <w:rFonts w:hint="eastAsia" w:ascii="宋体" w:hAnsi="宋体"/>
          <w:sz w:val="20"/>
          <w:szCs w:val="20"/>
        </w:rPr>
        <w:t xml:space="preserve">7.1 </w:t>
      </w:r>
      <w:r>
        <w:rPr>
          <w:rFonts w:hint="eastAsia" w:ascii="宋体" w:hAnsi="宋体"/>
          <w:sz w:val="20"/>
          <w:szCs w:val="20"/>
        </w:rPr>
        <w:t xml:space="preserve">当采购包中含有货物的，供应商为该采购包提供的符合本国产品标准的货物成本之和占该供应商提供的整个采购包成本之和的比例达到</w:t>
      </w:r>
      <w:r>
        <w:rPr>
          <w:rFonts w:hint="eastAsia" w:ascii="宋体" w:hAnsi="宋体"/>
          <w:sz w:val="20"/>
          <w:szCs w:val="20"/>
        </w:rPr>
        <w:t xml:space="preserve">80%</w:t>
      </w:r>
      <w:r>
        <w:rPr>
          <w:rFonts w:hint="eastAsia" w:ascii="宋体" w:hAnsi="宋体"/>
          <w:sz w:val="20"/>
          <w:szCs w:val="20"/>
        </w:rPr>
        <w:t xml:space="preserve">以上时（供应商需在“第六章</w:t>
      </w:r>
      <w:r>
        <w:rPr>
          <w:rFonts w:hint="eastAsia" w:ascii="宋体" w:hAnsi="宋体"/>
          <w:sz w:val="20"/>
          <w:szCs w:val="20"/>
        </w:rPr>
        <w:t xml:space="preserve"> </w:t>
      </w:r>
      <w:r>
        <w:rPr>
          <w:rFonts w:hint="eastAsia" w:ascii="宋体" w:hAnsi="宋体"/>
          <w:sz w:val="20"/>
          <w:szCs w:val="20"/>
        </w:rPr>
        <w:t xml:space="preserve">投标文件格式”的“附件</w:t>
      </w:r>
      <w:r>
        <w:rPr>
          <w:rFonts w:hint="eastAsia" w:ascii="宋体" w:hAnsi="宋体"/>
          <w:sz w:val="20"/>
          <w:szCs w:val="20"/>
        </w:rPr>
        <w:t xml:space="preserve">2 </w:t>
      </w:r>
      <w:r>
        <w:rPr>
          <w:rFonts w:hint="eastAsia" w:ascii="宋体" w:hAnsi="宋体"/>
          <w:sz w:val="20"/>
          <w:szCs w:val="20"/>
        </w:rPr>
        <w:t xml:space="preserve">投标分项报价表”中填写比例</w:t>
      </w:r>
      <w:r>
        <w:rPr>
          <w:rFonts w:hint="eastAsia" w:ascii="宋体" w:hAnsi="宋体"/>
          <w:sz w:val="20"/>
          <w:szCs w:val="20"/>
        </w:rPr>
        <w:t xml:space="preserve">数值），依法对该供应商整个采购包给予价格评审优惠，即对该供应商整个采购包的总报价给予</w:t>
      </w:r>
      <w:r>
        <w:rPr>
          <w:rFonts w:hint="eastAsia" w:ascii="宋体" w:hAnsi="宋体"/>
          <w:sz w:val="20"/>
          <w:szCs w:val="20"/>
        </w:rPr>
        <w:t xml:space="preserve">20%</w:t>
      </w:r>
      <w:r>
        <w:rPr>
          <w:rFonts w:hint="eastAsia" w:ascii="宋体" w:hAnsi="宋体"/>
          <w:sz w:val="20"/>
          <w:szCs w:val="20"/>
        </w:rPr>
        <w:t xml:space="preserve">的价格扣除，用扣除后的价格参与评审。供应商未填写比例数值，或比例数值不足</w:t>
      </w:r>
      <w:r>
        <w:rPr>
          <w:rFonts w:hint="eastAsia" w:ascii="宋体" w:hAnsi="宋体"/>
          <w:sz w:val="20"/>
          <w:szCs w:val="20"/>
        </w:rPr>
        <w:t xml:space="preserve">80%</w:t>
      </w:r>
      <w:r>
        <w:rPr>
          <w:rFonts w:hint="eastAsia" w:ascii="宋体" w:hAnsi="宋体"/>
          <w:sz w:val="20"/>
          <w:szCs w:val="20"/>
        </w:rPr>
        <w:t xml:space="preserve">的，将不享受本国产品价格评审优惠。</w:t>
      </w:r>
      <w:r/>
    </w:p>
    <w:p>
      <w:pPr>
        <w:pStyle w:val="1020"/>
        <w:spacing w:line="400" w:lineRule="exact"/>
        <w:rPr>
          <w:rFonts w:ascii="宋体" w:hAnsi="宋体"/>
          <w:sz w:val="20"/>
          <w:szCs w:val="20"/>
        </w:rPr>
      </w:pPr>
      <w:r>
        <w:rPr>
          <w:rFonts w:hint="eastAsia" w:ascii="宋体" w:hAnsi="宋体"/>
          <w:sz w:val="20"/>
          <w:szCs w:val="20"/>
        </w:rPr>
        <w:t xml:space="preserve">7.2 </w:t>
      </w:r>
      <w:r>
        <w:rPr>
          <w:rFonts w:hint="eastAsia" w:ascii="宋体" w:hAnsi="宋体"/>
          <w:sz w:val="20"/>
          <w:szCs w:val="20"/>
        </w:rPr>
        <w:t xml:space="preserve">供应商需按照招标文件的要求提供《关于符合本国产品标准的声明函》（以下简称《声明函》），如不提供将不享受本国产品价格评审优惠。</w:t>
      </w:r>
      <w:r/>
    </w:p>
    <w:p>
      <w:pPr>
        <w:pStyle w:val="1020"/>
        <w:spacing w:line="400" w:lineRule="exact"/>
        <w:rPr>
          <w:rFonts w:ascii="宋体" w:hAnsi="宋体"/>
          <w:sz w:val="20"/>
          <w:szCs w:val="20"/>
        </w:rPr>
      </w:pPr>
      <w:r>
        <w:rPr>
          <w:rFonts w:hint="eastAsia" w:ascii="宋体" w:hAnsi="宋体"/>
          <w:sz w:val="20"/>
          <w:szCs w:val="20"/>
        </w:rPr>
        <w:t xml:space="preserve">7.3 </w:t>
      </w:r>
      <w:r>
        <w:rPr>
          <w:rFonts w:hint="eastAsia" w:ascii="宋体" w:hAnsi="宋体"/>
          <w:sz w:val="20"/>
          <w:szCs w:val="20"/>
        </w:rPr>
        <w:t xml:space="preserve">供应商需在《声明函》中逐一、准确填写产品名称、厂名、生产厂址三项信息（《声明函》中标注“</w:t>
      </w:r>
      <w:r>
        <w:rPr>
          <w:rFonts w:hint="eastAsia" w:ascii="宋体" w:hAnsi="宋体"/>
          <w:sz w:val="20"/>
          <w:szCs w:val="20"/>
        </w:rPr>
        <w:t xml:space="preserve">  /  </w:t>
      </w:r>
      <w:r>
        <w:rPr>
          <w:rFonts w:hint="eastAsia" w:ascii="宋体" w:hAnsi="宋体"/>
          <w:sz w:val="20"/>
          <w:szCs w:val="20"/>
        </w:rPr>
        <w:t xml:space="preserve">”的地方无需填写），三项信息中任意一项未填写的视为该项产品不符合本国</w:t>
      </w:r>
      <w:r>
        <w:rPr>
          <w:rFonts w:hint="eastAsia" w:ascii="宋体" w:hAnsi="宋体"/>
          <w:sz w:val="20"/>
          <w:szCs w:val="20"/>
        </w:rPr>
        <w:t xml:space="preserve">产品标准，不享受本国产品价格评审优惠。</w:t>
      </w:r>
      <w:r/>
    </w:p>
    <w:p>
      <w:pPr>
        <w:pStyle w:val="1020"/>
        <w:spacing w:line="400" w:lineRule="exact"/>
        <w:rPr>
          <w:rFonts w:ascii="宋体" w:hAnsi="宋体"/>
          <w:sz w:val="20"/>
          <w:szCs w:val="20"/>
        </w:rPr>
      </w:pPr>
      <w:r>
        <w:rPr>
          <w:rFonts w:hint="eastAsia" w:ascii="宋体" w:hAnsi="宋体"/>
          <w:sz w:val="20"/>
          <w:szCs w:val="20"/>
        </w:rPr>
        <w:t xml:space="preserve">7.4 </w:t>
      </w:r>
      <w:r>
        <w:rPr>
          <w:rFonts w:hint="eastAsia" w:ascii="宋体" w:hAnsi="宋体"/>
          <w:sz w:val="20"/>
          <w:szCs w:val="20"/>
        </w:rPr>
        <w:t xml:space="preserve">评标过程中如发现供应商在《声明函》内容含义不明确、同类事项与投标（响应）文件表述不一致或者有明显文字错误等情况的，评标委员会应当以书面形式要求供应商作出必要的澄清、说明</w:t>
      </w:r>
      <w:r>
        <w:rPr>
          <w:rFonts w:hint="eastAsia" w:ascii="宋体" w:hAnsi="宋体"/>
          <w:sz w:val="20"/>
          <w:szCs w:val="20"/>
        </w:rPr>
        <w:t xml:space="preserve">或者补正。经澄清、说明或者补正的《声明函》仍然不符合《国务院办公厅关于在政府采购中实施本国产品标准及相关政策的通知》（国办发〔</w:t>
      </w:r>
      <w:r>
        <w:rPr>
          <w:rFonts w:hint="eastAsia" w:ascii="宋体" w:hAnsi="宋体"/>
          <w:sz w:val="20"/>
          <w:szCs w:val="20"/>
        </w:rPr>
        <w:t xml:space="preserve">2025</w:t>
      </w:r>
      <w:r>
        <w:rPr>
          <w:rFonts w:hint="eastAsia" w:ascii="宋体" w:hAnsi="宋体"/>
          <w:sz w:val="20"/>
          <w:szCs w:val="20"/>
        </w:rPr>
        <w:t xml:space="preserve">〕</w:t>
      </w:r>
      <w:r>
        <w:rPr>
          <w:rFonts w:hint="eastAsia" w:ascii="宋体" w:hAnsi="宋体"/>
          <w:sz w:val="20"/>
          <w:szCs w:val="20"/>
        </w:rPr>
        <w:t xml:space="preserve">34</w:t>
      </w:r>
      <w:r>
        <w:rPr>
          <w:rFonts w:hint="eastAsia" w:ascii="宋体" w:hAnsi="宋体"/>
          <w:sz w:val="20"/>
          <w:szCs w:val="20"/>
        </w:rPr>
        <w:t xml:space="preserve">号）和招标文件规定的，供应商提供的相关产品视为不符合本国产品标准。</w:t>
      </w:r>
      <w:r/>
    </w:p>
    <w:p>
      <w:pPr>
        <w:pStyle w:val="1020"/>
        <w:spacing w:line="400" w:lineRule="exact"/>
        <w:rPr>
          <w:rFonts w:ascii="宋体" w:hAnsi="宋体"/>
        </w:rPr>
      </w:pPr>
      <w:r>
        <w:rPr>
          <w:rFonts w:ascii="宋体" w:hAnsi="宋体"/>
        </w:rPr>
      </w:r>
      <w:r/>
    </w:p>
    <w:p>
      <w:pPr>
        <w:pStyle w:val="1020"/>
        <w:ind w:firstLine="482"/>
        <w:spacing w:line="0" w:lineRule="atLeast"/>
        <w:rPr>
          <w:rFonts w:ascii="宋体" w:hAnsi="宋体"/>
          <w:b/>
        </w:rPr>
      </w:pPr>
      <w:r>
        <w:rPr>
          <w:rFonts w:hint="eastAsia" w:ascii="宋体" w:hAnsi="宋体"/>
          <w:b/>
        </w:rPr>
        <w:t xml:space="preserve">评标方法与评标标准</w:t>
      </w:r>
      <w:r/>
    </w:p>
    <w:p>
      <w:pPr>
        <w:contextualSpacing/>
        <w:jc w:val="center"/>
        <w:spacing w:after="160" w:line="278" w:lineRule="auto"/>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1</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雨花院区裙楼保洁、附楼保洁、地下室保洁（含科室工勤）</w:t>
      </w:r>
      <w:r/>
    </w:p>
    <w:tbl>
      <w:tblPr>
        <w:tblW w:w="5317" w:type="pct"/>
        <w:jc w:val="center"/>
        <w:tblLook w:val="04A0" w:firstRow="1" w:lastRow="0" w:firstColumn="1" w:lastColumn="0" w:noHBand="0" w:noVBand="1"/>
      </w:tblPr>
      <w:tblGrid>
        <w:gridCol w:w="1012"/>
        <w:gridCol w:w="311"/>
        <w:gridCol w:w="895"/>
        <w:gridCol w:w="6417"/>
        <w:gridCol w:w="591"/>
        <w:gridCol w:w="524"/>
      </w:tblGrid>
      <w:tr>
        <w:trPr>
          <w:jc w:val="center"/>
          <w:trHeight w:val="20"/>
        </w:trPr>
        <w:tc>
          <w:tcPr>
            <w:gridSpan w:val="3"/>
            <w:tcBorders>
              <w:top w:val="single" w:color="000000" w:sz="6" w:space="0"/>
              <w:left w:val="single" w:color="000000" w:sz="6" w:space="0"/>
              <w:bottom w:val="single" w:color="000000" w:sz="8" w:space="0"/>
              <w:right w:val="single" w:color="000000" w:sz="8" w:space="0"/>
            </w:tcBorders>
            <w:tcW w:w="1872" w:type="dxa"/>
            <w:vAlign w:val="center"/>
            <w:textDirection w:val="lrTb"/>
            <w:noWrap w:val="false"/>
          </w:tcPr>
          <w:p>
            <w:pPr>
              <w:jc w:val="center"/>
              <w:spacing w:after="160" w:line="360" w:lineRule="exact"/>
              <w:rPr>
                <w:color w:val="000000"/>
              </w:rPr>
            </w:pPr>
            <w:r>
              <w:rPr>
                <w:rFonts w:hint="eastAsia"/>
                <w:color w:val="000000"/>
              </w:rPr>
              <w:t xml:space="preserve">序号</w:t>
            </w:r>
            <w:r/>
          </w:p>
        </w:tc>
        <w:tc>
          <w:tcPr>
            <w:tcBorders>
              <w:top w:val="single" w:color="000000" w:sz="6" w:space="0"/>
              <w:left w:val="none" w:color="000000" w:sz="4" w:space="0"/>
              <w:bottom w:val="single" w:color="000000" w:sz="8" w:space="0"/>
              <w:right w:val="single" w:color="000000" w:sz="8" w:space="0"/>
            </w:tcBorders>
            <w:tcW w:w="6747" w:type="dxa"/>
            <w:vAlign w:val="center"/>
            <w:textDirection w:val="lrTb"/>
            <w:noWrap w:val="false"/>
          </w:tcPr>
          <w:p>
            <w:pPr>
              <w:jc w:val="center"/>
              <w:spacing w:after="160" w:line="360" w:lineRule="exact"/>
              <w:rPr>
                <w:color w:val="000000"/>
              </w:rPr>
            </w:pPr>
            <w:r>
              <w:rPr>
                <w:rFonts w:hint="eastAsia"/>
                <w:color w:val="000000"/>
              </w:rPr>
              <w:t xml:space="preserve">说明</w:t>
            </w:r>
            <w:r/>
          </w:p>
        </w:tc>
        <w:tc>
          <w:tcPr>
            <w:tcBorders>
              <w:top w:val="single" w:color="000000" w:sz="6" w:space="0"/>
              <w:left w:val="none" w:color="000000" w:sz="4" w:space="0"/>
              <w:bottom w:val="single" w:color="000000" w:sz="8" w:space="0"/>
              <w:right w:val="single" w:color="000000" w:sz="8" w:space="0"/>
            </w:tcBorders>
            <w:tcW w:w="601" w:type="dxa"/>
            <w:vAlign w:val="center"/>
            <w:textDirection w:val="lrTb"/>
            <w:noWrap w:val="false"/>
          </w:tcPr>
          <w:p>
            <w:pPr>
              <w:jc w:val="center"/>
              <w:spacing w:after="160" w:line="360" w:lineRule="exact"/>
              <w:rPr>
                <w:color w:val="000000"/>
              </w:rPr>
            </w:pPr>
            <w:r>
              <w:rPr>
                <w:rFonts w:hint="eastAsia"/>
                <w:color w:val="000000"/>
              </w:rPr>
              <w:t xml:space="preserve">类型</w:t>
            </w:r>
            <w:r/>
          </w:p>
        </w:tc>
        <w:tc>
          <w:tcPr>
            <w:tcBorders>
              <w:top w:val="single" w:color="000000" w:sz="6" w:space="0"/>
              <w:left w:val="none" w:color="000000" w:sz="4" w:space="0"/>
              <w:bottom w:val="single" w:color="000000" w:sz="8" w:space="0"/>
              <w:right w:val="single" w:color="000000" w:sz="6" w:space="0"/>
            </w:tcBorders>
            <w:tcW w:w="530" w:type="dxa"/>
            <w:vAlign w:val="center"/>
            <w:textDirection w:val="lrTb"/>
            <w:noWrap w:val="false"/>
          </w:tcPr>
          <w:p>
            <w:pPr>
              <w:jc w:val="center"/>
              <w:spacing w:after="160" w:line="360" w:lineRule="exact"/>
              <w:rPr>
                <w:color w:val="000000"/>
              </w:rPr>
            </w:pPr>
            <w:r>
              <w:rPr>
                <w:rFonts w:hint="eastAsia"/>
                <w:color w:val="000000"/>
              </w:rPr>
              <w:t xml:space="preserve">分值</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价格分采用低价优先法计算，即满足招标文件要求且报价最低的供应商报价为评标基准价，其价格分为满分</w:t>
            </w:r>
            <w:r>
              <w:rPr>
                <w:rFonts w:hint="eastAsia"/>
                <w:color w:val="000000"/>
              </w:rPr>
              <w:t xml:space="preserve">15</w:t>
            </w:r>
            <w:r>
              <w:rPr>
                <w:rFonts w:hint="eastAsia"/>
                <w:color w:val="000000"/>
              </w:rPr>
              <w:t xml:space="preserve">分，其它投标人的价格分统一按照以下公式计算：投标报价得分</w:t>
            </w:r>
            <w:r>
              <w:rPr>
                <w:rFonts w:hint="eastAsia"/>
                <w:color w:val="000000"/>
              </w:rPr>
              <w:t xml:space="preserve">=</w:t>
            </w:r>
            <w:r>
              <w:rPr>
                <w:rFonts w:hint="eastAsia"/>
                <w:color w:val="000000"/>
              </w:rPr>
              <w:t xml:space="preserve">（评标基准价</w:t>
            </w:r>
            <w:r>
              <w:rPr>
                <w:rFonts w:hint="eastAsia"/>
                <w:color w:val="000000"/>
              </w:rPr>
              <w:t xml:space="preserve">/</w:t>
            </w:r>
            <w:r>
              <w:rPr>
                <w:rFonts w:hint="eastAsia"/>
                <w:color w:val="000000"/>
              </w:rPr>
              <w:t xml:space="preserve">该投标人的投标报价）×</w:t>
            </w:r>
            <w:r>
              <w:rPr>
                <w:rFonts w:hint="eastAsia"/>
                <w:color w:val="000000"/>
              </w:rPr>
              <w:t xml:space="preserve">15</w:t>
            </w:r>
            <w:r>
              <w:rPr>
                <w:rFonts w:hint="eastAsia"/>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bCs/>
                <w:color w:val="000000"/>
              </w:rPr>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15</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3</w:t>
            </w:r>
            <w:r/>
          </w:p>
        </w:tc>
      </w:tr>
      <w:tr>
        <w:trPr>
          <w:cantSplit/>
          <w:jc w:val="center"/>
          <w:trHeight w:val="973"/>
        </w:trPr>
        <w:tc>
          <w:tcPr>
            <w:gridSpan w:val="3"/>
            <w:tcBorders>
              <w:top w:val="none" w:color="000000" w:sz="4" w:space="0"/>
              <w:left w:val="single" w:color="000000" w:sz="6" w:space="0"/>
              <w:right w:val="single" w:color="000000" w:sz="4" w:space="0"/>
            </w:tcBorders>
            <w:tcW w:w="1872" w:type="dxa"/>
            <w:vAlign w:val="center"/>
            <w:vMerge w:val="restart"/>
            <w:textDirection w:val="lrTb"/>
            <w:noWrap w:val="false"/>
          </w:tcPr>
          <w:p>
            <w:pPr>
              <w:jc w:val="left"/>
              <w:spacing w:after="160" w:line="360" w:lineRule="exact"/>
              <w:rPr>
                <w:color w:val="000000"/>
              </w:rPr>
            </w:pPr>
            <w:r>
              <w:rPr>
                <w:rFonts w:hint="eastAsia"/>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hint="eastAsia"/>
                <w:color w:val="000000"/>
              </w:rPr>
              <w:t xml:space="preserve">3.1</w:t>
            </w: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日（以合同签订时间为准）以来承担过同类医院物业项目合同的有</w:t>
            </w:r>
            <w:r>
              <w:rPr>
                <w:rFonts w:hint="eastAsia"/>
                <w:color w:val="000000"/>
              </w:rPr>
              <w:t xml:space="preserve">1</w:t>
            </w:r>
            <w:r>
              <w:rPr>
                <w:rFonts w:hint="eastAsia"/>
                <w:color w:val="000000"/>
              </w:rPr>
              <w:t xml:space="preserve">个得</w:t>
            </w:r>
            <w:r>
              <w:rPr>
                <w:rFonts w:hint="eastAsia"/>
                <w:color w:val="000000"/>
              </w:rPr>
              <w:t xml:space="preserve">2</w:t>
            </w:r>
            <w:r>
              <w:rPr>
                <w:rFonts w:hint="eastAsia"/>
                <w:color w:val="000000"/>
              </w:rPr>
              <w:t xml:space="preserve">分，本项最高得</w:t>
            </w:r>
            <w:r>
              <w:rPr>
                <w:rFonts w:hint="eastAsia"/>
                <w:color w:val="000000"/>
              </w:rPr>
              <w:t xml:space="preserve">10</w:t>
            </w:r>
            <w:r>
              <w:rPr>
                <w:rFonts w:hint="eastAsia"/>
                <w:color w:val="000000"/>
              </w:rPr>
              <w:t xml:space="preserve">分。同一业主不同合同只能算</w:t>
            </w:r>
            <w:r>
              <w:rPr>
                <w:rFonts w:hint="eastAsia"/>
                <w:color w:val="000000"/>
              </w:rPr>
              <w:t xml:space="preserve">1</w:t>
            </w:r>
            <w:r>
              <w:rPr>
                <w:rFonts w:hint="eastAsia"/>
                <w:color w:val="000000"/>
              </w:rPr>
              <w:t xml:space="preserve">个业绩，投标人需提供项目合同扫描件，合同不能完全体现业绩相关信息的，还应提供业主出具的加盖医院管理科室公章或医院公章的用户证明材料。</w:t>
            </w:r>
            <w:r/>
          </w:p>
          <w:p>
            <w:pPr>
              <w:jc w:val="left"/>
              <w:spacing w:after="160" w:line="360" w:lineRule="exact"/>
              <w:rPr>
                <w:color w:val="000000"/>
              </w:rPr>
            </w:pPr>
            <w:r>
              <w:rPr>
                <w:bCs/>
                <w:color w:val="000000"/>
              </w:rPr>
              <w:t xml:space="preserve">“</w:t>
            </w:r>
            <w:r>
              <w:rPr>
                <w:bCs/>
                <w:color w:val="000000"/>
              </w:rPr>
              <w:t xml:space="preserve">同类医院物业项目</w:t>
            </w:r>
            <w:r>
              <w:rPr>
                <w:bCs/>
                <w:color w:val="000000"/>
              </w:rPr>
              <w:t xml:space="preserve">”</w:t>
            </w:r>
            <w:r>
              <w:rPr>
                <w:bCs/>
                <w:color w:val="000000"/>
              </w:rPr>
              <w:t xml:space="preserve">指合同服务期</w:t>
            </w:r>
            <w:r>
              <w:rPr>
                <w:bCs/>
                <w:color w:val="000000"/>
              </w:rPr>
              <w:t xml:space="preserve">≥1</w:t>
            </w:r>
            <w:r>
              <w:rPr>
                <w:bCs/>
                <w:color w:val="000000"/>
              </w:rPr>
              <w:t xml:space="preserve">年的</w:t>
            </w:r>
            <w:r>
              <w:rPr>
                <w:rFonts w:hint="eastAsia"/>
                <w:bCs/>
                <w:color w:val="000000"/>
              </w:rPr>
              <w:t xml:space="preserve">同类医院</w:t>
            </w:r>
            <w:r>
              <w:rPr>
                <w:rFonts w:hint="eastAsia"/>
                <w:bCs/>
                <w:color w:val="000000"/>
              </w:rPr>
              <w:t xml:space="preserve">同</w:t>
            </w:r>
            <w:r>
              <w:rPr>
                <w:bCs/>
                <w:color w:val="000000"/>
              </w:rPr>
              <w:t xml:space="preserve">项目服务业绩，服务内容必须包括</w:t>
            </w:r>
            <w:r>
              <w:rPr>
                <w:bCs/>
                <w:color w:val="000000"/>
              </w:rPr>
              <w:t xml:space="preserve">保洁</w:t>
            </w:r>
            <w:r>
              <w:rPr>
                <w:rFonts w:hint="eastAsia"/>
                <w:bCs/>
                <w:color w:val="000000"/>
              </w:rPr>
              <w:t xml:space="preserve">工</w:t>
            </w:r>
            <w:r>
              <w:rPr>
                <w:bCs/>
                <w:color w:val="000000"/>
              </w:rPr>
              <w:t xml:space="preserve">作。</w:t>
            </w:r>
            <w:r/>
          </w:p>
        </w:tc>
        <w:tc>
          <w:tcPr>
            <w:tcBorders>
              <w:top w:val="none" w:color="000000" w:sz="4" w:space="0"/>
              <w:left w:val="single" w:color="000000" w:sz="4" w:space="0"/>
              <w:bottom w:val="single" w:color="000000" w:sz="4"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4"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10</w:t>
            </w:r>
            <w:r/>
          </w:p>
        </w:tc>
      </w:tr>
      <w:tr>
        <w:trPr>
          <w:cantSplit/>
          <w:jc w:val="center"/>
          <w:trHeight w:val="1416"/>
        </w:trPr>
        <w:tc>
          <w:tcPr>
            <w:gridSpan w:val="3"/>
            <w:tcBorders>
              <w:left w:val="single" w:color="000000" w:sz="6" w:space="0"/>
              <w:bottom w:val="single" w:color="000000" w:sz="8"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color w:val="000000"/>
              </w:rPr>
            </w:pPr>
            <w:r>
              <w:rPr>
                <w:rFonts w:hint="eastAsia"/>
                <w:bCs/>
                <w:color w:val="000000"/>
              </w:rPr>
              <w:t xml:space="preserve">3.2</w:t>
            </w:r>
            <w:r>
              <w:rPr>
                <w:rFonts w:hint="eastAsia"/>
                <w:bCs/>
                <w:color w:val="000000"/>
              </w:rPr>
              <w:t xml:space="preserve">上述业绩中主</w:t>
            </w:r>
            <w:r>
              <w:rPr>
                <w:bCs/>
                <w:color w:val="000000"/>
              </w:rPr>
              <w:t xml:space="preserve">业评价为</w:t>
            </w:r>
            <w:r>
              <w:rPr>
                <w:rFonts w:hint="eastAsia"/>
                <w:bCs/>
                <w:color w:val="000000"/>
              </w:rPr>
              <w:t xml:space="preserve">“</w:t>
            </w:r>
            <w:r>
              <w:rPr>
                <w:bCs/>
                <w:color w:val="000000"/>
              </w:rPr>
              <w:t xml:space="preserve">满意</w:t>
            </w:r>
            <w:r>
              <w:rPr>
                <w:rFonts w:hint="eastAsia"/>
                <w:bCs/>
                <w:color w:val="000000"/>
              </w:rPr>
              <w:t xml:space="preserve">”</w:t>
            </w:r>
            <w:r>
              <w:rPr>
                <w:bCs/>
                <w:color w:val="000000"/>
              </w:rPr>
              <w:t xml:space="preserve">或</w:t>
            </w:r>
            <w:r>
              <w:rPr>
                <w:rFonts w:hint="eastAsia"/>
                <w:bCs/>
                <w:color w:val="000000"/>
              </w:rPr>
              <w:t xml:space="preserve">“优秀”</w:t>
            </w:r>
            <w:r>
              <w:rPr>
                <w:rFonts w:hint="eastAsia"/>
                <w:bCs/>
                <w:color w:val="000000"/>
              </w:rPr>
              <w:t xml:space="preserve">等</w:t>
            </w:r>
            <w:r>
              <w:rPr>
                <w:rFonts w:hint="eastAsia"/>
              </w:rPr>
              <w:t xml:space="preserve">同等次及以上评价</w:t>
            </w:r>
            <w:r>
              <w:rPr>
                <w:rFonts w:hint="eastAsia"/>
              </w:rPr>
              <w:t xml:space="preserve">的</w:t>
            </w:r>
            <w:r>
              <w:rPr>
                <w:rFonts w:hint="eastAsia"/>
                <w:bCs/>
                <w:color w:val="000000"/>
              </w:rPr>
              <w:t xml:space="preserve">证明</w:t>
            </w:r>
            <w:r>
              <w:rPr>
                <w:rFonts w:hint="eastAsia"/>
                <w:bCs/>
                <w:color w:val="000000"/>
              </w:rPr>
              <w:t xml:space="preserve">（证明需加盖医院管理科室公章或医院公章），有</w:t>
            </w:r>
            <w:r>
              <w:rPr>
                <w:rFonts w:hint="eastAsia"/>
                <w:bCs/>
                <w:color w:val="000000"/>
              </w:rPr>
              <w:t xml:space="preserve">1</w:t>
            </w:r>
            <w:r>
              <w:rPr>
                <w:rFonts w:hint="eastAsia"/>
                <w:bCs/>
                <w:color w:val="000000"/>
              </w:rPr>
              <w:t xml:space="preserve">份得</w:t>
            </w:r>
            <w:r>
              <w:rPr>
                <w:rFonts w:hint="eastAsia"/>
                <w:bCs/>
                <w:color w:val="000000"/>
              </w:rPr>
              <w:t xml:space="preserve">1</w:t>
            </w:r>
            <w:r>
              <w:rPr>
                <w:rFonts w:hint="eastAsia"/>
                <w:bCs/>
                <w:color w:val="000000"/>
              </w:rPr>
              <w:t xml:space="preserve">分，满分</w:t>
            </w:r>
            <w:r>
              <w:rPr>
                <w:rFonts w:hint="eastAsia"/>
                <w:bCs/>
                <w:color w:val="000000"/>
              </w:rPr>
              <w:t xml:space="preserve">4</w:t>
            </w:r>
            <w:r>
              <w:rPr>
                <w:rFonts w:hint="eastAsia"/>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4</w:t>
            </w:r>
            <w:r/>
          </w:p>
        </w:tc>
      </w:tr>
      <w:tr>
        <w:trPr>
          <w:cantSplit/>
          <w:jc w:val="center"/>
          <w:trHeight w:val="4240"/>
        </w:trPr>
        <w:tc>
          <w:tcPr>
            <w:gridSpan w:val="2"/>
            <w:tcBorders>
              <w:top w:val="none" w:color="000000" w:sz="4" w:space="0"/>
              <w:left w:val="single" w:color="000000" w:sz="6" w:space="0"/>
              <w:right w:val="single" w:color="000000" w:sz="4" w:space="0"/>
            </w:tcBorders>
            <w:tcW w:w="1684" w:type="dxa"/>
            <w:vAlign w:val="center"/>
            <w:vMerge w:val="restart"/>
            <w:textDirection w:val="lrTb"/>
            <w:noWrap w:val="false"/>
          </w:tcPr>
          <w:p>
            <w:pPr>
              <w:jc w:val="left"/>
              <w:spacing w:after="160" w:line="360" w:lineRule="exact"/>
              <w:rPr>
                <w:color w:val="000000"/>
              </w:rPr>
            </w:pPr>
            <w:r>
              <w:rPr>
                <w:rFonts w:hint="eastAsia"/>
                <w:color w:val="000000"/>
              </w:rPr>
              <w:t xml:space="preserve">四、配备人员实力</w:t>
            </w:r>
            <w:r/>
          </w:p>
          <w:p>
            <w:pPr>
              <w:jc w:val="left"/>
              <w:spacing w:after="160" w:line="360" w:lineRule="exact"/>
              <w:rPr>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left"/>
              <w:spacing w:after="160" w:line="360" w:lineRule="exact"/>
              <w:rPr>
                <w:color w:val="000000"/>
              </w:rPr>
            </w:pPr>
            <w:r>
              <w:rPr>
                <w:rFonts w:hint="eastAsia"/>
                <w:color w:val="000000"/>
              </w:rPr>
              <w:t xml:space="preserve">4.1</w:t>
            </w:r>
            <w:r>
              <w:rPr>
                <w:rFonts w:hint="eastAsia"/>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6747" w:type="dxa"/>
            <w:textDirection w:val="lrTb"/>
            <w:noWrap w:val="false"/>
          </w:tcPr>
          <w:p>
            <w:pPr>
              <w:ind w:right="-21"/>
              <w:jc w:val="left"/>
              <w:spacing w:after="160" w:line="360" w:lineRule="exact"/>
              <w:rPr>
                <w:bCs/>
                <w:color w:val="000000"/>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3</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1</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5</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2</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hint="eastAsia" w:ascii="宋体" w:hAnsi="宋体" w:cs="宋体"/>
                <w:color w:val="000000"/>
                <w:spacing w:val="-2"/>
              </w:rPr>
              <w:t xml:space="preserve">8</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4</w:t>
            </w:r>
            <w:r>
              <w:rPr>
                <w:rFonts w:hint="eastAsia"/>
                <w:bCs/>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ind w:right="-21"/>
              <w:jc w:val="left"/>
              <w:spacing w:after="160" w:line="360" w:lineRule="exact"/>
              <w:rPr>
                <w:color w:val="000000"/>
              </w:rPr>
            </w:pPr>
            <w:r>
              <w:rPr>
                <w:bCs/>
                <w:color w:val="000000"/>
              </w:rPr>
              <w:t xml:space="preserve">为本项目配备的项目经理具有三级</w:t>
            </w:r>
            <w:r>
              <w:rPr>
                <w:rFonts w:hint="eastAsia"/>
                <w:bCs/>
                <w:color w:val="000000"/>
              </w:rPr>
              <w:t xml:space="preserve">（</w:t>
            </w:r>
            <w:r>
              <w:rPr>
                <w:bCs/>
                <w:color w:val="000000"/>
              </w:rPr>
              <w:t xml:space="preserve">高级</w:t>
            </w:r>
            <w:r>
              <w:rPr>
                <w:rFonts w:hint="eastAsia"/>
                <w:bCs/>
                <w:color w:val="000000"/>
              </w:rPr>
              <w:t xml:space="preserve">）</w:t>
            </w:r>
            <w:r>
              <w:rPr>
                <w:bCs/>
                <w:color w:val="000000"/>
              </w:rPr>
              <w:t xml:space="preserve">及以上物业管理师职业资格证书</w:t>
            </w:r>
            <w:r>
              <w:rPr>
                <w:rFonts w:hint="eastAsia"/>
                <w:bCs/>
                <w:color w:val="000000"/>
              </w:rPr>
              <w:t xml:space="preserve">（</w:t>
            </w:r>
            <w:r>
              <w:rPr>
                <w:bCs/>
                <w:color w:val="000000"/>
              </w:rPr>
              <w:t xml:space="preserve">或职业技能等级证书</w:t>
            </w:r>
            <w:r>
              <w:rPr>
                <w:rFonts w:hint="eastAsia"/>
                <w:bCs/>
                <w:color w:val="000000"/>
              </w:rPr>
              <w:t xml:space="preserve">）</w:t>
            </w:r>
            <w:r>
              <w:rPr>
                <w:bCs/>
                <w:color w:val="000000"/>
              </w:rPr>
              <w:t xml:space="preserve">的得</w:t>
            </w:r>
            <w:r>
              <w:rPr>
                <w:rFonts w:hint="eastAsia"/>
                <w:bCs/>
                <w:color w:val="000000"/>
              </w:rPr>
              <w:t xml:space="preserve">2</w:t>
            </w:r>
            <w:r>
              <w:rPr>
                <w:bCs/>
                <w:color w:val="000000"/>
              </w:rPr>
              <w:t xml:space="preserve">分</w:t>
            </w:r>
            <w:r>
              <w:rPr>
                <w:rFonts w:hint="eastAsia"/>
                <w:bCs/>
                <w:color w:val="000000"/>
              </w:rPr>
              <w:t xml:space="preserve">。</w:t>
            </w:r>
            <w:r/>
          </w:p>
          <w:p>
            <w:pPr>
              <w:jc w:val="left"/>
              <w:spacing w:after="160" w:line="360" w:lineRule="exact"/>
              <w:rPr>
                <w:color w:val="000000" w:themeColor="text1"/>
              </w:rPr>
            </w:pPr>
            <w:r>
              <w:rPr>
                <w:rFonts w:hint="eastAsia"/>
                <w:color w:val="000000"/>
              </w:rPr>
              <w:t xml:space="preserve">注：</w:t>
            </w:r>
            <w:r>
              <w:rPr>
                <w:rFonts w:hint="eastAsia" w:ascii="宋体" w:hAnsi="宋体" w:cs="宋体"/>
                <w:color w:val="000000"/>
                <w:spacing w:val="-2"/>
              </w:rPr>
              <w:t xml:space="preserve">需</w:t>
            </w:r>
            <w:r>
              <w:rPr>
                <w:rFonts w:hint="eastAsia"/>
                <w:color w:val="000000"/>
              </w:rPr>
              <w:t xml:space="preserve">提供项目经理工作经验的合同或业主证明材料扫描件</w:t>
            </w:r>
            <w:r>
              <w:rPr>
                <w:bCs/>
                <w:color w:val="000000"/>
              </w:rPr>
              <w:t xml:space="preserve">（</w:t>
            </w:r>
            <w:r>
              <w:rPr>
                <w:rFonts w:hint="eastAsia"/>
                <w:bCs/>
                <w:color w:val="000000"/>
              </w:rPr>
              <w:t xml:space="preserve">医院管理科室公章或医院公章</w:t>
            </w:r>
            <w:r>
              <w:rPr>
                <w:bCs/>
                <w:color w:val="000000"/>
              </w:rPr>
              <w:t xml:space="preserve">）</w:t>
            </w:r>
            <w:r>
              <w:rPr>
                <w:rFonts w:hint="eastAsia"/>
                <w:color w:val="000000"/>
              </w:rPr>
              <w:t xml:space="preserve">，</w:t>
            </w:r>
            <w:r>
              <w:rPr>
                <w:rFonts w:hint="eastAsia"/>
                <w:bCs/>
                <w:color w:val="000000"/>
              </w:rPr>
              <w:t xml:space="preserve">相关</w:t>
            </w:r>
            <w:r>
              <w:rPr>
                <w:bCs/>
                <w:color w:val="000000"/>
              </w:rPr>
              <w:t xml:space="preserve">证书</w:t>
            </w:r>
            <w:r>
              <w:rPr>
                <w:rFonts w:hint="eastAsia"/>
                <w:color w:val="000000"/>
              </w:rPr>
              <w:t xml:space="preserve">扫描件</w:t>
            </w:r>
            <w:r>
              <w:rPr>
                <w:color w:val="000000" w:themeColor="text1"/>
              </w:rPr>
              <w:t xml:space="preserve">（加盖投标人公章）</w:t>
            </w:r>
            <w:r>
              <w:rPr>
                <w:rFonts w:hint="eastAsia"/>
                <w:color w:val="000000"/>
              </w:rPr>
              <w:t xml:space="preserve">，以及投标人为其缴纳的近半年内任意一个月的社保证明，不</w:t>
            </w:r>
            <w:r>
              <w:rPr>
                <w:color w:val="000000" w:themeColor="text1"/>
              </w:rPr>
              <w:t xml:space="preserve">能完全</w:t>
            </w:r>
            <w:r>
              <w:rPr>
                <w:rFonts w:hint="eastAsia"/>
                <w:color w:val="000000" w:themeColor="text1"/>
              </w:rPr>
              <w:t xml:space="preserve">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20"/>
        </w:trPr>
        <w:tc>
          <w:tcPr>
            <w:gridSpan w:val="2"/>
            <w:tcBorders>
              <w:top w:val="single" w:color="000000" w:sz="4" w:space="0"/>
              <w:left w:val="single" w:color="000000" w:sz="6" w:space="0"/>
              <w:bottom w:val="single" w:color="000000" w:sz="8" w:space="0"/>
              <w:right w:val="single" w:color="000000" w:sz="8" w:space="0"/>
            </w:tcBorders>
            <w:tcW w:w="952" w:type="dxa"/>
            <w:vAlign w:val="center"/>
            <w:vMerge w:val="continue"/>
            <w:textDirection w:val="lrTb"/>
            <w:noWrap w:val="false"/>
          </w:tcPr>
          <w:p>
            <w:r/>
            <w:r/>
          </w:p>
        </w:tc>
        <w:tc>
          <w:tcPr>
            <w:tcBorders>
              <w:top w:val="single" w:color="000000" w:sz="4" w:space="0"/>
              <w:left w:val="single" w:color="000000" w:sz="6" w:space="0"/>
              <w:bottom w:val="single" w:color="000000" w:sz="8" w:space="0"/>
              <w:right w:val="single" w:color="000000" w:sz="8" w:space="0"/>
            </w:tcBorders>
            <w:tcW w:w="920" w:type="dxa"/>
            <w:vAlign w:val="center"/>
            <w:textDirection w:val="lrTb"/>
            <w:noWrap w:val="false"/>
          </w:tcPr>
          <w:p>
            <w:pPr>
              <w:jc w:val="left"/>
              <w:spacing w:after="160" w:line="360" w:lineRule="exact"/>
              <w:rPr>
                <w:color w:val="000000"/>
              </w:rPr>
            </w:pPr>
            <w:r>
              <w:rPr>
                <w:rFonts w:hint="eastAsia"/>
                <w:bCs/>
                <w:color w:val="000000"/>
              </w:rPr>
              <w:t xml:space="preserve">4.2</w:t>
            </w:r>
            <w:r>
              <w:rPr>
                <w:rFonts w:hint="eastAsia"/>
                <w:bCs/>
                <w:color w:val="000000"/>
              </w:rPr>
              <w:t xml:space="preserve">区域主管要求</w:t>
            </w:r>
            <w:r/>
          </w:p>
        </w:tc>
        <w:tc>
          <w:tcPr>
            <w:tcBorders>
              <w:top w:val="single" w:color="000000" w:sz="4" w:space="0"/>
              <w:left w:val="none" w:color="000000" w:sz="4" w:space="0"/>
              <w:bottom w:val="single" w:color="000000" w:sz="4" w:space="0"/>
              <w:right w:val="single" w:color="000000" w:sz="8" w:space="0"/>
            </w:tcBorders>
            <w:tcW w:w="6747" w:type="dxa"/>
            <w:vAlign w:val="center"/>
            <w:textDirection w:val="lrTb"/>
            <w:noWrap w:val="false"/>
          </w:tcPr>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w:t>
            </w:r>
            <w:r>
              <w:rPr>
                <w:rFonts w:ascii="宋体" w:hAnsi="宋体" w:cs="宋体"/>
                <w:color w:val="000000"/>
                <w:spacing w:val="-2"/>
              </w:rPr>
              <w:t xml:space="preserve">的</w:t>
            </w:r>
            <w:r>
              <w:rPr>
                <w:rFonts w:hint="eastAsia" w:ascii="宋体" w:hAnsi="宋体" w:cs="宋体"/>
                <w:color w:val="000000"/>
                <w:spacing w:val="-2"/>
              </w:rPr>
              <w:t xml:space="preserve">6</w:t>
            </w:r>
            <w:r>
              <w:rPr>
                <w:rFonts w:hint="eastAsia" w:ascii="宋体" w:hAnsi="宋体" w:cs="宋体"/>
                <w:color w:val="000000"/>
                <w:spacing w:val="-2"/>
              </w:rPr>
              <w:t xml:space="preserve">名区域</w:t>
            </w:r>
            <w:r>
              <w:rPr>
                <w:rFonts w:ascii="宋体" w:hAnsi="宋体" w:cs="宋体"/>
                <w:color w:val="000000"/>
                <w:spacing w:val="-2"/>
              </w:rPr>
              <w:t xml:space="preserve">主管具有医院</w:t>
            </w:r>
            <w:r>
              <w:rPr>
                <w:rFonts w:ascii="宋体" w:hAnsi="宋体" w:cs="宋体"/>
                <w:color w:val="000000"/>
                <w:spacing w:val="-2"/>
              </w:rPr>
              <w:t xml:space="preserve">3</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，每人</w:t>
            </w:r>
            <w:r>
              <w:rPr>
                <w:rFonts w:ascii="宋体" w:hAnsi="宋体" w:cs="宋体"/>
                <w:color w:val="000000"/>
                <w:spacing w:val="-2"/>
              </w:rPr>
              <w:t xml:space="preserve">得</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具</w:t>
            </w:r>
            <w:r>
              <w:rPr>
                <w:rFonts w:ascii="宋体" w:hAnsi="宋体" w:cs="宋体"/>
                <w:color w:val="000000"/>
                <w:spacing w:val="-2"/>
              </w:rPr>
              <w:t xml:space="preserve">有医院</w:t>
            </w:r>
            <w:r>
              <w:rPr>
                <w:rFonts w:ascii="宋体" w:hAnsi="宋体" w:cs="宋体"/>
                <w:color w:val="000000"/>
                <w:spacing w:val="-2"/>
              </w:rPr>
              <w:t xml:space="preserve">5</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；具有</w:t>
            </w:r>
            <w:r>
              <w:rPr>
                <w:rFonts w:ascii="宋体" w:hAnsi="宋体" w:cs="宋体"/>
                <w:color w:val="000000"/>
                <w:spacing w:val="-2"/>
              </w:rPr>
              <w:t xml:space="preserve">医院</w:t>
            </w:r>
            <w:r>
              <w:rPr>
                <w:rFonts w:hint="eastAsia" w:ascii="宋体" w:hAnsi="宋体" w:cs="宋体"/>
                <w:color w:val="000000"/>
                <w:spacing w:val="-2"/>
              </w:rPr>
              <w:t xml:space="preserve">8</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1.5</w:t>
            </w:r>
            <w:r>
              <w:rPr>
                <w:rFonts w:ascii="宋体" w:hAnsi="宋体" w:cs="宋体"/>
                <w:color w:val="000000"/>
                <w:spacing w:val="-2"/>
              </w:rPr>
              <w:t xml:space="preserve">分。</w:t>
            </w:r>
            <w:r>
              <w:rPr>
                <w:rFonts w:hint="eastAsia" w:ascii="宋体" w:hAnsi="宋体" w:cs="宋体"/>
                <w:color w:val="000000"/>
                <w:spacing w:val="-2"/>
              </w:rPr>
              <w:t xml:space="preserve">最高不超过</w:t>
            </w:r>
            <w:r>
              <w:rPr>
                <w:rFonts w:hint="eastAsia" w:ascii="宋体" w:hAnsi="宋体" w:cs="宋体"/>
                <w:color w:val="000000"/>
                <w:spacing w:val="-2"/>
              </w:rPr>
              <w:t xml:space="preserve">9</w:t>
            </w:r>
            <w:r>
              <w:rPr>
                <w:rFonts w:hint="eastAsia"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w:t>
            </w:r>
            <w:r>
              <w:rPr>
                <w:rFonts w:hint="eastAsia" w:ascii="宋体" w:hAnsi="宋体" w:cs="宋体"/>
                <w:color w:val="000000"/>
                <w:spacing w:val="-2"/>
              </w:rPr>
              <w:t xml:space="preserve">大专</w:t>
            </w:r>
            <w:r>
              <w:rPr>
                <w:rFonts w:ascii="宋体" w:hAnsi="宋体" w:cs="宋体"/>
                <w:color w:val="000000"/>
                <w:spacing w:val="-2"/>
              </w:rPr>
              <w:t xml:space="preserve">及以上学历</w:t>
            </w:r>
            <w:r>
              <w:rPr>
                <w:rFonts w:hint="eastAsia" w:ascii="宋体" w:hAnsi="宋体" w:cs="宋体"/>
                <w:color w:val="000000"/>
                <w:spacing w:val="-2"/>
              </w:rPr>
              <w:t xml:space="preserve">的，</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3</w:t>
            </w:r>
            <w:r>
              <w:rPr>
                <w:rFonts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具有物业管理师职业资格证书</w:t>
            </w:r>
            <w:r>
              <w:rPr>
                <w:rFonts w:ascii="宋体" w:hAnsi="宋体" w:cs="宋体"/>
                <w:color w:val="000000"/>
                <w:spacing w:val="-2"/>
              </w:rPr>
              <w:t xml:space="preserve">(</w:t>
            </w:r>
            <w:r>
              <w:rPr>
                <w:rFonts w:ascii="宋体" w:hAnsi="宋体" w:cs="宋体"/>
                <w:color w:val="000000"/>
                <w:spacing w:val="-2"/>
              </w:rPr>
              <w:t xml:space="preserve">或职业技能等级证书</w:t>
            </w:r>
            <w:r>
              <w:rPr>
                <w:rFonts w:ascii="宋体" w:hAnsi="宋体" w:cs="宋体"/>
                <w:color w:val="000000"/>
                <w:spacing w:val="-2"/>
              </w:rPr>
              <w:t xml:space="preserve">)</w:t>
            </w:r>
            <w:r>
              <w:rPr>
                <w:rFonts w:ascii="宋体" w:hAnsi="宋体" w:cs="宋体"/>
                <w:color w:val="000000"/>
                <w:spacing w:val="-2"/>
              </w:rPr>
              <w:t xml:space="preserve">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3</w:t>
            </w:r>
            <w:r>
              <w:rPr>
                <w:rFonts w:ascii="宋体" w:hAnsi="宋体" w:cs="宋体"/>
                <w:color w:val="000000"/>
                <w:spacing w:val="-2"/>
              </w:rPr>
              <w:t xml:space="preserve">分。</w:t>
            </w:r>
            <w:r/>
          </w:p>
          <w:p>
            <w:pPr>
              <w:jc w:val="left"/>
              <w:spacing w:after="160" w:line="360" w:lineRule="exact"/>
              <w:rPr>
                <w:color w:val="000000"/>
              </w:rPr>
            </w:pPr>
            <w:r>
              <w:rPr>
                <w:rFonts w:ascii="宋体" w:hAnsi="宋体" w:cs="宋体"/>
                <w:color w:val="000000"/>
                <w:spacing w:val="-2"/>
              </w:rPr>
              <w:t xml:space="preserve">注：</w:t>
            </w:r>
            <w:r>
              <w:rPr>
                <w:rFonts w:hint="eastAsia" w:ascii="宋体" w:hAnsi="宋体" w:cs="宋体"/>
                <w:color w:val="000000"/>
                <w:spacing w:val="-2"/>
              </w:rPr>
              <w:t xml:space="preserve">需</w:t>
            </w:r>
            <w:r>
              <w:rPr>
                <w:rFonts w:ascii="宋体" w:hAnsi="宋体" w:cs="宋体"/>
                <w:color w:val="000000"/>
                <w:spacing w:val="-2"/>
              </w:rPr>
              <w:t xml:space="preserve">提供区域主管任职证明扫描件</w:t>
            </w:r>
            <w:r>
              <w:rPr>
                <w:bCs/>
                <w:color w:val="000000"/>
              </w:rPr>
              <w:t xml:space="preserve">（</w:t>
            </w:r>
            <w:r>
              <w:rPr>
                <w:rFonts w:hint="eastAsia"/>
                <w:bCs/>
                <w:color w:val="000000"/>
              </w:rPr>
              <w:t xml:space="preserve">医院管理科室公章或医院公章</w:t>
            </w:r>
            <w:r>
              <w:rPr>
                <w:bCs/>
                <w:color w:val="000000"/>
              </w:rPr>
              <w:t xml:space="preserve">）</w:t>
            </w:r>
            <w:r>
              <w:rPr>
                <w:rFonts w:ascii="宋体" w:hAnsi="宋体" w:cs="宋体"/>
                <w:color w:val="000000"/>
                <w:spacing w:val="-2"/>
              </w:rPr>
              <w:t xml:space="preserve">，</w:t>
            </w:r>
            <w:r>
              <w:rPr>
                <w:bCs/>
                <w:color w:val="000000"/>
              </w:rPr>
              <w:t xml:space="preserve">相关证书扫描件（加盖投标人公章），</w:t>
            </w:r>
            <w:r>
              <w:rPr>
                <w:rFonts w:hint="eastAsia"/>
                <w:color w:val="000000"/>
              </w:rPr>
              <w:t xml:space="preserve">以及投标人为其缴纳的近半年内任意一个月的社保证明</w:t>
            </w:r>
            <w:r>
              <w:rPr>
                <w:bCs/>
                <w:color w:val="000000"/>
              </w:rPr>
              <w:t xml:space="preserve">，不能完全体现上述信息的不得分。</w:t>
            </w:r>
            <w:r/>
          </w:p>
        </w:tc>
        <w:tc>
          <w:tcPr>
            <w:tcBorders>
              <w:top w:val="none" w:color="000000" w:sz="4" w:space="0"/>
              <w:left w:val="single" w:color="000000" w:sz="8"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15</w:t>
            </w:r>
            <w:r/>
          </w:p>
        </w:tc>
      </w:tr>
      <w:tr>
        <w:trPr>
          <w:jc w:val="center"/>
          <w:trHeight w:val="4233"/>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信息化</w:t>
            </w:r>
            <w:r>
              <w:rPr>
                <w:rFonts w:hint="eastAsia" w:ascii="宋体" w:hAnsi="宋体" w:cs="宋体"/>
                <w:color w:val="000000"/>
              </w:rPr>
              <w:t xml:space="preserve">系统：投标人拥有物业服务管理软件系统（投标人自主开发或向第三方购买）：</w:t>
            </w:r>
            <w:r/>
          </w:p>
          <w:p>
            <w:pPr>
              <w:jc w:val="left"/>
              <w:spacing w:after="160" w:line="360" w:lineRule="exact"/>
              <w:rPr>
                <w:rFonts w:ascii="宋体" w:hAnsi="宋体" w:cs="宋体"/>
                <w:color w:val="000000"/>
              </w:rPr>
            </w:pPr>
            <w:r>
              <w:rPr>
                <w:rFonts w:hint="eastAsia" w:ascii="宋体" w:hAnsi="宋体" w:cs="宋体"/>
                <w:color w:val="000000"/>
              </w:rPr>
              <w:t xml:space="preserve">投标人具有自主研发</w:t>
            </w:r>
            <w:r>
              <w:rPr>
                <w:rFonts w:ascii="宋体" w:hAnsi="宋体" w:cs="宋体"/>
                <w:color w:val="000000"/>
              </w:rPr>
              <w:t xml:space="preserve">或向第三方购买</w:t>
            </w:r>
            <w:r>
              <w:rPr>
                <w:rFonts w:hint="eastAsia" w:ascii="宋体" w:hAnsi="宋体" w:cs="宋体"/>
                <w:color w:val="000000"/>
              </w:rPr>
              <w:t xml:space="preserve">的拟投入本项目物业服务的具备类似日常保洁质量管理、计划性周期任务、员工排班与考勤、智能卫生间、智能控烟功能的管理软件系统，每提供一个功能得</w:t>
            </w:r>
            <w:r>
              <w:rPr>
                <w:rFonts w:hint="eastAsia" w:ascii="宋体" w:hAnsi="宋体" w:cs="宋体"/>
                <w:color w:val="000000"/>
              </w:rPr>
              <w:t xml:space="preserve">1</w:t>
            </w:r>
            <w:r>
              <w:rPr>
                <w:rFonts w:hint="eastAsia" w:ascii="宋体" w:hAnsi="宋体" w:cs="宋体"/>
                <w:color w:val="000000"/>
              </w:rPr>
              <w:t xml:space="preserve">分，最高得</w:t>
            </w:r>
            <w:r>
              <w:rPr>
                <w:rFonts w:hint="eastAsia" w:ascii="宋体" w:hAnsi="宋体" w:cs="宋体"/>
                <w:color w:val="000000"/>
              </w:rPr>
              <w:t xml:space="preserve">3</w:t>
            </w:r>
            <w:r>
              <w:rPr>
                <w:rFonts w:hint="eastAsia" w:ascii="宋体" w:hAnsi="宋体" w:cs="宋体"/>
                <w:color w:val="000000"/>
              </w:rPr>
              <w:t xml:space="preserve">分。（如同一管理软件系统具备多个功能，可叠加得分）</w:t>
            </w:r>
            <w:r/>
          </w:p>
          <w:p>
            <w:pPr>
              <w:jc w:val="left"/>
              <w:spacing w:after="160" w:line="360" w:lineRule="exact"/>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、购买发票和软件著作权证书并附体现以上功能的软件截图，缺一不可。未按要求提供证明的不得分，以上证书需在本次招标文件发布之前</w:t>
            </w:r>
            <w:r>
              <w:rPr>
                <w:rFonts w:hint="eastAsia" w:ascii="宋体" w:hAnsi="宋体" w:cs="宋体"/>
                <w:color w:val="000000"/>
              </w:rPr>
              <w:t xml:space="preserve">取得，且在中国版权服务公众号或官网可查，并提供截图，否则不得分。类似功能的软</w:t>
            </w:r>
            <w:r>
              <w:rPr>
                <w:rFonts w:hint="eastAsia" w:ascii="宋体" w:hAnsi="宋体" w:cs="宋体"/>
                <w:color w:val="000000"/>
              </w:rPr>
              <w:t xml:space="preserve">件不得在自主研发和非自主</w:t>
            </w:r>
            <w:r>
              <w:rPr>
                <w:rFonts w:hint="eastAsia" w:ascii="宋体" w:hAnsi="宋体" w:cs="宋体"/>
                <w:color w:val="000000"/>
              </w:rPr>
              <w:t xml:space="preserve">研发中同时得分。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六、抗风险能力</w:t>
            </w:r>
            <w:r/>
          </w:p>
        </w:tc>
        <w:tc>
          <w:tcPr>
            <w:tcBorders>
              <w:top w:val="single" w:color="000000" w:sz="4" w:space="0"/>
              <w:left w:val="singl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投标人承诺中标后购买涵盖本项目地址和服务内容的公众责任险，且年度投保一般累计赔偿限额达人民币</w:t>
            </w:r>
            <w:r>
              <w:rPr>
                <w:rFonts w:hint="eastAsia"/>
                <w:color w:val="000000"/>
              </w:rPr>
              <w:t xml:space="preserve">3000</w:t>
            </w:r>
            <w:r>
              <w:rPr>
                <w:rFonts w:hint="eastAsia"/>
                <w:color w:val="000000"/>
              </w:rPr>
              <w:t xml:space="preserve">万元及以上的得</w:t>
            </w:r>
            <w:r>
              <w:rPr>
                <w:rFonts w:hint="eastAsia"/>
                <w:color w:val="000000"/>
              </w:rPr>
              <w:t xml:space="preserve">3</w:t>
            </w:r>
            <w:r>
              <w:rPr>
                <w:rFonts w:hint="eastAsia"/>
                <w:color w:val="000000"/>
              </w:rPr>
              <w:t xml:space="preserve">分，</w:t>
            </w:r>
            <w:r>
              <w:rPr>
                <w:rFonts w:hint="eastAsia"/>
                <w:color w:val="000000"/>
              </w:rPr>
              <w:t xml:space="preserve">1500</w:t>
            </w:r>
            <w:r>
              <w:rPr>
                <w:rFonts w:hint="eastAsia"/>
                <w:color w:val="000000"/>
              </w:rPr>
              <w:t xml:space="preserve">万元及以上的得</w:t>
            </w:r>
            <w:r>
              <w:rPr>
                <w:rFonts w:hint="eastAsia"/>
                <w:color w:val="000000"/>
              </w:rPr>
              <w:t xml:space="preserve">2</w:t>
            </w:r>
            <w:r>
              <w:rPr>
                <w:rFonts w:hint="eastAsia"/>
                <w:color w:val="000000"/>
              </w:rPr>
              <w:t xml:space="preserve">分，</w:t>
            </w:r>
            <w:r>
              <w:rPr>
                <w:rFonts w:hint="eastAsia"/>
                <w:color w:val="000000"/>
              </w:rPr>
              <w:t xml:space="preserve">500</w:t>
            </w:r>
            <w:r>
              <w:rPr>
                <w:rFonts w:hint="eastAsia"/>
                <w:color w:val="000000"/>
              </w:rPr>
              <w:t xml:space="preserve">万元及以上的得</w:t>
            </w:r>
            <w:r>
              <w:rPr>
                <w:rFonts w:hint="eastAsia"/>
                <w:color w:val="000000"/>
              </w:rPr>
              <w:t xml:space="preserve">1</w:t>
            </w:r>
            <w:r>
              <w:rPr>
                <w:rFonts w:hint="eastAsia"/>
                <w:color w:val="000000"/>
              </w:rPr>
              <w:t xml:space="preserve">分，少于</w:t>
            </w:r>
            <w:r>
              <w:rPr>
                <w:rFonts w:hint="eastAsia"/>
                <w:color w:val="000000"/>
              </w:rPr>
              <w:t xml:space="preserve">500</w:t>
            </w:r>
            <w:r>
              <w:rPr>
                <w:rFonts w:hint="eastAsia"/>
                <w:color w:val="000000"/>
              </w:rPr>
              <w:t xml:space="preserve">万元不得分。提供书面承诺材料。</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七、其他服务</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技术设备应用，能够实现保洁相关工作的人力优化、质量提升、管理效益等目标。每提供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3</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bCs/>
                <w:color w:val="000000"/>
              </w:rPr>
              <w:t xml:space="preserve">且每人赔偿限额不少于</w:t>
            </w:r>
            <w:r>
              <w:rPr>
                <w:rFonts w:hint="eastAsia"/>
                <w:bCs/>
                <w:color w:val="000000"/>
              </w:rPr>
              <w:t xml:space="preserve">100</w:t>
            </w:r>
            <w:r>
              <w:rPr>
                <w:rFonts w:hint="eastAsia"/>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top w:val="none" w:color="000000" w:sz="4" w:space="0"/>
              <w:left w:val="single" w:color="000000" w:sz="6" w:space="0"/>
              <w:right w:val="single" w:color="000000" w:sz="8" w:space="0"/>
            </w:tcBorders>
            <w:tcW w:w="638" w:type="dxa"/>
            <w:vAlign w:val="center"/>
            <w:vMerge w:val="restart"/>
            <w:textDirection w:val="lrTb"/>
            <w:noWrap w:val="false"/>
          </w:tcPr>
          <w:p>
            <w:pPr>
              <w:jc w:val="left"/>
              <w:spacing w:after="160" w:line="360" w:lineRule="exact"/>
              <w:rPr>
                <w:color w:val="000000"/>
              </w:rPr>
            </w:pPr>
            <w:r>
              <w:rPr>
                <w:rFonts w:hint="eastAsia"/>
                <w:color w:val="000000"/>
              </w:rPr>
              <w:t xml:space="preserve">九、</w:t>
            </w:r>
            <w:r>
              <w:rPr>
                <w:color w:val="000000"/>
              </w:rPr>
              <w:t xml:space="preserve">项目方案</w:t>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9.1</w:t>
            </w:r>
            <w:r>
              <w:rPr>
                <w:rFonts w:hint="eastAsia"/>
                <w:color w:val="000000"/>
              </w:rPr>
              <w:t xml:space="preserve">整体</w:t>
            </w:r>
            <w:r>
              <w:rPr>
                <w:color w:val="000000"/>
              </w:rPr>
              <w:t xml:space="preserve">运营和管理方案</w:t>
            </w:r>
            <w:r/>
          </w:p>
        </w:tc>
        <w:tc>
          <w:tcPr>
            <w:tcBorders>
              <w:top w:val="singl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hint="eastAsia"/>
                <w:color w:val="000000"/>
              </w:rPr>
              <w:t xml:space="preserve">整体</w:t>
            </w:r>
            <w:r>
              <w:rPr>
                <w:rFonts w:ascii="宋体" w:hAnsi="宋体" w:cs="宋体"/>
                <w:color w:val="000000"/>
              </w:rPr>
              <w:t xml:space="preserve">运营和管理方案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整体运营和管理方案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整体运营和管理方案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整体运营和管理方案</w:t>
            </w:r>
            <w:r>
              <w:rPr>
                <w:rFonts w:hint="eastAsia" w:ascii="宋体" w:hAnsi="宋体" w:cs="宋体"/>
                <w:color w:val="000000"/>
              </w:rPr>
              <w:t xml:space="preserve">”中“</w:t>
            </w:r>
            <w:r>
              <w:rPr>
                <w:rFonts w:ascii="宋体" w:hAnsi="宋体" w:cs="宋体"/>
                <w:color w:val="000000"/>
              </w:rPr>
              <w:t xml:space="preserve">重点、难点把控等情况的分析应对</w:t>
            </w:r>
            <w:r>
              <w:rPr>
                <w:rFonts w:hint="eastAsia" w:ascii="宋体" w:hAnsi="宋体" w:cs="宋体"/>
                <w:color w:val="000000"/>
              </w:rPr>
              <w:t xml:space="preserve">”、“</w:t>
            </w:r>
            <w:r>
              <w:rPr>
                <w:rFonts w:ascii="宋体" w:hAnsi="宋体" w:cs="宋体"/>
                <w:color w:val="000000"/>
              </w:rPr>
              <w:t xml:space="preserve">详细的进场交接过渡方案</w:t>
            </w:r>
            <w:r>
              <w:rPr>
                <w:rFonts w:hint="eastAsia" w:ascii="宋体" w:hAnsi="宋体" w:cs="宋体"/>
                <w:color w:val="000000"/>
              </w:rPr>
              <w:t xml:space="preserve">”、“</w:t>
            </w:r>
            <w:r>
              <w:rPr>
                <w:rFonts w:ascii="宋体" w:hAnsi="宋体" w:cs="宋体"/>
                <w:color w:val="000000"/>
              </w:rPr>
              <w:t xml:space="preserve">智能化管理平台</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整体运营和管理方案</w:t>
            </w:r>
            <w:r>
              <w:rPr>
                <w:rFonts w:hint="eastAsia" w:ascii="宋体" w:hAnsi="宋体" w:cs="宋体"/>
                <w:color w:val="000000"/>
              </w:rPr>
              <w:t xml:space="preserve">”中除</w:t>
            </w:r>
            <w:r>
              <w:rPr>
                <w:rFonts w:ascii="宋体" w:hAnsi="宋体" w:cs="宋体"/>
                <w:color w:val="000000"/>
              </w:rPr>
              <w:t xml:space="preserve">“</w:t>
            </w:r>
            <w:r>
              <w:rPr>
                <w:rFonts w:ascii="宋体" w:hAnsi="宋体" w:cs="宋体"/>
                <w:color w:val="000000"/>
              </w:rPr>
              <w:t xml:space="preserve">重点、难点把控等情况的分析应对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详细的进场交接过渡方案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智能化管理平台</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9.2</w:t>
            </w:r>
            <w:r>
              <w:rPr>
                <w:rFonts w:hint="eastAsia"/>
                <w:color w:val="000000"/>
              </w:rPr>
              <w:t xml:space="preserve">特殊区域服务</w:t>
            </w:r>
            <w:r>
              <w:rPr>
                <w:color w:val="000000"/>
              </w:rPr>
              <w:t xml:space="preserve">方案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投标人应根据采购需求和本项目实际提供手术室、</w:t>
            </w:r>
            <w:r>
              <w:rPr>
                <w:rFonts w:ascii="宋体" w:hAnsi="宋体" w:cs="宋体"/>
                <w:color w:val="000000"/>
              </w:rPr>
              <w:t xml:space="preserve">ICU</w:t>
            </w:r>
            <w:r>
              <w:rPr>
                <w:rFonts w:ascii="宋体" w:hAnsi="宋体" w:cs="宋体"/>
                <w:color w:val="000000"/>
              </w:rPr>
              <w:t xml:space="preserve">、急诊中心、消毒供应室</w:t>
            </w:r>
            <w:r>
              <w:rPr>
                <w:rFonts w:hint="eastAsia" w:ascii="宋体" w:hAnsi="宋体" w:cs="宋体"/>
                <w:color w:val="000000"/>
              </w:rPr>
              <w:t xml:space="preserve">等“</w:t>
            </w:r>
            <w:r>
              <w:rPr>
                <w:rFonts w:ascii="宋体" w:hAnsi="宋体" w:cs="宋体"/>
                <w:color w:val="000000"/>
              </w:rPr>
              <w:t xml:space="preserve">特殊区域服务方案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特殊区域服务方案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特殊区域服务方案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特殊区域服务方案</w:t>
            </w:r>
            <w:r>
              <w:rPr>
                <w:rFonts w:hint="eastAsia" w:ascii="宋体" w:hAnsi="宋体" w:cs="宋体"/>
                <w:color w:val="000000"/>
              </w:rPr>
              <w:t xml:space="preserve">”中“</w:t>
            </w:r>
            <w:r>
              <w:rPr>
                <w:rFonts w:ascii="宋体" w:hAnsi="宋体" w:cs="宋体"/>
                <w:color w:val="000000"/>
              </w:rPr>
              <w:t xml:space="preserve">项目重点、难点、思路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制定具体的实施流程、实施方案及质量标准等内容</w:t>
            </w:r>
            <w:r>
              <w:rPr>
                <w:rFonts w:hint="eastAsia" w:ascii="宋体" w:hAnsi="宋体" w:cs="宋体"/>
                <w:color w:val="000000"/>
              </w:rPr>
              <w:t xml:space="preserve">”、“</w:t>
            </w:r>
            <w:r>
              <w:rPr>
                <w:rFonts w:ascii="宋体" w:hAnsi="宋体" w:cs="宋体"/>
                <w:color w:val="000000"/>
              </w:rPr>
              <w:t xml:space="preserve">防止交叉感染、消毒隔离的要求</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w:t>
            </w:r>
            <w:r>
              <w:rPr>
                <w:rFonts w:ascii="宋体" w:hAnsi="宋体" w:cs="宋体"/>
                <w:color w:val="000000"/>
              </w:rPr>
              <w:t xml:space="preserve">项目重点、难点、思路</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制定具体的实施流程、实施方案及质量标准等内容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防止交叉感染、消毒隔离的要求</w:t>
            </w:r>
            <w:r>
              <w:rPr>
                <w:rFonts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9.3</w:t>
            </w:r>
            <w:r>
              <w:rPr>
                <w:color w:val="000000"/>
              </w:rPr>
              <w:t xml:space="preserve">应急</w:t>
            </w:r>
            <w:r>
              <w:rPr>
                <w:rFonts w:hint="eastAsia"/>
                <w:color w:val="000000"/>
              </w:rPr>
              <w:t xml:space="preserve">预案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color w:val="000000"/>
              </w:rPr>
              <w:t xml:space="preserve">应急</w:t>
            </w:r>
            <w:r>
              <w:rPr>
                <w:rFonts w:hint="eastAsia"/>
                <w:color w:val="000000"/>
              </w:rPr>
              <w:t xml:space="preserve">预案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应急</w:t>
            </w:r>
            <w:r>
              <w:rPr>
                <w:rFonts w:hint="eastAsia"/>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w:t>
            </w:r>
            <w:r>
              <w:rPr>
                <w:rFonts w:ascii="宋体" w:hAnsi="宋体" w:cs="宋体"/>
                <w:color w:val="000000"/>
              </w:rPr>
              <w:t xml:space="preserve">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9.4</w:t>
            </w:r>
            <w:r>
              <w:rPr>
                <w:color w:val="000000"/>
              </w:rPr>
              <w:t xml:space="preserve">交接过渡方案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“交接过渡</w:t>
            </w:r>
            <w:r>
              <w:rPr>
                <w:rFonts w:ascii="宋体" w:hAnsi="宋体" w:cs="宋体"/>
                <w:color w:val="000000"/>
              </w:rPr>
              <w:t xml:space="preserve">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投标文件未符合“交接过渡</w:t>
            </w:r>
            <w:r>
              <w:rPr>
                <w:rFonts w:ascii="宋体" w:hAnsi="宋体" w:cs="宋体"/>
                <w:color w:val="000000"/>
              </w:rPr>
              <w:t xml:space="preserve">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投标文件符合“交接过渡</w:t>
            </w:r>
            <w:r>
              <w:rPr>
                <w:rFonts w:ascii="宋体" w:hAnsi="宋体" w:cs="宋体"/>
                <w:color w:val="000000"/>
              </w:rPr>
              <w:t xml:space="preserve">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投标文件对“交接过渡</w:t>
            </w:r>
            <w:r>
              <w:rPr>
                <w:rFonts w:ascii="宋体" w:hAnsi="宋体" w:cs="宋体"/>
                <w:color w:val="000000"/>
              </w:rPr>
              <w:t xml:space="preserve">方案</w:t>
            </w:r>
            <w:r>
              <w:rPr>
                <w:rFonts w:hint="eastAsia" w:ascii="宋体" w:hAnsi="宋体" w:cs="宋体"/>
                <w:color w:val="000000"/>
              </w:rPr>
              <w:t xml:space="preserve">”中“</w:t>
            </w:r>
            <w:r>
              <w:rPr>
                <w:rFonts w:ascii="宋体" w:hAnsi="宋体" w:cs="宋体"/>
                <w:color w:val="000000"/>
              </w:rPr>
              <w:t xml:space="preserve">初始化保洁的保洁实施经验</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与建设方或之前服务公司交接经验</w:t>
            </w:r>
            <w:r>
              <w:rPr>
                <w:rFonts w:hint="eastAsia"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初始化保洁的保洁实施经验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与建设方或之前服务公司交接经验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center"/>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center"/>
              <w:spacing w:after="160" w:line="360" w:lineRule="exact"/>
              <w:rPr>
                <w:color w:val="000000"/>
              </w:rPr>
            </w:pPr>
            <w:r>
              <w:rPr>
                <w:rFonts w:hint="eastAsia"/>
                <w:color w:val="000000"/>
              </w:rPr>
              <w:t xml:space="preserve">9.5</w:t>
            </w:r>
            <w:r>
              <w:rPr>
                <w:color w:val="000000"/>
              </w:rPr>
              <w:t xml:space="preserve">院感防控</w:t>
            </w:r>
            <w:r>
              <w:rPr>
                <w:rFonts w:hint="eastAsia"/>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院感防控</w:t>
            </w:r>
            <w:r>
              <w:rPr>
                <w:rFonts w:hint="eastAsia"/>
                <w:color w:val="000000"/>
              </w:rPr>
              <w:t xml:space="preserve">实施方案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院感防控</w:t>
            </w:r>
            <w:r>
              <w:rPr>
                <w:rFonts w:hint="eastAsia"/>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设备物资配置方案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6"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bottom w:val="single" w:color="000000" w:sz="8" w:space="0"/>
              <w:right w:val="single" w:color="000000" w:sz="8" w:space="0"/>
            </w:tcBorders>
            <w:tcW w:w="638" w:type="dxa"/>
            <w:vAlign w:val="center"/>
            <w:vMerge w:val="continue"/>
            <w:textDirection w:val="lrTb"/>
            <w:noWrap w:val="false"/>
          </w:tcPr>
          <w:p>
            <w:pPr>
              <w:jc w:val="left"/>
              <w:spacing w:after="160" w:line="360" w:lineRule="exact"/>
              <w:rPr>
                <w:rFonts w:ascii="宋体" w:hAnsi="宋体" w:cs="宋体"/>
                <w:color w:val="000000"/>
              </w:rPr>
            </w:pPr>
            <w:r>
              <w:rPr>
                <w:rFonts w:ascii="宋体" w:hAnsi="宋体" w:cs="宋体"/>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投标文件符合“投诉纠纷解决方案”中全部条款要求的，视为符合招标文件，本项得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bl>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jc w:val="center"/>
        <w:spacing w:after="160" w:line="278" w:lineRule="auto"/>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2</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雨花院区主体塔楼、生殖中心楼保洁（含科室工勤）</w:t>
      </w:r>
      <w:r/>
    </w:p>
    <w:tbl>
      <w:tblPr>
        <w:tblW w:w="5317" w:type="pct"/>
        <w:jc w:val="center"/>
        <w:tblLook w:val="04A0" w:firstRow="1" w:lastRow="0" w:firstColumn="1" w:lastColumn="0" w:noHBand="0" w:noVBand="1"/>
      </w:tblPr>
      <w:tblGrid>
        <w:gridCol w:w="638"/>
        <w:gridCol w:w="314"/>
        <w:gridCol w:w="920"/>
        <w:gridCol w:w="6747"/>
        <w:gridCol w:w="601"/>
        <w:gridCol w:w="530"/>
      </w:tblGrid>
      <w:tr>
        <w:trPr>
          <w:jc w:val="center"/>
          <w:trHeight w:val="20"/>
        </w:trPr>
        <w:tc>
          <w:tcPr>
            <w:gridSpan w:val="3"/>
            <w:tcBorders>
              <w:top w:val="single" w:color="000000" w:sz="6" w:space="0"/>
              <w:left w:val="single" w:color="000000" w:sz="6" w:space="0"/>
              <w:bottom w:val="single" w:color="000000" w:sz="8" w:space="0"/>
              <w:right w:val="single" w:color="000000" w:sz="8" w:space="0"/>
            </w:tcBorders>
            <w:tcW w:w="1872" w:type="dxa"/>
            <w:vAlign w:val="center"/>
            <w:textDirection w:val="lrTb"/>
            <w:noWrap w:val="false"/>
          </w:tcPr>
          <w:p>
            <w:pPr>
              <w:jc w:val="center"/>
              <w:spacing w:after="160" w:line="360" w:lineRule="exact"/>
              <w:rPr>
                <w:color w:val="000000"/>
              </w:rPr>
            </w:pPr>
            <w:r>
              <w:rPr>
                <w:rFonts w:hint="eastAsia"/>
                <w:color w:val="000000"/>
              </w:rPr>
              <w:t xml:space="preserve">序号</w:t>
            </w:r>
            <w:r/>
          </w:p>
        </w:tc>
        <w:tc>
          <w:tcPr>
            <w:tcBorders>
              <w:top w:val="single" w:color="000000" w:sz="6" w:space="0"/>
              <w:left w:val="none" w:color="000000" w:sz="4" w:space="0"/>
              <w:bottom w:val="single" w:color="000000" w:sz="8" w:space="0"/>
              <w:right w:val="single" w:color="000000" w:sz="8" w:space="0"/>
            </w:tcBorders>
            <w:tcW w:w="6747" w:type="dxa"/>
            <w:vAlign w:val="center"/>
            <w:textDirection w:val="lrTb"/>
            <w:noWrap w:val="false"/>
          </w:tcPr>
          <w:p>
            <w:pPr>
              <w:jc w:val="center"/>
              <w:spacing w:after="160" w:line="360" w:lineRule="exact"/>
              <w:rPr>
                <w:color w:val="000000"/>
              </w:rPr>
            </w:pPr>
            <w:r>
              <w:rPr>
                <w:rFonts w:hint="eastAsia"/>
                <w:color w:val="000000"/>
              </w:rPr>
              <w:t xml:space="preserve">说明</w:t>
            </w:r>
            <w:r/>
          </w:p>
        </w:tc>
        <w:tc>
          <w:tcPr>
            <w:tcBorders>
              <w:top w:val="single" w:color="000000" w:sz="6" w:space="0"/>
              <w:left w:val="none" w:color="000000" w:sz="4" w:space="0"/>
              <w:bottom w:val="single" w:color="000000" w:sz="8" w:space="0"/>
              <w:right w:val="single" w:color="000000" w:sz="8" w:space="0"/>
            </w:tcBorders>
            <w:tcW w:w="601" w:type="dxa"/>
            <w:vAlign w:val="center"/>
            <w:textDirection w:val="lrTb"/>
            <w:noWrap w:val="false"/>
          </w:tcPr>
          <w:p>
            <w:pPr>
              <w:jc w:val="center"/>
              <w:spacing w:after="160" w:line="360" w:lineRule="exact"/>
              <w:rPr>
                <w:color w:val="000000"/>
              </w:rPr>
            </w:pPr>
            <w:r>
              <w:rPr>
                <w:rFonts w:hint="eastAsia"/>
                <w:color w:val="000000"/>
              </w:rPr>
              <w:t xml:space="preserve">类型</w:t>
            </w:r>
            <w:r/>
          </w:p>
        </w:tc>
        <w:tc>
          <w:tcPr>
            <w:tcBorders>
              <w:top w:val="single" w:color="000000" w:sz="6" w:space="0"/>
              <w:left w:val="none" w:color="000000" w:sz="4" w:space="0"/>
              <w:bottom w:val="single" w:color="000000" w:sz="8" w:space="0"/>
              <w:right w:val="single" w:color="000000" w:sz="6" w:space="0"/>
            </w:tcBorders>
            <w:tcW w:w="530" w:type="dxa"/>
            <w:vAlign w:val="center"/>
            <w:textDirection w:val="lrTb"/>
            <w:noWrap w:val="false"/>
          </w:tcPr>
          <w:p>
            <w:pPr>
              <w:jc w:val="center"/>
              <w:spacing w:after="160" w:line="360" w:lineRule="exact"/>
              <w:rPr>
                <w:color w:val="000000"/>
              </w:rPr>
            </w:pPr>
            <w:r>
              <w:rPr>
                <w:rFonts w:hint="eastAsia"/>
                <w:color w:val="000000"/>
              </w:rPr>
              <w:t xml:space="preserve">分值</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价格分采用低价优先法计算，即满足招标文件要求且报价最低的供应商报价为评标基准价，其价格分为满分</w:t>
            </w:r>
            <w:r>
              <w:rPr>
                <w:rFonts w:hint="eastAsia"/>
                <w:color w:val="000000"/>
              </w:rPr>
              <w:t xml:space="preserve">15</w:t>
            </w:r>
            <w:r>
              <w:rPr>
                <w:rFonts w:hint="eastAsia"/>
                <w:color w:val="000000"/>
              </w:rPr>
              <w:t xml:space="preserve">分，其它投标人的价格分统一按照以下公式计算：投标报价得分</w:t>
            </w:r>
            <w:r>
              <w:rPr>
                <w:rFonts w:hint="eastAsia"/>
                <w:color w:val="000000"/>
              </w:rPr>
              <w:t xml:space="preserve">=</w:t>
            </w:r>
            <w:r>
              <w:rPr>
                <w:rFonts w:hint="eastAsia"/>
                <w:color w:val="000000"/>
              </w:rPr>
              <w:t xml:space="preserve">（评标基准价</w:t>
            </w:r>
            <w:r>
              <w:rPr>
                <w:rFonts w:hint="eastAsia"/>
                <w:color w:val="000000"/>
              </w:rPr>
              <w:t xml:space="preserve">/</w:t>
            </w:r>
            <w:r>
              <w:rPr>
                <w:rFonts w:hint="eastAsia"/>
                <w:color w:val="000000"/>
              </w:rPr>
              <w:t xml:space="preserve">该投标人的投标报价）×</w:t>
            </w:r>
            <w:r>
              <w:rPr>
                <w:rFonts w:hint="eastAsia"/>
                <w:color w:val="000000"/>
              </w:rPr>
              <w:t xml:space="preserve">15</w:t>
            </w:r>
            <w:r>
              <w:rPr>
                <w:rFonts w:hint="eastAsia"/>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bCs/>
                <w:color w:val="000000"/>
              </w:rPr>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15</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3</w:t>
            </w:r>
            <w:r/>
          </w:p>
        </w:tc>
      </w:tr>
      <w:tr>
        <w:trPr>
          <w:cantSplit/>
          <w:jc w:val="center"/>
          <w:trHeight w:val="1888"/>
        </w:trPr>
        <w:tc>
          <w:tcPr>
            <w:gridSpan w:val="3"/>
            <w:tcBorders>
              <w:top w:val="none" w:color="000000" w:sz="4" w:space="0"/>
              <w:left w:val="single" w:color="000000" w:sz="6" w:space="0"/>
              <w:right w:val="single" w:color="000000" w:sz="4" w:space="0"/>
            </w:tcBorders>
            <w:tcW w:w="1872" w:type="dxa"/>
            <w:vAlign w:val="center"/>
            <w:vMerge w:val="restart"/>
            <w:textDirection w:val="lrTb"/>
            <w:noWrap w:val="false"/>
          </w:tcPr>
          <w:p>
            <w:pPr>
              <w:jc w:val="left"/>
              <w:spacing w:after="160" w:line="360" w:lineRule="exact"/>
              <w:rPr>
                <w:color w:val="000000"/>
              </w:rPr>
            </w:pPr>
            <w:r>
              <w:rPr>
                <w:rFonts w:hint="eastAsia"/>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hint="eastAsia"/>
                <w:color w:val="000000"/>
              </w:rPr>
              <w:t xml:space="preserve">3.1</w:t>
            </w: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日（以合同签订时间为准）以来承担过同类医院物业项目合同的有</w:t>
            </w:r>
            <w:r>
              <w:rPr>
                <w:rFonts w:hint="eastAsia"/>
                <w:color w:val="000000"/>
              </w:rPr>
              <w:t xml:space="preserve">1</w:t>
            </w:r>
            <w:r>
              <w:rPr>
                <w:rFonts w:hint="eastAsia"/>
                <w:color w:val="000000"/>
              </w:rPr>
              <w:t xml:space="preserve">个得</w:t>
            </w:r>
            <w:r>
              <w:rPr>
                <w:rFonts w:hint="eastAsia"/>
                <w:color w:val="000000"/>
              </w:rPr>
              <w:t xml:space="preserve">2</w:t>
            </w:r>
            <w:r>
              <w:rPr>
                <w:rFonts w:hint="eastAsia"/>
                <w:color w:val="000000"/>
              </w:rPr>
              <w:t xml:space="preserve">分，本项最高得</w:t>
            </w:r>
            <w:r>
              <w:rPr>
                <w:rFonts w:hint="eastAsia"/>
                <w:color w:val="000000"/>
              </w:rPr>
              <w:t xml:space="preserve">10</w:t>
            </w:r>
            <w:r>
              <w:rPr>
                <w:rFonts w:hint="eastAsia"/>
                <w:color w:val="000000"/>
              </w:rPr>
              <w:t xml:space="preserve">分。同一业主不同合同只能算</w:t>
            </w:r>
            <w:r>
              <w:rPr>
                <w:rFonts w:hint="eastAsia"/>
                <w:color w:val="000000"/>
              </w:rPr>
              <w:t xml:space="preserve">1</w:t>
            </w:r>
            <w:r>
              <w:rPr>
                <w:rFonts w:hint="eastAsia"/>
                <w:color w:val="000000"/>
              </w:rPr>
              <w:t xml:space="preserve">个业绩，投标人需提供项目合同扫描件，合同不能完全体现业绩相关信息的，还应提供业主出具的加盖医院管理科室公章或医院公章的用户证明材料。</w:t>
            </w:r>
            <w:r/>
          </w:p>
          <w:p>
            <w:pPr>
              <w:jc w:val="left"/>
              <w:spacing w:after="160" w:line="360" w:lineRule="exact"/>
              <w:rPr>
                <w:color w:val="000000"/>
              </w:rPr>
            </w:pPr>
            <w:r>
              <w:rPr>
                <w:bCs/>
                <w:color w:val="000000"/>
              </w:rPr>
              <w:t xml:space="preserve">“</w:t>
            </w:r>
            <w:r>
              <w:rPr>
                <w:bCs/>
                <w:color w:val="000000"/>
              </w:rPr>
              <w:t xml:space="preserve">同类医院物业项目</w:t>
            </w:r>
            <w:r>
              <w:rPr>
                <w:bCs/>
                <w:color w:val="000000"/>
              </w:rPr>
              <w:t xml:space="preserve">”</w:t>
            </w:r>
            <w:r>
              <w:rPr>
                <w:bCs/>
                <w:color w:val="000000"/>
              </w:rPr>
              <w:t xml:space="preserve">指合同服务期</w:t>
            </w:r>
            <w:r>
              <w:rPr>
                <w:bCs/>
                <w:color w:val="000000"/>
              </w:rPr>
              <w:t xml:space="preserve">≥1</w:t>
            </w:r>
            <w:r>
              <w:rPr>
                <w:bCs/>
                <w:color w:val="000000"/>
              </w:rPr>
              <w:t xml:space="preserve">年的</w:t>
            </w:r>
            <w:r>
              <w:rPr>
                <w:rFonts w:hint="eastAsia"/>
                <w:bCs/>
                <w:color w:val="000000"/>
              </w:rPr>
              <w:t xml:space="preserve">同类医院同</w:t>
            </w:r>
            <w:r>
              <w:rPr>
                <w:bCs/>
                <w:color w:val="000000"/>
              </w:rPr>
              <w:t xml:space="preserve">项目服务业绩，服务内容必须包括保洁的工作。</w:t>
            </w:r>
            <w:r/>
          </w:p>
        </w:tc>
        <w:tc>
          <w:tcPr>
            <w:tcBorders>
              <w:top w:val="none" w:color="000000" w:sz="4" w:space="0"/>
              <w:left w:val="single" w:color="000000" w:sz="4" w:space="0"/>
              <w:bottom w:val="single" w:color="000000" w:sz="4"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4"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10</w:t>
            </w:r>
            <w:r/>
          </w:p>
        </w:tc>
      </w:tr>
      <w:tr>
        <w:trPr>
          <w:cantSplit/>
          <w:jc w:val="center"/>
          <w:trHeight w:val="960"/>
        </w:trPr>
        <w:tc>
          <w:tcPr>
            <w:gridSpan w:val="3"/>
            <w:tcBorders>
              <w:left w:val="single" w:color="000000" w:sz="6" w:space="0"/>
              <w:bottom w:val="single" w:color="000000" w:sz="8"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color w:val="000000"/>
              </w:rPr>
            </w:pPr>
            <w:r>
              <w:rPr>
                <w:rFonts w:hint="eastAsia"/>
                <w:bCs/>
                <w:color w:val="000000"/>
              </w:rPr>
              <w:t xml:space="preserve">3.2</w:t>
            </w:r>
            <w:r>
              <w:rPr>
                <w:rFonts w:hint="eastAsia"/>
                <w:bCs/>
                <w:color w:val="000000"/>
              </w:rPr>
              <w:t xml:space="preserve">上述业绩</w:t>
            </w:r>
            <w:r>
              <w:rPr>
                <w:bCs/>
                <w:color w:val="000000"/>
              </w:rPr>
              <w:t xml:space="preserve">业主评价为</w:t>
            </w:r>
            <w:r>
              <w:rPr>
                <w:rFonts w:hint="eastAsia"/>
                <w:bCs/>
                <w:color w:val="000000"/>
              </w:rPr>
              <w:t xml:space="preserve">“</w:t>
            </w:r>
            <w:r>
              <w:rPr>
                <w:bCs/>
                <w:color w:val="000000"/>
              </w:rPr>
              <w:t xml:space="preserve">满意</w:t>
            </w:r>
            <w:r>
              <w:rPr>
                <w:rFonts w:hint="eastAsia"/>
                <w:bCs/>
                <w:color w:val="000000"/>
              </w:rPr>
              <w:t xml:space="preserve">”</w:t>
            </w:r>
            <w:r>
              <w:rPr>
                <w:bCs/>
                <w:color w:val="000000"/>
              </w:rPr>
              <w:t xml:space="preserve">或</w:t>
            </w:r>
            <w:r>
              <w:rPr>
                <w:rFonts w:hint="eastAsia"/>
                <w:bCs/>
                <w:color w:val="000000"/>
              </w:rPr>
              <w:t xml:space="preserve">“优秀”等</w:t>
            </w:r>
            <w:r>
              <w:rPr>
                <w:rFonts w:hint="eastAsia"/>
              </w:rPr>
              <w:t xml:space="preserve">同等次及以上评价</w:t>
            </w:r>
            <w:r>
              <w:rPr>
                <w:rFonts w:hint="eastAsia"/>
                <w:bCs/>
                <w:color w:val="000000"/>
              </w:rPr>
              <w:t xml:space="preserve">的</w:t>
            </w:r>
            <w:r>
              <w:rPr>
                <w:rFonts w:hint="eastAsia"/>
                <w:bCs/>
                <w:color w:val="000000"/>
              </w:rPr>
              <w:t xml:space="preserve">证明（证明需加盖医院管理科室公章或医院公章），有</w:t>
            </w:r>
            <w:r>
              <w:rPr>
                <w:rFonts w:hint="eastAsia"/>
                <w:bCs/>
                <w:color w:val="000000"/>
              </w:rPr>
              <w:t xml:space="preserve">1</w:t>
            </w:r>
            <w:r>
              <w:rPr>
                <w:rFonts w:hint="eastAsia"/>
                <w:bCs/>
                <w:color w:val="000000"/>
              </w:rPr>
              <w:t xml:space="preserve">份得</w:t>
            </w:r>
            <w:r>
              <w:rPr>
                <w:rFonts w:hint="eastAsia"/>
                <w:bCs/>
                <w:color w:val="000000"/>
              </w:rPr>
              <w:t xml:space="preserve">1</w:t>
            </w:r>
            <w:r>
              <w:rPr>
                <w:rFonts w:hint="eastAsia"/>
                <w:bCs/>
                <w:color w:val="000000"/>
              </w:rPr>
              <w:t xml:space="preserve">分，满分</w:t>
            </w:r>
            <w:r>
              <w:rPr>
                <w:rFonts w:hint="eastAsia"/>
                <w:bCs/>
                <w:color w:val="000000"/>
              </w:rPr>
              <w:t xml:space="preserve">3</w:t>
            </w:r>
            <w:r>
              <w:rPr>
                <w:rFonts w:hint="eastAsia"/>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cantSplit/>
          <w:jc w:val="center"/>
          <w:trHeight w:val="4240"/>
        </w:trPr>
        <w:tc>
          <w:tcPr>
            <w:gridSpan w:val="2"/>
            <w:tcBorders>
              <w:top w:val="none" w:color="000000" w:sz="4" w:space="0"/>
              <w:left w:val="single" w:color="000000" w:sz="6" w:space="0"/>
              <w:right w:val="single" w:color="000000" w:sz="8" w:space="0"/>
            </w:tcBorders>
            <w:tcW w:w="952" w:type="dxa"/>
            <w:vAlign w:val="center"/>
            <w:vMerge w:val="restart"/>
            <w:textDirection w:val="lrTb"/>
            <w:noWrap w:val="false"/>
          </w:tcPr>
          <w:p>
            <w:pPr>
              <w:jc w:val="left"/>
              <w:spacing w:after="160" w:line="360" w:lineRule="exact"/>
              <w:rPr>
                <w:color w:val="000000"/>
              </w:rPr>
            </w:pPr>
            <w:r>
              <w:rPr>
                <w:rFonts w:hint="eastAsia"/>
                <w:color w:val="000000"/>
              </w:rPr>
              <w:t xml:space="preserve">四、配备人员实力</w:t>
            </w:r>
            <w:r/>
          </w:p>
        </w:tc>
        <w:tc>
          <w:tcPr>
            <w:tcBorders>
              <w:top w:val="none" w:color="000000" w:sz="4" w:space="0"/>
              <w:left w:val="single" w:color="000000" w:sz="6" w:space="0"/>
              <w:bottom w:val="single" w:color="000000" w:sz="8" w:space="0"/>
              <w:right w:val="single" w:color="000000" w:sz="4" w:space="0"/>
            </w:tcBorders>
            <w:tcW w:w="920" w:type="dxa"/>
            <w:vAlign w:val="center"/>
            <w:textDirection w:val="lrTb"/>
            <w:noWrap w:val="false"/>
          </w:tcPr>
          <w:p>
            <w:pPr>
              <w:jc w:val="left"/>
              <w:spacing w:after="160" w:line="360" w:lineRule="exact"/>
              <w:rPr>
                <w:color w:val="000000"/>
              </w:rPr>
            </w:pPr>
            <w:r>
              <w:rPr>
                <w:rFonts w:hint="eastAsia"/>
                <w:color w:val="000000"/>
              </w:rPr>
              <w:t xml:space="preserve">4.1</w:t>
            </w:r>
            <w:r>
              <w:rPr>
                <w:rFonts w:hint="eastAsia"/>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6747" w:type="dxa"/>
            <w:textDirection w:val="lrTb"/>
            <w:noWrap w:val="false"/>
          </w:tcPr>
          <w:p>
            <w:pPr>
              <w:ind w:right="-21"/>
              <w:jc w:val="left"/>
              <w:spacing w:after="160" w:line="360" w:lineRule="exact"/>
              <w:rPr>
                <w:bCs/>
                <w:color w:val="000000"/>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3</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1</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5</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2</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hint="eastAsia" w:ascii="宋体" w:hAnsi="宋体" w:cs="宋体"/>
                <w:color w:val="000000"/>
                <w:spacing w:val="-2"/>
              </w:rPr>
              <w:t xml:space="preserve">8</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4</w:t>
            </w:r>
            <w:r>
              <w:rPr>
                <w:rFonts w:hint="eastAsia"/>
                <w:bCs/>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ind w:right="-21"/>
              <w:jc w:val="left"/>
              <w:spacing w:after="160" w:line="360" w:lineRule="exact"/>
              <w:rPr>
                <w:color w:val="000000"/>
              </w:rPr>
            </w:pPr>
            <w:r>
              <w:rPr>
                <w:bCs/>
                <w:color w:val="000000"/>
              </w:rPr>
              <w:t xml:space="preserve">为本项目配备的项目经理具有三级</w:t>
            </w:r>
            <w:r>
              <w:rPr>
                <w:rFonts w:hint="eastAsia"/>
                <w:bCs/>
                <w:color w:val="000000"/>
              </w:rPr>
              <w:t xml:space="preserve">（</w:t>
            </w:r>
            <w:r>
              <w:rPr>
                <w:bCs/>
                <w:color w:val="000000"/>
              </w:rPr>
              <w:t xml:space="preserve">高级</w:t>
            </w:r>
            <w:r>
              <w:rPr>
                <w:rFonts w:hint="eastAsia"/>
                <w:bCs/>
                <w:color w:val="000000"/>
              </w:rPr>
              <w:t xml:space="preserve">）</w:t>
            </w:r>
            <w:r>
              <w:rPr>
                <w:bCs/>
                <w:color w:val="000000"/>
              </w:rPr>
              <w:t xml:space="preserve">及以上物业管理师职业资格证书</w:t>
            </w:r>
            <w:r>
              <w:rPr>
                <w:rFonts w:hint="eastAsia"/>
                <w:bCs/>
                <w:color w:val="000000"/>
              </w:rPr>
              <w:t xml:space="preserve">（</w:t>
            </w:r>
            <w:r>
              <w:rPr>
                <w:bCs/>
                <w:color w:val="000000"/>
              </w:rPr>
              <w:t xml:space="preserve">或职业技能等级证书</w:t>
            </w:r>
            <w:r>
              <w:rPr>
                <w:rFonts w:hint="eastAsia"/>
                <w:bCs/>
                <w:color w:val="000000"/>
              </w:rPr>
              <w:t xml:space="preserve">）</w:t>
            </w:r>
            <w:r>
              <w:rPr>
                <w:bCs/>
                <w:color w:val="000000"/>
              </w:rPr>
              <w:t xml:space="preserve">的得</w:t>
            </w:r>
            <w:r>
              <w:rPr>
                <w:rFonts w:hint="eastAsia"/>
                <w:bCs/>
                <w:color w:val="000000"/>
              </w:rPr>
              <w:t xml:space="preserve">2</w:t>
            </w:r>
            <w:r>
              <w:rPr>
                <w:bCs/>
                <w:color w:val="000000"/>
              </w:rPr>
              <w:t xml:space="preserve">分</w:t>
            </w:r>
            <w:r>
              <w:rPr>
                <w:rFonts w:hint="eastAsia"/>
                <w:bCs/>
                <w:color w:val="000000"/>
              </w:rPr>
              <w:t xml:space="preserve">。</w:t>
            </w:r>
            <w:r/>
          </w:p>
          <w:p>
            <w:pPr>
              <w:jc w:val="left"/>
              <w:spacing w:after="160" w:line="360" w:lineRule="exact"/>
              <w:rPr>
                <w:bCs/>
                <w:color w:val="000000"/>
              </w:rPr>
            </w:pPr>
            <w:r>
              <w:rPr>
                <w:rFonts w:hint="eastAsia"/>
                <w:color w:val="000000"/>
              </w:rPr>
              <w:t xml:space="preserve">注：</w:t>
            </w:r>
            <w:r>
              <w:rPr>
                <w:rFonts w:hint="eastAsia" w:ascii="宋体" w:hAnsi="宋体" w:cs="宋体"/>
                <w:color w:val="000000"/>
                <w:spacing w:val="-2"/>
              </w:rPr>
              <w:t xml:space="preserve">需</w:t>
            </w:r>
            <w:r>
              <w:rPr>
                <w:rFonts w:hint="eastAsia"/>
                <w:color w:val="000000"/>
              </w:rPr>
              <w:t xml:space="preserve">提供项目经理工作经验的合同或业主证明材料扫描件</w:t>
            </w:r>
            <w:r>
              <w:rPr>
                <w:bCs/>
                <w:color w:val="000000"/>
              </w:rPr>
              <w:t xml:space="preserve">（</w:t>
            </w:r>
            <w:r>
              <w:rPr>
                <w:rFonts w:hint="eastAsia"/>
                <w:bCs/>
                <w:color w:val="000000"/>
              </w:rPr>
              <w:t xml:space="preserve">医院管理科室公章或医院公章</w:t>
            </w:r>
            <w:r>
              <w:rPr>
                <w:bCs/>
                <w:color w:val="000000"/>
              </w:rPr>
              <w:t xml:space="preserve">）</w:t>
            </w:r>
            <w:r>
              <w:rPr>
                <w:rFonts w:hint="eastAsia"/>
                <w:color w:val="000000"/>
              </w:rPr>
              <w:t xml:space="preserve">，</w:t>
            </w:r>
            <w:r>
              <w:rPr>
                <w:rFonts w:hint="eastAsia"/>
                <w:bCs/>
                <w:color w:val="000000"/>
              </w:rPr>
              <w:t xml:space="preserve">相关</w:t>
            </w:r>
            <w:r>
              <w:rPr>
                <w:bCs/>
                <w:color w:val="000000"/>
              </w:rPr>
              <w:t xml:space="preserve">证书</w:t>
            </w:r>
            <w:r>
              <w:rPr>
                <w:rFonts w:hint="eastAsia"/>
                <w:color w:val="000000"/>
              </w:rPr>
              <w:t xml:space="preserve">扫描件</w:t>
            </w:r>
            <w:r>
              <w:rPr>
                <w:color w:val="000000"/>
              </w:rPr>
              <w:t xml:space="preserve">（加盖投标人公章），</w:t>
            </w:r>
            <w:r>
              <w:rPr>
                <w:rFonts w:hint="eastAsia"/>
                <w:color w:val="000000"/>
              </w:rPr>
              <w:t xml:space="preserve">以及投标人为其缴纳的近半年内任意一个月的社保证明</w:t>
            </w:r>
            <w:r>
              <w:rPr>
                <w:rFonts w:hint="eastAsia"/>
                <w:bCs/>
                <w:color w:val="000000"/>
              </w:rPr>
              <w:t xml:space="preserve">，</w:t>
            </w:r>
            <w:r>
              <w:rPr>
                <w:rFonts w:hint="eastAsia"/>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20"/>
        </w:trPr>
        <w:tc>
          <w:tcPr>
            <w:gridSpan w:val="2"/>
            <w:tcBorders>
              <w:left w:val="single" w:color="000000" w:sz="6" w:space="0"/>
              <w:bottom w:val="single" w:color="000000" w:sz="8" w:space="0"/>
              <w:right w:val="single" w:color="000000" w:sz="8" w:space="0"/>
            </w:tcBorders>
            <w:tcW w:w="952" w:type="dxa"/>
            <w:vAlign w:val="center"/>
            <w:vMerge w:val="continue"/>
            <w:textDirection w:val="lrTb"/>
            <w:noWrap w:val="false"/>
          </w:tcPr>
          <w:p>
            <w:pPr>
              <w:jc w:val="left"/>
              <w:spacing w:after="160" w:line="360" w:lineRule="exact"/>
              <w:rPr>
                <w:color w:val="000000"/>
              </w:rPr>
            </w:pPr>
            <w:r>
              <w:rPr>
                <w:color w:val="000000"/>
              </w:rPr>
            </w:r>
            <w:r/>
          </w:p>
        </w:tc>
        <w:tc>
          <w:tcPr>
            <w:tcBorders>
              <w:top w:val="none" w:color="000000" w:sz="4" w:space="0"/>
              <w:left w:val="single" w:color="000000" w:sz="6" w:space="0"/>
              <w:bottom w:val="single" w:color="000000" w:sz="8" w:space="0"/>
              <w:right w:val="single" w:color="000000" w:sz="4" w:space="0"/>
            </w:tcBorders>
            <w:tcW w:w="920" w:type="dxa"/>
            <w:vAlign w:val="center"/>
            <w:textDirection w:val="lrTb"/>
            <w:noWrap w:val="false"/>
          </w:tcPr>
          <w:p>
            <w:pPr>
              <w:jc w:val="left"/>
              <w:spacing w:after="160" w:line="360" w:lineRule="exact"/>
              <w:rPr>
                <w:color w:val="000000"/>
              </w:rPr>
            </w:pPr>
            <w:r>
              <w:rPr>
                <w:rFonts w:hint="eastAsia"/>
                <w:bCs/>
                <w:color w:val="000000"/>
              </w:rPr>
              <w:t xml:space="preserve">4.2</w:t>
            </w:r>
            <w:r>
              <w:rPr>
                <w:rFonts w:hint="eastAsia"/>
                <w:bCs/>
                <w:color w:val="000000"/>
              </w:rPr>
              <w:t xml:space="preserve">区域主管要求</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w:t>
            </w:r>
            <w:r>
              <w:rPr>
                <w:rFonts w:ascii="宋体" w:hAnsi="宋体" w:cs="宋体"/>
                <w:color w:val="000000"/>
                <w:spacing w:val="-2"/>
              </w:rPr>
              <w:t xml:space="preserve">的</w:t>
            </w:r>
            <w:r>
              <w:rPr>
                <w:rFonts w:hint="eastAsia" w:ascii="宋体" w:hAnsi="宋体" w:cs="宋体"/>
                <w:color w:val="000000"/>
                <w:spacing w:val="-2"/>
              </w:rPr>
              <w:t xml:space="preserve">4</w:t>
            </w:r>
            <w:r>
              <w:rPr>
                <w:rFonts w:hint="eastAsia" w:ascii="宋体" w:hAnsi="宋体" w:cs="宋体"/>
                <w:color w:val="000000"/>
                <w:spacing w:val="-2"/>
              </w:rPr>
              <w:t xml:space="preserve">名区域主管</w:t>
            </w:r>
            <w:r>
              <w:rPr>
                <w:rFonts w:ascii="宋体" w:hAnsi="宋体" w:cs="宋体"/>
                <w:color w:val="000000"/>
                <w:spacing w:val="-2"/>
              </w:rPr>
              <w:t xml:space="preserve">具有医院</w:t>
            </w:r>
            <w:r>
              <w:rPr>
                <w:rFonts w:ascii="宋体" w:hAnsi="宋体" w:cs="宋体"/>
                <w:color w:val="000000"/>
                <w:spacing w:val="-2"/>
              </w:rPr>
              <w:t xml:space="preserve">3</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，每人</w:t>
            </w:r>
            <w:r>
              <w:rPr>
                <w:rFonts w:ascii="宋体" w:hAnsi="宋体" w:cs="宋体"/>
                <w:color w:val="000000"/>
                <w:spacing w:val="-2"/>
              </w:rPr>
              <w:t xml:space="preserve">得</w:t>
            </w:r>
            <w:r>
              <w:rPr>
                <w:rFonts w:hint="eastAsia" w:ascii="宋体" w:hAnsi="宋体" w:cs="宋体"/>
                <w:color w:val="000000"/>
                <w:spacing w:val="-2"/>
              </w:rPr>
              <w:t xml:space="preserve">0.5</w:t>
            </w:r>
            <w:r>
              <w:rPr>
                <w:rFonts w:ascii="宋体" w:hAnsi="宋体" w:cs="宋体"/>
                <w:color w:val="000000"/>
                <w:spacing w:val="-2"/>
              </w:rPr>
              <w:t xml:space="preserve">分；</w:t>
            </w:r>
            <w:r>
              <w:rPr>
                <w:rFonts w:hint="eastAsia" w:ascii="宋体" w:hAnsi="宋体" w:cs="宋体"/>
                <w:color w:val="000000"/>
                <w:spacing w:val="-2"/>
              </w:rPr>
              <w:t xml:space="preserve">具</w:t>
            </w:r>
            <w:r>
              <w:rPr>
                <w:rFonts w:ascii="宋体" w:hAnsi="宋体" w:cs="宋体"/>
                <w:color w:val="000000"/>
                <w:spacing w:val="-2"/>
              </w:rPr>
              <w:t xml:space="preserve">有医院</w:t>
            </w:r>
            <w:r>
              <w:rPr>
                <w:rFonts w:ascii="宋体" w:hAnsi="宋体" w:cs="宋体"/>
                <w:color w:val="000000"/>
                <w:spacing w:val="-2"/>
              </w:rPr>
              <w:t xml:space="preserve">5</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；具有</w:t>
            </w:r>
            <w:r>
              <w:rPr>
                <w:rFonts w:ascii="宋体" w:hAnsi="宋体" w:cs="宋体"/>
                <w:color w:val="000000"/>
                <w:spacing w:val="-2"/>
              </w:rPr>
              <w:t xml:space="preserve">医院</w:t>
            </w:r>
            <w:r>
              <w:rPr>
                <w:rFonts w:hint="eastAsia" w:ascii="宋体" w:hAnsi="宋体" w:cs="宋体"/>
                <w:color w:val="000000"/>
                <w:spacing w:val="-2"/>
              </w:rPr>
              <w:t xml:space="preserve">8</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以上物业区域主管管理经历的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最高不超过</w:t>
            </w:r>
            <w:r>
              <w:rPr>
                <w:rFonts w:hint="eastAsia" w:ascii="宋体" w:hAnsi="宋体" w:cs="宋体"/>
                <w:color w:val="000000"/>
                <w:spacing w:val="-2"/>
              </w:rPr>
              <w:t xml:space="preserve">8</w:t>
            </w:r>
            <w:r>
              <w:rPr>
                <w:rFonts w:hint="eastAsia"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w:t>
            </w:r>
            <w:r>
              <w:rPr>
                <w:rFonts w:hint="eastAsia" w:ascii="宋体" w:hAnsi="宋体" w:cs="宋体"/>
                <w:color w:val="000000"/>
                <w:spacing w:val="-2"/>
              </w:rPr>
              <w:t xml:space="preserve">大专</w:t>
            </w:r>
            <w:r>
              <w:rPr>
                <w:rFonts w:ascii="宋体" w:hAnsi="宋体" w:cs="宋体"/>
                <w:color w:val="000000"/>
                <w:spacing w:val="-2"/>
              </w:rPr>
              <w:t xml:space="preserve">及以上学历</w:t>
            </w:r>
            <w:r>
              <w:rPr>
                <w:rFonts w:hint="eastAsia" w:ascii="宋体" w:hAnsi="宋体" w:cs="宋体"/>
                <w:color w:val="000000"/>
                <w:spacing w:val="-2"/>
              </w:rPr>
              <w:t xml:space="preserve">的，</w:t>
            </w:r>
            <w:r>
              <w:rPr>
                <w:rFonts w:ascii="宋体" w:hAnsi="宋体" w:cs="宋体"/>
                <w:color w:val="000000"/>
                <w:spacing w:val="-2"/>
              </w:rPr>
              <w:t xml:space="preserve">每人</w:t>
            </w:r>
            <w:r>
              <w:rPr>
                <w:rFonts w:hint="eastAsia" w:ascii="宋体" w:hAnsi="宋体" w:cs="宋体"/>
                <w:color w:val="000000"/>
                <w:spacing w:val="-2"/>
              </w:rPr>
              <w:t xml:space="preserve">得</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4</w:t>
            </w:r>
            <w:r>
              <w:rPr>
                <w:rFonts w:ascii="宋体" w:hAnsi="宋体" w:cs="宋体"/>
                <w:color w:val="000000"/>
                <w:spacing w:val="-2"/>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为本项目配备的区域主管</w:t>
            </w:r>
            <w:r>
              <w:rPr>
                <w:rFonts w:ascii="宋体" w:hAnsi="宋体" w:cs="宋体"/>
                <w:color w:val="000000"/>
                <w:spacing w:val="-2"/>
              </w:rPr>
              <w:t xml:space="preserve">具有物业管理师职业资格证书</w:t>
            </w:r>
            <w:r>
              <w:rPr>
                <w:rFonts w:ascii="宋体" w:hAnsi="宋体" w:cs="宋体"/>
                <w:color w:val="000000"/>
                <w:spacing w:val="-2"/>
              </w:rPr>
              <w:t xml:space="preserve">(</w:t>
            </w:r>
            <w:r>
              <w:rPr>
                <w:rFonts w:ascii="宋体" w:hAnsi="宋体" w:cs="宋体"/>
                <w:color w:val="000000"/>
                <w:spacing w:val="-2"/>
              </w:rPr>
              <w:t xml:space="preserve">或职业技能等级证书</w:t>
            </w:r>
            <w:r>
              <w:rPr>
                <w:rFonts w:ascii="宋体" w:hAnsi="宋体" w:cs="宋体"/>
                <w:color w:val="000000"/>
                <w:spacing w:val="-2"/>
              </w:rPr>
              <w:t xml:space="preserve">)</w:t>
            </w:r>
            <w:r>
              <w:rPr>
                <w:rFonts w:ascii="宋体" w:hAnsi="宋体" w:cs="宋体"/>
                <w:color w:val="000000"/>
                <w:spacing w:val="-2"/>
              </w:rPr>
              <w:t xml:space="preserve">的</w:t>
            </w:r>
            <w:r>
              <w:rPr>
                <w:rFonts w:hint="eastAsia" w:ascii="宋体" w:hAnsi="宋体" w:cs="宋体"/>
                <w:color w:val="000000"/>
                <w:spacing w:val="-2"/>
              </w:rPr>
              <w:t xml:space="preserve">，</w:t>
            </w:r>
            <w:r>
              <w:rPr>
                <w:rFonts w:ascii="宋体" w:hAnsi="宋体" w:cs="宋体"/>
                <w:color w:val="000000"/>
                <w:spacing w:val="-2"/>
              </w:rPr>
              <w:t xml:space="preserve">每人</w:t>
            </w:r>
            <w:r>
              <w:rPr>
                <w:rFonts w:hint="eastAsia" w:ascii="宋体" w:hAnsi="宋体" w:cs="宋体"/>
                <w:color w:val="000000"/>
                <w:spacing w:val="-2"/>
              </w:rPr>
              <w:t xml:space="preserve">1</w:t>
            </w:r>
            <w:r>
              <w:rPr>
                <w:rFonts w:ascii="宋体" w:hAnsi="宋体" w:cs="宋体"/>
                <w:color w:val="000000"/>
                <w:spacing w:val="-2"/>
              </w:rPr>
              <w:t xml:space="preserve">分</w:t>
            </w:r>
            <w:r>
              <w:rPr>
                <w:rFonts w:hint="eastAsia" w:ascii="宋体" w:hAnsi="宋体" w:cs="宋体"/>
                <w:color w:val="000000"/>
                <w:spacing w:val="-2"/>
              </w:rPr>
              <w:t xml:space="preserve">。</w:t>
            </w:r>
            <w:r>
              <w:rPr>
                <w:rFonts w:ascii="宋体" w:hAnsi="宋体" w:cs="宋体"/>
                <w:color w:val="000000"/>
                <w:spacing w:val="-2"/>
              </w:rPr>
              <w:t xml:space="preserve">最高不超过</w:t>
            </w:r>
            <w:r>
              <w:rPr>
                <w:rFonts w:hint="eastAsia" w:ascii="宋体" w:hAnsi="宋体" w:cs="宋体"/>
                <w:color w:val="000000"/>
                <w:spacing w:val="-2"/>
              </w:rPr>
              <w:t xml:space="preserve">4</w:t>
            </w:r>
            <w:r>
              <w:rPr>
                <w:rFonts w:ascii="宋体" w:hAnsi="宋体" w:cs="宋体"/>
                <w:color w:val="000000"/>
                <w:spacing w:val="-2"/>
              </w:rPr>
              <w:t xml:space="preserve">分。</w:t>
            </w:r>
            <w:r/>
          </w:p>
          <w:p>
            <w:pPr>
              <w:jc w:val="left"/>
              <w:spacing w:after="160" w:line="360" w:lineRule="exact"/>
              <w:rPr>
                <w:color w:val="000000"/>
              </w:rPr>
            </w:pPr>
            <w:r>
              <w:rPr>
                <w:rFonts w:ascii="宋体" w:hAnsi="宋体" w:cs="宋体"/>
                <w:color w:val="000000"/>
                <w:spacing w:val="-2"/>
              </w:rPr>
              <w:t xml:space="preserve">注：</w:t>
            </w:r>
            <w:r>
              <w:rPr>
                <w:rFonts w:hint="eastAsia" w:ascii="宋体" w:hAnsi="宋体" w:cs="宋体"/>
                <w:color w:val="000000"/>
                <w:spacing w:val="-2"/>
              </w:rPr>
              <w:t xml:space="preserve">需</w:t>
            </w:r>
            <w:r>
              <w:rPr>
                <w:rFonts w:ascii="宋体" w:hAnsi="宋体" w:cs="宋体"/>
                <w:color w:val="000000"/>
                <w:spacing w:val="-2"/>
              </w:rPr>
              <w:t xml:space="preserve">提供区域主管任职证明扫描件</w:t>
            </w:r>
            <w:r>
              <w:rPr>
                <w:bCs/>
                <w:color w:val="000000"/>
              </w:rPr>
              <w:t xml:space="preserve">（</w:t>
            </w:r>
            <w:r>
              <w:rPr>
                <w:rFonts w:hint="eastAsia"/>
                <w:bCs/>
                <w:color w:val="000000"/>
              </w:rPr>
              <w:t xml:space="preserve">医院管理科室公章或医院公章</w:t>
            </w:r>
            <w:r>
              <w:rPr>
                <w:bCs/>
                <w:color w:val="000000"/>
              </w:rPr>
              <w:t xml:space="preserve">）</w:t>
            </w:r>
            <w:r>
              <w:rPr>
                <w:rFonts w:ascii="宋体" w:hAnsi="宋体" w:cs="宋体"/>
                <w:color w:val="000000"/>
                <w:spacing w:val="-2"/>
              </w:rPr>
              <w:t xml:space="preserve">，</w:t>
            </w:r>
            <w:r>
              <w:rPr>
                <w:bCs/>
                <w:color w:val="000000"/>
              </w:rPr>
              <w:t xml:space="preserve">相关证书扫描件（加盖投标人公章），</w:t>
            </w:r>
            <w:r>
              <w:rPr>
                <w:rFonts w:hint="eastAsia"/>
                <w:color w:val="000000"/>
              </w:rPr>
              <w:t xml:space="preserve">以及投标人为其缴纳的近半年内任意一个月的社保证明</w:t>
            </w:r>
            <w:r>
              <w:rPr>
                <w:rFonts w:hint="eastAsia"/>
                <w:bCs/>
                <w:color w:val="000000"/>
              </w:rPr>
              <w:t xml:space="preserve">，</w:t>
            </w:r>
            <w:r>
              <w:rPr>
                <w:bCs/>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16</w:t>
            </w:r>
            <w:r/>
          </w:p>
        </w:tc>
      </w:tr>
      <w:tr>
        <w:trPr>
          <w:jc w:val="center"/>
          <w:trHeight w:val="4970"/>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信息化系统：投标人拥有物业服务管理软件系统（投标人自主开发或向第三方购买）：</w:t>
            </w:r>
            <w:r/>
          </w:p>
          <w:p>
            <w:pPr>
              <w:jc w:val="left"/>
              <w:spacing w:after="160" w:line="360" w:lineRule="exact"/>
              <w:rPr>
                <w:rFonts w:ascii="宋体" w:hAnsi="宋体" w:cs="宋体"/>
                <w:color w:val="000000"/>
              </w:rPr>
            </w:pPr>
            <w:r>
              <w:rPr>
                <w:rFonts w:ascii="宋体" w:hAnsi="宋体" w:cs="宋体"/>
                <w:color w:val="000000"/>
              </w:rPr>
              <w:t xml:space="preserve">投标人具有自主研发或向第三方购买的拟投入本项目物业服务的具备类似日常保洁质量管理、计划性周期任务、员工排班与考勤、智能卫生间、智能控烟功能的管理软件系统，每提供一个功能得</w:t>
            </w:r>
            <w:r>
              <w:rPr>
                <w:rFonts w:ascii="宋体" w:hAnsi="宋体" w:cs="宋体"/>
                <w:color w:val="000000"/>
              </w:rPr>
              <w:t xml:space="preserve">1</w:t>
            </w:r>
            <w:r>
              <w:rPr>
                <w:rFonts w:ascii="宋体" w:hAnsi="宋体" w:cs="宋体"/>
                <w:color w:val="000000"/>
              </w:rPr>
              <w:t xml:space="preserve">分，最高得</w:t>
            </w:r>
            <w:r>
              <w:rPr>
                <w:rFonts w:ascii="宋体" w:hAnsi="宋体" w:cs="宋体"/>
                <w:color w:val="000000"/>
              </w:rPr>
              <w:t xml:space="preserve">3</w:t>
            </w:r>
            <w:r>
              <w:rPr>
                <w:rFonts w:ascii="宋体" w:hAnsi="宋体" w:cs="宋体"/>
                <w:color w:val="000000"/>
              </w:rPr>
              <w:t xml:space="preserve">分。（如同一管理软件系统具备多个功能，可叠加得分）</w:t>
            </w:r>
            <w:r/>
          </w:p>
          <w:p>
            <w:pPr>
              <w:jc w:val="left"/>
              <w:spacing w:after="160" w:line="360" w:lineRule="exact"/>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、购买发票和软件著作权证书并附体现以上功能的软件截图，缺一不可。未按要求提供证明的不得分，以上证书需在本次招标文件发布之前取得，且在中国版权服务公众号或官网可查，并提</w:t>
            </w:r>
            <w:r>
              <w:rPr>
                <w:rFonts w:hint="eastAsia" w:ascii="宋体" w:hAnsi="宋体" w:cs="宋体"/>
                <w:color w:val="000000"/>
              </w:rPr>
              <w:t xml:space="preserve">供截图，否则不得分。类似功能的软件不得在自主研发和非自主研发中同时得分。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六、抗风险能力</w:t>
            </w:r>
            <w:r/>
          </w:p>
        </w:tc>
        <w:tc>
          <w:tcPr>
            <w:tcBorders>
              <w:top w:val="single" w:color="000000" w:sz="4" w:space="0"/>
              <w:left w:val="singl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投标人承诺中标后购买涵盖本项目地址和服务内容的公众责任险，且年度投保一般累计赔偿限额达人民币</w:t>
            </w:r>
            <w:r>
              <w:rPr>
                <w:rFonts w:hint="eastAsia"/>
                <w:color w:val="000000"/>
              </w:rPr>
              <w:t xml:space="preserve">3000</w:t>
            </w:r>
            <w:r>
              <w:rPr>
                <w:rFonts w:hint="eastAsia"/>
                <w:color w:val="000000"/>
              </w:rPr>
              <w:t xml:space="preserve">万元及以上的得</w:t>
            </w:r>
            <w:r>
              <w:rPr>
                <w:rFonts w:hint="eastAsia"/>
                <w:color w:val="000000"/>
              </w:rPr>
              <w:t xml:space="preserve">3</w:t>
            </w:r>
            <w:r>
              <w:rPr>
                <w:rFonts w:hint="eastAsia"/>
                <w:color w:val="000000"/>
              </w:rPr>
              <w:t xml:space="preserve">分，</w:t>
            </w:r>
            <w:r>
              <w:rPr>
                <w:rFonts w:hint="eastAsia"/>
                <w:color w:val="000000"/>
              </w:rPr>
              <w:t xml:space="preserve">1500</w:t>
            </w:r>
            <w:r>
              <w:rPr>
                <w:rFonts w:hint="eastAsia"/>
                <w:color w:val="000000"/>
              </w:rPr>
              <w:t xml:space="preserve">万元及以上的得</w:t>
            </w:r>
            <w:r>
              <w:rPr>
                <w:rFonts w:hint="eastAsia"/>
                <w:color w:val="000000"/>
              </w:rPr>
              <w:t xml:space="preserve">2</w:t>
            </w:r>
            <w:r>
              <w:rPr>
                <w:rFonts w:hint="eastAsia"/>
                <w:color w:val="000000"/>
              </w:rPr>
              <w:t xml:space="preserve">分，</w:t>
            </w:r>
            <w:r>
              <w:rPr>
                <w:rFonts w:hint="eastAsia"/>
                <w:color w:val="000000"/>
              </w:rPr>
              <w:t xml:space="preserve">500</w:t>
            </w:r>
            <w:r>
              <w:rPr>
                <w:rFonts w:hint="eastAsia"/>
                <w:color w:val="000000"/>
              </w:rPr>
              <w:t xml:space="preserve">万元及以上的得</w:t>
            </w:r>
            <w:r>
              <w:rPr>
                <w:rFonts w:hint="eastAsia"/>
                <w:color w:val="000000"/>
              </w:rPr>
              <w:t xml:space="preserve">1</w:t>
            </w:r>
            <w:r>
              <w:rPr>
                <w:rFonts w:hint="eastAsia"/>
                <w:color w:val="000000"/>
              </w:rPr>
              <w:t xml:space="preserve">分，少于</w:t>
            </w:r>
            <w:r>
              <w:rPr>
                <w:rFonts w:hint="eastAsia"/>
                <w:color w:val="000000"/>
              </w:rPr>
              <w:t xml:space="preserve">500</w:t>
            </w:r>
            <w:r>
              <w:rPr>
                <w:rFonts w:hint="eastAsia"/>
                <w:color w:val="000000"/>
              </w:rPr>
              <w:t xml:space="preserve">万元不得分。提供书面承诺材料。</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20"/>
        </w:trPr>
        <w:tc>
          <w:tcPr>
            <w:gridSpan w:val="3"/>
            <w:tcBorders>
              <w:top w:val="singl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七、</w:t>
            </w:r>
            <w:r>
              <w:rPr>
                <w:rFonts w:ascii="宋体" w:hAnsi="宋体" w:cs="宋体"/>
                <w:color w:val="000000"/>
              </w:rPr>
              <w:t xml:space="preserve">其他服务</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技术设备应用，能够实现保洁相关工作的人力优化、质量提升、管理效益等目标。每提供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3</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bCs/>
                <w:color w:val="000000"/>
              </w:rPr>
              <w:t xml:space="preserve">且每人赔偿限额不少于</w:t>
            </w:r>
            <w:r>
              <w:rPr>
                <w:rFonts w:hint="eastAsia"/>
                <w:bCs/>
                <w:color w:val="000000"/>
              </w:rPr>
              <w:t xml:space="preserve">100</w:t>
            </w:r>
            <w:r>
              <w:rPr>
                <w:rFonts w:hint="eastAsia"/>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top w:val="none" w:color="000000" w:sz="4" w:space="0"/>
              <w:left w:val="single" w:color="000000" w:sz="6" w:space="0"/>
              <w:right w:val="single" w:color="000000" w:sz="8" w:space="0"/>
            </w:tcBorders>
            <w:tcW w:w="638" w:type="dxa"/>
            <w:vAlign w:val="center"/>
            <w:vMerge w:val="restart"/>
            <w:textDirection w:val="lrTb"/>
            <w:noWrap w:val="false"/>
          </w:tcPr>
          <w:p>
            <w:pPr>
              <w:jc w:val="left"/>
              <w:spacing w:after="160" w:line="360" w:lineRule="exact"/>
              <w:rPr>
                <w:color w:val="000000"/>
              </w:rPr>
            </w:pPr>
            <w:r>
              <w:rPr>
                <w:rFonts w:hint="eastAsia"/>
                <w:color w:val="000000"/>
              </w:rPr>
              <w:t xml:space="preserve">九、</w:t>
            </w:r>
            <w:r>
              <w:rPr>
                <w:color w:val="000000"/>
              </w:rPr>
              <w:t xml:space="preserve">项目方案</w:t>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9.1</w:t>
            </w:r>
            <w:r>
              <w:rPr>
                <w:rFonts w:hint="eastAsia"/>
                <w:color w:val="000000"/>
              </w:rPr>
              <w:t xml:space="preserve">整体</w:t>
            </w:r>
            <w:r>
              <w:rPr>
                <w:color w:val="000000"/>
              </w:rPr>
              <w:t xml:space="preserve">运营和管理方案</w:t>
            </w:r>
            <w:r/>
          </w:p>
        </w:tc>
        <w:tc>
          <w:tcPr>
            <w:tcBorders>
              <w:top w:val="singl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hint="eastAsia"/>
                <w:color w:val="000000"/>
              </w:rPr>
              <w:t xml:space="preserve">整体</w:t>
            </w:r>
            <w:r>
              <w:rPr>
                <w:rFonts w:ascii="宋体" w:hAnsi="宋体" w:cs="宋体"/>
                <w:color w:val="000000"/>
              </w:rPr>
              <w:t xml:space="preserve">运营和管理方案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整体运营和管理方案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整体运营和管理方案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整体运营和管理方案</w:t>
            </w:r>
            <w:r>
              <w:rPr>
                <w:rFonts w:hint="eastAsia" w:ascii="宋体" w:hAnsi="宋体" w:cs="宋体"/>
                <w:color w:val="000000"/>
              </w:rPr>
              <w:t xml:space="preserve">”中“</w:t>
            </w:r>
            <w:r>
              <w:rPr>
                <w:rFonts w:ascii="宋体" w:hAnsi="宋体" w:cs="宋体"/>
                <w:color w:val="000000"/>
              </w:rPr>
              <w:t xml:space="preserve">重点、难点把控等情况的分析应对</w:t>
            </w:r>
            <w:r>
              <w:rPr>
                <w:rFonts w:hint="eastAsia" w:ascii="宋体" w:hAnsi="宋体" w:cs="宋体"/>
                <w:color w:val="000000"/>
              </w:rPr>
              <w:t xml:space="preserve">”、“</w:t>
            </w:r>
            <w:r>
              <w:rPr>
                <w:rFonts w:ascii="宋体" w:hAnsi="宋体" w:cs="宋体"/>
                <w:color w:val="000000"/>
              </w:rPr>
              <w:t xml:space="preserve">详细的进场交接过渡方案</w:t>
            </w:r>
            <w:r>
              <w:rPr>
                <w:rFonts w:hint="eastAsia" w:ascii="宋体" w:hAnsi="宋体" w:cs="宋体"/>
                <w:color w:val="000000"/>
              </w:rPr>
              <w:t xml:space="preserve">”、“</w:t>
            </w:r>
            <w:r>
              <w:rPr>
                <w:rFonts w:ascii="宋体" w:hAnsi="宋体" w:cs="宋体"/>
                <w:color w:val="000000"/>
              </w:rPr>
              <w:t xml:space="preserve">智能化管理平台</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整体运营和管理方案</w:t>
            </w:r>
            <w:r>
              <w:rPr>
                <w:rFonts w:hint="eastAsia" w:ascii="宋体" w:hAnsi="宋体" w:cs="宋体"/>
                <w:color w:val="000000"/>
              </w:rPr>
              <w:t xml:space="preserve">”中除</w:t>
            </w:r>
            <w:r>
              <w:rPr>
                <w:rFonts w:ascii="宋体" w:hAnsi="宋体" w:cs="宋体"/>
                <w:color w:val="000000"/>
              </w:rPr>
              <w:t xml:space="preserve">“</w:t>
            </w:r>
            <w:r>
              <w:rPr>
                <w:rFonts w:ascii="宋体" w:hAnsi="宋体" w:cs="宋体"/>
                <w:color w:val="000000"/>
              </w:rPr>
              <w:t xml:space="preserve">重点、难点把控等情况的分析应对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详细的进场交接过渡方案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智能化管理平台</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9.2</w:t>
            </w:r>
            <w:r>
              <w:rPr>
                <w:rFonts w:hint="eastAsia"/>
                <w:color w:val="000000"/>
              </w:rPr>
              <w:t xml:space="preserve">特殊区域服务</w:t>
            </w:r>
            <w:r>
              <w:rPr>
                <w:color w:val="000000"/>
              </w:rPr>
              <w:t xml:space="preserve">方案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ascii="宋体" w:hAnsi="宋体" w:cs="宋体"/>
                <w:color w:val="000000"/>
              </w:rPr>
              <w:t xml:space="preserve">VIP</w:t>
            </w:r>
            <w:r>
              <w:rPr>
                <w:rFonts w:ascii="宋体" w:hAnsi="宋体" w:cs="宋体"/>
                <w:color w:val="000000"/>
              </w:rPr>
              <w:t xml:space="preserve">病房、</w:t>
            </w:r>
            <w:r>
              <w:rPr>
                <w:rFonts w:ascii="宋体" w:hAnsi="宋体" w:cs="宋体"/>
                <w:color w:val="000000"/>
              </w:rPr>
              <w:t xml:space="preserve">ICU</w:t>
            </w:r>
            <w:r>
              <w:rPr>
                <w:rFonts w:ascii="宋体" w:hAnsi="宋体" w:cs="宋体"/>
                <w:color w:val="000000"/>
              </w:rPr>
              <w:t xml:space="preserve">、血透室、产房</w:t>
            </w:r>
            <w:r>
              <w:rPr>
                <w:rFonts w:hint="eastAsia" w:ascii="宋体" w:hAnsi="宋体" w:cs="宋体"/>
                <w:color w:val="000000"/>
              </w:rPr>
              <w:t xml:space="preserve">等“</w:t>
            </w:r>
            <w:r>
              <w:rPr>
                <w:rFonts w:ascii="宋体" w:hAnsi="宋体" w:cs="宋体"/>
                <w:color w:val="000000"/>
              </w:rPr>
              <w:t xml:space="preserve">特殊区域服务方案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特殊区域服务方案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特殊区域服务方案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特殊区域服务方案</w:t>
            </w:r>
            <w:r>
              <w:rPr>
                <w:rFonts w:hint="eastAsia" w:ascii="宋体" w:hAnsi="宋体" w:cs="宋体"/>
                <w:color w:val="000000"/>
              </w:rPr>
              <w:t xml:space="preserve">”中“</w:t>
            </w:r>
            <w:r>
              <w:rPr>
                <w:rFonts w:ascii="宋体" w:hAnsi="宋体" w:cs="宋体"/>
                <w:color w:val="000000"/>
              </w:rPr>
              <w:t xml:space="preserve">项目重点、难点、思路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制定具体的实施流程、实施方案及质量标准等内容</w:t>
            </w:r>
            <w:r>
              <w:rPr>
                <w:rFonts w:hint="eastAsia" w:ascii="宋体" w:hAnsi="宋体" w:cs="宋体"/>
                <w:color w:val="000000"/>
              </w:rPr>
              <w:t xml:space="preserve">”、“</w:t>
            </w:r>
            <w:r>
              <w:rPr>
                <w:rFonts w:ascii="宋体" w:hAnsi="宋体" w:cs="宋体"/>
                <w:color w:val="000000"/>
              </w:rPr>
              <w:t xml:space="preserve">防止交叉感染、消毒隔离的要求</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w:t>
            </w:r>
            <w:r>
              <w:rPr>
                <w:rFonts w:ascii="宋体" w:hAnsi="宋体" w:cs="宋体"/>
                <w:color w:val="000000"/>
              </w:rPr>
              <w:t xml:space="preserve">项目重点、难点、思路</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制定具体的实施流程、实施方案及质量标准等内容</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防止交叉感染、消毒隔离的要求</w:t>
            </w:r>
            <w:r>
              <w:rPr>
                <w:rFonts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9.3</w:t>
            </w:r>
            <w:r>
              <w:rPr>
                <w:color w:val="000000"/>
              </w:rPr>
              <w:t xml:space="preserve">应急</w:t>
            </w:r>
            <w:r>
              <w:rPr>
                <w:rFonts w:hint="eastAsia"/>
                <w:color w:val="000000"/>
              </w:rPr>
              <w:t xml:space="preserve">预案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color w:val="000000"/>
              </w:rPr>
              <w:t xml:space="preserve">应急</w:t>
            </w:r>
            <w:r>
              <w:rPr>
                <w:rFonts w:hint="eastAsia"/>
                <w:color w:val="000000"/>
              </w:rPr>
              <w:t xml:space="preserve">预案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应急</w:t>
            </w:r>
            <w:r>
              <w:rPr>
                <w:rFonts w:hint="eastAsia"/>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w:t>
            </w:r>
            <w:r>
              <w:rPr>
                <w:rFonts w:ascii="宋体" w:hAnsi="宋体" w:cs="宋体"/>
                <w:color w:val="000000"/>
              </w:rPr>
              <w:t xml:space="preserve">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9.4</w:t>
            </w:r>
            <w:r>
              <w:rPr>
                <w:color w:val="000000"/>
              </w:rPr>
              <w:t xml:space="preserve">交接过渡方案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“交接过渡</w:t>
            </w:r>
            <w:r>
              <w:rPr>
                <w:rFonts w:ascii="宋体" w:hAnsi="宋体" w:cs="宋体"/>
                <w:color w:val="000000"/>
              </w:rPr>
              <w:t xml:space="preserve">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投标文件未符合“交接过渡</w:t>
            </w:r>
            <w:r>
              <w:rPr>
                <w:rFonts w:ascii="宋体" w:hAnsi="宋体" w:cs="宋体"/>
                <w:color w:val="000000"/>
              </w:rPr>
              <w:t xml:space="preserve">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投标文件符合“交接过渡</w:t>
            </w:r>
            <w:r>
              <w:rPr>
                <w:rFonts w:ascii="宋体" w:hAnsi="宋体" w:cs="宋体"/>
                <w:color w:val="000000"/>
              </w:rPr>
              <w:t xml:space="preserve">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投标文件对“交接过渡</w:t>
            </w:r>
            <w:r>
              <w:rPr>
                <w:rFonts w:ascii="宋体" w:hAnsi="宋体" w:cs="宋体"/>
                <w:color w:val="000000"/>
              </w:rPr>
              <w:t xml:space="preserve">方案</w:t>
            </w:r>
            <w:r>
              <w:rPr>
                <w:rFonts w:hint="eastAsia" w:ascii="宋体" w:hAnsi="宋体" w:cs="宋体"/>
                <w:color w:val="000000"/>
              </w:rPr>
              <w:t xml:space="preserve">”中“</w:t>
            </w:r>
            <w:r>
              <w:rPr>
                <w:rFonts w:ascii="宋体" w:hAnsi="宋体" w:cs="宋体"/>
                <w:color w:val="000000"/>
              </w:rPr>
              <w:t xml:space="preserve">初始化保洁的保洁实施经验</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与建设方或之前服务公司交接经验</w:t>
            </w:r>
            <w:r>
              <w:rPr>
                <w:rFonts w:hint="eastAsia"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初始化保洁的保洁实施经验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与建设方或之前服务公司交接经验</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针对采购人实际情况制定的交接过渡方案（涉及人力、物品、设备、耗材等）</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center"/>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center"/>
              <w:spacing w:after="160" w:line="360" w:lineRule="exact"/>
              <w:rPr>
                <w:color w:val="000000"/>
              </w:rPr>
            </w:pPr>
            <w:r>
              <w:rPr>
                <w:rFonts w:hint="eastAsia"/>
                <w:color w:val="000000"/>
              </w:rPr>
              <w:t xml:space="preserve">9.5</w:t>
            </w:r>
            <w:r>
              <w:rPr>
                <w:color w:val="000000"/>
              </w:rPr>
              <w:t xml:space="preserve">院感防控</w:t>
            </w:r>
            <w:r>
              <w:rPr>
                <w:rFonts w:hint="eastAsia"/>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院感防控</w:t>
            </w:r>
            <w:r>
              <w:rPr>
                <w:rFonts w:hint="eastAsia"/>
                <w:color w:val="000000"/>
              </w:rPr>
              <w:t xml:space="preserve">实施方案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院感防控</w:t>
            </w:r>
            <w:r>
              <w:rPr>
                <w:rFonts w:hint="eastAsia"/>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设备物资配置方案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6"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bottom w:val="single" w:color="000000" w:sz="8" w:space="0"/>
              <w:right w:val="single" w:color="000000" w:sz="8" w:space="0"/>
            </w:tcBorders>
            <w:tcW w:w="638" w:type="dxa"/>
            <w:vAlign w:val="center"/>
            <w:vMerge w:val="continue"/>
            <w:textDirection w:val="lrTb"/>
            <w:noWrap w:val="false"/>
          </w:tcPr>
          <w:p>
            <w:pPr>
              <w:jc w:val="left"/>
              <w:spacing w:after="160" w:line="360" w:lineRule="exact"/>
              <w:rPr>
                <w:rFonts w:ascii="宋体" w:hAnsi="宋体" w:cs="宋体"/>
                <w:color w:val="000000"/>
              </w:rPr>
            </w:pPr>
            <w:r>
              <w:rPr>
                <w:rFonts w:ascii="宋体" w:hAnsi="宋体" w:cs="宋体"/>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投标文件符合“投诉纠纷解决方案”中全部条款要求的，视为符合招标文件，本项得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bl>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contextualSpacing/>
        <w:jc w:val="left"/>
        <w:spacing w:after="160" w:line="278" w:lineRule="auto"/>
        <w:rPr>
          <w:rFonts w:ascii="微软雅黑" w:hAnsi="微软雅黑" w:eastAsia="微软雅黑"/>
          <w:color w:val="000000"/>
          <w:sz w:val="28"/>
          <w:szCs w:val="32"/>
        </w:rPr>
      </w:pPr>
      <w:r>
        <w:rPr>
          <w:rFonts w:ascii="微软雅黑" w:hAnsi="微软雅黑" w:eastAsia="微软雅黑"/>
          <w:color w:val="000000"/>
          <w:sz w:val="28"/>
          <w:szCs w:val="32"/>
        </w:rPr>
      </w:r>
      <w:r/>
    </w:p>
    <w:p>
      <w:pPr>
        <w:jc w:val="center"/>
        <w:spacing w:after="145" w:line="360" w:lineRule="exact"/>
        <w:rPr>
          <w:rFonts w:ascii="微软雅黑" w:hAnsi="微软雅黑" w:eastAsia="微软雅黑"/>
          <w:color w:val="000000"/>
          <w:sz w:val="28"/>
          <w:szCs w:val="32"/>
        </w:rPr>
      </w:pPr>
      <w:r>
        <w:rPr>
          <w:rFonts w:hint="eastAsia" w:ascii="微软雅黑" w:hAnsi="微软雅黑" w:eastAsia="微软雅黑"/>
          <w:color w:val="000000"/>
          <w:sz w:val="28"/>
          <w:szCs w:val="32"/>
        </w:rPr>
        <w:t xml:space="preserve">分包</w:t>
      </w:r>
      <w:r>
        <w:rPr>
          <w:rFonts w:hint="eastAsia" w:ascii="微软雅黑" w:hAnsi="微软雅黑" w:eastAsia="微软雅黑"/>
          <w:color w:val="000000"/>
          <w:sz w:val="28"/>
          <w:szCs w:val="32"/>
        </w:rPr>
        <w:t xml:space="preserve">3</w:t>
      </w:r>
      <w:r>
        <w:rPr>
          <w:rFonts w:hint="eastAsia" w:ascii="微软雅黑" w:hAnsi="微软雅黑" w:eastAsia="微软雅黑"/>
          <w:color w:val="000000"/>
          <w:sz w:val="28"/>
          <w:szCs w:val="32"/>
        </w:rPr>
        <w:t xml:space="preserve">：</w:t>
      </w:r>
      <w:r>
        <w:rPr>
          <w:rFonts w:ascii="微软雅黑" w:hAnsi="微软雅黑" w:eastAsia="微软雅黑"/>
          <w:color w:val="000000"/>
          <w:sz w:val="28"/>
          <w:szCs w:val="32"/>
        </w:rPr>
        <w:t xml:space="preserve">雨花院区中心运送、电梯服务</w:t>
      </w:r>
      <w:r/>
    </w:p>
    <w:tbl>
      <w:tblPr>
        <w:tblW w:w="5317" w:type="pct"/>
        <w:jc w:val="center"/>
        <w:tblLook w:val="04A0" w:firstRow="1" w:lastRow="0" w:firstColumn="1" w:lastColumn="0" w:noHBand="0" w:noVBand="1"/>
      </w:tblPr>
      <w:tblGrid>
        <w:gridCol w:w="638"/>
        <w:gridCol w:w="314"/>
        <w:gridCol w:w="920"/>
        <w:gridCol w:w="6747"/>
        <w:gridCol w:w="601"/>
        <w:gridCol w:w="530"/>
      </w:tblGrid>
      <w:tr>
        <w:trPr>
          <w:jc w:val="center"/>
          <w:trHeight w:val="20"/>
        </w:trPr>
        <w:tc>
          <w:tcPr>
            <w:gridSpan w:val="3"/>
            <w:tcBorders>
              <w:top w:val="single" w:color="000000" w:sz="6" w:space="0"/>
              <w:left w:val="single" w:color="000000" w:sz="6" w:space="0"/>
              <w:bottom w:val="single" w:color="000000" w:sz="8" w:space="0"/>
              <w:right w:val="single" w:color="000000" w:sz="8" w:space="0"/>
            </w:tcBorders>
            <w:tcW w:w="1872" w:type="dxa"/>
            <w:vAlign w:val="center"/>
            <w:textDirection w:val="lrTb"/>
            <w:noWrap w:val="false"/>
          </w:tcPr>
          <w:p>
            <w:pPr>
              <w:jc w:val="center"/>
              <w:spacing w:after="160" w:line="360" w:lineRule="exact"/>
              <w:rPr>
                <w:color w:val="000000"/>
              </w:rPr>
            </w:pPr>
            <w:r>
              <w:rPr>
                <w:rFonts w:hint="eastAsia"/>
                <w:color w:val="000000"/>
              </w:rPr>
              <w:t xml:space="preserve">序号</w:t>
            </w:r>
            <w:r/>
          </w:p>
        </w:tc>
        <w:tc>
          <w:tcPr>
            <w:tcBorders>
              <w:top w:val="single" w:color="000000" w:sz="6" w:space="0"/>
              <w:left w:val="none" w:color="000000" w:sz="4" w:space="0"/>
              <w:bottom w:val="single" w:color="000000" w:sz="8" w:space="0"/>
              <w:right w:val="single" w:color="000000" w:sz="8" w:space="0"/>
            </w:tcBorders>
            <w:tcW w:w="6747" w:type="dxa"/>
            <w:vAlign w:val="center"/>
            <w:textDirection w:val="lrTb"/>
            <w:noWrap w:val="false"/>
          </w:tcPr>
          <w:p>
            <w:pPr>
              <w:jc w:val="center"/>
              <w:spacing w:after="160" w:line="360" w:lineRule="exact"/>
              <w:rPr>
                <w:color w:val="000000"/>
              </w:rPr>
            </w:pPr>
            <w:r>
              <w:rPr>
                <w:rFonts w:hint="eastAsia"/>
                <w:color w:val="000000"/>
              </w:rPr>
              <w:t xml:space="preserve">说明</w:t>
            </w:r>
            <w:r/>
          </w:p>
        </w:tc>
        <w:tc>
          <w:tcPr>
            <w:tcBorders>
              <w:top w:val="single" w:color="000000" w:sz="6" w:space="0"/>
              <w:left w:val="none" w:color="000000" w:sz="4" w:space="0"/>
              <w:bottom w:val="single" w:color="000000" w:sz="8" w:space="0"/>
              <w:right w:val="single" w:color="000000" w:sz="8" w:space="0"/>
            </w:tcBorders>
            <w:tcW w:w="601" w:type="dxa"/>
            <w:vAlign w:val="center"/>
            <w:textDirection w:val="lrTb"/>
            <w:noWrap w:val="false"/>
          </w:tcPr>
          <w:p>
            <w:pPr>
              <w:jc w:val="center"/>
              <w:spacing w:after="160" w:line="360" w:lineRule="exact"/>
              <w:rPr>
                <w:color w:val="000000"/>
              </w:rPr>
            </w:pPr>
            <w:r>
              <w:rPr>
                <w:rFonts w:hint="eastAsia"/>
                <w:color w:val="000000"/>
              </w:rPr>
              <w:t xml:space="preserve">类型</w:t>
            </w:r>
            <w:r/>
          </w:p>
        </w:tc>
        <w:tc>
          <w:tcPr>
            <w:tcBorders>
              <w:top w:val="single" w:color="000000" w:sz="6" w:space="0"/>
              <w:left w:val="none" w:color="000000" w:sz="4" w:space="0"/>
              <w:bottom w:val="single" w:color="000000" w:sz="8" w:space="0"/>
              <w:right w:val="single" w:color="000000" w:sz="6" w:space="0"/>
            </w:tcBorders>
            <w:tcW w:w="530" w:type="dxa"/>
            <w:vAlign w:val="center"/>
            <w:textDirection w:val="lrTb"/>
            <w:noWrap w:val="false"/>
          </w:tcPr>
          <w:p>
            <w:pPr>
              <w:jc w:val="center"/>
              <w:spacing w:after="160" w:line="360" w:lineRule="exact"/>
              <w:rPr>
                <w:color w:val="000000"/>
              </w:rPr>
            </w:pPr>
            <w:r>
              <w:rPr>
                <w:rFonts w:hint="eastAsia"/>
                <w:color w:val="000000"/>
              </w:rPr>
              <w:t xml:space="preserve">分值</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一、价格分</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color w:val="000000"/>
              </w:rPr>
            </w:pPr>
            <w:r>
              <w:rPr>
                <w:rFonts w:hint="eastAsia"/>
                <w:color w:val="000000"/>
              </w:rPr>
              <w:t xml:space="preserve">价格分采用低价优先法计算，即满足招标文件要求且报价最低的供应商报价为评标基准价，其价格分为满分</w:t>
            </w:r>
            <w:r>
              <w:rPr>
                <w:rFonts w:hint="eastAsia"/>
                <w:color w:val="000000"/>
              </w:rPr>
              <w:t xml:space="preserve">15</w:t>
            </w:r>
            <w:r>
              <w:rPr>
                <w:rFonts w:hint="eastAsia"/>
                <w:color w:val="000000"/>
              </w:rPr>
              <w:t xml:space="preserve">分，其它投标人的价格分统一按照以下公式计算：投标报价得分</w:t>
            </w:r>
            <w:r>
              <w:rPr>
                <w:rFonts w:hint="eastAsia"/>
                <w:color w:val="000000"/>
              </w:rPr>
              <w:t xml:space="preserve">=</w:t>
            </w:r>
            <w:r>
              <w:rPr>
                <w:rFonts w:hint="eastAsia"/>
                <w:color w:val="000000"/>
              </w:rPr>
              <w:t xml:space="preserve">（评标基准价</w:t>
            </w:r>
            <w:r>
              <w:rPr>
                <w:rFonts w:hint="eastAsia"/>
                <w:color w:val="000000"/>
              </w:rPr>
              <w:t xml:space="preserve">/</w:t>
            </w:r>
            <w:r>
              <w:rPr>
                <w:rFonts w:hint="eastAsia"/>
                <w:color w:val="000000"/>
              </w:rPr>
              <w:t xml:space="preserve">该投标人的投标报价）×</w:t>
            </w:r>
            <w:r>
              <w:rPr>
                <w:rFonts w:hint="eastAsia"/>
                <w:color w:val="000000"/>
              </w:rPr>
              <w:t xml:space="preserve">15</w:t>
            </w:r>
            <w:r>
              <w:rPr>
                <w:rFonts w:hint="eastAsia"/>
                <w:color w:val="000000"/>
              </w:rPr>
              <w:t xml:space="preserve">分。四舍五入保留小数点后两位。</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bCs/>
                <w:color w:val="000000"/>
              </w:rPr>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15</w:t>
            </w:r>
            <w:r/>
          </w:p>
        </w:tc>
      </w:tr>
      <w:tr>
        <w:trPr>
          <w:jc w:val="center"/>
          <w:trHeight w:val="20"/>
        </w:trPr>
        <w:tc>
          <w:tcPr>
            <w:gridSpan w:val="3"/>
            <w:tcBorders>
              <w:top w:val="none" w:color="000000" w:sz="4" w:space="0"/>
              <w:left w:val="single" w:color="000000" w:sz="6" w:space="0"/>
              <w:bottom w:val="single" w:color="000000" w:sz="8" w:space="0"/>
              <w:right w:val="single" w:color="000000" w:sz="8" w:space="0"/>
            </w:tcBorders>
            <w:tcW w:w="1872" w:type="dxa"/>
            <w:vAlign w:val="center"/>
            <w:textDirection w:val="lrTb"/>
            <w:noWrap w:val="false"/>
          </w:tcPr>
          <w:p>
            <w:pPr>
              <w:jc w:val="left"/>
              <w:spacing w:after="160" w:line="360" w:lineRule="exact"/>
              <w:rPr>
                <w:color w:val="000000"/>
              </w:rPr>
            </w:pPr>
            <w:r>
              <w:rPr>
                <w:rFonts w:hint="eastAsia"/>
                <w:color w:val="000000"/>
              </w:rPr>
              <w:t xml:space="preserve">二、公司资质</w:t>
            </w:r>
            <w:r/>
          </w:p>
        </w:tc>
        <w:tc>
          <w:tcPr>
            <w:tcBorders>
              <w:top w:val="none" w:color="000000" w:sz="4" w:space="0"/>
              <w:left w:val="none" w:color="000000" w:sz="4" w:space="0"/>
              <w:bottom w:val="single" w:color="000000" w:sz="4"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w:t>
            </w:r>
            <w:r>
              <w:rPr>
                <w:rFonts w:ascii="宋体" w:hAnsi="宋体" w:cs="宋体"/>
                <w:color w:val="000000"/>
              </w:rPr>
              <w:t xml:space="preserve">具有国家认监委认可的机构颁发的有效期内的质量管理体系认证证书、环境管理体系认证书、职业健康安全管理体系认证证书</w:t>
            </w:r>
            <w:r>
              <w:rPr>
                <w:rFonts w:hint="eastAsia" w:ascii="宋体" w:hAnsi="宋体" w:cs="宋体"/>
                <w:color w:val="000000"/>
              </w:rPr>
              <w:t xml:space="preserve">，每提供</w:t>
            </w:r>
            <w:r>
              <w:rPr>
                <w:rFonts w:ascii="宋体" w:hAnsi="宋体" w:cs="宋体"/>
                <w:color w:val="000000"/>
              </w:rPr>
              <w:t xml:space="preserve">1</w:t>
            </w:r>
            <w:r>
              <w:rPr>
                <w:rFonts w:ascii="宋体" w:hAnsi="宋体" w:cs="宋体"/>
                <w:color w:val="000000"/>
              </w:rPr>
              <w:t xml:space="preserve">个有效证书得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须提供证书扫描件。</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ind w:right="-21"/>
              <w:jc w:val="center"/>
              <w:spacing w:after="160" w:line="360" w:lineRule="exact"/>
              <w:rPr>
                <w:bCs/>
                <w:color w:val="000000"/>
              </w:rPr>
            </w:pPr>
            <w:r>
              <w:rPr>
                <w:rFonts w:hint="eastAsia"/>
                <w:bCs/>
                <w:color w:val="000000"/>
              </w:rPr>
              <w:t xml:space="preserve">客观分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ind w:right="-21"/>
              <w:jc w:val="center"/>
              <w:spacing w:after="160" w:line="360" w:lineRule="exact"/>
              <w:rPr>
                <w:bCs/>
                <w:color w:val="000000"/>
              </w:rPr>
            </w:pPr>
            <w:r>
              <w:rPr>
                <w:rFonts w:hint="eastAsia"/>
                <w:bCs/>
                <w:color w:val="000000"/>
              </w:rPr>
              <w:t xml:space="preserve">3</w:t>
            </w:r>
            <w:r/>
          </w:p>
        </w:tc>
      </w:tr>
      <w:tr>
        <w:trPr>
          <w:cantSplit/>
          <w:jc w:val="center"/>
          <w:trHeight w:val="1888"/>
        </w:trPr>
        <w:tc>
          <w:tcPr>
            <w:gridSpan w:val="3"/>
            <w:tcBorders>
              <w:top w:val="none" w:color="000000" w:sz="4" w:space="0"/>
              <w:left w:val="single" w:color="000000" w:sz="6" w:space="0"/>
              <w:right w:val="single" w:color="000000" w:sz="4" w:space="0"/>
            </w:tcBorders>
            <w:tcW w:w="1872" w:type="dxa"/>
            <w:vAlign w:val="center"/>
            <w:vMerge w:val="restart"/>
            <w:textDirection w:val="lrTb"/>
            <w:noWrap w:val="false"/>
          </w:tcPr>
          <w:p>
            <w:pPr>
              <w:jc w:val="left"/>
              <w:spacing w:after="160" w:line="360" w:lineRule="exact"/>
              <w:rPr>
                <w:color w:val="000000"/>
              </w:rPr>
            </w:pPr>
            <w:r>
              <w:rPr>
                <w:rFonts w:hint="eastAsia"/>
                <w:color w:val="000000"/>
              </w:rPr>
              <w:t xml:space="preserve">三、业绩证明</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hint="eastAsia"/>
                <w:color w:val="000000"/>
              </w:rPr>
              <w:t xml:space="preserve">3.1</w:t>
            </w:r>
            <w:r>
              <w:rPr>
                <w:rFonts w:hint="eastAsia"/>
                <w:color w:val="000000"/>
              </w:rPr>
              <w:t xml:space="preserve">供应商自</w:t>
            </w:r>
            <w:r>
              <w:rPr>
                <w:rFonts w:hint="eastAsia"/>
                <w:color w:val="000000"/>
              </w:rPr>
              <w:t xml:space="preserve">2023</w:t>
            </w:r>
            <w:r>
              <w:rPr>
                <w:rFonts w:hint="eastAsia"/>
                <w:color w:val="000000"/>
              </w:rPr>
              <w:t xml:space="preserve">年</w:t>
            </w:r>
            <w:r>
              <w:rPr>
                <w:rFonts w:hint="eastAsia"/>
                <w:color w:val="000000"/>
              </w:rPr>
              <w:t xml:space="preserve">1</w:t>
            </w:r>
            <w:r>
              <w:rPr>
                <w:rFonts w:hint="eastAsia"/>
                <w:color w:val="000000"/>
              </w:rPr>
              <w:t xml:space="preserve">月</w:t>
            </w:r>
            <w:r>
              <w:rPr>
                <w:rFonts w:hint="eastAsia"/>
                <w:color w:val="000000"/>
              </w:rPr>
              <w:t xml:space="preserve">1</w:t>
            </w:r>
            <w:r>
              <w:rPr>
                <w:rFonts w:hint="eastAsia"/>
                <w:color w:val="000000"/>
              </w:rPr>
              <w:t xml:space="preserve">日（以合同签订时间为准）以来承担过同类医院物业项目合同的有</w:t>
            </w:r>
            <w:r>
              <w:rPr>
                <w:rFonts w:hint="eastAsia"/>
                <w:color w:val="000000"/>
              </w:rPr>
              <w:t xml:space="preserve">1</w:t>
            </w:r>
            <w:r>
              <w:rPr>
                <w:rFonts w:hint="eastAsia"/>
                <w:color w:val="000000"/>
              </w:rPr>
              <w:t xml:space="preserve">个得</w:t>
            </w:r>
            <w:r>
              <w:rPr>
                <w:rFonts w:hint="eastAsia"/>
                <w:color w:val="000000"/>
              </w:rPr>
              <w:t xml:space="preserve">2</w:t>
            </w:r>
            <w:r>
              <w:rPr>
                <w:rFonts w:hint="eastAsia"/>
                <w:color w:val="000000"/>
              </w:rPr>
              <w:t xml:space="preserve">分，本项最高得</w:t>
            </w:r>
            <w:r>
              <w:rPr>
                <w:rFonts w:hint="eastAsia"/>
                <w:color w:val="000000"/>
              </w:rPr>
              <w:t xml:space="preserve">8</w:t>
            </w:r>
            <w:r>
              <w:rPr>
                <w:rFonts w:hint="eastAsia"/>
                <w:color w:val="000000"/>
              </w:rPr>
              <w:t xml:space="preserve">分。同一业主不同合同只能算</w:t>
            </w:r>
            <w:r>
              <w:rPr>
                <w:rFonts w:hint="eastAsia"/>
                <w:color w:val="000000"/>
              </w:rPr>
              <w:t xml:space="preserve">1</w:t>
            </w:r>
            <w:r>
              <w:rPr>
                <w:rFonts w:hint="eastAsia"/>
                <w:color w:val="000000"/>
              </w:rPr>
              <w:t xml:space="preserve">个业绩，投标人需提供项目合同扫描件，合同不能完全体现业绩相关信息的，还应提供业主出具的加盖医院管理科室公章或医院公章的用户证明材料。</w:t>
            </w:r>
            <w:r/>
          </w:p>
          <w:p>
            <w:pPr>
              <w:jc w:val="left"/>
              <w:spacing w:after="160" w:line="360" w:lineRule="exact"/>
              <w:rPr>
                <w:color w:val="000000"/>
              </w:rPr>
            </w:pPr>
            <w:r>
              <w:rPr>
                <w:bCs/>
                <w:color w:val="000000"/>
              </w:rPr>
              <w:t xml:space="preserve">“</w:t>
            </w:r>
            <w:r>
              <w:rPr>
                <w:bCs/>
                <w:color w:val="000000"/>
              </w:rPr>
              <w:t xml:space="preserve">同类医院物业项目</w:t>
            </w:r>
            <w:r>
              <w:rPr>
                <w:bCs/>
                <w:color w:val="000000"/>
              </w:rPr>
              <w:t xml:space="preserve">”</w:t>
            </w:r>
            <w:r>
              <w:rPr>
                <w:bCs/>
                <w:color w:val="000000"/>
              </w:rPr>
              <w:t xml:space="preserve">指合同服务期</w:t>
            </w:r>
            <w:r>
              <w:rPr>
                <w:bCs/>
                <w:color w:val="000000"/>
              </w:rPr>
              <w:t xml:space="preserve">≥1</w:t>
            </w:r>
            <w:r>
              <w:rPr>
                <w:bCs/>
                <w:color w:val="000000"/>
              </w:rPr>
              <w:t xml:space="preserve">年的</w:t>
            </w:r>
            <w:r>
              <w:rPr>
                <w:rFonts w:hint="eastAsia"/>
                <w:bCs/>
                <w:color w:val="000000"/>
              </w:rPr>
              <w:t xml:space="preserve">同类医院同</w:t>
            </w:r>
            <w:r>
              <w:rPr>
                <w:bCs/>
                <w:color w:val="000000"/>
              </w:rPr>
              <w:t xml:space="preserve">项目服务业绩，服务内容必须包括</w:t>
            </w:r>
            <w:r>
              <w:rPr>
                <w:rFonts w:hint="eastAsia"/>
                <w:bCs/>
                <w:color w:val="000000"/>
              </w:rPr>
              <w:t xml:space="preserve">运送、电梯服务（或电梯引导、司梯）</w:t>
            </w:r>
            <w:r>
              <w:rPr>
                <w:bCs/>
                <w:color w:val="000000"/>
              </w:rPr>
              <w:t xml:space="preserve">的工作。</w:t>
            </w:r>
            <w:r/>
          </w:p>
        </w:tc>
        <w:tc>
          <w:tcPr>
            <w:tcBorders>
              <w:top w:val="none" w:color="000000" w:sz="4" w:space="0"/>
              <w:left w:val="single" w:color="000000" w:sz="4" w:space="0"/>
              <w:bottom w:val="single" w:color="000000" w:sz="4"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4"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1064"/>
        </w:trPr>
        <w:tc>
          <w:tcPr>
            <w:gridSpan w:val="3"/>
            <w:tcBorders>
              <w:left w:val="single" w:color="000000" w:sz="6"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ind w:right="-21"/>
              <w:jc w:val="left"/>
              <w:spacing w:after="160" w:line="360" w:lineRule="exact"/>
              <w:rPr>
                <w:color w:val="000000"/>
              </w:rPr>
            </w:pPr>
            <w:r>
              <w:rPr>
                <w:bCs/>
                <w:color w:val="000000"/>
              </w:rPr>
              <w:t xml:space="preserve">3.2</w:t>
            </w:r>
            <w:r>
              <w:rPr>
                <w:bCs/>
                <w:color w:val="000000"/>
              </w:rPr>
              <w:t xml:space="preserve">上述业绩业主评价为</w:t>
            </w:r>
            <w:r>
              <w:rPr>
                <w:bCs/>
                <w:color w:val="000000"/>
              </w:rPr>
              <w:t xml:space="preserve">“</w:t>
            </w:r>
            <w:r>
              <w:rPr>
                <w:bCs/>
                <w:color w:val="000000"/>
              </w:rPr>
              <w:t xml:space="preserve">满意</w:t>
            </w:r>
            <w:r>
              <w:rPr>
                <w:bCs/>
                <w:color w:val="000000"/>
              </w:rPr>
              <w:t xml:space="preserve">”</w:t>
            </w:r>
            <w:r>
              <w:rPr>
                <w:bCs/>
                <w:color w:val="000000"/>
              </w:rPr>
              <w:t xml:space="preserve">或</w:t>
            </w:r>
            <w:r>
              <w:rPr>
                <w:bCs/>
                <w:color w:val="000000"/>
              </w:rPr>
              <w:t xml:space="preserve">“</w:t>
            </w:r>
            <w:r>
              <w:rPr>
                <w:bCs/>
                <w:color w:val="000000"/>
              </w:rPr>
              <w:t xml:space="preserve">优秀</w:t>
            </w:r>
            <w:r>
              <w:rPr>
                <w:bCs/>
                <w:color w:val="000000"/>
              </w:rPr>
              <w:t xml:space="preserve">”</w:t>
            </w:r>
            <w:r>
              <w:rPr>
                <w:rFonts w:hint="eastAsia"/>
              </w:rPr>
              <w:t xml:space="preserve"> </w:t>
            </w:r>
            <w:r>
              <w:rPr>
                <w:bCs/>
                <w:color w:val="000000"/>
              </w:rPr>
              <w:t xml:space="preserve">等同等次及以上评价</w:t>
            </w:r>
            <w:r>
              <w:rPr>
                <w:bCs/>
                <w:color w:val="000000"/>
              </w:rPr>
              <w:t xml:space="preserve">的证明（证明需加盖医院管理科室公章或医院公章），有</w:t>
            </w:r>
            <w:r>
              <w:rPr>
                <w:bCs/>
                <w:color w:val="000000"/>
              </w:rPr>
              <w:t xml:space="preserve">1</w:t>
            </w:r>
            <w:r>
              <w:rPr>
                <w:bCs/>
                <w:color w:val="000000"/>
              </w:rPr>
              <w:t xml:space="preserve">份得</w:t>
            </w:r>
            <w:r>
              <w:rPr>
                <w:rFonts w:hint="eastAsia"/>
                <w:bCs/>
                <w:color w:val="000000"/>
              </w:rPr>
              <w:t xml:space="preserve">1</w:t>
            </w:r>
            <w:r>
              <w:rPr>
                <w:bCs/>
                <w:color w:val="000000"/>
              </w:rPr>
              <w:t xml:space="preserve">分，满分</w:t>
            </w:r>
            <w:r>
              <w:rPr>
                <w:rFonts w:hint="eastAsia"/>
                <w:bCs/>
                <w:color w:val="000000"/>
              </w:rPr>
              <w:t xml:space="preserve">4</w:t>
            </w:r>
            <w:r>
              <w:rPr>
                <w:bCs/>
                <w:color w:val="000000"/>
              </w:rPr>
              <w:t xml:space="preserve">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4</w:t>
            </w:r>
            <w:r/>
          </w:p>
        </w:tc>
      </w:tr>
      <w:tr>
        <w:trPr>
          <w:cantSplit/>
          <w:jc w:val="center"/>
          <w:trHeight w:val="1064"/>
        </w:trPr>
        <w:tc>
          <w:tcPr>
            <w:gridSpan w:val="3"/>
            <w:tcBorders>
              <w:left w:val="single" w:color="000000" w:sz="6" w:space="0"/>
              <w:bottom w:val="single" w:color="000000" w:sz="8" w:space="0"/>
              <w:right w:val="single" w:color="000000" w:sz="4" w:space="0"/>
            </w:tcBorders>
            <w:tcW w:w="187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3.3 </w:t>
            </w:r>
            <w:r>
              <w:rPr>
                <w:rFonts w:hint="eastAsia" w:ascii="宋体" w:hAnsi="宋体" w:cs="宋体"/>
                <w:color w:val="000000"/>
              </w:rPr>
              <w:t xml:space="preserve">三年内具有气动物流传输管理经验业绩的并取得</w:t>
            </w:r>
            <w:r>
              <w:rPr>
                <w:rFonts w:ascii="宋体" w:hAnsi="宋体" w:cs="宋体"/>
                <w:color w:val="000000"/>
              </w:rPr>
              <w:t xml:space="preserve">业主评价为</w:t>
            </w:r>
            <w:r>
              <w:rPr>
                <w:rFonts w:ascii="宋体" w:hAnsi="宋体" w:cs="宋体"/>
                <w:color w:val="000000"/>
              </w:rPr>
              <w:t xml:space="preserve">“</w:t>
            </w:r>
            <w:r>
              <w:rPr>
                <w:rFonts w:ascii="宋体" w:hAnsi="宋体" w:cs="宋体"/>
                <w:color w:val="000000"/>
              </w:rPr>
              <w:t xml:space="preserve">满意</w:t>
            </w:r>
            <w:r>
              <w:rPr>
                <w:rFonts w:ascii="宋体" w:hAnsi="宋体" w:cs="宋体"/>
                <w:color w:val="000000"/>
              </w:rPr>
              <w:t xml:space="preserve">”</w:t>
            </w:r>
            <w:r>
              <w:rPr>
                <w:rFonts w:ascii="宋体" w:hAnsi="宋体" w:cs="宋体"/>
                <w:color w:val="000000"/>
              </w:rPr>
              <w:t xml:space="preserve">或</w:t>
            </w:r>
            <w:r>
              <w:rPr>
                <w:rFonts w:ascii="宋体" w:hAnsi="宋体" w:cs="宋体"/>
                <w:color w:val="000000"/>
              </w:rPr>
              <w:t xml:space="preserve">“</w:t>
            </w:r>
            <w:r>
              <w:rPr>
                <w:rFonts w:ascii="宋体" w:hAnsi="宋体" w:cs="宋体"/>
                <w:color w:val="000000"/>
              </w:rPr>
              <w:t xml:space="preserve">优秀</w:t>
            </w:r>
            <w:r>
              <w:rPr>
                <w:rFonts w:ascii="宋体" w:hAnsi="宋体" w:cs="宋体"/>
                <w:color w:val="000000"/>
              </w:rPr>
              <w:t xml:space="preserve">”</w:t>
            </w:r>
            <w:r>
              <w:rPr>
                <w:rFonts w:hint="eastAsia" w:ascii="宋体" w:hAnsi="宋体" w:cs="宋体"/>
                <w:color w:val="000000"/>
              </w:rPr>
              <w:t xml:space="preserve">等</w:t>
            </w:r>
            <w:r>
              <w:rPr>
                <w:rFonts w:hint="eastAsia"/>
              </w:rPr>
              <w:t xml:space="preserve">同等次及以上评价</w:t>
            </w:r>
            <w:r>
              <w:rPr>
                <w:rFonts w:hint="eastAsia" w:ascii="宋体" w:hAnsi="宋体" w:cs="宋体"/>
                <w:color w:val="000000"/>
              </w:rPr>
              <w:t xml:space="preserve">得</w:t>
            </w:r>
            <w:r>
              <w:rPr>
                <w:rFonts w:hint="eastAsia" w:ascii="宋体" w:hAnsi="宋体" w:cs="宋体"/>
                <w:color w:val="000000"/>
              </w:rPr>
              <w:t xml:space="preserve">2</w:t>
            </w:r>
            <w:r>
              <w:rPr>
                <w:rFonts w:hint="eastAsia" w:ascii="宋体" w:hAnsi="宋体" w:cs="宋体"/>
                <w:color w:val="000000"/>
              </w:rPr>
              <w:t xml:space="preserve">分。</w:t>
            </w:r>
            <w:r/>
          </w:p>
          <w:p>
            <w:pPr>
              <w:ind w:right="-21"/>
              <w:jc w:val="left"/>
              <w:spacing w:after="160" w:line="360" w:lineRule="exact"/>
              <w:rPr>
                <w:bCs/>
                <w:color w:val="000000"/>
              </w:rPr>
            </w:pPr>
            <w:r>
              <w:rPr>
                <w:rFonts w:hint="eastAsia" w:ascii="宋体" w:hAnsi="宋体" w:cs="宋体"/>
                <w:color w:val="000000"/>
              </w:rPr>
              <w:t xml:space="preserve">须提供业主出具的加盖医院管理科室公章或医院公章的用户证明材料。</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2</w:t>
            </w:r>
            <w:r/>
          </w:p>
        </w:tc>
      </w:tr>
      <w:tr>
        <w:trPr>
          <w:cantSplit/>
          <w:jc w:val="center"/>
          <w:trHeight w:val="4240"/>
        </w:trPr>
        <w:tc>
          <w:tcPr>
            <w:gridSpan w:val="2"/>
            <w:tcBorders>
              <w:top w:val="none" w:color="000000" w:sz="4" w:space="0"/>
              <w:left w:val="single" w:color="000000" w:sz="6" w:space="0"/>
              <w:right w:val="single" w:color="000000" w:sz="8" w:space="0"/>
            </w:tcBorders>
            <w:tcW w:w="952" w:type="dxa"/>
            <w:vAlign w:val="center"/>
            <w:vMerge w:val="restart"/>
            <w:textDirection w:val="lrTb"/>
            <w:noWrap w:val="false"/>
          </w:tcPr>
          <w:p>
            <w:pPr>
              <w:jc w:val="left"/>
              <w:spacing w:after="160" w:line="360" w:lineRule="exact"/>
              <w:rPr>
                <w:color w:val="000000"/>
              </w:rPr>
            </w:pPr>
            <w:r>
              <w:rPr>
                <w:rFonts w:hint="eastAsia"/>
                <w:color w:val="000000"/>
              </w:rPr>
              <w:t xml:space="preserve">四、配备人员实力</w:t>
            </w:r>
            <w:r/>
          </w:p>
        </w:tc>
        <w:tc>
          <w:tcPr>
            <w:tcBorders>
              <w:top w:val="none" w:color="000000" w:sz="4" w:space="0"/>
              <w:left w:val="single" w:color="000000" w:sz="6" w:space="0"/>
              <w:bottom w:val="single" w:color="000000" w:sz="8" w:space="0"/>
              <w:right w:val="single" w:color="000000" w:sz="4" w:space="0"/>
            </w:tcBorders>
            <w:tcW w:w="920" w:type="dxa"/>
            <w:vAlign w:val="center"/>
            <w:textDirection w:val="lrTb"/>
            <w:noWrap w:val="false"/>
          </w:tcPr>
          <w:p>
            <w:pPr>
              <w:jc w:val="left"/>
              <w:spacing w:after="160" w:line="360" w:lineRule="exact"/>
              <w:rPr>
                <w:color w:val="000000"/>
              </w:rPr>
            </w:pPr>
            <w:r>
              <w:rPr>
                <w:rFonts w:hint="eastAsia"/>
                <w:color w:val="000000"/>
              </w:rPr>
              <w:t xml:space="preserve">4.1</w:t>
            </w:r>
            <w:r>
              <w:rPr>
                <w:rFonts w:hint="eastAsia"/>
                <w:color w:val="000000"/>
              </w:rPr>
              <w:t xml:space="preserve">项目经理要求</w:t>
            </w:r>
            <w:r/>
          </w:p>
        </w:tc>
        <w:tc>
          <w:tcPr>
            <w:tcBorders>
              <w:top w:val="single" w:color="000000" w:sz="4" w:space="0"/>
              <w:left w:val="single" w:color="000000" w:sz="4" w:space="0"/>
              <w:bottom w:val="single" w:color="000000" w:sz="4" w:space="0"/>
              <w:right w:val="single" w:color="000000" w:sz="4" w:space="0"/>
            </w:tcBorders>
            <w:tcW w:w="6747" w:type="dxa"/>
            <w:textDirection w:val="lrTb"/>
            <w:noWrap w:val="false"/>
          </w:tcPr>
          <w:p>
            <w:pPr>
              <w:ind w:right="-21"/>
              <w:jc w:val="left"/>
              <w:spacing w:after="160" w:line="360" w:lineRule="exact"/>
              <w:rPr>
                <w:bCs/>
                <w:color w:val="000000"/>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3</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1</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ascii="宋体" w:hAnsi="宋体" w:cs="宋体"/>
                <w:color w:val="000000"/>
                <w:spacing w:val="-2"/>
              </w:rPr>
              <w:t xml:space="preserve">5</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2</w:t>
            </w:r>
            <w:r>
              <w:rPr>
                <w:rFonts w:hint="eastAsia"/>
                <w:bCs/>
                <w:color w:val="000000"/>
              </w:rPr>
              <w:t xml:space="preserve">分，</w:t>
            </w:r>
            <w:r>
              <w:rPr>
                <w:rFonts w:ascii="宋体" w:hAnsi="宋体" w:cs="宋体"/>
                <w:color w:val="000000"/>
                <w:spacing w:val="-2"/>
              </w:rPr>
              <w:t xml:space="preserve">具有</w:t>
            </w:r>
            <w:r>
              <w:rPr>
                <w:rFonts w:hint="eastAsia" w:ascii="宋体" w:hAnsi="宋体" w:cs="宋体"/>
                <w:color w:val="000000"/>
                <w:spacing w:val="-2"/>
              </w:rPr>
              <w:t xml:space="preserve">医院</w:t>
            </w:r>
            <w:r>
              <w:rPr>
                <w:rFonts w:hint="eastAsia" w:ascii="宋体" w:hAnsi="宋体" w:cs="宋体"/>
                <w:color w:val="000000"/>
                <w:spacing w:val="-2"/>
              </w:rPr>
              <w:t xml:space="preserve">8</w:t>
            </w:r>
            <w:r>
              <w:rPr>
                <w:rFonts w:ascii="宋体" w:hAnsi="宋体" w:cs="宋体"/>
                <w:color w:val="000000"/>
                <w:spacing w:val="-2"/>
              </w:rPr>
              <w:t xml:space="preserve">年</w:t>
            </w:r>
            <w:r>
              <w:rPr>
                <w:rFonts w:hint="eastAsia" w:ascii="宋体" w:hAnsi="宋体" w:cs="宋体"/>
                <w:color w:val="000000"/>
                <w:spacing w:val="-2"/>
              </w:rPr>
              <w:t xml:space="preserve">（含）</w:t>
            </w:r>
            <w:r>
              <w:rPr>
                <w:rFonts w:ascii="宋体" w:hAnsi="宋体" w:cs="宋体"/>
                <w:color w:val="000000"/>
                <w:spacing w:val="-2"/>
              </w:rPr>
              <w:t xml:space="preserve">以上</w:t>
            </w:r>
            <w:r>
              <w:rPr>
                <w:rFonts w:hint="eastAsia" w:ascii="宋体" w:hAnsi="宋体" w:cs="宋体"/>
                <w:color w:val="000000"/>
                <w:spacing w:val="-2"/>
              </w:rPr>
              <w:t xml:space="preserve">物业项目</w:t>
            </w:r>
            <w:r>
              <w:rPr>
                <w:rFonts w:hint="eastAsia"/>
                <w:bCs/>
                <w:color w:val="000000"/>
              </w:rPr>
              <w:t xml:space="preserve">负责人或项目经理工作经验的得</w:t>
            </w:r>
            <w:r>
              <w:rPr>
                <w:rFonts w:hint="eastAsia"/>
                <w:bCs/>
                <w:color w:val="000000"/>
              </w:rPr>
              <w:t xml:space="preserve">4</w:t>
            </w:r>
            <w:r>
              <w:rPr>
                <w:rFonts w:hint="eastAsia"/>
                <w:bCs/>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项目</w:t>
            </w:r>
            <w:r>
              <w:rPr>
                <w:rFonts w:hint="eastAsia" w:ascii="宋体" w:hAnsi="宋体" w:cs="宋体"/>
                <w:color w:val="000000"/>
                <w:spacing w:val="-2"/>
              </w:rPr>
              <w:t xml:space="preserve">经理</w:t>
            </w:r>
            <w:r>
              <w:rPr>
                <w:rFonts w:ascii="宋体" w:hAnsi="宋体" w:cs="宋体"/>
                <w:color w:val="000000"/>
                <w:spacing w:val="-2"/>
              </w:rPr>
              <w:t xml:space="preserve">具有本科及以上学历得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ind w:right="-21"/>
              <w:jc w:val="left"/>
              <w:spacing w:after="160" w:line="360" w:lineRule="exact"/>
              <w:rPr>
                <w:color w:val="000000"/>
              </w:rPr>
            </w:pPr>
            <w:r>
              <w:rPr>
                <w:bCs/>
                <w:color w:val="000000"/>
              </w:rPr>
              <w:t xml:space="preserve">为本项目配备的项目经理具有三级</w:t>
            </w:r>
            <w:r>
              <w:rPr>
                <w:rFonts w:hint="eastAsia"/>
                <w:bCs/>
                <w:color w:val="000000"/>
              </w:rPr>
              <w:t xml:space="preserve">（</w:t>
            </w:r>
            <w:r>
              <w:rPr>
                <w:bCs/>
                <w:color w:val="000000"/>
              </w:rPr>
              <w:t xml:space="preserve">高级</w:t>
            </w:r>
            <w:r>
              <w:rPr>
                <w:rFonts w:hint="eastAsia"/>
                <w:bCs/>
                <w:color w:val="000000"/>
              </w:rPr>
              <w:t xml:space="preserve">）</w:t>
            </w:r>
            <w:r>
              <w:rPr>
                <w:bCs/>
                <w:color w:val="000000"/>
              </w:rPr>
              <w:t xml:space="preserve">及以上物业管理师职业资格证书</w:t>
            </w:r>
            <w:r>
              <w:rPr>
                <w:rFonts w:hint="eastAsia"/>
                <w:bCs/>
                <w:color w:val="000000"/>
              </w:rPr>
              <w:t xml:space="preserve">（</w:t>
            </w:r>
            <w:r>
              <w:rPr>
                <w:bCs/>
                <w:color w:val="000000"/>
              </w:rPr>
              <w:t xml:space="preserve">或职业技能等级证书</w:t>
            </w:r>
            <w:r>
              <w:rPr>
                <w:rFonts w:hint="eastAsia"/>
                <w:bCs/>
                <w:color w:val="000000"/>
              </w:rPr>
              <w:t xml:space="preserve">）</w:t>
            </w:r>
            <w:r>
              <w:rPr>
                <w:bCs/>
                <w:color w:val="000000"/>
              </w:rPr>
              <w:t xml:space="preserve">的得</w:t>
            </w:r>
            <w:r>
              <w:rPr>
                <w:rFonts w:hint="eastAsia"/>
                <w:bCs/>
                <w:color w:val="000000"/>
              </w:rPr>
              <w:t xml:space="preserve">2</w:t>
            </w:r>
            <w:r>
              <w:rPr>
                <w:bCs/>
                <w:color w:val="000000"/>
              </w:rPr>
              <w:t xml:space="preserve">分</w:t>
            </w:r>
            <w:r>
              <w:rPr>
                <w:rFonts w:hint="eastAsia"/>
                <w:bCs/>
                <w:color w:val="000000"/>
              </w:rPr>
              <w:t xml:space="preserve">。</w:t>
            </w:r>
            <w:r/>
          </w:p>
          <w:p>
            <w:pPr>
              <w:jc w:val="left"/>
              <w:spacing w:after="160" w:line="360" w:lineRule="exact"/>
              <w:rPr>
                <w:color w:val="000000"/>
              </w:rPr>
            </w:pPr>
            <w:r>
              <w:rPr>
                <w:rFonts w:hint="eastAsia"/>
                <w:color w:val="000000"/>
              </w:rPr>
              <w:t xml:space="preserve">注：</w:t>
            </w:r>
            <w:r>
              <w:rPr>
                <w:rFonts w:hint="eastAsia" w:ascii="宋体" w:hAnsi="宋体" w:cs="宋体"/>
                <w:color w:val="000000"/>
                <w:spacing w:val="-2"/>
              </w:rPr>
              <w:t xml:space="preserve">需</w:t>
            </w:r>
            <w:r>
              <w:rPr>
                <w:rFonts w:hint="eastAsia"/>
                <w:color w:val="000000"/>
              </w:rPr>
              <w:t xml:space="preserve">提供项目经理工作经验的合同或业主证明材料扫描件</w:t>
            </w:r>
            <w:r>
              <w:rPr>
                <w:bCs/>
                <w:color w:val="000000"/>
              </w:rPr>
              <w:t xml:space="preserve">（</w:t>
            </w:r>
            <w:r>
              <w:rPr>
                <w:rFonts w:hint="eastAsia"/>
                <w:bCs/>
                <w:color w:val="000000"/>
              </w:rPr>
              <w:t xml:space="preserve">医院管理科室公章或医院公章</w:t>
            </w:r>
            <w:r>
              <w:rPr>
                <w:bCs/>
                <w:color w:val="000000"/>
              </w:rPr>
              <w:t xml:space="preserve">）</w:t>
            </w:r>
            <w:r>
              <w:rPr>
                <w:rFonts w:hint="eastAsia"/>
                <w:color w:val="000000"/>
              </w:rPr>
              <w:t xml:space="preserve">，</w:t>
            </w:r>
            <w:r>
              <w:rPr>
                <w:rFonts w:hint="eastAsia"/>
                <w:bCs/>
                <w:color w:val="000000"/>
              </w:rPr>
              <w:t xml:space="preserve">相关</w:t>
            </w:r>
            <w:r>
              <w:rPr>
                <w:bCs/>
                <w:color w:val="000000"/>
              </w:rPr>
              <w:t xml:space="preserve">证书</w:t>
            </w:r>
            <w:r>
              <w:rPr>
                <w:rFonts w:hint="eastAsia"/>
                <w:color w:val="000000"/>
              </w:rPr>
              <w:t xml:space="preserve">扫描件</w:t>
            </w:r>
            <w:r>
              <w:rPr>
                <w:color w:val="000000"/>
              </w:rPr>
              <w:t xml:space="preserve">（加盖投标人公章）</w:t>
            </w:r>
            <w:r>
              <w:rPr>
                <w:rFonts w:hint="eastAsia"/>
                <w:bCs/>
                <w:color w:val="000000"/>
              </w:rPr>
              <w:t xml:space="preserve">，</w:t>
            </w:r>
            <w:r>
              <w:rPr>
                <w:rFonts w:hint="eastAsia"/>
                <w:color w:val="000000"/>
              </w:rPr>
              <w:t xml:space="preserve">以及投标人为其缴纳的近半年内任意一个月的社保证明</w:t>
            </w:r>
            <w:r>
              <w:rPr>
                <w:rFonts w:hint="eastAsia"/>
                <w:bCs/>
                <w:color w:val="000000"/>
              </w:rPr>
              <w:t xml:space="preserve">，</w:t>
            </w:r>
            <w:r>
              <w:rPr>
                <w:rFonts w:hint="eastAsia"/>
                <w:color w:val="000000"/>
              </w:rPr>
              <w:t xml:space="preserve">不能完全体现上述信息的不得分。</w:t>
            </w:r>
            <w:r/>
          </w:p>
        </w:tc>
        <w:tc>
          <w:tcPr>
            <w:tcBorders>
              <w:top w:val="non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non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8</w:t>
            </w:r>
            <w:r/>
          </w:p>
        </w:tc>
      </w:tr>
      <w:tr>
        <w:trPr>
          <w:cantSplit/>
          <w:jc w:val="center"/>
          <w:trHeight w:val="478"/>
        </w:trPr>
        <w:tc>
          <w:tcPr>
            <w:gridSpan w:val="2"/>
            <w:tcBorders>
              <w:left w:val="single" w:color="000000" w:sz="6" w:space="0"/>
              <w:right w:val="single" w:color="000000" w:sz="8" w:space="0"/>
            </w:tcBorders>
            <w:tcW w:w="952" w:type="dxa"/>
            <w:vAlign w:val="center"/>
            <w:vMerge w:val="continue"/>
            <w:textDirection w:val="lrTb"/>
            <w:noWrap w:val="false"/>
          </w:tcPr>
          <w:p>
            <w:pPr>
              <w:jc w:val="left"/>
              <w:spacing w:after="160" w:line="360" w:lineRule="exact"/>
              <w:rPr>
                <w:color w:val="000000"/>
              </w:rPr>
            </w:pPr>
            <w:r>
              <w:rPr>
                <w:color w:val="000000"/>
              </w:rPr>
            </w:r>
            <w:r/>
          </w:p>
        </w:tc>
        <w:tc>
          <w:tcPr>
            <w:tcBorders>
              <w:top w:val="single" w:color="000000" w:sz="4" w:space="0"/>
              <w:left w:val="single" w:color="000000" w:sz="6" w:space="0"/>
              <w:right w:val="single" w:color="000000" w:sz="4" w:space="0"/>
            </w:tcBorders>
            <w:tcW w:w="920" w:type="dxa"/>
            <w:vAlign w:val="center"/>
            <w:vMerge w:val="restart"/>
            <w:textDirection w:val="lrTb"/>
            <w:noWrap w:val="false"/>
          </w:tcPr>
          <w:p>
            <w:pPr>
              <w:jc w:val="left"/>
              <w:spacing w:after="160" w:line="360" w:lineRule="exact"/>
              <w:rPr>
                <w:color w:val="000000"/>
              </w:rPr>
            </w:pPr>
            <w:r>
              <w:rPr>
                <w:rFonts w:hint="eastAsia"/>
                <w:bCs/>
                <w:color w:val="000000"/>
              </w:rPr>
              <w:t xml:space="preserve">4.2</w:t>
            </w:r>
            <w:r>
              <w:rPr>
                <w:rFonts w:hint="eastAsia"/>
                <w:bCs/>
                <w:color w:val="000000"/>
              </w:rPr>
              <w:t xml:space="preserve">电梯主管要求</w:t>
            </w:r>
            <w:r/>
          </w:p>
        </w:tc>
        <w:tc>
          <w:tcPr>
            <w:tcBorders>
              <w:top w:val="single" w:color="000000" w:sz="4" w:space="0"/>
              <w:left w:val="single" w:color="000000" w:sz="4" w:space="0"/>
              <w:bottom w:val="single" w:color="000000" w:sz="4" w:space="0"/>
              <w:right w:val="single" w:color="000000" w:sz="4" w:space="0"/>
            </w:tcBorders>
            <w:tcW w:w="6747" w:type="dxa"/>
            <w:vAlign w:val="center"/>
            <w:vMerge w:val="restart"/>
            <w:textDirection w:val="lrTb"/>
            <w:noWrap w:val="false"/>
          </w:tcPr>
          <w:p>
            <w:pPr>
              <w:jc w:val="left"/>
              <w:spacing w:after="160" w:line="360" w:lineRule="exact"/>
              <w:rPr>
                <w:color w:val="000000"/>
              </w:rPr>
            </w:pPr>
            <w:r>
              <w:rPr>
                <w:rFonts w:hint="eastAsia"/>
                <w:bCs/>
                <w:color w:val="000000"/>
              </w:rPr>
              <w:t xml:space="preserve">4</w:t>
            </w:r>
            <w:r>
              <w:rPr>
                <w:bCs/>
                <w:color w:val="000000"/>
              </w:rPr>
              <w:t xml:space="preserve">.2.</w:t>
            </w:r>
            <w:r>
              <w:rPr>
                <w:rFonts w:hint="eastAsia"/>
                <w:bCs/>
                <w:color w:val="000000"/>
              </w:rPr>
              <w:t xml:space="preserve">1</w:t>
            </w:r>
            <w:r>
              <w:rPr>
                <w:color w:val="000000"/>
              </w:rPr>
              <w:t xml:space="preserve">为本项目配备的电梯主管（</w:t>
            </w:r>
            <w:r>
              <w:rPr>
                <w:rFonts w:hint="eastAsia"/>
                <w:color w:val="000000"/>
              </w:rPr>
              <w:t xml:space="preserve">项目经理</w:t>
            </w:r>
            <w:r>
              <w:rPr>
                <w:color w:val="000000"/>
              </w:rPr>
              <w:t xml:space="preserve">不可兼任</w:t>
            </w:r>
            <w:r>
              <w:rPr>
                <w:rFonts w:hint="eastAsia"/>
                <w:color w:val="000000"/>
              </w:rPr>
              <w:t xml:space="preserve">，下同</w:t>
            </w:r>
            <w:r>
              <w:rPr>
                <w:color w:val="000000"/>
              </w:rPr>
              <w:t xml:space="preserve">），具有医院</w:t>
            </w:r>
            <w:r>
              <w:rPr>
                <w:color w:val="000000"/>
              </w:rPr>
              <w:t xml:space="preserve">3</w:t>
            </w:r>
            <w:r>
              <w:rPr>
                <w:color w:val="000000"/>
              </w:rPr>
              <w:t xml:space="preserve">年（含）以上物业电梯</w:t>
            </w:r>
            <w:r>
              <w:rPr>
                <w:rFonts w:hint="eastAsia"/>
                <w:color w:val="000000"/>
              </w:rPr>
              <w:t xml:space="preserve">服务</w:t>
            </w:r>
            <w:r>
              <w:rPr>
                <w:color w:val="000000"/>
              </w:rPr>
              <w:t xml:space="preserve">管理经历的得</w:t>
            </w:r>
            <w:r>
              <w:rPr>
                <w:color w:val="000000"/>
              </w:rPr>
              <w:t xml:space="preserve">1</w:t>
            </w:r>
            <w:r>
              <w:rPr>
                <w:color w:val="000000"/>
              </w:rPr>
              <w:t xml:space="preserve">分；具有医院</w:t>
            </w:r>
            <w:r>
              <w:rPr>
                <w:color w:val="000000"/>
              </w:rPr>
              <w:t xml:space="preserve">5</w:t>
            </w:r>
            <w:r>
              <w:rPr>
                <w:color w:val="000000"/>
              </w:rPr>
              <w:t xml:space="preserve">年（含）以上物业电梯</w:t>
            </w:r>
            <w:r>
              <w:rPr>
                <w:rFonts w:hint="eastAsia"/>
                <w:color w:val="000000"/>
              </w:rPr>
              <w:t xml:space="preserve">服务</w:t>
            </w:r>
            <w:r>
              <w:rPr>
                <w:color w:val="000000"/>
              </w:rPr>
              <w:t xml:space="preserve">管理经历的得</w:t>
            </w:r>
            <w:r>
              <w:rPr>
                <w:rFonts w:hint="eastAsia"/>
                <w:color w:val="000000"/>
              </w:rPr>
              <w:t xml:space="preserve">3</w:t>
            </w:r>
            <w:r>
              <w:rPr>
                <w:color w:val="000000"/>
              </w:rPr>
              <w:t xml:space="preserve">分；具有医院</w:t>
            </w:r>
            <w:r>
              <w:rPr>
                <w:color w:val="000000"/>
              </w:rPr>
              <w:t xml:space="preserve">8</w:t>
            </w:r>
            <w:r>
              <w:rPr>
                <w:color w:val="000000"/>
              </w:rPr>
              <w:t xml:space="preserve">年（含）以上物业</w:t>
            </w:r>
            <w:r>
              <w:rPr>
                <w:rFonts w:hint="eastAsia"/>
                <w:color w:val="000000"/>
              </w:rPr>
              <w:t xml:space="preserve">服务</w:t>
            </w:r>
            <w:r>
              <w:rPr>
                <w:color w:val="000000"/>
              </w:rPr>
              <w:t xml:space="preserve">电梯管理经历的得</w:t>
            </w:r>
            <w:r>
              <w:rPr>
                <w:rFonts w:hint="eastAsia"/>
                <w:color w:val="000000"/>
              </w:rPr>
              <w:t xml:space="preserve">6</w:t>
            </w:r>
            <w:r>
              <w:rPr>
                <w:color w:val="000000"/>
              </w:rPr>
              <w:t xml:space="preserve">分。</w:t>
            </w:r>
            <w:r/>
          </w:p>
          <w:p>
            <w:pPr>
              <w:ind w:right="-21"/>
              <w:jc w:val="left"/>
              <w:spacing w:after="160" w:line="360" w:lineRule="exact"/>
              <w:rPr>
                <w:rFonts w:ascii="宋体" w:hAnsi="宋体" w:cs="宋体"/>
                <w:color w:val="000000"/>
                <w:spacing w:val="-2"/>
              </w:rPr>
            </w:pPr>
            <w:r>
              <w:rPr>
                <w:rFonts w:hint="eastAsia" w:ascii="宋体" w:hAnsi="宋体" w:cs="宋体"/>
                <w:color w:val="000000"/>
                <w:spacing w:val="-2"/>
              </w:rPr>
              <w:t xml:space="preserve">为本项目配备的</w:t>
            </w:r>
            <w:r>
              <w:rPr>
                <w:rFonts w:ascii="宋体" w:hAnsi="宋体" w:cs="宋体"/>
                <w:color w:val="000000"/>
                <w:spacing w:val="-2"/>
              </w:rPr>
              <w:t xml:space="preserve">的电梯主管具有</w:t>
            </w:r>
            <w:r>
              <w:rPr>
                <w:rFonts w:hint="eastAsia" w:ascii="宋体" w:hAnsi="宋体" w:cs="宋体"/>
                <w:color w:val="000000"/>
                <w:spacing w:val="-2"/>
              </w:rPr>
              <w:t xml:space="preserve">大专</w:t>
            </w:r>
            <w:r>
              <w:rPr>
                <w:rFonts w:ascii="宋体" w:hAnsi="宋体" w:cs="宋体"/>
                <w:color w:val="000000"/>
                <w:spacing w:val="-2"/>
              </w:rPr>
              <w:t xml:space="preserve">及以上学历得</w:t>
            </w:r>
            <w:r>
              <w:rPr>
                <w:rFonts w:hint="eastAsia" w:ascii="宋体" w:hAnsi="宋体" w:cs="宋体"/>
                <w:color w:val="000000"/>
                <w:spacing w:val="-2"/>
              </w:rPr>
              <w:t xml:space="preserve">2</w:t>
            </w:r>
            <w:r>
              <w:rPr>
                <w:rFonts w:ascii="宋体" w:hAnsi="宋体" w:cs="宋体"/>
                <w:color w:val="000000"/>
                <w:spacing w:val="-2"/>
              </w:rPr>
              <w:t xml:space="preserve">分</w:t>
            </w:r>
            <w:r>
              <w:rPr>
                <w:rFonts w:hint="eastAsia" w:ascii="宋体" w:hAnsi="宋体" w:cs="宋体"/>
                <w:color w:val="000000"/>
                <w:spacing w:val="-2"/>
              </w:rPr>
              <w:t xml:space="preserve">。</w:t>
            </w:r>
            <w:r/>
          </w:p>
          <w:p>
            <w:pPr>
              <w:jc w:val="left"/>
              <w:spacing w:after="160" w:line="360" w:lineRule="exact"/>
              <w:rPr>
                <w:color w:val="000000"/>
              </w:rPr>
            </w:pPr>
            <w:r>
              <w:rPr>
                <w:bCs/>
                <w:color w:val="000000"/>
              </w:rPr>
              <w:t xml:space="preserve">注：需提供</w:t>
            </w:r>
            <w:r>
              <w:rPr>
                <w:rFonts w:hint="eastAsia"/>
                <w:bCs/>
                <w:color w:val="000000"/>
              </w:rPr>
              <w:t xml:space="preserve">电梯</w:t>
            </w:r>
            <w:r>
              <w:rPr>
                <w:bCs/>
                <w:color w:val="000000"/>
              </w:rPr>
              <w:t xml:space="preserve">主管任职证明扫描件（医院管理科室公章或医院公章），相关证书扫描件（加盖投标人公章），</w:t>
            </w:r>
            <w:r>
              <w:rPr>
                <w:rFonts w:hint="eastAsia"/>
                <w:color w:val="000000"/>
              </w:rPr>
              <w:t xml:space="preserve">以及投标人为其缴纳的近半年内任意一个月的社保证明</w:t>
            </w:r>
            <w:r>
              <w:rPr>
                <w:rFonts w:hint="eastAsia"/>
                <w:bCs/>
                <w:color w:val="000000"/>
              </w:rPr>
              <w:t xml:space="preserve">，</w:t>
            </w:r>
            <w:r>
              <w:rPr>
                <w:bCs/>
                <w:color w:val="000000"/>
              </w:rPr>
              <w:t xml:space="preserve">不能完全体现上述信息的不得分。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8</w:t>
            </w:r>
            <w:r/>
          </w:p>
        </w:tc>
      </w:tr>
      <w:tr>
        <w:trPr>
          <w:cantSplit/>
          <w:jc w:val="center"/>
          <w:trHeight w:val="477"/>
        </w:trPr>
        <w:tc>
          <w:tcPr>
            <w:gridSpan w:val="2"/>
            <w:tcBorders>
              <w:left w:val="single" w:color="000000" w:sz="6" w:space="0"/>
              <w:bottom w:val="single" w:color="000000" w:sz="8" w:space="0"/>
              <w:right w:val="single" w:color="000000" w:sz="8" w:space="0"/>
            </w:tcBorders>
            <w:tcW w:w="952" w:type="dxa"/>
            <w:vAlign w:val="center"/>
            <w:vMerge w:val="continue"/>
            <w:textDirection w:val="lrTb"/>
            <w:noWrap w:val="false"/>
          </w:tcPr>
          <w:p>
            <w:pPr>
              <w:jc w:val="left"/>
              <w:spacing w:after="160" w:line="360" w:lineRule="exact"/>
              <w:rPr>
                <w:color w:val="000000"/>
              </w:rPr>
            </w:pPr>
            <w:r>
              <w:rPr>
                <w:color w:val="000000"/>
              </w:rPr>
            </w:r>
            <w:r/>
          </w:p>
        </w:tc>
        <w:tc>
          <w:tcPr>
            <w:tcBorders>
              <w:left w:val="single" w:color="000000" w:sz="6" w:space="0"/>
              <w:bottom w:val="single" w:color="000000" w:sz="8" w:space="0"/>
              <w:right w:val="single" w:color="000000" w:sz="4" w:space="0"/>
            </w:tcBorders>
            <w:tcW w:w="920" w:type="dxa"/>
            <w:vAlign w:val="center"/>
            <w:vMerge w:val="continue"/>
            <w:textDirection w:val="lrTb"/>
            <w:noWrap w:val="false"/>
          </w:tcPr>
          <w:p>
            <w:pPr>
              <w:jc w:val="left"/>
              <w:spacing w:after="160" w:line="360" w:lineRule="exact"/>
              <w:rPr>
                <w:bCs/>
                <w:color w:val="000000"/>
              </w:rPr>
            </w:pPr>
            <w:r>
              <w:rPr>
                <w:bCs/>
                <w:color w:val="000000"/>
              </w:rPr>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bCs/>
                <w:color w:val="000000"/>
              </w:rPr>
            </w:pPr>
            <w:r>
              <w:rPr>
                <w:rFonts w:hint="eastAsia"/>
                <w:bCs/>
                <w:color w:val="000000"/>
              </w:rPr>
              <w:t xml:space="preserve">4</w:t>
            </w:r>
            <w:r>
              <w:rPr>
                <w:bCs/>
                <w:color w:val="000000"/>
              </w:rPr>
              <w:t xml:space="preserve">.2.2</w:t>
            </w:r>
            <w:r>
              <w:rPr>
                <w:bCs/>
                <w:color w:val="000000"/>
              </w:rPr>
              <w:t xml:space="preserve">为本项目配备的电梯主管具有特种设备安全管理和作业人员证</w:t>
            </w:r>
            <w:r>
              <w:rPr>
                <w:bCs/>
                <w:color w:val="000000"/>
              </w:rPr>
              <w:t xml:space="preserve">(A)</w:t>
            </w:r>
            <w:r>
              <w:rPr>
                <w:bCs/>
                <w:color w:val="000000"/>
              </w:rPr>
              <w:t xml:space="preserve">得</w:t>
            </w:r>
            <w:r>
              <w:rPr>
                <w:rFonts w:hint="eastAsia"/>
                <w:bCs/>
                <w:color w:val="000000"/>
              </w:rPr>
              <w:t xml:space="preserve">2</w:t>
            </w:r>
            <w:r>
              <w:rPr>
                <w:bCs/>
                <w:color w:val="000000"/>
              </w:rPr>
              <w:t xml:space="preserve">分。</w:t>
            </w:r>
            <w:r/>
          </w:p>
          <w:p>
            <w:pPr>
              <w:jc w:val="left"/>
              <w:spacing w:after="160" w:line="360" w:lineRule="exact"/>
              <w:rPr>
                <w:color w:val="000000"/>
              </w:rPr>
            </w:pPr>
            <w:r>
              <w:rPr>
                <w:bCs/>
                <w:color w:val="000000"/>
              </w:rPr>
              <w:t xml:space="preserve">注：</w:t>
            </w:r>
            <w:r>
              <w:rPr>
                <w:rFonts w:hint="eastAsia" w:ascii="宋体" w:hAnsi="宋体" w:cs="宋体"/>
                <w:color w:val="000000"/>
                <w:spacing w:val="-2"/>
              </w:rPr>
              <w:t xml:space="preserve">需</w:t>
            </w:r>
            <w:r>
              <w:rPr>
                <w:bCs/>
                <w:color w:val="000000"/>
              </w:rPr>
              <w:t xml:space="preserve">提供区域主管相关证书扫描件（加盖投标人公章）</w:t>
            </w:r>
            <w:r>
              <w:rPr>
                <w:rFonts w:hint="eastAsia"/>
                <w:color w:val="000000"/>
              </w:rPr>
              <w:t xml:space="preserve">以及投标人为其缴纳的近半年内任意一个月的社保证明</w:t>
            </w:r>
            <w:r>
              <w:rPr>
                <w:bCs/>
                <w:color w:val="000000"/>
              </w:rPr>
              <w:t xml:space="preserve">。</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bCs/>
                <w:color w:val="000000"/>
              </w:rPr>
            </w:pPr>
            <w:r>
              <w:rPr>
                <w:rFonts w:hint="eastAsia"/>
                <w:bCs/>
                <w:color w:val="000000"/>
              </w:rPr>
              <w:t xml:space="preserve">2</w:t>
            </w:r>
            <w:r/>
          </w:p>
        </w:tc>
      </w:tr>
      <w:tr>
        <w:trPr>
          <w:jc w:val="center"/>
          <w:trHeight w:val="4230"/>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五、智能化软件</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信息化系统：投标人拥有物业服务管理软件系统（投标人自主开发或向第三方购买）：</w:t>
            </w:r>
            <w:r/>
          </w:p>
          <w:p>
            <w:pPr>
              <w:jc w:val="left"/>
              <w:spacing w:after="160" w:line="360" w:lineRule="exact"/>
              <w:rPr>
                <w:rFonts w:ascii="宋体" w:hAnsi="宋体" w:cs="宋体"/>
                <w:color w:val="000000"/>
              </w:rPr>
            </w:pPr>
            <w:r>
              <w:rPr>
                <w:rFonts w:ascii="宋体" w:hAnsi="宋体" w:cs="宋体"/>
                <w:color w:val="000000"/>
              </w:rPr>
              <w:t xml:space="preserve">投标人具有自主研发或向第三方购买的拟投入本项目物业服务的具备类似中央运送抢单模式管理、计划性周期任务、员工排班与考勤</w:t>
            </w:r>
            <w:r>
              <w:rPr>
                <w:rFonts w:hint="eastAsia" w:ascii="宋体" w:hAnsi="宋体" w:cs="宋体"/>
                <w:color w:val="000000"/>
              </w:rPr>
              <w:t xml:space="preserve">、</w:t>
            </w:r>
            <w:r>
              <w:rPr>
                <w:rFonts w:ascii="宋体" w:hAnsi="宋体" w:cs="宋体"/>
                <w:color w:val="000000"/>
              </w:rPr>
              <w:t xml:space="preserve">智能控烟功能的管理软件系统，每提供一个功能得</w:t>
            </w:r>
            <w:r>
              <w:rPr>
                <w:rFonts w:ascii="宋体" w:hAnsi="宋体" w:cs="宋体"/>
                <w:color w:val="000000"/>
              </w:rPr>
              <w:t xml:space="preserve">1</w:t>
            </w:r>
            <w:r>
              <w:rPr>
                <w:rFonts w:ascii="宋体" w:hAnsi="宋体" w:cs="宋体"/>
                <w:color w:val="000000"/>
              </w:rPr>
              <w:t xml:space="preserve">分，最高得</w:t>
            </w:r>
            <w:r>
              <w:rPr>
                <w:rFonts w:ascii="宋体" w:hAnsi="宋体" w:cs="宋体"/>
                <w:color w:val="000000"/>
              </w:rPr>
              <w:t xml:space="preserve">3</w:t>
            </w:r>
            <w:r>
              <w:rPr>
                <w:rFonts w:ascii="宋体" w:hAnsi="宋体" w:cs="宋体"/>
                <w:color w:val="000000"/>
              </w:rPr>
              <w:t xml:space="preserve">分。（如同一管理软件系统具备多个功能，可叠加得分）</w:t>
            </w:r>
            <w:r/>
          </w:p>
          <w:p>
            <w:pPr>
              <w:jc w:val="left"/>
              <w:spacing w:after="160" w:line="360" w:lineRule="exact"/>
              <w:rPr>
                <w:rFonts w:ascii="宋体" w:hAnsi="宋体" w:cs="宋体"/>
                <w:color w:val="000000"/>
              </w:rPr>
            </w:pPr>
            <w:r>
              <w:rPr>
                <w:rFonts w:hint="eastAsia" w:ascii="宋体" w:hAnsi="宋体" w:cs="宋体"/>
                <w:color w:val="000000"/>
              </w:rPr>
              <w:t xml:space="preserve">注：</w:t>
            </w:r>
            <w:r>
              <w:rPr>
                <w:rFonts w:ascii="宋体" w:hAnsi="宋体" w:cs="宋体"/>
                <w:color w:val="000000"/>
              </w:rPr>
              <w:t xml:space="preserve">投标人自主开发</w:t>
            </w:r>
            <w:r>
              <w:rPr>
                <w:rFonts w:hint="eastAsia" w:ascii="宋体" w:hAnsi="宋体" w:cs="宋体"/>
                <w:color w:val="000000"/>
              </w:rPr>
              <w:t xml:space="preserve">的需提供软件著作权证书并附体现以上功能的软件截图；投标人</w:t>
            </w:r>
            <w:r>
              <w:rPr>
                <w:rFonts w:ascii="宋体" w:hAnsi="宋体" w:cs="宋体"/>
                <w:color w:val="000000"/>
              </w:rPr>
              <w:t xml:space="preserve">向第三方购买</w:t>
            </w:r>
            <w:r>
              <w:rPr>
                <w:rFonts w:hint="eastAsia" w:ascii="宋体" w:hAnsi="宋体" w:cs="宋体"/>
                <w:color w:val="000000"/>
              </w:rPr>
              <w:t xml:space="preserve">的需</w:t>
            </w:r>
            <w:r>
              <w:rPr>
                <w:rFonts w:ascii="宋体" w:hAnsi="宋体" w:cs="宋体"/>
                <w:color w:val="000000"/>
              </w:rPr>
              <w:t xml:space="preserve">提供软件授权使用证明</w:t>
            </w:r>
            <w:r>
              <w:rPr>
                <w:rFonts w:hint="eastAsia" w:ascii="宋体" w:hAnsi="宋体" w:cs="宋体"/>
                <w:color w:val="000000"/>
              </w:rPr>
              <w:t xml:space="preserve">、购买发票和软件著作权证书并附体现以上功能的软件截图，缺一不可。未按要求提供证明的不得分，以上证书需在本次招标文件发布之前取得，且在中国版权服务公众号或官网可查，并提供截图，否则不得分。类似功能的软件不得在自主研发和非自主研发中同时得分。</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1341"/>
        </w:trPr>
        <w:tc>
          <w:tcPr>
            <w:gridSpan w:val="3"/>
            <w:tcBorders>
              <w:top w:val="none" w:color="000000" w:sz="4" w:space="0"/>
              <w:left w:val="single" w:color="000000" w:sz="6"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color w:val="000000"/>
              </w:rPr>
              <w:t xml:space="preserve">六、抗风险能力</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color w:val="000000"/>
              </w:rPr>
              <w:t xml:space="preserve">投标人承诺中标后购买涵盖本项目地址和服务内容的公众责任险，且年度投保一般累计赔偿限额达人民币</w:t>
            </w:r>
            <w:r>
              <w:rPr>
                <w:rFonts w:hint="eastAsia"/>
                <w:color w:val="000000"/>
              </w:rPr>
              <w:t xml:space="preserve">3000</w:t>
            </w:r>
            <w:r>
              <w:rPr>
                <w:rFonts w:hint="eastAsia"/>
                <w:color w:val="000000"/>
              </w:rPr>
              <w:t xml:space="preserve">万元及以上的得</w:t>
            </w:r>
            <w:r>
              <w:rPr>
                <w:rFonts w:hint="eastAsia"/>
                <w:color w:val="000000"/>
              </w:rPr>
              <w:t xml:space="preserve">3</w:t>
            </w:r>
            <w:r>
              <w:rPr>
                <w:rFonts w:hint="eastAsia"/>
                <w:color w:val="000000"/>
              </w:rPr>
              <w:t xml:space="preserve">分，</w:t>
            </w:r>
            <w:r>
              <w:rPr>
                <w:rFonts w:hint="eastAsia"/>
                <w:color w:val="000000"/>
              </w:rPr>
              <w:t xml:space="preserve">1500</w:t>
            </w:r>
            <w:r>
              <w:rPr>
                <w:rFonts w:hint="eastAsia"/>
                <w:color w:val="000000"/>
              </w:rPr>
              <w:t xml:space="preserve">万元及以上的得</w:t>
            </w:r>
            <w:r>
              <w:rPr>
                <w:rFonts w:hint="eastAsia"/>
                <w:color w:val="000000"/>
              </w:rPr>
              <w:t xml:space="preserve">2</w:t>
            </w:r>
            <w:r>
              <w:rPr>
                <w:rFonts w:hint="eastAsia"/>
                <w:color w:val="000000"/>
              </w:rPr>
              <w:t xml:space="preserve">分，</w:t>
            </w:r>
            <w:r>
              <w:rPr>
                <w:rFonts w:hint="eastAsia"/>
                <w:color w:val="000000"/>
              </w:rPr>
              <w:t xml:space="preserve">500</w:t>
            </w:r>
            <w:r>
              <w:rPr>
                <w:rFonts w:hint="eastAsia"/>
                <w:color w:val="000000"/>
              </w:rPr>
              <w:t xml:space="preserve">万元及以上的得</w:t>
            </w:r>
            <w:r>
              <w:rPr>
                <w:rFonts w:hint="eastAsia"/>
                <w:color w:val="000000"/>
              </w:rPr>
              <w:t xml:space="preserve">1</w:t>
            </w:r>
            <w:r>
              <w:rPr>
                <w:rFonts w:hint="eastAsia"/>
                <w:color w:val="000000"/>
              </w:rPr>
              <w:t xml:space="preserve">分，少于</w:t>
            </w:r>
            <w:r>
              <w:rPr>
                <w:rFonts w:hint="eastAsia"/>
                <w:color w:val="000000"/>
              </w:rPr>
              <w:t xml:space="preserve">500</w:t>
            </w:r>
            <w:r>
              <w:rPr>
                <w:rFonts w:hint="eastAsia"/>
                <w:color w:val="000000"/>
              </w:rPr>
              <w:t xml:space="preserve">万元不得分。提供书面承诺材料。</w:t>
            </w:r>
            <w:r/>
          </w:p>
        </w:tc>
        <w:tc>
          <w:tcPr>
            <w:tcBorders>
              <w:top w:val="single" w:color="000000" w:sz="4" w:space="0"/>
              <w:left w:val="singl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color w:val="000000"/>
              </w:rPr>
              <w:t xml:space="preserve">客观分</w:t>
            </w:r>
            <w:r/>
          </w:p>
        </w:tc>
        <w:tc>
          <w:tcPr>
            <w:tcBorders>
              <w:top w:val="single" w:color="000000" w:sz="4" w:space="0"/>
              <w:left w:val="single" w:color="000000" w:sz="8"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color w:val="000000"/>
              </w:rPr>
              <w:t xml:space="preserve">3</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color w:val="000000"/>
              </w:rPr>
            </w:pPr>
            <w:r>
              <w:rPr>
                <w:rFonts w:hint="eastAsia" w:ascii="宋体" w:hAnsi="宋体" w:cs="宋体"/>
                <w:color w:val="000000"/>
              </w:rPr>
              <w:t xml:space="preserve">七、其他服务</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color w:val="000000"/>
              </w:rPr>
            </w:pPr>
            <w:r>
              <w:rPr>
                <w:rFonts w:ascii="宋体" w:hAnsi="宋体" w:cs="宋体"/>
                <w:color w:val="000000"/>
              </w:rPr>
              <w:t xml:space="preserve">投标人承诺中标后为医院提供其他</w:t>
            </w:r>
            <w:r>
              <w:rPr>
                <w:rFonts w:ascii="宋体" w:hAnsi="宋体" w:cs="宋体"/>
                <w:color w:val="000000"/>
              </w:rPr>
              <w:t xml:space="preserve">AI</w:t>
            </w:r>
            <w:r>
              <w:rPr>
                <w:rFonts w:ascii="宋体" w:hAnsi="宋体" w:cs="宋体"/>
                <w:color w:val="000000"/>
              </w:rPr>
              <w:t xml:space="preserve">技术设备应用，能够实现</w:t>
            </w:r>
            <w:r>
              <w:rPr>
                <w:rFonts w:hint="eastAsia" w:ascii="宋体" w:hAnsi="宋体" w:cs="宋体"/>
                <w:color w:val="000000"/>
              </w:rPr>
              <w:t xml:space="preserve">运送或电梯</w:t>
            </w:r>
            <w:r>
              <w:rPr>
                <w:rFonts w:ascii="宋体" w:hAnsi="宋体" w:cs="宋体"/>
                <w:color w:val="000000"/>
              </w:rPr>
              <w:t xml:space="preserve">相关工作的人力优化、质量提升、管理效益等目标。每提供</w:t>
            </w:r>
            <w:r>
              <w:rPr>
                <w:rFonts w:ascii="宋体" w:hAnsi="宋体" w:cs="宋体"/>
                <w:color w:val="000000"/>
              </w:rPr>
              <w:t xml:space="preserve">1</w:t>
            </w:r>
            <w:r>
              <w:rPr>
                <w:rFonts w:ascii="宋体" w:hAnsi="宋体" w:cs="宋体"/>
                <w:color w:val="000000"/>
              </w:rPr>
              <w:t xml:space="preserve">项</w:t>
            </w:r>
            <w:r>
              <w:rPr>
                <w:rFonts w:ascii="宋体" w:hAnsi="宋体" w:cs="宋体"/>
                <w:color w:val="000000"/>
              </w:rPr>
              <w:t xml:space="preserve">AI</w:t>
            </w:r>
            <w:r>
              <w:rPr>
                <w:rFonts w:ascii="宋体" w:hAnsi="宋体" w:cs="宋体"/>
                <w:color w:val="000000"/>
              </w:rPr>
              <w:t xml:space="preserve">技术设备应用并提供</w:t>
            </w:r>
            <w:r>
              <w:rPr>
                <w:rFonts w:hint="eastAsia" w:ascii="宋体" w:hAnsi="宋体" w:cs="宋体"/>
                <w:color w:val="000000"/>
              </w:rPr>
              <w:t xml:space="preserve">该</w:t>
            </w:r>
            <w:r>
              <w:rPr>
                <w:rFonts w:ascii="宋体" w:hAnsi="宋体" w:cs="宋体"/>
                <w:color w:val="000000"/>
              </w:rPr>
              <w:t xml:space="preserve">AI</w:t>
            </w:r>
            <w:r>
              <w:rPr>
                <w:rFonts w:ascii="宋体" w:hAnsi="宋体" w:cs="宋体"/>
                <w:color w:val="000000"/>
              </w:rPr>
              <w:t xml:space="preserve">技术设备应用落地的具体案例（配图片与文字说明实施地点、实施过程、实施效果并加盖投标人公章），得</w:t>
            </w:r>
            <w:r>
              <w:rPr>
                <w:rFonts w:ascii="宋体" w:hAnsi="宋体" w:cs="宋体"/>
                <w:color w:val="000000"/>
              </w:rPr>
              <w:t xml:space="preserve">1</w:t>
            </w:r>
            <w:r>
              <w:rPr>
                <w:rFonts w:ascii="宋体" w:hAnsi="宋体" w:cs="宋体"/>
                <w:color w:val="000000"/>
              </w:rPr>
              <w:t xml:space="preserve">分，满分</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3</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1872"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八、</w:t>
            </w:r>
            <w:r>
              <w:rPr>
                <w:rFonts w:ascii="宋体" w:hAnsi="宋体" w:cs="宋体"/>
                <w:color w:val="000000"/>
              </w:rPr>
              <w:t xml:space="preserve">履约能力</w:t>
            </w:r>
            <w:r/>
          </w:p>
        </w:tc>
        <w:tc>
          <w:tcPr>
            <w:tcBorders>
              <w:top w:val="single" w:color="000000" w:sz="4" w:space="0"/>
              <w:left w:val="single" w:color="000000" w:sz="4" w:space="0"/>
              <w:bottom w:val="single" w:color="000000" w:sz="4" w:space="0"/>
              <w:right w:val="single" w:color="000000" w:sz="4" w:space="0"/>
            </w:tcBorders>
            <w:tcW w:w="6747"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投标人书面承诺中标后购买本项目雇主责任险（至少应包含所有未办理工伤保险的本项目服务人员，</w:t>
            </w:r>
            <w:r>
              <w:rPr>
                <w:rFonts w:hint="eastAsia"/>
                <w:bCs/>
                <w:color w:val="000000"/>
              </w:rPr>
              <w:t xml:space="preserve">且每人赔偿限额不少于</w:t>
            </w:r>
            <w:r>
              <w:rPr>
                <w:rFonts w:hint="eastAsia"/>
                <w:bCs/>
                <w:color w:val="000000"/>
              </w:rPr>
              <w:t xml:space="preserve">100</w:t>
            </w:r>
            <w:r>
              <w:rPr>
                <w:rFonts w:hint="eastAsia"/>
                <w:bCs/>
                <w:color w:val="000000"/>
              </w:rPr>
              <w:t xml:space="preserve">万元</w:t>
            </w:r>
            <w:r>
              <w:rPr>
                <w:rFonts w:hint="eastAsia" w:ascii="宋体" w:hAnsi="宋体" w:cs="宋体"/>
                <w:color w:val="000000"/>
              </w:rPr>
              <w:t xml:space="preserve">），除上述保险以外，投标人承诺针对本项目每增加购买一个险种得</w:t>
            </w:r>
            <w:r>
              <w:rPr>
                <w:rFonts w:hint="eastAsia" w:ascii="宋体" w:hAnsi="宋体" w:cs="宋体"/>
                <w:color w:val="000000"/>
              </w:rPr>
              <w:t xml:space="preserve">2</w:t>
            </w:r>
            <w:r>
              <w:rPr>
                <w:rFonts w:hint="eastAsia" w:ascii="宋体" w:hAnsi="宋体" w:cs="宋体"/>
                <w:color w:val="000000"/>
              </w:rPr>
              <w:t xml:space="preserve">分，满分</w:t>
            </w:r>
            <w:r>
              <w:rPr>
                <w:rFonts w:hint="eastAsia" w:ascii="宋体" w:hAnsi="宋体" w:cs="宋体"/>
                <w:color w:val="000000"/>
              </w:rPr>
              <w:t xml:space="preserve">4</w:t>
            </w:r>
            <w:r>
              <w:rPr>
                <w:rFonts w:hint="eastAsia" w:ascii="宋体" w:hAnsi="宋体" w:cs="宋体"/>
                <w:color w:val="000000"/>
              </w:rPr>
              <w:t xml:space="preserve">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客观分</w:t>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left"/>
              <w:spacing w:after="160" w:line="360" w:lineRule="exact"/>
              <w:rPr>
                <w:bCs/>
                <w:color w:val="000000"/>
              </w:rPr>
            </w:pPr>
            <w:r>
              <w:rPr>
                <w:rFonts w:hint="eastAsia"/>
                <w:bCs/>
                <w:color w:val="000000"/>
              </w:rPr>
              <w:t xml:space="preserve">4</w:t>
            </w:r>
            <w:r/>
          </w:p>
        </w:tc>
      </w:tr>
      <w:tr>
        <w:trPr>
          <w:cantSplit/>
          <w:jc w:val="center"/>
          <w:trHeight w:val="20"/>
        </w:trPr>
        <w:tc>
          <w:tcPr>
            <w:tcBorders>
              <w:top w:val="single" w:color="000000" w:sz="4" w:space="0"/>
              <w:left w:val="single" w:color="000000" w:sz="6" w:space="0"/>
              <w:right w:val="single" w:color="000000" w:sz="8" w:space="0"/>
            </w:tcBorders>
            <w:tcW w:w="638" w:type="dxa"/>
            <w:vAlign w:val="center"/>
            <w:vMerge w:val="restart"/>
            <w:textDirection w:val="lrTb"/>
            <w:noWrap w:val="false"/>
          </w:tcPr>
          <w:p>
            <w:pPr>
              <w:jc w:val="left"/>
              <w:spacing w:after="160" w:line="360" w:lineRule="exact"/>
              <w:rPr>
                <w:color w:val="000000"/>
              </w:rPr>
            </w:pPr>
            <w:r>
              <w:rPr>
                <w:rFonts w:hint="eastAsia"/>
                <w:color w:val="000000"/>
              </w:rPr>
              <w:t xml:space="preserve">九、</w:t>
            </w:r>
            <w:r>
              <w:rPr>
                <w:color w:val="000000"/>
              </w:rPr>
              <w:t xml:space="preserve">项目方案</w:t>
            </w:r>
            <w:r/>
          </w:p>
        </w:tc>
        <w:tc>
          <w:tcPr>
            <w:gridSpan w:val="2"/>
            <w:tcBorders>
              <w:top w:val="singl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9.1</w:t>
            </w:r>
            <w:r>
              <w:rPr>
                <w:color w:val="000000"/>
              </w:rPr>
              <w:t xml:space="preserve">运送服务方案</w:t>
            </w:r>
            <w:r/>
          </w:p>
        </w:tc>
        <w:tc>
          <w:tcPr>
            <w:tcBorders>
              <w:top w:val="singl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运送服务方案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运送服务方案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运送服务方案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运送服务方案</w:t>
            </w:r>
            <w:r>
              <w:rPr>
                <w:rFonts w:hint="eastAsia" w:ascii="宋体" w:hAnsi="宋体" w:cs="宋体"/>
                <w:color w:val="000000"/>
              </w:rPr>
              <w:t xml:space="preserve">”中“</w:t>
            </w:r>
            <w:r>
              <w:rPr>
                <w:rFonts w:ascii="宋体" w:hAnsi="宋体" w:cs="宋体"/>
                <w:color w:val="000000"/>
              </w:rPr>
              <w:t xml:space="preserve">项目的重点</w:t>
            </w:r>
            <w:r>
              <w:rPr>
                <w:rFonts w:hint="eastAsia" w:ascii="宋体" w:hAnsi="宋体" w:cs="宋体"/>
                <w:color w:val="000000"/>
              </w:rPr>
              <w:t xml:space="preserve">、</w:t>
            </w:r>
            <w:r>
              <w:rPr>
                <w:rFonts w:ascii="宋体" w:hAnsi="宋体" w:cs="宋体"/>
                <w:color w:val="000000"/>
              </w:rPr>
              <w:t xml:space="preserve">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w:t>
            </w:r>
            <w:r>
              <w:rPr>
                <w:rFonts w:hint="eastAsia" w:ascii="宋体" w:hAnsi="宋体" w:cs="宋体"/>
                <w:color w:val="000000"/>
              </w:rPr>
              <w:t xml:space="preserve">”、“</w:t>
            </w:r>
            <w:r>
              <w:rPr>
                <w:rFonts w:ascii="宋体" w:hAnsi="宋体" w:cs="宋体"/>
                <w:color w:val="000000"/>
              </w:rPr>
              <w:t xml:space="preserve">运送绩效考核</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项目的重点</w:t>
            </w:r>
            <w:r>
              <w:rPr>
                <w:rFonts w:hint="eastAsia" w:ascii="宋体" w:hAnsi="宋体" w:cs="宋体"/>
                <w:color w:val="000000"/>
              </w:rPr>
              <w:t xml:space="preserve">、</w:t>
            </w:r>
            <w:r>
              <w:rPr>
                <w:rFonts w:ascii="宋体" w:hAnsi="宋体" w:cs="宋体"/>
                <w:color w:val="000000"/>
              </w:rPr>
              <w:t xml:space="preserve">难点、思路</w:t>
            </w:r>
            <w:r>
              <w:rPr>
                <w:rFonts w:hint="eastAsia" w:ascii="宋体" w:hAnsi="宋体" w:cs="宋体"/>
                <w:color w:val="000000"/>
              </w:rPr>
              <w:t xml:space="preserve">”、“</w:t>
            </w:r>
            <w:r>
              <w:rPr>
                <w:rFonts w:ascii="宋体" w:hAnsi="宋体" w:cs="宋体"/>
                <w:color w:val="000000"/>
              </w:rPr>
              <w:t xml:space="preserve">制定具体的实施流程、实施方案及质量标准</w:t>
            </w:r>
            <w:r>
              <w:rPr>
                <w:rFonts w:hint="eastAsia" w:ascii="宋体" w:hAnsi="宋体" w:cs="宋体"/>
                <w:color w:val="000000"/>
              </w:rPr>
              <w:t xml:space="preserve">”、“</w:t>
            </w:r>
            <w:r>
              <w:rPr>
                <w:rFonts w:ascii="宋体" w:hAnsi="宋体" w:cs="宋体"/>
                <w:color w:val="000000"/>
              </w:rPr>
              <w:t xml:space="preserve">运送绩效考核</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singl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singl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9.2</w:t>
            </w:r>
            <w:r>
              <w:rPr>
                <w:color w:val="000000"/>
              </w:rPr>
              <w:t xml:space="preserve">电梯服务方案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电梯服务方案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电梯服务方案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电梯服务方案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电梯服务方案</w:t>
            </w:r>
            <w:r>
              <w:rPr>
                <w:rFonts w:hint="eastAsia" w:ascii="宋体" w:hAnsi="宋体" w:cs="宋体"/>
                <w:color w:val="000000"/>
              </w:rPr>
              <w:t xml:space="preserve">”中“</w:t>
            </w:r>
            <w:r>
              <w:rPr>
                <w:rFonts w:ascii="宋体" w:hAnsi="宋体" w:cs="宋体"/>
                <w:color w:val="000000"/>
              </w:rPr>
              <w:t xml:space="preserve">早高峰电梯引导</w:t>
            </w:r>
            <w:r>
              <w:rPr>
                <w:rFonts w:hint="eastAsia" w:ascii="宋体" w:hAnsi="宋体" w:cs="宋体"/>
                <w:color w:val="000000"/>
              </w:rPr>
              <w:t xml:space="preserve">”、“</w:t>
            </w:r>
            <w:r>
              <w:rPr>
                <w:rFonts w:ascii="宋体" w:hAnsi="宋体" w:cs="宋体"/>
                <w:color w:val="000000"/>
              </w:rPr>
              <w:t xml:space="preserve">手术梯与货梯管理</w:t>
            </w:r>
            <w:r>
              <w:rPr>
                <w:rFonts w:hint="eastAsia" w:ascii="宋体" w:hAnsi="宋体" w:cs="宋体"/>
                <w:color w:val="000000"/>
              </w:rPr>
              <w:t xml:space="preserve">”、“</w:t>
            </w:r>
            <w:r>
              <w:t xml:space="preserve">安全防范措施</w:t>
            </w:r>
            <w:r>
              <w:rPr>
                <w:rFonts w:hint="eastAsia" w:ascii="宋体" w:hAnsi="宋体" w:cs="宋体"/>
                <w:color w:val="000000"/>
              </w:rPr>
              <w:t xml:space="preserve">”三项要求的响应内容全部优于招标文件要求的（投标文件对“</w:t>
            </w:r>
            <w:r>
              <w:rPr>
                <w:rFonts w:ascii="宋体" w:hAnsi="宋体" w:cs="宋体"/>
                <w:color w:val="000000"/>
              </w:rPr>
              <w:t xml:space="preserve">早高峰电梯引导</w:t>
            </w:r>
            <w:r>
              <w:rPr>
                <w:rFonts w:hint="eastAsia" w:ascii="宋体" w:hAnsi="宋体" w:cs="宋体"/>
                <w:color w:val="000000"/>
              </w:rPr>
              <w:t xml:space="preserve">”、“</w:t>
            </w:r>
            <w:r>
              <w:rPr>
                <w:rFonts w:ascii="宋体" w:hAnsi="宋体" w:cs="宋体"/>
                <w:color w:val="000000"/>
              </w:rPr>
              <w:t xml:space="preserve">手术梯与货梯管理</w:t>
            </w:r>
            <w:r>
              <w:rPr>
                <w:rFonts w:hint="eastAsia" w:ascii="宋体" w:hAnsi="宋体" w:cs="宋体"/>
                <w:color w:val="000000"/>
              </w:rPr>
              <w:t xml:space="preserve">”、“</w:t>
            </w:r>
            <w:r>
              <w:t xml:space="preserve">安全防范措施</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9.3</w:t>
            </w:r>
            <w:r>
              <w:rPr>
                <w:color w:val="000000"/>
              </w:rPr>
              <w:t xml:space="preserve">应急</w:t>
            </w:r>
            <w:r>
              <w:rPr>
                <w:rFonts w:hint="eastAsia"/>
                <w:color w:val="000000"/>
              </w:rPr>
              <w:t xml:space="preserve">预案</w:t>
            </w:r>
            <w:r/>
          </w:p>
        </w:tc>
        <w:tc>
          <w:tcPr>
            <w:tcBorders>
              <w:top w:val="none" w:color="000000" w:sz="4" w:space="0"/>
              <w:left w:val="none" w:color="000000" w:sz="4" w:space="0"/>
              <w:bottom w:val="single" w:color="000000" w:sz="8" w:space="0"/>
              <w:right w:val="single" w:color="000000" w:sz="8" w:space="0"/>
            </w:tcBorders>
            <w:tcW w:w="6747" w:type="dxa"/>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临时突发“</w:t>
            </w:r>
            <w:r>
              <w:rPr>
                <w:color w:val="000000"/>
              </w:rPr>
              <w:t xml:space="preserve">应急</w:t>
            </w:r>
            <w:r>
              <w:rPr>
                <w:rFonts w:hint="eastAsia"/>
                <w:color w:val="000000"/>
              </w:rPr>
              <w:t xml:space="preserve">预案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应急</w:t>
            </w:r>
            <w:r>
              <w:rPr>
                <w:rFonts w:hint="eastAsia"/>
                <w:color w:val="000000"/>
              </w:rPr>
              <w:t xml:space="preserve">预案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应急</w:t>
            </w:r>
            <w:r>
              <w:rPr>
                <w:rFonts w:hint="eastAsia"/>
                <w:color w:val="000000"/>
              </w:rPr>
              <w:t xml:space="preserve">预案</w:t>
            </w:r>
            <w:r>
              <w:rPr>
                <w:rFonts w:hint="eastAsia" w:ascii="宋体" w:hAnsi="宋体" w:cs="宋体"/>
                <w:color w:val="000000"/>
              </w:rPr>
              <w:t xml:space="preserve">”中“</w:t>
            </w:r>
            <w:r>
              <w:rPr>
                <w:rFonts w:ascii="宋体" w:hAnsi="宋体" w:cs="宋体"/>
                <w:color w:val="000000"/>
              </w:rPr>
              <w:t xml:space="preserve">大风、大雨、大雪、冰冻等灾害性天气等应急预案</w:t>
            </w:r>
            <w:r>
              <w:rPr>
                <w:rFonts w:hint="eastAsia" w:ascii="宋体" w:hAnsi="宋体" w:cs="宋体"/>
                <w:color w:val="000000"/>
              </w:rPr>
              <w:t xml:space="preserve">”、“</w:t>
            </w:r>
            <w:r>
              <w:rPr>
                <w:rFonts w:ascii="宋体" w:hAnsi="宋体" w:cs="宋体"/>
                <w:color w:val="000000"/>
              </w:rPr>
              <w:t xml:space="preserve">医疗废物、标本洒落应急预案</w:t>
            </w:r>
            <w:r>
              <w:rPr>
                <w:rFonts w:hint="eastAsia" w:ascii="宋体" w:hAnsi="宋体" w:cs="宋体"/>
                <w:color w:val="000000"/>
              </w:rPr>
              <w:t xml:space="preserve">”、“</w:t>
            </w:r>
            <w:r>
              <w:rPr>
                <w:rFonts w:hint="eastAsia"/>
              </w:rPr>
              <w:t xml:space="preserve"> </w:t>
            </w:r>
            <w:r>
              <w:rPr>
                <w:rFonts w:ascii="宋体" w:hAnsi="宋体" w:cs="宋体"/>
                <w:color w:val="000000"/>
              </w:rPr>
              <w:t xml:space="preserve">电梯困人应急预案</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大风、大雨、大雪、冰冻等灾害性天气等应急预案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医疗废物、标本洒落应急预案</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安全生产事故、消防事故、交通安全事故、水电安全事故、人身伤亡、行政处罚等应急预案</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color w:val="000000"/>
              </w:rPr>
            </w:pPr>
            <w:r>
              <w:rPr>
                <w:rFonts w:hint="eastAsia"/>
                <w:color w:val="000000"/>
              </w:rPr>
              <w:t xml:space="preserve">9.4</w:t>
            </w:r>
            <w:r>
              <w:rPr>
                <w:color w:val="000000"/>
              </w:rPr>
              <w:t xml:space="preserve">考核、奖惩方案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考核、奖惩方案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考核、奖惩方案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考核、奖惩方案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考核、奖惩方案</w:t>
            </w:r>
            <w:r>
              <w:rPr>
                <w:rFonts w:hint="eastAsia" w:ascii="宋体" w:hAnsi="宋体" w:cs="宋体"/>
                <w:color w:val="000000"/>
              </w:rPr>
              <w:t xml:space="preserve">”中“</w:t>
            </w:r>
            <w:r>
              <w:rPr>
                <w:rFonts w:ascii="宋体" w:hAnsi="宋体" w:cs="宋体"/>
                <w:color w:val="000000"/>
              </w:rPr>
              <w:t xml:space="preserve">质量控制体系</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绩效考核体系</w:t>
            </w:r>
            <w:r>
              <w:rPr>
                <w:rFonts w:hint="eastAsia" w:ascii="宋体" w:hAnsi="宋体" w:cs="宋体"/>
                <w:color w:val="000000"/>
              </w:rPr>
              <w:t xml:space="preserve">”、“</w:t>
            </w:r>
            <w:r>
              <w:rPr>
                <w:rFonts w:ascii="宋体" w:hAnsi="宋体" w:cs="宋体"/>
                <w:color w:val="000000"/>
              </w:rPr>
              <w:t xml:space="preserve">多维度考核与奖惩机制</w:t>
            </w:r>
            <w:r>
              <w:rPr>
                <w:rFonts w:hint="eastAsia" w:ascii="宋体" w:hAnsi="宋体" w:cs="宋体"/>
                <w:color w:val="000000"/>
              </w:rPr>
              <w:t xml:space="preserve">”三项要求的响应内容全部优于招标文件要求的（“</w:t>
            </w:r>
            <w:r>
              <w:rPr>
                <w:rFonts w:ascii="宋体" w:hAnsi="宋体" w:cs="宋体"/>
                <w:color w:val="000000"/>
              </w:rPr>
              <w:t xml:space="preserve">质量控制体系</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绩效考核体系</w:t>
            </w:r>
            <w:r>
              <w:rPr>
                <w:rFonts w:hint="eastAsia" w:ascii="宋体" w:hAnsi="宋体" w:cs="宋体"/>
                <w:color w:val="000000"/>
              </w:rPr>
              <w:t xml:space="preserve">”、“</w:t>
            </w:r>
            <w:r>
              <w:rPr>
                <w:rFonts w:ascii="宋体" w:hAnsi="宋体" w:cs="宋体"/>
                <w:color w:val="000000"/>
              </w:rPr>
              <w:t xml:space="preserve">多维度考核与奖惩机制</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center"/>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center"/>
              <w:spacing w:after="160" w:line="360" w:lineRule="exact"/>
              <w:rPr>
                <w:color w:val="000000"/>
              </w:rPr>
            </w:pPr>
            <w:r>
              <w:rPr>
                <w:rFonts w:hint="eastAsia"/>
                <w:color w:val="000000"/>
              </w:rPr>
              <w:t xml:space="preserve">9.5</w:t>
            </w:r>
            <w:r>
              <w:rPr>
                <w:color w:val="000000"/>
              </w:rPr>
              <w:t xml:space="preserve">院感防控</w:t>
            </w:r>
            <w:r>
              <w:rPr>
                <w:rFonts w:hint="eastAsia"/>
                <w:color w:val="000000"/>
              </w:rPr>
              <w:t xml:space="preserve">实施方案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院感防控</w:t>
            </w:r>
            <w:r>
              <w:rPr>
                <w:rFonts w:hint="eastAsia"/>
                <w:color w:val="000000"/>
              </w:rPr>
              <w:t xml:space="preserve">实施方案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color w:val="000000"/>
              </w:rPr>
              <w:t xml:space="preserve">院感防控</w:t>
            </w:r>
            <w:r>
              <w:rPr>
                <w:rFonts w:hint="eastAsia"/>
                <w:color w:val="000000"/>
              </w:rPr>
              <w:t xml:space="preserve">实施方案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color w:val="000000"/>
              </w:rPr>
              <w:t xml:space="preserve">院感防控</w:t>
            </w:r>
            <w:r>
              <w:rPr>
                <w:rFonts w:hint="eastAsia"/>
                <w:color w:val="000000"/>
              </w:rPr>
              <w:t xml:space="preserve">实施方案</w:t>
            </w:r>
            <w:r>
              <w:rPr>
                <w:rFonts w:hint="eastAsia" w:ascii="宋体" w:hAnsi="宋体" w:cs="宋体"/>
                <w:color w:val="000000"/>
              </w:rPr>
              <w:t xml:space="preserve">”中“</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”三项要求的响应内容全部优于招标文件要求的（“</w:t>
            </w:r>
            <w:r>
              <w:rPr>
                <w:rFonts w:ascii="宋体" w:hAnsi="宋体" w:cs="宋体"/>
                <w:color w:val="000000"/>
              </w:rPr>
              <w:t xml:space="preserve">医院感染控制知识培训</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清洁消毒结果监控</w:t>
            </w:r>
            <w:r>
              <w:rPr>
                <w:rFonts w:hint="eastAsia" w:ascii="宋体" w:hAnsi="宋体" w:cs="宋体"/>
                <w:color w:val="000000"/>
              </w:rPr>
              <w:t xml:space="preserve">”、“</w:t>
            </w:r>
            <w:r>
              <w:rPr>
                <w:rFonts w:ascii="宋体" w:hAnsi="宋体" w:cs="宋体"/>
                <w:color w:val="000000"/>
              </w:rPr>
              <w:t xml:space="preserve">隔离预防</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9.6</w:t>
            </w:r>
            <w:r>
              <w:rPr>
                <w:rFonts w:ascii="宋体" w:hAnsi="宋体" w:cs="宋体"/>
                <w:color w:val="000000"/>
              </w:rPr>
              <w:t xml:space="preserve">设备物资</w:t>
            </w:r>
            <w:r>
              <w:rPr>
                <w:rFonts w:hint="eastAsia" w:ascii="宋体" w:hAnsi="宋体" w:cs="宋体"/>
                <w:color w:val="000000"/>
              </w:rPr>
              <w:t xml:space="preserve">配置方案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color w:val="000000"/>
              </w:rPr>
              <w:t xml:space="preserve">设备物资配置方案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设备物资</w:t>
            </w:r>
            <w:r>
              <w:rPr>
                <w:rFonts w:hint="eastAsia" w:ascii="宋体" w:hAnsi="宋体" w:cs="宋体"/>
                <w:color w:val="000000"/>
              </w:rPr>
              <w:t xml:space="preserve">配置方案”中全部条款要求的，视为不符合招标文件，本项得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设备物资</w:t>
            </w:r>
            <w:r>
              <w:rPr>
                <w:rFonts w:hint="eastAsia" w:ascii="宋体" w:hAnsi="宋体" w:cs="宋体"/>
                <w:color w:val="000000"/>
              </w:rPr>
              <w:t xml:space="preserve">配置方案”中全部条款要求的，视为符合招标文件，本项得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设备物资</w:t>
            </w:r>
            <w:r>
              <w:rPr>
                <w:rFonts w:hint="eastAsia" w:ascii="宋体" w:hAnsi="宋体" w:cs="宋体"/>
                <w:color w:val="000000"/>
              </w:rPr>
              <w:t xml:space="preserve">配置方案”中“</w:t>
            </w:r>
            <w:r>
              <w:rPr>
                <w:rFonts w:ascii="宋体" w:hAnsi="宋体" w:cs="宋体"/>
                <w:color w:val="000000"/>
              </w:rPr>
              <w:t xml:space="preserve">针对性、可操作性和创新性</w:t>
            </w:r>
            <w:r>
              <w:rPr>
                <w:rFonts w:hint="eastAsia" w:ascii="宋体" w:hAnsi="宋体" w:cs="宋体"/>
                <w:color w:val="000000"/>
              </w:rPr>
              <w:t xml:space="preserve">”响应内容全部优于招标文件要求的（</w:t>
            </w:r>
            <w:r>
              <w:rPr>
                <w:rFonts w:ascii="宋体" w:hAnsi="宋体" w:cs="宋体"/>
                <w:color w:val="000000"/>
              </w:rPr>
              <w:t xml:space="preserve">“</w:t>
            </w:r>
            <w:r>
              <w:rPr>
                <w:rFonts w:ascii="宋体" w:hAnsi="宋体" w:cs="宋体"/>
                <w:color w:val="000000"/>
              </w:rPr>
              <w:t xml:space="preserve">针对性、可操作性和创新性</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right w:val="single" w:color="000000" w:sz="8" w:space="0"/>
            </w:tcBorders>
            <w:tcW w:w="638" w:type="dxa"/>
            <w:vAlign w:val="center"/>
            <w:vMerge w:val="continue"/>
            <w:textDirection w:val="lrTb"/>
            <w:noWrap w:val="false"/>
          </w:tcPr>
          <w:p>
            <w:pPr>
              <w:jc w:val="left"/>
              <w:spacing w:after="160" w:line="360" w:lineRule="exact"/>
              <w:rPr>
                <w:color w:val="000000"/>
              </w:rPr>
            </w:pPr>
            <w:r>
              <w:rPr>
                <w:color w:val="000000"/>
              </w:rPr>
            </w:r>
            <w:r/>
          </w:p>
        </w:tc>
        <w:tc>
          <w:tcPr>
            <w:gridSpan w:val="2"/>
            <w:tcBorders>
              <w:top w:val="none" w:color="000000" w:sz="4" w:space="0"/>
              <w:left w:val="single" w:color="000000" w:sz="6" w:space="0"/>
              <w:bottom w:val="single" w:color="000000" w:sz="6"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9.7</w:t>
            </w:r>
            <w:r>
              <w:rPr>
                <w:rFonts w:ascii="宋体" w:hAnsi="宋体" w:cs="宋体"/>
                <w:color w:val="000000"/>
              </w:rPr>
              <w:t xml:space="preserve">人员配置及控员方案</w:t>
            </w:r>
            <w:r/>
          </w:p>
        </w:tc>
        <w:tc>
          <w:tcPr>
            <w:tcBorders>
              <w:top w:val="none" w:color="000000" w:sz="4" w:space="0"/>
              <w:left w:val="none" w:color="000000" w:sz="4" w:space="0"/>
              <w:bottom w:val="single" w:color="000000" w:sz="6"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w:t>
            </w:r>
            <w:r>
              <w:rPr>
                <w:rFonts w:ascii="宋体" w:hAnsi="宋体" w:cs="宋体"/>
                <w:color w:val="000000"/>
              </w:rPr>
              <w:t xml:space="preserve">人员配置及控员方案</w:t>
            </w:r>
            <w:r>
              <w:rPr>
                <w:rFonts w:hint="eastAsia" w:ascii="宋体" w:hAnsi="宋体" w:cs="宋体"/>
                <w:color w:val="000000"/>
              </w:rPr>
              <w:t xml:space="preserve">”</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w:t>
            </w:r>
            <w:r>
              <w:rPr>
                <w:rFonts w:ascii="宋体" w:hAnsi="宋体" w:cs="宋体"/>
                <w:color w:val="000000"/>
              </w:rPr>
              <w:t xml:space="preserve">人员配置及控员方案</w:t>
            </w:r>
            <w:r>
              <w:rPr>
                <w:rFonts w:hint="eastAsia" w:ascii="宋体" w:hAnsi="宋体" w:cs="宋体"/>
                <w:color w:val="000000"/>
              </w:rPr>
              <w:t xml:space="preserve">”中全部条款要求的，视为不符合招标文件，本项得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w:t>
            </w:r>
            <w:r>
              <w:rPr>
                <w:rFonts w:ascii="宋体" w:hAnsi="宋体" w:cs="宋体"/>
                <w:color w:val="000000"/>
              </w:rPr>
              <w:t xml:space="preserve">人员配置及控员方案</w:t>
            </w:r>
            <w:r>
              <w:rPr>
                <w:rFonts w:hint="eastAsia" w:ascii="宋体" w:hAnsi="宋体" w:cs="宋体"/>
                <w:color w:val="000000"/>
              </w:rPr>
              <w:t xml:space="preserve">”中全部条款要求的，视为符合招标文件，本项得</w:t>
            </w:r>
            <w:r>
              <w:rPr>
                <w:rFonts w:hint="eastAsia" w:ascii="宋体" w:hAnsi="宋体" w:cs="宋体"/>
                <w:color w:val="000000"/>
              </w:rPr>
              <w:t xml:space="preserve">2</w:t>
            </w:r>
            <w:r>
              <w:rPr>
                <w:rFonts w:hint="eastAsia" w:ascii="宋体" w:hAnsi="宋体" w:cs="宋体"/>
                <w:color w:val="000000"/>
              </w:rPr>
              <w:t xml:space="preserve">分；</w:t>
            </w:r>
            <w:r/>
          </w:p>
          <w:p>
            <w:pPr>
              <w:jc w:val="left"/>
              <w:spacing w:after="160" w:line="360" w:lineRule="exact"/>
              <w:rPr>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管理人员</w:t>
            </w:r>
            <w:r>
              <w:rPr>
                <w:rFonts w:hint="eastAsia" w:ascii="宋体" w:hAnsi="宋体" w:cs="宋体"/>
                <w:color w:val="000000"/>
              </w:rPr>
              <w:t xml:space="preserve">能力要求”、“员工岗前培训”、“</w:t>
            </w:r>
            <w:r>
              <w:rPr>
                <w:rFonts w:ascii="宋体" w:hAnsi="宋体" w:cs="宋体"/>
                <w:color w:val="000000"/>
              </w:rPr>
              <w:t xml:space="preserve">特殊科室以及特殊岗位配置</w:t>
            </w:r>
            <w:r>
              <w:rPr>
                <w:rFonts w:hint="eastAsia" w:ascii="宋体" w:hAnsi="宋体" w:cs="宋体"/>
                <w:color w:val="000000"/>
              </w:rPr>
              <w:t xml:space="preserve">”三项要求的响应内容全部优于招标文件要求的（</w:t>
            </w:r>
            <w:r>
              <w:rPr>
                <w:rFonts w:ascii="宋体" w:hAnsi="宋体" w:cs="宋体"/>
                <w:color w:val="000000"/>
              </w:rPr>
              <w:t xml:space="preserve">“</w:t>
            </w:r>
            <w:r>
              <w:rPr>
                <w:rFonts w:ascii="宋体" w:hAnsi="宋体" w:cs="宋体"/>
                <w:color w:val="000000"/>
              </w:rPr>
              <w:t xml:space="preserve">管理人员能力要求</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员工岗前培训</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w:t>
            </w:r>
            <w:r>
              <w:rPr>
                <w:rFonts w:ascii="宋体" w:hAnsi="宋体" w:cs="宋体"/>
                <w:color w:val="000000"/>
              </w:rPr>
              <w:t xml:space="preserve">特殊科室以及特殊岗位配置</w:t>
            </w:r>
            <w:r>
              <w:rPr>
                <w:rFonts w:ascii="宋体" w:hAnsi="宋体" w:cs="宋体"/>
                <w:color w:val="000000"/>
              </w:rPr>
              <w:t xml:space="preserve">”</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4</w:t>
            </w:r>
            <w:r>
              <w:rPr>
                <w:rFonts w:hint="eastAsia" w:ascii="宋体" w:hAnsi="宋体" w:cs="宋体"/>
                <w:color w:val="000000"/>
              </w:rPr>
              <w:t xml:space="preserve">分。</w:t>
            </w:r>
            <w:r/>
          </w:p>
        </w:tc>
        <w:tc>
          <w:tcPr>
            <w:tcBorders>
              <w:top w:val="none" w:color="000000" w:sz="4" w:space="0"/>
              <w:left w:val="none" w:color="000000" w:sz="4" w:space="0"/>
              <w:bottom w:val="single" w:color="000000" w:sz="6" w:space="0"/>
              <w:right w:val="single" w:color="000000" w:sz="8" w:space="0"/>
            </w:tcBorders>
            <w:tcW w:w="601" w:type="dxa"/>
            <w:vAlign w:val="center"/>
            <w:textDirection w:val="lrTb"/>
            <w:noWrap w:val="false"/>
          </w:tcPr>
          <w:p>
            <w:pPr>
              <w:jc w:val="left"/>
              <w:spacing w:after="160" w:line="360" w:lineRule="exact"/>
              <w:rPr>
                <w:color w:val="000000"/>
              </w:rPr>
            </w:pPr>
            <w:r>
              <w:rPr>
                <w:rFonts w:hint="eastAsia"/>
                <w:bCs/>
                <w:color w:val="000000"/>
              </w:rPr>
              <w:t xml:space="preserve">主观分</w:t>
            </w:r>
            <w:r/>
          </w:p>
        </w:tc>
        <w:tc>
          <w:tcPr>
            <w:tcBorders>
              <w:top w:val="none" w:color="000000" w:sz="4" w:space="0"/>
              <w:left w:val="none" w:color="000000" w:sz="4" w:space="0"/>
              <w:bottom w:val="single" w:color="000000" w:sz="6"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4</w:t>
            </w:r>
            <w:r/>
          </w:p>
        </w:tc>
      </w:tr>
      <w:tr>
        <w:trPr>
          <w:cantSplit/>
          <w:jc w:val="center"/>
          <w:trHeight w:val="20"/>
        </w:trPr>
        <w:tc>
          <w:tcPr>
            <w:tcBorders>
              <w:left w:val="single" w:color="000000" w:sz="6" w:space="0"/>
              <w:bottom w:val="single" w:color="000000" w:sz="8" w:space="0"/>
              <w:right w:val="single" w:color="000000" w:sz="8" w:space="0"/>
            </w:tcBorders>
            <w:tcW w:w="638" w:type="dxa"/>
            <w:vAlign w:val="center"/>
            <w:vMerge w:val="continue"/>
            <w:textDirection w:val="lrTb"/>
            <w:noWrap w:val="false"/>
          </w:tcPr>
          <w:p>
            <w:pPr>
              <w:jc w:val="left"/>
              <w:spacing w:after="160" w:line="360" w:lineRule="exact"/>
              <w:rPr>
                <w:rFonts w:ascii="宋体" w:hAnsi="宋体" w:cs="宋体"/>
                <w:color w:val="000000"/>
              </w:rPr>
            </w:pPr>
            <w:r>
              <w:rPr>
                <w:rFonts w:ascii="宋体" w:hAnsi="宋体" w:cs="宋体"/>
                <w:color w:val="000000"/>
              </w:rPr>
            </w:r>
            <w:r/>
          </w:p>
        </w:tc>
        <w:tc>
          <w:tcPr>
            <w:gridSpan w:val="2"/>
            <w:tcBorders>
              <w:top w:val="none" w:color="000000" w:sz="4" w:space="0"/>
              <w:left w:val="single" w:color="000000" w:sz="6" w:space="0"/>
              <w:bottom w:val="single" w:color="000000" w:sz="8" w:space="0"/>
              <w:right w:val="single" w:color="000000" w:sz="8" w:space="0"/>
            </w:tcBorders>
            <w:tcW w:w="1234" w:type="dxa"/>
            <w:vAlign w:val="center"/>
            <w:textDirection w:val="lrTb"/>
            <w:noWrap w:val="false"/>
          </w:tcPr>
          <w:p>
            <w:pPr>
              <w:jc w:val="left"/>
              <w:spacing w:after="160" w:line="360" w:lineRule="exact"/>
              <w:rPr>
                <w:rFonts w:ascii="宋体" w:hAnsi="宋体" w:cs="宋体"/>
                <w:color w:val="000000"/>
              </w:rPr>
            </w:pPr>
            <w:r>
              <w:rPr>
                <w:rFonts w:hint="eastAsia" w:ascii="宋体" w:hAnsi="宋体" w:cs="宋体"/>
                <w:color w:val="000000"/>
              </w:rPr>
              <w:t xml:space="preserve">9.8</w:t>
            </w:r>
            <w:r>
              <w:rPr>
                <w:rFonts w:hint="eastAsia" w:ascii="宋体" w:hAnsi="宋体" w:cs="宋体"/>
                <w:color w:val="000000"/>
              </w:rPr>
              <w:t xml:space="preserve">投诉纠纷解决方案</w:t>
            </w:r>
            <w:r/>
          </w:p>
        </w:tc>
        <w:tc>
          <w:tcPr>
            <w:tcBorders>
              <w:top w:val="none" w:color="000000" w:sz="4" w:space="0"/>
              <w:left w:val="none" w:color="000000" w:sz="4" w:space="0"/>
              <w:bottom w:val="single" w:color="000000" w:sz="8" w:space="0"/>
              <w:right w:val="single" w:color="000000" w:sz="8" w:space="0"/>
            </w:tcBorders>
            <w:tcW w:w="6747" w:type="dxa"/>
            <w:vAlign w:val="center"/>
            <w:textDirection w:val="lrTb"/>
            <w:noWrap w:val="false"/>
          </w:tcPr>
          <w:p>
            <w:pPr>
              <w:jc w:val="left"/>
              <w:spacing w:after="160" w:line="360" w:lineRule="exact"/>
              <w:rPr>
                <w:rFonts w:ascii="宋体" w:hAnsi="宋体" w:cs="宋体"/>
                <w:color w:val="000000"/>
              </w:rPr>
            </w:pPr>
            <w:r>
              <w:rPr>
                <w:rFonts w:ascii="宋体" w:hAnsi="宋体" w:cs="宋体"/>
                <w:color w:val="000000"/>
              </w:rPr>
              <w:t xml:space="preserve">投标人应根据采购需求和本项目实际提供</w:t>
            </w:r>
            <w:r>
              <w:rPr>
                <w:rFonts w:hint="eastAsia" w:ascii="宋体" w:hAnsi="宋体" w:cs="宋体"/>
                <w:color w:val="000000"/>
              </w:rPr>
              <w:t xml:space="preserve">“投诉纠纷解决方案”</w:t>
            </w:r>
            <w:r/>
          </w:p>
          <w:p>
            <w:pPr>
              <w:jc w:val="left"/>
              <w:spacing w:after="160" w:line="360" w:lineRule="exact"/>
              <w:rPr>
                <w:rFonts w:ascii="宋体" w:hAnsi="宋体" w:cs="宋体"/>
                <w:color w:val="000000"/>
              </w:rPr>
            </w:pPr>
            <w:r>
              <w:rPr>
                <w:rFonts w:hint="eastAsia" w:ascii="宋体" w:hAnsi="宋体" w:cs="宋体"/>
                <w:color w:val="000000"/>
              </w:rPr>
              <w:t xml:space="preserve">投标文件未符合“投诉纠纷解决方案”中全部条款要求的，视为不符合招标文件，本项得</w:t>
            </w:r>
            <w:r>
              <w:rPr>
                <w:rFonts w:hint="eastAsia" w:ascii="宋体" w:hAnsi="宋体" w:cs="宋体"/>
                <w:color w:val="000000"/>
              </w:rPr>
              <w:t xml:space="preserve">0</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投标文件符合“投诉纠纷解决方案”中全部条款要求的，视为符合招标文件，本项得</w:t>
            </w:r>
            <w:r>
              <w:rPr>
                <w:rFonts w:hint="eastAsia" w:ascii="宋体" w:hAnsi="宋体" w:cs="宋体"/>
                <w:color w:val="000000"/>
              </w:rPr>
              <w:t xml:space="preserve">3</w:t>
            </w:r>
            <w:r>
              <w:rPr>
                <w:rFonts w:hint="eastAsia" w:ascii="宋体" w:hAnsi="宋体" w:cs="宋体"/>
                <w:color w:val="000000"/>
              </w:rPr>
              <w:t xml:space="preserve">分；</w:t>
            </w:r>
            <w:r/>
          </w:p>
          <w:p>
            <w:pPr>
              <w:jc w:val="left"/>
              <w:spacing w:after="160" w:line="360" w:lineRule="exact"/>
              <w:rPr>
                <w:rFonts w:ascii="宋体" w:hAnsi="宋体" w:cs="宋体"/>
                <w:color w:val="000000"/>
              </w:rPr>
            </w:pPr>
            <w:r>
              <w:rPr>
                <w:rFonts w:hint="eastAsia" w:ascii="宋体" w:hAnsi="宋体" w:cs="宋体"/>
                <w:color w:val="000000"/>
              </w:rPr>
              <w:t xml:space="preserve">投标文件对“</w:t>
            </w:r>
            <w:r>
              <w:rPr>
                <w:rFonts w:ascii="宋体" w:hAnsi="宋体" w:cs="宋体"/>
                <w:color w:val="000000"/>
              </w:rPr>
              <w:t xml:space="preserve">人员配置及控员方案</w:t>
            </w:r>
            <w:r>
              <w:rPr>
                <w:rFonts w:hint="eastAsia" w:ascii="宋体" w:hAnsi="宋体" w:cs="宋体"/>
                <w:color w:val="000000"/>
              </w:rPr>
              <w:t xml:space="preserve">”中“</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”三项要求的响应内容全部优于招标文件要求的（“</w:t>
            </w:r>
            <w:r>
              <w:rPr>
                <w:rFonts w:ascii="宋体" w:hAnsi="宋体" w:cs="宋体"/>
                <w:color w:val="000000"/>
              </w:rPr>
              <w:t xml:space="preserve">投诉与纠纷解决流程</w:t>
            </w:r>
            <w:r>
              <w:rPr>
                <w:rFonts w:hint="eastAsia" w:ascii="宋体" w:hAnsi="宋体" w:cs="宋体"/>
                <w:color w:val="000000"/>
              </w:rPr>
              <w:t xml:space="preserve">”、“</w:t>
            </w:r>
            <w:r>
              <w:rPr>
                <w:rFonts w:ascii="宋体" w:hAnsi="宋体" w:cs="宋体"/>
                <w:color w:val="000000"/>
              </w:rPr>
              <w:t xml:space="preserve">可能出现的投诉纠纷类型和针对性解决方案</w:t>
            </w:r>
            <w:r>
              <w:rPr>
                <w:rFonts w:hint="eastAsia" w:ascii="宋体" w:hAnsi="宋体" w:cs="宋体"/>
                <w:color w:val="000000"/>
              </w:rPr>
              <w:t xml:space="preserve">”、“</w:t>
            </w:r>
            <w:r>
              <w:rPr>
                <w:rFonts w:ascii="宋体" w:hAnsi="宋体" w:cs="宋体"/>
                <w:color w:val="000000"/>
              </w:rPr>
              <w:t xml:space="preserve">投诉与纠纷的处置技巧与培训</w:t>
            </w:r>
            <w:r>
              <w:rPr>
                <w:rFonts w:hint="eastAsia" w:ascii="宋体" w:hAnsi="宋体" w:cs="宋体"/>
                <w:color w:val="000000"/>
              </w:rPr>
              <w:t xml:space="preserve">”以外其他要求响应内容符合招标文件要求），本项得</w:t>
            </w:r>
            <w:r>
              <w:rPr>
                <w:rFonts w:hint="eastAsia" w:ascii="宋体" w:hAnsi="宋体" w:cs="宋体"/>
                <w:color w:val="000000"/>
              </w:rPr>
              <w:t xml:space="preserve">5</w:t>
            </w:r>
            <w:r>
              <w:rPr>
                <w:rFonts w:hint="eastAsia" w:ascii="宋体" w:hAnsi="宋体" w:cs="宋体"/>
                <w:color w:val="000000"/>
              </w:rPr>
              <w:t xml:space="preserve">分。</w:t>
            </w:r>
            <w:r/>
          </w:p>
        </w:tc>
        <w:tc>
          <w:tcPr>
            <w:tcBorders>
              <w:top w:val="none" w:color="000000" w:sz="4" w:space="0"/>
              <w:left w:val="none" w:color="000000" w:sz="4" w:space="0"/>
              <w:bottom w:val="single" w:color="000000" w:sz="8" w:space="0"/>
              <w:right w:val="single" w:color="000000" w:sz="8" w:space="0"/>
            </w:tcBorders>
            <w:tcW w:w="601" w:type="dxa"/>
            <w:vAlign w:val="center"/>
            <w:textDirection w:val="lrTb"/>
            <w:noWrap w:val="false"/>
          </w:tcPr>
          <w:p>
            <w:pPr>
              <w:jc w:val="left"/>
              <w:spacing w:after="160" w:line="360" w:lineRule="exact"/>
              <w:rPr>
                <w:bCs/>
                <w:color w:val="000000"/>
              </w:rPr>
            </w:pPr>
            <w:r>
              <w:rPr>
                <w:rFonts w:hint="eastAsia"/>
                <w:bCs/>
                <w:color w:val="000000"/>
              </w:rPr>
              <w:t xml:space="preserve">主观分</w:t>
            </w:r>
            <w:r/>
          </w:p>
        </w:tc>
        <w:tc>
          <w:tcPr>
            <w:tcBorders>
              <w:top w:val="none" w:color="000000" w:sz="4" w:space="0"/>
              <w:left w:val="none" w:color="000000" w:sz="4" w:space="0"/>
              <w:bottom w:val="single" w:color="000000" w:sz="8" w:space="0"/>
              <w:right w:val="single" w:color="000000" w:sz="6" w:space="0"/>
            </w:tcBorders>
            <w:tcW w:w="530" w:type="dxa"/>
            <w:vAlign w:val="center"/>
            <w:textDirection w:val="lrTb"/>
            <w:noWrap w:val="false"/>
          </w:tcPr>
          <w:p>
            <w:pPr>
              <w:jc w:val="left"/>
              <w:spacing w:after="160" w:line="360" w:lineRule="exact"/>
              <w:rPr>
                <w:color w:val="000000"/>
              </w:rPr>
            </w:pPr>
            <w:r>
              <w:rPr>
                <w:rFonts w:hint="eastAsia"/>
                <w:bCs/>
                <w:color w:val="000000"/>
              </w:rPr>
              <w:t xml:space="preserve">5</w:t>
            </w:r>
            <w:r/>
          </w:p>
          <w:p>
            <w:pPr>
              <w:jc w:val="left"/>
              <w:spacing w:after="160" w:line="360" w:lineRule="exact"/>
              <w:rPr>
                <w:bCs/>
                <w:color w:val="000000"/>
              </w:rPr>
            </w:pPr>
            <w:r>
              <w:rPr>
                <w:bCs/>
                <w:color w:val="000000"/>
              </w:rPr>
            </w:r>
            <w:r/>
          </w:p>
        </w:tc>
      </w:tr>
    </w:tbl>
    <w:p>
      <w:pPr>
        <w:rPr>
          <w:color w:val="000000"/>
        </w:rPr>
      </w:pPr>
      <w:r>
        <w:rPr>
          <w:color w:val="000000"/>
        </w:rPr>
      </w:r>
      <w:r/>
    </w:p>
    <w:p>
      <w:pPr>
        <w:pStyle w:val="1020"/>
        <w:ind w:firstLine="1548"/>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4"/>
        <w:rPr>
          <w:rFonts w:ascii="黑体" w:eastAsia="黑体"/>
          <w:bCs/>
          <w:sz w:val="44"/>
        </w:rPr>
      </w:pPr>
      <w:r>
        <w:rPr>
          <w:rFonts w:ascii="黑体" w:eastAsia="黑体"/>
          <w:bCs/>
          <w:sz w:val="44"/>
        </w:rPr>
      </w:r>
      <w:r/>
    </w:p>
    <w:p>
      <w:pPr>
        <w:pStyle w:val="934"/>
        <w:rPr>
          <w:rFonts w:ascii="黑体" w:eastAsia="黑体"/>
          <w:bCs/>
          <w:sz w:val="44"/>
        </w:rPr>
      </w:pPr>
      <w:r>
        <w:rPr>
          <w:rFonts w:ascii="黑体" w:eastAsia="黑体"/>
          <w:bCs/>
          <w:sz w:val="44"/>
        </w:rPr>
      </w:r>
      <w:r/>
    </w:p>
    <w:p>
      <w:pPr>
        <w:pStyle w:val="934"/>
        <w:rPr>
          <w:rFonts w:ascii="黑体" w:eastAsia="黑体"/>
          <w:bCs/>
          <w:sz w:val="44"/>
        </w:rPr>
      </w:pPr>
      <w:r>
        <w:rPr>
          <w:rFonts w:ascii="黑体" w:eastAsia="黑体"/>
          <w:bCs/>
          <w:sz w:val="44"/>
        </w:rPr>
      </w:r>
      <w:r/>
    </w:p>
    <w:p>
      <w:pPr>
        <w:pStyle w:val="934"/>
        <w:rPr>
          <w:rFonts w:ascii="黑体" w:eastAsia="黑体"/>
          <w:bCs/>
          <w:sz w:val="44"/>
        </w:rPr>
      </w:pPr>
      <w:r>
        <w:rPr>
          <w:rFonts w:ascii="黑体" w:eastAsia="黑体"/>
          <w:bCs/>
          <w:sz w:val="44"/>
        </w:rPr>
      </w:r>
      <w:r/>
    </w:p>
    <w:p>
      <w:pPr>
        <w:pStyle w:val="93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5"/>
      <w:r/>
      <w:bookmarkEnd w:id="196"/>
      <w:r/>
      <w:bookmarkEnd w:id="198"/>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9" w:name="_Hlt26671244"/>
      <w:r/>
      <w:bookmarkStart w:id="200" w:name="_Hlt26955039"/>
      <w:r/>
      <w:bookmarkStart w:id="201" w:name="_Toc49090576"/>
      <w:r/>
      <w:bookmarkStart w:id="202" w:name="_Toc26554094"/>
      <w:r/>
      <w:bookmarkStart w:id="203" w:name="_Toc120614282"/>
      <w:r/>
      <w:bookmarkEnd w:id="199"/>
      <w:r/>
      <w:bookmarkEnd w:id="200"/>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采</w:t>
      </w:r>
      <w:r>
        <w:rPr>
          <w:rFonts w:hint="eastAsia" w:ascii="宋体" w:hAnsi="宋体"/>
          <w:b/>
          <w:sz w:val="36"/>
        </w:rPr>
        <w:t xml:space="preserve"> </w:t>
      </w:r>
      <w:r>
        <w:rPr>
          <w:rFonts w:hint="eastAsia" w:ascii="宋体" w:hAnsi="宋体"/>
          <w:b/>
          <w:sz w:val="36"/>
        </w:rPr>
        <w:t xml:space="preserve">购</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ind w:firstLine="630"/>
        <w:rPr>
          <w:rFonts w:ascii="宋体" w:hAnsi="宋体"/>
        </w:rPr>
      </w:pPr>
      <w:r>
        <w:rPr>
          <w:rFonts w:ascii="宋体" w:hAnsi="宋体"/>
        </w:rPr>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条如招标文件要求必须提供相关</w:t>
      </w:r>
      <w:r>
        <w:rPr>
          <w:rFonts w:hint="eastAsia" w:ascii="宋体" w:hAnsi="宋体"/>
          <w:sz w:val="24"/>
          <w:szCs w:val="24"/>
        </w:rPr>
        <w:t xml:space="preserve">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关于符合本国产品标准的声明函（格式见附件</w:t>
      </w:r>
      <w:r>
        <w:rPr>
          <w:rFonts w:hint="eastAsia" w:ascii="宋体" w:hAnsi="宋体"/>
          <w:sz w:val="24"/>
        </w:rPr>
        <w:t xml:space="preserve">13</w:t>
      </w:r>
      <w:r>
        <w:rPr>
          <w:rFonts w:hint="eastAsia" w:ascii="宋体" w:hAnsi="宋体"/>
          <w:sz w:val="24"/>
        </w:rPr>
        <w:t xml:space="preserve">）</w:t>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w:t>
      </w:r>
      <w:r>
        <w:rPr>
          <w:rFonts w:hint="eastAsia" w:ascii="方正黑体_GBK" w:hAnsi="方正黑体_GBK" w:eastAsia="方正黑体_GBK" w:cs="方正黑体_GBK"/>
          <w:bCs/>
          <w:sz w:val="32"/>
          <w:szCs w:val="32"/>
        </w:rPr>
        <w:t xml:space="preserve">1 </w:t>
      </w:r>
      <w:r>
        <w:rPr>
          <w:rFonts w:hint="eastAsia" w:ascii="方正黑体_GBK" w:hAnsi="方正黑体_GBK" w:eastAsia="方正黑体_GBK" w:cs="方正黑体_GBK"/>
          <w:bCs/>
          <w:sz w:val="32"/>
          <w:szCs w:val="32"/>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pPr w:horzAnchor="page" w:tblpX="1727" w:vertAnchor="text" w:tblpY="279" w:leftFromText="180" w:topFromText="0" w:rightFromText="180" w:bottomFromText="0"/>
        <w:tblW w:w="9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2675"/>
        <w:gridCol w:w="6685"/>
      </w:tblGrid>
      <w:tr>
        <w:trPr>
          <w:cantSplit/>
          <w:trHeight w:val="1005"/>
        </w:trPr>
        <w:tc>
          <w:tcPr>
            <w:tcBorders>
              <w:bottom w:val="single" w:color="000000" w:sz="4" w:space="0"/>
            </w:tcBorders>
            <w:tcW w:w="2675"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8"/>
              </w:rPr>
              <w:t xml:space="preserve">投标报价总计</w:t>
            </w:r>
            <w:r/>
          </w:p>
        </w:tc>
        <w:tc>
          <w:tcPr>
            <w:tcBorders>
              <w:bottom w:val="single" w:color="000000" w:sz="4" w:space="0"/>
            </w:tcBorders>
            <w:tcW w:w="6685" w:type="dxa"/>
            <w:vAlign w:val="center"/>
            <w:textDirection w:val="lrTb"/>
            <w:noWrap w:val="false"/>
          </w:tcPr>
          <w:p>
            <w:pPr>
              <w:ind w:firstLine="720"/>
              <w:spacing w:line="360" w:lineRule="auto"/>
              <w:rPr>
                <w:rFonts w:ascii="仿宋_GB2312" w:hAnsi="宋体" w:eastAsia="仿宋_GB2312" w:cs="Arial Unicode MS"/>
                <w:color w:val="000000"/>
                <w:sz w:val="24"/>
                <w:szCs w:val="24"/>
                <w:u w:val="single"/>
              </w:rPr>
            </w:pPr>
            <w:r>
              <w:rPr>
                <w:rFonts w:ascii="仿宋_GB2312" w:hAnsi="宋体" w:eastAsia="仿宋_GB2312" w:cs="Arial Unicode MS"/>
                <w:color w:val="000000"/>
                <w:sz w:val="24"/>
                <w:szCs w:val="24"/>
              </w:rPr>
              <w:t xml:space="preserve">￥：</w:t>
            </w:r>
            <w:r>
              <w:rPr>
                <w:rFonts w:ascii="仿宋_GB2312" w:hAnsi="宋体" w:eastAsia="仿宋_GB2312" w:cs="Arial Unicode MS"/>
                <w:color w:val="000000"/>
                <w:sz w:val="24"/>
                <w:szCs w:val="24"/>
                <w:u w:val="single"/>
              </w:rPr>
              <w:t xml:space="preserve">                                        </w:t>
            </w:r>
            <w:r/>
          </w:p>
          <w:p>
            <w:pPr>
              <w:spacing w:line="360" w:lineRule="auto"/>
              <w:rPr>
                <w:rFonts w:ascii="仿宋_GB2312" w:eastAsia="仿宋_GB2312"/>
                <w:color w:val="000000"/>
                <w:sz w:val="24"/>
                <w:szCs w:val="24"/>
              </w:rPr>
            </w:pPr>
            <w:r>
              <w:rPr>
                <w:rFonts w:ascii="仿宋_GB2312" w:hAnsi="宋体" w:eastAsia="仿宋_GB2312" w:cs="Arial Unicode MS"/>
                <w:color w:val="000000"/>
                <w:sz w:val="24"/>
                <w:szCs w:val="24"/>
              </w:rPr>
              <w:t xml:space="preserve">大写（人民币）：</w:t>
            </w:r>
            <w:r>
              <w:rPr>
                <w:rFonts w:ascii="仿宋_GB2312" w:eastAsia="仿宋_GB2312"/>
                <w:color w:val="000000"/>
                <w:sz w:val="24"/>
                <w:szCs w:val="24"/>
                <w:u w:val="single"/>
              </w:rPr>
              <w:t xml:space="preserve">                                  </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jc w:val="center"/>
        <w:spacing w:line="560" w:lineRule="exact"/>
        <w:rPr>
          <w:rFonts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w:t>
      </w:r>
      <w:r>
        <w:rPr>
          <w:rFonts w:hint="eastAsia" w:ascii="方正黑体_GBK" w:hAnsi="方正黑体_GBK" w:eastAsia="方正黑体_GBK" w:cs="方正黑体_GBK"/>
          <w:bCs/>
          <w:sz w:val="32"/>
          <w:szCs w:val="32"/>
        </w:rPr>
        <w:t xml:space="preserve">2 </w:t>
      </w:r>
      <w:r>
        <w:rPr>
          <w:rFonts w:hint="eastAsia" w:ascii="方正黑体_GBK" w:hAnsi="方正黑体_GBK" w:eastAsia="方正黑体_GBK" w:cs="方正黑体_GBK"/>
          <w:bCs/>
          <w:sz w:val="32"/>
          <w:szCs w:val="32"/>
        </w:rPr>
        <w:t xml:space="preserve">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p>
      <w:pPr>
        <w:jc w:val="center"/>
        <w:spacing w:line="240" w:lineRule="atLeast"/>
        <w:rPr>
          <w:rFonts w:ascii="宋体" w:hAnsi="宋体"/>
          <w:b/>
          <w:color w:val="000000"/>
          <w:sz w:val="32"/>
          <w:szCs w:val="32"/>
        </w:rPr>
      </w:pPr>
      <w:r>
        <w:rPr>
          <w:rFonts w:ascii="宋体" w:hAnsi="宋体"/>
          <w:b/>
          <w:color w:val="000000"/>
          <w:sz w:val="32"/>
          <w:szCs w:val="32"/>
        </w:rPr>
        <w:t xml:space="preserve">投标分项报价表（表一）</w:t>
      </w:r>
      <w:r/>
    </w:p>
    <w:tbl>
      <w:tblPr>
        <w:tblpPr w:horzAnchor="page" w:tblpX="1165" w:vertAnchor="text" w:tblpY="1133" w:leftFromText="180" w:topFromText="0" w:rightFromText="180" w:bottomFromText="0"/>
        <w:tblW w:w="9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771"/>
        <w:gridCol w:w="1904"/>
        <w:gridCol w:w="1924"/>
        <w:gridCol w:w="1842"/>
        <w:gridCol w:w="1582"/>
        <w:gridCol w:w="1337"/>
      </w:tblGrid>
      <w:tr>
        <w:trPr>
          <w:cantSplit/>
          <w:trHeight w:val="360"/>
          <w:tblHeader/>
        </w:trPr>
        <w:tc>
          <w:tcPr>
            <w:shd w:val="clear" w:color="auto" w:fill="e0e0e0"/>
            <w:tcW w:w="771" w:type="dxa"/>
            <w:vAlign w:val="center"/>
            <w:textDirection w:val="lrTb"/>
            <w:noWrap w:val="false"/>
          </w:tcPr>
          <w:p>
            <w:pPr>
              <w:jc w:val="center"/>
              <w:spacing w:line="240" w:lineRule="atLeast"/>
              <w:rPr>
                <w:rFonts w:ascii="仿宋_GB2312" w:eastAsia="仿宋_GB2312"/>
                <w:b/>
                <w:bCs/>
                <w:color w:val="000000"/>
                <w:sz w:val="24"/>
                <w:szCs w:val="24"/>
              </w:rPr>
            </w:pPr>
            <w:r>
              <w:rPr>
                <w:rFonts w:ascii="仿宋_GB2312" w:eastAsia="仿宋_GB2312"/>
                <w:b/>
                <w:bCs/>
                <w:color w:val="000000"/>
                <w:sz w:val="24"/>
                <w:szCs w:val="24"/>
              </w:rPr>
              <w:t xml:space="preserve">序号</w:t>
            </w:r>
            <w:r/>
          </w:p>
        </w:tc>
        <w:tc>
          <w:tcPr>
            <w:shd w:val="clear" w:color="auto" w:fill="e0e0e0"/>
            <w:tcW w:w="1904"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eastAsia="仿宋_GB2312"/>
                <w:b/>
                <w:bCs/>
                <w:color w:val="000000"/>
                <w:sz w:val="24"/>
                <w:szCs w:val="24"/>
              </w:rPr>
              <w:t xml:space="preserve">服务项目名称</w:t>
            </w:r>
            <w:r/>
          </w:p>
        </w:tc>
        <w:tc>
          <w:tcPr>
            <w:shd w:val="clear" w:color="auto" w:fill="e0e0e0"/>
            <w:tcW w:w="1924"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分项单价</w:t>
            </w:r>
            <w:r/>
          </w:p>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（元</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小时）</w:t>
            </w:r>
            <w:r/>
          </w:p>
        </w:tc>
        <w:tc>
          <w:tcPr>
            <w:shd w:val="clear" w:color="auto" w:fill="e0e0e0"/>
            <w:tcMar>
              <w:left w:w="15" w:type="dxa"/>
              <w:top w:w="15" w:type="dxa"/>
              <w:right w:w="15" w:type="dxa"/>
              <w:bottom w:w="0" w:type="dxa"/>
            </w:tcMar>
            <w:tcW w:w="1842" w:type="dxa"/>
            <w:vAlign w:val="center"/>
            <w:textDirection w:val="lrTb"/>
            <w:noWrap w:val="false"/>
          </w:tcPr>
          <w:p>
            <w:pPr>
              <w:ind w:firstLine="118"/>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数量</w:t>
            </w:r>
            <w:r/>
          </w:p>
          <w:p>
            <w:pPr>
              <w:ind w:firstLine="118"/>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（小时</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年）</w:t>
            </w:r>
            <w:r/>
          </w:p>
        </w:tc>
        <w:tc>
          <w:tcPr>
            <w:shd w:val="clear" w:color="auto" w:fill="e0e0e0"/>
            <w:tcW w:w="158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服务期限</w:t>
            </w:r>
            <w:r/>
          </w:p>
        </w:tc>
        <w:tc>
          <w:tcPr>
            <w:shd w:val="clear" w:color="auto" w:fill="e0e0e0"/>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t xml:space="preserve">分项小计（元</w:t>
            </w:r>
            <w:r>
              <w:rPr>
                <w:rFonts w:ascii="仿宋_GB2312" w:hAnsi="宋体" w:eastAsia="仿宋_GB2312"/>
                <w:b/>
                <w:bCs/>
                <w:color w:val="000000"/>
                <w:sz w:val="24"/>
                <w:szCs w:val="24"/>
              </w:rPr>
              <w:t xml:space="preserve">/</w:t>
            </w:r>
            <w:r>
              <w:rPr>
                <w:rFonts w:ascii="仿宋_GB2312" w:hAnsi="宋体" w:eastAsia="仿宋_GB2312"/>
                <w:b/>
                <w:bCs/>
                <w:color w:val="000000"/>
                <w:sz w:val="24"/>
                <w:szCs w:val="24"/>
              </w:rPr>
              <w:t xml:space="preserve">年）</w:t>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1</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t xml:space="preserve">项目经理</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restart"/>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u w:val="single"/>
              </w:rPr>
              <w:t xml:space="preserve">1</w:t>
            </w:r>
            <w:r>
              <w:rPr>
                <w:rFonts w:ascii="仿宋_GB2312" w:hAnsi="宋体" w:eastAsia="仿宋_GB2312"/>
                <w:b/>
                <w:bCs/>
                <w:color w:val="000000"/>
                <w:sz w:val="24"/>
                <w:szCs w:val="24"/>
                <w:u w:val="single"/>
              </w:rPr>
              <w:t xml:space="preserve">年</w:t>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793"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2</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t xml:space="preserve">区域主管</w:t>
            </w:r>
            <w:r/>
          </w:p>
          <w:p>
            <w:pPr>
              <w:jc w:val="center"/>
              <w:spacing w:line="240" w:lineRule="atLeast"/>
              <w:rPr>
                <w:rFonts w:ascii="仿宋_GB2312" w:hAnsi="宋体" w:eastAsia="仿宋_GB2312" w:cs="Arial Unicode MS"/>
                <w:color w:val="000000"/>
                <w:sz w:val="24"/>
                <w:szCs w:val="24"/>
              </w:rPr>
            </w:pPr>
            <w:r>
              <w:rPr>
                <w:rFonts w:hint="eastAsia" w:ascii="仿宋_GB2312" w:hAnsi="宋体" w:eastAsia="仿宋_GB2312" w:cs="Arial Unicode MS"/>
                <w:color w:val="000000"/>
                <w:sz w:val="24"/>
                <w:szCs w:val="24"/>
              </w:rPr>
              <w:t xml:space="preserve">（或电梯主管）</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3</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hint="eastAsia" w:ascii="宋体" w:hAnsi="宋体" w:cs="宋体"/>
                <w:color w:val="000000"/>
                <w:sz w:val="24"/>
                <w:szCs w:val="24"/>
              </w:rPr>
              <w:t xml:space="preserve">三级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240" w:lineRule="atLeast"/>
              <w:rPr>
                <w:rFonts w:ascii="仿宋_GB2312" w:hAnsi="宋体" w:eastAsia="仿宋_GB2312"/>
                <w:color w:val="000000"/>
                <w:sz w:val="24"/>
                <w:szCs w:val="24"/>
              </w:rPr>
            </w:pPr>
            <w:r>
              <w:rPr>
                <w:rFonts w:ascii="仿宋_GB2312" w:hAnsi="宋体" w:eastAsia="仿宋_GB2312"/>
                <w:color w:val="000000"/>
                <w:sz w:val="24"/>
                <w:szCs w:val="24"/>
              </w:rPr>
              <w:t xml:space="preserve">4</w:t>
            </w:r>
            <w:r/>
          </w:p>
        </w:tc>
        <w:tc>
          <w:tcPr>
            <w:tcW w:w="190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hint="eastAsia" w:ascii="宋体" w:hAnsi="宋体" w:cs="宋体"/>
                <w:color w:val="000000"/>
                <w:sz w:val="24"/>
                <w:szCs w:val="24"/>
              </w:rPr>
              <w:t xml:space="preserve">二级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240" w:lineRule="atLeast"/>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240" w:lineRule="atLeast"/>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567" w:hRule="exact"/>
        </w:trPr>
        <w:tc>
          <w:tcPr>
            <w:tcW w:w="77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t xml:space="preserve">5</w:t>
            </w:r>
            <w:r/>
          </w:p>
        </w:tc>
        <w:tc>
          <w:tcPr>
            <w:tcW w:w="1904" w:type="dxa"/>
            <w:vAlign w:val="center"/>
            <w:textDirection w:val="lrTb"/>
            <w:noWrap w:val="false"/>
          </w:tcPr>
          <w:p>
            <w:pPr>
              <w:jc w:val="center"/>
              <w:spacing w:line="320" w:lineRule="exact"/>
              <w:rPr>
                <w:rFonts w:ascii="仿宋_GB2312" w:hAnsi="宋体" w:eastAsia="仿宋_GB2312" w:cs="Arial Unicode MS"/>
                <w:color w:val="000000"/>
                <w:sz w:val="24"/>
                <w:szCs w:val="24"/>
              </w:rPr>
            </w:pPr>
            <w:r>
              <w:rPr>
                <w:rFonts w:hint="eastAsia" w:ascii="宋体" w:hAnsi="宋体" w:cs="宋体"/>
                <w:color w:val="000000"/>
                <w:sz w:val="24"/>
                <w:szCs w:val="24"/>
              </w:rPr>
              <w:t xml:space="preserve">一级</w:t>
            </w:r>
            <w:r>
              <w:rPr>
                <w:rFonts w:ascii="仿宋_GB2312" w:hAnsi="宋体" w:eastAsia="仿宋_GB2312" w:cs="Arial Unicode MS"/>
                <w:color w:val="000000"/>
                <w:sz w:val="24"/>
                <w:szCs w:val="24"/>
              </w:rPr>
              <w:t xml:space="preserve">岗</w:t>
            </w:r>
            <w:r/>
          </w:p>
        </w:tc>
        <w:tc>
          <w:tcPr>
            <w:tcW w:w="1924"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4"/>
              </w:rPr>
            </w:r>
            <w:r/>
          </w:p>
        </w:tc>
        <w:tc>
          <w:tcPr>
            <w:tcMar>
              <w:left w:w="15" w:type="dxa"/>
              <w:top w:w="15" w:type="dxa"/>
              <w:right w:w="15" w:type="dxa"/>
              <w:bottom w:w="0" w:type="dxa"/>
            </w:tcMar>
            <w:tcW w:w="1842" w:type="dxa"/>
            <w:vAlign w:val="center"/>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582" w:type="dxa"/>
            <w:vAlign w:val="center"/>
            <w:vMerge w:val="continue"/>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c>
          <w:tcPr>
            <w:tcW w:w="1337" w:type="dxa"/>
            <w:vAlign w:val="center"/>
            <w:textDirection w:val="lrTb"/>
            <w:noWrap w:val="false"/>
          </w:tcPr>
          <w:p>
            <w:pPr>
              <w:jc w:val="center"/>
              <w:spacing w:line="360" w:lineRule="auto"/>
              <w:rPr>
                <w:rFonts w:ascii="仿宋_GB2312" w:hAnsi="宋体" w:eastAsia="仿宋_GB2312"/>
                <w:b/>
                <w:bCs/>
                <w:color w:val="000000"/>
                <w:sz w:val="24"/>
                <w:szCs w:val="24"/>
              </w:rPr>
            </w:pPr>
            <w:r>
              <w:rPr>
                <w:rFonts w:ascii="仿宋_GB2312" w:hAnsi="宋体" w:eastAsia="仿宋_GB2312"/>
                <w:b/>
                <w:bCs/>
                <w:color w:val="000000"/>
                <w:sz w:val="24"/>
                <w:szCs w:val="24"/>
              </w:rPr>
            </w:r>
            <w:r/>
          </w:p>
        </w:tc>
      </w:tr>
      <w:tr>
        <w:trPr>
          <w:cantSplit/>
          <w:trHeight w:val="1005"/>
        </w:trPr>
        <w:tc>
          <w:tcPr>
            <w:gridSpan w:val="2"/>
            <w:tcBorders>
              <w:bottom w:val="single" w:color="000000" w:sz="4" w:space="0"/>
            </w:tcBorders>
            <w:tcW w:w="2675" w:type="dxa"/>
            <w:vAlign w:val="center"/>
            <w:textDirection w:val="lrTb"/>
            <w:noWrap w:val="false"/>
          </w:tcPr>
          <w:p>
            <w:pPr>
              <w:jc w:val="center"/>
              <w:spacing w:line="360" w:lineRule="auto"/>
              <w:rPr>
                <w:rFonts w:ascii="仿宋_GB2312" w:hAnsi="宋体" w:eastAsia="仿宋_GB2312" w:cs="Arial Unicode MS"/>
                <w:color w:val="000000"/>
                <w:sz w:val="24"/>
                <w:szCs w:val="24"/>
              </w:rPr>
            </w:pPr>
            <w:r>
              <w:rPr>
                <w:rFonts w:ascii="仿宋_GB2312" w:hAnsi="宋体" w:eastAsia="仿宋_GB2312" w:cs="Arial Unicode MS"/>
                <w:color w:val="000000"/>
                <w:sz w:val="24"/>
                <w:szCs w:val="28"/>
              </w:rPr>
              <w:t xml:space="preserve">投标报价总计</w:t>
            </w:r>
            <w:r/>
          </w:p>
        </w:tc>
        <w:tc>
          <w:tcPr>
            <w:gridSpan w:val="4"/>
            <w:tcBorders>
              <w:bottom w:val="single" w:color="000000" w:sz="4" w:space="0"/>
            </w:tcBorders>
            <w:tcW w:w="6685" w:type="dxa"/>
            <w:vAlign w:val="center"/>
            <w:textDirection w:val="lrTb"/>
            <w:noWrap w:val="false"/>
          </w:tcPr>
          <w:p>
            <w:pPr>
              <w:ind w:firstLine="720"/>
              <w:spacing w:line="360" w:lineRule="auto"/>
              <w:rPr>
                <w:rFonts w:ascii="仿宋_GB2312" w:hAnsi="宋体" w:eastAsia="仿宋_GB2312" w:cs="Arial Unicode MS"/>
                <w:color w:val="000000"/>
                <w:sz w:val="24"/>
                <w:szCs w:val="24"/>
                <w:u w:val="single"/>
              </w:rPr>
            </w:pPr>
            <w:r>
              <w:rPr>
                <w:rFonts w:ascii="仿宋_GB2312" w:hAnsi="宋体" w:eastAsia="仿宋_GB2312" w:cs="Arial Unicode MS"/>
                <w:color w:val="000000"/>
                <w:sz w:val="24"/>
                <w:szCs w:val="24"/>
              </w:rPr>
              <w:t xml:space="preserve">￥：</w:t>
            </w:r>
            <w:r>
              <w:rPr>
                <w:rFonts w:ascii="仿宋_GB2312" w:hAnsi="宋体" w:eastAsia="仿宋_GB2312" w:cs="Arial Unicode MS"/>
                <w:color w:val="000000"/>
                <w:sz w:val="24"/>
                <w:szCs w:val="24"/>
                <w:u w:val="single"/>
              </w:rPr>
              <w:t xml:space="preserve">                                        </w:t>
            </w:r>
            <w:r/>
          </w:p>
          <w:p>
            <w:pPr>
              <w:spacing w:line="360" w:lineRule="auto"/>
              <w:rPr>
                <w:rFonts w:ascii="仿宋_GB2312" w:eastAsia="仿宋_GB2312"/>
                <w:color w:val="000000"/>
                <w:sz w:val="24"/>
                <w:szCs w:val="24"/>
              </w:rPr>
            </w:pPr>
            <w:r>
              <w:rPr>
                <w:rFonts w:ascii="仿宋_GB2312" w:hAnsi="宋体" w:eastAsia="仿宋_GB2312" w:cs="Arial Unicode MS"/>
                <w:color w:val="000000"/>
                <w:sz w:val="24"/>
                <w:szCs w:val="24"/>
              </w:rPr>
              <w:t xml:space="preserve">大写（人民币）：</w:t>
            </w:r>
            <w:r>
              <w:rPr>
                <w:rFonts w:ascii="仿宋_GB2312" w:eastAsia="仿宋_GB2312"/>
                <w:color w:val="000000"/>
                <w:sz w:val="24"/>
                <w:szCs w:val="24"/>
                <w:u w:val="single"/>
              </w:rPr>
              <w:t xml:space="preserve">                                  </w:t>
            </w:r>
            <w:r/>
          </w:p>
        </w:tc>
      </w:tr>
      <w:tr>
        <w:trPr>
          <w:cantSplit/>
          <w:trHeight w:val="140"/>
        </w:trPr>
        <w:tc>
          <w:tcPr>
            <w:gridSpan w:val="6"/>
            <w:tcBorders>
              <w:top w:val="single" w:color="000000" w:sz="4" w:space="0"/>
            </w:tcBorders>
            <w:tcW w:w="9360" w:type="dxa"/>
            <w:vAlign w:val="center"/>
            <w:textDirection w:val="lrTb"/>
            <w:noWrap w:val="false"/>
          </w:tcPr>
          <w:p>
            <w:pPr>
              <w:spacing w:line="360" w:lineRule="auto"/>
              <w:rPr>
                <w:rFonts w:ascii="仿宋_GB2312" w:hAnsi="宋体" w:eastAsia="仿宋_GB2312" w:cs="Arial Unicode MS"/>
                <w:color w:val="000000"/>
                <w:sz w:val="24"/>
                <w:szCs w:val="24"/>
              </w:rPr>
            </w:pPr>
            <w:r>
              <w:rPr>
                <w:rFonts w:hint="eastAsia" w:ascii="方正魏碑_GBK" w:hAnsi="方正魏碑_GBK" w:eastAsia="方正魏碑_GBK" w:cs="方正魏碑_GBK"/>
                <w:color w:val="000000"/>
                <w:sz w:val="24"/>
                <w:szCs w:val="24"/>
              </w:rPr>
              <w:t xml:space="preserve">本采购包中提供的符合本国产品标准的货物成本之和占该采购包全部成本之和的比例为</w:t>
            </w:r>
            <w:r>
              <w:rPr>
                <w:rFonts w:hint="eastAsia" w:eastAsia="方正仿宋_GBK"/>
                <w:color w:val="000000"/>
                <w:sz w:val="28"/>
                <w:szCs w:val="28"/>
                <w:u w:val="single"/>
              </w:rPr>
              <w:t xml:space="preserve">   </w:t>
            </w: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w:t>
            </w:r>
            <w:r/>
          </w:p>
        </w:tc>
      </w:tr>
    </w:tbl>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r>
      <w:r/>
    </w:p>
    <w:p>
      <w:pPr>
        <w:spacing w:line="440" w:lineRule="exact"/>
        <w:rPr>
          <w:rFonts w:ascii="宋体" w:hAnsi="宋体"/>
          <w:color w:val="000000"/>
          <w:sz w:val="24"/>
          <w:szCs w:val="24"/>
        </w:rPr>
      </w:pPr>
      <w:r>
        <w:rPr>
          <w:rFonts w:ascii="宋体" w:hAnsi="宋体"/>
          <w:color w:val="000000"/>
          <w:sz w:val="24"/>
          <w:szCs w:val="24"/>
        </w:rPr>
        <w:t xml:space="preserve">注：</w:t>
      </w:r>
      <w:r>
        <w:rPr>
          <w:rFonts w:ascii="宋体" w:hAnsi="宋体"/>
          <w:color w:val="000000"/>
          <w:sz w:val="24"/>
          <w:szCs w:val="24"/>
        </w:rPr>
        <w:t xml:space="preserve">(1)</w:t>
      </w:r>
      <w:r>
        <w:rPr>
          <w:rFonts w:ascii="宋体" w:hAnsi="宋体"/>
          <w:color w:val="000000"/>
          <w:sz w:val="24"/>
          <w:szCs w:val="24"/>
        </w:rPr>
        <w:t xml:space="preserve">此表为表样，行数可自行添加，但表式不变。</w:t>
      </w:r>
      <w:r/>
    </w:p>
    <w:p>
      <w:pPr>
        <w:ind w:firstLine="480"/>
        <w:spacing w:line="440" w:lineRule="exact"/>
        <w:rPr>
          <w:rFonts w:ascii="宋体" w:hAnsi="宋体"/>
          <w:color w:val="000000"/>
          <w:sz w:val="24"/>
          <w:szCs w:val="24"/>
        </w:rPr>
      </w:pPr>
      <w:r>
        <w:rPr>
          <w:rFonts w:ascii="宋体" w:hAnsi="宋体"/>
          <w:color w:val="000000"/>
          <w:sz w:val="24"/>
          <w:szCs w:val="24"/>
        </w:rPr>
        <w:t xml:space="preserve">(2) </w:t>
      </w:r>
      <w:r>
        <w:rPr>
          <w:rFonts w:ascii="宋体" w:hAnsi="宋体"/>
          <w:b/>
          <w:color w:val="000000"/>
          <w:sz w:val="24"/>
          <w:szCs w:val="24"/>
        </w:rPr>
        <w:t xml:space="preserve">上表中</w:t>
      </w:r>
      <w:r>
        <w:rPr>
          <w:rFonts w:ascii="宋体" w:hAnsi="宋体"/>
          <w:b/>
          <w:color w:val="000000"/>
          <w:sz w:val="24"/>
          <w:szCs w:val="24"/>
        </w:rPr>
        <w:t xml:space="preserve">“</w:t>
      </w:r>
      <w:r>
        <w:rPr>
          <w:rFonts w:ascii="宋体" w:hAnsi="宋体"/>
          <w:b/>
          <w:color w:val="000000"/>
          <w:sz w:val="24"/>
          <w:szCs w:val="24"/>
        </w:rPr>
        <w:t xml:space="preserve">服务项目名称、数量</w:t>
      </w:r>
      <w:r>
        <w:rPr>
          <w:rFonts w:ascii="宋体" w:hAnsi="宋体"/>
          <w:b/>
          <w:color w:val="000000"/>
          <w:sz w:val="24"/>
          <w:szCs w:val="24"/>
        </w:rPr>
        <w:t xml:space="preserve">”</w:t>
      </w:r>
      <w:r>
        <w:rPr>
          <w:rFonts w:ascii="宋体" w:hAnsi="宋体"/>
          <w:b/>
          <w:color w:val="000000"/>
          <w:sz w:val="24"/>
          <w:szCs w:val="24"/>
        </w:rPr>
        <w:t xml:space="preserve">等请投标人根据第四章项目需求中对应分包</w:t>
      </w:r>
      <w:r>
        <w:rPr>
          <w:rFonts w:ascii="宋体" w:hAnsi="宋体"/>
          <w:b/>
          <w:color w:val="000000"/>
          <w:sz w:val="24"/>
          <w:szCs w:val="24"/>
        </w:rPr>
        <w:t xml:space="preserve">“</w:t>
      </w:r>
      <w:r>
        <w:rPr>
          <w:rFonts w:ascii="宋体" w:hAnsi="宋体"/>
          <w:b/>
          <w:color w:val="000000"/>
          <w:sz w:val="24"/>
          <w:szCs w:val="24"/>
        </w:rPr>
        <w:t xml:space="preserve">岗位工时报价表</w:t>
      </w:r>
      <w:r>
        <w:rPr>
          <w:rFonts w:ascii="宋体" w:hAnsi="宋体"/>
          <w:b/>
          <w:color w:val="000000"/>
          <w:sz w:val="24"/>
          <w:szCs w:val="24"/>
        </w:rPr>
        <w:t xml:space="preserve">”</w:t>
      </w:r>
      <w:r>
        <w:rPr>
          <w:rFonts w:ascii="宋体" w:hAnsi="宋体"/>
          <w:b/>
          <w:color w:val="000000"/>
          <w:sz w:val="24"/>
          <w:szCs w:val="24"/>
        </w:rPr>
        <w:t xml:space="preserve">相关内容自行计算填列。上述报价包含为实施本项目所产生的一切费用，包括但不限于社会保险、公积金、伙食补贴、交通补贴、高温费、国定节假日加班、医院突发事件需要临时加班、带薪年休假、经济补偿金、培训费、装备费、意外险、管理费、利润、税金及其他等一切费用。</w:t>
      </w:r>
      <w:r/>
    </w:p>
    <w:p>
      <w:pPr>
        <w:ind w:firstLine="420"/>
        <w:spacing w:line="440" w:lineRule="exact"/>
        <w:rPr>
          <w:rFonts w:ascii="宋体" w:hAnsi="宋体"/>
          <w:color w:val="000000"/>
          <w:sz w:val="24"/>
          <w:szCs w:val="24"/>
        </w:rPr>
      </w:pPr>
      <w:r>
        <w:rPr>
          <w:rFonts w:ascii="宋体" w:hAnsi="宋体"/>
          <w:color w:val="000000"/>
          <w:sz w:val="24"/>
          <w:szCs w:val="24"/>
        </w:rPr>
        <w:t xml:space="preserve">(3)“</w:t>
      </w:r>
      <w:r>
        <w:rPr>
          <w:rFonts w:ascii="宋体" w:hAnsi="宋体"/>
          <w:color w:val="000000"/>
          <w:sz w:val="24"/>
          <w:szCs w:val="24"/>
        </w:rPr>
        <w:t xml:space="preserve">投标分项报价表</w:t>
      </w:r>
      <w:r>
        <w:rPr>
          <w:rFonts w:ascii="宋体" w:hAnsi="宋体"/>
          <w:color w:val="000000"/>
          <w:sz w:val="24"/>
          <w:szCs w:val="24"/>
        </w:rPr>
        <w:t xml:space="preserve">”</w:t>
      </w:r>
      <w:r>
        <w:rPr>
          <w:rFonts w:ascii="宋体" w:hAnsi="宋体"/>
          <w:color w:val="000000"/>
          <w:sz w:val="24"/>
          <w:szCs w:val="24"/>
        </w:rPr>
        <w:t xml:space="preserve">中的</w:t>
      </w:r>
      <w:r>
        <w:rPr>
          <w:rFonts w:ascii="宋体" w:hAnsi="宋体"/>
          <w:color w:val="000000"/>
          <w:sz w:val="24"/>
          <w:szCs w:val="24"/>
        </w:rPr>
        <w:t xml:space="preserve">“</w:t>
      </w:r>
      <w:r>
        <w:rPr>
          <w:rFonts w:ascii="宋体" w:hAnsi="宋体"/>
          <w:color w:val="000000"/>
          <w:sz w:val="24"/>
          <w:szCs w:val="24"/>
        </w:rPr>
        <w:t xml:space="preserve">投标报价总计</w:t>
      </w:r>
      <w:r>
        <w:rPr>
          <w:rFonts w:ascii="宋体" w:hAnsi="宋体"/>
          <w:color w:val="000000"/>
          <w:sz w:val="24"/>
          <w:szCs w:val="24"/>
        </w:rPr>
        <w:t xml:space="preserve">”</w:t>
      </w:r>
      <w:r>
        <w:rPr>
          <w:rFonts w:ascii="宋体" w:hAnsi="宋体"/>
          <w:color w:val="000000"/>
          <w:sz w:val="24"/>
          <w:szCs w:val="24"/>
        </w:rPr>
        <w:t xml:space="preserve">数相加应当等于</w:t>
      </w:r>
      <w:r>
        <w:rPr>
          <w:rFonts w:ascii="宋体" w:hAnsi="宋体"/>
          <w:color w:val="000000"/>
          <w:sz w:val="24"/>
          <w:szCs w:val="24"/>
        </w:rPr>
        <w:t xml:space="preserve">“</w:t>
      </w:r>
      <w:r>
        <w:rPr>
          <w:rFonts w:ascii="宋体" w:hAnsi="宋体"/>
          <w:color w:val="000000"/>
          <w:sz w:val="24"/>
          <w:szCs w:val="24"/>
        </w:rPr>
        <w:t xml:space="preserve">开标一览表</w:t>
      </w:r>
      <w:r>
        <w:rPr>
          <w:rFonts w:ascii="宋体" w:hAnsi="宋体"/>
          <w:color w:val="000000"/>
          <w:sz w:val="24"/>
          <w:szCs w:val="24"/>
        </w:rPr>
        <w:t xml:space="preserve">”</w:t>
      </w:r>
      <w:r>
        <w:rPr>
          <w:rFonts w:ascii="宋体" w:hAnsi="宋体"/>
          <w:color w:val="000000"/>
          <w:sz w:val="24"/>
          <w:szCs w:val="24"/>
        </w:rPr>
        <w:t xml:space="preserve">中</w:t>
      </w:r>
      <w:r>
        <w:rPr>
          <w:rFonts w:ascii="宋体" w:hAnsi="宋体"/>
          <w:color w:val="000000"/>
          <w:sz w:val="24"/>
          <w:szCs w:val="24"/>
        </w:rPr>
        <w:t xml:space="preserve">“</w:t>
      </w:r>
      <w:r>
        <w:rPr>
          <w:rFonts w:ascii="宋体" w:hAnsi="宋体"/>
          <w:color w:val="000000"/>
          <w:sz w:val="24"/>
          <w:szCs w:val="24"/>
        </w:rPr>
        <w:t xml:space="preserve">投标总报价</w:t>
      </w:r>
      <w:r>
        <w:rPr>
          <w:rFonts w:ascii="宋体" w:hAnsi="宋体"/>
          <w:color w:val="000000"/>
          <w:sz w:val="24"/>
          <w:szCs w:val="24"/>
        </w:rPr>
        <w:t xml:space="preserve">”</w:t>
      </w:r>
      <w:r>
        <w:rPr>
          <w:rFonts w:ascii="宋体" w:hAnsi="宋体"/>
          <w:color w:val="000000"/>
          <w:sz w:val="24"/>
          <w:szCs w:val="24"/>
        </w:rPr>
        <w:t xml:space="preserve">数。</w:t>
      </w:r>
      <w:r/>
    </w:p>
    <w:p>
      <w:pPr>
        <w:ind w:firstLine="420"/>
        <w:spacing w:line="480" w:lineRule="exac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t xml:space="preserve">4</w:t>
      </w:r>
      <w:r>
        <w:rPr>
          <w:rFonts w:ascii="宋体" w:hAnsi="宋体"/>
          <w:color w:val="000000"/>
          <w:sz w:val="24"/>
          <w:szCs w:val="24"/>
        </w:rPr>
        <w:t xml:space="preserve">）上述报价中所测算的最低工资标准、社保和公积金应当符合行政主管部门相关规定。如出</w:t>
      </w:r>
      <w:r>
        <w:rPr>
          <w:rFonts w:ascii="宋体" w:hAnsi="宋体"/>
          <w:color w:val="000000"/>
          <w:sz w:val="24"/>
          <w:szCs w:val="24"/>
        </w:rPr>
        <w:t xml:space="preserve">现员工按国家规定不需缴纳社保及公积金，需在本表后说明相关情况。</w:t>
      </w:r>
      <w:r/>
    </w:p>
    <w:p>
      <w:pPr>
        <w:ind w:firstLine="482"/>
        <w:spacing w:line="560" w:lineRule="exact"/>
        <w:rPr>
          <w:rFonts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rPr>
          <w:rFonts w:hint="eastAsia" w:ascii="方正魏碑_GBK" w:hAnsi="方正魏碑_GBK" w:eastAsia="方正魏碑_GBK" w:cs="方正魏碑_GBK"/>
          <w:color w:val="000000"/>
          <w:sz w:val="24"/>
          <w:szCs w:val="24"/>
        </w:rPr>
        <w:t xml:space="preserve">5</w:t>
      </w:r>
      <w:r>
        <w:rPr>
          <w:rFonts w:hint="eastAsia" w:ascii="方正魏碑_GBK" w:hAnsi="方正魏碑_GBK" w:eastAsia="方正魏碑_GBK" w:cs="方正魏碑_GBK"/>
          <w:color w:val="000000"/>
          <w:sz w:val="24"/>
          <w:szCs w:val="24"/>
        </w:rPr>
        <w:t xml:space="preserve">）本采购包中含有货物时，供应商未填写本采购包中提供的符合本国产品标准的货物成本之和占该采购包全部成本之和比例数值的，或比例数值低于</w:t>
      </w:r>
      <w:r>
        <w:rPr>
          <w:rFonts w:hint="eastAsia" w:ascii="方正魏碑_GBK" w:hAnsi="方正魏碑_GBK" w:eastAsia="方正魏碑_GBK" w:cs="方正魏碑_GBK"/>
          <w:color w:val="000000"/>
          <w:sz w:val="24"/>
          <w:szCs w:val="24"/>
        </w:rPr>
        <w:t xml:space="preserve">80%</w:t>
      </w:r>
      <w:r>
        <w:rPr>
          <w:rFonts w:hint="eastAsia" w:ascii="方正魏碑_GBK" w:hAnsi="方正魏碑_GBK" w:eastAsia="方正魏碑_GBK" w:cs="方正魏碑_GBK"/>
          <w:color w:val="000000"/>
          <w:sz w:val="24"/>
          <w:szCs w:val="24"/>
        </w:rPr>
        <w:t xml:space="preserve">的，将不享受本国产品价格评审优惠。</w:t>
      </w:r>
      <w:r/>
    </w:p>
    <w:p>
      <w:pPr>
        <w:jc w:val="center"/>
        <w:rPr>
          <w:rFonts w:ascii="宋体" w:hAnsi="宋体"/>
          <w:color w:val="000000"/>
          <w:sz w:val="24"/>
          <w:szCs w:val="24"/>
        </w:rPr>
      </w:pPr>
      <w:r>
        <w:rPr>
          <w:rFonts w:ascii="宋体" w:hAnsi="宋体"/>
          <w:color w:val="000000"/>
          <w:sz w:val="24"/>
          <w:szCs w:val="24"/>
        </w:rPr>
      </w:r>
      <w:r/>
    </w:p>
    <w:p>
      <w:pPr>
        <w:jc w:val="center"/>
        <w:spacing w:line="440" w:lineRule="exact"/>
        <w:rPr>
          <w:rFonts w:ascii="宋体" w:hAnsi="宋体"/>
          <w:b/>
          <w:color w:val="000000"/>
          <w:sz w:val="24"/>
          <w:szCs w:val="24"/>
        </w:rPr>
      </w:pPr>
      <w:r>
        <w:rPr>
          <w:rFonts w:ascii="宋体" w:hAnsi="宋体"/>
          <w:b/>
          <w:color w:val="000000"/>
          <w:sz w:val="24"/>
          <w:szCs w:val="24"/>
        </w:rPr>
        <w:t xml:space="preserve">人员配置明细表（表二）</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1401"/>
        <w:gridCol w:w="1264"/>
        <w:gridCol w:w="1571"/>
        <w:gridCol w:w="1701"/>
        <w:gridCol w:w="1843"/>
      </w:tblGrid>
      <w:tr>
        <w:trPr>
          <w:cantSplit/>
          <w:trHeight w:val="694"/>
        </w:trPr>
        <w:tc>
          <w:tcPr>
            <w:tcW w:w="1259" w:type="dxa"/>
            <w:vAlign w:val="center"/>
            <w:vMerge w:val="restart"/>
            <w:textDirection w:val="lrTb"/>
            <w:noWrap w:val="false"/>
          </w:tcPr>
          <w:p>
            <w:pPr>
              <w:jc w:val="center"/>
              <w:spacing w:line="440" w:lineRule="exact"/>
              <w:rPr>
                <w:color w:val="000000"/>
                <w:szCs w:val="24"/>
              </w:rPr>
            </w:pPr>
            <w:r>
              <w:rPr>
                <w:color w:val="000000"/>
                <w:szCs w:val="24"/>
              </w:rPr>
              <w:t xml:space="preserve">人员岗位</w:t>
            </w:r>
            <w:r/>
          </w:p>
        </w:tc>
        <w:tc>
          <w:tcPr>
            <w:tcW w:w="1401" w:type="dxa"/>
            <w:vAlign w:val="center"/>
            <w:textDirection w:val="lrTb"/>
            <w:noWrap w:val="false"/>
          </w:tcPr>
          <w:p>
            <w:pPr>
              <w:jc w:val="center"/>
              <w:spacing w:line="440" w:lineRule="exact"/>
              <w:rPr>
                <w:color w:val="000000"/>
                <w:szCs w:val="24"/>
              </w:rPr>
            </w:pPr>
            <w:r>
              <w:rPr>
                <w:color w:val="000000"/>
                <w:szCs w:val="24"/>
              </w:rPr>
              <w:t xml:space="preserve">人数</w:t>
            </w:r>
            <w:r/>
          </w:p>
        </w:tc>
        <w:tc>
          <w:tcPr>
            <w:tcW w:w="1264" w:type="dxa"/>
            <w:vAlign w:val="center"/>
            <w:textDirection w:val="lrTb"/>
            <w:noWrap w:val="false"/>
          </w:tcPr>
          <w:p>
            <w:pPr>
              <w:jc w:val="center"/>
              <w:spacing w:line="440" w:lineRule="exact"/>
              <w:rPr>
                <w:color w:val="000000"/>
                <w:szCs w:val="24"/>
              </w:rPr>
            </w:pPr>
            <w:r>
              <w:rPr>
                <w:color w:val="000000"/>
                <w:szCs w:val="24"/>
              </w:rPr>
              <w:t xml:space="preserve">性别</w:t>
            </w:r>
            <w:r/>
          </w:p>
        </w:tc>
        <w:tc>
          <w:tcPr>
            <w:tcW w:w="1571" w:type="dxa"/>
            <w:vAlign w:val="center"/>
            <w:textDirection w:val="lrTb"/>
            <w:noWrap w:val="false"/>
          </w:tcPr>
          <w:p>
            <w:pPr>
              <w:jc w:val="center"/>
              <w:spacing w:line="440" w:lineRule="exact"/>
              <w:rPr>
                <w:color w:val="000000"/>
                <w:szCs w:val="24"/>
              </w:rPr>
            </w:pPr>
            <w:r>
              <w:rPr>
                <w:color w:val="000000"/>
                <w:szCs w:val="24"/>
              </w:rPr>
              <w:t xml:space="preserve">是否缴纳社保（填是或否）</w:t>
            </w:r>
            <w:r/>
          </w:p>
        </w:tc>
        <w:tc>
          <w:tcPr>
            <w:tcW w:w="1701" w:type="dxa"/>
            <w:vAlign w:val="center"/>
            <w:textDirection w:val="lrTb"/>
            <w:noWrap w:val="false"/>
          </w:tcPr>
          <w:p>
            <w:pPr>
              <w:jc w:val="center"/>
              <w:spacing w:line="440" w:lineRule="exact"/>
              <w:rPr>
                <w:color w:val="000000"/>
                <w:szCs w:val="24"/>
              </w:rPr>
            </w:pPr>
            <w:r>
              <w:rPr>
                <w:color w:val="000000"/>
                <w:szCs w:val="24"/>
              </w:rPr>
              <w:t xml:space="preserve">姓名</w:t>
            </w:r>
            <w:r>
              <w:rPr>
                <w:color w:val="000000"/>
                <w:szCs w:val="24"/>
              </w:rPr>
              <w:t xml:space="preserve"> </w:t>
            </w:r>
            <w:r>
              <w:rPr>
                <w:color w:val="000000"/>
                <w:szCs w:val="24"/>
              </w:rPr>
              <w:t xml:space="preserve">（如有）</w:t>
            </w:r>
            <w:r/>
          </w:p>
        </w:tc>
        <w:tc>
          <w:tcPr>
            <w:tcW w:w="1843" w:type="dxa"/>
            <w:vAlign w:val="center"/>
            <w:textDirection w:val="lrTb"/>
            <w:noWrap w:val="false"/>
          </w:tcPr>
          <w:p>
            <w:pPr>
              <w:jc w:val="center"/>
              <w:spacing w:line="440" w:lineRule="exact"/>
              <w:rPr>
                <w:color w:val="000000"/>
                <w:szCs w:val="24"/>
              </w:rPr>
            </w:pPr>
            <w:r>
              <w:rPr>
                <w:color w:val="000000"/>
                <w:szCs w:val="24"/>
              </w:rPr>
              <w:t xml:space="preserve">身份证号（如有）</w:t>
            </w:r>
            <w:r/>
          </w:p>
        </w:tc>
      </w:tr>
      <w:tr>
        <w:trPr>
          <w:trHeight w:val="176"/>
        </w:trPr>
        <w:tc>
          <w:tcPr>
            <w:tcW w:w="1259"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c>
          <w:tcPr>
            <w:tcW w:w="1401"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c>
          <w:tcPr>
            <w:tcW w:w="1264"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c>
          <w:tcPr>
            <w:tcW w:w="1571"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c>
          <w:tcPr>
            <w:tcW w:w="1701"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c>
          <w:tcPr>
            <w:tcW w:w="1843" w:type="dxa"/>
            <w:vAlign w:val="center"/>
            <w:vMerge w:val="restart"/>
            <w:textDirection w:val="lrTb"/>
            <w:noWrap w:val="false"/>
          </w:tcPr>
          <w:p>
            <w:pPr>
              <w:jc w:val="center"/>
              <w:spacing w:line="440" w:lineRule="exact"/>
              <w:rPr>
                <w:color w:val="000000"/>
                <w:szCs w:val="24"/>
              </w:rPr>
            </w:pPr>
            <w:r>
              <w:rPr>
                <w:color w:val="000000"/>
                <w:szCs w:val="24"/>
              </w:rPr>
            </w:r>
            <w:r>
              <w:rPr>
                <w:color w:val="000000"/>
                <w:szCs w:val="24"/>
              </w:rPr>
            </w:r>
            <w:r/>
          </w:p>
        </w:tc>
      </w:tr>
      <w:tr>
        <w:trPr>
          <w:cantSplit/>
          <w:trHeight w:val="467"/>
        </w:trPr>
        <w:tc>
          <w:tcPr>
            <w:tcW w:w="1259" w:type="dxa"/>
            <w:vMerge w:val="restart"/>
            <w:textDirection w:val="lrTb"/>
            <w:noWrap w:val="false"/>
          </w:tcPr>
          <w:p>
            <w:pPr>
              <w:jc w:val="center"/>
              <w:spacing w:line="440" w:lineRule="exact"/>
              <w:rPr>
                <w:color w:val="000000"/>
                <w:szCs w:val="24"/>
              </w:rPr>
            </w:pPr>
            <w:r>
              <w:rPr>
                <w:color w:val="000000"/>
                <w:szCs w:val="24"/>
              </w:rPr>
            </w:r>
            <w:r/>
          </w:p>
        </w:tc>
        <w:tc>
          <w:tcPr>
            <w:tcW w:w="1401" w:type="dxa"/>
            <w:textDirection w:val="lrTb"/>
            <w:noWrap w:val="false"/>
          </w:tcPr>
          <w:p>
            <w:pPr>
              <w:jc w:val="center"/>
              <w:spacing w:line="440" w:lineRule="exact"/>
              <w:rPr>
                <w:color w:val="000000"/>
                <w:szCs w:val="24"/>
              </w:rPr>
            </w:pPr>
            <w:r>
              <w:rPr>
                <w:color w:val="000000"/>
                <w:szCs w:val="24"/>
              </w:rPr>
            </w:r>
            <w:r/>
          </w:p>
        </w:tc>
        <w:tc>
          <w:tcPr>
            <w:tcW w:w="1264" w:type="dxa"/>
            <w:textDirection w:val="lrTb"/>
            <w:noWrap w:val="false"/>
          </w:tcPr>
          <w:p>
            <w:pPr>
              <w:jc w:val="center"/>
              <w:spacing w:line="440" w:lineRule="exact"/>
              <w:rPr>
                <w:color w:val="000000"/>
                <w:szCs w:val="24"/>
              </w:rPr>
            </w:pPr>
            <w:r>
              <w:rPr>
                <w:color w:val="000000"/>
                <w:szCs w:val="24"/>
              </w:rPr>
            </w:r>
            <w:r/>
          </w:p>
        </w:tc>
        <w:tc>
          <w:tcPr>
            <w:tcW w:w="1571" w:type="dxa"/>
            <w:textDirection w:val="lrTb"/>
            <w:noWrap w:val="false"/>
          </w:tcPr>
          <w:p>
            <w:pPr>
              <w:jc w:val="center"/>
              <w:spacing w:line="440" w:lineRule="exact"/>
              <w:rPr>
                <w:color w:val="000000"/>
                <w:szCs w:val="24"/>
              </w:rPr>
            </w:pPr>
            <w:r>
              <w:rPr>
                <w:color w:val="000000"/>
                <w:szCs w:val="24"/>
              </w:rPr>
            </w:r>
            <w:r/>
          </w:p>
        </w:tc>
        <w:tc>
          <w:tcPr>
            <w:tcW w:w="1701" w:type="dxa"/>
            <w:textDirection w:val="lrTb"/>
            <w:noWrap w:val="false"/>
          </w:tcPr>
          <w:p>
            <w:pPr>
              <w:jc w:val="center"/>
              <w:spacing w:line="440" w:lineRule="exact"/>
              <w:rPr>
                <w:color w:val="000000"/>
                <w:szCs w:val="24"/>
              </w:rPr>
            </w:pPr>
            <w:r>
              <w:rPr>
                <w:color w:val="000000"/>
                <w:szCs w:val="24"/>
              </w:rPr>
            </w:r>
            <w:r/>
          </w:p>
        </w:tc>
        <w:tc>
          <w:tcPr>
            <w:tcW w:w="1843" w:type="dxa"/>
            <w:textDirection w:val="lrTb"/>
            <w:noWrap w:val="false"/>
          </w:tcPr>
          <w:p>
            <w:pPr>
              <w:jc w:val="center"/>
              <w:spacing w:line="440" w:lineRule="exact"/>
              <w:rPr>
                <w:color w:val="000000"/>
                <w:szCs w:val="24"/>
              </w:rPr>
            </w:pPr>
            <w:r>
              <w:rPr>
                <w:color w:val="000000"/>
                <w:szCs w:val="24"/>
              </w:rPr>
            </w:r>
            <w:r/>
          </w:p>
        </w:tc>
      </w:tr>
      <w:tr>
        <w:trPr>
          <w:trHeight w:val="467"/>
        </w:trPr>
        <w:tc>
          <w:tcPr>
            <w:tcW w:w="1259" w:type="dxa"/>
            <w:textDirection w:val="lrTb"/>
            <w:noWrap w:val="false"/>
          </w:tcPr>
          <w:p>
            <w:pPr>
              <w:jc w:val="center"/>
              <w:spacing w:line="440" w:lineRule="exact"/>
              <w:rPr>
                <w:color w:val="000000"/>
                <w:szCs w:val="24"/>
              </w:rPr>
            </w:pPr>
            <w:r>
              <w:rPr>
                <w:color w:val="000000"/>
                <w:szCs w:val="24"/>
              </w:rPr>
            </w:r>
            <w:r/>
          </w:p>
        </w:tc>
        <w:tc>
          <w:tcPr>
            <w:tcW w:w="1401" w:type="dxa"/>
            <w:textDirection w:val="lrTb"/>
            <w:noWrap w:val="false"/>
          </w:tcPr>
          <w:p>
            <w:pPr>
              <w:jc w:val="center"/>
              <w:spacing w:line="440" w:lineRule="exact"/>
              <w:rPr>
                <w:color w:val="000000"/>
                <w:szCs w:val="24"/>
              </w:rPr>
            </w:pPr>
            <w:r>
              <w:rPr>
                <w:color w:val="000000"/>
                <w:szCs w:val="24"/>
              </w:rPr>
            </w:r>
            <w:r/>
          </w:p>
        </w:tc>
        <w:tc>
          <w:tcPr>
            <w:tcW w:w="1264" w:type="dxa"/>
            <w:textDirection w:val="lrTb"/>
            <w:noWrap w:val="false"/>
          </w:tcPr>
          <w:p>
            <w:pPr>
              <w:jc w:val="center"/>
              <w:spacing w:line="440" w:lineRule="exact"/>
              <w:rPr>
                <w:color w:val="000000"/>
                <w:szCs w:val="24"/>
              </w:rPr>
            </w:pPr>
            <w:r>
              <w:rPr>
                <w:color w:val="000000"/>
                <w:szCs w:val="24"/>
              </w:rPr>
            </w:r>
            <w:r/>
          </w:p>
        </w:tc>
        <w:tc>
          <w:tcPr>
            <w:tcW w:w="1571" w:type="dxa"/>
            <w:textDirection w:val="lrTb"/>
            <w:noWrap w:val="false"/>
          </w:tcPr>
          <w:p>
            <w:pPr>
              <w:jc w:val="center"/>
              <w:spacing w:line="440" w:lineRule="exact"/>
              <w:rPr>
                <w:color w:val="000000"/>
                <w:szCs w:val="24"/>
              </w:rPr>
            </w:pPr>
            <w:r>
              <w:rPr>
                <w:color w:val="000000"/>
                <w:szCs w:val="24"/>
              </w:rPr>
            </w:r>
            <w:r/>
          </w:p>
        </w:tc>
        <w:tc>
          <w:tcPr>
            <w:tcW w:w="1701" w:type="dxa"/>
            <w:textDirection w:val="lrTb"/>
            <w:noWrap w:val="false"/>
          </w:tcPr>
          <w:p>
            <w:pPr>
              <w:jc w:val="center"/>
              <w:spacing w:line="440" w:lineRule="exact"/>
              <w:rPr>
                <w:color w:val="000000"/>
                <w:szCs w:val="24"/>
              </w:rPr>
            </w:pPr>
            <w:r>
              <w:rPr>
                <w:color w:val="000000"/>
                <w:szCs w:val="24"/>
              </w:rPr>
            </w:r>
            <w:r/>
          </w:p>
        </w:tc>
        <w:tc>
          <w:tcPr>
            <w:tcW w:w="1843" w:type="dxa"/>
            <w:textDirection w:val="lrTb"/>
            <w:noWrap w:val="false"/>
          </w:tcPr>
          <w:p>
            <w:pPr>
              <w:jc w:val="cente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4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67"/>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spacing w:line="440" w:lineRule="exact"/>
              <w:rPr>
                <w:color w:val="000000"/>
                <w:szCs w:val="24"/>
              </w:rPr>
            </w:pPr>
            <w:r>
              <w:rPr>
                <w:color w:val="000000"/>
                <w:szCs w:val="24"/>
              </w:rPr>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人数小计</w:t>
            </w:r>
            <w:r/>
          </w:p>
        </w:tc>
        <w:tc>
          <w:tcPr>
            <w:tcW w:w="1401" w:type="dxa"/>
            <w:textDirection w:val="lrTb"/>
            <w:noWrap w:val="false"/>
          </w:tcPr>
          <w:p>
            <w:pPr>
              <w:spacing w:line="440" w:lineRule="exact"/>
              <w:rPr>
                <w:color w:val="000000"/>
                <w:szCs w:val="24"/>
              </w:rPr>
            </w:pPr>
            <w:r>
              <w:rPr>
                <w:color w:val="000000"/>
                <w:szCs w:val="24"/>
              </w:rPr>
            </w:r>
            <w:r/>
          </w:p>
        </w:tc>
        <w:tc>
          <w:tcPr>
            <w:tcW w:w="1264" w:type="dxa"/>
            <w:textDirection w:val="lrTb"/>
            <w:noWrap w:val="false"/>
          </w:tcPr>
          <w:p>
            <w:pPr>
              <w:spacing w:line="440" w:lineRule="exact"/>
              <w:rPr>
                <w:color w:val="000000"/>
                <w:szCs w:val="24"/>
              </w:rPr>
            </w:pPr>
            <w:r>
              <w:rPr>
                <w:color w:val="000000"/>
                <w:szCs w:val="24"/>
              </w:rPr>
            </w:r>
            <w:r/>
          </w:p>
        </w:tc>
        <w:tc>
          <w:tcPr>
            <w:tcW w:w="1571" w:type="dxa"/>
            <w:textDirection w:val="lrTb"/>
            <w:noWrap w:val="false"/>
          </w:tcPr>
          <w:p>
            <w:pPr>
              <w:spacing w:line="440" w:lineRule="exact"/>
              <w:rPr>
                <w:color w:val="000000"/>
                <w:szCs w:val="24"/>
              </w:rPr>
            </w:pPr>
            <w:r>
              <w:rPr>
                <w:color w:val="000000"/>
                <w:szCs w:val="24"/>
              </w:rPr>
            </w:r>
            <w:r/>
          </w:p>
        </w:tc>
        <w:tc>
          <w:tcPr>
            <w:tcW w:w="1701" w:type="dxa"/>
            <w:textDirection w:val="lrTb"/>
            <w:noWrap w:val="false"/>
          </w:tcPr>
          <w:p>
            <w:pPr>
              <w:spacing w:line="440" w:lineRule="exact"/>
              <w:rPr>
                <w:color w:val="000000"/>
                <w:szCs w:val="24"/>
              </w:rPr>
            </w:pPr>
            <w:r>
              <w:rPr>
                <w:color w:val="000000"/>
                <w:szCs w:val="24"/>
              </w:rPr>
            </w:r>
            <w:r/>
          </w:p>
        </w:tc>
        <w:tc>
          <w:tcPr>
            <w:tcW w:w="1843" w:type="dxa"/>
            <w:textDirection w:val="lrTb"/>
            <w:noWrap w:val="false"/>
          </w:tcPr>
          <w:p>
            <w:pPr>
              <w:spacing w:line="440" w:lineRule="exact"/>
              <w:rPr>
                <w:color w:val="000000"/>
                <w:szCs w:val="24"/>
              </w:rPr>
            </w:pPr>
            <w:r>
              <w:rPr>
                <w:color w:val="000000"/>
                <w:szCs w:val="24"/>
              </w:rPr>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总人数</w:t>
            </w:r>
            <w:r/>
          </w:p>
        </w:tc>
        <w:tc>
          <w:tcPr>
            <w:gridSpan w:val="5"/>
            <w:tcW w:w="7780" w:type="dxa"/>
            <w:textDirection w:val="lrTb"/>
            <w:noWrap w:val="false"/>
          </w:tcPr>
          <w:p>
            <w:pPr>
              <w:spacing w:line="440" w:lineRule="exact"/>
              <w:rPr>
                <w:color w:val="000000"/>
                <w:szCs w:val="24"/>
              </w:rPr>
            </w:pPr>
            <w:r>
              <w:rPr>
                <w:color w:val="000000"/>
                <w:szCs w:val="24"/>
              </w:rPr>
              <w:t xml:space="preserve">合计投入本项目人员</w:t>
            </w:r>
            <w:r>
              <w:rPr>
                <w:color w:val="000000"/>
                <w:szCs w:val="24"/>
                <w:u w:val="single"/>
              </w:rPr>
              <w:t xml:space="preserve">    </w:t>
            </w:r>
            <w:r>
              <w:rPr>
                <w:color w:val="000000"/>
                <w:szCs w:val="24"/>
              </w:rPr>
              <w:t xml:space="preserve">（人）。</w:t>
            </w:r>
            <w:r/>
          </w:p>
          <w:p>
            <w:pPr>
              <w:spacing w:line="440" w:lineRule="exact"/>
              <w:rPr>
                <w:color w:val="000000"/>
                <w:szCs w:val="24"/>
              </w:rPr>
            </w:pPr>
            <w:r>
              <w:rPr>
                <w:color w:val="000000"/>
                <w:szCs w:val="24"/>
              </w:rPr>
              <w:t xml:space="preserve">其中缴纳社保人数</w:t>
            </w:r>
            <w:r>
              <w:rPr>
                <w:color w:val="000000"/>
                <w:szCs w:val="24"/>
                <w:u w:val="single"/>
              </w:rPr>
              <w:t xml:space="preserve">    </w:t>
            </w:r>
            <w:r>
              <w:rPr>
                <w:color w:val="000000"/>
                <w:szCs w:val="24"/>
              </w:rPr>
              <w:t xml:space="preserve">（人），未缴纳社保人数</w:t>
            </w:r>
            <w:r>
              <w:rPr>
                <w:color w:val="000000"/>
                <w:szCs w:val="24"/>
                <w:u w:val="single"/>
              </w:rPr>
              <w:t xml:space="preserve">    </w:t>
            </w:r>
            <w:r>
              <w:rPr>
                <w:color w:val="000000"/>
                <w:szCs w:val="24"/>
              </w:rPr>
              <w:t xml:space="preserve">（人）</w:t>
            </w:r>
            <w:r/>
          </w:p>
        </w:tc>
      </w:tr>
      <w:tr>
        <w:trPr>
          <w:trHeight w:val="485"/>
        </w:trPr>
        <w:tc>
          <w:tcPr>
            <w:tcW w:w="1259" w:type="dxa"/>
            <w:textDirection w:val="lrTb"/>
            <w:noWrap w:val="false"/>
          </w:tcPr>
          <w:p>
            <w:pPr>
              <w:jc w:val="center"/>
              <w:spacing w:line="440" w:lineRule="exact"/>
              <w:rPr>
                <w:color w:val="000000"/>
                <w:szCs w:val="24"/>
              </w:rPr>
            </w:pPr>
            <w:r>
              <w:rPr>
                <w:color w:val="000000"/>
                <w:szCs w:val="24"/>
              </w:rPr>
              <w:t xml:space="preserve">备注</w:t>
            </w:r>
            <w:r/>
          </w:p>
        </w:tc>
        <w:tc>
          <w:tcPr>
            <w:gridSpan w:val="5"/>
            <w:tcW w:w="7780" w:type="dxa"/>
            <w:textDirection w:val="lrTb"/>
            <w:noWrap w:val="false"/>
          </w:tcPr>
          <w:p>
            <w:pPr>
              <w:spacing w:line="440" w:lineRule="exact"/>
              <w:rPr>
                <w:color w:val="000000"/>
                <w:szCs w:val="24"/>
              </w:rPr>
            </w:pPr>
            <w:r>
              <w:rPr>
                <w:color w:val="000000"/>
                <w:szCs w:val="24"/>
              </w:rPr>
            </w:r>
            <w:r/>
          </w:p>
        </w:tc>
      </w:tr>
    </w:tbl>
    <w:p>
      <w:pPr>
        <w:spacing w:line="440" w:lineRule="exact"/>
        <w:rPr>
          <w:color w:val="000000"/>
          <w:szCs w:val="24"/>
        </w:rPr>
      </w:pPr>
      <w:r>
        <w:rPr>
          <w:color w:val="000000"/>
          <w:szCs w:val="24"/>
        </w:rPr>
      </w:r>
      <w:r/>
    </w:p>
    <w:p>
      <w:pPr>
        <w:spacing w:line="440" w:lineRule="exact"/>
        <w:rPr>
          <w:color w:val="000000"/>
          <w:szCs w:val="24"/>
        </w:rPr>
      </w:pPr>
      <w:r>
        <w:rPr>
          <w:rFonts w:ascii="宋体" w:hAnsi="宋体"/>
          <w:color w:val="000000"/>
          <w:sz w:val="24"/>
          <w:szCs w:val="24"/>
        </w:rPr>
        <w:t xml:space="preserve">填表说明：</w:t>
      </w:r>
      <w:r>
        <w:rPr>
          <w:rFonts w:ascii="宋体" w:hAnsi="宋体"/>
          <w:color w:val="000000"/>
          <w:sz w:val="24"/>
          <w:szCs w:val="24"/>
        </w:rPr>
        <w:t xml:space="preserve">1.</w:t>
      </w:r>
      <w:r>
        <w:rPr>
          <w:rFonts w:ascii="宋体" w:hAnsi="宋体"/>
          <w:color w:val="000000"/>
          <w:sz w:val="24"/>
          <w:szCs w:val="24"/>
        </w:rPr>
        <w:t xml:space="preserve">同一岗位有多人时行数不够可自行添加。</w:t>
      </w:r>
      <w:r/>
    </w:p>
    <w:p>
      <w:pPr>
        <w:ind w:firstLine="1200"/>
        <w:spacing w:line="440" w:lineRule="exact"/>
        <w:rPr>
          <w:rFonts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如有无需缴纳社保的人员，请在表格最后一行备注栏注明无需缴纳社保的总人数及原因。</w:t>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rPr>
          <w:rFonts w:hint="eastAsia" w:ascii="宋体" w:hAnsi="宋体"/>
          <w:bCs/>
          <w:color w:val="000000"/>
          <w:sz w:val="24"/>
        </w:rPr>
        <w:t xml:space="preserve">。</w:t>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（被授权人的姓名）为我方就采购编号为</w:t>
      </w:r>
      <w:r>
        <w:rPr>
          <w:rFonts w:hint="eastAsia"/>
          <w:color w:val="000000"/>
          <w:sz w:val="24"/>
          <w:szCs w:val="24"/>
        </w:rPr>
        <w:t xml:space="preserve">JSZC-320000-SCZX-G20**-****</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ind w:firstLine="360"/>
        <w:spacing w:line="400" w:lineRule="exact"/>
        <w:rPr>
          <w:rFonts w:ascii="楷体" w:hAnsi="楷体" w:eastAsia="楷体"/>
          <w:color w:val="000000"/>
          <w:sz w:val="24"/>
          <w:szCs w:val="24"/>
        </w:rPr>
      </w:pPr>
      <w:r>
        <w:rPr>
          <w:rFonts w:ascii="楷体" w:hAnsi="楷体" w:eastAsia="楷体"/>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20"/>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1020"/>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1020"/>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1020"/>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1020"/>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w:t>
      </w:r>
      <w:r/>
    </w:p>
    <w:p>
      <w:pPr>
        <w:pStyle w:val="1020"/>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102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102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1020"/>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1020"/>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1020"/>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1020"/>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真：</w:t>
      </w:r>
      <w:r/>
    </w:p>
    <w:p>
      <w:pPr>
        <w:pStyle w:val="1020"/>
        <w:ind w:left="420"/>
        <w:spacing w:before="0" w:after="0" w:line="420" w:lineRule="exact"/>
        <w:rPr>
          <w:rFonts w:ascii="宋体" w:hAnsi="宋体"/>
          <w:szCs w:val="21"/>
        </w:rPr>
      </w:pPr>
      <w:r>
        <w:rPr>
          <w:rFonts w:hint="eastAsia" w:ascii="宋体" w:hAnsi="宋体"/>
          <w:szCs w:val="21"/>
        </w:rPr>
        <w:t xml:space="preserve">投标人开户行：</w:t>
      </w:r>
      <w:r/>
    </w:p>
    <w:p>
      <w:pPr>
        <w:pStyle w:val="1020"/>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jc w:val="right"/>
        <w:spacing w:line="420" w:lineRule="exact"/>
        <w:rPr>
          <w:rFonts w:ascii="方正魏碑_GBK" w:hAnsi="方正魏碑_GBK" w:eastAsia="方正魏碑_GBK" w:cs="方正魏碑_GBK"/>
          <w:color w:val="ff0000"/>
          <w:sz w:val="32"/>
          <w:szCs w:val="32"/>
        </w:rPr>
      </w:pPr>
      <w:r>
        <w:rPr>
          <w:rFonts w:ascii="方正魏碑_GBK" w:hAnsi="方正魏碑_GBK" w:eastAsia="方正魏碑_GBK" w:cs="方正魏碑_GBK"/>
          <w:color w:val="ff0000"/>
          <w:sz w:val="32"/>
          <w:szCs w:val="32"/>
        </w:rPr>
      </w:r>
      <w:r/>
    </w:p>
    <w:p>
      <w:pPr>
        <w:pStyle w:val="1020"/>
        <w:ind w:left="420" w:firstLine="643"/>
        <w:jc w:val="right"/>
        <w:spacing w:before="0" w:after="0" w:line="420" w:lineRule="exact"/>
        <w:rPr>
          <w:rFonts w:ascii="宋体" w:hAnsi="宋体"/>
          <w:b/>
          <w:sz w:val="32"/>
          <w:szCs w:val="32"/>
        </w:rPr>
      </w:pPr>
      <w:r>
        <w:rPr>
          <w:rFonts w:hint="eastAsia" w:ascii="宋体" w:hAnsi="宋体"/>
          <w:b/>
          <w:sz w:val="32"/>
          <w:szCs w:val="32"/>
        </w:rPr>
        <w:t xml:space="preserve">供应商全称（加盖</w:t>
      </w:r>
      <w:r>
        <w:rPr>
          <w:rFonts w:hint="eastAsia" w:ascii="宋体" w:hAnsi="宋体"/>
          <w:b/>
          <w:sz w:val="32"/>
          <w:szCs w:val="32"/>
        </w:rPr>
        <w:t xml:space="preserve">CA</w:t>
      </w:r>
      <w:r>
        <w:rPr>
          <w:rFonts w:hint="eastAsia" w:ascii="宋体" w:hAnsi="宋体"/>
          <w:b/>
          <w:sz w:val="32"/>
          <w:szCs w:val="32"/>
        </w:rPr>
        <w:t xml:space="preserve">电子公章）：</w:t>
      </w:r>
      <w:r/>
    </w:p>
    <w:p>
      <w:pPr>
        <w:pStyle w:val="1020"/>
        <w:ind w:left="420" w:firstLine="0"/>
        <w:jc w:val="right"/>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spacing w:line="460" w:lineRule="exact"/>
        <w:rPr>
          <w:rFonts w:ascii="黑体" w:hAnsi="黑体" w:eastAsia="黑体"/>
          <w:b/>
          <w:sz w:val="32"/>
          <w:szCs w:val="32"/>
        </w:rPr>
      </w:pPr>
      <w:r/>
      <w:bookmarkStart w:id="204" w:name="_Toc120614284"/>
      <w:r/>
      <w:bookmarkEnd w:id="201"/>
      <w:r/>
      <w:bookmarkEnd w:id="202"/>
      <w:r/>
      <w:bookmarkEnd w:id="203"/>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）的采购活动，服务全部由符合政策的中小微企业承接。相关企业（含联合体</w:t>
      </w:r>
      <w:r>
        <w:rPr>
          <w:rFonts w:hint="eastAsia" w:ascii="宋体" w:hAnsi="宋体"/>
          <w:sz w:val="24"/>
          <w:szCs w:val="24"/>
        </w:rPr>
        <w:t xml:space="preserve">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w:t>
      </w:r>
      <w:r>
        <w:rPr>
          <w:rFonts w:hint="eastAsia" w:ascii="宋体" w:hAnsi="宋体"/>
          <w:sz w:val="24"/>
          <w:szCs w:val="24"/>
        </w:rPr>
        <w:t xml:space="preserve">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黑体" w:hAnsi="黑体" w:eastAsia="黑体"/>
          <w:b/>
          <w:sz w:val="32"/>
          <w:szCs w:val="32"/>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黑体" w:hAnsi="黑体" w:eastAsia="黑体"/>
          <w:b/>
          <w:sz w:val="32"/>
          <w:szCs w:val="32"/>
        </w:rPr>
      </w:pPr>
      <w:r>
        <w:rPr>
          <w:rFonts w:ascii="黑体" w:hAnsi="黑体" w:eastAsia="黑体"/>
          <w:b/>
          <w:sz w:val="32"/>
          <w:szCs w:val="32"/>
        </w:rPr>
      </w:r>
      <w:r/>
    </w:p>
    <w:p>
      <w:pPr>
        <w:spacing w:line="400" w:lineRule="exact"/>
        <w:rPr>
          <w:rFonts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w:t>
      </w:r>
      <w:r>
        <w:rPr>
          <w:rFonts w:hint="eastAsia" w:ascii="宋体" w:hAnsi="宋体"/>
          <w:sz w:val="24"/>
        </w:rPr>
        <w:t xml:space="preserve">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bCs/>
          <w:sz w:val="24"/>
          <w:szCs w:val="24"/>
        </w:rPr>
      </w:pPr>
      <w:r>
        <w:rPr>
          <w:rFonts w:ascii="宋体" w:hAnsi="宋体"/>
          <w:b/>
          <w:bCs/>
          <w:sz w:val="24"/>
          <w:szCs w:val="24"/>
        </w:rPr>
      </w:r>
      <w:r/>
    </w:p>
    <w:p>
      <w:pPr>
        <w:jc w:val="center"/>
        <w:spacing w:line="560" w:lineRule="exact"/>
        <w:rPr>
          <w:rFonts w:ascii="宋体" w:hAnsi="宋体"/>
          <w:b/>
          <w:bCs/>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w:t>
      </w:r>
      <w:r>
        <w:rPr>
          <w:rFonts w:hint="eastAsia" w:ascii="宋体" w:hAnsi="宋体"/>
          <w:sz w:val="24"/>
        </w:rPr>
        <w:t xml:space="preserve">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w:t>
      </w:r>
      <w:r>
        <w:rPr>
          <w:rFonts w:hint="eastAsia" w:ascii="宋体" w:hAnsi="宋体" w:cs="宋体"/>
          <w:sz w:val="24"/>
          <w:szCs w:val="24"/>
          <w:shd w:val="clear" w:color="auto" w:fill="ffffff"/>
        </w:rPr>
        <w:t xml:space="preserve">___</w:t>
      </w:r>
      <w:r>
        <w:rPr>
          <w:rFonts w:hint="eastAsia" w:ascii="宋体" w:hAnsi="宋体" w:cs="宋体"/>
          <w:sz w:val="24"/>
          <w:szCs w:val="24"/>
          <w:shd w:val="clear" w:color="auto" w:fill="ffffff"/>
        </w:rPr>
        <w:t xml:space="preserve">年</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月</w:t>
      </w:r>
      <w:r>
        <w:rPr>
          <w:rFonts w:hint="eastAsia" w:ascii="宋体" w:hAnsi="宋体" w:cs="宋体"/>
          <w:sz w:val="24"/>
          <w:szCs w:val="24"/>
          <w:shd w:val="clear" w:color="auto" w:fill="ffffff"/>
        </w:rPr>
        <w:t xml:space="preserve">____</w:t>
      </w:r>
      <w:r>
        <w:rPr>
          <w:rFonts w:hint="eastAsia" w:ascii="宋体" w:hAnsi="宋体" w:cs="宋体"/>
          <w:sz w:val="24"/>
          <w:szCs w:val="24"/>
          <w:shd w:val="clear" w:color="auto" w:fill="ffffff"/>
        </w:rPr>
        <w:t xml:space="preserve">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w:t>
      </w:r>
      <w:r>
        <w:rPr>
          <w:rFonts w:hint="eastAsia" w:ascii="宋体" w:hAnsi="宋体"/>
          <w:sz w:val="24"/>
        </w:rPr>
        <w:t xml:space="preserve">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投标人未对实质性要求逐条作出明确响应的，或未按招标文件要求提供证明材料的，该采购包作无效投标处理。</w:t>
      </w:r>
      <w:r/>
    </w:p>
    <w:p>
      <w:r/>
      <w:r/>
    </w:p>
    <w:p>
      <w:r/>
      <w:r/>
    </w:p>
    <w:p>
      <w:pPr>
        <w:jc w:val="center"/>
        <w:rPr>
          <w:rFonts w:ascii="宋体" w:hAnsi="宋体"/>
          <w:b/>
          <w:bCs/>
          <w:sz w:val="24"/>
          <w:szCs w:val="24"/>
        </w:rPr>
      </w:pPr>
      <w:r>
        <w:rPr>
          <w:rFonts w:hint="eastAsia" w:ascii="宋体" w:hAnsi="宋体"/>
          <w:b/>
          <w:bCs/>
          <w:sz w:val="24"/>
          <w:szCs w:val="24"/>
        </w:rPr>
        <w:t xml:space="preserve">附件</w:t>
      </w:r>
      <w:r>
        <w:rPr>
          <w:rFonts w:hint="eastAsia" w:ascii="宋体" w:hAnsi="宋体"/>
          <w:b/>
          <w:bCs/>
          <w:sz w:val="24"/>
          <w:szCs w:val="24"/>
        </w:rPr>
        <w:t xml:space="preserve">13  </w:t>
      </w:r>
      <w:r>
        <w:rPr>
          <w:rFonts w:hint="eastAsia" w:ascii="宋体" w:hAnsi="宋体"/>
          <w:b/>
          <w:bCs/>
          <w:sz w:val="24"/>
          <w:szCs w:val="24"/>
        </w:rPr>
        <w:t xml:space="preserve">关于符合本国产品标准的声明函（采购包号：</w:t>
      </w:r>
      <w:r>
        <w:rPr>
          <w:rFonts w:hint="eastAsia" w:ascii="宋体" w:hAnsi="宋体"/>
          <w:b/>
          <w:bCs/>
          <w:sz w:val="24"/>
          <w:szCs w:val="24"/>
        </w:rPr>
        <w:t xml:space="preserve">XX</w:t>
      </w:r>
      <w:r>
        <w:rPr>
          <w:rFonts w:hint="eastAsia" w:ascii="宋体" w:hAnsi="宋体"/>
          <w:b/>
          <w:bCs/>
          <w:sz w:val="24"/>
          <w:szCs w:val="24"/>
        </w:rPr>
        <w:t xml:space="preserve">）</w:t>
      </w:r>
      <w:r/>
    </w:p>
    <w:p>
      <w:pPr>
        <w:pStyle w:val="995"/>
        <w:ind w:firstLine="560"/>
        <w:spacing w:before="0" w:beforeAutospacing="0" w:after="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color w:val="000000"/>
        </w:rPr>
        <w:t xml:space="preserve">2025</w:t>
      </w:r>
      <w:r>
        <w:rPr>
          <w:rFonts w:hint="eastAsia" w:ascii="方正魏碑_GBK" w:hAnsi="方正魏碑_GBK" w:eastAsia="方正魏碑_GBK" w:cs="方正魏碑_GBK"/>
          <w:color w:val="000000"/>
        </w:rPr>
        <w:t xml:space="preserve">〕</w:t>
      </w:r>
      <w:r>
        <w:rPr>
          <w:rFonts w:hint="eastAsia" w:ascii="方正魏碑_GBK" w:hAnsi="方正魏碑_GBK" w:eastAsia="方正魏碑_GBK" w:cs="方正魏碑_GBK"/>
          <w:color w:val="000000"/>
        </w:rPr>
        <w:t xml:space="preserve">34</w:t>
      </w:r>
      <w:r>
        <w:rPr>
          <w:rFonts w:hint="eastAsia" w:ascii="方正魏碑_GBK" w:hAnsi="方正魏碑_GBK" w:eastAsia="方正魏碑_GBK" w:cs="方正魏碑_GBK"/>
          <w:color w:val="000000"/>
        </w:rPr>
        <w:t xml:space="preserve">号）的规定，本公司（单位）提供的以下产品属于本国产品。具体情况如下：</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07"/>
          <w:rFonts w:hint="eastAsia" w:ascii="方正魏碑_GBK" w:hAnsi="方正魏碑_GBK" w:eastAsia="方正魏碑_GBK" w:cs="方正魏碑_GBK"/>
          <w:color w:val="000000"/>
          <w:shd w:val="clear" w:color="auto" w:fill="ffffff"/>
        </w:rPr>
        <w:t xml:space="preserve">（产品名称</w:t>
      </w:r>
      <w:r>
        <w:rPr>
          <w:rStyle w:val="1007"/>
          <w:rFonts w:hint="eastAsia" w:ascii="方正魏碑_GBK" w:hAnsi="方正魏碑_GBK" w:eastAsia="方正魏碑_GBK" w:cs="方正魏碑_GBK"/>
          <w:color w:val="000000"/>
          <w:shd w:val="clear" w:color="auto" w:fill="ffffff"/>
        </w:rPr>
        <w:t xml:space="preserve">1</w:t>
      </w:r>
      <w:r>
        <w:rPr>
          <w:rStyle w:val="1007"/>
          <w:rFonts w:hint="eastAsia" w:ascii="方正魏碑_GBK" w:hAnsi="方正魏碑_GBK" w:eastAsia="方正魏碑_GBK" w:cs="方正魏碑_GBK"/>
          <w:color w:val="000000"/>
          <w:shd w:val="clear" w:color="auto" w:fill="ffffff"/>
        </w:rPr>
        <w:t xml:space="preserve">）</w:t>
      </w:r>
      <w:r>
        <w:rPr>
          <w:rStyle w:val="1007"/>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07"/>
          <w:rFonts w:hint="eastAsia" w:ascii="方正魏碑_GBK" w:hAnsi="方正魏碑_GBK" w:eastAsia="方正魏碑_GBK" w:cs="方正魏碑_GBK"/>
          <w:color w:val="000000"/>
          <w:shd w:val="clear" w:color="auto" w:fill="ffffff"/>
        </w:rPr>
        <w:t xml:space="preserve">（厂名）</w:t>
      </w:r>
      <w:r>
        <w:rPr>
          <w:rStyle w:val="1007"/>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07"/>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Style w:val="1007"/>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Style w:val="1007"/>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Style w:val="1007"/>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07"/>
          <w:rFonts w:hint="eastAsia" w:ascii="方正魏碑_GBK" w:hAnsi="方正魏碑_GBK" w:eastAsia="方正魏碑_GBK" w:cs="方正魏碑_GBK"/>
          <w:color w:val="000000"/>
          <w:shd w:val="clear" w:color="auto" w:fill="ffffff"/>
        </w:rPr>
        <w:t xml:space="preserve">（产品名称</w:t>
      </w:r>
      <w:r>
        <w:rPr>
          <w:rStyle w:val="1007"/>
          <w:rFonts w:hint="eastAsia" w:ascii="方正魏碑_GBK" w:hAnsi="方正魏碑_GBK" w:eastAsia="方正魏碑_GBK" w:cs="方正魏碑_GBK"/>
          <w:color w:val="000000"/>
          <w:shd w:val="clear" w:color="auto" w:fill="ffffff"/>
        </w:rPr>
        <w:t xml:space="preserve">2</w:t>
      </w:r>
      <w:r>
        <w:rPr>
          <w:rStyle w:val="1007"/>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shd w:val="clear" w:color="auto" w:fill="ffffff"/>
        </w:rPr>
        <w:t xml:space="preserve">，生产厂为</w:t>
      </w:r>
      <w:r>
        <w:rPr>
          <w:rStyle w:val="1007"/>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07"/>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95"/>
        <w:ind w:firstLine="560"/>
        <w:jc w:val="right"/>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公司（单位）名称（加盖</w:t>
      </w:r>
      <w:r>
        <w:rPr>
          <w:rFonts w:hint="eastAsia" w:ascii="方正魏碑_GBK" w:hAnsi="方正魏碑_GBK" w:eastAsia="方正魏碑_GBK" w:cs="方正魏碑_GBK"/>
          <w:color w:val="000000"/>
          <w:shd w:val="clear" w:color="auto" w:fill="ffffff"/>
        </w:rPr>
        <w:t xml:space="preserve">CA</w:t>
      </w:r>
      <w:r>
        <w:rPr>
          <w:rFonts w:hint="eastAsia" w:ascii="方正魏碑_GBK" w:hAnsi="方正魏碑_GBK" w:eastAsia="方正魏碑_GBK" w:cs="方正魏碑_GBK"/>
          <w:color w:val="000000"/>
          <w:shd w:val="clear" w:color="auto" w:fill="ffffff"/>
        </w:rPr>
        <w:t xml:space="preserve">电子公章）：　        </w:t>
      </w:r>
      <w:r/>
    </w:p>
    <w:p>
      <w:pPr>
        <w:pStyle w:val="995"/>
        <w:ind w:firstLine="560"/>
        <w:jc w:val="center"/>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w:t>
      </w:r>
      <w:r>
        <w:rPr>
          <w:rFonts w:hint="eastAsia" w:ascii="方正魏碑_GBK" w:hAnsi="方正魏碑_GBK" w:eastAsia="方正魏碑_GBK" w:cs="方正魏碑_GBK"/>
          <w:color w:val="000000"/>
        </w:rPr>
        <w:t xml:space="preserve">___</w:t>
      </w:r>
      <w:r>
        <w:rPr>
          <w:rFonts w:hint="eastAsia" w:ascii="方正魏碑_GBK" w:hAnsi="方正魏碑_GBK" w:eastAsia="方正魏碑_GBK" w:cs="方正魏碑_GBK"/>
          <w:color w:val="000000"/>
        </w:rPr>
        <w:t xml:space="preserve">年</w:t>
      </w:r>
      <w:r>
        <w:rPr>
          <w:rFonts w:hint="eastAsia" w:ascii="方正魏碑_GBK" w:hAnsi="方正魏碑_GBK" w:eastAsia="方正魏碑_GBK" w:cs="方正魏碑_GBK"/>
          <w:color w:val="000000"/>
        </w:rPr>
        <w:t xml:space="preserve">____</w:t>
      </w:r>
      <w:r>
        <w:rPr>
          <w:rFonts w:hint="eastAsia" w:ascii="方正魏碑_GBK" w:hAnsi="方正魏碑_GBK" w:eastAsia="方正魏碑_GBK" w:cs="方正魏碑_GBK"/>
          <w:color w:val="000000"/>
        </w:rPr>
        <w:t xml:space="preserve">月</w:t>
      </w:r>
      <w:r>
        <w:rPr>
          <w:rFonts w:hint="eastAsia" w:ascii="方正魏碑_GBK" w:hAnsi="方正魏碑_GBK" w:eastAsia="方正魏碑_GBK" w:cs="方正魏碑_GBK"/>
          <w:color w:val="000000"/>
        </w:rPr>
        <w:t xml:space="preserve">____</w:t>
      </w:r>
      <w:r>
        <w:rPr>
          <w:rFonts w:hint="eastAsia" w:ascii="方正魏碑_GBK" w:hAnsi="方正魏碑_GBK" w:eastAsia="方正魏碑_GBK" w:cs="方正魏碑_GBK"/>
          <w:color w:val="000000"/>
        </w:rPr>
        <w:t xml:space="preserve">日</w:t>
      </w:r>
      <w:r>
        <w:rPr>
          <w:rFonts w:hint="eastAsia" w:ascii="方正魏碑_GBK" w:hAnsi="方正魏碑_GBK" w:eastAsia="方正魏碑_GBK" w:cs="方正魏碑_GBK"/>
          <w:color w:val="000000"/>
          <w:shd w:val="clear" w:color="auto" w:fill="ffffff"/>
        </w:rPr>
        <w:t xml:space="preserve">        </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Fonts w:hint="eastAsia" w:ascii="方正魏碑_GBK" w:hAnsi="方正魏碑_GBK" w:eastAsia="方正魏碑_GBK" w:cs="方正魏碑_GBK"/>
          <w:color w:val="000000"/>
          <w:shd w:val="clear" w:color="auto" w:fill="ffffff"/>
        </w:rPr>
        <w:t xml:space="preserve">产品如有型号，请在“产品名称”栏一并填写。</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Fonts w:hint="eastAsia" w:ascii="方正魏碑_GBK" w:hAnsi="方正魏碑_GBK" w:eastAsia="方正魏碑_GBK" w:cs="方正魏碑_GBK"/>
          <w:color w:val="000000"/>
          <w:shd w:val="clear" w:color="auto" w:fill="ffffff"/>
        </w:rPr>
        <w:t xml:space="preserve">生产厂名与厂址应与生产厂营业执照载明的相关信息保持一致。</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w:t>
      </w:r>
      <w:r>
        <w:rPr>
          <w:rFonts w:hint="eastAsia" w:ascii="方正魏碑_GBK" w:hAnsi="方正魏碑_GBK" w:eastAsia="方正魏碑_GBK" w:cs="方正魏碑_GBK"/>
          <w:color w:val="000000"/>
          <w:shd w:val="clear" w:color="auto" w:fill="ffffff"/>
        </w:rPr>
        <w:t xml:space="preserve">该产品的中国境内生产的组件成本占比相关要求实施前，“规定比例”栏可不填，下同。</w:t>
      </w:r>
      <w:r/>
    </w:p>
    <w:p>
      <w:pPr>
        <w:pStyle w:val="995"/>
        <w:ind w:firstLine="56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w:t>
      </w:r>
      <w:r>
        <w:rPr>
          <w:rFonts w:hint="eastAsia" w:ascii="方正魏碑_GBK" w:hAnsi="方正魏碑_GBK" w:eastAsia="方正魏碑_GBK" w:cs="方正魏碑_GBK"/>
          <w:color w:val="000000"/>
          <w:shd w:val="clear" w:color="auto" w:fill="ffffff"/>
        </w:rPr>
        <w:t xml:space="preserve">该产品的关键组件要求实施前，“关键组件”栏可不填，下同。</w:t>
      </w:r>
      <w:r/>
    </w:p>
    <w:p>
      <w:pPr>
        <w:pStyle w:val="995"/>
        <w:ind w:firstLine="56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w:t>
      </w:r>
      <w:r>
        <w:rPr>
          <w:rFonts w:hint="eastAsia" w:ascii="方正魏碑_GBK" w:hAnsi="方正魏碑_GBK" w:eastAsia="方正魏碑_GBK" w:cs="方正魏碑_GBK"/>
          <w:color w:val="000000"/>
          <w:shd w:val="clear" w:color="auto" w:fill="ffffff"/>
        </w:rPr>
        <w:t xml:space="preserve">该产品的关键工序要求实施前，“关键工序”栏可不填，下同。</w:t>
      </w:r>
      <w:r/>
    </w:p>
    <w:p>
      <w:pPr>
        <w:pStyle w:val="995"/>
        <w:ind w:firstLine="56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w:t>
      </w:r>
      <w:r>
        <w:rPr>
          <w:rFonts w:hint="eastAsia" w:ascii="方正魏碑_GBK" w:hAnsi="方正魏碑_GBK" w:eastAsia="方正魏碑_GBK" w:cs="方正魏碑_GBK"/>
          <w:color w:val="000000"/>
          <w:shd w:val="clear" w:color="auto" w:fill="ffffff"/>
        </w:rPr>
        <w:t xml:space="preserve">《声明函》中标注“</w:t>
      </w:r>
      <w:r>
        <w:rPr>
          <w:rFonts w:hint="eastAsia" w:ascii="方正魏碑_GBK" w:hAnsi="方正魏碑_GBK" w:eastAsia="方正魏碑_GBK" w:cs="方正魏碑_GBK"/>
          <w:color w:val="000000"/>
          <w:u w:val="single"/>
          <w:shd w:val="clear" w:color="auto" w:fill="ffffff"/>
        </w:rPr>
        <w:t xml:space="preserve">  </w:t>
      </w:r>
      <w:r>
        <w:rPr>
          <w:rStyle w:val="1007"/>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bookmarkEnd w:id="187"/>
      <w:r/>
      <w:bookmarkEnd w:id="188"/>
      <w:r/>
      <w:bookmarkEnd w:id="204"/>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w:t>
      </w:r>
      <w:r>
        <w:rPr>
          <w:rFonts w:hint="eastAsia" w:ascii="宋体" w:hAnsi="宋体"/>
          <w:sz w:val="24"/>
          <w:szCs w:val="24"/>
        </w:rPr>
        <w:t xml:space="preserve">者盖章，并加盖公章。</w:t>
      </w:r>
      <w:r/>
    </w:p>
    <w:p>
      <w:pPr>
        <w:pStyle w:val="936"/>
        <w:rPr>
          <w:sz w:val="24"/>
          <w:szCs w:val="24"/>
          <w:lang w:eastAsia="zh-CN"/>
        </w:rPr>
      </w:pPr>
      <w:r>
        <w:rPr>
          <w:sz w:val="24"/>
          <w:szCs w:val="24"/>
          <w:lang w:eastAsia="zh-CN"/>
        </w:rPr>
      </w:r>
      <w:r/>
    </w:p>
    <w:p>
      <w:pPr>
        <w:pStyle w:val="936"/>
        <w:rPr>
          <w:sz w:val="24"/>
          <w:szCs w:val="24"/>
          <w:lang w:eastAsia="zh-CN"/>
        </w:rPr>
      </w:pPr>
      <w:r>
        <w:rPr>
          <w:sz w:val="24"/>
          <w:szCs w:val="24"/>
          <w:lang w:eastAsia="zh-CN"/>
        </w:rPr>
      </w:r>
      <w:r/>
    </w:p>
    <w:sectPr>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仿宋">
    <w:panose1 w:val="02010609060101010101"/>
  </w:font>
  <w:font w:name="等线">
    <w:panose1 w:val="02010600030101010101"/>
  </w:font>
  <w:font w:name="Segoe UI">
    <w:panose1 w:val="020B0502040204020203"/>
  </w:font>
  <w:font w:name="Showcard Gothic">
    <w:panose1 w:val="04020904020102020604"/>
  </w:font>
  <w:font w:name="Symbol">
    <w:panose1 w:val="05050102010706020507"/>
  </w:font>
  <w:font w:name="方正黑体简体">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fldSimple w:instr="PAGE \* MERGEFORMAT">
      <w:r>
        <w:t xml:space="preserve">1</w:t>
      </w:r>
    </w:fldSimple>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PAGE   \* MERGEFORMAT</w:instrText>
    </w:r>
    <w:r>
      <w:fldChar w:fldCharType="separate"/>
    </w:r>
    <w:r>
      <w:rPr>
        <w:lang w:val="zh-CN"/>
      </w:rPr>
      <w:t xml:space="preserve">1</w: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0"/>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2"/>
      <w:isLgl w:val="false"/>
      <w:suff w:val="nothing"/>
      <w:lvlText w:val=""/>
      <w:lvlJc w:val="left"/>
      <w:pPr>
        <w:ind w:left="0" w:firstLine="0"/>
      </w:pPr>
      <w:rPr>
        <w:rFonts w:hint="eastAsia"/>
      </w:rPr>
    </w:lvl>
    <w:lvl w:ilvl="8">
      <w:start w:val="1"/>
      <w:numFmt w:val="decimal"/>
      <w:pStyle w:val="94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0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57"/>
    <w:link w:val="748"/>
    <w:uiPriority w:val="9"/>
    <w:rPr>
      <w:rFonts w:ascii="Arial" w:hAnsi="Arial" w:eastAsia="Arial" w:cs="Arial"/>
      <w:sz w:val="40"/>
      <w:szCs w:val="40"/>
    </w:rPr>
  </w:style>
  <w:style w:type="character" w:styleId="711">
    <w:name w:val="Heading 2 Char"/>
    <w:basedOn w:val="757"/>
    <w:link w:val="749"/>
    <w:uiPriority w:val="9"/>
    <w:rPr>
      <w:rFonts w:ascii="Arial" w:hAnsi="Arial" w:eastAsia="Arial" w:cs="Arial"/>
      <w:sz w:val="34"/>
    </w:rPr>
  </w:style>
  <w:style w:type="character" w:styleId="712">
    <w:name w:val="Heading 3 Char"/>
    <w:basedOn w:val="757"/>
    <w:link w:val="750"/>
    <w:uiPriority w:val="9"/>
    <w:rPr>
      <w:rFonts w:ascii="Arial" w:hAnsi="Arial" w:eastAsia="Arial" w:cs="Arial"/>
      <w:sz w:val="30"/>
      <w:szCs w:val="30"/>
    </w:rPr>
  </w:style>
  <w:style w:type="character" w:styleId="713">
    <w:name w:val="Heading 4 Char"/>
    <w:basedOn w:val="757"/>
    <w:link w:val="751"/>
    <w:uiPriority w:val="9"/>
    <w:rPr>
      <w:rFonts w:ascii="Arial" w:hAnsi="Arial" w:eastAsia="Arial" w:cs="Arial"/>
      <w:b/>
      <w:bCs/>
      <w:sz w:val="26"/>
      <w:szCs w:val="26"/>
    </w:rPr>
  </w:style>
  <w:style w:type="character" w:styleId="714">
    <w:name w:val="Heading 5 Char"/>
    <w:basedOn w:val="757"/>
    <w:link w:val="752"/>
    <w:uiPriority w:val="9"/>
    <w:rPr>
      <w:rFonts w:ascii="Arial" w:hAnsi="Arial" w:eastAsia="Arial" w:cs="Arial"/>
      <w:b/>
      <w:bCs/>
      <w:sz w:val="24"/>
      <w:szCs w:val="24"/>
    </w:rPr>
  </w:style>
  <w:style w:type="character" w:styleId="715">
    <w:name w:val="Heading 6 Char"/>
    <w:basedOn w:val="757"/>
    <w:link w:val="753"/>
    <w:uiPriority w:val="9"/>
    <w:rPr>
      <w:rFonts w:ascii="Arial" w:hAnsi="Arial" w:eastAsia="Arial" w:cs="Arial"/>
      <w:b/>
      <w:bCs/>
      <w:sz w:val="22"/>
      <w:szCs w:val="22"/>
    </w:rPr>
  </w:style>
  <w:style w:type="character" w:styleId="716">
    <w:name w:val="Heading 7 Char"/>
    <w:basedOn w:val="757"/>
    <w:link w:val="754"/>
    <w:uiPriority w:val="9"/>
    <w:rPr>
      <w:rFonts w:ascii="Arial" w:hAnsi="Arial" w:eastAsia="Arial" w:cs="Arial"/>
      <w:b/>
      <w:bCs/>
      <w:i/>
      <w:iCs/>
      <w:sz w:val="22"/>
      <w:szCs w:val="22"/>
    </w:rPr>
  </w:style>
  <w:style w:type="character" w:styleId="717">
    <w:name w:val="Heading 8 Char"/>
    <w:basedOn w:val="757"/>
    <w:link w:val="755"/>
    <w:uiPriority w:val="9"/>
    <w:rPr>
      <w:rFonts w:ascii="Arial" w:hAnsi="Arial" w:eastAsia="Arial" w:cs="Arial"/>
      <w:i/>
      <w:iCs/>
      <w:sz w:val="22"/>
      <w:szCs w:val="22"/>
    </w:rPr>
  </w:style>
  <w:style w:type="character" w:styleId="718">
    <w:name w:val="Heading 9 Char"/>
    <w:basedOn w:val="757"/>
    <w:link w:val="756"/>
    <w:uiPriority w:val="9"/>
    <w:rPr>
      <w:rFonts w:ascii="Arial" w:hAnsi="Arial" w:eastAsia="Arial" w:cs="Arial"/>
      <w:i/>
      <w:iCs/>
      <w:sz w:val="21"/>
      <w:szCs w:val="21"/>
    </w:rPr>
  </w:style>
  <w:style w:type="character" w:styleId="719">
    <w:name w:val="Title Char"/>
    <w:basedOn w:val="757"/>
    <w:link w:val="778"/>
    <w:uiPriority w:val="10"/>
    <w:rPr>
      <w:sz w:val="48"/>
      <w:szCs w:val="48"/>
    </w:rPr>
  </w:style>
  <w:style w:type="character" w:styleId="720">
    <w:name w:val="Subtitle Char"/>
    <w:basedOn w:val="757"/>
    <w:link w:val="772"/>
    <w:uiPriority w:val="11"/>
    <w:rPr>
      <w:sz w:val="24"/>
      <w:szCs w:val="24"/>
    </w:rPr>
  </w:style>
  <w:style w:type="character" w:styleId="721">
    <w:name w:val="Quote Char"/>
    <w:link w:val="799"/>
    <w:uiPriority w:val="29"/>
    <w:rPr>
      <w:i/>
    </w:rPr>
  </w:style>
  <w:style w:type="character" w:styleId="722">
    <w:name w:val="Intense Quote Char"/>
    <w:link w:val="801"/>
    <w:uiPriority w:val="30"/>
    <w:rPr>
      <w:i/>
    </w:rPr>
  </w:style>
  <w:style w:type="character" w:styleId="723">
    <w:name w:val="Header Char"/>
    <w:basedOn w:val="757"/>
    <w:link w:val="769"/>
    <w:uiPriority w:val="99"/>
  </w:style>
  <w:style w:type="character" w:styleId="724">
    <w:name w:val="Caption Char"/>
    <w:basedOn w:val="761"/>
    <w:link w:val="768"/>
    <w:uiPriority w:val="99"/>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3"/>
    <w:uiPriority w:val="99"/>
    <w:rPr>
      <w:sz w:val="18"/>
    </w:rPr>
  </w:style>
  <w:style w:type="character" w:styleId="745">
    <w:name w:val="Endnote Text Char"/>
    <w:link w:val="767"/>
    <w:uiPriority w:val="99"/>
    <w:rPr>
      <w:sz w:val="20"/>
    </w:rPr>
  </w:style>
  <w:style w:type="paragraph" w:styleId="746">
    <w:name w:val="TOC Heading"/>
    <w:uiPriority w:val="39"/>
    <w:unhideWhenUsed/>
  </w:style>
  <w:style w:type="paragraph" w:styleId="747" w:default="1">
    <w:name w:val="Normal"/>
    <w:qFormat/>
    <w:pPr>
      <w:jc w:val="both"/>
      <w:widowControl w:val="off"/>
    </w:pPr>
    <w:rPr>
      <w:sz w:val="21"/>
      <w:szCs w:val="21"/>
    </w:rPr>
  </w:style>
  <w:style w:type="paragraph" w:styleId="748">
    <w:name w:val="Heading 1"/>
    <w:basedOn w:val="747"/>
    <w:next w:val="747"/>
    <w:link w:val="786"/>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7"/>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8"/>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9"/>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0"/>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91"/>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3"/>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4"/>
    <w:uiPriority w:val="9"/>
    <w:unhideWhenUsed/>
    <w:qFormat/>
    <w:pPr>
      <w:keepLines/>
      <w:keepNext/>
      <w:spacing w:before="320" w:after="200"/>
      <w:outlineLvl w:val="8"/>
    </w:pPr>
    <w:rPr>
      <w:rFonts w:ascii="Arial" w:hAnsi="Arial" w:eastAsia="Arial" w:cs="Arial"/>
      <w:i/>
      <w:iCs/>
    </w:rPr>
  </w:style>
  <w:style w:type="character" w:styleId="757" w:default="1">
    <w:name w:val="Default Paragraph Font"/>
    <w:uiPriority w:val="1"/>
    <w:semiHidden/>
    <w:unhideWhenUsed/>
  </w:style>
  <w:style w:type="table" w:styleId="758" w:default="1">
    <w:name w:val="Normal Table"/>
    <w:uiPriority w:val="99"/>
    <w:semiHidden/>
    <w:unhideWhenUsed/>
    <w:qFormat/>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toc 7"/>
    <w:basedOn w:val="747"/>
    <w:next w:val="747"/>
    <w:uiPriority w:val="39"/>
    <w:unhideWhenUsed/>
    <w:qFormat/>
    <w:pPr>
      <w:ind w:left="1701"/>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rPr>
  </w:style>
  <w:style w:type="paragraph" w:styleId="762">
    <w:name w:val="annotation text"/>
    <w:basedOn w:val="747"/>
    <w:link w:val="1052"/>
    <w:uiPriority w:val="99"/>
    <w:semiHidden/>
    <w:unhideWhenUsed/>
    <w:qFormat/>
    <w:pPr>
      <w:jc w:val="left"/>
    </w:pPr>
  </w:style>
  <w:style w:type="paragraph" w:styleId="763">
    <w:name w:val="toc 5"/>
    <w:basedOn w:val="747"/>
    <w:next w:val="747"/>
    <w:uiPriority w:val="39"/>
    <w:unhideWhenUsed/>
    <w:qFormat/>
    <w:pPr>
      <w:ind w:left="1134"/>
      <w:spacing w:after="57"/>
    </w:pPr>
  </w:style>
  <w:style w:type="paragraph" w:styleId="764">
    <w:name w:val="toc 3"/>
    <w:basedOn w:val="747"/>
    <w:next w:val="747"/>
    <w:uiPriority w:val="39"/>
    <w:unhideWhenUsed/>
    <w:qFormat/>
    <w:pPr>
      <w:ind w:left="567"/>
      <w:spacing w:after="57"/>
    </w:pPr>
  </w:style>
  <w:style w:type="paragraph" w:styleId="765">
    <w:name w:val="Plain Text"/>
    <w:basedOn w:val="747"/>
    <w:qFormat/>
    <w:rPr>
      <w:rFonts w:ascii="宋体" w:hAnsi="Courier New"/>
      <w:sz w:val="20"/>
    </w:rPr>
  </w:style>
  <w:style w:type="paragraph" w:styleId="766">
    <w:name w:val="toc 8"/>
    <w:basedOn w:val="747"/>
    <w:next w:val="747"/>
    <w:uiPriority w:val="39"/>
    <w:unhideWhenUsed/>
    <w:qFormat/>
    <w:pPr>
      <w:ind w:left="1984"/>
      <w:spacing w:after="57"/>
    </w:pPr>
  </w:style>
  <w:style w:type="paragraph" w:styleId="767">
    <w:name w:val="endnote text"/>
    <w:basedOn w:val="747"/>
    <w:link w:val="932"/>
    <w:uiPriority w:val="99"/>
    <w:semiHidden/>
    <w:unhideWhenUsed/>
    <w:qFormat/>
    <w:rPr>
      <w:sz w:val="20"/>
    </w:rPr>
  </w:style>
  <w:style w:type="paragraph" w:styleId="768">
    <w:name w:val="Footer"/>
    <w:basedOn w:val="747"/>
    <w:link w:val="805"/>
    <w:uiPriority w:val="99"/>
    <w:unhideWhenUsed/>
    <w:qFormat/>
    <w:pPr>
      <w:tabs>
        <w:tab w:val="center" w:pos="7143" w:leader="none"/>
        <w:tab w:val="right" w:pos="14287" w:leader="none"/>
      </w:tabs>
    </w:pPr>
  </w:style>
  <w:style w:type="paragraph" w:styleId="769">
    <w:name w:val="Header"/>
    <w:basedOn w:val="747"/>
    <w:link w:val="803"/>
    <w:uiPriority w:val="99"/>
    <w:unhideWhenUsed/>
    <w:qFormat/>
    <w:pPr>
      <w:tabs>
        <w:tab w:val="center" w:pos="7143" w:leader="none"/>
        <w:tab w:val="right" w:pos="14287" w:leader="none"/>
      </w:tabs>
    </w:pPr>
  </w:style>
  <w:style w:type="paragraph" w:styleId="770">
    <w:name w:val="toc 1"/>
    <w:basedOn w:val="747"/>
    <w:next w:val="747"/>
    <w:uiPriority w:val="39"/>
    <w:unhideWhenUsed/>
    <w:qFormat/>
    <w:pPr>
      <w:spacing w:after="57"/>
    </w:pPr>
  </w:style>
  <w:style w:type="paragraph" w:styleId="771">
    <w:name w:val="toc 4"/>
    <w:basedOn w:val="747"/>
    <w:next w:val="747"/>
    <w:uiPriority w:val="39"/>
    <w:unhideWhenUsed/>
    <w:qFormat/>
    <w:pPr>
      <w:ind w:left="850"/>
      <w:spacing w:after="57"/>
    </w:pPr>
  </w:style>
  <w:style w:type="paragraph" w:styleId="772">
    <w:name w:val="Subtitle"/>
    <w:basedOn w:val="747"/>
    <w:next w:val="747"/>
    <w:link w:val="798"/>
    <w:uiPriority w:val="11"/>
    <w:qFormat/>
    <w:pPr>
      <w:spacing w:before="200" w:after="200"/>
    </w:pPr>
    <w:rPr>
      <w:sz w:val="24"/>
      <w:szCs w:val="24"/>
    </w:rPr>
  </w:style>
  <w:style w:type="paragraph" w:styleId="773">
    <w:name w:val="footnote text"/>
    <w:basedOn w:val="747"/>
    <w:link w:val="931"/>
    <w:uiPriority w:val="99"/>
    <w:semiHidden/>
    <w:unhideWhenUsed/>
    <w:qFormat/>
    <w:pPr>
      <w:spacing w:after="40"/>
    </w:pPr>
    <w:rPr>
      <w:sz w:val="18"/>
    </w:rPr>
  </w:style>
  <w:style w:type="paragraph" w:styleId="774">
    <w:name w:val="toc 6"/>
    <w:basedOn w:val="747"/>
    <w:next w:val="747"/>
    <w:uiPriority w:val="39"/>
    <w:unhideWhenUsed/>
    <w:qFormat/>
    <w:pPr>
      <w:ind w:left="1417"/>
      <w:spacing w:after="57"/>
    </w:pPr>
  </w:style>
  <w:style w:type="paragraph" w:styleId="775">
    <w:name w:val="table of figures"/>
    <w:basedOn w:val="747"/>
    <w:next w:val="747"/>
    <w:uiPriority w:val="99"/>
    <w:unhideWhenUsed/>
    <w:qFormat/>
  </w:style>
  <w:style w:type="paragraph" w:styleId="776">
    <w:name w:val="toc 2"/>
    <w:basedOn w:val="747"/>
    <w:next w:val="747"/>
    <w:uiPriority w:val="39"/>
    <w:unhideWhenUsed/>
    <w:qFormat/>
    <w:pPr>
      <w:ind w:left="283"/>
      <w:spacing w:after="57"/>
    </w:pPr>
  </w:style>
  <w:style w:type="paragraph" w:styleId="777">
    <w:name w:val="toc 9"/>
    <w:basedOn w:val="747"/>
    <w:next w:val="747"/>
    <w:uiPriority w:val="39"/>
    <w:unhideWhenUsed/>
    <w:qFormat/>
    <w:pPr>
      <w:ind w:left="2268"/>
      <w:spacing w:after="57"/>
    </w:pPr>
  </w:style>
  <w:style w:type="paragraph" w:styleId="778">
    <w:name w:val="Title"/>
    <w:basedOn w:val="747"/>
    <w:next w:val="747"/>
    <w:link w:val="797"/>
    <w:uiPriority w:val="10"/>
    <w:qFormat/>
    <w:pPr>
      <w:contextualSpacing/>
      <w:spacing w:before="300" w:after="200"/>
    </w:pPr>
    <w:rPr>
      <w:sz w:val="48"/>
      <w:szCs w:val="48"/>
    </w:rPr>
  </w:style>
  <w:style w:type="paragraph" w:styleId="779">
    <w:name w:val="annotation subject"/>
    <w:basedOn w:val="762"/>
    <w:next w:val="762"/>
    <w:link w:val="1053"/>
    <w:uiPriority w:val="99"/>
    <w:semiHidden/>
    <w:unhideWhenUsed/>
    <w:qFormat/>
    <w:rPr>
      <w:b/>
      <w:bCs/>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FollowedHyperlink"/>
    <w:basedOn w:val="757"/>
    <w:uiPriority w:val="99"/>
    <w:semiHidden/>
    <w:unhideWhenUsed/>
    <w:qFormat/>
    <w:rPr>
      <w:color w:val="800080"/>
      <w:u w:val="single"/>
    </w:rPr>
  </w:style>
  <w:style w:type="character" w:styleId="783">
    <w:name w:val="Hyperlink"/>
    <w:uiPriority w:val="99"/>
    <w:unhideWhenUsed/>
    <w:qFormat/>
    <w:rPr>
      <w:color w:val="0000ff" w:themeColor="hyperlink"/>
      <w:u w:val="single"/>
    </w:rPr>
  </w:style>
  <w:style w:type="character" w:styleId="784">
    <w:name w:val="annotation reference"/>
    <w:basedOn w:val="757"/>
    <w:uiPriority w:val="99"/>
    <w:semiHidden/>
    <w:unhideWhenUsed/>
    <w:qFormat/>
    <w:rPr>
      <w:sz w:val="21"/>
      <w:szCs w:val="21"/>
    </w:rPr>
  </w:style>
  <w:style w:type="character" w:styleId="785">
    <w:name w:val="footnote reference"/>
    <w:uiPriority w:val="99"/>
    <w:unhideWhenUsed/>
    <w:qFormat/>
    <w:rPr>
      <w:vertAlign w:val="superscript"/>
    </w:rPr>
  </w:style>
  <w:style w:type="character" w:styleId="786" w:customStyle="1">
    <w:name w:val="标题 1 Char1"/>
    <w:link w:val="748"/>
    <w:uiPriority w:val="9"/>
    <w:qFormat/>
    <w:rPr>
      <w:rFonts w:ascii="Arial" w:hAnsi="Arial" w:eastAsia="Arial" w:cs="Arial"/>
      <w:sz w:val="40"/>
      <w:szCs w:val="40"/>
    </w:rPr>
  </w:style>
  <w:style w:type="character" w:styleId="787" w:customStyle="1">
    <w:name w:val="标题 2 Char1"/>
    <w:link w:val="749"/>
    <w:uiPriority w:val="9"/>
    <w:qFormat/>
    <w:rPr>
      <w:rFonts w:ascii="Arial" w:hAnsi="Arial" w:eastAsia="Arial" w:cs="Arial"/>
      <w:sz w:val="34"/>
    </w:rPr>
  </w:style>
  <w:style w:type="character" w:styleId="788" w:customStyle="1">
    <w:name w:val="标题 3 Char1"/>
    <w:link w:val="750"/>
    <w:uiPriority w:val="9"/>
    <w:qFormat/>
    <w:rPr>
      <w:rFonts w:ascii="Arial" w:hAnsi="Arial" w:eastAsia="Arial" w:cs="Arial"/>
      <w:sz w:val="30"/>
      <w:szCs w:val="30"/>
    </w:rPr>
  </w:style>
  <w:style w:type="character" w:styleId="789" w:customStyle="1">
    <w:name w:val="标题 4 Char1"/>
    <w:link w:val="751"/>
    <w:uiPriority w:val="9"/>
    <w:qFormat/>
    <w:rPr>
      <w:rFonts w:ascii="Arial" w:hAnsi="Arial" w:eastAsia="Arial" w:cs="Arial"/>
      <w:b/>
      <w:bCs/>
      <w:sz w:val="26"/>
      <w:szCs w:val="26"/>
    </w:rPr>
  </w:style>
  <w:style w:type="character" w:styleId="790" w:customStyle="1">
    <w:name w:val="标题 5 Char1"/>
    <w:link w:val="752"/>
    <w:uiPriority w:val="9"/>
    <w:qFormat/>
    <w:rPr>
      <w:rFonts w:ascii="Arial" w:hAnsi="Arial" w:eastAsia="Arial" w:cs="Arial"/>
      <w:b/>
      <w:bCs/>
      <w:sz w:val="24"/>
      <w:szCs w:val="24"/>
    </w:rPr>
  </w:style>
  <w:style w:type="character" w:styleId="791" w:customStyle="1">
    <w:name w:val="标题 6 Char1"/>
    <w:link w:val="753"/>
    <w:uiPriority w:val="9"/>
    <w:qFormat/>
    <w:rPr>
      <w:rFonts w:ascii="Arial" w:hAnsi="Arial" w:eastAsia="Arial" w:cs="Arial"/>
      <w:b/>
      <w:bCs/>
      <w:sz w:val="22"/>
      <w:szCs w:val="22"/>
    </w:rPr>
  </w:style>
  <w:style w:type="character" w:styleId="792" w:customStyle="1">
    <w:name w:val="标题 7 Char1"/>
    <w:link w:val="754"/>
    <w:uiPriority w:val="9"/>
    <w:qFormat/>
    <w:rPr>
      <w:rFonts w:ascii="Arial" w:hAnsi="Arial" w:eastAsia="Arial" w:cs="Arial"/>
      <w:b/>
      <w:bCs/>
      <w:i/>
      <w:iCs/>
      <w:sz w:val="22"/>
      <w:szCs w:val="22"/>
    </w:rPr>
  </w:style>
  <w:style w:type="character" w:styleId="793" w:customStyle="1">
    <w:name w:val="标题 8 Char1"/>
    <w:link w:val="755"/>
    <w:uiPriority w:val="9"/>
    <w:qFormat/>
    <w:rPr>
      <w:rFonts w:ascii="Arial" w:hAnsi="Arial" w:eastAsia="Arial" w:cs="Arial"/>
      <w:i/>
      <w:iCs/>
      <w:sz w:val="22"/>
      <w:szCs w:val="22"/>
    </w:rPr>
  </w:style>
  <w:style w:type="character" w:styleId="794" w:customStyle="1">
    <w:name w:val="标题 9 Char1"/>
    <w:link w:val="756"/>
    <w:uiPriority w:val="9"/>
    <w:qFormat/>
    <w:rPr>
      <w:rFonts w:ascii="Arial" w:hAnsi="Arial" w:eastAsia="Arial" w:cs="Arial"/>
      <w:i/>
      <w:iCs/>
      <w:sz w:val="21"/>
      <w:szCs w:val="21"/>
    </w:rPr>
  </w:style>
  <w:style w:type="paragraph" w:styleId="795">
    <w:name w:val="List Paragraph"/>
    <w:basedOn w:val="747"/>
    <w:uiPriority w:val="34"/>
    <w:qFormat/>
    <w:pPr>
      <w:contextualSpacing/>
      <w:ind w:left="720"/>
    </w:pPr>
  </w:style>
  <w:style w:type="paragraph" w:styleId="796">
    <w:name w:val="No Spacing"/>
    <w:uiPriority w:val="1"/>
    <w:qFormat/>
  </w:style>
  <w:style w:type="character" w:styleId="797" w:customStyle="1">
    <w:name w:val="标题 Char"/>
    <w:link w:val="778"/>
    <w:uiPriority w:val="10"/>
    <w:qFormat/>
    <w:rPr>
      <w:sz w:val="48"/>
      <w:szCs w:val="48"/>
    </w:rPr>
  </w:style>
  <w:style w:type="character" w:styleId="798" w:customStyle="1">
    <w:name w:val="副标题 Char"/>
    <w:link w:val="772"/>
    <w:uiPriority w:val="11"/>
    <w:qFormat/>
    <w:rPr>
      <w:sz w:val="24"/>
      <w:szCs w:val="24"/>
    </w:rPr>
  </w:style>
  <w:style w:type="paragraph" w:styleId="799">
    <w:name w:val="Quote"/>
    <w:basedOn w:val="747"/>
    <w:next w:val="747"/>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47"/>
    <w:next w:val="747"/>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1"/>
    <w:link w:val="769"/>
    <w:uiPriority w:val="99"/>
    <w:qFormat/>
  </w:style>
  <w:style w:type="character" w:styleId="804" w:customStyle="1">
    <w:name w:val="Footer Char"/>
    <w:uiPriority w:val="99"/>
    <w:qFormat/>
  </w:style>
  <w:style w:type="character" w:styleId="805" w:customStyle="1">
    <w:name w:val="页脚 Char1"/>
    <w:link w:val="768"/>
    <w:uiPriority w:val="99"/>
    <w:qFormat/>
  </w:style>
  <w:style w:type="table" w:styleId="8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73"/>
    <w:uiPriority w:val="99"/>
    <w:qFormat/>
    <w:rPr>
      <w:sz w:val="18"/>
    </w:rPr>
  </w:style>
  <w:style w:type="character" w:styleId="932" w:customStyle="1">
    <w:name w:val="尾注文本 Char"/>
    <w:link w:val="767"/>
    <w:uiPriority w:val="99"/>
    <w:qFormat/>
    <w:rPr>
      <w:sz w:val="20"/>
    </w:rPr>
  </w:style>
  <w:style w:type="paragraph" w:styleId="933" w:customStyle="1">
    <w:name w:val="TOC 标题1"/>
    <w:uiPriority w:val="39"/>
    <w:unhideWhenUsed/>
    <w:qFormat/>
  </w:style>
  <w:style w:type="paragraph" w:styleId="934" w:customStyle="1">
    <w:name w:val="标题 11"/>
    <w:basedOn w:val="747"/>
    <w:next w:val="747"/>
    <w:link w:val="946"/>
    <w:qFormat/>
    <w:pPr>
      <w:jc w:val="center"/>
      <w:keepNext/>
      <w:outlineLvl w:val="0"/>
    </w:pPr>
    <w:rPr>
      <w:rFonts w:ascii="楷体_GB2312" w:eastAsia="楷体_GB2312"/>
      <w:sz w:val="28"/>
      <w:szCs w:val="28"/>
      <w:lang w:eastAsia="en-US"/>
    </w:rPr>
  </w:style>
  <w:style w:type="paragraph" w:styleId="935" w:customStyle="1">
    <w:name w:val="标题 21"/>
    <w:basedOn w:val="747"/>
    <w:next w:val="936"/>
    <w:link w:val="947"/>
    <w:qFormat/>
    <w:pPr>
      <w:jc w:val="center"/>
      <w:keepLines/>
      <w:keepNext/>
      <w:spacing w:before="260" w:after="260" w:line="416" w:lineRule="auto"/>
      <w:outlineLvl w:val="1"/>
    </w:pPr>
    <w:rPr>
      <w:rFonts w:ascii="Arial" w:hAnsi="Arial" w:eastAsia="幼圆"/>
      <w:b/>
      <w:bCs/>
      <w:sz w:val="44"/>
      <w:szCs w:val="44"/>
      <w:lang w:eastAsia="en-US"/>
    </w:rPr>
  </w:style>
  <w:style w:type="paragraph" w:styleId="936" w:customStyle="1">
    <w:name w:val="正文缩进1"/>
    <w:basedOn w:val="747"/>
    <w:link w:val="948"/>
    <w:qFormat/>
    <w:pPr>
      <w:ind w:firstLine="420"/>
    </w:pPr>
    <w:rPr>
      <w:sz w:val="20"/>
      <w:lang w:eastAsia="en-US"/>
    </w:rPr>
  </w:style>
  <w:style w:type="paragraph" w:styleId="937" w:customStyle="1">
    <w:name w:val="标题 31"/>
    <w:basedOn w:val="747"/>
    <w:next w:val="936"/>
    <w:link w:val="949"/>
    <w:qFormat/>
    <w:pPr>
      <w:keepLines/>
      <w:keepNext/>
      <w:spacing w:before="260" w:after="260" w:line="416" w:lineRule="auto"/>
      <w:outlineLvl w:val="2"/>
    </w:pPr>
    <w:rPr>
      <w:b/>
      <w:bCs/>
      <w:sz w:val="32"/>
      <w:szCs w:val="32"/>
      <w:lang w:eastAsia="en-US"/>
    </w:rPr>
  </w:style>
  <w:style w:type="paragraph" w:styleId="938" w:customStyle="1">
    <w:name w:val="标题 41"/>
    <w:basedOn w:val="747"/>
    <w:next w:val="936"/>
    <w:link w:val="950"/>
    <w:qFormat/>
    <w:pPr>
      <w:keepLines/>
      <w:keepNext/>
      <w:spacing w:before="280" w:after="290" w:line="376" w:lineRule="auto"/>
      <w:outlineLvl w:val="3"/>
    </w:pPr>
    <w:rPr>
      <w:rFonts w:ascii="Arial" w:hAnsi="Arial" w:eastAsia="黑体"/>
      <w:b/>
      <w:bCs/>
      <w:sz w:val="28"/>
      <w:szCs w:val="28"/>
      <w:lang w:eastAsia="en-US"/>
    </w:rPr>
  </w:style>
  <w:style w:type="paragraph" w:styleId="939" w:customStyle="1">
    <w:name w:val="标题 51"/>
    <w:basedOn w:val="747"/>
    <w:next w:val="936"/>
    <w:link w:val="951"/>
    <w:qFormat/>
    <w:pPr>
      <w:keepNext/>
      <w:outlineLvl w:val="4"/>
    </w:pPr>
    <w:rPr>
      <w:rFonts w:ascii="宋体"/>
      <w:color w:val="000000"/>
      <w:sz w:val="28"/>
      <w:szCs w:val="28"/>
      <w:lang w:eastAsia="en-US"/>
    </w:rPr>
  </w:style>
  <w:style w:type="paragraph" w:styleId="940" w:customStyle="1">
    <w:name w:val="标题 61"/>
    <w:basedOn w:val="747"/>
    <w:next w:val="747"/>
    <w:link w:val="95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1" w:customStyle="1">
    <w:name w:val="标题 71"/>
    <w:basedOn w:val="747"/>
    <w:next w:val="747"/>
    <w:link w:val="953"/>
    <w:qFormat/>
    <w:pPr>
      <w:numPr>
        <w:ilvl w:val="6"/>
        <w:numId w:val="1"/>
      </w:numPr>
      <w:keepLines/>
      <w:keepNext/>
      <w:spacing w:before="240" w:after="64" w:line="320" w:lineRule="auto"/>
      <w:outlineLvl w:val="6"/>
    </w:pPr>
    <w:rPr>
      <w:b/>
      <w:bCs/>
      <w:sz w:val="24"/>
      <w:szCs w:val="24"/>
      <w:lang w:eastAsia="en-US"/>
    </w:rPr>
  </w:style>
  <w:style w:type="paragraph" w:styleId="942" w:customStyle="1">
    <w:name w:val="标题 81"/>
    <w:basedOn w:val="747"/>
    <w:next w:val="747"/>
    <w:link w:val="95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3" w:customStyle="1">
    <w:name w:val="标题 91"/>
    <w:basedOn w:val="747"/>
    <w:next w:val="747"/>
    <w:link w:val="955"/>
    <w:qFormat/>
    <w:pPr>
      <w:numPr>
        <w:ilvl w:val="8"/>
        <w:numId w:val="1"/>
      </w:numPr>
      <w:keepLines/>
      <w:keepNext/>
      <w:spacing w:before="240" w:after="64" w:line="320" w:lineRule="auto"/>
      <w:outlineLvl w:val="8"/>
    </w:pPr>
    <w:rPr>
      <w:rFonts w:ascii="Arial" w:hAnsi="Arial" w:eastAsia="黑体"/>
      <w:sz w:val="20"/>
      <w:lang w:eastAsia="en-US"/>
    </w:rPr>
  </w:style>
  <w:style w:type="character" w:styleId="944" w:customStyle="1">
    <w:name w:val="默认段落字体1"/>
    <w:uiPriority w:val="1"/>
    <w:unhideWhenUsed/>
    <w:qFormat/>
  </w:style>
  <w:style w:type="table" w:styleId="945" w:customStyle="1">
    <w:name w:val="普通表格1"/>
    <w:uiPriority w:val="99"/>
    <w:unhideWhenUsed/>
    <w:qFormat/>
    <w:tblPr>
      <w:tblCellMar>
        <w:left w:w="0" w:type="dxa"/>
        <w:top w:w="0" w:type="dxa"/>
        <w:right w:w="0" w:type="dxa"/>
        <w:bottom w:w="0" w:type="dxa"/>
      </w:tblCellMar>
    </w:tblPr>
  </w:style>
  <w:style w:type="character" w:styleId="946" w:customStyle="1">
    <w:name w:val="标题 1 Char"/>
    <w:link w:val="934"/>
    <w:qFormat/>
    <w:rPr>
      <w:rFonts w:ascii="楷体_GB2312" w:hAnsi="Times New Roman" w:eastAsia="楷体_GB2312" w:cs="Times New Roman"/>
      <w:sz w:val="28"/>
      <w:szCs w:val="28"/>
    </w:rPr>
  </w:style>
  <w:style w:type="character" w:styleId="947" w:customStyle="1">
    <w:name w:val="标题 2 Char"/>
    <w:link w:val="935"/>
    <w:qFormat/>
    <w:rPr>
      <w:rFonts w:ascii="Arial" w:hAnsi="Arial" w:eastAsia="幼圆" w:cs="Arial"/>
      <w:b/>
      <w:bCs/>
      <w:sz w:val="44"/>
      <w:szCs w:val="44"/>
    </w:rPr>
  </w:style>
  <w:style w:type="character" w:styleId="948" w:customStyle="1">
    <w:name w:val="正文缩进 Char"/>
    <w:link w:val="936"/>
    <w:qFormat/>
    <w:rPr>
      <w:rFonts w:ascii="Times New Roman" w:hAnsi="Times New Roman" w:eastAsia="宋体" w:cs="Times New Roman"/>
      <w:szCs w:val="21"/>
    </w:rPr>
  </w:style>
  <w:style w:type="character" w:styleId="949" w:customStyle="1">
    <w:name w:val="标题 3 Char"/>
    <w:link w:val="937"/>
    <w:qFormat/>
    <w:rPr>
      <w:rFonts w:ascii="Times New Roman" w:hAnsi="Times New Roman" w:eastAsia="宋体" w:cs="Times New Roman"/>
      <w:b/>
      <w:bCs/>
      <w:sz w:val="32"/>
      <w:szCs w:val="32"/>
    </w:rPr>
  </w:style>
  <w:style w:type="character" w:styleId="950" w:customStyle="1">
    <w:name w:val="标题 4 Char"/>
    <w:link w:val="938"/>
    <w:qFormat/>
    <w:rPr>
      <w:rFonts w:ascii="Arial" w:hAnsi="Arial" w:eastAsia="黑体" w:cs="Arial"/>
      <w:b/>
      <w:bCs/>
      <w:sz w:val="28"/>
      <w:szCs w:val="28"/>
    </w:rPr>
  </w:style>
  <w:style w:type="character" w:styleId="951" w:customStyle="1">
    <w:name w:val="标题 5 Char"/>
    <w:link w:val="939"/>
    <w:qFormat/>
    <w:rPr>
      <w:rFonts w:ascii="宋体" w:hAnsi="Times New Roman" w:eastAsia="宋体" w:cs="Times New Roman"/>
      <w:color w:val="000000"/>
      <w:sz w:val="28"/>
      <w:szCs w:val="28"/>
    </w:rPr>
  </w:style>
  <w:style w:type="character" w:styleId="952" w:customStyle="1">
    <w:name w:val="标题 6 Char"/>
    <w:link w:val="940"/>
    <w:qFormat/>
    <w:rPr>
      <w:rFonts w:ascii="Arial" w:hAnsi="Arial" w:eastAsia="黑体" w:cs="Times New Roman"/>
      <w:b/>
      <w:bCs/>
      <w:sz w:val="24"/>
      <w:szCs w:val="24"/>
    </w:rPr>
  </w:style>
  <w:style w:type="character" w:styleId="953" w:customStyle="1">
    <w:name w:val="标题 7 Char"/>
    <w:link w:val="941"/>
    <w:qFormat/>
    <w:rPr>
      <w:rFonts w:ascii="Times New Roman" w:hAnsi="Times New Roman" w:eastAsia="宋体" w:cs="Times New Roman"/>
      <w:b/>
      <w:bCs/>
      <w:sz w:val="24"/>
      <w:szCs w:val="24"/>
    </w:rPr>
  </w:style>
  <w:style w:type="character" w:styleId="954" w:customStyle="1">
    <w:name w:val="标题 8 Char"/>
    <w:link w:val="942"/>
    <w:qFormat/>
    <w:rPr>
      <w:rFonts w:ascii="Arial" w:hAnsi="Arial" w:eastAsia="黑体" w:cs="Times New Roman"/>
      <w:sz w:val="24"/>
      <w:szCs w:val="24"/>
    </w:rPr>
  </w:style>
  <w:style w:type="character" w:styleId="955" w:customStyle="1">
    <w:name w:val="标题 9 Char"/>
    <w:link w:val="943"/>
    <w:qFormat/>
    <w:rPr>
      <w:rFonts w:ascii="Arial" w:hAnsi="Arial" w:eastAsia="黑体" w:cs="Times New Roman"/>
      <w:szCs w:val="21"/>
    </w:rPr>
  </w:style>
  <w:style w:type="paragraph" w:styleId="956" w:customStyle="1">
    <w:name w:val="列表 31"/>
    <w:basedOn w:val="747"/>
    <w:qFormat/>
    <w:pPr>
      <w:ind w:left="100" w:hanging="200"/>
    </w:pPr>
  </w:style>
  <w:style w:type="paragraph" w:styleId="957" w:customStyle="1">
    <w:name w:val="目录 71"/>
    <w:basedOn w:val="747"/>
    <w:next w:val="747"/>
    <w:semiHidden/>
    <w:qFormat/>
    <w:pPr>
      <w:ind w:left="1260"/>
      <w:jc w:val="left"/>
    </w:pPr>
  </w:style>
  <w:style w:type="paragraph" w:styleId="958" w:customStyle="1">
    <w:name w:val="文档结构图1"/>
    <w:basedOn w:val="747"/>
    <w:link w:val="959"/>
    <w:semiHidden/>
    <w:qFormat/>
    <w:pPr>
      <w:shd w:val="clear" w:color="auto" w:fill="000080"/>
    </w:pPr>
    <w:rPr>
      <w:sz w:val="20"/>
      <w:lang w:eastAsia="en-US"/>
    </w:rPr>
  </w:style>
  <w:style w:type="character" w:styleId="959" w:customStyle="1">
    <w:name w:val="文档结构图 Char"/>
    <w:link w:val="958"/>
    <w:semiHidden/>
    <w:qFormat/>
    <w:rPr>
      <w:rFonts w:ascii="Times New Roman" w:hAnsi="Times New Roman" w:eastAsia="宋体" w:cs="Times New Roman"/>
      <w:szCs w:val="21"/>
      <w:shd w:val="clear" w:color="auto" w:fill="000080"/>
    </w:rPr>
  </w:style>
  <w:style w:type="paragraph" w:styleId="960" w:customStyle="1">
    <w:name w:val="批注文字1"/>
    <w:basedOn w:val="747"/>
    <w:link w:val="961"/>
    <w:qFormat/>
    <w:pPr>
      <w:jc w:val="left"/>
    </w:pPr>
    <w:rPr>
      <w:sz w:val="20"/>
      <w:lang w:eastAsia="en-US"/>
    </w:rPr>
  </w:style>
  <w:style w:type="character" w:styleId="961" w:customStyle="1">
    <w:name w:val="批注文字 Char"/>
    <w:link w:val="960"/>
    <w:semiHidden/>
    <w:qFormat/>
    <w:rPr>
      <w:rFonts w:ascii="Times New Roman" w:hAnsi="Times New Roman" w:eastAsia="宋体" w:cs="Times New Roman"/>
      <w:szCs w:val="21"/>
    </w:rPr>
  </w:style>
  <w:style w:type="paragraph" w:styleId="962" w:customStyle="1">
    <w:name w:val="正文文本 31"/>
    <w:basedOn w:val="747"/>
    <w:link w:val="963"/>
    <w:qFormat/>
    <w:rPr>
      <w:rFonts w:ascii="仿宋_GB2312" w:hAnsi="Arial" w:eastAsia="仿宋_GB2312"/>
      <w:sz w:val="32"/>
      <w:szCs w:val="32"/>
      <w:lang w:eastAsia="en-US"/>
    </w:rPr>
  </w:style>
  <w:style w:type="character" w:styleId="963" w:customStyle="1">
    <w:name w:val="正文文本 3 Char"/>
    <w:link w:val="962"/>
    <w:qFormat/>
    <w:rPr>
      <w:rFonts w:ascii="仿宋_GB2312" w:hAnsi="Arial" w:eastAsia="仿宋_GB2312" w:cs="Times New Roman"/>
      <w:sz w:val="32"/>
      <w:szCs w:val="32"/>
    </w:rPr>
  </w:style>
  <w:style w:type="paragraph" w:styleId="964" w:customStyle="1">
    <w:name w:val="正文文本1"/>
    <w:basedOn w:val="747"/>
    <w:link w:val="965"/>
    <w:qFormat/>
    <w:rPr>
      <w:rFonts w:ascii="楷体_GB2312" w:hAnsi="Arial" w:eastAsia="楷体_GB2312"/>
      <w:sz w:val="28"/>
      <w:szCs w:val="28"/>
      <w:lang w:eastAsia="en-US"/>
    </w:rPr>
  </w:style>
  <w:style w:type="character" w:styleId="965" w:customStyle="1">
    <w:name w:val="正文文本 Char"/>
    <w:link w:val="964"/>
    <w:qFormat/>
    <w:rPr>
      <w:rFonts w:ascii="楷体_GB2312" w:hAnsi="Arial" w:eastAsia="楷体_GB2312" w:cs="Times New Roman"/>
      <w:sz w:val="28"/>
      <w:szCs w:val="28"/>
    </w:rPr>
  </w:style>
  <w:style w:type="paragraph" w:styleId="966" w:customStyle="1">
    <w:name w:val="正文文本缩进1"/>
    <w:basedOn w:val="747"/>
    <w:link w:val="967"/>
    <w:qFormat/>
    <w:pPr>
      <w:ind w:firstLine="645"/>
    </w:pPr>
    <w:rPr>
      <w:rFonts w:ascii="楷体_GB2312" w:eastAsia="楷体_GB2312"/>
      <w:sz w:val="32"/>
      <w:szCs w:val="32"/>
      <w:lang w:eastAsia="en-US"/>
    </w:rPr>
  </w:style>
  <w:style w:type="character" w:styleId="967" w:customStyle="1">
    <w:name w:val="正文文本缩进 Char"/>
    <w:link w:val="966"/>
    <w:qFormat/>
    <w:rPr>
      <w:rFonts w:ascii="楷体_GB2312" w:hAnsi="Times New Roman" w:eastAsia="楷体_GB2312" w:cs="Times New Roman"/>
      <w:sz w:val="32"/>
      <w:szCs w:val="32"/>
    </w:rPr>
  </w:style>
  <w:style w:type="paragraph" w:styleId="968" w:customStyle="1">
    <w:name w:val="列表 21"/>
    <w:basedOn w:val="747"/>
    <w:qFormat/>
    <w:pPr>
      <w:ind w:left="100" w:hanging="200"/>
    </w:pPr>
  </w:style>
  <w:style w:type="paragraph" w:styleId="969" w:customStyle="1">
    <w:name w:val="目录 51"/>
    <w:basedOn w:val="747"/>
    <w:next w:val="747"/>
    <w:semiHidden/>
    <w:qFormat/>
    <w:pPr>
      <w:ind w:left="840"/>
      <w:jc w:val="left"/>
    </w:pPr>
  </w:style>
  <w:style w:type="paragraph" w:styleId="970" w:customStyle="1">
    <w:name w:val="目录 31"/>
    <w:basedOn w:val="747"/>
    <w:next w:val="747"/>
    <w:semiHidden/>
    <w:qFormat/>
    <w:pPr>
      <w:ind w:left="420"/>
      <w:jc w:val="left"/>
    </w:pPr>
    <w:rPr>
      <w:i/>
      <w:iCs/>
      <w:szCs w:val="24"/>
    </w:rPr>
  </w:style>
  <w:style w:type="paragraph" w:styleId="971" w:customStyle="1">
    <w:name w:val="纯文本1"/>
    <w:basedOn w:val="747"/>
    <w:link w:val="972"/>
    <w:qFormat/>
    <w:rPr>
      <w:rFonts w:ascii="宋体" w:hAnsi="Courier New"/>
      <w:sz w:val="20"/>
      <w:lang w:eastAsia="en-US"/>
    </w:rPr>
  </w:style>
  <w:style w:type="character" w:styleId="972" w:customStyle="1">
    <w:name w:val="纯文本 Char"/>
    <w:link w:val="971"/>
    <w:qFormat/>
    <w:rPr>
      <w:rFonts w:ascii="宋体" w:hAnsi="Courier New" w:eastAsia="宋体" w:cs="Courier New"/>
      <w:szCs w:val="21"/>
    </w:rPr>
  </w:style>
  <w:style w:type="paragraph" w:styleId="973" w:customStyle="1">
    <w:name w:val="目录 81"/>
    <w:basedOn w:val="747"/>
    <w:next w:val="747"/>
    <w:semiHidden/>
    <w:qFormat/>
    <w:pPr>
      <w:ind w:left="1470"/>
      <w:jc w:val="left"/>
    </w:pPr>
  </w:style>
  <w:style w:type="paragraph" w:styleId="974" w:customStyle="1">
    <w:name w:val="日期1"/>
    <w:basedOn w:val="747"/>
    <w:next w:val="747"/>
    <w:link w:val="975"/>
    <w:qFormat/>
    <w:rPr>
      <w:sz w:val="24"/>
      <w:szCs w:val="24"/>
      <w:lang w:eastAsia="en-US"/>
    </w:rPr>
  </w:style>
  <w:style w:type="character" w:styleId="975" w:customStyle="1">
    <w:name w:val="日期 Char"/>
    <w:link w:val="974"/>
    <w:qFormat/>
    <w:rPr>
      <w:rFonts w:ascii="Times New Roman" w:hAnsi="Times New Roman" w:eastAsia="宋体" w:cs="Times New Roman"/>
      <w:sz w:val="24"/>
      <w:szCs w:val="24"/>
    </w:rPr>
  </w:style>
  <w:style w:type="paragraph" w:styleId="976" w:customStyle="1">
    <w:name w:val="正文文本缩进 21"/>
    <w:basedOn w:val="747"/>
    <w:link w:val="977"/>
    <w:qFormat/>
    <w:pPr>
      <w:ind w:left="630" w:firstLine="645"/>
    </w:pPr>
    <w:rPr>
      <w:rFonts w:ascii="Arial" w:hAnsi="Arial" w:eastAsia="仿宋_GB2312"/>
      <w:sz w:val="32"/>
      <w:szCs w:val="32"/>
      <w:lang w:eastAsia="en-US"/>
    </w:rPr>
  </w:style>
  <w:style w:type="character" w:styleId="977" w:customStyle="1">
    <w:name w:val="正文文本缩进 2 Char"/>
    <w:link w:val="976"/>
    <w:qFormat/>
    <w:rPr>
      <w:rFonts w:ascii="Arial" w:hAnsi="Arial" w:eastAsia="仿宋_GB2312" w:cs="Arial"/>
      <w:sz w:val="32"/>
      <w:szCs w:val="32"/>
    </w:rPr>
  </w:style>
  <w:style w:type="paragraph" w:styleId="978" w:customStyle="1">
    <w:name w:val="批注框文本1"/>
    <w:basedOn w:val="747"/>
    <w:link w:val="979"/>
    <w:qFormat/>
    <w:rPr>
      <w:sz w:val="18"/>
      <w:szCs w:val="18"/>
      <w:lang w:eastAsia="en-US"/>
    </w:rPr>
  </w:style>
  <w:style w:type="character" w:styleId="979" w:customStyle="1">
    <w:name w:val="批注框文本 Char"/>
    <w:link w:val="978"/>
    <w:semiHidden/>
    <w:qFormat/>
    <w:rPr>
      <w:rFonts w:ascii="Times New Roman" w:hAnsi="Times New Roman" w:eastAsia="宋体" w:cs="Times New Roman"/>
      <w:sz w:val="18"/>
      <w:szCs w:val="18"/>
    </w:rPr>
  </w:style>
  <w:style w:type="paragraph" w:styleId="980" w:customStyle="1">
    <w:name w:val="页脚1"/>
    <w:basedOn w:val="747"/>
    <w:link w:val="981"/>
    <w:uiPriority w:val="99"/>
    <w:qFormat/>
    <w:pPr>
      <w:jc w:val="left"/>
      <w:tabs>
        <w:tab w:val="center" w:pos="4153" w:leader="none"/>
        <w:tab w:val="right" w:pos="8306" w:leader="none"/>
      </w:tabs>
    </w:pPr>
    <w:rPr>
      <w:sz w:val="18"/>
      <w:szCs w:val="18"/>
      <w:lang w:eastAsia="en-US"/>
    </w:rPr>
  </w:style>
  <w:style w:type="character" w:styleId="981" w:customStyle="1">
    <w:name w:val="页脚 Char"/>
    <w:link w:val="980"/>
    <w:uiPriority w:val="99"/>
    <w:qFormat/>
    <w:rPr>
      <w:rFonts w:ascii="Times New Roman" w:hAnsi="Times New Roman" w:eastAsia="宋体" w:cs="Times New Roman"/>
      <w:sz w:val="18"/>
      <w:szCs w:val="18"/>
    </w:rPr>
  </w:style>
  <w:style w:type="paragraph" w:styleId="982" w:customStyle="1">
    <w:name w:val="页眉1"/>
    <w:basedOn w:val="747"/>
    <w:link w:val="983"/>
    <w:qFormat/>
    <w:pPr>
      <w:jc w:val="center"/>
      <w:tabs>
        <w:tab w:val="center" w:pos="4153" w:leader="none"/>
        <w:tab w:val="right" w:pos="8306" w:leader="none"/>
      </w:tabs>
      <w:pBdr>
        <w:bottom w:val="single" w:color="000000" w:sz="6" w:space="1"/>
      </w:pBdr>
    </w:pPr>
    <w:rPr>
      <w:sz w:val="18"/>
      <w:szCs w:val="18"/>
      <w:lang w:eastAsia="en-US"/>
    </w:rPr>
  </w:style>
  <w:style w:type="character" w:styleId="983" w:customStyle="1">
    <w:name w:val="页眉 Char"/>
    <w:link w:val="982"/>
    <w:qFormat/>
    <w:rPr>
      <w:rFonts w:ascii="Times New Roman" w:hAnsi="Times New Roman" w:eastAsia="宋体" w:cs="Times New Roman"/>
      <w:sz w:val="18"/>
      <w:szCs w:val="18"/>
    </w:rPr>
  </w:style>
  <w:style w:type="paragraph" w:styleId="984" w:customStyle="1">
    <w:name w:val="目录 11"/>
    <w:basedOn w:val="747"/>
    <w:next w:val="747"/>
    <w:semiHidden/>
    <w:qFormat/>
    <w:pPr>
      <w:jc w:val="left"/>
      <w:spacing w:before="120" w:after="120" w:line="400" w:lineRule="exact"/>
      <w:tabs>
        <w:tab w:val="right" w:pos="8720" w:leader="dot"/>
      </w:tabs>
    </w:pPr>
    <w:rPr>
      <w:rFonts w:ascii="宋体" w:hAnsi="宋体"/>
      <w:caps/>
      <w:sz w:val="24"/>
      <w:szCs w:val="24"/>
    </w:rPr>
  </w:style>
  <w:style w:type="paragraph" w:styleId="985" w:customStyle="1">
    <w:name w:val="目录 41"/>
    <w:basedOn w:val="747"/>
    <w:next w:val="747"/>
    <w:semiHidden/>
    <w:qFormat/>
    <w:pPr>
      <w:ind w:left="630"/>
      <w:jc w:val="left"/>
    </w:pPr>
  </w:style>
  <w:style w:type="paragraph" w:styleId="986" w:customStyle="1">
    <w:name w:val="列表1"/>
    <w:basedOn w:val="747"/>
    <w:qFormat/>
    <w:pPr>
      <w:ind w:left="200" w:hanging="200"/>
    </w:pPr>
  </w:style>
  <w:style w:type="paragraph" w:styleId="987" w:customStyle="1">
    <w:name w:val="目录 61"/>
    <w:basedOn w:val="747"/>
    <w:next w:val="747"/>
    <w:semiHidden/>
    <w:qFormat/>
    <w:pPr>
      <w:ind w:left="1050"/>
      <w:jc w:val="left"/>
    </w:pPr>
  </w:style>
  <w:style w:type="paragraph" w:styleId="988" w:customStyle="1">
    <w:name w:val="正文文本缩进 31"/>
    <w:basedOn w:val="747"/>
    <w:link w:val="989"/>
    <w:qFormat/>
    <w:pPr>
      <w:ind w:left="645" w:firstLine="645"/>
    </w:pPr>
    <w:rPr>
      <w:rFonts w:ascii="Arial" w:hAnsi="Arial" w:eastAsia="仿宋_GB2312"/>
      <w:color w:val="ffff00"/>
      <w:sz w:val="32"/>
      <w:szCs w:val="32"/>
      <w:lang w:eastAsia="en-US"/>
    </w:rPr>
  </w:style>
  <w:style w:type="character" w:styleId="989" w:customStyle="1">
    <w:name w:val="正文文本缩进 3 Char"/>
    <w:link w:val="988"/>
    <w:qFormat/>
    <w:rPr>
      <w:rFonts w:ascii="Arial" w:hAnsi="Arial" w:eastAsia="仿宋_GB2312" w:cs="Arial"/>
      <w:color w:val="ffff00"/>
      <w:sz w:val="32"/>
      <w:szCs w:val="32"/>
    </w:rPr>
  </w:style>
  <w:style w:type="paragraph" w:styleId="990" w:customStyle="1">
    <w:name w:val="图表目录1"/>
    <w:basedOn w:val="747"/>
    <w:next w:val="747"/>
    <w:semiHidden/>
    <w:qFormat/>
    <w:pPr>
      <w:ind w:left="840" w:hanging="420"/>
    </w:pPr>
  </w:style>
  <w:style w:type="paragraph" w:styleId="991" w:customStyle="1">
    <w:name w:val="目录 21"/>
    <w:basedOn w:val="747"/>
    <w:next w:val="747"/>
    <w:semiHidden/>
    <w:qFormat/>
    <w:pPr>
      <w:ind w:left="210"/>
      <w:jc w:val="left"/>
    </w:pPr>
    <w:rPr>
      <w:smallCaps/>
      <w:szCs w:val="24"/>
    </w:rPr>
  </w:style>
  <w:style w:type="paragraph" w:styleId="992" w:customStyle="1">
    <w:name w:val="目录 91"/>
    <w:basedOn w:val="747"/>
    <w:next w:val="747"/>
    <w:semiHidden/>
    <w:qFormat/>
    <w:pPr>
      <w:ind w:left="1680"/>
      <w:jc w:val="left"/>
    </w:pPr>
  </w:style>
  <w:style w:type="paragraph" w:styleId="993" w:customStyle="1">
    <w:name w:val="正文文本 21"/>
    <w:basedOn w:val="747"/>
    <w:link w:val="994"/>
    <w:qFormat/>
    <w:pPr>
      <w:jc w:val="center"/>
      <w:widowControl/>
    </w:pPr>
    <w:rPr>
      <w:rFonts w:ascii="楷体_GB2312" w:eastAsia="楷体_GB2312"/>
      <w:sz w:val="28"/>
      <w:szCs w:val="28"/>
      <w:lang w:eastAsia="en-US"/>
    </w:rPr>
  </w:style>
  <w:style w:type="character" w:styleId="994" w:customStyle="1">
    <w:name w:val="正文文本 2 Char"/>
    <w:link w:val="993"/>
    <w:qFormat/>
    <w:rPr>
      <w:rFonts w:ascii="楷体_GB2312" w:hAnsi="Times New Roman" w:eastAsia="楷体_GB2312" w:cs="Times New Roman"/>
      <w:sz w:val="28"/>
      <w:szCs w:val="28"/>
    </w:rPr>
  </w:style>
  <w:style w:type="paragraph" w:styleId="995"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996" w:customStyle="1">
    <w:name w:val="索引 11"/>
    <w:basedOn w:val="747"/>
    <w:next w:val="747"/>
    <w:semiHidden/>
    <w:qFormat/>
    <w:pPr>
      <w:spacing w:line="240" w:lineRule="atLeast"/>
    </w:pPr>
    <w:rPr>
      <w:b/>
      <w:bCs/>
    </w:rPr>
  </w:style>
  <w:style w:type="paragraph" w:styleId="997" w:customStyle="1">
    <w:name w:val="批注主题1"/>
    <w:basedOn w:val="960"/>
    <w:next w:val="960"/>
    <w:link w:val="998"/>
    <w:qFormat/>
    <w:rPr>
      <w:b/>
      <w:bCs/>
    </w:rPr>
  </w:style>
  <w:style w:type="character" w:styleId="998" w:customStyle="1">
    <w:name w:val="批注主题 Char"/>
    <w:link w:val="997"/>
    <w:semiHidden/>
    <w:qFormat/>
    <w:rPr>
      <w:rFonts w:ascii="Times New Roman" w:hAnsi="Times New Roman" w:eastAsia="宋体" w:cs="Times New Roman"/>
      <w:b/>
      <w:bCs/>
      <w:szCs w:val="21"/>
    </w:rPr>
  </w:style>
  <w:style w:type="paragraph" w:styleId="999" w:customStyle="1">
    <w:name w:val="正文首行缩进1"/>
    <w:basedOn w:val="747"/>
    <w:link w:val="1000"/>
    <w:qFormat/>
    <w:pPr>
      <w:ind w:firstLine="200"/>
      <w:spacing w:line="360" w:lineRule="auto"/>
    </w:pPr>
    <w:rPr>
      <w:rFonts w:ascii="仿宋_GB2312" w:eastAsia="仿宋_GB2312"/>
      <w:sz w:val="30"/>
      <w:szCs w:val="30"/>
      <w:lang w:eastAsia="en-US"/>
    </w:rPr>
  </w:style>
  <w:style w:type="character" w:styleId="1000" w:customStyle="1">
    <w:name w:val="正文首行缩进 Char"/>
    <w:link w:val="999"/>
    <w:qFormat/>
    <w:rPr>
      <w:rFonts w:ascii="仿宋_GB2312" w:hAnsi="Times New Roman" w:eastAsia="仿宋_GB2312" w:cs="Times New Roman"/>
      <w:sz w:val="30"/>
      <w:szCs w:val="30"/>
    </w:rPr>
  </w:style>
  <w:style w:type="paragraph" w:styleId="1001" w:customStyle="1">
    <w:name w:val="正文首行缩进 21"/>
    <w:basedOn w:val="966"/>
    <w:link w:val="1002"/>
    <w:qFormat/>
    <w:pPr>
      <w:ind w:firstLine="420"/>
      <w:spacing w:line="360" w:lineRule="auto"/>
    </w:pPr>
    <w:rPr>
      <w:rFonts w:ascii="宋体" w:hAnsi="宋体" w:eastAsia="宋体"/>
      <w:szCs w:val="20"/>
    </w:rPr>
  </w:style>
  <w:style w:type="character" w:styleId="1002" w:customStyle="1">
    <w:name w:val="正文首行缩进 2 Char"/>
    <w:link w:val="1001"/>
    <w:qFormat/>
    <w:rPr>
      <w:rFonts w:ascii="宋体" w:hAnsi="宋体" w:eastAsia="宋体" w:cs="Times New Roman"/>
      <w:sz w:val="32"/>
      <w:szCs w:val="20"/>
    </w:rPr>
  </w:style>
  <w:style w:type="table" w:styleId="1003" w:customStyle="1">
    <w:name w:val="网格型1"/>
    <w:basedOn w:val="945"/>
    <w:qFormat/>
    <w:pPr>
      <w:jc w:val="both"/>
      <w:widowControl w:val="off"/>
    </w:pPr>
    <w:tblPr>
      <w:tblCellMar>
        <w:left w:w="0" w:type="dxa"/>
        <w:top w:w="0" w:type="dxa"/>
        <w:right w:w="0" w:type="dxa"/>
        <w:bottom w:w="0" w:type="dxa"/>
      </w:tblCellMar>
    </w:tblPr>
  </w:style>
  <w:style w:type="character" w:styleId="1004" w:customStyle="1">
    <w:name w:val="要点1"/>
    <w:qFormat/>
    <w:rPr>
      <w:b/>
      <w:bCs/>
    </w:rPr>
  </w:style>
  <w:style w:type="character" w:styleId="1005" w:customStyle="1">
    <w:name w:val="页码1"/>
    <w:qFormat/>
  </w:style>
  <w:style w:type="character" w:styleId="1006" w:customStyle="1">
    <w:name w:val="已访问的超链接1"/>
    <w:qFormat/>
    <w:rPr>
      <w:color w:val="800080"/>
      <w:u w:val="single"/>
    </w:rPr>
  </w:style>
  <w:style w:type="character" w:styleId="1007" w:customStyle="1">
    <w:name w:val="强调1"/>
    <w:qFormat/>
    <w:rPr>
      <w:i/>
    </w:rPr>
  </w:style>
  <w:style w:type="character" w:styleId="1008" w:customStyle="1">
    <w:name w:val="超链接1"/>
    <w:qFormat/>
    <w:rPr>
      <w:color w:val="0000ff"/>
      <w:u w:val="single"/>
    </w:rPr>
  </w:style>
  <w:style w:type="character" w:styleId="1009" w:customStyle="1">
    <w:name w:val="批注引用1"/>
    <w:qFormat/>
    <w:rPr>
      <w:sz w:val="21"/>
      <w:szCs w:val="21"/>
    </w:rPr>
  </w:style>
  <w:style w:type="character" w:styleId="1010" w:customStyle="1">
    <w:name w:val="font5 Char"/>
    <w:qFormat/>
    <w:rPr>
      <w:rFonts w:ascii="宋体" w:hAnsi="宋体" w:eastAsia="宋体"/>
      <w:sz w:val="28"/>
      <w:szCs w:val="28"/>
      <w:lang w:val="en-US" w:eastAsia="zh-CN" w:bidi="ar-SA"/>
    </w:rPr>
  </w:style>
  <w:style w:type="character" w:styleId="1011" w:customStyle="1">
    <w:name w:val="二级目录 Char"/>
    <w:link w:val="1012"/>
    <w:qFormat/>
    <w:rPr>
      <w:b/>
      <w:sz w:val="30"/>
      <w:szCs w:val="28"/>
    </w:rPr>
  </w:style>
  <w:style w:type="paragraph" w:styleId="1012" w:customStyle="1">
    <w:name w:val="二级目录"/>
    <w:next w:val="747"/>
    <w:link w:val="1011"/>
    <w:qFormat/>
    <w:pPr>
      <w:ind w:left="907" w:hanging="907"/>
      <w:tabs>
        <w:tab w:val="left" w:pos="907" w:leader="none"/>
        <w:tab w:val="left" w:pos="1145" w:leader="none"/>
      </w:tabs>
      <w:outlineLvl w:val="1"/>
    </w:pPr>
    <w:rPr>
      <w:b/>
      <w:sz w:val="30"/>
      <w:szCs w:val="28"/>
    </w:rPr>
  </w:style>
  <w:style w:type="character" w:styleId="1013" w:customStyle="1">
    <w:name w:val="列出段落 Char"/>
    <w:link w:val="1014"/>
    <w:qFormat/>
    <w:rPr>
      <w:rFonts w:ascii="Calibri" w:hAnsi="Calibri"/>
      <w:sz w:val="24"/>
      <w:szCs w:val="24"/>
      <w:lang w:eastAsia="en-US" w:bidi="en-US"/>
    </w:rPr>
  </w:style>
  <w:style w:type="paragraph" w:styleId="1014" w:customStyle="1">
    <w:name w:val="列出段落1"/>
    <w:basedOn w:val="747"/>
    <w:link w:val="1013"/>
    <w:qFormat/>
    <w:pPr>
      <w:contextualSpacing/>
      <w:ind w:left="720"/>
      <w:jc w:val="left"/>
      <w:widowControl/>
    </w:pPr>
    <w:rPr>
      <w:rFonts w:ascii="Calibri" w:hAnsi="Calibri"/>
      <w:sz w:val="24"/>
      <w:szCs w:val="24"/>
      <w:lang w:eastAsia="en-US" w:bidi="en-US"/>
    </w:rPr>
  </w:style>
  <w:style w:type="paragraph" w:styleId="1015" w:customStyle="1">
    <w:name w:val="Body Text(ch)"/>
    <w:basedOn w:val="747"/>
    <w:next w:val="964"/>
    <w:qFormat/>
    <w:pPr>
      <w:spacing w:after="120"/>
    </w:pPr>
    <w:rPr>
      <w:rFonts w:ascii="宋体" w:hAnsi="Arial"/>
      <w:bCs/>
      <w:iCs/>
      <w:szCs w:val="24"/>
    </w:rPr>
  </w:style>
  <w:style w:type="paragraph" w:styleId="1016" w:customStyle="1">
    <w:name w:val="xl27"/>
    <w:basedOn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customStyle="1">
    <w:name w:val="xl26"/>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customStyle="1">
    <w:name w:val="Char"/>
    <w:basedOn w:val="747"/>
    <w:qFormat/>
    <w:pPr>
      <w:ind w:firstLine="200"/>
      <w:tabs>
        <w:tab w:val="left" w:pos="360" w:leader="none"/>
      </w:tabs>
    </w:pPr>
    <w:rPr>
      <w:sz w:val="28"/>
      <w:szCs w:val="30"/>
    </w:rPr>
  </w:style>
  <w:style w:type="paragraph" w:styleId="1019" w:customStyle="1">
    <w:name w:val="Char1"/>
    <w:basedOn w:val="958"/>
    <w:qFormat/>
    <w:rPr>
      <w:rFonts w:ascii="Tahoma" w:hAnsi="Tahoma"/>
      <w:sz w:val="24"/>
      <w:szCs w:val="24"/>
    </w:rPr>
  </w:style>
  <w:style w:type="paragraph" w:styleId="1020" w:customStyle="1">
    <w:name w:val="普通正文"/>
    <w:basedOn w:val="747"/>
    <w:qFormat/>
    <w:pPr>
      <w:ind w:firstLine="480"/>
      <w:jc w:val="left"/>
      <w:spacing w:before="120" w:after="120" w:line="360" w:lineRule="auto"/>
    </w:pPr>
    <w:rPr>
      <w:rFonts w:ascii="Arial" w:hAnsi="Arial"/>
      <w:sz w:val="24"/>
      <w:szCs w:val="24"/>
    </w:rPr>
  </w:style>
  <w:style w:type="paragraph" w:styleId="1021" w:customStyle="1">
    <w:name w:val="table_lines"/>
    <w:basedOn w:val="747"/>
    <w:qFormat/>
    <w:pPr>
      <w:jc w:val="left"/>
      <w:widowControl/>
    </w:pPr>
    <w:rPr>
      <w:sz w:val="20"/>
      <w:szCs w:val="20"/>
      <w:lang w:val="de-DE" w:eastAsia="de-DE"/>
    </w:rPr>
  </w:style>
  <w:style w:type="paragraph" w:styleId="1022" w:customStyle="1">
    <w:name w:val="附录1"/>
    <w:qFormat/>
    <w:pPr>
      <w:numPr>
        <w:numId w:val="2"/>
      </w:numPr>
      <w:spacing w:before="240" w:line="600" w:lineRule="atLeast"/>
    </w:pPr>
    <w:rPr>
      <w:b/>
      <w:i/>
      <w:sz w:val="28"/>
    </w:rPr>
  </w:style>
  <w:style w:type="paragraph" w:styleId="1023" w:customStyle="1">
    <w:name w:val="font7"/>
    <w:basedOn w:val="747"/>
    <w:qFormat/>
    <w:pPr>
      <w:jc w:val="left"/>
      <w:spacing w:before="100" w:beforeAutospacing="1" w:after="100" w:afterAutospacing="1"/>
      <w:widowControl/>
    </w:pPr>
    <w:rPr>
      <w:rFonts w:hint="eastAsia" w:ascii="宋体" w:hAnsi="宋体"/>
      <w:sz w:val="18"/>
      <w:szCs w:val="18"/>
    </w:rPr>
  </w:style>
  <w:style w:type="paragraph" w:styleId="1024" w:customStyle="1">
    <w:name w:val="Char Char Char Char"/>
    <w:basedOn w:val="958"/>
    <w:qFormat/>
    <w:pPr>
      <w:spacing w:line="360" w:lineRule="auto"/>
    </w:pPr>
    <w:rPr>
      <w:rFonts w:ascii="Tahoma" w:hAnsi="Tahoma"/>
      <w:sz w:val="24"/>
      <w:szCs w:val="24"/>
    </w:rPr>
  </w:style>
  <w:style w:type="paragraph" w:styleId="1025" w:customStyle="1">
    <w:name w:val="列出段落2"/>
    <w:basedOn w:val="747"/>
    <w:qFormat/>
    <w:pPr>
      <w:contextualSpacing/>
      <w:ind w:left="720"/>
      <w:jc w:val="left"/>
      <w:widowControl/>
    </w:pPr>
    <w:rPr>
      <w:rFonts w:ascii="Calibri" w:hAnsi="Calibri"/>
      <w:sz w:val="24"/>
      <w:szCs w:val="24"/>
      <w:lang w:eastAsia="en-US" w:bidi="en-US"/>
    </w:rPr>
  </w:style>
  <w:style w:type="paragraph" w:styleId="1026" w:customStyle="1">
    <w:name w:val="4"/>
    <w:basedOn w:val="747"/>
    <w:next w:val="988"/>
    <w:qFormat/>
    <w:pPr>
      <w:ind w:firstLine="420"/>
      <w:spacing w:line="360" w:lineRule="auto"/>
    </w:pPr>
    <w:rPr>
      <w:color w:val="ff0000"/>
      <w:sz w:val="24"/>
      <w:szCs w:val="24"/>
    </w:rPr>
  </w:style>
  <w:style w:type="paragraph" w:styleId="1027" w:customStyle="1">
    <w:name w:val="普通 (Web)"/>
    <w:basedOn w:val="747"/>
    <w:qFormat/>
    <w:pPr>
      <w:jc w:val="left"/>
      <w:spacing w:before="100" w:beforeAutospacing="1" w:after="100" w:afterAutospacing="1"/>
      <w:widowControl/>
    </w:pPr>
    <w:rPr>
      <w:rFonts w:ascii="宋体" w:hAnsi="宋体"/>
      <w:sz w:val="24"/>
      <w:szCs w:val="24"/>
    </w:rPr>
  </w:style>
  <w:style w:type="paragraph" w:styleId="1028" w:customStyle="1">
    <w:name w:val="Char Char Char Char Char Char Char Char Char Char"/>
    <w:basedOn w:val="747"/>
    <w:qFormat/>
    <w:pPr>
      <w:spacing w:line="360" w:lineRule="auto"/>
    </w:pPr>
    <w:rPr>
      <w:sz w:val="24"/>
      <w:szCs w:val="20"/>
    </w:rPr>
  </w:style>
  <w:style w:type="paragraph" w:styleId="1029" w:customStyle="1">
    <w:name w:val="样式1"/>
    <w:basedOn w:val="747"/>
    <w:qFormat/>
    <w:pPr>
      <w:numPr>
        <w:numId w:val="3"/>
      </w:numPr>
    </w:pPr>
    <w:rPr>
      <w:rFonts w:ascii="宋体" w:hAnsi="宋体"/>
    </w:rPr>
  </w:style>
  <w:style w:type="paragraph" w:styleId="1030" w:customStyle="1">
    <w:name w:val="font6"/>
    <w:basedOn w:val="747"/>
    <w:qFormat/>
    <w:pPr>
      <w:jc w:val="left"/>
      <w:spacing w:before="100" w:beforeAutospacing="1" w:after="100" w:afterAutospacing="1"/>
      <w:widowControl/>
    </w:pPr>
    <w:rPr>
      <w:rFonts w:hint="eastAsia" w:ascii="宋体" w:hAnsi="宋体"/>
      <w:sz w:val="28"/>
      <w:szCs w:val="28"/>
      <w:u w:val="single"/>
    </w:rPr>
  </w:style>
  <w:style w:type="paragraph" w:styleId="1031" w:customStyle="1">
    <w:name w:val="xl25"/>
    <w:basedOn w:val="74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customStyle="1">
    <w:name w:val="图标"/>
    <w:basedOn w:val="747"/>
    <w:next w:val="74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customStyle="1">
    <w:name w:val="标题3"/>
    <w:basedOn w:val="747"/>
    <w:next w:val="747"/>
    <w:qFormat/>
    <w:pPr>
      <w:ind w:firstLine="624"/>
      <w:spacing w:line="590" w:lineRule="atLeast"/>
    </w:pPr>
    <w:rPr>
      <w:rFonts w:ascii="方正黑体_GBK" w:eastAsia="方正黑体_GBK"/>
      <w:sz w:val="32"/>
      <w:szCs w:val="32"/>
    </w:rPr>
  </w:style>
  <w:style w:type="paragraph" w:styleId="1034" w:customStyle="1">
    <w:name w:val="xl24"/>
    <w:basedOn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9"/>
    <w:basedOn w:val="74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customStyle="1">
    <w:name w:val="Char Char Char Char Char Char Char Char"/>
    <w:basedOn w:val="747"/>
    <w:qFormat/>
    <w:pPr>
      <w:jc w:val="left"/>
      <w:spacing w:after="160" w:line="240" w:lineRule="exact"/>
      <w:widowControl/>
    </w:pPr>
    <w:rPr>
      <w:rFonts w:ascii="Verdana" w:hAnsi="Verdana"/>
      <w:sz w:val="20"/>
      <w:szCs w:val="20"/>
      <w:lang w:eastAsia="en-US"/>
    </w:rPr>
  </w:style>
  <w:style w:type="paragraph" w:styleId="1037" w:customStyle="1">
    <w:name w:val="xl28"/>
    <w:basedOn w:val="74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Char Char Char Char Char Char Char Char1"/>
    <w:basedOn w:val="747"/>
    <w:qFormat/>
    <w:pPr>
      <w:jc w:val="left"/>
      <w:spacing w:after="160" w:line="240" w:lineRule="exact"/>
      <w:widowControl/>
    </w:pPr>
    <w:rPr>
      <w:rFonts w:ascii="Verdana" w:hAnsi="Verdana"/>
      <w:sz w:val="20"/>
      <w:szCs w:val="20"/>
      <w:lang w:eastAsia="en-US"/>
    </w:rPr>
  </w:style>
  <w:style w:type="paragraph" w:styleId="1039" w:customStyle="1">
    <w:name w:val="xl30"/>
    <w:basedOn w:val="747"/>
    <w:qFormat/>
    <w:pPr>
      <w:jc w:val="center"/>
      <w:spacing w:before="100" w:beforeAutospacing="1" w:after="100" w:afterAutospacing="1"/>
      <w:widowControl/>
    </w:pPr>
    <w:rPr>
      <w:rFonts w:ascii="宋体" w:hAnsi="宋体"/>
      <w:b/>
      <w:bCs/>
      <w:sz w:val="36"/>
      <w:szCs w:val="36"/>
    </w:rPr>
  </w:style>
  <w:style w:type="paragraph" w:styleId="1040" w:customStyle="1">
    <w:name w:val="Char Char Char Char1"/>
    <w:basedOn w:val="958"/>
    <w:qFormat/>
    <w:pPr>
      <w:spacing w:line="360" w:lineRule="auto"/>
    </w:pPr>
    <w:rPr>
      <w:rFonts w:ascii="Tahoma" w:hAnsi="Tahoma"/>
      <w:sz w:val="24"/>
      <w:szCs w:val="24"/>
    </w:rPr>
  </w:style>
  <w:style w:type="paragraph" w:styleId="1041" w:customStyle="1">
    <w:name w:val="table_1stline"/>
    <w:basedOn w:val="747"/>
    <w:qFormat/>
    <w:pPr>
      <w:jc w:val="left"/>
      <w:spacing w:before="120"/>
      <w:widowControl/>
    </w:pPr>
    <w:rPr>
      <w:bCs/>
      <w:sz w:val="20"/>
      <w:szCs w:val="20"/>
      <w:lang w:val="de-DE" w:eastAsia="de-DE"/>
    </w:rPr>
  </w:style>
  <w:style w:type="paragraph" w:styleId="1042" w:customStyle="1">
    <w:name w:val="font5"/>
    <w:basedOn w:val="747"/>
    <w:qFormat/>
    <w:pPr>
      <w:jc w:val="left"/>
      <w:spacing w:before="100" w:beforeAutospacing="1" w:after="100" w:afterAutospacing="1"/>
      <w:widowControl/>
    </w:pPr>
    <w:rPr>
      <w:rFonts w:hint="eastAsia" w:ascii="宋体" w:hAnsi="宋体"/>
      <w:sz w:val="28"/>
      <w:szCs w:val="28"/>
    </w:rPr>
  </w:style>
  <w:style w:type="paragraph" w:styleId="1043" w:customStyle="1">
    <w:name w:val="标题1"/>
    <w:basedOn w:val="747"/>
    <w:next w:val="7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4" w:customStyle="1">
    <w:name w:val="修订1"/>
    <w:uiPriority w:val="99"/>
    <w:qFormat/>
    <w:rPr>
      <w:sz w:val="21"/>
      <w:szCs w:val="21"/>
    </w:rPr>
  </w:style>
  <w:style w:type="paragraph" w:styleId="1045" w:customStyle="1">
    <w:name w:val="无间隔1"/>
    <w:uiPriority w:val="1"/>
    <w:qFormat/>
    <w:pPr>
      <w:jc w:val="both"/>
      <w:widowControl w:val="off"/>
    </w:pPr>
    <w:rPr>
      <w:sz w:val="21"/>
      <w:szCs w:val="21"/>
    </w:rPr>
  </w:style>
  <w:style w:type="character" w:styleId="1046" w:customStyle="1">
    <w:name w:val="纯文本 字符"/>
    <w:qFormat/>
    <w:rPr>
      <w:rFonts w:ascii="宋体" w:hAnsi="Courier New"/>
      <w:szCs w:val="24"/>
    </w:rPr>
  </w:style>
  <w:style w:type="character" w:styleId="1047" w:customStyle="1">
    <w:name w:val="批注文字 字符"/>
    <w:qFormat/>
    <w:rPr>
      <w:sz w:val="21"/>
      <w:szCs w:val="24"/>
    </w:rPr>
  </w:style>
  <w:style w:type="character" w:styleId="1048" w:customStyle="1">
    <w:name w:val="批注框文本 字符"/>
    <w:qFormat/>
    <w:rPr>
      <w:sz w:val="18"/>
      <w:szCs w:val="18"/>
    </w:rPr>
  </w:style>
  <w:style w:type="character" w:styleId="1049" w:customStyle="1">
    <w:name w:val="批注主题 字符"/>
    <w:qFormat/>
  </w:style>
  <w:style w:type="paragraph" w:styleId="1050" w:customStyle="1">
    <w:name w:val="_Style 120"/>
    <w:basedOn w:val="747"/>
    <w:next w:val="1025"/>
    <w:uiPriority w:val="34"/>
    <w:qFormat/>
    <w:pPr>
      <w:contextualSpacing/>
      <w:ind w:left="720"/>
      <w:jc w:val="left"/>
      <w:widowControl/>
    </w:pPr>
    <w:rPr>
      <w:rFonts w:ascii="Calibri" w:hAnsi="Calibri"/>
      <w:sz w:val="24"/>
      <w:szCs w:val="24"/>
      <w:lang w:eastAsia="en-US" w:bidi="en-US"/>
    </w:rPr>
  </w:style>
  <w:style w:type="paragraph" w:styleId="1051" w:customStyle="1">
    <w:name w:val="修订2"/>
    <w:hidden/>
    <w:uiPriority w:val="99"/>
    <w:unhideWhenUsed/>
    <w:qFormat/>
    <w:rPr>
      <w:sz w:val="21"/>
      <w:szCs w:val="21"/>
    </w:rPr>
  </w:style>
  <w:style w:type="character" w:styleId="1052" w:customStyle="1">
    <w:name w:val="批注文字 Char1"/>
    <w:basedOn w:val="757"/>
    <w:link w:val="762"/>
    <w:uiPriority w:val="99"/>
    <w:semiHidden/>
    <w:qFormat/>
    <w:rPr>
      <w:sz w:val="21"/>
      <w:szCs w:val="21"/>
    </w:rPr>
  </w:style>
  <w:style w:type="character" w:styleId="1053" w:customStyle="1">
    <w:name w:val="批注主题 Char1"/>
    <w:basedOn w:val="1052"/>
    <w:link w:val="779"/>
    <w:uiPriority w:val="99"/>
    <w:semiHidden/>
    <w:qFormat/>
    <w:rPr>
      <w:b/>
      <w:bCs/>
      <w:sz w:val="21"/>
      <w:szCs w:val="21"/>
    </w:rPr>
  </w:style>
  <w:style w:type="paragraph" w:styleId="1054" w:customStyle="1">
    <w:name w:val="msonormal"/>
    <w:basedOn w:val="747"/>
    <w:qFormat/>
    <w:pPr>
      <w:jc w:val="left"/>
      <w:spacing w:before="100" w:beforeAutospacing="1" w:after="100" w:afterAutospacing="1"/>
      <w:widowControl/>
    </w:pPr>
    <w:rPr>
      <w:rFonts w:ascii="宋体" w:hAnsi="宋体" w:cs="宋体"/>
      <w:sz w:val="24"/>
      <w:szCs w:val="24"/>
    </w:rPr>
  </w:style>
  <w:style w:type="paragraph" w:styleId="1055" w:customStyle="1">
    <w:name w:val="xl65"/>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6" w:customStyle="1">
    <w:name w:val="xl66"/>
    <w:basedOn w:val="747"/>
    <w:qFormat/>
    <w:pPr>
      <w:jc w:val="center"/>
      <w:spacing w:before="100" w:beforeAutospacing="1" w:after="100" w:afterAutospacing="1"/>
      <w:shd w:val="clear" w:color="000000" w:fill="ffffff"/>
      <w:widowControl/>
      <w:pBdr>
        <w:left w:val="single" w:color="auto" w:sz="4" w:space="0"/>
        <w:bottom w:val="single" w:color="auto" w:sz="8" w:space="0"/>
        <w:right w:val="single" w:color="auto" w:sz="4" w:space="0"/>
      </w:pBdr>
    </w:pPr>
    <w:rPr>
      <w:rFonts w:ascii="宋体" w:hAnsi="宋体" w:cs="宋体"/>
      <w:sz w:val="24"/>
      <w:szCs w:val="24"/>
    </w:rPr>
  </w:style>
  <w:style w:type="paragraph" w:styleId="1057" w:customStyle="1">
    <w:name w:val="xl67"/>
    <w:basedOn w:val="747"/>
    <w:qFormat/>
    <w:pPr>
      <w:jc w:val="center"/>
      <w:spacing w:before="100" w:beforeAutospacing="1" w:after="100" w:afterAutospacing="1"/>
      <w:shd w:val="clear" w:color="000000" w:fill="ffffff"/>
      <w:widowControl/>
      <w:pBdr>
        <w:top w:val="single" w:color="auto" w:sz="4" w:space="0"/>
        <w:left w:val="single" w:color="auto" w:sz="4" w:space="0"/>
        <w:bottom w:val="single" w:color="auto" w:sz="8" w:space="0"/>
        <w:right w:val="single" w:color="auto" w:sz="4" w:space="0"/>
      </w:pBdr>
    </w:pPr>
    <w:rPr>
      <w:rFonts w:ascii="宋体" w:hAnsi="宋体" w:cs="宋体"/>
      <w:sz w:val="24"/>
      <w:szCs w:val="24"/>
    </w:rPr>
  </w:style>
  <w:style w:type="paragraph" w:styleId="1058" w:customStyle="1">
    <w:name w:val="xl68"/>
    <w:basedOn w:val="74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059" w:customStyle="1">
    <w:name w:val="xl69"/>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060" w:customStyle="1">
    <w:name w:val="xl70"/>
    <w:basedOn w:val="7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1" w:customStyle="1">
    <w:name w:val="xl71"/>
    <w:basedOn w:val="747"/>
    <w:qFormat/>
    <w:pPr>
      <w:jc w:val="center"/>
      <w:spacing w:before="100" w:beforeAutospacing="1" w:after="100" w:afterAutospacing="1"/>
      <w:shd w:val="clear" w:color="000000" w:fill="ffffff"/>
      <w:widowControl/>
      <w:pBdr>
        <w:top w:val="single" w:color="auto" w:sz="8" w:space="0"/>
        <w:bottom w:val="single" w:color="auto" w:sz="8" w:space="0"/>
        <w:right w:val="single" w:color="auto" w:sz="4" w:space="0"/>
      </w:pBdr>
    </w:pPr>
    <w:rPr>
      <w:rFonts w:ascii="宋体" w:hAnsi="宋体" w:cs="宋体"/>
      <w:sz w:val="24"/>
      <w:szCs w:val="24"/>
    </w:rPr>
  </w:style>
  <w:style w:type="paragraph" w:styleId="1062" w:customStyle="1">
    <w:name w:val="xl72"/>
    <w:basedOn w:val="747"/>
    <w:qFormat/>
    <w:pPr>
      <w:jc w:val="center"/>
      <w:spacing w:before="100" w:beforeAutospacing="1" w:after="100" w:afterAutospacing="1"/>
      <w:shd w:val="clear" w:color="000000" w:fill="ffffff"/>
      <w:widowControl/>
      <w:pBdr>
        <w:top w:val="single" w:color="auto" w:sz="8" w:space="0"/>
        <w:left w:val="single" w:color="auto" w:sz="4" w:space="0"/>
        <w:bottom w:val="single" w:color="auto" w:sz="8" w:space="0"/>
        <w:right w:val="single" w:color="auto" w:sz="4" w:space="0"/>
      </w:pBdr>
    </w:pPr>
    <w:rPr>
      <w:rFonts w:ascii="宋体" w:hAnsi="宋体" w:cs="宋体"/>
      <w:sz w:val="24"/>
      <w:szCs w:val="24"/>
    </w:rPr>
  </w:style>
  <w:style w:type="paragraph" w:styleId="1063" w:customStyle="1">
    <w:name w:val="xl73"/>
    <w:basedOn w:val="747"/>
    <w:qFormat/>
    <w:pPr>
      <w:jc w:val="center"/>
      <w:spacing w:before="100" w:beforeAutospacing="1" w:after="100" w:afterAutospacing="1"/>
      <w:widowControl/>
      <w:pBdr>
        <w:top w:val="single" w:color="auto" w:sz="8" w:space="0"/>
        <w:left w:val="single" w:color="auto" w:sz="4" w:space="0"/>
        <w:bottom w:val="single" w:color="auto" w:sz="8" w:space="0"/>
        <w:right w:val="single" w:color="auto" w:sz="4" w:space="0"/>
      </w:pBdr>
    </w:pPr>
    <w:rPr>
      <w:rFonts w:ascii="宋体" w:hAnsi="宋体" w:cs="宋体"/>
      <w:color w:val="000000"/>
      <w:sz w:val="24"/>
      <w:szCs w:val="24"/>
    </w:rPr>
  </w:style>
  <w:style w:type="paragraph" w:styleId="1064" w:customStyle="1">
    <w:name w:val="xl74"/>
    <w:basedOn w:val="747"/>
    <w:qFormat/>
    <w:pPr>
      <w:jc w:val="left"/>
      <w:spacing w:before="100" w:beforeAutospacing="1" w:after="100" w:afterAutospacing="1"/>
      <w:shd w:val="clear" w:color="000000" w:fill="ffffff"/>
      <w:widowControl/>
    </w:pPr>
    <w:rPr>
      <w:rFonts w:ascii="宋体" w:hAnsi="宋体" w:cs="宋体"/>
      <w:b/>
      <w:bCs/>
      <w:sz w:val="24"/>
      <w:szCs w:val="24"/>
    </w:rPr>
  </w:style>
  <w:style w:type="paragraph" w:styleId="1065" w:customStyle="1">
    <w:name w:val="xl75"/>
    <w:basedOn w:val="747"/>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066" w:customStyle="1">
    <w:name w:val="xl76"/>
    <w:basedOn w:val="747"/>
    <w:qFormat/>
    <w:pPr>
      <w:jc w:val="left"/>
      <w:spacing w:before="100" w:beforeAutospacing="1" w:after="100" w:afterAutospacing="1"/>
      <w:shd w:val="clear" w:color="000000" w:fill="ffffff"/>
      <w:widowControl/>
      <w:pBdr>
        <w:left w:val="single" w:color="auto" w:sz="4" w:space="0"/>
        <w:bottom w:val="single" w:color="auto" w:sz="4" w:space="0"/>
      </w:pBdr>
    </w:pPr>
    <w:rPr>
      <w:rFonts w:ascii="宋体" w:hAnsi="宋体" w:cs="宋体"/>
      <w:b/>
      <w:bCs/>
      <w:sz w:val="24"/>
      <w:szCs w:val="24"/>
    </w:rPr>
  </w:style>
  <w:style w:type="paragraph" w:styleId="1067" w:customStyle="1">
    <w:name w:val="xl77"/>
    <w:basedOn w:val="747"/>
    <w:qFormat/>
    <w:pPr>
      <w:jc w:val="left"/>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068" w:customStyle="1">
    <w:name w:val="xl78"/>
    <w:basedOn w:val="747"/>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69" w:customStyle="1">
    <w:name w:val="xl79"/>
    <w:basedOn w:val="747"/>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070" w:customStyle="1">
    <w:name w:val="xl80"/>
    <w:basedOn w:val="747"/>
    <w:qFormat/>
    <w:pPr>
      <w:jc w:val="center"/>
      <w:spacing w:before="100" w:beforeAutospacing="1" w:after="100" w:afterAutospacing="1"/>
      <w:widowControl/>
      <w:pBdr>
        <w:left w:val="single" w:color="auto" w:sz="4" w:space="0"/>
        <w:bottom w:val="single" w:color="auto" w:sz="8" w:space="0"/>
        <w:right w:val="single" w:color="auto" w:sz="4" w:space="0"/>
      </w:pBdr>
    </w:pPr>
    <w:rPr>
      <w:rFonts w:ascii="宋体" w:hAnsi="宋体" w:cs="宋体"/>
      <w:color w:val="000000"/>
      <w:sz w:val="24"/>
      <w:szCs w:val="24"/>
    </w:rPr>
  </w:style>
  <w:style w:type="paragraph" w:styleId="1071" w:customStyle="1">
    <w:name w:val="xl81"/>
    <w:basedOn w:val="747"/>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24"/>
      <w:szCs w:val="24"/>
    </w:rPr>
  </w:style>
  <w:style w:type="paragraph" w:styleId="1072" w:customStyle="1">
    <w:name w:val="xl82"/>
    <w:basedOn w:val="74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73" w:customStyle="1">
    <w:name w:val="xl83"/>
    <w:basedOn w:val="74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1074" w:customStyle="1">
    <w:name w:val="xl84"/>
    <w:basedOn w:val="747"/>
    <w:qFormat/>
    <w:pPr>
      <w:jc w:val="left"/>
      <w:spacing w:before="100" w:beforeAutospacing="1" w:after="100" w:afterAutospacing="1"/>
      <w:widowControl/>
    </w:pPr>
    <w:rPr>
      <w:rFonts w:ascii="宋体" w:hAnsi="宋体" w:cs="宋体"/>
      <w:sz w:val="24"/>
      <w:szCs w:val="24"/>
    </w:rPr>
  </w:style>
  <w:style w:type="paragraph" w:styleId="1075" w:customStyle="1">
    <w:name w:val="xl85"/>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6" w:customStyle="1">
    <w:name w:val="xl86"/>
    <w:basedOn w:val="747"/>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4"/>
      <w:szCs w:val="24"/>
    </w:rPr>
  </w:style>
  <w:style w:type="paragraph" w:styleId="1077" w:customStyle="1">
    <w:name w:val="xl87"/>
    <w:basedOn w:val="7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78" w:customStyle="1">
    <w:name w:val="xl88"/>
    <w:basedOn w:val="747"/>
    <w:qFormat/>
    <w:pPr>
      <w:jc w:val="center"/>
      <w:spacing w:before="100" w:beforeAutospacing="1" w:after="100" w:afterAutospacing="1"/>
      <w:widowControl/>
      <w:pBdr>
        <w:left w:val="single" w:color="auto" w:sz="4" w:space="0"/>
        <w:bottom w:val="single" w:color="auto" w:sz="8" w:space="0"/>
        <w:right w:val="single" w:color="auto" w:sz="4" w:space="0"/>
      </w:pBdr>
    </w:pPr>
    <w:rPr>
      <w:rFonts w:ascii="宋体" w:hAnsi="宋体" w:cs="宋体"/>
      <w:sz w:val="24"/>
      <w:szCs w:val="24"/>
    </w:rPr>
  </w:style>
  <w:style w:type="paragraph" w:styleId="1079" w:customStyle="1">
    <w:name w:val="xl89"/>
    <w:basedOn w:val="747"/>
    <w:qFormat/>
    <w:pPr>
      <w:jc w:val="center"/>
      <w:spacing w:before="100" w:beforeAutospacing="1" w:after="100" w:afterAutospacing="1"/>
      <w:widowControl/>
      <w:pBdr>
        <w:top w:val="single" w:color="auto" w:sz="8" w:space="0"/>
        <w:left w:val="single" w:color="auto" w:sz="4" w:space="0"/>
        <w:bottom w:val="single" w:color="auto" w:sz="8" w:space="0"/>
        <w:right w:val="single" w:color="auto" w:sz="4" w:space="0"/>
      </w:pBdr>
    </w:pPr>
    <w:rPr>
      <w:rFonts w:ascii="宋体" w:hAnsi="宋体" w:cs="宋体"/>
      <w:sz w:val="24"/>
      <w:szCs w:val="24"/>
    </w:rPr>
  </w:style>
  <w:style w:type="paragraph" w:styleId="1080" w:customStyle="1">
    <w:name w:val="xl90"/>
    <w:basedOn w:val="7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1" w:customStyle="1">
    <w:name w:val="xl91"/>
    <w:basedOn w:val="747"/>
    <w:qFormat/>
    <w:pPr>
      <w:jc w:val="center"/>
      <w:spacing w:before="100" w:beforeAutospacing="1" w:after="100" w:afterAutospacing="1"/>
      <w:shd w:val="clear" w:color="000000" w:fill="ffffff"/>
      <w:widowControl/>
      <w:pBdr>
        <w:left w:val="single" w:color="auto" w:sz="4" w:space="0"/>
        <w:bottom w:val="single" w:color="auto" w:sz="8" w:space="0"/>
        <w:right w:val="single" w:color="auto" w:sz="4" w:space="0"/>
      </w:pBdr>
    </w:pPr>
    <w:rPr>
      <w:rFonts w:ascii="宋体" w:hAnsi="宋体" w:cs="宋体"/>
      <w:sz w:val="24"/>
      <w:szCs w:val="24"/>
    </w:rPr>
  </w:style>
  <w:style w:type="paragraph" w:styleId="1082">
    <w:name w:val="Balloon Text"/>
    <w:basedOn w:val="747"/>
    <w:link w:val="1083"/>
    <w:uiPriority w:val="99"/>
    <w:semiHidden/>
    <w:unhideWhenUsed/>
    <w:rPr>
      <w:sz w:val="18"/>
      <w:szCs w:val="18"/>
    </w:rPr>
  </w:style>
  <w:style w:type="character" w:styleId="1083" w:customStyle="1">
    <w:name w:val="批注框文本 Char1"/>
    <w:basedOn w:val="757"/>
    <w:link w:val="1082"/>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7A59A-28C8-490E-B3E5-7A14124B2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dc:creator>
  <cp:lastModifiedBy>张倩</cp:lastModifiedBy>
  <cp:revision>8</cp:revision>
  <dcterms:created xsi:type="dcterms:W3CDTF">2026-09-30T03:30:00Z</dcterms:created>
  <dcterms:modified xsi:type="dcterms:W3CDTF">2026-10-13T01:11:19Z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13B14D4C0869440B90F3037C79C271FB_13</vt:lpwstr>
  </property>
  <property fmtid="{D5CDD505-2E9C-101B-9397-08002B2CF9AE}" pid="4" name="KSOTemplateDocerSaveRecord">
    <vt:lpwstr>eyJoZGlkIjoiMzE1ZTkyYmVjZWM1YTkzNGQ1OGNmOTUxNzRmZmE1YjYiLCJ1c2VySWQiOiIyMjE3MTAzODcifQ==</vt:lpwstr>
  </property>
</Properties>
</file>