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288FF">
      <w:pPr>
        <w:ind w:left="1280" w:hanging="1280" w:hangingChars="400"/>
        <w:rPr>
          <w:rFonts w:hint="eastAsia" w:ascii="宋体" w:hAnsi="宋体" w:cs="宋体"/>
          <w:color w:val="000000" w:themeColor="text1"/>
          <w:sz w:val="32"/>
          <w:szCs w:val="32"/>
          <w:lang w:val="en-US" w:eastAsia="zh-CN"/>
          <w14:textFill>
            <w14:solidFill>
              <w14:schemeClr w14:val="tx1"/>
            </w14:solidFill>
          </w14:textFill>
        </w:rPr>
      </w:pPr>
      <w:r>
        <w:rPr>
          <w:rFonts w:hint="eastAsia" w:ascii="宋体" w:hAnsi="宋体" w:cs="宋体"/>
          <w:color w:val="000000" w:themeColor="text1"/>
          <w:sz w:val="32"/>
          <w:szCs w:val="32"/>
          <w:lang w:eastAsia="zh-CN"/>
          <w14:textFill>
            <w14:solidFill>
              <w14:schemeClr w14:val="tx1"/>
            </w14:solidFill>
          </w14:textFill>
        </w:rPr>
        <w:t>江苏省电动三轮摩托车零部件产品质量检验检测中心实验室装修项目</w:t>
      </w:r>
      <w:bookmarkStart w:id="0" w:name="_GoBack"/>
      <w:r>
        <w:rPr>
          <w:rFonts w:hint="eastAsia" w:ascii="宋体" w:hAnsi="宋体" w:cs="宋体"/>
          <w:color w:val="000000" w:themeColor="text1"/>
          <w:sz w:val="32"/>
          <w:szCs w:val="32"/>
          <w:lang w:val="en-US" w:eastAsia="zh-CN"/>
          <w14:textFill>
            <w14:solidFill>
              <w14:schemeClr w14:val="tx1"/>
            </w14:solidFill>
          </w14:textFill>
        </w:rPr>
        <w:t>更正（澄清）内容一</w:t>
      </w:r>
      <w:bookmarkEnd w:id="0"/>
    </w:p>
    <w:p w14:paraId="65225237">
      <w:pPr>
        <w:numPr>
          <w:numId w:val="0"/>
        </w:numPr>
        <w:ind w:leftChars="-200"/>
        <w:rPr>
          <w:rFonts w:hint="eastAsia" w:ascii="微软雅黑" w:hAnsi="微软雅黑" w:eastAsia="微软雅黑" w:cs="微软雅黑"/>
          <w:b w:val="0"/>
          <w:bCs w:val="0"/>
          <w:i w:val="0"/>
          <w:iCs w:val="0"/>
          <w:caps w:val="0"/>
          <w:color w:val="000000"/>
          <w:spacing w:val="0"/>
          <w:kern w:val="2"/>
          <w:sz w:val="24"/>
          <w:szCs w:val="24"/>
          <w:lang w:val="en-US" w:eastAsia="zh-CN" w:bidi="ar-SA"/>
        </w:rPr>
      </w:pPr>
      <w:r>
        <w:rPr>
          <w:rFonts w:hint="eastAsia" w:ascii="微软雅黑" w:hAnsi="微软雅黑" w:eastAsia="微软雅黑" w:cs="微软雅黑"/>
          <w:b w:val="0"/>
          <w:bCs w:val="0"/>
          <w:i w:val="0"/>
          <w:iCs w:val="0"/>
          <w:caps w:val="0"/>
          <w:color w:val="000000"/>
          <w:spacing w:val="0"/>
          <w:kern w:val="2"/>
          <w:sz w:val="24"/>
          <w:szCs w:val="24"/>
          <w:lang w:val="en-US" w:eastAsia="zh-CN" w:bidi="ar-SA"/>
        </w:rPr>
        <w:t>原招标文件第四章  评标标准</w:t>
      </w:r>
      <w:r>
        <w:rPr>
          <w:rFonts w:hint="eastAsia" w:ascii="微软雅黑" w:hAnsi="微软雅黑" w:eastAsia="微软雅黑" w:cs="微软雅黑"/>
          <w:b w:val="0"/>
          <w:bCs w:val="0"/>
          <w:i w:val="0"/>
          <w:iCs w:val="0"/>
          <w:caps w:val="0"/>
          <w:color w:val="000000"/>
          <w:spacing w:val="0"/>
          <w:kern w:val="2"/>
          <w:sz w:val="24"/>
          <w:szCs w:val="24"/>
          <w:lang w:val="en-US" w:eastAsia="zh-CN" w:bidi="ar-SA"/>
        </w:rPr>
        <w:t>技术部分第六条更正为劳动力、机械设备和材料投入计划</w:t>
      </w:r>
    </w:p>
    <w:p w14:paraId="5E12C5A2">
      <w:pPr>
        <w:numPr>
          <w:numId w:val="0"/>
        </w:numPr>
        <w:ind w:leftChars="-200"/>
        <w:rPr>
          <w:rFonts w:hint="eastAsia" w:ascii="微软雅黑" w:hAnsi="微软雅黑" w:eastAsia="微软雅黑" w:cs="微软雅黑"/>
          <w:b w:val="0"/>
          <w:bCs w:val="0"/>
          <w:i w:val="0"/>
          <w:iCs w:val="0"/>
          <w:caps w:val="0"/>
          <w:color w:val="000000"/>
          <w:spacing w:val="0"/>
          <w:kern w:val="2"/>
          <w:sz w:val="24"/>
          <w:szCs w:val="24"/>
          <w:lang w:val="en-US" w:eastAsia="zh-CN" w:bidi="ar-SA"/>
        </w:rPr>
      </w:pPr>
    </w:p>
    <w:p w14:paraId="726CD45E">
      <w:pPr>
        <w:numPr>
          <w:numId w:val="0"/>
        </w:numPr>
        <w:ind w:leftChars="-200"/>
        <w:rPr>
          <w:rFonts w:hint="eastAsia" w:ascii="微软雅黑" w:hAnsi="微软雅黑" w:eastAsia="微软雅黑" w:cs="微软雅黑"/>
          <w:b w:val="0"/>
          <w:bCs w:val="0"/>
          <w:i w:val="0"/>
          <w:iCs w:val="0"/>
          <w:caps w:val="0"/>
          <w:color w:val="000000"/>
          <w:spacing w:val="0"/>
          <w:kern w:val="2"/>
          <w:sz w:val="24"/>
          <w:szCs w:val="24"/>
          <w:lang w:val="en-US" w:eastAsia="zh-CN" w:bidi="ar-SA"/>
        </w:rPr>
      </w:pPr>
    </w:p>
    <w:p w14:paraId="20A2C078">
      <w:pPr>
        <w:numPr>
          <w:numId w:val="0"/>
        </w:numPr>
        <w:ind w:leftChars="-200"/>
        <w:rPr>
          <w:rFonts w:hint="default" w:ascii="微软雅黑" w:hAnsi="微软雅黑" w:eastAsia="微软雅黑" w:cs="微软雅黑"/>
          <w:b w:val="0"/>
          <w:bCs w:val="0"/>
          <w:i w:val="0"/>
          <w:iCs w:val="0"/>
          <w:caps w:val="0"/>
          <w:color w:val="000000"/>
          <w:spacing w:val="0"/>
          <w:kern w:val="2"/>
          <w:sz w:val="24"/>
          <w:szCs w:val="24"/>
          <w:lang w:val="en-US" w:eastAsia="zh-CN" w:bidi="ar-SA"/>
        </w:rPr>
      </w:pPr>
      <w:r>
        <w:rPr>
          <w:rFonts w:ascii="微软雅黑" w:hAnsi="微软雅黑" w:eastAsia="微软雅黑" w:cs="微软雅黑"/>
          <w:i w:val="0"/>
          <w:iCs w:val="0"/>
          <w:caps w:val="0"/>
          <w:color w:val="000000"/>
          <w:spacing w:val="0"/>
          <w:sz w:val="27"/>
          <w:szCs w:val="27"/>
        </w:rPr>
        <w:t>其他内容不变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27683"/>
    <w:rsid w:val="2C627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2026-10-28T07:42:00Z</dcterms:created>
  <dc:creator>Love的迹象</dc:creator>
  <cp:lastModifiedBy>Love的迹象</cp:lastModifiedBy>
  <dcterms:modified xsi:type="dcterms:W3CDTF">2026-10-28T07:46:50Z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F5CECD06D9244A50903896A95EB30B33_11</vt:lpwstr>
  </property>
  <property fmtid="{D5CDD505-2E9C-101B-9397-08002B2CF9AE}" pid="4" name="KSOTemplateDocerSaveRecord">
    <vt:lpwstr>eyJoZGlkIjoiMGUwZTc2MmM2NmQ1MTBjYjc5Zjk2MTQwOTBhMTZjMDgiLCJ1c2VySWQiOiIxMDgzNDM1In0=</vt:lpwstr>
  </property>
</Properties>
</file>