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江苏海事职业技术学院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船海装备质量检验实训中心建设项目</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JSZC-320000-SNZX-G2026-0134</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bookmarkStart w:id="0" w:name="_GoBack"/>
      <w:r/>
      <w:bookmarkEnd w:id="0"/>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江苏海事职业技术学院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九</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船海装备质量检验实训中心建设项目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2026年10月9日14点00分</w:t>
            </w:r>
            <w:r>
              <w:rPr>
                <w:rFonts w:hint="eastAsia"/>
                <w:color w:val="000000" w:themeColor="text1"/>
                <w:highlight w:val="none"/>
                <w14:textFill>
                  <w14:solidFill>
                    <w14:schemeClr w14:val="tx1"/>
                  </w14:solidFill>
                </w14:textFill>
              </w:rPr>
              <w:t xml:space="preserve">（北京时间）前递交投标文件。</w:t>
            </w:r>
            <w:r/>
          </w:p>
        </w:tc>
      </w:tr>
    </w:tbl>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项目编号：JSZC-320000-SNZX-G2026-0134</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船海装备质量检验实训中心建设项目</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300</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采购包1：197万元；采购包2：103万元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采购包1：197万元；采购包2：103万元，投标报价超过对应最高限价的按无效投标处理。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船海装备质量检验实训中心建设项目，</w:t>
      </w:r>
      <w:r>
        <w:rPr>
          <w:rFonts w:hint="eastAsia"/>
          <w:color w:val="000000" w:themeColor="text1"/>
          <w:highlight w:val="none"/>
          <w14:textFill>
            <w14:solidFill>
              <w14:schemeClr w14:val="tx1"/>
            </w14:solidFill>
          </w14:textFill>
        </w:rPr>
        <w:t xml:space="preserve">本项目共分为</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个采购包，</w:t>
      </w:r>
      <w:r>
        <w:rPr>
          <w:rFonts w:hint="eastAsia"/>
          <w:color w:val="000000" w:themeColor="text1"/>
          <w:highlight w:val="none"/>
          <w:lang w:val="en-US" w:eastAsia="zh-CN"/>
          <w14:textFill>
            <w14:solidFill>
              <w14:schemeClr w14:val="tx1"/>
            </w14:solidFill>
          </w14:textFill>
        </w:rPr>
        <w:t xml:space="preserve">采购包1无损检测仪器设备，采购包2为理化力学、精度测量及配套实训仪器设备，</w:t>
      </w:r>
      <w:r>
        <w:rPr>
          <w:rFonts w:hint="eastAsia"/>
          <w:color w:val="000000" w:themeColor="text1"/>
          <w:highlight w:val="none"/>
          <w14:textFill>
            <w14:solidFill>
              <w14:schemeClr w14:val="tx1"/>
            </w14:solidFill>
          </w14:textFill>
        </w:rPr>
        <w:t xml:space="preserve">详见招标文件。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合同履行期限：自合同签订之日起，90个日历日内供货到位。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无（本项目非专门面向中小企业采购）。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2026年10月9日14点00分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5.集中考察或答疑：采购人不组织统一</w:t>
      </w:r>
      <w:r>
        <w:rPr>
          <w:rFonts w:hint="eastAsia"/>
          <w:color w:val="000000" w:themeColor="text1"/>
          <w:highlight w:val="none"/>
          <w:lang w:val="en-US" w:eastAsia="zh-CN"/>
          <w14:textFill>
            <w14:solidFill>
              <w14:schemeClr w14:val="tx1"/>
            </w14:solidFill>
          </w14:textFill>
        </w:rPr>
        <w:t xml:space="preserve">现场勘察</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供应商可自行联系。未</w:t>
      </w:r>
      <w:r>
        <w:rPr>
          <w:rFonts w:hint="eastAsia"/>
          <w:color w:val="000000" w:themeColor="text1"/>
          <w:highlight w:val="none"/>
          <w:lang w:val="en-US" w:eastAsia="zh-CN"/>
          <w14:textFill>
            <w14:solidFill>
              <w14:schemeClr w14:val="tx1"/>
            </w14:solidFill>
          </w14:textFill>
        </w:rPr>
        <w:t xml:space="preserve">勘察</w:t>
      </w:r>
      <w:r>
        <w:rPr>
          <w:rFonts w:hint="eastAsia"/>
          <w:color w:val="000000" w:themeColor="text1"/>
          <w:highlight w:val="none"/>
          <w14:textFill>
            <w14:solidFill>
              <w14:schemeClr w14:val="tx1"/>
            </w14:solidFill>
          </w14:textFill>
        </w:rPr>
        <w:t xml:space="preserve">现场或</w:t>
      </w:r>
      <w:r>
        <w:rPr>
          <w:rFonts w:hint="eastAsia"/>
          <w:color w:val="000000" w:themeColor="text1"/>
          <w:highlight w:val="none"/>
          <w:lang w:val="en-US" w:eastAsia="zh-CN"/>
          <w14:textFill>
            <w14:solidFill>
              <w14:schemeClr w14:val="tx1"/>
            </w14:solidFill>
          </w14:textFill>
        </w:rPr>
        <w:t xml:space="preserve">勘察</w:t>
      </w:r>
      <w:r>
        <w:rPr>
          <w:rFonts w:hint="eastAsia"/>
          <w:color w:val="000000" w:themeColor="text1"/>
          <w:highlight w:val="none"/>
          <w14:textFill>
            <w14:solidFill>
              <w14:schemeClr w14:val="tx1"/>
            </w14:solidFill>
          </w14:textFill>
        </w:rPr>
        <w:t xml:space="preserve">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勘查联系人：肖老师18260792676</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供应商应</w:t>
      </w:r>
      <w:r>
        <w:rPr>
          <w:rFonts w:hint="eastAsia"/>
          <w:color w:val="000000" w:themeColor="text1"/>
          <w:highlight w:val="none"/>
          <w:lang w:eastAsia="zh-CN"/>
          <w14:textFill>
            <w14:solidFill>
              <w14:schemeClr w14:val="tx1"/>
            </w14:solidFill>
          </w14:textFill>
        </w:rPr>
        <w:t xml:space="preserve">提前联系</w:t>
      </w:r>
      <w:r>
        <w:rPr>
          <w:rFonts w:hint="eastAsia"/>
          <w:color w:val="000000" w:themeColor="text1"/>
          <w:highlight w:val="none"/>
          <w:lang w:val="en-US" w:eastAsia="zh-CN"/>
          <w14:textFill>
            <w14:solidFill>
              <w14:schemeClr w14:val="tx1"/>
            </w14:solidFill>
          </w14:textFill>
        </w:rPr>
        <w:t xml:space="preserve">并按要求</w:t>
      </w:r>
      <w:r>
        <w:rPr>
          <w:rFonts w:hint="eastAsia"/>
          <w:color w:val="000000" w:themeColor="text1"/>
          <w:highlight w:val="none"/>
          <w:lang w:eastAsia="zh-CN"/>
          <w14:textFill>
            <w14:solidFill>
              <w14:schemeClr w14:val="tx1"/>
            </w14:solidFill>
          </w14:textFill>
        </w:rPr>
        <w:t xml:space="preserve">办理入校手续）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8.本项目共分为2个采购包，投标人可参加任意包或全部包的投标，投标人多包投标的需按采购包分别制作投标文件。采购包评审顺序以采购包序号顺序进行，投标人可以同时中标多个采购包。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江苏海事职业技术学院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地址：江苏省南京市江宁区格致路309号</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联系方式：陈老师025-86176900 肖老师18260792676</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江苏海事职业技术学院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各采购包中标人按《招标代理服务收费管理暂行办法》（国家发展计划委员会计价格〔2002〕1980号）代理服务招标收费标准的60%计算，向招标代理机构支付招标代理服务费。招标代理服务费计算基数为各采购包预算金额，该项费用请供应商综合考虑在投标报价中（无须在报价表中单列此费用），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50</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50</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50</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50</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采购包1：</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850"/>
        <w:gridCol w:w="6898"/>
        <w:gridCol w:w="577"/>
      </w:tblGrid>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序号</w:t>
            </w:r>
            <w:r/>
          </w:p>
        </w:tc>
        <w:tc>
          <w:tcPr>
            <w:tcW w:w="850"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评分因素</w:t>
            </w:r>
            <w:r/>
          </w:p>
        </w:tc>
        <w:tc>
          <w:tcPr>
            <w:tcW w:w="6898"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评分明细</w:t>
            </w:r>
            <w:r/>
          </w:p>
        </w:tc>
        <w:tc>
          <w:tcPr>
            <w:tcW w:w="577"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分值</w:t>
            </w:r>
            <w:r/>
          </w:p>
        </w:tc>
      </w:tr>
      <w:tr>
        <w:trPr>
          <w:jc w:val="center"/>
          <w:trHeight w:val="23"/>
        </w:trPr>
        <w:tc>
          <w:tcPr>
            <w:tcW w:w="955" w:type="dxa"/>
            <w:vAlign w:val="center"/>
            <w:textDirection w:val="lrTb"/>
            <w:noWrap w:val="false"/>
          </w:tcPr>
          <w:p>
            <w:pPr>
              <w:ind w:firstLine="0"/>
              <w:keepLines w:val="0"/>
              <w:keepNext w:val="0"/>
              <w:pageBreakBefore w:val="0"/>
              <w:spacing w:line="240" w:lineRule="auto"/>
              <w:widowControl w:val="off"/>
              <w:rPr>
                <w:rFonts w:hint="eastAsia"/>
                <w:b/>
              </w:rPr>
            </w:pPr>
            <w:r>
              <w:rPr>
                <w:rFonts w:hint="eastAsia"/>
                <w:b/>
              </w:rPr>
              <w:t xml:space="preserve">（一）</w:t>
            </w:r>
            <w:r/>
          </w:p>
        </w:tc>
        <w:tc>
          <w:tcPr>
            <w:gridSpan w:val="3"/>
            <w:tcW w:w="8326"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价格部分（6</w:t>
            </w:r>
            <w:r>
              <w:rPr>
                <w:b/>
              </w:rPr>
              <w:t xml:space="preserve">0</w:t>
            </w:r>
            <w:r>
              <w:rPr>
                <w:rFonts w:hint="eastAsia"/>
                <w:b/>
              </w:rPr>
              <w:t xml:space="preserve">分）</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85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价格</w:t>
            </w:r>
            <w:r/>
          </w:p>
        </w:tc>
        <w:tc>
          <w:tcPr>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采用低价优先法计算，即满足招标文件要求且投标价格最低的报价为评审基准价，其价格分为满分。</w:t>
            </w:r>
            <w:r/>
          </w:p>
          <w:p>
            <w:pPr>
              <w:ind w:firstLine="0"/>
              <w:keepLines w:val="0"/>
              <w:keepNext w:val="0"/>
              <w:pageBreakBefore w:val="0"/>
              <w:spacing w:line="240" w:lineRule="auto"/>
              <w:widowControl w:val="off"/>
            </w:pPr>
            <w:r>
              <w:rPr>
                <w:rFonts w:hint="eastAsia"/>
              </w:rPr>
              <w:t xml:space="preserve">其他投标供应商的价格分统一按照下列公式计算：报价得分=（评审基准价/投标报价）×60。（小数点后保留两位）</w:t>
            </w:r>
            <w:r/>
          </w:p>
        </w:tc>
        <w:tc>
          <w:tcPr>
            <w:tcW w:w="577"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60</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（二）</w:t>
            </w:r>
            <w:r/>
          </w:p>
        </w:tc>
        <w:tc>
          <w:tcPr>
            <w:gridSpan w:val="3"/>
            <w:tcW w:w="8326"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商务部分（</w:t>
            </w:r>
            <w:r>
              <w:rPr>
                <w:b/>
              </w:rPr>
              <w:t xml:space="preserve">8</w:t>
            </w:r>
            <w:r>
              <w:rPr>
                <w:rFonts w:hint="eastAsia"/>
                <w:b/>
              </w:rPr>
              <w:t xml:space="preserve">分）</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2</w:t>
            </w:r>
            <w:r/>
          </w:p>
        </w:tc>
        <w:tc>
          <w:tcPr>
            <w:tcW w:w="850"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类似业绩</w:t>
            </w:r>
            <w:r/>
          </w:p>
        </w:tc>
        <w:tc>
          <w:tcPr>
            <w:tcBorders>
              <w:bottom w:val="single" w:color="auto" w:sz="4" w:space="0"/>
            </w:tcBorders>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自2023年8月1日（含）以来（以合同签订时间为准），投标人承担过</w:t>
            </w:r>
            <w:r>
              <w:rPr>
                <w:rFonts w:hint="eastAsia" w:ascii="宋体" w:hAnsi="宋体" w:eastAsia="宋体" w:cs="宋体"/>
                <w:color w:val="000000" w:themeColor="text1"/>
                <w:sz w:val="24"/>
                <w:szCs w:val="24"/>
                <w:highlight w:val="none"/>
                <w14:textFill>
                  <w14:solidFill>
                    <w14:schemeClr w14:val="tx1"/>
                  </w14:solidFill>
                </w14:textFill>
              </w:rPr>
              <w:t xml:space="preserve">至少包含与本分包核心产品同类的</w:t>
            </w:r>
            <w:r>
              <w:rPr>
                <w:rFonts w:hint="eastAsia"/>
              </w:rPr>
              <w:t xml:space="preserve">项目业绩。每完整提供1份有效业绩得</w:t>
            </w:r>
            <w:r>
              <w:rPr>
                <w:rFonts w:hint="eastAsia"/>
                <w:lang w:val="en-US" w:eastAsia="zh-CN"/>
              </w:rPr>
              <w:t xml:space="preserve">2</w:t>
            </w:r>
            <w:r>
              <w:rPr>
                <w:rFonts w:hint="eastAsia"/>
              </w:rPr>
              <w:t xml:space="preserve">分，本分项满分</w:t>
            </w:r>
            <w:r>
              <w:rPr>
                <w:rFonts w:hint="eastAsia"/>
                <w:lang w:val="en-US" w:eastAsia="zh-CN"/>
              </w:rPr>
              <w:t xml:space="preserve">6</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注：同时提供以下证明材料，并加盖投标人公章，所有材料缺一不可，否则相应业绩不得分：①有效的合同扫描件（合同需能体现</w:t>
            </w:r>
            <w:r>
              <w:rPr>
                <w:rFonts w:hint="eastAsia"/>
                <w:lang w:val="en-US" w:eastAsia="zh-CN"/>
              </w:rPr>
              <w:t xml:space="preserve">合同标的信息、签订时间、签章页</w:t>
            </w:r>
            <w:r>
              <w:rPr>
                <w:rFonts w:hint="eastAsia"/>
              </w:rPr>
              <w:t xml:space="preserve">）；</w:t>
            </w:r>
            <w:r>
              <w:rPr>
                <w:rFonts w:hint="eastAsia" w:ascii="宋体" w:hAnsi="宋体" w:cs="宋体"/>
                <w:lang w:val="en-US" w:eastAsia="zh-CN"/>
              </w:rPr>
              <w:t xml:space="preserve">②加盖业主单位公章或业主单位主要部门章的</w:t>
            </w:r>
            <w:r>
              <w:rPr>
                <w:rFonts w:hint="eastAsia"/>
              </w:rPr>
              <w:t xml:space="preserve">验收合格证明材料</w:t>
            </w:r>
            <w:r>
              <w:rPr>
                <w:rFonts w:hint="eastAsia"/>
                <w:lang w:eastAsia="zh-CN"/>
              </w:rPr>
              <w:t xml:space="preserve">；</w:t>
            </w:r>
            <w:r>
              <w:rPr>
                <w:rFonts w:hint="eastAsia"/>
                <w:lang w:val="en-US" w:eastAsia="zh-CN"/>
              </w:rPr>
              <w:t xml:space="preserve">③对应任一阶段支付到账的凭证（须有银行章）和发票扫描件</w:t>
            </w:r>
            <w:r>
              <w:rPr>
                <w:rFonts w:hint="eastAsia"/>
              </w:rPr>
              <w:t xml:space="preserve">。</w:t>
            </w:r>
            <w:r/>
          </w:p>
        </w:tc>
        <w:tc>
          <w:tcPr>
            <w:tcBorders>
              <w:bottom w:val="single" w:color="auto" w:sz="4" w:space="0"/>
            </w:tcBorders>
            <w:tcW w:w="577"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6</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3</w:t>
            </w:r>
            <w:r/>
          </w:p>
        </w:tc>
        <w:tc>
          <w:tcPr>
            <w:tcW w:w="850"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人员配备</w:t>
            </w:r>
            <w:r/>
          </w:p>
        </w:tc>
        <w:tc>
          <w:tcPr>
            <w:tcBorders>
              <w:bottom w:val="single" w:color="auto" w:sz="4" w:space="0"/>
            </w:tcBorders>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拟提供的本项目团队人员应具备一定的专业技术水平，由评委进行评分：投标人需提供团队人员信息（至少包括姓名、学历、职称、本项目所承担角色、相关项目经验），同时承诺不随意变更团队人员的前提下，还需满足以下条件：</w:t>
            </w:r>
            <w:r/>
          </w:p>
          <w:p>
            <w:pPr>
              <w:ind w:firstLine="0"/>
              <w:keepLines w:val="0"/>
              <w:keepNext w:val="0"/>
              <w:pageBreakBefore w:val="0"/>
              <w:spacing w:line="240" w:lineRule="auto"/>
              <w:widowControl w:val="off"/>
              <w:rPr>
                <w:rFonts w:hint="eastAsia"/>
              </w:rPr>
            </w:pPr>
            <w:r>
              <w:rPr>
                <w:rFonts w:hint="eastAsia"/>
              </w:rPr>
              <w:t xml:space="preserve">（1）提供项目总负责人1人：具有工程系列的副高及以上技术职称的，得</w:t>
            </w:r>
            <w:r>
              <w:rPr>
                <w:rFonts w:hint="eastAsia"/>
                <w:lang w:val="en-US" w:eastAsia="zh-CN"/>
              </w:rPr>
              <w:t xml:space="preserve">0.5</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（2）提供项目技术负责人1人：具有工程系列的副高及以上技术职称的，得</w:t>
            </w:r>
            <w:r>
              <w:rPr>
                <w:rFonts w:hint="eastAsia"/>
                <w:lang w:val="en-US" w:eastAsia="zh-CN"/>
              </w:rPr>
              <w:t xml:space="preserve">0.5</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（3）提供项目组技术成员（项目总负责人、项目技术负责人除外）：具有工程系列的中级及以上技术职称的，每提供一名得0.</w:t>
            </w:r>
            <w:r>
              <w:rPr>
                <w:rFonts w:hint="eastAsia"/>
                <w:lang w:val="en-US" w:eastAsia="zh-CN"/>
              </w:rPr>
              <w:t xml:space="preserve">2</w:t>
            </w:r>
            <w:r>
              <w:rPr>
                <w:rFonts w:hint="eastAsia"/>
              </w:rPr>
              <w:t xml:space="preserve">分，最多得</w:t>
            </w:r>
            <w:r>
              <w:rPr>
                <w:rFonts w:hint="eastAsia"/>
                <w:lang w:val="en-US" w:eastAsia="zh-CN"/>
              </w:rPr>
              <w:t xml:space="preserve">1</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注：①提供</w:t>
            </w:r>
            <w:r>
              <w:rPr>
                <w:rFonts w:hint="eastAsia"/>
                <w:lang w:val="en-US" w:eastAsia="zh-CN"/>
              </w:rPr>
              <w:t xml:space="preserve">人员名单（包含</w:t>
            </w:r>
            <w:r>
              <w:rPr>
                <w:rFonts w:hint="eastAsia"/>
              </w:rPr>
              <w:t xml:space="preserve">姓名、学历、职称、本项目所承担角色、相关项目经验</w:t>
            </w:r>
            <w:r>
              <w:rPr>
                <w:rFonts w:hint="eastAsia"/>
                <w:lang w:val="en-US" w:eastAsia="zh-CN"/>
              </w:rPr>
              <w:t xml:space="preserve">简介）和</w:t>
            </w:r>
            <w:r>
              <w:rPr>
                <w:rFonts w:hint="eastAsia"/>
              </w:rPr>
              <w:t xml:space="preserve">有效职称证书复印件，且同时提供投标人为其缴纳的投标截止前三个月内任意一个月（不含投标当月）社保证明材料复印件（代缴不予认可），并加盖公章，否则不得分。②本项（1）（2）（3）中的人员不得重复，若重复，则重复人员不得分。</w:t>
            </w:r>
            <w:r/>
          </w:p>
        </w:tc>
        <w:tc>
          <w:tcPr>
            <w:tcBorders>
              <w:bottom w:val="single" w:color="auto" w:sz="4" w:space="0"/>
            </w:tcBorders>
            <w:tcW w:w="577"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2</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（三）</w:t>
            </w:r>
            <w:r/>
          </w:p>
        </w:tc>
        <w:tc>
          <w:tcPr>
            <w:gridSpan w:val="3"/>
            <w:tcW w:w="8326"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技术部分（</w:t>
            </w:r>
            <w:r>
              <w:rPr>
                <w:b/>
              </w:rPr>
              <w:t xml:space="preserve">32</w:t>
            </w:r>
            <w:r>
              <w:rPr>
                <w:rFonts w:hint="eastAsia"/>
                <w:b/>
              </w:rPr>
              <w:t xml:space="preserve">分）</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pPr>
            <w:r>
              <w:t xml:space="preserve">4</w:t>
            </w:r>
            <w:r/>
          </w:p>
        </w:tc>
        <w:tc>
          <w:tcPr>
            <w:tcW w:w="85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技术指标响应情况</w:t>
            </w:r>
            <w:r/>
          </w:p>
        </w:tc>
        <w:tc>
          <w:tcPr>
            <w:tcBorders>
              <w:bottom w:val="single" w:color="auto" w:sz="4" w:space="0"/>
            </w:tcBorders>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根据招标文件《第四章采购需求》的“技术参数”，对投标人所投产品技术指标满足程度进行评审：</w:t>
            </w:r>
            <w:r/>
          </w:p>
          <w:p>
            <w:pPr>
              <w:ind w:firstLine="0"/>
              <w:keepLines w:val="0"/>
              <w:keepNext w:val="0"/>
              <w:pageBreakBefore w:val="0"/>
              <w:spacing w:line="240" w:lineRule="auto"/>
              <w:widowControl w:val="off"/>
            </w:pPr>
            <w:r>
              <w:rPr>
                <w:rFonts w:hint="eastAsia"/>
              </w:rPr>
              <w:t xml:space="preserve">完全满足招标文件“技术指标明细”要求的得</w:t>
            </w:r>
            <w:r>
              <w:t xml:space="preserve">15</w:t>
            </w:r>
            <w:r>
              <w:rPr>
                <w:rFonts w:hint="eastAsia"/>
              </w:rPr>
              <w:t xml:space="preserve">分；在此基础上，招标文件中标注“★”的内容为实质性要求，有一项不符合的，作无效投标处理；标注“▲”负偏离的，则每项扣</w:t>
            </w:r>
            <w:r>
              <w:rPr>
                <w:rFonts w:hint="eastAsia"/>
                <w:lang w:val="en-US" w:eastAsia="zh-CN"/>
              </w:rPr>
              <w:t xml:space="preserve">0.7</w:t>
            </w:r>
            <w:r>
              <w:rPr>
                <w:rFonts w:hint="eastAsia"/>
              </w:rPr>
              <w:t xml:space="preserve">分；其他非重要参数负偏离的，则每项扣</w:t>
            </w:r>
            <w:r>
              <w:t xml:space="preserve">0.</w:t>
            </w:r>
            <w:r>
              <w:rPr>
                <w:rFonts w:hint="eastAsia"/>
                <w:lang w:val="en-US" w:eastAsia="zh-CN"/>
              </w:rPr>
              <w:t xml:space="preserve">05</w:t>
            </w:r>
            <w:r>
              <w:rPr>
                <w:rFonts w:hint="eastAsia"/>
              </w:rPr>
              <w:t xml:space="preserve">分，扣完为止。正偏离不加分，缺项漏项视为负偏离。</w:t>
            </w:r>
            <w:r/>
          </w:p>
          <w:p>
            <w:pPr>
              <w:ind w:firstLine="0"/>
              <w:keepLines w:val="0"/>
              <w:keepNext w:val="0"/>
              <w:pageBreakBefore w:val="0"/>
              <w:spacing w:line="240" w:lineRule="auto"/>
              <w:widowControl w:val="off"/>
            </w:pPr>
            <w:r>
              <w:rPr>
                <w:rFonts w:hint="eastAsia"/>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widowControl w:val="off"/>
            </w:pPr>
            <w:r>
              <w:rPr>
                <w:rFonts w:hint="eastAsia"/>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577" w:type="dxa"/>
            <w:vAlign w:val="center"/>
            <w:textDirection w:val="lrTb"/>
            <w:noWrap w:val="false"/>
          </w:tcPr>
          <w:p>
            <w:pPr>
              <w:ind w:firstLine="0"/>
              <w:jc w:val="center"/>
              <w:keepLines w:val="0"/>
              <w:keepNext w:val="0"/>
              <w:pageBreakBefore w:val="0"/>
              <w:spacing w:line="240" w:lineRule="auto"/>
              <w:widowControl w:val="off"/>
            </w:pPr>
            <w:r>
              <w:t xml:space="preserve">15</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5</w:t>
            </w:r>
            <w:r/>
          </w:p>
        </w:tc>
        <w:tc>
          <w:tcPr>
            <w:tcW w:w="850"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功能演示</w:t>
            </w:r>
            <w:r/>
          </w:p>
        </w:tc>
        <w:tc>
          <w:tcPr>
            <w:tcBorders>
              <w:bottom w:val="single" w:color="auto" w:sz="4" w:space="0"/>
            </w:tcBorders>
            <w:tcW w:w="6898" w:type="dxa"/>
            <w:vAlign w:val="center"/>
            <w:textDirection w:val="lrTb"/>
            <w:noWrap w:val="false"/>
          </w:tcPr>
          <w:p>
            <w:pPr>
              <w:ind w:firstLine="0"/>
              <w:keepLines w:val="0"/>
              <w:keepNext w:val="0"/>
              <w:pageBreakBefore w:val="0"/>
              <w:spacing w:line="240" w:lineRule="auto"/>
              <w:widowControl w:val="off"/>
              <w:rPr>
                <w:b/>
                <w:bCs/>
              </w:rPr>
            </w:pPr>
            <w:r>
              <w:rPr>
                <w:rFonts w:hint="eastAsia"/>
              </w:rPr>
              <w:t xml:space="preserve">投标时投标人需针对</w:t>
            </w:r>
            <w:r>
              <w:rPr>
                <w:rFonts w:hint="eastAsia"/>
                <w:lang w:val="en-US" w:eastAsia="zh-CN"/>
              </w:rPr>
              <w:t xml:space="preserve">采购需求中标注</w:t>
            </w:r>
            <w:r>
              <w:rPr>
                <w:rFonts w:hint="eastAsia" w:ascii="Segoe UI Symbol" w:hAnsi="Segoe UI Symbol" w:eastAsia="宋体" w:cs="Segoe UI Symbol"/>
                <w:sz w:val="24"/>
                <w:szCs w:val="24"/>
              </w:rPr>
              <w:t xml:space="preserve">●</w:t>
            </w:r>
            <w:r>
              <w:rPr>
                <w:rFonts w:hint="eastAsia" w:ascii="Segoe UI Symbol" w:hAnsi="Segoe UI Symbol" w:cs="Segoe UI Symbol"/>
                <w:sz w:val="24"/>
                <w:szCs w:val="24"/>
                <w:lang w:val="en-US" w:eastAsia="zh-CN"/>
              </w:rPr>
              <w:t xml:space="preserve">的</w:t>
            </w:r>
            <w:r>
              <w:rPr>
                <w:rFonts w:hint="eastAsia"/>
              </w:rPr>
              <w:t xml:space="preserve">以下内容提供视频演示。具体细则如下：</w:t>
            </w:r>
            <w:r/>
          </w:p>
          <w:p>
            <w:pPr>
              <w:ind w:firstLine="0"/>
              <w:keepLines w:val="0"/>
              <w:keepNext w:val="0"/>
              <w:pageBreakBefore w:val="0"/>
              <w:spacing w:line="240" w:lineRule="auto"/>
              <w:widowControl w:val="off"/>
              <w:rPr>
                <w:rFonts w:hint="eastAsia"/>
                <w:bCs/>
              </w:rPr>
            </w:pPr>
            <w:r>
              <w:rPr>
                <w:rFonts w:hint="eastAsia"/>
                <w:bCs/>
              </w:rPr>
              <w:t xml:space="preserve">（一）</w:t>
            </w:r>
            <w:r>
              <w:rPr>
                <w:rFonts w:hint="eastAsia"/>
              </w:rPr>
              <w:t xml:space="preserve">序号1：超声波检测仪（2分）</w:t>
            </w:r>
            <w:r/>
          </w:p>
          <w:p>
            <w:pPr>
              <w:ind w:firstLine="0"/>
              <w:keepLines w:val="0"/>
              <w:keepNext w:val="0"/>
              <w:pageBreakBefore w:val="0"/>
              <w:spacing w:line="240" w:lineRule="auto"/>
              <w:widowControl w:val="off"/>
            </w:pPr>
            <w:r>
              <w:rPr>
                <w:rFonts w:hint="eastAsia"/>
              </w:rPr>
              <w:t xml:space="preserve">（1）仪器需具备升级TOFD+PE同时扫查功能，升级后可实现3通道，TOFD+PE同时扫查。完整演示的得1分，否则不得分。</w:t>
            </w:r>
            <w:r/>
          </w:p>
          <w:p>
            <w:pPr>
              <w:ind w:firstLine="0"/>
              <w:keepLines w:val="0"/>
              <w:keepNext w:val="0"/>
              <w:pageBreakBefore w:val="0"/>
              <w:spacing w:line="240" w:lineRule="auto"/>
              <w:widowControl w:val="off"/>
            </w:pPr>
            <w:r>
              <w:rPr>
                <w:rFonts w:hint="eastAsia"/>
              </w:rPr>
              <w:t xml:space="preserve">（2）扫查图片支持现场在线或计算机离线分析，两种图片可同步回放。完整演示的得1分，否则不得分。</w:t>
            </w:r>
            <w:r/>
          </w:p>
          <w:p>
            <w:pPr>
              <w:ind w:firstLine="0"/>
              <w:keepLines w:val="0"/>
              <w:keepNext w:val="0"/>
              <w:pageBreakBefore w:val="0"/>
              <w:spacing w:line="240" w:lineRule="auto"/>
              <w:widowControl w:val="off"/>
            </w:pPr>
            <w:r>
              <w:rPr>
                <w:rFonts w:hint="eastAsia"/>
              </w:rPr>
              <w:t xml:space="preserve">（二）序号</w:t>
            </w:r>
            <w:r>
              <w:t xml:space="preserve">4</w:t>
            </w:r>
            <w:r>
              <w:rPr>
                <w:rFonts w:hint="eastAsia"/>
              </w:rPr>
              <w:t xml:space="preserve">：RT模拟器（6分）</w:t>
            </w:r>
            <w:r/>
          </w:p>
          <w:p>
            <w:pPr>
              <w:ind w:firstLine="0"/>
              <w:keepLines w:val="0"/>
              <w:keepNext w:val="0"/>
              <w:pageBreakBefore w:val="0"/>
              <w:spacing w:line="240" w:lineRule="auto"/>
              <w:widowControl w:val="off"/>
              <w:rPr>
                <w:rFonts w:hint="eastAsia"/>
              </w:rPr>
            </w:pPr>
            <w:r>
              <w:rPr>
                <w:rFonts w:hint="eastAsia"/>
              </w:rPr>
              <w:t xml:space="preserve">（1）至少包括工业用X光胶片烘片机和射线机工艺参数的设定（包括烘片机的温度等参数设定；射线机的透照电压、曝光时间、透照电流、焦距等参数设定）。完整演示的得</w:t>
            </w:r>
            <w:r>
              <w:t xml:space="preserve">1</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（2）</w:t>
            </w:r>
            <w:r>
              <w:rPr>
                <w:rFonts w:hint="eastAsia"/>
                <w:lang w:val="en-US" w:eastAsia="zh-CN"/>
              </w:rPr>
              <w:t xml:space="preserve">三维场景包含暗室和曝光室，其中暗室至少包含工业恒温洗片机、</w:t>
            </w:r>
            <w:r>
              <w:rPr>
                <w:rFonts w:hint="eastAsia"/>
              </w:rPr>
              <w:t xml:space="preserve">切装片工作台</w:t>
            </w:r>
            <w:r>
              <w:rPr>
                <w:rFonts w:hint="eastAsia"/>
                <w:lang w:val="en-US" w:eastAsia="zh-CN"/>
              </w:rPr>
              <w:t xml:space="preserve">、</w:t>
            </w:r>
            <w:r>
              <w:rPr>
                <w:rFonts w:hint="eastAsia"/>
              </w:rPr>
              <w:t xml:space="preserve">工业用X光胶片干片机</w:t>
            </w:r>
            <w:r>
              <w:rPr>
                <w:rFonts w:hint="eastAsia"/>
                <w:lang w:val="en-US" w:eastAsia="zh-CN"/>
              </w:rPr>
              <w:t xml:space="preserve">等主要设备的三维模型，</w:t>
            </w:r>
            <w:r>
              <w:rPr>
                <w:rFonts w:hint="eastAsia"/>
              </w:rPr>
              <w:t xml:space="preserve">曝光室至少包括工业X射线探伤机控制器、射线机</w:t>
            </w:r>
            <w:r>
              <w:rPr>
                <w:rFonts w:hint="eastAsia"/>
                <w:lang w:eastAsia="zh-CN"/>
              </w:rPr>
              <w:t xml:space="preserve">、</w:t>
            </w:r>
            <w:r>
              <w:rPr>
                <w:rFonts w:hint="eastAsia"/>
              </w:rPr>
              <w:t xml:space="preserve">屏蔽门等主要设备设施的三维模型，相关设备具有热点交互实训功能。完整演示的得</w:t>
            </w:r>
            <w:r>
              <w:t xml:space="preserve">2</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（3）三维实操部分</w:t>
            </w:r>
            <w:r>
              <w:rPr>
                <w:rFonts w:hint="eastAsia"/>
                <w:lang w:val="en-US" w:eastAsia="zh-CN"/>
              </w:rPr>
              <w:t xml:space="preserve">包含</w:t>
            </w:r>
            <w:r>
              <w:rPr>
                <w:rFonts w:hint="eastAsia"/>
              </w:rPr>
              <w:t xml:space="preserve">：射线探伤基本操作流程、暗室处理流程</w:t>
            </w:r>
            <w:r>
              <w:rPr>
                <w:rFonts w:hint="eastAsia"/>
                <w:lang w:eastAsia="zh-CN"/>
              </w:rPr>
              <w:t xml:space="preserve">、</w:t>
            </w:r>
            <w:r>
              <w:rPr>
                <w:rFonts w:hint="eastAsia"/>
              </w:rPr>
              <w:t xml:space="preserve">底片质量评价等专业流程及场景的实操和培训。完整演示的得</w:t>
            </w:r>
            <w:r>
              <w:t xml:space="preserve">3</w:t>
            </w:r>
            <w:r>
              <w:rPr>
                <w:rFonts w:hint="eastAsia"/>
              </w:rPr>
              <w:t xml:space="preserve">分，否则不得分。</w:t>
            </w:r>
            <w:r/>
          </w:p>
          <w:p>
            <w:pPr>
              <w:ind w:firstLine="0"/>
              <w:keepLines w:val="0"/>
              <w:keepNext w:val="0"/>
              <w:pageBreakBefore w:val="0"/>
              <w:spacing w:line="240" w:lineRule="auto"/>
              <w:widowControl w:val="off"/>
            </w:pPr>
            <w:r/>
            <w:r/>
          </w:p>
          <w:p>
            <w:pPr>
              <w:ind w:firstLine="0"/>
              <w:keepLines w:val="0"/>
              <w:keepNext w:val="0"/>
              <w:pageBreakBefore w:val="0"/>
              <w:spacing w:line="240" w:lineRule="auto"/>
              <w:widowControl w:val="off"/>
              <w:rPr>
                <w:rFonts w:hint="eastAsia"/>
              </w:rPr>
            </w:pPr>
            <w:r>
              <w:rPr>
                <w:rFonts w:hint="eastAsia"/>
                <w:b/>
              </w:rPr>
              <w:t xml:space="preserve">注：</w:t>
            </w:r>
            <w:r>
              <w:rPr>
                <w:rFonts w:hint="eastAsia"/>
              </w:rPr>
              <w:t xml:space="preserve">①演示视频须通过实际原型软件运行或设备真机操作录制生成（用PPT演示或截图等静态页面或截图滚动展示或AI生成等非实操形式制作的不得分）。②演示视频总时长不得超过</w:t>
            </w:r>
            <w:r>
              <w:t xml:space="preserve">15</w:t>
            </w:r>
            <w:r>
              <w:rPr>
                <w:rFonts w:hint="eastAsia"/>
              </w:rPr>
              <w:t xml:space="preserve">min，超过时间未完成演示的内容视作不响应。</w:t>
            </w:r>
            <w:r>
              <w:rPr>
                <w:rFonts w:hint="eastAsia" w:ascii="宋体" w:hAnsi="宋体" w:cs="宋体"/>
                <w:b/>
                <w:bCs/>
                <w:color w:val="000000"/>
                <w:lang w:bidi="ar"/>
              </w:rPr>
              <w:t xml:space="preserve">演示视频按苏采云平台要求上传。单个视频压缩包大小不得超过50M，整体视频压缩包大小不得超过300M，视频压缩包格式为zip格式。</w:t>
            </w:r>
            <w:r/>
          </w:p>
        </w:tc>
        <w:tc>
          <w:tcPr>
            <w:tcBorders>
              <w:bottom w:val="single" w:color="auto" w:sz="4" w:space="0"/>
            </w:tcBorders>
            <w:tcW w:w="577" w:type="dxa"/>
            <w:vAlign w:val="center"/>
            <w:textDirection w:val="lrTb"/>
            <w:noWrap w:val="false"/>
          </w:tcPr>
          <w:p>
            <w:pPr>
              <w:ind w:firstLine="0"/>
              <w:jc w:val="center"/>
              <w:keepLines w:val="0"/>
              <w:keepNext w:val="0"/>
              <w:pageBreakBefore w:val="0"/>
              <w:spacing w:line="240" w:lineRule="auto"/>
              <w:widowControl w:val="off"/>
              <w:rPr>
                <w:rFonts w:hint="eastAsia"/>
              </w:rPr>
            </w:pPr>
            <w:r>
              <w:t xml:space="preserve">8</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pPr>
            <w:r>
              <w:t xml:space="preserve">6</w:t>
            </w:r>
            <w:r/>
          </w:p>
        </w:tc>
        <w:tc>
          <w:tcPr>
            <w:tcW w:w="85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整体实施方案</w:t>
            </w:r>
            <w:r/>
          </w:p>
        </w:tc>
        <w:tc>
          <w:tcPr>
            <w:tcBorders>
              <w:bottom w:val="single" w:color="auto" w:sz="4" w:space="0"/>
            </w:tcBorders>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投标人应根据招标要求及项目实际，提供整体实施方案（包括但不限于：①项目管理方案；②定期技术交流方案；③供货计划；④安装调试方案；⑤质量保证措施），评委对投标人的整体实施方案进行评价。</w:t>
            </w:r>
            <w:r/>
          </w:p>
          <w:p>
            <w:pPr>
              <w:ind w:firstLine="0"/>
              <w:keepLines w:val="0"/>
              <w:keepNext w:val="0"/>
              <w:pageBreakBefore w:val="0"/>
              <w:spacing w:line="240" w:lineRule="auto"/>
              <w:widowControl w:val="off"/>
            </w:pPr>
            <w:r>
              <w:rPr>
                <w:rFonts w:hint="eastAsia"/>
              </w:rPr>
              <w:t xml:space="preserve">（1）方案涵盖并多于以上5项内容，且贴合项目需求，完整全面、合理可行、针对性强的得3分；</w:t>
            </w:r>
            <w:r/>
          </w:p>
          <w:p>
            <w:pPr>
              <w:ind w:firstLine="0"/>
              <w:keepLines w:val="0"/>
              <w:keepNext w:val="0"/>
              <w:pageBreakBefore w:val="0"/>
              <w:spacing w:line="240" w:lineRule="auto"/>
              <w:widowControl w:val="off"/>
            </w:pPr>
            <w:r>
              <w:rPr>
                <w:rFonts w:hint="eastAsia"/>
              </w:rPr>
              <w:t xml:space="preserve">（2）方案只涵盖以上5项内容，且方案完整性、合理性、针对性一般的得2分；</w:t>
            </w:r>
            <w:r/>
          </w:p>
          <w:p>
            <w:pPr>
              <w:ind w:firstLine="0"/>
              <w:keepLines w:val="0"/>
              <w:keepNext w:val="0"/>
              <w:pageBreakBefore w:val="0"/>
              <w:spacing w:line="240" w:lineRule="auto"/>
              <w:widowControl w:val="off"/>
            </w:pPr>
            <w:r>
              <w:rPr>
                <w:rFonts w:hint="eastAsia"/>
              </w:rPr>
              <w:t xml:space="preserve">（3）方案仅满足基本要求的得1分；</w:t>
            </w:r>
            <w:r/>
          </w:p>
          <w:p>
            <w:pPr>
              <w:ind w:firstLine="0"/>
              <w:keepLines w:val="0"/>
              <w:keepNext w:val="0"/>
              <w:pageBreakBefore w:val="0"/>
              <w:spacing w:line="240" w:lineRule="auto"/>
              <w:widowControl w:val="off"/>
            </w:pPr>
            <w:r>
              <w:rPr>
                <w:rFonts w:hint="eastAsia"/>
              </w:rPr>
              <w:t xml:space="preserve">（4）不符合要求或未提供不得分。</w:t>
            </w:r>
            <w:r/>
          </w:p>
        </w:tc>
        <w:tc>
          <w:tcPr>
            <w:tcBorders>
              <w:bottom w:val="single" w:color="auto" w:sz="4" w:space="0"/>
            </w:tcBorders>
            <w:tcW w:w="577"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pPr>
            <w:r>
              <w:t xml:space="preserve">7</w:t>
            </w:r>
            <w:r/>
          </w:p>
        </w:tc>
        <w:tc>
          <w:tcPr>
            <w:tcW w:w="85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产品质保售后服务方案</w:t>
            </w:r>
            <w:r/>
          </w:p>
        </w:tc>
        <w:tc>
          <w:tcPr>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投标人针对本项目需求提供完整的产品质保售后服务方案（包括质保期、服务响应时间、日常维护方案、应急响应方案等方面），评委根据产品质保售后服务方案进行评价。</w:t>
            </w:r>
            <w:r/>
          </w:p>
          <w:p>
            <w:pPr>
              <w:ind w:firstLine="0"/>
              <w:keepLines w:val="0"/>
              <w:keepNext w:val="0"/>
              <w:pageBreakBefore w:val="0"/>
              <w:spacing w:line="240" w:lineRule="auto"/>
              <w:widowControl w:val="off"/>
            </w:pPr>
            <w:r>
              <w:rPr>
                <w:rFonts w:hint="eastAsia"/>
              </w:rPr>
              <w:t xml:space="preserve">（1）产品质保售后服务完整全面、考虑周到、合理可行、满足或优于招标文件要求的得3分；</w:t>
            </w:r>
            <w:r/>
          </w:p>
          <w:p>
            <w:pPr>
              <w:ind w:firstLine="0"/>
              <w:keepLines w:val="0"/>
              <w:keepNext w:val="0"/>
              <w:pageBreakBefore w:val="0"/>
              <w:spacing w:line="240" w:lineRule="auto"/>
              <w:widowControl w:val="off"/>
            </w:pPr>
            <w:r>
              <w:rPr>
                <w:rFonts w:hint="eastAsia"/>
              </w:rPr>
              <w:t xml:space="preserve">（2）产品质保售后服务方案完整性一般、合理性一般、满足招标文件要求的得2分；</w:t>
            </w:r>
            <w:r/>
          </w:p>
          <w:p>
            <w:pPr>
              <w:ind w:firstLine="0"/>
              <w:keepLines w:val="0"/>
              <w:keepNext w:val="0"/>
              <w:pageBreakBefore w:val="0"/>
              <w:spacing w:line="240" w:lineRule="auto"/>
              <w:widowControl w:val="off"/>
            </w:pPr>
            <w:r>
              <w:rPr>
                <w:rFonts w:hint="eastAsia"/>
              </w:rPr>
              <w:t xml:space="preserve">（3）产品质保售后服务方案仅能满足项目基本要求的得1分；</w:t>
            </w:r>
            <w:r/>
          </w:p>
          <w:p>
            <w:pPr>
              <w:ind w:firstLine="0"/>
              <w:keepLines w:val="0"/>
              <w:keepNext w:val="0"/>
              <w:pageBreakBefore w:val="0"/>
              <w:spacing w:line="240" w:lineRule="auto"/>
              <w:widowControl w:val="off"/>
            </w:pPr>
            <w:r>
              <w:rPr>
                <w:rFonts w:hint="eastAsia"/>
              </w:rPr>
              <w:t xml:space="preserve">（4）不符合要求或未提供不得分。</w:t>
            </w:r>
            <w:r/>
          </w:p>
        </w:tc>
        <w:tc>
          <w:tcPr>
            <w:tcW w:w="577"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r>
      <w:tr>
        <w:trPr>
          <w:jc w:val="center"/>
          <w:trHeight w:val="23"/>
        </w:trPr>
        <w:tc>
          <w:tcPr>
            <w:tcW w:w="955" w:type="dxa"/>
            <w:vAlign w:val="center"/>
            <w:textDirection w:val="lrTb"/>
            <w:noWrap w:val="false"/>
          </w:tcPr>
          <w:p>
            <w:pPr>
              <w:ind w:firstLine="0"/>
              <w:jc w:val="center"/>
              <w:keepLines w:val="0"/>
              <w:keepNext w:val="0"/>
              <w:pageBreakBefore w:val="0"/>
              <w:spacing w:line="240" w:lineRule="auto"/>
              <w:widowControl w:val="off"/>
            </w:pPr>
            <w:r>
              <w:t xml:space="preserve">8</w:t>
            </w:r>
            <w:r/>
          </w:p>
        </w:tc>
        <w:tc>
          <w:tcPr>
            <w:tcW w:w="85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用户培训方案</w:t>
            </w:r>
            <w:r/>
          </w:p>
        </w:tc>
        <w:tc>
          <w:tcPr>
            <w:tcW w:w="6898"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投标人应根据本项目情况，提供完善的用户培训方案（包括但不限于：</w:t>
            </w:r>
            <w:r>
              <w:t xml:space="preserve">①</w:t>
            </w:r>
            <w:r>
              <w:rPr>
                <w:rFonts w:hint="eastAsia"/>
              </w:rPr>
              <w:t xml:space="preserve">技术培训内容；</w:t>
            </w:r>
            <w:r>
              <w:t xml:space="preserve">②</w:t>
            </w:r>
            <w:r>
              <w:rPr>
                <w:rFonts w:hint="eastAsia"/>
              </w:rPr>
              <w:t xml:space="preserve">培训时间安排；</w:t>
            </w:r>
            <w:r>
              <w:t xml:space="preserve">③</w:t>
            </w:r>
            <w:r>
              <w:rPr>
                <w:rFonts w:hint="eastAsia"/>
              </w:rPr>
              <w:t xml:space="preserve">培训师资（培训师资需完全覆盖本项目无损检测技术，且提供有效的船舶行业从业资格证书扫描件）；</w:t>
            </w:r>
            <w:r>
              <w:t xml:space="preserve">④</w:t>
            </w:r>
            <w:r>
              <w:rPr>
                <w:rFonts w:hint="eastAsia"/>
              </w:rPr>
              <w:t xml:space="preserve">培训形式；</w:t>
            </w:r>
            <w:r>
              <w:t xml:space="preserve">⑤</w:t>
            </w:r>
            <w:r>
              <w:rPr>
                <w:rFonts w:hint="eastAsia"/>
              </w:rPr>
              <w:t xml:space="preserve">保障培训效果的措施），评委根据用户培训方案进行评价。</w:t>
            </w:r>
            <w:r/>
          </w:p>
          <w:p>
            <w:pPr>
              <w:ind w:firstLine="0"/>
              <w:keepLines w:val="0"/>
              <w:keepNext w:val="0"/>
              <w:pageBreakBefore w:val="0"/>
              <w:spacing w:line="240" w:lineRule="auto"/>
              <w:widowControl w:val="off"/>
            </w:pPr>
            <w:r>
              <w:rPr>
                <w:rFonts w:hint="eastAsia"/>
              </w:rPr>
              <w:t xml:space="preserve">（1）方案涵盖并多于以上5项内容，且培训方案全面，服务响应及时，可操作性强的得3分；</w:t>
            </w:r>
            <w:r/>
          </w:p>
          <w:p>
            <w:pPr>
              <w:ind w:firstLine="0"/>
              <w:keepLines w:val="0"/>
              <w:keepNext w:val="0"/>
              <w:pageBreakBefore w:val="0"/>
              <w:spacing w:line="240" w:lineRule="auto"/>
              <w:widowControl w:val="off"/>
            </w:pPr>
            <w:r>
              <w:rPr>
                <w:rFonts w:hint="eastAsia"/>
              </w:rPr>
              <w:t xml:space="preserve">（2）方案只涵盖以上5项内容，且培训方案可行，服务响应较及时，具有可操作性的得2分；</w:t>
            </w:r>
            <w:r/>
          </w:p>
          <w:p>
            <w:pPr>
              <w:ind w:firstLine="0"/>
              <w:keepLines w:val="0"/>
              <w:keepNext w:val="0"/>
              <w:pageBreakBefore w:val="0"/>
              <w:spacing w:line="240" w:lineRule="auto"/>
              <w:widowControl w:val="off"/>
            </w:pPr>
            <w:r>
              <w:rPr>
                <w:rFonts w:hint="eastAsia"/>
              </w:rPr>
              <w:t xml:space="preserve">（3）培训方案一般，服务响应及时性一般，可操作性一般的得1分；</w:t>
            </w:r>
            <w:r/>
          </w:p>
          <w:p>
            <w:pPr>
              <w:ind w:firstLine="0"/>
              <w:keepLines w:val="0"/>
              <w:keepNext w:val="0"/>
              <w:pageBreakBefore w:val="0"/>
              <w:spacing w:line="240" w:lineRule="auto"/>
              <w:widowControl w:val="off"/>
            </w:pPr>
            <w:r>
              <w:rPr>
                <w:rFonts w:hint="eastAsia"/>
              </w:rPr>
              <w:t xml:space="preserve">（4）不符合要求或未提供不得分。</w:t>
            </w:r>
            <w:r/>
          </w:p>
        </w:tc>
        <w:tc>
          <w:tcPr>
            <w:tcW w:w="577"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r>
      <w:tr>
        <w:trPr>
          <w:jc w:val="center"/>
          <w:trHeight w:val="162"/>
        </w:trPr>
        <w:tc>
          <w:tcPr>
            <w:gridSpan w:val="3"/>
            <w:tcW w:w="8704"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合计</w:t>
            </w:r>
            <w:r/>
          </w:p>
        </w:tc>
        <w:tc>
          <w:tcPr>
            <w:tcW w:w="577"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100</w:t>
            </w:r>
            <w:r/>
          </w:p>
        </w:tc>
      </w:tr>
    </w:tbl>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采购包2：</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868"/>
        <w:gridCol w:w="6810"/>
        <w:gridCol w:w="665"/>
      </w:tblGrid>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序号</w:t>
            </w:r>
            <w:r/>
          </w:p>
        </w:tc>
        <w:tc>
          <w:tcPr>
            <w:tcW w:w="868"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评分因素</w:t>
            </w:r>
            <w:r/>
          </w:p>
        </w:tc>
        <w:tc>
          <w:tcPr>
            <w:tcW w:w="6810"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评分明细</w:t>
            </w:r>
            <w:r/>
          </w:p>
        </w:tc>
        <w:tc>
          <w:tcPr>
            <w:tcW w:w="665"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分值</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（一）</w:t>
            </w:r>
            <w:r/>
          </w:p>
        </w:tc>
        <w:tc>
          <w:tcPr>
            <w:gridSpan w:val="3"/>
            <w:tcW w:w="8343"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价格部分（6</w:t>
            </w:r>
            <w:r>
              <w:rPr>
                <w:b/>
              </w:rPr>
              <w:t xml:space="preserve">0</w:t>
            </w:r>
            <w:r>
              <w:rPr>
                <w:rFonts w:hint="eastAsia"/>
                <w:b/>
              </w:rPr>
              <w:t xml:space="preserve">分）</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868"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价格</w:t>
            </w:r>
            <w:r/>
          </w:p>
        </w:tc>
        <w:tc>
          <w:tcPr>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采用低价优先法计算，即满足招标文件要求且投标价格最低的报价为评审基准价，其价格分为满分。</w:t>
            </w:r>
            <w:r/>
          </w:p>
          <w:p>
            <w:pPr>
              <w:ind w:firstLine="0"/>
              <w:keepLines w:val="0"/>
              <w:keepNext w:val="0"/>
              <w:pageBreakBefore w:val="0"/>
              <w:spacing w:line="240" w:lineRule="auto"/>
              <w:widowControl w:val="off"/>
            </w:pPr>
            <w:r>
              <w:rPr>
                <w:rFonts w:hint="eastAsia"/>
              </w:rPr>
              <w:t xml:space="preserve">其他投标供应商的价格分统一按照下列公式计算：报价得分=（评审基准价/投标报价）×60。（小数点后保留两位）</w:t>
            </w:r>
            <w:r/>
          </w:p>
        </w:tc>
        <w:tc>
          <w:tcPr>
            <w:tcW w:w="665"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60</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（二）</w:t>
            </w:r>
            <w:r/>
          </w:p>
        </w:tc>
        <w:tc>
          <w:tcPr>
            <w:gridSpan w:val="3"/>
            <w:tcW w:w="8343"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商务部分（</w:t>
            </w:r>
            <w:r>
              <w:rPr>
                <w:rFonts w:hint="eastAsia"/>
                <w:b/>
                <w:lang w:val="en-US" w:eastAsia="zh-CN"/>
              </w:rPr>
              <w:t xml:space="preserve">8</w:t>
            </w:r>
            <w:r>
              <w:rPr>
                <w:rFonts w:hint="eastAsia"/>
                <w:b/>
              </w:rPr>
              <w:t xml:space="preserve">分）</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2</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类似业绩</w:t>
            </w:r>
            <w:r/>
          </w:p>
        </w:tc>
        <w:tc>
          <w:tcPr>
            <w:tcBorders>
              <w:bottom w:val="single" w:color="auto" w:sz="4" w:space="0"/>
            </w:tcBorders>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自2023年8月1日（含）以来（以合同签订时间为准），投标人承担过</w:t>
            </w:r>
            <w:r>
              <w:rPr>
                <w:rFonts w:hint="eastAsia" w:ascii="宋体" w:hAnsi="宋体" w:eastAsia="宋体" w:cs="宋体"/>
                <w:color w:val="000000" w:themeColor="text1"/>
                <w:sz w:val="24"/>
                <w:szCs w:val="24"/>
                <w:highlight w:val="none"/>
                <w14:textFill>
                  <w14:solidFill>
                    <w14:schemeClr w14:val="tx1"/>
                  </w14:solidFill>
                </w14:textFill>
              </w:rPr>
              <w:t xml:space="preserve">至少包含与本分包核心产品同类的</w:t>
            </w:r>
            <w:r>
              <w:rPr>
                <w:rFonts w:hint="eastAsia"/>
              </w:rPr>
              <w:t xml:space="preserve">项目业绩。每完整提供1份有效业绩得</w:t>
            </w:r>
            <w:r>
              <w:rPr>
                <w:rFonts w:hint="eastAsia"/>
                <w:lang w:val="en-US" w:eastAsia="zh-CN"/>
              </w:rPr>
              <w:t xml:space="preserve">2</w:t>
            </w:r>
            <w:r>
              <w:rPr>
                <w:rFonts w:hint="eastAsia"/>
              </w:rPr>
              <w:t xml:space="preserve">分，本分项满分</w:t>
            </w:r>
            <w:r>
              <w:rPr>
                <w:rFonts w:hint="eastAsia"/>
                <w:lang w:val="en-US" w:eastAsia="zh-CN"/>
              </w:rPr>
              <w:t xml:space="preserve">6</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注：同时提供以下证明材料，并加盖投标人公章，所有材料缺一不可，否则相应业绩不得分：①有效的合同扫描件（合同需能体现</w:t>
            </w:r>
            <w:r>
              <w:rPr>
                <w:rFonts w:hint="eastAsia"/>
                <w:lang w:val="en-US" w:eastAsia="zh-CN"/>
              </w:rPr>
              <w:t xml:space="preserve">合同标的信息、签订时间、签章页</w:t>
            </w:r>
            <w:r>
              <w:rPr>
                <w:rFonts w:hint="eastAsia"/>
              </w:rPr>
              <w:t xml:space="preserve">）；</w:t>
            </w:r>
            <w:r>
              <w:rPr>
                <w:rFonts w:hint="eastAsia" w:ascii="宋体" w:hAnsi="宋体" w:cs="宋体"/>
                <w:lang w:val="en-US" w:eastAsia="zh-CN"/>
              </w:rPr>
              <w:t xml:space="preserve">②加盖业主单位公章或业主单位主要部门章的</w:t>
            </w:r>
            <w:r>
              <w:rPr>
                <w:rFonts w:hint="eastAsia"/>
              </w:rPr>
              <w:t xml:space="preserve">验收合格证明材料</w:t>
            </w:r>
            <w:r>
              <w:rPr>
                <w:rFonts w:hint="eastAsia"/>
                <w:lang w:eastAsia="zh-CN"/>
              </w:rPr>
              <w:t xml:space="preserve">；</w:t>
            </w:r>
            <w:r>
              <w:rPr>
                <w:rFonts w:hint="eastAsia"/>
                <w:lang w:val="en-US" w:eastAsia="zh-CN"/>
              </w:rPr>
              <w:t xml:space="preserve">③对应任一阶段支付到账的凭证（须有银行章）和发票扫描件</w:t>
            </w:r>
            <w:r>
              <w:rPr>
                <w:rFonts w:hint="eastAsia"/>
              </w:rPr>
              <w:t xml:space="preserve">。</w:t>
            </w:r>
            <w:r/>
          </w:p>
        </w:tc>
        <w:tc>
          <w:tcPr>
            <w:tcBorders>
              <w:bottom w:val="single" w:color="auto" w:sz="4" w:space="0"/>
            </w:tcBorders>
            <w:tcW w:w="665"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6</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3</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人员配备</w:t>
            </w:r>
            <w:r/>
          </w:p>
        </w:tc>
        <w:tc>
          <w:tcPr>
            <w:tcBorders>
              <w:bottom w:val="single" w:color="auto" w:sz="4" w:space="0"/>
            </w:tcBorders>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拟提供的本项目团队人员应具备一定的专业技术水平，由评委进行评分：投标人需提供团队人员信息（至少包括姓名、学历、职称、本项目所承担角色、相关项目经验），同时承诺不随意变更团队人员的前提下，还需满足以下条件：</w:t>
            </w:r>
            <w:r/>
          </w:p>
          <w:p>
            <w:pPr>
              <w:ind w:firstLine="0"/>
              <w:keepLines w:val="0"/>
              <w:keepNext w:val="0"/>
              <w:pageBreakBefore w:val="0"/>
              <w:spacing w:line="240" w:lineRule="auto"/>
              <w:widowControl w:val="off"/>
              <w:rPr>
                <w:rFonts w:hint="eastAsia"/>
              </w:rPr>
            </w:pPr>
            <w:r>
              <w:rPr>
                <w:rFonts w:hint="eastAsia"/>
              </w:rPr>
              <w:t xml:space="preserve">（1）提供项目总负责人1人：具有工程系列的副高及以上技术职称的，得</w:t>
            </w:r>
            <w:r>
              <w:rPr>
                <w:rFonts w:hint="eastAsia"/>
                <w:lang w:val="en-US" w:eastAsia="zh-CN"/>
              </w:rPr>
              <w:t xml:space="preserve">0.5</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（2）提供项目技术负责人1人：具有工程系列的副高及以上技术职称的，得</w:t>
            </w:r>
            <w:r>
              <w:rPr>
                <w:rFonts w:hint="eastAsia"/>
                <w:lang w:val="en-US" w:eastAsia="zh-CN"/>
              </w:rPr>
              <w:t xml:space="preserve">0.5</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（3）提供项目组技术成员（项目总负责人、项目技术负责人除外）：具有工程系列的中级及以上技术职称的，每提供一名得0.</w:t>
            </w:r>
            <w:r>
              <w:rPr>
                <w:rFonts w:hint="eastAsia"/>
                <w:lang w:val="en-US" w:eastAsia="zh-CN"/>
              </w:rPr>
              <w:t xml:space="preserve">2</w:t>
            </w:r>
            <w:r>
              <w:rPr>
                <w:rFonts w:hint="eastAsia"/>
              </w:rPr>
              <w:t xml:space="preserve">分，最多得</w:t>
            </w:r>
            <w:r>
              <w:rPr>
                <w:rFonts w:hint="eastAsia"/>
                <w:lang w:val="en-US" w:eastAsia="zh-CN"/>
              </w:rPr>
              <w:t xml:space="preserve">1</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注：①提供</w:t>
            </w:r>
            <w:r>
              <w:rPr>
                <w:rFonts w:hint="eastAsia"/>
                <w:lang w:val="en-US" w:eastAsia="zh-CN"/>
              </w:rPr>
              <w:t xml:space="preserve">人员名单（包含</w:t>
            </w:r>
            <w:r>
              <w:rPr>
                <w:rFonts w:hint="eastAsia"/>
              </w:rPr>
              <w:t xml:space="preserve">姓名、学历、职称、本项目所承担角色、相关项目经验</w:t>
            </w:r>
            <w:r>
              <w:rPr>
                <w:rFonts w:hint="eastAsia"/>
                <w:lang w:val="en-US" w:eastAsia="zh-CN"/>
              </w:rPr>
              <w:t xml:space="preserve">简介）和</w:t>
            </w:r>
            <w:r>
              <w:rPr>
                <w:rFonts w:hint="eastAsia"/>
              </w:rPr>
              <w:t xml:space="preserve">有效职称证书复印件，且同时提供投标人为其缴纳的投标截止前三个月内任意一个月（不含投标当月）社保证明材料复印件（代缴不予认可），并加盖公章，否则不得分。②本项（1）（2）（3）中的人员不得重复，若重复，则重复人员不得分。</w:t>
            </w:r>
            <w:r/>
          </w:p>
        </w:tc>
        <w:tc>
          <w:tcPr>
            <w:tcBorders>
              <w:bottom w:val="single" w:color="auto" w:sz="4" w:space="0"/>
            </w:tcBorders>
            <w:tcW w:w="665"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2</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（三）</w:t>
            </w:r>
            <w:r/>
          </w:p>
        </w:tc>
        <w:tc>
          <w:tcPr>
            <w:gridSpan w:val="3"/>
            <w:tcW w:w="8343" w:type="dxa"/>
            <w:vAlign w:val="center"/>
            <w:textDirection w:val="lrTb"/>
            <w:noWrap w:val="false"/>
          </w:tcPr>
          <w:p>
            <w:pPr>
              <w:ind w:firstLine="0"/>
              <w:jc w:val="center"/>
              <w:keepLines w:val="0"/>
              <w:keepNext w:val="0"/>
              <w:pageBreakBefore w:val="0"/>
              <w:spacing w:line="240" w:lineRule="auto"/>
              <w:widowControl w:val="off"/>
              <w:rPr>
                <w:rFonts w:hint="eastAsia"/>
                <w:b/>
              </w:rPr>
            </w:pPr>
            <w:r>
              <w:rPr>
                <w:rFonts w:hint="eastAsia"/>
                <w:b/>
              </w:rPr>
              <w:t xml:space="preserve">技术部分（</w:t>
            </w:r>
            <w:r>
              <w:rPr>
                <w:b/>
              </w:rPr>
              <w:t xml:space="preserve">3</w:t>
            </w:r>
            <w:r>
              <w:rPr>
                <w:rFonts w:hint="eastAsia"/>
                <w:b/>
                <w:lang w:val="en-US" w:eastAsia="zh-CN"/>
              </w:rPr>
              <w:t xml:space="preserve">2</w:t>
            </w:r>
            <w:r>
              <w:rPr>
                <w:rFonts w:hint="eastAsia"/>
                <w:b/>
              </w:rPr>
              <w:t xml:space="preserve">分）</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pPr>
            <w:r>
              <w:t xml:space="preserve">4</w:t>
            </w:r>
            <w:r/>
          </w:p>
        </w:tc>
        <w:tc>
          <w:tcPr>
            <w:tcW w:w="868"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技术指标响应情况</w:t>
            </w:r>
            <w:r/>
          </w:p>
        </w:tc>
        <w:tc>
          <w:tcPr>
            <w:tcBorders>
              <w:bottom w:val="single" w:color="auto" w:sz="4" w:space="0"/>
            </w:tcBorders>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根据招标文件《第四章采购需求》的“技术参数”，对投标人所投产品技术指标满足程度进行评审：</w:t>
            </w:r>
            <w:r/>
          </w:p>
          <w:p>
            <w:pPr>
              <w:ind w:firstLine="0"/>
              <w:keepLines w:val="0"/>
              <w:keepNext w:val="0"/>
              <w:pageBreakBefore w:val="0"/>
              <w:spacing w:line="240" w:lineRule="auto"/>
              <w:widowControl w:val="off"/>
            </w:pPr>
            <w:r>
              <w:rPr>
                <w:rFonts w:hint="eastAsia"/>
              </w:rPr>
              <w:t xml:space="preserve">完全满足招标文件“技术指标明细”要求的得</w:t>
            </w:r>
            <w:r>
              <w:t xml:space="preserve">15</w:t>
            </w:r>
            <w:r>
              <w:rPr>
                <w:rFonts w:hint="eastAsia"/>
              </w:rPr>
              <w:t xml:space="preserve">分；在此基础上，招标文件中标注“★”的内容为实质性要求，有一项不符合的，作无效投标处理；标注“▲”负偏离的，则每项扣</w:t>
            </w:r>
            <w:r>
              <w:rPr>
                <w:rFonts w:hint="eastAsia"/>
                <w:lang w:val="en-US" w:eastAsia="zh-CN"/>
              </w:rPr>
              <w:t xml:space="preserve">0.19</w:t>
            </w:r>
            <w:r>
              <w:rPr>
                <w:rFonts w:hint="eastAsia"/>
              </w:rPr>
              <w:t xml:space="preserve">分；其他非重要参数负偏离的，则每项扣</w:t>
            </w:r>
            <w:r>
              <w:t xml:space="preserve">0.</w:t>
            </w:r>
            <w:r>
              <w:rPr>
                <w:rFonts w:hint="eastAsia"/>
                <w:lang w:val="en-US" w:eastAsia="zh-CN"/>
              </w:rPr>
              <w:t xml:space="preserve">06</w:t>
            </w:r>
            <w:r>
              <w:rPr>
                <w:rFonts w:hint="eastAsia"/>
              </w:rPr>
              <w:t xml:space="preserve">分，扣完为止。正偏离不加分，缺项漏项视为负偏离。</w:t>
            </w:r>
            <w:r/>
          </w:p>
          <w:p>
            <w:pPr>
              <w:ind w:firstLine="0"/>
              <w:keepLines w:val="0"/>
              <w:keepNext w:val="0"/>
              <w:pageBreakBefore w:val="0"/>
              <w:spacing w:line="240" w:lineRule="auto"/>
              <w:widowControl w:val="off"/>
            </w:pPr>
            <w:r>
              <w:rPr>
                <w:rFonts w:hint="eastAsia"/>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widowControl w:val="off"/>
            </w:pPr>
            <w:r>
              <w:rPr>
                <w:rFonts w:hint="eastAsia"/>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665" w:type="dxa"/>
            <w:vAlign w:val="center"/>
            <w:textDirection w:val="lrTb"/>
            <w:noWrap w:val="false"/>
          </w:tcPr>
          <w:p>
            <w:pPr>
              <w:ind w:firstLine="0"/>
              <w:jc w:val="center"/>
              <w:keepLines w:val="0"/>
              <w:keepNext w:val="0"/>
              <w:pageBreakBefore w:val="0"/>
              <w:spacing w:line="240" w:lineRule="auto"/>
              <w:widowControl w:val="off"/>
            </w:pPr>
            <w:r>
              <w:t xml:space="preserve">15</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5</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功能演示</w:t>
            </w:r>
            <w:r/>
          </w:p>
        </w:tc>
        <w:tc>
          <w:tcPr>
            <w:tcBorders>
              <w:bottom w:val="single" w:color="auto" w:sz="4" w:space="0"/>
            </w:tcBorders>
            <w:tcW w:w="6810" w:type="dxa"/>
            <w:vAlign w:val="center"/>
            <w:textDirection w:val="lrTb"/>
            <w:noWrap w:val="false"/>
          </w:tcPr>
          <w:p>
            <w:pPr>
              <w:ind w:firstLine="0"/>
              <w:keepLines w:val="0"/>
              <w:keepNext w:val="0"/>
              <w:pageBreakBefore w:val="0"/>
              <w:spacing w:line="240" w:lineRule="auto"/>
              <w:widowControl w:val="off"/>
              <w:rPr>
                <w:rFonts w:hint="eastAsia"/>
                <w:b/>
                <w:bCs/>
              </w:rPr>
            </w:pPr>
            <w:r>
              <w:rPr>
                <w:rFonts w:hint="eastAsia"/>
              </w:rPr>
              <w:t xml:space="preserve">投标时投标人需针对</w:t>
            </w:r>
            <w:r>
              <w:rPr>
                <w:rFonts w:hint="eastAsia"/>
                <w:lang w:val="en-US" w:eastAsia="zh-CN"/>
              </w:rPr>
              <w:t xml:space="preserve">采购需求中标注</w:t>
            </w:r>
            <w:r>
              <w:rPr>
                <w:rFonts w:hint="eastAsia" w:ascii="Segoe UI Symbol" w:hAnsi="Segoe UI Symbol" w:eastAsia="宋体" w:cs="Segoe UI Symbol"/>
                <w:sz w:val="24"/>
                <w:szCs w:val="24"/>
              </w:rPr>
              <w:t xml:space="preserve">●</w:t>
            </w:r>
            <w:r>
              <w:rPr>
                <w:rFonts w:hint="eastAsia" w:ascii="Segoe UI Symbol" w:hAnsi="Segoe UI Symbol" w:cs="Segoe UI Symbol"/>
                <w:sz w:val="24"/>
                <w:szCs w:val="24"/>
                <w:lang w:val="en-US" w:eastAsia="zh-CN"/>
              </w:rPr>
              <w:t xml:space="preserve">的</w:t>
            </w:r>
            <w:r>
              <w:rPr>
                <w:rFonts w:hint="eastAsia"/>
              </w:rPr>
              <w:t xml:space="preserve">以下内容提供视频演示。具体细则如下：</w:t>
            </w:r>
            <w:r/>
          </w:p>
          <w:p>
            <w:pPr>
              <w:ind w:firstLine="0"/>
              <w:keepLines w:val="0"/>
              <w:keepNext w:val="0"/>
              <w:pageBreakBefore w:val="0"/>
              <w:spacing w:line="240" w:lineRule="auto"/>
              <w:widowControl w:val="off"/>
              <w:rPr>
                <w:rFonts w:hint="eastAsia"/>
              </w:rPr>
            </w:pPr>
            <w:r>
              <w:rPr>
                <w:rFonts w:hint="eastAsia"/>
              </w:rPr>
              <w:t xml:space="preserve">（一）序号1：经纬仪仿真实训软件（</w:t>
            </w:r>
            <w:r>
              <w:t xml:space="preserve">5</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w:t>
            </w:r>
            <w:r>
              <w:t xml:space="preserve">1</w:t>
            </w:r>
            <w:r>
              <w:rPr>
                <w:rFonts w:hint="eastAsia"/>
              </w:rPr>
              <w:t xml:space="preserve">）支持仪器望远镜物镜、光学粗瞄准器、读数显微目镜、竖轴制动手轮、平盘照明反光镜等主要部位的交互操作认知。完整演示的得</w:t>
            </w:r>
            <w:r>
              <w:t xml:space="preserve">0.5</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w:t>
            </w:r>
            <w:r>
              <w:t xml:space="preserve">2</w:t>
            </w:r>
            <w:r>
              <w:rPr>
                <w:rFonts w:hint="eastAsia"/>
              </w:rPr>
              <w:t xml:space="preserve">）支持仪器操作顺序实训功能，界面显示随机排列生成的仪器操作列表，需要用户对列表中操作步骤项进行排序，可输出排序结果以供用户纠正。完整演示的得</w:t>
            </w:r>
            <w:r>
              <w:t xml:space="preserve">0.5</w:t>
            </w:r>
            <w:r>
              <w:rPr>
                <w:rFonts w:hint="eastAsia"/>
              </w:rPr>
              <w:t xml:space="preserve">分，否则不得分。</w:t>
            </w:r>
            <w:r/>
          </w:p>
          <w:p>
            <w:pPr>
              <w:ind w:firstLine="0"/>
              <w:keepLines w:val="0"/>
              <w:keepNext w:val="0"/>
              <w:pageBreakBefore w:val="0"/>
              <w:spacing w:line="240" w:lineRule="auto"/>
              <w:widowControl w:val="off"/>
            </w:pPr>
            <w:r>
              <w:rPr>
                <w:rFonts w:hint="eastAsia"/>
              </w:rPr>
              <w:t xml:space="preserve">（</w:t>
            </w:r>
            <w:r>
              <w:t xml:space="preserve">3</w:t>
            </w:r>
            <w:r>
              <w:rPr>
                <w:rFonts w:hint="eastAsia"/>
              </w:rPr>
              <w:t xml:space="preserve">）支持经纬仪操作标准顺序三维交互动态展示教学，需包括：三脚架架设、设备安装、设备整平、光学对点对中、瞄准、调焦步骤的教学实训。完整演示的得</w:t>
            </w:r>
            <w:r>
              <w:t xml:space="preserve">2</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w:t>
            </w:r>
            <w:r>
              <w:t xml:space="preserve">4</w:t>
            </w:r>
            <w:r>
              <w:rPr>
                <w:rFonts w:hint="eastAsia"/>
              </w:rPr>
              <w:t xml:space="preserve">）仿真数据转换模块：支持视角切换、结构树预览、场景重置功能。支持对模型进行光滑处理、修正法向等优化和设置模型轻量化比率。完整演示的得</w:t>
            </w:r>
            <w:r>
              <w:t xml:space="preserve">2</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（二）序号</w:t>
            </w:r>
            <w:r>
              <w:t xml:space="preserve">2</w:t>
            </w:r>
            <w:r>
              <w:rPr>
                <w:rFonts w:hint="eastAsia"/>
              </w:rPr>
              <w:t xml:space="preserve">：水准仪仿真实训软件（</w:t>
            </w:r>
            <w:r>
              <w:t xml:space="preserve">4</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（1）管理模块：支持用户管理功能，支持超级管理员、普通用户分权限管理。完整演示的得</w:t>
            </w:r>
            <w:r>
              <w:t xml:space="preserve">1</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（2）支持水准仪基座、水平微动手轮、目镜、水泡观察器、粗瞄器等主要部位的交互操作认知。完整演示的得</w:t>
            </w:r>
            <w:r>
              <w:t xml:space="preserve">0.5</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（3）支持仪器操作顺序实训功能，界面显示随机排列生成的仪器操作列表，需要用户对列表中操作步骤项进行排序，可输出排序结果以供用户纠正。完整演示的得</w:t>
            </w:r>
            <w:r>
              <w:t xml:space="preserve">0.5</w:t>
            </w:r>
            <w:r>
              <w:rPr>
                <w:rFonts w:hint="eastAsia"/>
              </w:rPr>
              <w:t xml:space="preserve">分，否则不得分。</w:t>
            </w:r>
            <w:r/>
          </w:p>
          <w:p>
            <w:pPr>
              <w:ind w:firstLine="0"/>
              <w:keepLines w:val="0"/>
              <w:keepNext w:val="0"/>
              <w:pageBreakBefore w:val="0"/>
              <w:spacing w:line="240" w:lineRule="auto"/>
              <w:widowControl w:val="off"/>
              <w:rPr>
                <w:rFonts w:hint="eastAsia"/>
              </w:rPr>
            </w:pPr>
            <w:r>
              <w:rPr>
                <w:rFonts w:hint="eastAsia"/>
              </w:rPr>
              <w:t xml:space="preserve">（4）支持水准仪操作标准顺序三维交互动态展示教学，需包括：三脚架架设、设备安装、设备整平、目镜调节、调焦等步骤的教学实训。完整演示的得</w:t>
            </w:r>
            <w:r>
              <w:t xml:space="preserve">2</w:t>
            </w:r>
            <w:r>
              <w:rPr>
                <w:rFonts w:hint="eastAsia"/>
              </w:rPr>
              <w:t xml:space="preserve">分，否则不得分。</w:t>
            </w:r>
            <w:r/>
          </w:p>
          <w:p>
            <w:pPr>
              <w:ind w:firstLine="0"/>
              <w:keepLines w:val="0"/>
              <w:keepNext w:val="0"/>
              <w:pageBreakBefore w:val="0"/>
              <w:spacing w:line="240" w:lineRule="auto"/>
              <w:widowControl w:val="off"/>
            </w:pPr>
            <w:r/>
            <w:r/>
          </w:p>
          <w:p>
            <w:pPr>
              <w:ind w:firstLine="0"/>
              <w:keepLines w:val="0"/>
              <w:keepNext w:val="0"/>
              <w:pageBreakBefore w:val="0"/>
              <w:spacing w:line="240" w:lineRule="auto"/>
              <w:widowControl w:val="off"/>
              <w:rPr>
                <w:rFonts w:hint="eastAsia"/>
              </w:rPr>
            </w:pPr>
            <w:r>
              <w:rPr>
                <w:rFonts w:hint="eastAsia"/>
                <w:b/>
              </w:rPr>
              <w:t xml:space="preserve">注：</w:t>
            </w:r>
            <w:r>
              <w:rPr>
                <w:rFonts w:hint="eastAsia"/>
              </w:rPr>
              <w:t xml:space="preserve">①演示视频须通过实际原型软件运行或设备真机操作录制生成（用PPT演示或截图等静态页面或截图滚动展示或AI生成等非实操形式制作的不得分）。②演示视频总时长不得超过</w:t>
            </w:r>
            <w:r>
              <w:t xml:space="preserve">15</w:t>
            </w:r>
            <w:r>
              <w:rPr>
                <w:rFonts w:hint="eastAsia"/>
              </w:rPr>
              <w:t xml:space="preserve">min，超过时间未完成演示的内容视作不响应。</w:t>
            </w:r>
            <w:r>
              <w:rPr>
                <w:rFonts w:hint="eastAsia" w:ascii="宋体" w:hAnsi="宋体" w:cs="宋体"/>
                <w:b/>
                <w:bCs/>
                <w:color w:val="000000"/>
                <w:lang w:bidi="ar"/>
              </w:rPr>
              <w:t xml:space="preserve">演示视频按苏采云平台要求上传。单个视频压缩包大小不得超过50M，整体视频压缩包大小不得超过300M，视频压缩包格式为zip格式。</w:t>
            </w:r>
            <w:r/>
          </w:p>
        </w:tc>
        <w:tc>
          <w:tcPr>
            <w:tcBorders>
              <w:bottom w:val="single" w:color="auto" w:sz="4" w:space="0"/>
            </w:tcBorders>
            <w:tcW w:w="665" w:type="dxa"/>
            <w:vAlign w:val="center"/>
            <w:textDirection w:val="lrTb"/>
            <w:noWrap w:val="false"/>
          </w:tcPr>
          <w:p>
            <w:pPr>
              <w:ind w:firstLine="0"/>
              <w:jc w:val="center"/>
              <w:keepLines w:val="0"/>
              <w:keepNext w:val="0"/>
              <w:pageBreakBefore w:val="0"/>
              <w:spacing w:line="240" w:lineRule="auto"/>
              <w:widowControl w:val="off"/>
              <w:rPr>
                <w:rFonts w:hint="eastAsia"/>
              </w:rPr>
            </w:pPr>
            <w:r>
              <w:t xml:space="preserve">9</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6</w:t>
            </w:r>
            <w:r/>
          </w:p>
        </w:tc>
        <w:tc>
          <w:tcPr>
            <w:tcW w:w="868"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整体实施方案</w:t>
            </w:r>
            <w:r/>
          </w:p>
        </w:tc>
        <w:tc>
          <w:tcPr>
            <w:tcBorders>
              <w:bottom w:val="single" w:color="auto" w:sz="4" w:space="0"/>
            </w:tcBorders>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投标人应根据招标要求及项目实际，提供整体实施方案（包括但不限于：①项目管理方案；②定期技术交流方案；③供货计划；④安装调试方案；⑤质量保证措施），评委对投标人的整体实施方案进行评价。</w:t>
            </w:r>
            <w:r/>
          </w:p>
          <w:p>
            <w:pPr>
              <w:ind w:firstLine="0"/>
              <w:keepLines w:val="0"/>
              <w:keepNext w:val="0"/>
              <w:pageBreakBefore w:val="0"/>
              <w:spacing w:line="240" w:lineRule="auto"/>
              <w:widowControl w:val="off"/>
            </w:pPr>
            <w:r>
              <w:rPr>
                <w:rFonts w:hint="eastAsia"/>
              </w:rPr>
              <w:t xml:space="preserve">（1）方案涵盖并多于以上5项内容，且贴合项目需求，完整全面、合理可行、针对性强的得3分；</w:t>
            </w:r>
            <w:r/>
          </w:p>
          <w:p>
            <w:pPr>
              <w:ind w:firstLine="0"/>
              <w:keepLines w:val="0"/>
              <w:keepNext w:val="0"/>
              <w:pageBreakBefore w:val="0"/>
              <w:spacing w:line="240" w:lineRule="auto"/>
              <w:widowControl w:val="off"/>
            </w:pPr>
            <w:r>
              <w:rPr>
                <w:rFonts w:hint="eastAsia"/>
              </w:rPr>
              <w:t xml:space="preserve">（2）方案只涵盖以上5项内容，且方案完整性、合理性、针对性一般的得2分；</w:t>
            </w:r>
            <w:r/>
          </w:p>
          <w:p>
            <w:pPr>
              <w:ind w:firstLine="0"/>
              <w:keepLines w:val="0"/>
              <w:keepNext w:val="0"/>
              <w:pageBreakBefore w:val="0"/>
              <w:spacing w:line="240" w:lineRule="auto"/>
              <w:widowControl w:val="off"/>
            </w:pPr>
            <w:r>
              <w:rPr>
                <w:rFonts w:hint="eastAsia"/>
              </w:rPr>
              <w:t xml:space="preserve">（3）方案仅满足基本要求的得1分；</w:t>
            </w:r>
            <w:r/>
          </w:p>
          <w:p>
            <w:pPr>
              <w:ind w:firstLine="0"/>
              <w:keepLines w:val="0"/>
              <w:keepNext w:val="0"/>
              <w:pageBreakBefore w:val="0"/>
              <w:spacing w:line="240" w:lineRule="auto"/>
              <w:widowControl w:val="off"/>
            </w:pPr>
            <w:r>
              <w:rPr>
                <w:rFonts w:hint="eastAsia"/>
              </w:rPr>
              <w:t xml:space="preserve">（4）不符合要求或未提供不得分。</w:t>
            </w:r>
            <w:r/>
          </w:p>
        </w:tc>
        <w:tc>
          <w:tcPr>
            <w:tcBorders>
              <w:bottom w:val="single" w:color="auto" w:sz="4" w:space="0"/>
            </w:tcBorders>
            <w:tcW w:w="665"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7</w:t>
            </w:r>
            <w:r/>
          </w:p>
        </w:tc>
        <w:tc>
          <w:tcPr>
            <w:tcW w:w="868"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产品质保售后服务方案</w:t>
            </w:r>
            <w:r/>
          </w:p>
        </w:tc>
        <w:tc>
          <w:tcPr>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投标人针对本项目需求提供完整的产品质保售后服务方案（包括质保期、服务响应时间、日常维护方案、应急响应方案等方面），评委根据产品质保售后服务方案进行评价。</w:t>
            </w:r>
            <w:r/>
          </w:p>
          <w:p>
            <w:pPr>
              <w:ind w:firstLine="0"/>
              <w:keepLines w:val="0"/>
              <w:keepNext w:val="0"/>
              <w:pageBreakBefore w:val="0"/>
              <w:spacing w:line="240" w:lineRule="auto"/>
              <w:widowControl w:val="off"/>
            </w:pPr>
            <w:r>
              <w:rPr>
                <w:rFonts w:hint="eastAsia"/>
              </w:rPr>
              <w:t xml:space="preserve">（1）产品质保售后服务完整全面、考虑周到、合理可行、满足或优于招标文件要求的得</w:t>
            </w:r>
            <w:r>
              <w:rPr>
                <w:rFonts w:hint="eastAsia"/>
                <w:lang w:val="en-US" w:eastAsia="zh-CN"/>
              </w:rPr>
              <w:t xml:space="preserve">2</w:t>
            </w:r>
            <w:r>
              <w:rPr>
                <w:rFonts w:hint="eastAsia"/>
              </w:rPr>
              <w:t xml:space="preserve">分；</w:t>
            </w:r>
            <w:r/>
          </w:p>
          <w:p>
            <w:pPr>
              <w:ind w:firstLine="0"/>
              <w:keepLines w:val="0"/>
              <w:keepNext w:val="0"/>
              <w:pageBreakBefore w:val="0"/>
              <w:spacing w:line="240" w:lineRule="auto"/>
              <w:widowControl w:val="off"/>
            </w:pPr>
            <w:r>
              <w:rPr>
                <w:rFonts w:hint="eastAsia"/>
              </w:rPr>
              <w:t xml:space="preserve">（2）产品质保售后服务方案完整性一般、合理性一般、满足招标文件要求的得</w:t>
            </w:r>
            <w:r>
              <w:rPr>
                <w:rFonts w:hint="eastAsia"/>
                <w:lang w:val="en-US" w:eastAsia="zh-CN"/>
              </w:rPr>
              <w:t xml:space="preserve">1</w:t>
            </w:r>
            <w:r>
              <w:rPr>
                <w:rFonts w:hint="eastAsia"/>
              </w:rPr>
              <w:t xml:space="preserve">分；</w:t>
            </w:r>
            <w:r/>
          </w:p>
          <w:p>
            <w:pPr>
              <w:ind w:firstLine="0"/>
              <w:keepLines w:val="0"/>
              <w:keepNext w:val="0"/>
              <w:pageBreakBefore w:val="0"/>
              <w:spacing w:line="240" w:lineRule="auto"/>
              <w:widowControl w:val="off"/>
            </w:pPr>
            <w:r>
              <w:rPr>
                <w:rFonts w:hint="eastAsia"/>
              </w:rPr>
              <w:t xml:space="preserve">（3）产品质保售后服务方案仅能满足项目基本要求的得</w:t>
            </w:r>
            <w:r>
              <w:rPr>
                <w:rFonts w:hint="eastAsia"/>
                <w:lang w:val="en-US" w:eastAsia="zh-CN"/>
              </w:rPr>
              <w:t xml:space="preserve">0.5</w:t>
            </w:r>
            <w:r>
              <w:rPr>
                <w:rFonts w:hint="eastAsia"/>
              </w:rPr>
              <w:t xml:space="preserve">分；</w:t>
            </w:r>
            <w:r/>
          </w:p>
          <w:p>
            <w:pPr>
              <w:ind w:firstLine="0"/>
              <w:keepLines w:val="0"/>
              <w:keepNext w:val="0"/>
              <w:pageBreakBefore w:val="0"/>
              <w:spacing w:line="240" w:lineRule="auto"/>
              <w:widowControl w:val="off"/>
            </w:pPr>
            <w:r>
              <w:rPr>
                <w:rFonts w:hint="eastAsia"/>
              </w:rPr>
              <w:t xml:space="preserve">（4）不符合要求或未提供不得分。</w:t>
            </w:r>
            <w:r/>
          </w:p>
        </w:tc>
        <w:tc>
          <w:tcPr>
            <w:tcW w:w="665"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2</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8</w:t>
            </w:r>
            <w:r/>
          </w:p>
        </w:tc>
        <w:tc>
          <w:tcPr>
            <w:tcW w:w="868"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用户培训方案</w:t>
            </w:r>
            <w:r/>
          </w:p>
        </w:tc>
        <w:tc>
          <w:tcPr>
            <w:tcW w:w="6810" w:type="dxa"/>
            <w:vAlign w:val="center"/>
            <w:textDirection w:val="lrTb"/>
            <w:noWrap w:val="false"/>
          </w:tcPr>
          <w:p>
            <w:pPr>
              <w:ind w:firstLine="0"/>
              <w:keepLines w:val="0"/>
              <w:keepNext w:val="0"/>
              <w:pageBreakBefore w:val="0"/>
              <w:spacing w:line="240" w:lineRule="auto"/>
              <w:widowControl w:val="off"/>
            </w:pPr>
            <w:r>
              <w:rPr>
                <w:rFonts w:hint="eastAsia"/>
              </w:rPr>
              <w:t xml:space="preserve">投标人应根据本项目情况，提供完善的用户培训方案（包括但不限于：</w:t>
            </w:r>
            <w:r>
              <w:rPr>
                <w:rFonts w:hint="eastAsia" w:ascii="宋体" w:hAnsi="宋体" w:cs="宋体"/>
              </w:rPr>
              <w:t xml:space="preserve">①</w:t>
            </w:r>
            <w:r>
              <w:rPr>
                <w:rFonts w:hint="eastAsia"/>
              </w:rPr>
              <w:t xml:space="preserve">技术培训内容；</w:t>
            </w:r>
            <w:r>
              <w:rPr>
                <w:rFonts w:hint="eastAsia" w:ascii="宋体" w:hAnsi="宋体" w:cs="宋体"/>
              </w:rPr>
              <w:t xml:space="preserve">②</w:t>
            </w:r>
            <w:r>
              <w:rPr>
                <w:rFonts w:hint="eastAsia"/>
              </w:rPr>
              <w:t xml:space="preserve">培训时间安排；</w:t>
            </w:r>
            <w:r>
              <w:rPr>
                <w:rFonts w:hint="eastAsia" w:ascii="宋体" w:hAnsi="宋体" w:cs="宋体"/>
              </w:rPr>
              <w:t xml:space="preserve">③</w:t>
            </w:r>
            <w:r>
              <w:rPr>
                <w:rFonts w:hint="eastAsia"/>
              </w:rPr>
              <w:t xml:space="preserve">培训师资；</w:t>
            </w:r>
            <w:r>
              <w:rPr>
                <w:rFonts w:hint="eastAsia" w:ascii="宋体" w:hAnsi="宋体" w:cs="宋体"/>
              </w:rPr>
              <w:t xml:space="preserve">④</w:t>
            </w:r>
            <w:r>
              <w:rPr>
                <w:rFonts w:hint="eastAsia"/>
              </w:rPr>
              <w:t xml:space="preserve">培训形式；</w:t>
            </w:r>
            <w:r>
              <w:rPr>
                <w:rFonts w:hint="eastAsia" w:ascii="宋体" w:hAnsi="宋体" w:cs="宋体"/>
              </w:rPr>
              <w:t xml:space="preserve">⑤</w:t>
            </w:r>
            <w:r>
              <w:rPr>
                <w:rFonts w:hint="eastAsia"/>
              </w:rPr>
              <w:t xml:space="preserve">保障培训效果的措施），评委根据用户培训方案进行评价。</w:t>
            </w:r>
            <w:r/>
          </w:p>
          <w:p>
            <w:pPr>
              <w:ind w:firstLine="0"/>
              <w:keepLines w:val="0"/>
              <w:keepNext w:val="0"/>
              <w:pageBreakBefore w:val="0"/>
              <w:spacing w:line="240" w:lineRule="auto"/>
              <w:widowControl w:val="off"/>
            </w:pPr>
            <w:r>
              <w:rPr>
                <w:rFonts w:hint="eastAsia"/>
              </w:rPr>
              <w:t xml:space="preserve">（1）方案涵盖并多于以上5项内容，且培训方案全面，服务响应及时，可操作性强的得</w:t>
            </w:r>
            <w:r>
              <w:t xml:space="preserve">2</w:t>
            </w:r>
            <w:r>
              <w:rPr>
                <w:rFonts w:hint="eastAsia"/>
              </w:rPr>
              <w:t xml:space="preserve">分；</w:t>
            </w:r>
            <w:r/>
          </w:p>
          <w:p>
            <w:pPr>
              <w:ind w:firstLine="0"/>
              <w:keepLines w:val="0"/>
              <w:keepNext w:val="0"/>
              <w:pageBreakBefore w:val="0"/>
              <w:spacing w:line="240" w:lineRule="auto"/>
              <w:widowControl w:val="off"/>
            </w:pPr>
            <w:r>
              <w:rPr>
                <w:rFonts w:hint="eastAsia"/>
              </w:rPr>
              <w:t xml:space="preserve">（2）方案只涵盖以上5项内容，且培训方案可行，服务响应较及时，具有可操作性的得</w:t>
            </w:r>
            <w:r>
              <w:t xml:space="preserve">1</w:t>
            </w:r>
            <w:r>
              <w:rPr>
                <w:rFonts w:hint="eastAsia"/>
              </w:rPr>
              <w:t xml:space="preserve">分；</w:t>
            </w:r>
            <w:r/>
          </w:p>
          <w:p>
            <w:pPr>
              <w:ind w:firstLine="0"/>
              <w:keepLines w:val="0"/>
              <w:keepNext w:val="0"/>
              <w:pageBreakBefore w:val="0"/>
              <w:spacing w:line="240" w:lineRule="auto"/>
              <w:widowControl w:val="off"/>
            </w:pPr>
            <w:r>
              <w:rPr>
                <w:rFonts w:hint="eastAsia"/>
              </w:rPr>
              <w:t xml:space="preserve">（3）培训方案一般，服务响应及时性一般，可操作性一般的得</w:t>
            </w:r>
            <w:r>
              <w:t xml:space="preserve">0.5</w:t>
            </w:r>
            <w:r>
              <w:rPr>
                <w:rFonts w:hint="eastAsia"/>
              </w:rPr>
              <w:t xml:space="preserve">分；</w:t>
            </w:r>
            <w:r/>
          </w:p>
          <w:p>
            <w:pPr>
              <w:ind w:firstLine="0"/>
              <w:keepLines w:val="0"/>
              <w:keepNext w:val="0"/>
              <w:pageBreakBefore w:val="0"/>
              <w:spacing w:line="240" w:lineRule="auto"/>
              <w:widowControl w:val="off"/>
            </w:pPr>
            <w:r>
              <w:rPr>
                <w:rFonts w:hint="eastAsia"/>
              </w:rPr>
              <w:t xml:space="preserve">（4）不符合要求或未提供不得分。</w:t>
            </w:r>
            <w:r/>
          </w:p>
        </w:tc>
        <w:tc>
          <w:tcPr>
            <w:tcW w:w="665" w:type="dxa"/>
            <w:vAlign w:val="center"/>
            <w:textDirection w:val="lrTb"/>
            <w:noWrap w:val="false"/>
          </w:tcPr>
          <w:p>
            <w:pPr>
              <w:ind w:firstLine="0"/>
              <w:jc w:val="center"/>
              <w:keepLines w:val="0"/>
              <w:keepNext w:val="0"/>
              <w:pageBreakBefore w:val="0"/>
              <w:spacing w:line="240" w:lineRule="auto"/>
              <w:widowControl w:val="off"/>
            </w:pPr>
            <w:r>
              <w:t xml:space="preserve">2</w:t>
            </w:r>
            <w:r/>
          </w:p>
        </w:tc>
      </w:tr>
      <w:tr>
        <w:trPr>
          <w:jc w:val="center"/>
          <w:trHeight w:val="23"/>
        </w:trPr>
        <w:tc>
          <w:tcPr>
            <w:tcW w:w="938" w:type="dxa"/>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9</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产品可靠性</w:t>
            </w:r>
            <w:r/>
          </w:p>
        </w:tc>
        <w:tc>
          <w:tcPr>
            <w:tcW w:w="681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根据</w:t>
            </w:r>
            <w:r>
              <w:rPr>
                <w:rFonts w:hint="eastAsia"/>
                <w:lang w:val="en-US" w:eastAsia="zh-CN"/>
              </w:rPr>
              <w:t xml:space="preserve">投标人</w:t>
            </w:r>
            <w:r>
              <w:rPr>
                <w:rFonts w:hint="eastAsia"/>
              </w:rPr>
              <w:t xml:space="preserve">提供的证明材料（诸如既往用户满意度评价、第三方市场占有率的调查</w:t>
            </w:r>
            <w:r>
              <w:rPr>
                <w:rFonts w:hint="eastAsia"/>
                <w:lang w:eastAsia="zh-CN"/>
              </w:rPr>
              <w:t xml:space="preserve">、</w:t>
            </w:r>
            <w:r>
              <w:rPr>
                <w:rFonts w:hint="eastAsia"/>
                <w:lang w:val="en-US" w:eastAsia="zh-CN"/>
              </w:rPr>
              <w:t xml:space="preserve">入选过大学生金相技能大赛</w:t>
            </w:r>
            <w:r>
              <w:rPr>
                <w:rFonts w:hint="eastAsia"/>
              </w:rPr>
              <w:t xml:space="preserve">等）进行评审：</w:t>
            </w:r>
            <w:r/>
          </w:p>
          <w:p>
            <w:pPr>
              <w:ind w:firstLine="0"/>
              <w:keepLines w:val="0"/>
              <w:keepNext w:val="0"/>
              <w:pageBreakBefore w:val="0"/>
              <w:spacing w:line="240" w:lineRule="auto"/>
              <w:widowControl w:val="off"/>
              <w:rPr>
                <w:rFonts w:hint="eastAsia"/>
              </w:rPr>
            </w:pPr>
            <w:r>
              <w:rPr>
                <w:rFonts w:hint="eastAsia"/>
              </w:rPr>
              <w:t xml:space="preserve">既往用户满意度评价</w:t>
            </w:r>
            <w:r>
              <w:rPr>
                <w:rFonts w:hint="eastAsia"/>
                <w:lang w:val="en-US" w:eastAsia="zh-CN"/>
              </w:rPr>
              <w:t xml:space="preserve">较好或</w:t>
            </w:r>
            <w:r>
              <w:rPr>
                <w:rFonts w:hint="eastAsia"/>
              </w:rPr>
              <w:t xml:space="preserve">第三方市场占有率</w:t>
            </w:r>
            <w:r>
              <w:rPr>
                <w:rFonts w:hint="eastAsia"/>
                <w:lang w:val="en-US" w:eastAsia="zh-CN"/>
              </w:rPr>
              <w:t xml:space="preserve">高或入选过大学生金相技能大赛</w:t>
            </w:r>
            <w:r>
              <w:rPr>
                <w:rFonts w:hint="eastAsia"/>
                <w:lang w:eastAsia="zh-CN"/>
              </w:rPr>
              <w:t xml:space="preserve">，</w:t>
            </w:r>
            <w:r>
              <w:rPr>
                <w:rFonts w:hint="eastAsia"/>
              </w:rPr>
              <w:t xml:space="preserve">且证明材料充分，得</w:t>
            </w:r>
            <w:r>
              <w:rPr>
                <w:rFonts w:hint="eastAsia"/>
                <w:lang w:val="en-US" w:eastAsia="zh-CN"/>
              </w:rPr>
              <w:t xml:space="preserve">1</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既往用户满意度评价</w:t>
            </w:r>
            <w:r>
              <w:rPr>
                <w:rFonts w:hint="eastAsia"/>
                <w:lang w:val="en-US" w:eastAsia="zh-CN"/>
              </w:rPr>
              <w:t xml:space="preserve">一般或</w:t>
            </w:r>
            <w:r>
              <w:rPr>
                <w:rFonts w:hint="eastAsia"/>
              </w:rPr>
              <w:t xml:space="preserve">第三方市场占有率</w:t>
            </w:r>
            <w:r>
              <w:rPr>
                <w:rFonts w:hint="eastAsia"/>
                <w:lang w:val="en-US" w:eastAsia="zh-CN"/>
              </w:rPr>
              <w:t xml:space="preserve">一般或未入选过大学生金相技能大赛</w:t>
            </w:r>
            <w:r>
              <w:rPr>
                <w:rFonts w:hint="eastAsia"/>
                <w:lang w:eastAsia="zh-CN"/>
              </w:rPr>
              <w:t xml:space="preserve">，</w:t>
            </w:r>
            <w:r>
              <w:rPr>
                <w:rFonts w:hint="eastAsia"/>
              </w:rPr>
              <w:t xml:space="preserve">证明材料不能</w:t>
            </w:r>
            <w:r>
              <w:rPr>
                <w:rFonts w:hint="eastAsia"/>
                <w:lang w:val="en-US" w:eastAsia="zh-CN"/>
              </w:rPr>
              <w:t xml:space="preserve">充分</w:t>
            </w:r>
            <w:r>
              <w:rPr>
                <w:rFonts w:hint="eastAsia"/>
              </w:rPr>
              <w:t xml:space="preserve">佐证的，得</w:t>
            </w:r>
            <w:r>
              <w:rPr>
                <w:rFonts w:hint="eastAsia"/>
                <w:lang w:val="en-US" w:eastAsia="zh-CN"/>
              </w:rPr>
              <w:t xml:space="preserve">0.5</w:t>
            </w:r>
            <w:r>
              <w:rPr>
                <w:rFonts w:hint="eastAsia"/>
              </w:rPr>
              <w:t xml:space="preserve">分；</w:t>
            </w:r>
            <w:r/>
          </w:p>
          <w:p>
            <w:pPr>
              <w:ind w:firstLine="0"/>
              <w:keepLines w:val="0"/>
              <w:keepNext w:val="0"/>
              <w:pageBreakBefore w:val="0"/>
              <w:spacing w:line="240" w:lineRule="auto"/>
              <w:widowControl w:val="off"/>
              <w:rPr>
                <w:rFonts w:hint="eastAsia"/>
              </w:rPr>
            </w:pPr>
            <w:r>
              <w:rPr>
                <w:rFonts w:hint="eastAsia"/>
              </w:rPr>
              <w:t xml:space="preserve">可靠性较差或未提供有效证明材料的，不得分。</w:t>
            </w:r>
            <w:r/>
          </w:p>
        </w:tc>
        <w:tc>
          <w:tcPr>
            <w:tcW w:w="665"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1</w:t>
            </w:r>
            <w:r/>
          </w:p>
        </w:tc>
      </w:tr>
      <w:tr>
        <w:trPr>
          <w:jc w:val="center"/>
          <w:trHeight w:val="162"/>
        </w:trPr>
        <w:tc>
          <w:tcPr>
            <w:gridSpan w:val="3"/>
            <w:tcW w:w="8616" w:type="dxa"/>
            <w:vAlign w:val="center"/>
            <w:textDirection w:val="lrTb"/>
            <w:noWrap w:val="false"/>
          </w:tcPr>
          <w:p>
            <w:pPr>
              <w:ind w:firstLine="0"/>
              <w:keepLines w:val="0"/>
              <w:keepNext w:val="0"/>
              <w:pageBreakBefore w:val="0"/>
              <w:spacing w:line="240" w:lineRule="auto"/>
              <w:widowControl w:val="off"/>
            </w:pPr>
            <w:r>
              <w:rPr>
                <w:rFonts w:hint="eastAsia"/>
              </w:rPr>
              <w:t xml:space="preserve">合计</w:t>
            </w:r>
            <w:r/>
          </w:p>
        </w:tc>
        <w:tc>
          <w:tcPr>
            <w:tcW w:w="665"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100</w:t>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（1）本项目对小型和微型企业产品给予10%的扣除价格，用扣除后的价格参与评审。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w:t>
      </w:r>
      <w:r>
        <w:rPr>
          <w:rFonts w:hint="eastAsia"/>
          <w:color w:val="000000" w:themeColor="text1"/>
          <w:highlight w:val="none"/>
          <w14:textFill>
            <w14:solidFill>
              <w14:schemeClr w14:val="tx1"/>
            </w14:solidFill>
          </w14:textFill>
        </w:rPr>
        <w:t xml:space="preserve">残疾人福利性单位</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货物采购项目中产品制造商须为监狱企业</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联合体各方均为小型、微型企业（残疾人福利单位、监狱企业）的，联合体享受10%价格扣除，用扣除后的价格参与评审。</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pStyle w:val="888"/>
        <w:rPr>
          <w:b/>
          <w:bCs/>
        </w:rPr>
      </w:pPr>
      <w:r>
        <w:rPr>
          <w:rFonts w:hint="eastAsia"/>
          <w:b/>
          <w:bCs/>
          <w:szCs w:val="22"/>
          <w:lang w:val="zh-CN" w:bidi="zh-CN"/>
        </w:rPr>
        <w:t xml:space="preserve">一、</w:t>
      </w:r>
      <w:r>
        <w:rPr>
          <w:rFonts w:hint="eastAsia"/>
          <w:b/>
          <w:bCs/>
        </w:rPr>
        <w:t xml:space="preserve">采购清单</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739"/>
        <w:gridCol w:w="3356"/>
        <w:gridCol w:w="1010"/>
        <w:gridCol w:w="1190"/>
        <w:gridCol w:w="1268"/>
        <w:gridCol w:w="997"/>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采购包号</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★单价最高限价</w:t>
            </w:r>
            <w:r/>
          </w:p>
          <w:p>
            <w:pPr>
              <w:ind w:firstLine="0"/>
              <w:jc w:val="center"/>
              <w:keepLines w:val="0"/>
              <w:keepNext w:val="0"/>
              <w:pageBreakBefore w:val="0"/>
              <w:spacing w:line="240" w:lineRule="auto"/>
              <w:widowControl w:val="off"/>
              <w:rPr>
                <w:b/>
                <w:bCs/>
              </w:rPr>
            </w:pPr>
            <w:r>
              <w:rPr>
                <w:rFonts w:hint="eastAsia"/>
                <w:b/>
                <w:bCs/>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是否接受进口设备投标</w:t>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核心产品</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restart"/>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超声波检测仪</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16套</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50000</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restart"/>
            <w:textDirection w:val="lrTb"/>
            <w:noWrap w:val="false"/>
          </w:tcPr>
          <w:p>
            <w:pPr>
              <w:ind w:firstLine="0"/>
              <w:jc w:val="center"/>
              <w:keepLines w:val="0"/>
              <w:keepNext w:val="0"/>
              <w:pageBreakBefore w:val="0"/>
              <w:spacing w:line="240" w:lineRule="auto"/>
              <w:widowControl w:val="off"/>
            </w:pPr>
            <w:r>
              <w:rPr>
                <w:rFonts w:hint="eastAsia"/>
              </w:rPr>
              <w:t xml:space="preserve">否</w:t>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pPr>
            <w:r>
              <w:t xml:space="preserve">是</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便携式涡流检测仪</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eastAsia="zh-CN"/>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便携式磁粉检测仪</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4台</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RT模拟器</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300000</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pPr>
            <w:r>
              <w:rPr>
                <w:rFonts w:hint="eastAsia"/>
                <w:lang w:val="en-US" w:eastAsia="zh-CN"/>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超声相控阵检测仪</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300000</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pPr>
            <w:r>
              <w:rPr>
                <w:rFonts w:hint="eastAsia"/>
                <w:lang w:val="en-US" w:eastAsia="zh-CN"/>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无损检测各类缺陷试验样件/标准试块</w:t>
            </w:r>
            <w:r/>
          </w:p>
        </w:tc>
        <w:tc>
          <w:tcPr>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25套</w:t>
            </w:r>
            <w:r/>
          </w:p>
        </w:tc>
        <w:tc>
          <w:tcPr>
            <w:shd w:val="clear" w:color="auto" w:fill="auto"/>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6000</w:t>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w:t>
            </w:r>
            <w:r/>
          </w:p>
        </w:tc>
      </w:tr>
      <w:tr>
        <w:trPr>
          <w:trHeight w:val="567"/>
        </w:trPr>
        <w:tc>
          <w:tcPr>
            <w:shd w:val="clear" w:color="auto" w:fill="auto"/>
            <w:tcBorders>
              <w:top w:val="single" w:color="auto" w:sz="4" w:space="0"/>
            </w:tcBorders>
            <w:tcW w:w="388" w:type="pct"/>
            <w:vAlign w:val="center"/>
            <w:vMerge w:val="restart"/>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shd w:val="clear" w:color="auto" w:fill="auto"/>
            <w:tcBorders>
              <w:top w:val="single" w:color="auto" w:sz="4" w:space="0"/>
            </w:tcBorders>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shd w:val="clear" w:color="auto" w:fill="auto"/>
            <w:tcBorders>
              <w:top w:val="single" w:color="auto" w:sz="4" w:space="0"/>
            </w:tcBorders>
            <w:tcW w:w="1807" w:type="pct"/>
            <w:vAlign w:val="center"/>
            <w:textDirection w:val="lrTb"/>
            <w:noWrap w:val="false"/>
          </w:tcPr>
          <w:p>
            <w:pPr>
              <w:ind w:firstLine="0"/>
              <w:jc w:val="center"/>
              <w:keepLines w:val="0"/>
              <w:keepNext w:val="0"/>
              <w:pageBreakBefore w:val="0"/>
              <w:spacing w:line="240" w:lineRule="auto"/>
              <w:widowControl w:val="off"/>
            </w:pPr>
            <w:r>
              <w:t xml:space="preserve">电子经纬仪</w:t>
            </w:r>
            <w:r/>
          </w:p>
        </w:tc>
        <w:tc>
          <w:tcPr>
            <w:shd w:val="clear" w:color="auto" w:fill="auto"/>
            <w:tcBorders>
              <w:top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pPr>
            <w:r>
              <w:t xml:space="preserve">4</w:t>
            </w:r>
            <w:r>
              <w:rPr>
                <w:rFonts w:hint="eastAsia"/>
              </w:rPr>
              <w:t xml:space="preserve">台</w:t>
            </w:r>
            <w:r/>
          </w:p>
        </w:tc>
        <w:tc>
          <w:tcPr>
            <w:shd w:val="clear" w:color="auto" w:fill="auto"/>
            <w:tcBorders>
              <w:top w:val="single" w:color="auto" w:sz="4" w:space="0"/>
            </w:tcBorders>
            <w:tcW w:w="641" w:type="pct"/>
            <w:vAlign w:val="center"/>
            <w:textDirection w:val="lrTb"/>
            <w:noWrap w:val="false"/>
          </w:tcPr>
          <w:p>
            <w:pPr>
              <w:ind w:firstLine="0"/>
              <w:jc w:val="center"/>
              <w:keepLines w:val="0"/>
              <w:keepNext w:val="0"/>
              <w:pageBreakBefore w:val="0"/>
              <w:spacing w:line="240" w:lineRule="auto"/>
              <w:widowControl w:val="off"/>
            </w:pPr>
            <w:r>
              <w:t xml:space="preserve">10000</w:t>
            </w:r>
            <w:r/>
          </w:p>
        </w:tc>
        <w:tc>
          <w:tcPr>
            <w:shd w:val="clear" w:color="auto" w:fill="auto"/>
            <w:tcBorders>
              <w:top w:val="single" w:color="auto" w:sz="4" w:space="0"/>
            </w:tcBorders>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Borders>
              <w:top w:val="single" w:color="auto" w:sz="4" w:space="0"/>
            </w:tcBorders>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激光水平仪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4</w:t>
            </w:r>
            <w:r>
              <w:rPr>
                <w:rFonts w:hint="eastAsia"/>
              </w:rPr>
              <w:t xml:space="preserve">台</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5000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测厚仪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4</w:t>
            </w:r>
            <w:r>
              <w:rPr>
                <w:rFonts w:hint="eastAsia"/>
              </w:rPr>
              <w:t xml:space="preserve">台</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5000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4</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湿度计</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10</w:t>
            </w:r>
            <w:r>
              <w:rPr>
                <w:rFonts w:hint="eastAsia"/>
              </w:rPr>
              <w:t xml:space="preserve">个</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500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5</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表面粗糙度仪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4</w:t>
            </w:r>
            <w:r>
              <w:rPr>
                <w:rFonts w:hint="eastAsia"/>
              </w:rPr>
              <w:t xml:space="preserve">个</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3750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6</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直读光谱仪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1</w:t>
            </w:r>
            <w:r>
              <w:rPr>
                <w:rFonts w:hint="eastAsia"/>
              </w:rPr>
              <w:t xml:space="preserve">台</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300000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eastAsia="zh-CN"/>
              </w:rPr>
              <w:t xml:space="preserve">是</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7</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电动布氏硬度仪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1</w:t>
            </w:r>
            <w:r>
              <w:rPr>
                <w:rFonts w:hint="eastAsia"/>
              </w:rPr>
              <w:t xml:space="preserve">台</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20000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8</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电动洛氏硬度仪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1</w:t>
            </w:r>
            <w:r>
              <w:rPr>
                <w:rFonts w:hint="eastAsia"/>
              </w:rPr>
              <w:t xml:space="preserve">台</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20000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9</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数显维氏硬度仪</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1</w:t>
            </w:r>
            <w:r>
              <w:rPr>
                <w:rFonts w:hint="eastAsia"/>
              </w:rPr>
              <w:t xml:space="preserve">台</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30000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10</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金相磨抛机+定制桌椅</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20</w:t>
            </w:r>
            <w:r>
              <w:rPr>
                <w:rFonts w:hint="eastAsia"/>
              </w:rPr>
              <w:t xml:space="preserve">套</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12000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11</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金相显微镜+摄像头+</w:t>
            </w:r>
            <w:r>
              <w:rPr>
                <w:rFonts w:hint="eastAsia"/>
              </w:rPr>
              <w:t xml:space="preserve">成像终端</w:t>
            </w:r>
            <w:r>
              <w:t xml:space="preserve">+定制桌椅</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15</w:t>
            </w:r>
            <w:r>
              <w:rPr>
                <w:rFonts w:hint="eastAsia"/>
              </w:rPr>
              <w:t xml:space="preserve">套</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20000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lang w:val="en-US" w:eastAsia="zh-CN"/>
              </w:rPr>
              <w:t xml:space="preserve">/</w:t>
            </w:r>
            <w:r/>
          </w:p>
        </w:tc>
      </w:tr>
      <w:tr>
        <w:trPr>
          <w:trHeight w:val="567"/>
        </w:trPr>
        <w:tc>
          <w:tcPr>
            <w:shd w:val="clear" w:color="auto" w:fill="auto"/>
            <w:tcW w:w="388"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398"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12</w:t>
            </w:r>
            <w:r/>
          </w:p>
        </w:tc>
        <w:tc>
          <w:tcPr>
            <w:shd w:val="clear" w:color="auto" w:fill="auto"/>
            <w:tcW w:w="1807" w:type="pct"/>
            <w:vAlign w:val="center"/>
            <w:textDirection w:val="lrTb"/>
            <w:noWrap w:val="false"/>
          </w:tcPr>
          <w:p>
            <w:pPr>
              <w:ind w:firstLine="0"/>
              <w:jc w:val="center"/>
              <w:keepLines w:val="0"/>
              <w:keepNext w:val="0"/>
              <w:pageBreakBefore w:val="0"/>
              <w:spacing w:line="240" w:lineRule="auto"/>
              <w:widowControl w:val="off"/>
            </w:pPr>
            <w:r>
              <w:t xml:space="preserve">实训配套桌椅</w:t>
            </w:r>
            <w:r>
              <w:rPr>
                <w:rFonts w:hint="eastAsia"/>
              </w:rPr>
              <w:t xml:space="preserve">/</w:t>
            </w:r>
            <w:r>
              <w:t xml:space="preserve">工作台</w:t>
            </w:r>
            <w:r/>
          </w:p>
        </w:tc>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pPr>
            <w:r>
              <w:t xml:space="preserve">20</w:t>
            </w:r>
            <w:r>
              <w:rPr>
                <w:rFonts w:hint="eastAsia"/>
              </w:rPr>
              <w:t xml:space="preserve">套</w:t>
            </w:r>
            <w:r/>
          </w:p>
        </w:tc>
        <w:tc>
          <w:tcPr>
            <w:shd w:val="clear" w:color="auto" w:fill="auto"/>
            <w:tcW w:w="641" w:type="pct"/>
            <w:vAlign w:val="center"/>
            <w:textDirection w:val="lrTb"/>
            <w:noWrap w:val="false"/>
          </w:tcPr>
          <w:p>
            <w:pPr>
              <w:ind w:firstLine="0"/>
              <w:jc w:val="center"/>
              <w:keepLines w:val="0"/>
              <w:keepNext w:val="0"/>
              <w:pageBreakBefore w:val="0"/>
              <w:spacing w:line="240" w:lineRule="auto"/>
              <w:widowControl w:val="off"/>
            </w:pPr>
            <w:r>
              <w:t xml:space="preserve">1000</w:t>
            </w:r>
            <w:r/>
          </w:p>
        </w:tc>
        <w:tc>
          <w:tcPr>
            <w:shd w:val="clear" w:color="auto" w:fill="auto"/>
            <w:tcW w:w="683" w:type="pct"/>
            <w:vAlign w:val="center"/>
            <w:vMerge w:val="continue"/>
            <w:textDirection w:val="lrTb"/>
            <w:noWrap w:val="false"/>
          </w:tcPr>
          <w:p>
            <w:pPr>
              <w:ind w:firstLine="0"/>
              <w:jc w:val="center"/>
              <w:keepLines w:val="0"/>
              <w:keepNext w:val="0"/>
              <w:pageBreakBefore w:val="0"/>
              <w:spacing w:line="240" w:lineRule="auto"/>
              <w:widowControl w:val="off"/>
            </w:pPr>
            <w:r/>
            <w:r/>
          </w:p>
        </w:tc>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eastAsia="宋体"/>
                <w:lang w:eastAsia="zh-CN"/>
              </w:rPr>
            </w:pPr>
            <w:r>
              <w:rPr>
                <w:rFonts w:hint="eastAsia" w:eastAsia="宋体"/>
                <w:lang w:val="en-US" w:eastAsia="zh-CN"/>
              </w:rPr>
              <w:t xml:space="preserve">/</w:t>
            </w:r>
            <w:r/>
          </w:p>
        </w:tc>
      </w:tr>
    </w:tbl>
    <w:p>
      <w:pPr>
        <w:pStyle w:val="888"/>
        <w:rPr>
          <w:b/>
          <w:bCs/>
          <w:lang w:val="zh-CN" w:bidi="zh-CN"/>
        </w:rPr>
      </w:pPr>
      <w:r>
        <w:rPr>
          <w:rFonts w:hint="eastAsia"/>
          <w:b/>
          <w:bCs/>
          <w:lang w:bidi="zh-CN"/>
        </w:rPr>
        <w:t xml:space="preserve">注：</w:t>
      </w:r>
      <w:r>
        <w:rPr>
          <w:rFonts w:hint="eastAsia"/>
          <w:b/>
          <w:bCs/>
          <w:lang w:val="zh-CN" w:bidi="zh-CN"/>
        </w:rPr>
        <w:t xml:space="preserve">1.</w:t>
      </w:r>
      <w:r>
        <w:rPr>
          <w:rFonts w:hint="eastAsia"/>
          <w:b/>
          <w:bCs/>
          <w:lang w:bidi="zh-CN"/>
        </w:rPr>
        <w:t xml:space="preserve">投标人在《投标分项报价表》中填列的</w:t>
      </w:r>
      <w:r>
        <w:rPr>
          <w:rFonts w:hint="eastAsia"/>
          <w:b/>
          <w:bCs/>
          <w:lang w:val="zh-CN" w:bidi="zh-CN"/>
        </w:rPr>
        <w:t xml:space="preserve">数量不接受负偏离，否则按无效投标处理。</w:t>
      </w:r>
      <w:r/>
    </w:p>
    <w:p>
      <w:pPr>
        <w:pStyle w:val="888"/>
        <w:rPr>
          <w:rFonts w:ascii="宋体" w:hAnsi="宋体" w:cs="宋体"/>
          <w:b/>
          <w:bCs/>
          <w:szCs w:val="22"/>
          <w:lang w:val="zh-CN" w:bidi="zh-CN"/>
        </w:rPr>
      </w:pPr>
      <w:r>
        <w:rPr>
          <w:rFonts w:hint="eastAsia" w:ascii="宋体" w:hAnsi="宋体" w:cs="宋体"/>
          <w:b/>
          <w:bCs/>
          <w:szCs w:val="22"/>
          <w:lang w:val="zh-CN" w:bidi="zh-CN"/>
        </w:rPr>
        <w:t xml:space="preserve">2.</w:t>
      </w:r>
      <w:r>
        <w:rPr>
          <w:rFonts w:hint="eastAsia"/>
          <w:b/>
          <w:bCs/>
        </w:rPr>
        <w:t xml:space="preserve">投标人所投报价不得超过每个</w:t>
      </w:r>
      <w:r>
        <w:rPr>
          <w:rFonts w:hint="eastAsia"/>
          <w:b/>
          <w:bCs/>
          <w:lang w:val="en-US" w:eastAsia="zh-CN"/>
        </w:rPr>
        <w:t xml:space="preserve">产品</w:t>
      </w:r>
      <w:r>
        <w:rPr>
          <w:rFonts w:hint="eastAsia"/>
          <w:b/>
          <w:bCs/>
        </w:rPr>
        <w:t xml:space="preserve">所对应的单价最高限价，否则作无效投标处理。</w:t>
      </w:r>
      <w:r/>
    </w:p>
    <w:p>
      <w:pPr>
        <w:pStyle w:val="888"/>
        <w:rPr>
          <w:b/>
          <w:bCs/>
        </w:rPr>
      </w:pPr>
      <w:r>
        <w:rPr>
          <w:rFonts w:hint="eastAsia"/>
          <w:b/>
          <w:bCs/>
          <w:szCs w:val="22"/>
          <w:lang w:val="zh-CN" w:bidi="zh-CN"/>
        </w:rPr>
        <w:t xml:space="preserve">二、</w:t>
      </w:r>
      <w:r>
        <w:rPr>
          <w:rFonts w:hint="eastAsia"/>
          <w:b/>
          <w:bCs/>
        </w:rPr>
        <w:t xml:space="preserve">技术参数</w:t>
      </w:r>
      <w:r/>
    </w:p>
    <w:p>
      <w:pPr>
        <w:pStyle w:val="888"/>
        <w:rPr>
          <w:b/>
          <w:bCs/>
        </w:rPr>
      </w:pPr>
      <w:r>
        <w:rPr>
          <w:rFonts w:hint="eastAsia"/>
          <w:b/>
          <w:bCs/>
        </w:rPr>
        <w:t xml:space="preserve">采购包1：</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908"/>
        <w:gridCol w:w="7709"/>
      </w:tblGrid>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b/>
                <w:bCs/>
                <w:sz w:val="24"/>
                <w:szCs w:val="24"/>
              </w:rPr>
            </w:pPr>
            <w:r>
              <w:rPr>
                <w:rFonts w:hint="eastAsia"/>
                <w:b/>
                <w:bCs/>
                <w:sz w:val="24"/>
                <w:szCs w:val="24"/>
              </w:rPr>
              <w:t xml:space="preserve">序号</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b/>
                <w:bCs/>
                <w:sz w:val="24"/>
                <w:szCs w:val="24"/>
              </w:rPr>
            </w:pPr>
            <w:r>
              <w:rPr>
                <w:rFonts w:hint="eastAsia"/>
                <w:b/>
                <w:bCs/>
                <w:sz w:val="24"/>
                <w:szCs w:val="24"/>
              </w:rPr>
              <w:t xml:space="preserve">设备名称</w:t>
            </w:r>
            <w:r/>
          </w:p>
        </w:tc>
        <w:tc>
          <w:tcPr>
            <w:shd w:val="clear" w:color="auto" w:fill="auto"/>
            <w:tcW w:w="4152" w:type="pct"/>
            <w:vAlign w:val="center"/>
            <w:textDirection w:val="lrTb"/>
            <w:noWrap w:val="false"/>
          </w:tcPr>
          <w:p>
            <w:pPr>
              <w:ind w:firstLine="0"/>
              <w:jc w:val="center"/>
              <w:keepLines w:val="0"/>
              <w:keepNext w:val="0"/>
              <w:pageBreakBefore w:val="0"/>
              <w:spacing w:line="240" w:lineRule="auto"/>
              <w:widowControl w:val="off"/>
              <w:rPr>
                <w:b/>
                <w:bCs/>
                <w:sz w:val="24"/>
                <w:szCs w:val="24"/>
              </w:rPr>
            </w:pPr>
            <w:r>
              <w:rPr>
                <w:rFonts w:hint="eastAsia"/>
                <w:b/>
                <w:bCs/>
                <w:sz w:val="24"/>
                <w:szCs w:val="24"/>
              </w:rPr>
              <w:t xml:space="preserve">技术参数要求</w:t>
            </w:r>
            <w:r/>
          </w:p>
        </w:tc>
      </w:tr>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1</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超声波检测仪</w:t>
            </w:r>
            <w:r/>
          </w:p>
        </w:tc>
        <w:tc>
          <w:tcPr>
            <w:shd w:val="clear" w:color="auto" w:fill="auto"/>
            <w:tcW w:w="4152" w:type="pct"/>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（一）功能和特点</w:t>
            </w:r>
            <w:r>
              <w:rPr>
                <w:rFonts w:hint="eastAsia"/>
                <w:sz w:val="24"/>
                <w:szCs w:val="24"/>
              </w:rPr>
              <w:t xml:space="preserve">要求</w:t>
            </w:r>
            <w:r/>
          </w:p>
          <w:p>
            <w:pPr>
              <w:ind w:firstLine="0"/>
              <w:keepLines w:val="0"/>
              <w:keepNext w:val="0"/>
              <w:pageBreakBefore w:val="0"/>
              <w:spacing w:line="240" w:lineRule="auto"/>
              <w:widowControl w:val="off"/>
              <w:rPr>
                <w:rFonts w:hint="eastAsia"/>
                <w:sz w:val="24"/>
                <w:szCs w:val="24"/>
              </w:rPr>
            </w:pPr>
            <w:r>
              <w:rPr>
                <w:sz w:val="24"/>
                <w:szCs w:val="24"/>
              </w:rPr>
              <w:t xml:space="preserve">1.20+N个独立探伤通道（通道数可自行扩展），可自由设置各行业探伤工艺标准，现场探伤无需携带试块。</w:t>
            </w:r>
            <w:r/>
          </w:p>
          <w:p>
            <w:pPr>
              <w:ind w:firstLine="0"/>
              <w:keepLines w:val="0"/>
              <w:keepNext w:val="0"/>
              <w:pageBreakBefore w:val="0"/>
              <w:spacing w:line="240" w:lineRule="auto"/>
              <w:widowControl w:val="off"/>
              <w:rPr>
                <w:sz w:val="24"/>
                <w:szCs w:val="24"/>
              </w:rPr>
            </w:pPr>
            <w:r>
              <w:rPr>
                <w:rFonts w:hint="eastAsia"/>
                <w:lang w:val="en-US" w:eastAsia="zh-CN"/>
              </w:rPr>
              <w:t xml:space="preserve">★</w:t>
            </w:r>
            <w:r>
              <w:rPr>
                <w:sz w:val="24"/>
                <w:szCs w:val="24"/>
              </w:rPr>
              <w:t xml:space="preserve">2.仪器键盘按键背光灯设计，满足不同检测环境需求。</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ascii="Segoe UI Symbol" w:hAnsi="Segoe UI Symbol" w:eastAsia="宋体" w:cs="Segoe UI Symbol"/>
                <w:sz w:val="24"/>
                <w:szCs w:val="24"/>
              </w:rPr>
              <w:t xml:space="preserve">●</w:t>
            </w:r>
            <w:r>
              <w:rPr>
                <w:sz w:val="24"/>
                <w:szCs w:val="24"/>
              </w:rPr>
              <w:t xml:space="preserve">3.仪器需具备升级TOFD+PE同时扫查功能，升级后可实现3通道，TOFD+PE同时扫查。</w:t>
            </w:r>
            <w:r>
              <w:rPr>
                <w:rFonts w:hint="eastAsia"/>
                <w:b/>
                <w:bCs/>
                <w:sz w:val="24"/>
                <w:szCs w:val="24"/>
              </w:rPr>
              <w:t xml:space="preserve">（</w:t>
            </w:r>
            <w:r>
              <w:rPr>
                <w:rFonts w:hint="eastAsia"/>
                <w:b/>
                <w:bCs/>
                <w:sz w:val="24"/>
                <w:szCs w:val="24"/>
                <w:lang w:val="en-US" w:eastAsia="zh-CN"/>
              </w:rPr>
              <w:t xml:space="preserve">本项</w:t>
            </w:r>
            <w:r>
              <w:rPr>
                <w:rFonts w:hint="eastAsia"/>
                <w:b/>
                <w:bCs/>
                <w:sz w:val="24"/>
                <w:szCs w:val="24"/>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4.滤波频带可调，并具有频谱测试功能，适用于各种工件的精确探伤。</w:t>
            </w:r>
            <w:r/>
          </w:p>
          <w:p>
            <w:pPr>
              <w:ind w:firstLine="0"/>
              <w:keepLines w:val="0"/>
              <w:keepNext w:val="0"/>
              <w:pageBreakBefore w:val="0"/>
              <w:spacing w:line="240" w:lineRule="auto"/>
              <w:widowControl w:val="off"/>
              <w:rPr>
                <w:sz w:val="24"/>
                <w:szCs w:val="24"/>
              </w:rPr>
            </w:pPr>
            <w:r>
              <w:rPr>
                <w:sz w:val="24"/>
                <w:szCs w:val="24"/>
              </w:rPr>
              <w:t xml:space="preserve">5.可利用端点衍射波实现缺陷裂纹的自动测高；</w:t>
            </w:r>
            <w:r>
              <w:rPr>
                <w:rFonts w:hint="eastAsia"/>
                <w:sz w:val="24"/>
                <w:szCs w:val="24"/>
              </w:rPr>
              <w:t xml:space="preserve">具备</w:t>
            </w:r>
            <w:r>
              <w:rPr>
                <w:sz w:val="24"/>
                <w:szCs w:val="24"/>
              </w:rPr>
              <w:t xml:space="preserve">焊缝图示和B-扫描显示。</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sz w:val="24"/>
                <w:szCs w:val="24"/>
              </w:rPr>
              <w:t xml:space="preserve">6.DAC曲线制做完成后，仪器自动生成所取各点深度孔的波幅dB表，</w:t>
            </w:r>
            <w:r>
              <w:rPr>
                <w:rFonts w:hint="eastAsia"/>
                <w:sz w:val="24"/>
                <w:szCs w:val="24"/>
              </w:rPr>
              <w:t xml:space="preserve">可</w:t>
            </w:r>
            <w:r>
              <w:rPr>
                <w:sz w:val="24"/>
                <w:szCs w:val="24"/>
              </w:rPr>
              <w:t xml:space="preserve">查询和绘制波幅dB曲线。</w:t>
            </w:r>
            <w:r>
              <w:rPr>
                <w:b/>
                <w:bCs/>
                <w:sz w:val="24"/>
                <w:szCs w:val="24"/>
              </w:rPr>
              <w:t xml:space="preserve">（提供</w:t>
            </w:r>
            <w:r>
              <w:rPr>
                <w:rFonts w:hint="eastAsia"/>
                <w:b/>
                <w:sz w:val="24"/>
                <w:szCs w:val="24"/>
                <w:lang w:val="en-US" w:eastAsia="zh-CN"/>
              </w:rPr>
              <w:t xml:space="preserve">彩页或产品说明书</w:t>
            </w:r>
            <w:r>
              <w:rPr>
                <w:b/>
                <w:bCs/>
                <w:sz w:val="24"/>
                <w:szCs w:val="24"/>
              </w:rPr>
              <w:t xml:space="preserve">或仪器功能截图</w:t>
            </w:r>
            <w:r>
              <w:rPr>
                <w:rFonts w:hint="eastAsia"/>
                <w:b/>
                <w:sz w:val="24"/>
                <w:szCs w:val="24"/>
                <w:lang w:val="en-US" w:eastAsia="zh-CN"/>
              </w:rPr>
              <w:t xml:space="preserve">佐证，自拟材料视为未响应</w:t>
            </w:r>
            <w:r>
              <w:rPr>
                <w:b/>
                <w:bCs/>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7.</w:t>
            </w:r>
            <w:r>
              <w:rPr>
                <w:rFonts w:hint="eastAsia"/>
                <w:sz w:val="24"/>
                <w:szCs w:val="24"/>
              </w:rPr>
              <w:t xml:space="preserve">具备</w:t>
            </w:r>
            <w:r>
              <w:rPr>
                <w:sz w:val="24"/>
                <w:szCs w:val="24"/>
              </w:rPr>
              <w:t xml:space="preserve">探伤辅助功能，仪器设有</w:t>
            </w:r>
            <w:r>
              <w:rPr>
                <w:rFonts w:hint="eastAsia"/>
                <w:sz w:val="24"/>
                <w:szCs w:val="24"/>
              </w:rPr>
              <w:t xml:space="preserve">不少于</w:t>
            </w:r>
            <w:r>
              <w:rPr>
                <w:sz w:val="24"/>
                <w:szCs w:val="24"/>
              </w:rPr>
              <w:t xml:space="preserve">四个快捷键可对常用功能（初始化、回波包络、峰值记忆、DAC门、深度补偿、实心波形、门内报警、数据处理、波形冻结）自行个性化选择设置及排序。</w:t>
            </w:r>
            <w:r/>
          </w:p>
          <w:p>
            <w:pPr>
              <w:ind w:firstLine="0"/>
              <w:keepLines w:val="0"/>
              <w:keepNext w:val="0"/>
              <w:pageBreakBefore w:val="0"/>
              <w:spacing w:line="240" w:lineRule="auto"/>
              <w:widowControl w:val="off"/>
              <w:rPr>
                <w:sz w:val="24"/>
                <w:szCs w:val="24"/>
              </w:rPr>
            </w:pPr>
            <w:r>
              <w:rPr>
                <w:sz w:val="24"/>
                <w:szCs w:val="24"/>
              </w:rPr>
              <w:t xml:space="preserve">8.</w:t>
            </w:r>
            <w:r>
              <w:rPr>
                <w:rFonts w:hint="eastAsia"/>
                <w:lang w:val="en-US" w:eastAsia="zh-CN"/>
              </w:rPr>
              <w:t xml:space="preserve">数据可</w:t>
            </w:r>
            <w:r>
              <w:rPr>
                <w:sz w:val="24"/>
                <w:szCs w:val="24"/>
              </w:rPr>
              <w:t xml:space="preserve">按日期、工件编号和序号进行检索和处理、打印及计算机数据通讯和管理，可打印探伤报告，检测报告全面规范。</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sz w:val="24"/>
                <w:szCs w:val="24"/>
              </w:rPr>
              <w:t xml:space="preserve">9.仪器内置各行业探伤标准，具有GB/T11345-2023缺陷智能自动评定功能，仪器可自动生成缺陷的参考、验收、记录和评定等级示图，可显示单个缺陷长度和累计长度。</w:t>
            </w:r>
            <w:r>
              <w:rPr>
                <w:b/>
                <w:bCs/>
                <w:sz w:val="24"/>
                <w:szCs w:val="24"/>
              </w:rPr>
              <w:t xml:space="preserve">（提供</w:t>
            </w:r>
            <w:r>
              <w:rPr>
                <w:rFonts w:hint="eastAsia"/>
                <w:b/>
                <w:sz w:val="24"/>
                <w:szCs w:val="24"/>
                <w:lang w:val="en-US" w:eastAsia="zh-CN"/>
              </w:rPr>
              <w:t xml:space="preserve">彩页或产品说明书</w:t>
            </w:r>
            <w:r>
              <w:rPr>
                <w:b/>
                <w:bCs/>
                <w:sz w:val="24"/>
                <w:szCs w:val="24"/>
              </w:rPr>
              <w:t xml:space="preserve">或仪器功能截图</w:t>
            </w:r>
            <w:r>
              <w:rPr>
                <w:rFonts w:hint="eastAsia"/>
                <w:b/>
                <w:sz w:val="24"/>
                <w:szCs w:val="24"/>
                <w:lang w:val="en-US" w:eastAsia="zh-CN"/>
              </w:rPr>
              <w:t xml:space="preserve">佐证，自拟材料视为未响应</w:t>
            </w:r>
            <w:r>
              <w:rPr>
                <w:b/>
                <w:bCs/>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10.仪器直接连接投影仪进行投影（不需通过电脑或安装第三方软件进行转换投影），可内置SD卡记录保存探伤数据。</w:t>
            </w:r>
            <w:r/>
          </w:p>
          <w:p>
            <w:pPr>
              <w:ind w:firstLine="0"/>
              <w:keepLines w:val="0"/>
              <w:keepNext w:val="0"/>
              <w:pageBreakBefore w:val="0"/>
              <w:spacing w:line="240" w:lineRule="auto"/>
              <w:widowControl w:val="off"/>
              <w:rPr>
                <w:sz w:val="24"/>
                <w:szCs w:val="24"/>
              </w:rPr>
            </w:pPr>
            <w:r>
              <w:rPr>
                <w:sz w:val="24"/>
                <w:szCs w:val="24"/>
              </w:rPr>
              <w:t xml:space="preserve">11.具有智能拼音输入法及区位和数字输入法，可快捷输入汉字或数字，查找已保存的探伤数据。</w:t>
            </w:r>
            <w:r/>
          </w:p>
          <w:p>
            <w:pPr>
              <w:ind w:firstLine="0"/>
              <w:keepLines w:val="0"/>
              <w:keepNext w:val="0"/>
              <w:pageBreakBefore w:val="0"/>
              <w:spacing w:line="240" w:lineRule="auto"/>
              <w:widowControl w:val="off"/>
              <w:rPr>
                <w:sz w:val="24"/>
                <w:szCs w:val="24"/>
              </w:rPr>
            </w:pPr>
            <w:r>
              <w:rPr>
                <w:sz w:val="24"/>
                <w:szCs w:val="24"/>
              </w:rPr>
              <w:t xml:space="preserve">12.仪器具有超声信号连续记录装置。</w:t>
            </w:r>
            <w:r/>
          </w:p>
          <w:p>
            <w:pPr>
              <w:ind w:firstLine="0"/>
              <w:keepLines w:val="0"/>
              <w:keepNext w:val="0"/>
              <w:pageBreakBefore w:val="0"/>
              <w:spacing w:line="240" w:lineRule="auto"/>
              <w:widowControl w:val="off"/>
              <w:rPr>
                <w:sz w:val="24"/>
                <w:szCs w:val="24"/>
              </w:rPr>
            </w:pPr>
            <w:r>
              <w:rPr>
                <w:sz w:val="24"/>
                <w:szCs w:val="24"/>
              </w:rPr>
              <w:t xml:space="preserve">（二）主要技术指标</w:t>
            </w:r>
            <w:r/>
          </w:p>
          <w:p>
            <w:pPr>
              <w:ind w:firstLine="0"/>
              <w:keepLines w:val="0"/>
              <w:keepNext w:val="0"/>
              <w:pageBreakBefore w:val="0"/>
              <w:spacing w:line="240" w:lineRule="auto"/>
              <w:widowControl w:val="off"/>
              <w:rPr>
                <w:sz w:val="24"/>
                <w:szCs w:val="24"/>
              </w:rPr>
            </w:pPr>
            <w:r>
              <w:rPr>
                <w:sz w:val="24"/>
                <w:szCs w:val="24"/>
              </w:rPr>
              <w:t xml:space="preserve">1.频带范围：0.4—20MHz</w:t>
            </w:r>
            <w:r/>
          </w:p>
          <w:p>
            <w:pPr>
              <w:ind w:firstLine="0"/>
              <w:keepLines w:val="0"/>
              <w:keepNext w:val="0"/>
              <w:pageBreakBefore w:val="0"/>
              <w:spacing w:line="240" w:lineRule="auto"/>
              <w:widowControl w:val="off"/>
              <w:rPr>
                <w:sz w:val="24"/>
                <w:szCs w:val="24"/>
              </w:rPr>
            </w:pPr>
            <w:r>
              <w:rPr>
                <w:sz w:val="24"/>
                <w:szCs w:val="24"/>
              </w:rPr>
              <w:t xml:space="preserve">2.采样频率/位数</w:t>
            </w:r>
            <w:r>
              <w:rPr>
                <w:rFonts w:hint="eastAsia"/>
                <w:sz w:val="24"/>
                <w:szCs w:val="24"/>
              </w:rPr>
              <w:t xml:space="preserve">：</w:t>
            </w:r>
            <w:r>
              <w:rPr>
                <w:rFonts w:hint="eastAsia"/>
                <w:lang w:val="en-US" w:eastAsia="zh-CN"/>
              </w:rPr>
              <w:t xml:space="preserve">≥</w:t>
            </w:r>
            <w:r>
              <w:rPr>
                <w:sz w:val="24"/>
                <w:szCs w:val="24"/>
              </w:rPr>
              <w:t xml:space="preserve">160MHz（硬件实时采样）</w:t>
            </w:r>
            <w:r/>
          </w:p>
          <w:p>
            <w:pPr>
              <w:ind w:firstLine="0"/>
              <w:keepLines w:val="0"/>
              <w:keepNext w:val="0"/>
              <w:pageBreakBefore w:val="0"/>
              <w:spacing w:line="240" w:lineRule="auto"/>
              <w:widowControl w:val="off"/>
              <w:rPr>
                <w:sz w:val="24"/>
                <w:szCs w:val="24"/>
              </w:rPr>
            </w:pPr>
            <w:r>
              <w:rPr>
                <w:sz w:val="24"/>
                <w:szCs w:val="24"/>
              </w:rPr>
              <w:t xml:space="preserve">3.探测范围：0—10000 mm（钢中纵波）</w:t>
            </w:r>
            <w:r/>
          </w:p>
          <w:p>
            <w:pPr>
              <w:ind w:firstLine="0"/>
              <w:keepLines w:val="0"/>
              <w:keepNext w:val="0"/>
              <w:pageBreakBefore w:val="0"/>
              <w:spacing w:line="240" w:lineRule="auto"/>
              <w:widowControl w:val="off"/>
              <w:rPr>
                <w:sz w:val="24"/>
                <w:szCs w:val="24"/>
              </w:rPr>
            </w:pPr>
            <w:r>
              <w:rPr>
                <w:sz w:val="24"/>
                <w:szCs w:val="24"/>
              </w:rPr>
              <w:t xml:space="preserve">4.增益范围：120dB，0.1，1.0，2.0，6.0dB步进</w:t>
            </w:r>
            <w:r/>
          </w:p>
          <w:p>
            <w:pPr>
              <w:ind w:firstLine="0"/>
              <w:keepLines w:val="0"/>
              <w:keepNext w:val="0"/>
              <w:pageBreakBefore w:val="0"/>
              <w:spacing w:line="240" w:lineRule="auto"/>
              <w:widowControl w:val="off"/>
              <w:rPr>
                <w:sz w:val="24"/>
                <w:szCs w:val="24"/>
              </w:rPr>
            </w:pPr>
            <w:r>
              <w:rPr>
                <w:sz w:val="24"/>
                <w:szCs w:val="24"/>
              </w:rPr>
              <w:t xml:space="preserve">5.动态范围：</w:t>
            </w:r>
            <w:r>
              <w:rPr>
                <w:rFonts w:hint="eastAsia"/>
                <w:sz w:val="24"/>
                <w:szCs w:val="24"/>
                <w:lang w:eastAsia="zh-CN"/>
              </w:rPr>
              <w:t xml:space="preserve">≥</w:t>
            </w:r>
            <w:r>
              <w:rPr>
                <w:sz w:val="24"/>
                <w:szCs w:val="24"/>
              </w:rPr>
              <w:t xml:space="preserve">42dB</w:t>
            </w:r>
            <w:r/>
          </w:p>
          <w:p>
            <w:pPr>
              <w:ind w:firstLine="0"/>
              <w:keepLines w:val="0"/>
              <w:keepNext w:val="0"/>
              <w:pageBreakBefore w:val="0"/>
              <w:spacing w:line="240" w:lineRule="auto"/>
              <w:widowControl w:val="off"/>
              <w:rPr>
                <w:sz w:val="24"/>
                <w:szCs w:val="24"/>
              </w:rPr>
            </w:pPr>
            <w:r>
              <w:rPr>
                <w:sz w:val="24"/>
                <w:szCs w:val="24"/>
              </w:rPr>
              <w:t xml:space="preserve">6.垂直线性：</w:t>
            </w:r>
            <w:r>
              <w:rPr>
                <w:rFonts w:hint="eastAsia"/>
                <w:sz w:val="24"/>
                <w:szCs w:val="24"/>
                <w:lang w:eastAsia="zh-CN"/>
              </w:rPr>
              <w:t xml:space="preserve">≤</w:t>
            </w:r>
            <w:r>
              <w:rPr>
                <w:sz w:val="24"/>
                <w:szCs w:val="24"/>
              </w:rPr>
              <w:t xml:space="preserve">2％</w:t>
            </w:r>
            <w:r/>
          </w:p>
          <w:p>
            <w:pPr>
              <w:ind w:firstLine="0"/>
              <w:keepLines w:val="0"/>
              <w:keepNext w:val="0"/>
              <w:pageBreakBefore w:val="0"/>
              <w:spacing w:line="240" w:lineRule="auto"/>
              <w:widowControl w:val="off"/>
              <w:rPr>
                <w:sz w:val="24"/>
                <w:szCs w:val="24"/>
              </w:rPr>
            </w:pPr>
            <w:r>
              <w:rPr>
                <w:sz w:val="24"/>
                <w:szCs w:val="24"/>
              </w:rPr>
              <w:t xml:space="preserve">7.水平线性：</w:t>
            </w:r>
            <w:r>
              <w:rPr>
                <w:rFonts w:hint="eastAsia"/>
                <w:sz w:val="24"/>
                <w:szCs w:val="24"/>
                <w:lang w:eastAsia="zh-CN"/>
              </w:rPr>
              <w:t xml:space="preserve">≤</w:t>
            </w:r>
            <w:r>
              <w:rPr>
                <w:sz w:val="24"/>
                <w:szCs w:val="24"/>
              </w:rPr>
              <w:t xml:space="preserve">0.1％</w:t>
            </w:r>
            <w:r/>
          </w:p>
          <w:p>
            <w:pPr>
              <w:ind w:firstLine="0"/>
              <w:keepLines w:val="0"/>
              <w:keepNext w:val="0"/>
              <w:pageBreakBefore w:val="0"/>
              <w:spacing w:line="240" w:lineRule="auto"/>
              <w:widowControl w:val="off"/>
              <w:rPr>
                <w:sz w:val="24"/>
                <w:szCs w:val="24"/>
              </w:rPr>
            </w:pPr>
            <w:r>
              <w:rPr>
                <w:sz w:val="24"/>
                <w:szCs w:val="24"/>
              </w:rPr>
              <w:t xml:space="preserve">8.分辨力：</w:t>
            </w:r>
            <w:r>
              <w:rPr>
                <w:rFonts w:hint="eastAsia"/>
                <w:sz w:val="24"/>
                <w:szCs w:val="24"/>
                <w:lang w:eastAsia="zh-CN"/>
              </w:rPr>
              <w:t xml:space="preserve">≥</w:t>
            </w:r>
            <w:r>
              <w:rPr>
                <w:sz w:val="24"/>
                <w:szCs w:val="24"/>
              </w:rPr>
              <w:t xml:space="preserve">32dB</w:t>
            </w:r>
            <w:r/>
          </w:p>
          <w:p>
            <w:pPr>
              <w:ind w:firstLine="0"/>
              <w:keepLines w:val="0"/>
              <w:keepNext w:val="0"/>
              <w:pageBreakBefore w:val="0"/>
              <w:spacing w:line="240" w:lineRule="auto"/>
              <w:widowControl w:val="off"/>
              <w:rPr>
                <w:sz w:val="24"/>
                <w:szCs w:val="24"/>
              </w:rPr>
            </w:pPr>
            <w:r>
              <w:rPr>
                <w:sz w:val="24"/>
                <w:szCs w:val="24"/>
              </w:rPr>
              <w:t xml:space="preserve">9.灵敏度余量：</w:t>
            </w:r>
            <w:r>
              <w:rPr>
                <w:rFonts w:hint="eastAsia"/>
                <w:sz w:val="24"/>
                <w:szCs w:val="24"/>
                <w:lang w:eastAsia="zh-CN"/>
              </w:rPr>
              <w:t xml:space="preserve">≥</w:t>
            </w:r>
            <w:r>
              <w:rPr>
                <w:sz w:val="24"/>
                <w:szCs w:val="24"/>
              </w:rPr>
              <w:t xml:space="preserve">65dB（200mm—Ф2平底孔，2.5PФ20）</w:t>
            </w:r>
            <w:r/>
          </w:p>
          <w:p>
            <w:pPr>
              <w:ind w:firstLine="0"/>
              <w:keepLines w:val="0"/>
              <w:keepNext w:val="0"/>
              <w:pageBreakBefore w:val="0"/>
              <w:spacing w:line="240" w:lineRule="auto"/>
              <w:widowControl w:val="off"/>
              <w:rPr>
                <w:sz w:val="24"/>
                <w:szCs w:val="24"/>
              </w:rPr>
            </w:pPr>
            <w:r>
              <w:rPr>
                <w:sz w:val="24"/>
                <w:szCs w:val="24"/>
              </w:rPr>
              <w:t xml:space="preserve">10.探头方式：单晶探头，双晶探头，穿透探头</w:t>
            </w:r>
            <w:r/>
          </w:p>
          <w:p>
            <w:pPr>
              <w:ind w:firstLine="0"/>
              <w:keepLines w:val="0"/>
              <w:keepNext w:val="0"/>
              <w:pageBreakBefore w:val="0"/>
              <w:spacing w:line="240" w:lineRule="auto"/>
              <w:widowControl w:val="off"/>
              <w:rPr>
                <w:sz w:val="24"/>
                <w:szCs w:val="24"/>
              </w:rPr>
            </w:pPr>
            <w:r>
              <w:rPr>
                <w:sz w:val="24"/>
                <w:szCs w:val="24"/>
              </w:rPr>
              <w:t xml:space="preserve">11.衰减精度：＜±1dB/20dB</w:t>
            </w:r>
            <w:r/>
          </w:p>
          <w:p>
            <w:pPr>
              <w:ind w:firstLine="0"/>
              <w:keepLines w:val="0"/>
              <w:keepNext w:val="0"/>
              <w:pageBreakBefore w:val="0"/>
              <w:spacing w:line="240" w:lineRule="auto"/>
              <w:widowControl w:val="off"/>
              <w:rPr>
                <w:sz w:val="24"/>
                <w:szCs w:val="24"/>
              </w:rPr>
            </w:pPr>
            <w:r>
              <w:rPr>
                <w:sz w:val="24"/>
                <w:szCs w:val="24"/>
              </w:rPr>
              <w:t xml:space="preserve">12.语言：中、英文两种语言可自由切换</w:t>
            </w:r>
            <w:r/>
          </w:p>
          <w:p>
            <w:pPr>
              <w:ind w:firstLine="0"/>
              <w:keepLines w:val="0"/>
              <w:keepNext w:val="0"/>
              <w:pageBreakBefore w:val="0"/>
              <w:spacing w:line="240" w:lineRule="auto"/>
              <w:widowControl w:val="off"/>
              <w:rPr>
                <w:sz w:val="24"/>
                <w:szCs w:val="24"/>
              </w:rPr>
            </w:pPr>
            <w:r>
              <w:rPr>
                <w:sz w:val="24"/>
                <w:szCs w:val="24"/>
              </w:rPr>
              <w:t xml:space="preserve">13.闸门：进波门（直方门、DAC门）、失波门连续可调</w:t>
            </w:r>
            <w:r/>
          </w:p>
          <w:p>
            <w:pPr>
              <w:ind w:firstLine="0"/>
              <w:keepLines w:val="0"/>
              <w:keepNext w:val="0"/>
              <w:pageBreakBefore w:val="0"/>
              <w:spacing w:line="240" w:lineRule="auto"/>
              <w:widowControl w:val="off"/>
              <w:rPr>
                <w:sz w:val="24"/>
                <w:szCs w:val="24"/>
              </w:rPr>
            </w:pPr>
            <w:r>
              <w:rPr>
                <w:sz w:val="24"/>
                <w:szCs w:val="24"/>
              </w:rPr>
              <w:t xml:space="preserve">14.电源：16V DC；220V AC锂电池</w:t>
            </w:r>
            <w:r/>
          </w:p>
          <w:p>
            <w:pPr>
              <w:ind w:firstLine="0"/>
              <w:keepLines w:val="0"/>
              <w:keepNext w:val="0"/>
              <w:pageBreakBefore w:val="0"/>
              <w:spacing w:line="240" w:lineRule="auto"/>
              <w:widowControl w:val="off"/>
              <w:rPr>
                <w:sz w:val="24"/>
                <w:szCs w:val="24"/>
              </w:rPr>
            </w:pPr>
            <w:r>
              <w:rPr>
                <w:sz w:val="24"/>
                <w:szCs w:val="24"/>
              </w:rPr>
              <w:t xml:space="preserve">15.环境温度：（</w:t>
            </w:r>
            <w:r>
              <w:rPr>
                <w:rFonts w:hint="eastAsia"/>
                <w:sz w:val="24"/>
                <w:szCs w:val="24"/>
                <w:lang w:val="en-US" w:eastAsia="zh-CN"/>
              </w:rPr>
              <w:t xml:space="preserve">-</w:t>
            </w:r>
            <w:r>
              <w:rPr>
                <w:sz w:val="24"/>
                <w:szCs w:val="24"/>
              </w:rPr>
              <w:t xml:space="preserve">20～50）℃</w:t>
            </w:r>
            <w:r/>
          </w:p>
          <w:p>
            <w:pPr>
              <w:ind w:firstLine="0"/>
              <w:keepLines w:val="0"/>
              <w:keepNext w:val="0"/>
              <w:pageBreakBefore w:val="0"/>
              <w:spacing w:line="240" w:lineRule="auto"/>
              <w:widowControl w:val="off"/>
              <w:rPr>
                <w:sz w:val="24"/>
                <w:szCs w:val="24"/>
              </w:rPr>
            </w:pPr>
            <w:r>
              <w:rPr>
                <w:sz w:val="24"/>
                <w:szCs w:val="24"/>
              </w:rPr>
              <w:t xml:space="preserve">16.工作时间：</w:t>
            </w:r>
            <w:r>
              <w:rPr>
                <w:rFonts w:hint="eastAsia"/>
                <w:sz w:val="24"/>
                <w:szCs w:val="24"/>
                <w:lang w:val="en-US" w:eastAsia="zh-CN"/>
              </w:rPr>
              <w:t xml:space="preserve">≥</w:t>
            </w:r>
            <w:r>
              <w:rPr>
                <w:sz w:val="24"/>
                <w:szCs w:val="24"/>
              </w:rPr>
              <w:t xml:space="preserve">7小时（锂电池供电）</w:t>
            </w:r>
            <w:r/>
          </w:p>
          <w:p>
            <w:pPr>
              <w:ind w:firstLine="0"/>
              <w:keepLines w:val="0"/>
              <w:keepNext w:val="0"/>
              <w:pageBreakBefore w:val="0"/>
              <w:spacing w:line="240" w:lineRule="auto"/>
              <w:widowControl w:val="off"/>
              <w:rPr>
                <w:sz w:val="24"/>
                <w:szCs w:val="24"/>
              </w:rPr>
            </w:pPr>
            <w:r>
              <w:rPr>
                <w:sz w:val="24"/>
                <w:szCs w:val="24"/>
              </w:rPr>
              <w:t xml:space="preserve">17.整机重量：</w:t>
            </w:r>
            <w:r>
              <w:rPr>
                <w:rFonts w:hint="eastAsia"/>
                <w:sz w:val="24"/>
                <w:szCs w:val="24"/>
                <w:lang w:val="en-US" w:eastAsia="zh-CN"/>
              </w:rPr>
              <w:t xml:space="preserve">≤</w:t>
            </w:r>
            <w:r>
              <w:rPr>
                <w:sz w:val="24"/>
                <w:szCs w:val="24"/>
              </w:rPr>
              <w:t xml:space="preserve">1.5Kg(含锂电池)</w:t>
            </w:r>
            <w:r/>
          </w:p>
          <w:p>
            <w:pPr>
              <w:ind w:firstLine="0"/>
              <w:keepLines w:val="0"/>
              <w:keepNext w:val="0"/>
              <w:pageBreakBefore w:val="0"/>
              <w:spacing w:line="240" w:lineRule="auto"/>
              <w:widowControl w:val="off"/>
              <w:rPr>
                <w:sz w:val="24"/>
                <w:szCs w:val="24"/>
              </w:rPr>
            </w:pPr>
            <w:r>
              <w:rPr>
                <w:sz w:val="24"/>
                <w:szCs w:val="24"/>
              </w:rPr>
              <w:t xml:space="preserve">18.接口：USB、SD卡，VGA，LAN</w:t>
            </w:r>
            <w:r/>
          </w:p>
          <w:p>
            <w:pPr>
              <w:ind w:firstLine="0"/>
              <w:keepLines w:val="0"/>
              <w:keepNext w:val="0"/>
              <w:pageBreakBefore w:val="0"/>
              <w:spacing w:line="240" w:lineRule="auto"/>
              <w:widowControl w:val="off"/>
              <w:rPr>
                <w:sz w:val="24"/>
                <w:szCs w:val="24"/>
              </w:rPr>
            </w:pPr>
            <w:r>
              <w:rPr>
                <w:rFonts w:hint="eastAsia"/>
                <w:sz w:val="24"/>
                <w:szCs w:val="24"/>
                <w:lang w:val="en-US" w:eastAsia="zh-CN"/>
              </w:rPr>
              <w:t xml:space="preserve">★</w:t>
            </w:r>
            <w:r>
              <w:rPr>
                <w:sz w:val="24"/>
                <w:szCs w:val="24"/>
              </w:rPr>
              <w:t xml:space="preserve">（三）</w:t>
            </w:r>
            <w:r>
              <w:rPr>
                <w:rFonts w:hint="eastAsia"/>
                <w:sz w:val="24"/>
                <w:szCs w:val="24"/>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jc w:val="center"/>
                    <w:keepLines w:val="0"/>
                    <w:keepNext w:val="0"/>
                    <w:pageBreakBefore w:val="0"/>
                    <w:spacing w:line="240" w:lineRule="auto"/>
                    <w:widowControl w:val="off"/>
                    <w:rPr>
                      <w:b/>
                      <w:bCs/>
                      <w:sz w:val="24"/>
                      <w:szCs w:val="24"/>
                    </w:rPr>
                  </w:pPr>
                  <w:r>
                    <w:rPr>
                      <w:rFonts w:hint="eastAsia"/>
                      <w:b/>
                      <w:bCs/>
                      <w:sz w:val="24"/>
                      <w:szCs w:val="24"/>
                    </w:rPr>
                    <w:t xml:space="preserve">序号</w:t>
                  </w:r>
                  <w:r/>
                </w:p>
              </w:tc>
              <w:tc>
                <w:tcPr>
                  <w:tcW w:w="4720" w:type="dxa"/>
                  <w:vAlign w:val="center"/>
                  <w:textDirection w:val="lrTb"/>
                  <w:noWrap w:val="false"/>
                </w:tcPr>
                <w:p>
                  <w:pPr>
                    <w:ind w:firstLine="0"/>
                    <w:jc w:val="center"/>
                    <w:keepLines w:val="0"/>
                    <w:keepNext w:val="0"/>
                    <w:pageBreakBefore w:val="0"/>
                    <w:spacing w:line="240" w:lineRule="auto"/>
                    <w:widowControl w:val="off"/>
                    <w:rPr>
                      <w:b/>
                      <w:bCs/>
                      <w:sz w:val="24"/>
                      <w:szCs w:val="24"/>
                    </w:rPr>
                  </w:pPr>
                  <w:r>
                    <w:rPr>
                      <w:rFonts w:hint="eastAsia"/>
                      <w:b/>
                      <w:bCs/>
                      <w:sz w:val="24"/>
                      <w:szCs w:val="24"/>
                    </w:rPr>
                    <w:t xml:space="preserve">配置名称</w:t>
                  </w:r>
                  <w:r/>
                </w:p>
              </w:tc>
              <w:tc>
                <w:tcPr>
                  <w:tcW w:w="1712" w:type="dxa"/>
                  <w:vAlign w:val="center"/>
                  <w:textDirection w:val="lrTb"/>
                  <w:noWrap w:val="false"/>
                </w:tcPr>
                <w:p>
                  <w:pPr>
                    <w:ind w:firstLine="0"/>
                    <w:jc w:val="center"/>
                    <w:keepLines w:val="0"/>
                    <w:keepNext w:val="0"/>
                    <w:pageBreakBefore w:val="0"/>
                    <w:spacing w:line="240" w:lineRule="auto"/>
                    <w:widowControl w:val="off"/>
                    <w:rPr>
                      <w:b/>
                      <w:bCs/>
                      <w:sz w:val="24"/>
                      <w:szCs w:val="24"/>
                    </w:rPr>
                  </w:pPr>
                  <w:r>
                    <w:rPr>
                      <w:rFonts w:hint="eastAsia"/>
                      <w:b/>
                      <w:bCs/>
                      <w:sz w:val="24"/>
                      <w:szCs w:val="24"/>
                    </w:rPr>
                    <w:t xml:space="preserve">数量</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1</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设备</w:t>
                  </w:r>
                  <w:r>
                    <w:rPr>
                      <w:sz w:val="24"/>
                      <w:szCs w:val="24"/>
                    </w:rPr>
                    <w:t xml:space="preserve">主机</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1台</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四芯适配器</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3</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操作手册</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1本</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4</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签收单</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1份</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5</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合格证</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1份</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6</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直探头</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7</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斜探头</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8</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探头线(Q9-Q9)</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2根</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9</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仪器包</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10</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仪器箱</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11</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lang w:val="en-US" w:eastAsia="zh-CN"/>
                    </w:rPr>
                    <w:t xml:space="preserve">视频信号</w:t>
                  </w:r>
                  <w:r>
                    <w:rPr>
                      <w:sz w:val="24"/>
                      <w:szCs w:val="24"/>
                    </w:rPr>
                    <w:t xml:space="preserve">连接线</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1根</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12</w:t>
                  </w:r>
                  <w:r/>
                </w:p>
              </w:tc>
              <w:tc>
                <w:tcPr>
                  <w:tcW w:w="4720"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通讯线</w:t>
                  </w:r>
                  <w:r/>
                </w:p>
              </w:tc>
              <w:tc>
                <w:tcPr>
                  <w:tcW w:w="1712" w:type="dxa"/>
                  <w:vAlign w:val="center"/>
                  <w:textDirection w:val="lrTb"/>
                  <w:noWrap w:val="false"/>
                </w:tcPr>
                <w:p>
                  <w:pPr>
                    <w:ind w:firstLine="0"/>
                    <w:jc w:val="center"/>
                    <w:keepLines w:val="0"/>
                    <w:keepNext w:val="0"/>
                    <w:pageBreakBefore w:val="0"/>
                    <w:spacing w:line="240" w:lineRule="auto"/>
                    <w:widowControl w:val="off"/>
                    <w:rPr>
                      <w:sz w:val="24"/>
                      <w:szCs w:val="24"/>
                    </w:rPr>
                  </w:pPr>
                  <w:r>
                    <w:rPr>
                      <w:sz w:val="24"/>
                      <w:szCs w:val="24"/>
                    </w:rPr>
                    <w:t xml:space="preserve">1根</w:t>
                  </w:r>
                  <w:r/>
                </w:p>
              </w:tc>
            </w:tr>
          </w:tbl>
          <w:p>
            <w:pPr>
              <w:ind w:firstLine="0"/>
              <w:keepLines w:val="0"/>
              <w:keepNext w:val="0"/>
              <w:pageBreakBefore w:val="0"/>
              <w:spacing w:line="240" w:lineRule="auto"/>
              <w:widowControl w:val="off"/>
              <w:rPr>
                <w:sz w:val="24"/>
                <w:szCs w:val="24"/>
              </w:rPr>
            </w:pPr>
            <w:r>
              <w:rPr>
                <w:sz w:val="24"/>
                <w:szCs w:val="24"/>
              </w:rPr>
            </w:r>
            <w:r/>
          </w:p>
        </w:tc>
      </w:tr>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2</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便携式涡流检测仪</w:t>
            </w:r>
            <w:r/>
          </w:p>
        </w:tc>
        <w:tc>
          <w:tcPr>
            <w:shd w:val="clear" w:color="auto" w:fill="auto"/>
            <w:tcW w:w="4152" w:type="pct"/>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（一）主要技术参数</w:t>
            </w:r>
            <w:r>
              <w:rPr>
                <w:rFonts w:hint="eastAsia"/>
                <w:sz w:val="24"/>
                <w:szCs w:val="24"/>
              </w:rPr>
              <w:t xml:space="preserve">要求</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w:t>
            </w:r>
            <w:r>
              <w:rPr>
                <w:rFonts w:hint="eastAsia"/>
                <w:sz w:val="24"/>
                <w:szCs w:val="24"/>
              </w:rPr>
              <w:t xml:space="preserve">通道：物理通道1个/信号通道1-8个；</w:t>
            </w:r>
            <w:r/>
          </w:p>
          <w:p>
            <w:pPr>
              <w:ind w:firstLine="0"/>
              <w:keepLines w:val="0"/>
              <w:keepNext w:val="0"/>
              <w:pageBreakBefore w:val="0"/>
              <w:spacing w:line="240" w:lineRule="auto"/>
              <w:widowControl w:val="off"/>
              <w:rPr>
                <w:b/>
                <w:sz w:val="24"/>
                <w:szCs w:val="24"/>
              </w:rPr>
            </w:pPr>
            <w:r>
              <w:rPr>
                <w:rFonts w:hint="eastAsia" w:ascii="Segoe UI Symbol" w:hAnsi="Segoe UI Symbol" w:cs="Segoe UI Symbol"/>
                <w:sz w:val="24"/>
                <w:szCs w:val="24"/>
              </w:rPr>
              <w:t xml:space="preserve">▲</w:t>
            </w:r>
            <w:r>
              <w:rPr>
                <w:rFonts w:hint="eastAsia"/>
                <w:sz w:val="24"/>
                <w:szCs w:val="24"/>
              </w:rPr>
              <w:t xml:space="preserve">2</w:t>
            </w:r>
            <w:r>
              <w:rPr>
                <w:sz w:val="24"/>
                <w:szCs w:val="24"/>
              </w:rPr>
              <w:t xml:space="preserve">.</w:t>
            </w:r>
            <w:r>
              <w:rPr>
                <w:rFonts w:hint="eastAsia"/>
                <w:sz w:val="24"/>
                <w:szCs w:val="24"/>
              </w:rPr>
              <w:t xml:space="preserve">检测功能：金属表面及近表面缺陷探伤、硬度，可同屏显示；</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3</w:t>
            </w:r>
            <w:r>
              <w:rPr>
                <w:sz w:val="24"/>
                <w:szCs w:val="24"/>
              </w:rPr>
              <w:t xml:space="preserve">.</w:t>
            </w:r>
            <w:r>
              <w:rPr>
                <w:rFonts w:hint="eastAsia"/>
                <w:sz w:val="24"/>
                <w:szCs w:val="24"/>
                <w:lang w:eastAsia="zh-CN"/>
              </w:rPr>
              <w:t xml:space="preserve">≥</w:t>
            </w:r>
            <w:r>
              <w:rPr>
                <w:rFonts w:hint="eastAsia"/>
                <w:sz w:val="24"/>
                <w:szCs w:val="24"/>
              </w:rPr>
              <w:t xml:space="preserve">10英寸电容式全触摸彩屏；</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hint="eastAsia"/>
                <w:sz w:val="24"/>
                <w:szCs w:val="24"/>
              </w:rPr>
              <w:t xml:space="preserve">4</w:t>
            </w:r>
            <w:r>
              <w:rPr>
                <w:sz w:val="24"/>
                <w:szCs w:val="24"/>
              </w:rPr>
              <w:t xml:space="preserve">.</w:t>
            </w:r>
            <w:r>
              <w:rPr>
                <w:rFonts w:hint="eastAsia"/>
                <w:sz w:val="24"/>
                <w:szCs w:val="24"/>
              </w:rPr>
              <w:t xml:space="preserve">频率范围：5Hz～12MHz，连续可调；</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b/>
                <w:sz w:val="24"/>
                <w:szCs w:val="24"/>
              </w:rPr>
            </w:pPr>
            <w:r>
              <w:rPr>
                <w:rFonts w:hint="eastAsia" w:ascii="Segoe UI Symbol" w:hAnsi="Segoe UI Symbol" w:cs="Segoe UI Symbol"/>
                <w:sz w:val="24"/>
                <w:szCs w:val="24"/>
              </w:rPr>
              <w:t xml:space="preserve">▲</w:t>
            </w:r>
            <w:r>
              <w:rPr>
                <w:rFonts w:hint="eastAsia"/>
                <w:sz w:val="24"/>
                <w:szCs w:val="24"/>
              </w:rPr>
              <w:t xml:space="preserve">5</w:t>
            </w:r>
            <w:r>
              <w:rPr>
                <w:sz w:val="24"/>
                <w:szCs w:val="24"/>
              </w:rPr>
              <w:t xml:space="preserve">.</w:t>
            </w:r>
            <w:r>
              <w:rPr>
                <w:rFonts w:hint="eastAsia"/>
                <w:sz w:val="24"/>
                <w:szCs w:val="24"/>
              </w:rPr>
              <w:t xml:space="preserve">增益范围：0.0dB～99.0DB连续可调，步进：0.1dB；可微调、快捷提高/降低；</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6</w:t>
            </w:r>
            <w:r>
              <w:rPr>
                <w:sz w:val="24"/>
                <w:szCs w:val="24"/>
              </w:rPr>
              <w:t xml:space="preserve">.</w:t>
            </w:r>
            <w:r>
              <w:rPr>
                <w:rFonts w:hint="eastAsia"/>
                <w:sz w:val="24"/>
                <w:szCs w:val="24"/>
              </w:rPr>
              <w:t xml:space="preserve">增益比：（X/Y）0.1～10.0；连续可调；</w:t>
            </w:r>
            <w:r/>
          </w:p>
          <w:p>
            <w:pPr>
              <w:ind w:firstLine="0"/>
              <w:keepLines w:val="0"/>
              <w:keepNext w:val="0"/>
              <w:pageBreakBefore w:val="0"/>
              <w:spacing w:line="240" w:lineRule="auto"/>
              <w:widowControl w:val="off"/>
              <w:rPr>
                <w:sz w:val="24"/>
                <w:szCs w:val="24"/>
              </w:rPr>
            </w:pPr>
            <w:r>
              <w:rPr>
                <w:rFonts w:hint="eastAsia"/>
                <w:sz w:val="24"/>
                <w:szCs w:val="24"/>
              </w:rPr>
              <w:t xml:space="preserve">7</w:t>
            </w:r>
            <w:r>
              <w:rPr>
                <w:sz w:val="24"/>
                <w:szCs w:val="24"/>
              </w:rPr>
              <w:t xml:space="preserve">.</w:t>
            </w:r>
            <w:r>
              <w:rPr>
                <w:rFonts w:hint="eastAsia"/>
                <w:sz w:val="24"/>
                <w:szCs w:val="24"/>
              </w:rPr>
              <w:t xml:space="preserve">硬件放大系数：1dB～39.9dB连续可调，步进：0.1DB；</w:t>
            </w:r>
            <w:r/>
          </w:p>
          <w:p>
            <w:pPr>
              <w:ind w:firstLine="0"/>
              <w:keepLines w:val="0"/>
              <w:keepNext w:val="0"/>
              <w:pageBreakBefore w:val="0"/>
              <w:spacing w:line="240" w:lineRule="auto"/>
              <w:widowControl w:val="off"/>
              <w:rPr>
                <w:sz w:val="24"/>
                <w:szCs w:val="24"/>
              </w:rPr>
            </w:pPr>
            <w:r>
              <w:rPr>
                <w:rFonts w:hint="eastAsia"/>
                <w:sz w:val="24"/>
                <w:szCs w:val="24"/>
              </w:rPr>
              <w:t xml:space="preserve">8</w:t>
            </w:r>
            <w:r>
              <w:rPr>
                <w:sz w:val="24"/>
                <w:szCs w:val="24"/>
              </w:rPr>
              <w:t xml:space="preserve">.</w:t>
            </w:r>
            <w:r>
              <w:rPr>
                <w:rFonts w:hint="eastAsia"/>
                <w:sz w:val="24"/>
                <w:szCs w:val="24"/>
              </w:rPr>
              <w:t xml:space="preserve">探头驱动激励等级：1～16级可调；</w:t>
            </w:r>
            <w:r/>
          </w:p>
          <w:p>
            <w:pPr>
              <w:ind w:firstLine="0"/>
              <w:keepLines w:val="0"/>
              <w:keepNext w:val="0"/>
              <w:pageBreakBefore w:val="0"/>
              <w:spacing w:line="240" w:lineRule="auto"/>
              <w:widowControl w:val="off"/>
              <w:rPr>
                <w:sz w:val="24"/>
                <w:szCs w:val="24"/>
              </w:rPr>
            </w:pPr>
            <w:r>
              <w:rPr>
                <w:rFonts w:hint="eastAsia"/>
                <w:sz w:val="24"/>
                <w:szCs w:val="24"/>
              </w:rPr>
              <w:t xml:space="preserve">9</w:t>
            </w:r>
            <w:r>
              <w:rPr>
                <w:sz w:val="24"/>
                <w:szCs w:val="24"/>
              </w:rPr>
              <w:t xml:space="preserve">.</w:t>
            </w:r>
            <w:r>
              <w:rPr>
                <w:rFonts w:hint="eastAsia"/>
                <w:sz w:val="24"/>
                <w:szCs w:val="24"/>
              </w:rPr>
              <w:t xml:space="preserve">滤波器：高通8级、低通8级、采样频率0-100000、平衡滤波0-10000；</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hint="eastAsia"/>
                <w:sz w:val="24"/>
                <w:szCs w:val="24"/>
              </w:rPr>
              <w:t xml:space="preserve">1</w:t>
            </w:r>
            <w:r>
              <w:rPr>
                <w:sz w:val="24"/>
                <w:szCs w:val="24"/>
              </w:rPr>
              <w:t xml:space="preserve">0.</w:t>
            </w:r>
            <w:r>
              <w:rPr>
                <w:rFonts w:hint="eastAsia"/>
                <w:sz w:val="24"/>
                <w:szCs w:val="24"/>
              </w:rPr>
              <w:t xml:space="preserve">采用滤波</w:t>
            </w:r>
            <w:r>
              <w:rPr>
                <w:rFonts w:hint="eastAsia"/>
                <w:sz w:val="24"/>
                <w:szCs w:val="24"/>
                <w:lang w:val="en-US" w:eastAsia="zh-CN"/>
              </w:rPr>
              <w:t xml:space="preserve">技术</w:t>
            </w:r>
            <w:r>
              <w:rPr>
                <w:rFonts w:hint="eastAsia"/>
                <w:sz w:val="24"/>
                <w:szCs w:val="24"/>
              </w:rPr>
              <w:t xml:space="preserve">，抑制现场干扰信号；</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1.</w:t>
            </w:r>
            <w:r>
              <w:rPr>
                <w:rFonts w:hint="eastAsia"/>
                <w:sz w:val="24"/>
                <w:szCs w:val="24"/>
              </w:rPr>
              <w:t xml:space="preserve">快速平衡功能：具有快速数字平衡功能；</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自动信号校准功能：稳定性72小时漂移</w:t>
            </w:r>
            <w:r>
              <w:rPr>
                <w:rFonts w:hint="eastAsia"/>
                <w:sz w:val="24"/>
                <w:szCs w:val="24"/>
                <w:lang w:eastAsia="zh-CN"/>
              </w:rPr>
              <w:t xml:space="preserve">≤</w:t>
            </w:r>
            <w:r>
              <w:rPr>
                <w:rFonts w:hint="eastAsia"/>
                <w:sz w:val="24"/>
                <w:szCs w:val="24"/>
              </w:rPr>
              <w:t xml:space="preserve">1DB；</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3.</w:t>
            </w:r>
            <w:r>
              <w:rPr>
                <w:rFonts w:hint="eastAsia"/>
                <w:sz w:val="24"/>
                <w:szCs w:val="24"/>
              </w:rPr>
              <w:t xml:space="preserve">标准信噪比：</w:t>
            </w:r>
            <w:r>
              <w:rPr>
                <w:rFonts w:hint="eastAsia"/>
                <w:sz w:val="24"/>
                <w:szCs w:val="24"/>
                <w:lang w:eastAsia="zh-CN"/>
              </w:rPr>
              <w:t xml:space="preserve">≥</w:t>
            </w:r>
            <w:r>
              <w:rPr>
                <w:rFonts w:hint="eastAsia"/>
                <w:sz w:val="24"/>
                <w:szCs w:val="24"/>
              </w:rPr>
              <w:t xml:space="preserve">10dB（最高可达30DB）；</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4.</w:t>
            </w:r>
            <w:r>
              <w:rPr>
                <w:rFonts w:hint="eastAsia"/>
                <w:sz w:val="24"/>
                <w:szCs w:val="24"/>
              </w:rPr>
              <w:t xml:space="preserve">相位旋转：0～360°连续可调，步进：1；</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5.</w:t>
            </w:r>
            <w:r>
              <w:rPr>
                <w:rFonts w:hint="eastAsia"/>
                <w:sz w:val="24"/>
                <w:szCs w:val="24"/>
              </w:rPr>
              <w:t xml:space="preserve">检测范围，即最大测量值：10～10000，步进1可调节；</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6.</w:t>
            </w:r>
            <w:r>
              <w:rPr>
                <w:rFonts w:hint="eastAsia"/>
                <w:sz w:val="24"/>
                <w:szCs w:val="24"/>
              </w:rPr>
              <w:t xml:space="preserve">实线/消隐显示方式：灵活可选，消隐显示系数：1～400；</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7.</w:t>
            </w:r>
            <w:r>
              <w:rPr>
                <w:rFonts w:hint="eastAsia"/>
                <w:sz w:val="24"/>
                <w:szCs w:val="24"/>
              </w:rPr>
              <w:t xml:space="preserve">报警持续时间：10ms～60000ms，步进1ms，可调；</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8.</w:t>
            </w:r>
            <w:r>
              <w:rPr>
                <w:rFonts w:hint="eastAsia"/>
                <w:sz w:val="24"/>
                <w:szCs w:val="24"/>
              </w:rPr>
              <w:t xml:space="preserve">内外时钟：可灵活内、外时钟选择；</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9.</w:t>
            </w:r>
            <w:r>
              <w:rPr>
                <w:rFonts w:hint="eastAsia"/>
                <w:sz w:val="24"/>
                <w:szCs w:val="24"/>
              </w:rPr>
              <w:t xml:space="preserve">信号输出：实时及延时软件/硬件报警输出；</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0.</w:t>
            </w:r>
            <w:r>
              <w:rPr>
                <w:rFonts w:hint="eastAsia"/>
                <w:sz w:val="24"/>
                <w:szCs w:val="24"/>
              </w:rPr>
              <w:t xml:space="preserve">报警触发显示：可选显示、触发显示、不显示；</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1.</w:t>
            </w:r>
            <w:r>
              <w:rPr>
                <w:rFonts w:hint="eastAsia"/>
                <w:sz w:val="24"/>
                <w:szCs w:val="24"/>
              </w:rPr>
              <w:t xml:space="preserve">直角坐标系与极坐标系背景选择；</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hint="eastAsia"/>
                <w:sz w:val="24"/>
                <w:szCs w:val="24"/>
              </w:rPr>
              <w:t xml:space="preserve">2</w:t>
            </w:r>
            <w:r>
              <w:rPr>
                <w:sz w:val="24"/>
                <w:szCs w:val="24"/>
              </w:rPr>
              <w:t xml:space="preserve">2.</w:t>
            </w:r>
            <w:r>
              <w:rPr>
                <w:rFonts w:hint="eastAsia"/>
                <w:sz w:val="24"/>
                <w:szCs w:val="24"/>
              </w:rPr>
              <w:t xml:space="preserve">信号显示模式：具有选择标准显示模式、自定义信号显示设置模式，多种报警窗模式（圆形、方形、扇形、定制型、非等幅、非对称相位报警区域设定），具有3级报警功能；</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3.</w:t>
            </w:r>
            <w:r>
              <w:rPr>
                <w:rFonts w:hint="eastAsia"/>
                <w:sz w:val="24"/>
                <w:szCs w:val="24"/>
              </w:rPr>
              <w:t xml:space="preserve">可存储各种检测参数和检测数据；</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4.</w:t>
            </w:r>
            <w:r>
              <w:rPr>
                <w:rFonts w:hint="eastAsia"/>
                <w:sz w:val="24"/>
                <w:szCs w:val="24"/>
              </w:rPr>
              <w:t xml:space="preserve">可涡流信号回放扩展功能，测量缺陷的幅值、相位的数字值；</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5.</w:t>
            </w:r>
            <w:r>
              <w:rPr>
                <w:rFonts w:hint="eastAsia"/>
                <w:sz w:val="24"/>
                <w:szCs w:val="24"/>
              </w:rPr>
              <w:t xml:space="preserve">一键切换中英文操作语言，无需另外安装操作系统；</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6.</w:t>
            </w:r>
            <w:r>
              <w:rPr>
                <w:rFonts w:hint="eastAsia"/>
                <w:sz w:val="24"/>
                <w:szCs w:val="24"/>
              </w:rPr>
              <w:t xml:space="preserve">电池连续工作续航</w:t>
            </w:r>
            <w:r>
              <w:rPr>
                <w:rFonts w:hint="eastAsia"/>
                <w:sz w:val="24"/>
                <w:szCs w:val="24"/>
                <w:lang w:eastAsia="zh-CN"/>
              </w:rPr>
              <w:t xml:space="preserve">≥</w:t>
            </w:r>
            <w:r>
              <w:rPr>
                <w:rFonts w:hint="eastAsia"/>
                <w:sz w:val="24"/>
                <w:szCs w:val="24"/>
              </w:rPr>
              <w:t xml:space="preserve">6H（视工作环境）。</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（二）</w:t>
            </w:r>
            <w:r>
              <w:rPr>
                <w:rFonts w:hint="eastAsia"/>
                <w:sz w:val="24"/>
                <w:szCs w:val="24"/>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主机</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1台</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2</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标准探头</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3</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探头线</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1条</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船舶铝合金/不锈钢涡流探伤实训样件</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5</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适配器</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6</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仪器背带、仪器支架、仪器箱</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7</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使用说明书/保修卡/产品清单</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1份</w:t>
                  </w:r>
                  <w:r/>
                </w:p>
              </w:tc>
            </w:tr>
          </w:tbl>
          <w:p>
            <w:pPr>
              <w:ind w:firstLine="0"/>
              <w:keepLines w:val="0"/>
              <w:keepNext w:val="0"/>
              <w:pageBreakBefore w:val="0"/>
              <w:spacing w:line="240" w:lineRule="auto"/>
              <w:widowControl w:val="off"/>
              <w:rPr>
                <w:sz w:val="24"/>
                <w:szCs w:val="24"/>
              </w:rPr>
            </w:pPr>
            <w:r>
              <w:rPr>
                <w:sz w:val="24"/>
                <w:szCs w:val="24"/>
              </w:rPr>
            </w:r>
            <w:r/>
          </w:p>
        </w:tc>
      </w:tr>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3</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便携式磁粉检测仪</w:t>
            </w:r>
            <w:r/>
          </w:p>
        </w:tc>
        <w:tc>
          <w:tcPr>
            <w:shd w:val="clear" w:color="auto" w:fill="auto"/>
            <w:tcW w:w="4152" w:type="pct"/>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（一）主要技术参数</w:t>
            </w:r>
            <w:r>
              <w:rPr>
                <w:rFonts w:hint="eastAsia"/>
                <w:sz w:val="24"/>
                <w:szCs w:val="24"/>
              </w:rPr>
              <w:t xml:space="preserve">要求</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w:t>
            </w:r>
            <w:r>
              <w:rPr>
                <w:rFonts w:hint="eastAsia"/>
                <w:sz w:val="24"/>
                <w:szCs w:val="24"/>
              </w:rPr>
              <w:t xml:space="preserve">工作温度：</w:t>
            </w:r>
            <w:r>
              <w:rPr>
                <w:sz w:val="24"/>
                <w:szCs w:val="24"/>
              </w:rPr>
              <w:t xml:space="preserve">‑10~+40</w:t>
            </w:r>
            <w:r>
              <w:rPr>
                <w:rFonts w:hint="eastAsia"/>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w:t>
            </w:r>
            <w:r>
              <w:rPr>
                <w:rFonts w:hint="eastAsia"/>
                <w:sz w:val="24"/>
                <w:szCs w:val="24"/>
              </w:rPr>
              <w:t xml:space="preserve">相对湿度：＜80%无结露；</w:t>
            </w:r>
            <w:r/>
          </w:p>
          <w:p>
            <w:pPr>
              <w:ind w:firstLine="0"/>
              <w:keepLines w:val="0"/>
              <w:keepNext w:val="0"/>
              <w:pageBreakBefore w:val="0"/>
              <w:spacing w:line="240" w:lineRule="auto"/>
              <w:widowControl w:val="off"/>
              <w:rPr>
                <w:sz w:val="24"/>
                <w:szCs w:val="24"/>
              </w:rPr>
            </w:pPr>
            <w:r>
              <w:rPr>
                <w:rFonts w:hint="eastAsia"/>
                <w:sz w:val="24"/>
                <w:szCs w:val="24"/>
              </w:rPr>
              <w:t xml:space="preserve">3</w:t>
            </w:r>
            <w:r>
              <w:rPr>
                <w:sz w:val="24"/>
                <w:szCs w:val="24"/>
              </w:rPr>
              <w:t xml:space="preserve">.</w:t>
            </w:r>
            <w:r>
              <w:rPr>
                <w:rFonts w:hint="eastAsia"/>
                <w:sz w:val="24"/>
                <w:szCs w:val="24"/>
              </w:rPr>
              <w:t xml:space="preserve">灵敏度：A1型标准试片15/50刻槽清晰显示；</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hint="eastAsia"/>
                <w:sz w:val="24"/>
                <w:szCs w:val="24"/>
              </w:rPr>
              <w:t xml:space="preserve">4</w:t>
            </w:r>
            <w:r>
              <w:rPr>
                <w:sz w:val="24"/>
                <w:szCs w:val="24"/>
              </w:rPr>
              <w:t xml:space="preserve">.</w:t>
            </w:r>
            <w:r>
              <w:rPr>
                <w:rFonts w:hint="eastAsia"/>
                <w:sz w:val="24"/>
                <w:szCs w:val="24"/>
                <w:lang w:val="en-US" w:eastAsia="zh-CN"/>
              </w:rPr>
              <w:t xml:space="preserve">配备</w:t>
            </w:r>
            <w:r>
              <w:rPr>
                <w:rFonts w:hint="eastAsia"/>
                <w:sz w:val="24"/>
                <w:szCs w:val="24"/>
              </w:rPr>
              <w:t xml:space="preserve">直流磁化电源（直流电池包）；</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5</w:t>
            </w:r>
            <w:r>
              <w:rPr>
                <w:sz w:val="24"/>
                <w:szCs w:val="24"/>
              </w:rPr>
              <w:t xml:space="preserve">.</w:t>
            </w:r>
            <w:r>
              <w:rPr>
                <w:rFonts w:hint="eastAsia"/>
                <w:sz w:val="24"/>
                <w:szCs w:val="24"/>
              </w:rPr>
              <w:t xml:space="preserve">交流工作电流：AC</w:t>
            </w:r>
            <w:r>
              <w:rPr>
                <w:sz w:val="24"/>
                <w:szCs w:val="24"/>
              </w:rPr>
              <w:t xml:space="preserve"> </w:t>
            </w:r>
            <w:r>
              <w:rPr>
                <w:rFonts w:hint="eastAsia"/>
                <w:sz w:val="24"/>
                <w:szCs w:val="24"/>
              </w:rPr>
              <w:t xml:space="preserve">2.2A；</w:t>
            </w:r>
            <w:r/>
          </w:p>
          <w:p>
            <w:pPr>
              <w:ind w:firstLine="0"/>
              <w:keepLines w:val="0"/>
              <w:keepNext w:val="0"/>
              <w:pageBreakBefore w:val="0"/>
              <w:spacing w:line="240" w:lineRule="auto"/>
              <w:widowControl w:val="off"/>
              <w:rPr>
                <w:sz w:val="24"/>
                <w:szCs w:val="24"/>
              </w:rPr>
            </w:pPr>
            <w:r>
              <w:rPr>
                <w:rFonts w:hint="eastAsia"/>
                <w:sz w:val="24"/>
                <w:szCs w:val="24"/>
              </w:rPr>
              <w:t xml:space="preserve">6</w:t>
            </w:r>
            <w:r>
              <w:rPr>
                <w:sz w:val="24"/>
                <w:szCs w:val="24"/>
              </w:rPr>
              <w:t xml:space="preserve">.</w:t>
            </w:r>
            <w:r>
              <w:rPr>
                <w:rFonts w:hint="eastAsia"/>
                <w:sz w:val="24"/>
                <w:szCs w:val="24"/>
              </w:rPr>
              <w:t xml:space="preserve">直流工作电流：DC</w:t>
            </w:r>
            <w:r>
              <w:rPr>
                <w:sz w:val="24"/>
                <w:szCs w:val="24"/>
              </w:rPr>
              <w:t xml:space="preserve"> </w:t>
            </w:r>
            <w:r>
              <w:rPr>
                <w:rFonts w:hint="eastAsia"/>
                <w:sz w:val="24"/>
                <w:szCs w:val="24"/>
              </w:rPr>
              <w:t xml:space="preserve">1.5A；</w:t>
            </w:r>
            <w:r/>
          </w:p>
          <w:p>
            <w:pPr>
              <w:ind w:firstLine="0"/>
              <w:keepLines w:val="0"/>
              <w:keepNext w:val="0"/>
              <w:pageBreakBefore w:val="0"/>
              <w:spacing w:line="240" w:lineRule="auto"/>
              <w:widowControl w:val="off"/>
              <w:rPr>
                <w:sz w:val="24"/>
                <w:szCs w:val="24"/>
              </w:rPr>
            </w:pPr>
            <w:r>
              <w:rPr>
                <w:rFonts w:hint="eastAsia"/>
                <w:sz w:val="24"/>
                <w:szCs w:val="24"/>
              </w:rPr>
              <w:t xml:space="preserve">7</w:t>
            </w:r>
            <w:r>
              <w:rPr>
                <w:sz w:val="24"/>
                <w:szCs w:val="24"/>
              </w:rPr>
              <w:t xml:space="preserve">.</w:t>
            </w:r>
            <w:r>
              <w:rPr>
                <w:rFonts w:hint="eastAsia"/>
                <w:sz w:val="24"/>
                <w:szCs w:val="24"/>
              </w:rPr>
              <w:t xml:space="preserve">磁场强度：＞2kA/m；</w:t>
            </w:r>
            <w:r/>
          </w:p>
          <w:p>
            <w:pPr>
              <w:ind w:firstLine="0"/>
              <w:keepLines w:val="0"/>
              <w:keepNext w:val="0"/>
              <w:pageBreakBefore w:val="0"/>
              <w:spacing w:line="240" w:lineRule="auto"/>
              <w:widowControl w:val="off"/>
              <w:rPr>
                <w:sz w:val="24"/>
                <w:szCs w:val="24"/>
              </w:rPr>
            </w:pPr>
            <w:r>
              <w:rPr>
                <w:rFonts w:hint="eastAsia"/>
                <w:sz w:val="24"/>
                <w:szCs w:val="24"/>
              </w:rPr>
              <w:t xml:space="preserve">8</w:t>
            </w:r>
            <w:r>
              <w:rPr>
                <w:sz w:val="24"/>
                <w:szCs w:val="24"/>
              </w:rPr>
              <w:t xml:space="preserve">.</w:t>
            </w:r>
            <w:r>
              <w:rPr>
                <w:rFonts w:hint="eastAsia"/>
                <w:sz w:val="24"/>
                <w:szCs w:val="24"/>
              </w:rPr>
              <w:t xml:space="preserve">暂载率：＞50%，最大励磁时间90秒；</w:t>
            </w:r>
            <w:r/>
          </w:p>
          <w:p>
            <w:pPr>
              <w:ind w:firstLine="0"/>
              <w:keepLines w:val="0"/>
              <w:keepNext w:val="0"/>
              <w:pageBreakBefore w:val="0"/>
              <w:spacing w:line="240" w:lineRule="auto"/>
              <w:widowControl w:val="off"/>
              <w:rPr>
                <w:sz w:val="24"/>
                <w:szCs w:val="24"/>
              </w:rPr>
            </w:pPr>
            <w:r>
              <w:rPr>
                <w:rFonts w:hint="eastAsia"/>
                <w:sz w:val="24"/>
                <w:szCs w:val="24"/>
              </w:rPr>
              <w:t xml:space="preserve">9</w:t>
            </w:r>
            <w:r>
              <w:rPr>
                <w:sz w:val="24"/>
                <w:szCs w:val="24"/>
              </w:rPr>
              <w:t xml:space="preserve">.</w:t>
            </w:r>
            <w:r>
              <w:rPr>
                <w:rFonts w:hint="eastAsia"/>
                <w:sz w:val="24"/>
                <w:szCs w:val="24"/>
              </w:rPr>
              <w:t xml:space="preserve">充电时间：</w:t>
            </w:r>
            <w:r>
              <w:rPr>
                <w:rFonts w:hint="eastAsia"/>
                <w:sz w:val="24"/>
                <w:szCs w:val="24"/>
                <w:lang w:eastAsia="zh-CN"/>
              </w:rPr>
              <w:t xml:space="preserve">≤</w:t>
            </w:r>
            <w:r>
              <w:rPr>
                <w:rFonts w:hint="eastAsia"/>
                <w:sz w:val="24"/>
                <w:szCs w:val="24"/>
              </w:rPr>
              <w:t xml:space="preserve">3小时；</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0.</w:t>
            </w:r>
            <w:r>
              <w:rPr>
                <w:rFonts w:hint="eastAsia"/>
                <w:sz w:val="24"/>
                <w:szCs w:val="24"/>
              </w:rPr>
              <w:t xml:space="preserve">电池使用时间：</w:t>
            </w:r>
            <w:r>
              <w:rPr>
                <w:rFonts w:hint="eastAsia"/>
                <w:sz w:val="24"/>
                <w:szCs w:val="24"/>
                <w:lang w:eastAsia="zh-CN"/>
              </w:rPr>
              <w:t xml:space="preserve">≥</w:t>
            </w:r>
            <w:r>
              <w:rPr>
                <w:rFonts w:hint="eastAsia"/>
                <w:sz w:val="24"/>
                <w:szCs w:val="24"/>
              </w:rPr>
              <w:t xml:space="preserve">4h/6h（AC）；</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hint="eastAsia"/>
                <w:sz w:val="24"/>
                <w:szCs w:val="24"/>
              </w:rPr>
              <w:t xml:space="preserve">1</w:t>
            </w:r>
            <w:r>
              <w:rPr>
                <w:sz w:val="24"/>
                <w:szCs w:val="24"/>
              </w:rPr>
              <w:t xml:space="preserve">1.</w:t>
            </w:r>
            <w:r>
              <w:rPr>
                <w:rFonts w:hint="eastAsia"/>
                <w:sz w:val="24"/>
                <w:szCs w:val="24"/>
              </w:rPr>
              <w:t xml:space="preserve">磁极间距：0~220mm；</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磁极尺寸：22*22mm</w:t>
            </w: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3.</w:t>
            </w:r>
            <w:r>
              <w:rPr>
                <w:rFonts w:hint="eastAsia"/>
                <w:sz w:val="24"/>
                <w:szCs w:val="24"/>
              </w:rPr>
              <w:t xml:space="preserve">电源线：</w:t>
            </w:r>
            <w:r>
              <w:rPr>
                <w:rFonts w:hint="eastAsia"/>
                <w:sz w:val="24"/>
                <w:szCs w:val="24"/>
                <w:lang w:eastAsia="zh-CN"/>
              </w:rPr>
              <w:t xml:space="preserve">≥</w:t>
            </w:r>
            <w:r>
              <w:rPr>
                <w:rFonts w:hint="eastAsia"/>
                <w:sz w:val="24"/>
                <w:szCs w:val="24"/>
              </w:rPr>
              <w:t xml:space="preserve">3M；</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hint="eastAsia"/>
                <w:sz w:val="24"/>
                <w:szCs w:val="24"/>
              </w:rPr>
              <w:t xml:space="preserve">1</w:t>
            </w:r>
            <w:r>
              <w:rPr>
                <w:sz w:val="24"/>
                <w:szCs w:val="24"/>
              </w:rPr>
              <w:t xml:space="preserve">4.</w:t>
            </w:r>
            <w:r>
              <w:rPr>
                <w:rFonts w:hint="eastAsia"/>
                <w:sz w:val="24"/>
                <w:szCs w:val="24"/>
              </w:rPr>
              <w:t xml:space="preserve">提升力</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sz w:val="24"/>
                <w:szCs w:val="24"/>
              </w:rPr>
              <w:t xml:space="preserve">）</w:t>
            </w:r>
            <w:r>
              <w:rPr>
                <w:rFonts w:hint="eastAsia"/>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（1）AC：</w:t>
            </w:r>
            <w:r>
              <w:rPr>
                <w:rFonts w:hint="eastAsia"/>
                <w:sz w:val="24"/>
                <w:szCs w:val="24"/>
                <w:lang w:eastAsia="zh-CN"/>
              </w:rPr>
              <w:t xml:space="preserve">≥</w:t>
            </w:r>
            <w:r>
              <w:rPr>
                <w:rFonts w:hint="eastAsia"/>
                <w:sz w:val="24"/>
                <w:szCs w:val="24"/>
              </w:rPr>
              <w:t xml:space="preserve">7.1kg（69N）（电压220V，一个活动关节）；</w:t>
            </w:r>
            <w:r/>
          </w:p>
          <w:p>
            <w:pPr>
              <w:ind w:firstLine="0"/>
              <w:keepLines w:val="0"/>
              <w:keepNext w:val="0"/>
              <w:pageBreakBefore w:val="0"/>
              <w:spacing w:line="240" w:lineRule="auto"/>
              <w:widowControl w:val="off"/>
              <w:rPr>
                <w:sz w:val="24"/>
                <w:szCs w:val="24"/>
              </w:rPr>
            </w:pPr>
            <w:r>
              <w:rPr>
                <w:rFonts w:hint="eastAsia"/>
                <w:sz w:val="24"/>
                <w:szCs w:val="24"/>
              </w:rPr>
              <w:t xml:space="preserve">（2）DC：</w:t>
            </w:r>
            <w:r>
              <w:rPr>
                <w:rFonts w:hint="eastAsia"/>
                <w:sz w:val="24"/>
                <w:szCs w:val="24"/>
                <w:lang w:eastAsia="zh-CN"/>
              </w:rPr>
              <w:t xml:space="preserve">≥</w:t>
            </w:r>
            <w:r>
              <w:rPr>
                <w:rFonts w:hint="eastAsia"/>
                <w:sz w:val="24"/>
                <w:szCs w:val="24"/>
              </w:rPr>
              <w:t xml:space="preserve">22.2kg（216N）（电池满电）；</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5.</w:t>
            </w:r>
            <w:r>
              <w:rPr>
                <w:rFonts w:hint="eastAsia"/>
                <w:sz w:val="24"/>
                <w:szCs w:val="24"/>
              </w:rPr>
              <w:t xml:space="preserve">配备紫光灯。</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（二）</w:t>
            </w:r>
            <w:r>
              <w:rPr>
                <w:rFonts w:hint="eastAsia"/>
                <w:sz w:val="24"/>
                <w:szCs w:val="24"/>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黑油荧光磁悬液</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1瓶</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2</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反差剂</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1瓶</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3</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标准缺陷试块</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便携腰包</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1只</w:t>
                  </w:r>
                  <w:r/>
                </w:p>
              </w:tc>
            </w:tr>
          </w:tbl>
          <w:p>
            <w:pPr>
              <w:ind w:firstLine="0"/>
              <w:keepLines w:val="0"/>
              <w:keepNext w:val="0"/>
              <w:pageBreakBefore w:val="0"/>
              <w:spacing w:line="240" w:lineRule="auto"/>
              <w:widowControl w:val="off"/>
              <w:rPr>
                <w:sz w:val="24"/>
                <w:szCs w:val="24"/>
              </w:rPr>
            </w:pPr>
            <w:r>
              <w:rPr>
                <w:sz w:val="24"/>
                <w:szCs w:val="24"/>
              </w:rPr>
            </w:r>
            <w:r/>
          </w:p>
        </w:tc>
      </w:tr>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4</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RT模拟器</w:t>
            </w:r>
            <w:r/>
          </w:p>
        </w:tc>
        <w:tc>
          <w:tcPr>
            <w:shd w:val="clear" w:color="auto" w:fill="auto"/>
            <w:tcW w:w="4152" w:type="pct"/>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（一）X射线探伤仿真装备</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依照典型实机1：1比例开发，匹配与实机一致的内部结构及操作面板</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可动态调节装备操作面板功能按钮，与行业资格证书（RT-I级）完全吻合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具有试件放置装置、光源模拟聚焦系统及检测试件，内部结构及操作面板与实机一致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与行业资格证书（RT-I级）测试要求相吻合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firstLine="0"/>
              <w:keepLines w:val="0"/>
              <w:keepNext w:val="0"/>
              <w:pageBreakBefore w:val="0"/>
              <w:spacing w:line="240" w:lineRule="auto"/>
              <w:widowControl w:val="off"/>
              <w:rPr>
                <w:sz w:val="24"/>
                <w:szCs w:val="24"/>
              </w:rPr>
            </w:pPr>
            <w:r>
              <w:rPr>
                <w:rFonts w:hint="eastAsia"/>
                <w:sz w:val="24"/>
                <w:szCs w:val="24"/>
                <w:lang w:val="en-US" w:eastAsia="zh-CN"/>
              </w:rPr>
              <w:t xml:space="preserve">4</w:t>
            </w:r>
            <w:r>
              <w:rPr>
                <w:sz w:val="24"/>
                <w:szCs w:val="24"/>
              </w:rPr>
              <w:t xml:space="preserve">.控制器</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时间调节：0.1min/幅（±5％）；</w:t>
            </w:r>
            <w:r/>
          </w:p>
          <w:p>
            <w:pPr>
              <w:ind w:firstLine="0"/>
              <w:keepLines w:val="0"/>
              <w:keepNext w:val="0"/>
              <w:pageBreakBefore w:val="0"/>
              <w:spacing w:line="240" w:lineRule="auto"/>
              <w:widowControl w:val="off"/>
              <w:rPr>
                <w:sz w:val="24"/>
                <w:szCs w:val="24"/>
              </w:rPr>
            </w:pPr>
            <w:r>
              <w:rPr>
                <w:rFonts w:hint="eastAsia"/>
                <w:sz w:val="24"/>
                <w:szCs w:val="24"/>
              </w:rPr>
              <w:t xml:space="preserve">（</w:t>
            </w:r>
            <w:r>
              <w:rPr>
                <w:rFonts w:hint="eastAsia"/>
                <w:sz w:val="24"/>
                <w:szCs w:val="24"/>
                <w:lang w:val="en-US" w:eastAsia="zh-CN"/>
              </w:rPr>
              <w:t xml:space="preserve">2</w:t>
            </w:r>
            <w:r>
              <w:rPr>
                <w:rFonts w:hint="eastAsia"/>
                <w:sz w:val="24"/>
                <w:szCs w:val="24"/>
              </w:rPr>
              <w:t xml:space="preserve">）</w:t>
            </w:r>
            <w:r>
              <w:rPr>
                <w:sz w:val="24"/>
                <w:szCs w:val="24"/>
              </w:rPr>
              <w:t xml:space="preserve">电压调节范围：0～320KV；</w:t>
            </w:r>
            <w:r/>
          </w:p>
          <w:p>
            <w:pPr>
              <w:ind w:firstLine="0"/>
              <w:keepLines w:val="0"/>
              <w:keepNext w:val="0"/>
              <w:pageBreakBefore w:val="0"/>
              <w:spacing w:line="240" w:lineRule="auto"/>
              <w:widowControl w:val="off"/>
              <w:rPr>
                <w:sz w:val="24"/>
                <w:szCs w:val="24"/>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w:t>
            </w:r>
            <w:r>
              <w:rPr>
                <w:sz w:val="24"/>
                <w:szCs w:val="24"/>
              </w:rPr>
              <w:t xml:space="preserve">控制器配有曝光曲线，可供操作人员合理选取曝光参数；可动态调节曝光电压、曝光时间、延时时间等参数；包含开机、训机、曝光电压及时间选择、曝光、关机等工艺流程。</w:t>
            </w:r>
            <w:r/>
          </w:p>
          <w:p>
            <w:pPr>
              <w:ind w:firstLine="0"/>
              <w:keepLines w:val="0"/>
              <w:keepNext w:val="0"/>
              <w:pageBreakBefore w:val="0"/>
              <w:spacing w:line="240" w:lineRule="auto"/>
              <w:widowControl w:val="off"/>
              <w:rPr>
                <w:sz w:val="24"/>
                <w:szCs w:val="24"/>
              </w:rPr>
            </w:pPr>
            <w:r>
              <w:rPr>
                <w:rFonts w:hint="eastAsia"/>
                <w:sz w:val="24"/>
                <w:szCs w:val="24"/>
                <w:lang w:val="en-US" w:eastAsia="zh-CN"/>
              </w:rPr>
              <w:t xml:space="preserve">5</w:t>
            </w:r>
            <w:r>
              <w:rPr>
                <w:sz w:val="24"/>
                <w:szCs w:val="24"/>
              </w:rPr>
              <w:t xml:space="preserve">.发射器</w:t>
            </w:r>
            <w:r>
              <w:rPr>
                <w:rFonts w:hint="eastAsia"/>
                <w:sz w:val="24"/>
                <w:szCs w:val="24"/>
                <w:lang w:eastAsia="zh-CN"/>
              </w:rPr>
              <w:t xml:space="preserve">：</w:t>
            </w:r>
            <w:r>
              <w:rPr>
                <w:sz w:val="24"/>
                <w:szCs w:val="24"/>
              </w:rPr>
              <w:t xml:space="preserve">以可见光模拟X射线透照；设有真空度虚拟显示功能；设有冷却装置以及辐射安全警示标志等。</w:t>
            </w:r>
            <w:r/>
          </w:p>
          <w:p>
            <w:pPr>
              <w:ind w:firstLine="0"/>
              <w:keepLines w:val="0"/>
              <w:keepNext w:val="0"/>
              <w:pageBreakBefore w:val="0"/>
              <w:spacing w:line="240" w:lineRule="auto"/>
              <w:widowControl w:val="off"/>
              <w:rPr>
                <w:rFonts w:hint="eastAsia"/>
                <w:sz w:val="24"/>
                <w:szCs w:val="24"/>
              </w:rPr>
            </w:pPr>
            <w:r>
              <w:rPr>
                <w:rFonts w:hint="eastAsia"/>
                <w:sz w:val="24"/>
                <w:szCs w:val="24"/>
                <w:lang w:val="en-US" w:eastAsia="zh-CN"/>
              </w:rPr>
              <w:t xml:space="preserve">6</w:t>
            </w:r>
            <w:r>
              <w:rPr>
                <w:rFonts w:hint="eastAsia"/>
                <w:sz w:val="24"/>
                <w:szCs w:val="24"/>
              </w:rPr>
              <w:t xml:space="preserve">.三轴驱动胎架及警报灯</w:t>
            </w:r>
            <w:r>
              <w:rPr>
                <w:rFonts w:hint="eastAsia"/>
                <w:sz w:val="24"/>
                <w:szCs w:val="24"/>
                <w:lang w:eastAsia="zh-CN"/>
              </w:rPr>
              <w:t xml:space="preserve">：</w:t>
            </w:r>
            <w:r>
              <w:rPr>
                <w:rFonts w:hint="eastAsia"/>
                <w:sz w:val="24"/>
                <w:szCs w:val="24"/>
              </w:rPr>
              <w:t xml:space="preserve">X、Y、Z三轴控制</w:t>
            </w:r>
            <w:r>
              <w:rPr>
                <w:rFonts w:hint="eastAsia"/>
                <w:sz w:val="24"/>
                <w:szCs w:val="24"/>
                <w:lang w:eastAsia="zh-CN"/>
              </w:rPr>
              <w:t xml:space="preserve">，</w:t>
            </w:r>
            <w:r>
              <w:rPr>
                <w:rFonts w:hint="eastAsia"/>
                <w:sz w:val="24"/>
                <w:szCs w:val="24"/>
              </w:rPr>
              <w:t xml:space="preserve">转矩</w:t>
            </w:r>
            <w:r>
              <w:rPr>
                <w:rFonts w:hint="eastAsia"/>
                <w:sz w:val="24"/>
                <w:szCs w:val="24"/>
                <w:lang w:eastAsia="zh-CN"/>
              </w:rPr>
              <w:t xml:space="preserve">≥</w:t>
            </w:r>
            <w:r>
              <w:rPr>
                <w:rFonts w:hint="eastAsia"/>
                <w:sz w:val="24"/>
                <w:szCs w:val="24"/>
              </w:rPr>
              <w:t xml:space="preserve">1.8N.m；步距角精度：</w:t>
            </w:r>
            <w:r>
              <w:rPr>
                <w:rFonts w:hint="eastAsia"/>
                <w:sz w:val="24"/>
                <w:szCs w:val="24"/>
                <w:lang w:val="en-US" w:eastAsia="zh-CN"/>
              </w:rPr>
              <w:t xml:space="preserve">≤2.0°</w:t>
            </w:r>
            <w:r>
              <w:rPr>
                <w:rFonts w:hint="eastAsia"/>
                <w:sz w:val="24"/>
                <w:szCs w:val="24"/>
              </w:rPr>
              <w:t xml:space="preserve">，有效行程＞500mm。</w:t>
            </w:r>
            <w:r/>
          </w:p>
          <w:p>
            <w:pPr>
              <w:ind w:firstLine="0"/>
              <w:keepLines w:val="0"/>
              <w:keepNext w:val="0"/>
              <w:pageBreakBefore w:val="0"/>
              <w:spacing w:line="240" w:lineRule="auto"/>
              <w:widowControl w:val="off"/>
              <w:rPr>
                <w:sz w:val="24"/>
                <w:szCs w:val="24"/>
              </w:rPr>
            </w:pPr>
            <w:r>
              <w:rPr>
                <w:sz w:val="24"/>
                <w:szCs w:val="24"/>
              </w:rPr>
              <w:t xml:space="preserve">（二）X射线探伤仿真软件</w:t>
            </w:r>
            <w:r/>
          </w:p>
          <w:p>
            <w:pPr>
              <w:pStyle w:val="887"/>
              <w:ind w:firstLine="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sz w:val="24"/>
                <w:szCs w:val="24"/>
                <w:lang w:val="en-US" w:eastAsia="zh-CN"/>
              </w:rPr>
              <w:t xml:space="preserve">1.</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包含评片室、暗室和曝光室三大功能区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pStyle w:val="887"/>
              <w:ind w:firstLine="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与行业资质证书</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RT-I级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考核完全吻合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pStyle w:val="887"/>
              <w:ind w:firstLine="0"/>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3.运行环境兼容</w:t>
            </w:r>
            <w:r>
              <w:rPr>
                <w:rFonts w:hint="default" w:ascii="宋体" w:hAnsi="宋体" w:cs="宋体"/>
                <w:color w:val="000000" w:themeColor="text1"/>
                <w:sz w:val="24"/>
                <w:szCs w:val="24"/>
                <w:highlight w:val="none"/>
                <w:lang w:val="en-US" w:eastAsia="zh-CN" w:bidi="ar-SA"/>
                <w14:textFill>
                  <w14:solidFill>
                    <w14:schemeClr w14:val="tx1"/>
                  </w14:solidFill>
                </w14:textFill>
              </w:rPr>
              <w:t xml:space="preserve">windows10</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及以上版本</w:t>
            </w:r>
            <w:r/>
          </w:p>
          <w:p>
            <w:pPr>
              <w:ind w:firstLine="0"/>
              <w:keepLines w:val="0"/>
              <w:keepNext w:val="0"/>
              <w:pageBreakBefore w:val="0"/>
              <w:spacing w:line="240" w:lineRule="auto"/>
              <w:widowControl w:val="off"/>
              <w:rPr>
                <w:sz w:val="24"/>
                <w:szCs w:val="24"/>
              </w:rPr>
            </w:pPr>
            <w:r>
              <w:rPr>
                <w:rFonts w:hint="eastAsia"/>
                <w:sz w:val="24"/>
                <w:szCs w:val="24"/>
                <w:lang w:val="en-US" w:eastAsia="zh-CN"/>
              </w:rPr>
              <w:t xml:space="preserve">4</w:t>
            </w:r>
            <w:r>
              <w:rPr>
                <w:sz w:val="24"/>
                <w:szCs w:val="24"/>
              </w:rPr>
              <w:t xml:space="preserve">.组成模块：</w:t>
            </w:r>
            <w:r/>
          </w:p>
          <w:p>
            <w:pPr>
              <w:ind w:firstLine="0"/>
              <w:keepLines w:val="0"/>
              <w:keepNext w:val="0"/>
              <w:pageBreakBefore w:val="0"/>
              <w:spacing w:line="240" w:lineRule="auto"/>
              <w:widowControl w:val="off"/>
              <w:rPr>
                <w:sz w:val="24"/>
                <w:szCs w:val="24"/>
              </w:rPr>
            </w:pPr>
            <w:r>
              <w:rPr>
                <w:sz w:val="24"/>
                <w:szCs w:val="24"/>
              </w:rPr>
              <w:t xml:space="preserve">（1）控制室（</w:t>
            </w:r>
            <w:r>
              <w:rPr>
                <w:rFonts w:hint="eastAsia"/>
                <w:sz w:val="24"/>
                <w:szCs w:val="24"/>
                <w:lang w:val="en-US" w:eastAsia="zh-CN"/>
              </w:rPr>
              <w:t xml:space="preserve">至少</w:t>
            </w:r>
            <w:r>
              <w:rPr>
                <w:sz w:val="24"/>
                <w:szCs w:val="24"/>
              </w:rPr>
              <w:t xml:space="preserve">包括定向XX2005、XX2505、XX3005以及周向3005四</w:t>
            </w:r>
            <w:r>
              <w:rPr>
                <w:rFonts w:hint="eastAsia"/>
                <w:sz w:val="24"/>
                <w:szCs w:val="24"/>
                <w:lang w:val="en-US" w:eastAsia="zh-CN"/>
              </w:rPr>
              <w:t xml:space="preserve">种</w:t>
            </w:r>
            <w:r>
              <w:rPr>
                <w:sz w:val="24"/>
                <w:szCs w:val="24"/>
              </w:rPr>
              <w:t xml:space="preserve">X射线探伤机）</w:t>
            </w:r>
            <w:r>
              <w:rPr>
                <w:rFonts w:hint="eastAsia"/>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（2）工艺曝光室（</w:t>
            </w:r>
            <w:r>
              <w:rPr>
                <w:rFonts w:hint="eastAsia"/>
                <w:sz w:val="24"/>
                <w:szCs w:val="24"/>
                <w:lang w:val="en-US" w:eastAsia="zh-CN"/>
              </w:rPr>
              <w:t xml:space="preserve">至少</w:t>
            </w:r>
            <w:r>
              <w:rPr>
                <w:sz w:val="24"/>
                <w:szCs w:val="24"/>
              </w:rPr>
              <w:t xml:space="preserve">包括</w:t>
            </w:r>
            <w:r>
              <w:rPr>
                <w:rFonts w:hint="eastAsia"/>
                <w:sz w:val="24"/>
                <w:szCs w:val="24"/>
                <w:lang w:eastAsia="zh-CN"/>
              </w:rPr>
              <w:t xml:space="preserve">≥</w:t>
            </w:r>
            <w:r>
              <w:rPr>
                <w:sz w:val="24"/>
                <w:szCs w:val="24"/>
              </w:rPr>
              <w:t xml:space="preserve">50种不同规格类型工件</w:t>
            </w:r>
            <w:r>
              <w:rPr>
                <w:rFonts w:hint="eastAsia"/>
                <w:sz w:val="24"/>
                <w:szCs w:val="24"/>
                <w:lang w:eastAsia="zh-CN"/>
              </w:rPr>
              <w:t xml:space="preserve">，</w:t>
            </w:r>
            <w:r>
              <w:rPr>
                <w:rFonts w:hint="eastAsia"/>
                <w:sz w:val="24"/>
                <w:szCs w:val="24"/>
                <w:lang w:val="en-US" w:eastAsia="zh-CN"/>
              </w:rPr>
              <w:t xml:space="preserve">工件的</w:t>
            </w:r>
            <w:r>
              <w:rPr>
                <w:sz w:val="24"/>
                <w:szCs w:val="24"/>
              </w:rPr>
              <w:t xml:space="preserve">铅号和像质计的摆放</w:t>
            </w:r>
            <w:r>
              <w:rPr>
                <w:rFonts w:hint="eastAsia"/>
                <w:sz w:val="24"/>
                <w:szCs w:val="24"/>
                <w:lang w:eastAsia="zh-CN"/>
              </w:rPr>
              <w:t xml:space="preserve">，</w:t>
            </w:r>
            <w:r>
              <w:rPr>
                <w:sz w:val="24"/>
                <w:szCs w:val="24"/>
              </w:rPr>
              <w:t xml:space="preserve">暗盒的粘贴等，可涵盖标准中所有工艺流程）</w:t>
            </w:r>
            <w:r>
              <w:rPr>
                <w:rFonts w:hint="eastAsia"/>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（3）实景曝光室（</w:t>
            </w:r>
            <w:r>
              <w:rPr>
                <w:rFonts w:hint="eastAsia"/>
                <w:sz w:val="24"/>
                <w:szCs w:val="24"/>
                <w:lang w:val="en-US" w:eastAsia="zh-CN"/>
              </w:rPr>
              <w:t xml:space="preserve">至少</w:t>
            </w:r>
            <w:r>
              <w:rPr>
                <w:sz w:val="24"/>
                <w:szCs w:val="24"/>
              </w:rPr>
              <w:t xml:space="preserve">三种</w:t>
            </w:r>
            <w:r>
              <w:rPr>
                <w:rFonts w:hint="eastAsia"/>
                <w:sz w:val="24"/>
                <w:szCs w:val="24"/>
                <w:lang w:val="en-US" w:eastAsia="zh-CN"/>
              </w:rPr>
              <w:t xml:space="preserve">常用</w:t>
            </w:r>
            <w:r>
              <w:rPr>
                <w:sz w:val="24"/>
                <w:szCs w:val="24"/>
              </w:rPr>
              <w:t xml:space="preserve">压力容器对接焊缝的探伤工艺）</w:t>
            </w:r>
            <w:r>
              <w:rPr>
                <w:rFonts w:hint="eastAsia"/>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（4）暗室（包括底片的拆装、显影液配置、定影液配置、洗片工艺等）、</w:t>
            </w:r>
            <w:r/>
          </w:p>
          <w:p>
            <w:pPr>
              <w:ind w:firstLine="0"/>
              <w:keepLines w:val="0"/>
              <w:keepNext w:val="0"/>
              <w:pageBreakBefore w:val="0"/>
              <w:spacing w:line="240" w:lineRule="auto"/>
              <w:widowControl w:val="off"/>
              <w:rPr>
                <w:sz w:val="24"/>
                <w:szCs w:val="24"/>
              </w:rPr>
            </w:pPr>
            <w:r>
              <w:rPr>
                <w:sz w:val="24"/>
                <w:szCs w:val="24"/>
              </w:rPr>
              <w:t xml:space="preserve">（5）评片室（包括底片黑度的测量、曝光曲线制作、观片灯的使用和底片缺陷评定）。</w:t>
            </w:r>
            <w:r/>
          </w:p>
          <w:p>
            <w:pPr>
              <w:ind w:firstLine="0"/>
              <w:keepLines w:val="0"/>
              <w:keepNext w:val="0"/>
              <w:pageBreakBefore w:val="0"/>
              <w:spacing w:line="240" w:lineRule="auto"/>
              <w:widowControl w:val="off"/>
              <w:rPr>
                <w:rFonts w:hint="eastAsia" w:eastAsia="宋体"/>
                <w:sz w:val="24"/>
                <w:szCs w:val="24"/>
                <w:lang w:val="en-US" w:eastAsia="zh-CN"/>
              </w:rPr>
            </w:pPr>
            <w:r>
              <w:rPr>
                <w:rFonts w:hint="eastAsia"/>
                <w:sz w:val="24"/>
                <w:szCs w:val="24"/>
                <w:lang w:val="en-US" w:eastAsia="zh-CN"/>
              </w:rPr>
              <w:t xml:space="preserve">5</w:t>
            </w:r>
            <w:r>
              <w:rPr>
                <w:sz w:val="24"/>
                <w:szCs w:val="24"/>
              </w:rPr>
              <w:t xml:space="preserve">.功能</w:t>
            </w:r>
            <w:r>
              <w:rPr>
                <w:rFonts w:hint="eastAsia"/>
                <w:sz w:val="24"/>
                <w:szCs w:val="24"/>
                <w:lang w:eastAsia="zh-CN"/>
              </w:rPr>
              <w:t xml:space="preserve">：</w:t>
            </w:r>
            <w:r>
              <w:rPr>
                <w:rFonts w:hint="eastAsia"/>
                <w:sz w:val="24"/>
                <w:szCs w:val="24"/>
                <w:lang w:val="en-US" w:eastAsia="zh-CN"/>
              </w:rPr>
              <w:t xml:space="preserve">包含</w:t>
            </w:r>
            <w:r>
              <w:rPr>
                <w:sz w:val="24"/>
                <w:szCs w:val="24"/>
              </w:rPr>
              <w:t xml:space="preserve">工业X射线探伤曝光训练</w:t>
            </w:r>
            <w:r>
              <w:rPr>
                <w:rFonts w:hint="eastAsia"/>
                <w:sz w:val="24"/>
                <w:szCs w:val="24"/>
                <w:lang w:val="en-US" w:eastAsia="zh-CN"/>
              </w:rPr>
              <w:t xml:space="preserve">模块、</w:t>
            </w:r>
            <w:r>
              <w:rPr>
                <w:sz w:val="24"/>
                <w:szCs w:val="24"/>
              </w:rPr>
              <w:t xml:space="preserve">暗室处理工艺</w:t>
            </w:r>
            <w:r>
              <w:rPr>
                <w:rFonts w:hint="eastAsia"/>
                <w:sz w:val="24"/>
                <w:szCs w:val="24"/>
                <w:lang w:val="en-US" w:eastAsia="zh-CN"/>
              </w:rPr>
              <w:t xml:space="preserve">模块、</w:t>
            </w:r>
            <w:r>
              <w:rPr>
                <w:sz w:val="24"/>
                <w:szCs w:val="24"/>
              </w:rPr>
              <w:t xml:space="preserve">焊接缺陷评定及校核</w:t>
            </w:r>
            <w:r>
              <w:rPr>
                <w:rFonts w:hint="eastAsia"/>
                <w:sz w:val="24"/>
                <w:szCs w:val="24"/>
                <w:lang w:val="en-US" w:eastAsia="zh-CN"/>
              </w:rPr>
              <w:t xml:space="preserve">模块、</w:t>
            </w:r>
            <w:r>
              <w:rPr>
                <w:sz w:val="24"/>
                <w:szCs w:val="24"/>
              </w:rPr>
              <w:t xml:space="preserve">黑度测量及曝光曲线的制作</w:t>
            </w:r>
            <w:r>
              <w:rPr>
                <w:rFonts w:hint="eastAsia"/>
                <w:sz w:val="24"/>
                <w:szCs w:val="24"/>
                <w:lang w:val="en-US" w:eastAsia="zh-CN"/>
              </w:rPr>
              <w:t xml:space="preserve">模块、</w:t>
            </w:r>
            <w:r>
              <w:rPr>
                <w:sz w:val="24"/>
                <w:szCs w:val="24"/>
              </w:rPr>
              <w:t xml:space="preserve">理论考核系统</w:t>
            </w:r>
            <w:r>
              <w:rPr>
                <w:rFonts w:hint="eastAsia"/>
                <w:sz w:val="24"/>
                <w:szCs w:val="24"/>
                <w:lang w:val="en-US" w:eastAsia="zh-CN"/>
              </w:rPr>
              <w:t xml:space="preserve">模块。</w:t>
            </w:r>
            <w:r/>
          </w:p>
          <w:p>
            <w:pPr>
              <w:ind w:firstLine="0"/>
              <w:keepLines w:val="0"/>
              <w:keepNext w:val="0"/>
              <w:pageBreakBefore w:val="0"/>
              <w:spacing w:line="240" w:lineRule="auto"/>
              <w:widowControl w:val="off"/>
              <w:rPr>
                <w:sz w:val="24"/>
                <w:szCs w:val="24"/>
              </w:rPr>
            </w:pPr>
            <w:r>
              <w:rPr>
                <w:rFonts w:hint="eastAsia"/>
                <w:sz w:val="24"/>
                <w:szCs w:val="24"/>
              </w:rPr>
              <w:t xml:space="preserve">（三）射线检测虚拟实训软件（</w:t>
            </w:r>
            <w:r>
              <w:rPr>
                <w:sz w:val="24"/>
                <w:szCs w:val="24"/>
              </w:rPr>
              <w:t xml:space="preserve">PC</w:t>
            </w:r>
            <w:r>
              <w:rPr>
                <w:rFonts w:hint="eastAsia"/>
                <w:sz w:val="24"/>
                <w:szCs w:val="24"/>
              </w:rPr>
              <w:t xml:space="preserve">版）</w:t>
            </w:r>
            <w:r/>
          </w:p>
          <w:p>
            <w:pPr>
              <w:ind w:firstLine="0"/>
              <w:keepLines w:val="0"/>
              <w:keepNext w:val="0"/>
              <w:pageBreakBefore w:val="0"/>
              <w:spacing w:line="240" w:lineRule="auto"/>
              <w:widowControl w:val="off"/>
              <w:rPr>
                <w:rFonts w:hint="eastAsia"/>
                <w:sz w:val="24"/>
                <w:szCs w:val="24"/>
              </w:rPr>
            </w:pPr>
            <w:r>
              <w:rPr>
                <w:rFonts w:hint="eastAsia"/>
                <w:sz w:val="24"/>
                <w:szCs w:val="24"/>
              </w:rPr>
              <w:t xml:space="preserve">（1）理论教学模块</w:t>
            </w:r>
            <w:r/>
          </w:p>
          <w:p>
            <w:pPr>
              <w:ind w:firstLine="0"/>
              <w:keepLines w:val="0"/>
              <w:keepNext w:val="0"/>
              <w:pageBreakBefore w:val="0"/>
              <w:spacing w:line="240" w:lineRule="auto"/>
              <w:widowControl w:val="off"/>
              <w:rPr>
                <w:rFonts w:hint="eastAsia"/>
                <w:sz w:val="24"/>
                <w:szCs w:val="24"/>
              </w:rPr>
            </w:pPr>
            <w:r>
              <w:rPr>
                <w:rFonts w:hint="eastAsia"/>
                <w:sz w:val="24"/>
                <w:szCs w:val="24"/>
                <w:lang w:val="en-US" w:eastAsia="zh-CN"/>
              </w:rPr>
              <w:t xml:space="preserve">包含</w:t>
            </w:r>
            <w:r>
              <w:rPr>
                <w:rFonts w:hint="eastAsia"/>
                <w:sz w:val="24"/>
                <w:szCs w:val="24"/>
              </w:rPr>
              <w:t xml:space="preserve">射线检测基本原理、射线检测设备基本结构及功能、射线产生原理、透照布置及工艺参数、胶片结构和感光原理、射线检测器材（密度计、像质计、标志符合）的使用、暗室布局、暗室处理的基本步骤和技术要求、射线底片的质量指标及控制方法</w:t>
            </w:r>
            <w:r>
              <w:rPr>
                <w:rFonts w:hint="eastAsia"/>
                <w:sz w:val="24"/>
                <w:szCs w:val="24"/>
                <w:lang w:val="en-US" w:eastAsia="zh-CN"/>
              </w:rPr>
              <w:t xml:space="preserve">教学单元</w:t>
            </w:r>
            <w:r>
              <w:rPr>
                <w:rFonts w:hint="eastAsia"/>
                <w:sz w:val="24"/>
                <w:szCs w:val="24"/>
              </w:rPr>
              <w:t xml:space="preserve">。</w:t>
            </w:r>
            <w:r/>
          </w:p>
          <w:p>
            <w:pPr>
              <w:ind w:firstLine="0"/>
              <w:keepLines w:val="0"/>
              <w:keepNext w:val="0"/>
              <w:pageBreakBefore w:val="0"/>
              <w:spacing w:line="240" w:lineRule="auto"/>
              <w:widowControl w:val="off"/>
              <w:rPr>
                <w:rFonts w:hint="eastAsia"/>
                <w:sz w:val="24"/>
                <w:szCs w:val="24"/>
              </w:rPr>
            </w:pPr>
            <w:r>
              <w:rPr>
                <w:rFonts w:hint="eastAsia"/>
                <w:sz w:val="24"/>
                <w:szCs w:val="24"/>
              </w:rPr>
              <w:t xml:space="preserve">（2）实操作业模块</w:t>
            </w:r>
            <w:r/>
          </w:p>
          <w:p>
            <w:pPr>
              <w:ind w:firstLine="0"/>
              <w:keepLines w:val="0"/>
              <w:keepNext w:val="0"/>
              <w:pageBreakBefore w:val="0"/>
              <w:spacing w:line="240" w:lineRule="auto"/>
              <w:widowControl w:val="off"/>
              <w:rPr>
                <w:rFonts w:hint="eastAsia"/>
                <w:sz w:val="24"/>
                <w:szCs w:val="24"/>
              </w:rPr>
            </w:pPr>
            <w:r>
              <w:rPr>
                <w:rFonts w:hint="eastAsia" w:ascii="Segoe UI Symbol" w:hAnsi="Segoe UI Symbol" w:eastAsia="宋体" w:cs="Segoe UI Symbol"/>
                <w:sz w:val="24"/>
                <w:szCs w:val="24"/>
              </w:rPr>
              <w:t xml:space="preserve">●</w:t>
            </w:r>
            <w:r>
              <w:rPr>
                <w:rFonts w:hint="eastAsia"/>
                <w:sz w:val="24"/>
                <w:szCs w:val="24"/>
                <w:lang w:val="en-US" w:eastAsia="zh-CN"/>
              </w:rPr>
              <w:t xml:space="preserve">a.包含</w:t>
            </w:r>
            <w:r>
              <w:rPr>
                <w:rFonts w:hint="eastAsia"/>
                <w:sz w:val="24"/>
                <w:szCs w:val="24"/>
              </w:rPr>
              <w:t xml:space="preserve">工业用X光胶片烘片机和射线机工艺参数的设定（包括烘片机的温度等参数设定；射线机的透照电压、曝光时间、透照电流、焦距等参数设定）。</w:t>
            </w:r>
            <w:r>
              <w:rPr>
                <w:rFonts w:hint="eastAsia"/>
                <w:b/>
                <w:sz w:val="24"/>
                <w:szCs w:val="24"/>
              </w:rPr>
              <w:t xml:space="preserve">（</w:t>
            </w:r>
            <w:r>
              <w:rPr>
                <w:rFonts w:hint="eastAsia"/>
                <w:b/>
                <w:sz w:val="24"/>
                <w:szCs w:val="24"/>
                <w:lang w:val="en-US" w:eastAsia="zh-CN"/>
              </w:rPr>
              <w:t xml:space="preserve">本项</w:t>
            </w:r>
            <w:r>
              <w:rPr>
                <w:rFonts w:hint="eastAsia"/>
                <w:b/>
                <w:sz w:val="24"/>
                <w:szCs w:val="24"/>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sz w:val="24"/>
                <w:szCs w:val="24"/>
              </w:rPr>
              <w:t xml:space="preserve">）</w:t>
            </w:r>
            <w:r/>
          </w:p>
          <w:p>
            <w:pPr>
              <w:ind w:firstLine="0"/>
              <w:keepLines w:val="0"/>
              <w:keepNext w:val="0"/>
              <w:pageBreakBefore w:val="0"/>
              <w:spacing w:line="240" w:lineRule="auto"/>
              <w:widowControl w:val="off"/>
              <w:rPr>
                <w:rFonts w:hint="eastAsia"/>
                <w:sz w:val="24"/>
                <w:szCs w:val="24"/>
              </w:rPr>
            </w:pPr>
            <w:r>
              <w:rPr>
                <w:rFonts w:hint="eastAsia" w:ascii="Segoe UI Symbol" w:hAnsi="Segoe UI Symbol" w:eastAsia="宋体" w:cs="Segoe UI Symbol"/>
                <w:sz w:val="24"/>
                <w:szCs w:val="24"/>
              </w:rPr>
              <w:t xml:space="preserve">●</w:t>
            </w:r>
            <w:r>
              <w:rPr>
                <w:rFonts w:hint="eastAsia"/>
                <w:sz w:val="24"/>
                <w:szCs w:val="24"/>
              </w:rPr>
              <w:t xml:space="preserve">b.</w:t>
            </w:r>
            <w:r>
              <w:rPr>
                <w:rFonts w:hint="eastAsia"/>
                <w:sz w:val="24"/>
                <w:szCs w:val="24"/>
                <w:lang w:val="en-US" w:eastAsia="zh-CN"/>
              </w:rPr>
              <w:t xml:space="preserve">包含</w:t>
            </w:r>
            <w:r>
              <w:rPr>
                <w:rFonts w:hint="eastAsia"/>
                <w:sz w:val="24"/>
                <w:szCs w:val="24"/>
              </w:rPr>
              <w:t xml:space="preserve">暗室和曝光室</w:t>
            </w:r>
            <w:r>
              <w:rPr>
                <w:rFonts w:hint="eastAsia"/>
                <w:sz w:val="24"/>
                <w:szCs w:val="24"/>
                <w:lang w:eastAsia="zh-CN"/>
              </w:rPr>
              <w:t xml:space="preserve">，</w:t>
            </w:r>
            <w:r>
              <w:rPr>
                <w:rFonts w:hint="eastAsia"/>
                <w:sz w:val="24"/>
                <w:szCs w:val="24"/>
              </w:rPr>
              <w:t xml:space="preserve">暗室</w:t>
            </w:r>
            <w:r>
              <w:rPr>
                <w:rFonts w:hint="eastAsia"/>
                <w:sz w:val="24"/>
                <w:szCs w:val="24"/>
                <w:lang w:val="en-US" w:eastAsia="zh-CN"/>
              </w:rPr>
              <w:t xml:space="preserve">至少包含</w:t>
            </w:r>
            <w:r>
              <w:rPr>
                <w:rFonts w:hint="eastAsia"/>
                <w:sz w:val="24"/>
                <w:szCs w:val="24"/>
              </w:rPr>
              <w:t xml:space="preserve">工业恒温洗片机、切装片工作台、工业用X光胶片干片机等主要设备的三维模型</w:t>
            </w:r>
            <w:r>
              <w:rPr>
                <w:rFonts w:hint="eastAsia"/>
                <w:sz w:val="24"/>
                <w:szCs w:val="24"/>
                <w:lang w:eastAsia="zh-CN"/>
              </w:rPr>
              <w:t xml:space="preserve">；</w:t>
            </w:r>
            <w:r>
              <w:rPr>
                <w:rFonts w:hint="eastAsia"/>
                <w:sz w:val="24"/>
                <w:szCs w:val="24"/>
              </w:rPr>
              <w:t xml:space="preserve">曝光室</w:t>
            </w:r>
            <w:r>
              <w:rPr>
                <w:rFonts w:hint="eastAsia"/>
                <w:sz w:val="24"/>
                <w:szCs w:val="24"/>
                <w:lang w:val="en-US" w:eastAsia="zh-CN"/>
              </w:rPr>
              <w:t xml:space="preserve">至少包含</w:t>
            </w:r>
            <w:r>
              <w:rPr>
                <w:rFonts w:hint="eastAsia"/>
                <w:sz w:val="24"/>
                <w:szCs w:val="24"/>
              </w:rPr>
              <w:t xml:space="preserve">工业X射线探伤机控制器、射线机屏蔽门等主要设备设施的三维模型，相关设备具有热点交互实训功能。</w:t>
            </w:r>
            <w:r>
              <w:rPr>
                <w:rFonts w:hint="eastAsia"/>
                <w:b/>
                <w:sz w:val="24"/>
                <w:szCs w:val="24"/>
              </w:rPr>
              <w:t xml:space="preserve">（</w:t>
            </w:r>
            <w:r>
              <w:rPr>
                <w:rFonts w:hint="eastAsia"/>
                <w:b/>
                <w:sz w:val="24"/>
                <w:szCs w:val="24"/>
                <w:lang w:val="en-US" w:eastAsia="zh-CN"/>
              </w:rPr>
              <w:t xml:space="preserve">本项</w:t>
            </w:r>
            <w:r>
              <w:rPr>
                <w:rFonts w:hint="eastAsia"/>
                <w:b/>
                <w:sz w:val="24"/>
                <w:szCs w:val="24"/>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sz w:val="24"/>
                <w:szCs w:val="24"/>
              </w:rPr>
              <w:t xml:space="preserve">）</w:t>
            </w:r>
            <w:r/>
          </w:p>
          <w:p>
            <w:pPr>
              <w:ind w:firstLine="0"/>
              <w:keepLines w:val="0"/>
              <w:keepNext w:val="0"/>
              <w:pageBreakBefore w:val="0"/>
              <w:spacing w:line="240" w:lineRule="auto"/>
              <w:widowControl w:val="off"/>
              <w:rPr>
                <w:rFonts w:hint="eastAsia"/>
                <w:sz w:val="24"/>
                <w:szCs w:val="24"/>
                <w:lang w:val="en-US" w:eastAsia="zh-CN"/>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实操</w:t>
            </w:r>
            <w:r>
              <w:rPr>
                <w:rFonts w:hint="eastAsia"/>
                <w:sz w:val="24"/>
                <w:szCs w:val="24"/>
                <w:lang w:val="en-US" w:eastAsia="zh-CN"/>
              </w:rPr>
              <w:t xml:space="preserve">模块</w:t>
            </w:r>
            <w:r/>
          </w:p>
          <w:p>
            <w:pPr>
              <w:ind w:firstLine="0"/>
              <w:keepLines w:val="0"/>
              <w:keepNext w:val="0"/>
              <w:pageBreakBefore w:val="0"/>
              <w:spacing w:line="240" w:lineRule="auto"/>
              <w:widowControl w:val="off"/>
              <w:rPr>
                <w:rFonts w:hint="eastAsia"/>
                <w:sz w:val="24"/>
                <w:szCs w:val="24"/>
              </w:rPr>
            </w:pPr>
            <w:r>
              <w:rPr>
                <w:rFonts w:hint="eastAsia"/>
                <w:sz w:val="24"/>
                <w:szCs w:val="24"/>
              </w:rPr>
              <w:t xml:space="preserve">a.模块主要包括：射线检测的操作场景以及胶片暗室处理三维场景操作流程。</w:t>
            </w:r>
            <w:r/>
          </w:p>
          <w:p>
            <w:pPr>
              <w:ind w:firstLine="0"/>
              <w:keepLines w:val="0"/>
              <w:keepNext w:val="0"/>
              <w:pageBreakBefore w:val="0"/>
              <w:spacing w:line="240" w:lineRule="auto"/>
              <w:widowControl w:val="off"/>
              <w:rPr>
                <w:rFonts w:hint="eastAsia"/>
                <w:sz w:val="24"/>
                <w:szCs w:val="24"/>
              </w:rPr>
            </w:pPr>
            <w:r>
              <w:rPr>
                <w:rFonts w:hint="eastAsia" w:ascii="Segoe UI Symbol" w:hAnsi="Segoe UI Symbol" w:eastAsia="宋体" w:cs="Segoe UI Symbol"/>
                <w:sz w:val="24"/>
                <w:szCs w:val="24"/>
              </w:rPr>
              <w:t xml:space="preserve">●</w:t>
            </w:r>
            <w:r>
              <w:rPr>
                <w:rFonts w:hint="eastAsia"/>
                <w:sz w:val="24"/>
                <w:szCs w:val="24"/>
              </w:rPr>
              <w:t xml:space="preserve">b.三维实操部分</w:t>
            </w:r>
            <w:r>
              <w:rPr>
                <w:rFonts w:hint="eastAsia"/>
                <w:sz w:val="24"/>
                <w:szCs w:val="24"/>
                <w:lang w:val="en-US" w:eastAsia="zh-CN"/>
              </w:rPr>
              <w:t xml:space="preserve">至少包括</w:t>
            </w:r>
            <w:r>
              <w:rPr>
                <w:rFonts w:hint="eastAsia"/>
                <w:sz w:val="24"/>
                <w:szCs w:val="24"/>
              </w:rPr>
              <w:t xml:space="preserve">：射线探伤基本操作流程</w:t>
            </w:r>
            <w:r>
              <w:rPr>
                <w:rFonts w:hint="eastAsia"/>
                <w:sz w:val="24"/>
                <w:szCs w:val="24"/>
                <w:lang w:eastAsia="zh-CN"/>
              </w:rPr>
              <w:t xml:space="preserve">、</w:t>
            </w:r>
            <w:r>
              <w:rPr>
                <w:rFonts w:hint="eastAsia"/>
                <w:sz w:val="24"/>
                <w:szCs w:val="24"/>
              </w:rPr>
              <w:t xml:space="preserve">暗室处理流程、底片质量评价等专业流程及场景的实操和培训。</w:t>
            </w:r>
            <w:r>
              <w:rPr>
                <w:rFonts w:hint="eastAsia"/>
                <w:b/>
                <w:sz w:val="24"/>
                <w:szCs w:val="24"/>
              </w:rPr>
              <w:t xml:space="preserve">（</w:t>
            </w:r>
            <w:r>
              <w:rPr>
                <w:rFonts w:hint="eastAsia"/>
                <w:b/>
                <w:sz w:val="24"/>
                <w:szCs w:val="24"/>
                <w:lang w:val="en-US" w:eastAsia="zh-CN"/>
              </w:rPr>
              <w:t xml:space="preserve">本项</w:t>
            </w:r>
            <w:r>
              <w:rPr>
                <w:rFonts w:hint="eastAsia"/>
                <w:b/>
                <w:sz w:val="24"/>
                <w:szCs w:val="24"/>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sz w:val="24"/>
                <w:szCs w:val="24"/>
              </w:rPr>
              <w:t xml:space="preserve">）</w:t>
            </w:r>
            <w:r/>
          </w:p>
        </w:tc>
      </w:tr>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5</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超声相控阵检测仪</w:t>
            </w:r>
            <w:r/>
          </w:p>
        </w:tc>
        <w:tc>
          <w:tcPr>
            <w:shd w:val="clear" w:color="auto" w:fill="auto"/>
            <w:tcW w:w="4152" w:type="pct"/>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（一）功能特点</w:t>
            </w:r>
            <w:r>
              <w:rPr>
                <w:rFonts w:hint="eastAsia"/>
                <w:sz w:val="24"/>
                <w:szCs w:val="24"/>
              </w:rPr>
              <w:t xml:space="preserve">要求</w:t>
            </w:r>
            <w:r/>
          </w:p>
          <w:p>
            <w:pPr>
              <w:ind w:firstLine="0"/>
              <w:keepLines w:val="0"/>
              <w:keepNext w:val="0"/>
              <w:pageBreakBefore w:val="0"/>
              <w:spacing w:line="240" w:lineRule="auto"/>
              <w:widowControl w:val="off"/>
              <w:rPr>
                <w:sz w:val="24"/>
                <w:szCs w:val="24"/>
              </w:rPr>
            </w:pPr>
            <w:r>
              <w:rPr>
                <w:sz w:val="24"/>
                <w:szCs w:val="24"/>
              </w:rPr>
              <w:t xml:space="preserve">1.支持</w:t>
            </w:r>
            <w:r>
              <w:rPr>
                <w:rFonts w:hint="eastAsia"/>
                <w:sz w:val="24"/>
                <w:szCs w:val="24"/>
                <w:lang w:val="en-US" w:eastAsia="zh-CN"/>
              </w:rPr>
              <w:t xml:space="preserve">≥</w:t>
            </w:r>
            <w:r>
              <w:rPr>
                <w:sz w:val="24"/>
                <w:szCs w:val="24"/>
              </w:rPr>
              <w:t xml:space="preserve">64晶片探头，同时发射波束晶片</w:t>
            </w:r>
            <w:r>
              <w:rPr>
                <w:rFonts w:hint="eastAsia"/>
                <w:sz w:val="24"/>
                <w:szCs w:val="24"/>
                <w:lang w:val="en-US" w:eastAsia="zh-CN"/>
              </w:rPr>
              <w:t xml:space="preserve">≥</w:t>
            </w:r>
            <w:r>
              <w:rPr>
                <w:sz w:val="24"/>
                <w:szCs w:val="24"/>
              </w:rPr>
              <w:t xml:space="preserve">32个，配合</w:t>
            </w:r>
            <w:r>
              <w:rPr>
                <w:rFonts w:hint="eastAsia"/>
                <w:sz w:val="24"/>
                <w:szCs w:val="24"/>
                <w:lang w:val="en-US" w:eastAsia="zh-CN"/>
              </w:rPr>
              <w:t xml:space="preserve">≥</w:t>
            </w:r>
            <w:r>
              <w:rPr>
                <w:sz w:val="24"/>
                <w:szCs w:val="24"/>
              </w:rPr>
              <w:t xml:space="preserve">4通道TOFD检测功能；</w:t>
            </w:r>
            <w:r/>
          </w:p>
          <w:p>
            <w:pPr>
              <w:ind w:firstLine="0"/>
              <w:keepLines w:val="0"/>
              <w:keepNext w:val="0"/>
              <w:pageBreakBefore w:val="0"/>
              <w:spacing w:line="240" w:lineRule="auto"/>
              <w:widowControl w:val="off"/>
              <w:rPr>
                <w:sz w:val="24"/>
                <w:szCs w:val="24"/>
              </w:rPr>
            </w:pPr>
            <w:r>
              <w:rPr>
                <w:rFonts w:hint="eastAsia"/>
                <w:lang w:val="en-US" w:eastAsia="zh-CN"/>
              </w:rPr>
              <w:t xml:space="preserve">★</w:t>
            </w:r>
            <w:r>
              <w:rPr>
                <w:rFonts w:cs="Times New Roman"/>
                <w:sz w:val="24"/>
                <w:szCs w:val="24"/>
              </w:rPr>
              <w:t xml:space="preserve">2.</w:t>
            </w:r>
            <w:r>
              <w:rPr>
                <w:sz w:val="24"/>
                <w:szCs w:val="24"/>
              </w:rPr>
              <w:t xml:space="preserve">仪器键盘按键背光灯设计，满足不同环境检测要求；</w:t>
            </w:r>
            <w:r>
              <w:rPr>
                <w:b/>
                <w:bCs/>
                <w:sz w:val="24"/>
                <w:szCs w:val="24"/>
              </w:rPr>
              <w:t xml:space="preserve">（提供</w:t>
            </w:r>
            <w:r>
              <w:rPr>
                <w:rFonts w:hint="eastAsia"/>
                <w:b/>
                <w:sz w:val="24"/>
                <w:szCs w:val="24"/>
                <w:lang w:val="en-US" w:eastAsia="zh-CN"/>
              </w:rPr>
              <w:t xml:space="preserve">彩页或产品说明书</w:t>
            </w:r>
            <w:r>
              <w:rPr>
                <w:b/>
                <w:bCs/>
                <w:sz w:val="24"/>
                <w:szCs w:val="24"/>
              </w:rPr>
              <w:t xml:space="preserve">或仪器功能截图等证明资料</w:t>
            </w:r>
            <w:r>
              <w:rPr>
                <w:rFonts w:hint="eastAsia"/>
                <w:b/>
                <w:sz w:val="24"/>
                <w:szCs w:val="24"/>
              </w:rPr>
              <w:t xml:space="preserve">，以证明其技术符合性</w:t>
            </w:r>
            <w:r>
              <w:rPr>
                <w:b/>
                <w:bCs/>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3.全程动态聚焦选项；</w:t>
            </w:r>
            <w:r>
              <w:rPr>
                <w:rFonts w:hint="eastAsia"/>
                <w:sz w:val="24"/>
                <w:szCs w:val="24"/>
              </w:rPr>
              <w:t xml:space="preserve">具备</w:t>
            </w:r>
            <w:r>
              <w:rPr>
                <w:sz w:val="24"/>
                <w:szCs w:val="24"/>
              </w:rPr>
              <w:t xml:space="preserve">视频滤波处理功能，改善图像显示；</w:t>
            </w:r>
            <w:r/>
          </w:p>
          <w:p>
            <w:pPr>
              <w:ind w:firstLine="0"/>
              <w:keepLines w:val="0"/>
              <w:keepNext w:val="0"/>
              <w:pageBreakBefore w:val="0"/>
              <w:spacing w:line="240" w:lineRule="auto"/>
              <w:widowControl w:val="off"/>
              <w:rPr>
                <w:sz w:val="24"/>
                <w:szCs w:val="24"/>
              </w:rPr>
            </w:pPr>
            <w:r>
              <w:rPr>
                <w:sz w:val="24"/>
                <w:szCs w:val="24"/>
              </w:rPr>
              <w:t xml:space="preserve">4.采用密封防水防尘防油设计；</w:t>
            </w:r>
            <w:r/>
          </w:p>
          <w:p>
            <w:pPr>
              <w:ind w:firstLine="0"/>
              <w:keepLines w:val="0"/>
              <w:keepNext w:val="0"/>
              <w:pageBreakBefore w:val="0"/>
              <w:spacing w:line="240" w:lineRule="auto"/>
              <w:widowControl w:val="off"/>
              <w:rPr>
                <w:sz w:val="24"/>
                <w:szCs w:val="24"/>
              </w:rPr>
            </w:pPr>
            <w:r>
              <w:rPr>
                <w:sz w:val="24"/>
                <w:szCs w:val="24"/>
              </w:rPr>
              <w:t xml:space="preserve">5.存储容量</w:t>
            </w:r>
            <w:r>
              <w:rPr>
                <w:rFonts w:hint="eastAsia"/>
                <w:sz w:val="24"/>
                <w:szCs w:val="24"/>
                <w:lang w:eastAsia="zh-CN"/>
              </w:rPr>
              <w:t xml:space="preserve">≥</w:t>
            </w:r>
            <w:r>
              <w:rPr>
                <w:sz w:val="24"/>
                <w:szCs w:val="24"/>
              </w:rPr>
              <w:t xml:space="preserve">256G，可扩充；</w:t>
            </w:r>
            <w:r/>
          </w:p>
          <w:p>
            <w:pPr>
              <w:ind w:firstLine="0"/>
              <w:keepLines w:val="0"/>
              <w:keepNext w:val="0"/>
              <w:pageBreakBefore w:val="0"/>
              <w:spacing w:line="240" w:lineRule="auto"/>
              <w:widowControl w:val="off"/>
              <w:rPr>
                <w:sz w:val="24"/>
                <w:szCs w:val="24"/>
              </w:rPr>
            </w:pPr>
            <w:r>
              <w:rPr>
                <w:sz w:val="24"/>
                <w:szCs w:val="24"/>
              </w:rPr>
              <w:t xml:space="preserve">6.可3D实时仿真螺栓检测类型，接近真实工件。参数输入实时更新，并显示在3D示意图中；</w:t>
            </w:r>
            <w:r/>
          </w:p>
          <w:p>
            <w:pPr>
              <w:ind w:firstLine="0"/>
              <w:keepLines w:val="0"/>
              <w:keepNext w:val="0"/>
              <w:pageBreakBefore w:val="0"/>
              <w:spacing w:line="240" w:lineRule="auto"/>
              <w:widowControl w:val="off"/>
              <w:rPr>
                <w:sz w:val="24"/>
                <w:szCs w:val="24"/>
              </w:rPr>
            </w:pPr>
            <w:r>
              <w:rPr>
                <w:sz w:val="24"/>
                <w:szCs w:val="24"/>
              </w:rPr>
              <w:t xml:space="preserve">7.支持ACG和TCG同步同时采集制作。ACG和TCG曲线补偿功能，解决扇形扫查时能量分布不均匀及测量误差；</w:t>
            </w:r>
            <w:r/>
          </w:p>
          <w:p>
            <w:pPr>
              <w:ind w:firstLine="0"/>
              <w:keepLines w:val="0"/>
              <w:keepNext w:val="0"/>
              <w:pageBreakBefore w:val="0"/>
              <w:spacing w:line="240" w:lineRule="auto"/>
              <w:widowControl w:val="off"/>
              <w:rPr>
                <w:sz w:val="24"/>
                <w:szCs w:val="24"/>
              </w:rPr>
            </w:pPr>
            <w:r>
              <w:rPr>
                <w:sz w:val="24"/>
                <w:szCs w:val="24"/>
              </w:rPr>
              <w:t xml:space="preserve">8.可根据工件、探头及楔块参数自动生成聚焦法则；</w:t>
            </w:r>
            <w:r/>
          </w:p>
          <w:p>
            <w:pPr>
              <w:ind w:firstLine="0"/>
              <w:keepLines w:val="0"/>
              <w:keepNext w:val="0"/>
              <w:pageBreakBefore w:val="0"/>
              <w:spacing w:line="240" w:lineRule="auto"/>
              <w:widowControl w:val="off"/>
              <w:rPr>
                <w:sz w:val="24"/>
                <w:szCs w:val="24"/>
              </w:rPr>
            </w:pPr>
            <w:r>
              <w:rPr>
                <w:sz w:val="24"/>
                <w:szCs w:val="24"/>
              </w:rPr>
              <w:t xml:space="preserve">9.可进行双相控阵探头的单面双侧同时扫查功能（需配一转二转接头）；</w:t>
            </w:r>
            <w:r/>
          </w:p>
          <w:p>
            <w:pPr>
              <w:ind w:firstLine="0"/>
              <w:keepLines w:val="0"/>
              <w:keepNext w:val="0"/>
              <w:pageBreakBefore w:val="0"/>
              <w:spacing w:line="240" w:lineRule="auto"/>
              <w:widowControl w:val="off"/>
              <w:rPr>
                <w:sz w:val="24"/>
                <w:szCs w:val="24"/>
              </w:rPr>
            </w:pPr>
            <w:r>
              <w:rPr>
                <w:sz w:val="24"/>
                <w:szCs w:val="24"/>
              </w:rPr>
              <w:t xml:space="preserve">10.具备通过仪器内置仿真软件对检测对象的结构进行实时仿真成像，具备升级扩展更多仿真应用软件功能；具有工件建模（平板对接焊缝，小径管，腐蚀成像，复合板检测，螺栓检测，T型焊缝，不锈钢检测等）和CAD模型导入波束覆盖功能；具有对数据快速采集和缺陷成像判断分析的能力；</w:t>
            </w:r>
            <w:r/>
          </w:p>
          <w:p>
            <w:pPr>
              <w:ind w:firstLine="0"/>
              <w:keepLines w:val="0"/>
              <w:keepNext w:val="0"/>
              <w:pageBreakBefore w:val="0"/>
              <w:spacing w:line="240" w:lineRule="auto"/>
              <w:widowControl w:val="off"/>
              <w:rPr>
                <w:sz w:val="24"/>
                <w:szCs w:val="24"/>
              </w:rPr>
            </w:pPr>
            <w:r>
              <w:rPr>
                <w:sz w:val="24"/>
                <w:szCs w:val="24"/>
              </w:rPr>
              <w:t xml:space="preserve">11.具备双线阵（DLA）、双面阵（DMA）奥氏体不锈钢检测功能；</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cs="Times New Roman"/>
                <w:sz w:val="24"/>
                <w:szCs w:val="24"/>
              </w:rPr>
              <w:t xml:space="preserve">12.</w:t>
            </w:r>
            <w:r>
              <w:rPr>
                <w:sz w:val="24"/>
                <w:szCs w:val="24"/>
              </w:rPr>
              <w:t xml:space="preserve">配备满足海上平台检测需要</w:t>
            </w:r>
            <w:r>
              <w:rPr>
                <w:rFonts w:hint="eastAsia"/>
                <w:sz w:val="24"/>
                <w:szCs w:val="24"/>
                <w:lang w:val="en-US" w:eastAsia="zh-CN"/>
              </w:rPr>
              <w:t xml:space="preserve">的</w:t>
            </w:r>
            <w:r>
              <w:rPr>
                <w:sz w:val="24"/>
                <w:szCs w:val="24"/>
              </w:rPr>
              <w:t xml:space="preserve">仿真软件，内置海上平台钻杆稳定器检测工艺和吊钩检测工艺。</w:t>
            </w:r>
            <w:r>
              <w:rPr>
                <w:b/>
                <w:bCs/>
                <w:sz w:val="24"/>
                <w:szCs w:val="24"/>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bCs/>
                <w:sz w:val="24"/>
                <w:szCs w:val="24"/>
              </w:rPr>
              <w:t xml:space="preserve">）</w:t>
            </w:r>
            <w:r/>
          </w:p>
          <w:p>
            <w:pPr>
              <w:ind w:firstLine="0"/>
              <w:keepLines w:val="0"/>
              <w:keepNext w:val="0"/>
              <w:pageBreakBefore w:val="0"/>
              <w:spacing w:line="240" w:lineRule="auto"/>
              <w:widowControl w:val="off"/>
              <w:rPr>
                <w:sz w:val="24"/>
                <w:szCs w:val="24"/>
              </w:rPr>
            </w:pPr>
            <w:r>
              <w:rPr>
                <w:rFonts w:hint="eastAsia" w:ascii="Segoe UI Symbol" w:hAnsi="Segoe UI Symbol" w:cs="Segoe UI Symbol"/>
                <w:sz w:val="24"/>
                <w:szCs w:val="24"/>
              </w:rPr>
              <w:t xml:space="preserve">▲</w:t>
            </w:r>
            <w:r>
              <w:rPr>
                <w:rFonts w:cs="Times New Roman"/>
                <w:sz w:val="24"/>
                <w:szCs w:val="24"/>
              </w:rPr>
              <w:t xml:space="preserve">13.</w:t>
            </w:r>
            <w:r>
              <w:rPr>
                <w:sz w:val="24"/>
                <w:szCs w:val="24"/>
              </w:rPr>
              <w:t xml:space="preserve">离线软件可去除指定区域以外的显示信号，将非相关显示去除。</w:t>
            </w:r>
            <w:r>
              <w:rPr>
                <w:b/>
                <w:bCs/>
                <w:sz w:val="24"/>
                <w:szCs w:val="24"/>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bCs/>
                <w:sz w:val="24"/>
                <w:szCs w:val="24"/>
              </w:rPr>
              <w:t xml:space="preserve">）</w:t>
            </w:r>
            <w:r/>
          </w:p>
          <w:p>
            <w:pPr>
              <w:ind w:firstLine="0"/>
              <w:keepLines w:val="0"/>
              <w:keepNext w:val="0"/>
              <w:pageBreakBefore w:val="0"/>
              <w:spacing w:line="240" w:lineRule="auto"/>
              <w:widowControl w:val="off"/>
              <w:rPr>
                <w:sz w:val="24"/>
                <w:szCs w:val="24"/>
              </w:rPr>
            </w:pPr>
            <w:r>
              <w:rPr>
                <w:sz w:val="24"/>
                <w:szCs w:val="24"/>
              </w:rPr>
              <w:t xml:space="preserve">（二）技术参数</w:t>
            </w:r>
            <w:r>
              <w:rPr>
                <w:rFonts w:hint="eastAsia"/>
                <w:sz w:val="24"/>
                <w:szCs w:val="24"/>
              </w:rPr>
              <w:t xml:space="preserve">要求</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.通道参数:</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PA模式:32:64通道</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TOFD模式:四通道</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.物理参数:</w:t>
            </w:r>
            <w:r/>
          </w:p>
          <w:p>
            <w:pPr>
              <w:pStyle w:val="887"/>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显示屏:</w:t>
            </w:r>
            <w:r>
              <w:rPr>
                <w:rFonts w:hint="eastAsia"/>
                <w:sz w:val="24"/>
                <w:szCs w:val="24"/>
                <w:lang w:val="en-US" w:eastAsia="zh-CN"/>
              </w:rPr>
              <w:t xml:space="preserve">≥</w:t>
            </w:r>
            <w:r>
              <w:rPr>
                <w:sz w:val="24"/>
                <w:szCs w:val="24"/>
              </w:rPr>
              <w:t xml:space="preserve">1024×768高清彩色触摸屏</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探头接口:相控阵探头接口；C5常规探头接口，支持一发一收及自发自收</w:t>
            </w:r>
            <w:r/>
          </w:p>
          <w:p>
            <w:pPr>
              <w:ind w:firstLine="0"/>
              <w:keepLines w:val="0"/>
              <w:keepNext w:val="0"/>
              <w:pageBreakBefore w:val="0"/>
              <w:spacing w:line="240" w:lineRule="auto"/>
              <w:widowControl w:val="off"/>
              <w:rPr>
                <w:sz w:val="24"/>
                <w:szCs w:val="24"/>
              </w:rPr>
            </w:pPr>
            <w:r>
              <w:rPr>
                <w:rFonts w:hint="eastAsia"/>
                <w:sz w:val="24"/>
                <w:szCs w:val="24"/>
              </w:rPr>
              <w:t xml:space="preserve">（3）</w:t>
            </w:r>
            <w:r>
              <w:rPr>
                <w:sz w:val="24"/>
                <w:szCs w:val="24"/>
              </w:rPr>
              <w:t xml:space="preserve">I/O接口:USB2.0/USB3.0接口；VGA；LAN；编码器接口（</w:t>
            </w:r>
            <w:r>
              <w:rPr>
                <w:rFonts w:hint="eastAsia"/>
                <w:sz w:val="24"/>
                <w:szCs w:val="24"/>
                <w:lang w:eastAsia="zh-CN"/>
              </w:rPr>
              <w:t xml:space="preserve">≥</w:t>
            </w:r>
            <w:r>
              <w:rPr>
                <w:sz w:val="24"/>
                <w:szCs w:val="24"/>
              </w:rPr>
              <w:t xml:space="preserve">2个）</w:t>
            </w:r>
            <w:r/>
          </w:p>
          <w:p>
            <w:pPr>
              <w:pStyle w:val="887"/>
              <w:ind w:firstLine="0"/>
              <w:keepLines w:val="0"/>
              <w:keepNext w:val="0"/>
              <w:pageBreakBefore w:val="0"/>
              <w:spacing w:line="240" w:lineRule="auto"/>
              <w:widowControl w:val="off"/>
              <w:rPr>
                <w:sz w:val="24"/>
                <w:szCs w:val="24"/>
              </w:rPr>
            </w:pPr>
            <w:r>
              <w:rPr>
                <w:rFonts w:hint="eastAsia"/>
                <w:sz w:val="24"/>
                <w:szCs w:val="24"/>
              </w:rPr>
              <w:t xml:space="preserve">（4）</w:t>
            </w:r>
            <w:r>
              <w:rPr>
                <w:sz w:val="24"/>
                <w:szCs w:val="24"/>
              </w:rPr>
              <w:t xml:space="preserve">数据存储:内部：</w:t>
            </w:r>
            <w:r>
              <w:rPr>
                <w:rFonts w:hint="eastAsia"/>
                <w:sz w:val="24"/>
                <w:szCs w:val="24"/>
                <w:lang w:val="en-US" w:eastAsia="zh-CN"/>
              </w:rPr>
              <w:t xml:space="preserve">≥</w:t>
            </w:r>
            <w:r>
              <w:rPr>
                <w:sz w:val="24"/>
                <w:szCs w:val="24"/>
              </w:rPr>
              <w:t xml:space="preserve">256G，可扩展；外部：U盘</w:t>
            </w:r>
            <w:r/>
          </w:p>
          <w:p>
            <w:pPr>
              <w:ind w:firstLine="0"/>
              <w:keepLines w:val="0"/>
              <w:keepNext w:val="0"/>
              <w:pageBreakBefore w:val="0"/>
              <w:spacing w:line="240" w:lineRule="auto"/>
              <w:widowControl w:val="off"/>
              <w:rPr>
                <w:sz w:val="24"/>
                <w:szCs w:val="24"/>
              </w:rPr>
            </w:pPr>
            <w:r>
              <w:rPr>
                <w:rFonts w:hint="eastAsia"/>
                <w:sz w:val="24"/>
                <w:szCs w:val="24"/>
              </w:rPr>
              <w:t xml:space="preserve">（5）</w:t>
            </w:r>
            <w:r>
              <w:rPr>
                <w:sz w:val="24"/>
                <w:szCs w:val="24"/>
              </w:rPr>
              <w:t xml:space="preserve">重量:</w:t>
            </w:r>
            <w:r>
              <w:rPr>
                <w:rFonts w:hint="eastAsia"/>
                <w:sz w:val="24"/>
                <w:szCs w:val="24"/>
                <w:lang w:eastAsia="zh-CN"/>
              </w:rPr>
              <w:t xml:space="preserve">≤</w:t>
            </w:r>
            <w:r>
              <w:rPr>
                <w:sz w:val="24"/>
                <w:szCs w:val="24"/>
              </w:rPr>
              <w:t xml:space="preserve">4.5kg（含电池）</w:t>
            </w:r>
            <w:r/>
          </w:p>
          <w:p>
            <w:pPr>
              <w:pStyle w:val="887"/>
              <w:ind w:firstLine="0"/>
              <w:keepLines w:val="0"/>
              <w:keepNext w:val="0"/>
              <w:pageBreakBefore w:val="0"/>
              <w:spacing w:line="240" w:lineRule="auto"/>
              <w:widowControl w:val="off"/>
              <w:rPr>
                <w:sz w:val="24"/>
                <w:szCs w:val="24"/>
              </w:rPr>
            </w:pPr>
            <w:r>
              <w:rPr>
                <w:rFonts w:hint="eastAsia"/>
                <w:sz w:val="24"/>
                <w:szCs w:val="24"/>
              </w:rPr>
              <w:t xml:space="preserve">（6）</w:t>
            </w:r>
            <w:r>
              <w:rPr>
                <w:sz w:val="24"/>
                <w:szCs w:val="24"/>
              </w:rPr>
              <w:t xml:space="preserve">电源:</w:t>
            </w:r>
            <w:r>
              <w:rPr>
                <w:rFonts w:hint="eastAsia"/>
                <w:sz w:val="24"/>
                <w:szCs w:val="24"/>
                <w:lang w:val="en-US" w:eastAsia="zh-CN"/>
              </w:rPr>
              <w:t xml:space="preserve">≥</w:t>
            </w:r>
            <w:r>
              <w:rPr>
                <w:sz w:val="24"/>
                <w:szCs w:val="24"/>
              </w:rPr>
              <w:t xml:space="preserve">14V大容量锂离子电池组，外接19V适配器</w:t>
            </w:r>
            <w:r/>
          </w:p>
          <w:p>
            <w:pPr>
              <w:ind w:firstLine="0"/>
              <w:keepLines w:val="0"/>
              <w:keepNext w:val="0"/>
              <w:pageBreakBefore w:val="0"/>
              <w:spacing w:line="240" w:lineRule="auto"/>
              <w:widowControl w:val="off"/>
              <w:rPr>
                <w:sz w:val="24"/>
                <w:szCs w:val="24"/>
              </w:rPr>
            </w:pPr>
            <w:r>
              <w:rPr>
                <w:rFonts w:hint="eastAsia"/>
                <w:sz w:val="24"/>
                <w:szCs w:val="24"/>
              </w:rPr>
              <w:t xml:space="preserve">（7）</w:t>
            </w:r>
            <w:r>
              <w:rPr>
                <w:sz w:val="24"/>
                <w:szCs w:val="24"/>
              </w:rPr>
              <w:t xml:space="preserve">防护等级：</w:t>
            </w:r>
            <w:r>
              <w:rPr>
                <w:rFonts w:hint="eastAsia"/>
                <w:sz w:val="24"/>
                <w:szCs w:val="24"/>
                <w:lang w:eastAsia="zh-CN"/>
              </w:rPr>
              <w:t xml:space="preserve">≥</w:t>
            </w:r>
            <w:r>
              <w:rPr>
                <w:sz w:val="24"/>
                <w:szCs w:val="24"/>
              </w:rPr>
              <w:t xml:space="preserve">IP65</w:t>
            </w:r>
            <w:r/>
          </w:p>
          <w:p>
            <w:pPr>
              <w:ind w:firstLine="0"/>
              <w:keepLines w:val="0"/>
              <w:keepNext w:val="0"/>
              <w:pageBreakBefore w:val="0"/>
              <w:spacing w:line="240" w:lineRule="auto"/>
              <w:widowControl w:val="off"/>
              <w:rPr>
                <w:sz w:val="24"/>
                <w:szCs w:val="24"/>
              </w:rPr>
            </w:pPr>
            <w:r>
              <w:rPr>
                <w:sz w:val="24"/>
                <w:szCs w:val="24"/>
              </w:rPr>
              <w:t xml:space="preserve">3.PA模式参数:</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重复频率:30Hz～30kHz</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电压:负方波20V～110V(PA模式)20V～350V(TOFD/PE)</w:t>
            </w:r>
            <w:r/>
          </w:p>
          <w:p>
            <w:pPr>
              <w:ind w:firstLine="0"/>
              <w:keepLines w:val="0"/>
              <w:keepNext w:val="0"/>
              <w:pageBreakBefore w:val="0"/>
              <w:spacing w:line="240" w:lineRule="auto"/>
              <w:widowControl w:val="off"/>
              <w:rPr>
                <w:sz w:val="24"/>
                <w:szCs w:val="24"/>
              </w:rPr>
            </w:pPr>
            <w:r>
              <w:rPr>
                <w:rFonts w:hint="eastAsia"/>
                <w:sz w:val="24"/>
                <w:szCs w:val="24"/>
              </w:rPr>
              <w:t xml:space="preserve">（3）</w:t>
            </w:r>
            <w:r>
              <w:rPr>
                <w:sz w:val="24"/>
                <w:szCs w:val="24"/>
              </w:rPr>
              <w:t xml:space="preserve">脉冲宽度:20ns～1280ns，分辨率</w:t>
            </w:r>
            <w:r>
              <w:rPr>
                <w:rFonts w:hint="eastAsia"/>
                <w:sz w:val="24"/>
                <w:szCs w:val="24"/>
                <w:lang w:val="en-US" w:eastAsia="zh-CN"/>
              </w:rPr>
              <w:t xml:space="preserve">≤</w:t>
            </w:r>
            <w:r>
              <w:rPr>
                <w:sz w:val="24"/>
                <w:szCs w:val="24"/>
              </w:rPr>
              <w:t xml:space="preserve">2.5ns</w:t>
            </w:r>
            <w:r/>
          </w:p>
          <w:p>
            <w:pPr>
              <w:ind w:firstLine="0"/>
              <w:keepLines w:val="0"/>
              <w:keepNext w:val="0"/>
              <w:pageBreakBefore w:val="0"/>
              <w:spacing w:line="240" w:lineRule="auto"/>
              <w:widowControl w:val="off"/>
              <w:rPr>
                <w:sz w:val="24"/>
                <w:szCs w:val="24"/>
              </w:rPr>
            </w:pPr>
            <w:r>
              <w:rPr>
                <w:rFonts w:hint="eastAsia"/>
                <w:sz w:val="24"/>
                <w:szCs w:val="24"/>
              </w:rPr>
              <w:t xml:space="preserve">（4）</w:t>
            </w:r>
            <w:r>
              <w:rPr>
                <w:sz w:val="24"/>
                <w:szCs w:val="24"/>
              </w:rPr>
              <w:t xml:space="preserve">延时精度:</w:t>
            </w:r>
            <w:r>
              <w:rPr>
                <w:rFonts w:hint="eastAsia"/>
                <w:sz w:val="24"/>
                <w:szCs w:val="24"/>
                <w:lang w:val="en-US" w:eastAsia="zh-CN"/>
              </w:rPr>
              <w:t xml:space="preserve">≤</w:t>
            </w:r>
            <w:r>
              <w:rPr>
                <w:sz w:val="24"/>
                <w:szCs w:val="24"/>
              </w:rPr>
              <w:t xml:space="preserve">2.5ns</w:t>
            </w:r>
            <w:r/>
          </w:p>
          <w:p>
            <w:pPr>
              <w:ind w:firstLine="0"/>
              <w:keepLines w:val="0"/>
              <w:keepNext w:val="0"/>
              <w:pageBreakBefore w:val="0"/>
              <w:spacing w:line="240" w:lineRule="auto"/>
              <w:widowControl w:val="off"/>
              <w:rPr>
                <w:sz w:val="24"/>
                <w:szCs w:val="24"/>
              </w:rPr>
            </w:pPr>
            <w:r>
              <w:rPr>
                <w:rFonts w:hint="eastAsia"/>
                <w:sz w:val="24"/>
                <w:szCs w:val="24"/>
              </w:rPr>
              <w:t xml:space="preserve">（5）</w:t>
            </w:r>
            <w:r>
              <w:rPr>
                <w:sz w:val="24"/>
                <w:szCs w:val="24"/>
              </w:rPr>
              <w:t xml:space="preserve">接收延时:0us～1000us</w:t>
            </w:r>
            <w:r/>
          </w:p>
          <w:p>
            <w:pPr>
              <w:ind w:firstLine="0"/>
              <w:keepLines w:val="0"/>
              <w:keepNext w:val="0"/>
              <w:pageBreakBefore w:val="0"/>
              <w:spacing w:line="240" w:lineRule="auto"/>
              <w:widowControl w:val="off"/>
              <w:rPr>
                <w:sz w:val="24"/>
                <w:szCs w:val="24"/>
              </w:rPr>
            </w:pPr>
            <w:r>
              <w:rPr>
                <w:rFonts w:hint="eastAsia"/>
                <w:sz w:val="24"/>
                <w:szCs w:val="24"/>
              </w:rPr>
              <w:t xml:space="preserve">（6）</w:t>
            </w:r>
            <w:r>
              <w:rPr>
                <w:sz w:val="24"/>
                <w:szCs w:val="24"/>
              </w:rPr>
              <w:t xml:space="preserve">带宽:0.5MHz～20MHz</w:t>
            </w:r>
            <w:r/>
          </w:p>
          <w:p>
            <w:pPr>
              <w:ind w:firstLine="0"/>
              <w:keepLines w:val="0"/>
              <w:keepNext w:val="0"/>
              <w:pageBreakBefore w:val="0"/>
              <w:spacing w:line="240" w:lineRule="auto"/>
              <w:widowControl w:val="off"/>
              <w:rPr>
                <w:sz w:val="24"/>
                <w:szCs w:val="24"/>
              </w:rPr>
            </w:pPr>
            <w:r>
              <w:rPr>
                <w:rFonts w:hint="eastAsia"/>
                <w:sz w:val="24"/>
                <w:szCs w:val="24"/>
              </w:rPr>
              <w:t xml:space="preserve">（7）</w:t>
            </w:r>
            <w:r>
              <w:rPr>
                <w:sz w:val="24"/>
                <w:szCs w:val="24"/>
              </w:rPr>
              <w:t xml:space="preserve">增益:120dB</w:t>
            </w:r>
            <w:r/>
          </w:p>
          <w:p>
            <w:pPr>
              <w:ind w:firstLine="0"/>
              <w:keepLines w:val="0"/>
              <w:keepNext w:val="0"/>
              <w:pageBreakBefore w:val="0"/>
              <w:spacing w:line="240" w:lineRule="auto"/>
              <w:widowControl w:val="off"/>
              <w:rPr>
                <w:sz w:val="24"/>
                <w:szCs w:val="24"/>
              </w:rPr>
            </w:pPr>
            <w:r>
              <w:rPr>
                <w:rFonts w:hint="eastAsia"/>
                <w:sz w:val="24"/>
                <w:szCs w:val="24"/>
              </w:rPr>
              <w:t xml:space="preserve">（8）</w:t>
            </w:r>
            <w:r>
              <w:rPr>
                <w:sz w:val="24"/>
                <w:szCs w:val="24"/>
              </w:rPr>
              <w:t xml:space="preserve">滤波器:多档滤波器可选</w:t>
            </w:r>
            <w:r/>
          </w:p>
          <w:p>
            <w:pPr>
              <w:ind w:firstLine="0"/>
              <w:keepLines w:val="0"/>
              <w:keepNext w:val="0"/>
              <w:pageBreakBefore w:val="0"/>
              <w:spacing w:line="240" w:lineRule="auto"/>
              <w:widowControl w:val="off"/>
              <w:rPr>
                <w:sz w:val="24"/>
                <w:szCs w:val="24"/>
              </w:rPr>
            </w:pPr>
            <w:r>
              <w:rPr>
                <w:rFonts w:hint="eastAsia"/>
                <w:sz w:val="24"/>
                <w:szCs w:val="24"/>
              </w:rPr>
              <w:t xml:space="preserve">★（9）</w:t>
            </w:r>
            <w:r>
              <w:rPr>
                <w:sz w:val="24"/>
                <w:szCs w:val="24"/>
              </w:rPr>
              <w:t xml:space="preserve">检波:射频、全波、正半波、负半波</w:t>
            </w:r>
            <w:r>
              <w:rPr>
                <w:b/>
                <w:bCs/>
                <w:sz w:val="24"/>
                <w:szCs w:val="24"/>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bCs/>
                <w:sz w:val="24"/>
                <w:szCs w:val="24"/>
              </w:rPr>
              <w:t xml:space="preserve">）</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0</w:t>
            </w:r>
            <w:r>
              <w:rPr>
                <w:rFonts w:hint="eastAsia"/>
                <w:sz w:val="24"/>
                <w:szCs w:val="24"/>
              </w:rPr>
              <w:t xml:space="preserve">）</w:t>
            </w:r>
            <w:r>
              <w:rPr>
                <w:sz w:val="24"/>
                <w:szCs w:val="24"/>
              </w:rPr>
              <w:t xml:space="preserve">抑制:0～80％</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1</w:t>
            </w:r>
            <w:r>
              <w:rPr>
                <w:rFonts w:hint="eastAsia"/>
                <w:sz w:val="24"/>
                <w:szCs w:val="24"/>
              </w:rPr>
              <w:t xml:space="preserve">）</w:t>
            </w:r>
            <w:r>
              <w:rPr>
                <w:sz w:val="24"/>
                <w:szCs w:val="24"/>
              </w:rPr>
              <w:t xml:space="preserve">扫描类型:A扫/线扫/扇扫/B扫/C扫/D扫/TOFD扫/3D等视图方式</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w:t>
            </w:r>
            <w:r>
              <w:rPr>
                <w:sz w:val="24"/>
                <w:szCs w:val="24"/>
              </w:rPr>
              <w:t xml:space="preserve">触发:时间、编码器</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3</w:t>
            </w:r>
            <w:r>
              <w:rPr>
                <w:rFonts w:hint="eastAsia"/>
                <w:sz w:val="24"/>
                <w:szCs w:val="24"/>
              </w:rPr>
              <w:t xml:space="preserve">）</w:t>
            </w:r>
            <w:r>
              <w:rPr>
                <w:sz w:val="24"/>
                <w:szCs w:val="24"/>
              </w:rPr>
              <w:t xml:space="preserve">角度范围:-89°～+89°</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4</w:t>
            </w:r>
            <w:r>
              <w:rPr>
                <w:rFonts w:hint="eastAsia"/>
                <w:sz w:val="24"/>
                <w:szCs w:val="24"/>
              </w:rPr>
              <w:t xml:space="preserve">）</w:t>
            </w:r>
            <w:r>
              <w:rPr>
                <w:sz w:val="24"/>
                <w:szCs w:val="24"/>
              </w:rPr>
              <w:t xml:space="preserve">自动校准:TCG、ACG</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5</w:t>
            </w:r>
            <w:r>
              <w:rPr>
                <w:rFonts w:hint="eastAsia"/>
                <w:sz w:val="24"/>
                <w:szCs w:val="24"/>
              </w:rPr>
              <w:t xml:space="preserve">）</w:t>
            </w:r>
            <w:r>
              <w:rPr>
                <w:sz w:val="24"/>
                <w:szCs w:val="24"/>
              </w:rPr>
              <w:t xml:space="preserve">检测范围:0.0mm～1000mm，1mm增量</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6</w:t>
            </w:r>
            <w:r>
              <w:rPr>
                <w:rFonts w:hint="eastAsia"/>
                <w:sz w:val="24"/>
                <w:szCs w:val="24"/>
              </w:rPr>
              <w:t xml:space="preserve">）</w:t>
            </w:r>
            <w:r>
              <w:rPr>
                <w:sz w:val="24"/>
                <w:szCs w:val="24"/>
              </w:rPr>
              <w:t xml:space="preserve">测量闸门:A、B</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7</w:t>
            </w:r>
            <w:r>
              <w:rPr>
                <w:rFonts w:hint="eastAsia"/>
                <w:sz w:val="24"/>
                <w:szCs w:val="24"/>
              </w:rPr>
              <w:t xml:space="preserve">）</w:t>
            </w:r>
            <w:r>
              <w:rPr>
                <w:sz w:val="24"/>
                <w:szCs w:val="24"/>
              </w:rPr>
              <w:t xml:space="preserve">闸门起点:全范围</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8</w:t>
            </w:r>
            <w:r>
              <w:rPr>
                <w:rFonts w:hint="eastAsia"/>
                <w:sz w:val="24"/>
                <w:szCs w:val="24"/>
              </w:rPr>
              <w:t xml:space="preserve">）</w:t>
            </w:r>
            <w:r>
              <w:rPr>
                <w:sz w:val="24"/>
                <w:szCs w:val="24"/>
              </w:rPr>
              <w:t xml:space="preserve">闸门宽度:闸门起点到全范围</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9</w:t>
            </w:r>
            <w:r>
              <w:rPr>
                <w:rFonts w:hint="eastAsia"/>
                <w:sz w:val="24"/>
                <w:szCs w:val="24"/>
              </w:rPr>
              <w:t xml:space="preserve">）</w:t>
            </w:r>
            <w:r>
              <w:rPr>
                <w:sz w:val="24"/>
                <w:szCs w:val="24"/>
              </w:rPr>
              <w:t xml:space="preserve">闸门高度:0％～100％</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0</w:t>
            </w:r>
            <w:r>
              <w:rPr>
                <w:rFonts w:hint="eastAsia"/>
                <w:sz w:val="24"/>
                <w:szCs w:val="24"/>
              </w:rPr>
              <w:t xml:space="preserve">）</w:t>
            </w:r>
            <w:r>
              <w:rPr>
                <w:sz w:val="24"/>
                <w:szCs w:val="24"/>
              </w:rPr>
              <w:t xml:space="preserve">报警:声、光</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1</w:t>
            </w:r>
            <w:r>
              <w:rPr>
                <w:rFonts w:hint="eastAsia"/>
                <w:sz w:val="24"/>
                <w:szCs w:val="24"/>
              </w:rPr>
              <w:t xml:space="preserve">）</w:t>
            </w:r>
            <w:r>
              <w:rPr>
                <w:sz w:val="24"/>
                <w:szCs w:val="24"/>
              </w:rPr>
              <w:t xml:space="preserve">显示读数:幅度、声程、水平、垂直</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测量分辨率:</w:t>
            </w:r>
            <w:r>
              <w:rPr>
                <w:rFonts w:hint="eastAsia"/>
                <w:sz w:val="24"/>
                <w:szCs w:val="24"/>
                <w:lang w:val="en-US" w:eastAsia="zh-CN"/>
              </w:rPr>
              <w:t xml:space="preserve">≤</w:t>
            </w:r>
            <w:r>
              <w:rPr>
                <w:sz w:val="24"/>
                <w:szCs w:val="24"/>
              </w:rPr>
              <w:t xml:space="preserve">0.1mm</w:t>
            </w:r>
            <w:r/>
          </w:p>
          <w:p>
            <w:pPr>
              <w:ind w:firstLine="0"/>
              <w:keepLines w:val="0"/>
              <w:keepNext w:val="0"/>
              <w:pageBreakBefore w:val="0"/>
              <w:spacing w:line="240" w:lineRule="auto"/>
              <w:widowControl w:val="off"/>
              <w:rPr>
                <w:sz w:val="24"/>
                <w:szCs w:val="24"/>
              </w:rPr>
            </w:pPr>
            <w:r>
              <w:rPr>
                <w:sz w:val="24"/>
                <w:szCs w:val="24"/>
              </w:rPr>
              <w:t xml:space="preserve">4.TOFD模块参数：</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1</w:t>
            </w:r>
            <w:r>
              <w:rPr>
                <w:rFonts w:hint="eastAsia"/>
                <w:sz w:val="24"/>
                <w:szCs w:val="24"/>
              </w:rPr>
              <w:t xml:space="preserve">）</w:t>
            </w:r>
            <w:r>
              <w:rPr>
                <w:sz w:val="24"/>
                <w:szCs w:val="24"/>
              </w:rPr>
              <w:t xml:space="preserve">系统带宽：0.8～20MHz</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sz w:val="24"/>
                <w:szCs w:val="24"/>
              </w:rPr>
              <w:t xml:space="preserve">采样频率：</w:t>
            </w:r>
            <w:r>
              <w:rPr>
                <w:rFonts w:hint="eastAsia"/>
                <w:sz w:val="24"/>
                <w:szCs w:val="24"/>
                <w:lang w:val="en-US" w:eastAsia="zh-CN"/>
              </w:rPr>
              <w:t xml:space="preserve">≥</w:t>
            </w:r>
            <w:r>
              <w:rPr>
                <w:sz w:val="24"/>
                <w:szCs w:val="24"/>
              </w:rPr>
              <w:t xml:space="preserve">200MHz</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记录方法:原始数据完全记录，采样深度4096点。</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4</w:t>
            </w:r>
            <w:r>
              <w:rPr>
                <w:rFonts w:hint="eastAsia"/>
                <w:sz w:val="24"/>
                <w:szCs w:val="24"/>
              </w:rPr>
              <w:t xml:space="preserve">）</w:t>
            </w:r>
            <w:r>
              <w:rPr>
                <w:sz w:val="24"/>
                <w:szCs w:val="24"/>
              </w:rPr>
              <w:t xml:space="preserve">脉冲前沿：＜8ns。</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sz w:val="24"/>
                <w:szCs w:val="24"/>
              </w:rPr>
              <w:t xml:space="preserve">脉冲宽度：50～1000ns连续可调 (10ns步长)。</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6</w:t>
            </w:r>
            <w:r>
              <w:rPr>
                <w:rFonts w:hint="eastAsia"/>
                <w:sz w:val="24"/>
                <w:szCs w:val="24"/>
              </w:rPr>
              <w:t xml:space="preserve">）</w:t>
            </w:r>
            <w:r>
              <w:rPr>
                <w:sz w:val="24"/>
                <w:szCs w:val="24"/>
              </w:rPr>
              <w:t xml:space="preserve">重复频率：每通道范围100～1000Hz可调。</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7</w:t>
            </w:r>
            <w:r>
              <w:rPr>
                <w:rFonts w:hint="eastAsia"/>
                <w:sz w:val="24"/>
                <w:szCs w:val="24"/>
              </w:rPr>
              <w:t xml:space="preserve">）</w:t>
            </w:r>
            <w:r>
              <w:rPr>
                <w:sz w:val="24"/>
                <w:szCs w:val="24"/>
              </w:rPr>
              <w:t xml:space="preserve">衰减精度：＜±1dB/20dB。</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检波方式:正检波、负检波、全检波、射频波。</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9</w:t>
            </w:r>
            <w:r>
              <w:rPr>
                <w:rFonts w:hint="eastAsia"/>
                <w:sz w:val="24"/>
                <w:szCs w:val="24"/>
              </w:rPr>
              <w:t xml:space="preserve">）</w:t>
            </w:r>
            <w:r>
              <w:rPr>
                <w:sz w:val="24"/>
                <w:szCs w:val="24"/>
              </w:rPr>
              <w:t xml:space="preserve">频带宽度(-6dB)：0.5～5MHz、2～10MHz、4～15MHz、0.5～30MHz。</w:t>
            </w:r>
            <w:r/>
          </w:p>
          <w:p>
            <w:pPr>
              <w:ind w:firstLine="0"/>
              <w:keepLines w:val="0"/>
              <w:keepNext w:val="0"/>
              <w:pageBreakBefore w:val="0"/>
              <w:spacing w:line="240" w:lineRule="auto"/>
              <w:widowControl w:val="off"/>
              <w:rPr>
                <w:sz w:val="24"/>
                <w:szCs w:val="24"/>
              </w:rPr>
            </w:pPr>
            <w:r>
              <w:rPr>
                <w:rFonts w:hint="eastAsia"/>
                <w:sz w:val="24"/>
                <w:szCs w:val="24"/>
              </w:rPr>
              <w:t xml:space="preserve">（</w:t>
            </w:r>
            <w:r>
              <w:rPr>
                <w:sz w:val="24"/>
                <w:szCs w:val="24"/>
              </w:rPr>
              <w:t xml:space="preserve">10</w:t>
            </w:r>
            <w:r>
              <w:rPr>
                <w:rFonts w:hint="eastAsia"/>
                <w:sz w:val="24"/>
                <w:szCs w:val="24"/>
              </w:rPr>
              <w:t xml:space="preserve">）</w:t>
            </w:r>
            <w:r>
              <w:rPr>
                <w:sz w:val="24"/>
                <w:szCs w:val="24"/>
              </w:rPr>
              <w:t xml:space="preserve">触发方式：编码器触发（最高分辨率0.25mm，支持双路编码器）、时间触发（最高分辩率5ms）编码器和磁性轮同轴。</w:t>
            </w:r>
            <w:r/>
          </w:p>
          <w:p>
            <w:pPr>
              <w:ind w:firstLine="0"/>
              <w:keepLines w:val="0"/>
              <w:keepNext w:val="0"/>
              <w:pageBreakBefore w:val="0"/>
              <w:spacing w:line="240" w:lineRule="auto"/>
              <w:widowControl w:val="off"/>
              <w:rPr>
                <w:sz w:val="24"/>
                <w:szCs w:val="24"/>
              </w:rPr>
            </w:pPr>
            <w:r>
              <w:rPr>
                <w:rFonts w:hint="eastAsia"/>
                <w:sz w:val="24"/>
                <w:szCs w:val="24"/>
                <w:lang w:val="en-US" w:eastAsia="zh-CN"/>
              </w:rPr>
              <w:t xml:space="preserve">★</w:t>
            </w:r>
            <w:r>
              <w:rPr>
                <w:sz w:val="24"/>
                <w:szCs w:val="24"/>
              </w:rPr>
              <w:t xml:space="preserve">（三）</w:t>
            </w:r>
            <w:r>
              <w:rPr>
                <w:rFonts w:hint="eastAsia"/>
                <w:sz w:val="24"/>
                <w:szCs w:val="24"/>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主机</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1台</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2</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主机电池组</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1组</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3</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电源适配器</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相控阵探头</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5</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相控阵横波楔块</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6</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相控阵纵波楔块</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7</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轮式编码器（内含编码器连接线）</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8</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TOFD探头</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1对</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9</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60°TOFD楔块</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1对</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10</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探头线）</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2对</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11</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相控阵扫查架兼容双通道TOFD扫查架</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12</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扫查架包装箱</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13</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操作手册</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1份</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14</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合格证</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1份</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15</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签收单</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1份</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16</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仪器箱</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17</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U盘</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1只</w:t>
                  </w:r>
                  <w:r/>
                </w:p>
              </w:tc>
            </w:tr>
            <w:tr>
              <w:trPr/>
              <w:tc>
                <w:tcPr>
                  <w:tcW w:w="1049" w:type="dxa"/>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18</w:t>
                  </w:r>
                  <w:r/>
                </w:p>
              </w:tc>
              <w:tc>
                <w:tcPr>
                  <w:tcW w:w="4720"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附件（内六角1套/十字螺丝刀1个钢尺1把）</w:t>
                  </w:r>
                  <w:r/>
                </w:p>
              </w:tc>
              <w:tc>
                <w:tcPr>
                  <w:tcW w:w="1712" w:type="dxa"/>
                  <w:vAlign w:val="center"/>
                  <w:textDirection w:val="lrTb"/>
                  <w:noWrap w:val="false"/>
                </w:tcPr>
                <w:p>
                  <w:pPr>
                    <w:ind w:firstLine="0"/>
                    <w:keepLines w:val="0"/>
                    <w:keepNext w:val="0"/>
                    <w:pageBreakBefore w:val="0"/>
                    <w:spacing w:line="240" w:lineRule="auto"/>
                    <w:widowControl w:val="off"/>
                    <w:rPr>
                      <w:sz w:val="24"/>
                      <w:szCs w:val="24"/>
                    </w:rPr>
                  </w:pPr>
                  <w:r>
                    <w:rPr>
                      <w:sz w:val="24"/>
                      <w:szCs w:val="24"/>
                    </w:rPr>
                    <w:t xml:space="preserve">1套</w:t>
                  </w:r>
                  <w:r/>
                </w:p>
              </w:tc>
            </w:tr>
          </w:tbl>
          <w:p>
            <w:pPr>
              <w:ind w:firstLine="0"/>
              <w:keepLines w:val="0"/>
              <w:keepNext w:val="0"/>
              <w:pageBreakBefore w:val="0"/>
              <w:spacing w:line="240" w:lineRule="auto"/>
              <w:widowControl w:val="off"/>
              <w:rPr>
                <w:sz w:val="24"/>
                <w:szCs w:val="24"/>
              </w:rPr>
            </w:pPr>
            <w:r>
              <w:rPr>
                <w:sz w:val="24"/>
                <w:szCs w:val="24"/>
              </w:rPr>
            </w:r>
            <w:r/>
          </w:p>
        </w:tc>
      </w:tr>
      <w:tr>
        <w:trPr>
          <w:trHeight w:val="567"/>
        </w:trPr>
        <w:tc>
          <w:tcPr>
            <w:shd w:val="clear" w:color="auto" w:fill="auto"/>
            <w:tcW w:w="358"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6</w:t>
            </w:r>
            <w:r/>
          </w:p>
        </w:tc>
        <w:tc>
          <w:tcPr>
            <w:shd w:val="clear" w:color="auto" w:fill="auto"/>
            <w:tcW w:w="489" w:type="pct"/>
            <w:vAlign w:val="center"/>
            <w:textDirection w:val="lrTb"/>
            <w:noWrap w:val="false"/>
          </w:tcPr>
          <w:p>
            <w:pPr>
              <w:ind w:firstLine="0"/>
              <w:jc w:val="center"/>
              <w:keepLines w:val="0"/>
              <w:keepNext w:val="0"/>
              <w:pageBreakBefore w:val="0"/>
              <w:spacing w:line="240" w:lineRule="auto"/>
              <w:widowControl w:val="off"/>
              <w:rPr>
                <w:sz w:val="24"/>
                <w:szCs w:val="24"/>
              </w:rPr>
            </w:pPr>
            <w:r>
              <w:rPr>
                <w:rFonts w:hint="eastAsia"/>
                <w:sz w:val="24"/>
                <w:szCs w:val="24"/>
              </w:rPr>
              <w:t xml:space="preserve">无损检测各类缺陷试验样件/标准试块</w:t>
            </w:r>
            <w:r/>
          </w:p>
        </w:tc>
        <w:tc>
          <w:tcPr>
            <w:shd w:val="clear" w:color="auto" w:fill="auto"/>
            <w:tcW w:w="4152" w:type="pct"/>
            <w:vAlign w:val="center"/>
            <w:textDirection w:val="lrTb"/>
            <w:noWrap w:val="false"/>
          </w:tcPr>
          <w:p>
            <w:pPr>
              <w:ind w:firstLine="0"/>
              <w:keepLines w:val="0"/>
              <w:keepNext w:val="0"/>
              <w:pageBreakBefore w:val="0"/>
              <w:spacing w:line="240" w:lineRule="auto"/>
              <w:widowControl w:val="off"/>
              <w:rPr>
                <w:sz w:val="24"/>
                <w:szCs w:val="24"/>
              </w:rPr>
            </w:pPr>
            <w:r>
              <w:rPr>
                <w:rFonts w:hint="eastAsia"/>
                <w:sz w:val="24"/>
                <w:szCs w:val="24"/>
              </w:rPr>
              <w:t xml:space="preserve">本条目提供Ⅰ类缺陷试验样件2</w:t>
            </w:r>
            <w:r>
              <w:rPr>
                <w:sz w:val="24"/>
                <w:szCs w:val="24"/>
              </w:rPr>
              <w:t xml:space="preserve">0</w:t>
            </w:r>
            <w:r>
              <w:rPr>
                <w:rFonts w:hint="eastAsia"/>
                <w:sz w:val="24"/>
                <w:szCs w:val="24"/>
              </w:rPr>
              <w:t xml:space="preserve">套、Ⅱ类缺陷试验样件</w:t>
            </w:r>
            <w:r>
              <w:rPr>
                <w:sz w:val="24"/>
                <w:szCs w:val="24"/>
              </w:rPr>
              <w:t xml:space="preserve">2</w:t>
            </w:r>
            <w:r>
              <w:rPr>
                <w:rFonts w:hint="eastAsia"/>
                <w:sz w:val="24"/>
                <w:szCs w:val="24"/>
              </w:rPr>
              <w:t xml:space="preserve">套和标准</w:t>
            </w:r>
            <w:r>
              <w:rPr>
                <w:sz w:val="24"/>
                <w:szCs w:val="24"/>
              </w:rPr>
              <w:t xml:space="preserve">/</w:t>
            </w:r>
            <w:r>
              <w:rPr>
                <w:rFonts w:hint="eastAsia"/>
                <w:sz w:val="24"/>
                <w:szCs w:val="24"/>
              </w:rPr>
              <w:t xml:space="preserve">对比试块3套，共计2</w:t>
            </w:r>
            <w:r>
              <w:rPr>
                <w:sz w:val="24"/>
                <w:szCs w:val="24"/>
              </w:rPr>
              <w:t xml:space="preserve">5</w:t>
            </w:r>
            <w:r>
              <w:rPr>
                <w:rFonts w:hint="eastAsia"/>
                <w:sz w:val="24"/>
                <w:szCs w:val="24"/>
              </w:rPr>
              <w:t xml:space="preserve">套。具体如下：</w:t>
            </w:r>
            <w:r/>
          </w:p>
          <w:p>
            <w:pPr>
              <w:ind w:firstLine="0"/>
              <w:keepLines w:val="0"/>
              <w:keepNext w:val="0"/>
              <w:pageBreakBefore w:val="0"/>
              <w:spacing w:line="240" w:lineRule="auto"/>
              <w:widowControl w:val="off"/>
              <w:rPr>
                <w:sz w:val="24"/>
                <w:szCs w:val="24"/>
              </w:rPr>
            </w:pPr>
            <w:r>
              <w:rPr>
                <w:rFonts w:hint="eastAsia"/>
                <w:sz w:val="24"/>
                <w:szCs w:val="24"/>
              </w:rPr>
              <w:t xml:space="preserve">（一</w:t>
            </w:r>
            <w:r>
              <w:rPr>
                <w:sz w:val="24"/>
                <w:szCs w:val="24"/>
              </w:rPr>
              <w:t xml:space="preserve">）</w:t>
            </w:r>
            <w:r>
              <w:rPr>
                <w:rFonts w:hint="eastAsia"/>
                <w:sz w:val="24"/>
                <w:szCs w:val="24"/>
              </w:rPr>
              <w:t xml:space="preserve">Ⅰ类缺陷试验样件（2</w:t>
            </w:r>
            <w:r>
              <w:rPr>
                <w:sz w:val="24"/>
                <w:szCs w:val="24"/>
              </w:rPr>
              <w:t xml:space="preserve">0</w:t>
            </w:r>
            <w:r>
              <w:rPr>
                <w:rFonts w:hint="eastAsia"/>
                <w:sz w:val="24"/>
                <w:szCs w:val="24"/>
              </w:rPr>
              <w:t xml:space="preserve">套）：</w:t>
            </w:r>
            <w:r/>
          </w:p>
          <w:p>
            <w:pPr>
              <w:ind w:firstLine="0"/>
              <w:keepLines w:val="0"/>
              <w:keepNext w:val="0"/>
              <w:pageBreakBefore w:val="0"/>
              <w:spacing w:line="240" w:lineRule="auto"/>
              <w:widowControl w:val="off"/>
              <w:rPr>
                <w:sz w:val="24"/>
                <w:szCs w:val="24"/>
              </w:rPr>
            </w:pPr>
            <w:r>
              <w:rPr>
                <w:rFonts w:hint="eastAsia"/>
                <w:sz w:val="24"/>
                <w:szCs w:val="24"/>
              </w:rPr>
              <w:t xml:space="preserve">每套包含板板对接焊接缺陷试块*</w:t>
            </w:r>
            <w:r>
              <w:rPr>
                <w:sz w:val="24"/>
                <w:szCs w:val="24"/>
              </w:rPr>
              <w:t xml:space="preserve">1</w:t>
            </w:r>
            <w:r>
              <w:rPr>
                <w:rFonts w:hint="eastAsia"/>
                <w:sz w:val="24"/>
                <w:szCs w:val="24"/>
              </w:rPr>
              <w:t xml:space="preserve">块和锻件缺陷试块*</w:t>
            </w:r>
            <w:r>
              <w:rPr>
                <w:sz w:val="24"/>
                <w:szCs w:val="24"/>
              </w:rPr>
              <w:t xml:space="preserve">1</w:t>
            </w:r>
            <w:r>
              <w:rPr>
                <w:rFonts w:hint="eastAsia"/>
                <w:sz w:val="24"/>
                <w:szCs w:val="24"/>
              </w:rPr>
              <w:t xml:space="preserve">块。主要参数如下：</w:t>
            </w:r>
            <w:r/>
          </w:p>
          <w:p>
            <w:pPr>
              <w:ind w:firstLine="0"/>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w:t>
            </w:r>
            <w:r>
              <w:rPr>
                <w:rFonts w:hint="eastAsia"/>
                <w:sz w:val="24"/>
                <w:szCs w:val="24"/>
              </w:rPr>
              <w:t xml:space="preserve">板板对接焊接缺陷试块，尺寸300mm*300mm*厚度20mm</w:t>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sz w:val="24"/>
                <w:szCs w:val="24"/>
              </w:rPr>
              <w:t xml:space="preserve">，3个缺陷，材质Q235，带箱子。</w:t>
            </w:r>
            <w:r/>
          </w:p>
          <w:p>
            <w:pPr>
              <w:ind w:firstLine="0"/>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w:t>
            </w:r>
            <w:r>
              <w:rPr>
                <w:rFonts w:hint="eastAsia"/>
                <w:sz w:val="24"/>
                <w:szCs w:val="24"/>
              </w:rPr>
              <w:t xml:space="preserve">锻件缺陷试块，尺寸120φ120</w:t>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sz w:val="24"/>
                <w:szCs w:val="24"/>
              </w:rPr>
              <w:t xml:space="preserve">，带把手，2个缺陷，材质Q235，带木头箱子。</w:t>
            </w:r>
            <w:r/>
          </w:p>
          <w:p>
            <w:pPr>
              <w:ind w:firstLine="0"/>
              <w:keepLines w:val="0"/>
              <w:keepNext w:val="0"/>
              <w:pageBreakBefore w:val="0"/>
              <w:spacing w:line="240" w:lineRule="auto"/>
              <w:widowControl w:val="off"/>
              <w:rPr>
                <w:rFonts w:hint="eastAsia"/>
                <w:sz w:val="24"/>
                <w:szCs w:val="24"/>
              </w:rPr>
            </w:pPr>
            <w:r>
              <w:rPr>
                <w:rFonts w:hint="eastAsia"/>
                <w:sz w:val="24"/>
                <w:szCs w:val="24"/>
              </w:rPr>
              <w:t xml:space="preserve">3</w:t>
            </w:r>
            <w:r>
              <w:rPr>
                <w:sz w:val="24"/>
                <w:szCs w:val="24"/>
              </w:rPr>
              <w:t xml:space="preserve">.</w:t>
            </w:r>
            <w:r>
              <w:rPr>
                <w:rFonts w:hint="eastAsia"/>
                <w:sz w:val="24"/>
                <w:szCs w:val="24"/>
              </w:rPr>
              <w:t xml:space="preserve">以上试块</w:t>
            </w:r>
            <w:r>
              <w:rPr>
                <w:rFonts w:hint="eastAsia"/>
                <w:sz w:val="24"/>
                <w:szCs w:val="24"/>
                <w:lang w:val="en-US" w:eastAsia="zh-CN"/>
              </w:rPr>
              <w:t xml:space="preserve">交付时</w:t>
            </w:r>
            <w:r>
              <w:rPr>
                <w:rFonts w:hint="eastAsia"/>
                <w:sz w:val="24"/>
                <w:szCs w:val="24"/>
              </w:rPr>
              <w:t xml:space="preserve">均</w:t>
            </w:r>
            <w:r>
              <w:rPr>
                <w:rFonts w:hint="eastAsia"/>
                <w:sz w:val="24"/>
                <w:szCs w:val="24"/>
                <w:lang w:val="en-US" w:eastAsia="zh-CN"/>
              </w:rPr>
              <w:t xml:space="preserve">提供</w:t>
            </w:r>
            <w:r>
              <w:rPr>
                <w:rFonts w:hint="eastAsia"/>
                <w:sz w:val="24"/>
                <w:szCs w:val="24"/>
              </w:rPr>
              <w:t xml:space="preserve">原厂检测报告。</w:t>
            </w:r>
            <w:r/>
          </w:p>
          <w:p>
            <w:pPr>
              <w:ind w:firstLine="0"/>
              <w:keepLines w:val="0"/>
              <w:keepNext w:val="0"/>
              <w:pageBreakBefore w:val="0"/>
              <w:spacing w:line="240" w:lineRule="auto"/>
              <w:widowControl w:val="off"/>
              <w:rPr>
                <w:rFonts w:hint="eastAsia"/>
                <w:sz w:val="24"/>
                <w:szCs w:val="24"/>
              </w:rPr>
            </w:pPr>
            <w:r>
              <w:rPr>
                <w:rFonts w:hint="eastAsia"/>
                <w:sz w:val="24"/>
                <w:szCs w:val="24"/>
              </w:rPr>
              <w:t xml:space="preserve">（二</w:t>
            </w:r>
            <w:r>
              <w:rPr>
                <w:sz w:val="24"/>
                <w:szCs w:val="24"/>
              </w:rPr>
              <w:t xml:space="preserve">）</w:t>
            </w:r>
            <w:r>
              <w:rPr>
                <w:rFonts w:hint="eastAsia"/>
                <w:sz w:val="24"/>
                <w:szCs w:val="24"/>
              </w:rPr>
              <w:t xml:space="preserve">Ⅱ类缺陷试验样件（</w:t>
            </w:r>
            <w:r>
              <w:rPr>
                <w:sz w:val="24"/>
                <w:szCs w:val="24"/>
              </w:rPr>
              <w:t xml:space="preserve">2</w:t>
            </w:r>
            <w:r>
              <w:rPr>
                <w:rFonts w:hint="eastAsia"/>
                <w:sz w:val="24"/>
                <w:szCs w:val="24"/>
              </w:rPr>
              <w:t xml:space="preserve">套）：</w:t>
            </w:r>
            <w:r/>
          </w:p>
          <w:p>
            <w:pPr>
              <w:ind w:firstLine="0"/>
              <w:keepLines w:val="0"/>
              <w:keepNext w:val="0"/>
              <w:pageBreakBefore w:val="0"/>
              <w:spacing w:line="240" w:lineRule="auto"/>
              <w:widowControl w:val="off"/>
              <w:rPr>
                <w:sz w:val="24"/>
                <w:szCs w:val="24"/>
              </w:rPr>
            </w:pPr>
            <w:r>
              <w:rPr>
                <w:sz w:val="24"/>
                <w:szCs w:val="24"/>
              </w:rPr>
              <w:t xml:space="preserve">1.</w:t>
            </w:r>
            <w:r>
              <w:rPr>
                <w:rFonts w:hint="eastAsia"/>
                <w:sz w:val="24"/>
                <w:szCs w:val="24"/>
              </w:rPr>
              <w:t xml:space="preserve">钢板缺陷试块，尺寸300mm*300mm</w:t>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sz w:val="24"/>
                <w:szCs w:val="24"/>
              </w:rPr>
              <w:t xml:space="preserve">，厚度20mm；3个缺陷；材质Q235；带箱子；带原厂检测报告。</w:t>
            </w:r>
            <w:r/>
          </w:p>
          <w:p>
            <w:pPr>
              <w:ind w:firstLine="0"/>
              <w:keepLines w:val="0"/>
              <w:keepNext w:val="0"/>
              <w:pageBreakBefore w:val="0"/>
              <w:spacing w:line="240" w:lineRule="auto"/>
              <w:widowControl w:val="off"/>
              <w:rPr>
                <w:sz w:val="24"/>
                <w:szCs w:val="24"/>
              </w:rPr>
            </w:pPr>
            <w:r>
              <w:rPr>
                <w:rFonts w:hint="eastAsia"/>
                <w:sz w:val="24"/>
                <w:szCs w:val="24"/>
              </w:rPr>
              <w:t xml:space="preserve">（二</w:t>
            </w:r>
            <w:r>
              <w:rPr>
                <w:sz w:val="24"/>
                <w:szCs w:val="24"/>
              </w:rPr>
              <w:t xml:space="preserve">）</w:t>
            </w:r>
            <w:r>
              <w:rPr>
                <w:rFonts w:hint="eastAsia"/>
                <w:sz w:val="24"/>
                <w:szCs w:val="24"/>
              </w:rPr>
              <w:t xml:space="preserve">标准</w:t>
            </w:r>
            <w:r>
              <w:rPr>
                <w:sz w:val="24"/>
                <w:szCs w:val="24"/>
              </w:rPr>
              <w:t xml:space="preserve">/</w:t>
            </w:r>
            <w:r>
              <w:rPr>
                <w:rFonts w:hint="eastAsia"/>
                <w:sz w:val="24"/>
                <w:szCs w:val="24"/>
              </w:rPr>
              <w:t xml:space="preserve">对比试块（3套）：</w:t>
            </w:r>
            <w:r/>
          </w:p>
          <w:p>
            <w:pPr>
              <w:ind w:firstLine="0"/>
              <w:keepLines w:val="0"/>
              <w:keepNext w:val="0"/>
              <w:pageBreakBefore w:val="0"/>
              <w:spacing w:line="240" w:lineRule="auto"/>
              <w:widowControl w:val="off"/>
              <w:rPr>
                <w:sz w:val="24"/>
                <w:szCs w:val="24"/>
              </w:rPr>
            </w:pPr>
            <w:r>
              <w:rPr>
                <w:rFonts w:hint="eastAsia"/>
                <w:sz w:val="24"/>
                <w:szCs w:val="24"/>
              </w:rPr>
              <w:t xml:space="preserve">配备满足本项目检测要求的标准试块，包括</w:t>
            </w:r>
            <w:r>
              <w:rPr>
                <w:sz w:val="24"/>
                <w:szCs w:val="24"/>
              </w:rPr>
              <w:t xml:space="preserve">CSK</w:t>
            </w:r>
            <w:r>
              <w:rPr>
                <w:rFonts w:hint="eastAsia"/>
                <w:sz w:val="24"/>
                <w:szCs w:val="24"/>
              </w:rPr>
              <w:t xml:space="preserve">系列、</w:t>
            </w:r>
            <w:r>
              <w:rPr>
                <w:sz w:val="24"/>
                <w:szCs w:val="24"/>
              </w:rPr>
              <w:t xml:space="preserve">RB</w:t>
            </w:r>
            <w:r>
              <w:rPr>
                <w:rFonts w:hint="eastAsia"/>
                <w:sz w:val="24"/>
                <w:szCs w:val="24"/>
              </w:rPr>
              <w:t xml:space="preserve">系列、</w:t>
            </w:r>
            <w:r>
              <w:rPr>
                <w:sz w:val="24"/>
                <w:szCs w:val="24"/>
              </w:rPr>
              <w:t xml:space="preserve">CS</w:t>
            </w:r>
            <w:r>
              <w:rPr>
                <w:rFonts w:hint="eastAsia"/>
                <w:sz w:val="24"/>
                <w:szCs w:val="24"/>
              </w:rPr>
              <w:t xml:space="preserve">系列、板材标准</w:t>
            </w:r>
            <w:r>
              <w:rPr>
                <w:sz w:val="24"/>
                <w:szCs w:val="24"/>
              </w:rPr>
              <w:t xml:space="preserve">/</w:t>
            </w:r>
            <w:r>
              <w:rPr>
                <w:rFonts w:hint="eastAsia"/>
                <w:sz w:val="24"/>
                <w:szCs w:val="24"/>
              </w:rPr>
              <w:t xml:space="preserve">对比试块。</w:t>
            </w:r>
            <w:r/>
          </w:p>
        </w:tc>
      </w:tr>
    </w:tbl>
    <w:p>
      <w:pPr>
        <w:pStyle w:val="888"/>
        <w:rPr>
          <w:b/>
          <w:bCs/>
        </w:rPr>
      </w:pPr>
      <w:r>
        <w:rPr>
          <w:rFonts w:hint="eastAsia"/>
          <w:b/>
          <w:bCs/>
        </w:rPr>
        <w:t xml:space="preserve">采购包2：</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886"/>
        <w:gridCol w:w="7707"/>
      </w:tblGrid>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序号</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设备名称</w:t>
            </w:r>
            <w:r/>
          </w:p>
        </w:tc>
        <w:tc>
          <w:tcPr>
            <w:shd w:val="clear" w:color="auto" w:fill="auto"/>
            <w:tcW w:w="4150" w:type="pct"/>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技术参数要求</w:t>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电子经纬仪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t xml:space="preserve">1.</w:t>
            </w:r>
            <w:r>
              <w:rPr>
                <w:rFonts w:hint="eastAsia"/>
              </w:rPr>
              <w:t xml:space="preserve">电子经纬仪</w:t>
            </w:r>
            <w:r>
              <w:t xml:space="preserve">技术参数</w:t>
            </w:r>
            <w:r>
              <w:rPr>
                <w:rFonts w:hint="eastAsia"/>
              </w:rPr>
              <w:t xml:space="preserve">要求</w:t>
            </w:r>
            <w:r/>
          </w:p>
          <w:p>
            <w:pPr>
              <w:ind w:firstLine="0"/>
              <w:keepLines w:val="0"/>
              <w:keepNext w:val="0"/>
              <w:pageBreakBefore w:val="0"/>
              <w:spacing w:line="240" w:lineRule="auto"/>
              <w:widowControl w:val="off"/>
            </w:pPr>
            <w:r>
              <w:rPr>
                <w:rFonts w:hint="eastAsia"/>
              </w:rPr>
              <w:t xml:space="preserve">（1）望远镜：</w:t>
            </w:r>
            <w:r/>
          </w:p>
          <w:p>
            <w:pPr>
              <w:ind w:firstLine="0"/>
              <w:keepLines w:val="0"/>
              <w:keepNext w:val="0"/>
              <w:pageBreakBefore w:val="0"/>
              <w:spacing w:line="240" w:lineRule="auto"/>
              <w:widowControl w:val="off"/>
            </w:pPr>
            <w:r>
              <w:t xml:space="preserve">①</w:t>
            </w:r>
            <w:r>
              <w:rPr>
                <w:rFonts w:hint="eastAsia"/>
              </w:rPr>
              <w:t xml:space="preserve">放大倍率：30×；</w:t>
            </w:r>
            <w:r/>
          </w:p>
          <w:p>
            <w:pPr>
              <w:ind w:firstLine="0"/>
              <w:keepLines w:val="0"/>
              <w:keepNext w:val="0"/>
              <w:pageBreakBefore w:val="0"/>
              <w:spacing w:line="240" w:lineRule="auto"/>
              <w:widowControl w:val="off"/>
            </w:pPr>
            <w:r>
              <w:t xml:space="preserve">②</w:t>
            </w:r>
            <w:r>
              <w:rPr>
                <w:rFonts w:hint="eastAsia"/>
              </w:rPr>
              <w:t xml:space="preserve">有效孔径：</w:t>
            </w:r>
            <w:r>
              <w:rPr>
                <w:rFonts w:hint="eastAsia"/>
                <w:lang w:eastAsia="zh-CN"/>
              </w:rPr>
              <w:t xml:space="preserve">≥</w:t>
            </w:r>
            <w:r>
              <w:rPr>
                <w:rFonts w:hint="eastAsia"/>
              </w:rPr>
              <w:t xml:space="preserve">45mm；</w:t>
            </w:r>
            <w:r/>
          </w:p>
          <w:p>
            <w:pPr>
              <w:ind w:firstLine="0"/>
              <w:keepLines w:val="0"/>
              <w:keepNext w:val="0"/>
              <w:pageBreakBefore w:val="0"/>
              <w:spacing w:line="240" w:lineRule="auto"/>
              <w:widowControl w:val="off"/>
            </w:pPr>
            <w:r>
              <w:rPr>
                <w:rFonts w:hint="eastAsia" w:ascii="Segoe UI Symbol" w:hAnsi="Segoe UI Symbol" w:cs="Segoe UI Symbol"/>
              </w:rPr>
              <w:t xml:space="preserve">▲</w:t>
            </w:r>
            <w:r>
              <w:t xml:space="preserve">③</w:t>
            </w:r>
            <w:r>
              <w:rPr>
                <w:rFonts w:hint="eastAsia"/>
              </w:rPr>
              <w:t xml:space="preserve">视场角：1°30′；</w:t>
            </w:r>
            <w:r>
              <w:rPr>
                <w:b/>
              </w:rPr>
              <w:t xml:space="preserve">（提供</w:t>
            </w:r>
            <w:r>
              <w:rPr>
                <w:rFonts w:hint="eastAsia"/>
                <w:b/>
              </w:rPr>
              <w:t xml:space="preserve">制造商公开发布的产品彩页等有效</w:t>
            </w:r>
            <w:r>
              <w:rPr>
                <w:b/>
              </w:rPr>
              <w:t xml:space="preserve">技术证明文件</w:t>
            </w:r>
            <w:r>
              <w:rPr>
                <w:rFonts w:hint="eastAsia"/>
                <w:b/>
              </w:rPr>
              <w:t xml:space="preserve">，以证明其技术符合性</w:t>
            </w:r>
            <w:r>
              <w:rPr>
                <w:b/>
              </w:rPr>
              <w:t xml:space="preserve">）</w:t>
            </w:r>
            <w:r/>
          </w:p>
          <w:p>
            <w:pPr>
              <w:ind w:firstLine="0"/>
              <w:keepLines w:val="0"/>
              <w:keepNext w:val="0"/>
              <w:pageBreakBefore w:val="0"/>
              <w:spacing w:line="240" w:lineRule="auto"/>
              <w:widowControl w:val="off"/>
            </w:pPr>
            <w:r>
              <w:t xml:space="preserve">④</w:t>
            </w:r>
            <w:r>
              <w:rPr>
                <w:rFonts w:hint="eastAsia"/>
              </w:rPr>
              <w:t xml:space="preserve">成像：正像；</w:t>
            </w:r>
            <w:r/>
          </w:p>
          <w:p>
            <w:pPr>
              <w:ind w:firstLine="0"/>
              <w:keepLines w:val="0"/>
              <w:keepNext w:val="0"/>
              <w:pageBreakBefore w:val="0"/>
              <w:spacing w:line="240" w:lineRule="auto"/>
              <w:widowControl w:val="off"/>
            </w:pPr>
            <w:r>
              <w:t xml:space="preserve">⑤</w:t>
            </w:r>
            <w:r>
              <w:rPr>
                <w:rFonts w:hint="eastAsia"/>
              </w:rPr>
              <w:t xml:space="preserve">最短视距：</w:t>
            </w:r>
            <w:r>
              <w:rPr>
                <w:rFonts w:hint="eastAsia"/>
                <w:lang w:eastAsia="zh-CN"/>
              </w:rPr>
              <w:t xml:space="preserve">≥</w:t>
            </w:r>
            <w:r>
              <w:rPr>
                <w:rFonts w:hint="eastAsia"/>
              </w:rPr>
              <w:t xml:space="preserve">1.0m；</w:t>
            </w:r>
            <w:r/>
          </w:p>
          <w:p>
            <w:pPr>
              <w:ind w:firstLine="0"/>
              <w:keepLines w:val="0"/>
              <w:keepNext w:val="0"/>
              <w:pageBreakBefore w:val="0"/>
              <w:spacing w:line="240" w:lineRule="auto"/>
              <w:widowControl w:val="off"/>
            </w:pPr>
            <w:r>
              <w:rPr>
                <w:rFonts w:hint="eastAsia"/>
              </w:rPr>
              <w:t xml:space="preserve">（2）角度测量：</w:t>
            </w:r>
            <w:r/>
          </w:p>
          <w:p>
            <w:pPr>
              <w:ind w:firstLine="0"/>
              <w:keepLines w:val="0"/>
              <w:keepNext w:val="0"/>
              <w:pageBreakBefore w:val="0"/>
              <w:spacing w:line="240" w:lineRule="auto"/>
              <w:widowControl w:val="off"/>
            </w:pPr>
            <w:r>
              <w:rPr>
                <w:rFonts w:hint="eastAsia" w:ascii="Segoe UI Symbol" w:hAnsi="Segoe UI Symbol" w:cs="Segoe UI Symbol"/>
              </w:rPr>
              <w:t xml:space="preserve">▲</w:t>
            </w:r>
            <w:r>
              <w:t xml:space="preserve">①</w:t>
            </w:r>
            <w:r>
              <w:rPr>
                <w:rFonts w:hint="eastAsia"/>
              </w:rPr>
              <w:t xml:space="preserve">测角精度：</w:t>
            </w:r>
            <w:r>
              <w:rPr>
                <w:rFonts w:hint="eastAsia"/>
                <w:lang w:val="en-US" w:eastAsia="zh-CN"/>
              </w:rPr>
              <w:t xml:space="preserve">≤</w:t>
            </w:r>
            <w:r>
              <w:rPr>
                <w:rFonts w:hint="eastAsia"/>
              </w:rPr>
              <w:t xml:space="preserve">±2″；</w:t>
            </w:r>
            <w:r>
              <w:rPr>
                <w:b/>
              </w:rPr>
              <w:t xml:space="preserve">（提供</w:t>
            </w:r>
            <w:r>
              <w:rPr>
                <w:rFonts w:hint="eastAsia"/>
                <w:b/>
              </w:rPr>
              <w:t xml:space="preserve">制造商公开发布的产品彩页等有效</w:t>
            </w:r>
            <w:r>
              <w:rPr>
                <w:b/>
              </w:rPr>
              <w:t xml:space="preserve">技术证明文件</w:t>
            </w:r>
            <w:r>
              <w:rPr>
                <w:rFonts w:hint="eastAsia"/>
                <w:b/>
              </w:rPr>
              <w:t xml:space="preserve">，以证明其技术符合性</w:t>
            </w:r>
            <w:r>
              <w:rPr>
                <w:b/>
              </w:rPr>
              <w:t xml:space="preserve">）</w:t>
            </w:r>
            <w:r/>
          </w:p>
          <w:p>
            <w:pPr>
              <w:ind w:firstLine="0"/>
              <w:keepLines w:val="0"/>
              <w:keepNext w:val="0"/>
              <w:pageBreakBefore w:val="0"/>
              <w:spacing w:line="240" w:lineRule="auto"/>
              <w:widowControl w:val="off"/>
            </w:pPr>
            <w:r>
              <w:t xml:space="preserve">②</w:t>
            </w:r>
            <w:r>
              <w:rPr>
                <w:rFonts w:hint="eastAsia"/>
              </w:rPr>
              <w:t xml:space="preserve">最小读数：</w:t>
            </w:r>
            <w:r>
              <w:rPr>
                <w:rFonts w:hint="eastAsia"/>
                <w:lang w:val="en-US" w:eastAsia="zh-CN"/>
              </w:rPr>
              <w:t xml:space="preserve">≤</w:t>
            </w:r>
            <w:r>
              <w:rPr>
                <w:rFonts w:hint="eastAsia"/>
              </w:rPr>
              <w:t xml:space="preserve">1″；</w:t>
            </w:r>
            <w:r/>
          </w:p>
          <w:p>
            <w:pPr>
              <w:ind w:firstLine="0"/>
              <w:keepLines w:val="0"/>
              <w:keepNext w:val="0"/>
              <w:pageBreakBefore w:val="0"/>
              <w:spacing w:line="240" w:lineRule="auto"/>
              <w:widowControl w:val="off"/>
            </w:pPr>
            <w:r>
              <w:t xml:space="preserve">③</w:t>
            </w:r>
            <w:r>
              <w:rPr>
                <w:rFonts w:hint="eastAsia"/>
              </w:rPr>
              <w:t xml:space="preserve">测角方式：绝对编码；</w:t>
            </w:r>
            <w:r/>
          </w:p>
          <w:p>
            <w:pPr>
              <w:ind w:firstLine="0"/>
              <w:keepLines w:val="0"/>
              <w:keepNext w:val="0"/>
              <w:pageBreakBefore w:val="0"/>
              <w:spacing w:line="240" w:lineRule="auto"/>
              <w:widowControl w:val="off"/>
            </w:pPr>
            <w:r>
              <w:t xml:space="preserve">④</w:t>
            </w:r>
            <w:r>
              <w:rPr>
                <w:rFonts w:hint="eastAsia"/>
              </w:rPr>
              <w:t xml:space="preserve">度盘直径：</w:t>
            </w:r>
            <w:r>
              <w:rPr>
                <w:rFonts w:hint="eastAsia"/>
                <w:lang w:eastAsia="zh-CN"/>
              </w:rPr>
              <w:t xml:space="preserve">≥</w:t>
            </w:r>
            <w:r>
              <w:rPr>
                <w:rFonts w:hint="eastAsia"/>
              </w:rPr>
              <w:t xml:space="preserve">7</w:t>
            </w:r>
            <w:r>
              <w:rPr>
                <w:rFonts w:hint="eastAsia"/>
                <w:lang w:val="en-US" w:eastAsia="zh-CN"/>
              </w:rPr>
              <w:t xml:space="preserve">5</w:t>
            </w:r>
            <w:r>
              <w:rPr>
                <w:rFonts w:hint="eastAsia"/>
              </w:rPr>
              <w:t xml:space="preserve">mm；</w:t>
            </w:r>
            <w:r/>
          </w:p>
          <w:p>
            <w:pPr>
              <w:ind w:firstLine="0"/>
              <w:keepLines w:val="0"/>
              <w:keepNext w:val="0"/>
              <w:pageBreakBefore w:val="0"/>
              <w:spacing w:line="240" w:lineRule="auto"/>
              <w:widowControl w:val="off"/>
            </w:pPr>
            <w:r>
              <w:rPr>
                <w:rFonts w:hint="eastAsia"/>
              </w:rPr>
              <w:t xml:space="preserve">（3）补偿器：</w:t>
            </w:r>
            <w:r/>
          </w:p>
          <w:p>
            <w:pPr>
              <w:ind w:firstLine="0"/>
              <w:keepLines w:val="0"/>
              <w:keepNext w:val="0"/>
              <w:pageBreakBefore w:val="0"/>
              <w:spacing w:line="240" w:lineRule="auto"/>
              <w:widowControl w:val="off"/>
            </w:pPr>
            <w:r>
              <w:t xml:space="preserve">①</w:t>
            </w:r>
            <w:r>
              <w:rPr>
                <w:rFonts w:hint="eastAsia"/>
              </w:rPr>
              <w:t xml:space="preserve">补偿传感器类型：垂直自动补偿；</w:t>
            </w:r>
            <w:r/>
          </w:p>
          <w:p>
            <w:pPr>
              <w:ind w:firstLine="0"/>
              <w:keepLines w:val="0"/>
              <w:keepNext w:val="0"/>
              <w:pageBreakBefore w:val="0"/>
              <w:spacing w:line="240" w:lineRule="auto"/>
              <w:widowControl w:val="off"/>
            </w:pPr>
            <w:r>
              <w:t xml:space="preserve">②</w:t>
            </w:r>
            <w:r>
              <w:rPr>
                <w:rFonts w:hint="eastAsia"/>
              </w:rPr>
              <w:t xml:space="preserve">补偿范围：</w:t>
            </w:r>
            <w:r>
              <w:rPr>
                <w:rFonts w:hint="eastAsia"/>
                <w:lang w:val="en-US" w:eastAsia="zh-CN"/>
              </w:rPr>
              <w:t xml:space="preserve">≤</w:t>
            </w:r>
            <w:r>
              <w:rPr>
                <w:rFonts w:hint="eastAsia"/>
              </w:rPr>
              <w:t xml:space="preserve">±3′；</w:t>
            </w:r>
            <w:r/>
          </w:p>
          <w:p>
            <w:pPr>
              <w:ind w:firstLine="0"/>
              <w:keepLines w:val="0"/>
              <w:keepNext w:val="0"/>
              <w:pageBreakBefore w:val="0"/>
              <w:spacing w:line="240" w:lineRule="auto"/>
              <w:widowControl w:val="off"/>
            </w:pPr>
            <w:r>
              <w:rPr>
                <w:rFonts w:hint="eastAsia"/>
              </w:rPr>
              <w:t xml:space="preserve">（4）水准器：</w:t>
            </w:r>
            <w:r/>
          </w:p>
          <w:p>
            <w:pPr>
              <w:ind w:firstLine="0"/>
              <w:keepLines w:val="0"/>
              <w:keepNext w:val="0"/>
              <w:pageBreakBefore w:val="0"/>
              <w:spacing w:line="240" w:lineRule="auto"/>
              <w:widowControl w:val="off"/>
            </w:pPr>
            <w:r>
              <w:t xml:space="preserve">①</w:t>
            </w:r>
            <w:r>
              <w:rPr>
                <w:rFonts w:hint="eastAsia"/>
              </w:rPr>
              <w:t xml:space="preserve">长水准器：</w:t>
            </w:r>
            <w:r>
              <w:rPr>
                <w:rFonts w:hint="eastAsia"/>
                <w:lang w:val="en-US" w:eastAsia="zh-CN"/>
              </w:rPr>
              <w:t xml:space="preserve">≤</w:t>
            </w:r>
            <w:r>
              <w:rPr>
                <w:rFonts w:hint="eastAsia"/>
              </w:rPr>
              <w:t xml:space="preserve">30″/2mm；</w:t>
            </w:r>
            <w:r/>
          </w:p>
          <w:p>
            <w:pPr>
              <w:ind w:firstLine="0"/>
              <w:keepLines w:val="0"/>
              <w:keepNext w:val="0"/>
              <w:pageBreakBefore w:val="0"/>
              <w:spacing w:line="240" w:lineRule="auto"/>
              <w:widowControl w:val="off"/>
            </w:pPr>
            <w:r>
              <w:t xml:space="preserve">②</w:t>
            </w:r>
            <w:r>
              <w:rPr>
                <w:rFonts w:hint="eastAsia"/>
              </w:rPr>
              <w:t xml:space="preserve">圆水准器：</w:t>
            </w:r>
            <w:r>
              <w:rPr>
                <w:rFonts w:hint="eastAsia"/>
                <w:lang w:val="en-US" w:eastAsia="zh-CN"/>
              </w:rPr>
              <w:t xml:space="preserve">≤</w:t>
            </w:r>
            <w:r>
              <w:rPr>
                <w:rFonts w:hint="eastAsia"/>
              </w:rPr>
              <w:t xml:space="preserve">8′/2mm；</w:t>
            </w:r>
            <w:r/>
          </w:p>
          <w:p>
            <w:pPr>
              <w:ind w:firstLine="0"/>
              <w:keepLines w:val="0"/>
              <w:keepNext w:val="0"/>
              <w:pageBreakBefore w:val="0"/>
              <w:spacing w:line="240" w:lineRule="auto"/>
              <w:widowControl w:val="off"/>
            </w:pPr>
            <w:r>
              <w:rPr>
                <w:rFonts w:hint="eastAsia"/>
              </w:rPr>
              <w:t xml:space="preserve">（5）对点器：</w:t>
            </w:r>
            <w:r/>
          </w:p>
          <w:p>
            <w:pPr>
              <w:ind w:firstLine="0"/>
              <w:keepLines w:val="0"/>
              <w:keepNext w:val="0"/>
              <w:pageBreakBefore w:val="0"/>
              <w:spacing w:line="240" w:lineRule="auto"/>
              <w:widowControl w:val="off"/>
            </w:pPr>
            <w:r>
              <w:t xml:space="preserve">①</w:t>
            </w:r>
            <w:r>
              <w:rPr>
                <w:rFonts w:hint="eastAsia"/>
              </w:rPr>
              <w:t xml:space="preserve">激光对点器：波长</w:t>
            </w:r>
            <w:r>
              <w:rPr>
                <w:rFonts w:hint="eastAsia"/>
                <w:lang w:eastAsia="zh-CN"/>
              </w:rPr>
              <w:t xml:space="preserve">≥</w:t>
            </w:r>
            <w:r>
              <w:rPr>
                <w:rFonts w:hint="eastAsia"/>
              </w:rPr>
              <w:t xml:space="preserve">635nm；</w:t>
            </w:r>
            <w:r/>
          </w:p>
          <w:p>
            <w:pPr>
              <w:ind w:firstLine="0"/>
              <w:keepLines w:val="0"/>
              <w:keepNext w:val="0"/>
              <w:pageBreakBefore w:val="0"/>
              <w:spacing w:line="240" w:lineRule="auto"/>
              <w:widowControl w:val="off"/>
            </w:pPr>
            <w:r>
              <w:rPr>
                <w:rFonts w:hint="eastAsia"/>
              </w:rPr>
              <w:t xml:space="preserve">（6）激光发射系统：</w:t>
            </w:r>
            <w:r/>
          </w:p>
          <w:p>
            <w:pPr>
              <w:ind w:firstLine="0"/>
              <w:keepLines w:val="0"/>
              <w:keepNext w:val="0"/>
              <w:pageBreakBefore w:val="0"/>
              <w:spacing w:line="240" w:lineRule="auto"/>
              <w:widowControl w:val="off"/>
            </w:pPr>
            <w:r>
              <w:t xml:space="preserve">①</w:t>
            </w:r>
            <w:r>
              <w:rPr>
                <w:rFonts w:hint="eastAsia"/>
              </w:rPr>
              <w:t xml:space="preserve">激光管类型：半导体激光；</w:t>
            </w:r>
            <w:r/>
          </w:p>
          <w:p>
            <w:pPr>
              <w:ind w:firstLine="0"/>
              <w:keepLines w:val="0"/>
              <w:keepNext w:val="0"/>
              <w:pageBreakBefore w:val="0"/>
              <w:spacing w:line="240" w:lineRule="auto"/>
              <w:widowControl w:val="off"/>
            </w:pPr>
            <w:r>
              <w:t xml:space="preserve">②</w:t>
            </w:r>
            <w:r>
              <w:rPr>
                <w:rFonts w:hint="eastAsia"/>
              </w:rPr>
              <w:t xml:space="preserve">激光波长：</w:t>
            </w:r>
            <w:r>
              <w:rPr>
                <w:rFonts w:hint="eastAsia"/>
                <w:lang w:eastAsia="zh-CN"/>
              </w:rPr>
              <w:t xml:space="preserve">≥</w:t>
            </w:r>
            <w:r>
              <w:rPr>
                <w:rFonts w:hint="eastAsia"/>
              </w:rPr>
              <w:t xml:space="preserve">635nm；</w:t>
            </w:r>
            <w:r/>
          </w:p>
          <w:p>
            <w:pPr>
              <w:ind w:firstLine="0"/>
              <w:keepLines w:val="0"/>
              <w:keepNext w:val="0"/>
              <w:pageBreakBefore w:val="0"/>
              <w:spacing w:line="240" w:lineRule="auto"/>
              <w:widowControl w:val="off"/>
            </w:pPr>
            <w:r>
              <w:t xml:space="preserve">③</w:t>
            </w:r>
            <w:r>
              <w:rPr>
                <w:rFonts w:hint="eastAsia"/>
              </w:rPr>
              <w:t xml:space="preserve">有效射程：</w:t>
            </w:r>
            <w:r>
              <w:rPr>
                <w:rFonts w:hint="eastAsia"/>
                <w:lang w:eastAsia="zh-CN"/>
              </w:rPr>
              <w:t xml:space="preserve">≥</w:t>
            </w:r>
            <w:r>
              <w:rPr>
                <w:rFonts w:hint="eastAsia"/>
              </w:rPr>
              <w:t xml:space="preserve">200m（白天目镜激光可视）；</w:t>
            </w:r>
            <w:r/>
          </w:p>
          <w:p>
            <w:pPr>
              <w:ind w:firstLine="0"/>
              <w:keepLines w:val="0"/>
              <w:keepNext w:val="0"/>
              <w:pageBreakBefore w:val="0"/>
              <w:spacing w:line="240" w:lineRule="auto"/>
              <w:widowControl w:val="off"/>
            </w:pPr>
            <w:r>
              <w:t xml:space="preserve">④</w:t>
            </w:r>
            <w:r>
              <w:rPr>
                <w:rFonts w:hint="eastAsia"/>
              </w:rPr>
              <w:t xml:space="preserve">光斑大小：</w:t>
            </w:r>
            <w:r>
              <w:rPr>
                <w:rFonts w:hint="eastAsia"/>
                <w:lang w:val="en-US" w:eastAsia="zh-CN"/>
              </w:rPr>
              <w:t xml:space="preserve">4-6</w:t>
            </w:r>
            <w:r>
              <w:rPr>
                <w:rFonts w:hint="eastAsia"/>
              </w:rPr>
              <w:t xml:space="preserve">mm/100m；</w:t>
            </w:r>
            <w:r/>
          </w:p>
          <w:p>
            <w:pPr>
              <w:ind w:firstLine="0"/>
              <w:keepLines w:val="0"/>
              <w:keepNext w:val="0"/>
              <w:pageBreakBefore w:val="0"/>
              <w:spacing w:line="240" w:lineRule="auto"/>
              <w:widowControl w:val="off"/>
            </w:pPr>
            <w:r>
              <w:rPr>
                <w:rFonts w:hint="eastAsia" w:ascii="Segoe UI Symbol" w:hAnsi="Segoe UI Symbol" w:cs="Segoe UI Symbol"/>
              </w:rPr>
              <w:t xml:space="preserve">▲</w:t>
            </w:r>
            <w:r>
              <w:t xml:space="preserve">⑤</w:t>
            </w:r>
            <w:r>
              <w:rPr>
                <w:rFonts w:hint="eastAsia"/>
              </w:rPr>
              <w:t xml:space="preserve">激光束聚焦时光斑中心与望远镜视准轴偏差：</w:t>
            </w:r>
            <w:r>
              <w:rPr>
                <w:rFonts w:hint="eastAsia"/>
                <w:lang w:eastAsia="zh-CN"/>
              </w:rPr>
              <w:t xml:space="preserve">≤</w:t>
            </w:r>
            <w:r>
              <w:rPr>
                <w:rFonts w:hint="eastAsia"/>
              </w:rPr>
              <w:t xml:space="preserve">5″；</w:t>
            </w:r>
            <w:r>
              <w:rPr>
                <w:b/>
              </w:rPr>
              <w:t xml:space="preserve">（提供</w:t>
            </w:r>
            <w:r>
              <w:rPr>
                <w:rFonts w:hint="eastAsia"/>
                <w:b/>
              </w:rPr>
              <w:t xml:space="preserve">制造商公开发布的产品彩页等有效</w:t>
            </w:r>
            <w:r>
              <w:rPr>
                <w:b/>
              </w:rPr>
              <w:t xml:space="preserve">技术证明文件</w:t>
            </w:r>
            <w:r>
              <w:rPr>
                <w:rFonts w:hint="eastAsia"/>
                <w:b/>
              </w:rPr>
              <w:t xml:space="preserve">，以证明其技术符合性</w:t>
            </w:r>
            <w:r>
              <w:rPr>
                <w:b/>
              </w:rPr>
              <w:t xml:space="preserve">）</w:t>
            </w:r>
            <w:r/>
          </w:p>
          <w:p>
            <w:pPr>
              <w:ind w:firstLine="0"/>
              <w:keepLines w:val="0"/>
              <w:keepNext w:val="0"/>
              <w:pageBreakBefore w:val="0"/>
              <w:spacing w:line="240" w:lineRule="auto"/>
              <w:widowControl w:val="off"/>
            </w:pPr>
            <w:r>
              <w:rPr>
                <w:rFonts w:hint="eastAsia"/>
              </w:rPr>
              <w:t xml:space="preserve">（7）显示：</w:t>
            </w:r>
            <w:r/>
          </w:p>
          <w:p>
            <w:pPr>
              <w:ind w:firstLine="0"/>
              <w:keepLines w:val="0"/>
              <w:keepNext w:val="0"/>
              <w:pageBreakBefore w:val="0"/>
              <w:spacing w:line="240" w:lineRule="auto"/>
              <w:widowControl w:val="off"/>
            </w:pPr>
            <w:r>
              <w:t xml:space="preserve">①</w:t>
            </w:r>
            <w:r>
              <w:rPr>
                <w:rFonts w:hint="eastAsia"/>
              </w:rPr>
              <w:t xml:space="preserve">显示屏：双面；</w:t>
            </w:r>
            <w:r/>
          </w:p>
          <w:p>
            <w:pPr>
              <w:ind w:firstLine="0"/>
              <w:keepLines w:val="0"/>
              <w:keepNext w:val="0"/>
              <w:pageBreakBefore w:val="0"/>
              <w:spacing w:line="240" w:lineRule="auto"/>
              <w:widowControl w:val="off"/>
            </w:pPr>
            <w:r>
              <w:rPr>
                <w:rFonts w:hint="eastAsia"/>
              </w:rPr>
              <w:t xml:space="preserve">（</w:t>
            </w:r>
            <w:r>
              <w:t xml:space="preserve">8</w:t>
            </w:r>
            <w:r>
              <w:rPr>
                <w:rFonts w:hint="eastAsia"/>
              </w:rPr>
              <w:t xml:space="preserve">）电源：</w:t>
            </w:r>
            <w:r/>
          </w:p>
          <w:p>
            <w:pPr>
              <w:ind w:firstLine="0"/>
              <w:keepLines w:val="0"/>
              <w:keepNext w:val="0"/>
              <w:pageBreakBefore w:val="0"/>
              <w:spacing w:line="240" w:lineRule="auto"/>
              <w:widowControl w:val="off"/>
            </w:pPr>
            <w:r>
              <w:t xml:space="preserve">①</w:t>
            </w:r>
            <w:r>
              <w:rPr>
                <w:rFonts w:hint="eastAsia"/>
              </w:rPr>
              <w:t xml:space="preserve">电池工作时间：</w:t>
            </w:r>
            <w:r>
              <w:rPr>
                <w:rFonts w:hint="eastAsia"/>
                <w:lang w:eastAsia="zh-CN"/>
              </w:rPr>
              <w:t xml:space="preserve">≥</w:t>
            </w:r>
            <w:r>
              <w:rPr>
                <w:rFonts w:hint="eastAsia"/>
              </w:rPr>
              <w:t xml:space="preserve">15h；</w:t>
            </w:r>
            <w:r/>
          </w:p>
          <w:p>
            <w:pPr>
              <w:ind w:firstLine="0"/>
              <w:keepLines w:val="0"/>
              <w:keepNext w:val="0"/>
              <w:pageBreakBefore w:val="0"/>
              <w:spacing w:line="240" w:lineRule="auto"/>
              <w:widowControl w:val="off"/>
            </w:pPr>
            <w:r>
              <w:rPr>
                <w:rFonts w:hint="eastAsia"/>
              </w:rPr>
              <w:t xml:space="preserve">（9）其他：</w:t>
            </w:r>
            <w:r/>
          </w:p>
          <w:p>
            <w:pPr>
              <w:ind w:firstLine="0"/>
              <w:keepLines w:val="0"/>
              <w:keepNext w:val="0"/>
              <w:pageBreakBefore w:val="0"/>
              <w:spacing w:line="240" w:lineRule="auto"/>
              <w:widowControl w:val="off"/>
            </w:pPr>
            <w:r>
              <w:t xml:space="preserve">①</w:t>
            </w:r>
            <w:r>
              <w:rPr>
                <w:rFonts w:hint="eastAsia"/>
              </w:rPr>
              <w:t xml:space="preserve">数据接口：</w:t>
            </w:r>
            <w:r>
              <w:t xml:space="preserve">RS‑232C</w:t>
            </w:r>
            <w:r>
              <w:rPr>
                <w:rFonts w:hint="eastAsia"/>
                <w:lang w:val="en-US" w:eastAsia="zh-CN"/>
              </w:rPr>
              <w:t xml:space="preserve">等</w:t>
            </w:r>
            <w:r>
              <w:rPr>
                <w:rFonts w:hint="eastAsia"/>
              </w:rPr>
              <w:t xml:space="preserve">；</w:t>
            </w:r>
            <w:r/>
          </w:p>
          <w:p>
            <w:pPr>
              <w:ind w:firstLine="0"/>
              <w:keepLines w:val="0"/>
              <w:keepNext w:val="0"/>
              <w:pageBreakBefore w:val="0"/>
              <w:spacing w:line="240" w:lineRule="auto"/>
              <w:widowControl w:val="off"/>
            </w:pPr>
            <w:r>
              <w:t xml:space="preserve">②</w:t>
            </w:r>
            <w:r>
              <w:rPr>
                <w:rFonts w:hint="eastAsia"/>
              </w:rPr>
              <w:t xml:space="preserve">仪器重量：</w:t>
            </w:r>
            <w:r>
              <w:rPr>
                <w:rFonts w:hint="eastAsia"/>
                <w:lang w:eastAsia="zh-CN"/>
              </w:rPr>
              <w:t xml:space="preserve">≤</w:t>
            </w:r>
            <w:r>
              <w:rPr>
                <w:rFonts w:hint="eastAsia"/>
              </w:rPr>
              <w:t xml:space="preserve">4.5kg；</w:t>
            </w:r>
            <w:r/>
          </w:p>
          <w:p>
            <w:pPr>
              <w:ind w:firstLine="0"/>
              <w:keepLines w:val="0"/>
              <w:keepNext w:val="0"/>
              <w:pageBreakBefore w:val="0"/>
              <w:spacing w:line="240" w:lineRule="auto"/>
              <w:widowControl w:val="off"/>
            </w:pPr>
            <w:r>
              <w:t xml:space="preserve">③</w:t>
            </w:r>
            <w:r>
              <w:rPr>
                <w:rFonts w:hint="eastAsia"/>
              </w:rPr>
              <w:t xml:space="preserve">工作温度：</w:t>
            </w:r>
            <w:r>
              <w:t xml:space="preserve">‑20</w:t>
            </w:r>
            <w:r>
              <w:rPr>
                <w:rFonts w:hint="eastAsia"/>
              </w:rPr>
              <w:t xml:space="preserve">℃</w:t>
            </w:r>
            <w:r>
              <w:t xml:space="preserve">~+50</w:t>
            </w:r>
            <w:r>
              <w:rPr>
                <w:rFonts w:hint="eastAsia"/>
              </w:rPr>
              <w:t xml:space="preserve">℃。</w:t>
            </w:r>
            <w:r/>
          </w:p>
          <w:p>
            <w:pPr>
              <w:ind w:firstLine="0"/>
              <w:keepLines w:val="0"/>
              <w:keepNext w:val="0"/>
              <w:pageBreakBefore w:val="0"/>
              <w:spacing w:line="240" w:lineRule="auto"/>
              <w:widowControl w:val="off"/>
            </w:pPr>
            <w:r>
              <w:rPr>
                <w:rFonts w:hint="eastAsia"/>
              </w:rPr>
              <w:t xml:space="preserve">2</w:t>
            </w:r>
            <w:r>
              <w:t xml:space="preserve">.</w:t>
            </w:r>
            <w:r>
              <w:rPr>
                <w:rFonts w:hint="eastAsia"/>
              </w:rPr>
              <w:t xml:space="preserve">经纬仪仿真实训软件</w:t>
            </w:r>
            <w:r/>
          </w:p>
          <w:p>
            <w:pPr>
              <w:ind w:firstLine="0"/>
              <w:keepLines w:val="0"/>
              <w:keepNext w:val="0"/>
              <w:pageBreakBefore w:val="0"/>
              <w:spacing w:line="240" w:lineRule="auto"/>
              <w:widowControl w:val="off"/>
            </w:pPr>
            <w:r>
              <w:rPr>
                <w:rFonts w:hint="eastAsia"/>
              </w:rPr>
              <w:t xml:space="preserve">（1）管理模块</w:t>
            </w:r>
            <w:r/>
          </w:p>
          <w:p>
            <w:pPr>
              <w:ind w:firstLine="0"/>
              <w:keepLines w:val="0"/>
              <w:keepNext w:val="0"/>
              <w:pageBreakBefore w:val="0"/>
              <w:spacing w:line="240" w:lineRule="auto"/>
              <w:widowControl w:val="off"/>
            </w:pPr>
            <w:r>
              <w:rPr>
                <w:rFonts w:hint="eastAsia"/>
              </w:rPr>
              <w:t xml:space="preserve">支持用户管理功能，支持超级管理员、普通用户分权限管理。</w:t>
            </w:r>
            <w:r/>
          </w:p>
          <w:p>
            <w:pPr>
              <w:ind w:firstLine="0"/>
              <w:keepLines w:val="0"/>
              <w:keepNext w:val="0"/>
              <w:pageBreakBefore w:val="0"/>
              <w:spacing w:line="240" w:lineRule="auto"/>
              <w:widowControl w:val="off"/>
            </w:pPr>
            <w:r>
              <w:rPr>
                <w:rFonts w:hint="eastAsia"/>
              </w:rPr>
              <w:t xml:space="preserve">（2）仪器构造认知实训模块</w:t>
            </w:r>
            <w:r/>
          </w:p>
          <w:p>
            <w:pPr>
              <w:ind w:firstLine="0"/>
              <w:keepLines w:val="0"/>
              <w:keepNext w:val="0"/>
              <w:pageBreakBefore w:val="0"/>
              <w:spacing w:line="240" w:lineRule="auto"/>
              <w:widowControl w:val="off"/>
            </w:pPr>
            <w:r>
              <w:t xml:space="preserve">①</w:t>
            </w:r>
            <w:r>
              <w:rPr>
                <w:rFonts w:hint="eastAsia"/>
              </w:rPr>
              <w:t xml:space="preserve">提供经纬仪进行实训，整体提供三维模型交互操作认知、信息展示学习。</w:t>
            </w:r>
            <w:r/>
          </w:p>
          <w:p>
            <w:pPr>
              <w:ind w:firstLine="0"/>
              <w:keepLines w:val="0"/>
              <w:keepNext w:val="0"/>
              <w:pageBreakBefore w:val="0"/>
              <w:spacing w:line="240" w:lineRule="auto"/>
              <w:widowControl w:val="off"/>
            </w:pPr>
            <w:r>
              <w:t xml:space="preserve">②</w:t>
            </w:r>
            <w:r>
              <w:rPr>
                <w:rFonts w:hint="eastAsia"/>
              </w:rPr>
              <w:t xml:space="preserve">支持仪器模型的交互浏览，交互方式为鼠标左键拖拽与点选查看，可实现仪器模型的旋转、特定部位的高亮展示等。</w:t>
            </w:r>
            <w:r/>
          </w:p>
          <w:p>
            <w:pPr>
              <w:ind w:firstLine="0"/>
              <w:keepLines w:val="0"/>
              <w:keepNext w:val="0"/>
              <w:pageBreakBefore w:val="0"/>
              <w:spacing w:line="240" w:lineRule="auto"/>
              <w:widowControl w:val="off"/>
              <w:rPr>
                <w:rFonts w:hint="eastAsia"/>
              </w:rPr>
            </w:pPr>
            <w:r>
              <w:rPr>
                <w:rFonts w:hint="eastAsia" w:ascii="Segoe UI Symbol" w:hAnsi="Segoe UI Symbol" w:eastAsia="宋体" w:cs="Segoe UI Symbol"/>
                <w:sz w:val="24"/>
                <w:szCs w:val="24"/>
              </w:rPr>
              <w:t xml:space="preserve">●</w:t>
            </w:r>
            <w:r>
              <w:t xml:space="preserve">③</w:t>
            </w:r>
            <w:r>
              <w:rPr>
                <w:rFonts w:hint="eastAsia"/>
              </w:rPr>
              <w:t xml:space="preserve">支持仪器望远镜物镜、光学粗瞄准器、读数显微目镜、竖轴制动手轮、平盘照明反光镜等主要部位的交互操作认知。</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pPr>
            <w:r>
              <w:rPr>
                <w:rFonts w:hint="eastAsia"/>
              </w:rPr>
              <w:t xml:space="preserve">（3）仪器基本操作实训模块</w:t>
            </w:r>
            <w:r/>
          </w:p>
          <w:p>
            <w:pPr>
              <w:ind w:firstLine="0"/>
              <w:keepLines w:val="0"/>
              <w:keepNext w:val="0"/>
              <w:pageBreakBefore w:val="0"/>
              <w:spacing w:line="240" w:lineRule="auto"/>
              <w:widowControl w:val="off"/>
            </w:pPr>
            <w:r>
              <w:t xml:space="preserve">①</w:t>
            </w:r>
            <w:r>
              <w:rPr>
                <w:rFonts w:hint="eastAsia"/>
              </w:rPr>
              <w:t xml:space="preserve">支持设备操作全流程仿真展示教学。</w:t>
            </w:r>
            <w:r/>
          </w:p>
          <w:p>
            <w:pPr>
              <w:ind w:firstLine="0"/>
              <w:keepLines w:val="0"/>
              <w:keepNext w:val="0"/>
              <w:pageBreakBefore w:val="0"/>
              <w:spacing w:line="240" w:lineRule="auto"/>
              <w:widowControl w:val="off"/>
              <w:rPr>
                <w:rFonts w:hint="eastAsia"/>
              </w:rPr>
            </w:pPr>
            <w:r>
              <w:t xml:space="preserve">②</w:t>
            </w:r>
            <w:r>
              <w:rPr>
                <w:rFonts w:hint="eastAsia"/>
              </w:rPr>
              <w:t xml:space="preserve">支持在三维虚拟场景下展示仪器操作使用流程，以文本、动画、音频、UI交互等形式为用户提供详细的仪器操作方法。</w:t>
            </w:r>
            <w:r/>
          </w:p>
          <w:p>
            <w:pPr>
              <w:ind w:firstLine="0"/>
              <w:keepLines w:val="0"/>
              <w:keepNext w:val="0"/>
              <w:pageBreakBefore w:val="0"/>
              <w:spacing w:line="240" w:lineRule="auto"/>
              <w:widowControl w:val="off"/>
              <w:rPr>
                <w:rFonts w:hint="eastAsia"/>
              </w:rPr>
            </w:pPr>
            <w:r>
              <w:t xml:space="preserve">③</w:t>
            </w:r>
            <w:r>
              <w:rPr>
                <w:rFonts w:hint="eastAsia"/>
              </w:rPr>
              <w:t xml:space="preserve">支持仪器的基础交互，如空间位置的放置等。</w:t>
            </w:r>
            <w:r/>
          </w:p>
          <w:p>
            <w:pPr>
              <w:ind w:firstLine="0"/>
              <w:keepLines w:val="0"/>
              <w:keepNext w:val="0"/>
              <w:pageBreakBefore w:val="0"/>
              <w:spacing w:line="240" w:lineRule="auto"/>
              <w:widowControl w:val="off"/>
            </w:pPr>
            <w:r>
              <w:rPr>
                <w:rFonts w:hint="eastAsia" w:ascii="Segoe UI Symbol" w:hAnsi="Segoe UI Symbol" w:eastAsia="宋体" w:cs="Segoe UI Symbol"/>
                <w:sz w:val="24"/>
                <w:szCs w:val="24"/>
              </w:rPr>
              <w:t xml:space="preserve">●</w:t>
            </w:r>
            <w:r>
              <w:t xml:space="preserve">④</w:t>
            </w:r>
            <w:r>
              <w:rPr>
                <w:rFonts w:hint="eastAsia"/>
              </w:rPr>
              <w:t xml:space="preserve">支持仪器操作顺序实训功能，界面显示随机排列生成的仪器操作列表，需要用户对列表中操作步骤项进行排序，可输出排序结果以供用户纠正。</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rPr>
                <w:b/>
                <w:bCs/>
              </w:rPr>
            </w:pPr>
            <w:r>
              <w:rPr>
                <w:rFonts w:hint="eastAsia" w:ascii="Segoe UI Symbol" w:hAnsi="Segoe UI Symbol" w:eastAsia="宋体" w:cs="Segoe UI Symbol"/>
                <w:sz w:val="24"/>
                <w:szCs w:val="24"/>
              </w:rPr>
              <w:t xml:space="preserve">●</w:t>
            </w:r>
            <w:r>
              <w:t xml:space="preserve">⑤</w:t>
            </w:r>
            <w:r>
              <w:rPr>
                <w:rFonts w:hint="eastAsia"/>
              </w:rPr>
              <w:t xml:space="preserve">支持经纬仪操作标准顺序三维交互动态展示教学，需包括：三脚架架设、设备安装、设备整平、光学对点对中、瞄准、调焦步骤的教学实训。</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pPr>
            <w:r>
              <w:rPr>
                <w:rFonts w:hint="eastAsia" w:ascii="Segoe UI Symbol" w:hAnsi="Segoe UI Symbol" w:eastAsia="宋体" w:cs="Segoe UI Symbol"/>
                <w:sz w:val="24"/>
                <w:szCs w:val="24"/>
              </w:rPr>
              <w:t xml:space="preserve">●</w:t>
            </w:r>
            <w:r>
              <w:rPr>
                <w:rFonts w:hint="eastAsia"/>
              </w:rPr>
              <w:t xml:space="preserve">（4）仿真数据转换模块</w:t>
            </w:r>
            <w:r/>
          </w:p>
          <w:p>
            <w:pPr>
              <w:ind w:firstLine="0"/>
              <w:keepLines w:val="0"/>
              <w:keepNext w:val="0"/>
              <w:pageBreakBefore w:val="0"/>
              <w:spacing w:line="240" w:lineRule="auto"/>
              <w:widowControl w:val="off"/>
              <w:rPr>
                <w:rFonts w:hint="eastAsia"/>
                <w:b/>
                <w:bCs/>
              </w:rPr>
            </w:pPr>
            <w:r>
              <w:rPr>
                <w:rFonts w:hint="eastAsia"/>
              </w:rPr>
              <w:t xml:space="preserve">支持视角切换、结构树预览、场景重置功能。支持对模型进行光滑处理、修正法向等优化和设置模型轻量化比率。</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rPr>
                <w:rFonts w:hint="eastAsia" w:eastAsia="宋体"/>
                <w:b/>
                <w:bCs/>
                <w:lang w:val="en-US" w:eastAsia="zh-CN"/>
              </w:rPr>
            </w:pPr>
            <w:r>
              <w:rPr>
                <w:rFonts w:hint="eastAsia" w:ascii="Segoe UI Symbol" w:hAnsi="Segoe UI Symbol" w:cs="Segoe UI Symbol"/>
              </w:rPr>
              <w:t xml:space="preserve">▲</w:t>
            </w:r>
            <w:r>
              <w:rPr>
                <w:rFonts w:hint="eastAsia"/>
                <w:b w:val="0"/>
                <w:bCs w:val="0"/>
                <w:lang w:val="en-US" w:eastAsia="zh-CN"/>
              </w:rPr>
              <w:t xml:space="preserve">（5）</w:t>
            </w:r>
            <w:r>
              <w:rPr>
                <w:rFonts w:hint="eastAsia"/>
              </w:rPr>
              <w:t xml:space="preserve">支持虚拟仿真数据转换功能，可将常用的模型格式（DXF、FBX、OBJ、3DS、STEP等）转换为仿真软件适用的模型数据（OSG、IVE、NVM、NVZ、JT、FBX、3DXML、3DS、Open Flight等）。</w:t>
            </w:r>
            <w:r>
              <w:rPr>
                <w:rFonts w:hint="eastAsia"/>
                <w:b/>
                <w:sz w:val="24"/>
                <w:szCs w:val="24"/>
                <w:lang w:eastAsia="zh-CN"/>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rFonts w:hint="eastAsia"/>
                <w:b/>
                <w:sz w:val="24"/>
                <w:szCs w:val="24"/>
                <w:lang w:eastAsia="zh-CN"/>
              </w:rPr>
              <w:t xml:space="preserve">）</w:t>
            </w:r>
            <w:r/>
          </w:p>
          <w:p>
            <w:pPr>
              <w:ind w:firstLine="0"/>
              <w:keepLines w:val="0"/>
              <w:keepNext w:val="0"/>
              <w:pageBreakBefore w:val="0"/>
              <w:spacing w:line="240" w:lineRule="auto"/>
              <w:widowControl w:val="off"/>
            </w:pPr>
            <w:r>
              <w:rPr>
                <w:rFonts w:hint="eastAsia"/>
              </w:rPr>
              <w:t xml:space="preserve">★</w:t>
            </w:r>
            <w:r>
              <w:t xml:space="preserve">3.</w:t>
            </w:r>
            <w:r>
              <w:rPr>
                <w:rFonts w:hint="eastAsia"/>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序号</w:t>
                  </w:r>
                  <w:r/>
                </w:p>
              </w:tc>
              <w:tc>
                <w:tcPr>
                  <w:tcW w:w="4720"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配置名称</w:t>
                  </w:r>
                  <w:r/>
                </w:p>
              </w:tc>
              <w:tc>
                <w:tcPr>
                  <w:tcW w:w="1712" w:type="dxa"/>
                  <w:vAlign w:val="center"/>
                  <w:textDirection w:val="lrTb"/>
                  <w:noWrap w:val="false"/>
                </w:tcPr>
                <w:p>
                  <w:pPr>
                    <w:ind w:firstLine="0"/>
                    <w:jc w:val="center"/>
                    <w:keepLines w:val="0"/>
                    <w:keepNext w:val="0"/>
                    <w:pageBreakBefore w:val="0"/>
                    <w:spacing w:line="240" w:lineRule="auto"/>
                    <w:widowControl w:val="off"/>
                    <w:rPr>
                      <w:b/>
                      <w:bCs/>
                    </w:rPr>
                  </w:pPr>
                  <w:r>
                    <w:rPr>
                      <w:rFonts w:hint="eastAsia"/>
                      <w:b/>
                      <w:bCs/>
                    </w:rPr>
                    <w:t xml:space="preserve">数量</w:t>
                  </w:r>
                  <w:r/>
                </w:p>
              </w:tc>
            </w:tr>
            <w:tr>
              <w:trPr/>
              <w:tc>
                <w:tcPr>
                  <w:tcW w:w="1049"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主机</w:t>
                  </w:r>
                  <w:r/>
                </w:p>
              </w:tc>
              <w:tc>
                <w:tcPr>
                  <w:tcW w:w="1712"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1台</w:t>
                  </w:r>
                  <w:r/>
                </w:p>
              </w:tc>
            </w:tr>
            <w:tr>
              <w:trPr/>
              <w:tc>
                <w:tcPr>
                  <w:tcW w:w="1049"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jc w:val="center"/>
                    <w:keepLines w:val="0"/>
                    <w:keepNext w:val="0"/>
                    <w:pageBreakBefore w:val="0"/>
                    <w:spacing w:line="240" w:lineRule="auto"/>
                    <w:widowControl w:val="off"/>
                  </w:pPr>
                  <w:r>
                    <w:t xml:space="preserve">原厂标配校准证书</w:t>
                  </w:r>
                  <w:r/>
                </w:p>
              </w:tc>
              <w:tc>
                <w:tcPr>
                  <w:tcW w:w="1712"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1份</w:t>
                  </w:r>
                  <w:r/>
                </w:p>
              </w:tc>
            </w:tr>
            <w:tr>
              <w:trPr/>
              <w:tc>
                <w:tcPr>
                  <w:tcW w:w="1049"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专业支架</w:t>
                  </w:r>
                  <w:r/>
                </w:p>
              </w:tc>
              <w:tc>
                <w:tcPr>
                  <w:tcW w:w="1712"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1套</w:t>
                  </w:r>
                  <w:r/>
                </w:p>
              </w:tc>
            </w:tr>
            <w:tr>
              <w:trPr/>
              <w:tc>
                <w:tcPr>
                  <w:tcW w:w="1049"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4</w:t>
                  </w:r>
                  <w:r/>
                </w:p>
              </w:tc>
              <w:tc>
                <w:tcPr>
                  <w:tcW w:w="4720"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经纬仪仿真实训软件</w:t>
                  </w:r>
                  <w:r/>
                </w:p>
              </w:tc>
              <w:tc>
                <w:tcPr>
                  <w:tcW w:w="1712" w:type="dxa"/>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1套</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激光水平仪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t xml:space="preserve">1.核心技术参数</w:t>
            </w:r>
            <w:r>
              <w:rPr>
                <w:rFonts w:hint="eastAsia"/>
              </w:rPr>
              <w:t xml:space="preserve">要求</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（1）每公里往返测量的标准偏差：</w:t>
            </w:r>
            <w:r>
              <w:rPr>
                <w:rFonts w:hint="eastAsia"/>
                <w:lang w:val="en-US" w:eastAsia="zh-CN"/>
              </w:rPr>
              <w:t xml:space="preserve">不超过</w:t>
            </w:r>
            <w:r>
              <w:rPr>
                <w:rFonts w:hint="eastAsia"/>
              </w:rPr>
              <w:t xml:space="preserve">±2.0mm</w:t>
            </w:r>
            <w:r>
              <w:rPr>
                <w:rFonts w:hint="eastAsia"/>
                <w:lang w:val="en-US" w:eastAsia="zh-CN"/>
              </w:rPr>
              <w:t xml:space="preserve">范围</w:t>
            </w:r>
            <w:r>
              <w:rPr>
                <w:rFonts w:hint="eastAsia"/>
              </w:rPr>
              <w:t xml:space="preserve">；</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（2）望远镜：正像；</w:t>
            </w:r>
            <w:r/>
          </w:p>
          <w:p>
            <w:pPr>
              <w:ind w:firstLine="0"/>
              <w:keepLines w:val="0"/>
              <w:keepNext w:val="0"/>
              <w:pageBreakBefore w:val="0"/>
              <w:spacing w:line="240" w:lineRule="auto"/>
              <w:widowControl w:val="off"/>
            </w:pPr>
            <w:r>
              <w:rPr>
                <w:rFonts w:hint="eastAsia"/>
              </w:rPr>
              <w:t xml:space="preserve">（3）放大率：24×；</w:t>
            </w:r>
            <w:r/>
          </w:p>
          <w:p>
            <w:pPr>
              <w:ind w:firstLine="0"/>
              <w:keepLines w:val="0"/>
              <w:keepNext w:val="0"/>
              <w:pageBreakBefore w:val="0"/>
              <w:spacing w:line="240" w:lineRule="auto"/>
              <w:widowControl w:val="off"/>
            </w:pPr>
            <w:r>
              <w:rPr>
                <w:rFonts w:hint="eastAsia"/>
              </w:rPr>
              <w:t xml:space="preserve">（4）最短视距（从轴中心）：</w:t>
            </w:r>
            <w:r>
              <w:rPr>
                <w:rFonts w:hint="eastAsia"/>
                <w:lang w:eastAsia="zh-CN"/>
              </w:rPr>
              <w:t xml:space="preserve">≥</w:t>
            </w:r>
            <w:r>
              <w:rPr>
                <w:rFonts w:hint="eastAsia"/>
              </w:rPr>
              <w:t xml:space="preserve">0.8m；</w:t>
            </w:r>
            <w:r/>
          </w:p>
          <w:p>
            <w:pPr>
              <w:ind w:firstLine="0"/>
              <w:keepLines w:val="0"/>
              <w:keepNext w:val="0"/>
              <w:pageBreakBefore w:val="0"/>
              <w:spacing w:line="240" w:lineRule="auto"/>
              <w:widowControl w:val="off"/>
              <w:rPr>
                <w:b/>
              </w:rPr>
            </w:pPr>
            <w:r>
              <w:rPr>
                <w:rFonts w:hint="eastAsia" w:ascii="Segoe UI Symbol" w:hAnsi="Segoe UI Symbol" w:cs="Segoe UI Symbol"/>
              </w:rPr>
              <w:t xml:space="preserve">▲</w:t>
            </w:r>
            <w:r>
              <w:rPr>
                <w:rFonts w:hint="eastAsia"/>
              </w:rPr>
              <w:t xml:space="preserve">（5）补偿器工作范围：</w:t>
            </w:r>
            <w:r>
              <w:rPr>
                <w:rFonts w:hint="eastAsia"/>
                <w:lang w:val="en-US" w:eastAsia="zh-CN"/>
              </w:rPr>
              <w:t xml:space="preserve">不超过</w:t>
            </w:r>
            <w:r>
              <w:rPr>
                <w:rFonts w:hint="eastAsia"/>
              </w:rPr>
              <w:t xml:space="preserve">±15′</w:t>
            </w:r>
            <w:r>
              <w:rPr>
                <w:rFonts w:hint="eastAsia"/>
                <w:lang w:val="en-US" w:eastAsia="zh-CN"/>
              </w:rPr>
              <w:t xml:space="preserve">范围</w:t>
            </w:r>
            <w:r>
              <w:rPr>
                <w:rFonts w:hint="eastAsia"/>
              </w:rPr>
              <w:t xml:space="preserve">；</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rPr>
                <w:b/>
              </w:rPr>
            </w:pPr>
            <w:r>
              <w:rPr>
                <w:rFonts w:hint="eastAsia" w:ascii="Segoe UI Symbol" w:hAnsi="Segoe UI Symbol" w:cs="Segoe UI Symbol"/>
              </w:rPr>
              <w:t xml:space="preserve">▲</w:t>
            </w:r>
            <w:r>
              <w:rPr>
                <w:rFonts w:hint="eastAsia"/>
              </w:rPr>
              <w:t xml:space="preserve">（6）补偿器安平精度：</w:t>
            </w:r>
            <w:r>
              <w:rPr>
                <w:rFonts w:hint="eastAsia"/>
                <w:lang w:val="en-US" w:eastAsia="zh-CN"/>
              </w:rPr>
              <w:t xml:space="preserve">≤</w:t>
            </w:r>
            <w:r>
              <w:rPr>
                <w:rFonts w:hint="eastAsia"/>
              </w:rPr>
              <w:t xml:space="preserve">0.5″；</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（7）安平时间：</w:t>
            </w:r>
            <w:r>
              <w:rPr>
                <w:rFonts w:hint="eastAsia"/>
                <w:lang w:eastAsia="zh-CN"/>
              </w:rPr>
              <w:t xml:space="preserve">≤</w:t>
            </w:r>
            <w:r>
              <w:rPr>
                <w:rFonts w:hint="eastAsia"/>
              </w:rPr>
              <w:t xml:space="preserve">2s；</w:t>
            </w:r>
            <w:r/>
          </w:p>
          <w:p>
            <w:pPr>
              <w:ind w:firstLine="0"/>
              <w:keepLines w:val="0"/>
              <w:keepNext w:val="0"/>
              <w:pageBreakBefore w:val="0"/>
              <w:spacing w:line="240" w:lineRule="auto"/>
              <w:widowControl w:val="off"/>
            </w:pPr>
            <w:r>
              <w:rPr>
                <w:rFonts w:hint="eastAsia"/>
              </w:rPr>
              <w:t xml:space="preserve">（8）圆水准器角值：8′/2mm；</w:t>
            </w:r>
            <w:r/>
          </w:p>
          <w:p>
            <w:pPr>
              <w:ind w:firstLine="0"/>
              <w:keepLines w:val="0"/>
              <w:keepNext w:val="0"/>
              <w:pageBreakBefore w:val="0"/>
              <w:spacing w:line="240" w:lineRule="auto"/>
              <w:widowControl w:val="off"/>
            </w:pPr>
            <w:r>
              <w:rPr>
                <w:rFonts w:hint="eastAsia"/>
              </w:rPr>
              <w:t xml:space="preserve">（9）工作温度：</w:t>
            </w:r>
            <w:r>
              <w:t xml:space="preserve">‑30°~+50°</w:t>
            </w:r>
            <w:r>
              <w:rPr>
                <w:rFonts w:hint="eastAsia"/>
              </w:rPr>
              <w:t xml:space="preserve">；</w:t>
            </w:r>
            <w:r/>
          </w:p>
          <w:p>
            <w:pPr>
              <w:ind w:firstLine="0"/>
              <w:keepLines w:val="0"/>
              <w:keepNext w:val="0"/>
              <w:pageBreakBefore w:val="0"/>
              <w:spacing w:line="240" w:lineRule="auto"/>
              <w:widowControl w:val="off"/>
            </w:pPr>
            <w:r>
              <w:rPr>
                <w:rFonts w:hint="eastAsia"/>
              </w:rPr>
              <w:t xml:space="preserve">（1</w:t>
            </w:r>
            <w:r>
              <w:t xml:space="preserve">0</w:t>
            </w:r>
            <w:r>
              <w:rPr>
                <w:rFonts w:hint="eastAsia"/>
              </w:rPr>
              <w:t xml:space="preserve">）仪器重量：</w:t>
            </w:r>
            <w:r>
              <w:rPr>
                <w:rFonts w:hint="eastAsia"/>
                <w:lang w:eastAsia="zh-CN"/>
              </w:rPr>
              <w:t xml:space="preserve">≤</w:t>
            </w:r>
            <w:r>
              <w:rPr>
                <w:rFonts w:hint="eastAsia"/>
              </w:rPr>
              <w:t xml:space="preserve">2.0kg；</w:t>
            </w:r>
            <w:r/>
          </w:p>
          <w:p>
            <w:pPr>
              <w:ind w:firstLine="0"/>
              <w:keepLines w:val="0"/>
              <w:keepNext w:val="0"/>
              <w:pageBreakBefore w:val="0"/>
              <w:spacing w:line="240" w:lineRule="auto"/>
              <w:widowControl w:val="off"/>
            </w:pPr>
            <w:r>
              <w:rPr>
                <w:rFonts w:hint="eastAsia"/>
              </w:rPr>
              <w:t xml:space="preserve">（1</w:t>
            </w:r>
            <w:r>
              <w:t xml:space="preserve">1</w:t>
            </w:r>
            <w:r>
              <w:rPr>
                <w:rFonts w:hint="eastAsia"/>
              </w:rPr>
              <w:t xml:space="preserve">）激光管类型：半导体激光；</w:t>
            </w:r>
            <w:r/>
          </w:p>
          <w:p>
            <w:pPr>
              <w:ind w:firstLine="0"/>
              <w:keepLines w:val="0"/>
              <w:keepNext w:val="0"/>
              <w:pageBreakBefore w:val="0"/>
              <w:spacing w:line="240" w:lineRule="auto"/>
              <w:widowControl w:val="off"/>
            </w:pPr>
            <w:r>
              <w:rPr>
                <w:rFonts w:hint="eastAsia"/>
              </w:rPr>
              <w:t xml:space="preserve">（1</w:t>
            </w:r>
            <w:r>
              <w:t xml:space="preserve">2</w:t>
            </w:r>
            <w:r>
              <w:rPr>
                <w:rFonts w:hint="eastAsia"/>
              </w:rPr>
              <w:t xml:space="preserve">）激光波长：</w:t>
            </w:r>
            <w:r>
              <w:rPr>
                <w:rFonts w:hint="eastAsia"/>
                <w:lang w:eastAsia="zh-CN"/>
              </w:rPr>
              <w:t xml:space="preserve">≥</w:t>
            </w:r>
            <w:r>
              <w:rPr>
                <w:rFonts w:hint="eastAsia"/>
              </w:rPr>
              <w:t xml:space="preserve">635nm；</w:t>
            </w:r>
            <w:r/>
          </w:p>
          <w:p>
            <w:pPr>
              <w:ind w:firstLine="0"/>
              <w:keepLines w:val="0"/>
              <w:keepNext w:val="0"/>
              <w:pageBreakBefore w:val="0"/>
              <w:spacing w:line="240" w:lineRule="auto"/>
              <w:widowControl w:val="off"/>
              <w:rPr>
                <w:b/>
              </w:rPr>
            </w:pPr>
            <w:r>
              <w:rPr>
                <w:rFonts w:hint="eastAsia" w:ascii="Segoe UI Symbol" w:hAnsi="Segoe UI Symbol" w:cs="Segoe UI Symbol"/>
              </w:rPr>
              <w:t xml:space="preserve">▲</w:t>
            </w:r>
            <w:r>
              <w:rPr>
                <w:rFonts w:hint="eastAsia"/>
              </w:rPr>
              <w:t xml:space="preserve">（1</w:t>
            </w:r>
            <w:r>
              <w:t xml:space="preserve">3</w:t>
            </w:r>
            <w:r>
              <w:rPr>
                <w:rFonts w:hint="eastAsia"/>
              </w:rPr>
              <w:t xml:space="preserve">）有效射程：</w:t>
            </w:r>
            <w:r>
              <w:rPr>
                <w:rFonts w:hint="eastAsia"/>
                <w:lang w:eastAsia="zh-CN"/>
              </w:rPr>
              <w:t xml:space="preserve">≥</w:t>
            </w:r>
            <w:r>
              <w:rPr>
                <w:rFonts w:hint="eastAsia"/>
              </w:rPr>
              <w:t xml:space="preserve">200m（白天）；</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（1</w:t>
            </w:r>
            <w:r>
              <w:t xml:space="preserve">4</w:t>
            </w:r>
            <w:r>
              <w:rPr>
                <w:rFonts w:hint="eastAsia"/>
              </w:rPr>
              <w:t xml:space="preserve">）光斑大小：5mm/100m；</w:t>
            </w:r>
            <w:r/>
          </w:p>
          <w:p>
            <w:pPr>
              <w:ind w:firstLine="0"/>
              <w:keepLines w:val="0"/>
              <w:keepNext w:val="0"/>
              <w:pageBreakBefore w:val="0"/>
              <w:spacing w:line="240" w:lineRule="auto"/>
              <w:widowControl w:val="off"/>
            </w:pPr>
            <w:r>
              <w:rPr>
                <w:rFonts w:hint="eastAsia"/>
              </w:rPr>
              <w:t xml:space="preserve">（1</w:t>
            </w:r>
            <w:r>
              <w:t xml:space="preserve">5</w:t>
            </w:r>
            <w:r>
              <w:rPr>
                <w:rFonts w:hint="eastAsia"/>
              </w:rPr>
              <w:t xml:space="preserve">）激光束聚焦时光斑中心与望远镜视准轴偏差：</w:t>
            </w:r>
            <w:r>
              <w:rPr>
                <w:rFonts w:hint="eastAsia"/>
                <w:lang w:eastAsia="zh-CN"/>
              </w:rPr>
              <w:t xml:space="preserve">≤</w:t>
            </w:r>
            <w:r>
              <w:rPr>
                <w:rFonts w:hint="eastAsia"/>
              </w:rPr>
              <w:t xml:space="preserve">5″；</w:t>
            </w:r>
            <w:r/>
          </w:p>
          <w:p>
            <w:pPr>
              <w:ind w:firstLine="0"/>
              <w:keepLines w:val="0"/>
              <w:keepNext w:val="0"/>
              <w:pageBreakBefore w:val="0"/>
              <w:spacing w:line="240" w:lineRule="auto"/>
              <w:widowControl w:val="off"/>
            </w:pPr>
            <w:r>
              <w:rPr>
                <w:rFonts w:hint="eastAsia"/>
              </w:rPr>
              <w:t xml:space="preserve">（1</w:t>
            </w:r>
            <w:r>
              <w:t xml:space="preserve">6</w:t>
            </w:r>
            <w:r>
              <w:rPr>
                <w:rFonts w:hint="eastAsia"/>
              </w:rPr>
              <w:t xml:space="preserve">）激光电源：DC3V。</w:t>
            </w:r>
            <w:r/>
          </w:p>
          <w:p>
            <w:pPr>
              <w:ind w:firstLine="0"/>
              <w:keepLines w:val="0"/>
              <w:keepNext w:val="0"/>
              <w:pageBreakBefore w:val="0"/>
              <w:spacing w:line="240" w:lineRule="auto"/>
              <w:widowControl w:val="off"/>
            </w:pPr>
            <w:r>
              <w:rPr>
                <w:rFonts w:hint="eastAsia"/>
              </w:rPr>
              <w:t xml:space="preserve">2</w:t>
            </w:r>
            <w:r>
              <w:t xml:space="preserve">.</w:t>
            </w:r>
            <w:r>
              <w:rPr>
                <w:rFonts w:hint="eastAsia"/>
              </w:rPr>
              <w:t xml:space="preserve">水准仪仿真实训软件</w:t>
            </w:r>
            <w:r/>
          </w:p>
          <w:p>
            <w:pPr>
              <w:ind w:firstLine="0"/>
              <w:keepLines w:val="0"/>
              <w:keepNext w:val="0"/>
              <w:pageBreakBefore w:val="0"/>
              <w:spacing w:line="240" w:lineRule="auto"/>
              <w:widowControl w:val="off"/>
              <w:rPr>
                <w:rFonts w:hint="eastAsia"/>
              </w:rPr>
            </w:pPr>
            <w:r>
              <w:rPr>
                <w:rFonts w:hint="eastAsia"/>
              </w:rPr>
              <w:t xml:space="preserve">（1）管理模块</w:t>
            </w:r>
            <w:r/>
          </w:p>
          <w:p>
            <w:pPr>
              <w:ind w:firstLine="0"/>
              <w:keepLines w:val="0"/>
              <w:keepNext w:val="0"/>
              <w:pageBreakBefore w:val="0"/>
              <w:spacing w:line="240" w:lineRule="auto"/>
              <w:widowControl w:val="off"/>
            </w:pPr>
            <w:r>
              <w:rPr>
                <w:rFonts w:hint="eastAsia" w:ascii="Segoe UI Symbol" w:hAnsi="Segoe UI Symbol" w:eastAsia="宋体" w:cs="Segoe UI Symbol"/>
                <w:sz w:val="24"/>
                <w:szCs w:val="24"/>
              </w:rPr>
              <w:t xml:space="preserve">●</w:t>
            </w:r>
            <w:r>
              <w:rPr>
                <w:rFonts w:hint="eastAsia"/>
              </w:rPr>
              <w:t xml:space="preserve">支持用户管理功能，支持超级管理员、普通用户分权限管理。</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pPr>
            <w:r>
              <w:rPr>
                <w:rFonts w:hint="eastAsia"/>
              </w:rPr>
              <w:t xml:space="preserve">（2）仪器构造认知实训模块</w:t>
            </w:r>
            <w:r/>
          </w:p>
          <w:p>
            <w:pPr>
              <w:ind w:firstLine="0"/>
              <w:keepLines w:val="0"/>
              <w:keepNext w:val="0"/>
              <w:pageBreakBefore w:val="0"/>
              <w:spacing w:line="240" w:lineRule="auto"/>
              <w:widowControl w:val="off"/>
            </w:pPr>
            <w:r>
              <w:t xml:space="preserve">①</w:t>
            </w:r>
            <w:r>
              <w:rPr>
                <w:rFonts w:hint="eastAsia"/>
              </w:rPr>
              <w:t xml:space="preserve">提供水准仪进行实训，整体提供三维模型交互操作认知、信息展示学习。</w:t>
            </w:r>
            <w:r/>
          </w:p>
          <w:p>
            <w:pPr>
              <w:ind w:firstLine="0"/>
              <w:keepLines w:val="0"/>
              <w:keepNext w:val="0"/>
              <w:pageBreakBefore w:val="0"/>
              <w:spacing w:line="240" w:lineRule="auto"/>
              <w:widowControl w:val="off"/>
              <w:rPr>
                <w:rFonts w:hint="eastAsia"/>
              </w:rPr>
            </w:pPr>
            <w:r>
              <w:t xml:space="preserve">②</w:t>
            </w:r>
            <w:r>
              <w:rPr>
                <w:rFonts w:hint="eastAsia"/>
              </w:rPr>
              <w:t xml:space="preserve">支持仪器模型的交互浏览，交互方式为鼠标左键拖拽与点选查看，可实现仪器模型的旋转、特定部位的高亮展示等。</w:t>
            </w:r>
            <w:r/>
          </w:p>
          <w:p>
            <w:pPr>
              <w:ind w:firstLine="0"/>
              <w:keepLines w:val="0"/>
              <w:keepNext w:val="0"/>
              <w:pageBreakBefore w:val="0"/>
              <w:spacing w:line="240" w:lineRule="auto"/>
              <w:widowControl w:val="off"/>
              <w:rPr>
                <w:rFonts w:hint="eastAsia"/>
              </w:rPr>
            </w:pPr>
            <w:r>
              <w:rPr>
                <w:rFonts w:hint="eastAsia" w:ascii="Segoe UI Symbol" w:hAnsi="Segoe UI Symbol" w:eastAsia="宋体" w:cs="Segoe UI Symbol"/>
                <w:sz w:val="24"/>
                <w:szCs w:val="24"/>
              </w:rPr>
              <w:t xml:space="preserve">●</w:t>
            </w:r>
            <w:r>
              <w:t xml:space="preserve">③</w:t>
            </w:r>
            <w:r>
              <w:rPr>
                <w:rFonts w:hint="eastAsia"/>
              </w:rPr>
              <w:t xml:space="preserve">支持水准仪基座、水平微动手轮、目镜、水泡观察器、粗瞄器等主要部位的交互操作认知。</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pPr>
            <w:r>
              <w:rPr>
                <w:rFonts w:hint="eastAsia"/>
              </w:rPr>
              <w:t xml:space="preserve">（3）仪器基本操作实训模块</w:t>
            </w:r>
            <w:r/>
          </w:p>
          <w:p>
            <w:pPr>
              <w:ind w:firstLine="0"/>
              <w:keepLines w:val="0"/>
              <w:keepNext w:val="0"/>
              <w:pageBreakBefore w:val="0"/>
              <w:spacing w:line="240" w:lineRule="auto"/>
              <w:widowControl w:val="off"/>
            </w:pPr>
            <w:r>
              <w:rPr>
                <w:rFonts w:hint="eastAsia" w:ascii="宋体" w:hAnsi="宋体" w:cs="宋体"/>
              </w:rPr>
              <w:t xml:space="preserve">①</w:t>
            </w:r>
            <w:r>
              <w:rPr>
                <w:rFonts w:hint="eastAsia"/>
              </w:rPr>
              <w:t xml:space="preserve">支持设备操作全流程仿真展示教学。</w:t>
            </w:r>
            <w:r/>
          </w:p>
          <w:p>
            <w:pPr>
              <w:ind w:firstLine="0"/>
              <w:keepLines w:val="0"/>
              <w:keepNext w:val="0"/>
              <w:pageBreakBefore w:val="0"/>
              <w:spacing w:line="240" w:lineRule="auto"/>
              <w:widowControl w:val="off"/>
              <w:rPr>
                <w:rFonts w:hint="eastAsia"/>
              </w:rPr>
            </w:pPr>
            <w:r>
              <w:rPr>
                <w:rFonts w:hint="eastAsia" w:ascii="宋体" w:hAnsi="宋体" w:cs="宋体"/>
              </w:rPr>
              <w:t xml:space="preserve">②</w:t>
            </w:r>
            <w:r>
              <w:rPr>
                <w:rFonts w:hint="eastAsia"/>
              </w:rPr>
              <w:t xml:space="preserve">支持在三维虚拟场景下展示仪器操作使用流程，以文本、动画、音频、UI交互等形式为用户提供详细的仪器操作方法。</w:t>
            </w:r>
            <w:r/>
          </w:p>
          <w:p>
            <w:pPr>
              <w:ind w:firstLine="0"/>
              <w:keepLines w:val="0"/>
              <w:keepNext w:val="0"/>
              <w:pageBreakBefore w:val="0"/>
              <w:spacing w:line="240" w:lineRule="auto"/>
              <w:widowControl w:val="off"/>
              <w:rPr>
                <w:rFonts w:hint="eastAsia"/>
              </w:rPr>
            </w:pPr>
            <w:r>
              <w:rPr>
                <w:rFonts w:hint="eastAsia" w:ascii="宋体" w:hAnsi="宋体" w:cs="宋体"/>
              </w:rPr>
              <w:t xml:space="preserve">③</w:t>
            </w:r>
            <w:r>
              <w:rPr>
                <w:rFonts w:hint="eastAsia"/>
              </w:rPr>
              <w:t xml:space="preserve">支持仪器的基础交互，如空间位置的放置等。</w:t>
            </w:r>
            <w:r/>
          </w:p>
          <w:p>
            <w:pPr>
              <w:ind w:firstLine="0"/>
              <w:keepLines w:val="0"/>
              <w:keepNext w:val="0"/>
              <w:pageBreakBefore w:val="0"/>
              <w:spacing w:line="240" w:lineRule="auto"/>
              <w:widowControl w:val="off"/>
            </w:pPr>
            <w:r>
              <w:rPr>
                <w:rFonts w:hint="eastAsia" w:ascii="Segoe UI Symbol" w:hAnsi="Segoe UI Symbol" w:eastAsia="宋体" w:cs="Segoe UI Symbol"/>
                <w:sz w:val="24"/>
                <w:szCs w:val="24"/>
              </w:rPr>
              <w:t xml:space="preserve">●</w:t>
            </w:r>
            <w:r>
              <w:rPr>
                <w:rFonts w:hint="eastAsia" w:ascii="宋体" w:hAnsi="宋体" w:cs="宋体"/>
              </w:rPr>
              <w:t xml:space="preserve">④</w:t>
            </w:r>
            <w:r>
              <w:rPr>
                <w:rFonts w:hint="eastAsia"/>
              </w:rPr>
              <w:t xml:space="preserve">支持仪器操作顺序实训功能，界面显示随机排列生成的仪器操作列表，需要用户对列表中操作步骤项进行排序，可输出排序结果以供用户纠正。</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rPr>
                <w:rFonts w:hint="eastAsia"/>
              </w:rPr>
            </w:pPr>
            <w:r>
              <w:rPr>
                <w:rFonts w:hint="eastAsia" w:ascii="Segoe UI Symbol" w:hAnsi="Segoe UI Symbol" w:eastAsia="宋体" w:cs="Segoe UI Symbol"/>
                <w:sz w:val="24"/>
                <w:szCs w:val="24"/>
              </w:rPr>
              <w:t xml:space="preserve">●</w:t>
            </w:r>
            <w:r>
              <w:rPr>
                <w:rFonts w:hint="eastAsia"/>
              </w:rPr>
              <w:t xml:space="preserve">⑤支持水准仪操作标准顺序三维交互动态展示教学，需包括：三脚架架设、设备安装、设备整平、目镜调节、调焦等步骤的教学实训。</w:t>
            </w:r>
            <w:r>
              <w:rPr>
                <w:rFonts w:hint="eastAsia"/>
                <w:b/>
                <w:bCs/>
              </w:rPr>
              <w:t xml:space="preserve">（</w:t>
            </w:r>
            <w:r>
              <w:rPr>
                <w:rFonts w:hint="eastAsia"/>
                <w:b/>
                <w:bCs/>
                <w:lang w:val="en-US" w:eastAsia="zh-CN"/>
              </w:rPr>
              <w:t xml:space="preserve">本项</w:t>
            </w:r>
            <w:r>
              <w:rPr>
                <w:rFonts w:hint="eastAsia"/>
                <w:b/>
                <w:bCs/>
              </w:rPr>
              <w:t xml:space="preserve">投标时提供视频演示</w:t>
            </w:r>
            <w:r>
              <w:rPr>
                <w:rFonts w:hint="eastAsia"/>
                <w:b/>
                <w:bCs/>
                <w:sz w:val="24"/>
                <w:szCs w:val="24"/>
                <w:lang w:eastAsia="zh-CN"/>
              </w:rPr>
              <w:t xml:space="preserve">，</w:t>
            </w:r>
            <w:r>
              <w:rPr>
                <w:rFonts w:hint="eastAsia"/>
                <w:b/>
                <w:bCs/>
                <w:sz w:val="24"/>
                <w:szCs w:val="24"/>
                <w:lang w:val="en-US" w:eastAsia="zh-CN"/>
              </w:rPr>
              <w:t xml:space="preserve">不参与技术指标响应情况打分</w:t>
            </w:r>
            <w:r>
              <w:rPr>
                <w:rFonts w:hint="eastAsia"/>
                <w:b/>
                <w:bCs/>
              </w:rPr>
              <w:t xml:space="preserve">）</w:t>
            </w:r>
            <w:r/>
          </w:p>
          <w:p>
            <w:pPr>
              <w:ind w:firstLine="0"/>
              <w:keepLines w:val="0"/>
              <w:keepNext w:val="0"/>
              <w:pageBreakBefore w:val="0"/>
              <w:spacing w:line="240" w:lineRule="auto"/>
              <w:widowControl w:val="off"/>
            </w:pPr>
            <w:r>
              <w:rPr>
                <w:rFonts w:hint="eastAsia"/>
              </w:rPr>
              <w:t xml:space="preserve">★</w:t>
            </w:r>
            <w:r>
              <w:t xml:space="preserve">3.</w:t>
            </w:r>
            <w:r>
              <w:rPr>
                <w:rFonts w:hint="eastAsia"/>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主机</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1台</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keepLines w:val="0"/>
                    <w:keepNext w:val="0"/>
                    <w:pageBreakBefore w:val="0"/>
                    <w:spacing w:line="240" w:lineRule="auto"/>
                    <w:widowControl w:val="off"/>
                  </w:pPr>
                  <w:r>
                    <w:t xml:space="preserve">原厂标配校准证书</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1份</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专业支架</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水准仪仿真实训软件</w:t>
                  </w:r>
                  <w:r/>
                </w:p>
              </w:tc>
              <w:tc>
                <w:tcPr>
                  <w:tcW w:w="1712" w:type="dxa"/>
                  <w:vAlign w:val="center"/>
                  <w:textDirection w:val="lrTb"/>
                  <w:noWrap w:val="false"/>
                </w:tcPr>
                <w:p>
                  <w:pPr>
                    <w:ind w:firstLine="0"/>
                    <w:keepLines w:val="0"/>
                    <w:keepNext w:val="0"/>
                    <w:pageBreakBefore w:val="0"/>
                    <w:spacing w:line="240" w:lineRule="auto"/>
                    <w:widowControl w:val="off"/>
                    <w:rPr>
                      <w:rFonts w:hint="eastAsia"/>
                    </w:rPr>
                  </w:pPr>
                  <w:r>
                    <w:rPr>
                      <w:rFonts w:hint="eastAsia"/>
                    </w:rPr>
                    <w:t xml:space="preserve">1套</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测厚仪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t xml:space="preserve">1.核心参数</w:t>
            </w:r>
            <w:r>
              <w:rPr>
                <w:rFonts w:hint="eastAsia"/>
              </w:rPr>
              <w:t xml:space="preserve">要求</w:t>
            </w:r>
            <w:r/>
          </w:p>
          <w:p>
            <w:pPr>
              <w:ind w:firstLine="0"/>
              <w:keepLines w:val="0"/>
              <w:keepNext w:val="0"/>
              <w:pageBreakBefore w:val="0"/>
              <w:spacing w:line="240" w:lineRule="auto"/>
              <w:widowControl w:val="off"/>
            </w:pPr>
            <w:r>
              <w:rPr>
                <w:rFonts w:hint="eastAsia"/>
              </w:rPr>
              <w:t xml:space="preserve">（1）测量范围：0.75mm-300mm（根据待检材料、温度、测量模式及传感器而定）；</w:t>
            </w:r>
            <w:r/>
          </w:p>
          <w:p>
            <w:pPr>
              <w:ind w:firstLine="0"/>
              <w:keepLines w:val="0"/>
              <w:keepNext w:val="0"/>
              <w:pageBreakBefore w:val="0"/>
              <w:spacing w:line="240" w:lineRule="auto"/>
              <w:widowControl w:val="off"/>
            </w:pPr>
            <w:r>
              <w:rPr>
                <w:rFonts w:hint="eastAsia"/>
              </w:rPr>
              <w:t xml:space="preserve">（2）显示分辨率：</w:t>
            </w:r>
            <w:r/>
          </w:p>
          <w:p>
            <w:pPr>
              <w:ind w:firstLine="0"/>
              <w:keepLines w:val="0"/>
              <w:keepNext w:val="0"/>
              <w:pageBreakBefore w:val="0"/>
              <w:spacing w:line="240" w:lineRule="auto"/>
              <w:widowControl w:val="off"/>
            </w:pPr>
            <w:r>
              <w:t xml:space="preserve">①</w:t>
            </w:r>
            <w:r>
              <w:rPr>
                <w:rFonts w:hint="eastAsia"/>
                <w:lang w:eastAsia="zh-CN"/>
              </w:rPr>
              <w:t xml:space="preserve">≤</w:t>
            </w:r>
            <w:r>
              <w:rPr>
                <w:rFonts w:hint="eastAsia"/>
              </w:rPr>
              <w:t xml:space="preserve">0.01mm或0.1mm（100.0mm以下）；</w:t>
            </w:r>
            <w:r/>
          </w:p>
          <w:p>
            <w:pPr>
              <w:ind w:firstLine="0"/>
              <w:keepLines w:val="0"/>
              <w:keepNext w:val="0"/>
              <w:pageBreakBefore w:val="0"/>
              <w:spacing w:line="240" w:lineRule="auto"/>
              <w:widowControl w:val="off"/>
            </w:pPr>
            <w:r>
              <w:t xml:space="preserve">②</w:t>
            </w:r>
            <w:r>
              <w:rPr>
                <w:rFonts w:hint="eastAsia"/>
                <w:lang w:eastAsia="zh-CN"/>
              </w:rPr>
              <w:t xml:space="preserve">≤</w:t>
            </w:r>
            <w:r>
              <w:rPr>
                <w:rFonts w:hint="eastAsia"/>
              </w:rPr>
              <w:t xml:space="preserve">0.1mm（99.99mm以上）；</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（3）示值误差（Ｈ为标准厚度块的实际值）：</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t xml:space="preserve">①</w:t>
            </w:r>
            <w:r>
              <w:rPr>
                <w:rFonts w:hint="eastAsia"/>
              </w:rPr>
              <w:t xml:space="preserve">显示分辨率为0.01mm时：&lt;10.0mm：</w:t>
            </w:r>
            <w:r>
              <w:rPr>
                <w:rFonts w:hint="eastAsia"/>
                <w:lang w:val="en-US" w:eastAsia="zh-CN"/>
              </w:rPr>
              <w:t xml:space="preserve">≤</w:t>
            </w:r>
            <w:r>
              <w:rPr>
                <w:rFonts w:hint="eastAsia"/>
              </w:rPr>
              <w:t xml:space="preserve">±0.05mm；</w:t>
            </w:r>
            <w:r>
              <w:rPr>
                <w:rFonts w:hint="eastAsia"/>
                <w:lang w:eastAsia="zh-CN"/>
              </w:rPr>
              <w:t xml:space="preserve">≥</w:t>
            </w:r>
            <w:r>
              <w:rPr>
                <w:rFonts w:hint="eastAsia"/>
              </w:rPr>
              <w:t xml:space="preserve">10.0mm：</w:t>
            </w:r>
            <w:r>
              <w:rPr>
                <w:rFonts w:hint="eastAsia"/>
                <w:lang w:val="en-US" w:eastAsia="zh-CN"/>
              </w:rPr>
              <w:t xml:space="preserve">≤</w:t>
            </w:r>
            <w:r>
              <w:rPr>
                <w:rFonts w:hint="eastAsia"/>
              </w:rPr>
              <w:t xml:space="preserve">±(0.5%H+0.01)mm；</w:t>
            </w:r>
            <w:r/>
          </w:p>
          <w:p>
            <w:pPr>
              <w:ind w:firstLine="0"/>
              <w:keepLines w:val="0"/>
              <w:keepNext w:val="0"/>
              <w:pageBreakBefore w:val="0"/>
              <w:spacing w:line="240" w:lineRule="auto"/>
              <w:widowControl w:val="off"/>
            </w:pPr>
            <w:r>
              <w:t xml:space="preserve">②</w:t>
            </w:r>
            <w:r>
              <w:rPr>
                <w:rFonts w:hint="eastAsia"/>
              </w:rPr>
              <w:t xml:space="preserve">显示分辨率为0.1mm时：&lt;10.0mm：</w:t>
            </w:r>
            <w:r>
              <w:rPr>
                <w:rFonts w:hint="eastAsia"/>
                <w:lang w:val="en-US" w:eastAsia="zh-CN"/>
              </w:rPr>
              <w:t xml:space="preserve">≤</w:t>
            </w:r>
            <w:r>
              <w:rPr>
                <w:rFonts w:hint="eastAsia"/>
              </w:rPr>
              <w:t xml:space="preserve">±0.1mm；</w:t>
            </w:r>
            <w:r>
              <w:rPr>
                <w:rFonts w:hint="eastAsia"/>
                <w:lang w:eastAsia="zh-CN"/>
              </w:rPr>
              <w:t xml:space="preserve">≥</w:t>
            </w:r>
            <w:r>
              <w:rPr>
                <w:rFonts w:hint="eastAsia"/>
              </w:rPr>
              <w:t xml:space="preserve">10.0mm：</w:t>
            </w:r>
            <w:r>
              <w:rPr>
                <w:rFonts w:hint="eastAsia"/>
                <w:lang w:val="en-US" w:eastAsia="zh-CN"/>
              </w:rPr>
              <w:t xml:space="preserve">≤</w:t>
            </w:r>
            <w:r>
              <w:rPr>
                <w:rFonts w:hint="eastAsia"/>
              </w:rPr>
              <w:t xml:space="preserve">±(1%H+0.1)mm；</w:t>
            </w:r>
            <w:r/>
          </w:p>
          <w:p>
            <w:pPr>
              <w:ind w:firstLine="0"/>
              <w:keepLines w:val="0"/>
              <w:keepNext w:val="0"/>
              <w:pageBreakBefore w:val="0"/>
              <w:spacing w:line="240" w:lineRule="auto"/>
              <w:widowControl w:val="off"/>
            </w:pPr>
            <w:r>
              <w:rPr>
                <w:rFonts w:hint="eastAsia"/>
              </w:rPr>
              <w:t xml:space="preserve">（4）声速调节范围：1000m/s-9999m/s；</w:t>
            </w:r>
            <w:r/>
          </w:p>
          <w:p>
            <w:pPr>
              <w:ind w:firstLine="0"/>
              <w:keepLines w:val="0"/>
              <w:keepNext w:val="0"/>
              <w:pageBreakBefore w:val="0"/>
              <w:spacing w:line="240" w:lineRule="auto"/>
              <w:widowControl w:val="off"/>
            </w:pPr>
            <w:r>
              <w:rPr>
                <w:rFonts w:hint="eastAsia"/>
              </w:rPr>
              <w:t xml:space="preserve">（5）已知厚度反测声速测量范围：1000m/s～9999m/s；</w:t>
            </w:r>
            <w:r/>
          </w:p>
          <w:p>
            <w:pPr>
              <w:ind w:firstLine="0"/>
              <w:keepLines w:val="0"/>
              <w:keepNext w:val="0"/>
              <w:pageBreakBefore w:val="0"/>
              <w:spacing w:line="240" w:lineRule="auto"/>
              <w:widowControl w:val="off"/>
            </w:pPr>
            <w:r>
              <w:rPr>
                <w:rFonts w:hint="eastAsia"/>
              </w:rPr>
              <w:t xml:space="preserve">（6）声速测量精度：试块厚度20mm时，声速测量精度为</w:t>
            </w:r>
            <w:r>
              <w:rPr>
                <w:rFonts w:hint="eastAsia"/>
                <w:lang w:eastAsia="zh-CN"/>
              </w:rPr>
              <w:t xml:space="preserve">≤</w:t>
            </w:r>
            <w:r>
              <w:rPr>
                <w:rFonts w:hint="eastAsia"/>
              </w:rPr>
              <w:t xml:space="preserve">1mm/H×100%；试块厚度20mm时，声速测量精度为</w:t>
            </w:r>
            <w:r>
              <w:rPr>
                <w:rFonts w:hint="eastAsia"/>
                <w:lang w:eastAsia="zh-CN"/>
              </w:rPr>
              <w:t xml:space="preserve">≤</w:t>
            </w:r>
            <w:r>
              <w:rPr>
                <w:rFonts w:hint="eastAsia"/>
              </w:rPr>
              <w:t xml:space="preserve">5%；</w:t>
            </w:r>
            <w:r/>
          </w:p>
          <w:p>
            <w:pPr>
              <w:ind w:firstLine="0"/>
              <w:keepLines w:val="0"/>
              <w:keepNext w:val="0"/>
              <w:pageBreakBefore w:val="0"/>
              <w:spacing w:line="240" w:lineRule="auto"/>
              <w:widowControl w:val="off"/>
            </w:pPr>
            <w:r>
              <w:rPr>
                <w:rFonts w:hint="eastAsia"/>
              </w:rPr>
              <w:t xml:space="preserve">（7）可测量多种金属（钢材、带钢、铸铁等）和非金属材料（玻璃、陶瓷、数量等）厚度；</w:t>
            </w:r>
            <w:r/>
          </w:p>
          <w:p>
            <w:pPr>
              <w:ind w:firstLine="0"/>
              <w:keepLines w:val="0"/>
              <w:keepNext w:val="0"/>
              <w:pageBreakBefore w:val="0"/>
              <w:spacing w:line="240" w:lineRule="auto"/>
              <w:widowControl w:val="off"/>
            </w:pPr>
            <w:r>
              <w:rPr>
                <w:rFonts w:hint="eastAsia"/>
              </w:rPr>
              <w:t xml:space="preserve">（8）可自动校对零点修复系统误差；数据传输配有</w:t>
            </w:r>
            <w:r>
              <w:t xml:space="preserve">RS232</w:t>
            </w:r>
            <w:r>
              <w:rPr>
                <w:rFonts w:hint="eastAsia"/>
              </w:rPr>
              <w:t xml:space="preserve">标准接口，可实现与打印机或</w:t>
            </w:r>
            <w:r>
              <w:t xml:space="preserve">PC</w:t>
            </w:r>
            <w:r>
              <w:rPr>
                <w:rFonts w:hint="eastAsia"/>
              </w:rPr>
              <w:t xml:space="preserve">的通信；</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（9</w:t>
            </w:r>
            <w:r>
              <w:t xml:space="preserve">）</w:t>
            </w:r>
            <w:r>
              <w:rPr>
                <w:rFonts w:hint="eastAsia"/>
              </w:rPr>
              <w:t xml:space="preserve">可存储、删除、查看</w:t>
            </w:r>
            <w:r>
              <w:rPr>
                <w:rFonts w:hint="eastAsia"/>
                <w:lang w:val="en-US" w:eastAsia="zh-CN"/>
              </w:rPr>
              <w:t xml:space="preserve">≥</w:t>
            </w:r>
            <w:r>
              <w:t xml:space="preserve">500</w:t>
            </w:r>
            <w:r>
              <w:rPr>
                <w:rFonts w:hint="eastAsia"/>
              </w:rPr>
              <w:t xml:space="preserve">个测量值；</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（10</w:t>
            </w:r>
            <w:r>
              <w:t xml:space="preserve">）</w:t>
            </w:r>
            <w:r>
              <w:rPr>
                <w:rFonts w:hint="eastAsia"/>
              </w:rPr>
              <w:t xml:space="preserve">可设置限界，对限界外的测量值能自动蜂鸣报警.</w:t>
            </w:r>
            <w:r/>
          </w:p>
          <w:p>
            <w:pPr>
              <w:ind w:firstLine="0"/>
              <w:keepLines w:val="0"/>
              <w:keepNext w:val="0"/>
              <w:pageBreakBefore w:val="0"/>
              <w:spacing w:line="240" w:lineRule="auto"/>
              <w:widowControl w:val="off"/>
            </w:pPr>
            <w:r>
              <w:rPr>
                <w:rFonts w:hint="eastAsia"/>
              </w:rPr>
              <w:t xml:space="preserve">★</w:t>
            </w:r>
            <w:r>
              <w:t xml:space="preserve">2.</w:t>
            </w:r>
            <w:r>
              <w:rPr>
                <w:rFonts w:hint="eastAsia"/>
              </w:rPr>
              <w:t xml:space="preserve">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主机</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t xml:space="preserve">台</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5P</w:t>
                  </w:r>
                  <w:r>
                    <w:rPr>
                      <w:rFonts w:hint="eastAsia" w:ascii="宋体" w:hAnsi="宋体" w:cs="宋体"/>
                    </w:rPr>
                    <w:t xml:space="preserve">Ф</w:t>
                  </w:r>
                  <w:r>
                    <w:rPr>
                      <w:rFonts w:hint="eastAsia"/>
                    </w:rPr>
                    <w:t xml:space="preserve">10</w:t>
                  </w:r>
                  <w:r>
                    <w:rPr>
                      <w:rFonts w:hint="eastAsia" w:ascii="宋体" w:hAnsi="宋体" w:cs="宋体"/>
                    </w:rPr>
                    <w:t xml:space="preserve">探头</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t xml:space="preserve">套</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4mm钢校标块</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t xml:space="preserve">套</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4</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耦合剂</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t xml:space="preserve">瓶</w:t>
                  </w:r>
                  <w:r/>
                </w:p>
              </w:tc>
            </w:tr>
            <w:tr>
              <w:trPr/>
              <w:tc>
                <w:tcPr>
                  <w:tcW w:w="1049" w:type="dxa"/>
                  <w:vAlign w:val="center"/>
                  <w:textDirection w:val="lrTb"/>
                  <w:noWrap w:val="false"/>
                </w:tcPr>
                <w:p>
                  <w:pPr>
                    <w:ind w:firstLine="0"/>
                    <w:keepLines w:val="0"/>
                    <w:keepNext w:val="0"/>
                    <w:pageBreakBefore w:val="0"/>
                    <w:spacing w:line="240" w:lineRule="auto"/>
                    <w:widowControl w:val="off"/>
                  </w:pPr>
                  <w:r>
                    <w:t xml:space="preserve">5</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主机保护套</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1套</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4</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湿度计</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1</w:t>
            </w:r>
            <w:r>
              <w:t xml:space="preserve">.</w:t>
            </w:r>
            <w:r>
              <w:rPr>
                <w:rFonts w:hint="eastAsia"/>
              </w:rPr>
              <w:t xml:space="preserve">温度量程范围：</w:t>
            </w:r>
            <w:r>
              <w:t xml:space="preserve">-20~50</w:t>
            </w:r>
            <w:r>
              <w:rPr>
                <w:rFonts w:hint="eastAsia"/>
              </w:rPr>
              <w:t xml:space="preserve">℃；</w:t>
            </w:r>
            <w:r/>
          </w:p>
          <w:p>
            <w:pPr>
              <w:ind w:firstLine="0"/>
              <w:keepLines w:val="0"/>
              <w:keepNext w:val="0"/>
              <w:pageBreakBefore w:val="0"/>
              <w:spacing w:line="240" w:lineRule="auto"/>
              <w:widowControl w:val="off"/>
            </w:pPr>
            <w:r>
              <w:rPr>
                <w:rFonts w:hint="eastAsia"/>
              </w:rPr>
              <w:t xml:space="preserve">2</w:t>
            </w:r>
            <w:r>
              <w:t xml:space="preserve">.</w:t>
            </w:r>
            <w:r>
              <w:rPr>
                <w:rFonts w:hint="eastAsia"/>
              </w:rPr>
              <w:t xml:space="preserve">温度分辨率：</w:t>
            </w:r>
            <w:r>
              <w:t xml:space="preserve">0.1</w:t>
            </w:r>
            <w:r>
              <w:rPr>
                <w:rFonts w:hint="eastAsia"/>
              </w:rPr>
              <w:t xml:space="preserve">℃</w:t>
            </w:r>
            <w:r>
              <w:t xml:space="preserve">/</w:t>
            </w:r>
            <w:r>
              <w:rPr>
                <w:rFonts w:hint="eastAsia"/>
              </w:rPr>
              <w:t xml:space="preserve">℉；</w:t>
            </w:r>
            <w:r/>
          </w:p>
          <w:p>
            <w:pPr>
              <w:ind w:firstLine="0"/>
              <w:keepLines w:val="0"/>
              <w:keepNext w:val="0"/>
              <w:pageBreakBefore w:val="0"/>
              <w:spacing w:line="240" w:lineRule="auto"/>
              <w:widowControl w:val="off"/>
            </w:pPr>
            <w:r>
              <w:rPr>
                <w:rFonts w:hint="eastAsia"/>
              </w:rPr>
              <w:t xml:space="preserve">3</w:t>
            </w:r>
            <w:r>
              <w:t xml:space="preserve">.</w:t>
            </w:r>
            <w:r>
              <w:rPr>
                <w:rFonts w:hint="eastAsia"/>
              </w:rPr>
              <w:t xml:space="preserve">温度准确度：</w:t>
            </w:r>
            <w:r>
              <w:t xml:space="preserve">+/-1</w:t>
            </w:r>
            <w:r>
              <w:rPr>
                <w:rFonts w:hint="eastAsia"/>
              </w:rPr>
              <w:t xml:space="preserve">℃；</w:t>
            </w:r>
            <w:r/>
          </w:p>
          <w:p>
            <w:pPr>
              <w:ind w:firstLine="0"/>
              <w:keepLines w:val="0"/>
              <w:keepNext w:val="0"/>
              <w:pageBreakBefore w:val="0"/>
              <w:spacing w:line="240" w:lineRule="auto"/>
              <w:widowControl w:val="off"/>
            </w:pPr>
            <w:r>
              <w:rPr>
                <w:rFonts w:hint="eastAsia"/>
              </w:rPr>
              <w:t xml:space="preserve">4</w:t>
            </w:r>
            <w:r>
              <w:t xml:space="preserve">.</w:t>
            </w:r>
            <w:r>
              <w:rPr>
                <w:rFonts w:hint="eastAsia"/>
              </w:rPr>
              <w:t xml:space="preserve">湿度量程范围：</w:t>
            </w:r>
            <w:r>
              <w:t xml:space="preserve">0.1%~99.9%RH</w:t>
            </w:r>
            <w:r>
              <w:rPr>
                <w:rFonts w:hint="eastAsia"/>
              </w:rPr>
              <w:t xml:space="preserve">；</w:t>
            </w:r>
            <w:r/>
          </w:p>
          <w:p>
            <w:pPr>
              <w:ind w:firstLine="0"/>
              <w:keepLines w:val="0"/>
              <w:keepNext w:val="0"/>
              <w:pageBreakBefore w:val="0"/>
              <w:spacing w:line="240" w:lineRule="auto"/>
              <w:widowControl w:val="off"/>
            </w:pPr>
            <w:r>
              <w:rPr>
                <w:rFonts w:hint="eastAsia"/>
              </w:rPr>
              <w:t xml:space="preserve">5</w:t>
            </w:r>
            <w:r>
              <w:t xml:space="preserve">.</w:t>
            </w:r>
            <w:r>
              <w:rPr>
                <w:rFonts w:hint="eastAsia"/>
              </w:rPr>
              <w:t xml:space="preserve">湿度分辨率：</w:t>
            </w:r>
            <w:r>
              <w:t xml:space="preserve">0.1%RH</w:t>
            </w:r>
            <w:r>
              <w:rPr>
                <w:rFonts w:hint="eastAsia"/>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6</w:t>
            </w:r>
            <w:r>
              <w:t xml:space="preserve">.</w:t>
            </w:r>
            <w:r>
              <w:rPr>
                <w:rFonts w:hint="eastAsia"/>
              </w:rPr>
              <w:t xml:space="preserve">湿度准确度：</w:t>
            </w:r>
            <w:r>
              <w:t xml:space="preserve">+/-3%RH(25</w:t>
            </w:r>
            <w:r>
              <w:rPr>
                <w:rFonts w:hint="eastAsia"/>
              </w:rPr>
              <w:t xml:space="preserve">℃</w:t>
            </w:r>
            <w:r>
              <w:rPr>
                <w:rFonts w:hint="eastAsia"/>
                <w:lang w:eastAsia="zh-CN"/>
              </w:rPr>
              <w:t xml:space="preserve">，</w:t>
            </w:r>
            <w:r>
              <w:t xml:space="preserve">10~90%RH</w:t>
            </w:r>
            <w:r>
              <w:rPr>
                <w:rFonts w:hint="eastAsia"/>
              </w:rPr>
              <w:t xml:space="preserve">，其他+/-5%RH)；</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7</w:t>
            </w:r>
            <w:r>
              <w:t xml:space="preserve">.</w:t>
            </w:r>
            <w:r>
              <w:rPr>
                <w:rFonts w:hint="eastAsia"/>
              </w:rPr>
              <w:t xml:space="preserve">露点温度范围：</w:t>
            </w:r>
            <w:r>
              <w:t xml:space="preserve">-68.5~50</w:t>
            </w:r>
            <w:r>
              <w:rPr>
                <w:rFonts w:hint="eastAsia"/>
              </w:rPr>
              <w:t xml:space="preserve">℃；</w:t>
            </w:r>
            <w:r/>
          </w:p>
          <w:p>
            <w:pPr>
              <w:ind w:firstLine="0"/>
              <w:keepLines w:val="0"/>
              <w:keepNext w:val="0"/>
              <w:pageBreakBefore w:val="0"/>
              <w:spacing w:line="240" w:lineRule="auto"/>
              <w:widowControl w:val="off"/>
            </w:pPr>
            <w:r>
              <w:t xml:space="preserve">8.</w:t>
            </w:r>
            <w:r>
              <w:rPr>
                <w:rFonts w:hint="eastAsia"/>
              </w:rPr>
              <w:t xml:space="preserve">响应时间：60秒。</w:t>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5</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表面粗糙度仪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1</w:t>
            </w:r>
            <w:r>
              <w:t xml:space="preserve">.</w:t>
            </w:r>
            <w:r>
              <w:rPr>
                <w:rFonts w:hint="eastAsia"/>
              </w:rPr>
              <w:t xml:space="preserve">测量范围：</w:t>
            </w:r>
            <w:r/>
          </w:p>
          <w:p>
            <w:pPr>
              <w:ind w:firstLine="0"/>
              <w:keepLines w:val="0"/>
              <w:keepNext w:val="0"/>
              <w:pageBreakBefore w:val="0"/>
              <w:spacing w:line="240" w:lineRule="auto"/>
              <w:widowControl w:val="off"/>
            </w:pPr>
            <w:r>
              <w:rPr>
                <w:rFonts w:hint="eastAsia"/>
              </w:rPr>
              <w:t xml:space="preserve">（1）</w:t>
            </w:r>
            <w:r>
              <w:t xml:space="preserve">RA</w:t>
            </w:r>
            <w:r>
              <w:rPr>
                <w:rFonts w:hint="eastAsia"/>
              </w:rPr>
              <w:t xml:space="preserve">：</w:t>
            </w:r>
            <w:r>
              <w:t xml:space="preserve">0.05</w:t>
            </w:r>
            <w:r>
              <w:rPr>
                <w:rFonts w:hint="eastAsia"/>
              </w:rPr>
              <w:t xml:space="preserve">µ</w:t>
            </w:r>
            <w:r>
              <w:t xml:space="preserve">m-16</w:t>
            </w:r>
            <w:r>
              <w:rPr>
                <w:rFonts w:hint="eastAsia"/>
              </w:rPr>
              <w:t xml:space="preserve">µ</w:t>
            </w:r>
            <w:r>
              <w:t xml:space="preserve">m</w:t>
            </w:r>
            <w:r>
              <w:rPr>
                <w:rFonts w:hint="eastAsia"/>
              </w:rPr>
              <w:t xml:space="preserve">；</w:t>
            </w:r>
            <w:r>
              <w:t xml:space="preserve">RQ</w:t>
            </w:r>
            <w:r>
              <w:rPr>
                <w:rFonts w:hint="eastAsia"/>
              </w:rPr>
              <w:t xml:space="preserve">：</w:t>
            </w:r>
            <w:r>
              <w:t xml:space="preserve">0.05</w:t>
            </w:r>
            <w:r>
              <w:rPr>
                <w:rFonts w:hint="eastAsia"/>
              </w:rPr>
              <w:t xml:space="preserve">µ</w:t>
            </w:r>
            <w:r>
              <w:t xml:space="preserve">m-16</w:t>
            </w:r>
            <w:r>
              <w:rPr>
                <w:rFonts w:hint="eastAsia"/>
              </w:rPr>
              <w:t xml:space="preserve">µ</w:t>
            </w:r>
            <w:r>
              <w:t xml:space="preserve">m</w:t>
            </w:r>
            <w:r>
              <w:rPr>
                <w:rFonts w:hint="eastAsia"/>
              </w:rPr>
              <w:t xml:space="preserve">；</w:t>
            </w:r>
            <w:r/>
          </w:p>
          <w:p>
            <w:pPr>
              <w:ind w:firstLine="0"/>
              <w:keepLines w:val="0"/>
              <w:keepNext w:val="0"/>
              <w:pageBreakBefore w:val="0"/>
              <w:spacing w:line="240" w:lineRule="auto"/>
              <w:widowControl w:val="off"/>
            </w:pPr>
            <w:r>
              <w:t xml:space="preserve">2.</w:t>
            </w:r>
            <w:r>
              <w:rPr>
                <w:rFonts w:hint="eastAsia"/>
              </w:rPr>
              <w:t xml:space="preserve">分辨率：Z轴（垂直） </w:t>
            </w:r>
            <w:r>
              <w:t xml:space="preserve">0.002um+20um/0.004um+40um/0.008um+80um</w:t>
            </w:r>
            <w:r>
              <w:rPr>
                <w:rFonts w:hint="eastAsia"/>
              </w:rPr>
              <w:t xml:space="preserve">；</w:t>
            </w:r>
            <w:r/>
          </w:p>
          <w:p>
            <w:pPr>
              <w:ind w:firstLine="0"/>
              <w:keepLines w:val="0"/>
              <w:keepNext w:val="0"/>
              <w:pageBreakBefore w:val="0"/>
              <w:spacing w:line="240" w:lineRule="auto"/>
              <w:widowControl w:val="off"/>
            </w:pPr>
            <w:r>
              <w:rPr>
                <w:rFonts w:hint="eastAsia"/>
              </w:rPr>
              <w:t xml:space="preserve">3</w:t>
            </w:r>
            <w:r>
              <w:t xml:space="preserve">.</w:t>
            </w:r>
            <w:r>
              <w:rPr>
                <w:rFonts w:hint="eastAsia"/>
              </w:rPr>
              <w:t xml:space="preserve">图形：支承率曲线、粗糙度、原始轮廓、滤波波形；</w:t>
            </w:r>
            <w:r/>
          </w:p>
          <w:p>
            <w:pPr>
              <w:ind w:firstLine="0"/>
              <w:keepLines w:val="0"/>
              <w:keepNext w:val="0"/>
              <w:pageBreakBefore w:val="0"/>
              <w:spacing w:line="240" w:lineRule="auto"/>
              <w:widowControl w:val="off"/>
            </w:pPr>
            <w:r>
              <w:t xml:space="preserve">4.</w:t>
            </w:r>
            <w:r>
              <w:rPr>
                <w:rFonts w:hint="eastAsia"/>
              </w:rPr>
              <w:t xml:space="preserve">滤波器：</w:t>
            </w:r>
            <w:r>
              <w:t xml:space="preserve">RC</w:t>
            </w:r>
            <w:r>
              <w:rPr>
                <w:rFonts w:hint="eastAsia"/>
              </w:rPr>
              <w:t xml:space="preserve">，</w:t>
            </w:r>
            <w:r>
              <w:t xml:space="preserve">PC-RC</w:t>
            </w:r>
            <w:r>
              <w:rPr>
                <w:rFonts w:hint="eastAsia"/>
              </w:rPr>
              <w:t xml:space="preserve">，</w:t>
            </w:r>
            <w:r>
              <w:t xml:space="preserve">Gauss</w:t>
            </w:r>
            <w:r>
              <w:rPr>
                <w:rFonts w:hint="eastAsia"/>
              </w:rPr>
              <w:t xml:space="preserve">，</w:t>
            </w:r>
            <w:r>
              <w:t xml:space="preserve">D-P</w:t>
            </w:r>
            <w:r>
              <w:rPr>
                <w:rFonts w:hint="eastAsia"/>
              </w:rPr>
              <w:t xml:space="preserve">；</w:t>
            </w:r>
            <w:r/>
          </w:p>
          <w:p>
            <w:pPr>
              <w:ind w:firstLine="0"/>
              <w:keepLines w:val="0"/>
              <w:keepNext w:val="0"/>
              <w:pageBreakBefore w:val="0"/>
              <w:spacing w:line="240" w:lineRule="auto"/>
              <w:widowControl w:val="off"/>
            </w:pPr>
            <w:r>
              <w:t xml:space="preserve">5.</w:t>
            </w:r>
            <w:r>
              <w:rPr>
                <w:rFonts w:hint="eastAsia"/>
              </w:rPr>
              <w:t xml:space="preserve">取样长度(lr)：</w:t>
            </w:r>
            <w:r>
              <w:t xml:space="preserve">0.25</w:t>
            </w:r>
            <w:r>
              <w:rPr>
                <w:rFonts w:hint="eastAsia"/>
              </w:rPr>
              <w:t xml:space="preserve">，</w:t>
            </w:r>
            <w:r>
              <w:t xml:space="preserve">0.8</w:t>
            </w:r>
            <w:r>
              <w:rPr>
                <w:rFonts w:hint="eastAsia"/>
              </w:rPr>
              <w:t xml:space="preserve">，</w:t>
            </w:r>
            <w:r>
              <w:t xml:space="preserve">2.5</w:t>
            </w:r>
            <w:r>
              <w:rPr>
                <w:rFonts w:hint="eastAsia"/>
              </w:rPr>
              <w:t xml:space="preserve">；</w:t>
            </w:r>
            <w:r/>
          </w:p>
          <w:p>
            <w:pPr>
              <w:ind w:firstLine="0"/>
              <w:keepLines w:val="0"/>
              <w:keepNext w:val="0"/>
              <w:pageBreakBefore w:val="0"/>
              <w:spacing w:line="240" w:lineRule="auto"/>
              <w:widowControl w:val="off"/>
            </w:pPr>
            <w:r>
              <w:t xml:space="preserve">6.</w:t>
            </w:r>
            <w:r>
              <w:rPr>
                <w:rFonts w:hint="eastAsia"/>
              </w:rPr>
              <w:t xml:space="preserve">评定长度(ln)：</w:t>
            </w:r>
            <w:r>
              <w:t xml:space="preserve">Ln=lr</w:t>
            </w:r>
            <w:r>
              <w:rPr>
                <w:rFonts w:hint="eastAsia"/>
              </w:rPr>
              <w:t xml:space="preserve">×</w:t>
            </w:r>
            <w:r>
              <w:t xml:space="preserve">n  n=1~5</w:t>
            </w:r>
            <w:r>
              <w:rPr>
                <w:rFonts w:hint="eastAsia"/>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t xml:space="preserve">7.</w:t>
            </w:r>
            <w:r>
              <w:rPr>
                <w:rFonts w:hint="eastAsia"/>
              </w:rPr>
              <w:t xml:space="preserve">传感器</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rPr>
                <w:rFonts w:hint="eastAsia"/>
              </w:rPr>
              <w:t xml:space="preserve">：</w:t>
            </w:r>
            <w:r/>
          </w:p>
          <w:p>
            <w:pPr>
              <w:ind w:firstLine="0"/>
              <w:keepLines w:val="0"/>
              <w:keepNext w:val="0"/>
              <w:pageBreakBefore w:val="0"/>
              <w:spacing w:line="240" w:lineRule="auto"/>
              <w:widowControl w:val="off"/>
            </w:pPr>
            <w:r>
              <w:rPr>
                <w:rFonts w:hint="eastAsia"/>
              </w:rPr>
              <w:t xml:space="preserve">（1）支持测量平面、轴；</w:t>
            </w:r>
            <w:r/>
          </w:p>
          <w:p>
            <w:pPr>
              <w:ind w:firstLine="0"/>
              <w:keepLines w:val="0"/>
              <w:keepNext w:val="0"/>
              <w:pageBreakBefore w:val="0"/>
              <w:spacing w:line="240" w:lineRule="auto"/>
              <w:widowControl w:val="off"/>
            </w:pPr>
            <w:r>
              <w:rPr>
                <w:rFonts w:hint="eastAsia"/>
              </w:rPr>
              <w:t xml:space="preserve">（2）支持测孔内表面，孔径</w:t>
            </w:r>
            <w:r>
              <w:rPr>
                <w:rFonts w:hint="eastAsia"/>
                <w:lang w:val="en-US" w:eastAsia="zh-CN"/>
              </w:rPr>
              <w:t xml:space="preserve">＞</w:t>
            </w:r>
            <w:r>
              <w:rPr>
                <w:rFonts w:hint="eastAsia"/>
              </w:rPr>
              <w:t xml:space="preserve">6mm的孔内表面粗糙度，最大深度为22mm；</w:t>
            </w:r>
            <w:r/>
          </w:p>
          <w:p>
            <w:pPr>
              <w:ind w:firstLine="0"/>
              <w:keepLines w:val="0"/>
              <w:keepNext w:val="0"/>
              <w:pageBreakBefore w:val="0"/>
              <w:spacing w:line="240" w:lineRule="auto"/>
              <w:widowControl w:val="off"/>
            </w:pPr>
            <w:r>
              <w:t xml:space="preserve">8.</w:t>
            </w:r>
            <w:r>
              <w:rPr>
                <w:rFonts w:hint="eastAsia"/>
                <w:lang w:val="en-US" w:eastAsia="zh-CN"/>
              </w:rPr>
              <w:t xml:space="preserve">示</w:t>
            </w:r>
            <w:r>
              <w:rPr>
                <w:rFonts w:hint="eastAsia"/>
              </w:rPr>
              <w:t xml:space="preserve">值精度：</w:t>
            </w:r>
            <w:r>
              <w:t xml:space="preserve">0.001um</w:t>
            </w:r>
            <w:r>
              <w:rPr>
                <w:rFonts w:hint="eastAsia"/>
              </w:rPr>
              <w:t xml:space="preserve">；</w:t>
            </w:r>
            <w:r/>
          </w:p>
          <w:p>
            <w:pPr>
              <w:ind w:firstLine="0"/>
              <w:keepLines w:val="0"/>
              <w:keepNext w:val="0"/>
              <w:pageBreakBefore w:val="0"/>
              <w:spacing w:line="240" w:lineRule="auto"/>
              <w:widowControl w:val="off"/>
            </w:pPr>
            <w:r>
              <w:t xml:space="preserve">9.</w:t>
            </w:r>
            <w:r>
              <w:rPr>
                <w:rFonts w:hint="eastAsia"/>
                <w:lang w:val="en-US" w:eastAsia="zh-CN"/>
              </w:rPr>
              <w:t xml:space="preserve">示</w:t>
            </w:r>
            <w:r>
              <w:rPr>
                <w:rFonts w:hint="eastAsia"/>
              </w:rPr>
              <w:t xml:space="preserve">值误差：±</w:t>
            </w:r>
            <w:r>
              <w:t xml:space="preserve">(5nm+0.1A)</w:t>
            </w:r>
            <w:r>
              <w:rPr>
                <w:rFonts w:hint="eastAsia"/>
              </w:rPr>
              <w:t xml:space="preserve">；</w:t>
            </w:r>
            <w:r/>
          </w:p>
          <w:p>
            <w:pPr>
              <w:ind w:firstLine="0"/>
              <w:keepLines w:val="0"/>
              <w:keepNext w:val="0"/>
              <w:pageBreakBefore w:val="0"/>
              <w:spacing w:line="240" w:lineRule="auto"/>
              <w:widowControl w:val="off"/>
            </w:pPr>
            <w:r>
              <w:t xml:space="preserve">10.</w:t>
            </w:r>
            <w:r>
              <w:rPr>
                <w:rFonts w:hint="eastAsia"/>
                <w:lang w:val="en-US" w:eastAsia="zh-CN"/>
              </w:rPr>
              <w:t xml:space="preserve">示</w:t>
            </w:r>
            <w:r>
              <w:rPr>
                <w:rFonts w:hint="eastAsia"/>
              </w:rPr>
              <w:t xml:space="preserve">值变动性：</w:t>
            </w:r>
            <w:r>
              <w:rPr>
                <w:rFonts w:hint="eastAsia"/>
                <w:lang w:val="en-US" w:eastAsia="zh-CN"/>
              </w:rPr>
              <w:t xml:space="preserve">≤</w:t>
            </w:r>
            <w:r>
              <w:rPr>
                <w:rFonts w:hint="eastAsia"/>
              </w:rPr>
              <w:t xml:space="preserve">3%。</w:t>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6</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直读光谱仪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（一）主要技术参数要求</w:t>
            </w:r>
            <w:r/>
          </w:p>
          <w:p>
            <w:pPr>
              <w:ind w:firstLine="0"/>
              <w:keepLines w:val="0"/>
              <w:keepNext w:val="0"/>
              <w:pageBreakBefore w:val="0"/>
              <w:spacing w:line="240" w:lineRule="auto"/>
              <w:widowControl w:val="off"/>
            </w:pPr>
            <w:r>
              <w:rPr>
                <w:rFonts w:hint="eastAsia"/>
              </w:rPr>
              <w:t xml:space="preserve">1、基体要求：铁基、铜基、铝基等。</w:t>
            </w:r>
            <w:r/>
          </w:p>
          <w:p>
            <w:pPr>
              <w:ind w:firstLine="0"/>
              <w:keepLines w:val="0"/>
              <w:keepNext w:val="0"/>
              <w:pageBreakBefore w:val="0"/>
              <w:spacing w:line="240" w:lineRule="auto"/>
              <w:widowControl w:val="off"/>
            </w:pPr>
            <w:r>
              <w:rPr>
                <w:rFonts w:hint="eastAsia"/>
              </w:rPr>
              <w:t xml:space="preserve">2、随仪器提供以下工作曲线；碳钢及中低合金钢、不锈钢、铸铁、纯铝、铝镁硅、纯铜、铅黄铜等工作曲线。</w:t>
            </w:r>
            <w:r/>
          </w:p>
          <w:p>
            <w:pPr>
              <w:ind w:firstLine="0"/>
              <w:keepLines w:val="0"/>
              <w:keepNext w:val="0"/>
              <w:pageBreakBefore w:val="0"/>
              <w:spacing w:line="240" w:lineRule="auto"/>
              <w:widowControl w:val="off"/>
            </w:pPr>
            <w:r>
              <w:rPr>
                <w:rFonts w:hint="eastAsia"/>
              </w:rPr>
              <w:t xml:space="preserve">3、检测元素：检测元素</w:t>
            </w:r>
            <w:r>
              <w:rPr>
                <w:rFonts w:hint="eastAsia"/>
                <w:lang w:eastAsia="zh-CN"/>
              </w:rPr>
              <w:t xml:space="preserve">≥</w:t>
            </w:r>
            <w:r>
              <w:rPr>
                <w:rFonts w:hint="eastAsia"/>
              </w:rPr>
              <w:t xml:space="preserve">28个元素</w:t>
            </w:r>
            <w:r>
              <w:rPr>
                <w:rFonts w:hint="eastAsia"/>
                <w:lang w:eastAsia="zh-CN"/>
              </w:rPr>
              <w:t xml:space="preserve">（</w:t>
            </w:r>
            <w:r>
              <w:rPr>
                <w:rFonts w:hint="eastAsia"/>
                <w:lang w:val="en-US" w:eastAsia="zh-CN"/>
              </w:rPr>
              <w:t xml:space="preserve">至少包含Fe、Al、Cu、Ni、Mg、C、Si、Mn、P、S、Cr、Mo、Ti、W、Mo、V、Co</w:t>
            </w:r>
            <w:r>
              <w:rPr>
                <w:rFonts w:hint="eastAsia"/>
                <w:lang w:eastAsia="zh-CN"/>
              </w:rPr>
              <w:t xml:space="preserve">）</w:t>
            </w:r>
            <w:r>
              <w:rPr>
                <w:rFonts w:hint="eastAsia"/>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4、提供小样品夹具，可分析1mm—10mm直径样品。</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5、拥有智能控制充气系统：潮汐式冲洗方式，冷机（关机12小时）启动</w:t>
            </w:r>
            <w:r>
              <w:rPr>
                <w:rFonts w:hint="eastAsia"/>
                <w:lang w:eastAsia="zh-CN"/>
              </w:rPr>
              <w:t xml:space="preserve">≤</w:t>
            </w:r>
            <w:r>
              <w:rPr>
                <w:rFonts w:hint="eastAsia"/>
              </w:rPr>
              <w:t xml:space="preserve">30min，热机启动时间约</w:t>
            </w:r>
            <w:r>
              <w:rPr>
                <w:rFonts w:hint="eastAsia"/>
                <w:lang w:val="en-US" w:eastAsia="zh-CN"/>
              </w:rPr>
              <w:t xml:space="preserve">4-6min</w:t>
            </w:r>
            <w:r>
              <w:rPr>
                <w:rFonts w:hint="eastAsia"/>
              </w:rPr>
              <w:t xml:space="preserve">、超低待机流量＜60ml/min。</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6、恒温控制：两级全自动恒温系统，使用硅胶加热片，加热均匀、稳定，温度波动精度：±0.1℃。</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7、检测器：多块CCD检测器，不限最大检测通道数量。精薄镀膜，低紫外波段检出限，具有可拓展做低含量</w:t>
            </w:r>
            <w:r>
              <w:rPr>
                <w:rFonts w:hint="eastAsia"/>
                <w:lang w:val="en-US" w:eastAsia="zh-CN"/>
              </w:rPr>
              <w:t xml:space="preserve">氮</w:t>
            </w:r>
            <w:r>
              <w:rPr>
                <w:rFonts w:hint="eastAsia"/>
              </w:rPr>
              <w:t xml:space="preserve">能力。</w:t>
            </w:r>
            <w:r/>
          </w:p>
          <w:p>
            <w:pPr>
              <w:ind w:firstLine="0"/>
              <w:keepLines w:val="0"/>
              <w:keepNext w:val="0"/>
              <w:pageBreakBefore w:val="0"/>
              <w:spacing w:line="240" w:lineRule="auto"/>
              <w:widowControl w:val="off"/>
              <w:rPr>
                <w:b/>
              </w:rPr>
            </w:pPr>
            <w:r>
              <w:rPr>
                <w:rFonts w:hint="eastAsia"/>
              </w:rPr>
              <w:t xml:space="preserve">★8、谱线范围：130~800nm。</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9、光栅焦距：</w:t>
            </w:r>
            <w:r>
              <w:rPr>
                <w:rFonts w:hint="eastAsia"/>
                <w:lang w:eastAsia="zh-CN"/>
              </w:rPr>
              <w:t xml:space="preserve">≥</w:t>
            </w:r>
            <w:r>
              <w:rPr>
                <w:rFonts w:hint="eastAsia"/>
              </w:rPr>
              <w:t xml:space="preserve">500mm。</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10、光栅：高发光全息光栅，刻线为</w:t>
            </w:r>
            <w:r>
              <w:rPr>
                <w:rFonts w:hint="eastAsia"/>
                <w:lang w:val="en-US" w:eastAsia="zh-CN"/>
              </w:rPr>
              <w:t xml:space="preserve">≥</w:t>
            </w:r>
            <w:r>
              <w:rPr>
                <w:rFonts w:hint="eastAsia"/>
              </w:rPr>
              <w:t xml:space="preserve">2700条/mm。</w:t>
            </w:r>
            <w:r/>
          </w:p>
          <w:p>
            <w:pPr>
              <w:ind w:firstLine="0"/>
              <w:keepLines w:val="0"/>
              <w:keepNext w:val="0"/>
              <w:pageBreakBefore w:val="0"/>
              <w:spacing w:line="240" w:lineRule="auto"/>
              <w:widowControl w:val="off"/>
            </w:pPr>
            <w:r>
              <w:rPr>
                <w:rFonts w:hint="eastAsia"/>
              </w:rPr>
              <w:t xml:space="preserve">11、线分辨率：应达到</w:t>
            </w:r>
            <w:r>
              <w:rPr>
                <w:rFonts w:hint="eastAsia"/>
                <w:lang w:val="en-US" w:eastAsia="zh-CN"/>
              </w:rPr>
              <w:t xml:space="preserve">≤</w:t>
            </w:r>
            <w:r>
              <w:rPr>
                <w:rFonts w:hint="eastAsia"/>
              </w:rPr>
              <w:t xml:space="preserve">0.7407nm/mm。</w:t>
            </w:r>
            <w:r/>
          </w:p>
          <w:p>
            <w:pPr>
              <w:ind w:firstLine="0"/>
              <w:keepLines w:val="0"/>
              <w:keepNext w:val="0"/>
              <w:pageBreakBefore w:val="0"/>
              <w:spacing w:line="240" w:lineRule="auto"/>
              <w:widowControl w:val="off"/>
            </w:pPr>
            <w:r>
              <w:rPr>
                <w:rFonts w:hint="eastAsia"/>
              </w:rPr>
              <w:t xml:space="preserve">12、像素分辨率：应达到</w:t>
            </w:r>
            <w:r>
              <w:rPr>
                <w:rFonts w:hint="eastAsia"/>
                <w:lang w:val="en-US" w:eastAsia="zh-CN"/>
              </w:rPr>
              <w:t xml:space="preserve">≤</w:t>
            </w:r>
            <w:r>
              <w:rPr>
                <w:rFonts w:hint="eastAsia"/>
              </w:rPr>
              <w:t xml:space="preserve">0.005926nm。</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13、高分辨CCD检测器</w:t>
            </w:r>
            <w:r>
              <w:rPr>
                <w:rFonts w:hint="eastAsia"/>
                <w:lang w:eastAsia="zh-CN"/>
              </w:rPr>
              <w:t xml:space="preserve">≥</w:t>
            </w:r>
            <w:r>
              <w:rPr>
                <w:rFonts w:hint="eastAsia"/>
              </w:rPr>
              <w:t xml:space="preserve">3648+46um像素数；像素尺寸8um。</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14、控制及数据获取电子单元：16位模/数转换微处理器。</w:t>
            </w:r>
            <w:r/>
          </w:p>
          <w:p>
            <w:pPr>
              <w:ind w:firstLine="0"/>
              <w:keepLines w:val="0"/>
              <w:keepNext w:val="0"/>
              <w:pageBreakBefore w:val="0"/>
              <w:spacing w:line="240" w:lineRule="auto"/>
              <w:widowControl w:val="off"/>
            </w:pPr>
            <w:r>
              <w:rPr>
                <w:rFonts w:hint="eastAsia"/>
              </w:rPr>
              <w:t xml:space="preserve">15、分析时间：可通过软件设定，对于钢铁样品的分析应在30秒内完成。</w:t>
            </w:r>
            <w:r/>
          </w:p>
          <w:p>
            <w:pPr>
              <w:ind w:firstLine="0"/>
              <w:keepLines w:val="0"/>
              <w:keepNext w:val="0"/>
              <w:pageBreakBefore w:val="0"/>
              <w:spacing w:line="240" w:lineRule="auto"/>
              <w:widowControl w:val="off"/>
            </w:pPr>
            <w:r>
              <w:rPr>
                <w:rFonts w:hint="eastAsia"/>
              </w:rPr>
              <w:t xml:space="preserve">16、要求透镜与隔离阀一体，防止因日常维护导致的光室污染影响强度下降且透镜，且可以消除误操作引起的光学系统污染。</w:t>
            </w:r>
            <w:r/>
          </w:p>
          <w:p>
            <w:pPr>
              <w:ind w:firstLine="0"/>
              <w:keepLines w:val="0"/>
              <w:keepNext w:val="0"/>
              <w:pageBreakBefore w:val="0"/>
              <w:spacing w:line="240" w:lineRule="auto"/>
              <w:widowControl w:val="off"/>
            </w:pPr>
            <w:r>
              <w:rPr>
                <w:rFonts w:hint="eastAsia"/>
              </w:rPr>
              <w:t xml:space="preserve">17、激发数据保存后，可以查看，并且可以延续上次一结果进行新的激发。</w:t>
            </w:r>
            <w:r/>
          </w:p>
          <w:p>
            <w:pPr>
              <w:ind w:firstLine="0"/>
              <w:keepLines w:val="0"/>
              <w:keepNext w:val="0"/>
              <w:pageBreakBefore w:val="0"/>
              <w:spacing w:line="240" w:lineRule="auto"/>
              <w:widowControl w:val="off"/>
            </w:pPr>
            <w:r>
              <w:rPr>
                <w:rFonts w:hint="eastAsia"/>
              </w:rPr>
              <w:t xml:space="preserve">18、同轴自旋式气路激发台，具有自旋气路，激发充分，减少清理次数，减轻工作量。</w:t>
            </w:r>
            <w:r/>
          </w:p>
          <w:p>
            <w:pPr>
              <w:ind w:firstLine="0"/>
              <w:keepLines w:val="0"/>
              <w:keepNext w:val="0"/>
              <w:pageBreakBefore w:val="0"/>
              <w:spacing w:line="240" w:lineRule="auto"/>
              <w:widowControl w:val="off"/>
            </w:pPr>
            <w:r>
              <w:rPr>
                <w:rFonts w:hint="eastAsia"/>
              </w:rPr>
              <w:t xml:space="preserve">（二）软件功能要求</w:t>
            </w:r>
            <w:r/>
          </w:p>
          <w:p>
            <w:pPr>
              <w:ind w:firstLine="0"/>
              <w:keepLines w:val="0"/>
              <w:keepNext w:val="0"/>
              <w:pageBreakBefore w:val="0"/>
              <w:spacing w:line="240" w:lineRule="auto"/>
              <w:widowControl w:val="off"/>
            </w:pPr>
            <w:r>
              <w:rPr>
                <w:rFonts w:hint="eastAsia"/>
              </w:rPr>
              <w:t xml:space="preserve">1、监控系统：系统监控集合在软件界面下方。显示温度、状态、信息、工作曲线等，全面显示仪器状态。</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2、全固态数字火花光源，能量、频率连续可调，频率范围20-1000Hz；MTBF（平均无故障间相隔时间）＞5000小时；拥有高低两种频率激发。</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3、积分采集</w:t>
            </w:r>
            <w:r/>
          </w:p>
          <w:p>
            <w:pPr>
              <w:ind w:firstLine="0"/>
              <w:keepLines w:val="0"/>
              <w:keepNext w:val="0"/>
              <w:pageBreakBefore w:val="0"/>
              <w:spacing w:line="240" w:lineRule="auto"/>
              <w:widowControl w:val="off"/>
            </w:pPr>
            <w:r>
              <w:rPr>
                <w:rFonts w:hint="eastAsia"/>
              </w:rPr>
              <w:t xml:space="preserve">①分片式积分：一次激发，分片曝光，同时采集，同时回数；独立控制不同CCD的积分曝光时间。</w:t>
            </w:r>
            <w:r/>
          </w:p>
          <w:p>
            <w:pPr>
              <w:ind w:firstLine="0"/>
              <w:keepLines w:val="0"/>
              <w:keepNext w:val="0"/>
              <w:pageBreakBefore w:val="0"/>
              <w:spacing w:line="240" w:lineRule="auto"/>
              <w:widowControl w:val="off"/>
            </w:pPr>
            <w:r>
              <w:rPr>
                <w:rFonts w:hint="eastAsia"/>
              </w:rPr>
              <w:t xml:space="preserve">②随波段调节积分时间。</w:t>
            </w:r>
            <w:r/>
          </w:p>
          <w:p>
            <w:pPr>
              <w:ind w:firstLine="0"/>
              <w:keepLines w:val="0"/>
              <w:keepNext w:val="0"/>
              <w:pageBreakBefore w:val="0"/>
              <w:spacing w:line="240" w:lineRule="auto"/>
              <w:widowControl w:val="off"/>
            </w:pPr>
            <w:r>
              <w:rPr>
                <w:rFonts w:hint="eastAsia"/>
              </w:rPr>
              <w:t xml:space="preserve">4、曲线分段跳转自动控制：元素含量高低曲线分段，自动匹配。</w:t>
            </w:r>
            <w:r/>
          </w:p>
          <w:p>
            <w:pPr>
              <w:ind w:firstLine="0"/>
              <w:keepLines w:val="0"/>
              <w:keepNext w:val="0"/>
              <w:pageBreakBefore w:val="0"/>
              <w:spacing w:line="240" w:lineRule="auto"/>
              <w:widowControl w:val="off"/>
            </w:pPr>
            <w:r>
              <w:rPr>
                <w:rFonts w:hint="eastAsia"/>
              </w:rPr>
              <w:t xml:space="preserve">5、减少第三元素干扰：自动扣除元素间加合、倍增干扰。</w:t>
            </w:r>
            <w:r/>
          </w:p>
          <w:p>
            <w:pPr>
              <w:ind w:firstLine="0"/>
              <w:keepLines w:val="0"/>
              <w:keepNext w:val="0"/>
              <w:pageBreakBefore w:val="0"/>
              <w:spacing w:line="240" w:lineRule="auto"/>
              <w:widowControl w:val="off"/>
            </w:pPr>
            <w:r>
              <w:rPr>
                <w:rFonts w:hint="eastAsia"/>
              </w:rPr>
              <w:t xml:space="preserve">6、采集系统：网口传输方式；多线程数据采集。</w:t>
            </w:r>
            <w:r/>
          </w:p>
          <w:p>
            <w:pPr>
              <w:ind w:firstLine="0"/>
              <w:keepLines w:val="0"/>
              <w:keepNext w:val="0"/>
              <w:pageBreakBefore w:val="0"/>
              <w:spacing w:line="240" w:lineRule="auto"/>
              <w:widowControl w:val="off"/>
            </w:pPr>
            <w:r>
              <w:rPr>
                <w:rFonts w:hint="eastAsia"/>
              </w:rPr>
              <w:t xml:space="preserve">7、高速智能校正功能：单次激发即可校正全谱，自动校准像素漂移。</w:t>
            </w:r>
            <w:r/>
          </w:p>
          <w:p>
            <w:pPr>
              <w:ind w:firstLine="0"/>
              <w:keepLines w:val="0"/>
              <w:keepNext w:val="0"/>
              <w:pageBreakBefore w:val="0"/>
              <w:spacing w:line="240" w:lineRule="auto"/>
              <w:widowControl w:val="off"/>
            </w:pPr>
            <w:r>
              <w:rPr>
                <w:rFonts w:hint="eastAsia"/>
              </w:rPr>
              <w:t xml:space="preserve">★（三）每套配置清单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光谱仪主机</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分析处理设备</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1台</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输出设备</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1台</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4</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稳压电源</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1份</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5</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常规消耗件</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1套</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6</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高低标样块</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1套</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7</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电动布氏硬度仪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（一）主要技术参数要求</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1</w:t>
            </w:r>
            <w:r>
              <w:t xml:space="preserve">.</w:t>
            </w:r>
            <w:r>
              <w:rPr>
                <w:rFonts w:hint="eastAsia"/>
              </w:rPr>
              <w:t xml:space="preserve">测量范围：5-650HBW；</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2</w:t>
            </w:r>
            <w:r>
              <w:t xml:space="preserve">.</w:t>
            </w:r>
            <w:r>
              <w:rPr>
                <w:rFonts w:hint="eastAsia"/>
              </w:rPr>
              <w:t xml:space="preserve">试验力：612.9、980.7、1225.9、1838.8、2451.8、4903.5、7355.3、9807、14710.5、29421N（62.5、100、125、187.5、250、500、750、1000、1500、3000kgf）；</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3</w:t>
            </w:r>
            <w:r>
              <w:t xml:space="preserve">.</w:t>
            </w:r>
            <w:r>
              <w:rPr>
                <w:rFonts w:hint="eastAsia"/>
              </w:rPr>
              <w:t xml:space="preserve">试件允许最大高度：330mm；</w:t>
            </w:r>
            <w:r/>
          </w:p>
          <w:p>
            <w:pPr>
              <w:ind w:firstLine="0"/>
              <w:keepLines w:val="0"/>
              <w:keepNext w:val="0"/>
              <w:pageBreakBefore w:val="0"/>
              <w:spacing w:line="240" w:lineRule="auto"/>
              <w:widowControl w:val="off"/>
            </w:pPr>
            <w:r>
              <w:rPr>
                <w:rFonts w:hint="eastAsia"/>
              </w:rPr>
              <w:t xml:space="preserve">4</w:t>
            </w:r>
            <w:r>
              <w:t xml:space="preserve">.</w:t>
            </w:r>
            <w:r>
              <w:rPr>
                <w:rFonts w:hint="eastAsia"/>
              </w:rPr>
              <w:t xml:space="preserve">压头中心到机壁距离：</w:t>
            </w:r>
            <w:r>
              <w:rPr>
                <w:rFonts w:hint="eastAsia"/>
                <w:lang w:eastAsia="zh-CN"/>
              </w:rPr>
              <w:t xml:space="preserve">≥</w:t>
            </w:r>
            <w:r>
              <w:rPr>
                <w:rFonts w:hint="eastAsia"/>
              </w:rPr>
              <w:t xml:space="preserve">150mm；</w:t>
            </w:r>
            <w:r/>
          </w:p>
          <w:p>
            <w:pPr>
              <w:ind w:firstLine="0"/>
              <w:keepLines w:val="0"/>
              <w:keepNext w:val="0"/>
              <w:pageBreakBefore w:val="0"/>
              <w:spacing w:line="240" w:lineRule="auto"/>
              <w:widowControl w:val="off"/>
            </w:pPr>
            <w:r>
              <w:rPr>
                <w:rFonts w:hint="eastAsia"/>
              </w:rPr>
              <w:t xml:space="preserve">5</w:t>
            </w:r>
            <w:r>
              <w:t xml:space="preserve">.</w:t>
            </w:r>
            <w:r>
              <w:rPr>
                <w:rFonts w:hint="eastAsia"/>
              </w:rPr>
              <w:t xml:space="preserve">硬度分辨率：</w:t>
            </w:r>
            <w:r>
              <w:rPr>
                <w:rFonts w:hint="eastAsia"/>
                <w:lang w:eastAsia="zh-CN"/>
              </w:rPr>
              <w:t xml:space="preserve">≤</w:t>
            </w:r>
            <w:r>
              <w:rPr>
                <w:rFonts w:hint="eastAsia"/>
              </w:rPr>
              <w:t xml:space="preserve">0.1HBW；</w:t>
            </w:r>
            <w:r/>
          </w:p>
          <w:p>
            <w:pPr>
              <w:ind w:firstLine="0"/>
              <w:keepLines w:val="0"/>
              <w:keepNext w:val="0"/>
              <w:pageBreakBefore w:val="0"/>
              <w:spacing w:line="240" w:lineRule="auto"/>
              <w:widowControl w:val="off"/>
            </w:pPr>
            <w:r>
              <w:rPr>
                <w:rFonts w:hint="eastAsia"/>
              </w:rPr>
              <w:t xml:space="preserve">6</w:t>
            </w:r>
            <w:r>
              <w:t xml:space="preserve">.</w:t>
            </w:r>
            <w:r>
              <w:rPr>
                <w:rFonts w:hint="eastAsia"/>
              </w:rPr>
              <w:t xml:space="preserve">电源：AC</w:t>
            </w:r>
            <w:r>
              <w:t xml:space="preserve"> </w:t>
            </w:r>
            <w:r>
              <w:rPr>
                <w:rFonts w:hint="eastAsia"/>
              </w:rPr>
              <w:t xml:space="preserve">220V，50Hz；</w:t>
            </w:r>
            <w:r/>
          </w:p>
          <w:p>
            <w:pPr>
              <w:ind w:firstLine="0"/>
              <w:keepLines w:val="0"/>
              <w:keepNext w:val="0"/>
              <w:pageBreakBefore w:val="0"/>
              <w:spacing w:line="240" w:lineRule="auto"/>
              <w:widowControl w:val="off"/>
            </w:pPr>
            <w:r>
              <w:rPr>
                <w:rFonts w:hint="eastAsia"/>
              </w:rPr>
              <w:t xml:space="preserve">7</w:t>
            </w:r>
            <w:r>
              <w:t xml:space="preserve">.</w:t>
            </w:r>
            <w:r>
              <w:rPr>
                <w:rFonts w:hint="eastAsia"/>
              </w:rPr>
              <w:t xml:space="preserve">测定黑色金属、有色金属及轴承合金材料的布氏硬度。</w:t>
            </w:r>
            <w:r/>
          </w:p>
          <w:p>
            <w:pPr>
              <w:ind w:firstLine="0"/>
              <w:keepLines w:val="0"/>
              <w:keepNext w:val="0"/>
              <w:pageBreakBefore w:val="0"/>
              <w:spacing w:line="240" w:lineRule="auto"/>
              <w:widowControl w:val="off"/>
            </w:pPr>
            <w:r>
              <w:rPr>
                <w:rFonts w:hint="eastAsia"/>
              </w:rPr>
              <w:t xml:space="preserve">★（二）每套配置清单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大平工作台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V型工作台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keepLines w:val="0"/>
                    <w:keepNext w:val="0"/>
                    <w:pageBreakBefore w:val="0"/>
                    <w:spacing w:line="240" w:lineRule="auto"/>
                    <w:widowControl w:val="off"/>
                    <w:rPr>
                      <w:rFonts w:cs="Times New Roman"/>
                    </w:rPr>
                  </w:pPr>
                  <w:r>
                    <w:rPr>
                      <w:rFonts w:hint="eastAsia"/>
                    </w:rPr>
                    <w:t xml:space="preserve">φ2.5，φ5，φ10mm硬质合金球压头</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各1个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rFonts w:cs="Times New Roman"/>
                    </w:rPr>
                  </w:pPr>
                  <w:r>
                    <w:rPr>
                      <w:rFonts w:hint="eastAsia"/>
                    </w:rPr>
                    <w:t xml:space="preserve">φ2.5，φ5，φ10mm硬质合金球</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各1个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5</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20X读数目镜</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6</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标准布氏硬度块</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2块</w:t>
                  </w:r>
                  <w:r/>
                </w:p>
              </w:tc>
            </w:tr>
            <w:tr>
              <w:trPr/>
              <w:tc>
                <w:tcPr>
                  <w:tcW w:w="1049" w:type="dxa"/>
                  <w:vAlign w:val="center"/>
                  <w:textDirection w:val="lrTb"/>
                  <w:noWrap w:val="false"/>
                </w:tcPr>
                <w:p>
                  <w:pPr>
                    <w:ind w:firstLine="0"/>
                    <w:keepLines w:val="0"/>
                    <w:keepNext w:val="0"/>
                    <w:pageBreakBefore w:val="0"/>
                    <w:spacing w:line="240" w:lineRule="auto"/>
                    <w:widowControl w:val="off"/>
                  </w:pPr>
                  <w:r>
                    <w:t xml:space="preserve">7</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输出设备</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8</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电动洛氏硬度仪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（一）主要技术参数要求</w:t>
            </w:r>
            <w:r/>
          </w:p>
          <w:p>
            <w:pPr>
              <w:ind w:firstLine="0"/>
              <w:keepLines w:val="0"/>
              <w:keepNext w:val="0"/>
              <w:pageBreakBefore w:val="0"/>
              <w:spacing w:line="240" w:lineRule="auto"/>
              <w:widowControl w:val="off"/>
            </w:pPr>
            <w:r>
              <w:rPr>
                <w:rFonts w:hint="eastAsia" w:ascii="Segoe UI Symbol" w:hAnsi="Segoe UI Symbol" w:cs="Segoe UI Symbol"/>
              </w:rPr>
              <w:t xml:space="preserve">▲</w:t>
            </w:r>
            <w:r>
              <w:t xml:space="preserve">1.</w:t>
            </w:r>
            <w:r>
              <w:rPr>
                <w:rFonts w:hint="eastAsia"/>
              </w:rPr>
              <w:t xml:space="preserve">测量范围：20-95HRA，10-100HRBW，20-70HRC；</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2</w:t>
            </w:r>
            <w:r>
              <w:t xml:space="preserve">.</w:t>
            </w:r>
            <w:r>
              <w:rPr>
                <w:rFonts w:hint="eastAsia"/>
              </w:rPr>
              <w:t xml:space="preserve">初试验力：10kgf（98.07N）；</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3</w:t>
            </w:r>
            <w:r>
              <w:t xml:space="preserve">.</w:t>
            </w:r>
            <w:r>
              <w:rPr>
                <w:rFonts w:hint="eastAsia"/>
              </w:rPr>
              <w:t xml:space="preserve">主试验力：60、100、150kgf（588.4、980.7、1471N）；</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4</w:t>
            </w:r>
            <w:r>
              <w:t xml:space="preserve">.</w:t>
            </w:r>
            <w:r>
              <w:rPr>
                <w:rFonts w:hint="eastAsia"/>
              </w:rPr>
              <w:t xml:space="preserve">试验力施加方式：自动加荷、保荷、卸荷；</w:t>
            </w:r>
            <w:r/>
          </w:p>
          <w:p>
            <w:pPr>
              <w:ind w:firstLine="0"/>
              <w:keepLines w:val="0"/>
              <w:keepNext w:val="0"/>
              <w:pageBreakBefore w:val="0"/>
              <w:spacing w:line="240" w:lineRule="auto"/>
              <w:widowControl w:val="off"/>
            </w:pPr>
            <w:r>
              <w:rPr>
                <w:rFonts w:hint="eastAsia"/>
              </w:rPr>
              <w:t xml:space="preserve">5</w:t>
            </w:r>
            <w:r>
              <w:t xml:space="preserve">.</w:t>
            </w:r>
            <w:r>
              <w:rPr>
                <w:rFonts w:hint="eastAsia"/>
              </w:rPr>
              <w:t xml:space="preserve">变荷方式：自动变荷；</w:t>
            </w:r>
            <w:r/>
          </w:p>
          <w:p>
            <w:pPr>
              <w:ind w:firstLine="0"/>
              <w:keepLines w:val="0"/>
              <w:keepNext w:val="0"/>
              <w:pageBreakBefore w:val="0"/>
              <w:spacing w:line="240" w:lineRule="auto"/>
              <w:widowControl w:val="off"/>
            </w:pPr>
            <w:r>
              <w:rPr>
                <w:rFonts w:hint="eastAsia"/>
              </w:rPr>
              <w:t xml:space="preserve">6</w:t>
            </w:r>
            <w:r>
              <w:t xml:space="preserve">.</w:t>
            </w:r>
            <w:r>
              <w:rPr>
                <w:rFonts w:hint="eastAsia"/>
              </w:rPr>
              <w:t xml:space="preserve">数值显示方式：触摸屏显示；</w:t>
            </w:r>
            <w:r/>
          </w:p>
          <w:p>
            <w:pPr>
              <w:ind w:firstLine="0"/>
              <w:keepLines w:val="0"/>
              <w:keepNext w:val="0"/>
              <w:pageBreakBefore w:val="0"/>
              <w:spacing w:line="240" w:lineRule="auto"/>
              <w:widowControl w:val="off"/>
            </w:pPr>
            <w:r>
              <w:rPr>
                <w:rFonts w:hint="eastAsia"/>
              </w:rPr>
              <w:t xml:space="preserve">7</w:t>
            </w:r>
            <w:r>
              <w:t xml:space="preserve">.</w:t>
            </w:r>
            <w:r>
              <w:rPr>
                <w:rFonts w:hint="eastAsia"/>
              </w:rPr>
              <w:t xml:space="preserve">试件允许最大高度：220mm；</w:t>
            </w:r>
            <w:r/>
          </w:p>
          <w:p>
            <w:pPr>
              <w:ind w:firstLine="0"/>
              <w:keepLines w:val="0"/>
              <w:keepNext w:val="0"/>
              <w:pageBreakBefore w:val="0"/>
              <w:spacing w:line="240" w:lineRule="auto"/>
              <w:widowControl w:val="off"/>
            </w:pPr>
            <w:r>
              <w:rPr>
                <w:rFonts w:hint="eastAsia"/>
              </w:rPr>
              <w:t xml:space="preserve">8</w:t>
            </w:r>
            <w:r>
              <w:t xml:space="preserve">.</w:t>
            </w:r>
            <w:r>
              <w:rPr>
                <w:rFonts w:hint="eastAsia"/>
              </w:rPr>
              <w:t xml:space="preserve">压头中心到机壁距离：</w:t>
            </w:r>
            <w:r>
              <w:rPr>
                <w:rFonts w:hint="eastAsia"/>
                <w:lang w:eastAsia="zh-CN"/>
              </w:rPr>
              <w:t xml:space="preserve">≥</w:t>
            </w:r>
            <w:r>
              <w:rPr>
                <w:rFonts w:hint="eastAsia"/>
              </w:rPr>
              <w:t xml:space="preserve">170mm；</w:t>
            </w:r>
            <w:r/>
          </w:p>
          <w:p>
            <w:pPr>
              <w:ind w:firstLine="0"/>
              <w:keepLines w:val="0"/>
              <w:keepNext w:val="0"/>
              <w:pageBreakBefore w:val="0"/>
              <w:spacing w:line="240" w:lineRule="auto"/>
              <w:widowControl w:val="off"/>
            </w:pPr>
            <w:r>
              <w:rPr>
                <w:rFonts w:hint="eastAsia"/>
              </w:rPr>
              <w:t xml:space="preserve">9</w:t>
            </w:r>
            <w:r>
              <w:t xml:space="preserve">.</w:t>
            </w:r>
            <w:r>
              <w:rPr>
                <w:rFonts w:hint="eastAsia"/>
              </w:rPr>
              <w:t xml:space="preserve">保荷时间：0-60s；</w:t>
            </w:r>
            <w:r/>
          </w:p>
          <w:p>
            <w:pPr>
              <w:ind w:firstLine="0"/>
              <w:keepLines w:val="0"/>
              <w:keepNext w:val="0"/>
              <w:pageBreakBefore w:val="0"/>
              <w:spacing w:line="240" w:lineRule="auto"/>
              <w:widowControl w:val="off"/>
            </w:pPr>
            <w:r>
              <w:rPr>
                <w:rFonts w:hint="eastAsia"/>
              </w:rPr>
              <w:t xml:space="preserve">1</w:t>
            </w:r>
            <w:r>
              <w:t xml:space="preserve">0.</w:t>
            </w:r>
            <w:r>
              <w:rPr>
                <w:rFonts w:hint="eastAsia"/>
              </w:rPr>
              <w:t xml:space="preserve">硬度分辨率：</w:t>
            </w:r>
            <w:r>
              <w:rPr>
                <w:rFonts w:hint="eastAsia"/>
                <w:lang w:eastAsia="zh-CN"/>
              </w:rPr>
              <w:t xml:space="preserve">≤</w:t>
            </w:r>
            <w:r>
              <w:rPr>
                <w:rFonts w:hint="eastAsia"/>
              </w:rPr>
              <w:t xml:space="preserve">0.1HR；</w:t>
            </w:r>
            <w:r/>
          </w:p>
          <w:p>
            <w:pPr>
              <w:ind w:firstLine="0"/>
              <w:keepLines w:val="0"/>
              <w:keepNext w:val="0"/>
              <w:pageBreakBefore w:val="0"/>
              <w:spacing w:line="240" w:lineRule="auto"/>
              <w:widowControl w:val="off"/>
            </w:pPr>
            <w:r>
              <w:rPr>
                <w:rFonts w:hint="eastAsia"/>
              </w:rPr>
              <w:t xml:space="preserve">1</w:t>
            </w:r>
            <w:r>
              <w:t xml:space="preserve">1.</w:t>
            </w:r>
            <w:r>
              <w:rPr>
                <w:rFonts w:hint="eastAsia"/>
              </w:rPr>
              <w:t xml:space="preserve">电源：AC 220V，50Hz；</w:t>
            </w:r>
            <w:r/>
          </w:p>
          <w:p>
            <w:pPr>
              <w:ind w:firstLine="0"/>
              <w:keepLines w:val="0"/>
              <w:keepNext w:val="0"/>
              <w:pageBreakBefore w:val="0"/>
              <w:spacing w:line="240" w:lineRule="auto"/>
              <w:widowControl w:val="off"/>
            </w:pPr>
            <w:r>
              <w:rPr>
                <w:rFonts w:hint="eastAsia"/>
              </w:rPr>
              <w:t xml:space="preserve">1</w:t>
            </w:r>
            <w:r>
              <w:t xml:space="preserve">2.</w:t>
            </w:r>
            <w:r>
              <w:rPr>
                <w:rFonts w:hint="eastAsia"/>
              </w:rPr>
              <w:t xml:space="preserve">测定黑色金属，有色金属，非金属材料的洛氏硬度。</w:t>
            </w:r>
            <w:r/>
          </w:p>
          <w:p>
            <w:pPr>
              <w:ind w:firstLine="0"/>
              <w:keepLines w:val="0"/>
              <w:keepNext w:val="0"/>
              <w:pageBreakBefore w:val="0"/>
              <w:spacing w:line="240" w:lineRule="auto"/>
              <w:widowControl w:val="off"/>
            </w:pPr>
            <w:r>
              <w:rPr>
                <w:rFonts w:hint="eastAsia"/>
              </w:rPr>
              <w:t xml:space="preserve">★（二）每套配置清单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大平工作台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小平工作台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keepLines w:val="0"/>
                    <w:keepNext w:val="0"/>
                    <w:pageBreakBefore w:val="0"/>
                    <w:spacing w:line="240" w:lineRule="auto"/>
                    <w:widowControl w:val="off"/>
                    <w:rPr>
                      <w:rFonts w:cs="Times New Roman"/>
                    </w:rPr>
                  </w:pPr>
                  <w:r>
                    <w:rPr>
                      <w:rFonts w:hint="eastAsia"/>
                    </w:rPr>
                    <w:t xml:space="preserve">V型工作台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rFonts w:cs="Times New Roman"/>
                    </w:rPr>
                  </w:pPr>
                  <w:r>
                    <w:rPr>
                      <w:rFonts w:hint="eastAsia"/>
                    </w:rPr>
                    <w:t xml:space="preserve">金刚石圆锥压头</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5</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φ1.588硬质合金球压头</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6</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标准洛氏硬度块</w:t>
                  </w:r>
                  <w:r/>
                </w:p>
              </w:tc>
              <w:tc>
                <w:tcPr>
                  <w:tcW w:w="1712" w:type="dxa"/>
                  <w:vAlign w:val="center"/>
                  <w:textDirection w:val="lrTb"/>
                  <w:noWrap w:val="false"/>
                </w:tcPr>
                <w:p>
                  <w:pPr>
                    <w:ind w:firstLine="0"/>
                    <w:keepLines w:val="0"/>
                    <w:keepNext w:val="0"/>
                    <w:pageBreakBefore w:val="0"/>
                    <w:spacing w:line="240" w:lineRule="auto"/>
                    <w:widowControl w:val="off"/>
                  </w:pPr>
                  <w:r>
                    <w:t xml:space="preserve">5</w:t>
                  </w:r>
                  <w:r>
                    <w:rPr>
                      <w:rFonts w:hint="eastAsia"/>
                    </w:rPr>
                    <w:t xml:space="preserve">块</w:t>
                  </w:r>
                  <w:r/>
                </w:p>
              </w:tc>
            </w:tr>
            <w:tr>
              <w:trPr/>
              <w:tc>
                <w:tcPr>
                  <w:tcW w:w="1049" w:type="dxa"/>
                  <w:vAlign w:val="center"/>
                  <w:textDirection w:val="lrTb"/>
                  <w:noWrap w:val="false"/>
                </w:tcPr>
                <w:p>
                  <w:pPr>
                    <w:ind w:firstLine="0"/>
                    <w:keepLines w:val="0"/>
                    <w:keepNext w:val="0"/>
                    <w:pageBreakBefore w:val="0"/>
                    <w:spacing w:line="240" w:lineRule="auto"/>
                    <w:widowControl w:val="off"/>
                  </w:pPr>
                  <w:r>
                    <w:t xml:space="preserve">7</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输出设备</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9</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数显维氏硬度仪</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（一）主要技术参数要求</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1</w:t>
            </w:r>
            <w:r>
              <w:t xml:space="preserve">.</w:t>
            </w:r>
            <w:r>
              <w:rPr>
                <w:rFonts w:hint="eastAsia"/>
              </w:rPr>
              <w:t xml:space="preserve">测量范围：5-5000HV；</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ascii="Segoe UI Symbol" w:hAnsi="Segoe UI Symbol" w:cs="Segoe UI Symbol"/>
              </w:rPr>
              <w:t xml:space="preserve">▲</w:t>
            </w:r>
            <w:r>
              <w:rPr>
                <w:rFonts w:hint="eastAsia"/>
              </w:rPr>
              <w:t xml:space="preserve">2</w:t>
            </w:r>
            <w:r>
              <w:t xml:space="preserve">.</w:t>
            </w:r>
            <w:r>
              <w:rPr>
                <w:rFonts w:hint="eastAsia"/>
              </w:rPr>
              <w:t xml:space="preserve">试验力：0.09807、0.2452、0.4904、0.9807、1.961、2.942、4.904、9.807N（10、25、50、100、200、300、500、1000g）；</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3</w:t>
            </w:r>
            <w:r>
              <w:t xml:space="preserve">.</w:t>
            </w:r>
            <w:r>
              <w:rPr>
                <w:rFonts w:hint="eastAsia"/>
              </w:rPr>
              <w:t xml:space="preserve">数据输入方式：手动；</w:t>
            </w:r>
            <w:r/>
          </w:p>
          <w:p>
            <w:pPr>
              <w:ind w:firstLine="0"/>
              <w:keepLines w:val="0"/>
              <w:keepNext w:val="0"/>
              <w:pageBreakBefore w:val="0"/>
              <w:spacing w:line="240" w:lineRule="auto"/>
              <w:widowControl w:val="off"/>
            </w:pPr>
            <w:r>
              <w:rPr>
                <w:rFonts w:hint="eastAsia"/>
              </w:rPr>
              <w:t xml:space="preserve">4</w:t>
            </w:r>
            <w:r>
              <w:t xml:space="preserve">.</w:t>
            </w:r>
            <w:r>
              <w:rPr>
                <w:rFonts w:hint="eastAsia"/>
              </w:rPr>
              <w:t xml:space="preserve">转塔方式：自动；</w:t>
            </w:r>
            <w:r/>
          </w:p>
          <w:p>
            <w:pPr>
              <w:ind w:firstLine="0"/>
              <w:keepLines w:val="0"/>
              <w:keepNext w:val="0"/>
              <w:pageBreakBefore w:val="0"/>
              <w:spacing w:line="240" w:lineRule="auto"/>
              <w:widowControl w:val="off"/>
            </w:pPr>
            <w:r>
              <w:rPr>
                <w:rFonts w:hint="eastAsia"/>
              </w:rPr>
              <w:t xml:space="preserve">5</w:t>
            </w:r>
            <w:r>
              <w:t xml:space="preserve">.</w:t>
            </w:r>
            <w:r>
              <w:rPr>
                <w:rFonts w:hint="eastAsia"/>
              </w:rPr>
              <w:t xml:space="preserve">试件允许最大高度：120mm；</w:t>
            </w:r>
            <w:r/>
          </w:p>
          <w:p>
            <w:pPr>
              <w:ind w:firstLine="0"/>
              <w:keepLines w:val="0"/>
              <w:keepNext w:val="0"/>
              <w:pageBreakBefore w:val="0"/>
              <w:spacing w:line="240" w:lineRule="auto"/>
              <w:widowControl w:val="off"/>
            </w:pPr>
            <w:r>
              <w:rPr>
                <w:rFonts w:hint="eastAsia"/>
              </w:rPr>
              <w:t xml:space="preserve">6</w:t>
            </w:r>
            <w:r>
              <w:t xml:space="preserve">.</w:t>
            </w:r>
            <w:r>
              <w:rPr>
                <w:rFonts w:hint="eastAsia"/>
              </w:rPr>
              <w:t xml:space="preserve">压头中心到机壁距离：</w:t>
            </w:r>
            <w:r>
              <w:rPr>
                <w:rFonts w:hint="eastAsia"/>
                <w:lang w:eastAsia="zh-CN"/>
              </w:rPr>
              <w:t xml:space="preserve">≥</w:t>
            </w:r>
            <w:r>
              <w:rPr>
                <w:rFonts w:hint="eastAsia"/>
              </w:rPr>
              <w:t xml:space="preserve">110mm；</w:t>
            </w:r>
            <w:r/>
          </w:p>
          <w:p>
            <w:pPr>
              <w:ind w:firstLine="0"/>
              <w:keepLines w:val="0"/>
              <w:keepNext w:val="0"/>
              <w:pageBreakBefore w:val="0"/>
              <w:spacing w:line="240" w:lineRule="auto"/>
              <w:widowControl w:val="off"/>
            </w:pPr>
            <w:r>
              <w:t xml:space="preserve">7.</w:t>
            </w:r>
            <w:r>
              <w:rPr>
                <w:rFonts w:hint="eastAsia"/>
              </w:rPr>
              <w:t xml:space="preserve">XY工作台尺寸：</w:t>
            </w:r>
            <w:r>
              <w:rPr>
                <w:rFonts w:hint="eastAsia"/>
                <w:lang w:eastAsia="zh-CN"/>
              </w:rPr>
              <w:t xml:space="preserve">≥</w:t>
            </w:r>
            <w:r>
              <w:rPr>
                <w:rFonts w:hint="eastAsia"/>
              </w:rPr>
              <w:t xml:space="preserve">100*100mm；</w:t>
            </w:r>
            <w:r/>
          </w:p>
          <w:p>
            <w:pPr>
              <w:ind w:firstLine="0"/>
              <w:keepLines w:val="0"/>
              <w:keepNext w:val="0"/>
              <w:pageBreakBefore w:val="0"/>
              <w:spacing w:line="240" w:lineRule="auto"/>
              <w:widowControl w:val="off"/>
            </w:pPr>
            <w:r>
              <w:t xml:space="preserve">8.</w:t>
            </w:r>
            <w:r>
              <w:rPr>
                <w:rFonts w:hint="eastAsia"/>
              </w:rPr>
              <w:t xml:space="preserve">XY工作台行程：</w:t>
            </w:r>
            <w:r>
              <w:rPr>
                <w:rFonts w:hint="eastAsia"/>
                <w:lang w:eastAsia="zh-CN"/>
              </w:rPr>
              <w:t xml:space="preserve">≥</w:t>
            </w:r>
            <w:r>
              <w:rPr>
                <w:rFonts w:hint="eastAsia"/>
              </w:rPr>
              <w:t xml:space="preserve">25*25mm；</w:t>
            </w:r>
            <w:r/>
          </w:p>
          <w:p>
            <w:pPr>
              <w:ind w:firstLine="0"/>
              <w:keepLines w:val="0"/>
              <w:keepNext w:val="0"/>
              <w:pageBreakBefore w:val="0"/>
              <w:spacing w:line="240" w:lineRule="auto"/>
              <w:widowControl w:val="off"/>
            </w:pPr>
            <w:r>
              <w:t xml:space="preserve">9.</w:t>
            </w:r>
            <w:r>
              <w:rPr>
                <w:rFonts w:hint="eastAsia"/>
              </w:rPr>
              <w:t xml:space="preserve">XY工作台最小单位：</w:t>
            </w:r>
            <w:r>
              <w:rPr>
                <w:rFonts w:hint="eastAsia"/>
                <w:lang w:eastAsia="zh-CN"/>
              </w:rPr>
              <w:t xml:space="preserve">≤</w:t>
            </w:r>
            <w:r>
              <w:rPr>
                <w:rFonts w:hint="eastAsia"/>
              </w:rPr>
              <w:t xml:space="preserve">0.01mm；</w:t>
            </w:r>
            <w:r/>
          </w:p>
          <w:p>
            <w:pPr>
              <w:ind w:firstLine="0"/>
              <w:keepLines w:val="0"/>
              <w:keepNext w:val="0"/>
              <w:pageBreakBefore w:val="0"/>
              <w:spacing w:line="240" w:lineRule="auto"/>
              <w:widowControl w:val="off"/>
            </w:pPr>
            <w:r>
              <w:rPr>
                <w:rFonts w:hint="eastAsia"/>
              </w:rPr>
              <w:t xml:space="preserve">1</w:t>
            </w:r>
            <w:r>
              <w:t xml:space="preserve">0.</w:t>
            </w:r>
            <w:r>
              <w:rPr>
                <w:rFonts w:hint="eastAsia"/>
              </w:rPr>
              <w:t xml:space="preserve">镜头倍率：10×，40×；</w:t>
            </w:r>
            <w:r/>
          </w:p>
          <w:p>
            <w:pPr>
              <w:ind w:firstLine="0"/>
              <w:keepLines w:val="0"/>
              <w:keepNext w:val="0"/>
              <w:pageBreakBefore w:val="0"/>
              <w:spacing w:line="240" w:lineRule="auto"/>
              <w:widowControl w:val="off"/>
            </w:pPr>
            <w:r>
              <w:rPr>
                <w:rFonts w:hint="eastAsia"/>
              </w:rPr>
              <w:t xml:space="preserve">1</w:t>
            </w:r>
            <w:r>
              <w:t xml:space="preserve">1.</w:t>
            </w:r>
            <w:r>
              <w:rPr>
                <w:rFonts w:hint="eastAsia"/>
              </w:rPr>
              <w:t xml:space="preserve">放大倍率：100×，400×；</w:t>
            </w:r>
            <w:r/>
          </w:p>
          <w:p>
            <w:pPr>
              <w:ind w:firstLine="0"/>
              <w:keepLines w:val="0"/>
              <w:keepNext w:val="0"/>
              <w:pageBreakBefore w:val="0"/>
              <w:spacing w:line="240" w:lineRule="auto"/>
              <w:widowControl w:val="off"/>
            </w:pPr>
            <w:r>
              <w:rPr>
                <w:rFonts w:hint="eastAsia"/>
              </w:rPr>
              <w:t xml:space="preserve">1</w:t>
            </w:r>
            <w:r>
              <w:t xml:space="preserve">2.</w:t>
            </w:r>
            <w:r>
              <w:rPr>
                <w:rFonts w:hint="eastAsia"/>
              </w:rPr>
              <w:t xml:space="preserve">最小步距：</w:t>
            </w:r>
            <w:r>
              <w:rPr>
                <w:rFonts w:hint="eastAsia"/>
                <w:lang w:eastAsia="zh-CN"/>
              </w:rPr>
              <w:t xml:space="preserve">≤</w:t>
            </w:r>
            <w:r>
              <w:rPr>
                <w:rFonts w:hint="eastAsia"/>
              </w:rPr>
              <w:t xml:space="preserve">0.025μm；</w:t>
            </w:r>
            <w:r/>
          </w:p>
          <w:p>
            <w:pPr>
              <w:ind w:firstLine="0"/>
              <w:keepLines w:val="0"/>
              <w:keepNext w:val="0"/>
              <w:pageBreakBefore w:val="0"/>
              <w:spacing w:line="240" w:lineRule="auto"/>
              <w:widowControl w:val="off"/>
            </w:pPr>
            <w:r>
              <w:rPr>
                <w:rFonts w:hint="eastAsia"/>
              </w:rPr>
              <w:t xml:space="preserve">1</w:t>
            </w:r>
            <w:r>
              <w:t xml:space="preserve">3.</w:t>
            </w:r>
            <w:r>
              <w:rPr>
                <w:rFonts w:hint="eastAsia"/>
              </w:rPr>
              <w:t xml:space="preserve">硬度分辨率：</w:t>
            </w:r>
            <w:r>
              <w:rPr>
                <w:rFonts w:hint="eastAsia"/>
                <w:lang w:eastAsia="zh-CN"/>
              </w:rPr>
              <w:t xml:space="preserve">≤</w:t>
            </w:r>
            <w:r>
              <w:rPr>
                <w:rFonts w:hint="eastAsia"/>
              </w:rPr>
              <w:t xml:space="preserve">0.1HV；</w:t>
            </w:r>
            <w:r/>
          </w:p>
          <w:p>
            <w:pPr>
              <w:ind w:firstLine="0"/>
              <w:keepLines w:val="0"/>
              <w:keepNext w:val="0"/>
              <w:pageBreakBefore w:val="0"/>
              <w:spacing w:line="240" w:lineRule="auto"/>
              <w:widowControl w:val="off"/>
            </w:pPr>
            <w:r>
              <w:rPr>
                <w:rFonts w:hint="eastAsia"/>
              </w:rPr>
              <w:t xml:space="preserve">1</w:t>
            </w:r>
            <w:r>
              <w:t xml:space="preserve">4.</w:t>
            </w:r>
            <w:r>
              <w:rPr>
                <w:rFonts w:hint="eastAsia"/>
              </w:rPr>
              <w:t xml:space="preserve">电源：AC 220V，50Hz；</w:t>
            </w:r>
            <w:r/>
          </w:p>
          <w:p>
            <w:pPr>
              <w:ind w:firstLine="0"/>
              <w:keepLines w:val="0"/>
              <w:keepNext w:val="0"/>
              <w:pageBreakBefore w:val="0"/>
              <w:spacing w:line="240" w:lineRule="auto"/>
              <w:widowControl w:val="off"/>
            </w:pPr>
            <w:r>
              <w:rPr>
                <w:rFonts w:hint="eastAsia"/>
              </w:rPr>
              <w:t xml:space="preserve">1</w:t>
            </w:r>
            <w:r>
              <w:t xml:space="preserve">5.</w:t>
            </w:r>
            <w:r>
              <w:rPr>
                <w:rFonts w:hint="eastAsia"/>
              </w:rPr>
              <w:t xml:space="preserve">适用于平行平面和微小零件及超薄零件的精密显微维氏硬度测量。</w:t>
            </w:r>
            <w:r/>
          </w:p>
          <w:p>
            <w:pPr>
              <w:ind w:firstLine="0"/>
              <w:keepLines w:val="0"/>
              <w:keepNext w:val="0"/>
              <w:pageBreakBefore w:val="0"/>
              <w:spacing w:line="240" w:lineRule="auto"/>
              <w:widowControl w:val="off"/>
            </w:pPr>
            <w:r>
              <w:rPr>
                <w:rFonts w:hint="eastAsia"/>
                <w:sz w:val="24"/>
                <w:szCs w:val="24"/>
                <w:lang w:val="en-US" w:eastAsia="zh-CN"/>
              </w:rPr>
              <w:t xml:space="preserve">★</w:t>
            </w:r>
            <w:r>
              <w:rPr>
                <w:rFonts w:hint="eastAsia"/>
              </w:rPr>
              <w:t xml:space="preserve">（二）每套配置清单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4720"/>
              <w:gridCol w:w="1712"/>
            </w:tblGrid>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序号</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配置名称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数量</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1</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X</w:t>
                  </w:r>
                  <w:r>
                    <w:t xml:space="preserve">Y</w:t>
                  </w:r>
                  <w:r>
                    <w:rPr>
                      <w:rFonts w:hint="eastAsia"/>
                    </w:rPr>
                    <w:t xml:space="preserve">工作台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2</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细轴试台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3</w:t>
                  </w:r>
                  <w:r/>
                </w:p>
              </w:tc>
              <w:tc>
                <w:tcPr>
                  <w:tcW w:w="4720" w:type="dxa"/>
                  <w:vAlign w:val="center"/>
                  <w:textDirection w:val="lrTb"/>
                  <w:noWrap w:val="false"/>
                </w:tcPr>
                <w:p>
                  <w:pPr>
                    <w:ind w:firstLine="0"/>
                    <w:keepLines w:val="0"/>
                    <w:keepNext w:val="0"/>
                    <w:pageBreakBefore w:val="0"/>
                    <w:spacing w:line="240" w:lineRule="auto"/>
                    <w:widowControl w:val="off"/>
                    <w:rPr>
                      <w:rFonts w:cs="Times New Roman"/>
                    </w:rPr>
                  </w:pPr>
                  <w:r>
                    <w:rPr>
                      <w:rFonts w:hint="eastAsia"/>
                    </w:rPr>
                    <w:t xml:space="preserve">薄片试台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4</w:t>
                  </w:r>
                  <w:r/>
                </w:p>
              </w:tc>
              <w:tc>
                <w:tcPr>
                  <w:tcW w:w="4720" w:type="dxa"/>
                  <w:vAlign w:val="center"/>
                  <w:textDirection w:val="lrTb"/>
                  <w:noWrap w:val="false"/>
                </w:tcPr>
                <w:p>
                  <w:pPr>
                    <w:ind w:firstLine="0"/>
                    <w:keepLines w:val="0"/>
                    <w:keepNext w:val="0"/>
                    <w:pageBreakBefore w:val="0"/>
                    <w:spacing w:line="240" w:lineRule="auto"/>
                    <w:widowControl w:val="off"/>
                    <w:rPr>
                      <w:rFonts w:cs="Times New Roman"/>
                    </w:rPr>
                  </w:pPr>
                  <w:r>
                    <w:rPr>
                      <w:rFonts w:hint="eastAsia"/>
                    </w:rPr>
                    <w:t xml:space="preserve">小平口钳试台</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5</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大V型块</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6</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小V型块</w:t>
                  </w:r>
                  <w:r/>
                </w:p>
              </w:tc>
              <w:tc>
                <w:tcPr>
                  <w:tcW w:w="1712" w:type="dxa"/>
                  <w:vAlign w:val="center"/>
                  <w:textDirection w:val="lrTb"/>
                  <w:noWrap w:val="false"/>
                </w:tcPr>
                <w:p>
                  <w:pPr>
                    <w:ind w:firstLine="0"/>
                    <w:keepLines w:val="0"/>
                    <w:keepNext w:val="0"/>
                    <w:pageBreakBefore w:val="0"/>
                    <w:spacing w:line="240" w:lineRule="auto"/>
                    <w:widowControl w:val="off"/>
                  </w:pPr>
                  <w:r>
                    <w:t xml:space="preserve">1</w:t>
                  </w:r>
                  <w:r>
                    <w:rPr>
                      <w:rFonts w:hint="eastAsia"/>
                    </w:rPr>
                    <w:t xml:space="preserve">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7</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金刚石维氏压头</w:t>
                  </w:r>
                  <w:r/>
                </w:p>
              </w:tc>
              <w:tc>
                <w:tcPr>
                  <w:tcW w:w="1712" w:type="dxa"/>
                  <w:vAlign w:val="center"/>
                  <w:textDirection w:val="lrTb"/>
                  <w:noWrap w:val="false"/>
                </w:tcPr>
                <w:p>
                  <w:pPr>
                    <w:ind w:firstLine="0"/>
                    <w:keepLines w:val="0"/>
                    <w:keepNext w:val="0"/>
                    <w:pageBreakBefore w:val="0"/>
                    <w:spacing w:line="240" w:lineRule="auto"/>
                    <w:widowControl w:val="off"/>
                  </w:pPr>
                  <w:r>
                    <w:t xml:space="preserve">1</w:t>
                  </w:r>
                  <w:r>
                    <w:rPr>
                      <w:rFonts w:hint="eastAsia"/>
                    </w:rPr>
                    <w:t xml:space="preserve">个</w:t>
                  </w:r>
                  <w:r/>
                </w:p>
              </w:tc>
            </w:tr>
            <w:tr>
              <w:trPr/>
              <w:tc>
                <w:tcPr>
                  <w:tcW w:w="1049" w:type="dxa"/>
                  <w:vAlign w:val="center"/>
                  <w:textDirection w:val="lrTb"/>
                  <w:noWrap w:val="false"/>
                </w:tcPr>
                <w:p>
                  <w:pPr>
                    <w:ind w:firstLine="0"/>
                    <w:keepLines w:val="0"/>
                    <w:keepNext w:val="0"/>
                    <w:pageBreakBefore w:val="0"/>
                    <w:spacing w:line="240" w:lineRule="auto"/>
                    <w:widowControl w:val="off"/>
                  </w:pPr>
                  <w:r>
                    <w:rPr>
                      <w:rFonts w:hint="eastAsia"/>
                    </w:rPr>
                    <w:t xml:space="preserve">8</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标准显微硬度块</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2块</w:t>
                  </w:r>
                  <w:r/>
                </w:p>
              </w:tc>
            </w:tr>
            <w:tr>
              <w:trPr/>
              <w:tc>
                <w:tcPr>
                  <w:tcW w:w="1049" w:type="dxa"/>
                  <w:vAlign w:val="center"/>
                  <w:textDirection w:val="lrTb"/>
                  <w:noWrap w:val="false"/>
                </w:tcPr>
                <w:p>
                  <w:pPr>
                    <w:ind w:firstLine="0"/>
                    <w:keepLines w:val="0"/>
                    <w:keepNext w:val="0"/>
                    <w:pageBreakBefore w:val="0"/>
                    <w:spacing w:line="240" w:lineRule="auto"/>
                    <w:widowControl w:val="off"/>
                  </w:pPr>
                  <w:r>
                    <w:t xml:space="preserve">9</w:t>
                  </w:r>
                  <w:r/>
                </w:p>
              </w:tc>
              <w:tc>
                <w:tcPr>
                  <w:tcW w:w="4720" w:type="dxa"/>
                  <w:vAlign w:val="center"/>
                  <w:textDirection w:val="lrTb"/>
                  <w:noWrap w:val="false"/>
                </w:tcPr>
                <w:p>
                  <w:pPr>
                    <w:ind w:firstLine="0"/>
                    <w:keepLines w:val="0"/>
                    <w:keepNext w:val="0"/>
                    <w:pageBreakBefore w:val="0"/>
                    <w:spacing w:line="240" w:lineRule="auto"/>
                    <w:widowControl w:val="off"/>
                  </w:pPr>
                  <w:r>
                    <w:rPr>
                      <w:rFonts w:hint="eastAsia"/>
                    </w:rPr>
                    <w:t xml:space="preserve">输出设备</w:t>
                  </w:r>
                  <w:r/>
                </w:p>
              </w:tc>
              <w:tc>
                <w:tcPr>
                  <w:tcW w:w="1712" w:type="dxa"/>
                  <w:vAlign w:val="center"/>
                  <w:textDirection w:val="lrTb"/>
                  <w:noWrap w:val="false"/>
                </w:tcPr>
                <w:p>
                  <w:pPr>
                    <w:ind w:firstLine="0"/>
                    <w:keepLines w:val="0"/>
                    <w:keepNext w:val="0"/>
                    <w:pageBreakBefore w:val="0"/>
                    <w:spacing w:line="240" w:lineRule="auto"/>
                    <w:widowControl w:val="off"/>
                  </w:pPr>
                  <w:r>
                    <w:rPr>
                      <w:rFonts w:hint="eastAsia"/>
                    </w:rPr>
                    <w:t xml:space="preserve">1个</w:t>
                  </w:r>
                  <w:r/>
                </w:p>
              </w:tc>
            </w:tr>
          </w:tbl>
          <w:p>
            <w:pPr>
              <w:ind w:firstLine="0"/>
              <w:keepLines w:val="0"/>
              <w:keepNext w:val="0"/>
              <w:pageBreakBefore w:val="0"/>
              <w:spacing w:line="240" w:lineRule="auto"/>
              <w:widowControl w:val="off"/>
            </w:pPr>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10</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金相磨抛机+定制桌椅</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（一）金相磨抛机要求</w:t>
            </w:r>
            <w:r/>
          </w:p>
          <w:p>
            <w:pPr>
              <w:ind w:firstLine="0"/>
              <w:keepLines w:val="0"/>
              <w:keepNext w:val="0"/>
              <w:pageBreakBefore w:val="0"/>
              <w:spacing w:line="240" w:lineRule="auto"/>
              <w:widowControl w:val="off"/>
            </w:pPr>
            <w:r>
              <w:rPr>
                <w:rFonts w:hint="eastAsia"/>
              </w:rPr>
              <w:t xml:space="preserve">1、磨抛盘直径：</w:t>
            </w:r>
            <w:r>
              <w:rPr>
                <w:rFonts w:hint="eastAsia"/>
                <w:lang w:eastAsia="zh-CN"/>
              </w:rPr>
              <w:t xml:space="preserve">≥</w:t>
            </w:r>
            <w:r>
              <w:rPr>
                <w:rFonts w:hint="eastAsia"/>
              </w:rPr>
              <w:t xml:space="preserve">Φ203mm（8英寸），磨抛盘表面特氟龙处理；</w:t>
            </w:r>
            <w:r/>
          </w:p>
          <w:p>
            <w:pPr>
              <w:ind w:firstLine="0"/>
              <w:keepLines w:val="0"/>
              <w:keepNext w:val="0"/>
              <w:pageBreakBefore w:val="0"/>
              <w:spacing w:line="240" w:lineRule="auto"/>
              <w:widowControl w:val="off"/>
            </w:pPr>
            <w:r>
              <w:rPr>
                <w:rFonts w:hint="eastAsia"/>
              </w:rPr>
              <w:t xml:space="preserve">2、磨抛盘转向：选择正反转可调节磨抛盘顺时针或逆时针转动；</w:t>
            </w:r>
            <w:r/>
          </w:p>
          <w:p>
            <w:pPr>
              <w:ind w:firstLine="0"/>
              <w:keepLines w:val="0"/>
              <w:keepNext w:val="0"/>
              <w:pageBreakBefore w:val="0"/>
              <w:spacing w:line="240" w:lineRule="auto"/>
              <w:widowControl w:val="off"/>
            </w:pPr>
            <w:r>
              <w:rPr>
                <w:rFonts w:hint="eastAsia"/>
              </w:rPr>
              <w:t xml:space="preserve">▲3、磨抛盘转速：0-1500r/min，旋钮可无级调速；可4档调速：450r/min、700r/min、900r/min、1400r/min；</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▲4、限时加速功能：设备启动后，在3秒内从0r/min加速至1500r/min；</w:t>
            </w:r>
            <w:r>
              <w:rPr>
                <w:b/>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▲5、限时停止功能：设备停止后，在3秒内从1500r/min至停止运行；</w:t>
            </w:r>
            <w:r>
              <w:rPr>
                <w:rFonts w:hint="eastAsia"/>
                <w:b/>
                <w:bCs/>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6、防水防污功能：</w:t>
            </w:r>
            <w:r>
              <w:rPr>
                <w:rFonts w:hint="eastAsia"/>
                <w:lang w:val="en-US" w:eastAsia="zh-CN"/>
              </w:rPr>
              <w:t xml:space="preserve">具备</w:t>
            </w:r>
            <w:r>
              <w:rPr>
                <w:rFonts w:hint="eastAsia"/>
              </w:rPr>
              <w:t xml:space="preserve">防护设计，设备减少污染，降低设备清洗难度；</w:t>
            </w:r>
            <w:r/>
          </w:p>
          <w:p>
            <w:pPr>
              <w:ind w:firstLine="0"/>
              <w:keepLines w:val="0"/>
              <w:keepNext w:val="0"/>
              <w:pageBreakBefore w:val="0"/>
              <w:spacing w:line="240" w:lineRule="auto"/>
              <w:widowControl w:val="off"/>
            </w:pPr>
            <w:r>
              <w:rPr>
                <w:rFonts w:hint="eastAsia"/>
              </w:rPr>
              <w:t xml:space="preserve">7、摩擦力：0~60N；</w:t>
            </w:r>
            <w:r/>
          </w:p>
          <w:p>
            <w:pPr>
              <w:ind w:firstLine="0"/>
              <w:keepLines w:val="0"/>
              <w:keepNext w:val="0"/>
              <w:pageBreakBefore w:val="0"/>
              <w:spacing w:line="240" w:lineRule="auto"/>
              <w:widowControl w:val="off"/>
            </w:pPr>
            <w:r>
              <w:rPr>
                <w:rFonts w:hint="eastAsia"/>
              </w:rPr>
              <w:t xml:space="preserve">8、其他功能：急停功能，加水冷却功能；</w:t>
            </w:r>
            <w:r/>
          </w:p>
          <w:p>
            <w:pPr>
              <w:ind w:firstLine="0"/>
              <w:keepLines w:val="0"/>
              <w:keepNext w:val="0"/>
              <w:pageBreakBefore w:val="0"/>
              <w:spacing w:line="240" w:lineRule="auto"/>
              <w:widowControl w:val="off"/>
            </w:pPr>
            <w:r>
              <w:rPr>
                <w:rFonts w:hint="eastAsia"/>
              </w:rPr>
              <w:t xml:space="preserve">9、电源/功率：单相，AC 220V，50Hz，</w:t>
            </w:r>
            <w:r>
              <w:rPr>
                <w:rFonts w:hint="eastAsia"/>
                <w:lang w:eastAsia="zh-CN"/>
              </w:rPr>
              <w:t xml:space="preserve">≥</w:t>
            </w:r>
            <w:r>
              <w:rPr>
                <w:rFonts w:hint="eastAsia"/>
              </w:rPr>
              <w:t xml:space="preserve">0.75</w:t>
            </w:r>
            <w:r>
              <w:rPr>
                <w:rFonts w:hint="eastAsia"/>
                <w:lang w:val="en-US" w:eastAsia="zh-CN"/>
              </w:rPr>
              <w:t xml:space="preserve">k</w:t>
            </w:r>
            <w:r>
              <w:rPr>
                <w:rFonts w:hint="eastAsia"/>
              </w:rPr>
              <w:t xml:space="preserve">W（伺服电机，超静音电机）；</w:t>
            </w:r>
            <w:r/>
          </w:p>
          <w:p>
            <w:pPr>
              <w:ind w:firstLine="0"/>
              <w:keepLines w:val="0"/>
              <w:keepNext w:val="0"/>
              <w:pageBreakBefore w:val="0"/>
              <w:spacing w:line="240" w:lineRule="auto"/>
              <w:widowControl w:val="off"/>
            </w:pPr>
            <w:r>
              <w:rPr>
                <w:rFonts w:hint="eastAsia"/>
              </w:rPr>
              <w:t xml:space="preserve">（二）磨抛机实验台要求</w:t>
            </w:r>
            <w:r/>
          </w:p>
          <w:p>
            <w:pPr>
              <w:ind w:firstLine="0"/>
              <w:keepLines w:val="0"/>
              <w:keepNext w:val="0"/>
              <w:pageBreakBefore w:val="0"/>
              <w:spacing w:line="240" w:lineRule="auto"/>
              <w:widowControl w:val="off"/>
            </w:pPr>
            <w:r>
              <w:rPr>
                <w:rFonts w:hint="eastAsia"/>
              </w:rPr>
              <w:t xml:space="preserve">▲1、水池操作台：采用四周钢架结构，腐蚀台面采用约</w:t>
            </w:r>
            <w:r>
              <w:rPr>
                <w:rFonts w:hint="eastAsia"/>
                <w:lang w:val="en-US" w:eastAsia="zh-CN"/>
              </w:rPr>
              <w:t xml:space="preserve">≥</w:t>
            </w:r>
            <w:r>
              <w:rPr>
                <w:rFonts w:hint="eastAsia"/>
              </w:rPr>
              <w:t xml:space="preserve">12.</w:t>
            </w:r>
            <w:r>
              <w:rPr>
                <w:rFonts w:hint="eastAsia"/>
                <w:lang w:val="en-US" w:eastAsia="zh-CN"/>
              </w:rPr>
              <w:t xml:space="preserve">5</w:t>
            </w:r>
            <w:r>
              <w:rPr>
                <w:rFonts w:hint="eastAsia"/>
              </w:rPr>
              <w:t xml:space="preserve">mm厚耐酸碱、防腐蚀理化板，PP 水槽（两工位共用一个水池）；实验室专用PP 高分子材料加深加厚水槽，台中盆式安装，耐酸碱防腐蚀，带过滤网。钢架为</w:t>
            </w:r>
            <w:r>
              <w:rPr>
                <w:rFonts w:hint="eastAsia"/>
                <w:lang w:val="en-US" w:eastAsia="zh-CN"/>
              </w:rPr>
              <w:t xml:space="preserve">≥</w:t>
            </w:r>
            <w:r>
              <w:rPr>
                <w:rFonts w:hint="eastAsia"/>
              </w:rPr>
              <w:t xml:space="preserve">1.2mm冷轧钢板焊接+部份螺丝固定成型，表面环氧树脂喷涂。柜体采用内镶嵌式，固定在框架内，柜体约为</w:t>
            </w:r>
            <w:r>
              <w:rPr>
                <w:rFonts w:hint="eastAsia"/>
                <w:lang w:val="en-US" w:eastAsia="zh-CN"/>
              </w:rPr>
              <w:t xml:space="preserve">≥</w:t>
            </w:r>
            <w:r>
              <w:rPr>
                <w:rFonts w:hint="eastAsia"/>
              </w:rPr>
              <w:t xml:space="preserve">1</w:t>
            </w:r>
            <w:r>
              <w:rPr>
                <w:rFonts w:hint="eastAsia"/>
                <w:lang w:val="en-US" w:eastAsia="zh-CN"/>
              </w:rPr>
              <w:t xml:space="preserve">7</w:t>
            </w:r>
            <w:r>
              <w:rPr>
                <w:rFonts w:hint="eastAsia"/>
              </w:rPr>
              <w:t xml:space="preserve">mm厚灰色三聚氰胺板。</w:t>
            </w:r>
            <w:r>
              <w:rPr>
                <w:rFonts w:hint="eastAsia"/>
                <w:b/>
                <w:bCs/>
              </w:rPr>
              <w:t xml:space="preserve">（</w:t>
            </w:r>
            <w:r>
              <w:rPr>
                <w:b/>
                <w:sz w:val="24"/>
                <w:szCs w:val="24"/>
              </w:rPr>
              <w:t xml:space="preserve">提供</w:t>
            </w:r>
            <w:r>
              <w:rPr>
                <w:rFonts w:hint="eastAsia"/>
                <w:b/>
                <w:sz w:val="24"/>
                <w:szCs w:val="24"/>
                <w:lang w:val="en-US" w:eastAsia="zh-CN"/>
              </w:rPr>
              <w:t xml:space="preserve">彩页或产品说明书佐证，自拟材料视为未响应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▲2、抛光操作台：采用四周钢架结构，低台后面留有设备管路安装孔，台面上开有上水孔，高低台之间及后侧都安装封板，全封闭设计，</w:t>
            </w:r>
            <w:r>
              <w:rPr>
                <w:rFonts w:hint="eastAsia"/>
                <w:lang w:val="en-US" w:eastAsia="zh-CN"/>
              </w:rPr>
              <w:t xml:space="preserve">≥</w:t>
            </w:r>
            <w:r>
              <w:rPr>
                <w:rFonts w:hint="eastAsia"/>
              </w:rPr>
              <w:t xml:space="preserve">12.</w:t>
            </w:r>
            <w:r>
              <w:rPr>
                <w:rFonts w:hint="eastAsia"/>
                <w:lang w:val="en-US" w:eastAsia="zh-CN"/>
              </w:rPr>
              <w:t xml:space="preserve">5</w:t>
            </w:r>
            <w:r>
              <w:rPr>
                <w:rFonts w:hint="eastAsia"/>
              </w:rPr>
              <w:t xml:space="preserve">mm厚实心理化板台面，钢架为</w:t>
            </w:r>
            <w:r>
              <w:rPr>
                <w:rFonts w:hint="eastAsia"/>
                <w:lang w:val="en-US" w:eastAsia="zh-CN"/>
              </w:rPr>
              <w:t xml:space="preserve">≥</w:t>
            </w:r>
            <w:r>
              <w:rPr>
                <w:rFonts w:hint="eastAsia"/>
              </w:rPr>
              <w:t xml:space="preserve">1.2mm冷轧钢板焊接+部份螺丝固定成型，表面环氧树脂喷涂。柜体采用内镶嵌式，固定在框架内，柜体为</w:t>
            </w:r>
            <w:r>
              <w:rPr>
                <w:rFonts w:hint="eastAsia"/>
                <w:lang w:val="en-US" w:eastAsia="zh-CN"/>
              </w:rPr>
              <w:t xml:space="preserve">≥</w:t>
            </w:r>
            <w:r>
              <w:rPr>
                <w:rFonts w:hint="eastAsia"/>
              </w:rPr>
              <w:t xml:space="preserve">1</w:t>
            </w:r>
            <w:r>
              <w:rPr>
                <w:rFonts w:hint="eastAsia"/>
                <w:lang w:val="en-US" w:eastAsia="zh-CN"/>
              </w:rPr>
              <w:t xml:space="preserve">7</w:t>
            </w:r>
            <w:r>
              <w:rPr>
                <w:rFonts w:hint="eastAsia"/>
              </w:rPr>
              <w:t xml:space="preserve">mm厚灰色三聚氰胺板。</w:t>
            </w:r>
            <w:r>
              <w:rPr>
                <w:rFonts w:hint="eastAsia"/>
                <w:b/>
                <w:bCs/>
              </w:rPr>
              <w:t xml:space="preserve">（</w:t>
            </w:r>
            <w:r>
              <w:rPr>
                <w:b/>
                <w:sz w:val="24"/>
                <w:szCs w:val="24"/>
              </w:rPr>
              <w:t xml:space="preserve">提供</w:t>
            </w:r>
            <w:r>
              <w:rPr>
                <w:rFonts w:hint="eastAsia"/>
                <w:b/>
                <w:sz w:val="24"/>
                <w:szCs w:val="24"/>
                <w:lang w:val="en-US" w:eastAsia="zh-CN"/>
              </w:rPr>
              <w:t xml:space="preserve">彩页或产品说明书佐证，自拟材料视为未响应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▲3、手磨操作台：采用四周钢架结构，</w:t>
            </w:r>
            <w:r>
              <w:rPr>
                <w:rFonts w:hint="eastAsia"/>
                <w:lang w:val="en-US" w:eastAsia="zh-CN"/>
              </w:rPr>
              <w:t xml:space="preserve">≥</w:t>
            </w:r>
            <w:r>
              <w:rPr>
                <w:rFonts w:hint="eastAsia"/>
              </w:rPr>
              <w:t xml:space="preserve">12</w:t>
            </w:r>
            <w:r>
              <w:rPr>
                <w:rFonts w:hint="eastAsia"/>
                <w:lang w:val="en-US" w:eastAsia="zh-CN"/>
              </w:rPr>
              <w:t xml:space="preserve">.5</w:t>
            </w:r>
            <w:r>
              <w:rPr>
                <w:rFonts w:hint="eastAsia"/>
              </w:rPr>
              <w:t xml:space="preserve">mm厚实心理化板台面。右侧台面上铺一层</w:t>
            </w:r>
            <w:r>
              <w:rPr>
                <w:rFonts w:hint="eastAsia"/>
                <w:lang w:val="en-US" w:eastAsia="zh-CN"/>
              </w:rPr>
              <w:t xml:space="preserve">≥9</w:t>
            </w:r>
            <w:r>
              <w:rPr>
                <w:rFonts w:hint="eastAsia"/>
              </w:rPr>
              <w:t xml:space="preserve">mm钢化玻璃。钢架为</w:t>
            </w:r>
            <w:r>
              <w:rPr>
                <w:rFonts w:hint="eastAsia"/>
                <w:lang w:val="en-US" w:eastAsia="zh-CN"/>
              </w:rPr>
              <w:t xml:space="preserve">≥</w:t>
            </w:r>
            <w:r>
              <w:rPr>
                <w:rFonts w:hint="eastAsia"/>
              </w:rPr>
              <w:t xml:space="preserve">1.2mm冷轧钢板焊接+部份螺丝固定成型，表面环氧树脂喷涂。柜体为</w:t>
            </w:r>
            <w:r>
              <w:rPr>
                <w:rFonts w:hint="eastAsia"/>
                <w:lang w:val="en-US" w:eastAsia="zh-CN"/>
              </w:rPr>
              <w:t xml:space="preserve">≥</w:t>
            </w:r>
            <w:r>
              <w:rPr>
                <w:rFonts w:hint="eastAsia"/>
              </w:rPr>
              <w:t xml:space="preserve">1</w:t>
            </w:r>
            <w:r>
              <w:rPr>
                <w:rFonts w:hint="eastAsia"/>
                <w:lang w:val="en-US" w:eastAsia="zh-CN"/>
              </w:rPr>
              <w:t xml:space="preserve">7</w:t>
            </w:r>
            <w:r>
              <w:rPr>
                <w:rFonts w:hint="eastAsia"/>
              </w:rPr>
              <w:t xml:space="preserve">mm厚灰色三聚氰胺板，柜体采用内镶嵌式，固定在框架内。抽屉使用三节滑轨，阻尼合页、大弯拉手。</w:t>
            </w:r>
            <w:r>
              <w:rPr>
                <w:rFonts w:hint="eastAsia"/>
                <w:b/>
                <w:bCs/>
              </w:rPr>
              <w:t xml:space="preserve">（</w:t>
            </w:r>
            <w:r>
              <w:rPr>
                <w:b/>
                <w:sz w:val="24"/>
                <w:szCs w:val="24"/>
              </w:rPr>
              <w:t xml:space="preserve">提供</w:t>
            </w:r>
            <w:r>
              <w:rPr>
                <w:rFonts w:hint="eastAsia"/>
                <w:b/>
                <w:sz w:val="24"/>
                <w:szCs w:val="24"/>
                <w:lang w:val="en-US" w:eastAsia="zh-CN"/>
              </w:rPr>
              <w:t xml:space="preserve">彩页或产品说明书佐证，自拟材料视为未响应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4、钢玻试剂架：一个工位含2个插座，外侧立柱不带插座，层板单层结构，层板为钢化玻璃。两操作台之间</w:t>
            </w:r>
            <w:r>
              <w:rPr>
                <w:rFonts w:hint="eastAsia"/>
                <w:lang w:val="en-US" w:eastAsia="zh-CN"/>
              </w:rPr>
              <w:t xml:space="preserve">为≥4</w:t>
            </w:r>
            <w:r>
              <w:rPr>
                <w:rFonts w:hint="eastAsia"/>
              </w:rPr>
              <w:t xml:space="preserve">mm有机玻璃隔板。</w:t>
            </w:r>
            <w:r/>
          </w:p>
          <w:p>
            <w:pPr>
              <w:ind w:firstLine="0"/>
              <w:keepLines w:val="0"/>
              <w:keepNext w:val="0"/>
              <w:pageBreakBefore w:val="0"/>
              <w:spacing w:line="240" w:lineRule="auto"/>
              <w:widowControl w:val="off"/>
            </w:pPr>
            <w:r>
              <w:rPr>
                <w:rFonts w:hint="eastAsia"/>
              </w:rPr>
              <w:t xml:space="preserve">5、水电安装：按实验室现场专业设计。上水管路采用PP-R材质，暗藏于操作台检修通道内，每个工位配置角阀，每个工位配置排水口，都安装在指定位检修位，用于接驳磨抛机。电路主线采用</w:t>
            </w:r>
            <w:r>
              <w:rPr>
                <w:rFonts w:hint="eastAsia"/>
                <w:lang w:eastAsia="zh-CN"/>
              </w:rPr>
              <w:t xml:space="preserve">≥</w:t>
            </w:r>
            <w:r>
              <w:rPr>
                <w:rFonts w:hint="eastAsia"/>
              </w:rPr>
              <w:t xml:space="preserve">4平方线（不含地线），另配有</w:t>
            </w:r>
            <w:r>
              <w:rPr>
                <w:rFonts w:hint="eastAsia"/>
                <w:lang w:eastAsia="zh-CN"/>
              </w:rPr>
              <w:t xml:space="preserve">≥</w:t>
            </w:r>
            <w:r>
              <w:rPr>
                <w:rFonts w:hint="eastAsia"/>
              </w:rPr>
              <w:t xml:space="preserve">2.5平方地线，管套保护，分路至插座采用</w:t>
            </w:r>
            <w:r>
              <w:rPr>
                <w:rFonts w:hint="eastAsia"/>
                <w:lang w:eastAsia="zh-CN"/>
              </w:rPr>
              <w:t xml:space="preserve">≥</w:t>
            </w:r>
            <w:r>
              <w:rPr>
                <w:rFonts w:hint="eastAsia"/>
              </w:rPr>
              <w:t xml:space="preserve">2.5平方线。</w:t>
            </w:r>
            <w:r/>
          </w:p>
          <w:p>
            <w:pPr>
              <w:ind w:firstLine="0"/>
              <w:keepLines w:val="0"/>
              <w:keepNext w:val="0"/>
              <w:pageBreakBefore w:val="0"/>
              <w:spacing w:line="240" w:lineRule="auto"/>
              <w:widowControl w:val="off"/>
            </w:pPr>
            <w:r>
              <w:t xml:space="preserve">6</w:t>
            </w:r>
            <w:r>
              <w:rPr>
                <w:rFonts w:hint="eastAsia"/>
              </w:rPr>
              <w:t xml:space="preserve">、辅料：吹风机：220V、</w:t>
            </w:r>
            <w:r>
              <w:rPr>
                <w:rFonts w:hint="eastAsia"/>
                <w:lang w:eastAsia="zh-CN"/>
              </w:rPr>
              <w:t xml:space="preserve">≥</w:t>
            </w:r>
            <w:r>
              <w:rPr>
                <w:rFonts w:hint="eastAsia"/>
              </w:rPr>
              <w:t xml:space="preserve">1600W，钢化玻璃板：厚</w:t>
            </w:r>
            <w:r>
              <w:rPr>
                <w:rFonts w:hint="eastAsia"/>
                <w:lang w:val="en-US" w:eastAsia="zh-CN"/>
              </w:rPr>
              <w:t xml:space="preserve">≥9</w:t>
            </w:r>
            <w:r>
              <w:rPr>
                <w:rFonts w:hint="eastAsia"/>
              </w:rPr>
              <w:t xml:space="preserve">mm，防腐托盘：约36*27*4.8cm</w:t>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，滴瓶：</w:t>
            </w:r>
            <w:r>
              <w:rPr>
                <w:rFonts w:hint="eastAsia"/>
                <w:lang w:eastAsia="zh-CN"/>
              </w:rPr>
              <w:t xml:space="preserve">≥</w:t>
            </w:r>
            <w:r>
              <w:rPr>
                <w:rFonts w:hint="eastAsia"/>
              </w:rPr>
              <w:t xml:space="preserve">60ml，烧杯：</w:t>
            </w:r>
            <w:r>
              <w:rPr>
                <w:rFonts w:hint="eastAsia"/>
                <w:lang w:eastAsia="zh-CN"/>
              </w:rPr>
              <w:t xml:space="preserve">≥</w:t>
            </w:r>
            <w:r>
              <w:rPr>
                <w:rFonts w:hint="eastAsia"/>
              </w:rPr>
              <w:t xml:space="preserve">500ml、</w:t>
            </w:r>
            <w:r>
              <w:rPr>
                <w:rFonts w:hint="eastAsia"/>
                <w:lang w:eastAsia="zh-CN"/>
              </w:rPr>
              <w:t xml:space="preserve">≥</w:t>
            </w:r>
            <w:r>
              <w:rPr>
                <w:rFonts w:hint="eastAsia"/>
              </w:rPr>
              <w:t xml:space="preserve">250ml、</w:t>
            </w:r>
            <w:r>
              <w:rPr>
                <w:rFonts w:hint="eastAsia"/>
                <w:lang w:eastAsia="zh-CN"/>
              </w:rPr>
              <w:t xml:space="preserve">≥</w:t>
            </w:r>
            <w:r>
              <w:rPr>
                <w:rFonts w:hint="eastAsia"/>
              </w:rPr>
              <w:t xml:space="preserve">150ml，洗瓶：</w:t>
            </w:r>
            <w:r>
              <w:rPr>
                <w:rFonts w:hint="eastAsia"/>
                <w:lang w:eastAsia="zh-CN"/>
              </w:rPr>
              <w:t xml:space="preserve">≥</w:t>
            </w:r>
            <w:r>
              <w:rPr>
                <w:rFonts w:hint="eastAsia"/>
              </w:rPr>
              <w:t xml:space="preserve">500ml，试样竹夹和木夹：</w:t>
            </w:r>
            <w:r>
              <w:rPr>
                <w:rFonts w:hint="eastAsia"/>
                <w:lang w:eastAsia="zh-CN"/>
              </w:rPr>
              <w:t xml:space="preserve">≥</w:t>
            </w:r>
            <w:r>
              <w:rPr>
                <w:rFonts w:hint="eastAsia"/>
              </w:rPr>
              <w:t xml:space="preserve">21cm，表面皿：</w:t>
            </w:r>
            <w:r>
              <w:rPr>
                <w:rFonts w:hint="eastAsia"/>
                <w:lang w:eastAsia="zh-CN"/>
              </w:rPr>
              <w:t xml:space="preserve">≥</w:t>
            </w:r>
            <w:r>
              <w:rPr>
                <w:rFonts w:hint="eastAsia"/>
              </w:rPr>
              <w:t xml:space="preserve">Φ90mm。</w:t>
            </w:r>
            <w:r/>
          </w:p>
          <w:p>
            <w:pPr>
              <w:ind w:firstLine="0"/>
              <w:keepLines w:val="0"/>
              <w:keepNext w:val="0"/>
              <w:pageBreakBefore w:val="0"/>
              <w:spacing w:line="240" w:lineRule="auto"/>
              <w:widowControl w:val="off"/>
              <w:rPr>
                <w:rFonts w:hint="eastAsia"/>
              </w:rPr>
            </w:pPr>
            <w:r>
              <w:t xml:space="preserve">7</w:t>
            </w:r>
            <w:r>
              <w:rPr>
                <w:rFonts w:hint="eastAsia"/>
              </w:rPr>
              <w:t xml:space="preserve">、实验台所用材料符合</w:t>
            </w:r>
            <w:r>
              <w:rPr>
                <w:rFonts w:hint="eastAsia"/>
                <w:lang w:val="en-US" w:eastAsia="zh-CN"/>
              </w:rPr>
              <w:t xml:space="preserve">国家现行</w:t>
            </w:r>
            <w:r>
              <w:rPr>
                <w:rFonts w:hint="eastAsia"/>
              </w:rPr>
              <w:t xml:space="preserve">环保标准</w:t>
            </w:r>
            <w:r>
              <w:rPr>
                <w:rFonts w:hint="eastAsia"/>
                <w:lang w:eastAsia="zh-CN"/>
              </w:rPr>
              <w:t xml:space="preserve">、</w:t>
            </w:r>
            <w:r>
              <w:rPr>
                <w:rFonts w:hint="eastAsia"/>
              </w:rPr>
              <w:t xml:space="preserve">化学检测</w:t>
            </w:r>
            <w:r>
              <w:rPr>
                <w:rFonts w:hint="eastAsia"/>
                <w:lang w:val="en-US" w:eastAsia="zh-CN"/>
              </w:rPr>
              <w:t xml:space="preserve">标准</w:t>
            </w:r>
            <w:r>
              <w:rPr>
                <w:rFonts w:hint="eastAsia"/>
              </w:rPr>
              <w:t xml:space="preserve">，甲醛检测</w:t>
            </w:r>
            <w:r>
              <w:rPr>
                <w:rFonts w:hint="eastAsia"/>
                <w:lang w:val="en-US" w:eastAsia="zh-CN"/>
              </w:rPr>
              <w:t xml:space="preserve">标准</w:t>
            </w:r>
            <w:r>
              <w:rPr>
                <w:rFonts w:hint="eastAsia"/>
              </w:rPr>
              <w:t xml:space="preserve">，物理检测</w:t>
            </w:r>
            <w:r>
              <w:rPr>
                <w:rFonts w:hint="eastAsia"/>
                <w:lang w:val="en-US" w:eastAsia="zh-CN"/>
              </w:rPr>
              <w:t xml:space="preserve">标准</w:t>
            </w:r>
            <w:r>
              <w:rPr>
                <w:rFonts w:hint="eastAsia"/>
              </w:rPr>
              <w:t xml:space="preserve">。</w:t>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11</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pPr>
            <w:r>
              <w:t xml:space="preserve">金相显微镜+摄像头+</w:t>
            </w:r>
            <w:r>
              <w:rPr>
                <w:rFonts w:hint="eastAsia"/>
              </w:rPr>
              <w:t xml:space="preserve">成像终端</w:t>
            </w:r>
            <w:r>
              <w:t xml:space="preserve">+定制桌椅</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rPr>
              <w:t xml:space="preserve">（一）金相显微镜</w:t>
            </w:r>
            <w:r/>
          </w:p>
          <w:p>
            <w:pPr>
              <w:ind w:firstLine="0"/>
              <w:keepLines w:val="0"/>
              <w:keepNext w:val="0"/>
              <w:pageBreakBefore w:val="0"/>
              <w:spacing w:line="240" w:lineRule="auto"/>
              <w:widowControl w:val="off"/>
            </w:pPr>
            <w:r>
              <w:rPr>
                <w:rFonts w:hint="eastAsia"/>
              </w:rPr>
              <w:t xml:space="preserve">1、放大倍数：50X—500X</w:t>
            </w:r>
            <w:r/>
          </w:p>
          <w:p>
            <w:pPr>
              <w:ind w:firstLine="0"/>
              <w:keepLines w:val="0"/>
              <w:keepNext w:val="0"/>
              <w:pageBreakBefore w:val="0"/>
              <w:spacing w:line="240" w:lineRule="auto"/>
              <w:widowControl w:val="off"/>
            </w:pPr>
            <w:r>
              <w:rPr>
                <w:rFonts w:hint="eastAsia"/>
              </w:rPr>
              <w:t xml:space="preserve">2、目镜：自带视度调节高眼点大视野平场目镜PL10X/20mm，其中一支带0.1mm十字分划尺，目镜可锁定在观察筒上。</w:t>
            </w:r>
            <w:r/>
          </w:p>
          <w:p>
            <w:pPr>
              <w:ind w:firstLine="0"/>
              <w:keepLines w:val="0"/>
              <w:keepNext w:val="0"/>
              <w:pageBreakBefore w:val="0"/>
              <w:spacing w:line="240" w:lineRule="auto"/>
              <w:widowControl w:val="off"/>
            </w:pPr>
            <w:r>
              <w:rPr>
                <w:rFonts w:hint="eastAsia"/>
              </w:rPr>
              <w:t xml:space="preserve">▲3、观察头：铰链式三目，45°倾斜，固定式分光比8:2，瞳距可调节，瞳距调节范围47-75mm。</w:t>
            </w:r>
            <w:r>
              <w:rPr>
                <w:rFonts w:hint="eastAsia"/>
                <w:b/>
                <w:bCs/>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4、转换器：内定位5孔物镜转换器。</w:t>
            </w:r>
            <w:r/>
          </w:p>
          <w:p>
            <w:pPr>
              <w:ind w:firstLine="0"/>
              <w:keepLines w:val="0"/>
              <w:keepNext w:val="0"/>
              <w:pageBreakBefore w:val="0"/>
              <w:spacing w:line="240" w:lineRule="auto"/>
              <w:widowControl w:val="off"/>
            </w:pPr>
            <w:r>
              <w:rPr>
                <w:rFonts w:hint="eastAsia"/>
              </w:rPr>
              <w:t xml:space="preserve">▲5、物镜：</w:t>
            </w:r>
            <w:r>
              <w:rPr>
                <w:rFonts w:hint="eastAsia"/>
                <w:b/>
                <w:bCs/>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平场消色差金相物镜（NA是数值孔径，WD是工作距离）</w:t>
            </w:r>
            <w:r/>
          </w:p>
          <w:p>
            <w:pPr>
              <w:ind w:firstLine="0"/>
              <w:keepLines w:val="0"/>
              <w:keepNext w:val="0"/>
              <w:pageBreakBefore w:val="0"/>
              <w:spacing w:line="240" w:lineRule="auto"/>
              <w:widowControl w:val="off"/>
            </w:pPr>
            <w:r>
              <w:rPr>
                <w:rFonts w:hint="eastAsia"/>
              </w:rPr>
              <w:t xml:space="preserve">5X/NA</w:t>
            </w:r>
            <w:r>
              <w:rPr>
                <w:rFonts w:hint="eastAsia"/>
                <w:lang w:eastAsia="zh-CN"/>
              </w:rPr>
              <w:t xml:space="preserve">≥</w:t>
            </w:r>
            <w:r>
              <w:rPr>
                <w:rFonts w:hint="eastAsia"/>
              </w:rPr>
              <w:t xml:space="preserve">0.13/WD</w:t>
            </w:r>
            <w:r>
              <w:rPr>
                <w:rFonts w:hint="eastAsia"/>
                <w:lang w:eastAsia="zh-CN"/>
              </w:rPr>
              <w:t xml:space="preserve">≥</w:t>
            </w:r>
            <w:r>
              <w:rPr>
                <w:rFonts w:hint="eastAsia"/>
              </w:rPr>
              <w:t xml:space="preserve">15.5mm；10X/NA</w:t>
            </w:r>
            <w:r>
              <w:rPr>
                <w:rFonts w:hint="eastAsia"/>
                <w:lang w:eastAsia="zh-CN"/>
              </w:rPr>
              <w:t xml:space="preserve">≥</w:t>
            </w:r>
            <w:r>
              <w:rPr>
                <w:rFonts w:hint="eastAsia"/>
              </w:rPr>
              <w:t xml:space="preserve">0.25/WD</w:t>
            </w:r>
            <w:r>
              <w:rPr>
                <w:rFonts w:hint="eastAsia"/>
                <w:lang w:eastAsia="zh-CN"/>
              </w:rPr>
              <w:t xml:space="preserve">≥</w:t>
            </w:r>
            <w:r>
              <w:rPr>
                <w:rFonts w:hint="eastAsia"/>
              </w:rPr>
              <w:t xml:space="preserve">8.7mm；</w:t>
            </w:r>
            <w:r/>
          </w:p>
          <w:p>
            <w:pPr>
              <w:ind w:firstLine="0"/>
              <w:keepLines w:val="0"/>
              <w:keepNext w:val="0"/>
              <w:pageBreakBefore w:val="0"/>
              <w:spacing w:line="240" w:lineRule="auto"/>
              <w:widowControl w:val="off"/>
            </w:pPr>
            <w:r>
              <w:rPr>
                <w:rFonts w:hint="eastAsia"/>
              </w:rPr>
              <w:t xml:space="preserve">20X/NA</w:t>
            </w:r>
            <w:r>
              <w:rPr>
                <w:rFonts w:hint="eastAsia"/>
                <w:lang w:eastAsia="zh-CN"/>
              </w:rPr>
              <w:t xml:space="preserve">≥</w:t>
            </w:r>
            <w:r>
              <w:rPr>
                <w:rFonts w:hint="eastAsia"/>
              </w:rPr>
              <w:t xml:space="preserve">0.4/WD</w:t>
            </w:r>
            <w:r>
              <w:rPr>
                <w:rFonts w:hint="eastAsia"/>
                <w:lang w:eastAsia="zh-CN"/>
              </w:rPr>
              <w:t xml:space="preserve">≥</w:t>
            </w:r>
            <w:r>
              <w:rPr>
                <w:rFonts w:hint="eastAsia"/>
              </w:rPr>
              <w:t xml:space="preserve">8.8mm；50X/NA</w:t>
            </w:r>
            <w:r>
              <w:rPr>
                <w:rFonts w:hint="eastAsia"/>
                <w:lang w:eastAsia="zh-CN"/>
              </w:rPr>
              <w:t xml:space="preserve">≥</w:t>
            </w:r>
            <w:r>
              <w:rPr>
                <w:rFonts w:hint="eastAsia"/>
              </w:rPr>
              <w:t xml:space="preserve">0.60/WD</w:t>
            </w:r>
            <w:r>
              <w:rPr>
                <w:rFonts w:hint="eastAsia"/>
                <w:lang w:eastAsia="zh-CN"/>
              </w:rPr>
              <w:t xml:space="preserve">≥</w:t>
            </w:r>
            <w:r>
              <w:rPr>
                <w:rFonts w:hint="eastAsia"/>
              </w:rPr>
              <w:t xml:space="preserve">5.1mm。</w:t>
            </w:r>
            <w:r/>
          </w:p>
          <w:p>
            <w:pPr>
              <w:ind w:firstLine="0"/>
              <w:keepLines w:val="0"/>
              <w:keepNext w:val="0"/>
              <w:pageBreakBefore w:val="0"/>
              <w:spacing w:line="240" w:lineRule="auto"/>
              <w:widowControl w:val="off"/>
            </w:pPr>
            <w:r>
              <w:rPr>
                <w:rFonts w:hint="eastAsia"/>
              </w:rPr>
              <w:t xml:space="preserve">6、调焦机构：粗微调同轴；粗动每转行程</w:t>
            </w:r>
            <w:r>
              <w:rPr>
                <w:rFonts w:hint="eastAsia"/>
                <w:lang w:eastAsia="zh-CN"/>
              </w:rPr>
              <w:t xml:space="preserve">≥</w:t>
            </w:r>
            <w:r>
              <w:rPr>
                <w:rFonts w:hint="eastAsia"/>
              </w:rPr>
              <w:t xml:space="preserve">38mm，微调精度</w:t>
            </w:r>
            <w:r>
              <w:rPr>
                <w:rFonts w:hint="eastAsia"/>
                <w:lang w:eastAsia="zh-CN"/>
              </w:rPr>
              <w:t xml:space="preserve">≤</w:t>
            </w:r>
            <w:r>
              <w:rPr>
                <w:rFonts w:hint="eastAsia"/>
              </w:rPr>
              <w:t xml:space="preserve">0.002mm；带粗调松紧调节装置，可调节粗调手轮的扭矩。</w:t>
            </w:r>
            <w:r/>
          </w:p>
          <w:p>
            <w:pPr>
              <w:ind w:firstLine="0"/>
              <w:keepLines w:val="0"/>
              <w:keepNext w:val="0"/>
              <w:pageBreakBefore w:val="0"/>
              <w:spacing w:line="240" w:lineRule="auto"/>
              <w:widowControl w:val="off"/>
            </w:pPr>
            <w:r>
              <w:rPr>
                <w:rFonts w:hint="eastAsia"/>
              </w:rPr>
              <w:t xml:space="preserve">7、旁观观察：手机APP可以无线采集到某一个学生的镜下图像，并与该学生同步获得镜下动态图像。</w:t>
            </w:r>
            <w:r/>
          </w:p>
          <w:p>
            <w:pPr>
              <w:ind w:firstLine="0"/>
              <w:keepLines w:val="0"/>
              <w:keepNext w:val="0"/>
              <w:pageBreakBefore w:val="0"/>
              <w:spacing w:line="240" w:lineRule="auto"/>
              <w:widowControl w:val="off"/>
            </w:pPr>
            <w:r>
              <w:rPr>
                <w:rFonts w:hint="eastAsia"/>
              </w:rPr>
              <w:t xml:space="preserve">▲8、载物台：三层机械移动平台，低手位控制；水滴型金属载物台板（中心孔直径12mm），带旋转旋转手柄，便于360°旋转。</w:t>
            </w:r>
            <w:r>
              <w:rPr>
                <w:rFonts w:hint="eastAsia"/>
                <w:b/>
                <w:bCs/>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▲9、照明系统：落射式柯拉照明系统，带可变孔径光阑和中心可调视场光阑，100V-240V宽电压输入，5W LED灯（暖色），光强连续可调，后置式灯室。</w:t>
            </w:r>
            <w:r>
              <w:rPr>
                <w:rFonts w:hint="eastAsia"/>
                <w:b/>
                <w:bCs/>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▲10、偏光附件：带起偏镜和检偏镜插口；</w:t>
            </w:r>
            <w:r>
              <w:rPr>
                <w:rFonts w:hint="eastAsia"/>
                <w:b/>
                <w:bCs/>
              </w:rPr>
              <w:t xml:space="preserve">（</w:t>
            </w:r>
            <w:r>
              <w:rPr>
                <w:b/>
                <w:sz w:val="24"/>
                <w:szCs w:val="24"/>
              </w:rPr>
              <w:t xml:space="preserve">提供</w:t>
            </w:r>
            <w:r>
              <w:rPr>
                <w:rFonts w:hint="eastAsia"/>
                <w:b/>
                <w:sz w:val="24"/>
                <w:szCs w:val="24"/>
                <w:lang w:val="en-US" w:eastAsia="zh-CN"/>
              </w:rPr>
              <w:t xml:space="preserve">彩页或产品说明书</w:t>
            </w:r>
            <w:r>
              <w:rPr>
                <w:b/>
                <w:sz w:val="24"/>
                <w:szCs w:val="24"/>
              </w:rPr>
              <w:t xml:space="preserve">或仪器功能截图</w:t>
            </w:r>
            <w:r>
              <w:rPr>
                <w:rFonts w:hint="eastAsia"/>
                <w:b/>
                <w:sz w:val="24"/>
                <w:szCs w:val="24"/>
                <w:lang w:val="en-US" w:eastAsia="zh-CN"/>
              </w:rPr>
              <w:t xml:space="preserve">佐证，自拟材料视为未响应</w:t>
            </w:r>
            <w:r>
              <w:rPr>
                <w:b/>
              </w:rPr>
              <w:t xml:space="preserve">）</w:t>
            </w:r>
            <w:r/>
          </w:p>
          <w:p>
            <w:pPr>
              <w:ind w:firstLine="0"/>
              <w:keepLines w:val="0"/>
              <w:keepNext w:val="0"/>
              <w:pageBreakBefore w:val="0"/>
              <w:spacing w:line="240" w:lineRule="auto"/>
              <w:widowControl w:val="off"/>
            </w:pPr>
            <w:r>
              <w:rPr>
                <w:rFonts w:hint="eastAsia"/>
              </w:rPr>
              <w:t xml:space="preserve">▲11、质量标准</w:t>
            </w:r>
            <w:r>
              <w:rPr>
                <w:rFonts w:hint="eastAsia"/>
                <w:b/>
              </w:rPr>
              <w:t xml:space="preserve">（提供</w:t>
            </w:r>
            <w:r>
              <w:rPr>
                <w:rFonts w:hint="eastAsia"/>
                <w:b/>
                <w:lang w:val="en-US" w:eastAsia="zh-CN"/>
              </w:rPr>
              <w:t xml:space="preserve">第三方机构出具</w:t>
            </w:r>
            <w:r>
              <w:rPr>
                <w:rFonts w:hint="eastAsia"/>
                <w:b/>
              </w:rPr>
              <w:t xml:space="preserve">的检测报告扫描件佐证）</w:t>
            </w:r>
            <w:r/>
          </w:p>
          <w:p>
            <w:pPr>
              <w:ind w:firstLine="0"/>
              <w:keepLines w:val="0"/>
              <w:keepNext w:val="0"/>
              <w:pageBreakBefore w:val="0"/>
              <w:spacing w:line="240" w:lineRule="auto"/>
              <w:widowControl w:val="off"/>
            </w:pPr>
            <w:r>
              <w:rPr>
                <w:rFonts w:hint="eastAsia"/>
              </w:rPr>
              <w:t xml:space="preserve">（1）左右两系统放大率差</w:t>
            </w:r>
            <w:r>
              <w:rPr>
                <w:rFonts w:hint="eastAsia"/>
                <w:lang w:eastAsia="zh-CN"/>
              </w:rPr>
              <w:t xml:space="preserve">≤</w:t>
            </w:r>
            <w:r>
              <w:rPr>
                <w:rFonts w:hint="eastAsia"/>
              </w:rPr>
              <w:t xml:space="preserve">±0.5％；</w:t>
            </w:r>
            <w:r/>
          </w:p>
          <w:p>
            <w:pPr>
              <w:ind w:firstLine="0"/>
              <w:keepLines w:val="0"/>
              <w:keepNext w:val="0"/>
              <w:pageBreakBefore w:val="0"/>
              <w:spacing w:line="240" w:lineRule="auto"/>
              <w:widowControl w:val="off"/>
            </w:pPr>
            <w:r>
              <w:rPr>
                <w:rFonts w:hint="eastAsia"/>
              </w:rPr>
              <w:t xml:space="preserve">（2）双目系统左右视场中心偏差上下</w:t>
            </w:r>
            <w:r>
              <w:rPr>
                <w:rFonts w:hint="eastAsia"/>
                <w:lang w:eastAsia="zh-CN"/>
              </w:rPr>
              <w:t xml:space="preserve">≤</w:t>
            </w:r>
            <w:r>
              <w:rPr>
                <w:rFonts w:hint="eastAsia"/>
              </w:rPr>
              <w:t xml:space="preserve">0.05mm；左右外侧</w:t>
            </w:r>
            <w:r>
              <w:rPr>
                <w:rFonts w:hint="eastAsia"/>
                <w:lang w:eastAsia="zh-CN"/>
              </w:rPr>
              <w:t xml:space="preserve">≤</w:t>
            </w:r>
            <w:r>
              <w:rPr>
                <w:rFonts w:hint="eastAsia"/>
              </w:rPr>
              <w:t xml:space="preserve">0.08；</w:t>
            </w:r>
            <w:r/>
          </w:p>
          <w:p>
            <w:pPr>
              <w:ind w:firstLine="0"/>
              <w:keepLines w:val="0"/>
              <w:keepNext w:val="0"/>
              <w:pageBreakBefore w:val="0"/>
              <w:spacing w:line="240" w:lineRule="auto"/>
              <w:widowControl w:val="off"/>
            </w:pPr>
            <w:r>
              <w:rPr>
                <w:rFonts w:hint="eastAsia"/>
              </w:rPr>
              <w:t xml:space="preserve">（3）成像清晰圆直径：5倍物镜</w:t>
            </w:r>
            <w:r>
              <w:rPr>
                <w:rFonts w:hint="eastAsia"/>
                <w:lang w:eastAsia="zh-CN"/>
              </w:rPr>
              <w:t xml:space="preserve">≥</w:t>
            </w:r>
            <w:r>
              <w:rPr>
                <w:rFonts w:hint="eastAsia"/>
              </w:rPr>
              <w:t xml:space="preserve">18.1mm、10倍物镜</w:t>
            </w:r>
            <w:r>
              <w:rPr>
                <w:rFonts w:hint="eastAsia"/>
                <w:lang w:eastAsia="zh-CN"/>
              </w:rPr>
              <w:t xml:space="preserve">≥</w:t>
            </w:r>
            <w:r>
              <w:rPr>
                <w:rFonts w:hint="eastAsia"/>
              </w:rPr>
              <w:t xml:space="preserve">18.2mm、20倍物镜</w:t>
            </w:r>
            <w:r>
              <w:rPr>
                <w:rFonts w:hint="eastAsia"/>
                <w:lang w:eastAsia="zh-CN"/>
              </w:rPr>
              <w:t xml:space="preserve">≥</w:t>
            </w:r>
            <w:r>
              <w:rPr>
                <w:rFonts w:hint="eastAsia"/>
              </w:rPr>
              <w:t xml:space="preserve">17.5mm、50倍物镜</w:t>
            </w:r>
            <w:r>
              <w:rPr>
                <w:rFonts w:hint="eastAsia"/>
                <w:lang w:eastAsia="zh-CN"/>
              </w:rPr>
              <w:t xml:space="preserve">≥</w:t>
            </w:r>
            <w:r>
              <w:rPr>
                <w:rFonts w:hint="eastAsia"/>
              </w:rPr>
              <w:t xml:space="preserve">17.6mm；</w:t>
            </w:r>
            <w:r/>
          </w:p>
          <w:p>
            <w:pPr>
              <w:ind w:firstLine="0"/>
              <w:keepLines w:val="0"/>
              <w:keepNext w:val="0"/>
              <w:pageBreakBefore w:val="0"/>
              <w:spacing w:line="240" w:lineRule="auto"/>
              <w:widowControl w:val="off"/>
            </w:pPr>
            <w:r>
              <w:rPr>
                <w:rFonts w:hint="eastAsia"/>
              </w:rPr>
              <w:t xml:space="preserve">（4）物镜放大率准确度</w:t>
            </w:r>
            <w:r>
              <w:rPr>
                <w:rFonts w:hint="eastAsia"/>
                <w:lang w:eastAsia="zh-CN"/>
              </w:rPr>
              <w:t xml:space="preserve">≤</w:t>
            </w:r>
            <w:r>
              <w:rPr>
                <w:rFonts w:hint="eastAsia"/>
              </w:rPr>
              <w:t xml:space="preserve">±0.9％。</w:t>
            </w:r>
            <w:r/>
          </w:p>
          <w:p>
            <w:pPr>
              <w:ind w:firstLine="0"/>
              <w:keepLines w:val="0"/>
              <w:keepNext w:val="0"/>
              <w:pageBreakBefore w:val="0"/>
              <w:spacing w:line="240" w:lineRule="auto"/>
              <w:widowControl w:val="off"/>
            </w:pPr>
            <w:r>
              <w:rPr>
                <w:rFonts w:hint="eastAsia"/>
              </w:rPr>
              <w:t xml:space="preserve">12、成像系统：成像接口上有两个调节旋钮，一个旋钮焦距（Focus）可以调节目镜下和成像终端图像焦距的同步性，另一个旋钮锁定（Lock）可以锁定镜下和成像终端图像的同步性调节，</w:t>
            </w:r>
            <w:r>
              <w:rPr>
                <w:rFonts w:hint="eastAsia"/>
                <w:lang w:eastAsia="zh-CN"/>
              </w:rPr>
              <w:t xml:space="preserve">≥</w:t>
            </w:r>
            <w:r>
              <w:rPr>
                <w:rFonts w:hint="eastAsia"/>
              </w:rPr>
              <w:t xml:space="preserve">630万像素，帧速/分辨率：</w:t>
            </w:r>
            <w:r>
              <w:rPr>
                <w:rFonts w:hint="eastAsia"/>
                <w:lang w:eastAsia="zh-CN"/>
              </w:rPr>
              <w:t xml:space="preserve">≥</w:t>
            </w:r>
            <w:r>
              <w:rPr>
                <w:rFonts w:hint="eastAsia"/>
              </w:rPr>
              <w:t xml:space="preserve">30fps@ 3072*2048， USB3.0/WIFI输出；</w:t>
            </w:r>
            <w:r/>
          </w:p>
          <w:p>
            <w:pPr>
              <w:ind w:firstLine="0"/>
              <w:keepLines w:val="0"/>
              <w:keepNext w:val="0"/>
              <w:pageBreakBefore w:val="0"/>
              <w:spacing w:line="240" w:lineRule="auto"/>
              <w:widowControl w:val="off"/>
            </w:pPr>
            <w:r>
              <w:rPr>
                <w:rFonts w:hint="eastAsia"/>
              </w:rPr>
              <w:t xml:space="preserve">13、成像终端：处理器不低于12代I5-12400，内存</w:t>
            </w:r>
            <w:r>
              <w:rPr>
                <w:rFonts w:hint="eastAsia"/>
                <w:lang w:eastAsia="zh-CN"/>
              </w:rPr>
              <w:t xml:space="preserve">≥</w:t>
            </w:r>
            <w:r>
              <w:rPr>
                <w:rFonts w:hint="eastAsia"/>
              </w:rPr>
              <w:t xml:space="preserve">16G，固态硬盘</w:t>
            </w:r>
            <w:r>
              <w:rPr>
                <w:rFonts w:hint="eastAsia"/>
                <w:lang w:eastAsia="zh-CN"/>
              </w:rPr>
              <w:t xml:space="preserve">≥</w:t>
            </w:r>
            <w:r>
              <w:rPr>
                <w:rFonts w:hint="eastAsia"/>
              </w:rPr>
              <w:t xml:space="preserve">512G，</w:t>
            </w:r>
            <w:r>
              <w:rPr>
                <w:rFonts w:hint="eastAsia"/>
                <w:lang w:eastAsia="zh-CN"/>
              </w:rPr>
              <w:t xml:space="preserve">≥</w:t>
            </w:r>
            <w:r>
              <w:rPr>
                <w:rFonts w:hint="eastAsia"/>
              </w:rPr>
              <w:t xml:space="preserve">23.8寸显示终端，防水鼠标键盘。</w:t>
            </w:r>
            <w:r/>
          </w:p>
          <w:p>
            <w:pPr>
              <w:ind w:firstLine="0"/>
              <w:keepLines w:val="0"/>
              <w:keepNext w:val="0"/>
              <w:pageBreakBefore w:val="0"/>
              <w:spacing w:line="240" w:lineRule="auto"/>
              <w:widowControl w:val="off"/>
            </w:pPr>
            <w:r>
              <w:rPr>
                <w:rFonts w:hint="eastAsia"/>
              </w:rPr>
              <w:t xml:space="preserve">（二）显微镜实验台</w:t>
            </w:r>
            <w:r/>
          </w:p>
          <w:p>
            <w:pPr>
              <w:ind w:firstLine="0"/>
              <w:keepLines w:val="0"/>
              <w:keepNext w:val="0"/>
              <w:pageBreakBefore w:val="0"/>
              <w:spacing w:line="240" w:lineRule="auto"/>
              <w:widowControl w:val="off"/>
            </w:pPr>
            <w:r>
              <w:rPr>
                <w:rFonts w:hint="eastAsia"/>
              </w:rPr>
              <w:t xml:space="preserve">1、采用四周钢架结构，平台设计，台面</w:t>
            </w:r>
            <w:r>
              <w:rPr>
                <w:rFonts w:hint="eastAsia"/>
                <w:lang w:eastAsia="zh-CN"/>
              </w:rPr>
              <w:t xml:space="preserve">≥</w:t>
            </w:r>
            <w:r>
              <w:rPr>
                <w:rFonts w:hint="eastAsia"/>
              </w:rPr>
              <w:t xml:space="preserve">为12.</w:t>
            </w:r>
            <w:r>
              <w:rPr>
                <w:rFonts w:hint="eastAsia"/>
                <w:lang w:val="en-US" w:eastAsia="zh-CN"/>
              </w:rPr>
              <w:t xml:space="preserve">5</w:t>
            </w:r>
            <w:r>
              <w:rPr>
                <w:rFonts w:hint="eastAsia"/>
              </w:rPr>
              <w:t xml:space="preserve">mm耐腐蚀实心理化板，台面上安装有2个五孔插座；</w:t>
            </w:r>
            <w:r/>
          </w:p>
          <w:p>
            <w:pPr>
              <w:ind w:firstLine="0"/>
              <w:keepLines w:val="0"/>
              <w:keepNext w:val="0"/>
              <w:pageBreakBefore w:val="0"/>
              <w:spacing w:line="240" w:lineRule="auto"/>
              <w:widowControl w:val="off"/>
            </w:pPr>
            <w:r>
              <w:rPr>
                <w:rFonts w:hint="eastAsia"/>
              </w:rPr>
              <w:t xml:space="preserve">2、柜体为</w:t>
            </w:r>
            <w:r>
              <w:rPr>
                <w:rFonts w:hint="eastAsia"/>
                <w:lang w:eastAsia="zh-CN"/>
              </w:rPr>
              <w:t xml:space="preserve">≥</w:t>
            </w:r>
            <w:r>
              <w:rPr>
                <w:rFonts w:hint="eastAsia"/>
              </w:rPr>
              <w:t xml:space="preserve">1</w:t>
            </w:r>
            <w:r>
              <w:rPr>
                <w:rFonts w:hint="eastAsia"/>
                <w:lang w:val="en-US" w:eastAsia="zh-CN"/>
              </w:rPr>
              <w:t xml:space="preserve">7</w:t>
            </w:r>
            <w:r>
              <w:rPr>
                <w:rFonts w:hint="eastAsia"/>
              </w:rPr>
              <w:t xml:space="preserve">mm厚灰色</w:t>
            </w:r>
            <w:r>
              <w:rPr>
                <w:rFonts w:hint="eastAsia"/>
                <w:lang w:val="en-US" w:eastAsia="zh-CN"/>
              </w:rPr>
              <w:t xml:space="preserve">板材</w:t>
            </w:r>
            <w:r>
              <w:rPr>
                <w:rFonts w:hint="eastAsia"/>
              </w:rPr>
              <w:t xml:space="preserve">。三节滑轨，阻尼合页、大弯拉手，柜体采用内镶嵌式，固定在框架内；</w:t>
            </w:r>
            <w:r/>
          </w:p>
          <w:p>
            <w:pPr>
              <w:ind w:firstLine="0"/>
              <w:keepLines w:val="0"/>
              <w:keepNext w:val="0"/>
              <w:pageBreakBefore w:val="0"/>
              <w:spacing w:line="240" w:lineRule="auto"/>
              <w:widowControl w:val="off"/>
            </w:pPr>
            <w:r>
              <w:rPr>
                <w:rFonts w:hint="eastAsia"/>
              </w:rPr>
              <w:t xml:space="preserve">3、电路安装：主线采用</w:t>
            </w:r>
            <w:r>
              <w:rPr>
                <w:rFonts w:hint="eastAsia"/>
                <w:lang w:eastAsia="zh-CN"/>
              </w:rPr>
              <w:t xml:space="preserve">≥</w:t>
            </w:r>
            <w:r>
              <w:rPr>
                <w:rFonts w:hint="eastAsia"/>
              </w:rPr>
              <w:t xml:space="preserve">4平方线，插座分线用</w:t>
            </w:r>
            <w:r>
              <w:rPr>
                <w:rFonts w:hint="eastAsia"/>
                <w:lang w:eastAsia="zh-CN"/>
              </w:rPr>
              <w:t xml:space="preserve">≥</w:t>
            </w:r>
            <w:r>
              <w:rPr>
                <w:rFonts w:hint="eastAsia"/>
              </w:rPr>
              <w:t xml:space="preserve">2.5平方线，配有地线，管套保护；</w:t>
            </w:r>
            <w:r/>
          </w:p>
          <w:p>
            <w:pPr>
              <w:ind w:firstLine="0"/>
              <w:keepLines w:val="0"/>
              <w:keepNext w:val="0"/>
              <w:pageBreakBefore w:val="0"/>
              <w:spacing w:line="240" w:lineRule="auto"/>
              <w:widowControl w:val="off"/>
            </w:pPr>
            <w:r>
              <w:rPr>
                <w:rFonts w:hint="eastAsia"/>
                <w:sz w:val="24"/>
                <w:szCs w:val="24"/>
                <w:lang w:val="en-US" w:eastAsia="zh-CN"/>
              </w:rPr>
              <w:t xml:space="preserve">★</w:t>
            </w:r>
            <w:r>
              <w:rPr>
                <w:rFonts w:hint="eastAsia"/>
              </w:rPr>
              <w:t xml:space="preserve">4、可放置显微镜，硬度计以及小型箱式电炉；</w:t>
            </w:r>
            <w:r/>
          </w:p>
          <w:p>
            <w:pPr>
              <w:ind w:firstLine="0"/>
              <w:keepLines w:val="0"/>
              <w:keepNext w:val="0"/>
              <w:pageBreakBefore w:val="0"/>
              <w:spacing w:line="240" w:lineRule="auto"/>
              <w:widowControl w:val="off"/>
            </w:pPr>
            <w:r>
              <w:rPr>
                <w:rFonts w:hint="eastAsia"/>
                <w:sz w:val="24"/>
                <w:szCs w:val="24"/>
                <w:lang w:val="en-US" w:eastAsia="zh-CN"/>
              </w:rPr>
              <w:t xml:space="preserve">★</w:t>
            </w:r>
            <w:r>
              <w:rPr>
                <w:rFonts w:hint="eastAsia"/>
              </w:rPr>
              <w:t xml:space="preserve">5、每工位配1只凳子。</w:t>
            </w:r>
            <w:r/>
          </w:p>
        </w:tc>
      </w:tr>
      <w:tr>
        <w:trPr>
          <w:trHeight w:val="567"/>
        </w:trPr>
        <w:tc>
          <w:tcPr>
            <w:shd w:val="clear" w:color="auto" w:fill="auto"/>
            <w:tcW w:w="371"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12</w:t>
            </w:r>
            <w:r/>
          </w:p>
        </w:tc>
        <w:tc>
          <w:tcPr>
            <w:shd w:val="clear" w:color="auto" w:fill="auto"/>
            <w:tcW w:w="477" w:type="pct"/>
            <w:vAlign w:val="center"/>
            <w:textDirection w:val="lrTb"/>
            <w:noWrap w:val="false"/>
          </w:tcPr>
          <w:p>
            <w:pPr>
              <w:ind w:firstLine="0"/>
              <w:jc w:val="center"/>
              <w:keepLines w:val="0"/>
              <w:keepNext w:val="0"/>
              <w:pageBreakBefore w:val="0"/>
              <w:spacing w:line="240" w:lineRule="auto"/>
              <w:widowControl w:val="off"/>
              <w:rPr>
                <w:rFonts w:hint="eastAsia"/>
              </w:rPr>
            </w:pPr>
            <w:r>
              <w:t xml:space="preserve">实训配套桌椅</w:t>
            </w:r>
            <w:r>
              <w:rPr>
                <w:rFonts w:hint="eastAsia"/>
              </w:rPr>
              <w:t xml:space="preserve">/</w:t>
            </w:r>
            <w:r>
              <w:t xml:space="preserve">工作台</w:t>
            </w:r>
            <w:r/>
          </w:p>
        </w:tc>
        <w:tc>
          <w:tcPr>
            <w:shd w:val="clear" w:color="auto" w:fill="auto"/>
            <w:tcW w:w="4150" w:type="pct"/>
            <w:vAlign w:val="center"/>
            <w:textDirection w:val="lrTb"/>
            <w:noWrap w:val="false"/>
          </w:tcPr>
          <w:p>
            <w:pPr>
              <w:ind w:firstLine="0"/>
              <w:keepLines w:val="0"/>
              <w:keepNext w:val="0"/>
              <w:pageBreakBefore w:val="0"/>
              <w:spacing w:line="240" w:lineRule="auto"/>
              <w:widowControl w:val="off"/>
            </w:pPr>
            <w:r>
              <w:rPr>
                <w:rFonts w:hint="eastAsia"/>
                <w:sz w:val="24"/>
                <w:szCs w:val="24"/>
                <w:lang w:val="en-US" w:eastAsia="zh-CN"/>
              </w:rPr>
              <w:t xml:space="preserve">★</w:t>
            </w:r>
            <w:r>
              <w:rPr>
                <w:rFonts w:hint="eastAsia"/>
              </w:rPr>
              <w:t xml:space="preserve">桌子尺寸1</w:t>
            </w:r>
            <w:r>
              <w:t xml:space="preserve">.2*0.5*0.75</w:t>
            </w:r>
            <w:r>
              <w:rPr>
                <w:rFonts w:hint="eastAsia"/>
              </w:rPr>
              <w:t xml:space="preserve">m</w:t>
            </w: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，每工位配备凳子1只。</w:t>
            </w:r>
            <w:r/>
          </w:p>
        </w:tc>
      </w:tr>
    </w:tbl>
    <w:p>
      <w:pPr>
        <w:rPr>
          <w:b/>
          <w:bCs/>
        </w:rPr>
      </w:pPr>
      <w:r>
        <w:rPr>
          <w:rFonts w:hint="eastAsia"/>
          <w:b/>
          <w:bCs/>
        </w:rPr>
        <w:t xml:space="preserve">★三、商务要求：</w:t>
      </w:r>
      <w:r/>
    </w:p>
    <w:p>
      <w:r>
        <w:rPr>
          <w:rFonts w:hint="eastAsia"/>
          <w:lang w:val="zh-CN"/>
        </w:rPr>
        <w:t xml:space="preserve">（一）</w:t>
      </w:r>
      <w:r>
        <w:rPr>
          <w:rFonts w:hint="eastAsia"/>
        </w:rPr>
        <w:t xml:space="preserve">服务要求：</w:t>
      </w:r>
      <w:r/>
    </w:p>
    <w:p>
      <w:r>
        <w:rPr>
          <w:lang w:val="zh-CN"/>
        </w:rPr>
        <w:t xml:space="preserve">1.</w:t>
      </w:r>
      <w:r>
        <w:rPr>
          <w:rFonts w:hint="eastAsia"/>
        </w:rPr>
        <w:t xml:space="preserve">交付使用时间及交货地点：</w:t>
      </w:r>
      <w:r/>
    </w:p>
    <w:p>
      <w:r>
        <w:rPr>
          <w:lang w:val="zh-CN"/>
        </w:rPr>
        <w:t xml:space="preserve">（1）</w:t>
      </w:r>
      <w:r>
        <w:rPr>
          <w:rFonts w:hint="eastAsia"/>
        </w:rPr>
        <w:t xml:space="preserve">交付使用时间（合同履行期限）：自合同签订之日起，90个日历日内供货到位。</w:t>
      </w:r>
      <w:r/>
    </w:p>
    <w:p>
      <w:r>
        <w:rPr>
          <w:lang w:val="zh-CN"/>
        </w:rPr>
        <w:t xml:space="preserve">（2）</w:t>
      </w:r>
      <w:r>
        <w:rPr>
          <w:rFonts w:hint="eastAsia"/>
        </w:rPr>
        <w:t xml:space="preserve">交货地点：采购人指定地点。</w:t>
      </w:r>
      <w:r/>
    </w:p>
    <w:p>
      <w:r>
        <w:rPr>
          <w:lang w:val="zh-CN"/>
        </w:rPr>
        <w:t xml:space="preserve">（3）</w:t>
      </w:r>
      <w:r>
        <w:rPr>
          <w:rFonts w:hint="eastAsia"/>
        </w:rPr>
        <w:t xml:space="preserve">设备包装要求：全部货物的外包装，必须采用防漏、防潮、防震、防锈、防盗和考虑到可能会发生的野蛮装卸等长途内陆运输及多次装卸之需要。</w:t>
      </w:r>
      <w:r/>
    </w:p>
    <w:p>
      <w:r>
        <w:rPr>
          <w:lang w:val="zh-CN"/>
        </w:rPr>
        <w:t xml:space="preserve">（4）</w:t>
      </w:r>
      <w:r>
        <w:rPr>
          <w:rFonts w:hint="eastAsia"/>
        </w:rPr>
        <w:t xml:space="preserve">安装、调试和验收</w:t>
      </w:r>
      <w:r/>
    </w:p>
    <w:p>
      <w:r>
        <w:rPr>
          <w:rFonts w:hint="eastAsia"/>
        </w:rPr>
        <w:t xml:space="preserve">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r/>
    </w:p>
    <w:p>
      <w:r>
        <w:rPr>
          <w:lang w:val="zh-CN"/>
        </w:rPr>
        <w:t xml:space="preserve">（5）</w:t>
      </w:r>
      <w:r>
        <w:rPr>
          <w:rFonts w:hint="eastAsia"/>
        </w:rPr>
        <w:t xml:space="preserve">验收标准：按行业通行标准和供应商投标文件的承诺（不低于国家相关标准）。</w:t>
      </w:r>
      <w:r/>
    </w:p>
    <w:p>
      <w:r>
        <w:rPr>
          <w:lang w:val="zh-CN"/>
        </w:rPr>
        <w:t xml:space="preserve">2.</w:t>
      </w:r>
      <w:r>
        <w:rPr>
          <w:rFonts w:hint="eastAsia"/>
        </w:rPr>
        <w:t xml:space="preserve">付款方式：</w:t>
      </w:r>
      <w:r/>
    </w:p>
    <w:p>
      <w:r>
        <w:t xml:space="preserve">自合同签订生效之日起，10个工作日内支付合同金额30％首付款，验收通过并试运行6个月后</w:t>
      </w:r>
      <w:r>
        <w:rPr>
          <w:rFonts w:hint="eastAsia"/>
        </w:rPr>
        <w:t xml:space="preserve">视为最终验收合格，</w:t>
      </w:r>
      <w:r>
        <w:t xml:space="preserve">支付至合同金额的</w:t>
      </w:r>
      <w:r>
        <w:rPr>
          <w:rFonts w:hint="eastAsia"/>
          <w:lang w:val="en-US" w:eastAsia="zh-CN"/>
        </w:rPr>
        <w:t xml:space="preserve">100</w:t>
      </w:r>
      <w:r>
        <w:t xml:space="preserve">％。</w:t>
      </w:r>
      <w:r/>
    </w:p>
    <w:p>
      <w:r>
        <w:rPr>
          <w:rFonts w:hint="eastAsia"/>
        </w:rPr>
        <w:t xml:space="preserve">3</w:t>
      </w:r>
      <w:r>
        <w:rPr>
          <w:lang w:val="zh-CN"/>
        </w:rPr>
        <w:t xml:space="preserve">.</w:t>
      </w:r>
      <w:r>
        <w:rPr>
          <w:rFonts w:hint="eastAsia"/>
        </w:rPr>
        <w:t xml:space="preserve">培训：</w:t>
      </w:r>
      <w:r/>
    </w:p>
    <w:p>
      <w:r>
        <w:rPr>
          <w:rFonts w:hint="eastAsia"/>
        </w:rPr>
        <w:t xml:space="preserve">要求培训时间为两天（根据采购人要求可适当延长），培训人数2～3人，培训地点为江苏海事职业技术学院，培训费用供应商承担（所产生的费用请供应商综合考虑在投标报价中），培训内容如下：</w:t>
      </w:r>
      <w:r/>
    </w:p>
    <w:p>
      <w:r>
        <w:rPr>
          <w:rFonts w:hint="eastAsia"/>
        </w:rPr>
        <w:t xml:space="preserve">（1）了解设备的工作原理、组成及各部组件、控制系统的工作原理和使用方法。</w:t>
      </w:r>
      <w:r/>
    </w:p>
    <w:p>
      <w:r>
        <w:rPr>
          <w:rFonts w:hint="eastAsia"/>
        </w:rPr>
        <w:t xml:space="preserve">（2）熟练掌握整套系统的操作规程。</w:t>
      </w:r>
      <w:r/>
    </w:p>
    <w:p>
      <w:r>
        <w:rPr>
          <w:rFonts w:hint="eastAsia"/>
        </w:rPr>
        <w:t xml:space="preserve">（3）能够对设备的一般故障进行诊断和简单维修，进行易损件的更换。</w:t>
      </w:r>
      <w:r/>
    </w:p>
    <w:p>
      <w:r>
        <w:rPr>
          <w:rFonts w:hint="eastAsia"/>
        </w:rPr>
        <w:t xml:space="preserve">（4）对设备能够进行日常的维护和保养。</w:t>
      </w:r>
      <w:r/>
    </w:p>
    <w:p>
      <w:r>
        <w:rPr>
          <w:rFonts w:hint="eastAsia"/>
        </w:rPr>
        <w:t xml:space="preserve">4</w:t>
      </w:r>
      <w:r>
        <w:rPr>
          <w:lang w:val="zh-CN"/>
        </w:rPr>
        <w:t xml:space="preserve">.</w:t>
      </w:r>
      <w:r>
        <w:rPr>
          <w:rFonts w:hint="eastAsia"/>
        </w:rPr>
        <w:t xml:space="preserve">质保及维保：</w:t>
      </w:r>
      <w:r/>
    </w:p>
    <w:p>
      <w:r>
        <w:rPr>
          <w:lang w:val="zh-CN"/>
        </w:rPr>
        <w:t xml:space="preserve">（1）</w:t>
      </w:r>
      <w:r>
        <w:rPr>
          <w:rFonts w:hint="eastAsia"/>
        </w:rPr>
        <w:t xml:space="preserve">免费质保期：自设备最终验收合格之日起，供应商提供3年的免费质保期。</w:t>
      </w:r>
      <w:r/>
    </w:p>
    <w:p>
      <w:r>
        <w:rPr>
          <w:lang w:val="zh-CN"/>
        </w:rPr>
        <w:t xml:space="preserve">（2）在质保期内，因</w:t>
      </w:r>
      <w:r>
        <w:rPr>
          <w:rFonts w:hint="eastAsia"/>
        </w:rPr>
        <w:t xml:space="preserve">供应商</w:t>
      </w:r>
      <w:r>
        <w:rPr>
          <w:lang w:val="zh-CN"/>
        </w:rPr>
        <w:t xml:space="preserve">所供设备、材料制造质量或安装问题出现设备故障时，</w:t>
      </w:r>
      <w:r>
        <w:rPr>
          <w:rFonts w:hint="eastAsia"/>
        </w:rPr>
        <w:t xml:space="preserve">供应商</w:t>
      </w:r>
      <w:r>
        <w:rPr>
          <w:lang w:val="zh-CN"/>
        </w:rPr>
        <w:t xml:space="preserve">在接到</w:t>
      </w:r>
      <w:r>
        <w:rPr>
          <w:rFonts w:hint="eastAsia"/>
        </w:rPr>
        <w:t xml:space="preserve">采购人</w:t>
      </w:r>
      <w:r>
        <w:rPr>
          <w:lang w:val="zh-CN"/>
        </w:rPr>
        <w:t xml:space="preserve">通知</w:t>
      </w:r>
      <w:r>
        <w:rPr>
          <w:rFonts w:hint="eastAsia"/>
          <w:lang w:val="zh-CN"/>
        </w:rPr>
        <w:t xml:space="preserve">（</w:t>
      </w:r>
      <w:r>
        <w:rPr>
          <w:lang w:val="zh-CN"/>
        </w:rPr>
        <w:t xml:space="preserve">包括书面通知、电话、传真、电子邮件等</w:t>
      </w:r>
      <w:r>
        <w:rPr>
          <w:rFonts w:hint="eastAsia"/>
          <w:lang w:val="zh-CN"/>
        </w:rPr>
        <w:t xml:space="preserve">）</w:t>
      </w:r>
      <w:r>
        <w:rPr>
          <w:lang w:val="zh-CN"/>
        </w:rPr>
        <w:t xml:space="preserve">2小时内予以回复，8小时内提出解决方案，</w:t>
      </w:r>
      <w:r>
        <w:rPr>
          <w:rFonts w:hint="eastAsia"/>
        </w:rPr>
        <w:t xml:space="preserve">2个工作日</w:t>
      </w:r>
      <w:r>
        <w:rPr>
          <w:lang w:val="zh-CN"/>
        </w:rPr>
        <w:t xml:space="preserve">内派有经验的技术人员到达工作现场，履行保修义务，免费予以排除故障、修复，无法修复应更换所供设备。乙方还应支付因更换所发生的运输、保险、安装、检测等有关的全部费用。</w:t>
      </w:r>
      <w:r/>
    </w:p>
    <w:p>
      <w:r>
        <w:rPr>
          <w:lang w:val="zh-CN"/>
        </w:rPr>
        <w:t xml:space="preserve">（3）在质保期内，因</w:t>
      </w:r>
      <w:r>
        <w:rPr>
          <w:rFonts w:hint="eastAsia"/>
        </w:rPr>
        <w:t xml:space="preserve">采购人</w:t>
      </w:r>
      <w:r>
        <w:rPr>
          <w:lang w:val="zh-CN"/>
        </w:rPr>
        <w:t xml:space="preserve">使用不当原因出现设备故障时，乙方在接到</w:t>
      </w:r>
      <w:r>
        <w:rPr>
          <w:rFonts w:hint="eastAsia"/>
        </w:rPr>
        <w:t xml:space="preserve">采购人</w:t>
      </w:r>
      <w:r>
        <w:rPr>
          <w:lang w:val="zh-CN"/>
        </w:rPr>
        <w:t xml:space="preserve">通知后，应在</w:t>
      </w:r>
      <w:r>
        <w:rPr>
          <w:rFonts w:hint="eastAsia"/>
        </w:rPr>
        <w:t xml:space="preserve">上述序号（2）</w:t>
      </w:r>
      <w:r>
        <w:rPr>
          <w:lang w:val="zh-CN"/>
        </w:rPr>
        <w:t xml:space="preserve">条款中所述的时限内响应并派有经验的技术人员赶到</w:t>
      </w:r>
      <w:r>
        <w:rPr>
          <w:rFonts w:hint="eastAsia"/>
        </w:rPr>
        <w:t xml:space="preserve">采购人</w:t>
      </w:r>
      <w:r>
        <w:rPr>
          <w:lang w:val="zh-CN"/>
        </w:rPr>
        <w:t xml:space="preserve">现场，帮助排除故障、修复或更换零部件，</w:t>
      </w:r>
      <w:r>
        <w:rPr>
          <w:rFonts w:hint="eastAsia"/>
        </w:rPr>
        <w:t xml:space="preserve">供应商维修后只核收工本费</w:t>
      </w:r>
      <w:r>
        <w:rPr>
          <w:lang w:val="zh-CN"/>
        </w:rPr>
        <w:t xml:space="preserve">。</w:t>
      </w:r>
      <w:r/>
    </w:p>
    <w:p>
      <w:r>
        <w:rPr>
          <w:lang w:val="zh-CN"/>
        </w:rPr>
        <w:t xml:space="preserve">（4）质保期满后，如设备出现故障，</w:t>
      </w:r>
      <w:r>
        <w:rPr>
          <w:rFonts w:hint="eastAsia"/>
        </w:rPr>
        <w:t xml:space="preserve">供应商</w:t>
      </w:r>
      <w:r>
        <w:rPr>
          <w:lang w:val="zh-CN"/>
        </w:rPr>
        <w:t xml:space="preserve">在接到</w:t>
      </w:r>
      <w:r>
        <w:rPr>
          <w:rFonts w:hint="eastAsia"/>
        </w:rPr>
        <w:t xml:space="preserve">采购人</w:t>
      </w:r>
      <w:r>
        <w:rPr>
          <w:lang w:val="zh-CN"/>
        </w:rPr>
        <w:t xml:space="preserve">通知后，仍应在上述时限内响应、派有经验的技术人员赶到</w:t>
      </w:r>
      <w:r>
        <w:rPr>
          <w:rFonts w:hint="eastAsia"/>
        </w:rPr>
        <w:t xml:space="preserve">采购人</w:t>
      </w:r>
      <w:r>
        <w:rPr>
          <w:lang w:val="zh-CN"/>
        </w:rPr>
        <w:t xml:space="preserve">现场，帮助排除故障、修复或更换零部件，</w:t>
      </w:r>
      <w:r>
        <w:rPr>
          <w:rFonts w:hint="eastAsia"/>
        </w:rPr>
        <w:t xml:space="preserve">供应商</w:t>
      </w:r>
      <w:r>
        <w:rPr>
          <w:lang w:val="zh-CN"/>
        </w:rPr>
        <w:t xml:space="preserve">只收取所更换零配件的成本费。</w:t>
      </w:r>
      <w:r/>
    </w:p>
    <w:p>
      <w:r>
        <w:rPr>
          <w:lang w:val="zh-CN"/>
        </w:rPr>
        <w:t xml:space="preserve">（5）</w:t>
      </w:r>
      <w:r>
        <w:rPr>
          <w:rFonts w:hint="eastAsia"/>
        </w:rPr>
        <w:t xml:space="preserve">设备维护保养：</w:t>
      </w:r>
      <w:r/>
    </w:p>
    <w:p>
      <w:r>
        <w:rPr>
          <w:rFonts w:hint="eastAsia"/>
        </w:rPr>
        <w:t xml:space="preserve">投标人应在设备质保期内每年免费提供全面的设备保养，在质保期外应根据采购人需要免费提供设备全面保养服务。在不涉及硬件更换条件下，投标人需无偿提供系统的升级服务。</w:t>
      </w:r>
      <w:r/>
    </w:p>
    <w:p>
      <w:r>
        <w:rPr>
          <w:rFonts w:hint="eastAsia"/>
          <w:lang w:val="zh-CN"/>
        </w:rPr>
        <w:t xml:space="preserve">（二）</w:t>
      </w:r>
      <w:r>
        <w:rPr>
          <w:rFonts w:hint="eastAsia"/>
        </w:rPr>
        <w:t xml:space="preserve">报价要求及违约责任：</w:t>
      </w:r>
      <w:r/>
    </w:p>
    <w:p>
      <w:r>
        <w:rPr>
          <w:lang w:val="zh-CN"/>
        </w:rPr>
        <w:t xml:space="preserve">1.</w:t>
      </w:r>
      <w:r>
        <w:rPr>
          <w:rFonts w:hint="eastAsia"/>
        </w:rPr>
        <w:t xml:space="preserve">本项目报价，应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r/>
    </w:p>
    <w:p>
      <w:r>
        <w:rPr>
          <w:lang w:val="zh-CN"/>
        </w:rPr>
        <w:t xml:space="preserve">2.在安装、调试、验收过程中，如发现有漏项、缺件，</w:t>
      </w:r>
      <w:r>
        <w:rPr>
          <w:rFonts w:hint="eastAsia"/>
        </w:rPr>
        <w:t xml:space="preserve">供应商</w:t>
      </w:r>
      <w:r>
        <w:rPr>
          <w:lang w:val="zh-CN"/>
        </w:rPr>
        <w:t xml:space="preserve">应无条件、无偿补齐，所发生的一切费用，视为已包含在</w:t>
      </w:r>
      <w:r>
        <w:rPr>
          <w:rFonts w:hint="eastAsia"/>
        </w:rPr>
        <w:t xml:space="preserve">供应商</w:t>
      </w:r>
      <w:r>
        <w:rPr>
          <w:lang w:val="zh-CN"/>
        </w:rPr>
        <w:t xml:space="preserve">投标时的投标报价之中，且并不因此而影响交付</w:t>
      </w:r>
      <w:r>
        <w:rPr>
          <w:rFonts w:hint="eastAsia"/>
        </w:rPr>
        <w:t xml:space="preserve">采购人</w:t>
      </w:r>
      <w:r>
        <w:rPr>
          <w:lang w:val="zh-CN"/>
        </w:rPr>
        <w:t xml:space="preserve">使用的时间。</w:t>
      </w:r>
      <w:r/>
    </w:p>
    <w:p>
      <w:r>
        <w:rPr>
          <w:lang w:val="zh-CN"/>
        </w:rPr>
        <w:t xml:space="preserve">3.</w:t>
      </w:r>
      <w:r>
        <w:rPr>
          <w:rFonts w:hint="eastAsia"/>
        </w:rPr>
        <w:t xml:space="preserve">供应商的任何错漏、优惠、竞争性报价不得作为减轻责任、减少服务、增加收费、降低质量的理由。</w:t>
      </w:r>
      <w:r/>
    </w:p>
    <w:p>
      <w:r>
        <w:rPr>
          <w:lang w:val="zh-CN"/>
        </w:rPr>
        <w:t xml:space="preserve">4.</w:t>
      </w:r>
      <w:r>
        <w:rPr>
          <w:rFonts w:hint="eastAsia"/>
        </w:rPr>
        <w:t xml:space="preserve">供应商报价除包含招标文件中列明的项目外还应包括保障服务正常运行应当具有的物资和服务，对服务正常运行应当具有的物资和服务理解不一致的以采购人理解为准。</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江苏海事职业技术学院货物采购合同</w:t>
      </w:r>
      <w:r/>
    </w:p>
    <w:p>
      <w:pPr>
        <w:rPr>
          <w:rFonts w:hint="eastAsia"/>
        </w:rPr>
      </w:pPr>
      <w:r>
        <w:rPr>
          <w:rFonts w:hint="eastAsia"/>
        </w:rPr>
      </w:r>
      <w:r/>
    </w:p>
    <w:p>
      <w:pPr>
        <w:rPr>
          <w:rFonts w:hint="eastAsia"/>
        </w:rPr>
      </w:pPr>
      <w:r>
        <w:rPr>
          <w:rFonts w:hint="eastAsia"/>
        </w:rPr>
        <w:t xml:space="preserve">甲方（采购人）：江苏海事职业技术学院</w:t>
      </w:r>
      <w:r/>
    </w:p>
    <w:p>
      <w:pPr>
        <w:rPr>
          <w:rFonts w:hint="eastAsia"/>
        </w:rPr>
      </w:pPr>
      <w:r>
        <w:rPr>
          <w:rFonts w:hint="eastAsia"/>
        </w:rPr>
        <w:t xml:space="preserve">乙方（供应商）：</w:t>
      </w:r>
      <w:r/>
    </w:p>
    <w:p>
      <w:pPr>
        <w:rPr>
          <w:rFonts w:hint="eastAsia"/>
        </w:rPr>
      </w:pPr>
      <w:r>
        <w:rPr>
          <w:rFonts w:hint="eastAsia"/>
        </w:rPr>
        <w:t xml:space="preserve">合同编号：</w:t>
      </w:r>
      <w:r/>
    </w:p>
    <w:p>
      <w:pPr>
        <w:rPr>
          <w:rFonts w:hint="default" w:eastAsia="宋体"/>
          <w:lang w:val="en-US" w:eastAsia="zh-CN"/>
        </w:rPr>
      </w:pPr>
      <w:r>
        <w:rPr>
          <w:rFonts w:hint="eastAsia"/>
        </w:rPr>
        <w:t xml:space="preserve">签订时间：</w:t>
      </w:r>
      <w:r>
        <w:rPr>
          <w:rFonts w:hint="eastAsia"/>
          <w:lang w:val="en-US" w:eastAsia="zh-CN"/>
        </w:rPr>
        <w:t xml:space="preserve">    年   月   日</w:t>
      </w:r>
      <w:r/>
    </w:p>
    <w:p>
      <w:pPr>
        <w:rPr>
          <w:rFonts w:hint="eastAsia"/>
        </w:rPr>
      </w:pPr>
      <w:r>
        <w:rPr>
          <w:rFonts w:hint="eastAsia"/>
        </w:rPr>
        <w:t xml:space="preserve">根据《中华人民共和国政府采购法》、《中华人民共和国民法典》等法律、法规规定，按照</w:t>
      </w:r>
      <w:r>
        <w:rPr>
          <w:rFonts w:hint="eastAsia"/>
          <w:u w:val="single"/>
        </w:rPr>
        <w:t xml:space="preserve">江苏海事职业技术学院船海装备质量检验实训中心建设项目</w:t>
      </w:r>
      <w:r>
        <w:rPr>
          <w:rFonts w:hint="eastAsia"/>
        </w:rPr>
        <w:t xml:space="preserve">（项目编号：</w:t>
      </w:r>
      <w:r>
        <w:rPr>
          <w:rFonts w:hint="eastAsia"/>
          <w:u w:val="single"/>
        </w:rPr>
        <w:t xml:space="preserve">        </w:t>
      </w:r>
      <w:r>
        <w:rPr>
          <w:rFonts w:hint="eastAsia"/>
        </w:rPr>
        <w:t xml:space="preserve">）</w:t>
      </w:r>
      <w:r>
        <w:rPr>
          <w:rFonts w:hint="eastAsia"/>
          <w:lang w:eastAsia="zh-CN"/>
        </w:rPr>
        <w:t xml:space="preserve">（</w:t>
      </w:r>
      <w:r>
        <w:rPr>
          <w:rFonts w:hint="eastAsia"/>
          <w:lang w:val="en-US" w:eastAsia="zh-CN"/>
        </w:rPr>
        <w:t xml:space="preserve">采购包：</w:t>
      </w:r>
      <w:r>
        <w:rPr>
          <w:rFonts w:hint="eastAsia"/>
          <w:u w:val="single"/>
          <w:lang w:val="en-US" w:eastAsia="zh-CN"/>
        </w:rPr>
        <w:t xml:space="preserve">     </w:t>
      </w:r>
      <w:r>
        <w:rPr>
          <w:rFonts w:hint="eastAsia"/>
          <w:lang w:eastAsia="zh-CN"/>
        </w:rPr>
        <w:t xml:space="preserve">）</w:t>
      </w:r>
      <w:r>
        <w:rPr>
          <w:rFonts w:hint="eastAsia"/>
        </w:rPr>
        <w:t xml:space="preserve">采购文件、投标文件规定条款和中标供应商承诺，甲方向乙方购置相关货物。本着诚实守信、友好协商的原则签署本合同。</w:t>
      </w:r>
      <w:r/>
    </w:p>
    <w:p>
      <w:pPr>
        <w:rPr>
          <w:rFonts w:hint="eastAsia"/>
        </w:rPr>
      </w:pPr>
      <w:r>
        <w:rPr>
          <w:rFonts w:hint="eastAsia"/>
        </w:rPr>
        <w:t xml:space="preserve">1.货物清单及金额</w:t>
      </w:r>
      <w:r/>
    </w:p>
    <w:tbl>
      <w:tblPr>
        <w:tblStyle w:val="900"/>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8"/>
        <w:gridCol w:w="1753"/>
        <w:gridCol w:w="1412"/>
        <w:gridCol w:w="1290"/>
        <w:gridCol w:w="1163"/>
        <w:gridCol w:w="980"/>
        <w:gridCol w:w="980"/>
        <w:gridCol w:w="987"/>
      </w:tblGrid>
      <w:tr>
        <w:trPr>
          <w:trHeight w:val="497"/>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序号</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产品名称</w:t>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品牌</w:t>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规格</w:t>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型号</w:t>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单位</w:t>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单价</w:t>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lang w:val="en-US" w:eastAsia="zh-CN"/>
              </w:rPr>
            </w:pPr>
            <w:r>
              <w:rPr>
                <w:rFonts w:hint="eastAsia"/>
                <w:lang w:val="en-US" w:eastAsia="zh-CN"/>
              </w:rPr>
              <w:t xml:space="preserve">总价</w:t>
            </w:r>
            <w:r/>
          </w:p>
        </w:tc>
      </w:tr>
      <w:tr>
        <w:trPr>
          <w:trHeight w:val="589"/>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1</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493"/>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2</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589"/>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3</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590"/>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4</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493"/>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5</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590"/>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6</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588"/>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7</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590"/>
        </w:trPr>
        <w:tc>
          <w:tcPr>
            <w:tcW w:w="28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8</w:t>
            </w:r>
            <w:r/>
          </w:p>
        </w:tc>
        <w:tc>
          <w:tcPr>
            <w:tcW w:w="96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78"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71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6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0"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c>
          <w:tcPr>
            <w:tcW w:w="541"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r>
        <w:trPr>
          <w:trHeight w:val="495"/>
        </w:trPr>
        <w:tc>
          <w:tcPr>
            <w:gridSpan w:val="2"/>
            <w:tcW w:w="1246"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t xml:space="preserve">备注</w:t>
            </w:r>
            <w:r/>
          </w:p>
        </w:tc>
        <w:tc>
          <w:tcPr>
            <w:gridSpan w:val="6"/>
            <w:tcW w:w="3753" w:type="pct"/>
            <w:vAlign w:val="center"/>
            <w:textDirection w:val="lrTb"/>
            <w:noWrap w:val="false"/>
          </w:tcPr>
          <w:p>
            <w:pPr>
              <w:ind w:firstLine="0"/>
              <w:jc w:val="center"/>
              <w:keepLines w:val="0"/>
              <w:keepNext w:val="0"/>
              <w:pageBreakBefore w:val="0"/>
              <w:spacing w:line="240" w:lineRule="auto"/>
              <w:widowControl w:val="off"/>
              <w:rPr>
                <w:rFonts w:hint="eastAsia"/>
              </w:rPr>
            </w:pPr>
            <w:r>
              <w:rPr>
                <w:rFonts w:hint="eastAsia"/>
              </w:rPr>
            </w:r>
            <w:r/>
          </w:p>
        </w:tc>
      </w:tr>
    </w:tbl>
    <w:p>
      <w:pPr>
        <w:rPr>
          <w:rFonts w:hint="eastAsia"/>
        </w:rPr>
      </w:pPr>
      <w:r>
        <w:rPr>
          <w:rFonts w:hint="eastAsia"/>
        </w:rPr>
        <w:t xml:space="preserve">1.1 本合同价款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r/>
    </w:p>
    <w:p>
      <w:pPr>
        <w:rPr>
          <w:rFonts w:hint="eastAsia"/>
        </w:rPr>
      </w:pPr>
      <w:r>
        <w:rPr>
          <w:rFonts w:hint="eastAsia"/>
        </w:rPr>
        <w:t xml:space="preserve">1.2 本合同价款还包含乙方应当提供的伴随服务/售后服务费用。</w:t>
      </w:r>
      <w:r/>
    </w:p>
    <w:p>
      <w:pPr>
        <w:rPr>
          <w:rFonts w:hint="eastAsia"/>
        </w:rPr>
      </w:pPr>
      <w:r>
        <w:rPr>
          <w:rFonts w:hint="eastAsia"/>
        </w:rPr>
        <w:t xml:space="preserve">1.3 本合同执行期间合同价格不变。</w:t>
      </w:r>
      <w:r/>
    </w:p>
    <w:p>
      <w:pPr>
        <w:rPr>
          <w:rFonts w:hint="eastAsia"/>
        </w:rPr>
      </w:pPr>
      <w:r>
        <w:rPr>
          <w:rFonts w:hint="eastAsia"/>
        </w:rPr>
        <w:t xml:space="preserve">2.组成本合同的有关文件</w:t>
      </w:r>
      <w:r/>
    </w:p>
    <w:p>
      <w:pPr>
        <w:rPr>
          <w:rFonts w:hint="eastAsia"/>
        </w:rPr>
      </w:pPr>
      <w:r>
        <w:rPr>
          <w:rFonts w:hint="eastAsia"/>
        </w:rPr>
        <w:t xml:space="preserve">2.1 组成本合同的有关文件下列关于政府采购号标的招投标文件或与本次采购活动方式相适应的文件及有关附件是本合同不可分割的组成部分，与本合同具有同等法律效力，这些文件包括但不限于：</w:t>
      </w:r>
      <w:r/>
    </w:p>
    <w:p>
      <w:pPr>
        <w:rPr>
          <w:rFonts w:hint="eastAsia"/>
        </w:rPr>
      </w:pPr>
      <w:r>
        <w:rPr>
          <w:rFonts w:hint="eastAsia"/>
        </w:rPr>
        <w:t xml:space="preserve">（1）乙方提供的</w:t>
      </w:r>
      <w:r>
        <w:rPr>
          <w:rFonts w:hint="eastAsia"/>
          <w:lang w:val="en-US" w:eastAsia="zh-CN"/>
        </w:rPr>
        <w:t xml:space="preserve">投标</w:t>
      </w:r>
      <w:r>
        <w:rPr>
          <w:rFonts w:hint="eastAsia"/>
        </w:rPr>
        <w:t xml:space="preserve">文件和报价表；</w:t>
      </w:r>
      <w:r/>
    </w:p>
    <w:p>
      <w:pPr>
        <w:rPr>
          <w:rFonts w:hint="eastAsia"/>
        </w:rPr>
      </w:pPr>
      <w:r>
        <w:rPr>
          <w:rFonts w:hint="eastAsia"/>
        </w:rPr>
        <w:t xml:space="preserve">（2）</w:t>
      </w:r>
      <w:r>
        <w:rPr>
          <w:rFonts w:hint="eastAsia"/>
          <w:lang w:val="en-US" w:eastAsia="zh-CN"/>
        </w:rPr>
        <w:t xml:space="preserve">供货/</w:t>
      </w:r>
      <w:r>
        <w:rPr>
          <w:rFonts w:hint="eastAsia"/>
        </w:rPr>
        <w:t xml:space="preserve">交货一览表；</w:t>
      </w:r>
      <w:r/>
    </w:p>
    <w:p>
      <w:pPr>
        <w:rPr>
          <w:rFonts w:hint="eastAsia"/>
        </w:rPr>
      </w:pPr>
      <w:r>
        <w:rPr>
          <w:rFonts w:hint="eastAsia"/>
        </w:rPr>
        <w:t xml:space="preserve">（</w:t>
      </w:r>
      <w:r>
        <w:rPr>
          <w:rFonts w:hint="eastAsia"/>
          <w:lang w:val="en-US" w:eastAsia="zh-CN"/>
        </w:rPr>
        <w:t xml:space="preserve">3</w:t>
      </w:r>
      <w:r>
        <w:rPr>
          <w:rFonts w:hint="eastAsia"/>
        </w:rPr>
        <w:t xml:space="preserve">）技术</w:t>
      </w:r>
      <w:r>
        <w:rPr>
          <w:rFonts w:hint="eastAsia"/>
          <w:lang w:val="en-US" w:eastAsia="zh-CN"/>
        </w:rPr>
        <w:t xml:space="preserve">条款偏离</w:t>
      </w:r>
      <w:r>
        <w:rPr>
          <w:rFonts w:hint="eastAsia"/>
        </w:rPr>
        <w:t xml:space="preserve">表；</w:t>
      </w:r>
      <w:r/>
    </w:p>
    <w:p>
      <w:pPr>
        <w:rPr>
          <w:rFonts w:hint="eastAsia"/>
        </w:rPr>
      </w:pPr>
      <w:r>
        <w:rPr>
          <w:rFonts w:hint="eastAsia"/>
        </w:rPr>
        <w:t xml:space="preserve">（</w:t>
      </w:r>
      <w:r>
        <w:rPr>
          <w:rFonts w:hint="eastAsia"/>
          <w:lang w:val="en-US" w:eastAsia="zh-CN"/>
        </w:rPr>
        <w:t xml:space="preserve">4</w:t>
      </w:r>
      <w:r>
        <w:rPr>
          <w:rFonts w:hint="eastAsia"/>
        </w:rPr>
        <w:t xml:space="preserve">）乙方承诺；</w:t>
      </w:r>
      <w:r/>
    </w:p>
    <w:p>
      <w:pPr>
        <w:rPr>
          <w:rFonts w:hint="eastAsia"/>
        </w:rPr>
      </w:pPr>
      <w:r>
        <w:rPr>
          <w:rFonts w:hint="eastAsia"/>
        </w:rPr>
        <w:t xml:space="preserve">（</w:t>
      </w:r>
      <w:r>
        <w:rPr>
          <w:rFonts w:hint="eastAsia"/>
          <w:lang w:val="en-US" w:eastAsia="zh-CN"/>
        </w:rPr>
        <w:t xml:space="preserve">5</w:t>
      </w:r>
      <w:r>
        <w:rPr>
          <w:rFonts w:hint="eastAsia"/>
        </w:rPr>
        <w:t xml:space="preserve">）服务承诺；</w:t>
      </w:r>
      <w:r/>
    </w:p>
    <w:p>
      <w:pPr>
        <w:rPr>
          <w:rFonts w:hint="eastAsia"/>
        </w:rPr>
      </w:pPr>
      <w:r>
        <w:rPr>
          <w:rFonts w:hint="eastAsia"/>
        </w:rPr>
        <w:t xml:space="preserve">（</w:t>
      </w:r>
      <w:r>
        <w:rPr>
          <w:rFonts w:hint="eastAsia"/>
          <w:lang w:val="en-US" w:eastAsia="zh-CN"/>
        </w:rPr>
        <w:t xml:space="preserve">6</w:t>
      </w:r>
      <w:r>
        <w:rPr>
          <w:rFonts w:hint="eastAsia"/>
        </w:rPr>
        <w:t xml:space="preserve">）</w:t>
      </w:r>
      <w:r>
        <w:rPr>
          <w:rFonts w:hint="eastAsia"/>
          <w:lang w:val="en-US" w:eastAsia="zh-CN"/>
        </w:rPr>
        <w:t xml:space="preserve">中标</w:t>
      </w:r>
      <w:r>
        <w:rPr>
          <w:rFonts w:hint="eastAsia"/>
        </w:rPr>
        <w:t xml:space="preserve">通知书；</w:t>
      </w:r>
      <w:r/>
    </w:p>
    <w:p>
      <w:pPr>
        <w:rPr>
          <w:rFonts w:hint="eastAsia"/>
        </w:rPr>
      </w:pPr>
      <w:r>
        <w:rPr>
          <w:rFonts w:hint="eastAsia"/>
        </w:rPr>
        <w:t xml:space="preserve">（</w:t>
      </w:r>
      <w:r>
        <w:rPr>
          <w:rFonts w:hint="eastAsia"/>
          <w:lang w:val="en-US" w:eastAsia="zh-CN"/>
        </w:rPr>
        <w:t xml:space="preserve">7</w:t>
      </w:r>
      <w:r>
        <w:rPr>
          <w:rFonts w:hint="eastAsia"/>
        </w:rPr>
        <w:t xml:space="preserve">）甲乙双方商定的其他文件等。</w:t>
      </w:r>
      <w:r/>
    </w:p>
    <w:p>
      <w:pPr>
        <w:rPr>
          <w:rFonts w:hint="eastAsia"/>
        </w:rPr>
      </w:pPr>
      <w:r>
        <w:rPr>
          <w:rFonts w:hint="eastAsia"/>
        </w:rPr>
        <w:t xml:space="preserve">3.权利保证</w:t>
      </w:r>
      <w:r/>
    </w:p>
    <w:p>
      <w:pPr>
        <w:rPr>
          <w:rFonts w:hint="eastAsia"/>
        </w:rPr>
      </w:pPr>
      <w:r>
        <w:rPr>
          <w:rFonts w:hint="eastAsia"/>
        </w:rPr>
        <w:t xml:space="preserve">3.1 乙方应保证甲方在使用该货物或其任何一部分时不受第三方提出侵犯其专利权、版权、商标权或其他权利的起诉。一旦出现侵权，乙方应承担全部责任。</w:t>
      </w:r>
      <w:r/>
    </w:p>
    <w:p>
      <w:pPr>
        <w:rPr>
          <w:rFonts w:hint="eastAsia"/>
        </w:rPr>
      </w:pPr>
      <w:r>
        <w:rPr>
          <w:rFonts w:hint="eastAsia"/>
        </w:rPr>
        <w:t xml:space="preserve">4.质量保证</w:t>
      </w:r>
      <w:r/>
    </w:p>
    <w:p>
      <w:pPr>
        <w:rPr>
          <w:rFonts w:hint="eastAsia"/>
        </w:rPr>
      </w:pPr>
      <w:r>
        <w:rPr>
          <w:rFonts w:hint="eastAsia"/>
        </w:rPr>
        <w:t xml:space="preserve">4.1 免费质保期：自设备最终验收合格之日起，供应商提供</w:t>
      </w:r>
      <w:r>
        <w:rPr>
          <w:rFonts w:hint="eastAsia"/>
          <w:u w:val="single"/>
          <w:lang w:val="en-US" w:eastAsia="zh-CN"/>
        </w:rPr>
        <w:t xml:space="preserve">    </w:t>
      </w:r>
      <w:r>
        <w:rPr>
          <w:rFonts w:hint="eastAsia"/>
        </w:rPr>
        <w:t xml:space="preserve">年的免费质保期。</w:t>
      </w:r>
      <w:r/>
    </w:p>
    <w:p>
      <w:pPr>
        <w:rPr>
          <w:rFonts w:hint="eastAsia"/>
        </w:rPr>
      </w:pPr>
      <w:r>
        <w:rPr>
          <w:rFonts w:hint="eastAsia"/>
        </w:rPr>
        <w:t xml:space="preserve">4.2 乙方所提供的货物的技术规格应与招标文件规定的技术规格及所附的“技术</w:t>
      </w:r>
      <w:r>
        <w:rPr>
          <w:rFonts w:hint="eastAsia"/>
          <w:lang w:val="en-US" w:eastAsia="zh-CN"/>
        </w:rPr>
        <w:t xml:space="preserve">条款偏离</w:t>
      </w:r>
      <w:r>
        <w:rPr>
          <w:rFonts w:hint="eastAsia"/>
        </w:rPr>
        <w:t xml:space="preserve">表”相一致；若技术性能无特殊说明，则按国家有关部门最新颁布的标准及规范为准。</w:t>
      </w:r>
      <w:r/>
    </w:p>
    <w:p>
      <w:pPr>
        <w:rPr>
          <w:rFonts w:hint="eastAsia"/>
        </w:rPr>
      </w:pPr>
      <w:r>
        <w:rPr>
          <w:rFonts w:hint="eastAsia"/>
        </w:rPr>
        <w:t xml:space="preserve">4.3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rPr>
          <w:rFonts w:hint="eastAsia"/>
        </w:rPr>
      </w:pPr>
      <w:r>
        <w:rPr>
          <w:rFonts w:hint="eastAsia"/>
        </w:rPr>
        <w:t xml:space="preserve">5.包装要求</w:t>
      </w:r>
      <w:r/>
    </w:p>
    <w:p>
      <w:pPr>
        <w:rPr>
          <w:rFonts w:hint="eastAsia"/>
        </w:rPr>
      </w:pPr>
      <w:r>
        <w:rPr>
          <w:rFonts w:hint="eastAsia"/>
        </w:rPr>
        <w:t xml:space="preserve">5.1 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rPr>
          <w:rFonts w:hint="eastAsia"/>
        </w:rPr>
      </w:pPr>
      <w:r>
        <w:rPr>
          <w:rFonts w:hint="eastAsia"/>
        </w:rPr>
        <w:t xml:space="preserve">5.2 每一包装单元内应附详细的装箱单和质量合格凭证。</w:t>
      </w:r>
      <w:r/>
    </w:p>
    <w:p>
      <w:pPr>
        <w:rPr>
          <w:rFonts w:hint="eastAsia" w:eastAsia="宋体"/>
          <w:lang w:eastAsia="zh-CN"/>
        </w:rPr>
      </w:pPr>
      <w:r>
        <w:rPr>
          <w:rFonts w:hint="eastAsia"/>
        </w:rPr>
        <w:t xml:space="preserve">6.交货时间</w:t>
      </w:r>
      <w:r>
        <w:rPr>
          <w:rFonts w:hint="eastAsia"/>
          <w:lang w:eastAsia="zh-CN"/>
        </w:rPr>
        <w:t xml:space="preserve">：自合同签订之日起，90个日历日内供货到位。</w:t>
      </w:r>
      <w:r/>
    </w:p>
    <w:p>
      <w:pPr>
        <w:rPr>
          <w:rFonts w:hint="eastAsia" w:eastAsia="宋体"/>
          <w:lang w:eastAsia="zh-CN"/>
        </w:rPr>
      </w:pPr>
      <w:r>
        <w:rPr>
          <w:rFonts w:hint="eastAsia"/>
        </w:rPr>
        <w:t xml:space="preserve">7.交货地点</w:t>
      </w:r>
      <w:r>
        <w:rPr>
          <w:rFonts w:hint="eastAsia"/>
          <w:lang w:eastAsia="zh-CN"/>
        </w:rPr>
        <w:t xml:space="preserve">：</w:t>
      </w:r>
      <w:r>
        <w:rPr>
          <w:rFonts w:hint="eastAsia"/>
        </w:rPr>
        <w:t xml:space="preserve">江苏海事职业技术学院</w:t>
      </w:r>
      <w:r/>
    </w:p>
    <w:p>
      <w:pPr>
        <w:rPr>
          <w:rFonts w:hint="eastAsia"/>
        </w:rPr>
      </w:pPr>
      <w:r>
        <w:rPr>
          <w:rFonts w:hint="eastAsia"/>
        </w:rPr>
        <w:t xml:space="preserve">8.验收</w:t>
      </w:r>
      <w:r/>
    </w:p>
    <w:p>
      <w:pPr>
        <w:rPr>
          <w:rFonts w:hint="eastAsia"/>
        </w:rPr>
      </w:pPr>
      <w:r>
        <w:rPr>
          <w:rFonts w:hint="eastAsia"/>
        </w:rPr>
        <w:t xml:space="preserve">8.1 乙方交付的货物应当完全符合本合同或者招投标文件所规定的货物、数量和规格要求。乙方提供的货物不符合招投标文件和合同规定的，甲方有权拒收货物，由此引起的风险，由乙方承担。</w:t>
      </w:r>
      <w:r/>
    </w:p>
    <w:p>
      <w:pPr>
        <w:rPr>
          <w:rFonts w:hint="eastAsia"/>
        </w:rPr>
      </w:pPr>
      <w:r>
        <w:rPr>
          <w:rFonts w:hint="eastAsia"/>
        </w:rPr>
        <w:t xml:space="preserve">8.</w:t>
      </w:r>
      <w:r>
        <w:rPr>
          <w:rFonts w:hint="eastAsia"/>
          <w:lang w:val="en-US" w:eastAsia="zh-CN"/>
        </w:rPr>
        <w:t xml:space="preserve">2</w:t>
      </w:r>
      <w:r>
        <w:rPr>
          <w:rFonts w:hint="eastAsia"/>
        </w:rPr>
        <w:t xml:space="preserve"> 货物的到货验收包括：型号、规格、数量、外观质量、及货物包装是否完好。</w:t>
      </w:r>
      <w:r/>
    </w:p>
    <w:p>
      <w:pPr>
        <w:rPr>
          <w:rFonts w:hint="eastAsia"/>
        </w:rPr>
      </w:pPr>
      <w:r>
        <w:rPr>
          <w:rFonts w:hint="eastAsia"/>
        </w:rPr>
        <w:t xml:space="preserve">8.</w:t>
      </w:r>
      <w:r>
        <w:rPr>
          <w:rFonts w:hint="eastAsia"/>
          <w:lang w:val="en-US" w:eastAsia="zh-CN"/>
        </w:rPr>
        <w:t xml:space="preserve">3</w:t>
      </w:r>
      <w:r>
        <w:rPr>
          <w:rFonts w:hint="eastAsia"/>
        </w:rPr>
        <w:t xml:space="preserve"> 乙方应将所提供货物的装箱清单、用户手册、原厂保修卡、随机资料及配件、随机工具等交付给甲方；乙方不能完整交付货物及本款规定的单证和工具的，视为未按合同约定交货，乙方负责补齐，因此导致逾期交付的， 由乙方承担相关的违约责任。</w:t>
      </w:r>
      <w:r/>
    </w:p>
    <w:p>
      <w:pPr>
        <w:rPr>
          <w:rFonts w:hint="eastAsia"/>
        </w:rPr>
      </w:pPr>
      <w:r>
        <w:rPr>
          <w:rFonts w:hint="eastAsia"/>
        </w:rPr>
        <w:t xml:space="preserve">8.</w:t>
      </w:r>
      <w:r>
        <w:rPr>
          <w:rFonts w:hint="eastAsia"/>
          <w:lang w:val="en-US" w:eastAsia="zh-CN"/>
        </w:rPr>
        <w:t xml:space="preserve">4</w:t>
      </w:r>
      <w:r>
        <w:rPr>
          <w:rFonts w:hint="eastAsia"/>
        </w:rPr>
        <w:t xml:space="preserve"> 货物和系统调试验收的标准：按行业通行标准、厂方出厂标准和乙方投标文件的承诺（详见合同附件载明的标准，并不低于国家相关标准）。</w:t>
      </w:r>
      <w:r/>
    </w:p>
    <w:p>
      <w:pPr>
        <w:rPr>
          <w:rFonts w:hint="eastAsia"/>
        </w:rPr>
      </w:pPr>
      <w:r>
        <w:rPr>
          <w:rFonts w:hint="eastAsia"/>
        </w:rPr>
        <w:t xml:space="preserve">9.伴随服务／售后服务</w:t>
      </w:r>
      <w:r/>
    </w:p>
    <w:p>
      <w:pPr>
        <w:rPr>
          <w:rFonts w:hint="eastAsia"/>
        </w:rPr>
      </w:pPr>
      <w:r>
        <w:rPr>
          <w:rFonts w:hint="eastAsia"/>
        </w:rPr>
        <w:t xml:space="preserve">9.1 乙方应按照国家有关法律法规规章和“三包”规定以及合同所附的“服务承诺”提供服务。</w:t>
      </w:r>
      <w:r/>
    </w:p>
    <w:p>
      <w:pPr>
        <w:rPr>
          <w:rFonts w:hint="eastAsia"/>
        </w:rPr>
      </w:pPr>
      <w:r>
        <w:rPr>
          <w:rFonts w:hint="eastAsia"/>
        </w:rPr>
        <w:t xml:space="preserve">9.2 除前款规定外，乙方还应提供下列服务：</w:t>
      </w:r>
      <w:r/>
    </w:p>
    <w:p>
      <w:pPr>
        <w:rPr>
          <w:rFonts w:hint="eastAsia"/>
        </w:rPr>
      </w:pPr>
      <w:r>
        <w:rPr>
          <w:rFonts w:hint="eastAsia"/>
        </w:rPr>
        <w:t xml:space="preserve">（1）货物的现场安装、调试和/或启动监督；</w:t>
      </w:r>
      <w:r/>
    </w:p>
    <w:p>
      <w:pPr>
        <w:rPr>
          <w:rFonts w:hint="eastAsia"/>
        </w:rPr>
      </w:pPr>
      <w:r>
        <w:rPr>
          <w:rFonts w:hint="eastAsia"/>
        </w:rPr>
        <w:t xml:space="preserve">（2）就货物的安装、启动、运行及维护等对甲方人员进行免费培训。</w:t>
      </w:r>
      <w:r/>
    </w:p>
    <w:p>
      <w:pPr>
        <w:rPr>
          <w:rFonts w:hint="eastAsia"/>
        </w:rPr>
      </w:pPr>
      <w:r>
        <w:rPr>
          <w:rFonts w:hint="eastAsia"/>
        </w:rPr>
        <w:t xml:space="preserve">9.3若招标文件中不包含有关伴随服务或售后服务的承诺，双方作如下约定：</w:t>
      </w:r>
      <w:r/>
    </w:p>
    <w:p>
      <w:pPr>
        <w:rPr>
          <w:rFonts w:hint="eastAsia"/>
        </w:rPr>
      </w:pPr>
      <w:r>
        <w:rPr>
          <w:rFonts w:hint="eastAsia"/>
        </w:rPr>
        <w:t xml:space="preserve">（1）乙方应为甲方提供免费培训服务，并指派专人负责与甲方联系售后服务事宜。主要培训内容为货物的基本结构、性能、主要部件的构造及处理， 日常使用操作、保养与管理、常见故障的排除、紧急情况的处理等，如甲方未使用过同类型货物，乙方还需就货物的功能对甲方人员进行相应的技术培训，培训地点主要在货物安装现场或由甲方安排。</w:t>
      </w:r>
      <w:r/>
    </w:p>
    <w:p>
      <w:pPr>
        <w:rPr>
          <w:rFonts w:hint="eastAsia"/>
        </w:rPr>
      </w:pPr>
      <w:r>
        <w:rPr>
          <w:rFonts w:hint="eastAsia"/>
        </w:rPr>
        <w:t xml:space="preserve">（2）所购货物按乙方投标承诺提供免费维护和质量保证，保修费用计入总价。</w:t>
      </w:r>
      <w:r/>
    </w:p>
    <w:p>
      <w:pPr>
        <w:rPr>
          <w:rFonts w:hint="eastAsia"/>
        </w:rPr>
      </w:pPr>
      <w:r>
        <w:rPr>
          <w:rFonts w:hint="eastAsia"/>
        </w:rPr>
        <w:t xml:space="preserve">（3）保修期内，乙方负责对其提供的货物整机进行维修和系统维护，不再收取任何费用，但不可抗力（如火灾、雷击等）造成的故障除外。</w:t>
      </w:r>
      <w:r/>
    </w:p>
    <w:p>
      <w:pPr>
        <w:rPr>
          <w:rFonts w:hint="eastAsia"/>
        </w:rPr>
      </w:pPr>
      <w:r>
        <w:rPr>
          <w:rFonts w:hint="eastAsia"/>
        </w:rPr>
        <w:t xml:space="preserve">（4）货物故障报修的响应时间按乙方投标承诺执行。</w:t>
      </w:r>
      <w:r/>
    </w:p>
    <w:p>
      <w:pPr>
        <w:rPr>
          <w:rFonts w:hint="eastAsia"/>
        </w:rPr>
      </w:pPr>
      <w:r>
        <w:rPr>
          <w:rFonts w:hint="eastAsia"/>
        </w:rPr>
        <w:t xml:space="preserve">（5）若货物故障在检修</w:t>
      </w:r>
      <w:r>
        <w:rPr>
          <w:rFonts w:hint="eastAsia"/>
          <w:u w:val="single"/>
        </w:rPr>
        <w:t xml:space="preserve">     </w:t>
      </w:r>
      <w:r>
        <w:rPr>
          <w:rFonts w:hint="eastAsia"/>
        </w:rPr>
        <w:t xml:space="preserve">工作小时后仍无法排除，乙方应免费提供不低于故障货物规格型号档次的备用货物供甲方使用，直至故障货物修复。</w:t>
      </w:r>
      <w:r/>
    </w:p>
    <w:p>
      <w:pPr>
        <w:rPr>
          <w:rFonts w:hint="eastAsia"/>
        </w:rPr>
      </w:pPr>
      <w:r>
        <w:rPr>
          <w:rFonts w:hint="eastAsia"/>
        </w:rPr>
        <w:t xml:space="preserve">（6）所有货物保修服务方式均为乙方上门保修，即由乙方派员到货物使用现场维修，由此产生的一 切费用均由乙方承担。</w:t>
      </w:r>
      <w:r/>
    </w:p>
    <w:p>
      <w:pPr>
        <w:rPr>
          <w:rFonts w:hint="eastAsia"/>
        </w:rPr>
      </w:pPr>
      <w:r>
        <w:rPr>
          <w:rFonts w:hint="eastAsia"/>
        </w:rPr>
        <w:t xml:space="preserve">（7）保修期后的货物维护由双方协商再定。</w:t>
      </w:r>
      <w:r/>
    </w:p>
    <w:p>
      <w:pPr>
        <w:rPr>
          <w:rFonts w:hint="eastAsia"/>
        </w:rPr>
      </w:pPr>
      <w:r>
        <w:rPr>
          <w:rFonts w:hint="eastAsia"/>
        </w:rPr>
        <w:t xml:space="preserve">10.履约保证金</w:t>
      </w:r>
      <w:r/>
    </w:p>
    <w:p>
      <w:pPr>
        <w:rPr>
          <w:rFonts w:hint="eastAsia" w:eastAsia="宋体"/>
          <w:lang w:eastAsia="zh-CN"/>
        </w:rPr>
      </w:pPr>
      <w:r>
        <w:rPr>
          <w:rFonts w:hint="eastAsia"/>
          <w:lang w:val="en-US" w:eastAsia="zh-CN"/>
        </w:rPr>
        <w:t xml:space="preserve">无</w:t>
      </w:r>
      <w:r/>
    </w:p>
    <w:p>
      <w:pPr>
        <w:rPr>
          <w:rFonts w:hint="eastAsia"/>
        </w:rPr>
      </w:pPr>
      <w:r>
        <w:rPr>
          <w:rFonts w:hint="eastAsia"/>
        </w:rPr>
        <w:t xml:space="preserve">11.合同款支付</w:t>
      </w:r>
      <w:r/>
    </w:p>
    <w:p>
      <w:pPr>
        <w:rPr>
          <w:rFonts w:hint="eastAsia"/>
        </w:rPr>
      </w:pPr>
      <w:r>
        <w:rPr>
          <w:rFonts w:hint="eastAsia"/>
        </w:rPr>
        <w:t xml:space="preserve">11.1 本合同项下所有款项均以人民币支付。</w:t>
      </w:r>
      <w:r/>
    </w:p>
    <w:p>
      <w:pPr>
        <w:rPr>
          <w:rFonts w:hint="eastAsia"/>
        </w:rPr>
      </w:pPr>
      <w:r>
        <w:rPr>
          <w:rFonts w:hint="eastAsia"/>
        </w:rPr>
        <w:t xml:space="preserve">11.2 本合同项下的采购资金由甲方自行支付，乙方向甲方开具发票。</w:t>
      </w:r>
      <w:r/>
    </w:p>
    <w:p>
      <w:pPr>
        <w:rPr>
          <w:rFonts w:hint="eastAsia"/>
        </w:rPr>
      </w:pPr>
      <w:r>
        <w:rPr>
          <w:rFonts w:hint="eastAsia"/>
        </w:rPr>
        <w:t xml:space="preserve">11.3 付款条件：</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default"/>
          <w:color w:val="000000" w:themeColor="text1"/>
          <w:highlight w:val="none"/>
          <w:lang w:val="en-US" w:eastAsia="zh-CN"/>
          <w14:textFill>
            <w14:solidFill>
              <w14:schemeClr w14:val="tx1"/>
            </w14:solidFill>
          </w14:textFill>
        </w:rPr>
      </w:pPr>
      <w:r>
        <w:t xml:space="preserve">自合同签订生效之日起，10个工作日内支付合同金额30％首付款，验收通过并试运行6个月后</w:t>
      </w:r>
      <w:r>
        <w:rPr>
          <w:rFonts w:hint="eastAsia"/>
        </w:rPr>
        <w:t xml:space="preserve">视为最终验收合格，</w:t>
      </w:r>
      <w:r>
        <w:t xml:space="preserve">支付至合同金额的</w:t>
      </w:r>
      <w:r>
        <w:rPr>
          <w:rFonts w:hint="eastAsia"/>
          <w:lang w:val="en-US" w:eastAsia="zh-CN"/>
        </w:rPr>
        <w:t xml:space="preserve">100</w:t>
      </w:r>
      <w:r>
        <w:t xml:space="preserve">％。</w:t>
      </w:r>
      <w:r/>
    </w:p>
    <w:p>
      <w:pPr>
        <w:rPr>
          <w:rFonts w:hint="eastAsia"/>
        </w:rPr>
      </w:pPr>
      <w:r>
        <w:rPr>
          <w:rFonts w:hint="eastAsia"/>
        </w:rPr>
        <w:t xml:space="preserve">11.4中标人需向招标人提供符合国家规定的相应数额的增值税发票。</w:t>
      </w:r>
      <w:r/>
    </w:p>
    <w:p>
      <w:pPr>
        <w:rPr>
          <w:rFonts w:hint="eastAsia"/>
        </w:rPr>
      </w:pPr>
      <w:r>
        <w:rPr>
          <w:rFonts w:hint="eastAsia"/>
        </w:rPr>
        <w:t xml:space="preserve">12.违约责任</w:t>
      </w:r>
      <w:r/>
    </w:p>
    <w:p>
      <w:pPr>
        <w:rPr>
          <w:rFonts w:hint="eastAsia"/>
        </w:rPr>
      </w:pPr>
      <w:r>
        <w:rPr>
          <w:rFonts w:hint="eastAsia"/>
        </w:rPr>
        <w:t xml:space="preserve">12.1甲方违约责任</w:t>
      </w:r>
      <w:r/>
    </w:p>
    <w:p>
      <w:pPr>
        <w:rPr>
          <w:rFonts w:hint="eastAsia"/>
        </w:rPr>
      </w:pPr>
      <w:r>
        <w:rPr>
          <w:rFonts w:hint="eastAsia"/>
        </w:rPr>
        <w:t xml:space="preserve">12.1.1甲方未按合同规定的期限向乙方支付货款的，每逾期1天甲方向乙方偿付欠款总额的5‰滞纳金，但累计滞纳金总额不超过欠款总额的5%。</w:t>
      </w:r>
      <w:r/>
    </w:p>
    <w:p>
      <w:pPr>
        <w:rPr>
          <w:rFonts w:hint="eastAsia"/>
        </w:rPr>
      </w:pPr>
      <w:r>
        <w:rPr>
          <w:rFonts w:hint="eastAsia"/>
        </w:rPr>
        <w:t xml:space="preserve">12.2乙方违约责任</w:t>
      </w:r>
      <w:r/>
    </w:p>
    <w:p>
      <w:pPr>
        <w:rPr>
          <w:rFonts w:hint="eastAsia"/>
        </w:rPr>
      </w:pPr>
      <w:r>
        <w:rPr>
          <w:rFonts w:hint="eastAsia"/>
        </w:rPr>
        <w:t xml:space="preserve">12.2.1如乙方不能交付货物、完成安装调试的， 甲方有权扣留全部履约保证金；同时乙方应向甲方 支付合同总价 5%的违约金。</w:t>
      </w:r>
      <w:r/>
    </w:p>
    <w:p>
      <w:pPr>
        <w:rPr>
          <w:rFonts w:hint="eastAsia"/>
        </w:rPr>
      </w:pPr>
      <w:r>
        <w:rPr>
          <w:rFonts w:hint="eastAsia"/>
        </w:rPr>
        <w:t xml:space="preserve">12.2.2乙方逾期交付的，每逾期1天，乙方向甲方偿付合同总额的5‰的滞纳金。如乙方逾期交付达10天，甲方有权解除合同，解除合同的通知自到达乙方时生效。</w:t>
      </w:r>
      <w:r/>
    </w:p>
    <w:p>
      <w:pPr>
        <w:rPr>
          <w:rFonts w:hint="eastAsia"/>
        </w:rPr>
      </w:pPr>
      <w:r>
        <w:rPr>
          <w:rFonts w:hint="eastAsia"/>
        </w:rPr>
        <w:t xml:space="preserve">12.2.3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江苏海事职业技术学院的政府采购活动的处理。</w:t>
      </w:r>
      <w:r/>
    </w:p>
    <w:p>
      <w:pPr>
        <w:rPr>
          <w:rFonts w:hint="eastAsia"/>
        </w:rPr>
      </w:pPr>
      <w:r>
        <w:rPr>
          <w:rFonts w:hint="eastAsia"/>
        </w:rPr>
        <w:t xml:space="preserve">12.2.4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r/>
    </w:p>
    <w:p>
      <w:pPr>
        <w:rPr>
          <w:rFonts w:hint="eastAsia"/>
        </w:rPr>
      </w:pPr>
      <w:r>
        <w:rPr>
          <w:rFonts w:hint="eastAsia"/>
        </w:rPr>
        <w:t xml:space="preserve">12.2.5乙方未按本合同第8条的规定向甲方交付履约保证金的，应按应交付履约保证金的100%向甲方支付违约金，该违约金的支付不影响乙方应承担的其他违约责任。</w:t>
      </w:r>
      <w:r/>
    </w:p>
    <w:p>
      <w:pPr>
        <w:rPr>
          <w:rFonts w:hint="eastAsia"/>
        </w:rPr>
      </w:pPr>
      <w:r>
        <w:rPr>
          <w:rFonts w:hint="eastAsia"/>
        </w:rPr>
        <w:t xml:space="preserve">12.2.6乙方未按本合同的规定和“服务承诺”提供伴随服务/售后服务的，应按合同总价款的5%向甲 方承担违约责任。</w:t>
      </w:r>
      <w:r/>
    </w:p>
    <w:p>
      <w:pPr>
        <w:rPr>
          <w:rFonts w:hint="eastAsia"/>
        </w:rPr>
      </w:pPr>
      <w:r>
        <w:rPr>
          <w:rFonts w:hint="eastAsia"/>
        </w:rPr>
        <w:t xml:space="preserve">12.2.7乙方在承担上述2-5款一项或多项违约责任后，仍应继续履行合同规定的义务（甲方解除合同的除外）。甲方未能及时追究乙方的任何一项违约责任并不表明甲方放弃追究乙方该项或其他违约责任。</w:t>
      </w:r>
      <w:r/>
    </w:p>
    <w:p>
      <w:pPr>
        <w:rPr>
          <w:rFonts w:hint="eastAsia"/>
        </w:rPr>
      </w:pPr>
      <w:r>
        <w:rPr>
          <w:rFonts w:hint="eastAsia"/>
        </w:rPr>
        <w:t xml:space="preserve">12.2.8乙方投标属虚假承诺，或经权威部门监测提供的货物不能满足招标文件要求，或是由于乙方 的过错造成合同无法继续履行的，乙方履约保证金不予退还外，还应向甲方支付不少于合同总价30%赔偿金。</w:t>
      </w:r>
      <w:r/>
    </w:p>
    <w:p>
      <w:pPr>
        <w:rPr>
          <w:rFonts w:hint="eastAsia"/>
        </w:rPr>
      </w:pPr>
      <w:r>
        <w:rPr>
          <w:rFonts w:hint="eastAsia"/>
        </w:rPr>
        <w:t xml:space="preserve">13.合同的变更和终止</w:t>
      </w:r>
      <w:r/>
    </w:p>
    <w:p>
      <w:pPr>
        <w:rPr>
          <w:rFonts w:hint="eastAsia"/>
        </w:rPr>
      </w:pPr>
      <w:r>
        <w:rPr>
          <w:rFonts w:hint="eastAsia"/>
        </w:rPr>
        <w:t xml:space="preserve">13.1除《政府采购法》第50条第二款规定的情形外，本合同一经签订，甲乙双方不得擅自变更、中止或终止合同。</w:t>
      </w:r>
      <w:r/>
    </w:p>
    <w:p>
      <w:pPr>
        <w:rPr>
          <w:rFonts w:hint="eastAsia"/>
        </w:rPr>
      </w:pPr>
      <w:r>
        <w:rPr>
          <w:rFonts w:hint="eastAsia"/>
        </w:rPr>
        <w:t xml:space="preserve">13.2除发生法律规定的不能预见、不能避免并不能克服的客观情况外，甲乙双方不得放弃或拒绝履行合同。乙方放弃或拒绝履行合同，保证金不予退还，在三年内不得参加江苏海事职业技术学院组织的政府采购活动。</w:t>
      </w:r>
      <w:r/>
    </w:p>
    <w:p>
      <w:pPr>
        <w:rPr>
          <w:rFonts w:hint="eastAsia"/>
        </w:rPr>
      </w:pPr>
      <w:r>
        <w:rPr>
          <w:rFonts w:hint="eastAsia"/>
        </w:rPr>
        <w:t xml:space="preserve">14.合同的转让</w:t>
      </w:r>
      <w:r/>
    </w:p>
    <w:p>
      <w:pPr>
        <w:rPr>
          <w:rFonts w:hint="eastAsia"/>
        </w:rPr>
      </w:pPr>
      <w:r>
        <w:rPr>
          <w:rFonts w:hint="eastAsia"/>
        </w:rPr>
        <w:t xml:space="preserve">14.1乙方不得擅自部分或全部转让其应履行的合同义务。</w:t>
      </w:r>
      <w:r/>
    </w:p>
    <w:p>
      <w:pPr>
        <w:rPr>
          <w:rFonts w:hint="eastAsia"/>
        </w:rPr>
      </w:pPr>
      <w:r>
        <w:rPr>
          <w:rFonts w:hint="eastAsia"/>
        </w:rPr>
        <w:t xml:space="preserve">15.争议的解决</w:t>
      </w:r>
      <w:r/>
    </w:p>
    <w:p>
      <w:pPr>
        <w:rPr>
          <w:rFonts w:hint="eastAsia"/>
        </w:rPr>
      </w:pPr>
      <w:r>
        <w:rPr>
          <w:rFonts w:hint="eastAsia"/>
        </w:rPr>
        <w:t xml:space="preserve">15.1因货物的质量问题发生争议的，应当邀请国家认可的质量检测机构对货物质量进行鉴定。货物符合标准的，鉴定费由甲方承担；货物不符合质量标准的，鉴定费由乙方承担。</w:t>
      </w:r>
      <w:r/>
    </w:p>
    <w:p>
      <w:pPr>
        <w:rPr>
          <w:rFonts w:hint="eastAsia"/>
        </w:rPr>
      </w:pPr>
      <w:r>
        <w:rPr>
          <w:rFonts w:hint="eastAsia"/>
        </w:rPr>
        <w:t xml:space="preserve">15.2因履行本合同引起的或与本合同有关的争议，甲、乙双方应首先通过友好协商解决，如果协商不能解决争议，则采取以下第（1）种方式解决争议：</w:t>
      </w:r>
      <w:r/>
    </w:p>
    <w:p>
      <w:pPr>
        <w:rPr>
          <w:rFonts w:hint="eastAsia"/>
        </w:rPr>
      </w:pPr>
      <w:r>
        <w:rPr>
          <w:rFonts w:hint="eastAsia"/>
        </w:rPr>
        <w:t xml:space="preserve">（1）向甲方所在地有管辖权的人民法院提起诉讼；</w:t>
      </w:r>
      <w:r/>
    </w:p>
    <w:p>
      <w:pPr>
        <w:rPr>
          <w:rFonts w:hint="eastAsia"/>
        </w:rPr>
      </w:pPr>
      <w:r>
        <w:rPr>
          <w:rFonts w:hint="eastAsia"/>
        </w:rPr>
        <w:t xml:space="preserve">（2）向南京仲裁委员会按其仲裁规则申请仲裁。</w:t>
      </w:r>
      <w:r/>
    </w:p>
    <w:p>
      <w:pPr>
        <w:rPr>
          <w:rFonts w:hint="eastAsia"/>
        </w:rPr>
      </w:pPr>
      <w:r>
        <w:rPr>
          <w:rFonts w:hint="eastAsia"/>
        </w:rPr>
        <w:t xml:space="preserve">16.诚实信用</w:t>
      </w:r>
      <w:r/>
    </w:p>
    <w:p>
      <w:pPr>
        <w:rPr>
          <w:rFonts w:hint="eastAsia"/>
        </w:rPr>
      </w:pPr>
      <w:r>
        <w:rPr>
          <w:rFonts w:hint="eastAsia"/>
        </w:rPr>
        <w:t xml:space="preserve">16.1乙方应诚实信用，严格按照招标文件要求和投标承诺履行合同，不向甲方进行商业贿赂或者提供不正当利益。</w:t>
      </w:r>
      <w:r/>
    </w:p>
    <w:p>
      <w:pPr>
        <w:rPr>
          <w:rFonts w:hint="eastAsia"/>
        </w:rPr>
      </w:pPr>
      <w:r>
        <w:rPr>
          <w:rFonts w:hint="eastAsia"/>
        </w:rPr>
        <w:t xml:space="preserve">17.合同生效及其它</w:t>
      </w:r>
      <w:r/>
    </w:p>
    <w:p>
      <w:pPr>
        <w:rPr>
          <w:rFonts w:hint="eastAsia"/>
        </w:rPr>
      </w:pPr>
      <w:r>
        <w:rPr>
          <w:rFonts w:hint="eastAsia"/>
        </w:rPr>
        <w:t xml:space="preserve">17.1本合同自签订之日起生效。</w:t>
      </w:r>
      <w:r/>
    </w:p>
    <w:p>
      <w:pPr>
        <w:rPr>
          <w:rFonts w:hint="eastAsia"/>
        </w:rPr>
      </w:pPr>
      <w:r>
        <w:rPr>
          <w:rFonts w:hint="eastAsia"/>
        </w:rPr>
        <w:t xml:space="preserve">17.2本合同一式陆份，自甲、乙双方法定代表人或其授权代表签名并加盖单位印章（注：甲方加盖单位印章为甲方单位经济合同专用章）之日起生效，甲方持有伍份，乙方持有壹份。</w:t>
      </w:r>
      <w:r/>
    </w:p>
    <w:p>
      <w:pPr>
        <w:rPr>
          <w:rFonts w:hint="eastAsia"/>
        </w:rPr>
      </w:pPr>
      <w:r>
        <w:rPr>
          <w:rFonts w:hint="eastAsia"/>
        </w:rPr>
        <w:t xml:space="preserve">17.3本合同应按照中华人民共和国的现行法律进行解释。</w:t>
      </w:r>
      <w:r/>
    </w:p>
    <w:tbl>
      <w:tblPr>
        <w:tblStyle w:val="90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36"/>
        <w:gridCol w:w="4536"/>
      </w:tblGrid>
      <w:tr>
        <w:trPr>
          <w:trHeight w:val="1335"/>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lang w:eastAsia="zh-CN"/>
              </w:rPr>
            </w:pPr>
            <w:r>
              <w:rPr>
                <w:rFonts w:hint="eastAsia"/>
                <w:lang w:eastAsia="zh-CN"/>
              </w:rPr>
              <w:t xml:space="preserve">甲方（公章）：江苏海事职业技术学院</w:t>
            </w:r>
            <w:r/>
          </w:p>
          <w:p>
            <w:pPr>
              <w:ind w:firstLine="0"/>
              <w:keepLines w:val="0"/>
              <w:keepNext w:val="0"/>
              <w:pageBreakBefore w:val="0"/>
              <w:spacing w:line="240" w:lineRule="auto"/>
              <w:widowControl w:val="off"/>
              <w:rPr>
                <w:rFonts w:hint="eastAsia"/>
              </w:rPr>
            </w:pPr>
            <w:r>
              <w:rPr>
                <w:rFonts w:hint="eastAsia"/>
              </w:rPr>
            </w:r>
            <w:r/>
          </w:p>
          <w:p>
            <w:pPr>
              <w:ind w:firstLine="720"/>
              <w:keepLines w:val="0"/>
              <w:keepNext w:val="0"/>
              <w:pageBreakBefore w:val="0"/>
              <w:spacing w:line="240" w:lineRule="auto"/>
              <w:widowControl w:val="off"/>
              <w:rPr>
                <w:rFonts w:hint="eastAsia"/>
              </w:rPr>
            </w:pPr>
            <w:r>
              <w:rPr>
                <w:rFonts w:hint="eastAsia"/>
              </w:rPr>
              <w:t xml:space="preserve">年  月  日</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eastAsia="宋体"/>
                <w:lang w:eastAsia="zh-CN"/>
              </w:rPr>
            </w:pPr>
            <w:r>
              <w:rPr>
                <w:rFonts w:hint="eastAsia"/>
              </w:rPr>
              <w:t xml:space="preserve">乙方（公章）</w:t>
            </w:r>
            <w:r>
              <w:rPr>
                <w:rFonts w:hint="eastAsia"/>
                <w:lang w:eastAsia="zh-CN"/>
              </w:rPr>
              <w:t xml:space="preserve">：</w:t>
            </w:r>
            <w:r/>
          </w:p>
          <w:p>
            <w:pPr>
              <w:ind w:firstLine="0"/>
              <w:keepLines w:val="0"/>
              <w:keepNext w:val="0"/>
              <w:pageBreakBefore w:val="0"/>
              <w:spacing w:line="240" w:lineRule="auto"/>
              <w:widowControl w:val="off"/>
              <w:rPr>
                <w:rFonts w:hint="eastAsia"/>
              </w:rPr>
            </w:pPr>
            <w:r>
              <w:rPr>
                <w:rFonts w:hint="eastAsia"/>
              </w:rPr>
            </w:r>
            <w:r/>
          </w:p>
          <w:p>
            <w:pPr>
              <w:ind w:firstLine="720"/>
              <w:keepLines w:val="0"/>
              <w:keepNext w:val="0"/>
              <w:pageBreakBefore w:val="0"/>
              <w:spacing w:line="240" w:lineRule="auto"/>
              <w:widowControl w:val="off"/>
              <w:rPr>
                <w:rFonts w:hint="eastAsia"/>
              </w:rPr>
            </w:pPr>
            <w:r>
              <w:rPr>
                <w:rFonts w:hint="eastAsia"/>
              </w:rPr>
              <w:t xml:space="preserve">年  月  日</w:t>
            </w:r>
            <w:r/>
          </w:p>
        </w:tc>
      </w:tr>
      <w:tr>
        <w:trPr>
          <w:trHeight w:val="724"/>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lang w:eastAsia="zh-CN"/>
              </w:rPr>
            </w:pPr>
            <w:r>
              <w:rPr>
                <w:rFonts w:hint="eastAsia"/>
                <w:lang w:eastAsia="zh-CN"/>
              </w:rPr>
              <w:t xml:space="preserve">单位地址：江苏省南京市江宁区格致路 309 号</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单位地址：</w:t>
            </w:r>
            <w:r/>
          </w:p>
        </w:tc>
      </w:tr>
      <w:tr>
        <w:trPr>
          <w:trHeight w:val="724"/>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邮政编码：215009</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邮政编码：</w:t>
            </w:r>
            <w:r/>
          </w:p>
        </w:tc>
      </w:tr>
      <w:tr>
        <w:trPr>
          <w:trHeight w:val="1443"/>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法定代表人（或委托代理人）</w:t>
            </w:r>
            <w:r/>
          </w:p>
          <w:p>
            <w:pPr>
              <w:ind w:firstLine="0"/>
              <w:keepLines w:val="0"/>
              <w:keepNext w:val="0"/>
              <w:pageBreakBefore w:val="0"/>
              <w:spacing w:line="240" w:lineRule="auto"/>
              <w:widowControl w:val="off"/>
              <w:rPr>
                <w:rFonts w:hint="eastAsia"/>
              </w:rPr>
            </w:pPr>
            <w:r>
              <w:rPr>
                <w:rFonts w:hint="eastAsia"/>
              </w:rPr>
            </w:r>
            <w:r/>
          </w:p>
          <w:p>
            <w:pPr>
              <w:ind w:firstLine="0"/>
              <w:keepLines w:val="0"/>
              <w:keepNext w:val="0"/>
              <w:pageBreakBefore w:val="0"/>
              <w:spacing w:line="240" w:lineRule="auto"/>
              <w:widowControl w:val="off"/>
              <w:rPr>
                <w:rFonts w:hint="eastAsia"/>
              </w:rPr>
            </w:pPr>
            <w:r>
              <w:rPr>
                <w:rFonts w:hint="eastAsia"/>
              </w:rPr>
              <w:t xml:space="preserve">（签字）：</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法定代表人（或委托代理人）</w:t>
            </w:r>
            <w:r/>
          </w:p>
          <w:p>
            <w:pPr>
              <w:ind w:firstLine="0"/>
              <w:keepLines w:val="0"/>
              <w:keepNext w:val="0"/>
              <w:pageBreakBefore w:val="0"/>
              <w:spacing w:line="240" w:lineRule="auto"/>
              <w:widowControl w:val="off"/>
              <w:rPr>
                <w:rFonts w:hint="eastAsia"/>
              </w:rPr>
            </w:pPr>
            <w:r>
              <w:rPr>
                <w:rFonts w:hint="eastAsia"/>
              </w:rPr>
            </w:r>
            <w:r/>
          </w:p>
          <w:p>
            <w:pPr>
              <w:ind w:firstLine="0"/>
              <w:keepLines w:val="0"/>
              <w:keepNext w:val="0"/>
              <w:pageBreakBefore w:val="0"/>
              <w:spacing w:line="240" w:lineRule="auto"/>
              <w:widowControl w:val="off"/>
              <w:rPr>
                <w:rFonts w:hint="eastAsia"/>
              </w:rPr>
            </w:pPr>
            <w:r>
              <w:rPr>
                <w:rFonts w:hint="eastAsia"/>
              </w:rPr>
              <w:t xml:space="preserve">（签字）：</w:t>
            </w:r>
            <w:r/>
          </w:p>
        </w:tc>
      </w:tr>
      <w:tr>
        <w:trPr>
          <w:trHeight w:val="724"/>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联系人：</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联系人：</w:t>
            </w:r>
            <w:r/>
          </w:p>
        </w:tc>
      </w:tr>
      <w:tr>
        <w:trPr>
          <w:trHeight w:val="724"/>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电话：</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电话：</w:t>
            </w:r>
            <w:r/>
          </w:p>
        </w:tc>
      </w:tr>
      <w:tr>
        <w:trPr>
          <w:trHeight w:val="724"/>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开户银行：</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开户银行：</w:t>
            </w:r>
            <w:r/>
          </w:p>
        </w:tc>
      </w:tr>
      <w:tr>
        <w:trPr>
          <w:trHeight w:val="724"/>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账号：</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账号：</w:t>
            </w:r>
            <w:r/>
          </w:p>
        </w:tc>
      </w:tr>
      <w:tr>
        <w:trPr>
          <w:trHeight w:val="732"/>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ind w:firstLine="0"/>
              <w:keepLines w:val="0"/>
              <w:keepNext w:val="0"/>
              <w:pageBreakBefore w:val="0"/>
              <w:spacing w:line="240" w:lineRule="auto"/>
              <w:widowControl w:val="off"/>
              <w:rPr>
                <w:rFonts w:hint="eastAsia"/>
              </w:rPr>
            </w:pPr>
            <w:r>
              <w:rPr>
                <w:rFonts w:hint="eastAsia"/>
              </w:rPr>
              <w:t xml:space="preserve">联行号：</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江苏海事职业技术学院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采购包号</w:t>
      </w:r>
      <w:r>
        <w:rPr>
          <w:rFonts w:hint="eastAsia"/>
          <w:color w:val="000000" w:themeColor="text1"/>
          <w:highlight w:val="none"/>
          <w14:textFill>
            <w14:solidFill>
              <w14:schemeClr w14:val="tx1"/>
            </w14:solidFill>
          </w14:textFill>
        </w:rPr>
        <w:t xml:space="preserve">）投标邀请，正式授权下述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江苏海事职业技术学院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采购包号</w:t>
      </w:r>
      <w:r>
        <w:rPr>
          <w:rFonts w:hint="eastAsia"/>
          <w:color w:val="000000" w:themeColor="text1"/>
          <w:highlight w:val="none"/>
          <w14:textFill>
            <w14:solidFill>
              <w14:schemeClr w14:val="tx1"/>
            </w14:solidFill>
          </w14:textFill>
        </w:rPr>
        <w:t xml:space="preserve">）投标，以我公司名义处理一切与之有关的事务。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2"/>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江苏海事职业技术学院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江苏海事职业技术学院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（四）关于符合本国产品标准的声明函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color w:val="000000" w:themeColor="text1"/>
          <w:highlight w:val="none"/>
          <w:lang w:eastAsia="zh-CN"/>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color w:val="000000" w:themeColor="text1"/>
          <w:highlight w:val="none"/>
          <w:lang w:eastAsia="zh-CN"/>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r/>
      <w:r/>
    </w:p>
    <w:p>
      <w:pPr>
        <w:pStyle w:val="882"/>
        <w:ind w:left="0" w:firstLine="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项目组</w:t>
      </w:r>
      <w:r>
        <w:rPr>
          <w:rFonts w:hint="eastAsia"/>
          <w:color w:val="000000" w:themeColor="text1"/>
          <w:highlight w:val="none"/>
          <w14:textFill>
            <w14:solidFill>
              <w14:schemeClr w14:val="tx1"/>
            </w14:solidFill>
          </w14:textFill>
        </w:rPr>
        <w:t xml:space="preserve">人员名单</w:t>
      </w:r>
      <w:r>
        <w:rPr>
          <w:rFonts w:hint="eastAsia"/>
          <w:color w:val="000000" w:themeColor="text1"/>
          <w:highlight w:val="none"/>
          <w:lang w:val="en-US" w:eastAsia="zh-CN"/>
          <w14:textFill>
            <w14:solidFill>
              <w14:schemeClr w14:val="tx1"/>
            </w14:solidFill>
          </w14:textFill>
        </w:rPr>
        <w:t xml:space="preserve">格式</w:t>
      </w:r>
      <w:r/>
    </w:p>
    <w:p>
      <w:pPr>
        <w:ind w:firstLine="0"/>
        <w:jc w:val="center"/>
        <w:keepLines w:val="0"/>
        <w:keepNext w:val="0"/>
        <w:pageBreakBefore w:val="0"/>
        <w:widowControl w:val="off"/>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项目组人员名单</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2038"/>
        <w:gridCol w:w="1787"/>
        <w:gridCol w:w="2636"/>
        <w:gridCol w:w="1858"/>
      </w:tblGrid>
      <w:tr>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序号</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姓名</w:t>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职称</w:t>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本项目所承担角色</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b/>
                <w:bCs/>
                <w:lang w:val="zh-CN"/>
              </w:rPr>
            </w:pPr>
            <w:r>
              <w:rPr>
                <w:rFonts w:hint="eastAsia"/>
                <w:b/>
                <w:bCs/>
                <w:lang w:val="zh-CN"/>
              </w:rPr>
              <w:t xml:space="preserve">相关项目经验简介</w:t>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1</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项目总负责人</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2</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项目技术负责人</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3</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项目组技术成员</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4</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项目组技术成员</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5</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项目组技术成员</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6</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项目组技术成员</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r>
        <w:trPr>
          <w:trHeight w:val="680"/>
        </w:trPr>
        <w:tc>
          <w:tcPr>
            <w:tcW w:w="969" w:type="dxa"/>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7</w:t>
            </w:r>
            <w:r/>
          </w:p>
        </w:tc>
        <w:tc>
          <w:tcPr>
            <w:tcW w:w="203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1787"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c>
          <w:tcPr>
            <w:tcW w:w="2636"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t xml:space="preserve">项目组技术成员</w:t>
            </w:r>
            <w:r/>
          </w:p>
        </w:tc>
        <w:tc>
          <w:tcPr>
            <w:tcW w:w="1858" w:type="dxa"/>
            <w:vAlign w:val="center"/>
            <w:textDirection w:val="lrTb"/>
            <w:noWrap w:val="false"/>
          </w:tcPr>
          <w:p>
            <w:pPr>
              <w:ind w:firstLine="0"/>
              <w:jc w:val="center"/>
              <w:keepLines w:val="0"/>
              <w:keepNext w:val="0"/>
              <w:pageBreakBefore w:val="0"/>
              <w:spacing w:line="240" w:lineRule="auto"/>
              <w:widowControl w:val="off"/>
              <w:rPr>
                <w:rFonts w:hint="eastAsia"/>
                <w:lang w:val="zh-CN"/>
              </w:rPr>
            </w:pPr>
            <w:r>
              <w:rPr>
                <w:rFonts w:hint="eastAsia"/>
                <w:lang w:val="zh-CN"/>
              </w:rPr>
            </w:r>
            <w:r/>
          </w:p>
        </w:tc>
      </w:tr>
    </w:tbl>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1.格式仅供参考，投标人可根据实际情况自行调整。</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2.相关证明材料附后。</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83281" cy="222349"/>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383281" cy="2223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08.9pt;height:17.5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4"/>
    <w:link w:val="881"/>
    <w:uiPriority w:val="9"/>
    <w:rPr>
      <w:rFonts w:ascii="Arial" w:hAnsi="Arial" w:eastAsia="Arial" w:cs="Arial"/>
      <w:sz w:val="40"/>
      <w:szCs w:val="40"/>
    </w:rPr>
  </w:style>
  <w:style w:type="character" w:styleId="709">
    <w:name w:val="Heading 2 Char"/>
    <w:basedOn w:val="884"/>
    <w:link w:val="882"/>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character" w:styleId="712">
    <w:name w:val="Heading 4 Char"/>
    <w:basedOn w:val="884"/>
    <w:link w:val="883"/>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4"/>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4"/>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4"/>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4"/>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4"/>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4"/>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4"/>
    <w:link w:val="892"/>
    <w:uiPriority w:val="99"/>
  </w:style>
  <w:style w:type="character" w:styleId="734">
    <w:name w:val="Footer Char"/>
    <w:basedOn w:val="884"/>
    <w:link w:val="891"/>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Normal Indent"/>
    <w:basedOn w:val="880"/>
    <w:uiPriority w:val="99"/>
    <w:qFormat/>
    <w:pPr>
      <w:ind w:firstLine="420"/>
    </w:pPr>
    <w:rPr>
      <w:szCs w:val="20"/>
    </w:rPr>
  </w:style>
  <w:style w:type="paragraph" w:styleId="887">
    <w:name w:val="annotation text"/>
    <w:basedOn w:val="880"/>
    <w:uiPriority w:val="0"/>
    <w:qFormat/>
    <w:pPr>
      <w:jc w:val="left"/>
    </w:pPr>
  </w:style>
  <w:style w:type="paragraph" w:styleId="888">
    <w:name w:val="Body Text"/>
    <w:basedOn w:val="880"/>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80"/>
    <w:next w:val="880"/>
    <w:uiPriority w:val="99"/>
    <w:qFormat/>
    <w:pPr>
      <w:ind w:left="420"/>
      <w:spacing w:after="120"/>
    </w:pPr>
    <w:rPr>
      <w:rFonts w:ascii="Times New Roman" w:hAnsi="Times New Roman" w:eastAsia="宋体"/>
    </w:rPr>
  </w:style>
  <w:style w:type="paragraph" w:styleId="890">
    <w:name w:val="index 4"/>
    <w:basedOn w:val="880"/>
    <w:next w:val="880"/>
    <w:uiPriority w:val="0"/>
    <w:qFormat/>
    <w:pPr>
      <w:ind w:left="600"/>
    </w:pPr>
    <w:rPr>
      <w:rFonts w:ascii="宋体"/>
      <w:b/>
      <w:position w:val="-10"/>
      <w:sz w:val="24"/>
    </w:rPr>
  </w:style>
  <w:style w:type="paragraph" w:styleId="891">
    <w:name w:val="Footer"/>
    <w:basedOn w:val="880"/>
    <w:uiPriority w:val="0"/>
    <w:qFormat/>
    <w:pPr>
      <w:jc w:val="left"/>
      <w:tabs>
        <w:tab w:val="center" w:pos="4153" w:leader="none"/>
        <w:tab w:val="right" w:pos="8306" w:leader="none"/>
      </w:tabs>
    </w:pPr>
    <w:rPr>
      <w:sz w:val="18"/>
    </w:rPr>
  </w:style>
  <w:style w:type="paragraph" w:styleId="892">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Normal (Web)"/>
    <w:basedOn w:val="880"/>
    <w:uiPriority w:val="0"/>
    <w:qFormat/>
    <w:pPr>
      <w:ind w:left="0" w:right="0"/>
      <w:jc w:val="left"/>
      <w:spacing w:before="0" w:beforeAutospacing="1" w:after="0" w:afterAutospacing="1"/>
    </w:pPr>
    <w:rPr>
      <w:sz w:val="24"/>
      <w:lang w:val="en-US" w:eastAsia="zh-CN" w:bidi="ar"/>
    </w:rPr>
  </w:style>
  <w:style w:type="table" w:styleId="89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basedOn w:val="884"/>
    <w:uiPriority w:val="0"/>
    <w:qFormat/>
    <w:rPr>
      <w:b/>
    </w:rPr>
  </w:style>
  <w:style w:type="character" w:styleId="896">
    <w:name w:val="Emphasis"/>
    <w:uiPriority w:val="20"/>
    <w:qFormat/>
    <w:rPr>
      <w:b/>
      <w:i/>
      <w:spacing w:val="10"/>
      <w:shd w:val="clear" w:color="auto" w:fill="auto"/>
    </w:rPr>
  </w:style>
  <w:style w:type="character" w:styleId="897">
    <w:name w:val="annotation reference"/>
    <w:basedOn w:val="884"/>
    <w:uiPriority w:val="0"/>
    <w:qFormat/>
    <w:rPr>
      <w:sz w:val="21"/>
      <w:szCs w:val="21"/>
    </w:rPr>
  </w:style>
  <w:style w:type="table" w:styleId="898" w:customStyle="1">
    <w:name w:val="网格型1"/>
    <w:basedOn w:val="899"/>
    <w:uiPriority w:val="0"/>
    <w:qFormat/>
    <w:pPr>
      <w:jc w:val="both"/>
      <w:widowControl w:val="off"/>
    </w:pPr>
    <w:tblPr/>
  </w:style>
  <w:style w:type="table" w:styleId="899" w:customStyle="1">
    <w:name w:val="普通表格1"/>
    <w:uiPriority w:val="99"/>
    <w:unhideWhenUsed/>
    <w:qFormat/>
    <w:tblPr/>
  </w:style>
  <w:style w:type="table" w:styleId="900" w:customStyle="1">
    <w:name w:val="Table Normal"/>
    <w:uiPriority w:val="0"/>
    <w:unhideWhenUsed/>
    <w:qFormat/>
    <w:tbl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b9de3e57-451d-4753-8db1-f1299d78f77b</errorID>
      <errorWord>：</errorWord>
      <group>L1_Format</group>
      <groupName>格式问题</groupName>
      <ability>L2_HalfPunc_CN</ability>
      <abilityName>全半角问题</abilityName>
      <candidateList>
        <item>:</item>
      </candidateList>
      <explain>文本全半角错误。</explain>
      <paraID>4B98CB91</paraID>
      <start>18</start>
      <end>19</end>
      <status>unmodified</status>
      <modifiedWord/>
      <trackRevisions>false</trackRevisions>
    </reviewItem>
    <reviewItem>
      <errorID>3d6bd059-95ea-4375-b327-1c1d158bd5cc</errorID>
      <errorWord>：</errorWord>
      <group>L1_Format</group>
      <groupName>格式问题</groupName>
      <ability>L2_HalfPunc_CN</ability>
      <abilityName>全半角问题</abilityName>
      <candidateList>
        <item>:</item>
      </candidateList>
      <explain>文本全半角错误。</explain>
      <paraID>4B98CB91</paraID>
      <start>30</start>
      <end>31</end>
      <status>unmodified</status>
      <modifiedWord/>
      <trackRevisions>false</trackRevisions>
    </reviewItem>
    <reviewItem>
      <errorID>e6c5874c-3fa6-4acd-af2a-d2ca7cf59907</errorID>
      <errorWord>：</errorWord>
      <group>L1_Format</group>
      <groupName>格式问题</groupName>
      <ability>L2_HalfPunc_CN</ability>
      <abilityName>全半角问题</abilityName>
      <candidateList>
        <item>:</item>
      </candidateList>
      <explain>文本全半角错误。</explain>
      <paraID>4B98CB91</paraID>
      <start>42</start>
      <end>43</end>
      <status>unmodified</status>
      <modifiedWord/>
      <trackRevisions>false</trackRevisions>
    </reviewItem>
    <reviewItem>
      <errorID>390d003d-61f8-4fe6-979d-0717006e3333</errorID>
      <errorWord>：</errorWord>
      <group>L1_Format</group>
      <groupName>格式问题</groupName>
      <ability>L2_HalfPunc_CN</ability>
      <abilityName>全半角问题</abilityName>
      <candidateList>
        <item>:</item>
      </candidateList>
      <explain>文本全半角错误。</explain>
      <paraID>107B49AF</paraID>
      <start>9</start>
      <end>10</end>
      <status>unmodified</status>
      <modifiedWord/>
      <trackRevisions>false</trackRevisions>
    </reviewItem>
    <reviewItem>
      <errorID>df2fb9e2-02ac-4442-8475-09ab4ee31e0e</errorID>
      <errorWord>：</errorWord>
      <group>L1_Format</group>
      <groupName>格式问题</groupName>
      <ability>L2_HalfPunc_CN</ability>
      <abilityName>全半角问题</abilityName>
      <candidateList>
        <item>:</item>
      </candidateList>
      <explain>文本全半角错误。</explain>
      <paraID>107B49AF</paraID>
      <start>21</start>
      <end>22</end>
      <status>unmodified</status>
      <modifiedWord/>
      <trackRevisions>false</trackRevisions>
    </reviewItem>
    <reviewItem>
      <errorID>aaa6580a-c36d-4556-bd5b-10c66a153fc3</errorID>
      <errorWord>：</errorWord>
      <group>L1_Format</group>
      <groupName>格式问题</groupName>
      <ability>L2_HalfPunc_CN</ability>
      <abilityName>全半角问题</abilityName>
      <candidateList>
        <item>:</item>
      </candidateList>
      <explain>文本全半角错误。</explain>
      <paraID>107B49AF</paraID>
      <start>33</start>
      <end>34</end>
      <status>unmodified</status>
      <modifiedWord/>
      <trackRevisions>false</trackRevisions>
    </reviewItem>
    <reviewItem>
      <errorID>28131e70-53c1-4c6b-86cc-996d41befa22</errorID>
      <errorWord>振动加</errorWord>
      <group>L1_Word</group>
      <groupName>字词问题</groupName>
      <ability>L2_Typo</ability>
      <abilityName>字词错误</abilityName>
      <candidateList>
        <item>振动</item>
      </candidateList>
      <explain/>
      <paraID>30FDB135</paraID>
      <start>3</start>
      <end>6</end>
      <status>unmodified</status>
      <modifiedWord/>
      <trackRevisions>false</trackRevisions>
    </reviewItem>
    <reviewItem>
      <errorID>b2b93e49-eb1e-4aab-84ec-fac10f62b5fc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43954687</paraID>
      <start>77</start>
      <end>78</end>
      <status>unmodified</status>
      <modifiedWord/>
      <trackRevisions>false</trackRevisions>
    </reviewItem>
    <reviewItem>
      <errorID>22ae0f82-a86d-44af-bd76-2cfc6f3057a3</errorID>
      <errorWord>】</errorWord>
      <group>L1_Punc</group>
      <groupName>标点问题</groupName>
      <ability>L2_Punc_CN</ability>
      <abilityName>标点符号问题</abilityName>
      <candidateList>
        <item>）】</item>
      </candidateList>
      <explain/>
      <paraID>43954687</paraID>
      <start>114</start>
      <end>115</end>
      <status>unmodified</status>
      <modifiedWord/>
      <trackRevisions>false</trackRevisions>
    </reviewItem>
    <reviewItem>
      <errorID>de36177d-8d1b-401f-bfac-643bb8b1cc17</errorID>
      <errorWord>规定等</errorWord>
      <group>L1_Word</group>
      <groupName>字词问题</groupName>
      <ability>L2_Typo</ability>
      <abilityName>字词错误</abilityName>
      <candidateList>
        <item>规定</item>
      </candidateList>
      <explain/>
      <paraID>52A3DF70</paraID>
      <start>64</start>
      <end>67</end>
      <status>unmodified</status>
      <modifiedWord/>
      <trackRevisions>false</trackRevisions>
    </reviewItem>
    <reviewItem>
      <errorID>c4123cf0-643f-47e6-b196-2d072fd56b4f</errorID>
      <errorWord>“</errorWord>
      <group>L1_Punc</group>
      <groupName>标点问题</groupName>
      <ability>L2_Punc_CN</ability>
      <abilityName>标点符号问题</abilityName>
      <candidateList>
        <item> “</item>
      </candidateList>
      <explain/>
      <paraID>3704CD95</paraID>
      <start>3</start>
      <end>4</end>
      <status>unmodified</status>
      <modifiedWord/>
      <trackRevisions>false</trackRevisions>
    </reviewItem>
    <reviewItem>
      <errorID>7735997c-9f54-4937-af28-574498691515</errorID>
      <errorWord>研究院</errorWord>
      <group>L1_Punc</group>
      <groupName>标点问题</groupName>
      <ability>L2_Punc_CN</ability>
      <abilityName>标点符号问题</abilityName>
      <candidateList>
        <item>研究院。</item>
      </candidateList>
      <explain/>
      <paraID>3704CD95</paraID>
      <start>23</start>
      <end>26</end>
      <status>unmodified</status>
      <modifiedWord/>
      <trackRevisions>false</trackRevisions>
    </reviewItem>
    <reviewItem>
      <errorID>81d02052-0a67-4f90-8399-69d5ec92d4b6</errorID>
      <errorWord>“</errorWord>
      <group>L1_Punc</group>
      <groupName>标点问题</groupName>
      <ability>L2_Punc_CN</ability>
      <abilityName>标点符号问题</abilityName>
      <candidateList>
        <item> “</item>
      </candidateList>
      <explain/>
      <paraID>2B682E9A</paraID>
      <start>3</start>
      <end>4</end>
      <status>unmodified</status>
      <modifiedWord/>
      <trackRevisions>false</trackRevisions>
    </reviewItem>
    <reviewItem>
      <errorID>6d2e367f-97a3-4ece-b441-9f19c71d8504</errorID>
      <errorWord>有限公司</errorWord>
      <group>L1_Punc</group>
      <groupName>标点问题</groupName>
      <ability>L2_Punc_CN</ability>
      <abilityName>标点符号问题</abilityName>
      <candidateList>
        <item>有限公司。</item>
      </candidateList>
      <explain/>
      <paraID>2B682E9A</paraID>
      <start>21</start>
      <end>25</end>
      <status>unmodified</status>
      <modifiedWord/>
      <trackRevisions>false</trackRevisions>
    </reviewItem>
    <reviewItem>
      <errorID>6a0c6dc4-08f0-47d9-93d9-b5822537ef7e</errorID>
      <errorWord>（</errorWord>
      <group>L1_Punc</group>
      <groupName>标点问题</groupName>
      <ability>L2_Punc_CN</ability>
      <abilityName>标点符号问题</abilityName>
      <candidateList/>
      <explain>同一形式括号套用。</explain>
      <paraID>639B087A</paraID>
      <start>103</start>
      <end>104</end>
      <status>unmodified</status>
      <modifiedWord/>
      <trackRevisions>false</trackRevisions>
    </reviewItem>
    <reviewItem>
      <errorID>fb5a09ea-baee-4624-89f9-0a25f4a182ad</errorID>
      <errorWord>）</errorWord>
      <group>L1_Punc</group>
      <groupName>标点问题</groupName>
      <ability>L2_Punc_CN</ability>
      <abilityName>标点符号问题</abilityName>
      <candidateList/>
      <explain>同一形式括号套用。</explain>
      <paraID>639B087A</paraID>
      <start>108</start>
      <end>109</end>
      <status>unmodified</status>
      <modifiedWord/>
      <trackRevisions>false</trackRevisions>
    </reviewItem>
    <reviewItem>
      <errorID>74e14dce-16d3-4280-870b-c7a58ab8d7ae</errorID>
      <errorWord>实施</errorWord>
      <group>L1_Word</group>
      <groupName>字词问题</groupName>
      <ability>L2_Typo</ability>
      <abilityName>字词错误</abilityName>
      <candidateList>
        <item> 实施</item>
      </candidateList>
      <explain/>
      <paraID>56F57A1D</paraID>
      <start>3</start>
      <end>5</end>
      <status>unmodified</status>
      <modifiedWord/>
      <trackRevisions>false</trackRevisions>
    </reviewItem>
    <reviewItem>
      <errorID>67758078-e9b3-435e-8e47-8f8bb810bcbf</errorID>
      <errorWord>根据</errorWord>
      <group>L1_Word</group>
      <groupName>字词问题</groupName>
      <ability>L2_Typo</ability>
      <abilityName>字词错误</abilityName>
      <candidateList>
        <item> 根据</item>
      </candidateList>
      <explain/>
      <paraID>7177E86A</paraID>
      <start>5</start>
      <end>7</end>
      <status>unmodified</status>
      <modifiedWord/>
      <trackRevisions>false</trackRevisions>
    </reviewItem>
    <reviewItem>
      <errorID>4aae9400-c24d-4b9d-89ce-860dbb00f045</errorID>
      <errorWord>生产</errorWord>
      <group>L1_Punc</group>
      <groupName>标点问题</groupName>
      <ability>L2_Punc_CN</ability>
      <abilityName>标点符号问题</abilityName>
      <candidateList>
        <item>生产。</item>
      </candidateList>
      <explain/>
      <paraID> 498779F</paraID>
      <start>8</start>
      <end>10</end>
      <status>unmodified</status>
      <modifiedWord/>
      <trackRevisions>false</trackRevisions>
    </reviewItem>
    <reviewItem>
      <errorID>038e3eb6-c92a-4555-a15f-581d5839376c</errorID>
      <errorWord>比例</errorWord>
      <group>L1_Punc</group>
      <groupName>标点问题</groupName>
      <ability>L2_Punc_CN</ability>
      <abilityName>标点符号问题</abilityName>
      <candidateList>
        <item>比例。</item>
      </candidateList>
      <explain/>
      <paraID>467F2C55</paraID>
      <start>21</start>
      <end>23</end>
      <status>unmodified</status>
      <modifiedWord/>
      <trackRevisions>false</trackRevisions>
    </reviewItem>
    <reviewItem>
      <errorID>3cdf723f-ebb6-4153-b9f2-7ddca218776e</errorID>
      <errorWord>要求</errorWord>
      <group>L1_Punc</group>
      <groupName>标点问题</groupName>
      <ability>L2_Punc_CN</ability>
      <abilityName>标点符号问题</abilityName>
      <candidateList>
        <item>要求。</item>
      </candidateList>
      <explain/>
      <paraID> 14F520B</paraID>
      <start>21</start>
      <end>23</end>
      <status>unmodified</status>
      <modifiedWord/>
      <trackRevisions>false</trackRevisions>
    </reviewItem>
    <reviewItem>
      <errorID>5e6127c4-7ee5-42ae-a077-5a4b701e285a</errorID>
      <errorWord>本国</errorWord>
      <group>L1_Word</group>
      <groupName>字词问题</groupName>
      <ability>L2_Typo</ability>
      <abilityName>字词错误</abilityName>
      <candidateList>
        <item> 本国</item>
      </candidateList>
      <explain/>
      <paraID>141C0B64</paraID>
      <start>5</start>
      <end>7</end>
      <status>unmodified</status>
      <modifiedWord/>
      <trackRevisions>false</trackRevisions>
    </reviewItem>
    <reviewItem>
      <errorID>692d343d-e459-4fff-8310-4a2281adfc5c</errorID>
      <errorWord>对</errorWord>
      <group>L1_Word</group>
      <groupName>字词问题</groupName>
      <ability>L2_Typo</ability>
      <abilityName>字词错误</abilityName>
      <candidateList>
        <item> 对</item>
      </candidateList>
      <explain/>
      <paraID>11D6007B</paraID>
      <start>5</start>
      <end>6</end>
      <status>unmodified</status>
      <modifiedWord/>
      <trackRevisions>false</trackRevisions>
    </reviewItem>
    <reviewItem>
      <errorID>03a1e167-8c60-4d6b-882a-49ce69dae531</errorID>
      <errorWord>政策</errorWord>
      <group>L1_Word</group>
      <groupName>字词问题</groupName>
      <ability>L2_Typo</ability>
      <abilityName>字词错误</abilityName>
      <candidateList>
        <item> 政策</item>
      </candidateList>
      <explain/>
      <paraID> 6D550B6</paraID>
      <start>5</start>
      <end>7</end>
      <status>unmodified</status>
      <modifiedWord/>
      <trackRevisions>false</trackRevisions>
    </reviewItem>
    <reviewItem>
      <errorID>34afd658-39cd-4913-ba3a-94d13a1e7aa7</errorID>
      <errorWord>会</errorWord>
      <group>L1_Word</group>
      <groupName>字词问题</groupName>
      <ability>L2_Typo</ability>
      <abilityName>字词错误</abilityName>
      <candidateList>
        <item>会在</item>
      </candidateList>
      <explain/>
      <paraID>1B6808D8</paraID>
      <start>4</start>
      <end>5</end>
      <status>unmodified</status>
      <modifiedWord/>
      <trackRevisions>false</trackRevisions>
    </reviewItem>
    <reviewItem>
      <errorID>b2dce700-1383-4565-85b8-8eb88b5dbc25</errorID>
      <errorWord>招标</errorWord>
      <group>L1_Word</group>
      <groupName>字词问题</groupName>
      <ability>L2_Typo</ability>
      <abilityName>字词错误</abilityName>
      <candidateList>
        <item> 招标</item>
      </candidateList>
      <explain/>
      <paraID>12A48B4A</paraID>
      <start>2</start>
      <end>4</end>
      <status>unmodified</status>
      <modifiedWord/>
      <trackRevisions>false</trackRevisions>
    </reviewItem>
    <reviewItem>
      <errorID>9fc25580-2efb-4c46-8832-2693c4b13b3f</errorID>
      <errorWord>联合体</errorWord>
      <group>L1_Word</group>
      <groupName>字词问题</groupName>
      <ability>L2_Typo</ability>
      <abilityName>字词错误</abilityName>
      <candidateList>
        <item> 联合体</item>
      </candidateList>
      <explain/>
      <paraID>757FBF51</paraID>
      <start>2</start>
      <end>5</end>
      <status>unmodified</status>
      <modifiedWord/>
      <trackRevisions>false</trackRevisions>
    </reviewItem>
    <reviewItem>
      <errorID>08c7e9b5-aa8b-40ad-806b-11b334268578</errorID>
      <errorWord>不</errorWord>
      <group>L1_Word</group>
      <groupName>字词问题</groupName>
      <ability>L2_Typo</ability>
      <abilityName>字词错误</abilityName>
      <candidateList>
        <item>也不</item>
      </candidateList>
      <explain/>
      <paraID>757FBF51</paraID>
      <start>21</start>
      <end>22</end>
      <status>unmodified</status>
      <modifiedWord/>
      <trackRevisions>false</trackRevisions>
    </reviewItem>
    <reviewItem>
      <errorID>0b1faacc-552f-464d-95cc-6504d6c15494</errorID>
      <errorWord>应该</errorWord>
      <group>L1_Word</group>
      <groupName>字词问题</groupName>
      <ability>L2_Typo</ability>
      <abilityName>字词错误</abilityName>
      <candidateList>
        <item>应当</item>
      </candidateList>
      <explain/>
      <paraID>65894060</paraID>
      <start>64</start>
      <end>66</end>
      <status>unmodified</status>
      <modifiedWord/>
      <trackRevisions>false</trackRevisions>
    </reviewItem>
    <reviewItem>
      <errorID>c6907666-6684-4cc3-9997-56607999e0f9</errorID>
      <errorWord>代理</errorWord>
      <group>L1_Grammar</group>
      <groupName>语法问题</groupName>
      <ability>L2_Grammar</ability>
      <abilityName>语法错误</abilityName>
      <candidateList>
        <item>规定的代理</item>
      </candidateList>
      <explain/>
      <paraID>34135A74</paraID>
      <start>107</start>
      <end>109</end>
      <status>unmodified</status>
      <modifiedWord/>
      <trackRevisions>false</trackRevisions>
    </reviewItem>
    <reviewItem>
      <errorID>cc76425e-e6e5-4210-8d5c-aec449f8ea38</errorID>
      <errorWord>服务是合格的、</errorWord>
      <group>L1_Grammar</group>
      <groupName>语法问题</groupName>
      <ability>L2_Grammar</ability>
      <abilityName>语法错误</abilityName>
      <candidateList>
        <item>服务合格</item>
      </candidateList>
      <explain/>
      <paraID>420C4637</paraID>
      <start>23</start>
      <end>30</end>
      <status>unmodified</status>
      <modifiedWord/>
      <trackRevisions>false</trackRevisions>
    </reviewItem>
    <reviewItem>
      <errorID>748d3487-f11f-4080-a11b-527d77066a21</errorID>
      <errorWord>按</errorWord>
      <group>L1_Word</group>
      <groupName>字词问题</groupName>
      <ability>L2_Typo</ability>
      <abilityName>字词错误</abilityName>
      <candidateList>
        <item>以</item>
      </candidateList>
      <explain/>
      <paraID>28E922C4</paraID>
      <start>17</start>
      <end>18</end>
      <status>unmodified</status>
      <modifiedWord/>
      <trackRevisions>false</trackRevisions>
    </reviewItem>
    <reviewItem>
      <errorID>820fa766-e518-4f34-a8ff-90b347f0efa9</errorID>
      <errorWord>按做</errorWord>
      <group>L1_Word</group>
      <groupName>字词问题</groupName>
      <ability>L2_Typo</ability>
      <abilityName>字词错误</abilityName>
      <candidateList>
        <item>按</item>
      </candidateList>
      <explain/>
      <paraID>1C66605A</paraID>
      <start>61</start>
      <end>63</end>
      <status>unmodified</status>
      <modifiedWord/>
      <trackRevisions>false</trackRevisions>
    </reviewItem>
    <reviewItem>
      <errorID>80deacd2-0133-4b20-9833-083b9efbbf48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7BB6FB41</paraID>
      <start>14</start>
      <end>17</end>
      <status>unmodified</status>
      <modifiedWord/>
      <trackRevisions>false</trackRevisions>
    </reviewItem>
    <reviewItem>
      <errorID>bf85b024-b13d-418d-b6fd-9ae7e7c8deb7</errorID>
      <errorWord>处理</errorWord>
      <group>L1_Punc</group>
      <groupName>标点问题</groupName>
      <ability>L2_Punc_CN</ability>
      <abilityName>标点符号问题</abilityName>
      <candidateList>
        <item>处理。</item>
      </candidateList>
      <explain/>
      <paraID> 81FCB6E</paraID>
      <start>35</start>
      <end>37</end>
      <status>unmodified</status>
      <modifiedWord/>
      <trackRevisions>false</trackRevisions>
    </reviewItem>
    <reviewItem>
      <errorID>d1f02379-ff4d-47b9-8c52-aee22e6a5668</errorID>
      <errorWord>&lt;</errorWord>
      <group>L1_Format</group>
      <groupName>格式问题</groupName>
      <ability>L2_HalfPunc_CN</ability>
      <abilityName>全半角问题</abilityName>
      <candidateList>
        <item>〈</item>
      </candidateList>
      <explain>文本全半角错误。</explain>
      <paraID>3B15AD9D</paraID>
      <start>38</start>
      <end>39</end>
      <status>unmodified</status>
      <modifiedWord/>
      <trackRevisions>false</trackRevisions>
    </reviewItem>
    <reviewItem>
      <errorID>8187994c-bea0-4075-851d-9555fe198a53</errorID>
      <errorWord>&lt;</errorWord>
      <group>L1_Format</group>
      <groupName>格式问题</groupName>
      <ability>L2_HalfPunc_CN</ability>
      <abilityName>全半角问题</abilityName>
      <candidateList>
        <item>〈</item>
      </candidateList>
      <explain>文本全半角错误。</explain>
      <paraID>7D52880E</paraID>
      <start>38</start>
      <end>39</end>
      <status>unmodified</status>
      <modifiedWord/>
      <trackRevisions>false</trackRevisions>
    </reviewItem>
    <reviewItem>
      <errorID>c7c29163-d8ca-4fa0-80a1-f5c1d2e74d0f</errorID>
      <errorWord>&lt;</errorWord>
      <group>L1_Format</group>
      <groupName>格式问题</groupName>
      <ability>L2_HalfPunc_CN</ability>
      <abilityName>全半角问题</abilityName>
      <candidateList>
        <item>〈</item>
      </candidateList>
      <explain>文本全半角错误。</explain>
      <paraID>185D9049</paraID>
      <start>27</start>
      <end>28</end>
      <status>unmodified</status>
      <modifiedWord/>
      <trackRevisions>false</trackRevisions>
    </reviewItem>
    <reviewItem>
      <errorID>2a469226-33a7-4a7a-a4ce-21bdf7d62113</errorID>
      <errorWord>投标人</errorWord>
      <group>L1_Punc</group>
      <groupName>标点问题</groupName>
      <ability>L2_Punc_CN</ability>
      <abilityName>标点符号问题</abilityName>
      <candidateList>
        <item>投标人。</item>
      </candidateList>
      <explain/>
      <paraID>4BC8B29F</paraID>
      <start>33</start>
      <end>36</end>
      <status>unmodified</status>
      <modifiedWord/>
      <trackRevisions>false</trackRevisions>
    </reviewItem>
    <reviewItem>
      <errorID>a393c515-870a-44bf-ae27-32a7b63e4b4c</errorID>
      <errorWord>做出实质</errorWord>
      <group>L1_Word</group>
      <groupName>字词问题</groupName>
      <ability>L2_Typo</ability>
      <abilityName>字词错误</abilityName>
      <candidateList>
        <item>作实质性</item>
      </candidateList>
      <explain/>
      <paraID>1459171D</paraID>
      <start>28</start>
      <end>32</end>
      <status>unmodified</status>
      <modifiedWord/>
      <trackRevisions>false</trackRevisions>
    </reviewItem>
    <reviewItem>
      <errorID>0fd66e41-3b69-46a1-a3e5-18ffd722aa31</errorID>
      <errorWord>保持通讯畅通</errorWord>
      <group>L1_Word</group>
      <groupName>字词问题</groupName>
      <ability>L2_Typo</ability>
      <abilityName>字词错误</abilityName>
      <candidateList>
        <item>保持通信畅通</item>
      </candidateList>
      <explain/>
      <paraID>5A42EFE7</paraID>
      <start>23</start>
      <end>29</end>
      <status>unmodified</status>
      <modifiedWord/>
      <trackRevisions>false</trackRevisions>
    </reviewItem>
    <reviewItem>
      <errorID>c78b9e49-1607-45ea-8ba9-81b9ffdb9287</errorID>
      <errorWord>并列</errorWord>
      <group>L1_Grammar</group>
      <groupName>语法问题</groupName>
      <ability>L2_Grammar</ability>
      <abilityName>语法错误</abilityName>
      <candidateList>
        <item>，予以并列</item>
      </candidateList>
      <explain/>
      <paraID>6CCEECFE</paraID>
      <start>63</start>
      <end>65</end>
      <status>unmodified</status>
      <modifiedWord/>
      <trackRevisions>false</trackRevisions>
    </reviewItem>
    <reviewItem>
      <errorID>7883d269-dd58-436d-a47b-bf950dc551b8</errorID>
      <errorWord>中标人</errorWord>
      <group>L1_Punc</group>
      <groupName>标点问题</groupName>
      <ability>L2_Punc_CN</ability>
      <abilityName>标点符号问题</abilityName>
      <candidateList>
        <item>中标人：</item>
      </candidateList>
      <explain/>
      <paraID>3B981A32</paraID>
      <start>17</start>
      <end>20</end>
      <status>unmodified</status>
      <modifiedWord/>
      <trackRevisions>false</trackRevisions>
    </reviewItem>
    <reviewItem>
      <errorID>37344b4a-3c3d-413c-834d-28cecff5ab55</errorID>
      <errorWord>之日起计算；</errorWord>
      <group>L1_Grammar</group>
      <groupName>语法问题</groupName>
      <ability>L2_Grammar</ability>
      <abilityName>语法错误</abilityName>
      <candidateList>
        <item>之日。</item>
      </candidateList>
      <explain/>
      <paraID>1CB73F2E</paraID>
      <start>34</start>
      <end>40</end>
      <status>unmodified</status>
      <modifiedWord/>
      <trackRevisions>false</trackRevisions>
    </reviewItem>
    <reviewItem>
      <errorID>1e8773cb-628b-4feb-8b8d-2a31be96da43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1E6EC460</paraID>
      <start>135</start>
      <end>139</end>
      <status>unmodified</status>
      <modifiedWord/>
      <trackRevisions>false</trackRevisions>
    </reviewItem>
    <reviewItem>
      <errorID>9c04cc17-c65b-4943-8bd6-ab6009a639ab</errorID>
      <errorWord>具体办法</errorWord>
      <group>L1_Grammar</group>
      <groupName>语法问题</groupName>
      <ability>L2_Grammar</ability>
      <abilityName>语法错误</abilityName>
      <candidateList>
        <item>办法</item>
      </candidateList>
      <explain/>
      <paraID> 9C8281C</paraID>
      <start>11</start>
      <end>15</end>
      <status>unmodified</status>
      <modifiedWord/>
      <trackRevisions>false</trackRevisions>
    </reviewItem>
    <reviewItem>
      <errorID>d3a47ff0-ec9a-4245-9653-d1f66b40a406</errorID>
      <errorWord>提供</errorWord>
      <group>L1_Word</group>
      <groupName>字词问题</groupName>
      <ability>L2_Typo</ability>
      <abilityName>字词错误</abilityName>
      <candidateList>
        <item>针对</item>
      </candidateList>
      <explain/>
      <paraID>4E8248E4</paraID>
      <start>4</start>
      <end>6</end>
      <status>unmodified</status>
      <modifiedWord/>
      <trackRevisions>false</trackRevisions>
    </reviewItem>
    <reviewItem>
      <errorID>18ab91d2-fe2a-485c-8fa4-d3e65cb3e487</errorID>
      <errorWord>针对</errorWord>
      <group>L1_Word</group>
      <groupName>字词问题</groupName>
      <ability>L2_Typo</ability>
      <abilityName>字词错误</abilityName>
      <candidateList>
        <item>中</item>
      </candidateList>
      <explain/>
      <paraID>4E8248E4</paraID>
      <start>15</start>
      <end>17</end>
      <status>unmodified</status>
      <modifiedWord/>
      <trackRevisions>false</trackRevisions>
    </reviewItem>
    <reviewItem>
      <errorID>51f7a806-c9de-44b2-8723-abf9557ff4b6</errorID>
      <errorWord>提供的</errorWord>
      <group>L1_Word</group>
      <groupName>字词问题</groupName>
      <ability>L2_Typo</ability>
      <abilityName>字词错误</abilityName>
      <candidateList>
        <item>提供</item>
      </candidateList>
      <explain/>
      <paraID>64737CFA</paraID>
      <start>12</start>
      <end>15</end>
      <status>unmodified</status>
      <modifiedWord/>
      <trackRevisions>false</trackRevisions>
    </reviewItem>
    <reviewItem>
      <errorID>e50eef64-bc3b-4def-bdd2-933b6e053875</errorID>
      <errorWord>（</errorWord>
      <group>L1_Punc</group>
      <groupName>标点问题</groupName>
      <ability>L2_Punc_CN</ability>
      <abilityName>标点符号问题</abilityName>
      <candidateList/>
      <explain>同一形式括号套用。</explain>
      <paraID>14216FAB</paraID>
      <start>40</start>
      <end>41</end>
      <status>unmodified</status>
      <modifiedWord/>
      <trackRevisions>false</trackRevisions>
    </reviewItem>
    <reviewItem>
      <errorID>fbd427bb-5fd5-4d12-b29e-4a0ae5f96bba</errorID>
      <errorWord>）</errorWord>
      <group>L1_Punc</group>
      <groupName>标点问题</groupName>
      <ability>L2_Punc_CN</ability>
      <abilityName>标点符号问题</abilityName>
      <candidateList/>
      <explain>同一形式括号套用。</explain>
      <paraID>14216FAB</paraID>
      <start>46</start>
      <end>47</end>
      <status>unmodified</status>
      <modifiedWord/>
      <trackRevisions>false</trackRevisions>
    </reviewItem>
    <reviewItem>
      <errorID>ba80cb0b-0c17-466c-a087-9b1ed30963f8</errorID>
      <errorWord>需具备</errorWord>
      <group>L1_Word</group>
      <groupName>字词问题</groupName>
      <ability>L2_Typo</ability>
      <abilityName>字词错误</abilityName>
      <candidateList>
        <item>须具备</item>
      </candidateList>
      <explain/>
      <paraID>26390BDE</paraID>
      <start>33</start>
      <end>36</end>
      <status>unmodified</status>
      <modifiedWord/>
      <trackRevisions>false</trackRevisions>
    </reviewItem>
    <reviewItem>
      <errorID>b31d876d-e648-4fe9-9978-563cbb9742c7</errorID>
      <errorWord>(</errorWord>
      <group>L1_Format</group>
      <groupName>格式问题</groupName>
      <ability>L2_HalfPunc_CN</ability>
      <abilityName>全半角问题</abilityName>
      <candidateList>
        <item>（</item>
      </candidateList>
      <explain>文本全半角错误。</explain>
      <paraID>200A5865</paraID>
      <start>0</start>
      <end>1</end>
      <status>unmodified</status>
      <modifiedWord/>
      <trackRevisions>false</trackRevisions>
    </reviewItem>
    <reviewItem>
      <errorID>3f659b94-41ba-4118-bd33-bbb6a492ba70</errorID>
      <errorWord>)</errorWord>
      <group>L1_Format</group>
      <groupName>格式问题</groupName>
      <ability>L2_HalfPunc_CN</ability>
      <abilityName>全半角问题</abilityName>
      <candidateList>
        <item>）</item>
      </candidateList>
      <explain>文本全半角错误。</explain>
      <paraID>200A5865</paraID>
      <start>48</start>
      <end>49</end>
      <status>unmodified</status>
      <modifiedWord/>
      <trackRevisions>false</trackRevisions>
    </reviewItem>
    <reviewItem>
      <errorID>142e4560-132b-4e3a-b7a9-d55b5aae1e71</errorID>
      <errorWord>针对</errorWord>
      <group>L1_Punc</group>
      <groupName>标点问题</groupName>
      <ability>L2_Punc_CN</ability>
      <abilityName>标点符号问题</abilityName>
      <candidateList>
        <item>，针对</item>
      </candidateList>
      <explain/>
      <paraID> F800D85</paraID>
      <start>15</start>
      <end>17</end>
      <status>unmodified</status>
      <modifiedWord/>
      <trackRevisions>false</trackRevisions>
    </reviewItem>
    <reviewItem>
      <errorID>15c42adb-060d-48de-a6a9-4cd1285086f5</errorID>
      <errorWord>提供的</errorWord>
      <group>L1_Word</group>
      <groupName>字词问题</groupName>
      <ability>L2_Typo</ability>
      <abilityName>字词错误</abilityName>
      <candidateList>
        <item>提供</item>
      </candidateList>
      <explain/>
      <paraID>5B0D7EB4</paraID>
      <start>12</start>
      <end>15</end>
      <status>unmodified</status>
      <modifiedWord/>
      <trackRevisions>false</trackRevisions>
    </reviewItem>
    <reviewItem>
      <errorID>e3da2792-abd6-40ec-b860-51eb363b904c</errorID>
      <errorWord>（</errorWord>
      <group>L1_Punc</group>
      <groupName>标点问题</groupName>
      <ability>L2_Punc_CN</ability>
      <abilityName>标点符号问题</abilityName>
      <candidateList/>
      <explain>同一形式括号套用。</explain>
      <paraID>355BAA96</paraID>
      <start>40</start>
      <end>41</end>
      <status>unmodified</status>
      <modifiedWord/>
      <trackRevisions>false</trackRevisions>
    </reviewItem>
    <reviewItem>
      <errorID>05459369-4c8b-41b0-bcc8-9f47fc97ce59</errorID>
      <errorWord>）</errorWord>
      <group>L1_Punc</group>
      <groupName>标点问题</groupName>
      <ability>L2_Punc_CN</ability>
      <abilityName>标点符号问题</abilityName>
      <candidateList/>
      <explain>同一形式括号套用。</explain>
      <paraID>355BAA96</paraID>
      <start>46</start>
      <end>47</end>
      <status>unmodified</status>
      <modifiedWord/>
      <trackRevisions>false</trackRevisions>
    </reviewItem>
    <reviewItem>
      <errorID>984063f1-09de-40e5-9ac1-29fe83825b55</errorID>
      <errorWord>需具备</errorWord>
      <group>L1_Word</group>
      <groupName>字词问题</groupName>
      <ability>L2_Typo</ability>
      <abilityName>字词错误</abilityName>
      <candidateList>
        <item>须具备</item>
      </candidateList>
      <explain/>
      <paraID>657CE4AB</paraID>
      <start>33</start>
      <end>36</end>
      <status>unmodified</status>
      <modifiedWord/>
      <trackRevisions>false</trackRevisions>
    </reviewItem>
    <reviewItem>
      <errorID>7ccea484-1fcf-42b8-9bf7-2a083d286240</errorID>
      <errorWord>(</errorWord>
      <group>L1_Format</group>
      <groupName>格式问题</groupName>
      <ability>L2_HalfPunc_CN</ability>
      <abilityName>全半角问题</abilityName>
      <candidateList>
        <item>（</item>
      </candidateList>
      <explain>文本全半角错误。</explain>
      <paraID> F6B0F37</paraID>
      <start>0</start>
      <end>1</end>
      <status>unmodified</status>
      <modifiedWord/>
      <trackRevisions>false</trackRevisions>
    </reviewItem>
    <reviewItem>
      <errorID>daf65ef2-377a-4469-9fcd-36b2a7be5914</errorID>
      <errorWord>)</errorWord>
      <group>L1_Format</group>
      <groupName>格式问题</groupName>
      <ability>L2_HalfPunc_CN</ability>
      <abilityName>全半角问题</abilityName>
      <candidateList>
        <item>）</item>
      </candidateList>
      <explain>文本全半角错误。</explain>
      <paraID> F6B0F37</paraID>
      <start>48</start>
      <end>49</end>
      <status>unmodified</status>
      <modifiedWord/>
      <trackRevisions>false</trackRevisions>
    </reviewItem>
    <reviewItem>
      <errorID>d59d405c-5fc0-4a8a-a5b3-41737ce49977</errorID>
      <errorWord>5</errorWord>
      <group>L1_Word</group>
      <groupName>字词问题</groupName>
      <ability>L2_Typo</ability>
      <abilityName>字词错误</abilityName>
      <candidateList>
        <item>25</item>
      </candidateList>
      <explain/>
      <paraID>334BC4BD</paraID>
      <start>106</start>
      <end>107</end>
      <status>unmodified</status>
      <modifiedWord/>
      <trackRevisions>false</trackRevisions>
    </reviewItem>
    <reviewItem>
      <errorID>74d3da9e-98a5-4819-80eb-139e70a12113</errorID>
      <errorWord>提供的</errorWord>
      <group>L1_Word</group>
      <groupName>字词问题</groupName>
      <ability>L2_Typo</ability>
      <abilityName>字词错误</abilityName>
      <candidateList>
        <item>提供</item>
      </candidateList>
      <explain/>
      <paraID>6A0E4216</paraID>
      <start>12</start>
      <end>15</end>
      <status>unmodified</status>
      <modifiedWord/>
      <trackRevisions>false</trackRevisions>
    </reviewItem>
    <reviewItem>
      <errorID>0598ba73-682c-4147-af46-4f74f06e81f7</errorID>
      <errorWord>（</errorWord>
      <group>L1_Punc</group>
      <groupName>标点问题</groupName>
      <ability>L2_Punc_CN</ability>
      <abilityName>标点符号问题</abilityName>
      <candidateList/>
      <explain>同一形式括号套用。</explain>
      <paraID> 327E705</paraID>
      <start>40</start>
      <end>41</end>
      <status>unmodified</status>
      <modifiedWord/>
      <trackRevisions>false</trackRevisions>
    </reviewItem>
    <reviewItem>
      <errorID>85e05aee-3318-4d2c-9934-6518d72fadf8</errorID>
      <errorWord>）</errorWord>
      <group>L1_Punc</group>
      <groupName>标点问题</groupName>
      <ability>L2_Punc_CN</ability>
      <abilityName>标点符号问题</abilityName>
      <candidateList/>
      <explain>同一形式括号套用。</explain>
      <paraID> 327E705</paraID>
      <start>46</start>
      <end>47</end>
      <status>unmodified</status>
      <modifiedWord/>
      <trackRevisions>false</trackRevisions>
    </reviewItem>
    <reviewItem>
      <errorID>881c5406-e1c4-402d-8780-ffb5a0c74744</errorID>
      <errorWord>需具备</errorWord>
      <group>L1_Word</group>
      <groupName>字词问题</groupName>
      <ability>L2_Typo</ability>
      <abilityName>字词错误</abilityName>
      <candidateList>
        <item>须具备</item>
      </candidateList>
      <explain/>
      <paraID>1114E01B</paraID>
      <start>33</start>
      <end>36</end>
      <status>unmodified</status>
      <modifiedWord/>
      <trackRevisions>false</trackRevisions>
    </reviewItem>
    <reviewItem>
      <errorID>fbf326a4-ab0e-40c6-88a3-5a19bb49e7c3</errorID>
      <errorWord>(</errorWord>
      <group>L1_Format</group>
      <groupName>格式问题</groupName>
      <ability>L2_HalfPunc_CN</ability>
      <abilityName>全半角问题</abilityName>
      <candidateList>
        <item>（</item>
      </candidateList>
      <explain>文本全半角错误。</explain>
      <paraID> 3A0EC68</paraID>
      <start>0</start>
      <end>1</end>
      <status>unmodified</status>
      <modifiedWord/>
      <trackRevisions>false</trackRevisions>
    </reviewItem>
    <reviewItem>
      <errorID>db3688f1-f0e2-41b5-8100-ffd77d233e2e</errorID>
      <errorWord>)</errorWord>
      <group>L1_Format</group>
      <groupName>格式问题</groupName>
      <ability>L2_HalfPunc_CN</ability>
      <abilityName>全半角问题</abilityName>
      <candidateList>
        <item>）</item>
      </candidateList>
      <explain>文本全半角错误。</explain>
      <paraID> 3A0EC68</paraID>
      <start>48</start>
      <end>49</end>
      <status>unmodified</status>
      <modifiedWord/>
      <trackRevisions>false</trackRevisions>
    </reviewItem>
    <reviewItem>
      <errorID>b00a9740-aab6-4261-b321-ea6e62a5c9e4</errorID>
      <errorWord>③</errorWord>
      <group>L1_Grammar</group>
      <groupName>语法问题</groupName>
      <ability>L2_Grammar</ability>
      <abilityName>语法错误</abilityName>
      <candidateList>
        <item>（3）</item>
      </candidateList>
      <explain/>
      <paraID> BDDB0EF</paraID>
      <start>0</start>
      <end>1</end>
      <status>unmodified</status>
      <modifiedWord/>
      <trackRevisions>false</trackRevisions>
    </reviewItem>
    <reviewItem>
      <errorID>05e74ac2-fdfe-4bbb-9e7a-dd2fbbf7b9dc</errorID>
      <errorWord>④</errorWord>
      <group>L1_Grammar</group>
      <groupName>语法问题</groupName>
      <ability>L2_Grammar</ability>
      <abilityName>语法错误</abilityName>
      <candidateList>
        <item>（4）</item>
      </candidateList>
      <explain/>
      <paraID>3E3C97BA</paraID>
      <start>0</start>
      <end>1</end>
      <status>unmodified</status>
      <modifiedWord/>
      <trackRevisions>false</trackRevisions>
    </reviewItem>
    <reviewItem>
      <errorID>ff8dd44e-f4ff-466f-9c74-df9f6a7391a2</errorID>
      <errorWord>⑤</errorWord>
      <group>L1_Grammar</group>
      <groupName>语法问题</groupName>
      <ability>L2_Grammar</ability>
      <abilityName>语法错误</abilityName>
      <candidateList>
        <item>（5）</item>
      </candidateList>
      <explain/>
      <paraID>28C87743</paraID>
      <start>0</start>
      <end>1</end>
      <status>unmodified</status>
      <modifiedWord/>
      <trackRevisions>false</trackRevisions>
    </reviewItem>
    <reviewItem>
      <errorID>0746e438-dd84-4ba3-9b13-e1dce3b1020d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5645BF14</paraID>
      <start>17</start>
      <end>18</end>
      <status>unmodified</status>
      <modifiedWord/>
      <trackRevisions>false</trackRevisions>
    </reviewItem>
    <reviewItem>
      <errorID>ed9a99ee-acff-44bf-9adf-ddf6a6967055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A6404A</paraID>
      <start>17</start>
      <end>18</end>
      <status>unmodified</status>
      <modifiedWord/>
      <trackRevisions>false</trackRevisions>
    </reviewItem>
    <reviewItem>
      <errorID>09370652-a30e-413f-adf9-ac615e170e8d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303D80B8</paraID>
      <start>14</start>
      <end>15</end>
      <status>unmodified</status>
      <modifiedWord/>
      <trackRevisions>false</trackRevisions>
    </reviewItem>
    <reviewItem>
      <errorID>1659b56c-aae3-4315-b826-2d3f61850066</errorID>
      <errorWord>减少劳动强度</errorWord>
      <group>L1_Word</group>
      <groupName>字词问题</groupName>
      <ability>L2_Typo</ability>
      <abilityName>字词错误</abilityName>
      <candidateList>
        <item>减小劳动强度</item>
      </candidateList>
      <explain/>
      <paraID>70F8B217</paraID>
      <start>26</start>
      <end>32</end>
      <status>unmodified</status>
      <modifiedWord/>
      <trackRevisions>false</trackRevisions>
    </reviewItem>
    <reviewItem>
      <errorID>c1517255-b62a-4902-a8f0-4144ec7ccb9e</errorID>
      <errorWord>Kg</errorWord>
      <group>L1_Word</group>
      <groupName>字词问题</groupName>
      <ability>L2_Typo</ability>
      <abilityName>字词错误</abilityName>
      <candidateList>
        <item>kg</item>
      </candidateList>
      <explain/>
      <paraID>70F8B217</paraID>
      <start>64</start>
      <end>66</end>
      <status>unmodified</status>
      <modifiedWord/>
      <trackRevisions>false</trackRevisions>
    </reviewItem>
    <reviewItem>
      <errorID>564eeb82-c817-437e-884a-6b0cc4008290</errorID>
      <errorWord>：；</errorWord>
      <group>L1_Punc</group>
      <groupName>标点问题</groupName>
      <ability>L2_Punc_CN</ability>
      <abilityName>标点符号问题</abilityName>
      <candidateList>
        <item>：</item>
      </candidateList>
      <explain/>
      <paraID>5560204B</paraID>
      <start>8</start>
      <end>10</end>
      <status>unmodified</status>
      <modifiedWord/>
      <trackRevisions>false</trackRevisions>
    </reviewItem>
    <reviewItem>
      <errorID>37c25fd8-b631-4df6-a30f-3de024a0b3cf</errorID>
      <errorWord>"</errorWord>
      <group>L1_Format</group>
      <groupName>格式问题</groupName>
      <ability>L2_HalfPunc_CN</ability>
      <abilityName>全半角问题</abilityName>
      <candidateList/>
      <explain>文本全半角错误。</explain>
      <paraID> 25F0193</paraID>
      <start>12</start>
      <end>13</end>
      <status>unmodified</status>
      <modifiedWord/>
      <trackRevisions>false</trackRevisions>
    </reviewItem>
    <reviewItem>
      <errorID>d65bb6f4-853c-461b-a64e-3a63309511c6</errorID>
      <errorWord>（</errorWord>
      <group>L1_Punc</group>
      <groupName>标点问题</groupName>
      <ability>L2_Punc_CN</ability>
      <abilityName>标点符号问题</abilityName>
      <candidateList/>
      <explain>同一形式括号套用。</explain>
      <paraID> 25F0193</paraID>
      <start>28</start>
      <end>29</end>
      <status>unmodified</status>
      <modifiedWord/>
      <trackRevisions>false</trackRevisions>
    </reviewItem>
    <reviewItem>
      <errorID>49d31180-03fc-45cd-be95-48111cecf37e</errorID>
      <errorWord>）</errorWord>
      <group>L1_Punc</group>
      <groupName>标点问题</groupName>
      <ability>L2_Punc_CN</ability>
      <abilityName>标点符号问题</abilityName>
      <candidateList/>
      <explain>同一形式括号套用。</explain>
      <paraID> 25F0193</paraID>
      <start>31</start>
      <end>32</end>
      <status>unmodified</status>
      <modifiedWord/>
      <trackRevisions>false</trackRevisions>
    </reviewItem>
    <reviewItem>
      <errorID>0df31455-410f-406e-9ac3-e347594c6415</errorID>
      <errorWord>:</errorWord>
      <group>L1_Format</group>
      <groupName>格式问题</groupName>
      <ability>L2_HalfPunc_CN</ability>
      <abilityName>全半角问题</abilityName>
      <candidateList>
        <item>：</item>
      </candidateList>
      <explain>文本全半角错误。</explain>
      <paraID>2E309614</paraID>
      <start>7</start>
      <end>8</end>
      <status>unmodified</status>
      <modifiedWord/>
      <trackRevisions>false</trackRevisions>
    </reviewItem>
    <reviewItem>
      <errorID>e3fcc880-01bb-4ce5-a0dd-99aae07fe7c1</errorID>
      <errorWord>圆型</errorWord>
      <group>L1_Word</group>
      <groupName>字词问题</groupName>
      <ability>L2_Typo</ability>
      <abilityName>字词错误</abilityName>
      <candidateList>
        <item>圆形</item>
      </candidateList>
      <explain/>
      <paraID>2E309614</paraID>
      <start>16</start>
      <end>18</end>
      <status>unmodified</status>
      <modifiedWord/>
      <trackRevisions>false</trackRevisions>
    </reviewItem>
    <reviewItem>
      <errorID>410ce240-e518-43dd-9e10-dbc45e5e887a</errorID>
      <errorWord>:</errorWord>
      <group>L1_Format</group>
      <groupName>格式问题</groupName>
      <ability>L2_HalfPunc_CN</ability>
      <abilityName>全半角问题</abilityName>
      <candidateList>
        <item>：</item>
      </candidateList>
      <explain>文本全半角错误。</explain>
      <paraID>2E309614</paraID>
      <start>21</start>
      <end>22</end>
      <status>unmodified</status>
      <modifiedWord/>
      <trackRevisions>false</trackRevisions>
    </reviewItem>
    <reviewItem>
      <errorID>c0c48d88-39a4-4afe-9816-501d92de6e4f</errorID>
      <errorWord>、</errorWord>
      <group>L1_Punc</group>
      <groupName>标点问题</groupName>
      <ability>L2_Punc_CN</ability>
      <abilityName>标点符号问题</abilityName>
      <candidateList>
        <item>. </item>
      </candidateList>
      <explain/>
      <paraID>54CD30EC</paraID>
      <start>3</start>
      <end>4</end>
      <status>unmodified</status>
      <modifiedWord/>
      <trackRevisions>false</trackRevisions>
    </reviewItem>
    <reviewItem>
      <errorID>6acbc4a5-2aa6-4c6c-b422-8d589407fa0c</errorID>
      <errorWord>(&gt;</errorWord>
      <group>L1_Punc</group>
      <groupName>标点问题</groupName>
      <ability>L2_Punc_CN</ability>
      <abilityName>标点符号问题</abilityName>
      <candidateList>
        <item>(</item>
      </candidateList>
      <explain/>
      <paraID>54CD30EC</paraID>
      <start>50</start>
      <end>52</end>
      <status>unmodified</status>
      <modifiedWord/>
      <trackRevisions>false</trackRevisions>
    </reviewItem>
    <reviewItem>
      <errorID>38b19988-4037-4f4f-92e0-52b77af8868b</errorID>
      <errorWord>:</errorWord>
      <group>L1_Format</group>
      <groupName>格式问题</groupName>
      <ability>L2_HalfPunc_CN</ability>
      <abilityName>全半角问题</abilityName>
      <candidateList>
        <item>：</item>
      </candidateList>
      <explain>文本全半角错误。</explain>
      <paraID> 707D0CF</paraID>
      <start>9</start>
      <end>10</end>
      <status>unmodified</status>
      <modifiedWord/>
      <trackRevisions>false</trackRevisions>
    </reviewItem>
    <reviewItem>
      <errorID>01b78267-d064-41ef-bc4c-0bb794cf268a</errorID>
      <errorWord>(</errorWord>
      <group>L1_Format</group>
      <groupName>格式问题</groupName>
      <ability>L2_HalfPunc_CN</ability>
      <abilityName>全半角问题</abilityName>
      <candidateList>
        <item>（</item>
      </candidateList>
      <explain>文本全半角错误。</explain>
      <paraID>51E24800</paraID>
      <start>10</start>
      <end>11</end>
      <status>unmodified</status>
      <modifiedWord/>
      <trackRevisions>false</trackRevisions>
    </reviewItem>
    <reviewItem>
      <errorID>d724530f-2d18-456c-9534-ff52c2a521b5</errorID>
      <errorWord>)</errorWord>
      <group>L1_Format</group>
      <groupName>格式问题</groupName>
      <ability>L2_HalfPunc_CN</ability>
      <abilityName>全半角问题</abilityName>
      <candidateList>
        <item>）</item>
      </candidateList>
      <explain>文本全半角错误。</explain>
      <paraID>51E24800</paraID>
      <start>15</start>
      <end>16</end>
      <status>unmodified</status>
      <modifiedWord/>
      <trackRevisions>false</trackRevisions>
    </reviewItem>
    <reviewItem>
      <errorID>a7e47442-d3d3-4a2f-9f71-08a94bd7d380</errorID>
      <errorWord>"</errorWord>
      <group>L1_Format</group>
      <groupName>格式问题</groupName>
      <ability>L2_HalfPunc_CN</ability>
      <abilityName>全半角问题</abilityName>
      <candidateList/>
      <explain>文本全半角错误。</explain>
      <paraID>51E24800</paraID>
      <start>19</start>
      <end>20</end>
      <status>unmodified</status>
      <modifiedWord/>
      <trackRevisions>false</trackRevisions>
    </reviewItem>
    <reviewItem>
      <errorID>d38e67b8-1f1b-4b95-89bb-7d38fc7f1da6</errorID>
      <errorWord> </errorWord>
      <group>L1_Word</group>
      <groupName>字词问题</groupName>
      <ability>L2_Typo</ability>
      <abilityName>字词错误</abilityName>
      <candidateList>
        <item>°</item>
      </candidateList>
      <explain/>
      <paraID>51E24800</paraID>
      <start>31</start>
      <end>32</end>
      <status>unmodified</status>
      <modifiedWord/>
      <trackRevisions>false</trackRevisions>
    </reviewItem>
    <reviewItem>
      <errorID>7ee82fb6-21f3-4140-8025-1dad289c24f6</errorID>
      <errorWord>:</errorWord>
      <group>L1_Format</group>
      <groupName>格式问题</groupName>
      <ability>L2_HalfPunc_CN</ability>
      <abilityName>全半角问题</abilityName>
      <candidateList>
        <item>：</item>
      </candidateList>
      <explain>文本全半角错误。</explain>
      <paraID>1D47FD28</paraID>
      <start>8</start>
      <end>9</end>
      <status>unmodified</status>
      <modifiedWord/>
      <trackRevisions>false</trackRevisions>
    </reviewItem>
    <reviewItem>
      <errorID>fbb30bd8-b003-4098-9b24-fdce75bfe2ed</errorID>
      <errorWord>:</errorWord>
      <group>L1_Format</group>
      <groupName>格式问题</groupName>
      <ability>L2_HalfPunc_CN</ability>
      <abilityName>全半角问题</abilityName>
      <candidateList>
        <item>：</item>
      </candidateList>
      <explain>文本全半角错误。</explain>
      <paraID>1D47FD28</paraID>
      <start>32</start>
      <end>33</end>
      <status>unmodified</status>
      <modifiedWord/>
      <trackRevisions>false</trackRevisions>
    </reviewItem>
    <reviewItem>
      <errorID>c6d1bbc8-314c-4f0f-9aa2-e2975550cebb</errorID>
      <errorWord>，</errorWord>
      <group>L1_Punc</group>
      <groupName>标点问题</groupName>
      <ability>L2_Punc_CN</ability>
      <abilityName>标点符号问题</abilityName>
      <candidateList>
        <item>、</item>
      </candidateList>
      <explain/>
      <paraID>4DE35229</paraID>
      <start>15</start>
      <end>16</end>
      <status>unmodified</status>
      <modifiedWord/>
      <trackRevisions>false</trackRevisions>
    </reviewItem>
    <reviewItem>
      <errorID>82cef5a9-ecdd-4dd1-8226-b56aae8139ee</errorID>
      <errorWord>,</errorWord>
      <group>L1_Punc</group>
      <groupName>标点问题</groupName>
      <ability>L2_Punc_CN</ability>
      <abilityName>标点符号问题</abilityName>
      <candidateList>
        <item>、</item>
      </candidateList>
      <explain/>
      <paraID>4DE35229</paraID>
      <start>22</start>
      <end>23</end>
      <status>unmodified</status>
      <modifiedWord/>
      <trackRevisions>false</trackRevisions>
    </reviewItem>
    <reviewItem>
      <errorID>9a011072-ac3b-4ed3-a5cf-c4c288c74977</errorID>
      <errorWord>,</errorWord>
      <group>L1_Format</group>
      <groupName>格式问题</groupName>
      <ability>L2_HalfPunc_CN</ability>
      <abilityName>全半角问题</abilityName>
      <candidateList>
        <item>，</item>
      </candidateList>
      <explain>文本全半角错误。</explain>
      <paraID>4DE35229</paraID>
      <start>26</start>
      <end>27</end>
      <status>unmodified</status>
      <modifiedWord/>
      <trackRevisions>false</trackRevisions>
    </reviewItem>
    <reviewItem>
      <errorID>83e21ac3-3c9f-42d9-8830-f3ec6ba48a35</errorID>
      <errorWord>样、对边测量</errorWord>
      <group>L1_Grammar</group>
      <groupName>语法问题</groupName>
      <ability>L2_Grammar</ability>
      <abilityName>语法错误</abilityName>
      <candidateList>
        <item>样</item>
      </candidateList>
      <explain/>
      <paraID>7DF50745</paraID>
      <start>105</start>
      <end>111</end>
      <status>unmodified</status>
      <modifiedWord/>
      <trackRevisions>false</trackRevisions>
    </reviewItem>
    <reviewItem>
      <errorID>7091892d-d006-4c03-b1f4-76d31628b438</errorID>
      <errorWord> </errorWord>
      <group>L1_Word</group>
      <groupName>字词问题</groupName>
      <ability>L2_Typo</ability>
      <abilityName>字词错误</abilityName>
      <candidateList>
        <item>°</item>
      </candidateList>
      <explain/>
      <paraID>3EB1FA57</paraID>
      <start>3</start>
      <end>4</end>
      <status>unmodified</status>
      <modifiedWord/>
      <trackRevisions>false</trackRevisions>
    </reviewItem>
    <reviewItem>
      <errorID>4292ee93-0bfe-4259-b0d6-7f46e925d367</errorID>
      <errorWord>)</errorWord>
      <group>L1_Format</group>
      <groupName>格式问题</groupName>
      <ability>L2_HalfPunc_CN</ability>
      <abilityName>全半角问题</abilityName>
      <candidateList>
        <item>）</item>
      </candidateList>
      <explain>文本全半角错误。</explain>
      <paraID>240D995B</paraID>
      <start>11</start>
      <end>12</end>
      <status>unmodified</status>
      <modifiedWord/>
      <trackRevisions>false</trackRevisions>
    </reviewItem>
    <reviewItem>
      <errorID>71a22395-5b1c-418e-b715-a57b915433cd</errorID>
      <errorWord>)</errorWord>
      <group>L1_Format</group>
      <groupName>格式问题</groupName>
      <ability>L2_HalfPunc_CN</ability>
      <abilityName>全半角问题</abilityName>
      <candidateList>
        <item>）</item>
      </candidateList>
      <explain>文本全半角错误。</explain>
      <paraID>67213290</paraID>
      <start>23</start>
      <end>24</end>
      <status>unmodified</status>
      <modifiedWord/>
      <trackRevisions>false</trackRevisions>
    </reviewItem>
    <reviewItem>
      <errorID>70dc7cad-6935-4567-b268-7b2a663bb0c1</errorID>
      <errorWord>)</errorWord>
      <group>L1_Format</group>
      <groupName>格式问题</groupName>
      <ability>L2_HalfPunc_CN</ability>
      <abilityName>全半角问题</abilityName>
      <candidateList>
        <item>）</item>
      </candidateList>
      <explain>文本全半角错误。</explain>
      <paraID>67213290</paraID>
      <start>47</start>
      <end>48</end>
      <status>unmodified</status>
      <modifiedWord/>
      <trackRevisions>false</trackRevisions>
    </reviewItem>
    <reviewItem>
      <errorID>64b036ca-8b42-4dfb-a528-bec07609068f</errorID>
      <errorWord>~</errorWord>
      <group>L1_Format</group>
      <groupName>格式问题</groupName>
      <ability>L2_HalfPunc_CN</ability>
      <abilityName>全半角问题</abilityName>
      <candidateList>
        <item>～</item>
      </candidateList>
      <explain>文本全半角错误。</explain>
      <paraID>192756DF</paraID>
      <start>25</start>
      <end>26</end>
      <status>unmodified</status>
      <modifiedWord/>
      <trackRevisions>false</trackRevisions>
    </reviewItem>
    <reviewItem>
      <errorID>f38dc88c-feec-46bc-a570-82497e2406a5</errorID>
      <errorWord>~</errorWord>
      <group>L1_Format</group>
      <groupName>格式问题</groupName>
      <ability>L2_HalfPunc_CN</ability>
      <abilityName>全半角问题</abilityName>
      <candidateList>
        <item>～</item>
      </candidateList>
      <explain>文本全半角错误。</explain>
      <paraID>192756DF</paraID>
      <start>41</start>
      <end>42</end>
      <status>unmodified</status>
      <modifiedWord/>
      <trackRevisions>false</trackRevisions>
    </reviewItem>
    <reviewItem>
      <errorID>825f4a97-693f-4e03-ba8c-2447d78dc789</errorID>
      <errorWord>土</errorWord>
      <group>L1_Word</group>
      <groupName>字词问题</groupName>
      <ability>L2_Typo</ability>
      <abilityName>字词错误</abilityName>
      <candidateList>
        <item>±</item>
      </candidateList>
      <explain/>
      <paraID>490E33F4</paraID>
      <start>8</start>
      <end>9</end>
      <status>unmodified</status>
      <modifiedWord/>
      <trackRevisions>false</trackRevisions>
    </reviewItem>
    <reviewItem>
      <errorID>754361a2-cd2d-4103-a687-5df9d587707d</errorID>
      <errorWord>(</errorWord>
      <group>L1_Format</group>
      <groupName>格式问题</groupName>
      <ability>L2_HalfPunc_CN</ability>
      <abilityName>全半角问题</abilityName>
      <candidateList>
        <item>（</item>
      </candidateList>
      <explain>文本全半角错误。</explain>
      <paraID>490E33F4</paraID>
      <start>9</start>
      <end>10</end>
      <status>unmodified</status>
      <modifiedWord/>
      <trackRevisions>false</trackRevisions>
    </reviewItem>
    <reviewItem>
      <errorID>3e5d2282-78d0-45d5-afbb-bd818b15767a</errorID>
      <errorWord>）</errorWord>
      <group>L1_Punc</group>
      <groupName>标点问题</groupName>
      <ability>L2_Punc_CN</ability>
      <abilityName>标点符号问题</abilityName>
      <candidateList>
        <item>)</item>
      </candidateList>
      <explain/>
      <paraID>490E33F4</paraID>
      <start>18</start>
      <end>19</end>
      <status>unmodified</status>
      <modifiedWord/>
      <trackRevisions>false</trackRevisions>
    </reviewItem>
    <reviewItem>
      <errorID>16117297-e80b-4320-a6b7-7454c692727d</errorID>
      <errorWord>土（</errorWord>
      <group>L1_Word</group>
      <groupName>字词问题</groupName>
      <ability>L2_Typo</ability>
      <abilityName>字词错误</abilityName>
      <candidateList>
        <item>±(</item>
      </candidateList>
      <explain/>
      <paraID>490E33F4</paraID>
      <start>23</start>
      <end>25</end>
      <status>unmodified</status>
      <modifiedWord/>
      <trackRevisions>false</trackRevisions>
    </reviewItem>
    <reviewItem>
      <errorID>0783fc2b-9818-4e59-8f2e-bd16c7f34a8f</errorID>
      <errorWord>)</errorWord>
      <group>L1_Format</group>
      <groupName>格式问题</groupName>
      <ability>L2_HalfPunc_CN</ability>
      <abilityName>全半角问题</abilityName>
      <candidateList>
        <item>）</item>
      </candidateList>
      <explain>文本全半角错误。</explain>
      <paraID>490E33F4</paraID>
      <start>33</start>
      <end>34</end>
      <status>unmodified</status>
      <modifiedWord/>
      <trackRevisions>false</trackRevisions>
    </reviewItem>
    <reviewItem>
      <errorID>0c2cb90e-83aa-431c-bb52-3b3246dab3e7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5B53EB39</paraID>
      <start>0</start>
      <end>2</end>
      <status>unmodified</status>
      <modifiedWord/>
      <trackRevisions>false</trackRevisions>
    </reviewItem>
    <reviewItem>
      <errorID>c4510737-3910-4add-9f61-3cbb305b7880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1FBC8588</paraID>
      <start>0</start>
      <end>2</end>
      <status>unmodified</status>
      <modifiedWord/>
      <trackRevisions>false</trackRevisions>
    </reviewItem>
    <reviewItem>
      <errorID>c713c282-e1df-4a86-8a76-a5b23a75934a</errorID>
      <errorWord>检测功能</errorWord>
      <group>L1_Grammar</group>
      <groupName>语法问题</groupName>
      <ability>L2_Grammar</ability>
      <abilityName>语法错误</abilityName>
      <candidateList>
        <item>检测</item>
      </candidateList>
      <explain/>
      <paraID>1FBC8588</paraID>
      <start>24</start>
      <end>28</end>
      <status>unmodified</status>
      <modifiedWord/>
      <trackRevisions>false</trackRevisions>
    </reviewItem>
    <reviewItem>
      <errorID>398dd9dc-2ceb-45fa-a325-e128cbe8db1e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1E5B686F</paraID>
      <start>0</start>
      <end>2</end>
      <status>unmodified</status>
      <modifiedWord/>
      <trackRevisions>false</trackRevisions>
    </reviewItem>
    <reviewItem>
      <errorID>3d24c8db-0068-4184-a14f-f9de53f90466</errorID>
      <errorWord>磁场值</errorWord>
      <group>L1_Word</group>
      <groupName>字词问题</groupName>
      <ability>L2_Typo</ability>
      <abilityName>字词错误</abilityName>
      <candidateList>
        <item>磁场</item>
      </candidateList>
      <explain/>
      <paraID>1E5B686F</paraID>
      <start>2</start>
      <end>5</end>
      <status>unmodified</status>
      <modifiedWord/>
      <trackRevisions>false</trackRevisions>
    </reviewItem>
    <reviewItem>
      <errorID>4216f106-13a5-47f8-8943-ad03f6c30b81</errorID>
      <errorWord>01A</errorWord>
      <group>L1_Word</group>
      <groupName>字词问题</groupName>
      <ability>L2_Typo</ability>
      <abilityName>字词错误</abilityName>
      <candidateList>
        <item>01 A</item>
      </candidateList>
      <explain/>
      <paraID>1E5B686F</paraID>
      <start>32</start>
      <end>35</end>
      <status>unmodified</status>
      <modifiedWord/>
      <trackRevisions>false</trackRevisions>
    </reviewItem>
    <reviewItem>
      <errorID>d79f7d84-b1b0-452d-ba4c-f701ae98d744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33C21C61</paraID>
      <start>0</start>
      <end>2</end>
      <status>unmodified</status>
      <modifiedWord/>
      <trackRevisions>false</trackRevisions>
    </reviewItem>
    <reviewItem>
      <errorID>75f0bdb7-de13-4e8c-ae32-f408531c5502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38C7759A</paraID>
      <start>0</start>
      <end>2</end>
      <status>unmodified</status>
      <modifiedWord/>
      <trackRevisions>false</trackRevisions>
    </reviewItem>
    <reviewItem>
      <errorID>4216ec99-e271-465e-90b0-014f2894afff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56F76FE8</paraID>
      <start>0</start>
      <end>2</end>
      <status>unmodified</status>
      <modifiedWord/>
      <trackRevisions>false</trackRevisions>
    </reviewItem>
    <reviewItem>
      <errorID>20f47493-3673-4f5e-abfc-063ad192dced</errorID>
      <errorWord>的数据传输</errorWord>
      <group>L1_Grammar</group>
      <groupName>语法问题</groupName>
      <ability>L2_Grammar</ability>
      <abilityName>语法错误</abilityName>
      <candidateList>
        <item>采用</item>
      </candidateList>
      <explain/>
      <paraID>56F76FE8</paraID>
      <start>7</start>
      <end>12</end>
      <status>unmodified</status>
      <modifiedWord/>
      <trackRevisions>false</trackRevisions>
    </reviewItem>
    <reviewItem>
      <errorID>8b552fc7-8b15-44c2-8ce5-47dedbbfc0c6</errorID>
      <errorWord>连接传输方式</errorWord>
      <group>L1_Word</group>
      <groupName>字词问题</groupName>
      <ability>L2_Typo</ability>
      <abilityName>字词错误</abilityName>
      <candidateList>
        <item>进行连接传输</item>
      </candidateList>
      <explain/>
      <paraID>56F76FE8</paraID>
      <start>18</start>
      <end>24</end>
      <status>unmodified</status>
      <modifiedWord/>
      <trackRevisions>false</trackRevisions>
    </reviewItem>
    <reviewItem>
      <errorID>588e6826-564f-48e7-87ef-9fe7f038aeda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29650CAF</paraID>
      <start>0</start>
      <end>2</end>
      <status>unmodified</status>
      <modifiedWord/>
      <trackRevisions>false</trackRevisions>
    </reviewItem>
    <reviewItem>
      <errorID>b4018da0-8673-43e7-806c-d5150b2781f2</errorID>
      <errorWord>三维</errorWord>
      <group>L1_Word</group>
      <groupName>字词问题</groupName>
      <ability>L2_Typo</ability>
      <abilityName>字词错误</abilityName>
      <candidateList>
        <item>三维图</item>
      </candidateList>
      <explain/>
      <paraID>6D8D04C0</paraID>
      <start>33</start>
      <end>35</end>
      <status>unmodified</status>
      <modifiedWord/>
      <trackRevisions>false</trackRevisions>
    </reviewItem>
    <reviewItem>
      <errorID>95281190-b62e-404b-9c8b-38960d95d870</errorID>
      <errorWord>等</errorWord>
      <group>L1_Word</group>
      <groupName>字词问题</groupName>
      <ability>L2_Typo</ability>
      <abilityName>字词错误</abilityName>
      <candidateList>
        <item>图等</item>
      </candidateList>
      <explain/>
      <paraID>6D8D04C0</paraID>
      <start>39</start>
      <end>40</end>
      <status>unmodified</status>
      <modifiedWord/>
      <trackRevisions>false</trackRevisions>
    </reviewItem>
    <reviewItem>
      <errorID>6acc6f6c-d920-4db6-8a78-f04a2b10689b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11DC623D</paraID>
      <start>13</start>
      <end>14</end>
      <status>unmodified</status>
      <modifiedWord/>
      <trackRevisions>false</trackRevisions>
    </reviewItem>
    <reviewItem>
      <errorID>65ee62d3-c109-4882-9536-f0cc35210bff</errorID>
      <errorWord>的</errorWord>
      <group>L1_Word</group>
      <groupName>字词问题</groupName>
      <ability>L2_Typo</ability>
      <abilityName>字词错误</abilityName>
      <candidateList>
        <item>进行</item>
      </candidateList>
      <explain/>
      <paraID>3B4BFBB7</paraID>
      <start>45</start>
      <end>46</end>
      <status>unmodified</status>
      <modifiedWord/>
      <trackRevisions>false</trackRevisions>
    </reviewItem>
    <reviewItem>
      <errorID>5efa9326-603c-4673-b50a-5b028b18e5d7</errorID>
      <errorWord>1ms</errorWord>
      <group>L1_Word</group>
      <groupName>字词问题</groupName>
      <ability>L2_Typo</ability>
      <abilityName>字词错误</abilityName>
      <candidateList>
        <item>1 ms</item>
      </candidateList>
      <explain/>
      <paraID>3B4BFBB7</paraID>
      <start>58</start>
      <end>61</end>
      <status>unmodified</status>
      <modifiedWord/>
      <trackRevisions>false</trackRevisions>
    </reviewItem>
    <reviewItem>
      <errorID>29361d69-4654-4e97-b263-e2eacc51b81c</errorID>
      <errorWord>（</errorWord>
      <group>L1_Punc</group>
      <groupName>标点问题</groupName>
      <ability>L2_Punc_CN</ability>
      <abilityName>标点符号问题</abilityName>
      <candidateList/>
      <explain>同一形式括号套用。</explain>
      <paraID>3B4BFBB7</paraID>
      <start>76</start>
      <end>77</end>
      <status>unmodified</status>
      <modifiedWord/>
      <trackRevisions>false</trackRevisions>
    </reviewItem>
    <reviewItem>
      <errorID>c390504e-cc1a-4fb9-9b1b-9a7b5e8cf645</errorID>
      <errorWord>）</errorWord>
      <group>L1_Punc</group>
      <groupName>标点问题</groupName>
      <ability>L2_Punc_CN</ability>
      <abilityName>标点符号问题</abilityName>
      <candidateList/>
      <explain>同一形式括号套用。</explain>
      <paraID>3B4BFBB7</paraID>
      <start>79</start>
      <end>80</end>
      <status>unmodified</status>
      <modifiedWord/>
      <trackRevisions>false</trackRevisions>
    </reviewItem>
    <reviewItem>
      <errorID>863298f9-b961-4205-b6d4-65c28e25f14b</errorID>
      <errorWord>的</errorWord>
      <group>L1_Word</group>
      <groupName>字词问题</groupName>
      <ability>L2_Typo</ability>
      <abilityName>字词错误</abilityName>
      <candidateList>
        <item>进行</item>
      </candidateList>
      <explain/>
      <paraID>3F79CC6C</paraID>
      <start>31</start>
      <end>32</end>
      <status>unmodified</status>
      <modifiedWord/>
      <trackRevisions>false</trackRevisions>
    </reviewItem>
    <reviewItem>
      <errorID>1ab22dfe-533a-4eab-bb15-60ac09cffbc6</errorID>
      <errorWord>1ms</errorWord>
      <group>L1_Word</group>
      <groupName>字词问题</groupName>
      <ability>L2_Typo</ability>
      <abilityName>字词错误</abilityName>
      <candidateList>
        <item>1 ms</item>
      </candidateList>
      <explain/>
      <paraID>3F79CC6C</paraID>
      <start>44</start>
      <end>47</end>
      <status>unmodified</status>
      <modifiedWord/>
      <trackRevisions>false</trackRevisions>
    </reviewItem>
    <reviewItem>
      <errorID>aeec23e3-6389-446f-9ade-c5fd8f14445f</errorID>
      <errorWord>WIFI</errorWord>
      <group>L1_Word</group>
      <groupName>字词问题</groupName>
      <ability>L2_Typo</ability>
      <abilityName>字词错误</abilityName>
      <candidateList>
        <item>Wi-Fi</item>
      </candidateList>
      <explain/>
      <paraID>  E0144E</paraID>
      <start>6</start>
      <end>10</end>
      <status>unmodified</status>
      <modifiedWord/>
      <trackRevisions>false</trackRevisions>
    </reviewItem>
    <reviewItem>
      <errorID>b5241faa-ed72-4a3b-838f-b8a1f6ec39b4</errorID>
      <errorWord>（</errorWord>
      <group>L1_Punc</group>
      <groupName>标点问题</groupName>
      <ability>L2_Punc_CN</ability>
      <abilityName>标点符号问题</abilityName>
      <candidateList/>
      <explain>同一形式括号套用。</explain>
      <paraID> 502574C</paraID>
      <start>31</start>
      <end>32</end>
      <status>unmodified</status>
      <modifiedWord/>
      <trackRevisions>false</trackRevisions>
    </reviewItem>
    <reviewItem>
      <errorID>be9b75f0-a328-47d1-b1eb-be1f378e35b1</errorID>
      <errorWord>）</errorWord>
      <group>L1_Punc</group>
      <groupName>标点问题</groupName>
      <ability>L2_Punc_CN</ability>
      <abilityName>标点符号问题</abilityName>
      <candidateList/>
      <explain>同一形式括号套用。</explain>
      <paraID> 502574C</paraID>
      <start>34</start>
      <end>35</end>
      <status>unmodified</status>
      <modifiedWord/>
      <trackRevisions>false</trackRevisions>
    </reviewItem>
    <reviewItem>
      <errorID>cbeee442-d5d1-4db6-824e-89ac7928e192</errorID>
      <errorWord>4KHZ</errorWord>
      <group>L1_Word</group>
      <groupName>字词问题</groupName>
      <ability>L2_Typo</ability>
      <abilityName>字词错误</abilityName>
      <candidateList>
        <item>4 kHz</item>
      </candidateList>
      <explain/>
      <paraID>3FCEFEFA</paraID>
      <start>13</start>
      <end>17</end>
      <status>unmodified</status>
      <modifiedWord/>
      <trackRevisions>false</trackRevisions>
    </reviewItem>
    <reviewItem>
      <errorID>925090c1-4df1-4415-833e-09e57597ad64</errorID>
      <errorWord>（</errorWord>
      <group>L1_Punc</group>
      <groupName>标点问题</groupName>
      <ability>L2_Punc_CN</ability>
      <abilityName>标点符号问题</abilityName>
      <candidateList/>
      <explain>同一形式括号套用。</explain>
      <paraID>3FE7C1D5</paraID>
      <start>31</start>
      <end>32</end>
      <status>unmodified</status>
      <modifiedWord/>
      <trackRevisions>false</trackRevisions>
    </reviewItem>
    <reviewItem>
      <errorID>63c2e8f3-de49-4b0a-9bde-61bcee3a28ca</errorID>
      <errorWord>）</errorWord>
      <group>L1_Punc</group>
      <groupName>标点问题</groupName>
      <ability>L2_Punc_CN</ability>
      <abilityName>标点符号问题</abilityName>
      <candidateList/>
      <explain>同一形式括号套用。</explain>
      <paraID>3FE7C1D5</paraID>
      <start>34</start>
      <end>35</end>
      <status>unmodified</status>
      <modifiedWord/>
      <trackRevisions>false</trackRevisions>
    </reviewItem>
    <reviewItem>
      <errorID>e9ea8421-c902-4be9-ab92-2d9df6831abc</errorID>
      <errorWord>（</errorWord>
      <group>L1_Punc</group>
      <groupName>标点问题</groupName>
      <ability>L2_Punc_CN</ability>
      <abilityName>标点符号问题</abilityName>
      <candidateList/>
      <explain>同一形式括号套用。</explain>
      <paraID>29AE60DE</paraID>
      <start>33</start>
      <end>34</end>
      <status>unmodified</status>
      <modifiedWord/>
      <trackRevisions>false</trackRevisions>
    </reviewItem>
    <reviewItem>
      <errorID>04af8d2d-98da-429e-abda-ce7989963c23</errorID>
      <errorWord>）</errorWord>
      <group>L1_Punc</group>
      <groupName>标点问题</groupName>
      <ability>L2_Punc_CN</ability>
      <abilityName>标点符号问题</abilityName>
      <candidateList/>
      <explain>同一形式括号套用。</explain>
      <paraID>29AE60DE</paraID>
      <start>36</start>
      <end>37</end>
      <status>unmodified</status>
      <modifiedWord/>
      <trackRevisions>false</trackRevisions>
    </reviewItem>
    <reviewItem>
      <errorID>46677f20-e0f8-4a5c-9000-bd4b823b4f0d</errorID>
      <errorWord>识</errorWord>
      <group>L1_Word</group>
      <groupName>字词问题</groupName>
      <ability>L2_Typo</ability>
      <abilityName>字词错误</abilityName>
      <candidateList>
        <item>识和</item>
      </candidateList>
      <explain/>
      <paraID>5FA34FD6</paraID>
      <start>11</start>
      <end>12</end>
      <status>unmodified</status>
      <modifiedWord/>
      <trackRevisions>false</trackRevisions>
    </reviewItem>
    <reviewItem>
      <errorID>c87829f4-7fca-47e7-9f47-9a1b6018b71f</errorID>
      <errorWord>(</errorWord>
      <group>L1_Format</group>
      <groupName>格式问题</groupName>
      <ability>L2_HalfPunc_CN</ability>
      <abilityName>全半角问题</abilityName>
      <candidateList>
        <item>（</item>
      </candidateList>
      <explain>文本全半角错误。</explain>
      <paraID>1A6A3861</paraID>
      <start>47</start>
      <end>48</end>
      <status>unmodified</status>
      <modifiedWord/>
      <trackRevisions>false</trackRevisions>
    </reviewItem>
    <reviewItem>
      <errorID>7ba56a55-d1d5-4838-a8e3-fe740b5de923</errorID>
      <errorWord>)</errorWord>
      <group>L1_Format</group>
      <groupName>格式问题</groupName>
      <ability>L2_HalfPunc_CN</ability>
      <abilityName>全半角问题</abilityName>
      <candidateList>
        <item>）</item>
      </candidateList>
      <explain>文本全半角错误。</explain>
      <paraID>1A6A3861</paraID>
      <start>66</start>
      <end>67</end>
      <status>unmodified</status>
      <modifiedWord/>
      <trackRevisions>false</trackRevisions>
    </reviewItem>
    <reviewItem>
      <errorID>04cafe71-fba8-479c-a372-d7dbe796c70b</errorID>
      <errorWord>50万（含</errorWord>
      <group>L1_Word</group>
      <groupName>字词问题</groupName>
      <ability>L2_Typo</ability>
      <abilityName>字词错误</abilityName>
      <candidateList>
        <item>50万元（含</item>
      </candidateList>
      <explain/>
      <paraID>6F303018</paraID>
      <start>116</start>
      <end>121</end>
      <status>unmodified</status>
      <modifiedWord/>
      <trackRevisions>false</trackRevisions>
    </reviewItem>
    <reviewItem>
      <errorID>9b93cd0b-4be6-4bee-9a7a-4caabf5b5bc3</errorID>
      <errorWord>）</errorWord>
      <group>L1_Punc</group>
      <groupName>标点问题</groupName>
      <ability>L2_Punc_CN</ability>
      <abilityName>标点符号问题</abilityName>
      <candidateList/>
      <explain>同一形式括号套用。</explain>
      <paraID>6F303018</paraID>
      <start>121</start>
      <end>122</end>
      <status>unmodified</status>
      <modifiedWord/>
      <trackRevisions>false</trackRevisions>
    </reviewItem>
    <reviewItem>
      <errorID>99b56b72-3c92-4323-b416-dd677f9d2bca</errorID>
      <errorWord>（</errorWord>
      <group>L1_Punc</group>
      <groupName>标点问题</groupName>
      <ability>L2_Punc_CN</ability>
      <abilityName>标点符号问题</abilityName>
      <candidateList/>
      <explain>同一形式括号套用。</explain>
      <paraID>6F303018</paraID>
      <start>154</start>
      <end>155</end>
      <status>unmodified</status>
      <modifiedWord/>
      <trackRevisions>false</trackRevisions>
    </reviewItem>
    <reviewItem>
      <errorID>37fc4bd3-65bb-4f3e-a7b8-42ac8b5fb3f5</errorID>
      <errorWord>）</errorWord>
      <group>L1_Punc</group>
      <groupName>标点问题</groupName>
      <ability>L2_Punc_CN</ability>
      <abilityName>标点符号问题</abilityName>
      <candidateList/>
      <explain>同一形式括号套用。</explain>
      <paraID>6F303018</paraID>
      <start>156</start>
      <end>157</end>
      <status>unmodified</status>
      <modifiedWord/>
      <trackRevisions>false</trackRevisions>
    </reviewItem>
    <reviewItem>
      <errorID>b7bbe569-529c-42f6-9cb3-42a98fcccea8</errorID>
      <errorWord>50万（含</errorWord>
      <group>L1_Word</group>
      <groupName>字词问题</groupName>
      <ability>L2_Typo</ability>
      <abilityName>字词错误</abilityName>
      <candidateList>
        <item>50万元（含</item>
      </candidateList>
      <explain/>
      <paraID>6453C111</paraID>
      <start>59</start>
      <end>64</end>
      <status>unmodified</status>
      <modifiedWord/>
      <trackRevisions>false</trackRevisions>
    </reviewItem>
    <reviewItem>
      <errorID>59b4cafd-6790-49af-a52c-2e307c63f499</errorID>
      <errorWord>）</errorWord>
      <group>L1_Punc</group>
      <groupName>标点问题</groupName>
      <ability>L2_Punc_CN</ability>
      <abilityName>标点符号问题</abilityName>
      <candidateList/>
      <explain>同一形式括号套用。</explain>
      <paraID>6453C111</paraID>
      <start>64</start>
      <end>65</end>
      <status>unmodified</status>
      <modifiedWord/>
      <trackRevisions>false</trackRevisions>
    </reviewItem>
    <reviewItem>
      <errorID>eda34a39-cb97-4168-86df-5ca1a9086719</errorID>
      <errorWord>万</errorWord>
      <group>L1_Word</group>
      <groupName>字词问题</groupName>
      <ability>L2_Typo</ability>
      <abilityName>字词错误</abilityName>
      <candidateList>
        <item>万元</item>
      </candidateList>
      <explain/>
      <paraID>6453C111</paraID>
      <start>96</start>
      <end>97</end>
      <status>unmodified</status>
      <modifiedWord/>
      <trackRevisions>false</trackRevisions>
    </reviewItem>
    <reviewItem>
      <errorID>07baade3-5b89-4364-9d45-4eb554de1ae8</errorID>
      <errorWord>（</errorWord>
      <group>L1_Punc</group>
      <groupName>标点问题</groupName>
      <ability>L2_Punc_CN</ability>
      <abilityName>标点符号问题</abilityName>
      <candidateList/>
      <explain>同一形式括号套用。</explain>
      <paraID>6453C111</paraID>
      <start>97</start>
      <end>98</end>
      <status>unmodified</status>
      <modifiedWord/>
      <trackRevisions>false</trackRevisions>
    </reviewItem>
    <reviewItem>
      <errorID>a153ee45-3cbe-410d-9623-2e414f792502</errorID>
      <errorWord>）</errorWord>
      <group>L1_Punc</group>
      <groupName>标点问题</groupName>
      <ability>L2_Punc_CN</ability>
      <abilityName>标点符号问题</abilityName>
      <candidateList/>
      <explain>同一形式括号套用。</explain>
      <paraID>6453C111</paraID>
      <start>99</start>
      <end>100</end>
      <status>unmodified</status>
      <modifiedWord/>
      <trackRevisions>false</trackRevisions>
    </reviewItem>
    <reviewItem>
      <errorID>6d01905a-7ded-4018-a185-e4cbad5538e4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7BD46502</paraID>
      <start>0</start>
      <end>2</end>
      <status>unmodified</status>
      <modifiedWord/>
      <trackRevisions>false</trackRevisions>
    </reviewItem>
    <reviewItem>
      <errorID>d64d787d-4cf6-4827-aa78-62c33bad5ed5</errorID>
      <errorWord>《政府采购法》</errorWord>
      <group>L1_Word</group>
      <groupName>字词问题</groupName>
      <ability>L2_Typo</ability>
      <abilityName>字词错误</abilityName>
      <candidateList>
        <item>《中华人民共和国政府采购法》</item>
      </candidateList>
      <explain/>
      <paraID>7BD46502</paraID>
      <start>3</start>
      <end>10</end>
      <status>unmodified</status>
      <modifiedWord/>
      <trackRevisions>false</trackRevisions>
    </reviewItem>
    <reviewItem>
      <errorID>7b489583-e4c8-4362-af44-7730b7e25d41</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7BD46502</paraID>
      <start>10</start>
      <end>14</end>
      <status>unmodified</status>
      <modifiedWord/>
      <trackRevisions>false</trackRevisions>
    </reviewItem>
    <reviewItem>
      <errorID>0ca62be7-958f-4abb-a594-f02555c4fa32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D17AE4E</paraID>
      <start>0</start>
      <end>2</end>
      <status>unmodified</status>
      <modifiedWord/>
      <trackRevisions>false</trackRevisions>
    </reviewItem>
    <reviewItem>
      <errorID>116690b9-8949-43df-8d1b-8395d6c3c38e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367BA91A</paraID>
      <start>0</start>
      <end>2</end>
      <status>unmodified</status>
      <modifiedWord/>
      <trackRevisions>false</trackRevisions>
    </reviewItem>
    <reviewItem>
      <errorID>e19f6b03-9a90-4522-b0f0-6ed65c5a0184</errorID>
      <errorWord>《民法典》</errorWord>
      <group>L1_Word</group>
      <groupName>字词问题</groupName>
      <ability>L2_Typo</ability>
      <abilityName>字词错误</abilityName>
      <candidateList>
        <item>《中华人民共和国民法典》</item>
      </candidateList>
      <explain/>
      <paraID>5CD9A12B</paraID>
      <start>81</start>
      <end>86</end>
      <status>unmodified</status>
      <modifiedWord/>
      <trackRevisions>false</trackRevisions>
    </reviewItem>
    <reviewItem>
      <errorID>e4191984-8571-46da-aff7-50731039688a</errorID>
      <errorWord>法律、法规</errorWord>
      <group>L1_Word</group>
      <groupName>字词问题</groupName>
      <ability>L2_Typo</ability>
      <abilityName>字词错误</abilityName>
      <candidateList>
        <item>法律法规</item>
      </candidateList>
      <explain/>
      <paraID>74FC7F79</paraID>
      <start>34</start>
      <end>39</end>
      <status>unmodified</status>
      <modifiedWord/>
      <trackRevisions>false</trackRevisions>
    </reviewItem>
    <reviewItem>
      <errorID>217aa729-da2e-4bc6-a25e-7b0c03543bbc</errorID>
      <errorWord>帐号</errorWord>
      <group>L1_Word</group>
      <groupName>字词问题</groupName>
      <ability>L2_Typo</ability>
      <abilityName>字词错误</abilityName>
      <candidateList>
        <item>账号</item>
      </candidateList>
      <explain/>
      <paraID>32B188F8</paraID>
      <start>0</start>
      <end>2</end>
      <status>unmodified</status>
      <modifiedWord/>
      <trackRevisions>false</trackRevisions>
    </reviewItem>
    <reviewItem>
      <errorID>cbce03d9-847f-429c-a933-972dd33f34de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3E570A04</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1EFA5-E386-4F33-8EA4-D43E6965E4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cp:revision>
  <dcterms:created xsi:type="dcterms:W3CDTF">2025-06-29T07:27:00Z</dcterms:created>
  <dcterms:modified xsi:type="dcterms:W3CDTF">2026-09-11T06:09:19Z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3344C4BE49F54AF3A2662578353B651A_13</vt:lpwstr>
  </property>
  <property fmtid="{D5CDD505-2E9C-101B-9397-08002B2CF9AE}" pid="4" name="KSOTemplateDocerSaveRecord">
    <vt:lpwstr>eyJoZGlkIjoiZGI4OGE1MzAzZDVmOTFjNmE2ZjdjMjE4MWFmMWJkZTAiLCJ1c2VySWQiOiIxMTc5MTU0ODc0In0=</vt:lpwstr>
  </property>
</Properties>
</file>