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3"/>
        <w:jc w:val="center"/>
        <w:rPr>
          <w:rFonts w:hint="eastAsia"/>
          <w:color w:val="000000"/>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-236219</wp:posOffset>
                </wp:positionH>
                <wp:positionV relativeFrom="paragraph">
                  <wp:posOffset>108585</wp:posOffset>
                </wp:positionV>
                <wp:extent cx="6391275" cy="9033510"/>
                <wp:effectExtent l="0" t="0" r="0" b="0"/>
                <wp:wrapTopAndBottom/>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6391275" cy="9033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18.6pt;mso-position-horizontal:absolute;mso-position-vertical-relative:text;margin-top:8.5pt;mso-position-vertical:absolute;width:503.2pt;height:711.3pt;mso-wrap-distance-left:9.0pt;mso-wrap-distance-top:0.0pt;mso-wrap-distance-right:9.0pt;mso-wrap-distance-bottom:0.0pt;" stroked="f">
                <v:path textboxrect="0,0,0,0"/>
                <w10:wrap type="topAndBottom"/>
                <v:imagedata r:id="rId12" o:title=""/>
              </v:shape>
            </w:pict>
          </mc:Fallback>
        </mc:AlternateContent>
      </w:r>
      <w:r>
        <w:rPr>
          <w:rFonts w:hint="eastAsia"/>
          <w:color w:val="000000"/>
        </w:rPr>
      </w:r>
      <w:r/>
    </w:p>
    <w:p>
      <w:pPr>
        <w:pStyle w:val="933"/>
        <w:ind w:right="420"/>
        <w:spacing w:line="360" w:lineRule="auto"/>
        <w:tabs>
          <w:tab w:val="left" w:pos="8306" w:leader="none"/>
        </w:tabs>
        <w:rPr>
          <w:rFonts w:hint="eastAsia"/>
          <w:b/>
          <w:color w:val="000000"/>
          <w:sz w:val="36"/>
          <w:szCs w:val="36"/>
        </w:rPr>
      </w:pPr>
      <w:r>
        <w:rPr>
          <w:rFonts w:hint="eastAsia"/>
          <w:b/>
          <w:color w:val="000000"/>
          <w:sz w:val="36"/>
          <w:szCs w:val="36"/>
        </w:rPr>
      </w:r>
      <w:r/>
    </w:p>
    <w:p>
      <w:pPr>
        <w:pStyle w:val="933"/>
        <w:ind w:left="420" w:right="420"/>
        <w:jc w:val="center"/>
        <w:spacing w:line="480" w:lineRule="exact"/>
        <w:tabs>
          <w:tab w:val="left" w:pos="8306" w:leader="none"/>
        </w:tabs>
        <w:rPr>
          <w:rFonts w:hint="eastAsia"/>
          <w:b/>
          <w:color w:val="000000"/>
          <w:sz w:val="36"/>
          <w:szCs w:val="36"/>
        </w:rPr>
      </w:pPr>
      <w:r>
        <w:rPr>
          <w:rFonts w:hint="eastAsia"/>
          <w:b/>
          <w:color w:val="000000"/>
          <w:sz w:val="36"/>
          <w:szCs w:val="36"/>
        </w:rPr>
        <w:t xml:space="preserve">目</w:t>
      </w:r>
      <w:r>
        <w:rPr>
          <w:rFonts w:hint="eastAsia"/>
          <w:b/>
          <w:color w:val="000000"/>
          <w:sz w:val="36"/>
          <w:szCs w:val="36"/>
        </w:rPr>
        <w:t xml:space="preserve"> </w:t>
      </w:r>
      <w:r>
        <w:rPr>
          <w:b/>
          <w:color w:val="000000"/>
          <w:sz w:val="36"/>
          <w:szCs w:val="36"/>
        </w:rPr>
        <w:t xml:space="preserve"> </w:t>
      </w:r>
      <w:r>
        <w:rPr>
          <w:rFonts w:hint="eastAsia"/>
          <w:b/>
          <w:color w:val="000000"/>
          <w:sz w:val="36"/>
          <w:szCs w:val="36"/>
        </w:rPr>
        <w:t xml:space="preserve">  录</w:t>
      </w:r>
      <w:r/>
    </w:p>
    <w:p>
      <w:pPr>
        <w:pStyle w:val="933"/>
        <w:ind w:firstLine="980"/>
        <w:jc w:val="left"/>
        <w:spacing w:line="800" w:lineRule="exact"/>
        <w:rPr>
          <w:rFonts w:hint="eastAsia" w:ascii="宋体" w:hAnsi="宋体"/>
          <w:color w:val="000000"/>
          <w:sz w:val="28"/>
          <w:szCs w:val="28"/>
        </w:rPr>
      </w:pPr>
      <w:r>
        <w:rPr>
          <w:rFonts w:hint="eastAsia" w:ascii="宋体" w:hAnsi="宋体"/>
          <w:color w:val="000000"/>
          <w:sz w:val="28"/>
          <w:szCs w:val="28"/>
        </w:rPr>
        <w:t xml:space="preserve">       </w:t>
      </w:r>
      <w:r/>
    </w:p>
    <w:p>
      <w:pPr>
        <w:pStyle w:val="933"/>
        <w:jc w:val="left"/>
        <w:spacing w:line="1200" w:lineRule="exact"/>
        <w:rPr>
          <w:rFonts w:hint="eastAsia" w:ascii="宋体" w:hAnsi="宋体"/>
          <w:color w:val="000000"/>
          <w:sz w:val="28"/>
          <w:szCs w:val="28"/>
        </w:rPr>
      </w:pPr>
      <w:r>
        <w:rPr>
          <w:rFonts w:hint="eastAsia" w:ascii="宋体" w:hAnsi="宋体"/>
          <w:color w:val="000000"/>
          <w:sz w:val="28"/>
          <w:szCs w:val="28"/>
        </w:rPr>
        <w:t xml:space="preserve">       第一</w:t>
      </w:r>
      <w:r>
        <w:rPr>
          <w:rFonts w:hint="eastAsia" w:ascii="宋体" w:hAnsi="宋体"/>
          <w:color w:val="000000"/>
          <w:sz w:val="28"/>
          <w:szCs w:val="28"/>
        </w:rPr>
        <w:t xml:space="preserve">章 </w:t>
      </w:r>
      <w:r>
        <w:rPr>
          <w:rFonts w:hint="eastAsia" w:ascii="宋体" w:hAnsi="宋体"/>
          <w:color w:val="000000"/>
          <w:sz w:val="28"/>
          <w:szCs w:val="28"/>
        </w:rPr>
        <w:t xml:space="preserve">  谈判邀请函…………………………………………</w:t>
      </w:r>
      <w:r>
        <w:rPr>
          <w:rFonts w:ascii="宋体" w:hAnsi="宋体"/>
          <w:color w:val="000000"/>
          <w:sz w:val="28"/>
          <w:szCs w:val="28"/>
        </w:rPr>
        <w:t xml:space="preserve">…</w:t>
      </w:r>
      <w:r>
        <w:rPr>
          <w:rFonts w:hint="eastAsia" w:ascii="宋体" w:hAnsi="宋体"/>
          <w:color w:val="000000"/>
          <w:sz w:val="28"/>
          <w:szCs w:val="28"/>
        </w:rPr>
        <w:t xml:space="preserve">1</w:t>
      </w:r>
      <w:r/>
    </w:p>
    <w:p>
      <w:pPr>
        <w:pStyle w:val="933"/>
        <w:jc w:val="left"/>
        <w:spacing w:line="1200" w:lineRule="exact"/>
        <w:rPr>
          <w:rFonts w:hint="eastAsia" w:ascii="宋体" w:hAnsi="宋体"/>
          <w:color w:val="000000"/>
          <w:sz w:val="28"/>
          <w:szCs w:val="28"/>
        </w:rPr>
      </w:pPr>
      <w:r>
        <w:rPr>
          <w:rFonts w:hint="eastAsia" w:ascii="宋体" w:hAnsi="宋体"/>
          <w:color w:val="000000"/>
          <w:sz w:val="28"/>
          <w:szCs w:val="28"/>
        </w:rPr>
        <w:t xml:space="preserve">       第二</w:t>
      </w:r>
      <w:r>
        <w:rPr>
          <w:rFonts w:hint="eastAsia" w:ascii="宋体" w:hAnsi="宋体"/>
          <w:color w:val="000000"/>
          <w:sz w:val="28"/>
          <w:szCs w:val="28"/>
        </w:rPr>
        <w:t xml:space="preserve">章 </w:t>
      </w:r>
      <w:r>
        <w:rPr>
          <w:rFonts w:hint="eastAsia" w:ascii="宋体" w:hAnsi="宋体"/>
          <w:color w:val="000000"/>
          <w:sz w:val="28"/>
          <w:szCs w:val="28"/>
        </w:rPr>
        <w:t xml:space="preserve">  项目说明及要求……………………………………</w:t>
      </w:r>
      <w:r>
        <w:rPr>
          <w:rFonts w:ascii="宋体" w:hAnsi="宋体"/>
          <w:color w:val="000000"/>
          <w:sz w:val="28"/>
          <w:szCs w:val="28"/>
        </w:rPr>
        <w:t xml:space="preserve">…</w:t>
      </w:r>
      <w:r>
        <w:rPr>
          <w:rFonts w:ascii="宋体" w:hAnsi="宋体"/>
          <w:color w:val="000000"/>
          <w:sz w:val="28"/>
          <w:szCs w:val="28"/>
        </w:rPr>
        <w:t xml:space="preserve">5</w:t>
      </w:r>
      <w:r>
        <w:rPr>
          <w:rFonts w:hint="eastAsia" w:ascii="宋体" w:hAnsi="宋体"/>
          <w:color w:val="000000"/>
          <w:sz w:val="28"/>
          <w:szCs w:val="28"/>
        </w:rPr>
      </w:r>
      <w:r/>
    </w:p>
    <w:p>
      <w:pPr>
        <w:pStyle w:val="933"/>
        <w:jc w:val="left"/>
        <w:spacing w:line="1200" w:lineRule="exact"/>
        <w:rPr>
          <w:rFonts w:ascii="宋体" w:hAnsi="宋体"/>
          <w:color w:val="000000"/>
          <w:sz w:val="28"/>
          <w:szCs w:val="28"/>
        </w:rPr>
      </w:pPr>
      <w:r>
        <w:rPr>
          <w:rFonts w:hint="eastAsia" w:ascii="宋体" w:hAnsi="宋体"/>
          <w:color w:val="000000"/>
          <w:sz w:val="28"/>
          <w:szCs w:val="28"/>
        </w:rPr>
        <w:t xml:space="preserve">       第三</w:t>
      </w:r>
      <w:r>
        <w:rPr>
          <w:rFonts w:hint="eastAsia" w:ascii="宋体" w:hAnsi="宋体"/>
          <w:color w:val="000000"/>
          <w:sz w:val="28"/>
          <w:szCs w:val="28"/>
        </w:rPr>
        <w:t xml:space="preserve">章</w:t>
      </w:r>
      <w:r>
        <w:rPr>
          <w:rFonts w:hint="eastAsia" w:ascii="宋体" w:hAnsi="宋体"/>
          <w:color w:val="000000"/>
          <w:sz w:val="28"/>
          <w:szCs w:val="28"/>
        </w:rPr>
        <w:t xml:space="preserve"> </w:t>
      </w:r>
      <w:r>
        <w:rPr>
          <w:rFonts w:ascii="宋体" w:hAnsi="宋体"/>
          <w:color w:val="000000"/>
          <w:sz w:val="28"/>
          <w:szCs w:val="28"/>
        </w:rPr>
        <w:t xml:space="preserve"> </w:t>
      </w:r>
      <w:r>
        <w:rPr>
          <w:rFonts w:hint="eastAsia" w:ascii="宋体" w:hAnsi="宋体"/>
          <w:color w:val="000000"/>
          <w:sz w:val="28"/>
          <w:szCs w:val="28"/>
        </w:rPr>
        <w:t xml:space="preserve"> 招标内容及要求 ……………………………………</w:t>
      </w:r>
      <w:r>
        <w:rPr>
          <w:rFonts w:ascii="宋体" w:hAnsi="宋体"/>
          <w:color w:val="000000"/>
          <w:sz w:val="28"/>
          <w:szCs w:val="28"/>
        </w:rPr>
        <w:t xml:space="preserve">17</w:t>
      </w:r>
      <w:r>
        <w:rPr>
          <w:rFonts w:ascii="宋体" w:hAnsi="宋体"/>
          <w:color w:val="000000"/>
          <w:sz w:val="28"/>
          <w:szCs w:val="28"/>
        </w:rPr>
      </w:r>
      <w:r/>
    </w:p>
    <w:p>
      <w:pPr>
        <w:pStyle w:val="933"/>
        <w:ind w:firstLine="980"/>
        <w:jc w:val="left"/>
        <w:spacing w:line="1200" w:lineRule="exact"/>
        <w:rPr>
          <w:rFonts w:ascii="宋体" w:hAnsi="宋体"/>
          <w:color w:val="000000"/>
          <w:sz w:val="28"/>
          <w:szCs w:val="28"/>
        </w:rPr>
      </w:pPr>
      <w:r>
        <w:rPr>
          <w:rFonts w:hint="eastAsia" w:ascii="宋体" w:hAnsi="宋体"/>
          <w:color w:val="000000"/>
          <w:sz w:val="28"/>
          <w:szCs w:val="28"/>
        </w:rPr>
        <w:t xml:space="preserve">第四</w:t>
      </w:r>
      <w:r>
        <w:rPr>
          <w:rFonts w:hint="eastAsia" w:ascii="宋体" w:hAnsi="宋体"/>
          <w:color w:val="000000"/>
          <w:sz w:val="28"/>
          <w:szCs w:val="28"/>
        </w:rPr>
        <w:t xml:space="preserve">章</w:t>
      </w:r>
      <w:r>
        <w:rPr>
          <w:rFonts w:hint="eastAsia" w:ascii="宋体" w:hAnsi="宋体"/>
          <w:color w:val="000000"/>
          <w:sz w:val="28"/>
          <w:szCs w:val="28"/>
        </w:rPr>
        <w:t xml:space="preserve"> </w:t>
      </w:r>
      <w:r>
        <w:rPr>
          <w:rFonts w:ascii="宋体" w:hAnsi="宋体"/>
          <w:color w:val="000000"/>
          <w:sz w:val="28"/>
          <w:szCs w:val="28"/>
        </w:rPr>
        <w:t xml:space="preserve"> </w:t>
      </w:r>
      <w:r>
        <w:rPr>
          <w:rFonts w:hint="eastAsia" w:ascii="宋体" w:hAnsi="宋体"/>
          <w:color w:val="000000"/>
          <w:sz w:val="28"/>
          <w:szCs w:val="28"/>
        </w:rPr>
        <w:t xml:space="preserve"> 合同主要条款 ……</w:t>
      </w:r>
      <w:r>
        <w:rPr>
          <w:rFonts w:ascii="宋体" w:hAnsi="宋体"/>
          <w:color w:val="000000"/>
          <w:sz w:val="28"/>
          <w:szCs w:val="28"/>
        </w:rPr>
        <w:t xml:space="preserve">…………………………………</w:t>
      </w:r>
      <w:r>
        <w:rPr>
          <w:rFonts w:hint="eastAsia" w:ascii="宋体" w:hAnsi="宋体"/>
          <w:color w:val="000000"/>
          <w:sz w:val="28"/>
          <w:szCs w:val="28"/>
        </w:rPr>
        <w:t xml:space="preserve">21</w:t>
      </w:r>
      <w:r>
        <w:rPr>
          <w:rFonts w:ascii="宋体" w:hAnsi="宋体"/>
          <w:color w:val="000000"/>
          <w:sz w:val="28"/>
          <w:szCs w:val="28"/>
        </w:rPr>
      </w:r>
      <w:r/>
    </w:p>
    <w:p>
      <w:pPr>
        <w:pStyle w:val="933"/>
        <w:ind w:firstLine="980"/>
        <w:jc w:val="left"/>
        <w:spacing w:line="1200" w:lineRule="exact"/>
        <w:rPr>
          <w:rFonts w:ascii="宋体" w:hAnsi="宋体"/>
          <w:color w:val="000000"/>
          <w:sz w:val="28"/>
          <w:szCs w:val="28"/>
        </w:rPr>
      </w:pPr>
      <w:r>
        <w:rPr>
          <w:rFonts w:hint="eastAsia" w:ascii="宋体" w:hAnsi="宋体"/>
          <w:color w:val="000000"/>
          <w:sz w:val="28"/>
          <w:szCs w:val="28"/>
        </w:rPr>
        <w:t xml:space="preserve">第五</w:t>
      </w:r>
      <w:r>
        <w:rPr>
          <w:rFonts w:hint="eastAsia" w:ascii="宋体" w:hAnsi="宋体"/>
          <w:color w:val="000000"/>
          <w:sz w:val="28"/>
          <w:szCs w:val="28"/>
        </w:rPr>
        <w:t xml:space="preserve">章</w:t>
      </w:r>
      <w:r>
        <w:rPr>
          <w:rFonts w:hint="eastAsia" w:ascii="宋体" w:hAnsi="宋体"/>
          <w:color w:val="000000"/>
          <w:sz w:val="28"/>
          <w:szCs w:val="28"/>
        </w:rPr>
        <w:t xml:space="preserve">  </w:t>
      </w:r>
      <w:r>
        <w:rPr>
          <w:rFonts w:ascii="宋体" w:hAnsi="宋体"/>
          <w:color w:val="000000"/>
          <w:sz w:val="28"/>
          <w:szCs w:val="28"/>
        </w:rPr>
        <w:t xml:space="preserve"> </w:t>
      </w:r>
      <w:r>
        <w:rPr>
          <w:rFonts w:hint="eastAsia" w:ascii="宋体" w:hAnsi="宋体"/>
          <w:color w:val="000000"/>
          <w:sz w:val="28"/>
          <w:szCs w:val="28"/>
        </w:rPr>
        <w:t xml:space="preserve">响应文件格式…</w:t>
      </w:r>
      <w:r>
        <w:rPr>
          <w:rFonts w:hint="eastAsia" w:ascii="宋体" w:hAnsi="宋体"/>
          <w:color w:val="000000"/>
          <w:sz w:val="28"/>
          <w:szCs w:val="28"/>
        </w:rPr>
        <w:t xml:space="preserve"> ……</w:t>
      </w:r>
      <w:r>
        <w:rPr>
          <w:rFonts w:ascii="宋体" w:hAnsi="宋体"/>
          <w:color w:val="000000"/>
          <w:sz w:val="28"/>
          <w:szCs w:val="28"/>
        </w:rPr>
        <w:t xml:space="preserve">………………………………</w:t>
      </w:r>
      <w:r>
        <w:rPr>
          <w:rFonts w:hint="eastAsia" w:ascii="宋体" w:hAnsi="宋体"/>
          <w:color w:val="000000"/>
          <w:sz w:val="28"/>
          <w:szCs w:val="28"/>
        </w:rPr>
        <w:t xml:space="preserve">25</w:t>
      </w:r>
      <w:r>
        <w:rPr>
          <w:rFonts w:ascii="宋体" w:hAnsi="宋体"/>
          <w:color w:val="000000"/>
          <w:sz w:val="28"/>
          <w:szCs w:val="28"/>
        </w:rPr>
      </w:r>
      <w:r/>
    </w:p>
    <w:p>
      <w:pPr>
        <w:pStyle w:val="941"/>
        <w:rPr>
          <w:rFonts w:hint="eastAsia"/>
          <w:color w:val="000000"/>
        </w:rPr>
      </w:pPr>
      <w:r>
        <w:rPr>
          <w:rFonts w:hint="eastAsia"/>
          <w:color w:val="000000"/>
        </w:rPr>
      </w:r>
      <w:r/>
    </w:p>
    <w:p>
      <w:pPr>
        <w:pStyle w:val="933"/>
        <w:ind w:firstLine="980"/>
        <w:jc w:val="left"/>
        <w:spacing w:line="800" w:lineRule="exact"/>
        <w:rPr>
          <w:rFonts w:ascii="宋体" w:hAnsi="宋体"/>
          <w:color w:val="000000"/>
          <w:sz w:val="28"/>
          <w:szCs w:val="28"/>
        </w:rPr>
        <w:sectPr>
          <w:footerReference w:type="default" r:id="rId9"/>
          <w:footnotePr/>
          <w:endnotePr/>
          <w:type w:val="nextPage"/>
          <w:pgSz w:w="11906" w:h="16838" w:orient="portrait"/>
          <w:pgMar w:top="1134" w:right="1219" w:bottom="1134" w:left="1219" w:header="624" w:footer="624" w:gutter="113"/>
          <w:cols w:num="1" w:sep="0" w:space="720" w:equalWidth="1"/>
          <w:docGrid w:linePitch="360"/>
        </w:sectPr>
      </w:pPr>
      <w:r>
        <w:rPr>
          <w:rFonts w:ascii="宋体" w:hAnsi="宋体"/>
          <w:color w:val="000000"/>
          <w:sz w:val="28"/>
          <w:szCs w:val="28"/>
        </w:rPr>
      </w:r>
      <w:r/>
    </w:p>
    <w:p>
      <w:pPr>
        <w:pStyle w:val="970"/>
        <w:ind w:left="0" w:firstLine="0"/>
        <w:jc w:val="center"/>
        <w:rPr>
          <w:rFonts w:ascii="宋体" w:hAnsi="宋体"/>
          <w:b/>
          <w:bCs/>
          <w:color w:val="000000"/>
          <w:sz w:val="36"/>
          <w:szCs w:val="36"/>
          <w:lang w:eastAsia="zh-CN"/>
        </w:rPr>
      </w:pPr>
      <w:r>
        <w:rPr>
          <w:rFonts w:hint="eastAsia" w:ascii="宋体" w:hAnsi="宋体"/>
          <w:b/>
          <w:bCs/>
          <w:color w:val="000000"/>
          <w:sz w:val="36"/>
          <w:szCs w:val="36"/>
          <w:lang w:eastAsia="zh-CN"/>
        </w:rPr>
        <w:t xml:space="preserve">第一章 单一来源采购邀请函</w:t>
      </w:r>
      <w:r>
        <w:rPr>
          <w:rFonts w:ascii="宋体" w:hAnsi="宋体"/>
          <w:b/>
          <w:bCs/>
          <w:color w:val="000000"/>
          <w:sz w:val="36"/>
          <w:szCs w:val="36"/>
          <w:lang w:eastAsia="zh-CN"/>
        </w:rPr>
      </w:r>
      <w:r/>
    </w:p>
    <w:p>
      <w:pPr>
        <w:pStyle w:val="933"/>
        <w:jc w:val="left"/>
        <w:spacing w:line="460" w:lineRule="exact"/>
        <w:rPr>
          <w:rFonts w:ascii="宋体" w:hAnsi="宋体"/>
          <w:b/>
          <w:color w:val="000000"/>
          <w:sz w:val="24"/>
          <w:lang w:val="zh-CN"/>
        </w:rPr>
      </w:pPr>
      <w:r>
        <w:rPr>
          <w:rFonts w:hint="eastAsia" w:ascii="宋体" w:hAnsi="宋体"/>
          <w:b/>
          <w:color w:val="000000"/>
          <w:sz w:val="24"/>
          <w:lang w:val="zh-CN"/>
        </w:rPr>
        <w:t xml:space="preserve">盐城淇岸环境科技有限公司：</w:t>
      </w:r>
      <w:r>
        <w:rPr>
          <w:rFonts w:ascii="宋体" w:hAnsi="宋体"/>
          <w:b/>
          <w:color w:val="000000"/>
          <w:sz w:val="24"/>
          <w:lang w:val="zh-CN"/>
        </w:rPr>
      </w:r>
      <w:r/>
    </w:p>
    <w:p>
      <w:pPr>
        <w:pStyle w:val="933"/>
        <w:ind w:firstLine="480"/>
        <w:spacing w:line="460" w:lineRule="exact"/>
        <w:rPr>
          <w:color w:val="000000"/>
          <w:spacing w:val="-2"/>
          <w:sz w:val="24"/>
          <w:lang w:val="zh-CN"/>
        </w:rPr>
      </w:pPr>
      <w:r>
        <w:rPr>
          <w:rFonts w:hint="eastAsia"/>
          <w:color w:val="000000"/>
          <w:sz w:val="24"/>
          <w:lang w:val="zh-CN"/>
        </w:rPr>
        <w:t xml:space="preserve">一、</w:t>
      </w:r>
      <w:r>
        <w:rPr>
          <w:rFonts w:hint="eastAsia"/>
          <w:color w:val="000000"/>
          <w:spacing w:val="-2"/>
          <w:sz w:val="24"/>
          <w:u w:val="single"/>
          <w:lang w:val="zh-CN"/>
        </w:rPr>
        <w:t xml:space="preserve">江苏双清工程造价咨询有限公司</w:t>
      </w:r>
      <w:r>
        <w:rPr>
          <w:rFonts w:hint="eastAsia"/>
          <w:color w:val="000000"/>
          <w:spacing w:val="-2"/>
          <w:sz w:val="24"/>
        </w:rPr>
        <w:t xml:space="preserve">受</w:t>
      </w:r>
      <w:r>
        <w:rPr>
          <w:rFonts w:hint="eastAsia" w:ascii="宋体" w:hAnsi="宋体" w:cs="宋体"/>
          <w:color w:val="000000"/>
          <w:spacing w:val="-2"/>
          <w:sz w:val="24"/>
          <w:u w:val="single"/>
        </w:rPr>
        <w:t xml:space="preserve">建湖县人民医院</w:t>
      </w:r>
      <w:r>
        <w:rPr>
          <w:rFonts w:hint="eastAsia"/>
          <w:color w:val="000000"/>
          <w:spacing w:val="-2"/>
          <w:sz w:val="24"/>
        </w:rPr>
        <w:t xml:space="preserve">委托，拟对</w:t>
      </w:r>
      <w:r>
        <w:rPr>
          <w:rFonts w:hint="eastAsia" w:ascii="宋体" w:hAnsi="宋体" w:cs="宋体"/>
          <w:color w:val="000000"/>
          <w:sz w:val="24"/>
          <w:u w:val="single"/>
        </w:rPr>
        <w:t xml:space="preserve">建湖县人民医院医疗废弃物处置项目</w:t>
      </w:r>
      <w:r>
        <w:rPr>
          <w:rFonts w:hint="eastAsia" w:ascii="宋体" w:hAnsi="宋体" w:cs="宋体"/>
          <w:color w:val="000000"/>
          <w:sz w:val="24"/>
          <w:u w:val="single"/>
        </w:rPr>
        <w:t xml:space="preserve">（二次）</w:t>
      </w:r>
      <w:r>
        <w:rPr>
          <w:rFonts w:hint="eastAsia"/>
          <w:color w:val="000000"/>
          <w:spacing w:val="-2"/>
          <w:sz w:val="24"/>
        </w:rPr>
        <w:t xml:space="preserve">采用单一来源方式进行采购</w:t>
      </w:r>
      <w:r>
        <w:rPr>
          <w:rFonts w:hint="eastAsia"/>
          <w:color w:val="000000"/>
          <w:spacing w:val="-2"/>
          <w:sz w:val="24"/>
          <w:lang w:val="zh-CN"/>
        </w:rPr>
        <w:t xml:space="preserve">，现诚邀贵公司参与谈判协商。</w:t>
      </w:r>
      <w:r>
        <w:rPr>
          <w:color w:val="000000"/>
          <w:spacing w:val="-2"/>
          <w:sz w:val="24"/>
          <w:lang w:val="zh-CN"/>
        </w:rPr>
      </w:r>
      <w:r/>
    </w:p>
    <w:p>
      <w:pPr>
        <w:pStyle w:val="933"/>
        <w:ind w:firstLine="482"/>
        <w:spacing w:line="460" w:lineRule="exact"/>
        <w:rPr>
          <w:rFonts w:ascii="宋体" w:hAnsi="宋体"/>
          <w:b/>
          <w:bCs/>
          <w:color w:val="000000"/>
          <w:sz w:val="24"/>
          <w:lang w:val="zh-CN"/>
        </w:rPr>
      </w:pPr>
      <w:r>
        <w:rPr>
          <w:rFonts w:hint="eastAsia" w:ascii="宋体" w:hAnsi="宋体"/>
          <w:b/>
          <w:bCs/>
          <w:color w:val="000000"/>
          <w:sz w:val="24"/>
          <w:lang w:val="zh-CN"/>
        </w:rPr>
        <w:t xml:space="preserve">二、项目基本情况</w:t>
      </w:r>
      <w:r>
        <w:rPr>
          <w:rFonts w:ascii="宋体" w:hAnsi="宋体"/>
          <w:b/>
          <w:bCs/>
          <w:color w:val="000000"/>
          <w:sz w:val="24"/>
          <w:lang w:val="zh-CN"/>
        </w:rPr>
      </w:r>
      <w:r/>
    </w:p>
    <w:p>
      <w:pPr>
        <w:pStyle w:val="933"/>
        <w:ind w:firstLine="480"/>
        <w:spacing w:line="460" w:lineRule="exact"/>
        <w:rPr>
          <w:rFonts w:hint="eastAsia" w:ascii="宋体" w:hAnsi="宋体"/>
          <w:color w:val="000000"/>
          <w:sz w:val="24"/>
        </w:rPr>
      </w:pPr>
      <w:r>
        <w:rPr>
          <w:rFonts w:hint="eastAsia" w:ascii="宋体" w:hAnsi="宋体"/>
          <w:color w:val="000000"/>
          <w:sz w:val="24"/>
        </w:rPr>
        <w:t xml:space="preserve">1.采购人：建湖县人民医院</w:t>
      </w:r>
      <w:r/>
    </w:p>
    <w:p>
      <w:pPr>
        <w:pStyle w:val="933"/>
        <w:ind w:firstLine="480"/>
        <w:spacing w:line="460" w:lineRule="exact"/>
        <w:rPr>
          <w:rFonts w:hint="eastAsia" w:ascii="宋体" w:hAnsi="宋体"/>
          <w:color w:val="000000"/>
          <w:sz w:val="24"/>
        </w:rPr>
      </w:pPr>
      <w:r>
        <w:rPr>
          <w:rFonts w:hint="eastAsia" w:ascii="宋体" w:hAnsi="宋体"/>
          <w:color w:val="000000"/>
          <w:sz w:val="24"/>
        </w:rPr>
        <w:t xml:space="preserve">2.采购项目名称：建湖县人民医院医疗废弃物处置项目</w:t>
      </w:r>
      <w:r>
        <w:rPr>
          <w:rFonts w:hint="eastAsia" w:ascii="宋体" w:hAnsi="宋体"/>
          <w:color w:val="000000"/>
          <w:sz w:val="24"/>
        </w:rPr>
        <w:t xml:space="preserve">（二次）</w:t>
      </w:r>
      <w:r>
        <w:rPr>
          <w:rFonts w:hint="eastAsia" w:ascii="宋体" w:hAnsi="宋体"/>
          <w:color w:val="000000"/>
          <w:sz w:val="24"/>
        </w:rPr>
      </w:r>
      <w:r/>
    </w:p>
    <w:p>
      <w:pPr>
        <w:pStyle w:val="933"/>
        <w:ind w:firstLine="480"/>
        <w:spacing w:line="460" w:lineRule="exact"/>
        <w:rPr>
          <w:rFonts w:hint="eastAsia" w:ascii="宋体" w:hAnsi="宋体"/>
          <w:color w:val="000000"/>
          <w:sz w:val="24"/>
        </w:rPr>
      </w:pPr>
      <w:r>
        <w:rPr>
          <w:rFonts w:hint="eastAsia" w:ascii="宋体" w:hAnsi="宋体"/>
          <w:color w:val="000000"/>
          <w:sz w:val="24"/>
        </w:rPr>
        <w:t xml:space="preserve">3.拟采购的货物或服务的说明：</w:t>
      </w:r>
      <w:r>
        <w:rPr>
          <w:rFonts w:hint="eastAsia" w:ascii="宋体" w:hAnsi="宋体" w:cs="宋体"/>
          <w:color w:val="000000"/>
          <w:sz w:val="24"/>
        </w:rPr>
        <w:t xml:space="preserve">对建湖县人民医院全院医疗废物（感染性、损伤性、病理性、化学性、药物性及残肢死胎、污泥、废液等）进行收集、转运、处置，防止医疗废物污染环境</w:t>
      </w:r>
      <w:r>
        <w:rPr>
          <w:rFonts w:hint="eastAsia" w:ascii="宋体" w:hAnsi="宋体"/>
          <w:color w:val="000000"/>
          <w:sz w:val="24"/>
        </w:rPr>
        <w:t xml:space="preserve">。</w:t>
      </w:r>
      <w:r/>
    </w:p>
    <w:p>
      <w:pPr>
        <w:pStyle w:val="933"/>
        <w:ind w:firstLine="480"/>
        <w:spacing w:line="460" w:lineRule="exact"/>
        <w:rPr>
          <w:rFonts w:hint="eastAsia" w:ascii="宋体" w:hAnsi="宋体"/>
          <w:color w:val="000000"/>
          <w:sz w:val="24"/>
        </w:rPr>
      </w:pPr>
      <w:r>
        <w:rPr>
          <w:rFonts w:hint="eastAsia" w:ascii="宋体" w:hAnsi="宋体"/>
          <w:color w:val="000000"/>
          <w:sz w:val="24"/>
        </w:rPr>
        <w:t xml:space="preserve">4.拟釆购的货物或服务的预算金额：120万元</w:t>
      </w:r>
      <w:r/>
    </w:p>
    <w:p>
      <w:pPr>
        <w:pStyle w:val="933"/>
        <w:ind w:firstLine="480"/>
        <w:spacing w:line="460" w:lineRule="exact"/>
        <w:rPr>
          <w:rFonts w:hint="eastAsia" w:ascii="宋体" w:hAnsi="宋体"/>
          <w:color w:val="000000"/>
          <w:sz w:val="24"/>
        </w:rPr>
      </w:pPr>
      <w:r>
        <w:rPr>
          <w:rFonts w:hint="eastAsia" w:ascii="宋体" w:hAnsi="宋体"/>
          <w:color w:val="000000"/>
          <w:sz w:val="24"/>
        </w:rPr>
        <w:t xml:space="preserve">5.最高限价：</w:t>
      </w:r>
      <w:r>
        <w:rPr>
          <w:rFonts w:hint="eastAsia" w:ascii="宋体" w:hAnsi="宋体" w:cs="宋体"/>
          <w:color w:val="000000"/>
          <w:sz w:val="24"/>
        </w:rPr>
        <w:t xml:space="preserve">本项目单价最高限价为5200元/吨，投标单价高于单价最高限价的作无效标论处。</w:t>
      </w:r>
      <w:r>
        <w:rPr>
          <w:rFonts w:hint="eastAsia" w:ascii="宋体" w:hAnsi="宋体"/>
          <w:color w:val="000000"/>
          <w:sz w:val="24"/>
        </w:rPr>
      </w:r>
      <w:r/>
    </w:p>
    <w:p>
      <w:pPr>
        <w:pStyle w:val="933"/>
        <w:ind w:firstLine="480"/>
        <w:spacing w:line="460" w:lineRule="exact"/>
        <w:rPr>
          <w:rFonts w:hint="eastAsia" w:ascii="宋体" w:hAnsi="宋体" w:cs="宋体"/>
          <w:color w:val="000000"/>
          <w:sz w:val="24"/>
        </w:rPr>
      </w:pPr>
      <w:r>
        <w:rPr>
          <w:rFonts w:hint="eastAsia" w:ascii="宋体" w:hAnsi="宋体"/>
          <w:color w:val="000000"/>
          <w:sz w:val="24"/>
        </w:rPr>
        <w:t xml:space="preserve">6.采用单一来源釆购方式的原因及说明：</w:t>
      </w:r>
      <w:r>
        <w:rPr>
          <w:rFonts w:hint="eastAsia" w:ascii="宋体" w:hAnsi="宋体" w:cs="宋体"/>
          <w:color w:val="000000"/>
          <w:sz w:val="24"/>
        </w:rPr>
        <w:t xml:space="preserve">建湖县人民医院医疗废弃物处置项目原采用公开招标方式采购，分别于2026年3月26日、4月21日、5月15日在江苏政府采购网等网站发布了三次公开招标公告。截至投标截止时间，每次实质性响应招标文件的供应商均只有盐城淇岸环境科技有限公司一家。经6月30日组织的专家评审论证，认为：（1）该项目招标文件编制规范，不存在歧视性、排他性或不合理条款；招标程序合法合规；</w:t>
      </w:r>
      <w:r/>
    </w:p>
    <w:p>
      <w:pPr>
        <w:pStyle w:val="933"/>
        <w:ind w:firstLine="480"/>
        <w:spacing w:line="460" w:lineRule="exact"/>
        <w:rPr>
          <w:rFonts w:ascii="宋体" w:hAnsi="宋体" w:cs="宋体"/>
          <w:color w:val="000000"/>
          <w:sz w:val="24"/>
        </w:rPr>
      </w:pPr>
      <w:r>
        <w:rPr>
          <w:rFonts w:hint="eastAsia" w:ascii="宋体" w:hAnsi="宋体" w:cs="宋体"/>
          <w:color w:val="000000"/>
          <w:sz w:val="24"/>
        </w:rPr>
        <w:t xml:space="preserve">（2）该项目涉及建湖县人民医院全院医疗废弃物处置，根据《危险废物经营许可证管理办法》第二条、第三条相关规定要求“投标申请人应具备生态环境行政主管部门核发的《危险废物经营许可证》（核准经营类别应包含HW01医疗废物）”。目前盐城市内具备该项资质的公司仅有盐城淇岸环境科技有限公司的处置能力、</w:t>
      </w:r>
      <w:r>
        <w:rPr>
          <w:rFonts w:hint="eastAsia" w:ascii="宋体" w:hAnsi="宋体" w:cs="宋体"/>
          <w:color w:val="000000"/>
          <w:sz w:val="24"/>
        </w:rPr>
        <w:t xml:space="preserve">贮存场地符合规范要求并符合就近处置原则。（3）</w:t>
      </w:r>
      <w:r>
        <w:rPr>
          <w:rFonts w:hint="eastAsia" w:ascii="宋体" w:hAnsi="宋体" w:cs="宋体"/>
          <w:color w:val="000000"/>
          <w:sz w:val="24"/>
        </w:rPr>
        <w:t xml:space="preserve">该项目经多次公开竞争仅只有盐城淇岸环境科技有限公司一家合格供应商响应招标；为防止医疗废物污染环境，确保采购项目顺利实施，符合《中华人民共和国政府采购法》第三十一条相关规定</w:t>
      </w:r>
      <w:r>
        <w:rPr>
          <w:rFonts w:hint="eastAsia" w:ascii="宋体" w:hAnsi="宋体"/>
          <w:color w:val="000000"/>
          <w:sz w:val="24"/>
        </w:rPr>
        <w:t xml:space="preserve">，故拟采用单一来源采购方式进行采购。</w:t>
      </w:r>
      <w:r>
        <w:rPr>
          <w:rFonts w:ascii="宋体" w:hAnsi="宋体" w:cs="宋体"/>
          <w:color w:val="000000"/>
          <w:sz w:val="24"/>
        </w:rPr>
      </w:r>
      <w:r/>
    </w:p>
    <w:p>
      <w:pPr>
        <w:pStyle w:val="933"/>
        <w:ind w:firstLine="480"/>
        <w:spacing w:line="460" w:lineRule="exact"/>
        <w:rPr>
          <w:rFonts w:ascii="宋体" w:hAnsi="宋体" w:cs="宋体"/>
          <w:color w:val="000000"/>
          <w:sz w:val="24"/>
        </w:rPr>
      </w:pPr>
      <w:r>
        <w:rPr>
          <w:rFonts w:hint="eastAsia" w:ascii="宋体" w:hAnsi="宋体" w:cs="宋体"/>
          <w:color w:val="000000"/>
          <w:sz w:val="24"/>
        </w:rPr>
        <w:t xml:space="preserve">7.合同履约期限：一年。</w:t>
      </w:r>
      <w:r>
        <w:rPr>
          <w:rFonts w:ascii="宋体" w:hAnsi="宋体" w:cs="宋体"/>
          <w:color w:val="000000"/>
          <w:sz w:val="24"/>
        </w:rPr>
      </w:r>
      <w:r/>
    </w:p>
    <w:p>
      <w:pPr>
        <w:pStyle w:val="933"/>
        <w:ind w:firstLine="482"/>
        <w:jc w:val="left"/>
        <w:spacing w:line="460" w:lineRule="exact"/>
        <w:widowControl/>
        <w:rPr>
          <w:rFonts w:ascii="宋体" w:hAnsi="宋体" w:cs="Arial"/>
          <w:b/>
          <w:color w:val="000000"/>
          <w:sz w:val="24"/>
        </w:rPr>
      </w:pPr>
      <w:r>
        <w:rPr>
          <w:rFonts w:hint="eastAsia" w:ascii="宋体" w:hAnsi="宋体" w:cs="Arial"/>
          <w:b/>
          <w:color w:val="000000"/>
          <w:sz w:val="24"/>
        </w:rPr>
        <w:t xml:space="preserve">三、投标申请人资格要求</w:t>
      </w:r>
      <w:r>
        <w:rPr>
          <w:rFonts w:ascii="宋体" w:hAnsi="宋体" w:cs="Arial"/>
          <w:b/>
          <w:color w:val="000000"/>
          <w:sz w:val="24"/>
        </w:rPr>
      </w:r>
      <w:r/>
    </w:p>
    <w:p>
      <w:pPr>
        <w:pStyle w:val="933"/>
        <w:ind w:firstLine="482"/>
        <w:jc w:val="left"/>
        <w:spacing w:line="460" w:lineRule="exact"/>
        <w:widowControl/>
        <w:rPr>
          <w:rFonts w:ascii="宋体" w:hAnsi="宋体" w:cs="宋体"/>
          <w:b/>
          <w:bCs/>
          <w:color w:val="000000"/>
          <w:sz w:val="24"/>
        </w:rPr>
      </w:pPr>
      <w:r>
        <w:rPr>
          <w:rFonts w:hint="eastAsia" w:ascii="宋体" w:hAnsi="宋体" w:cs="宋体"/>
          <w:b/>
          <w:bCs/>
          <w:color w:val="000000"/>
          <w:sz w:val="24"/>
        </w:rPr>
        <w:t xml:space="preserve">（一）满足《中华人民共和国政府采购法》第二十二条规定：</w:t>
      </w:r>
      <w:r>
        <w:rPr>
          <w:rFonts w:ascii="宋体" w:hAnsi="宋体" w:cs="宋体"/>
          <w:b/>
          <w:bCs/>
          <w:color w:val="000000"/>
          <w:sz w:val="24"/>
        </w:rPr>
      </w:r>
      <w:r/>
    </w:p>
    <w:p>
      <w:pPr>
        <w:pStyle w:val="933"/>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1.法人或者其他组织的营业执照等证明文件，自然人的身份证明；</w:t>
      </w:r>
      <w:r>
        <w:rPr>
          <w:rFonts w:ascii="宋体" w:hAnsi="宋体" w:cs="宋体"/>
          <w:bCs/>
          <w:color w:val="000000"/>
          <w:sz w:val="24"/>
        </w:rPr>
      </w:r>
      <w:r/>
    </w:p>
    <w:p>
      <w:pPr>
        <w:pStyle w:val="933"/>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2.上一年度的财务状况报表（成立不满一年无需提供）；</w:t>
      </w:r>
      <w:r>
        <w:rPr>
          <w:rFonts w:ascii="宋体" w:hAnsi="宋体" w:cs="宋体"/>
          <w:bCs/>
          <w:color w:val="000000"/>
          <w:sz w:val="24"/>
        </w:rPr>
      </w:r>
      <w:r/>
    </w:p>
    <w:p>
      <w:pPr>
        <w:pStyle w:val="933"/>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cs="宋体"/>
          <w:bCs/>
          <w:color w:val="000000"/>
          <w:sz w:val="24"/>
        </w:rPr>
      </w:r>
      <w:r/>
    </w:p>
    <w:p>
      <w:pPr>
        <w:pStyle w:val="933"/>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4.具备履行合同所必需的设备和专业技术能力的书面声明；</w:t>
      </w:r>
      <w:r>
        <w:rPr>
          <w:rFonts w:ascii="宋体" w:hAnsi="宋体" w:cs="宋体"/>
          <w:bCs/>
          <w:color w:val="000000"/>
          <w:sz w:val="24"/>
        </w:rPr>
      </w:r>
      <w:r/>
    </w:p>
    <w:p>
      <w:pPr>
        <w:pStyle w:val="933"/>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5.参加政府采购活动前3年内在经营活动中没有重大违法记录的书面声明。</w:t>
      </w:r>
      <w:r>
        <w:rPr>
          <w:rFonts w:ascii="宋体" w:hAnsi="宋体" w:cs="宋体"/>
          <w:bCs/>
          <w:color w:val="000000"/>
          <w:sz w:val="24"/>
        </w:rPr>
      </w:r>
      <w:r/>
    </w:p>
    <w:p>
      <w:pPr>
        <w:pStyle w:val="933"/>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（二）落实政府</w:t>
      </w:r>
      <w:r>
        <w:rPr>
          <w:rFonts w:ascii="宋体" w:hAnsi="宋体" w:cs="宋体"/>
          <w:b/>
          <w:color w:val="000000"/>
          <w:sz w:val="24"/>
        </w:rPr>
        <w:t xml:space="preserve">采购政策需满足的资格要求：</w:t>
      </w:r>
      <w:r/>
    </w:p>
    <w:p>
      <w:pPr>
        <w:pStyle w:val="933"/>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1.本项目专门面向中小企业采购，投标人须为符合《关于印发中小企业划型标准规定的通知》（工信部联企业[2011]300号）文件的中小微企业，不接受大型企业参与本项目投标（投标时须提供中小企业声明函）；</w:t>
      </w:r>
      <w:r>
        <w:rPr>
          <w:rFonts w:ascii="宋体" w:hAnsi="宋体" w:cs="宋体"/>
          <w:bCs/>
          <w:color w:val="000000"/>
          <w:sz w:val="24"/>
        </w:rPr>
      </w:r>
      <w:r/>
    </w:p>
    <w:p>
      <w:pPr>
        <w:pStyle w:val="933"/>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政府采购鼓励优先采购节能产品、环境标志产品</w:t>
      </w:r>
      <w:r>
        <w:rPr>
          <w:rFonts w:hint="eastAsia" w:ascii="宋体" w:hAnsi="宋体" w:cs="宋体"/>
          <w:bCs/>
          <w:color w:val="000000"/>
          <w:sz w:val="24"/>
        </w:rPr>
        <w:t xml:space="preserve">：</w:t>
      </w:r>
      <w:r>
        <w:rPr>
          <w:rFonts w:ascii="宋体" w:hAnsi="宋体" w:cs="宋体"/>
          <w:bCs/>
          <w:color w:val="000000"/>
          <w:sz w:val="24"/>
        </w:rPr>
        <w:t xml:space="preserve">严格执行政府采购关于支</w:t>
      </w:r>
      <w:r>
        <w:rPr>
          <w:rFonts w:ascii="宋体" w:hAnsi="宋体" w:cs="宋体"/>
          <w:bCs/>
          <w:color w:val="000000"/>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rPr>
        <w:t xml:space="preserve">；</w:t>
      </w:r>
      <w:r>
        <w:rPr>
          <w:rFonts w:ascii="宋体" w:hAnsi="宋体" w:cs="宋体"/>
          <w:bCs/>
          <w:color w:val="000000"/>
          <w:sz w:val="24"/>
        </w:rPr>
      </w:r>
      <w:r/>
    </w:p>
    <w:p>
      <w:pPr>
        <w:pStyle w:val="933"/>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执行投标产品的商品包装、快递包装相关政策</w:t>
      </w:r>
      <w:r>
        <w:rPr>
          <w:rFonts w:hint="eastAsia" w:ascii="宋体" w:hAnsi="宋体" w:cs="宋体"/>
          <w:bCs/>
          <w:color w:val="000000"/>
          <w:sz w:val="24"/>
        </w:rPr>
        <w:t xml:space="preserve">：</w:t>
      </w:r>
      <w:r>
        <w:rPr>
          <w:rFonts w:ascii="宋体" w:hAnsi="宋体" w:cs="宋体"/>
          <w:bCs/>
          <w:color w:val="000000"/>
          <w:sz w:val="24"/>
        </w:rPr>
        <w:t xml:space="preserve">供应商对于投标产品的商品包装、快递包装应按照</w:t>
      </w:r>
      <w:r>
        <w:rPr>
          <w:rFonts w:hint="eastAsia" w:ascii="宋体" w:hAnsi="宋体" w:cs="宋体"/>
          <w:bCs/>
          <w:color w:val="000000"/>
          <w:sz w:val="24"/>
        </w:rPr>
        <w:t xml:space="preserve">“</w:t>
      </w:r>
      <w:r>
        <w:rPr>
          <w:rFonts w:ascii="宋体" w:hAnsi="宋体" w:cs="宋体"/>
          <w:bCs/>
          <w:color w:val="000000"/>
          <w:sz w:val="24"/>
        </w:rPr>
        <w:t xml:space="preserve">关于印发《商品包装政府采购需求标准（试行）》、《快递包装政府采购需求标准（试行）》的通知（财办库〔2020〕123号）</w:t>
      </w:r>
      <w:r>
        <w:rPr>
          <w:rFonts w:hint="eastAsia" w:ascii="宋体" w:hAnsi="宋体" w:cs="宋体"/>
          <w:bCs/>
          <w:color w:val="000000"/>
          <w:sz w:val="24"/>
        </w:rPr>
        <w:t xml:space="preserve">”</w:t>
      </w:r>
      <w:r>
        <w:rPr>
          <w:rFonts w:ascii="宋体" w:hAnsi="宋体" w:cs="宋体"/>
          <w:bCs/>
          <w:color w:val="000000"/>
          <w:sz w:val="24"/>
        </w:rPr>
        <w:t xml:space="preserve">执行</w:t>
      </w:r>
      <w:r>
        <w:rPr>
          <w:rFonts w:hint="eastAsia" w:ascii="宋体" w:hAnsi="宋体" w:cs="宋体"/>
          <w:bCs/>
          <w:color w:val="000000"/>
          <w:sz w:val="24"/>
        </w:rPr>
        <w:t xml:space="preserve">；</w:t>
      </w:r>
      <w:r>
        <w:rPr>
          <w:rFonts w:ascii="宋体" w:hAnsi="宋体" w:cs="宋体"/>
          <w:bCs/>
          <w:color w:val="000000"/>
          <w:sz w:val="24"/>
        </w:rPr>
      </w:r>
      <w:r/>
    </w:p>
    <w:p>
      <w:pPr>
        <w:pStyle w:val="933"/>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4.</w:t>
      </w:r>
      <w:r>
        <w:rPr>
          <w:rFonts w:ascii="宋体" w:hAnsi="宋体" w:cs="宋体"/>
          <w:bCs/>
          <w:color w:val="000000"/>
          <w:sz w:val="24"/>
        </w:rPr>
        <w:t xml:space="preserve">执行数据中心采购相关政策</w:t>
      </w:r>
      <w:r>
        <w:rPr>
          <w:rFonts w:hint="eastAsia" w:ascii="宋体" w:hAnsi="宋体" w:cs="宋体"/>
          <w:bCs/>
          <w:color w:val="000000"/>
          <w:sz w:val="24"/>
        </w:rPr>
        <w:t xml:space="preserve">：</w:t>
      </w:r>
      <w:r>
        <w:rPr>
          <w:rFonts w:ascii="宋体" w:hAnsi="宋体" w:cs="宋体"/>
          <w:bCs/>
          <w:color w:val="000000"/>
          <w:sz w:val="24"/>
        </w:rPr>
        <w:t xml:space="preserve">若涉及到数据中心采购，应按照</w:t>
      </w:r>
      <w:r>
        <w:rPr>
          <w:rFonts w:hint="eastAsia" w:ascii="宋体" w:hAnsi="宋体" w:cs="宋体"/>
          <w:bCs/>
          <w:color w:val="000000"/>
          <w:sz w:val="24"/>
        </w:rPr>
        <w:t xml:space="preserve">“关于</w:t>
      </w:r>
      <w:r>
        <w:rPr>
          <w:rFonts w:ascii="宋体" w:hAnsi="宋体" w:cs="宋体"/>
          <w:bCs/>
          <w:color w:val="000000"/>
          <w:sz w:val="24"/>
        </w:rPr>
        <w:t xml:space="preserve">印发《绿色数据中心政府采购需求标准（试行）》的通知（财库〔2023〕7号）</w:t>
      </w:r>
      <w:r>
        <w:rPr>
          <w:rFonts w:hint="eastAsia" w:ascii="宋体" w:hAnsi="宋体" w:cs="宋体"/>
          <w:bCs/>
          <w:color w:val="000000"/>
          <w:sz w:val="24"/>
        </w:rPr>
        <w:t xml:space="preserve">”</w:t>
      </w:r>
      <w:r>
        <w:rPr>
          <w:rFonts w:ascii="宋体" w:hAnsi="宋体" w:cs="宋体"/>
          <w:bCs/>
          <w:color w:val="000000"/>
          <w:sz w:val="24"/>
        </w:rPr>
        <w:t xml:space="preserve">执行。</w:t>
      </w:r>
      <w:r/>
    </w:p>
    <w:p>
      <w:pPr>
        <w:pStyle w:val="933"/>
        <w:ind w:firstLine="482"/>
        <w:jc w:val="left"/>
        <w:spacing w:line="460" w:lineRule="exact"/>
        <w:widowControl/>
        <w:rPr>
          <w:rFonts w:ascii="宋体" w:hAnsi="宋体" w:cs="宋体"/>
          <w:bCs/>
          <w:color w:val="000000"/>
          <w:sz w:val="24"/>
        </w:rPr>
      </w:pPr>
      <w:r>
        <w:rPr>
          <w:rFonts w:hint="eastAsia" w:ascii="宋体" w:hAnsi="宋体" w:cs="宋体"/>
          <w:b/>
          <w:bCs/>
          <w:color w:val="000000"/>
          <w:sz w:val="24"/>
        </w:rPr>
        <w:t xml:space="preserve">（三）本项目的特定</w:t>
      </w:r>
      <w:r>
        <w:rPr>
          <w:rFonts w:ascii="宋体" w:hAnsi="宋体" w:cs="宋体"/>
          <w:b/>
          <w:bCs/>
          <w:color w:val="000000"/>
          <w:sz w:val="24"/>
        </w:rPr>
        <w:t xml:space="preserve">资格要求：</w:t>
      </w:r>
      <w:r>
        <w:rPr>
          <w:rFonts w:ascii="宋体" w:hAnsi="宋体" w:cs="宋体"/>
          <w:bCs/>
          <w:color w:val="000000"/>
          <w:sz w:val="24"/>
        </w:rPr>
      </w:r>
      <w:r/>
    </w:p>
    <w:p>
      <w:pPr>
        <w:pStyle w:val="933"/>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1.投标申请人应是中华人民共和国境内注册的供应商；</w:t>
      </w:r>
      <w:r>
        <w:rPr>
          <w:rFonts w:ascii="宋体" w:hAnsi="宋体" w:cs="宋体"/>
          <w:bCs/>
          <w:color w:val="000000"/>
          <w:sz w:val="24"/>
        </w:rPr>
      </w:r>
      <w:r/>
    </w:p>
    <w:p>
      <w:pPr>
        <w:pStyle w:val="933"/>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2.投标申请人应具备生态环境行政主管部门核发的《危险废物经营许可证》（核准经营类别应包含HW01医疗废物）；</w:t>
      </w:r>
      <w:r>
        <w:rPr>
          <w:rFonts w:ascii="宋体" w:hAnsi="宋体" w:cs="宋体"/>
          <w:bCs/>
          <w:color w:val="000000"/>
          <w:sz w:val="24"/>
        </w:rPr>
      </w:r>
      <w:r/>
    </w:p>
    <w:p>
      <w:pPr>
        <w:pStyle w:val="933"/>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w:t>
      </w:r>
      <w:r>
        <w:rPr>
          <w:rFonts w:hint="eastAsia" w:ascii="宋体" w:hAnsi="宋体" w:cs="宋体"/>
          <w:bCs/>
          <w:color w:val="000000"/>
          <w:sz w:val="24"/>
        </w:rPr>
        <w:t xml:space="preserve">未被“信用中国”网站（www.creditchina.gov.cn）列入失信被执行人、重大税收违法案件当事人名单、政府采购严重失信行为记录名单；</w:t>
      </w:r>
      <w:r>
        <w:rPr>
          <w:rFonts w:ascii="宋体" w:hAnsi="宋体" w:cs="宋体"/>
          <w:bCs/>
          <w:color w:val="000000"/>
          <w:sz w:val="24"/>
        </w:rPr>
      </w:r>
      <w:r/>
    </w:p>
    <w:p>
      <w:pPr>
        <w:pStyle w:val="933"/>
        <w:ind w:firstLine="482"/>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4.单位负责人为同一人或者存在直接控股、管理关系的不同供应商，不得参加同一合同项下的政府采购活动。</w:t>
      </w:r>
      <w:r/>
    </w:p>
    <w:p>
      <w:pPr>
        <w:pStyle w:val="933"/>
        <w:ind w:firstLine="482"/>
        <w:jc w:val="left"/>
        <w:spacing w:line="460" w:lineRule="exact"/>
        <w:widowControl/>
        <w:rPr>
          <w:rFonts w:ascii="宋体" w:hAnsi="宋体" w:cs="Arial"/>
          <w:b/>
          <w:color w:val="000000"/>
          <w:sz w:val="24"/>
        </w:rPr>
      </w:pPr>
      <w:r>
        <w:rPr>
          <w:rFonts w:hint="eastAsia" w:ascii="宋体" w:hAnsi="宋体" w:cs="Arial"/>
          <w:b/>
          <w:color w:val="000000"/>
          <w:sz w:val="24"/>
        </w:rPr>
        <w:t xml:space="preserve">四、获取采购文件</w:t>
      </w:r>
      <w:r>
        <w:rPr>
          <w:rFonts w:ascii="宋体" w:hAnsi="宋体" w:cs="Arial"/>
          <w:b/>
          <w:color w:val="000000"/>
          <w:sz w:val="24"/>
        </w:rPr>
      </w:r>
      <w:r/>
    </w:p>
    <w:p>
      <w:pPr>
        <w:pStyle w:val="933"/>
        <w:ind w:firstLine="480"/>
        <w:spacing w:line="460" w:lineRule="exact"/>
        <w:rPr>
          <w:rFonts w:hint="eastAsia" w:ascii="宋体" w:hAnsi="宋体"/>
          <w:color w:val="000000"/>
          <w:sz w:val="24"/>
        </w:rPr>
      </w:pPr>
      <w:r>
        <w:rPr>
          <w:rFonts w:hint="eastAsia" w:ascii="宋体" w:hAnsi="宋体"/>
          <w:color w:val="000000"/>
          <w:sz w:val="24"/>
        </w:rPr>
        <w:t xml:space="preserve">时间：自招标文件公告发布之日起5个工作日 </w:t>
      </w:r>
      <w:r/>
    </w:p>
    <w:p>
      <w:pPr>
        <w:pStyle w:val="933"/>
        <w:ind w:firstLine="480"/>
        <w:spacing w:line="460" w:lineRule="exact"/>
        <w:rPr>
          <w:rFonts w:hint="eastAsia"/>
          <w:color w:val="000000"/>
          <w:sz w:val="24"/>
        </w:rPr>
      </w:pPr>
      <w:r>
        <w:rPr>
          <w:rFonts w:hint="eastAsia"/>
          <w:color w:val="000000"/>
          <w:sz w:val="24"/>
        </w:rPr>
        <w:t xml:space="preserve">地点：“苏采云”系统内免费下载（投标人必须在苏采云系统中获取采购文件，方能参与政府采购项目） </w:t>
      </w:r>
      <w:r/>
    </w:p>
    <w:p>
      <w:pPr>
        <w:pStyle w:val="933"/>
        <w:ind w:firstLine="480"/>
        <w:spacing w:line="460" w:lineRule="exact"/>
        <w:rPr>
          <w:rFonts w:hint="eastAsia"/>
          <w:color w:val="000000"/>
          <w:sz w:val="24"/>
        </w:rPr>
      </w:pPr>
      <w:r>
        <w:rPr>
          <w:rFonts w:hint="eastAsia"/>
          <w:color w:val="000000"/>
          <w:sz w:val="24"/>
        </w:rPr>
        <w:t xml:space="preserve">方式：网上下载 </w:t>
      </w:r>
      <w:r/>
    </w:p>
    <w:p>
      <w:pPr>
        <w:pStyle w:val="933"/>
        <w:ind w:firstLine="480"/>
        <w:spacing w:line="460" w:lineRule="exact"/>
        <w:rPr>
          <w:rFonts w:hint="eastAsia" w:ascii="宋体" w:hAnsi="宋体"/>
          <w:color w:val="000000"/>
          <w:sz w:val="24"/>
        </w:rPr>
      </w:pPr>
      <w:r>
        <w:rPr>
          <w:rFonts w:hint="eastAsia" w:ascii="宋体" w:hAnsi="宋体"/>
          <w:color w:val="000000"/>
          <w:sz w:val="24"/>
        </w:rPr>
        <w:t xml:space="preserve">售价：0.00元 </w:t>
      </w:r>
      <w:r/>
    </w:p>
    <w:p>
      <w:pPr>
        <w:pStyle w:val="933"/>
        <w:ind w:firstLine="482"/>
        <w:jc w:val="left"/>
        <w:spacing w:line="460" w:lineRule="exact"/>
        <w:widowControl/>
        <w:rPr>
          <w:rFonts w:ascii="宋体" w:hAnsi="宋体" w:cs="Arial"/>
          <w:b/>
          <w:color w:val="000000"/>
          <w:sz w:val="24"/>
        </w:rPr>
      </w:pPr>
      <w:r>
        <w:rPr>
          <w:rFonts w:hint="eastAsia" w:ascii="宋体" w:hAnsi="宋体" w:cs="Arial"/>
          <w:b/>
          <w:color w:val="000000"/>
          <w:sz w:val="24"/>
        </w:rPr>
        <w:t xml:space="preserve">五、提交响应文件</w:t>
      </w:r>
      <w:r>
        <w:rPr>
          <w:rFonts w:ascii="宋体" w:hAnsi="宋体" w:cs="Arial"/>
          <w:b/>
          <w:color w:val="000000"/>
          <w:sz w:val="24"/>
        </w:rPr>
        <w:t xml:space="preserve">截止时间、</w:t>
      </w:r>
      <w:r>
        <w:rPr>
          <w:rFonts w:hint="eastAsia" w:ascii="宋体" w:hAnsi="宋体" w:cs="Arial"/>
          <w:b/>
          <w:color w:val="000000"/>
          <w:sz w:val="24"/>
        </w:rPr>
        <w:t xml:space="preserve">协商谈判</w:t>
      </w:r>
      <w:r>
        <w:rPr>
          <w:rFonts w:ascii="宋体" w:hAnsi="宋体" w:cs="Arial"/>
          <w:b/>
          <w:color w:val="000000"/>
          <w:sz w:val="24"/>
        </w:rPr>
        <w:t xml:space="preserve">时间和地点</w:t>
      </w:r>
      <w:r/>
    </w:p>
    <w:p>
      <w:pPr>
        <w:pStyle w:val="933"/>
        <w:ind w:firstLine="482"/>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2026-</w:t>
      </w:r>
      <w:r>
        <w:rPr>
          <w:rFonts w:ascii="宋体" w:hAnsi="宋体" w:cs="Arial"/>
          <w:bCs/>
          <w:color w:val="000000"/>
          <w:sz w:val="24"/>
        </w:rPr>
        <w:t xml:space="preserve">10</w:t>
      </w:r>
      <w:r>
        <w:rPr>
          <w:rFonts w:hint="eastAsia" w:ascii="宋体" w:hAnsi="宋体" w:cs="Arial"/>
          <w:bCs/>
          <w:color w:val="000000"/>
          <w:sz w:val="24"/>
        </w:rPr>
        <w:t xml:space="preserve">-</w:t>
      </w:r>
      <w:r>
        <w:rPr>
          <w:rFonts w:ascii="宋体" w:hAnsi="宋体" w:cs="Arial"/>
          <w:bCs/>
          <w:color w:val="000000"/>
          <w:sz w:val="24"/>
        </w:rPr>
        <w:t xml:space="preserve">14</w:t>
      </w:r>
      <w:r>
        <w:rPr>
          <w:rFonts w:hint="eastAsia" w:ascii="宋体" w:hAnsi="宋体" w:cs="Arial"/>
          <w:bCs/>
          <w:color w:val="000000"/>
          <w:sz w:val="24"/>
        </w:rPr>
        <w:t xml:space="preserve"> </w:t>
      </w:r>
      <w:r>
        <w:rPr>
          <w:rFonts w:ascii="宋体" w:hAnsi="宋体" w:cs="Arial"/>
          <w:bCs/>
          <w:color w:val="000000"/>
          <w:sz w:val="24"/>
        </w:rPr>
        <w:t xml:space="preserve">15</w:t>
      </w:r>
      <w:r>
        <w:rPr>
          <w:rFonts w:hint="eastAsia" w:ascii="宋体" w:hAnsi="宋体" w:cs="Arial"/>
          <w:bCs/>
          <w:color w:val="000000"/>
          <w:sz w:val="24"/>
        </w:rPr>
        <w:t xml:space="preserve">:00（北京时间）</w:t>
      </w:r>
      <w:r/>
    </w:p>
    <w:p>
      <w:pPr>
        <w:pStyle w:val="933"/>
        <w:ind w:firstLine="482"/>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地点：“苏采云”政府采购交易系统网上开标大厅</w:t>
      </w:r>
      <w:r/>
    </w:p>
    <w:p>
      <w:pPr>
        <w:pStyle w:val="933"/>
        <w:ind w:firstLine="482"/>
        <w:jc w:val="left"/>
        <w:spacing w:line="460" w:lineRule="exact"/>
        <w:widowControl/>
        <w:rPr>
          <w:rFonts w:ascii="宋体" w:hAnsi="宋体" w:cs="Arial"/>
          <w:b/>
          <w:color w:val="000000"/>
          <w:sz w:val="24"/>
        </w:rPr>
      </w:pPr>
      <w:r>
        <w:rPr>
          <w:rFonts w:hint="eastAsia" w:ascii="宋体" w:hAnsi="宋体" w:cs="Arial"/>
          <w:b/>
          <w:color w:val="000000"/>
          <w:sz w:val="24"/>
        </w:rPr>
        <w:t xml:space="preserve">六</w:t>
      </w:r>
      <w:r>
        <w:rPr>
          <w:rFonts w:ascii="宋体" w:hAnsi="宋体" w:cs="Arial"/>
          <w:b/>
          <w:color w:val="000000"/>
          <w:sz w:val="24"/>
        </w:rPr>
        <w:t xml:space="preserve">、其他补充事宜</w:t>
      </w:r>
      <w:r/>
    </w:p>
    <w:p>
      <w:pPr>
        <w:pStyle w:val="933"/>
        <w:ind w:right="-340" w:firstLine="480"/>
        <w:spacing w:line="460" w:lineRule="exact"/>
        <w:rPr>
          <w:rFonts w:hint="eastAsia" w:ascii="宋体" w:hAnsi="宋体" w:cs="Arial"/>
          <w:bCs/>
          <w:color w:val="000000"/>
          <w:sz w:val="24"/>
        </w:rPr>
      </w:pPr>
      <w:r>
        <w:rPr>
          <w:rFonts w:hint="eastAsia" w:ascii="宋体" w:hAnsi="宋体" w:cs="Arial"/>
          <w:bCs/>
          <w:color w:val="000000"/>
          <w:sz w:val="24"/>
        </w:rPr>
        <w:t xml:space="preserve">1.招标文件获取方式：本项目采用网上注册登记方式。</w:t>
      </w:r>
      <w:r/>
    </w:p>
    <w:p>
      <w:pPr>
        <w:pStyle w:val="933"/>
        <w:ind w:right="-340" w:firstLine="480"/>
        <w:spacing w:line="460" w:lineRule="exact"/>
        <w:rPr>
          <w:rFonts w:hint="eastAsia" w:ascii="宋体" w:hAnsi="宋体" w:cs="Arial"/>
          <w:bCs/>
          <w:color w:val="000000"/>
          <w:sz w:val="24"/>
        </w:rPr>
      </w:pPr>
      <w:r>
        <w:rPr>
          <w:rFonts w:hint="eastAsia" w:ascii="宋体" w:hAnsi="宋体" w:cs="Arial"/>
          <w:bCs/>
          <w:color w:val="000000"/>
          <w:sz w:val="24"/>
        </w:rPr>
        <w:t xml:space="preserve">1.1潜在供应商访问电子招标响应交易平台的网络地址和方法：</w:t>
      </w:r>
      <w:r/>
    </w:p>
    <w:p>
      <w:pPr>
        <w:pStyle w:val="933"/>
        <w:ind w:right="-340" w:firstLine="480"/>
        <w:spacing w:line="460" w:lineRule="exact"/>
        <w:rPr>
          <w:rFonts w:hint="eastAsia" w:ascii="宋体" w:hAnsi="宋体" w:cs="Arial"/>
          <w:bCs/>
          <w:color w:val="000000"/>
          <w:sz w:val="24"/>
        </w:rPr>
      </w:pPr>
      <w:r>
        <w:rPr>
          <w:rFonts w:hint="eastAsia" w:ascii="宋体" w:hAnsi="宋体" w:cs="Arial"/>
          <w:bCs/>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pStyle w:val="933"/>
        <w:ind w:right="-340" w:firstLine="480"/>
        <w:spacing w:line="460" w:lineRule="exact"/>
        <w:rPr>
          <w:rFonts w:hint="eastAsia" w:ascii="宋体" w:hAnsi="宋体" w:cs="Arial"/>
          <w:bCs/>
          <w:color w:val="000000"/>
          <w:sz w:val="24"/>
        </w:rPr>
      </w:pPr>
      <w:r>
        <w:rPr>
          <w:rFonts w:hint="eastAsia" w:ascii="宋体" w:hAnsi="宋体" w:cs="Arial"/>
          <w:bCs/>
          <w:color w:val="000000"/>
          <w:sz w:val="24"/>
        </w:rPr>
        <w:t xml:space="preserve">1.2潜在投标人访问“苏采云”系统的网络地址和方法：</w:t>
      </w:r>
      <w:r/>
    </w:p>
    <w:p>
      <w:pPr>
        <w:pStyle w:val="933"/>
        <w:ind w:right="-340" w:firstLine="480"/>
        <w:spacing w:line="460" w:lineRule="exact"/>
        <w:rPr>
          <w:rFonts w:hint="eastAsia" w:ascii="宋体" w:hAnsi="宋体" w:cs="Arial"/>
          <w:bCs/>
          <w:color w:val="000000"/>
          <w:sz w:val="24"/>
        </w:rPr>
      </w:pPr>
      <w:r>
        <w:rPr>
          <w:rFonts w:hint="eastAsia" w:ascii="宋体" w:hAnsi="宋体" w:cs="Arial"/>
          <w:bCs/>
          <w:color w:val="000000"/>
          <w:sz w:val="24"/>
        </w:rPr>
        <w:t xml:space="preserve">“苏采云”系统的网址：http://jszfcg.jsczt.cn/。</w:t>
      </w:r>
      <w:r/>
    </w:p>
    <w:p>
      <w:pPr>
        <w:pStyle w:val="933"/>
        <w:ind w:right="-340" w:firstLine="480"/>
        <w:spacing w:line="460" w:lineRule="exact"/>
        <w:rPr>
          <w:rFonts w:hint="eastAsia" w:ascii="宋体" w:hAnsi="宋体" w:cs="Arial"/>
          <w:bCs/>
          <w:color w:val="000000"/>
          <w:sz w:val="24"/>
        </w:rPr>
      </w:pPr>
      <w:r>
        <w:rPr>
          <w:rFonts w:hint="eastAsia" w:ascii="宋体" w:hAnsi="宋体" w:cs="Arial"/>
          <w:bCs/>
          <w:color w:val="000000"/>
          <w:sz w:val="24"/>
        </w:rPr>
        <w:t xml:space="preserve">1.3“CA数字证书”的获取：</w:t>
      </w:r>
      <w:r/>
    </w:p>
    <w:p>
      <w:pPr>
        <w:pStyle w:val="933"/>
        <w:ind w:right="-340" w:firstLine="480"/>
        <w:spacing w:line="460" w:lineRule="exact"/>
        <w:rPr>
          <w:rFonts w:hint="eastAsia" w:ascii="宋体" w:hAnsi="宋体" w:cs="Arial"/>
          <w:bCs/>
          <w:color w:val="000000"/>
          <w:sz w:val="24"/>
        </w:rPr>
      </w:pPr>
      <w:r>
        <w:rPr>
          <w:rFonts w:hint="eastAsia" w:ascii="宋体" w:hAnsi="宋体" w:cs="Arial"/>
          <w:bCs/>
          <w:color w:val="000000"/>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pStyle w:val="933"/>
        <w:ind w:right="-340" w:firstLine="480"/>
        <w:spacing w:line="460" w:lineRule="exact"/>
        <w:rPr>
          <w:rFonts w:hint="eastAsia" w:ascii="宋体" w:hAnsi="宋体" w:cs="Arial"/>
          <w:bCs/>
          <w:color w:val="000000"/>
          <w:sz w:val="24"/>
        </w:rPr>
      </w:pPr>
      <w:r>
        <w:rPr>
          <w:rFonts w:hint="eastAsia" w:ascii="宋体" w:hAnsi="宋体" w:cs="Arial"/>
          <w:bCs/>
          <w:color w:val="000000"/>
          <w:sz w:val="24"/>
        </w:rPr>
        <w:t xml:space="preserve">1.4采购文件（后缀名为“.kedt”）、供应商操作手册及政府采购客户端工具可通过“苏采云”系统--已报名项目--报名详情页面内相应链接进行下载。</w:t>
      </w:r>
      <w:r/>
    </w:p>
    <w:p>
      <w:pPr>
        <w:pStyle w:val="933"/>
        <w:ind w:right="-340" w:firstLine="480"/>
        <w:spacing w:line="460" w:lineRule="exact"/>
        <w:rPr>
          <w:rFonts w:hint="eastAsia" w:ascii="宋体" w:hAnsi="宋体" w:cs="Arial"/>
          <w:bCs/>
          <w:color w:val="000000"/>
          <w:sz w:val="24"/>
        </w:rPr>
      </w:pPr>
      <w:r>
        <w:rPr>
          <w:rFonts w:hint="eastAsia" w:ascii="宋体" w:hAnsi="宋体" w:cs="Arial"/>
          <w:bCs/>
          <w:color w:val="000000"/>
          <w:sz w:val="24"/>
        </w:rPr>
        <w:t xml:space="preserve">1.5招标代理机构（采购代理机构）将数据电文形式的招标文件加载至“苏采云”系统，供潜在供应商下载或者查阅。</w:t>
      </w:r>
      <w:r/>
    </w:p>
    <w:p>
      <w:pPr>
        <w:pStyle w:val="933"/>
        <w:ind w:right="-340" w:firstLine="480"/>
        <w:spacing w:line="460" w:lineRule="exact"/>
        <w:rPr>
          <w:rFonts w:hint="eastAsia" w:ascii="宋体" w:hAnsi="宋体" w:cs="Arial"/>
          <w:bCs/>
          <w:color w:val="000000"/>
          <w:sz w:val="24"/>
        </w:rPr>
      </w:pPr>
      <w:r>
        <w:rPr>
          <w:rFonts w:hint="eastAsia" w:ascii="宋体" w:hAnsi="宋体" w:cs="Arial"/>
          <w:bCs/>
          <w:color w:val="000000"/>
          <w:sz w:val="24"/>
        </w:rPr>
        <w:t xml:space="preserve">1.6请潜在投标单位提前安装相应的控件（详见《江苏省政府采购管理交易系统（苏采云）供应商操作手册》）并使用谷歌浏览器登录“苏采云”系统参与不见面开评标。</w:t>
      </w:r>
      <w:r/>
    </w:p>
    <w:p>
      <w:pPr>
        <w:pStyle w:val="933"/>
        <w:ind w:right="-340" w:firstLine="480"/>
        <w:spacing w:line="460" w:lineRule="exact"/>
        <w:rPr>
          <w:rFonts w:hint="eastAsia" w:ascii="宋体" w:hAnsi="宋体" w:cs="Arial"/>
          <w:bCs/>
          <w:color w:val="000000"/>
          <w:sz w:val="24"/>
        </w:rPr>
      </w:pPr>
      <w:r>
        <w:rPr>
          <w:rFonts w:hint="eastAsia" w:ascii="宋体" w:hAnsi="宋体" w:cs="Arial"/>
          <w:bCs/>
          <w:color w:val="000000"/>
          <w:sz w:val="24"/>
        </w:rPr>
        <w:t xml:space="preserve">如潜在投标人未按上述要求操作，将自行承担所产生的风险。</w:t>
      </w:r>
      <w:r/>
    </w:p>
    <w:p>
      <w:pPr>
        <w:pStyle w:val="933"/>
        <w:ind w:right="-340" w:firstLine="480"/>
        <w:spacing w:line="460" w:lineRule="exact"/>
        <w:rPr>
          <w:rFonts w:hint="eastAsia" w:ascii="宋体" w:hAnsi="宋体" w:cs="Arial"/>
          <w:bCs/>
          <w:color w:val="000000"/>
          <w:sz w:val="24"/>
        </w:rPr>
      </w:pPr>
      <w:r>
        <w:rPr>
          <w:rFonts w:hint="eastAsia" w:ascii="宋体" w:hAnsi="宋体" w:cs="Arial"/>
          <w:bCs/>
          <w:color w:val="000000"/>
          <w:sz w:val="24"/>
        </w:rPr>
        <w:t xml:space="preserve">2.各投标人在投标截止时间前应当每天都上网查询，以便获取更新的澄清、修改、补充内容。凡涉及到该项目的补充说明和修改，均以江苏政府采购网上的更正或补充通知为准。</w:t>
      </w:r>
      <w:r/>
    </w:p>
    <w:p>
      <w:pPr>
        <w:pStyle w:val="933"/>
        <w:ind w:right="-340" w:firstLine="480"/>
        <w:spacing w:line="460" w:lineRule="exact"/>
        <w:rPr>
          <w:rFonts w:hint="eastAsia" w:ascii="宋体" w:hAnsi="宋体" w:cs="Arial"/>
          <w:bCs/>
          <w:color w:val="000000"/>
          <w:sz w:val="24"/>
        </w:rPr>
      </w:pPr>
      <w:r>
        <w:rPr>
          <w:rFonts w:hint="eastAsia" w:ascii="宋体" w:hAnsi="宋体" w:cs="Arial"/>
          <w:bCs/>
          <w:color w:val="000000"/>
          <w:sz w:val="24"/>
        </w:rPr>
        <w:t xml:space="preserve">3.投标人如在投标过程中存在以下行为，将被列入不良行为记录名单。</w:t>
      </w:r>
      <w:r/>
    </w:p>
    <w:p>
      <w:pPr>
        <w:pStyle w:val="933"/>
        <w:ind w:right="-340" w:firstLine="480"/>
        <w:spacing w:line="460" w:lineRule="exact"/>
        <w:rPr>
          <w:rFonts w:hint="eastAsia" w:ascii="宋体" w:hAnsi="宋体" w:cs="Arial"/>
          <w:bCs/>
          <w:color w:val="000000"/>
          <w:sz w:val="24"/>
        </w:rPr>
      </w:pPr>
      <w:r>
        <w:rPr>
          <w:rFonts w:hint="eastAsia" w:ascii="宋体" w:hAnsi="宋体" w:cs="Arial"/>
          <w:bCs/>
          <w:color w:val="000000"/>
          <w:sz w:val="24"/>
        </w:rPr>
        <w:t xml:space="preserve">3.1提供虚假材料谋取中标成交的或采取不正当手段诋毁、排挤其他供应商的；</w:t>
      </w:r>
      <w:r/>
    </w:p>
    <w:p>
      <w:pPr>
        <w:pStyle w:val="933"/>
        <w:ind w:right="-340" w:firstLine="480"/>
        <w:spacing w:line="460" w:lineRule="exact"/>
        <w:rPr>
          <w:rFonts w:hint="eastAsia" w:ascii="宋体" w:hAnsi="宋体" w:cs="Arial"/>
          <w:bCs/>
          <w:color w:val="000000"/>
          <w:sz w:val="24"/>
        </w:rPr>
      </w:pPr>
      <w:r>
        <w:rPr>
          <w:rFonts w:hint="eastAsia" w:ascii="宋体" w:hAnsi="宋体" w:cs="Arial"/>
          <w:bCs/>
          <w:color w:val="000000"/>
          <w:sz w:val="24"/>
        </w:rPr>
        <w:t xml:space="preserve">3.2投标人递交无竞争力投标文件的。</w:t>
      </w:r>
      <w:r/>
    </w:p>
    <w:p>
      <w:pPr>
        <w:pStyle w:val="933"/>
        <w:ind w:right="-340" w:firstLine="480"/>
        <w:spacing w:line="460" w:lineRule="exact"/>
        <w:rPr>
          <w:rFonts w:hint="eastAsia" w:ascii="宋体" w:hAnsi="宋体" w:cs="Arial"/>
          <w:bCs/>
          <w:color w:val="000000"/>
          <w:sz w:val="24"/>
        </w:rPr>
      </w:pPr>
      <w:r>
        <w:rPr>
          <w:rFonts w:hint="eastAsia" w:ascii="宋体" w:hAnsi="宋体" w:cs="Arial"/>
          <w:bCs/>
          <w:color w:val="000000"/>
          <w:sz w:val="24"/>
        </w:rPr>
        <w:t xml:space="preserve">4.投标人存在串通投标、以他人名义投标、弄虚作假等违法违规行为，或者无正当理由放弃投标、中标资格，造成项目招标失败的，不得参加该项目重新招标的投标。</w:t>
      </w:r>
      <w:r/>
    </w:p>
    <w:p>
      <w:pPr>
        <w:pStyle w:val="933"/>
        <w:ind w:right="-340" w:firstLine="480"/>
        <w:spacing w:line="460" w:lineRule="exact"/>
        <w:rPr>
          <w:rFonts w:hint="eastAsia" w:ascii="宋体" w:hAnsi="宋体" w:cs="Arial"/>
          <w:bCs/>
          <w:color w:val="000000"/>
          <w:sz w:val="24"/>
        </w:rPr>
      </w:pPr>
      <w:r>
        <w:rPr>
          <w:rFonts w:hint="eastAsia" w:ascii="宋体" w:hAnsi="宋体" w:cs="Arial"/>
          <w:bCs/>
          <w:color w:val="000000"/>
          <w:sz w:val="24"/>
        </w:rPr>
        <w:t xml:space="preserve">5.因供应商的系统环境、操作等原因导致报名、开评标过程中出现问题由供应商自行承担负责。</w:t>
      </w:r>
      <w:r/>
    </w:p>
    <w:p>
      <w:pPr>
        <w:pStyle w:val="933"/>
        <w:ind w:right="-340" w:firstLine="482"/>
        <w:spacing w:line="460" w:lineRule="exact"/>
        <w:rPr>
          <w:rFonts w:ascii="宋体" w:hAnsi="宋体" w:cs="Arial"/>
          <w:b/>
          <w:color w:val="000000"/>
          <w:sz w:val="24"/>
        </w:rPr>
      </w:pPr>
      <w:r>
        <w:rPr>
          <w:rFonts w:hint="eastAsia" w:ascii="宋体" w:hAnsi="宋体" w:cs="Arial"/>
          <w:b/>
          <w:color w:val="000000"/>
          <w:sz w:val="24"/>
        </w:rPr>
        <w:t xml:space="preserve">七</w:t>
      </w:r>
      <w:r>
        <w:rPr>
          <w:rFonts w:ascii="宋体" w:hAnsi="宋体" w:cs="Arial"/>
          <w:b/>
          <w:color w:val="000000"/>
          <w:sz w:val="24"/>
        </w:rPr>
        <w:t xml:space="preserve">、对本次招标提出询问，请按以下方式联系</w:t>
      </w:r>
      <w:r/>
    </w:p>
    <w:p>
      <w:pPr>
        <w:pStyle w:val="933"/>
        <w:ind w:firstLine="480"/>
        <w:jc w:val="left"/>
        <w:spacing w:line="460" w:lineRule="exact"/>
        <w:widowControl/>
        <w:rPr>
          <w:rFonts w:ascii="宋体" w:hAnsi="宋体" w:cs="宋体"/>
          <w:bCs/>
          <w:color w:val="000000"/>
          <w:sz w:val="24"/>
        </w:rPr>
      </w:pPr>
      <w:r/>
      <w:bookmarkStart w:id="0" w:name="_Toc130206639"/>
      <w:r>
        <w:rPr>
          <w:rFonts w:hint="eastAsia" w:ascii="宋体" w:hAnsi="宋体" w:cs="宋体"/>
          <w:bCs/>
          <w:color w:val="000000"/>
          <w:sz w:val="24"/>
        </w:rPr>
        <w:t xml:space="preserve">1.采购人信息</w:t>
      </w:r>
      <w:r>
        <w:rPr>
          <w:rFonts w:ascii="宋体" w:hAnsi="宋体" w:cs="宋体"/>
          <w:bCs/>
          <w:color w:val="000000"/>
          <w:sz w:val="24"/>
        </w:rPr>
        <w:t xml:space="preserve"> </w:t>
      </w:r>
      <w:r/>
    </w:p>
    <w:p>
      <w:pPr>
        <w:pStyle w:val="933"/>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单位名称：建湖县人民医院</w:t>
      </w:r>
      <w:r>
        <w:rPr>
          <w:rFonts w:ascii="宋体" w:hAnsi="宋体" w:cs="宋体"/>
          <w:bCs/>
          <w:color w:val="000000"/>
          <w:sz w:val="24"/>
        </w:rPr>
      </w:r>
      <w:r/>
    </w:p>
    <w:p>
      <w:pPr>
        <w:pStyle w:val="933"/>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单位地址：</w:t>
      </w:r>
      <w:r>
        <w:rPr>
          <w:rFonts w:hint="eastAsia" w:ascii="宋体" w:hAnsi="宋体" w:cs="宋体"/>
          <w:color w:val="000000"/>
          <w:sz w:val="24"/>
        </w:rPr>
        <w:t xml:space="preserve">建湖县南环路666号</w:t>
      </w:r>
      <w:r>
        <w:rPr>
          <w:rFonts w:ascii="宋体" w:hAnsi="宋体" w:cs="宋体"/>
          <w:bCs/>
          <w:color w:val="000000"/>
          <w:sz w:val="24"/>
        </w:rPr>
      </w:r>
      <w:r/>
    </w:p>
    <w:p>
      <w:pPr>
        <w:pStyle w:val="933"/>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联系人：</w:t>
      </w:r>
      <w:r>
        <w:rPr>
          <w:rFonts w:hint="eastAsia" w:ascii="宋体" w:hAnsi="宋体"/>
          <w:bCs/>
          <w:color w:val="000000"/>
          <w:sz w:val="24"/>
        </w:rPr>
        <w:t xml:space="preserve">韩先生</w:t>
      </w:r>
      <w:r>
        <w:rPr>
          <w:rFonts w:ascii="宋体" w:hAnsi="宋体" w:cs="宋体"/>
          <w:bCs/>
          <w:color w:val="000000"/>
          <w:sz w:val="24"/>
        </w:rPr>
      </w:r>
      <w:r/>
    </w:p>
    <w:p>
      <w:pPr>
        <w:pStyle w:val="933"/>
        <w:ind w:firstLine="480"/>
        <w:jc w:val="left"/>
        <w:spacing w:line="460" w:lineRule="exact"/>
        <w:widowControl/>
        <w:rPr>
          <w:rFonts w:ascii="宋体" w:hAnsi="宋体" w:cs="宋体"/>
          <w:color w:val="000000"/>
          <w:sz w:val="24"/>
        </w:rPr>
      </w:pPr>
      <w:r>
        <w:rPr>
          <w:rFonts w:hint="eastAsia" w:ascii="宋体" w:hAnsi="宋体" w:cs="宋体"/>
          <w:bCs/>
          <w:color w:val="000000"/>
          <w:sz w:val="24"/>
        </w:rPr>
        <w:t xml:space="preserve">联系电话：</w:t>
      </w:r>
      <w:r>
        <w:rPr>
          <w:rFonts w:hint="eastAsia" w:ascii="宋体" w:hAnsi="宋体" w:cs="宋体"/>
          <w:color w:val="000000"/>
          <w:sz w:val="24"/>
        </w:rPr>
        <w:t xml:space="preserve">0515-80615356</w:t>
      </w:r>
      <w:r>
        <w:rPr>
          <w:rFonts w:ascii="宋体" w:hAnsi="宋体" w:cs="宋体"/>
          <w:color w:val="000000"/>
          <w:sz w:val="24"/>
        </w:rPr>
      </w:r>
      <w:r/>
    </w:p>
    <w:p>
      <w:pPr>
        <w:pStyle w:val="933"/>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2.采购代理机构信息（如有）</w:t>
      </w:r>
      <w:r>
        <w:rPr>
          <w:rFonts w:ascii="宋体" w:hAnsi="宋体" w:cs="宋体"/>
          <w:bCs/>
          <w:color w:val="000000"/>
          <w:sz w:val="24"/>
        </w:rPr>
      </w:r>
      <w:r/>
    </w:p>
    <w:p>
      <w:pPr>
        <w:pStyle w:val="933"/>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单位名称：</w:t>
      </w:r>
      <w:r>
        <w:rPr>
          <w:rFonts w:ascii="宋体" w:hAnsi="宋体"/>
          <w:bCs/>
          <w:color w:val="000000"/>
          <w:sz w:val="24"/>
        </w:rPr>
        <w:t xml:space="preserve">江苏双清</w:t>
      </w:r>
      <w:r>
        <w:rPr>
          <w:rFonts w:hint="eastAsia" w:ascii="宋体" w:hAnsi="宋体"/>
          <w:bCs/>
          <w:color w:val="000000"/>
          <w:sz w:val="24"/>
        </w:rPr>
        <w:t xml:space="preserve">工程</w:t>
      </w:r>
      <w:r>
        <w:rPr>
          <w:rFonts w:ascii="宋体" w:hAnsi="宋体"/>
          <w:bCs/>
          <w:color w:val="000000"/>
          <w:sz w:val="24"/>
        </w:rPr>
        <w:t xml:space="preserve">造价咨询有限公司</w:t>
      </w:r>
      <w:r>
        <w:rPr>
          <w:rFonts w:ascii="宋体" w:hAnsi="宋体" w:cs="宋体"/>
          <w:bCs/>
          <w:color w:val="000000"/>
          <w:sz w:val="24"/>
        </w:rPr>
      </w:r>
      <w:r/>
    </w:p>
    <w:p>
      <w:pPr>
        <w:pStyle w:val="933"/>
        <w:ind w:firstLine="480"/>
        <w:jc w:val="left"/>
        <w:spacing w:line="460" w:lineRule="exact"/>
        <w:widowControl/>
        <w:rPr>
          <w:rFonts w:ascii="宋体" w:hAnsi="宋体" w:cs="Arial"/>
          <w:color w:val="000000"/>
          <w:sz w:val="24"/>
        </w:rPr>
      </w:pPr>
      <w:r>
        <w:rPr>
          <w:rFonts w:hint="eastAsia" w:ascii="宋体" w:hAnsi="宋体" w:cs="宋体"/>
          <w:bCs/>
          <w:color w:val="000000"/>
          <w:sz w:val="24"/>
        </w:rPr>
        <w:t xml:space="preserve">单位地址：</w:t>
      </w:r>
      <w:r>
        <w:rPr>
          <w:rFonts w:hint="eastAsia" w:ascii="宋体" w:hAnsi="宋体" w:cs="Arial"/>
          <w:color w:val="000000"/>
          <w:sz w:val="24"/>
        </w:rPr>
        <w:t xml:space="preserve">建湖县湖中南路天铂·铂金街（建湖宝龙广场）11幢二楼207</w:t>
      </w:r>
      <w:r>
        <w:rPr>
          <w:rFonts w:ascii="宋体" w:hAnsi="宋体" w:cs="Arial"/>
          <w:color w:val="000000"/>
          <w:sz w:val="24"/>
        </w:rPr>
      </w:r>
      <w:r/>
    </w:p>
    <w:p>
      <w:pPr>
        <w:pStyle w:val="933"/>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联系人：姜先生</w:t>
      </w:r>
      <w:r>
        <w:rPr>
          <w:rFonts w:ascii="宋体" w:hAnsi="宋体" w:cs="宋体"/>
          <w:bCs/>
          <w:color w:val="000000"/>
          <w:sz w:val="24"/>
        </w:rPr>
      </w:r>
      <w:r/>
    </w:p>
    <w:p>
      <w:pPr>
        <w:pStyle w:val="933"/>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联系电话：</w:t>
      </w:r>
      <w:r>
        <w:rPr>
          <w:rFonts w:hint="eastAsia" w:ascii="宋体" w:hAnsi="宋体"/>
          <w:bCs/>
          <w:color w:val="000000"/>
          <w:sz w:val="24"/>
        </w:rPr>
        <w:t xml:space="preserve">0515-80663088</w:t>
      </w:r>
      <w:r>
        <w:rPr>
          <w:rFonts w:ascii="宋体" w:hAnsi="宋体" w:cs="宋体"/>
          <w:bCs/>
          <w:color w:val="000000"/>
          <w:sz w:val="24"/>
        </w:rPr>
      </w:r>
      <w:r/>
    </w:p>
    <w:p>
      <w:pPr>
        <w:pStyle w:val="933"/>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3.项目联系方式</w:t>
      </w:r>
      <w:r>
        <w:rPr>
          <w:rFonts w:ascii="宋体" w:hAnsi="宋体" w:cs="宋体"/>
          <w:bCs/>
          <w:color w:val="000000"/>
          <w:sz w:val="24"/>
        </w:rPr>
      </w:r>
      <w:r/>
    </w:p>
    <w:p>
      <w:pPr>
        <w:pStyle w:val="933"/>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项目联系人：姜先生</w:t>
      </w:r>
      <w:r>
        <w:rPr>
          <w:rFonts w:ascii="宋体" w:hAnsi="宋体" w:cs="宋体"/>
          <w:bCs/>
          <w:color w:val="000000"/>
          <w:sz w:val="24"/>
        </w:rPr>
      </w:r>
      <w:r/>
    </w:p>
    <w:p>
      <w:pPr>
        <w:pStyle w:val="933"/>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电话：0515-80663088</w:t>
      </w:r>
      <w:r>
        <w:rPr>
          <w:rFonts w:ascii="宋体" w:hAnsi="宋体" w:cs="宋体"/>
          <w:bCs/>
          <w:color w:val="000000"/>
          <w:sz w:val="24"/>
        </w:rPr>
      </w:r>
      <w:r/>
    </w:p>
    <w:p>
      <w:pPr>
        <w:pStyle w:val="933"/>
        <w:ind w:firstLine="480"/>
        <w:jc w:val="right"/>
        <w:spacing w:line="460" w:lineRule="exact"/>
        <w:widowControl/>
        <w:rPr>
          <w:rFonts w:ascii="宋体" w:hAnsi="宋体" w:cs="宋体"/>
          <w:color w:val="000000"/>
          <w:sz w:val="24"/>
        </w:rPr>
      </w:pPr>
      <w:r>
        <w:rPr>
          <w:rFonts w:ascii="宋体" w:hAnsi="宋体" w:cs="宋体"/>
          <w:color w:val="000000"/>
          <w:sz w:val="24"/>
        </w:rPr>
      </w:r>
      <w:r/>
    </w:p>
    <w:p>
      <w:pPr>
        <w:pStyle w:val="933"/>
        <w:ind w:firstLine="480"/>
        <w:jc w:val="right"/>
        <w:spacing w:line="460" w:lineRule="exact"/>
        <w:widowControl/>
        <w:rPr>
          <w:rFonts w:hint="eastAsia" w:ascii="宋体" w:hAnsi="宋体" w:cs="宋体"/>
          <w:color w:val="000000"/>
          <w:sz w:val="24"/>
        </w:rPr>
      </w:pPr>
      <w:r>
        <w:rPr>
          <w:rFonts w:hint="eastAsia" w:ascii="宋体" w:hAnsi="宋体" w:cs="宋体"/>
          <w:color w:val="000000"/>
          <w:sz w:val="24"/>
        </w:rPr>
        <w:t xml:space="preserve">建湖县人民医院</w:t>
      </w:r>
      <w:r/>
    </w:p>
    <w:p>
      <w:pPr>
        <w:pStyle w:val="933"/>
        <w:ind w:firstLine="480"/>
        <w:jc w:val="right"/>
        <w:spacing w:line="460" w:lineRule="exact"/>
        <w:widowControl/>
        <w:rPr>
          <w:rFonts w:hint="eastAsia" w:ascii="宋体" w:hAnsi="宋体" w:cs="宋体"/>
          <w:bCs/>
          <w:color w:val="000000"/>
          <w:sz w:val="24"/>
        </w:rPr>
      </w:pPr>
      <w:r>
        <w:rPr>
          <w:rFonts w:ascii="宋体" w:hAnsi="宋体" w:cs="宋体"/>
          <w:bCs/>
          <w:color w:val="000000"/>
          <w:sz w:val="24"/>
        </w:rPr>
        <w:t xml:space="preserve">202</w:t>
      </w:r>
      <w:r>
        <w:rPr>
          <w:rFonts w:hint="eastAsia" w:ascii="宋体" w:hAnsi="宋体" w:cs="宋体"/>
          <w:bCs/>
          <w:color w:val="000000"/>
          <w:sz w:val="24"/>
        </w:rPr>
        <w:t xml:space="preserve">6</w:t>
      </w:r>
      <w:r>
        <w:rPr>
          <w:rFonts w:ascii="宋体" w:hAnsi="宋体" w:cs="宋体"/>
          <w:bCs/>
          <w:color w:val="000000"/>
          <w:sz w:val="24"/>
        </w:rPr>
        <w:t xml:space="preserve">年</w:t>
      </w:r>
      <w:r>
        <w:rPr>
          <w:rFonts w:hint="eastAsia" w:ascii="宋体" w:hAnsi="宋体" w:cs="宋体"/>
          <w:bCs/>
          <w:color w:val="000000"/>
          <w:sz w:val="24"/>
        </w:rPr>
        <w:t xml:space="preserve">9</w:t>
      </w:r>
      <w:r>
        <w:rPr>
          <w:rFonts w:ascii="宋体" w:hAnsi="宋体" w:cs="宋体"/>
          <w:bCs/>
          <w:color w:val="000000"/>
          <w:sz w:val="24"/>
        </w:rPr>
        <w:t xml:space="preserve">月</w:t>
      </w:r>
      <w:r>
        <w:rPr>
          <w:rFonts w:ascii="宋体" w:hAnsi="宋体" w:cs="宋体"/>
          <w:bCs/>
          <w:color w:val="000000"/>
          <w:sz w:val="24"/>
        </w:rPr>
        <w:t xml:space="preserve">28</w:t>
      </w:r>
      <w:r>
        <w:rPr>
          <w:rFonts w:ascii="宋体" w:hAnsi="宋体" w:cs="宋体"/>
          <w:bCs/>
          <w:color w:val="000000"/>
          <w:sz w:val="24"/>
        </w:rPr>
        <w:t xml:space="preserve">日</w:t>
      </w:r>
      <w:bookmarkEnd w:id="0"/>
      <w:r>
        <w:rPr>
          <w:rFonts w:hint="eastAsia" w:ascii="宋体" w:hAnsi="宋体" w:cs="宋体"/>
          <w:bCs/>
          <w:color w:val="000000"/>
          <w:sz w:val="24"/>
        </w:rPr>
      </w:r>
      <w:r/>
    </w:p>
    <w:p>
      <w:pPr>
        <w:pStyle w:val="954"/>
        <w:ind w:firstLine="524"/>
        <w:jc w:val="left"/>
        <w:spacing w:before="120" w:after="120" w:line="480" w:lineRule="exact"/>
        <w:rPr>
          <w:rFonts w:hint="eastAsia" w:hAnsi="宋体"/>
          <w:color w:val="000000"/>
          <w:spacing w:val="11"/>
          <w:lang w:val="zh-CN"/>
        </w:rPr>
        <w:outlineLvl w:val="0"/>
      </w:pPr>
      <w:r>
        <w:rPr>
          <w:rFonts w:hint="eastAsia" w:hAnsi="宋体"/>
          <w:color w:val="000000"/>
          <w:spacing w:val="11"/>
          <w:lang w:val="zh-CN"/>
        </w:rPr>
      </w:r>
      <w:r/>
    </w:p>
    <w:p>
      <w:pPr>
        <w:pStyle w:val="954"/>
        <w:ind w:firstLine="524"/>
        <w:jc w:val="left"/>
        <w:spacing w:before="120" w:after="120" w:line="480" w:lineRule="exact"/>
        <w:rPr>
          <w:rFonts w:hAnsi="宋体"/>
          <w:color w:val="000000"/>
          <w:spacing w:val="11"/>
          <w:lang w:val="zh-CN"/>
        </w:rPr>
        <w:outlineLvl w:val="0"/>
      </w:pPr>
      <w:r>
        <w:rPr>
          <w:rFonts w:hAnsi="宋体"/>
          <w:color w:val="000000"/>
          <w:spacing w:val="11"/>
          <w:lang w:val="zh-CN"/>
        </w:rPr>
      </w:r>
      <w:r/>
    </w:p>
    <w:p>
      <w:pPr>
        <w:pStyle w:val="954"/>
        <w:ind w:firstLine="524"/>
        <w:jc w:val="left"/>
        <w:spacing w:before="120" w:after="120" w:line="480" w:lineRule="exact"/>
        <w:rPr>
          <w:rFonts w:hAnsi="宋体"/>
          <w:color w:val="000000"/>
          <w:spacing w:val="11"/>
          <w:lang w:val="zh-CN"/>
        </w:rPr>
        <w:outlineLvl w:val="0"/>
      </w:pPr>
      <w:r>
        <w:rPr>
          <w:rFonts w:hAnsi="宋体"/>
          <w:color w:val="000000"/>
          <w:spacing w:val="11"/>
          <w:lang w:val="zh-CN"/>
        </w:rPr>
      </w:r>
      <w:r/>
    </w:p>
    <w:p>
      <w:pPr>
        <w:pStyle w:val="954"/>
        <w:ind w:firstLine="524"/>
        <w:jc w:val="left"/>
        <w:spacing w:before="120" w:after="120" w:line="480" w:lineRule="exact"/>
        <w:rPr>
          <w:rFonts w:hint="eastAsia" w:hAnsi="宋体"/>
          <w:color w:val="000000"/>
          <w:spacing w:val="11"/>
          <w:lang w:val="zh-CN"/>
        </w:rPr>
        <w:outlineLvl w:val="0"/>
      </w:pPr>
      <w:r>
        <w:rPr>
          <w:rFonts w:hint="eastAsia" w:hAnsi="宋体"/>
          <w:color w:val="000000"/>
          <w:spacing w:val="11"/>
          <w:lang w:val="zh-CN"/>
        </w:rPr>
      </w:r>
      <w:r/>
    </w:p>
    <w:p>
      <w:pPr>
        <w:pStyle w:val="954"/>
        <w:jc w:val="center"/>
        <w:spacing w:before="120" w:after="120" w:line="480" w:lineRule="exact"/>
        <w:rPr>
          <w:rFonts w:hint="eastAsia" w:ascii="仿宋_GB2312" w:hAnsi="宋体" w:eastAsia="仿宋_GB2312"/>
          <w:b/>
          <w:color w:val="000000"/>
          <w:sz w:val="44"/>
          <w:szCs w:val="44"/>
        </w:rPr>
        <w:outlineLvl w:val="0"/>
      </w:pPr>
      <w:r>
        <w:rPr>
          <w:rFonts w:hint="eastAsia" w:ascii="仿宋_GB2312" w:hAnsi="宋体" w:eastAsia="仿宋_GB2312"/>
          <w:b/>
          <w:color w:val="000000"/>
          <w:sz w:val="44"/>
          <w:szCs w:val="44"/>
        </w:rPr>
      </w:r>
      <w:r/>
    </w:p>
    <w:p>
      <w:pPr>
        <w:pStyle w:val="970"/>
        <w:ind w:left="0" w:firstLine="0"/>
        <w:jc w:val="center"/>
        <w:rPr>
          <w:rFonts w:ascii="宋体" w:hAnsi="宋体"/>
          <w:b/>
          <w:bCs/>
          <w:color w:val="000000"/>
          <w:sz w:val="36"/>
          <w:szCs w:val="36"/>
          <w:lang w:eastAsia="zh-CN"/>
        </w:rPr>
      </w:pPr>
      <w:r>
        <w:rPr>
          <w:rFonts w:hint="eastAsia" w:ascii="宋体" w:hAnsi="宋体"/>
          <w:b/>
          <w:bCs/>
          <w:color w:val="000000"/>
          <w:sz w:val="36"/>
          <w:szCs w:val="36"/>
          <w:lang w:eastAsia="zh-CN"/>
        </w:rPr>
        <w:br w:type="page" w:clear="all"/>
        <w:t xml:space="preserve">第二章 参加单一来源谈判供应商须知</w:t>
      </w:r>
      <w:r>
        <w:rPr>
          <w:rFonts w:ascii="宋体" w:hAnsi="宋体"/>
          <w:b/>
          <w:bCs/>
          <w:color w:val="000000"/>
          <w:sz w:val="36"/>
          <w:szCs w:val="36"/>
          <w:lang w:eastAsia="zh-CN"/>
        </w:rPr>
      </w:r>
      <w:r/>
    </w:p>
    <w:p>
      <w:pPr>
        <w:pStyle w:val="933"/>
        <w:ind w:left="238"/>
        <w:jc w:val="center"/>
        <w:spacing w:before="156" w:after="156" w:line="400" w:lineRule="exact"/>
        <w:rPr>
          <w:rFonts w:ascii="宋体" w:hAnsi="宋体"/>
          <w:b/>
          <w:color w:val="000000"/>
          <w:sz w:val="24"/>
        </w:rPr>
        <w:outlineLvl w:val="1"/>
      </w:pPr>
      <w:r/>
      <w:bookmarkStart w:id="1" w:name="_Toc130206641"/>
      <w:r/>
      <w:bookmarkStart w:id="2" w:name="_Toc120519610"/>
      <w:r>
        <w:rPr>
          <w:rFonts w:hint="eastAsia" w:ascii="宋体" w:hAnsi="宋体"/>
          <w:b/>
          <w:color w:val="000000"/>
          <w:sz w:val="24"/>
        </w:rPr>
        <w:t xml:space="preserve">投标须知前附表</w:t>
      </w:r>
      <w:bookmarkEnd w:id="1"/>
      <w:r/>
      <w:bookmarkEnd w:id="2"/>
      <w:r>
        <w:rPr>
          <w:rFonts w:ascii="宋体" w:hAnsi="宋体"/>
          <w:b/>
          <w:color w:val="000000"/>
          <w:sz w:val="24"/>
        </w:rPr>
      </w:r>
      <w:r/>
    </w:p>
    <w:tbl>
      <w:tblPr>
        <w:tblW w:w="921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2"/>
        <w:gridCol w:w="2677"/>
        <w:gridCol w:w="1619"/>
        <w:gridCol w:w="3215"/>
      </w:tblGrid>
      <w:tr>
        <w:trPr>
          <w:trHeight w:val="428"/>
        </w:trPr>
        <w:tc>
          <w:tcPr>
            <w:tcW w:w="1702" w:type="dxa"/>
            <w:vAlign w:val="center"/>
            <w:textDirection w:val="lrTb"/>
            <w:noWrap w:val="false"/>
          </w:tcPr>
          <w:p>
            <w:pPr>
              <w:pStyle w:val="933"/>
              <w:jc w:val="center"/>
              <w:spacing w:line="240" w:lineRule="exact"/>
              <w:rPr>
                <w:rFonts w:ascii="宋体" w:hAnsi="宋体"/>
                <w:bCs/>
                <w:color w:val="000000"/>
                <w:sz w:val="20"/>
              </w:rPr>
            </w:pPr>
            <w:r>
              <w:rPr>
                <w:rFonts w:hint="eastAsia" w:ascii="宋体" w:hAnsi="宋体"/>
                <w:bCs/>
                <w:color w:val="000000"/>
                <w:sz w:val="20"/>
              </w:rPr>
              <w:t xml:space="preserve">项目名称</w:t>
            </w:r>
            <w:r>
              <w:rPr>
                <w:rFonts w:ascii="宋体" w:hAnsi="宋体"/>
                <w:bCs/>
                <w:color w:val="000000"/>
                <w:sz w:val="20"/>
              </w:rPr>
            </w:r>
            <w:r/>
          </w:p>
        </w:tc>
        <w:tc>
          <w:tcPr>
            <w:gridSpan w:val="3"/>
            <w:tcW w:w="7511" w:type="dxa"/>
            <w:vAlign w:val="center"/>
            <w:textDirection w:val="lrTb"/>
            <w:noWrap w:val="false"/>
          </w:tcPr>
          <w:p>
            <w:pPr>
              <w:pStyle w:val="933"/>
              <w:jc w:val="center"/>
              <w:spacing w:line="240" w:lineRule="exact"/>
              <w:widowControl/>
              <w:rPr>
                <w:rFonts w:hint="eastAsia" w:ascii="宋体" w:hAnsi="宋体" w:cs="Arial"/>
                <w:bCs/>
                <w:color w:val="000000"/>
                <w:sz w:val="20"/>
              </w:rPr>
            </w:pPr>
            <w:r>
              <w:rPr>
                <w:rFonts w:hint="eastAsia" w:ascii="宋体" w:hAnsi="宋体" w:cs="Arial"/>
                <w:bCs/>
                <w:color w:val="000000"/>
                <w:sz w:val="20"/>
              </w:rPr>
              <w:t xml:space="preserve">建湖县人民医院医疗废弃物处置项目</w:t>
            </w:r>
            <w:r>
              <w:rPr>
                <w:rFonts w:hint="eastAsia" w:ascii="宋体" w:hAnsi="宋体" w:cs="Arial"/>
                <w:bCs/>
                <w:color w:val="000000"/>
                <w:sz w:val="20"/>
              </w:rPr>
              <w:t xml:space="preserve">（二次）</w:t>
            </w:r>
            <w:r>
              <w:rPr>
                <w:rFonts w:hint="eastAsia" w:ascii="宋体" w:hAnsi="宋体" w:cs="Arial"/>
                <w:bCs/>
                <w:color w:val="000000"/>
                <w:sz w:val="20"/>
              </w:rPr>
            </w:r>
            <w:r/>
          </w:p>
        </w:tc>
      </w:tr>
      <w:tr>
        <w:trPr>
          <w:trHeight w:val="428"/>
        </w:trPr>
        <w:tc>
          <w:tcPr>
            <w:tcW w:w="1702" w:type="dxa"/>
            <w:vAlign w:val="center"/>
            <w:textDirection w:val="lrTb"/>
            <w:noWrap w:val="false"/>
          </w:tcPr>
          <w:p>
            <w:pPr>
              <w:pStyle w:val="933"/>
              <w:jc w:val="center"/>
              <w:spacing w:line="240" w:lineRule="exact"/>
              <w:rPr>
                <w:rFonts w:ascii="宋体" w:hAnsi="宋体"/>
                <w:bCs/>
                <w:color w:val="000000"/>
                <w:sz w:val="20"/>
              </w:rPr>
            </w:pPr>
            <w:r>
              <w:rPr>
                <w:rFonts w:hint="eastAsia" w:ascii="宋体" w:hAnsi="宋体"/>
                <w:bCs/>
                <w:color w:val="000000"/>
                <w:sz w:val="20"/>
              </w:rPr>
              <w:t xml:space="preserve">采购需求</w:t>
            </w:r>
            <w:r>
              <w:rPr>
                <w:rFonts w:ascii="宋体" w:hAnsi="宋体"/>
                <w:bCs/>
                <w:color w:val="000000"/>
                <w:sz w:val="20"/>
              </w:rPr>
            </w:r>
            <w:r/>
          </w:p>
        </w:tc>
        <w:tc>
          <w:tcPr>
            <w:gridSpan w:val="3"/>
            <w:tcW w:w="7511" w:type="dxa"/>
            <w:vAlign w:val="center"/>
            <w:textDirection w:val="lrTb"/>
            <w:noWrap w:val="false"/>
          </w:tcPr>
          <w:p>
            <w:pPr>
              <w:pStyle w:val="933"/>
              <w:jc w:val="center"/>
              <w:spacing w:line="240" w:lineRule="exact"/>
              <w:widowControl/>
              <w:rPr>
                <w:rFonts w:ascii="宋体" w:hAnsi="宋体" w:cs="宋体"/>
                <w:color w:val="000000"/>
                <w:sz w:val="20"/>
              </w:rPr>
            </w:pPr>
            <w:r>
              <w:rPr>
                <w:rFonts w:hint="eastAsia" w:ascii="宋体" w:hAnsi="宋体" w:cs="宋体"/>
                <w:color w:val="000000"/>
                <w:sz w:val="20"/>
              </w:rPr>
              <w:t xml:space="preserve">具体内容详见采购文件第三章</w:t>
            </w:r>
            <w:r>
              <w:rPr>
                <w:rFonts w:ascii="宋体" w:hAnsi="宋体" w:cs="宋体"/>
                <w:color w:val="000000"/>
                <w:sz w:val="20"/>
              </w:rPr>
            </w:r>
            <w:r/>
          </w:p>
        </w:tc>
      </w:tr>
      <w:tr>
        <w:trPr>
          <w:trHeight w:val="428"/>
        </w:trPr>
        <w:tc>
          <w:tcPr>
            <w:tcW w:w="1702" w:type="dxa"/>
            <w:vAlign w:val="center"/>
            <w:textDirection w:val="lrTb"/>
            <w:noWrap w:val="false"/>
          </w:tcPr>
          <w:p>
            <w:pPr>
              <w:pStyle w:val="933"/>
              <w:jc w:val="center"/>
              <w:spacing w:line="240" w:lineRule="exact"/>
              <w:rPr>
                <w:rFonts w:ascii="宋体" w:hAnsi="宋体"/>
                <w:bCs/>
                <w:color w:val="000000"/>
                <w:sz w:val="20"/>
              </w:rPr>
            </w:pPr>
            <w:r>
              <w:rPr>
                <w:rFonts w:hint="eastAsia" w:ascii="宋体" w:hAnsi="宋体"/>
                <w:bCs/>
                <w:color w:val="000000"/>
                <w:sz w:val="20"/>
              </w:rPr>
              <w:t xml:space="preserve">项目地点</w:t>
            </w:r>
            <w:r>
              <w:rPr>
                <w:rFonts w:ascii="宋体" w:hAnsi="宋体"/>
                <w:bCs/>
                <w:color w:val="000000"/>
                <w:sz w:val="20"/>
              </w:rPr>
            </w:r>
            <w:r/>
          </w:p>
        </w:tc>
        <w:tc>
          <w:tcPr>
            <w:gridSpan w:val="3"/>
            <w:tcW w:w="7511" w:type="dxa"/>
            <w:vAlign w:val="center"/>
            <w:textDirection w:val="lrTb"/>
            <w:noWrap w:val="false"/>
          </w:tcPr>
          <w:p>
            <w:pPr>
              <w:pStyle w:val="933"/>
              <w:jc w:val="center"/>
              <w:spacing w:line="240" w:lineRule="exact"/>
              <w:widowControl/>
              <w:rPr>
                <w:rFonts w:ascii="宋体" w:hAnsi="宋体" w:cs="宋体"/>
                <w:color w:val="000000"/>
                <w:sz w:val="20"/>
              </w:rPr>
            </w:pPr>
            <w:r>
              <w:rPr>
                <w:rFonts w:hint="eastAsia" w:ascii="宋体" w:hAnsi="宋体" w:cs="宋体"/>
                <w:color w:val="000000"/>
                <w:sz w:val="20"/>
              </w:rPr>
              <w:t xml:space="preserve">采购人指定地点</w:t>
            </w:r>
            <w:r>
              <w:rPr>
                <w:rFonts w:ascii="宋体" w:hAnsi="宋体" w:cs="宋体"/>
                <w:color w:val="000000"/>
                <w:sz w:val="20"/>
              </w:rPr>
            </w:r>
            <w:r/>
          </w:p>
        </w:tc>
      </w:tr>
      <w:tr>
        <w:trPr>
          <w:trHeight w:val="428"/>
        </w:trPr>
        <w:tc>
          <w:tcPr>
            <w:tcW w:w="1702" w:type="dxa"/>
            <w:vAlign w:val="center"/>
            <w:textDirection w:val="lrTb"/>
            <w:noWrap w:val="false"/>
          </w:tcPr>
          <w:p>
            <w:pPr>
              <w:pStyle w:val="933"/>
              <w:jc w:val="center"/>
              <w:spacing w:line="240" w:lineRule="exact"/>
              <w:rPr>
                <w:rFonts w:ascii="宋体" w:hAnsi="宋体"/>
                <w:bCs/>
                <w:color w:val="000000"/>
                <w:sz w:val="20"/>
              </w:rPr>
            </w:pPr>
            <w:r>
              <w:rPr>
                <w:rFonts w:hint="eastAsia" w:ascii="宋体" w:hAnsi="宋体"/>
                <w:bCs/>
                <w:color w:val="000000"/>
                <w:sz w:val="20"/>
              </w:rPr>
              <w:t xml:space="preserve">标段划分</w:t>
            </w:r>
            <w:r>
              <w:rPr>
                <w:rFonts w:ascii="宋体" w:hAnsi="宋体"/>
                <w:bCs/>
                <w:color w:val="000000"/>
                <w:sz w:val="20"/>
              </w:rPr>
            </w:r>
            <w:r/>
          </w:p>
        </w:tc>
        <w:tc>
          <w:tcPr>
            <w:gridSpan w:val="3"/>
            <w:tcW w:w="7511" w:type="dxa"/>
            <w:vAlign w:val="center"/>
            <w:textDirection w:val="lrTb"/>
            <w:noWrap w:val="false"/>
          </w:tcPr>
          <w:p>
            <w:pPr>
              <w:pStyle w:val="933"/>
              <w:jc w:val="center"/>
              <w:spacing w:line="240" w:lineRule="exact"/>
              <w:rPr>
                <w:rFonts w:ascii="宋体" w:hAnsi="宋体"/>
                <w:bCs/>
                <w:color w:val="000000"/>
                <w:sz w:val="20"/>
              </w:rPr>
            </w:pPr>
            <w:r>
              <w:rPr>
                <w:rFonts w:hint="eastAsia" w:ascii="宋体" w:hAnsi="宋体" w:cs="Arial"/>
                <w:bCs/>
                <w:color w:val="000000"/>
                <w:sz w:val="20"/>
              </w:rPr>
              <w:t xml:space="preserve">一个</w:t>
            </w:r>
            <w:r>
              <w:rPr>
                <w:rFonts w:ascii="宋体" w:hAnsi="宋体"/>
                <w:bCs/>
                <w:color w:val="000000"/>
                <w:sz w:val="20"/>
              </w:rPr>
            </w:r>
            <w:r/>
          </w:p>
        </w:tc>
      </w:tr>
      <w:tr>
        <w:trPr>
          <w:trHeight w:val="428"/>
        </w:trPr>
        <w:tc>
          <w:tcPr>
            <w:tcW w:w="1702" w:type="dxa"/>
            <w:vAlign w:val="center"/>
            <w:textDirection w:val="lrTb"/>
            <w:noWrap w:val="false"/>
          </w:tcPr>
          <w:p>
            <w:pPr>
              <w:pStyle w:val="933"/>
              <w:jc w:val="center"/>
              <w:spacing w:line="240" w:lineRule="exact"/>
              <w:rPr>
                <w:rFonts w:ascii="宋体" w:hAnsi="宋体"/>
                <w:bCs/>
                <w:color w:val="000000"/>
                <w:sz w:val="20"/>
              </w:rPr>
            </w:pPr>
            <w:r>
              <w:rPr>
                <w:rFonts w:hint="eastAsia" w:ascii="宋体" w:hAnsi="宋体"/>
                <w:bCs/>
                <w:color w:val="000000"/>
                <w:sz w:val="20"/>
              </w:rPr>
              <w:t xml:space="preserve">采购单位联系人</w:t>
            </w:r>
            <w:r>
              <w:rPr>
                <w:rFonts w:ascii="宋体" w:hAnsi="宋体"/>
                <w:bCs/>
                <w:color w:val="000000"/>
                <w:sz w:val="20"/>
              </w:rPr>
            </w:r>
            <w:r/>
          </w:p>
        </w:tc>
        <w:tc>
          <w:tcPr>
            <w:tcW w:w="2677" w:type="dxa"/>
            <w:vAlign w:val="center"/>
            <w:textDirection w:val="lrTb"/>
            <w:noWrap w:val="false"/>
          </w:tcPr>
          <w:p>
            <w:pPr>
              <w:pStyle w:val="933"/>
              <w:jc w:val="center"/>
              <w:spacing w:line="300" w:lineRule="exact"/>
              <w:widowControl/>
              <w:rPr>
                <w:rFonts w:ascii="宋体" w:hAnsi="宋体" w:cs="宋体"/>
                <w:bCs/>
                <w:color w:val="000000"/>
                <w:sz w:val="20"/>
              </w:rPr>
            </w:pPr>
            <w:r>
              <w:rPr>
                <w:rFonts w:hint="eastAsia" w:ascii="宋体" w:hAnsi="宋体" w:cs="宋体"/>
                <w:bCs/>
                <w:color w:val="000000"/>
                <w:sz w:val="20"/>
              </w:rPr>
              <w:t xml:space="preserve">韩先生</w:t>
            </w:r>
            <w:r>
              <w:rPr>
                <w:rFonts w:ascii="宋体" w:hAnsi="宋体" w:cs="宋体"/>
                <w:bCs/>
                <w:color w:val="000000"/>
                <w:sz w:val="20"/>
              </w:rPr>
            </w:r>
            <w:r/>
          </w:p>
        </w:tc>
        <w:tc>
          <w:tcPr>
            <w:tcW w:w="1619" w:type="dxa"/>
            <w:vAlign w:val="center"/>
            <w:textDirection w:val="lrTb"/>
            <w:noWrap w:val="false"/>
          </w:tcPr>
          <w:p>
            <w:pPr>
              <w:pStyle w:val="933"/>
              <w:jc w:val="center"/>
              <w:spacing w:line="240" w:lineRule="exact"/>
              <w:rPr>
                <w:rFonts w:ascii="宋体" w:hAnsi="宋体"/>
                <w:bCs/>
                <w:color w:val="000000"/>
                <w:sz w:val="20"/>
              </w:rPr>
            </w:pPr>
            <w:r>
              <w:rPr>
                <w:rFonts w:hint="eastAsia" w:ascii="宋体" w:hAnsi="宋体"/>
                <w:bCs/>
                <w:color w:val="000000"/>
                <w:sz w:val="20"/>
              </w:rPr>
              <w:t xml:space="preserve">电话</w:t>
            </w:r>
            <w:r>
              <w:rPr>
                <w:rFonts w:ascii="宋体" w:hAnsi="宋体"/>
                <w:bCs/>
                <w:color w:val="000000"/>
                <w:sz w:val="20"/>
              </w:rPr>
            </w:r>
            <w:r/>
          </w:p>
        </w:tc>
        <w:tc>
          <w:tcPr>
            <w:tcW w:w="3215" w:type="dxa"/>
            <w:vAlign w:val="center"/>
            <w:textDirection w:val="lrTb"/>
            <w:noWrap w:val="false"/>
          </w:tcPr>
          <w:p>
            <w:pPr>
              <w:pStyle w:val="933"/>
              <w:jc w:val="center"/>
              <w:spacing w:line="300" w:lineRule="exact"/>
              <w:widowControl/>
              <w:rPr>
                <w:rFonts w:hint="eastAsia" w:ascii="宋体" w:hAnsi="宋体" w:cs="宋体"/>
                <w:bCs/>
                <w:color w:val="000000"/>
                <w:sz w:val="20"/>
              </w:rPr>
            </w:pPr>
            <w:r>
              <w:rPr>
                <w:rFonts w:hint="eastAsia" w:ascii="宋体" w:hAnsi="宋体" w:cs="宋体"/>
                <w:bCs/>
                <w:color w:val="000000"/>
                <w:sz w:val="20"/>
              </w:rPr>
              <w:t xml:space="preserve">0515-80615356</w:t>
            </w:r>
            <w:r/>
          </w:p>
        </w:tc>
      </w:tr>
      <w:tr>
        <w:trPr>
          <w:trHeight w:val="428"/>
        </w:trPr>
        <w:tc>
          <w:tcPr>
            <w:tcW w:w="1702" w:type="dxa"/>
            <w:vAlign w:val="center"/>
            <w:textDirection w:val="lrTb"/>
            <w:noWrap w:val="false"/>
          </w:tcPr>
          <w:p>
            <w:pPr>
              <w:pStyle w:val="933"/>
              <w:jc w:val="center"/>
              <w:spacing w:line="240" w:lineRule="exact"/>
              <w:rPr>
                <w:rFonts w:ascii="宋体" w:hAnsi="宋体"/>
                <w:bCs/>
                <w:color w:val="000000"/>
                <w:sz w:val="20"/>
              </w:rPr>
            </w:pPr>
            <w:r>
              <w:rPr>
                <w:rFonts w:hint="eastAsia" w:ascii="宋体" w:hAnsi="宋体"/>
                <w:bCs/>
                <w:color w:val="000000"/>
                <w:sz w:val="20"/>
              </w:rPr>
              <w:t xml:space="preserve">代理机构联系人</w:t>
            </w:r>
            <w:r>
              <w:rPr>
                <w:rFonts w:ascii="宋体" w:hAnsi="宋体"/>
                <w:bCs/>
                <w:color w:val="000000"/>
                <w:sz w:val="20"/>
              </w:rPr>
            </w:r>
            <w:r/>
          </w:p>
        </w:tc>
        <w:tc>
          <w:tcPr>
            <w:tcW w:w="2677" w:type="dxa"/>
            <w:vAlign w:val="center"/>
            <w:textDirection w:val="lrTb"/>
            <w:noWrap w:val="false"/>
          </w:tcPr>
          <w:p>
            <w:pPr>
              <w:pStyle w:val="933"/>
              <w:jc w:val="center"/>
              <w:spacing w:line="300" w:lineRule="exact"/>
              <w:widowControl/>
              <w:rPr>
                <w:rFonts w:hint="eastAsia" w:ascii="宋体" w:hAnsi="宋体" w:cs="宋体"/>
                <w:bCs/>
                <w:color w:val="000000"/>
                <w:sz w:val="20"/>
              </w:rPr>
            </w:pPr>
            <w:r>
              <w:rPr>
                <w:rFonts w:hint="eastAsia" w:ascii="宋体" w:hAnsi="宋体" w:cs="宋体"/>
                <w:bCs/>
                <w:color w:val="000000"/>
                <w:sz w:val="20"/>
              </w:rPr>
              <w:t xml:space="preserve">姜先生</w:t>
            </w:r>
            <w:r/>
          </w:p>
        </w:tc>
        <w:tc>
          <w:tcPr>
            <w:tcW w:w="1619" w:type="dxa"/>
            <w:vAlign w:val="center"/>
            <w:textDirection w:val="lrTb"/>
            <w:noWrap w:val="false"/>
          </w:tcPr>
          <w:p>
            <w:pPr>
              <w:pStyle w:val="933"/>
              <w:jc w:val="center"/>
              <w:spacing w:line="240" w:lineRule="exact"/>
              <w:rPr>
                <w:rFonts w:ascii="宋体" w:hAnsi="宋体"/>
                <w:bCs/>
                <w:color w:val="000000"/>
                <w:sz w:val="20"/>
              </w:rPr>
            </w:pPr>
            <w:r>
              <w:rPr>
                <w:rFonts w:hint="eastAsia" w:ascii="宋体" w:hAnsi="宋体"/>
                <w:bCs/>
                <w:color w:val="000000"/>
                <w:sz w:val="20"/>
              </w:rPr>
              <w:t xml:space="preserve">电话</w:t>
            </w:r>
            <w:r>
              <w:rPr>
                <w:rFonts w:ascii="宋体" w:hAnsi="宋体"/>
                <w:bCs/>
                <w:color w:val="000000"/>
                <w:sz w:val="20"/>
              </w:rPr>
            </w:r>
            <w:r/>
          </w:p>
        </w:tc>
        <w:tc>
          <w:tcPr>
            <w:tcW w:w="3215" w:type="dxa"/>
            <w:vAlign w:val="center"/>
            <w:textDirection w:val="lrTb"/>
            <w:noWrap w:val="false"/>
          </w:tcPr>
          <w:p>
            <w:pPr>
              <w:pStyle w:val="933"/>
              <w:jc w:val="center"/>
              <w:spacing w:line="300" w:lineRule="exact"/>
              <w:widowControl/>
              <w:rPr>
                <w:rFonts w:hint="eastAsia" w:ascii="宋体" w:hAnsi="宋体" w:cs="宋体"/>
                <w:bCs/>
                <w:color w:val="000000"/>
                <w:sz w:val="20"/>
              </w:rPr>
            </w:pPr>
            <w:r>
              <w:rPr>
                <w:rFonts w:hint="eastAsia" w:ascii="宋体" w:hAnsi="宋体" w:cs="宋体"/>
                <w:bCs/>
                <w:color w:val="000000"/>
                <w:sz w:val="20"/>
              </w:rPr>
              <w:t xml:space="preserve">0515-80663088、18796544827</w:t>
            </w:r>
            <w:r/>
          </w:p>
        </w:tc>
      </w:tr>
      <w:tr>
        <w:trPr>
          <w:trHeight w:val="428"/>
        </w:trPr>
        <w:tc>
          <w:tcPr>
            <w:tcW w:w="1702" w:type="dxa"/>
            <w:vAlign w:val="center"/>
            <w:textDirection w:val="lrTb"/>
            <w:noWrap w:val="false"/>
          </w:tcPr>
          <w:p>
            <w:pPr>
              <w:pStyle w:val="933"/>
              <w:jc w:val="center"/>
              <w:spacing w:line="240" w:lineRule="exact"/>
              <w:rPr>
                <w:rFonts w:ascii="宋体" w:hAnsi="宋体"/>
                <w:bCs/>
                <w:color w:val="000000"/>
                <w:sz w:val="20"/>
              </w:rPr>
            </w:pPr>
            <w:r>
              <w:rPr>
                <w:rFonts w:hint="eastAsia" w:ascii="宋体" w:hAnsi="宋体"/>
                <w:bCs/>
                <w:color w:val="000000"/>
                <w:sz w:val="20"/>
              </w:rPr>
              <w:t xml:space="preserve">投标保证金</w:t>
            </w:r>
            <w:r>
              <w:rPr>
                <w:rFonts w:ascii="宋体" w:hAnsi="宋体"/>
                <w:bCs/>
                <w:color w:val="000000"/>
                <w:sz w:val="20"/>
              </w:rPr>
            </w:r>
            <w:r/>
          </w:p>
        </w:tc>
        <w:tc>
          <w:tcPr>
            <w:gridSpan w:val="3"/>
            <w:tcW w:w="7511" w:type="dxa"/>
            <w:vAlign w:val="center"/>
            <w:textDirection w:val="lrTb"/>
            <w:noWrap w:val="false"/>
          </w:tcPr>
          <w:p>
            <w:pPr>
              <w:pStyle w:val="933"/>
              <w:spacing w:line="240" w:lineRule="exact"/>
              <w:rPr>
                <w:rFonts w:ascii="宋体" w:hAnsi="宋体"/>
                <w:bCs/>
                <w:color w:val="000000"/>
                <w:sz w:val="20"/>
              </w:rPr>
            </w:pPr>
            <w:r>
              <w:rPr>
                <w:rFonts w:hint="eastAsia" w:ascii="宋体" w:hAnsi="宋体"/>
                <w:bCs/>
                <w:color w:val="000000"/>
                <w:sz w:val="20"/>
              </w:rPr>
              <w:t xml:space="preserve">为贯彻落实苏财购[2020]52号文件精神，该项目谈判供应商可免交投标保证金。</w:t>
            </w:r>
            <w:r>
              <w:rPr>
                <w:rFonts w:ascii="宋体" w:hAnsi="宋体"/>
                <w:bCs/>
                <w:color w:val="000000"/>
                <w:sz w:val="20"/>
              </w:rPr>
            </w:r>
            <w:r/>
          </w:p>
        </w:tc>
      </w:tr>
      <w:tr>
        <w:trPr>
          <w:trHeight w:val="794"/>
        </w:trPr>
        <w:tc>
          <w:tcPr>
            <w:tcW w:w="1702" w:type="dxa"/>
            <w:vAlign w:val="center"/>
            <w:textDirection w:val="lrTb"/>
            <w:noWrap w:val="false"/>
          </w:tcPr>
          <w:p>
            <w:pPr>
              <w:pStyle w:val="933"/>
              <w:jc w:val="center"/>
              <w:spacing w:line="240" w:lineRule="exact"/>
              <w:rPr>
                <w:rFonts w:ascii="宋体" w:hAnsi="宋体"/>
                <w:bCs/>
                <w:color w:val="000000"/>
                <w:sz w:val="20"/>
              </w:rPr>
            </w:pPr>
            <w:r>
              <w:rPr>
                <w:rFonts w:hint="eastAsia" w:ascii="宋体" w:hAnsi="宋体"/>
                <w:bCs/>
                <w:color w:val="000000"/>
                <w:sz w:val="20"/>
              </w:rPr>
              <w:t xml:space="preserve">履约保证金</w:t>
            </w:r>
            <w:r>
              <w:rPr>
                <w:rFonts w:ascii="宋体" w:hAnsi="宋体"/>
                <w:bCs/>
                <w:color w:val="000000"/>
                <w:sz w:val="20"/>
              </w:rPr>
            </w:r>
            <w:r/>
          </w:p>
        </w:tc>
        <w:tc>
          <w:tcPr>
            <w:gridSpan w:val="3"/>
            <w:tcW w:w="7511" w:type="dxa"/>
            <w:vAlign w:val="center"/>
            <w:textDirection w:val="lrTb"/>
            <w:noWrap w:val="false"/>
          </w:tcPr>
          <w:p>
            <w:pPr>
              <w:pStyle w:val="933"/>
              <w:jc w:val="left"/>
              <w:spacing w:line="300" w:lineRule="exact"/>
              <w:widowControl/>
              <w:rPr>
                <w:rFonts w:ascii="宋体" w:hAnsi="宋体" w:cs="宋体"/>
                <w:color w:val="000000"/>
                <w:sz w:val="20"/>
              </w:rPr>
            </w:pPr>
            <w:r>
              <w:rPr>
                <w:rFonts w:hint="eastAsia" w:ascii="宋体" w:hAnsi="宋体" w:cs="宋体"/>
                <w:bCs/>
                <w:color w:val="000000"/>
                <w:sz w:val="20"/>
              </w:rPr>
              <w:t xml:space="preserve">中标单位在签订合同前须向采购人交纳中标价的5%作为履约保证金，规划期内项目结束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履约保证金形式：供应商应当以支票、汇票、本票或者金融机构、担保机构出具的保函等非现金形式提交。</w:t>
            </w:r>
            <w:r>
              <w:rPr>
                <w:rFonts w:ascii="宋体" w:hAnsi="宋体" w:cs="宋体"/>
                <w:color w:val="000000"/>
                <w:sz w:val="20"/>
              </w:rPr>
            </w:r>
            <w:r/>
          </w:p>
        </w:tc>
      </w:tr>
      <w:tr>
        <w:trPr>
          <w:trHeight w:val="510"/>
        </w:trPr>
        <w:tc>
          <w:tcPr>
            <w:tcW w:w="1702" w:type="dxa"/>
            <w:vAlign w:val="center"/>
            <w:textDirection w:val="lrTb"/>
            <w:noWrap w:val="false"/>
          </w:tcPr>
          <w:p>
            <w:pPr>
              <w:pStyle w:val="933"/>
              <w:jc w:val="center"/>
              <w:spacing w:line="240" w:lineRule="exact"/>
              <w:rPr>
                <w:rFonts w:ascii="宋体" w:hAnsi="宋体" w:cs="Arial"/>
                <w:bCs/>
                <w:color w:val="000000"/>
                <w:sz w:val="20"/>
              </w:rPr>
            </w:pPr>
            <w:r>
              <w:rPr>
                <w:rFonts w:hint="eastAsia" w:ascii="宋体" w:hAnsi="宋体" w:cs="Arial"/>
                <w:bCs/>
                <w:color w:val="000000"/>
                <w:sz w:val="20"/>
              </w:rPr>
              <w:t xml:space="preserve">合同履行</w:t>
            </w:r>
            <w:r>
              <w:rPr>
                <w:rFonts w:ascii="宋体" w:hAnsi="宋体" w:cs="Arial"/>
                <w:bCs/>
                <w:color w:val="000000"/>
                <w:sz w:val="20"/>
              </w:rPr>
              <w:t xml:space="preserve">期限</w:t>
            </w:r>
            <w:r/>
          </w:p>
        </w:tc>
        <w:tc>
          <w:tcPr>
            <w:gridSpan w:val="3"/>
            <w:tcW w:w="7511" w:type="dxa"/>
            <w:vAlign w:val="center"/>
            <w:textDirection w:val="lrTb"/>
            <w:noWrap w:val="false"/>
          </w:tcPr>
          <w:p>
            <w:pPr>
              <w:pStyle w:val="933"/>
              <w:jc w:val="center"/>
              <w:spacing w:line="240" w:lineRule="exact"/>
              <w:rPr>
                <w:rFonts w:hint="eastAsia" w:ascii="宋体" w:hAnsi="宋体" w:cs="Arial"/>
                <w:color w:val="000000"/>
                <w:sz w:val="20"/>
              </w:rPr>
            </w:pPr>
            <w:r>
              <w:rPr>
                <w:rFonts w:hint="eastAsia" w:ascii="宋体" w:hAnsi="宋体"/>
                <w:bCs/>
                <w:color w:val="000000"/>
                <w:sz w:val="20"/>
              </w:rPr>
              <w:t xml:space="preserve">一年</w:t>
            </w:r>
            <w:r>
              <w:rPr>
                <w:rFonts w:hint="eastAsia" w:ascii="宋体" w:hAnsi="宋体" w:cs="Arial"/>
                <w:color w:val="000000"/>
                <w:sz w:val="20"/>
              </w:rPr>
            </w:r>
            <w:r/>
          </w:p>
        </w:tc>
      </w:tr>
      <w:tr>
        <w:trPr>
          <w:trHeight w:val="510"/>
        </w:trPr>
        <w:tc>
          <w:tcPr>
            <w:tcW w:w="1702" w:type="dxa"/>
            <w:vAlign w:val="center"/>
            <w:textDirection w:val="lrTb"/>
            <w:noWrap w:val="false"/>
          </w:tcPr>
          <w:p>
            <w:pPr>
              <w:pStyle w:val="933"/>
              <w:jc w:val="center"/>
              <w:spacing w:line="240" w:lineRule="exact"/>
              <w:rPr>
                <w:rFonts w:ascii="宋体" w:hAnsi="宋体"/>
                <w:bCs/>
                <w:color w:val="000000"/>
                <w:sz w:val="20"/>
              </w:rPr>
            </w:pPr>
            <w:r>
              <w:rPr>
                <w:rFonts w:hint="eastAsia" w:ascii="宋体" w:hAnsi="宋体"/>
                <w:bCs/>
                <w:color w:val="000000"/>
                <w:sz w:val="20"/>
              </w:rPr>
              <w:t xml:space="preserve">投标有效期</w:t>
            </w:r>
            <w:r>
              <w:rPr>
                <w:rFonts w:ascii="宋体" w:hAnsi="宋体"/>
                <w:bCs/>
                <w:color w:val="000000"/>
                <w:sz w:val="20"/>
              </w:rPr>
            </w:r>
            <w:r/>
          </w:p>
        </w:tc>
        <w:tc>
          <w:tcPr>
            <w:gridSpan w:val="3"/>
            <w:tcW w:w="7511" w:type="dxa"/>
            <w:vAlign w:val="center"/>
            <w:textDirection w:val="lrTb"/>
            <w:noWrap w:val="false"/>
          </w:tcPr>
          <w:p>
            <w:pPr>
              <w:pStyle w:val="933"/>
              <w:jc w:val="center"/>
              <w:spacing w:line="240" w:lineRule="exact"/>
              <w:rPr>
                <w:rFonts w:ascii="宋体" w:hAnsi="宋体"/>
                <w:color w:val="000000"/>
                <w:sz w:val="20"/>
              </w:rPr>
            </w:pPr>
            <w:r>
              <w:rPr>
                <w:rFonts w:hint="eastAsia" w:ascii="宋体" w:hAnsi="宋体"/>
                <w:color w:val="000000"/>
                <w:sz w:val="20"/>
              </w:rPr>
              <w:t xml:space="preserve">投标截止日起</w:t>
            </w:r>
            <w:r>
              <w:rPr>
                <w:rFonts w:ascii="宋体" w:hAnsi="宋体"/>
                <w:color w:val="000000"/>
                <w:sz w:val="20"/>
              </w:rPr>
              <w:t xml:space="preserve">60</w:t>
            </w:r>
            <w:r>
              <w:rPr>
                <w:rFonts w:hint="eastAsia" w:ascii="宋体" w:hAnsi="宋体"/>
                <w:color w:val="000000"/>
                <w:sz w:val="20"/>
              </w:rPr>
              <w:t xml:space="preserve">天（日历天）</w:t>
            </w:r>
            <w:r>
              <w:rPr>
                <w:rFonts w:ascii="宋体" w:hAnsi="宋体"/>
                <w:color w:val="000000"/>
                <w:sz w:val="20"/>
              </w:rPr>
            </w:r>
            <w:r/>
          </w:p>
        </w:tc>
      </w:tr>
      <w:tr>
        <w:trPr>
          <w:trHeight w:val="510"/>
        </w:trPr>
        <w:tc>
          <w:tcPr>
            <w:tcW w:w="1702" w:type="dxa"/>
            <w:vAlign w:val="center"/>
            <w:textDirection w:val="lrTb"/>
            <w:noWrap w:val="false"/>
          </w:tcPr>
          <w:p>
            <w:pPr>
              <w:pStyle w:val="933"/>
              <w:jc w:val="center"/>
              <w:spacing w:line="240" w:lineRule="exact"/>
              <w:rPr>
                <w:rFonts w:ascii="宋体" w:hAnsi="宋体"/>
                <w:bCs/>
                <w:color w:val="000000"/>
                <w:sz w:val="20"/>
              </w:rPr>
            </w:pPr>
            <w:r>
              <w:rPr>
                <w:rFonts w:hint="eastAsia" w:ascii="宋体" w:hAnsi="宋体"/>
                <w:bCs/>
                <w:color w:val="000000"/>
                <w:sz w:val="20"/>
              </w:rPr>
              <w:t xml:space="preserve">投标截止时间</w:t>
            </w:r>
            <w:r>
              <w:rPr>
                <w:rFonts w:ascii="宋体" w:hAnsi="宋体"/>
                <w:bCs/>
                <w:color w:val="000000"/>
                <w:sz w:val="20"/>
              </w:rPr>
            </w:r>
            <w:r/>
          </w:p>
        </w:tc>
        <w:tc>
          <w:tcPr>
            <w:gridSpan w:val="3"/>
            <w:tcW w:w="7511" w:type="dxa"/>
            <w:vAlign w:val="center"/>
            <w:textDirection w:val="lrTb"/>
            <w:noWrap w:val="false"/>
          </w:tcPr>
          <w:p>
            <w:pPr>
              <w:pStyle w:val="933"/>
              <w:jc w:val="left"/>
              <w:spacing w:line="400" w:lineRule="exact"/>
              <w:rPr>
                <w:rFonts w:ascii="宋体" w:hAnsi="宋体"/>
                <w:b/>
                <w:bCs/>
                <w:color w:val="000000"/>
                <w:sz w:val="20"/>
              </w:rPr>
            </w:pPr>
            <w:r>
              <w:rPr>
                <w:rFonts w:hint="eastAsia" w:ascii="宋体" w:hAnsi="宋体" w:cs="宋体"/>
                <w:b/>
                <w:color w:val="000000"/>
                <w:sz w:val="20"/>
              </w:rPr>
              <w:t xml:space="preserve">时间:</w:t>
            </w:r>
            <w:r>
              <w:rPr>
                <w:rFonts w:ascii="宋体" w:hAnsi="宋体"/>
                <w:b/>
                <w:bCs/>
                <w:color w:val="000000"/>
                <w:sz w:val="20"/>
                <w:u w:val="single"/>
              </w:rPr>
              <w:t xml:space="preserve">202</w:t>
            </w:r>
            <w:r>
              <w:rPr>
                <w:rFonts w:hint="eastAsia" w:ascii="宋体" w:hAnsi="宋体"/>
                <w:b/>
                <w:bCs/>
                <w:color w:val="000000"/>
                <w:sz w:val="20"/>
                <w:u w:val="single"/>
              </w:rPr>
              <w:t xml:space="preserve">6</w:t>
            </w:r>
            <w:r>
              <w:rPr>
                <w:rFonts w:ascii="宋体" w:hAnsi="宋体"/>
                <w:b/>
                <w:bCs/>
                <w:color w:val="000000"/>
                <w:sz w:val="20"/>
                <w:u w:val="single"/>
              </w:rPr>
              <w:t xml:space="preserve">年</w:t>
            </w:r>
            <w:r>
              <w:rPr>
                <w:rFonts w:ascii="宋体" w:hAnsi="宋体"/>
                <w:b/>
                <w:bCs/>
                <w:color w:val="000000"/>
                <w:sz w:val="20"/>
                <w:u w:val="single"/>
              </w:rPr>
              <w:t xml:space="preserve">10</w:t>
            </w:r>
            <w:r>
              <w:rPr>
                <w:rFonts w:ascii="宋体" w:hAnsi="宋体"/>
                <w:b/>
                <w:bCs/>
                <w:color w:val="000000"/>
                <w:sz w:val="20"/>
                <w:u w:val="single"/>
              </w:rPr>
              <w:t xml:space="preserve">月</w:t>
            </w:r>
            <w:r>
              <w:rPr>
                <w:rFonts w:ascii="宋体" w:hAnsi="宋体"/>
                <w:b/>
                <w:bCs/>
                <w:color w:val="000000"/>
                <w:sz w:val="20"/>
                <w:u w:val="single"/>
              </w:rPr>
              <w:t xml:space="preserve">14</w:t>
            </w:r>
            <w:r>
              <w:rPr>
                <w:rFonts w:ascii="宋体" w:hAnsi="宋体"/>
                <w:b/>
                <w:bCs/>
                <w:color w:val="000000"/>
                <w:sz w:val="20"/>
                <w:u w:val="single"/>
              </w:rPr>
              <w:t xml:space="preserve">日</w:t>
            </w:r>
            <w:r>
              <w:rPr>
                <w:rFonts w:ascii="宋体" w:hAnsi="宋体"/>
                <w:b/>
                <w:bCs/>
                <w:color w:val="000000"/>
                <w:sz w:val="20"/>
                <w:u w:val="single"/>
              </w:rPr>
              <w:t xml:space="preserve">15</w:t>
            </w:r>
            <w:r>
              <w:rPr>
                <w:rFonts w:hint="eastAsia" w:ascii="宋体" w:hAnsi="宋体"/>
                <w:b/>
                <w:bCs/>
                <w:color w:val="000000"/>
                <w:sz w:val="20"/>
                <w:u w:val="single"/>
              </w:rPr>
              <w:t xml:space="preserve">时</w:t>
            </w:r>
            <w:r>
              <w:rPr>
                <w:rFonts w:ascii="宋体" w:hAnsi="宋体"/>
                <w:b/>
                <w:bCs/>
                <w:color w:val="000000"/>
                <w:sz w:val="20"/>
              </w:rPr>
            </w:r>
            <w:r/>
          </w:p>
        </w:tc>
      </w:tr>
      <w:tr>
        <w:trPr>
          <w:trHeight w:val="662"/>
        </w:trPr>
        <w:tc>
          <w:tcPr>
            <w:tcW w:w="1702" w:type="dxa"/>
            <w:vAlign w:val="center"/>
            <w:textDirection w:val="lrTb"/>
            <w:noWrap w:val="false"/>
          </w:tcPr>
          <w:p>
            <w:pPr>
              <w:pStyle w:val="933"/>
              <w:jc w:val="center"/>
              <w:spacing w:line="240" w:lineRule="exact"/>
              <w:rPr>
                <w:rFonts w:ascii="宋体" w:hAnsi="宋体"/>
                <w:bCs/>
                <w:color w:val="000000"/>
                <w:sz w:val="20"/>
              </w:rPr>
            </w:pPr>
            <w:r>
              <w:rPr>
                <w:rFonts w:hint="eastAsia" w:ascii="宋体" w:hAnsi="宋体"/>
                <w:bCs/>
                <w:color w:val="000000"/>
                <w:sz w:val="20"/>
              </w:rPr>
              <w:t xml:space="preserve">开标时间及地点</w:t>
            </w:r>
            <w:r>
              <w:rPr>
                <w:rFonts w:ascii="宋体" w:hAnsi="宋体"/>
                <w:bCs/>
                <w:color w:val="000000"/>
                <w:sz w:val="20"/>
              </w:rPr>
            </w:r>
            <w:r/>
          </w:p>
        </w:tc>
        <w:tc>
          <w:tcPr>
            <w:gridSpan w:val="3"/>
            <w:tcW w:w="7511" w:type="dxa"/>
            <w:vAlign w:val="center"/>
            <w:textDirection w:val="lrTb"/>
            <w:noWrap w:val="false"/>
          </w:tcPr>
          <w:p>
            <w:pPr>
              <w:pStyle w:val="933"/>
              <w:jc w:val="left"/>
              <w:spacing w:line="400" w:lineRule="exact"/>
              <w:rPr>
                <w:rFonts w:ascii="宋体" w:hAnsi="宋体"/>
                <w:b/>
                <w:bCs/>
                <w:color w:val="000000"/>
                <w:sz w:val="20"/>
                <w:u w:val="single"/>
              </w:rPr>
            </w:pPr>
            <w:r>
              <w:rPr>
                <w:rFonts w:hint="eastAsia" w:ascii="宋体" w:hAnsi="宋体" w:cs="宋体"/>
                <w:b/>
                <w:color w:val="000000"/>
                <w:sz w:val="20"/>
              </w:rPr>
              <w:t xml:space="preserve">时间:</w:t>
            </w:r>
            <w:r>
              <w:rPr>
                <w:rFonts w:ascii="宋体" w:hAnsi="宋体"/>
                <w:b/>
                <w:bCs/>
                <w:color w:val="000000"/>
                <w:sz w:val="20"/>
                <w:u w:val="single"/>
              </w:rPr>
              <w:t xml:space="preserve">202</w:t>
            </w:r>
            <w:r>
              <w:rPr>
                <w:rFonts w:hint="eastAsia" w:ascii="宋体" w:hAnsi="宋体"/>
                <w:b/>
                <w:bCs/>
                <w:color w:val="000000"/>
                <w:sz w:val="20"/>
                <w:u w:val="single"/>
              </w:rPr>
              <w:t xml:space="preserve">6</w:t>
            </w:r>
            <w:r>
              <w:rPr>
                <w:rFonts w:ascii="宋体" w:hAnsi="宋体"/>
                <w:b/>
                <w:bCs/>
                <w:color w:val="000000"/>
                <w:sz w:val="20"/>
                <w:u w:val="single"/>
              </w:rPr>
              <w:t xml:space="preserve">年</w:t>
            </w:r>
            <w:r>
              <w:rPr>
                <w:rFonts w:ascii="宋体" w:hAnsi="宋体"/>
                <w:b/>
                <w:bCs/>
                <w:color w:val="000000"/>
                <w:sz w:val="20"/>
                <w:u w:val="single"/>
              </w:rPr>
              <w:t xml:space="preserve">10</w:t>
            </w:r>
            <w:r>
              <w:rPr>
                <w:rFonts w:ascii="宋体" w:hAnsi="宋体"/>
                <w:b/>
                <w:bCs/>
                <w:color w:val="000000"/>
                <w:sz w:val="20"/>
                <w:u w:val="single"/>
              </w:rPr>
              <w:t xml:space="preserve">月</w:t>
            </w:r>
            <w:r>
              <w:rPr>
                <w:rFonts w:ascii="宋体" w:hAnsi="宋体"/>
                <w:b/>
                <w:bCs/>
                <w:color w:val="000000"/>
                <w:sz w:val="20"/>
                <w:u w:val="single"/>
              </w:rPr>
              <w:t xml:space="preserve">14</w:t>
            </w:r>
            <w:r>
              <w:rPr>
                <w:rFonts w:ascii="宋体" w:hAnsi="宋体"/>
                <w:b/>
                <w:bCs/>
                <w:color w:val="000000"/>
                <w:sz w:val="20"/>
                <w:u w:val="single"/>
              </w:rPr>
              <w:t xml:space="preserve">日</w:t>
            </w:r>
            <w:r>
              <w:rPr>
                <w:rFonts w:ascii="宋体" w:hAnsi="宋体"/>
                <w:b/>
                <w:bCs/>
                <w:color w:val="000000"/>
                <w:sz w:val="20"/>
                <w:u w:val="single"/>
              </w:rPr>
              <w:t xml:space="preserve">15</w:t>
            </w:r>
            <w:r>
              <w:rPr>
                <w:rFonts w:hint="eastAsia" w:ascii="宋体" w:hAnsi="宋体"/>
                <w:b/>
                <w:bCs/>
                <w:color w:val="000000"/>
                <w:sz w:val="20"/>
                <w:u w:val="single"/>
              </w:rPr>
              <w:t xml:space="preserve">时</w:t>
            </w:r>
            <w:r>
              <w:rPr>
                <w:rFonts w:ascii="宋体" w:hAnsi="宋体"/>
                <w:b/>
                <w:bCs/>
                <w:color w:val="000000"/>
                <w:sz w:val="20"/>
                <w:u w:val="single"/>
              </w:rPr>
            </w:r>
            <w:r/>
          </w:p>
          <w:p>
            <w:pPr>
              <w:pStyle w:val="933"/>
              <w:jc w:val="left"/>
              <w:spacing w:line="400" w:lineRule="exact"/>
              <w:rPr>
                <w:rFonts w:ascii="宋体" w:hAnsi="宋体" w:cs="宋体"/>
                <w:b/>
                <w:color w:val="000000"/>
                <w:sz w:val="20"/>
              </w:rPr>
            </w:pPr>
            <w:r>
              <w:rPr>
                <w:rFonts w:hint="eastAsia" w:ascii="宋体" w:hAnsi="宋体" w:cs="宋体"/>
                <w:b/>
                <w:color w:val="000000"/>
                <w:sz w:val="20"/>
              </w:rPr>
              <w:t xml:space="preserve">地点:</w:t>
            </w:r>
            <w:r>
              <w:rPr>
                <w:rFonts w:hint="eastAsia" w:ascii="宋体" w:hAnsi="宋体"/>
                <w:b/>
                <w:bCs/>
                <w:color w:val="000000"/>
                <w:sz w:val="20"/>
                <w:u w:val="single"/>
              </w:rPr>
              <w:t xml:space="preserve">建湖县公共资源交易中心</w:t>
            </w:r>
            <w:r>
              <w:rPr>
                <w:rFonts w:ascii="宋体" w:hAnsi="宋体" w:cs="宋体"/>
                <w:b/>
                <w:color w:val="000000"/>
                <w:sz w:val="20"/>
              </w:rPr>
            </w:r>
            <w:r/>
          </w:p>
        </w:tc>
      </w:tr>
      <w:tr>
        <w:trPr>
          <w:trHeight w:val="400"/>
        </w:trPr>
        <w:tc>
          <w:tcPr>
            <w:tcW w:w="1702" w:type="dxa"/>
            <w:vAlign w:val="center"/>
            <w:textDirection w:val="lrTb"/>
            <w:noWrap w:val="false"/>
          </w:tcPr>
          <w:p>
            <w:pPr>
              <w:pStyle w:val="933"/>
              <w:jc w:val="center"/>
              <w:spacing w:line="240" w:lineRule="exact"/>
              <w:rPr>
                <w:rFonts w:ascii="宋体" w:hAnsi="宋体"/>
                <w:bCs/>
                <w:color w:val="000000"/>
                <w:sz w:val="24"/>
              </w:rPr>
            </w:pPr>
            <w:r>
              <w:rPr>
                <w:rFonts w:hint="eastAsia" w:ascii="宋体" w:hAnsi="宋体"/>
                <w:bCs/>
                <w:color w:val="000000"/>
                <w:sz w:val="20"/>
              </w:rPr>
              <w:t xml:space="preserve">响应文件</w:t>
            </w:r>
            <w:r>
              <w:rPr>
                <w:rFonts w:ascii="宋体" w:hAnsi="宋体"/>
                <w:bCs/>
                <w:color w:val="000000"/>
                <w:sz w:val="24"/>
              </w:rPr>
            </w:r>
            <w:r/>
          </w:p>
        </w:tc>
        <w:tc>
          <w:tcPr>
            <w:gridSpan w:val="3"/>
            <w:tcW w:w="7511" w:type="dxa"/>
            <w:vAlign w:val="center"/>
            <w:textDirection w:val="lrTb"/>
            <w:noWrap w:val="false"/>
          </w:tcPr>
          <w:p>
            <w:pPr>
              <w:pStyle w:val="933"/>
              <w:jc w:val="left"/>
              <w:spacing w:line="300" w:lineRule="exact"/>
              <w:widowControl/>
              <w:rPr>
                <w:rFonts w:ascii="宋体" w:hAnsi="宋体"/>
                <w:b/>
                <w:bCs/>
                <w:color w:val="000000"/>
                <w:sz w:val="24"/>
              </w:rPr>
            </w:pPr>
            <w:r>
              <w:rPr>
                <w:rFonts w:hint="eastAsia" w:ascii="宋体" w:hAnsi="宋体" w:cs="宋体"/>
                <w:bCs/>
                <w:color w:val="000000"/>
                <w:sz w:val="20"/>
              </w:rPr>
              <w:t xml:space="preserve">电子投标文件一份(通过系统提交)；纸质投标文件正本一份，副本贰份，评审结束后由中标候选人邮寄至建湖县湖中南路天铂·铂金街（建湖宝龙广场）11幢二楼207江苏双清工程造价咨询有限公司，未中标单位不需要提供。</w:t>
            </w:r>
            <w:r>
              <w:rPr>
                <w:rFonts w:ascii="宋体" w:hAnsi="宋体"/>
                <w:b/>
                <w:bCs/>
                <w:color w:val="000000"/>
                <w:sz w:val="24"/>
              </w:rPr>
            </w:r>
            <w:r/>
          </w:p>
        </w:tc>
      </w:tr>
      <w:tr>
        <w:trPr>
          <w:trHeight w:val="552"/>
        </w:trPr>
        <w:tc>
          <w:tcPr>
            <w:tcW w:w="1702" w:type="dxa"/>
            <w:vAlign w:val="center"/>
            <w:textDirection w:val="lrTb"/>
            <w:noWrap w:val="false"/>
          </w:tcPr>
          <w:p>
            <w:pPr>
              <w:pStyle w:val="933"/>
              <w:jc w:val="center"/>
              <w:spacing w:line="240" w:lineRule="exact"/>
              <w:rPr>
                <w:rFonts w:hint="eastAsia" w:ascii="宋体" w:hAnsi="宋体"/>
                <w:bCs/>
                <w:color w:val="000000"/>
                <w:sz w:val="20"/>
              </w:rPr>
            </w:pPr>
            <w:r>
              <w:rPr>
                <w:rFonts w:hint="eastAsia" w:ascii="宋体" w:hAnsi="宋体"/>
                <w:bCs/>
                <w:color w:val="000000"/>
                <w:sz w:val="20"/>
              </w:rPr>
              <w:t xml:space="preserve">最高限价</w:t>
            </w:r>
            <w:r/>
          </w:p>
        </w:tc>
        <w:tc>
          <w:tcPr>
            <w:gridSpan w:val="3"/>
            <w:tcW w:w="7511" w:type="dxa"/>
            <w:vAlign w:val="center"/>
            <w:textDirection w:val="lrTb"/>
            <w:noWrap w:val="false"/>
          </w:tcPr>
          <w:p>
            <w:pPr>
              <w:pStyle w:val="933"/>
              <w:jc w:val="center"/>
              <w:spacing w:line="240" w:lineRule="exact"/>
              <w:rPr>
                <w:rFonts w:hint="eastAsia" w:ascii="宋体" w:hAnsi="宋体"/>
                <w:bCs/>
                <w:color w:val="000000"/>
                <w:sz w:val="20"/>
              </w:rPr>
            </w:pPr>
            <w:r>
              <w:rPr>
                <w:rFonts w:hint="eastAsia" w:ascii="宋体" w:hAnsi="宋体"/>
                <w:bCs/>
                <w:color w:val="000000"/>
                <w:sz w:val="20"/>
              </w:rPr>
              <w:t xml:space="preserve">本项目单价最高限价为5200元/吨，投标单价高于单价最高限价的作无效标论处。</w:t>
            </w:r>
            <w:r/>
          </w:p>
        </w:tc>
      </w:tr>
      <w:tr>
        <w:trPr>
          <w:trHeight w:val="552"/>
        </w:trPr>
        <w:tc>
          <w:tcPr>
            <w:tcW w:w="1702" w:type="dxa"/>
            <w:vAlign w:val="center"/>
            <w:textDirection w:val="lrTb"/>
            <w:noWrap w:val="false"/>
          </w:tcPr>
          <w:p>
            <w:pPr>
              <w:pStyle w:val="933"/>
              <w:jc w:val="center"/>
              <w:spacing w:line="240" w:lineRule="exact"/>
              <w:rPr>
                <w:rFonts w:ascii="宋体" w:hAnsi="宋体"/>
                <w:bCs/>
                <w:color w:val="000000"/>
                <w:sz w:val="20"/>
              </w:rPr>
            </w:pPr>
            <w:r>
              <w:rPr>
                <w:rFonts w:hint="eastAsia" w:ascii="宋体" w:hAnsi="宋体"/>
                <w:bCs/>
                <w:color w:val="000000"/>
                <w:sz w:val="20"/>
              </w:rPr>
              <w:t xml:space="preserve">评标办法</w:t>
            </w:r>
            <w:r>
              <w:rPr>
                <w:rFonts w:ascii="宋体" w:hAnsi="宋体"/>
                <w:bCs/>
                <w:color w:val="000000"/>
                <w:sz w:val="20"/>
              </w:rPr>
            </w:r>
            <w:r/>
          </w:p>
        </w:tc>
        <w:tc>
          <w:tcPr>
            <w:gridSpan w:val="3"/>
            <w:tcW w:w="7511" w:type="dxa"/>
            <w:vAlign w:val="center"/>
            <w:textDirection w:val="lrTb"/>
            <w:noWrap w:val="false"/>
          </w:tcPr>
          <w:p>
            <w:pPr>
              <w:pStyle w:val="933"/>
              <w:jc w:val="center"/>
              <w:spacing w:line="240" w:lineRule="exact"/>
              <w:rPr>
                <w:rFonts w:ascii="宋体" w:hAnsi="宋体"/>
                <w:bCs/>
                <w:color w:val="000000"/>
                <w:sz w:val="20"/>
              </w:rPr>
            </w:pPr>
            <w:r>
              <w:rPr>
                <w:rFonts w:hint="eastAsia" w:ascii="宋体" w:hAnsi="宋体"/>
                <w:bCs/>
                <w:color w:val="000000"/>
                <w:sz w:val="20"/>
              </w:rPr>
              <w:t xml:space="preserve">最低评标价法</w:t>
            </w:r>
            <w:r>
              <w:rPr>
                <w:rFonts w:ascii="宋体" w:hAnsi="宋体"/>
                <w:bCs/>
                <w:color w:val="000000"/>
                <w:sz w:val="20"/>
              </w:rPr>
            </w:r>
            <w:r/>
          </w:p>
        </w:tc>
      </w:tr>
      <w:tr>
        <w:trPr>
          <w:trHeight w:val="807"/>
        </w:trPr>
        <w:tc>
          <w:tcPr>
            <w:tcW w:w="1702" w:type="dxa"/>
            <w:vAlign w:val="center"/>
            <w:textDirection w:val="lrTb"/>
            <w:noWrap w:val="false"/>
          </w:tcPr>
          <w:p>
            <w:pPr>
              <w:pStyle w:val="933"/>
              <w:jc w:val="center"/>
              <w:spacing w:line="240" w:lineRule="exact"/>
              <w:rPr>
                <w:rFonts w:ascii="宋体" w:hAnsi="宋体"/>
                <w:bCs/>
                <w:color w:val="000000"/>
                <w:sz w:val="20"/>
              </w:rPr>
            </w:pPr>
            <w:r>
              <w:rPr>
                <w:rFonts w:hint="eastAsia" w:ascii="宋体" w:hAnsi="宋体"/>
                <w:bCs/>
                <w:color w:val="000000"/>
                <w:sz w:val="20"/>
              </w:rPr>
              <w:t xml:space="preserve">质疑</w:t>
            </w:r>
            <w:r>
              <w:rPr>
                <w:rFonts w:ascii="宋体" w:hAnsi="宋体"/>
                <w:bCs/>
                <w:color w:val="000000"/>
                <w:sz w:val="20"/>
              </w:rPr>
              <w:t xml:space="preserve">受理部门</w:t>
            </w:r>
            <w:r/>
          </w:p>
        </w:tc>
        <w:tc>
          <w:tcPr>
            <w:gridSpan w:val="3"/>
            <w:tcW w:w="7511" w:type="dxa"/>
            <w:vAlign w:val="center"/>
            <w:textDirection w:val="lrTb"/>
            <w:noWrap w:val="false"/>
          </w:tcPr>
          <w:p>
            <w:pPr>
              <w:pStyle w:val="933"/>
              <w:jc w:val="left"/>
              <w:spacing w:line="300" w:lineRule="exact"/>
              <w:widowControl/>
              <w:rPr>
                <w:rFonts w:hint="eastAsia" w:ascii="宋体" w:hAnsi="宋体" w:cs="宋体"/>
                <w:bCs/>
                <w:color w:val="000000"/>
                <w:sz w:val="20"/>
              </w:rPr>
            </w:pPr>
            <w:r>
              <w:rPr>
                <w:rFonts w:hint="eastAsia" w:ascii="宋体" w:hAnsi="宋体" w:cs="宋体"/>
                <w:bCs/>
                <w:color w:val="000000"/>
                <w:sz w:val="20"/>
              </w:rPr>
              <w:t xml:space="preserve">联系部门：建湖县人民医院/江苏双清工程造价咨询有限公司</w:t>
            </w:r>
            <w:r/>
          </w:p>
          <w:p>
            <w:pPr>
              <w:pStyle w:val="933"/>
              <w:jc w:val="left"/>
              <w:spacing w:line="300" w:lineRule="exact"/>
              <w:widowControl/>
              <w:rPr>
                <w:rFonts w:hint="eastAsia" w:ascii="宋体" w:hAnsi="宋体" w:cs="宋体"/>
                <w:bCs/>
                <w:color w:val="000000"/>
                <w:sz w:val="20"/>
              </w:rPr>
            </w:pPr>
            <w:r>
              <w:rPr>
                <w:rFonts w:hint="eastAsia" w:ascii="宋体" w:hAnsi="宋体" w:cs="宋体"/>
                <w:bCs/>
                <w:color w:val="000000"/>
                <w:sz w:val="20"/>
              </w:rPr>
              <w:t xml:space="preserve">联系电话：0515-80615356/0515-80663088</w:t>
            </w:r>
            <w:r/>
          </w:p>
          <w:p>
            <w:pPr>
              <w:pStyle w:val="933"/>
              <w:jc w:val="left"/>
              <w:spacing w:line="300" w:lineRule="exact"/>
              <w:widowControl/>
              <w:rPr>
                <w:rFonts w:ascii="宋体" w:hAnsi="宋体"/>
                <w:bCs/>
                <w:color w:val="000000"/>
                <w:sz w:val="20"/>
              </w:rPr>
            </w:pPr>
            <w:r>
              <w:rPr>
                <w:rFonts w:hint="eastAsia" w:ascii="宋体" w:hAnsi="宋体" w:cs="宋体"/>
                <w:bCs/>
                <w:color w:val="000000"/>
                <w:sz w:val="20"/>
              </w:rPr>
              <w:t xml:space="preserve">通讯地址：建湖县南环路666号/建湖县湖中南路天铂·铂金街（建湖宝龙广场）11幢二楼207</w:t>
            </w:r>
            <w:r>
              <w:rPr>
                <w:rFonts w:ascii="宋体" w:hAnsi="宋体"/>
                <w:bCs/>
                <w:color w:val="000000"/>
                <w:sz w:val="20"/>
              </w:rPr>
            </w:r>
            <w:r/>
          </w:p>
        </w:tc>
      </w:tr>
      <w:tr>
        <w:trPr>
          <w:trHeight w:val="618"/>
        </w:trPr>
        <w:tc>
          <w:tcPr>
            <w:tcW w:w="1702" w:type="dxa"/>
            <w:vAlign w:val="center"/>
            <w:textDirection w:val="lrTb"/>
            <w:noWrap w:val="false"/>
          </w:tcPr>
          <w:p>
            <w:pPr>
              <w:pStyle w:val="933"/>
              <w:jc w:val="center"/>
              <w:spacing w:line="240" w:lineRule="exact"/>
              <w:rPr>
                <w:rFonts w:ascii="宋体" w:hAnsi="宋体"/>
                <w:bCs/>
                <w:color w:val="000000"/>
                <w:sz w:val="20"/>
              </w:rPr>
            </w:pPr>
            <w:r>
              <w:rPr>
                <w:rFonts w:hint="eastAsia" w:ascii="宋体" w:hAnsi="宋体"/>
                <w:bCs/>
                <w:color w:val="000000"/>
                <w:sz w:val="20"/>
              </w:rPr>
              <w:t xml:space="preserve">投诉</w:t>
            </w:r>
            <w:r>
              <w:rPr>
                <w:rFonts w:ascii="宋体" w:hAnsi="宋体"/>
                <w:bCs/>
                <w:color w:val="000000"/>
                <w:sz w:val="20"/>
              </w:rPr>
              <w:t xml:space="preserve">受理部门</w:t>
            </w:r>
            <w:r/>
          </w:p>
        </w:tc>
        <w:tc>
          <w:tcPr>
            <w:gridSpan w:val="3"/>
            <w:tcW w:w="7511" w:type="dxa"/>
            <w:vAlign w:val="center"/>
            <w:textDirection w:val="lrTb"/>
            <w:noWrap w:val="false"/>
          </w:tcPr>
          <w:p>
            <w:pPr>
              <w:pStyle w:val="933"/>
              <w:jc w:val="left"/>
              <w:spacing w:line="400" w:lineRule="exact"/>
              <w:rPr>
                <w:rFonts w:ascii="宋体" w:hAnsi="宋体" w:cs="Arial"/>
                <w:color w:val="000000"/>
                <w:sz w:val="20"/>
              </w:rPr>
            </w:pPr>
            <w:r>
              <w:rPr>
                <w:rFonts w:hint="eastAsia" w:ascii="宋体" w:hAnsi="宋体" w:cs="Arial"/>
                <w:color w:val="000000"/>
                <w:sz w:val="20"/>
              </w:rPr>
              <w:t xml:space="preserve">联系部门：建湖县财政局</w:t>
            </w:r>
            <w:r>
              <w:rPr>
                <w:rFonts w:ascii="宋体" w:hAnsi="宋体" w:cs="Arial"/>
                <w:color w:val="000000"/>
                <w:sz w:val="20"/>
              </w:rPr>
            </w:r>
            <w:r/>
          </w:p>
          <w:p>
            <w:pPr>
              <w:pStyle w:val="933"/>
              <w:jc w:val="left"/>
              <w:spacing w:line="400" w:lineRule="exact"/>
              <w:rPr>
                <w:rFonts w:ascii="宋体" w:hAnsi="宋体"/>
                <w:color w:val="000000"/>
                <w:sz w:val="20"/>
              </w:rPr>
            </w:pPr>
            <w:r>
              <w:rPr>
                <w:rFonts w:hint="eastAsia" w:ascii="宋体" w:hAnsi="宋体" w:cs="Arial"/>
                <w:color w:val="000000"/>
                <w:sz w:val="20"/>
              </w:rPr>
              <w:t xml:space="preserve">通讯</w:t>
            </w:r>
            <w:r>
              <w:rPr>
                <w:rFonts w:ascii="宋体" w:hAnsi="宋体" w:cs="Arial"/>
                <w:color w:val="000000"/>
                <w:sz w:val="20"/>
              </w:rPr>
              <w:t xml:space="preserve">地址：</w:t>
            </w:r>
            <w:r>
              <w:rPr>
                <w:rFonts w:hint="eastAsia" w:ascii="宋体" w:hAnsi="宋体" w:cs="Arial"/>
                <w:color w:val="000000"/>
                <w:sz w:val="20"/>
              </w:rPr>
              <w:t xml:space="preserve">建湖县</w:t>
            </w:r>
            <w:r>
              <w:rPr>
                <w:rFonts w:ascii="宋体" w:hAnsi="宋体" w:cs="Arial"/>
                <w:color w:val="000000"/>
                <w:sz w:val="20"/>
              </w:rPr>
              <w:t xml:space="preserve">双湖路建设大厦</w:t>
            </w:r>
            <w:r>
              <w:rPr>
                <w:rFonts w:ascii="宋体" w:hAnsi="宋体"/>
                <w:color w:val="000000"/>
                <w:sz w:val="20"/>
              </w:rPr>
            </w:r>
            <w:r/>
          </w:p>
        </w:tc>
      </w:tr>
      <w:tr>
        <w:trPr>
          <w:trHeight w:val="618"/>
        </w:trPr>
        <w:tc>
          <w:tcPr>
            <w:tcW w:w="1702" w:type="dxa"/>
            <w:vAlign w:val="center"/>
            <w:textDirection w:val="lrTb"/>
            <w:noWrap w:val="false"/>
          </w:tcPr>
          <w:p>
            <w:pPr>
              <w:pStyle w:val="933"/>
              <w:jc w:val="center"/>
              <w:spacing w:line="280" w:lineRule="exact"/>
              <w:rPr>
                <w:rFonts w:ascii="宋体" w:hAnsi="宋体"/>
                <w:bCs/>
                <w:color w:val="000000"/>
                <w:sz w:val="20"/>
              </w:rPr>
            </w:pPr>
            <w:r>
              <w:rPr>
                <w:rFonts w:hint="eastAsia" w:ascii="宋体" w:hAnsi="宋体"/>
                <w:bCs/>
                <w:color w:val="000000"/>
                <w:sz w:val="20"/>
              </w:rPr>
              <w:t xml:space="preserve">其他要求</w:t>
            </w:r>
            <w:r>
              <w:rPr>
                <w:rFonts w:ascii="宋体" w:hAnsi="宋体"/>
                <w:bCs/>
                <w:color w:val="000000"/>
                <w:sz w:val="20"/>
              </w:rPr>
            </w:r>
            <w:r/>
          </w:p>
        </w:tc>
        <w:tc>
          <w:tcPr>
            <w:gridSpan w:val="3"/>
            <w:tcW w:w="7511" w:type="dxa"/>
            <w:vAlign w:val="center"/>
            <w:textDirection w:val="lrTb"/>
            <w:noWrap w:val="false"/>
          </w:tcPr>
          <w:p>
            <w:pPr>
              <w:pStyle w:val="933"/>
              <w:jc w:val="left"/>
              <w:spacing w:line="320" w:lineRule="exact"/>
              <w:rPr>
                <w:rFonts w:ascii="宋体" w:hAnsi="宋体" w:cs="宋体"/>
                <w:color w:val="000000"/>
                <w:spacing w:val="-2"/>
                <w:sz w:val="20"/>
              </w:rPr>
            </w:pPr>
            <w:r>
              <w:rPr>
                <w:rFonts w:hint="eastAsia" w:ascii="宋体" w:hAnsi="宋体" w:cs="宋体"/>
                <w:bCs/>
                <w:color w:val="000000"/>
                <w:sz w:val="20"/>
              </w:rPr>
              <w:t xml:space="preserve">谈判供应商如在投标过程中提供虚假材料谋取中标成交的或采取不正当手段诋毁、排挤其他供应商的,列入不良行为记录名单。</w:t>
            </w:r>
            <w:r>
              <w:rPr>
                <w:rFonts w:ascii="宋体" w:hAnsi="宋体" w:cs="宋体"/>
                <w:color w:val="000000"/>
                <w:spacing w:val="-2"/>
                <w:sz w:val="20"/>
              </w:rPr>
            </w:r>
            <w:r/>
          </w:p>
        </w:tc>
      </w:tr>
      <w:tr>
        <w:trPr>
          <w:trHeight w:val="459"/>
        </w:trPr>
        <w:tc>
          <w:tcPr>
            <w:tcW w:w="1702" w:type="dxa"/>
            <w:vAlign w:val="center"/>
            <w:textDirection w:val="lrTb"/>
            <w:noWrap w:val="false"/>
          </w:tcPr>
          <w:p>
            <w:pPr>
              <w:pStyle w:val="933"/>
              <w:jc w:val="center"/>
              <w:spacing w:line="240" w:lineRule="exact"/>
              <w:rPr>
                <w:rFonts w:ascii="宋体" w:hAnsi="宋体"/>
                <w:bCs/>
                <w:color w:val="000000"/>
                <w:sz w:val="20"/>
              </w:rPr>
            </w:pPr>
            <w:r>
              <w:rPr>
                <w:rFonts w:hint="eastAsia" w:ascii="宋体" w:hAnsi="宋体"/>
                <w:bCs/>
                <w:color w:val="000000"/>
                <w:sz w:val="20"/>
              </w:rPr>
              <w:t xml:space="preserve">解释权</w:t>
            </w:r>
            <w:r>
              <w:rPr>
                <w:rFonts w:ascii="宋体" w:hAnsi="宋体"/>
                <w:bCs/>
                <w:color w:val="000000"/>
                <w:sz w:val="20"/>
              </w:rPr>
            </w:r>
            <w:r/>
          </w:p>
        </w:tc>
        <w:tc>
          <w:tcPr>
            <w:gridSpan w:val="3"/>
            <w:tcW w:w="7511" w:type="dxa"/>
            <w:vAlign w:val="center"/>
            <w:textDirection w:val="lrTb"/>
            <w:noWrap w:val="false"/>
          </w:tcPr>
          <w:p>
            <w:pPr>
              <w:pStyle w:val="933"/>
              <w:jc w:val="left"/>
              <w:spacing w:line="400" w:lineRule="exact"/>
              <w:rPr>
                <w:rFonts w:ascii="宋体" w:hAnsi="宋体"/>
                <w:bCs/>
                <w:color w:val="000000"/>
                <w:sz w:val="20"/>
              </w:rPr>
            </w:pPr>
            <w:r>
              <w:rPr>
                <w:rFonts w:hint="eastAsia" w:ascii="宋体" w:hAnsi="宋体"/>
                <w:bCs/>
                <w:color w:val="000000"/>
                <w:sz w:val="20"/>
              </w:rPr>
              <w:t xml:space="preserve">本采购文件的最终解释权归采购单位所有。</w:t>
            </w:r>
            <w:r>
              <w:rPr>
                <w:rFonts w:ascii="宋体" w:hAnsi="宋体"/>
                <w:bCs/>
                <w:color w:val="000000"/>
                <w:sz w:val="20"/>
              </w:rPr>
            </w:r>
            <w:r/>
          </w:p>
        </w:tc>
      </w:tr>
    </w:tbl>
    <w:p>
      <w:pPr>
        <w:pStyle w:val="933"/>
        <w:ind w:firstLine="482"/>
        <w:jc w:val="left"/>
        <w:spacing w:line="460" w:lineRule="exact"/>
        <w:rPr>
          <w:rFonts w:ascii="宋体" w:hAnsi="Courier New"/>
          <w:b/>
          <w:color w:val="000000"/>
          <w:sz w:val="24"/>
        </w:rPr>
        <w:outlineLvl w:val="0"/>
      </w:pPr>
      <w:r>
        <w:rPr>
          <w:rFonts w:ascii="宋体" w:hAnsi="Courier New"/>
          <w:b/>
          <w:color w:val="000000"/>
          <w:sz w:val="24"/>
        </w:rPr>
      </w:r>
      <w:r/>
    </w:p>
    <w:p>
      <w:pPr>
        <w:pStyle w:val="933"/>
        <w:ind w:firstLine="482"/>
        <w:jc w:val="left"/>
        <w:spacing w:line="480" w:lineRule="exact"/>
        <w:rPr>
          <w:rFonts w:ascii="宋体" w:hAnsi="Courier New"/>
          <w:b/>
          <w:color w:val="000000"/>
          <w:sz w:val="24"/>
        </w:rPr>
        <w:outlineLvl w:val="0"/>
      </w:pPr>
      <w:r>
        <w:rPr>
          <w:rFonts w:hint="eastAsia" w:ascii="宋体" w:hAnsi="Courier New"/>
          <w:b/>
          <w:color w:val="000000"/>
          <w:sz w:val="24"/>
        </w:rPr>
        <w:t xml:space="preserve">一、总  则</w:t>
      </w:r>
      <w:r>
        <w:rPr>
          <w:rFonts w:ascii="宋体" w:hAnsi="Courier New"/>
          <w:b/>
          <w:color w:val="000000"/>
          <w:sz w:val="24"/>
        </w:rPr>
      </w:r>
      <w:r/>
    </w:p>
    <w:p>
      <w:pPr>
        <w:pStyle w:val="933"/>
        <w:ind w:firstLine="480"/>
        <w:spacing w:line="480" w:lineRule="exact"/>
        <w:rPr>
          <w:rFonts w:ascii="宋体"/>
          <w:color w:val="000000"/>
          <w:sz w:val="24"/>
          <w:szCs w:val="20"/>
        </w:rPr>
      </w:pPr>
      <w:r>
        <w:rPr>
          <w:rFonts w:hint="eastAsia" w:ascii="宋体" w:hAnsi="宋体"/>
          <w:color w:val="000000"/>
          <w:sz w:val="24"/>
          <w:szCs w:val="20"/>
        </w:rPr>
        <w:t xml:space="preserve">本次项目仅适用于单一来源采购文件中所叙述项目的服务采购。</w:t>
      </w:r>
      <w:r>
        <w:rPr>
          <w:rFonts w:ascii="宋体"/>
          <w:color w:val="000000"/>
          <w:sz w:val="24"/>
          <w:szCs w:val="20"/>
        </w:rPr>
      </w:r>
      <w:r/>
    </w:p>
    <w:p>
      <w:pPr>
        <w:pStyle w:val="933"/>
        <w:ind w:firstLine="482"/>
        <w:jc w:val="left"/>
        <w:spacing w:line="480" w:lineRule="exact"/>
        <w:rPr>
          <w:rFonts w:ascii="宋体" w:hAnsi="Courier New"/>
          <w:b/>
          <w:color w:val="000000"/>
          <w:sz w:val="24"/>
        </w:rPr>
        <w:outlineLvl w:val="0"/>
      </w:pPr>
      <w:r>
        <w:rPr>
          <w:rFonts w:hint="eastAsia" w:ascii="宋体" w:hAnsi="Courier New"/>
          <w:b/>
          <w:color w:val="000000"/>
          <w:sz w:val="24"/>
        </w:rPr>
        <w:t xml:space="preserve">二、定义</w:t>
      </w:r>
      <w:r>
        <w:rPr>
          <w:rFonts w:ascii="宋体" w:hAnsi="Courier New"/>
          <w:b/>
          <w:color w:val="000000"/>
          <w:sz w:val="24"/>
        </w:rPr>
      </w:r>
      <w:r/>
    </w:p>
    <w:p>
      <w:pPr>
        <w:pStyle w:val="933"/>
        <w:ind w:firstLine="480"/>
        <w:spacing w:line="480" w:lineRule="exact"/>
        <w:rPr>
          <w:rFonts w:ascii="宋体"/>
          <w:color w:val="000000"/>
          <w:sz w:val="24"/>
          <w:szCs w:val="20"/>
        </w:rPr>
      </w:pPr>
      <w:r>
        <w:rPr>
          <w:rFonts w:ascii="宋体" w:hAnsi="宋体"/>
          <w:color w:val="000000"/>
          <w:sz w:val="24"/>
          <w:szCs w:val="20"/>
        </w:rPr>
        <w:t xml:space="preserve">1.</w:t>
      </w:r>
      <w:r>
        <w:rPr>
          <w:rFonts w:hint="eastAsia" w:ascii="宋体" w:hAnsi="宋体"/>
          <w:color w:val="000000"/>
          <w:sz w:val="24"/>
          <w:szCs w:val="20"/>
        </w:rPr>
        <w:t xml:space="preserve">“采购人”系指本次采购项目的采购方；</w:t>
      </w:r>
      <w:r>
        <w:rPr>
          <w:rFonts w:ascii="宋体"/>
          <w:color w:val="000000"/>
          <w:sz w:val="24"/>
          <w:szCs w:val="20"/>
        </w:rPr>
      </w:r>
      <w:r/>
    </w:p>
    <w:p>
      <w:pPr>
        <w:pStyle w:val="933"/>
        <w:ind w:firstLine="480"/>
        <w:spacing w:line="480" w:lineRule="exact"/>
        <w:rPr>
          <w:rFonts w:ascii="宋体"/>
          <w:color w:val="000000"/>
          <w:sz w:val="24"/>
          <w:szCs w:val="20"/>
        </w:rPr>
      </w:pPr>
      <w:r>
        <w:rPr>
          <w:rFonts w:ascii="宋体" w:hAnsi="宋体"/>
          <w:color w:val="000000"/>
          <w:sz w:val="24"/>
          <w:szCs w:val="20"/>
        </w:rPr>
        <w:t xml:space="preserve">2.</w:t>
      </w:r>
      <w:r>
        <w:rPr>
          <w:rFonts w:hint="eastAsia" w:ascii="宋体" w:hAnsi="宋体"/>
          <w:color w:val="000000"/>
          <w:sz w:val="24"/>
          <w:szCs w:val="20"/>
        </w:rPr>
        <w:t xml:space="preserve">“采购代理机构”系指本次招标采购项目活动组织方；</w:t>
      </w:r>
      <w:r>
        <w:rPr>
          <w:rFonts w:ascii="宋体"/>
          <w:color w:val="000000"/>
          <w:sz w:val="24"/>
          <w:szCs w:val="20"/>
        </w:rPr>
      </w:r>
      <w:r/>
    </w:p>
    <w:p>
      <w:pPr>
        <w:pStyle w:val="933"/>
        <w:ind w:firstLine="480"/>
        <w:spacing w:line="480" w:lineRule="exact"/>
        <w:rPr>
          <w:rFonts w:ascii="宋体"/>
          <w:color w:val="000000"/>
          <w:sz w:val="24"/>
          <w:szCs w:val="20"/>
        </w:rPr>
      </w:pPr>
      <w:r>
        <w:rPr>
          <w:rFonts w:ascii="宋体" w:hAnsi="宋体"/>
          <w:color w:val="000000"/>
          <w:sz w:val="24"/>
          <w:szCs w:val="20"/>
        </w:rPr>
        <w:t xml:space="preserve">3.</w:t>
      </w:r>
      <w:r>
        <w:rPr>
          <w:rFonts w:hint="eastAsia" w:ascii="宋体" w:hAnsi="宋体"/>
          <w:color w:val="000000"/>
          <w:sz w:val="24"/>
          <w:szCs w:val="20"/>
        </w:rPr>
        <w:t xml:space="preserve">“谈判供应商”系指获取了本单一来源采购文件，且已经提交或者准备提交本次响应文件的服务商；</w:t>
      </w:r>
      <w:r>
        <w:rPr>
          <w:rFonts w:ascii="宋体"/>
          <w:color w:val="000000"/>
          <w:sz w:val="24"/>
          <w:szCs w:val="20"/>
        </w:rPr>
      </w:r>
      <w:r/>
    </w:p>
    <w:p>
      <w:pPr>
        <w:pStyle w:val="933"/>
        <w:ind w:firstLine="480"/>
        <w:spacing w:line="480" w:lineRule="exact"/>
        <w:rPr>
          <w:rFonts w:ascii="宋体"/>
          <w:color w:val="000000"/>
          <w:sz w:val="24"/>
          <w:szCs w:val="20"/>
        </w:rPr>
      </w:pPr>
      <w:r>
        <w:rPr>
          <w:rFonts w:ascii="宋体" w:hAnsi="宋体"/>
          <w:color w:val="000000"/>
          <w:sz w:val="24"/>
          <w:szCs w:val="20"/>
        </w:rPr>
        <w:t xml:space="preserve">4.</w:t>
      </w:r>
      <w:r>
        <w:rPr>
          <w:rFonts w:hint="eastAsia" w:ascii="宋体" w:hAnsi="宋体"/>
          <w:color w:val="000000"/>
          <w:sz w:val="24"/>
          <w:szCs w:val="20"/>
        </w:rPr>
        <w:t xml:space="preserve"> “响应文件有效期”</w:t>
      </w:r>
      <w:r>
        <w:rPr>
          <w:rFonts w:ascii="宋体" w:hAnsi="宋体"/>
          <w:color w:val="000000"/>
          <w:sz w:val="24"/>
          <w:szCs w:val="20"/>
        </w:rPr>
        <w:t xml:space="preserve"> </w:t>
      </w:r>
      <w:r>
        <w:rPr>
          <w:rFonts w:hint="eastAsia" w:ascii="宋体" w:hAnsi="宋体"/>
          <w:color w:val="000000"/>
          <w:sz w:val="24"/>
          <w:szCs w:val="20"/>
        </w:rPr>
        <w:t xml:space="preserve">系指本次采购项目投标截止之日起至合同签订之日止的期限；</w:t>
      </w:r>
      <w:r>
        <w:rPr>
          <w:rFonts w:ascii="宋体"/>
          <w:color w:val="000000"/>
          <w:sz w:val="24"/>
          <w:szCs w:val="20"/>
        </w:rPr>
      </w:r>
      <w:r/>
    </w:p>
    <w:p>
      <w:pPr>
        <w:pStyle w:val="933"/>
        <w:ind w:firstLine="480"/>
        <w:spacing w:line="480" w:lineRule="exact"/>
        <w:rPr>
          <w:rFonts w:ascii="宋体" w:hAnsi="宋体"/>
          <w:color w:val="000000"/>
          <w:sz w:val="24"/>
          <w:szCs w:val="20"/>
        </w:rPr>
      </w:pPr>
      <w:r>
        <w:rPr>
          <w:rFonts w:ascii="宋体" w:hAnsi="宋体"/>
          <w:color w:val="000000"/>
          <w:sz w:val="24"/>
          <w:szCs w:val="20"/>
        </w:rPr>
        <w:t xml:space="preserve">5.</w:t>
      </w:r>
      <w:r>
        <w:rPr>
          <w:rFonts w:hint="eastAsia" w:ascii="宋体" w:hAnsi="宋体"/>
          <w:color w:val="000000"/>
          <w:sz w:val="24"/>
          <w:szCs w:val="20"/>
        </w:rPr>
        <w:t xml:space="preserve">不可抗力：不可预见、不能避免并且不能克服的客观情况。</w:t>
      </w:r>
      <w:r>
        <w:rPr>
          <w:rFonts w:ascii="宋体" w:hAnsi="宋体"/>
          <w:color w:val="000000"/>
          <w:sz w:val="24"/>
          <w:szCs w:val="20"/>
        </w:rPr>
      </w:r>
      <w:r/>
    </w:p>
    <w:p>
      <w:pPr>
        <w:pStyle w:val="933"/>
        <w:ind w:firstLine="482"/>
        <w:jc w:val="left"/>
        <w:spacing w:line="480" w:lineRule="exact"/>
        <w:rPr>
          <w:rFonts w:ascii="宋体" w:hAnsi="Courier New"/>
          <w:b/>
          <w:color w:val="000000"/>
          <w:sz w:val="24"/>
        </w:rPr>
        <w:outlineLvl w:val="0"/>
      </w:pPr>
      <w:r/>
      <w:bookmarkStart w:id="3" w:name="_Toc101357871"/>
      <w:r>
        <w:rPr>
          <w:rFonts w:hint="eastAsia" w:ascii="宋体" w:hAnsi="Courier New"/>
          <w:b/>
          <w:color w:val="000000"/>
          <w:sz w:val="24"/>
        </w:rPr>
        <w:t xml:space="preserve">三、投标费用</w:t>
      </w:r>
      <w:bookmarkEnd w:id="3"/>
      <w:r>
        <w:rPr>
          <w:rFonts w:ascii="宋体" w:hAnsi="Courier New"/>
          <w:b/>
          <w:color w:val="000000"/>
          <w:sz w:val="24"/>
        </w:rPr>
      </w:r>
      <w:r/>
    </w:p>
    <w:p>
      <w:pPr>
        <w:pStyle w:val="933"/>
        <w:ind w:firstLine="480"/>
        <w:spacing w:line="480" w:lineRule="exact"/>
        <w:rPr>
          <w:rFonts w:ascii="宋体"/>
          <w:color w:val="000000"/>
          <w:sz w:val="24"/>
          <w:szCs w:val="20"/>
        </w:rPr>
      </w:pPr>
      <w:r>
        <w:rPr>
          <w:rFonts w:hint="eastAsia" w:ascii="宋体" w:hAnsi="宋体"/>
          <w:color w:val="000000"/>
          <w:sz w:val="24"/>
          <w:szCs w:val="20"/>
        </w:rPr>
        <w:t xml:space="preserve">谈判供应商应承担编制响应文件以及递交响应文件所发生的一切费用，无论中标与否，采购人对上述费用不予承担。</w:t>
      </w:r>
      <w:r>
        <w:rPr>
          <w:rFonts w:ascii="宋体"/>
          <w:color w:val="000000"/>
          <w:sz w:val="24"/>
          <w:szCs w:val="20"/>
        </w:rPr>
      </w:r>
      <w:r/>
    </w:p>
    <w:p>
      <w:pPr>
        <w:pStyle w:val="933"/>
        <w:ind w:firstLine="482"/>
        <w:jc w:val="left"/>
        <w:spacing w:line="480" w:lineRule="exact"/>
        <w:rPr>
          <w:rFonts w:ascii="宋体" w:hAnsi="Courier New"/>
          <w:b/>
          <w:color w:val="000000"/>
          <w:sz w:val="24"/>
        </w:rPr>
        <w:outlineLvl w:val="0"/>
      </w:pPr>
      <w:r>
        <w:rPr>
          <w:rFonts w:hint="eastAsia" w:ascii="宋体" w:hAnsi="Courier New"/>
          <w:b/>
          <w:color w:val="000000"/>
          <w:sz w:val="24"/>
        </w:rPr>
        <w:t xml:space="preserve">四、采购文件</w:t>
      </w:r>
      <w:r>
        <w:rPr>
          <w:rFonts w:ascii="宋体" w:hAnsi="Courier New"/>
          <w:b/>
          <w:color w:val="000000"/>
          <w:sz w:val="24"/>
        </w:rPr>
      </w:r>
      <w:r/>
    </w:p>
    <w:p>
      <w:pPr>
        <w:pStyle w:val="933"/>
        <w:ind w:firstLine="480"/>
        <w:spacing w:line="480" w:lineRule="exact"/>
        <w:rPr>
          <w:rFonts w:ascii="宋体"/>
          <w:color w:val="000000"/>
          <w:sz w:val="24"/>
          <w:szCs w:val="20"/>
        </w:rPr>
      </w:pPr>
      <w:r/>
      <w:bookmarkStart w:id="4" w:name="_Toc130206644"/>
      <w:r>
        <w:rPr>
          <w:rFonts w:ascii="宋体" w:hAnsi="宋体"/>
          <w:color w:val="000000"/>
          <w:sz w:val="24"/>
          <w:szCs w:val="20"/>
        </w:rPr>
        <w:t xml:space="preserve">1.</w:t>
      </w:r>
      <w:r>
        <w:rPr>
          <w:rFonts w:hint="eastAsia" w:ascii="宋体" w:hAnsi="宋体"/>
          <w:color w:val="000000"/>
          <w:sz w:val="24"/>
          <w:szCs w:val="20"/>
        </w:rPr>
        <w:t xml:space="preserve">单一来源采购文件包括以下内容：</w:t>
      </w:r>
      <w:r>
        <w:rPr>
          <w:rFonts w:ascii="宋体"/>
          <w:color w:val="000000"/>
          <w:sz w:val="24"/>
          <w:szCs w:val="20"/>
        </w:rPr>
      </w:r>
      <w:r/>
    </w:p>
    <w:p>
      <w:pPr>
        <w:pStyle w:val="933"/>
        <w:ind w:firstLine="720"/>
        <w:spacing w:line="480" w:lineRule="exact"/>
        <w:rPr>
          <w:rFonts w:ascii="宋体" w:hAnsi="宋体"/>
          <w:color w:val="000000"/>
          <w:sz w:val="24"/>
          <w:szCs w:val="20"/>
        </w:rPr>
      </w:pPr>
      <w:r>
        <w:rPr>
          <w:rFonts w:hint="eastAsia" w:ascii="宋体" w:hAnsi="宋体"/>
          <w:color w:val="000000"/>
          <w:sz w:val="24"/>
          <w:szCs w:val="20"/>
        </w:rPr>
        <w:t xml:space="preserve">单一来源采购公示</w:t>
      </w:r>
      <w:r>
        <w:rPr>
          <w:rFonts w:ascii="宋体" w:hAnsi="宋体"/>
          <w:color w:val="000000"/>
          <w:sz w:val="24"/>
          <w:szCs w:val="20"/>
        </w:rPr>
      </w:r>
      <w:r/>
    </w:p>
    <w:p>
      <w:pPr>
        <w:pStyle w:val="933"/>
        <w:ind w:firstLine="720"/>
        <w:spacing w:line="480" w:lineRule="exact"/>
        <w:rPr>
          <w:rFonts w:ascii="宋体" w:hAnsi="宋体"/>
          <w:color w:val="000000"/>
          <w:sz w:val="24"/>
          <w:szCs w:val="20"/>
        </w:rPr>
      </w:pPr>
      <w:r>
        <w:rPr>
          <w:rFonts w:hint="eastAsia" w:ascii="宋体" w:hAnsi="宋体"/>
          <w:color w:val="000000"/>
          <w:sz w:val="24"/>
          <w:szCs w:val="20"/>
        </w:rPr>
        <w:t xml:space="preserve">第一章  单一来源采购邀请函</w:t>
      </w:r>
      <w:r>
        <w:rPr>
          <w:rFonts w:ascii="宋体" w:hAnsi="宋体"/>
          <w:color w:val="000000"/>
          <w:sz w:val="24"/>
          <w:szCs w:val="20"/>
        </w:rPr>
      </w:r>
      <w:r/>
    </w:p>
    <w:p>
      <w:pPr>
        <w:pStyle w:val="933"/>
        <w:ind w:firstLine="720"/>
        <w:spacing w:line="480" w:lineRule="exact"/>
        <w:rPr>
          <w:rFonts w:ascii="宋体" w:hAnsi="宋体"/>
          <w:color w:val="000000"/>
          <w:sz w:val="24"/>
          <w:szCs w:val="20"/>
        </w:rPr>
      </w:pPr>
      <w:r>
        <w:rPr>
          <w:rFonts w:hint="eastAsia" w:ascii="宋体" w:hAnsi="宋体"/>
          <w:color w:val="000000"/>
          <w:sz w:val="24"/>
          <w:szCs w:val="20"/>
        </w:rPr>
        <w:t xml:space="preserve">第二章  参加单一来源谈判供应商须知</w:t>
      </w:r>
      <w:r>
        <w:rPr>
          <w:rFonts w:ascii="宋体" w:hAnsi="宋体"/>
          <w:color w:val="000000"/>
          <w:sz w:val="24"/>
          <w:szCs w:val="20"/>
        </w:rPr>
      </w:r>
      <w:r/>
    </w:p>
    <w:p>
      <w:pPr>
        <w:pStyle w:val="933"/>
        <w:ind w:firstLine="720"/>
        <w:spacing w:line="480" w:lineRule="exact"/>
        <w:rPr>
          <w:rFonts w:ascii="宋体" w:hAnsi="宋体"/>
          <w:color w:val="000000"/>
          <w:sz w:val="24"/>
          <w:szCs w:val="20"/>
        </w:rPr>
      </w:pPr>
      <w:r>
        <w:rPr>
          <w:rFonts w:hint="eastAsia" w:ascii="宋体" w:hAnsi="宋体"/>
          <w:color w:val="000000"/>
          <w:sz w:val="24"/>
          <w:szCs w:val="20"/>
        </w:rPr>
        <w:t xml:space="preserve">第三章  项目需求</w:t>
      </w:r>
      <w:r>
        <w:rPr>
          <w:rFonts w:ascii="宋体" w:hAnsi="宋体"/>
          <w:color w:val="000000"/>
          <w:sz w:val="24"/>
          <w:szCs w:val="20"/>
        </w:rPr>
      </w:r>
      <w:r/>
    </w:p>
    <w:p>
      <w:pPr>
        <w:pStyle w:val="933"/>
        <w:ind w:firstLine="720"/>
        <w:spacing w:line="480" w:lineRule="exact"/>
        <w:rPr>
          <w:rFonts w:ascii="宋体" w:hAnsi="宋体"/>
          <w:color w:val="000000"/>
          <w:sz w:val="24"/>
          <w:szCs w:val="20"/>
        </w:rPr>
      </w:pPr>
      <w:r>
        <w:rPr>
          <w:rFonts w:hint="eastAsia" w:ascii="宋体" w:hAnsi="宋体"/>
          <w:color w:val="000000"/>
          <w:sz w:val="24"/>
          <w:szCs w:val="20"/>
        </w:rPr>
        <w:t xml:space="preserve">第四章  主要合同条款及格式</w:t>
      </w:r>
      <w:r>
        <w:rPr>
          <w:rFonts w:ascii="宋体" w:hAnsi="宋体"/>
          <w:color w:val="000000"/>
          <w:sz w:val="24"/>
          <w:szCs w:val="20"/>
        </w:rPr>
      </w:r>
      <w:r/>
    </w:p>
    <w:p>
      <w:pPr>
        <w:pStyle w:val="933"/>
        <w:ind w:firstLine="720"/>
        <w:spacing w:line="480" w:lineRule="exact"/>
        <w:rPr>
          <w:rFonts w:ascii="宋体" w:hAnsi="宋体"/>
          <w:color w:val="000000"/>
          <w:sz w:val="24"/>
          <w:szCs w:val="20"/>
        </w:rPr>
      </w:pPr>
      <w:r>
        <w:rPr>
          <w:rFonts w:hint="eastAsia" w:ascii="宋体" w:hAnsi="宋体"/>
          <w:color w:val="000000"/>
          <w:sz w:val="24"/>
          <w:szCs w:val="20"/>
        </w:rPr>
        <w:t xml:space="preserve">第五章  单一来源谈判响应文件格式</w:t>
      </w:r>
      <w:r>
        <w:rPr>
          <w:rFonts w:ascii="宋体" w:hAnsi="宋体"/>
          <w:color w:val="000000"/>
          <w:sz w:val="24"/>
          <w:szCs w:val="20"/>
        </w:rPr>
      </w:r>
      <w:r/>
    </w:p>
    <w:p>
      <w:pPr>
        <w:pStyle w:val="933"/>
        <w:ind w:firstLine="480"/>
        <w:spacing w:line="480" w:lineRule="exact"/>
        <w:rPr>
          <w:rFonts w:ascii="宋体" w:hAnsi="宋体"/>
          <w:color w:val="000000"/>
          <w:sz w:val="24"/>
          <w:szCs w:val="20"/>
        </w:rPr>
      </w:pPr>
      <w:r>
        <w:rPr>
          <w:rFonts w:ascii="宋体" w:hAnsi="宋体"/>
          <w:color w:val="000000"/>
          <w:sz w:val="24"/>
          <w:szCs w:val="20"/>
        </w:rPr>
        <w:t xml:space="preserve">2</w:t>
      </w:r>
      <w:r>
        <w:rPr>
          <w:rFonts w:hint="eastAsia" w:ascii="宋体" w:hAnsi="宋体"/>
          <w:color w:val="000000"/>
          <w:sz w:val="24"/>
          <w:szCs w:val="20"/>
        </w:rPr>
        <w:t xml:space="preserve">.谈判供应商应仔细检查响应文件是否齐全，并认真、全面阅读，充分理解文件的全部内容，提交响应文件视同认可单一来源采购文件的所有内容；</w:t>
      </w:r>
      <w:r>
        <w:rPr>
          <w:rFonts w:ascii="宋体" w:hAnsi="宋体"/>
          <w:color w:val="000000"/>
          <w:sz w:val="24"/>
          <w:szCs w:val="20"/>
        </w:rPr>
      </w:r>
      <w:r/>
    </w:p>
    <w:p>
      <w:pPr>
        <w:pStyle w:val="933"/>
        <w:ind w:firstLine="480"/>
        <w:spacing w:line="480" w:lineRule="exact"/>
        <w:rPr>
          <w:rFonts w:ascii="宋体" w:hAnsi="宋体"/>
          <w:bCs/>
          <w:color w:val="000000"/>
          <w:sz w:val="24"/>
        </w:rPr>
      </w:pPr>
      <w:r>
        <w:rPr>
          <w:rFonts w:ascii="宋体" w:hAnsi="宋体"/>
          <w:color w:val="000000"/>
          <w:sz w:val="24"/>
          <w:szCs w:val="20"/>
        </w:rPr>
        <w:t xml:space="preserve">3</w:t>
      </w:r>
      <w:r>
        <w:rPr>
          <w:rFonts w:hint="eastAsia" w:ascii="宋体" w:hAnsi="宋体"/>
          <w:color w:val="000000"/>
          <w:sz w:val="24"/>
          <w:szCs w:val="20"/>
        </w:rPr>
        <w:t xml:space="preserve">.谈判供应商不得转让标书</w:t>
      </w:r>
      <w:r>
        <w:rPr>
          <w:rFonts w:ascii="宋体" w:hAnsi="宋体"/>
          <w:bCs/>
          <w:color w:val="000000"/>
          <w:sz w:val="24"/>
        </w:rPr>
        <w:t xml:space="preserve">。</w:t>
      </w:r>
      <w:r/>
    </w:p>
    <w:p>
      <w:pPr>
        <w:pStyle w:val="933"/>
        <w:ind w:firstLine="482"/>
        <w:jc w:val="left"/>
        <w:spacing w:line="480" w:lineRule="exact"/>
        <w:rPr>
          <w:rFonts w:ascii="宋体" w:hAnsi="Courier New"/>
          <w:b/>
          <w:color w:val="000000"/>
          <w:sz w:val="24"/>
        </w:rPr>
        <w:outlineLvl w:val="0"/>
      </w:pPr>
      <w:r/>
      <w:bookmarkStart w:id="5" w:name="_Toc101357873"/>
      <w:r>
        <w:rPr>
          <w:rFonts w:hint="eastAsia" w:ascii="宋体" w:hAnsi="Courier New"/>
          <w:b/>
          <w:color w:val="000000"/>
          <w:sz w:val="24"/>
        </w:rPr>
        <w:t xml:space="preserve">五、采购文件的询问及修改</w:t>
      </w:r>
      <w:bookmarkEnd w:id="5"/>
      <w:r>
        <w:rPr>
          <w:rFonts w:ascii="宋体" w:hAnsi="Courier New"/>
          <w:b/>
          <w:color w:val="000000"/>
          <w:sz w:val="24"/>
        </w:rPr>
      </w:r>
      <w:r/>
    </w:p>
    <w:p>
      <w:pPr>
        <w:pStyle w:val="933"/>
        <w:ind w:firstLine="480"/>
        <w:jc w:val="left"/>
        <w:spacing w:line="480" w:lineRule="exact"/>
        <w:widowControl/>
        <w:rPr>
          <w:rFonts w:ascii="宋体" w:hAnsi="宋体" w:cs="Arial"/>
          <w:bCs/>
          <w:color w:val="000000"/>
          <w:sz w:val="24"/>
        </w:rPr>
      </w:pPr>
      <w:r>
        <w:rPr>
          <w:rFonts w:ascii="宋体" w:hAnsi="宋体" w:cs="Arial"/>
          <w:bCs/>
          <w:color w:val="000000"/>
          <w:sz w:val="24"/>
        </w:rPr>
        <w:t xml:space="preserve">1.</w:t>
      </w:r>
      <w:r>
        <w:rPr>
          <w:rFonts w:hint="eastAsia" w:ascii="宋体" w:hAnsi="宋体" w:cs="Arial"/>
          <w:bCs/>
          <w:color w:val="000000"/>
          <w:sz w:val="24"/>
        </w:rPr>
        <w:t xml:space="preserve">谈判供应商在收到采购文件后，如有疑问需要澄清，应以规定的时间和方式（</w:t>
      </w:r>
      <w:r>
        <w:rPr>
          <w:rFonts w:hint="eastAsia" w:ascii="宋体" w:hAnsi="宋体" w:cs="Arial"/>
          <w:bCs/>
          <w:color w:val="000000"/>
          <w:sz w:val="24"/>
          <w:u w:val="single"/>
        </w:rPr>
        <w:t xml:space="preserve">2026年</w:t>
      </w:r>
      <w:r>
        <w:rPr>
          <w:rFonts w:ascii="宋体" w:hAnsi="宋体" w:cs="Arial"/>
          <w:bCs/>
          <w:color w:val="000000"/>
          <w:sz w:val="24"/>
          <w:u w:val="single"/>
        </w:rPr>
        <w:t xml:space="preserve">10</w:t>
      </w:r>
      <w:r>
        <w:rPr>
          <w:rFonts w:hint="eastAsia" w:ascii="宋体" w:hAnsi="宋体" w:cs="Arial"/>
          <w:bCs/>
          <w:color w:val="000000"/>
          <w:sz w:val="24"/>
          <w:u w:val="single"/>
        </w:rPr>
        <w:t xml:space="preserve">月</w:t>
      </w:r>
      <w:r>
        <w:rPr>
          <w:rFonts w:ascii="宋体" w:hAnsi="宋体" w:cs="Arial"/>
          <w:bCs/>
          <w:color w:val="000000"/>
          <w:sz w:val="24"/>
          <w:u w:val="single"/>
        </w:rPr>
        <w:t xml:space="preserve">13</w:t>
      </w:r>
      <w:r>
        <w:rPr>
          <w:rFonts w:hint="eastAsia" w:ascii="宋体" w:hAnsi="宋体" w:cs="Arial"/>
          <w:bCs/>
          <w:color w:val="000000"/>
          <w:sz w:val="24"/>
          <w:u w:val="single"/>
        </w:rPr>
        <w:t xml:space="preserve">日17:00前</w:t>
      </w:r>
      <w:r>
        <w:rPr>
          <w:rFonts w:hint="eastAsia" w:ascii="宋体" w:hAnsi="宋体" w:cs="Arial"/>
          <w:bCs/>
          <w:color w:val="000000"/>
          <w:sz w:val="24"/>
        </w:rPr>
        <w:t xml:space="preserve">）向采购人或代理机构提出，如在规定期限内未递交疑问或未按规定提交投标疑问的，则视为该谈判供应商无疑问；</w:t>
      </w:r>
      <w:r>
        <w:rPr>
          <w:rFonts w:ascii="宋体" w:hAnsi="宋体" w:cs="Arial"/>
          <w:bCs/>
          <w:color w:val="000000"/>
          <w:sz w:val="24"/>
        </w:rPr>
      </w:r>
      <w:r/>
    </w:p>
    <w:p>
      <w:pPr>
        <w:pStyle w:val="933"/>
        <w:ind w:firstLine="480"/>
        <w:jc w:val="left"/>
        <w:spacing w:line="480" w:lineRule="exact"/>
        <w:widowControl/>
        <w:rPr>
          <w:rFonts w:ascii="宋体" w:hAnsi="宋体" w:cs="Arial"/>
          <w:bCs/>
          <w:color w:val="000000"/>
          <w:sz w:val="24"/>
        </w:rPr>
      </w:pPr>
      <w:r>
        <w:rPr>
          <w:rFonts w:ascii="宋体" w:hAnsi="宋体" w:cs="Arial"/>
          <w:bCs/>
          <w:color w:val="000000"/>
          <w:sz w:val="24"/>
        </w:rPr>
        <w:t xml:space="preserve">2.在</w:t>
      </w:r>
      <w:r>
        <w:rPr>
          <w:rFonts w:hint="eastAsia" w:ascii="宋体" w:hAnsi="宋体" w:cs="Arial"/>
          <w:bCs/>
          <w:color w:val="000000"/>
          <w:sz w:val="24"/>
        </w:rPr>
        <w:t xml:space="preserve">提交响应文件</w:t>
      </w:r>
      <w:r>
        <w:rPr>
          <w:rFonts w:ascii="宋体" w:hAnsi="宋体" w:cs="Arial"/>
          <w:bCs/>
          <w:color w:val="000000"/>
          <w:sz w:val="24"/>
        </w:rPr>
        <w:t xml:space="preserve">截止日期前，采购单位</w:t>
      </w:r>
      <w:r>
        <w:rPr>
          <w:rFonts w:hint="eastAsia" w:ascii="宋体" w:hAnsi="宋体" w:cs="Arial"/>
          <w:bCs/>
          <w:color w:val="000000"/>
          <w:sz w:val="24"/>
        </w:rPr>
        <w:t xml:space="preserve">对采购文件进行澄清或者修改的，通过“苏采云”系统及盐城市政府采购网等相关网站发布澄清公告或者修改的内容。澄清或者修改的内容以所发布的本项目的“更正（澄清）公告”的形式通知获取采购文件的谈判供应商。发布本项目的“更正（澄清）公告”后采购代理机构已尽通知义务。敬请谈判供应商关注本项目的“更正（澄清）公告”，并通过“苏采云”系统重新下载更正（澄清）后的采购文件（后缀名为“.kedt”），离线编制响应文件，否则将自行承担相应的风险；</w:t>
      </w:r>
      <w:r>
        <w:rPr>
          <w:rFonts w:ascii="宋体" w:hAnsi="宋体" w:cs="Arial"/>
          <w:bCs/>
          <w:color w:val="000000"/>
          <w:sz w:val="24"/>
        </w:rPr>
      </w:r>
      <w:r/>
    </w:p>
    <w:p>
      <w:pPr>
        <w:pStyle w:val="933"/>
        <w:ind w:firstLine="480"/>
        <w:jc w:val="left"/>
        <w:spacing w:line="480" w:lineRule="exact"/>
        <w:widowControl/>
        <w:rPr>
          <w:rFonts w:ascii="宋体" w:hAnsi="宋体" w:cs="Arial"/>
          <w:bCs/>
          <w:color w:val="000000"/>
          <w:sz w:val="24"/>
        </w:rPr>
      </w:pPr>
      <w:r>
        <w:rPr>
          <w:rFonts w:ascii="宋体" w:hAnsi="宋体" w:cs="Arial"/>
          <w:bCs/>
          <w:color w:val="000000"/>
          <w:sz w:val="24"/>
        </w:rPr>
        <w:t xml:space="preserve">3.</w:t>
      </w:r>
      <w:r>
        <w:rPr>
          <w:rFonts w:hint="eastAsia" w:ascii="宋体" w:hAnsi="宋体" w:cs="Arial"/>
          <w:bCs/>
          <w:color w:val="000000"/>
          <w:sz w:val="24"/>
        </w:rPr>
        <w:t xml:space="preserve">采购文件以外的内容，一律拒绝答复；</w:t>
      </w:r>
      <w:r>
        <w:rPr>
          <w:rFonts w:ascii="宋体" w:hAnsi="宋体" w:cs="Arial"/>
          <w:bCs/>
          <w:color w:val="000000"/>
          <w:sz w:val="24"/>
        </w:rPr>
      </w:r>
      <w:r/>
    </w:p>
    <w:p>
      <w:pPr>
        <w:pStyle w:val="933"/>
        <w:ind w:firstLine="480"/>
        <w:jc w:val="left"/>
        <w:spacing w:line="480" w:lineRule="exact"/>
        <w:widowControl/>
        <w:rPr>
          <w:rFonts w:ascii="宋体" w:hAnsi="宋体" w:cs="Arial"/>
          <w:bCs/>
          <w:color w:val="000000"/>
          <w:sz w:val="24"/>
        </w:rPr>
      </w:pPr>
      <w:r>
        <w:rPr>
          <w:rFonts w:ascii="宋体" w:hAnsi="宋体" w:cs="Arial"/>
          <w:bCs/>
          <w:color w:val="000000"/>
          <w:sz w:val="24"/>
        </w:rPr>
        <w:t xml:space="preserve">4.</w:t>
      </w:r>
      <w:r>
        <w:rPr>
          <w:rFonts w:hint="eastAsia" w:ascii="宋体" w:hAnsi="宋体" w:cs="Arial"/>
          <w:bCs/>
          <w:color w:val="000000"/>
          <w:sz w:val="24"/>
        </w:rPr>
        <w:t xml:space="preserve">谈判供应商对采购人提供的采购文件所做出的推论、解释和结论，采购人概不负责。谈判供应商由于对采购文件的任何推论和误解以及采购人对有关问题的口头解释所造成的后果，均由谈判供应商自负。</w:t>
      </w:r>
      <w:r>
        <w:rPr>
          <w:rFonts w:ascii="宋体" w:hAnsi="宋体" w:cs="Arial"/>
          <w:bCs/>
          <w:color w:val="000000"/>
          <w:sz w:val="24"/>
        </w:rPr>
      </w:r>
      <w:r/>
    </w:p>
    <w:p>
      <w:pPr>
        <w:pStyle w:val="933"/>
        <w:ind w:firstLine="482"/>
        <w:jc w:val="left"/>
        <w:spacing w:line="480" w:lineRule="exact"/>
        <w:rPr>
          <w:rFonts w:ascii="宋体" w:hAnsi="Courier New"/>
          <w:b/>
          <w:color w:val="000000"/>
          <w:sz w:val="24"/>
        </w:rPr>
        <w:outlineLvl w:val="0"/>
      </w:pPr>
      <w:r/>
      <w:bookmarkEnd w:id="4"/>
      <w:r/>
      <w:bookmarkStart w:id="6" w:name="_Toc101357875"/>
      <w:r>
        <w:rPr>
          <w:rFonts w:hint="eastAsia" w:ascii="宋体" w:hAnsi="Courier New"/>
          <w:b/>
          <w:color w:val="000000"/>
          <w:sz w:val="24"/>
        </w:rPr>
        <w:t xml:space="preserve">六、线上响应文件的编制、密封及提交</w:t>
      </w:r>
      <w:bookmarkEnd w:id="6"/>
      <w:r>
        <w:rPr>
          <w:rFonts w:ascii="宋体" w:hAnsi="Courier New"/>
          <w:b/>
          <w:color w:val="000000"/>
          <w:sz w:val="24"/>
        </w:rPr>
      </w:r>
      <w:r/>
    </w:p>
    <w:p>
      <w:pPr>
        <w:pStyle w:val="933"/>
        <w:ind w:firstLine="480"/>
        <w:spacing w:line="480" w:lineRule="exact"/>
        <w:rPr>
          <w:rFonts w:ascii="宋体"/>
          <w:color w:val="000000"/>
          <w:sz w:val="24"/>
          <w:szCs w:val="20"/>
        </w:rPr>
      </w:pPr>
      <w:r>
        <w:rPr>
          <w:rFonts w:ascii="宋体" w:hAnsi="宋体"/>
          <w:color w:val="000000"/>
          <w:sz w:val="24"/>
          <w:szCs w:val="20"/>
        </w:rPr>
        <w:t xml:space="preserve">1.</w:t>
      </w:r>
      <w:r>
        <w:rPr>
          <w:rFonts w:hint="eastAsia" w:ascii="宋体" w:hAnsi="宋体"/>
          <w:color w:val="000000"/>
          <w:sz w:val="24"/>
          <w:szCs w:val="20"/>
        </w:rPr>
        <w:t xml:space="preserve">响应文件的编制</w:t>
      </w:r>
      <w:r>
        <w:rPr>
          <w:rFonts w:ascii="宋体"/>
          <w:color w:val="000000"/>
          <w:sz w:val="24"/>
          <w:szCs w:val="20"/>
        </w:rPr>
      </w:r>
      <w:r/>
    </w:p>
    <w:p>
      <w:pPr>
        <w:pStyle w:val="933"/>
        <w:ind w:firstLine="480"/>
        <w:spacing w:line="480" w:lineRule="exact"/>
        <w:rPr>
          <w:rFonts w:ascii="宋体" w:hAnsi="宋体" w:cs="宋体"/>
          <w:color w:val="000000"/>
          <w:sz w:val="24"/>
        </w:rPr>
      </w:pPr>
      <w:r>
        <w:rPr>
          <w:rFonts w:hint="eastAsia" w:ascii="宋体" w:hAnsi="宋体" w:cs="宋体"/>
          <w:color w:val="000000"/>
          <w:sz w:val="24"/>
        </w:rPr>
        <w:t xml:space="preserve">1.1 谈判供应商应仔细阅读采购文件的所有内容，按采购文件的要求提供响应文件，并保证所提供的全部资料的真实性，以使其投标对采购文件作出实质性响应，否则，其投标可能被拒绝。</w:t>
      </w:r>
      <w:r>
        <w:rPr>
          <w:rFonts w:ascii="宋体" w:hAnsi="宋体" w:cs="宋体"/>
          <w:color w:val="000000"/>
          <w:sz w:val="24"/>
        </w:rPr>
      </w:r>
      <w:r/>
    </w:p>
    <w:p>
      <w:pPr>
        <w:pStyle w:val="933"/>
        <w:ind w:firstLine="480"/>
        <w:spacing w:line="480" w:lineRule="exact"/>
        <w:tabs>
          <w:tab w:val="left" w:pos="7665" w:leader="none"/>
        </w:tabs>
        <w:rPr>
          <w:rFonts w:ascii="宋体" w:hAnsi="宋体" w:cs="宋体"/>
          <w:color w:val="000000"/>
          <w:sz w:val="24"/>
        </w:rPr>
      </w:pPr>
      <w:r>
        <w:rPr>
          <w:rFonts w:hint="eastAsia" w:ascii="宋体" w:hAnsi="宋体" w:cs="宋体"/>
          <w:color w:val="000000"/>
          <w:sz w:val="24"/>
        </w:rPr>
        <w:t xml:space="preserve">1.2 无论投标过程中的做法和结果如何，谈判供应商自行承担所有与参加投标有关的全部费用.</w:t>
      </w:r>
      <w:r>
        <w:rPr>
          <w:rFonts w:ascii="宋体" w:hAnsi="宋体" w:cs="宋体"/>
          <w:color w:val="000000"/>
          <w:sz w:val="24"/>
        </w:rPr>
      </w:r>
      <w:r/>
    </w:p>
    <w:p>
      <w:pPr>
        <w:pStyle w:val="933"/>
        <w:ind w:firstLine="480"/>
        <w:spacing w:line="480" w:lineRule="exact"/>
        <w:rPr>
          <w:rFonts w:ascii="宋体" w:hAnsi="宋体" w:cs="宋体"/>
          <w:color w:val="000000"/>
          <w:sz w:val="24"/>
        </w:rPr>
      </w:pPr>
      <w:r>
        <w:rPr>
          <w:rFonts w:hint="eastAsia" w:ascii="宋体" w:hAnsi="宋体" w:cs="宋体"/>
          <w:color w:val="000000"/>
          <w:sz w:val="24"/>
        </w:rPr>
        <w:t xml:space="preserve">2.投标语言及计量单位  </w:t>
      </w:r>
      <w:r>
        <w:rPr>
          <w:rFonts w:ascii="宋体" w:hAnsi="宋体" w:cs="宋体"/>
          <w:color w:val="000000"/>
          <w:sz w:val="24"/>
        </w:rPr>
      </w:r>
      <w:r/>
    </w:p>
    <w:p>
      <w:pPr>
        <w:pStyle w:val="933"/>
        <w:ind w:firstLine="480"/>
        <w:spacing w:line="480" w:lineRule="exact"/>
        <w:rPr>
          <w:rFonts w:ascii="宋体" w:hAnsi="宋体" w:cs="宋体"/>
          <w:color w:val="000000"/>
          <w:sz w:val="24"/>
        </w:rPr>
      </w:pPr>
      <w:r>
        <w:rPr>
          <w:rFonts w:hint="eastAsia" w:ascii="宋体" w:hAnsi="宋体" w:cs="宋体"/>
          <w:color w:val="000000"/>
          <w:sz w:val="24"/>
        </w:rPr>
        <w:t xml:space="preserve">2.1 响应文件以及谈判供应商与采购单位就有关投标事宜的所有来往函电均应使用简体中文书写。</w:t>
      </w:r>
      <w:r>
        <w:rPr>
          <w:rFonts w:ascii="宋体" w:hAnsi="宋体" w:cs="宋体"/>
          <w:color w:val="000000"/>
          <w:sz w:val="24"/>
        </w:rPr>
      </w:r>
      <w:r/>
    </w:p>
    <w:p>
      <w:pPr>
        <w:pStyle w:val="933"/>
        <w:ind w:firstLine="480"/>
        <w:spacing w:line="480" w:lineRule="exact"/>
        <w:rPr>
          <w:rFonts w:ascii="宋体" w:hAnsi="宋体" w:cs="宋体"/>
          <w:color w:val="000000"/>
          <w:sz w:val="24"/>
        </w:rPr>
      </w:pPr>
      <w:r>
        <w:rPr>
          <w:rFonts w:hint="eastAsia" w:ascii="宋体" w:hAnsi="宋体" w:cs="宋体"/>
          <w:color w:val="000000"/>
          <w:sz w:val="24"/>
        </w:rPr>
        <w:t xml:space="preserve">2.2 关于投标计量单位，采购文件已有明确规定的，使用采购文件规定的计量单位；采购文件没有规定的，应采用中华人民共和国法定计量单位。</w:t>
      </w:r>
      <w:r>
        <w:rPr>
          <w:rFonts w:ascii="宋体" w:hAnsi="宋体" w:cs="宋体"/>
          <w:color w:val="000000"/>
          <w:sz w:val="24"/>
        </w:rPr>
      </w:r>
      <w:r/>
    </w:p>
    <w:p>
      <w:pPr>
        <w:pStyle w:val="933"/>
        <w:ind w:firstLine="480"/>
        <w:spacing w:line="480" w:lineRule="exact"/>
        <w:rPr>
          <w:rFonts w:ascii="宋体" w:hAnsi="宋体" w:cs="宋体"/>
          <w:color w:val="000000"/>
          <w:sz w:val="24"/>
        </w:rPr>
      </w:pPr>
      <w:r>
        <w:rPr>
          <w:rFonts w:hint="eastAsia" w:ascii="宋体" w:hAnsi="宋体" w:cs="宋体"/>
          <w:color w:val="000000"/>
          <w:sz w:val="24"/>
        </w:rPr>
        <w:t xml:space="preserve">2.3 原版为外文的证书类文件，但应当提供中文翻译文件并加盖谈判供应商公章。必要时评标委员会可以要求谈判供应商提供附有公证书的中文翻译文件或者与原版文件签章相一致的中文翻译文件，否则，谈判供应商的响应文件将作无效投标处理。</w:t>
      </w:r>
      <w:r>
        <w:rPr>
          <w:rFonts w:ascii="宋体" w:hAnsi="宋体" w:cs="宋体"/>
          <w:color w:val="000000"/>
          <w:sz w:val="24"/>
        </w:rPr>
      </w:r>
      <w:r/>
    </w:p>
    <w:p>
      <w:pPr>
        <w:pStyle w:val="933"/>
        <w:ind w:firstLine="480"/>
        <w:spacing w:line="480" w:lineRule="exact"/>
        <w:rPr>
          <w:rFonts w:ascii="宋体" w:hAnsi="宋体" w:cs="宋体"/>
          <w:color w:val="000000"/>
          <w:sz w:val="24"/>
        </w:rPr>
      </w:pPr>
      <w:r>
        <w:rPr>
          <w:rFonts w:hint="eastAsia" w:ascii="宋体" w:hAnsi="宋体" w:cs="宋体"/>
          <w:color w:val="000000"/>
          <w:sz w:val="24"/>
        </w:rPr>
        <w:t xml:space="preserve">2.4 翻译的中文文件与外文文件如果出现差异和矛盾时，以中文为准。但不能故意错误翻译，否则，谈判供应商的响应文件将作为无效投标处理。</w:t>
      </w:r>
      <w:r>
        <w:rPr>
          <w:rFonts w:ascii="宋体" w:hAnsi="宋体" w:cs="宋体"/>
          <w:color w:val="000000"/>
          <w:sz w:val="24"/>
        </w:rPr>
      </w:r>
      <w:r/>
    </w:p>
    <w:p>
      <w:pPr>
        <w:pStyle w:val="1019"/>
        <w:ind w:firstLine="480"/>
        <w:spacing w:line="480" w:lineRule="exact"/>
        <w:rPr>
          <w:rFonts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w:t>
      </w:r>
      <w:r>
        <w:rPr>
          <w:rFonts w:hint="eastAsia" w:ascii="宋体" w:hAnsi="宋体" w:cs="宋体"/>
          <w:bCs/>
          <w:color w:val="000000"/>
          <w:sz w:val="24"/>
        </w:rPr>
        <w:t xml:space="preserve">电子响应文件其他要求</w:t>
      </w:r>
      <w:r>
        <w:rPr>
          <w:rFonts w:ascii="宋体" w:hAnsi="宋体" w:cs="宋体"/>
          <w:bCs/>
          <w:color w:val="000000"/>
          <w:sz w:val="24"/>
        </w:rPr>
      </w:r>
      <w:r/>
    </w:p>
    <w:p>
      <w:pPr>
        <w:pStyle w:val="1019"/>
        <w:ind w:firstLine="480"/>
        <w:spacing w:line="480" w:lineRule="exact"/>
        <w:rPr>
          <w:rFonts w:ascii="宋体" w:hAnsi="宋体" w:cs="宋体"/>
          <w:bCs/>
          <w:color w:val="000000"/>
          <w:sz w:val="24"/>
        </w:rPr>
      </w:pPr>
      <w:r>
        <w:rPr>
          <w:rFonts w:hint="eastAsia" w:ascii="宋体" w:hAnsi="宋体" w:cs="宋体"/>
          <w:bCs/>
          <w:color w:val="000000"/>
          <w:sz w:val="24"/>
        </w:rPr>
        <w:t xml:space="preserve">3.1电子招标投标交易平台（即“苏采云”系统）相关要求是本采购文件的组成部分。</w:t>
      </w:r>
      <w:r>
        <w:rPr>
          <w:rFonts w:ascii="宋体" w:hAnsi="宋体" w:cs="宋体"/>
          <w:bCs/>
          <w:color w:val="000000"/>
          <w:sz w:val="24"/>
        </w:rPr>
      </w:r>
      <w:r/>
    </w:p>
    <w:p>
      <w:pPr>
        <w:pStyle w:val="1019"/>
        <w:ind w:firstLine="480"/>
        <w:spacing w:line="480" w:lineRule="exact"/>
        <w:rPr>
          <w:rFonts w:ascii="宋体" w:hAnsi="宋体" w:cs="宋体"/>
          <w:bCs/>
          <w:color w:val="000000"/>
          <w:sz w:val="24"/>
        </w:rPr>
      </w:pPr>
      <w:r>
        <w:rPr>
          <w:rFonts w:hint="eastAsia" w:ascii="宋体" w:hAnsi="宋体" w:cs="宋体"/>
          <w:bCs/>
          <w:color w:val="000000"/>
          <w:sz w:val="24"/>
        </w:rPr>
        <w:t xml:space="preserve">3.2谈判供应商应对CA证书妥善保管，如被他人盗用投标，因此带来的结果均由谈判供应商自行承担。</w:t>
      </w:r>
      <w:r>
        <w:rPr>
          <w:rFonts w:ascii="宋体" w:hAnsi="宋体" w:cs="宋体"/>
          <w:bCs/>
          <w:color w:val="000000"/>
          <w:sz w:val="24"/>
        </w:rPr>
      </w:r>
      <w:r/>
    </w:p>
    <w:p>
      <w:pPr>
        <w:pStyle w:val="1019"/>
        <w:ind w:firstLine="480"/>
        <w:spacing w:line="480" w:lineRule="exact"/>
        <w:rPr>
          <w:rFonts w:ascii="宋体" w:hAnsi="宋体" w:cs="宋体"/>
          <w:bCs/>
          <w:color w:val="000000"/>
          <w:sz w:val="24"/>
        </w:rPr>
      </w:pPr>
      <w:r>
        <w:rPr>
          <w:rFonts w:hint="eastAsia" w:ascii="宋体" w:hAnsi="宋体" w:cs="宋体"/>
          <w:bCs/>
          <w:color w:val="000000"/>
          <w:sz w:val="24"/>
        </w:rPr>
        <w:t xml:space="preserve">3.3谈判供应商应当对采购文件提出的实质性要求和条件作出实质性响应，并在电子投标系统逐条应答。</w:t>
      </w:r>
      <w:r>
        <w:rPr>
          <w:rFonts w:ascii="宋体" w:hAnsi="宋体" w:cs="宋体"/>
          <w:bCs/>
          <w:color w:val="000000"/>
          <w:sz w:val="24"/>
        </w:rPr>
      </w:r>
      <w:r/>
    </w:p>
    <w:p>
      <w:pPr>
        <w:pStyle w:val="1019"/>
        <w:ind w:firstLine="480"/>
        <w:spacing w:line="480" w:lineRule="exact"/>
        <w:rPr>
          <w:rFonts w:ascii="宋体" w:hAnsi="宋体" w:cs="宋体"/>
          <w:bCs/>
          <w:color w:val="000000"/>
          <w:sz w:val="24"/>
        </w:rPr>
      </w:pPr>
      <w:r>
        <w:rPr>
          <w:rFonts w:hint="eastAsia" w:ascii="宋体" w:hAnsi="宋体" w:cs="宋体"/>
          <w:bCs/>
          <w:color w:val="000000"/>
          <w:sz w:val="24"/>
        </w:rPr>
        <w:t xml:space="preserve">3.4谈判供应商应对要求提供的资格证明文件（如资质证书、资格证书）、技术资料（如白皮书、彩页、手册、检测报告等）扫描上传至投标系统。 </w:t>
      </w:r>
      <w:r>
        <w:rPr>
          <w:rFonts w:ascii="宋体" w:hAnsi="宋体" w:cs="宋体"/>
          <w:bCs/>
          <w:color w:val="000000"/>
          <w:sz w:val="24"/>
        </w:rPr>
      </w:r>
      <w:r/>
    </w:p>
    <w:p>
      <w:pPr>
        <w:pStyle w:val="1019"/>
        <w:ind w:firstLine="480"/>
        <w:spacing w:line="480" w:lineRule="exact"/>
        <w:rPr>
          <w:rFonts w:ascii="宋体" w:hAnsi="宋体" w:cs="宋体"/>
          <w:bCs/>
          <w:color w:val="000000"/>
          <w:sz w:val="24"/>
        </w:rPr>
      </w:pPr>
      <w:r>
        <w:rPr>
          <w:rFonts w:hint="eastAsia" w:ascii="宋体" w:hAnsi="宋体" w:cs="宋体"/>
          <w:bCs/>
          <w:color w:val="000000"/>
          <w:sz w:val="24"/>
        </w:rPr>
        <w:t xml:space="preserve">4谈判供应商应当在采购文件要求提交响应文件的截止时间前，将响应文件提交至“苏采云”系统，逾期提交的响应文件，“苏采云”系统将自动拒收。各谈判供应商应在规定时间内凭CA证书进行网上解密。</w:t>
      </w:r>
      <w:r>
        <w:rPr>
          <w:rFonts w:ascii="宋体" w:hAnsi="宋体" w:cs="宋体"/>
          <w:bCs/>
          <w:color w:val="000000"/>
          <w:sz w:val="24"/>
        </w:rPr>
      </w:r>
      <w:r/>
    </w:p>
    <w:p>
      <w:pPr>
        <w:pStyle w:val="1019"/>
        <w:ind w:firstLine="480"/>
        <w:spacing w:line="480" w:lineRule="exact"/>
        <w:rPr>
          <w:rFonts w:ascii="宋体" w:hAnsi="宋体" w:cs="宋体"/>
          <w:bCs/>
          <w:color w:val="000000"/>
          <w:sz w:val="24"/>
        </w:rPr>
      </w:pPr>
      <w:r>
        <w:rPr>
          <w:rFonts w:hint="eastAsia" w:ascii="宋体" w:hAnsi="宋体" w:cs="宋体"/>
          <w:bCs/>
          <w:color w:val="000000"/>
          <w:sz w:val="24"/>
        </w:rPr>
        <w:t xml:space="preserve">5谈判供应商在投标截止时间前，可以对所递交的响应文件进行补充、修改或者撤回，并书面通知采购人或者采购代理机构。补充、修改的内容应当按照采购文件要求签署、盖章、密封后，作为响应文件的组成部分。</w:t>
      </w:r>
      <w:r>
        <w:rPr>
          <w:rFonts w:ascii="宋体" w:hAnsi="宋体" w:cs="宋体"/>
          <w:bCs/>
          <w:color w:val="000000"/>
          <w:sz w:val="24"/>
        </w:rPr>
      </w:r>
      <w:r/>
    </w:p>
    <w:p>
      <w:pPr>
        <w:pStyle w:val="933"/>
        <w:ind w:firstLine="480"/>
        <w:spacing w:line="480" w:lineRule="exact"/>
        <w:rPr>
          <w:rFonts w:ascii="宋体" w:hAnsi="宋体"/>
          <w:bCs/>
          <w:color w:val="000000"/>
          <w:sz w:val="24"/>
          <w:szCs w:val="20"/>
        </w:rPr>
      </w:pPr>
      <w:r>
        <w:rPr>
          <w:rFonts w:hint="eastAsia" w:ascii="宋体" w:hAnsi="宋体" w:cs="宋体"/>
          <w:bCs/>
          <w:color w:val="000000"/>
          <w:sz w:val="24"/>
        </w:rPr>
        <w:t xml:space="preserve">6 投标方应在采购文件所附的投标报价表上写明投标货物的单价和投标总价，如单价与总价有出入，以单价为准。投标方对每种货物只允许有一个报价，招标方不接受有任何选择的报价。除合同另有约定，谈判供应商投标报价表上所标明的价格均为履约的固定价格，不得以任何理由予以变更。</w:t>
      </w:r>
      <w:r>
        <w:rPr>
          <w:rFonts w:ascii="宋体" w:hAnsi="宋体"/>
          <w:bCs/>
          <w:color w:val="000000"/>
          <w:sz w:val="24"/>
          <w:szCs w:val="20"/>
        </w:rPr>
      </w:r>
      <w:r/>
    </w:p>
    <w:p>
      <w:pPr>
        <w:pStyle w:val="1019"/>
        <w:ind w:firstLine="480"/>
        <w:spacing w:line="480" w:lineRule="exact"/>
        <w:rPr>
          <w:rFonts w:ascii="宋体" w:hAnsi="宋体" w:cs="宋体"/>
          <w:color w:val="000000"/>
          <w:sz w:val="24"/>
        </w:rPr>
      </w:pPr>
      <w:r>
        <w:rPr>
          <w:rFonts w:hint="eastAsia" w:ascii="宋体" w:hAnsi="宋体" w:cs="宋体"/>
          <w:color w:val="000000"/>
          <w:sz w:val="24"/>
        </w:rPr>
        <w:t xml:space="preserve">6.1谈判供应商在响应文件中应按照本采购文件所附的投标报价单样式进行报价，并计算总价。报价表必须由法定代表人或委托代理人签署。</w:t>
      </w:r>
      <w:r>
        <w:rPr>
          <w:rFonts w:ascii="宋体" w:hAnsi="宋体" w:cs="宋体"/>
          <w:color w:val="000000"/>
          <w:sz w:val="24"/>
        </w:rPr>
      </w:r>
      <w:r/>
    </w:p>
    <w:p>
      <w:pPr>
        <w:pStyle w:val="933"/>
        <w:ind w:firstLine="482"/>
        <w:jc w:val="left"/>
        <w:spacing w:line="480" w:lineRule="exact"/>
        <w:widowControl/>
        <w:rPr>
          <w:rFonts w:ascii="宋体" w:hAnsi="宋体"/>
          <w:b/>
          <w:bCs/>
          <w:color w:val="000000"/>
          <w:sz w:val="24"/>
          <w:szCs w:val="20"/>
        </w:rPr>
      </w:pPr>
      <w:r>
        <w:rPr>
          <w:rFonts w:hint="eastAsia" w:ascii="宋体" w:hAnsi="宋体"/>
          <w:b/>
          <w:bCs/>
          <w:color w:val="000000"/>
          <w:sz w:val="24"/>
          <w:szCs w:val="20"/>
        </w:rPr>
        <w:t xml:space="preserve">7</w:t>
      </w:r>
      <w:r>
        <w:rPr>
          <w:rFonts w:ascii="宋体" w:hAnsi="宋体"/>
          <w:b/>
          <w:bCs/>
          <w:color w:val="000000"/>
          <w:sz w:val="24"/>
          <w:szCs w:val="20"/>
        </w:rPr>
        <w:t xml:space="preserve">．</w:t>
      </w:r>
      <w:r>
        <w:rPr>
          <w:rFonts w:hint="eastAsia" w:ascii="宋体" w:hAnsi="宋体"/>
          <w:b/>
          <w:bCs/>
          <w:color w:val="000000"/>
          <w:sz w:val="24"/>
          <w:szCs w:val="20"/>
        </w:rPr>
        <w:t xml:space="preserve">线上响应文件编制要求，请按照以下要求（包括但不限于以下要求）制作：</w:t>
      </w:r>
      <w:r>
        <w:rPr>
          <w:rFonts w:ascii="宋体" w:hAnsi="宋体"/>
          <w:b/>
          <w:bCs/>
          <w:color w:val="000000"/>
          <w:sz w:val="24"/>
          <w:szCs w:val="20"/>
        </w:rPr>
      </w:r>
      <w:r/>
    </w:p>
    <w:p>
      <w:pPr>
        <w:pStyle w:val="933"/>
        <w:ind w:firstLine="482"/>
        <w:jc w:val="left"/>
        <w:spacing w:line="48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7</w:t>
      </w:r>
      <w:r>
        <w:rPr>
          <w:rFonts w:ascii="宋体" w:hAnsi="宋体"/>
          <w:b/>
          <w:color w:val="000000"/>
          <w:sz w:val="24"/>
          <w:szCs w:val="20"/>
        </w:rPr>
        <w:t xml:space="preserve">.1</w:t>
      </w:r>
      <w:r>
        <w:rPr>
          <w:rFonts w:hint="eastAsia" w:ascii="宋体" w:hAnsi="宋体"/>
          <w:b/>
          <w:color w:val="000000"/>
          <w:sz w:val="24"/>
          <w:szCs w:val="20"/>
        </w:rPr>
        <w:t xml:space="preserve">基本目录</w:t>
      </w:r>
      <w:r>
        <w:rPr>
          <w:rFonts w:ascii="宋体" w:hAnsi="宋体"/>
          <w:b/>
          <w:color w:val="000000"/>
          <w:sz w:val="24"/>
          <w:szCs w:val="20"/>
        </w:rPr>
      </w:r>
      <w:r/>
    </w:p>
    <w:p>
      <w:pPr>
        <w:pStyle w:val="933"/>
        <w:ind w:firstLine="480"/>
        <w:jc w:val="left"/>
        <w:spacing w:line="480" w:lineRule="exact"/>
        <w:widowControl/>
        <w:tabs>
          <w:tab w:val="left" w:pos="540" w:leader="none"/>
        </w:tabs>
        <w:rPr>
          <w:rFonts w:ascii="宋体" w:hAnsi="宋体"/>
          <w:bCs/>
          <w:color w:val="000000"/>
          <w:sz w:val="24"/>
          <w:szCs w:val="20"/>
        </w:rPr>
      </w:pPr>
      <w:r>
        <w:rPr>
          <w:rFonts w:hint="eastAsia" w:ascii="宋体" w:hAnsi="宋体"/>
          <w:bCs/>
          <w:color w:val="000000"/>
          <w:sz w:val="24"/>
          <w:szCs w:val="20"/>
        </w:rPr>
        <w:t xml:space="preserve">（1）《开标一览表》（加盖电子签章，政府采购客户端工具输入报价自动生成）；</w:t>
      </w:r>
      <w:r>
        <w:rPr>
          <w:rFonts w:ascii="宋体" w:hAnsi="宋体"/>
          <w:bCs/>
          <w:color w:val="000000"/>
          <w:sz w:val="24"/>
          <w:szCs w:val="20"/>
        </w:rPr>
      </w:r>
      <w:r/>
    </w:p>
    <w:p>
      <w:pPr>
        <w:pStyle w:val="933"/>
        <w:ind w:firstLine="480"/>
        <w:jc w:val="left"/>
        <w:spacing w:line="480" w:lineRule="exact"/>
        <w:widowControl/>
        <w:tabs>
          <w:tab w:val="left" w:pos="540" w:leader="none"/>
        </w:tabs>
        <w:rPr>
          <w:rFonts w:ascii="宋体" w:hAnsi="宋体"/>
          <w:bCs/>
          <w:color w:val="000000"/>
          <w:sz w:val="24"/>
          <w:szCs w:val="20"/>
        </w:rPr>
      </w:pPr>
      <w:r>
        <w:rPr>
          <w:rFonts w:hint="eastAsia" w:ascii="宋体" w:hAnsi="宋体"/>
          <w:bCs/>
          <w:color w:val="000000"/>
          <w:sz w:val="24"/>
          <w:szCs w:val="20"/>
        </w:rPr>
        <w:t xml:space="preserve">（2）《</w:t>
      </w:r>
      <w:r>
        <w:rPr>
          <w:rFonts w:ascii="宋体" w:hAnsi="宋体"/>
          <w:color w:val="000000"/>
          <w:sz w:val="24"/>
          <w:szCs w:val="20"/>
        </w:rPr>
        <w:t xml:space="preserve">法定代表人身份证明书</w:t>
      </w:r>
      <w:r>
        <w:rPr>
          <w:rFonts w:hint="eastAsia" w:ascii="宋体" w:hAnsi="宋体"/>
          <w:bCs/>
          <w:color w:val="000000"/>
          <w:sz w:val="24"/>
          <w:szCs w:val="20"/>
        </w:rPr>
        <w:t xml:space="preserve">》</w:t>
      </w:r>
      <w:r>
        <w:rPr>
          <w:rFonts w:hint="eastAsia" w:ascii="宋体" w:hAnsi="宋体"/>
          <w:color w:val="000000"/>
          <w:sz w:val="24"/>
          <w:szCs w:val="20"/>
        </w:rPr>
        <w:t xml:space="preserve">及</w:t>
      </w:r>
      <w:r>
        <w:rPr>
          <w:rFonts w:hint="eastAsia" w:ascii="宋体" w:hAnsi="宋体"/>
          <w:bCs/>
          <w:color w:val="000000"/>
          <w:sz w:val="24"/>
          <w:szCs w:val="20"/>
        </w:rPr>
        <w:t xml:space="preserve">《授权委托书》（加盖电子签章，格式见采购文件第七部分《响应文件相关格式》）；</w:t>
      </w:r>
      <w:r>
        <w:rPr>
          <w:rFonts w:ascii="宋体" w:hAnsi="宋体"/>
          <w:bCs/>
          <w:color w:val="000000"/>
          <w:sz w:val="24"/>
          <w:szCs w:val="20"/>
        </w:rPr>
      </w:r>
      <w:r/>
    </w:p>
    <w:p>
      <w:pPr>
        <w:pStyle w:val="933"/>
        <w:ind w:firstLine="482"/>
        <w:jc w:val="left"/>
        <w:spacing w:line="48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7</w:t>
      </w:r>
      <w:r>
        <w:rPr>
          <w:rFonts w:ascii="宋体" w:hAnsi="宋体"/>
          <w:b/>
          <w:color w:val="000000"/>
          <w:sz w:val="24"/>
          <w:szCs w:val="20"/>
        </w:rPr>
        <w:t xml:space="preserve">.2</w:t>
      </w:r>
      <w:r>
        <w:rPr>
          <w:rFonts w:hint="eastAsia" w:ascii="宋体" w:hAnsi="宋体"/>
          <w:b/>
          <w:color w:val="000000"/>
          <w:sz w:val="24"/>
          <w:szCs w:val="20"/>
        </w:rPr>
        <w:t xml:space="preserve">资格条件（1-</w:t>
      </w:r>
      <w:r>
        <w:rPr>
          <w:rFonts w:ascii="宋体" w:hAnsi="宋体"/>
          <w:b/>
          <w:color w:val="000000"/>
          <w:sz w:val="24"/>
          <w:szCs w:val="20"/>
        </w:rPr>
        <w:t xml:space="preserve">7</w:t>
      </w:r>
      <w:r>
        <w:rPr>
          <w:rFonts w:hint="eastAsia" w:ascii="宋体" w:hAnsi="宋体"/>
          <w:b/>
          <w:color w:val="000000"/>
          <w:sz w:val="24"/>
          <w:szCs w:val="20"/>
        </w:rPr>
        <w:t xml:space="preserve">必须提供，否则投标无效）</w:t>
      </w:r>
      <w:r>
        <w:rPr>
          <w:rFonts w:ascii="宋体" w:hAnsi="宋体"/>
          <w:b/>
          <w:color w:val="000000"/>
          <w:sz w:val="24"/>
          <w:szCs w:val="20"/>
        </w:rPr>
      </w:r>
      <w:r/>
    </w:p>
    <w:p>
      <w:pPr>
        <w:pStyle w:val="93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（1）有效的营业执照（副本）原件</w:t>
      </w:r>
      <w:r>
        <w:rPr>
          <w:rFonts w:hint="eastAsia" w:ascii="宋体" w:hAnsi="宋体"/>
          <w:color w:val="000000"/>
          <w:sz w:val="24"/>
          <w:szCs w:val="20"/>
        </w:rPr>
        <w:t xml:space="preserve">彩色扫描件</w:t>
      </w:r>
      <w:r>
        <w:rPr>
          <w:rFonts w:ascii="宋体" w:hAnsi="宋体"/>
          <w:color w:val="000000"/>
          <w:sz w:val="24"/>
          <w:szCs w:val="20"/>
        </w:rPr>
        <w:t xml:space="preserve">；</w:t>
      </w:r>
      <w:r/>
    </w:p>
    <w:p>
      <w:pPr>
        <w:pStyle w:val="93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（2）</w:t>
      </w:r>
      <w:r>
        <w:rPr>
          <w:rFonts w:hint="eastAsia" w:ascii="宋体" w:hAnsi="宋体"/>
          <w:color w:val="000000"/>
          <w:sz w:val="24"/>
          <w:szCs w:val="20"/>
        </w:rPr>
        <w:t xml:space="preserve">上一年度的财务状况报表（至少提供资产负债表、利润表、现金流量表，投标人成立不满一年无需提供）</w:t>
      </w:r>
      <w:r>
        <w:rPr>
          <w:rFonts w:ascii="宋体" w:hAnsi="宋体"/>
          <w:color w:val="000000"/>
          <w:sz w:val="24"/>
          <w:szCs w:val="20"/>
        </w:rPr>
        <w:t xml:space="preserve">；</w:t>
      </w:r>
      <w:r/>
    </w:p>
    <w:p>
      <w:pPr>
        <w:pStyle w:val="93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（3）</w:t>
      </w:r>
      <w:r>
        <w:rPr>
          <w:rFonts w:hint="eastAsia" w:ascii="宋体" w:hAnsi="宋体"/>
          <w:color w:val="000000"/>
          <w:sz w:val="24"/>
          <w:szCs w:val="20"/>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color w:val="000000"/>
          <w:sz w:val="24"/>
          <w:szCs w:val="20"/>
        </w:rPr>
      </w:r>
      <w:r/>
    </w:p>
    <w:p>
      <w:pPr>
        <w:pStyle w:val="93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（4）具有履行合同所需的设备和专业技术能力的书面声明</w:t>
      </w:r>
      <w:r>
        <w:rPr>
          <w:rFonts w:hint="eastAsia" w:ascii="宋体" w:hAnsi="宋体"/>
          <w:color w:val="000000"/>
          <w:sz w:val="24"/>
          <w:szCs w:val="20"/>
        </w:rPr>
        <w:t xml:space="preserve">原件彩色扫描件；</w:t>
      </w:r>
      <w:r>
        <w:rPr>
          <w:rFonts w:ascii="宋体" w:hAnsi="宋体"/>
          <w:color w:val="000000"/>
          <w:sz w:val="24"/>
          <w:szCs w:val="20"/>
        </w:rPr>
      </w:r>
      <w:r/>
    </w:p>
    <w:p>
      <w:pPr>
        <w:pStyle w:val="933"/>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（5）近三年</w:t>
      </w:r>
      <w:r>
        <w:rPr>
          <w:rFonts w:ascii="宋体" w:hAnsi="宋体"/>
          <w:color w:val="000000"/>
          <w:sz w:val="24"/>
          <w:szCs w:val="20"/>
        </w:rPr>
        <w:t xml:space="preserve">无重大违法记录声明函</w:t>
      </w:r>
      <w:r>
        <w:rPr>
          <w:rFonts w:hint="eastAsia" w:ascii="宋体" w:hAnsi="宋体"/>
          <w:color w:val="000000"/>
          <w:sz w:val="24"/>
          <w:szCs w:val="20"/>
        </w:rPr>
        <w:t xml:space="preserve">原件彩色扫描件；</w:t>
      </w:r>
      <w:r>
        <w:rPr>
          <w:rFonts w:ascii="宋体" w:hAnsi="宋体"/>
          <w:color w:val="000000"/>
          <w:sz w:val="24"/>
          <w:szCs w:val="20"/>
        </w:rPr>
      </w:r>
      <w:r/>
    </w:p>
    <w:p>
      <w:pPr>
        <w:pStyle w:val="933"/>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（6）《中小企业声明函》原件</w:t>
      </w:r>
      <w:r>
        <w:rPr>
          <w:rFonts w:ascii="宋体" w:hAnsi="宋体"/>
          <w:color w:val="000000"/>
          <w:sz w:val="24"/>
          <w:szCs w:val="20"/>
        </w:rPr>
        <w:t xml:space="preserve">扫描件</w:t>
      </w:r>
      <w:r>
        <w:rPr>
          <w:rFonts w:hint="eastAsia" w:ascii="宋体" w:hAnsi="宋体"/>
          <w:color w:val="000000"/>
          <w:sz w:val="24"/>
          <w:szCs w:val="20"/>
        </w:rPr>
        <w:t xml:space="preserve">；</w:t>
      </w:r>
      <w:r>
        <w:rPr>
          <w:rFonts w:ascii="宋体" w:hAnsi="宋体"/>
          <w:color w:val="000000"/>
          <w:sz w:val="24"/>
          <w:szCs w:val="20"/>
        </w:rPr>
      </w:r>
      <w:r/>
    </w:p>
    <w:p>
      <w:pPr>
        <w:pStyle w:val="933"/>
        <w:ind w:firstLine="480"/>
        <w:jc w:val="left"/>
        <w:spacing w:line="480" w:lineRule="exact"/>
        <w:widowControl/>
        <w:tabs>
          <w:tab w:val="left" w:pos="540" w:leader="none"/>
        </w:tabs>
        <w:rPr>
          <w:rFonts w:hint="eastAsia" w:ascii="宋体" w:hAnsi="宋体"/>
          <w:color w:val="000000"/>
          <w:sz w:val="24"/>
          <w:szCs w:val="20"/>
        </w:rPr>
      </w:pPr>
      <w:r>
        <w:rPr>
          <w:rFonts w:hint="eastAsia" w:ascii="宋体" w:hAnsi="宋体"/>
          <w:color w:val="000000"/>
          <w:sz w:val="24"/>
          <w:szCs w:val="20"/>
        </w:rPr>
        <w:t xml:space="preserve">（7）</w:t>
      </w:r>
      <w:r>
        <w:rPr>
          <w:rFonts w:ascii="宋体" w:hAnsi="宋体"/>
          <w:color w:val="000000"/>
          <w:sz w:val="24"/>
          <w:szCs w:val="20"/>
        </w:rPr>
        <w:t xml:space="preserve">有效的</w:t>
      </w:r>
      <w:r>
        <w:rPr>
          <w:rFonts w:hint="eastAsia" w:ascii="宋体" w:hAnsi="宋体" w:cs="宋体"/>
          <w:bCs/>
          <w:color w:val="000000"/>
          <w:sz w:val="24"/>
        </w:rPr>
        <w:t xml:space="preserve">生态环境行政主管部门核发的《危险废物经营许可证》（核准经营类别应包含HW01医疗废物）</w:t>
      </w:r>
      <w:r>
        <w:rPr>
          <w:rFonts w:hint="eastAsia" w:ascii="宋体" w:hAnsi="宋体"/>
          <w:color w:val="000000"/>
          <w:sz w:val="24"/>
          <w:szCs w:val="20"/>
        </w:rPr>
        <w:t xml:space="preserve">彩色扫描件。</w:t>
      </w:r>
      <w:r/>
    </w:p>
    <w:p>
      <w:pPr>
        <w:pStyle w:val="933"/>
        <w:ind w:firstLine="482"/>
        <w:jc w:val="left"/>
        <w:spacing w:line="48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7</w:t>
      </w:r>
      <w:r>
        <w:rPr>
          <w:rFonts w:ascii="宋体" w:hAnsi="宋体"/>
          <w:b/>
          <w:color w:val="000000"/>
          <w:sz w:val="24"/>
          <w:szCs w:val="20"/>
        </w:rPr>
        <w:t xml:space="preserve">.3</w:t>
      </w:r>
      <w:r>
        <w:rPr>
          <w:rFonts w:hint="eastAsia" w:ascii="宋体" w:hAnsi="宋体"/>
          <w:b/>
          <w:color w:val="000000"/>
          <w:sz w:val="24"/>
          <w:szCs w:val="20"/>
        </w:rPr>
        <w:t xml:space="preserve">符合条件（符合条件要求内容必须提供，且须加盖电子签章，格式见采购文件第七部分《响应文件相关格式》，否则投标无效）</w:t>
      </w:r>
      <w:r>
        <w:rPr>
          <w:rFonts w:ascii="宋体" w:hAnsi="宋体"/>
          <w:b/>
          <w:color w:val="000000"/>
          <w:sz w:val="24"/>
          <w:szCs w:val="20"/>
        </w:rPr>
      </w:r>
      <w:r/>
    </w:p>
    <w:p>
      <w:pPr>
        <w:pStyle w:val="933"/>
        <w:ind w:firstLine="482"/>
        <w:jc w:val="left"/>
        <w:spacing w:line="460" w:lineRule="exact"/>
        <w:widowControl/>
        <w:rPr>
          <w:rFonts w:ascii="宋体" w:hAnsi="宋体"/>
          <w:b/>
          <w:bCs/>
          <w:color w:val="000000"/>
          <w:sz w:val="24"/>
          <w:szCs w:val="20"/>
        </w:rPr>
      </w:pPr>
      <w:r>
        <w:rPr>
          <w:rFonts w:hint="eastAsia" w:ascii="宋体" w:hAnsi="宋体"/>
          <w:b/>
          <w:bCs/>
          <w:color w:val="000000"/>
          <w:sz w:val="24"/>
          <w:szCs w:val="20"/>
        </w:rPr>
        <w:t xml:space="preserve">（1）报价：</w:t>
      </w:r>
      <w:r>
        <w:rPr>
          <w:rFonts w:ascii="宋体" w:hAnsi="宋体"/>
          <w:b/>
          <w:bCs/>
          <w:color w:val="000000"/>
          <w:sz w:val="24"/>
          <w:szCs w:val="20"/>
        </w:rPr>
      </w:r>
      <w:r/>
    </w:p>
    <w:p>
      <w:pPr>
        <w:pStyle w:val="933"/>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①</w:t>
      </w:r>
      <w:r>
        <w:rPr>
          <w:rFonts w:hint="eastAsia" w:ascii="宋体" w:hAnsi="宋体"/>
          <w:color w:val="000000"/>
          <w:sz w:val="24"/>
          <w:szCs w:val="20"/>
        </w:rPr>
        <w:t xml:space="preserve">《投标函》</w:t>
      </w:r>
      <w:r>
        <w:rPr>
          <w:rFonts w:hint="eastAsia" w:ascii="宋体" w:hAnsi="宋体"/>
          <w:color w:val="000000"/>
          <w:sz w:val="24"/>
          <w:szCs w:val="20"/>
        </w:rPr>
        <w:t xml:space="preserve">；</w:t>
      </w:r>
      <w:r>
        <w:rPr>
          <w:rFonts w:ascii="宋体" w:hAnsi="宋体"/>
          <w:color w:val="000000"/>
          <w:sz w:val="24"/>
          <w:szCs w:val="20"/>
        </w:rPr>
      </w:r>
      <w:r/>
    </w:p>
    <w:p>
      <w:pPr>
        <w:pStyle w:val="933"/>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②</w:t>
      </w:r>
      <w:r>
        <w:rPr>
          <w:rFonts w:hint="eastAsia"/>
          <w:color w:val="000000"/>
          <w:sz w:val="24"/>
        </w:rPr>
        <w:t xml:space="preserve">清单报价表</w:t>
      </w:r>
      <w:r>
        <w:rPr>
          <w:rFonts w:hint="eastAsia" w:ascii="宋体" w:hAnsi="宋体"/>
          <w:color w:val="000000"/>
          <w:sz w:val="24"/>
          <w:szCs w:val="20"/>
        </w:rPr>
        <w:t xml:space="preserve">。</w:t>
      </w:r>
      <w:r>
        <w:rPr>
          <w:rFonts w:ascii="宋体" w:hAnsi="宋体"/>
          <w:color w:val="000000"/>
          <w:sz w:val="24"/>
          <w:szCs w:val="20"/>
        </w:rPr>
      </w:r>
      <w:r/>
    </w:p>
    <w:p>
      <w:pPr>
        <w:pStyle w:val="933"/>
        <w:ind w:firstLine="482"/>
        <w:jc w:val="left"/>
        <w:spacing w:line="460" w:lineRule="exact"/>
        <w:widowControl/>
        <w:rPr>
          <w:rFonts w:ascii="宋体" w:hAnsi="宋体"/>
          <w:b/>
          <w:bCs/>
          <w:color w:val="000000"/>
          <w:sz w:val="24"/>
          <w:szCs w:val="20"/>
        </w:rPr>
      </w:pPr>
      <w:r>
        <w:rPr>
          <w:rFonts w:hint="eastAsia" w:ascii="宋体" w:hAnsi="宋体"/>
          <w:b/>
          <w:bCs/>
          <w:color w:val="000000"/>
          <w:sz w:val="24"/>
          <w:szCs w:val="20"/>
        </w:rPr>
        <w:t xml:space="preserve">（2）商务资信：</w:t>
      </w:r>
      <w:r>
        <w:rPr>
          <w:rFonts w:ascii="宋体" w:hAnsi="宋体"/>
          <w:b/>
          <w:bCs/>
          <w:color w:val="000000"/>
          <w:sz w:val="24"/>
          <w:szCs w:val="20"/>
        </w:rPr>
      </w:r>
      <w:r/>
    </w:p>
    <w:p>
      <w:pPr>
        <w:pStyle w:val="933"/>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①供应商登记表；</w:t>
      </w:r>
      <w:r>
        <w:rPr>
          <w:rFonts w:ascii="宋体" w:hAnsi="宋体" w:cs="宋体"/>
          <w:color w:val="000000"/>
          <w:sz w:val="24"/>
        </w:rPr>
      </w:r>
      <w:r/>
    </w:p>
    <w:p>
      <w:pPr>
        <w:pStyle w:val="933"/>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②公共资源交易投标信用承诺书；</w:t>
      </w:r>
      <w:r>
        <w:rPr>
          <w:rFonts w:ascii="宋体" w:hAnsi="宋体" w:cs="宋体"/>
          <w:color w:val="000000"/>
          <w:sz w:val="24"/>
        </w:rPr>
      </w:r>
      <w:r/>
    </w:p>
    <w:p>
      <w:pPr>
        <w:pStyle w:val="933"/>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③建湖县政府采购事前信用承诺书；</w:t>
      </w:r>
      <w:r>
        <w:rPr>
          <w:rFonts w:ascii="宋体" w:hAnsi="宋体" w:cs="宋体"/>
          <w:color w:val="000000"/>
          <w:sz w:val="24"/>
        </w:rPr>
      </w:r>
      <w:r/>
    </w:p>
    <w:p>
      <w:pPr>
        <w:pStyle w:val="933"/>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④《法定代表人身份证明书》及《授权委托书》(加盖电子签章，格式见招标文件第七部分《投标文件相关格式》)；</w:t>
      </w:r>
      <w:r>
        <w:rPr>
          <w:rFonts w:ascii="宋体" w:hAnsi="宋体" w:cs="宋体"/>
          <w:color w:val="000000"/>
          <w:sz w:val="24"/>
        </w:rPr>
      </w:r>
      <w:r/>
    </w:p>
    <w:p>
      <w:pPr>
        <w:pStyle w:val="933"/>
        <w:ind w:firstLine="482"/>
        <w:jc w:val="left"/>
        <w:spacing w:line="460" w:lineRule="exact"/>
        <w:widowControl/>
        <w:tabs>
          <w:tab w:val="left" w:pos="1440" w:leader="none"/>
        </w:tabs>
        <w:rPr>
          <w:rFonts w:ascii="宋体" w:hAnsi="宋体"/>
          <w:b/>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5 \* GB3 </w:instrText>
      </w:r>
      <w:r>
        <w:rPr>
          <w:rFonts w:hint="eastAsia" w:ascii="宋体" w:hAnsi="宋体" w:cs="宋体"/>
          <w:color w:val="000000"/>
          <w:sz w:val="24"/>
        </w:rPr>
        <w:fldChar w:fldCharType="separate"/>
      </w:r>
      <w:r>
        <w:rPr>
          <w:rFonts w:hint="eastAsia" w:ascii="宋体" w:hAnsi="宋体" w:cs="宋体"/>
          <w:color w:val="000000"/>
          <w:sz w:val="24"/>
        </w:rPr>
        <w:t xml:space="preserve">⑤</w:t>
      </w:r>
      <w:r>
        <w:rPr>
          <w:rFonts w:hint="eastAsia" w:ascii="宋体" w:hAnsi="宋体" w:cs="宋体"/>
          <w:color w:val="000000"/>
          <w:sz w:val="24"/>
        </w:rPr>
        <w:fldChar w:fldCharType="end"/>
      </w:r>
      <w:r>
        <w:rPr>
          <w:rFonts w:hint="eastAsia" w:ascii="宋体" w:hAnsi="宋体" w:cs="宋体"/>
          <w:color w:val="000000"/>
          <w:sz w:val="24"/>
        </w:rPr>
        <w:t xml:space="preserve">服务承诺函。</w:t>
      </w:r>
      <w:r>
        <w:rPr>
          <w:rFonts w:ascii="宋体" w:hAnsi="宋体"/>
          <w:b/>
          <w:color w:val="000000"/>
          <w:sz w:val="24"/>
        </w:rPr>
      </w:r>
      <w:r/>
    </w:p>
    <w:p>
      <w:pPr>
        <w:pStyle w:val="933"/>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7</w:t>
      </w:r>
      <w:r>
        <w:rPr>
          <w:rFonts w:ascii="宋体" w:hAnsi="宋体"/>
          <w:b/>
          <w:color w:val="000000"/>
          <w:sz w:val="24"/>
          <w:szCs w:val="20"/>
        </w:rPr>
        <w:t xml:space="preserve">.4</w:t>
      </w:r>
      <w:r>
        <w:rPr>
          <w:rFonts w:hint="eastAsia" w:ascii="宋体" w:hAnsi="宋体"/>
          <w:b/>
          <w:color w:val="000000"/>
          <w:sz w:val="24"/>
          <w:szCs w:val="20"/>
        </w:rPr>
        <w:t xml:space="preserve">企业报价折扣证明</w:t>
      </w:r>
      <w:r>
        <w:rPr>
          <w:rFonts w:ascii="宋体" w:hAnsi="宋体"/>
          <w:b/>
          <w:color w:val="000000"/>
          <w:sz w:val="24"/>
          <w:szCs w:val="20"/>
        </w:rPr>
      </w:r>
      <w:r/>
    </w:p>
    <w:p>
      <w:pPr>
        <w:pStyle w:val="933"/>
        <w:ind w:firstLine="480"/>
        <w:jc w:val="left"/>
        <w:spacing w:line="480" w:lineRule="exact"/>
        <w:widowControl/>
        <w:tabs>
          <w:tab w:val="left" w:pos="1440" w:leader="none"/>
        </w:tabs>
        <w:rPr>
          <w:rFonts w:ascii="宋体" w:hAnsi="宋体"/>
          <w:bCs/>
          <w:color w:val="000000"/>
          <w:sz w:val="24"/>
          <w:szCs w:val="20"/>
        </w:rPr>
      </w:pPr>
      <w:r>
        <w:rPr>
          <w:rFonts w:hint="eastAsia" w:ascii="宋体" w:hAnsi="宋体" w:cs="宋体"/>
          <w:color w:val="000000"/>
          <w:sz w:val="24"/>
        </w:rPr>
        <w:t xml:space="preserve">①</w:t>
      </w:r>
      <w:r>
        <w:rPr>
          <w:rFonts w:hint="eastAsia" w:ascii="宋体" w:hAnsi="宋体"/>
          <w:bCs/>
          <w:color w:val="000000"/>
          <w:sz w:val="24"/>
          <w:szCs w:val="20"/>
        </w:rPr>
        <w:t xml:space="preserve">投标人为中小企业（含中型、小型、微型企业，下同）的，</w:t>
      </w:r>
      <w:r>
        <w:rPr>
          <w:rFonts w:hint="eastAsia" w:ascii="宋体" w:hAnsi="宋体"/>
          <w:color w:val="000000"/>
          <w:sz w:val="24"/>
          <w:szCs w:val="20"/>
        </w:rPr>
        <w:t xml:space="preserve">提供《中小企业声明函》（加盖电子签章，填写完整，格式见招标文件第六章《投标文件相关格式》）</w:t>
      </w:r>
      <w:r>
        <w:rPr>
          <w:rFonts w:hint="eastAsia" w:ascii="宋体" w:hAnsi="宋体"/>
          <w:bCs/>
          <w:color w:val="000000"/>
          <w:sz w:val="24"/>
          <w:szCs w:val="20"/>
        </w:rPr>
        <w:t xml:space="preserve">。</w:t>
      </w:r>
      <w:r>
        <w:rPr>
          <w:rFonts w:ascii="宋体" w:hAnsi="宋体"/>
          <w:bCs/>
          <w:color w:val="000000"/>
          <w:sz w:val="24"/>
          <w:szCs w:val="20"/>
        </w:rPr>
      </w:r>
      <w:r/>
    </w:p>
    <w:p>
      <w:pPr>
        <w:pStyle w:val="933"/>
        <w:ind w:firstLine="482"/>
        <w:jc w:val="left"/>
        <w:spacing w:line="460" w:lineRule="exact"/>
        <w:widowControl/>
        <w:tabs>
          <w:tab w:val="left" w:pos="1440" w:leader="none"/>
        </w:tabs>
        <w:rPr>
          <w:rFonts w:ascii="宋体" w:hAnsi="宋体"/>
          <w:color w:val="000000"/>
          <w:sz w:val="24"/>
          <w:szCs w:val="20"/>
        </w:rPr>
      </w:pPr>
      <w:r>
        <w:rPr>
          <w:rFonts w:hint="eastAsia" w:ascii="宋体" w:hAnsi="宋体" w:cs="宋体"/>
          <w:color w:val="000000"/>
          <w:sz w:val="24"/>
        </w:rPr>
        <w:t xml:space="preserve">②</w:t>
      </w:r>
      <w:r>
        <w:rPr>
          <w:rFonts w:ascii="宋体" w:hAnsi="宋体" w:cs="宋体"/>
          <w:color w:val="000000"/>
          <w:sz w:val="24"/>
        </w:rPr>
        <w:t xml:space="preserve">关于符合本国产品标准的声明函</w:t>
      </w:r>
      <w:r>
        <w:rPr>
          <w:rFonts w:hint="eastAsia" w:ascii="宋体" w:hAnsi="宋体" w:cs="宋体"/>
          <w:color w:val="000000"/>
          <w:sz w:val="24"/>
        </w:rPr>
        <w:t xml:space="preserve">，提供</w:t>
      </w:r>
      <w:r>
        <w:rPr>
          <w:rFonts w:ascii="宋体" w:hAnsi="宋体" w:cs="宋体"/>
          <w:color w:val="000000"/>
          <w:sz w:val="24"/>
        </w:rPr>
        <w:t xml:space="preserve">《</w:t>
      </w:r>
      <w:r>
        <w:rPr>
          <w:rFonts w:hint="eastAsia" w:ascii="宋体" w:hAnsi="宋体" w:cs="宋体"/>
          <w:color w:val="000000"/>
          <w:sz w:val="24"/>
        </w:rPr>
        <w:t xml:space="preserve">关于符合本国产品标准的声明函</w:t>
      </w:r>
      <w:r>
        <w:rPr>
          <w:rFonts w:ascii="宋体" w:hAnsi="宋体" w:cs="宋体"/>
          <w:color w:val="000000"/>
          <w:sz w:val="24"/>
        </w:rPr>
        <w:t xml:space="preserve">》</w:t>
      </w:r>
      <w:r>
        <w:rPr>
          <w:rFonts w:hint="eastAsia" w:ascii="宋体" w:hAnsi="宋体"/>
          <w:color w:val="000000"/>
          <w:sz w:val="24"/>
          <w:szCs w:val="20"/>
        </w:rPr>
        <w:t xml:space="preserve">（加盖电子签章，填写完整，格式见招标文件第六章《投标文件相关格式》）</w:t>
      </w:r>
      <w:r>
        <w:rPr>
          <w:rFonts w:ascii="宋体" w:hAnsi="宋体"/>
          <w:color w:val="000000"/>
          <w:sz w:val="24"/>
          <w:szCs w:val="20"/>
        </w:rPr>
      </w:r>
      <w:r/>
    </w:p>
    <w:p>
      <w:pPr>
        <w:pStyle w:val="933"/>
        <w:ind w:firstLine="482"/>
        <w:jc w:val="left"/>
        <w:spacing w:line="48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7.5采购文件要求的其它证明资料原件或复印件。</w:t>
      </w:r>
      <w:r>
        <w:rPr>
          <w:rFonts w:ascii="宋体" w:hAnsi="宋体"/>
          <w:b/>
          <w:color w:val="000000"/>
          <w:sz w:val="24"/>
          <w:szCs w:val="20"/>
        </w:rPr>
      </w:r>
      <w:r/>
    </w:p>
    <w:p>
      <w:pPr>
        <w:pStyle w:val="933"/>
        <w:ind w:firstLine="482"/>
        <w:jc w:val="left"/>
        <w:spacing w:line="48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注：</w:t>
      </w:r>
      <w:r>
        <w:rPr>
          <w:rFonts w:ascii="宋体" w:hAnsi="宋体"/>
          <w:b/>
          <w:color w:val="000000"/>
          <w:sz w:val="24"/>
          <w:szCs w:val="20"/>
        </w:rPr>
      </w:r>
      <w:r/>
    </w:p>
    <w:p>
      <w:pPr>
        <w:pStyle w:val="933"/>
        <w:ind w:firstLine="482"/>
        <w:jc w:val="left"/>
        <w:spacing w:line="48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1.谈判供应商应对以上文件的合法性、真实性负责，</w:t>
      </w:r>
      <w:r>
        <w:rPr>
          <w:rFonts w:ascii="宋体" w:hAnsi="宋体"/>
          <w:b/>
          <w:color w:val="000000"/>
          <w:sz w:val="24"/>
          <w:szCs w:val="20"/>
        </w:rPr>
        <w:t xml:space="preserve">谈判供应商提供的材料如有虚假，视为提供虚假材料谋取中标资格，将被列入不良行为记录名单</w:t>
      </w:r>
      <w:r>
        <w:rPr>
          <w:rFonts w:hint="eastAsia" w:ascii="宋体" w:hAnsi="宋体"/>
          <w:b/>
          <w:color w:val="000000"/>
          <w:sz w:val="24"/>
          <w:szCs w:val="20"/>
        </w:rPr>
        <w:t xml:space="preserve">。</w:t>
      </w:r>
      <w:r>
        <w:rPr>
          <w:rFonts w:ascii="宋体" w:hAnsi="宋体"/>
          <w:b/>
          <w:color w:val="000000"/>
          <w:sz w:val="24"/>
          <w:szCs w:val="20"/>
        </w:rPr>
      </w:r>
      <w:r/>
    </w:p>
    <w:p>
      <w:pPr>
        <w:pStyle w:val="933"/>
        <w:ind w:firstLine="482"/>
        <w:jc w:val="left"/>
        <w:spacing w:line="48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8</w:t>
      </w:r>
      <w:r>
        <w:rPr>
          <w:rFonts w:ascii="宋体" w:hAnsi="宋体"/>
          <w:b/>
          <w:color w:val="000000"/>
          <w:sz w:val="24"/>
          <w:szCs w:val="20"/>
        </w:rPr>
        <w:t xml:space="preserve">.</w:t>
      </w:r>
      <w:r>
        <w:rPr>
          <w:rFonts w:hint="eastAsia" w:ascii="宋体" w:hAnsi="宋体"/>
          <w:b/>
          <w:color w:val="000000"/>
          <w:sz w:val="24"/>
          <w:szCs w:val="20"/>
        </w:rPr>
        <w:t xml:space="preserve">签订合同前，中标人必须向采购人提交其响应文件中所有材料的原件，采购人核查无误后，签订合同。如中标人不能在采购人规定的时间内向采购人提供原件，将被采购人视为放弃中标资格。</w:t>
      </w:r>
      <w:r>
        <w:rPr>
          <w:rFonts w:ascii="宋体" w:hAnsi="宋体"/>
          <w:b/>
          <w:color w:val="000000"/>
          <w:sz w:val="24"/>
          <w:szCs w:val="20"/>
        </w:rPr>
      </w:r>
      <w:r/>
    </w:p>
    <w:p>
      <w:pPr>
        <w:pStyle w:val="933"/>
        <w:ind w:firstLine="482"/>
        <w:jc w:val="left"/>
        <w:spacing w:line="48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.响应文件线上格式要求</w:t>
      </w:r>
      <w:r/>
    </w:p>
    <w:p>
      <w:pPr>
        <w:pStyle w:val="933"/>
        <w:ind w:firstLine="480"/>
        <w:jc w:val="left"/>
        <w:spacing w:line="480" w:lineRule="exact"/>
        <w:widowControl/>
        <w:rPr>
          <w:rFonts w:ascii="宋体" w:hAnsi="宋体"/>
          <w:color w:val="000000"/>
          <w:sz w:val="24"/>
          <w:szCs w:val="20"/>
        </w:rPr>
      </w:pPr>
      <w:r>
        <w:rPr>
          <w:rFonts w:hint="eastAsia" w:ascii="宋体" w:hAnsi="宋体"/>
          <w:color w:val="000000"/>
          <w:sz w:val="24"/>
          <w:szCs w:val="20"/>
        </w:rPr>
        <w:t xml:space="preserve">9</w:t>
      </w:r>
      <w:r>
        <w:rPr>
          <w:rFonts w:ascii="宋体" w:hAnsi="宋体"/>
          <w:color w:val="000000"/>
          <w:sz w:val="24"/>
          <w:szCs w:val="20"/>
        </w:rPr>
        <w:t xml:space="preserve">.1</w:t>
      </w:r>
      <w:r>
        <w:rPr>
          <w:rFonts w:hint="eastAsia" w:ascii="宋体" w:hAnsi="宋体"/>
          <w:color w:val="000000"/>
          <w:sz w:val="24"/>
          <w:szCs w:val="20"/>
        </w:rPr>
        <w:t xml:space="preserve">谈判供应商应当通过“苏采云”系统提交数据电文形式的响应文件（即电子投标）。</w:t>
      </w:r>
      <w:r>
        <w:rPr>
          <w:rFonts w:ascii="宋体" w:hAnsi="宋体"/>
          <w:color w:val="000000"/>
          <w:sz w:val="24"/>
          <w:szCs w:val="20"/>
        </w:rPr>
      </w:r>
      <w:r/>
    </w:p>
    <w:p>
      <w:pPr>
        <w:pStyle w:val="933"/>
        <w:ind w:firstLine="480"/>
        <w:jc w:val="left"/>
        <w:spacing w:line="480" w:lineRule="exact"/>
        <w:widowControl/>
        <w:rPr>
          <w:rFonts w:ascii="宋体" w:hAnsi="宋体"/>
          <w:color w:val="000000"/>
          <w:sz w:val="24"/>
          <w:szCs w:val="20"/>
        </w:rPr>
      </w:pPr>
      <w:r>
        <w:rPr>
          <w:rFonts w:hint="eastAsia" w:ascii="宋体" w:hAnsi="宋体"/>
          <w:color w:val="000000"/>
          <w:sz w:val="24"/>
          <w:szCs w:val="20"/>
        </w:rPr>
        <w:t xml:space="preserve">9</w:t>
      </w:r>
      <w:r>
        <w:rPr>
          <w:rFonts w:ascii="宋体" w:hAnsi="宋体"/>
          <w:color w:val="000000"/>
          <w:sz w:val="24"/>
          <w:szCs w:val="20"/>
        </w:rPr>
        <w:t xml:space="preserve">.2 </w:t>
      </w:r>
      <w:r>
        <w:rPr>
          <w:rFonts w:hint="eastAsia" w:ascii="宋体" w:hAnsi="宋体"/>
          <w:color w:val="000000"/>
          <w:sz w:val="24"/>
          <w:szCs w:val="20"/>
        </w:rPr>
        <w:t xml:space="preserve">通过“苏采云”系统提交政府采购客户端工具导出加密的响应文件（后缀名为zip）。</w:t>
      </w:r>
      <w:r>
        <w:rPr>
          <w:rFonts w:hint="eastAsia" w:ascii="宋体" w:hAnsi="宋体"/>
          <w:b/>
          <w:bCs/>
          <w:color w:val="000000"/>
          <w:sz w:val="24"/>
          <w:szCs w:val="20"/>
        </w:rPr>
        <w:t xml:space="preserve">响应文件不得超过</w:t>
      </w:r>
      <w:r>
        <w:rPr>
          <w:rFonts w:ascii="宋体" w:hAnsi="宋体"/>
          <w:b/>
          <w:bCs/>
          <w:color w:val="000000"/>
          <w:sz w:val="24"/>
          <w:szCs w:val="20"/>
        </w:rPr>
        <w:t xml:space="preserve">1</w:t>
      </w:r>
      <w:r>
        <w:rPr>
          <w:rFonts w:hint="eastAsia" w:ascii="宋体" w:hAnsi="宋体"/>
          <w:b/>
          <w:bCs/>
          <w:color w:val="000000"/>
          <w:sz w:val="24"/>
          <w:szCs w:val="20"/>
        </w:rPr>
        <w:t xml:space="preserve">50M</w:t>
      </w:r>
      <w:r>
        <w:rPr>
          <w:rFonts w:hint="eastAsia" w:ascii="宋体" w:hAnsi="宋体"/>
          <w:color w:val="000000"/>
          <w:sz w:val="24"/>
          <w:szCs w:val="20"/>
        </w:rPr>
        <w:t xml:space="preserve">！</w:t>
      </w:r>
      <w:r>
        <w:rPr>
          <w:rFonts w:ascii="宋体" w:hAnsi="宋体"/>
          <w:color w:val="000000"/>
          <w:sz w:val="24"/>
          <w:szCs w:val="20"/>
        </w:rPr>
      </w:r>
      <w:r/>
    </w:p>
    <w:p>
      <w:pPr>
        <w:pStyle w:val="933"/>
        <w:ind w:firstLine="480"/>
        <w:jc w:val="left"/>
        <w:spacing w:line="480" w:lineRule="exact"/>
        <w:widowControl/>
        <w:rPr>
          <w:rFonts w:ascii="宋体" w:hAnsi="宋体"/>
          <w:color w:val="000000"/>
          <w:sz w:val="24"/>
          <w:szCs w:val="20"/>
        </w:rPr>
      </w:pPr>
      <w:r>
        <w:rPr>
          <w:rFonts w:hint="eastAsia" w:ascii="宋体" w:hAnsi="宋体"/>
          <w:color w:val="000000"/>
          <w:sz w:val="24"/>
          <w:szCs w:val="20"/>
        </w:rPr>
        <w:t xml:space="preserve">9</w:t>
      </w:r>
      <w:r>
        <w:rPr>
          <w:rFonts w:ascii="宋体" w:hAnsi="宋体"/>
          <w:color w:val="000000"/>
          <w:sz w:val="24"/>
          <w:szCs w:val="20"/>
        </w:rPr>
        <w:t xml:space="preserve">.3 </w:t>
      </w:r>
      <w:r>
        <w:rPr>
          <w:rFonts w:hint="eastAsia" w:ascii="宋体" w:hAnsi="宋体"/>
          <w:color w:val="000000"/>
          <w:sz w:val="24"/>
          <w:szCs w:val="20"/>
        </w:rPr>
        <w:t xml:space="preserve">本项目采用线上投标，即供应商响应文件从政府采购客户端工具制作通过“苏采云”系统提交，未提供线上响应文件的，投标无效。</w:t>
      </w:r>
      <w:r>
        <w:rPr>
          <w:rFonts w:ascii="宋体" w:hAnsi="宋体"/>
          <w:color w:val="000000"/>
          <w:sz w:val="24"/>
          <w:szCs w:val="20"/>
        </w:rPr>
      </w:r>
      <w:r/>
    </w:p>
    <w:p>
      <w:pPr>
        <w:pStyle w:val="933"/>
        <w:ind w:firstLine="482"/>
        <w:jc w:val="left"/>
        <w:spacing w:line="480" w:lineRule="exact"/>
        <w:widowControl/>
        <w:rPr>
          <w:rFonts w:ascii="宋体" w:hAnsi="宋体"/>
          <w:b/>
          <w:color w:val="000000"/>
          <w:sz w:val="24"/>
          <w:szCs w:val="20"/>
        </w:rPr>
      </w:pPr>
      <w:r>
        <w:rPr>
          <w:rFonts w:hint="eastAsia" w:ascii="宋体" w:hAnsi="宋体"/>
          <w:b/>
          <w:color w:val="000000"/>
          <w:sz w:val="24"/>
          <w:szCs w:val="20"/>
        </w:rPr>
        <w:t xml:space="preserve">10</w:t>
      </w:r>
      <w:r>
        <w:rPr>
          <w:rFonts w:ascii="宋体" w:hAnsi="宋体"/>
          <w:b/>
          <w:color w:val="000000"/>
          <w:sz w:val="24"/>
          <w:szCs w:val="20"/>
        </w:rPr>
        <w:t xml:space="preserve">.</w:t>
      </w:r>
      <w:r>
        <w:rPr>
          <w:rFonts w:hint="eastAsia" w:ascii="宋体" w:hAnsi="宋体"/>
          <w:b/>
          <w:color w:val="000000"/>
          <w:sz w:val="24"/>
          <w:szCs w:val="20"/>
        </w:rPr>
        <w:t xml:space="preserve">线上</w:t>
      </w:r>
      <w:r>
        <w:rPr>
          <w:rFonts w:ascii="宋体" w:hAnsi="宋体"/>
          <w:b/>
          <w:color w:val="000000"/>
          <w:sz w:val="24"/>
          <w:szCs w:val="20"/>
        </w:rPr>
        <w:t xml:space="preserve">响应文件的密封</w:t>
      </w:r>
      <w:r>
        <w:rPr>
          <w:rFonts w:hint="eastAsia" w:ascii="宋体" w:hAnsi="宋体"/>
          <w:b/>
          <w:color w:val="000000"/>
          <w:sz w:val="24"/>
          <w:szCs w:val="20"/>
        </w:rPr>
        <w:t xml:space="preserve">、签署、盖章要求</w:t>
      </w:r>
      <w:r>
        <w:rPr>
          <w:rFonts w:ascii="宋体" w:hAnsi="宋体"/>
          <w:b/>
          <w:color w:val="000000"/>
          <w:sz w:val="24"/>
          <w:szCs w:val="20"/>
        </w:rPr>
      </w:r>
      <w:r/>
    </w:p>
    <w:p>
      <w:pPr>
        <w:pStyle w:val="933"/>
        <w:ind w:firstLine="480"/>
        <w:jc w:val="left"/>
        <w:spacing w:line="480" w:lineRule="exact"/>
        <w:widowControl/>
        <w:rPr>
          <w:rFonts w:ascii="宋体" w:hAnsi="宋体"/>
          <w:color w:val="000000"/>
          <w:sz w:val="24"/>
          <w:szCs w:val="20"/>
        </w:rPr>
      </w:pPr>
      <w:r>
        <w:rPr>
          <w:rFonts w:hint="eastAsia" w:ascii="宋体" w:hAnsi="宋体"/>
          <w:color w:val="000000"/>
          <w:sz w:val="24"/>
          <w:szCs w:val="20"/>
        </w:rPr>
        <w:t xml:space="preserve">10</w:t>
      </w:r>
      <w:r>
        <w:rPr>
          <w:rFonts w:ascii="宋体" w:hAnsi="宋体"/>
          <w:color w:val="000000"/>
          <w:sz w:val="24"/>
          <w:szCs w:val="20"/>
        </w:rPr>
        <w:t xml:space="preserve">.1</w:t>
      </w:r>
      <w:r>
        <w:rPr>
          <w:rFonts w:hint="eastAsia" w:ascii="宋体" w:hAnsi="宋体"/>
          <w:color w:val="000000"/>
          <w:sz w:val="24"/>
          <w:szCs w:val="20"/>
        </w:rPr>
        <w:t xml:space="preserve">响应文件的密封（加密）要求：</w:t>
      </w:r>
      <w:r>
        <w:rPr>
          <w:rFonts w:ascii="宋体" w:hAnsi="宋体"/>
          <w:color w:val="000000"/>
          <w:sz w:val="24"/>
          <w:szCs w:val="20"/>
        </w:rPr>
      </w:r>
      <w:r/>
    </w:p>
    <w:p>
      <w:pPr>
        <w:pStyle w:val="933"/>
        <w:ind w:firstLine="480"/>
        <w:jc w:val="left"/>
        <w:spacing w:line="480" w:lineRule="exact"/>
        <w:widowControl/>
        <w:rPr>
          <w:rFonts w:ascii="宋体" w:hAnsi="宋体"/>
          <w:color w:val="000000"/>
          <w:sz w:val="24"/>
          <w:szCs w:val="20"/>
        </w:rPr>
      </w:pPr>
      <w:r>
        <w:rPr>
          <w:rFonts w:hint="eastAsia" w:ascii="宋体" w:hAnsi="宋体"/>
          <w:color w:val="000000"/>
          <w:sz w:val="24"/>
          <w:szCs w:val="20"/>
        </w:rPr>
        <w:t xml:space="preserve">谈判供应商应当按照采购文件和“苏采云”系统的要求编制并加密响应文件。本项目谈判供应商须通过“苏采云”系统提供的政府采购客户端工具（使用“CA数字证书”）对其数据电文形式的响应文件加密。</w:t>
      </w:r>
      <w:r>
        <w:rPr>
          <w:rFonts w:ascii="宋体" w:hAnsi="宋体"/>
          <w:color w:val="000000"/>
          <w:sz w:val="24"/>
          <w:szCs w:val="20"/>
        </w:rPr>
      </w:r>
      <w:r/>
    </w:p>
    <w:p>
      <w:pPr>
        <w:pStyle w:val="933"/>
        <w:ind w:firstLine="480"/>
        <w:jc w:val="left"/>
        <w:spacing w:line="480" w:lineRule="exact"/>
        <w:widowControl/>
        <w:rPr>
          <w:rFonts w:ascii="宋体" w:hAnsi="宋体"/>
          <w:color w:val="000000"/>
          <w:sz w:val="24"/>
          <w:szCs w:val="20"/>
        </w:rPr>
      </w:pPr>
      <w:r>
        <w:rPr>
          <w:rFonts w:hint="eastAsia" w:ascii="宋体" w:hAnsi="宋体"/>
          <w:color w:val="000000"/>
          <w:sz w:val="24"/>
          <w:szCs w:val="20"/>
        </w:rPr>
        <w:t xml:space="preserve">10</w:t>
      </w:r>
      <w:r>
        <w:rPr>
          <w:rFonts w:ascii="宋体" w:hAnsi="宋体"/>
          <w:color w:val="000000"/>
          <w:sz w:val="24"/>
          <w:szCs w:val="20"/>
        </w:rPr>
        <w:t xml:space="preserve">.2</w:t>
      </w:r>
      <w:r>
        <w:rPr>
          <w:rFonts w:hint="eastAsia" w:ascii="宋体" w:hAnsi="宋体"/>
          <w:color w:val="000000"/>
          <w:sz w:val="24"/>
          <w:szCs w:val="20"/>
        </w:rPr>
        <w:t xml:space="preserve">响应文件的签署要求：见采购文件第七部分《响应文件相关格式》。</w:t>
      </w:r>
      <w:r>
        <w:rPr>
          <w:rFonts w:ascii="宋体" w:hAnsi="宋体"/>
          <w:color w:val="000000"/>
          <w:sz w:val="24"/>
          <w:szCs w:val="20"/>
        </w:rPr>
      </w:r>
      <w:r/>
    </w:p>
    <w:p>
      <w:pPr>
        <w:pStyle w:val="933"/>
        <w:ind w:firstLine="480"/>
        <w:jc w:val="left"/>
        <w:spacing w:line="480" w:lineRule="exact"/>
        <w:widowControl/>
        <w:rPr>
          <w:rFonts w:ascii="宋体" w:hAnsi="宋体"/>
          <w:color w:val="000000"/>
          <w:sz w:val="24"/>
          <w:szCs w:val="20"/>
        </w:rPr>
      </w:pPr>
      <w:r>
        <w:rPr>
          <w:rFonts w:hint="eastAsia" w:ascii="宋体" w:hAnsi="宋体"/>
          <w:color w:val="000000"/>
          <w:sz w:val="24"/>
          <w:szCs w:val="20"/>
        </w:rPr>
        <w:t xml:space="preserve">10</w:t>
      </w:r>
      <w:r>
        <w:rPr>
          <w:rFonts w:ascii="宋体" w:hAnsi="宋体"/>
          <w:color w:val="000000"/>
          <w:sz w:val="24"/>
          <w:szCs w:val="20"/>
        </w:rPr>
        <w:t xml:space="preserve">.3</w:t>
      </w:r>
      <w:r>
        <w:rPr>
          <w:rFonts w:hint="eastAsia" w:ascii="宋体" w:hAnsi="宋体"/>
          <w:color w:val="000000"/>
          <w:sz w:val="24"/>
          <w:szCs w:val="20"/>
        </w:rPr>
        <w:t xml:space="preserve">响应文件的盖章要求：见采购文件第三部分《线上响应文件编制要求》和采购文件第七部分《响应文件相关格式》。谈判供应商须通过“苏采云”系统提供的政府采购客户端工具（使用“CA数字证书”）加盖电子签章。</w:t>
      </w:r>
      <w:r>
        <w:rPr>
          <w:rFonts w:ascii="宋体" w:hAnsi="宋体"/>
          <w:color w:val="000000"/>
          <w:sz w:val="24"/>
          <w:szCs w:val="20"/>
        </w:rPr>
      </w:r>
      <w:r/>
    </w:p>
    <w:p>
      <w:pPr>
        <w:pStyle w:val="933"/>
        <w:ind w:firstLine="480"/>
        <w:jc w:val="left"/>
        <w:spacing w:line="480" w:lineRule="exact"/>
        <w:widowControl/>
        <w:rPr>
          <w:rFonts w:ascii="宋体" w:hAnsi="宋体"/>
          <w:color w:val="000000"/>
          <w:sz w:val="24"/>
          <w:szCs w:val="20"/>
        </w:rPr>
      </w:pPr>
      <w:r>
        <w:rPr>
          <w:rFonts w:hint="eastAsia" w:ascii="宋体" w:hAnsi="宋体"/>
          <w:color w:val="000000"/>
          <w:sz w:val="24"/>
          <w:szCs w:val="20"/>
        </w:rPr>
        <w:t xml:space="preserve">说明：谈判供应商应在用CA数字证书以及自备的能够登录“苏采云”系统的笔记本电脑，在达到开标时间后，使用CA数字证书解密各自响应文件。</w:t>
      </w:r>
      <w:r>
        <w:rPr>
          <w:rFonts w:ascii="宋体" w:hAnsi="宋体"/>
          <w:color w:val="000000"/>
          <w:sz w:val="24"/>
          <w:szCs w:val="20"/>
        </w:rPr>
      </w:r>
      <w:r/>
    </w:p>
    <w:p>
      <w:pPr>
        <w:pStyle w:val="933"/>
        <w:ind w:firstLine="480"/>
        <w:jc w:val="left"/>
        <w:spacing w:line="480" w:lineRule="exact"/>
        <w:widowControl/>
        <w:rPr>
          <w:rFonts w:ascii="宋体" w:hAnsi="宋体"/>
          <w:color w:val="000000"/>
          <w:sz w:val="24"/>
          <w:szCs w:val="20"/>
        </w:rPr>
      </w:pPr>
      <w:r>
        <w:rPr>
          <w:rFonts w:hint="eastAsia" w:ascii="宋体" w:hAnsi="宋体"/>
          <w:color w:val="000000"/>
          <w:sz w:val="24"/>
          <w:szCs w:val="20"/>
        </w:rPr>
        <w:t xml:space="preserve">10</w:t>
      </w:r>
      <w:r>
        <w:rPr>
          <w:rFonts w:ascii="宋体" w:hAnsi="宋体"/>
          <w:color w:val="000000"/>
          <w:sz w:val="24"/>
          <w:szCs w:val="20"/>
        </w:rPr>
        <w:t xml:space="preserve">.4</w:t>
      </w:r>
      <w:r>
        <w:rPr>
          <w:rFonts w:hint="eastAsia" w:ascii="宋体" w:hAnsi="宋体"/>
          <w:color w:val="000000"/>
          <w:sz w:val="24"/>
          <w:szCs w:val="20"/>
        </w:rPr>
        <w:t xml:space="preserve">谈判供应商未按规定加密的响应文件，“苏采云”系统应当拒收并提示。</w:t>
      </w:r>
      <w:r>
        <w:rPr>
          <w:rFonts w:ascii="宋体" w:hAnsi="宋体"/>
          <w:color w:val="000000"/>
          <w:sz w:val="24"/>
          <w:szCs w:val="20"/>
        </w:rPr>
      </w:r>
      <w:r/>
    </w:p>
    <w:p>
      <w:pPr>
        <w:pStyle w:val="933"/>
        <w:ind w:firstLine="482"/>
        <w:jc w:val="left"/>
        <w:spacing w:line="480" w:lineRule="exact"/>
        <w:widowControl/>
        <w:rPr>
          <w:rFonts w:ascii="宋体" w:hAnsi="宋体"/>
          <w:b/>
          <w:color w:val="000000"/>
          <w:sz w:val="24"/>
          <w:szCs w:val="20"/>
        </w:rPr>
      </w:pPr>
      <w:r>
        <w:rPr>
          <w:rFonts w:hint="eastAsia" w:ascii="宋体" w:hAnsi="宋体"/>
          <w:b/>
          <w:color w:val="000000"/>
          <w:sz w:val="24"/>
          <w:szCs w:val="20"/>
        </w:rPr>
        <w:t xml:space="preserve">11</w:t>
      </w:r>
      <w:r>
        <w:rPr>
          <w:rFonts w:ascii="宋体" w:hAnsi="宋体"/>
          <w:b/>
          <w:color w:val="000000"/>
          <w:sz w:val="24"/>
          <w:szCs w:val="20"/>
        </w:rPr>
        <w:t xml:space="preserve">.</w:t>
      </w:r>
      <w:r>
        <w:rPr>
          <w:rFonts w:hint="eastAsia" w:ascii="宋体" w:hAnsi="宋体"/>
          <w:b/>
          <w:color w:val="000000"/>
          <w:sz w:val="24"/>
          <w:szCs w:val="20"/>
        </w:rPr>
        <w:t xml:space="preserve">响应文件的提交与接收</w:t>
      </w:r>
      <w:r>
        <w:rPr>
          <w:rFonts w:ascii="宋体" w:hAnsi="宋体"/>
          <w:b/>
          <w:color w:val="000000"/>
          <w:sz w:val="24"/>
          <w:szCs w:val="20"/>
        </w:rPr>
      </w:r>
      <w:r/>
    </w:p>
    <w:p>
      <w:pPr>
        <w:pStyle w:val="933"/>
        <w:ind w:firstLine="480"/>
        <w:jc w:val="left"/>
        <w:spacing w:line="480" w:lineRule="exact"/>
        <w:widowControl/>
        <w:rPr>
          <w:rFonts w:ascii="宋体" w:hAnsi="宋体"/>
          <w:color w:val="000000"/>
          <w:sz w:val="24"/>
          <w:szCs w:val="20"/>
        </w:rPr>
      </w:pPr>
      <w:r>
        <w:rPr>
          <w:rFonts w:hint="eastAsia" w:ascii="宋体" w:hAnsi="宋体"/>
          <w:color w:val="000000"/>
          <w:sz w:val="24"/>
          <w:szCs w:val="20"/>
        </w:rPr>
        <w:t xml:space="preserve">11</w:t>
      </w:r>
      <w:r>
        <w:rPr>
          <w:rFonts w:ascii="宋体" w:hAnsi="宋体"/>
          <w:color w:val="000000"/>
          <w:sz w:val="24"/>
          <w:szCs w:val="20"/>
        </w:rPr>
        <w:t xml:space="preserve">.1 </w:t>
      </w:r>
      <w:r>
        <w:rPr>
          <w:rFonts w:hint="eastAsia" w:ascii="宋体" w:hAnsi="宋体"/>
          <w:color w:val="000000"/>
          <w:sz w:val="24"/>
          <w:szCs w:val="20"/>
        </w:rPr>
        <w:t xml:space="preserve">响应文件提交与接收时间：</w:t>
      </w:r>
      <w:r>
        <w:rPr>
          <w:rFonts w:ascii="宋体" w:hAnsi="宋体"/>
          <w:color w:val="000000"/>
          <w:sz w:val="24"/>
          <w:szCs w:val="20"/>
        </w:rPr>
      </w:r>
      <w:r/>
    </w:p>
    <w:p>
      <w:pPr>
        <w:pStyle w:val="933"/>
        <w:ind w:firstLine="480"/>
        <w:jc w:val="left"/>
        <w:spacing w:line="480" w:lineRule="exact"/>
        <w:widowControl/>
        <w:rPr>
          <w:rFonts w:ascii="宋体" w:hAnsi="宋体"/>
          <w:color w:val="000000"/>
          <w:sz w:val="24"/>
          <w:szCs w:val="20"/>
        </w:rPr>
      </w:pPr>
      <w:r>
        <w:rPr>
          <w:rFonts w:hint="eastAsia" w:ascii="宋体" w:hAnsi="宋体"/>
          <w:color w:val="000000"/>
          <w:sz w:val="24"/>
          <w:szCs w:val="20"/>
        </w:rPr>
        <w:t xml:space="preserve">线上提交与接收时间：详见单一来源采购邀请函。</w:t>
      </w:r>
      <w:r>
        <w:rPr>
          <w:rFonts w:ascii="宋体" w:hAnsi="宋体"/>
          <w:color w:val="000000"/>
          <w:sz w:val="24"/>
          <w:szCs w:val="20"/>
        </w:rPr>
      </w:r>
      <w:r/>
    </w:p>
    <w:p>
      <w:pPr>
        <w:pStyle w:val="933"/>
        <w:ind w:firstLine="480"/>
        <w:jc w:val="left"/>
        <w:spacing w:line="480" w:lineRule="exact"/>
        <w:widowControl/>
        <w:rPr>
          <w:rFonts w:ascii="宋体" w:hAnsi="宋体"/>
          <w:color w:val="000000"/>
          <w:sz w:val="24"/>
          <w:szCs w:val="20"/>
        </w:rPr>
      </w:pPr>
      <w:r>
        <w:rPr>
          <w:rFonts w:hint="eastAsia" w:ascii="宋体" w:hAnsi="宋体"/>
          <w:color w:val="000000"/>
          <w:sz w:val="24"/>
          <w:szCs w:val="20"/>
        </w:rPr>
        <w:t xml:space="preserve">11</w:t>
      </w:r>
      <w:r>
        <w:rPr>
          <w:rFonts w:ascii="宋体" w:hAnsi="宋体"/>
          <w:color w:val="000000"/>
          <w:sz w:val="24"/>
          <w:szCs w:val="20"/>
        </w:rPr>
        <w:t xml:space="preserve">.2</w:t>
      </w:r>
      <w:r>
        <w:rPr>
          <w:rFonts w:hint="eastAsia" w:ascii="宋体" w:hAnsi="宋体"/>
          <w:color w:val="000000"/>
          <w:sz w:val="24"/>
          <w:szCs w:val="20"/>
        </w:rPr>
        <w:t xml:space="preserve">响应文件提交与接收地点：</w:t>
      </w:r>
      <w:r>
        <w:rPr>
          <w:rFonts w:ascii="宋体" w:hAnsi="宋体"/>
          <w:color w:val="000000"/>
          <w:sz w:val="24"/>
          <w:szCs w:val="20"/>
        </w:rPr>
      </w:r>
      <w:r/>
    </w:p>
    <w:p>
      <w:pPr>
        <w:pStyle w:val="933"/>
        <w:ind w:firstLine="480"/>
        <w:jc w:val="left"/>
        <w:spacing w:line="480" w:lineRule="exact"/>
        <w:widowControl/>
        <w:rPr>
          <w:rFonts w:ascii="宋体" w:hAnsi="宋体"/>
          <w:color w:val="000000"/>
          <w:sz w:val="24"/>
          <w:szCs w:val="20"/>
        </w:rPr>
      </w:pPr>
      <w:r>
        <w:rPr>
          <w:rFonts w:hint="eastAsia" w:ascii="宋体" w:hAnsi="宋体"/>
          <w:color w:val="000000"/>
          <w:sz w:val="24"/>
          <w:szCs w:val="20"/>
        </w:rPr>
        <w:t xml:space="preserve">线上提交与接收地点：谈判供应商应当通过“苏采云”系统提交数据电文形式的响应文件（即电子投标），“苏采云”系统自动接收。</w:t>
      </w:r>
      <w:r>
        <w:rPr>
          <w:rFonts w:ascii="宋体" w:hAnsi="宋体"/>
          <w:color w:val="000000"/>
          <w:sz w:val="24"/>
          <w:szCs w:val="20"/>
        </w:rPr>
      </w:r>
      <w:r/>
    </w:p>
    <w:p>
      <w:pPr>
        <w:pStyle w:val="933"/>
        <w:ind w:firstLine="482"/>
        <w:jc w:val="left"/>
        <w:spacing w:line="480" w:lineRule="exact"/>
        <w:widowControl/>
        <w:rPr>
          <w:rFonts w:ascii="宋体" w:hAnsi="宋体"/>
          <w:b/>
          <w:color w:val="000000"/>
          <w:sz w:val="24"/>
          <w:szCs w:val="20"/>
        </w:rPr>
      </w:pPr>
      <w:r>
        <w:rPr>
          <w:rFonts w:hint="eastAsia" w:ascii="宋体" w:hAnsi="宋体"/>
          <w:b/>
          <w:color w:val="000000"/>
          <w:sz w:val="24"/>
          <w:szCs w:val="20"/>
        </w:rPr>
        <w:t xml:space="preserve">说明：电子响应文件应由其法定代表人或法定代表人授权代表在规定的网上投标时间内，凭 CA 证书登录“苏采云”系统在线编制响应文件（电子数据），并在投标截止时间之前上传响应文件。谈判供应商应在达到开标时间后，使用CA数字证书解密各自响应文件。</w:t>
      </w:r>
      <w:r>
        <w:rPr>
          <w:rFonts w:ascii="宋体" w:hAnsi="宋体"/>
          <w:b/>
          <w:color w:val="000000"/>
          <w:sz w:val="24"/>
          <w:szCs w:val="20"/>
        </w:rPr>
      </w:r>
      <w:r/>
    </w:p>
    <w:p>
      <w:pPr>
        <w:pStyle w:val="933"/>
        <w:ind w:firstLine="482"/>
        <w:jc w:val="left"/>
        <w:spacing w:line="480" w:lineRule="exact"/>
        <w:widowControl/>
        <w:rPr>
          <w:rFonts w:ascii="宋体" w:hAnsi="宋体"/>
          <w:b/>
          <w:color w:val="000000"/>
          <w:sz w:val="24"/>
          <w:szCs w:val="20"/>
        </w:rPr>
      </w:pPr>
      <w:r>
        <w:rPr>
          <w:rFonts w:hint="eastAsia" w:ascii="宋体" w:hAnsi="宋体"/>
          <w:b/>
          <w:color w:val="000000"/>
          <w:sz w:val="24"/>
          <w:szCs w:val="20"/>
        </w:rPr>
        <w:t xml:space="preserve">12</w:t>
      </w:r>
      <w:r>
        <w:rPr>
          <w:rFonts w:ascii="宋体" w:hAnsi="宋体"/>
          <w:b/>
          <w:color w:val="000000"/>
          <w:sz w:val="24"/>
          <w:szCs w:val="20"/>
        </w:rPr>
        <w:t xml:space="preserve">响应文件的撤回与修改</w:t>
      </w:r>
      <w:r/>
    </w:p>
    <w:p>
      <w:pPr>
        <w:pStyle w:val="933"/>
        <w:ind w:firstLine="480"/>
        <w:jc w:val="left"/>
        <w:spacing w:line="480" w:lineRule="exact"/>
        <w:widowControl/>
        <w:rPr>
          <w:rFonts w:ascii="宋体" w:hAnsi="宋体"/>
          <w:bCs/>
          <w:color w:val="000000"/>
          <w:sz w:val="24"/>
          <w:szCs w:val="20"/>
        </w:rPr>
      </w:pPr>
      <w:r>
        <w:rPr>
          <w:rFonts w:hint="eastAsia" w:ascii="宋体" w:hAnsi="宋体"/>
          <w:bCs/>
          <w:color w:val="000000"/>
          <w:sz w:val="24"/>
          <w:szCs w:val="20"/>
        </w:rPr>
        <w:t xml:space="preserve">12</w:t>
      </w:r>
      <w:r>
        <w:rPr>
          <w:rFonts w:ascii="宋体" w:hAnsi="宋体"/>
          <w:bCs/>
          <w:color w:val="000000"/>
          <w:sz w:val="24"/>
          <w:szCs w:val="20"/>
        </w:rPr>
        <w:t xml:space="preserve">.1响应文件的撤回</w:t>
      </w:r>
      <w:r/>
    </w:p>
    <w:p>
      <w:pPr>
        <w:pStyle w:val="933"/>
        <w:ind w:firstLine="480"/>
        <w:jc w:val="left"/>
        <w:spacing w:line="480" w:lineRule="exact"/>
        <w:widowControl/>
        <w:rPr>
          <w:rFonts w:ascii="宋体" w:hAnsi="宋体"/>
          <w:bCs/>
          <w:color w:val="000000"/>
          <w:sz w:val="24"/>
          <w:szCs w:val="20"/>
        </w:rPr>
      </w:pPr>
      <w:r>
        <w:rPr>
          <w:rFonts w:hint="eastAsia" w:ascii="宋体" w:hAnsi="宋体"/>
          <w:bCs/>
          <w:color w:val="000000"/>
          <w:sz w:val="24"/>
          <w:szCs w:val="20"/>
        </w:rPr>
        <w:t xml:space="preserve">12</w:t>
      </w:r>
      <w:r>
        <w:rPr>
          <w:rFonts w:ascii="宋体" w:hAnsi="宋体"/>
          <w:bCs/>
          <w:color w:val="000000"/>
          <w:sz w:val="24"/>
          <w:szCs w:val="20"/>
        </w:rPr>
        <w:t xml:space="preserve">.1.1电子响应文件的撤回</w:t>
      </w:r>
      <w:r/>
    </w:p>
    <w:p>
      <w:pPr>
        <w:pStyle w:val="933"/>
        <w:ind w:firstLine="480"/>
        <w:jc w:val="left"/>
        <w:spacing w:line="480" w:lineRule="exact"/>
        <w:widowControl/>
        <w:rPr>
          <w:rFonts w:ascii="宋体" w:hAnsi="宋体"/>
          <w:bCs/>
          <w:color w:val="000000"/>
          <w:sz w:val="24"/>
          <w:szCs w:val="20"/>
        </w:rPr>
      </w:pPr>
      <w:r>
        <w:rPr>
          <w:rFonts w:hint="eastAsia" w:ascii="宋体" w:hAnsi="宋体"/>
          <w:bCs/>
          <w:color w:val="000000"/>
          <w:sz w:val="24"/>
          <w:szCs w:val="20"/>
        </w:rPr>
        <w:t xml:space="preserve">谈判供应商可在投标截止时间前，撤回其电子响应文件，具体操作方法见</w:t>
      </w:r>
      <w:r>
        <w:rPr>
          <w:rFonts w:hint="eastAsia" w:ascii="宋体" w:hAnsi="宋体" w:cs="宋体"/>
          <w:bCs/>
          <w:color w:val="000000"/>
          <w:sz w:val="24"/>
        </w:rPr>
        <w:t xml:space="preserve">《江苏省政府采购（供应商）意源CA数字证书及电子签章办理指南》</w:t>
      </w:r>
      <w:r>
        <w:rPr>
          <w:rFonts w:hint="eastAsia" w:ascii="宋体" w:hAnsi="宋体"/>
          <w:bCs/>
          <w:color w:val="000000"/>
          <w:sz w:val="24"/>
          <w:szCs w:val="20"/>
        </w:rPr>
        <w:t xml:space="preserve">。</w:t>
      </w:r>
      <w:r>
        <w:rPr>
          <w:rFonts w:ascii="宋体" w:hAnsi="宋体"/>
          <w:bCs/>
          <w:color w:val="000000"/>
          <w:sz w:val="24"/>
          <w:szCs w:val="20"/>
        </w:rPr>
      </w:r>
      <w:r/>
    </w:p>
    <w:p>
      <w:pPr>
        <w:pStyle w:val="933"/>
        <w:ind w:firstLine="480"/>
        <w:jc w:val="left"/>
        <w:spacing w:line="480" w:lineRule="exact"/>
        <w:widowControl/>
        <w:rPr>
          <w:rFonts w:ascii="宋体" w:hAnsi="宋体"/>
          <w:bCs/>
          <w:color w:val="000000"/>
          <w:sz w:val="24"/>
          <w:szCs w:val="20"/>
        </w:rPr>
      </w:pPr>
      <w:r>
        <w:rPr>
          <w:rFonts w:hint="eastAsia" w:ascii="宋体" w:hAnsi="宋体"/>
          <w:bCs/>
          <w:color w:val="000000"/>
          <w:sz w:val="24"/>
          <w:szCs w:val="20"/>
        </w:rPr>
        <w:t xml:space="preserve">12</w:t>
      </w:r>
      <w:r>
        <w:rPr>
          <w:rFonts w:ascii="宋体" w:hAnsi="宋体"/>
          <w:bCs/>
          <w:color w:val="000000"/>
          <w:sz w:val="24"/>
          <w:szCs w:val="20"/>
        </w:rPr>
        <w:t xml:space="preserve">.1.2谈判供应商撤回电子响应文件，则认为其不再参与本项目投标活动。</w:t>
      </w:r>
      <w:r/>
    </w:p>
    <w:p>
      <w:pPr>
        <w:pStyle w:val="933"/>
        <w:ind w:firstLine="480"/>
        <w:jc w:val="left"/>
        <w:spacing w:line="480" w:lineRule="exact"/>
        <w:widowControl/>
        <w:rPr>
          <w:rFonts w:ascii="宋体" w:hAnsi="宋体"/>
          <w:bCs/>
          <w:color w:val="000000"/>
          <w:sz w:val="24"/>
          <w:szCs w:val="20"/>
        </w:rPr>
      </w:pPr>
      <w:r>
        <w:rPr>
          <w:rFonts w:hint="eastAsia" w:ascii="宋体" w:hAnsi="宋体"/>
          <w:bCs/>
          <w:color w:val="000000"/>
          <w:sz w:val="24"/>
          <w:szCs w:val="20"/>
        </w:rPr>
        <w:t xml:space="preserve">12</w:t>
      </w:r>
      <w:r>
        <w:rPr>
          <w:rFonts w:ascii="宋体" w:hAnsi="宋体"/>
          <w:bCs/>
          <w:color w:val="000000"/>
          <w:sz w:val="24"/>
          <w:szCs w:val="20"/>
        </w:rPr>
        <w:t xml:space="preserve">.2 响应文件的修改</w:t>
      </w:r>
      <w:r/>
    </w:p>
    <w:p>
      <w:pPr>
        <w:pStyle w:val="933"/>
        <w:ind w:firstLine="480"/>
        <w:jc w:val="left"/>
        <w:spacing w:line="480" w:lineRule="exact"/>
        <w:widowControl/>
        <w:rPr>
          <w:rFonts w:ascii="宋体" w:hAnsi="宋体"/>
          <w:bCs/>
          <w:color w:val="000000"/>
          <w:sz w:val="24"/>
          <w:szCs w:val="20"/>
        </w:rPr>
      </w:pPr>
      <w:r>
        <w:rPr>
          <w:rFonts w:hint="eastAsia" w:ascii="宋体" w:hAnsi="宋体"/>
          <w:bCs/>
          <w:color w:val="000000"/>
          <w:sz w:val="24"/>
          <w:szCs w:val="20"/>
        </w:rPr>
        <w:t xml:space="preserve">谈判供应商可在投标截止时间前，对其电子响应文件进行修改，具体操作方法见</w:t>
      </w:r>
      <w:r>
        <w:rPr>
          <w:rFonts w:hint="eastAsia" w:ascii="宋体" w:hAnsi="宋体" w:cs="宋体"/>
          <w:bCs/>
          <w:color w:val="000000"/>
          <w:sz w:val="24"/>
        </w:rPr>
        <w:t xml:space="preserve">《江苏省政府采购（供应商）意源CA数字证书及电子签章办理指南》</w:t>
      </w:r>
      <w:r>
        <w:rPr>
          <w:rFonts w:hint="eastAsia" w:ascii="宋体" w:hAnsi="宋体"/>
          <w:bCs/>
          <w:color w:val="000000"/>
          <w:sz w:val="24"/>
          <w:szCs w:val="20"/>
        </w:rPr>
        <w:t xml:space="preserve">。</w:t>
      </w:r>
      <w:r>
        <w:rPr>
          <w:rFonts w:ascii="宋体" w:hAnsi="宋体"/>
          <w:bCs/>
          <w:color w:val="000000"/>
          <w:sz w:val="24"/>
          <w:szCs w:val="20"/>
        </w:rPr>
      </w:r>
      <w:r/>
    </w:p>
    <w:p>
      <w:pPr>
        <w:pStyle w:val="933"/>
        <w:ind w:firstLine="480"/>
        <w:jc w:val="left"/>
        <w:spacing w:line="480" w:lineRule="exact"/>
        <w:widowControl/>
        <w:rPr>
          <w:rFonts w:ascii="宋体" w:hAnsi="宋体"/>
          <w:bCs/>
          <w:color w:val="000000"/>
          <w:sz w:val="24"/>
          <w:szCs w:val="20"/>
        </w:rPr>
      </w:pPr>
      <w:r>
        <w:rPr>
          <w:rFonts w:hint="eastAsia" w:ascii="宋体" w:hAnsi="宋体"/>
          <w:bCs/>
          <w:color w:val="000000"/>
          <w:sz w:val="24"/>
          <w:szCs w:val="20"/>
        </w:rPr>
        <w:t xml:space="preserve">12</w:t>
      </w:r>
      <w:r>
        <w:rPr>
          <w:rFonts w:ascii="宋体" w:hAnsi="宋体"/>
          <w:bCs/>
          <w:color w:val="000000"/>
          <w:sz w:val="24"/>
          <w:szCs w:val="20"/>
        </w:rPr>
        <w:t xml:space="preserve">.3 在投标截止时间之后，谈判供应商不得对其电子响应文件作任何修改。</w:t>
      </w:r>
      <w:r/>
    </w:p>
    <w:p>
      <w:pPr>
        <w:pStyle w:val="933"/>
        <w:ind w:firstLine="480"/>
        <w:jc w:val="left"/>
        <w:spacing w:line="480" w:lineRule="exact"/>
        <w:widowControl/>
        <w:rPr>
          <w:rFonts w:ascii="宋体" w:hAnsi="宋体" w:cs="宋体"/>
          <w:bCs/>
          <w:color w:val="000000"/>
          <w:sz w:val="36"/>
          <w:szCs w:val="32"/>
        </w:rPr>
      </w:pPr>
      <w:r>
        <w:rPr>
          <w:rFonts w:hint="eastAsia" w:ascii="宋体" w:hAnsi="宋体"/>
          <w:bCs/>
          <w:color w:val="000000"/>
          <w:sz w:val="24"/>
          <w:szCs w:val="20"/>
        </w:rPr>
        <w:t xml:space="preserve">12</w:t>
      </w:r>
      <w:r>
        <w:rPr>
          <w:rFonts w:ascii="宋体" w:hAnsi="宋体"/>
          <w:bCs/>
          <w:color w:val="000000"/>
          <w:sz w:val="24"/>
          <w:szCs w:val="20"/>
        </w:rPr>
        <w:t xml:space="preserve">.4 在投标截止时间至</w:t>
      </w:r>
      <w:r>
        <w:rPr>
          <w:rFonts w:hint="eastAsia" w:ascii="宋体" w:hAnsi="宋体"/>
          <w:bCs/>
          <w:color w:val="000000"/>
          <w:sz w:val="24"/>
          <w:szCs w:val="20"/>
        </w:rPr>
        <w:t xml:space="preserve">采购文件</w:t>
      </w:r>
      <w:r>
        <w:rPr>
          <w:rFonts w:ascii="宋体" w:hAnsi="宋体"/>
          <w:bCs/>
          <w:color w:val="000000"/>
          <w:sz w:val="24"/>
          <w:szCs w:val="20"/>
        </w:rPr>
        <w:t xml:space="preserve">中规定的投标有效期满之间的这段时间内，谈判供应商不得撤回其投标。</w:t>
      </w:r>
      <w:r>
        <w:rPr>
          <w:rFonts w:ascii="宋体" w:hAnsi="宋体" w:cs="宋体"/>
          <w:bCs/>
          <w:color w:val="000000"/>
          <w:sz w:val="36"/>
          <w:szCs w:val="32"/>
        </w:rPr>
      </w:r>
      <w:r/>
    </w:p>
    <w:p>
      <w:pPr>
        <w:pStyle w:val="933"/>
        <w:ind w:firstLine="482"/>
        <w:jc w:val="left"/>
        <w:spacing w:line="480" w:lineRule="exact"/>
        <w:rPr>
          <w:rFonts w:ascii="宋体" w:hAnsi="Courier New"/>
          <w:b/>
          <w:color w:val="000000"/>
          <w:sz w:val="24"/>
        </w:rPr>
        <w:outlineLvl w:val="0"/>
      </w:pPr>
      <w:r/>
      <w:bookmarkStart w:id="7" w:name="_Toc101357876"/>
      <w:r>
        <w:rPr>
          <w:rFonts w:hint="eastAsia" w:ascii="宋体" w:hAnsi="Courier New"/>
          <w:b/>
          <w:color w:val="000000"/>
          <w:sz w:val="24"/>
        </w:rPr>
        <w:t xml:space="preserve">七、报价说明</w:t>
      </w:r>
      <w:bookmarkEnd w:id="7"/>
      <w:r>
        <w:rPr>
          <w:rFonts w:ascii="宋体" w:hAnsi="Courier New"/>
          <w:b/>
          <w:color w:val="000000"/>
          <w:sz w:val="24"/>
        </w:rPr>
      </w:r>
      <w:r/>
    </w:p>
    <w:p>
      <w:pPr>
        <w:pStyle w:val="933"/>
        <w:ind w:firstLine="480"/>
        <w:spacing w:line="480" w:lineRule="exact"/>
        <w:rPr>
          <w:rFonts w:ascii="宋体"/>
          <w:color w:val="000000"/>
          <w:sz w:val="24"/>
          <w:szCs w:val="20"/>
        </w:rPr>
      </w:pPr>
      <w:r>
        <w:rPr>
          <w:rFonts w:ascii="宋体" w:hAnsi="宋体"/>
          <w:color w:val="000000"/>
          <w:sz w:val="24"/>
          <w:szCs w:val="20"/>
        </w:rPr>
        <w:t xml:space="preserve">1.</w:t>
      </w:r>
      <w:r>
        <w:rPr>
          <w:rFonts w:hint="eastAsia" w:ascii="宋体" w:hAnsi="宋体" w:cs="宋体"/>
          <w:b/>
          <w:color w:val="000000"/>
          <w:sz w:val="24"/>
        </w:rPr>
        <w:t xml:space="preserve">本项目单价最高限价为5200元/吨，投标单价高于单价最高限价的作无效标论处。</w:t>
      </w:r>
      <w:r>
        <w:rPr>
          <w:rFonts w:ascii="宋体"/>
          <w:color w:val="000000"/>
          <w:sz w:val="24"/>
          <w:szCs w:val="20"/>
        </w:rPr>
      </w:r>
      <w:r/>
    </w:p>
    <w:p>
      <w:pPr>
        <w:pStyle w:val="933"/>
        <w:ind w:firstLine="480"/>
        <w:spacing w:line="480" w:lineRule="exact"/>
        <w:rPr>
          <w:rFonts w:ascii="宋体" w:hAnsi="宋体"/>
          <w:color w:val="000000"/>
          <w:sz w:val="24"/>
          <w:szCs w:val="20"/>
        </w:rPr>
      </w:pPr>
      <w:r>
        <w:rPr>
          <w:rFonts w:ascii="宋体" w:hAnsi="宋体"/>
          <w:color w:val="000000"/>
          <w:sz w:val="24"/>
          <w:szCs w:val="20"/>
        </w:rPr>
        <w:t xml:space="preserve">2.</w:t>
      </w:r>
      <w:r>
        <w:rPr>
          <w:rFonts w:hint="eastAsia" w:ascii="宋体" w:hAnsi="宋体"/>
          <w:color w:val="000000"/>
          <w:sz w:val="24"/>
          <w:szCs w:val="20"/>
        </w:rPr>
        <w:t xml:space="preserve">谈判供应商应根据自己的实力和条件报价，</w:t>
      </w:r>
      <w:r>
        <w:rPr>
          <w:rFonts w:hint="eastAsia" w:ascii="宋体" w:hAnsi="宋体"/>
          <w:bCs/>
          <w:color w:val="000000"/>
          <w:sz w:val="24"/>
        </w:rPr>
        <w:t xml:space="preserve">投标人应</w:t>
      </w:r>
      <w:r>
        <w:rPr>
          <w:rFonts w:hint="eastAsia" w:ascii="宋体" w:hAnsi="宋体"/>
          <w:color w:val="000000"/>
          <w:sz w:val="24"/>
        </w:rPr>
        <w:t xml:space="preserve">根据自己的实力和条件报价，投标报价应是招标文件所确定招标范围内全部工作内容的价格体现，</w:t>
      </w:r>
      <w:r>
        <w:rPr>
          <w:rFonts w:ascii="宋体" w:hAnsi="宋体"/>
          <w:color w:val="000000"/>
          <w:sz w:val="24"/>
        </w:rPr>
        <w:t xml:space="preserve">以及为完成上述内容所必须的人工费、材料费、不可预见的费用、管理费、招标代理费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利润、税金和文件规定的其他各项应有的全部费用（综合报价）</w:t>
      </w:r>
      <w:r>
        <w:rPr>
          <w:rFonts w:hint="eastAsia" w:ascii="宋体" w:hAnsi="宋体"/>
          <w:color w:val="000000"/>
          <w:sz w:val="24"/>
        </w:rPr>
        <w:t xml:space="preserve">。对投标人认为没有考虑到的费用项目采购单位将不予支付，并认为此项费用已包含在投标报价中。</w:t>
      </w:r>
      <w:r>
        <w:rPr>
          <w:rFonts w:ascii="宋体" w:hAnsi="宋体"/>
          <w:color w:val="000000"/>
          <w:sz w:val="24"/>
          <w:szCs w:val="20"/>
        </w:rPr>
      </w:r>
      <w:r/>
    </w:p>
    <w:p>
      <w:pPr>
        <w:pStyle w:val="933"/>
        <w:ind w:firstLine="480"/>
        <w:spacing w:line="480" w:lineRule="exact"/>
        <w:rPr>
          <w:rFonts w:ascii="宋体"/>
          <w:color w:val="000000"/>
          <w:sz w:val="24"/>
          <w:szCs w:val="20"/>
        </w:rPr>
      </w:pPr>
      <w:r>
        <w:rPr>
          <w:rFonts w:ascii="宋体" w:hAnsi="宋体"/>
          <w:color w:val="000000"/>
          <w:sz w:val="24"/>
          <w:szCs w:val="20"/>
        </w:rPr>
        <w:t xml:space="preserve">3.</w:t>
      </w:r>
      <w:r>
        <w:rPr>
          <w:rFonts w:hint="eastAsia" w:ascii="宋体" w:hAnsi="宋体"/>
          <w:color w:val="000000"/>
          <w:sz w:val="24"/>
          <w:szCs w:val="20"/>
        </w:rPr>
        <w:t xml:space="preserve">谈判供应商应在响应文件所附的投标报价表上写明投标服务的单价和投标总价。如果单价与数量的乘积与总价不一致时，以单价为准。若单价金额的小数点有明显错误的，应以总价为准，并修改单价。谈判供应商只允许有一个报价，采购人不接受有任何选择的报价。除合同另有约定，谈判供应商投标报价表上所标明的价格均为履约的固定价格，不得以任何理由予以变更；</w:t>
      </w:r>
      <w:r>
        <w:rPr>
          <w:rFonts w:ascii="宋体"/>
          <w:color w:val="000000"/>
          <w:sz w:val="24"/>
          <w:szCs w:val="20"/>
        </w:rPr>
      </w:r>
      <w:r/>
    </w:p>
    <w:p>
      <w:pPr>
        <w:pStyle w:val="933"/>
        <w:ind w:firstLine="480"/>
        <w:spacing w:line="480" w:lineRule="exact"/>
        <w:rPr>
          <w:rFonts w:ascii="宋体"/>
          <w:color w:val="000000"/>
          <w:sz w:val="24"/>
          <w:szCs w:val="20"/>
        </w:rPr>
      </w:pPr>
      <w:r>
        <w:rPr>
          <w:rFonts w:ascii="宋体" w:hAnsi="宋体"/>
          <w:color w:val="000000"/>
          <w:sz w:val="24"/>
          <w:szCs w:val="20"/>
        </w:rPr>
        <w:t xml:space="preserve">4.</w:t>
      </w:r>
      <w:r>
        <w:rPr>
          <w:rFonts w:hint="eastAsia" w:ascii="宋体" w:hAnsi="宋体"/>
          <w:color w:val="000000"/>
          <w:sz w:val="24"/>
          <w:szCs w:val="20"/>
        </w:rPr>
        <w:t xml:space="preserve">开标一览表、投标价格表的报价一律用人民币（单位：元）填报；</w:t>
      </w:r>
      <w:r>
        <w:rPr>
          <w:rFonts w:ascii="宋体"/>
          <w:color w:val="000000"/>
          <w:sz w:val="24"/>
          <w:szCs w:val="20"/>
        </w:rPr>
      </w:r>
      <w:r/>
    </w:p>
    <w:p>
      <w:pPr>
        <w:pStyle w:val="933"/>
        <w:ind w:firstLine="482"/>
        <w:spacing w:line="480" w:lineRule="exact"/>
        <w:rPr>
          <w:rFonts w:ascii="宋体"/>
          <w:b/>
          <w:bCs/>
          <w:color w:val="000000"/>
          <w:sz w:val="24"/>
          <w:szCs w:val="20"/>
        </w:rPr>
      </w:pPr>
      <w:r>
        <w:rPr>
          <w:rFonts w:ascii="宋体" w:hAnsi="宋体"/>
          <w:b/>
          <w:bCs/>
          <w:color w:val="000000"/>
          <w:sz w:val="24"/>
          <w:szCs w:val="20"/>
        </w:rPr>
        <w:t xml:space="preserve">5</w:t>
      </w:r>
      <w:r>
        <w:rPr>
          <w:rFonts w:hint="eastAsia" w:ascii="宋体" w:hAnsi="宋体"/>
          <w:b/>
          <w:bCs/>
          <w:color w:val="000000"/>
          <w:sz w:val="24"/>
          <w:szCs w:val="20"/>
        </w:rPr>
        <w:t xml:space="preserve">.招标代理服务费</w:t>
      </w:r>
      <w:r>
        <w:rPr>
          <w:rFonts w:ascii="宋体"/>
          <w:b/>
          <w:bCs/>
          <w:color w:val="000000"/>
          <w:sz w:val="24"/>
          <w:szCs w:val="20"/>
        </w:rPr>
      </w:r>
      <w:r/>
    </w:p>
    <w:p>
      <w:pPr>
        <w:pStyle w:val="933"/>
        <w:ind w:firstLine="463"/>
        <w:jc w:val="left"/>
        <w:spacing w:line="440" w:lineRule="exact"/>
        <w:rPr>
          <w:rFonts w:ascii="宋体" w:hAnsi="宋体"/>
          <w:b/>
          <w:color w:val="000000"/>
          <w:sz w:val="24"/>
        </w:rPr>
      </w:pPr>
      <w:r>
        <w:rPr>
          <w:rFonts w:hint="eastAsia" w:ascii="宋体" w:hAnsi="宋体"/>
          <w:color w:val="000000"/>
          <w:sz w:val="24"/>
        </w:rPr>
        <w:t xml:space="preserve">经研究决定，如中标人响应成交，领取中标通知书并签订合同后向采购代理机构交纳招标代理服务费，</w:t>
      </w:r>
      <w:r>
        <w:rPr>
          <w:rFonts w:hint="eastAsia" w:ascii="宋体" w:hAnsi="宋体"/>
          <w:bCs/>
          <w:color w:val="000000"/>
          <w:sz w:val="24"/>
        </w:rPr>
        <w:t xml:space="preserve">费用</w:t>
      </w:r>
      <w:r>
        <w:rPr>
          <w:rFonts w:hint="eastAsia" w:ascii="宋体" w:hAnsi="宋体"/>
          <w:color w:val="000000"/>
          <w:sz w:val="24"/>
        </w:rPr>
        <w:t xml:space="preserve">按照苏招协【2022】002号文的收费标准</w:t>
      </w:r>
      <w:r>
        <w:rPr>
          <w:rFonts w:hint="eastAsia" w:ascii="宋体" w:hAnsi="宋体"/>
          <w:bCs/>
          <w:color w:val="000000"/>
          <w:sz w:val="24"/>
        </w:rPr>
        <w:t xml:space="preserve">×50</w:t>
      </w:r>
      <w:r>
        <w:rPr>
          <w:rFonts w:ascii="宋体" w:hAnsi="宋体"/>
          <w:bCs/>
          <w:color w:val="000000"/>
          <w:sz w:val="24"/>
        </w:rPr>
        <w:t xml:space="preserve">%</w:t>
      </w:r>
      <w:r>
        <w:rPr>
          <w:rFonts w:hint="eastAsia" w:ascii="宋体" w:hAnsi="宋体"/>
          <w:bCs/>
          <w:color w:val="000000"/>
          <w:sz w:val="24"/>
        </w:rPr>
        <w:t xml:space="preserve">收取</w:t>
      </w:r>
      <w:r>
        <w:rPr>
          <w:rFonts w:hint="eastAsia" w:ascii="宋体" w:hAnsi="宋体"/>
          <w:color w:val="000000"/>
          <w:sz w:val="24"/>
        </w:rPr>
        <w:t xml:space="preserve">（通过数字人民币方式交款）；</w:t>
      </w:r>
      <w:r>
        <w:rPr>
          <w:rFonts w:ascii="宋体" w:hAnsi="宋体"/>
          <w:b/>
          <w:color w:val="000000"/>
          <w:sz w:val="24"/>
        </w:rPr>
      </w:r>
      <w:r/>
    </w:p>
    <w:p>
      <w:pPr>
        <w:pStyle w:val="1019"/>
        <w:ind w:firstLine="480"/>
        <w:spacing w:line="440" w:lineRule="exact"/>
        <w:rPr>
          <w:rFonts w:ascii="宋体" w:hAnsi="宋体"/>
          <w:b/>
          <w:color w:val="000000"/>
          <w:sz w:val="24"/>
        </w:rPr>
      </w:pPr>
      <w:r>
        <w:rPr>
          <w:rFonts w:hint="eastAsia" w:ascii="宋体" w:hAnsi="宋体"/>
          <w:b/>
          <w:color w:val="000000"/>
          <w:sz w:val="24"/>
        </w:rPr>
        <w:t xml:space="preserve">该费用由中标单位在</w:t>
      </w:r>
      <w:r>
        <w:rPr>
          <w:rFonts w:hint="eastAsia" w:ascii="宋体" w:hAnsi="宋体"/>
          <w:b/>
          <w:bCs/>
          <w:color w:val="000000"/>
          <w:sz w:val="24"/>
        </w:rPr>
        <w:t xml:space="preserve">领取中标通知书并签订合同后</w:t>
      </w:r>
      <w:r>
        <w:rPr>
          <w:rFonts w:hint="eastAsia" w:ascii="宋体" w:hAnsi="宋体"/>
          <w:b/>
          <w:color w:val="000000"/>
          <w:sz w:val="24"/>
        </w:rPr>
        <w:t xml:space="preserve">一次性支付，此项费用含在投标报价中，不单独列项，由投标单位在报价时综合考虑。</w:t>
      </w:r>
      <w:r>
        <w:rPr>
          <w:rFonts w:ascii="宋体" w:hAnsi="宋体"/>
          <w:b/>
          <w:color w:val="000000"/>
          <w:sz w:val="24"/>
        </w:rPr>
      </w:r>
      <w:r/>
    </w:p>
    <w:tbl>
      <w:tblPr>
        <w:tblW w:w="8917"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240"/>
        <w:gridCol w:w="1417"/>
        <w:gridCol w:w="1559"/>
        <w:gridCol w:w="1701"/>
      </w:tblGrid>
      <w:tr>
        <w:trP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pStyle w:val="933"/>
              <w:jc w:val="center"/>
              <w:widowControl/>
              <w:rPr>
                <w:rFonts w:ascii="宋体" w:hAnsi="宋体" w:cs="宋体"/>
                <w:color w:val="000000"/>
                <w:sz w:val="24"/>
              </w:rPr>
            </w:pPr>
            <w:r>
              <w:rPr>
                <w:rFonts w:hint="eastAsia" w:ascii="宋体" w:hAnsi="宋体" w:cs="宋体"/>
                <w:color w:val="000000"/>
                <w:sz w:val="24"/>
                <w:lang w:bidi="ar"/>
              </w:rPr>
              <w:t xml:space="preserve">中标金额</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933"/>
              <w:jc w:val="center"/>
              <w:widowControl/>
              <w:rPr>
                <w:rFonts w:ascii="宋体" w:hAnsi="宋体" w:cs="宋体"/>
                <w:color w:val="000000"/>
                <w:sz w:val="24"/>
              </w:rPr>
            </w:pPr>
            <w:r>
              <w:rPr>
                <w:rFonts w:hint="eastAsia" w:ascii="宋体" w:hAnsi="宋体" w:cs="宋体"/>
                <w:color w:val="000000"/>
                <w:sz w:val="24"/>
                <w:lang w:bidi="ar"/>
              </w:rPr>
              <w:t xml:space="preserve">货物招标</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933"/>
              <w:jc w:val="center"/>
              <w:widowControl/>
              <w:rPr>
                <w:rFonts w:ascii="宋体" w:hAnsi="宋体" w:cs="宋体"/>
                <w:color w:val="000000"/>
                <w:sz w:val="24"/>
              </w:rPr>
            </w:pPr>
            <w:r>
              <w:rPr>
                <w:rFonts w:hint="eastAsia" w:ascii="宋体" w:hAnsi="宋体" w:cs="宋体"/>
                <w:color w:val="000000"/>
                <w:sz w:val="24"/>
                <w:lang w:bidi="ar"/>
              </w:rPr>
              <w:t xml:space="preserve">服务招标</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33"/>
              <w:jc w:val="center"/>
              <w:widowControl/>
              <w:rPr>
                <w:rFonts w:ascii="宋体" w:hAnsi="宋体" w:cs="宋体"/>
                <w:color w:val="000000"/>
                <w:sz w:val="24"/>
              </w:rPr>
            </w:pPr>
            <w:r>
              <w:rPr>
                <w:rFonts w:hint="eastAsia" w:ascii="宋体" w:hAnsi="宋体" w:cs="宋体"/>
                <w:color w:val="000000"/>
                <w:sz w:val="24"/>
                <w:lang w:bidi="ar"/>
              </w:rPr>
              <w:t xml:space="preserve">工程招标</w:t>
            </w:r>
            <w:r>
              <w:rPr>
                <w:rFonts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pStyle w:val="933"/>
              <w:jc w:val="center"/>
              <w:widowControl/>
              <w:rPr>
                <w:rFonts w:ascii="宋体" w:hAnsi="宋体" w:cs="宋体"/>
                <w:color w:val="000000"/>
                <w:sz w:val="24"/>
              </w:rPr>
            </w:pPr>
            <w:r>
              <w:rPr>
                <w:rFonts w:hint="eastAsia" w:ascii="宋体" w:hAnsi="宋体" w:cs="宋体"/>
                <w:color w:val="000000"/>
                <w:sz w:val="24"/>
                <w:lang w:bidi="ar"/>
              </w:rPr>
              <w:t xml:space="preserve">50万元以下（含50万元）</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933"/>
              <w:jc w:val="center"/>
              <w:widowControl/>
              <w:rPr>
                <w:rFonts w:ascii="宋体" w:hAnsi="宋体" w:cs="宋体"/>
                <w:color w:val="000000"/>
                <w:sz w:val="24"/>
              </w:rPr>
            </w:pPr>
            <w:r>
              <w:rPr>
                <w:rFonts w:hint="eastAsia" w:ascii="宋体" w:hAnsi="宋体" w:cs="宋体"/>
                <w:color w:val="000000"/>
                <w:sz w:val="24"/>
                <w:lang w:bidi="ar"/>
              </w:rPr>
              <w:t xml:space="preserve">1万元</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933"/>
              <w:jc w:val="center"/>
              <w:widowControl/>
              <w:rPr>
                <w:rFonts w:ascii="宋体" w:hAnsi="宋体" w:cs="宋体"/>
                <w:color w:val="000000"/>
                <w:sz w:val="24"/>
              </w:rPr>
            </w:pPr>
            <w:r>
              <w:rPr>
                <w:rFonts w:hint="eastAsia" w:ascii="宋体" w:hAnsi="宋体" w:cs="宋体"/>
                <w:color w:val="000000"/>
                <w:sz w:val="24"/>
                <w:lang w:bidi="ar"/>
              </w:rPr>
              <w:t xml:space="preserve">1万元</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33"/>
              <w:jc w:val="center"/>
              <w:widowControl/>
              <w:rPr>
                <w:rFonts w:ascii="宋体" w:hAnsi="宋体" w:cs="宋体"/>
                <w:color w:val="000000"/>
                <w:sz w:val="24"/>
              </w:rPr>
            </w:pPr>
            <w:r>
              <w:rPr>
                <w:rFonts w:hint="eastAsia" w:ascii="宋体" w:hAnsi="宋体" w:cs="宋体"/>
                <w:color w:val="000000"/>
                <w:sz w:val="24"/>
                <w:lang w:bidi="ar"/>
              </w:rPr>
              <w:t xml:space="preserve">1万元</w:t>
            </w:r>
            <w:r>
              <w:rPr>
                <w:rFonts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pStyle w:val="933"/>
              <w:jc w:val="center"/>
              <w:widowControl/>
              <w:rPr>
                <w:rFonts w:ascii="宋体" w:hAnsi="宋体" w:cs="宋体"/>
                <w:color w:val="000000"/>
                <w:sz w:val="24"/>
              </w:rPr>
            </w:pPr>
            <w:r>
              <w:rPr>
                <w:rFonts w:hint="eastAsia" w:ascii="宋体" w:hAnsi="宋体" w:cs="宋体"/>
                <w:color w:val="000000"/>
                <w:sz w:val="24"/>
                <w:lang w:bidi="ar"/>
              </w:rPr>
              <w:t xml:space="preserve">50万元-400万元(含400万元）</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933"/>
              <w:jc w:val="center"/>
              <w:widowControl/>
              <w:rPr>
                <w:rFonts w:ascii="宋体" w:hAnsi="宋体" w:cs="宋体"/>
                <w:color w:val="000000"/>
                <w:sz w:val="24"/>
              </w:rPr>
            </w:pPr>
            <w:r>
              <w:rPr>
                <w:rFonts w:hint="eastAsia" w:ascii="宋体" w:hAnsi="宋体" w:cs="宋体"/>
                <w:color w:val="000000"/>
                <w:sz w:val="24"/>
                <w:lang w:bidi="ar"/>
              </w:rPr>
              <w:t xml:space="preserve">1.50%</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933"/>
              <w:jc w:val="center"/>
              <w:widowControl/>
              <w:rPr>
                <w:rFonts w:ascii="宋体" w:hAnsi="宋体" w:cs="宋体"/>
                <w:color w:val="000000"/>
                <w:sz w:val="24"/>
              </w:rPr>
            </w:pPr>
            <w:r>
              <w:rPr>
                <w:rFonts w:hint="eastAsia" w:ascii="宋体" w:hAnsi="宋体" w:cs="宋体"/>
                <w:color w:val="000000"/>
                <w:sz w:val="24"/>
                <w:lang w:bidi="ar"/>
              </w:rPr>
              <w:t xml:space="preserve">1.50%</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33"/>
              <w:jc w:val="center"/>
              <w:widowControl/>
              <w:rPr>
                <w:rFonts w:ascii="宋体" w:hAnsi="宋体" w:cs="宋体"/>
                <w:color w:val="000000"/>
                <w:sz w:val="24"/>
              </w:rPr>
            </w:pPr>
            <w:r>
              <w:rPr>
                <w:rFonts w:hint="eastAsia" w:ascii="宋体" w:hAnsi="宋体" w:cs="宋体"/>
                <w:color w:val="000000"/>
                <w:sz w:val="24"/>
                <w:lang w:bidi="ar"/>
              </w:rPr>
              <w:t xml:space="preserve">1.50%</w:t>
            </w:r>
            <w:r>
              <w:rPr>
                <w:rFonts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pStyle w:val="933"/>
              <w:jc w:val="center"/>
              <w:widowControl/>
              <w:rPr>
                <w:rFonts w:ascii="宋体" w:hAnsi="宋体" w:cs="宋体"/>
                <w:color w:val="000000"/>
                <w:sz w:val="24"/>
              </w:rPr>
            </w:pPr>
            <w:r>
              <w:rPr>
                <w:rFonts w:hint="eastAsia" w:ascii="宋体" w:hAnsi="宋体" w:cs="宋体"/>
                <w:color w:val="000000"/>
                <w:sz w:val="24"/>
                <w:lang w:bidi="ar"/>
              </w:rPr>
              <w:t xml:space="preserve">400万元-1000万元（含1000万元）</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933"/>
              <w:jc w:val="center"/>
              <w:widowControl/>
              <w:rPr>
                <w:rFonts w:ascii="宋体" w:hAnsi="宋体" w:cs="宋体"/>
                <w:color w:val="000000"/>
                <w:sz w:val="24"/>
              </w:rPr>
            </w:pPr>
            <w:r>
              <w:rPr>
                <w:rFonts w:hint="eastAsia" w:ascii="宋体" w:hAnsi="宋体" w:cs="宋体"/>
                <w:color w:val="000000"/>
                <w:sz w:val="24"/>
                <w:lang w:bidi="ar"/>
              </w:rPr>
              <w:t xml:space="preserve">1.10%</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933"/>
              <w:jc w:val="center"/>
              <w:widowControl/>
              <w:rPr>
                <w:rFonts w:ascii="宋体" w:hAnsi="宋体" w:cs="宋体"/>
                <w:color w:val="000000"/>
                <w:sz w:val="24"/>
              </w:rPr>
            </w:pPr>
            <w:r>
              <w:rPr>
                <w:rFonts w:hint="eastAsia" w:ascii="宋体" w:hAnsi="宋体" w:cs="宋体"/>
                <w:color w:val="000000"/>
                <w:sz w:val="24"/>
                <w:lang w:bidi="ar"/>
              </w:rPr>
              <w:t xml:space="preserve">0.90%</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33"/>
              <w:jc w:val="center"/>
              <w:widowControl/>
              <w:rPr>
                <w:rFonts w:ascii="宋体" w:hAnsi="宋体" w:cs="宋体"/>
                <w:color w:val="000000"/>
                <w:sz w:val="24"/>
              </w:rPr>
            </w:pPr>
            <w:r>
              <w:rPr>
                <w:rFonts w:hint="eastAsia" w:ascii="宋体" w:hAnsi="宋体" w:cs="宋体"/>
                <w:color w:val="000000"/>
                <w:sz w:val="24"/>
                <w:lang w:bidi="ar"/>
              </w:rPr>
              <w:t xml:space="preserve">0.80%</w:t>
            </w:r>
            <w:r>
              <w:rPr>
                <w:rFonts w:ascii="宋体" w:hAnsi="宋体" w:cs="宋体"/>
                <w:color w:val="000000"/>
                <w:sz w:val="24"/>
              </w:rPr>
            </w:r>
            <w:r/>
          </w:p>
        </w:tc>
      </w:tr>
      <w:tr>
        <w:trPr>
          <w:trHeight w:val="270"/>
        </w:trPr>
        <w:tc>
          <w:tcPr>
            <w:gridSpan w:val="4"/>
            <w:tcBorders>
              <w:top w:val="single" w:color="000000" w:sz="4" w:space="0"/>
              <w:left w:val="single" w:color="000000" w:sz="4" w:space="0"/>
              <w:bottom w:val="single" w:color="000000" w:sz="4" w:space="0"/>
              <w:right w:val="single" w:color="000000" w:sz="4" w:space="0"/>
            </w:tcBorders>
            <w:tcW w:w="8917" w:type="dxa"/>
            <w:vAlign w:val="center"/>
            <w:textDirection w:val="lrTb"/>
            <w:noWrap/>
          </w:tcPr>
          <w:p>
            <w:pPr>
              <w:pStyle w:val="933"/>
              <w:jc w:val="left"/>
              <w:widowControl/>
              <w:rPr>
                <w:rFonts w:ascii="宋体" w:hAnsi="宋体" w:cs="宋体"/>
                <w:color w:val="000000"/>
                <w:sz w:val="24"/>
                <w:lang w:bidi="ar"/>
              </w:rPr>
            </w:pPr>
            <w:r>
              <w:rPr>
                <w:rFonts w:hint="eastAsia" w:ascii="宋体" w:hAnsi="宋体" w:cs="宋体"/>
                <w:color w:val="000000"/>
                <w:sz w:val="24"/>
                <w:lang w:bidi="ar"/>
              </w:rPr>
              <w:t xml:space="preserve">注：①招标代理服务收费按差额定率分档累进法计算。 ②收费标准的计算基数为中标金额。 根据项目实际需要分标段招标的， 按各标段中标金额分别计算各标段招标代理服务费。</w:t>
            </w:r>
            <w:r>
              <w:rPr>
                <w:rFonts w:ascii="宋体" w:hAnsi="宋体" w:cs="宋体"/>
                <w:color w:val="000000"/>
                <w:sz w:val="24"/>
                <w:lang w:bidi="ar"/>
              </w:rPr>
            </w:r>
            <w:r/>
          </w:p>
        </w:tc>
      </w:tr>
    </w:tbl>
    <w:p>
      <w:pPr>
        <w:pStyle w:val="933"/>
        <w:ind w:firstLine="480"/>
        <w:spacing w:line="480" w:lineRule="exact"/>
        <w:rPr>
          <w:rFonts w:ascii="宋体"/>
          <w:color w:val="000000"/>
          <w:sz w:val="24"/>
          <w:szCs w:val="20"/>
        </w:rPr>
      </w:pPr>
      <w:r>
        <w:rPr>
          <w:rFonts w:ascii="宋体" w:hAnsi="宋体"/>
          <w:color w:val="000000"/>
          <w:sz w:val="24"/>
          <w:szCs w:val="20"/>
        </w:rPr>
        <w:t xml:space="preserve">6.</w:t>
      </w:r>
      <w:r>
        <w:rPr>
          <w:rFonts w:hint="eastAsia" w:ascii="宋体" w:hAnsi="宋体"/>
          <w:color w:val="000000"/>
          <w:sz w:val="24"/>
          <w:szCs w:val="20"/>
        </w:rPr>
        <w:t xml:space="preserve">谈判供应商在响应文件中应按照本谈判文件所附的投标报价单样式进行报价，并计算总价。报价表必须由法定代表人或委托代理人签署。</w:t>
      </w:r>
      <w:r>
        <w:rPr>
          <w:rFonts w:ascii="宋体"/>
          <w:color w:val="000000"/>
          <w:sz w:val="24"/>
          <w:szCs w:val="20"/>
        </w:rPr>
      </w:r>
      <w:r/>
    </w:p>
    <w:p>
      <w:pPr>
        <w:pStyle w:val="933"/>
        <w:ind w:firstLine="482"/>
        <w:jc w:val="left"/>
        <w:spacing w:line="480" w:lineRule="exact"/>
        <w:rPr>
          <w:rFonts w:ascii="宋体" w:hAnsi="Courier New"/>
          <w:b/>
          <w:color w:val="000000"/>
          <w:sz w:val="24"/>
        </w:rPr>
        <w:outlineLvl w:val="0"/>
      </w:pPr>
      <w:r/>
      <w:bookmarkStart w:id="8" w:name="_Toc101282397"/>
      <w:r/>
      <w:bookmarkStart w:id="9" w:name="_Toc101283433"/>
      <w:r/>
      <w:bookmarkStart w:id="10" w:name="_Toc101357877"/>
      <w:r/>
      <w:bookmarkStart w:id="11" w:name="_Toc101283844"/>
      <w:r/>
      <w:bookmarkStart w:id="12" w:name="_Toc67502582"/>
      <w:r/>
      <w:bookmarkStart w:id="13" w:name="_Toc67502583"/>
      <w:r>
        <w:rPr>
          <w:rFonts w:hint="eastAsia" w:ascii="宋体" w:hAnsi="Courier New"/>
          <w:b/>
          <w:color w:val="000000"/>
          <w:sz w:val="24"/>
        </w:rPr>
        <w:t xml:space="preserve">八、投标保证金</w:t>
      </w:r>
      <w:bookmarkEnd w:id="8"/>
      <w:r/>
      <w:bookmarkEnd w:id="9"/>
      <w:r/>
      <w:bookmarkEnd w:id="10"/>
      <w:r/>
      <w:bookmarkEnd w:id="11"/>
      <w:r/>
      <w:bookmarkEnd w:id="12"/>
      <w:r>
        <w:rPr>
          <w:rFonts w:ascii="宋体" w:hAnsi="Courier New"/>
          <w:b/>
          <w:color w:val="000000"/>
          <w:sz w:val="24"/>
        </w:rPr>
      </w:r>
      <w:r/>
    </w:p>
    <w:p>
      <w:pPr>
        <w:pStyle w:val="933"/>
        <w:ind w:firstLine="480"/>
        <w:spacing w:line="480" w:lineRule="exact"/>
        <w:rPr>
          <w:rFonts w:ascii="宋体"/>
          <w:color w:val="000000"/>
          <w:sz w:val="24"/>
          <w:szCs w:val="20"/>
        </w:rPr>
      </w:pPr>
      <w:r>
        <w:rPr>
          <w:rFonts w:hint="eastAsia" w:ascii="宋体" w:hAnsi="宋体"/>
          <w:color w:val="000000"/>
          <w:sz w:val="24"/>
          <w:szCs w:val="20"/>
        </w:rPr>
        <w:t xml:space="preserve">为贯彻落实苏财购</w:t>
      </w:r>
      <w:r>
        <w:rPr>
          <w:rFonts w:ascii="宋体" w:hAnsi="宋体"/>
          <w:color w:val="000000"/>
          <w:sz w:val="24"/>
          <w:szCs w:val="20"/>
        </w:rPr>
        <w:t xml:space="preserve">[2020]52</w:t>
      </w:r>
      <w:r>
        <w:rPr>
          <w:rFonts w:hint="eastAsia" w:ascii="宋体" w:hAnsi="宋体"/>
          <w:color w:val="000000"/>
          <w:sz w:val="24"/>
          <w:szCs w:val="20"/>
        </w:rPr>
        <w:t xml:space="preserve">号文件精神，该项目谈判供应商可免交投标保证金。</w:t>
      </w:r>
      <w:r>
        <w:rPr>
          <w:rFonts w:ascii="宋体"/>
          <w:color w:val="000000"/>
          <w:sz w:val="24"/>
          <w:szCs w:val="20"/>
        </w:rPr>
      </w:r>
      <w:r/>
    </w:p>
    <w:p>
      <w:pPr>
        <w:pStyle w:val="933"/>
        <w:ind w:firstLine="482"/>
        <w:jc w:val="left"/>
        <w:spacing w:line="480" w:lineRule="exact"/>
        <w:rPr>
          <w:rFonts w:ascii="宋体" w:hAnsi="Courier New"/>
          <w:b/>
          <w:color w:val="000000"/>
          <w:sz w:val="24"/>
        </w:rPr>
        <w:outlineLvl w:val="0"/>
      </w:pPr>
      <w:r/>
      <w:bookmarkStart w:id="14" w:name="_Toc101282398"/>
      <w:r/>
      <w:bookmarkStart w:id="15" w:name="_Toc101283845"/>
      <w:r/>
      <w:bookmarkStart w:id="16" w:name="_Toc101357878"/>
      <w:r/>
      <w:bookmarkStart w:id="17" w:name="_Toc101283434"/>
      <w:r>
        <w:rPr>
          <w:rFonts w:hint="eastAsia" w:ascii="宋体" w:hAnsi="Courier New"/>
          <w:b/>
          <w:color w:val="000000"/>
          <w:sz w:val="24"/>
        </w:rPr>
        <w:t xml:space="preserve">九、履约保证金</w:t>
      </w:r>
      <w:bookmarkEnd w:id="13"/>
      <w:r/>
      <w:bookmarkEnd w:id="14"/>
      <w:r/>
      <w:bookmarkEnd w:id="15"/>
      <w:r/>
      <w:bookmarkEnd w:id="16"/>
      <w:r/>
      <w:bookmarkEnd w:id="17"/>
      <w:r>
        <w:rPr>
          <w:rFonts w:ascii="宋体" w:hAnsi="Courier New"/>
          <w:b/>
          <w:color w:val="000000"/>
          <w:sz w:val="24"/>
        </w:rPr>
      </w:r>
      <w:r/>
    </w:p>
    <w:p>
      <w:pPr>
        <w:pStyle w:val="933"/>
        <w:ind w:firstLine="480"/>
        <w:spacing w:line="480" w:lineRule="exact"/>
        <w:rPr>
          <w:rFonts w:ascii="宋体"/>
          <w:color w:val="000000"/>
          <w:sz w:val="24"/>
          <w:szCs w:val="20"/>
        </w:rPr>
      </w:pPr>
      <w:r>
        <w:rPr>
          <w:rFonts w:hint="eastAsia" w:ascii="宋体" w:hAnsi="宋体"/>
          <w:color w:val="000000"/>
          <w:sz w:val="24"/>
          <w:szCs w:val="20"/>
        </w:rPr>
        <w:t xml:space="preserve">中标单位在签订合同前须向招标人缴纳中标总价的</w:t>
      </w:r>
      <w:r>
        <w:rPr>
          <w:rFonts w:ascii="宋体" w:hAnsi="宋体"/>
          <w:color w:val="000000"/>
          <w:sz w:val="24"/>
          <w:szCs w:val="20"/>
        </w:rPr>
        <w:t xml:space="preserve">5%</w:t>
      </w:r>
      <w:r>
        <w:rPr>
          <w:rFonts w:hint="eastAsia" w:ascii="宋体" w:hAnsi="宋体"/>
          <w:color w:val="000000"/>
          <w:sz w:val="24"/>
          <w:szCs w:val="20"/>
        </w:rPr>
        <w:t xml:space="preserve">的履约保证金，在项目结束验收合格后退还。履约保证金形式：供应商应当以支票、汇票、本票或者金融机构、担保机构出具的保函等非现金形式提交。如中标单位被第三方信用服务机构依据标准规范评定为</w:t>
      </w:r>
      <w:r>
        <w:rPr>
          <w:rFonts w:ascii="宋体" w:hAnsi="宋体"/>
          <w:color w:val="000000"/>
          <w:sz w:val="24"/>
          <w:szCs w:val="20"/>
        </w:rPr>
        <w:t xml:space="preserve">AA</w:t>
      </w:r>
      <w:r>
        <w:rPr>
          <w:rFonts w:hint="eastAsia" w:ascii="宋体" w:hAnsi="宋体"/>
          <w:color w:val="000000"/>
          <w:sz w:val="24"/>
          <w:szCs w:val="20"/>
        </w:rPr>
        <w:t xml:space="preserve">级及以上的供应商（须在签订采购合同前提供信用管理部门备案的第三方信用报告，且信用报告通过“信用盐城网”可查实），招标人将降低履约保证金缴纳金额为中标价的</w:t>
      </w:r>
      <w:r>
        <w:rPr>
          <w:rFonts w:ascii="宋体" w:hAnsi="宋体"/>
          <w:color w:val="000000"/>
          <w:sz w:val="24"/>
          <w:szCs w:val="20"/>
        </w:rPr>
        <w:t xml:space="preserve">2.5%</w:t>
      </w:r>
      <w:r>
        <w:rPr>
          <w:rFonts w:hint="eastAsia" w:ascii="宋体" w:hAnsi="宋体"/>
          <w:color w:val="000000"/>
          <w:sz w:val="24"/>
          <w:szCs w:val="20"/>
        </w:rPr>
        <w:t xml:space="preserve">。履约保证金形式：供应商应当以支票、汇票、本票或者金融机构、担保机构出具的保函等非现金形式提交。</w:t>
      </w:r>
      <w:r>
        <w:rPr>
          <w:rFonts w:ascii="宋体"/>
          <w:color w:val="000000"/>
          <w:sz w:val="24"/>
          <w:szCs w:val="20"/>
        </w:rPr>
      </w:r>
      <w:r/>
    </w:p>
    <w:p>
      <w:pPr>
        <w:pStyle w:val="933"/>
        <w:ind w:firstLine="482"/>
        <w:jc w:val="left"/>
        <w:spacing w:line="480" w:lineRule="exact"/>
        <w:rPr>
          <w:rFonts w:ascii="宋体" w:hAnsi="Courier New"/>
          <w:b/>
          <w:color w:val="000000"/>
          <w:sz w:val="24"/>
        </w:rPr>
        <w:outlineLvl w:val="0"/>
      </w:pPr>
      <w:r/>
      <w:bookmarkStart w:id="18" w:name="_Toc101357879"/>
      <w:r/>
      <w:bookmarkStart w:id="19" w:name="_Toc101282399"/>
      <w:r/>
      <w:bookmarkStart w:id="20" w:name="_Toc101283435"/>
      <w:r/>
      <w:bookmarkStart w:id="21" w:name="_Toc101283846"/>
      <w:r>
        <w:rPr>
          <w:rFonts w:hint="eastAsia" w:ascii="宋体" w:hAnsi="Courier New"/>
          <w:b/>
          <w:color w:val="000000"/>
          <w:sz w:val="24"/>
        </w:rPr>
        <w:t xml:space="preserve">十、</w:t>
      </w:r>
      <w:bookmarkEnd w:id="18"/>
      <w:r/>
      <w:bookmarkEnd w:id="19"/>
      <w:r/>
      <w:bookmarkEnd w:id="20"/>
      <w:r/>
      <w:bookmarkEnd w:id="21"/>
      <w:r>
        <w:rPr>
          <w:rFonts w:hint="eastAsia" w:ascii="宋体" w:hAnsi="Courier New"/>
          <w:b/>
          <w:color w:val="000000"/>
          <w:sz w:val="24"/>
        </w:rPr>
        <w:t xml:space="preserve">评审及成交</w:t>
      </w:r>
      <w:r>
        <w:rPr>
          <w:rFonts w:ascii="宋体" w:hAnsi="Courier New"/>
          <w:b/>
          <w:color w:val="000000"/>
          <w:sz w:val="24"/>
        </w:rPr>
      </w:r>
      <w:r/>
    </w:p>
    <w:p>
      <w:pPr>
        <w:pStyle w:val="933"/>
        <w:ind w:firstLine="480"/>
        <w:jc w:val="left"/>
        <w:spacing w:line="480" w:lineRule="exact"/>
        <w:widowControl/>
        <w:tabs>
          <w:tab w:val="left" w:pos="1095" w:leader="none"/>
        </w:tabs>
        <w:rPr>
          <w:rFonts w:ascii="宋体" w:hAnsi="宋体"/>
          <w:color w:val="000000"/>
          <w:sz w:val="24"/>
          <w:szCs w:val="20"/>
        </w:rPr>
      </w:pPr>
      <w:r/>
      <w:bookmarkStart w:id="22" w:name="_Toc20823305"/>
      <w:r/>
      <w:bookmarkStart w:id="23" w:name="_Toc513029233"/>
      <w:r/>
      <w:bookmarkStart w:id="24" w:name="_Toc16938549"/>
      <w:r>
        <w:rPr>
          <w:rFonts w:ascii="宋体" w:hAnsi="宋体"/>
          <w:color w:val="000000"/>
          <w:sz w:val="24"/>
          <w:szCs w:val="20"/>
        </w:rPr>
        <w:t xml:space="preserve">1.</w:t>
      </w:r>
      <w:r>
        <w:rPr>
          <w:rFonts w:hint="eastAsia" w:ascii="宋体" w:hAnsi="宋体"/>
          <w:color w:val="000000"/>
          <w:sz w:val="24"/>
          <w:szCs w:val="20"/>
        </w:rPr>
        <w:t xml:space="preserve">协商谈判仪式由代理机构组织，按邀请函规定的时间、地点和方式举行。“盐城市政府采购交易管理系统”将自动对项目进行开标。</w:t>
      </w:r>
      <w:r>
        <w:rPr>
          <w:rFonts w:ascii="宋体" w:hAnsi="宋体"/>
          <w:color w:val="000000"/>
          <w:sz w:val="24"/>
          <w:szCs w:val="20"/>
        </w:rPr>
      </w:r>
      <w:r/>
    </w:p>
    <w:p>
      <w:pPr>
        <w:pStyle w:val="933"/>
        <w:ind w:firstLine="480"/>
        <w:jc w:val="left"/>
        <w:spacing w:line="480" w:lineRule="exact"/>
        <w:widowControl/>
        <w:tabs>
          <w:tab w:val="left" w:pos="1095" w:leader="none"/>
        </w:tabs>
        <w:rPr>
          <w:rFonts w:ascii="宋体" w:hAnsi="宋体"/>
          <w:color w:val="000000"/>
          <w:sz w:val="24"/>
          <w:szCs w:val="20"/>
        </w:rPr>
      </w:pPr>
      <w:r>
        <w:rPr>
          <w:rFonts w:ascii="宋体" w:hAnsi="宋体"/>
          <w:color w:val="000000"/>
          <w:sz w:val="24"/>
          <w:szCs w:val="20"/>
        </w:rPr>
        <w:t xml:space="preserve">2.</w:t>
      </w:r>
      <w:r>
        <w:rPr>
          <w:rFonts w:hint="eastAsia" w:ascii="宋体" w:hAnsi="宋体"/>
          <w:color w:val="000000"/>
          <w:sz w:val="24"/>
          <w:szCs w:val="20"/>
        </w:rPr>
        <w:t xml:space="preserve">协商谈判程序</w:t>
      </w:r>
      <w:r>
        <w:rPr>
          <w:rFonts w:ascii="宋体" w:hAnsi="宋体"/>
          <w:color w:val="000000"/>
          <w:sz w:val="24"/>
          <w:szCs w:val="20"/>
        </w:rPr>
      </w:r>
      <w:r/>
    </w:p>
    <w:p>
      <w:pPr>
        <w:pStyle w:val="933"/>
        <w:ind w:firstLine="480"/>
        <w:jc w:val="left"/>
        <w:spacing w:line="480" w:lineRule="exact"/>
        <w:widowControl/>
        <w:tabs>
          <w:tab w:val="left" w:pos="1095" w:leader="none"/>
        </w:tabs>
        <w:rPr>
          <w:rFonts w:ascii="宋体" w:hAnsi="宋体"/>
          <w:color w:val="000000"/>
          <w:sz w:val="24"/>
          <w:szCs w:val="20"/>
        </w:rPr>
      </w:pPr>
      <w:r>
        <w:rPr>
          <w:rFonts w:hint="eastAsia" w:ascii="宋体" w:hAnsi="宋体"/>
          <w:color w:val="000000"/>
          <w:sz w:val="24"/>
          <w:szCs w:val="20"/>
        </w:rPr>
        <w:t xml:space="preserve">2.1供应商应当按照《盐城市政府采购交易管理系统供应商操作手册》规定，参加开标活动。</w:t>
      </w:r>
      <w:r>
        <w:rPr>
          <w:rFonts w:ascii="宋体" w:hAnsi="宋体"/>
          <w:color w:val="000000"/>
          <w:sz w:val="24"/>
          <w:szCs w:val="20"/>
        </w:rPr>
      </w:r>
      <w:r/>
    </w:p>
    <w:p>
      <w:pPr>
        <w:pStyle w:val="933"/>
        <w:ind w:firstLine="480"/>
        <w:jc w:val="left"/>
        <w:spacing w:line="480" w:lineRule="exact"/>
        <w:widowControl/>
        <w:tabs>
          <w:tab w:val="left" w:pos="1095" w:leader="none"/>
        </w:tabs>
        <w:rPr>
          <w:rFonts w:ascii="宋体" w:hAnsi="宋体"/>
          <w:color w:val="000000"/>
          <w:sz w:val="24"/>
          <w:szCs w:val="20"/>
        </w:rPr>
      </w:pPr>
      <w:r>
        <w:rPr>
          <w:rFonts w:hint="eastAsia" w:ascii="宋体" w:hAnsi="宋体"/>
          <w:color w:val="000000"/>
          <w:sz w:val="24"/>
          <w:szCs w:val="20"/>
        </w:rPr>
        <w:t xml:space="preserve">2.2供应商在开标过程中涉及到的响应文件解密、澄清答疑等工作，应按照《盐城市政府采购交易管理系统供应商操作手册》规定执行。解密时长为30分钟，超时视同解密失败。</w:t>
      </w:r>
      <w:r>
        <w:rPr>
          <w:rFonts w:ascii="宋体" w:hAnsi="宋体"/>
          <w:color w:val="000000"/>
          <w:sz w:val="24"/>
          <w:szCs w:val="20"/>
        </w:rPr>
      </w:r>
      <w:r/>
    </w:p>
    <w:p>
      <w:pPr>
        <w:pStyle w:val="933"/>
        <w:ind w:firstLine="480"/>
        <w:jc w:val="left"/>
        <w:spacing w:line="480" w:lineRule="exact"/>
        <w:widowControl/>
        <w:tabs>
          <w:tab w:val="left" w:pos="1095" w:leader="none"/>
        </w:tabs>
        <w:rPr>
          <w:rFonts w:ascii="宋体" w:hAnsi="宋体"/>
          <w:color w:val="000000"/>
          <w:sz w:val="24"/>
          <w:szCs w:val="20"/>
        </w:rPr>
      </w:pPr>
      <w:r>
        <w:rPr>
          <w:rFonts w:hint="eastAsia" w:ascii="宋体" w:hAnsi="宋体"/>
          <w:color w:val="000000"/>
          <w:sz w:val="24"/>
          <w:szCs w:val="20"/>
        </w:rPr>
        <w:t xml:space="preserve">2.3供应商如果对协商过程和协商记录有疑异，应当根据《盐城市政府采购交易管理系统供应商操作手册》规定提出，所有分包解密完成后5分钟内未提出异议，视同认可开标结果。 </w:t>
      </w:r>
      <w:r>
        <w:rPr>
          <w:rFonts w:ascii="宋体" w:hAnsi="宋体"/>
          <w:color w:val="000000"/>
          <w:sz w:val="24"/>
          <w:szCs w:val="20"/>
        </w:rPr>
      </w:r>
      <w:r/>
    </w:p>
    <w:p>
      <w:pPr>
        <w:pStyle w:val="933"/>
        <w:ind w:firstLine="480"/>
        <w:jc w:val="left"/>
        <w:spacing w:line="480" w:lineRule="exact"/>
        <w:widowControl/>
        <w:tabs>
          <w:tab w:val="left" w:pos="1095" w:leader="none"/>
        </w:tabs>
        <w:rPr>
          <w:rFonts w:ascii="宋体" w:hAnsi="宋体"/>
          <w:color w:val="000000"/>
          <w:sz w:val="24"/>
          <w:szCs w:val="20"/>
        </w:rPr>
      </w:pPr>
      <w:r>
        <w:rPr>
          <w:rFonts w:ascii="宋体" w:hAnsi="宋体"/>
          <w:color w:val="000000"/>
          <w:sz w:val="24"/>
          <w:szCs w:val="20"/>
        </w:rPr>
        <w:t xml:space="preserve">3.</w:t>
      </w:r>
      <w:r>
        <w:rPr>
          <w:rFonts w:hint="eastAsia" w:ascii="宋体" w:hAnsi="宋体"/>
          <w:color w:val="000000"/>
          <w:sz w:val="24"/>
          <w:szCs w:val="20"/>
        </w:rPr>
        <w:t xml:space="preserve">评审小组</w:t>
      </w:r>
      <w:r>
        <w:rPr>
          <w:rFonts w:ascii="宋体" w:hAnsi="宋体"/>
          <w:color w:val="000000"/>
          <w:sz w:val="24"/>
          <w:szCs w:val="20"/>
        </w:rPr>
      </w:r>
      <w:r/>
    </w:p>
    <w:p>
      <w:pPr>
        <w:pStyle w:val="933"/>
        <w:ind w:firstLine="480"/>
        <w:jc w:val="left"/>
        <w:spacing w:line="480" w:lineRule="exact"/>
        <w:widowControl/>
        <w:tabs>
          <w:tab w:val="left" w:pos="1095" w:leader="none"/>
        </w:tabs>
        <w:rPr>
          <w:rFonts w:ascii="宋体" w:hAnsi="宋体"/>
          <w:color w:val="000000"/>
          <w:sz w:val="24"/>
          <w:szCs w:val="20"/>
        </w:rPr>
      </w:pPr>
      <w:r>
        <w:rPr>
          <w:rFonts w:hint="eastAsia" w:ascii="宋体" w:hAnsi="宋体"/>
          <w:color w:val="000000"/>
          <w:sz w:val="24"/>
          <w:szCs w:val="20"/>
        </w:rPr>
        <w:t xml:space="preserve">3.1代理机构将根据本次采购项目的特点组建评审小组，其成员三人以上单数组成，由采购人代表和相关领域的专家组成，其中专业评委和经济评委不少于三分之二。</w:t>
      </w:r>
      <w:r>
        <w:rPr>
          <w:rFonts w:ascii="宋体" w:hAnsi="宋体"/>
          <w:color w:val="000000"/>
          <w:sz w:val="24"/>
          <w:szCs w:val="20"/>
        </w:rPr>
      </w:r>
      <w:r/>
    </w:p>
    <w:p>
      <w:pPr>
        <w:pStyle w:val="933"/>
        <w:ind w:firstLine="480"/>
        <w:jc w:val="left"/>
        <w:spacing w:line="480" w:lineRule="exact"/>
        <w:widowControl/>
        <w:tabs>
          <w:tab w:val="left" w:pos="1095" w:leader="none"/>
        </w:tabs>
        <w:rPr>
          <w:rFonts w:ascii="宋体" w:hAnsi="宋体"/>
          <w:color w:val="000000"/>
          <w:sz w:val="24"/>
          <w:szCs w:val="20"/>
        </w:rPr>
      </w:pPr>
      <w:r>
        <w:rPr>
          <w:rFonts w:hint="eastAsia" w:ascii="宋体" w:hAnsi="宋体"/>
          <w:color w:val="000000"/>
          <w:sz w:val="24"/>
          <w:szCs w:val="20"/>
        </w:rPr>
        <w:t xml:space="preserve">3.2评审小组将本着公开、公平、公正的原则，严格按照法律法规和采购文件要求与供应商进行协商谈判。如发现评审小组的工作明显偏离采购文件的要求，或明显违反国家法律法规，经监督委员会同意，协商谈判主持人有权解散协商谈判小组，重新组织进商谈判，并依法追究有关人员的法律责任。</w:t>
      </w:r>
      <w:r>
        <w:rPr>
          <w:rFonts w:ascii="宋体" w:hAnsi="宋体"/>
          <w:color w:val="000000"/>
          <w:sz w:val="24"/>
          <w:szCs w:val="20"/>
        </w:rPr>
      </w:r>
      <w:r/>
    </w:p>
    <w:p>
      <w:pPr>
        <w:pStyle w:val="933"/>
        <w:ind w:firstLine="480"/>
        <w:jc w:val="left"/>
        <w:spacing w:line="480" w:lineRule="exact"/>
        <w:widowControl/>
        <w:tabs>
          <w:tab w:val="left" w:pos="1095" w:leader="none"/>
        </w:tabs>
        <w:rPr>
          <w:rFonts w:ascii="宋体" w:hAnsi="宋体"/>
          <w:color w:val="000000"/>
          <w:sz w:val="24"/>
          <w:szCs w:val="20"/>
        </w:rPr>
      </w:pPr>
      <w:r>
        <w:rPr>
          <w:rFonts w:ascii="宋体" w:hAnsi="宋体"/>
          <w:color w:val="000000"/>
          <w:sz w:val="24"/>
          <w:szCs w:val="20"/>
        </w:rPr>
        <w:t xml:space="preserve">4.</w:t>
      </w:r>
      <w:r>
        <w:rPr>
          <w:rFonts w:hint="eastAsia" w:ascii="宋体" w:hAnsi="宋体"/>
          <w:color w:val="000000"/>
          <w:sz w:val="24"/>
          <w:szCs w:val="20"/>
        </w:rPr>
        <w:t xml:space="preserve">对响应文件响应性的审查和确定</w:t>
      </w:r>
      <w:r>
        <w:rPr>
          <w:rFonts w:ascii="宋体" w:hAnsi="宋体"/>
          <w:color w:val="000000"/>
          <w:sz w:val="24"/>
          <w:szCs w:val="20"/>
        </w:rPr>
      </w:r>
      <w:r/>
    </w:p>
    <w:p>
      <w:pPr>
        <w:pStyle w:val="933"/>
        <w:ind w:firstLine="480"/>
        <w:jc w:val="left"/>
        <w:spacing w:line="480" w:lineRule="exact"/>
        <w:widowControl/>
        <w:tabs>
          <w:tab w:val="left" w:pos="1095" w:leader="none"/>
        </w:tabs>
        <w:rPr>
          <w:rFonts w:ascii="宋体" w:hAnsi="宋体"/>
          <w:color w:val="000000"/>
          <w:sz w:val="24"/>
          <w:szCs w:val="20"/>
        </w:rPr>
      </w:pPr>
      <w:r>
        <w:rPr>
          <w:rFonts w:hint="eastAsia" w:ascii="宋体" w:hAnsi="宋体"/>
          <w:color w:val="000000"/>
          <w:sz w:val="24"/>
          <w:szCs w:val="20"/>
        </w:rPr>
        <w:t xml:space="preserve">4.1评审小组将对响应文件进行审查、质疑、询问、评估、比较和评定。</w:t>
      </w:r>
      <w:r>
        <w:rPr>
          <w:rFonts w:ascii="宋体" w:hAnsi="宋体"/>
          <w:color w:val="000000"/>
          <w:sz w:val="24"/>
          <w:szCs w:val="20"/>
        </w:rPr>
      </w:r>
      <w:r/>
    </w:p>
    <w:p>
      <w:pPr>
        <w:pStyle w:val="933"/>
        <w:ind w:firstLine="480"/>
        <w:jc w:val="left"/>
        <w:spacing w:line="480" w:lineRule="exact"/>
        <w:widowControl/>
        <w:tabs>
          <w:tab w:val="left" w:pos="1095" w:leader="none"/>
        </w:tabs>
        <w:rPr>
          <w:rFonts w:ascii="宋体" w:hAnsi="宋体"/>
          <w:color w:val="000000"/>
          <w:sz w:val="24"/>
          <w:szCs w:val="20"/>
        </w:rPr>
      </w:pPr>
      <w:r>
        <w:rPr>
          <w:rFonts w:hint="eastAsia" w:ascii="宋体" w:hAnsi="宋体"/>
          <w:color w:val="000000"/>
          <w:sz w:val="24"/>
          <w:szCs w:val="20"/>
        </w:rPr>
        <w:t xml:space="preserve">4.2采购人将依据法律法规和采购文件的规定,对供应商响应文件进行资格性检查,以确定是否符合参加协商谈判的资格要求。</w:t>
      </w:r>
      <w:r>
        <w:rPr>
          <w:rFonts w:ascii="宋体" w:hAnsi="宋体"/>
          <w:color w:val="000000"/>
          <w:sz w:val="24"/>
          <w:szCs w:val="20"/>
        </w:rPr>
      </w:r>
      <w:r/>
    </w:p>
    <w:p>
      <w:pPr>
        <w:pStyle w:val="933"/>
        <w:ind w:firstLine="480"/>
        <w:jc w:val="left"/>
        <w:spacing w:line="480" w:lineRule="exact"/>
        <w:widowControl/>
        <w:tabs>
          <w:tab w:val="left" w:pos="1095" w:leader="none"/>
        </w:tabs>
        <w:rPr>
          <w:rFonts w:ascii="宋体" w:hAnsi="宋体"/>
          <w:color w:val="000000"/>
          <w:sz w:val="24"/>
          <w:szCs w:val="20"/>
        </w:rPr>
      </w:pPr>
      <w:r>
        <w:rPr>
          <w:rFonts w:hint="eastAsia" w:ascii="宋体" w:hAnsi="宋体"/>
          <w:color w:val="000000"/>
          <w:sz w:val="24"/>
          <w:szCs w:val="20"/>
        </w:rPr>
        <w:t xml:space="preserve">4.3评审小组将依据法律法规和采购文件的规定,对供应商响应文件进行符合性检查,以确定是否实质性响应采购文件的要求。</w:t>
      </w:r>
      <w:r>
        <w:rPr>
          <w:rFonts w:ascii="宋体" w:hAnsi="宋体"/>
          <w:color w:val="000000"/>
          <w:sz w:val="24"/>
          <w:szCs w:val="20"/>
        </w:rPr>
      </w:r>
      <w:r/>
    </w:p>
    <w:p>
      <w:pPr>
        <w:pStyle w:val="933"/>
        <w:ind w:firstLine="480"/>
        <w:jc w:val="left"/>
        <w:spacing w:line="480" w:lineRule="exact"/>
        <w:widowControl/>
        <w:tabs>
          <w:tab w:val="left" w:pos="1095" w:leader="none"/>
        </w:tabs>
        <w:rPr>
          <w:rFonts w:ascii="宋体" w:hAnsi="宋体"/>
          <w:color w:val="000000"/>
          <w:sz w:val="24"/>
        </w:rPr>
      </w:pPr>
      <w:r>
        <w:rPr>
          <w:rFonts w:hint="eastAsia" w:ascii="宋体" w:hAnsi="宋体"/>
          <w:color w:val="000000"/>
          <w:sz w:val="24"/>
          <w:szCs w:val="20"/>
        </w:rPr>
        <w:t xml:space="preserve">4.4评审小组将审查响应文件是否对采购文件做出了实质性响应而没有重大偏离。所谓重大偏离或保留是指与采购文件规定的实质性要求存在负偏离，或者在实质上与采购文件不一致。是否属于重大偏离由评审小组按照少数服从多数的原则作出结论。认定评审小组决定响应文件的响应性只根据响应文件本身的内容，而不寻求外部的证据。</w:t>
      </w:r>
      <w:r>
        <w:rPr>
          <w:rFonts w:ascii="宋体" w:hAnsi="宋体"/>
          <w:color w:val="000000"/>
          <w:sz w:val="24"/>
        </w:rPr>
      </w:r>
      <w:r/>
    </w:p>
    <w:p>
      <w:pPr>
        <w:pStyle w:val="933"/>
        <w:ind w:firstLine="480"/>
        <w:spacing w:line="480" w:lineRule="exact"/>
        <w:rPr>
          <w:rFonts w:ascii="宋体" w:hAnsi="宋体"/>
          <w:color w:val="000000"/>
          <w:sz w:val="24"/>
          <w:szCs w:val="20"/>
        </w:rPr>
      </w:pPr>
      <w:r>
        <w:rPr>
          <w:rFonts w:ascii="宋体" w:hAnsi="宋体"/>
          <w:color w:val="000000"/>
          <w:sz w:val="24"/>
          <w:szCs w:val="20"/>
        </w:rPr>
        <w:t xml:space="preserve">5.</w:t>
      </w:r>
      <w:r>
        <w:rPr>
          <w:rFonts w:hint="eastAsia" w:ascii="宋体" w:hAnsi="宋体"/>
          <w:color w:val="000000"/>
          <w:sz w:val="24"/>
          <w:szCs w:val="20"/>
        </w:rPr>
        <w:t xml:space="preserve">被认定为无效响应采购文件要求的情形</w:t>
      </w:r>
      <w:r>
        <w:rPr>
          <w:rFonts w:ascii="宋体" w:hAnsi="宋体"/>
          <w:color w:val="000000"/>
          <w:sz w:val="24"/>
          <w:szCs w:val="20"/>
        </w:rPr>
      </w:r>
      <w:r/>
    </w:p>
    <w:p>
      <w:pPr>
        <w:pStyle w:val="933"/>
        <w:ind w:firstLine="480"/>
        <w:spacing w:line="480" w:lineRule="exact"/>
        <w:rPr>
          <w:rFonts w:ascii="宋体" w:hAnsi="宋体"/>
          <w:color w:val="000000"/>
          <w:sz w:val="24"/>
          <w:szCs w:val="20"/>
        </w:rPr>
      </w:pPr>
      <w:r>
        <w:rPr>
          <w:rFonts w:hint="eastAsia" w:ascii="宋体" w:hAnsi="宋体"/>
          <w:color w:val="000000"/>
          <w:sz w:val="24"/>
          <w:szCs w:val="20"/>
        </w:rPr>
        <w:t xml:space="preserve">5</w:t>
      </w:r>
      <w:r>
        <w:rPr>
          <w:rFonts w:ascii="宋体" w:hAnsi="宋体"/>
          <w:color w:val="000000"/>
          <w:sz w:val="24"/>
          <w:szCs w:val="20"/>
        </w:rPr>
        <w:t xml:space="preserve">.1</w:t>
      </w:r>
      <w:r>
        <w:rPr>
          <w:rFonts w:hint="eastAsia" w:ascii="宋体" w:hAnsi="宋体"/>
          <w:color w:val="000000"/>
          <w:sz w:val="24"/>
          <w:szCs w:val="20"/>
        </w:rPr>
        <w:t xml:space="preserve">未按照采购文件规定要求签署、盖章的；</w:t>
      </w:r>
      <w:r>
        <w:rPr>
          <w:rFonts w:ascii="宋体" w:hAnsi="宋体"/>
          <w:color w:val="000000"/>
          <w:sz w:val="24"/>
          <w:szCs w:val="20"/>
        </w:rPr>
      </w:r>
      <w:r/>
    </w:p>
    <w:p>
      <w:pPr>
        <w:pStyle w:val="933"/>
        <w:ind w:firstLine="480"/>
        <w:spacing w:line="480" w:lineRule="exact"/>
        <w:rPr>
          <w:rFonts w:ascii="宋体" w:hAnsi="宋体"/>
          <w:color w:val="000000"/>
          <w:sz w:val="24"/>
          <w:szCs w:val="20"/>
        </w:rPr>
      </w:pPr>
      <w:r>
        <w:rPr>
          <w:rFonts w:hint="eastAsia" w:ascii="宋体" w:hAnsi="宋体"/>
          <w:color w:val="000000"/>
          <w:sz w:val="24"/>
          <w:szCs w:val="20"/>
        </w:rPr>
        <w:t xml:space="preserve">5</w:t>
      </w:r>
      <w:r>
        <w:rPr>
          <w:rFonts w:ascii="宋体" w:hAnsi="宋体"/>
          <w:color w:val="000000"/>
          <w:sz w:val="24"/>
          <w:szCs w:val="20"/>
        </w:rPr>
        <w:t xml:space="preserve">.2</w:t>
      </w:r>
      <w:r>
        <w:rPr>
          <w:rFonts w:hint="eastAsia" w:ascii="宋体" w:hAnsi="宋体"/>
          <w:color w:val="000000"/>
          <w:sz w:val="24"/>
          <w:szCs w:val="20"/>
        </w:rPr>
        <w:t xml:space="preserve">未在规定解密时间内进行解密；</w:t>
      </w:r>
      <w:r>
        <w:rPr>
          <w:rFonts w:ascii="宋体" w:hAnsi="宋体"/>
          <w:color w:val="000000"/>
          <w:sz w:val="24"/>
          <w:szCs w:val="20"/>
        </w:rPr>
      </w:r>
      <w:r/>
    </w:p>
    <w:p>
      <w:pPr>
        <w:pStyle w:val="933"/>
        <w:ind w:firstLine="480"/>
        <w:spacing w:line="480" w:lineRule="exact"/>
        <w:rPr>
          <w:rFonts w:ascii="宋体" w:hAnsi="宋体"/>
          <w:color w:val="000000"/>
          <w:sz w:val="24"/>
          <w:szCs w:val="20"/>
        </w:rPr>
      </w:pPr>
      <w:r>
        <w:rPr>
          <w:rFonts w:hint="eastAsia" w:ascii="宋体" w:hAnsi="宋体"/>
          <w:color w:val="000000"/>
          <w:sz w:val="24"/>
          <w:szCs w:val="20"/>
        </w:rPr>
        <w:t xml:space="preserve">5</w:t>
      </w:r>
      <w:r>
        <w:rPr>
          <w:rFonts w:ascii="宋体" w:hAnsi="宋体"/>
          <w:color w:val="000000"/>
          <w:sz w:val="24"/>
          <w:szCs w:val="20"/>
        </w:rPr>
        <w:t xml:space="preserve">.3</w:t>
      </w:r>
      <w:r>
        <w:rPr>
          <w:rFonts w:hint="eastAsia" w:ascii="宋体" w:hAnsi="宋体"/>
          <w:color w:val="000000"/>
          <w:sz w:val="24"/>
          <w:szCs w:val="20"/>
        </w:rPr>
        <w:t xml:space="preserve">供应商在报价时采用选择性报价；</w:t>
      </w:r>
      <w:r>
        <w:rPr>
          <w:rFonts w:ascii="宋体" w:hAnsi="宋体"/>
          <w:color w:val="000000"/>
          <w:sz w:val="24"/>
          <w:szCs w:val="20"/>
        </w:rPr>
      </w:r>
      <w:r/>
    </w:p>
    <w:p>
      <w:pPr>
        <w:pStyle w:val="933"/>
        <w:ind w:firstLine="480"/>
        <w:spacing w:line="480" w:lineRule="exact"/>
        <w:rPr>
          <w:rFonts w:ascii="宋体" w:hAnsi="宋体"/>
          <w:color w:val="000000"/>
          <w:sz w:val="24"/>
          <w:szCs w:val="20"/>
        </w:rPr>
      </w:pPr>
      <w:r>
        <w:rPr>
          <w:rFonts w:hint="eastAsia" w:ascii="宋体" w:hAnsi="宋体"/>
          <w:color w:val="000000"/>
          <w:sz w:val="24"/>
          <w:szCs w:val="20"/>
        </w:rPr>
        <w:t xml:space="preserve">5</w:t>
      </w:r>
      <w:r>
        <w:rPr>
          <w:rFonts w:ascii="宋体" w:hAnsi="宋体"/>
          <w:color w:val="000000"/>
          <w:sz w:val="24"/>
          <w:szCs w:val="20"/>
        </w:rPr>
        <w:t xml:space="preserve">.4</w:t>
      </w:r>
      <w:r>
        <w:rPr>
          <w:rFonts w:hint="eastAsia" w:ascii="宋体" w:hAnsi="宋体"/>
          <w:color w:val="000000"/>
          <w:sz w:val="24"/>
          <w:szCs w:val="20"/>
        </w:rPr>
        <w:t xml:space="preserve">供应商不具备采购文件中规定资格要求的；</w:t>
      </w:r>
      <w:r>
        <w:rPr>
          <w:rFonts w:ascii="宋体" w:hAnsi="宋体"/>
          <w:color w:val="000000"/>
          <w:sz w:val="24"/>
          <w:szCs w:val="20"/>
        </w:rPr>
      </w:r>
      <w:r/>
    </w:p>
    <w:p>
      <w:pPr>
        <w:pStyle w:val="933"/>
        <w:ind w:firstLine="480"/>
        <w:spacing w:line="480" w:lineRule="exact"/>
        <w:rPr>
          <w:rFonts w:ascii="宋体" w:hAnsi="宋体"/>
          <w:color w:val="000000"/>
          <w:sz w:val="24"/>
          <w:szCs w:val="20"/>
        </w:rPr>
      </w:pPr>
      <w:r>
        <w:rPr>
          <w:rFonts w:hint="eastAsia" w:ascii="宋体" w:hAnsi="宋体"/>
          <w:color w:val="000000"/>
          <w:sz w:val="24"/>
          <w:szCs w:val="20"/>
        </w:rPr>
        <w:t xml:space="preserve">5</w:t>
      </w:r>
      <w:r>
        <w:rPr>
          <w:rFonts w:ascii="宋体" w:hAnsi="宋体"/>
          <w:color w:val="000000"/>
          <w:sz w:val="24"/>
          <w:szCs w:val="20"/>
        </w:rPr>
        <w:t xml:space="preserve">.5</w:t>
      </w:r>
      <w:r>
        <w:rPr>
          <w:rFonts w:hint="eastAsia" w:ascii="宋体" w:hAnsi="宋体"/>
          <w:color w:val="000000"/>
          <w:sz w:val="24"/>
          <w:szCs w:val="20"/>
        </w:rPr>
        <w:t xml:space="preserve">不符合法律、法规和采购文件中规定的实质性要求的；</w:t>
      </w:r>
      <w:r>
        <w:rPr>
          <w:rFonts w:ascii="宋体" w:hAnsi="宋体"/>
          <w:color w:val="000000"/>
          <w:sz w:val="24"/>
          <w:szCs w:val="20"/>
        </w:rPr>
      </w:r>
      <w:r/>
    </w:p>
    <w:p>
      <w:pPr>
        <w:pStyle w:val="933"/>
        <w:ind w:firstLine="480"/>
        <w:spacing w:line="480" w:lineRule="exact"/>
        <w:rPr>
          <w:rFonts w:ascii="宋体" w:hAnsi="宋体"/>
          <w:color w:val="000000"/>
          <w:sz w:val="24"/>
          <w:szCs w:val="20"/>
        </w:rPr>
      </w:pPr>
      <w:r>
        <w:rPr>
          <w:rFonts w:hint="eastAsia" w:ascii="宋体" w:hAnsi="宋体"/>
          <w:color w:val="000000"/>
          <w:sz w:val="24"/>
          <w:szCs w:val="20"/>
        </w:rPr>
        <w:t xml:space="preserve">5</w:t>
      </w:r>
      <w:r>
        <w:rPr>
          <w:rFonts w:ascii="宋体" w:hAnsi="宋体"/>
          <w:color w:val="000000"/>
          <w:sz w:val="24"/>
          <w:szCs w:val="20"/>
        </w:rPr>
        <w:t xml:space="preserve">.6</w:t>
      </w:r>
      <w:r>
        <w:rPr>
          <w:rFonts w:hint="eastAsia" w:ascii="宋体" w:hAnsi="宋体"/>
          <w:color w:val="000000"/>
          <w:sz w:val="24"/>
          <w:szCs w:val="20"/>
        </w:rPr>
        <w:t xml:space="preserve">其他法律、法规及本采购文件规定的以及与本采购文件所规定的技术和商务条款经协商谈判小组按照少数服从多数的原则认定出现重大负偏离的情形。</w:t>
      </w:r>
      <w:r>
        <w:rPr>
          <w:rFonts w:ascii="宋体" w:hAnsi="宋体"/>
          <w:color w:val="000000"/>
          <w:sz w:val="24"/>
          <w:szCs w:val="20"/>
        </w:rPr>
      </w:r>
      <w:r/>
    </w:p>
    <w:p>
      <w:pPr>
        <w:pStyle w:val="933"/>
        <w:ind w:firstLine="480"/>
        <w:spacing w:line="480" w:lineRule="exact"/>
        <w:rPr>
          <w:rFonts w:ascii="宋体" w:hAnsi="宋体"/>
          <w:color w:val="000000"/>
          <w:sz w:val="24"/>
          <w:szCs w:val="20"/>
        </w:rPr>
      </w:pPr>
      <w:r>
        <w:rPr>
          <w:rFonts w:ascii="宋体" w:hAnsi="宋体"/>
          <w:color w:val="000000"/>
          <w:sz w:val="24"/>
          <w:szCs w:val="20"/>
        </w:rPr>
        <w:t xml:space="preserve">6.</w:t>
      </w:r>
      <w:r>
        <w:rPr>
          <w:rFonts w:hint="eastAsia" w:ascii="宋体" w:hAnsi="宋体"/>
          <w:color w:val="000000"/>
          <w:sz w:val="24"/>
          <w:szCs w:val="20"/>
        </w:rPr>
        <w:t xml:space="preserve">采购项目被终止的情形</w:t>
      </w:r>
      <w:r>
        <w:rPr>
          <w:rFonts w:ascii="宋体" w:hAnsi="宋体"/>
          <w:color w:val="000000"/>
          <w:sz w:val="24"/>
          <w:szCs w:val="20"/>
        </w:rPr>
      </w:r>
      <w:r/>
    </w:p>
    <w:p>
      <w:pPr>
        <w:pStyle w:val="933"/>
        <w:ind w:firstLine="480"/>
        <w:spacing w:line="480" w:lineRule="exact"/>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.1</w:t>
      </w:r>
      <w:r>
        <w:rPr>
          <w:rFonts w:hint="eastAsia" w:ascii="宋体" w:hAnsi="宋体"/>
          <w:color w:val="000000"/>
          <w:sz w:val="24"/>
          <w:szCs w:val="20"/>
        </w:rPr>
        <w:t xml:space="preserve">出现影响采购公正的违法、违规行为的；</w:t>
      </w:r>
      <w:r>
        <w:rPr>
          <w:rFonts w:ascii="宋体" w:hAnsi="宋体"/>
          <w:color w:val="000000"/>
          <w:sz w:val="24"/>
          <w:szCs w:val="20"/>
        </w:rPr>
      </w:r>
      <w:r/>
    </w:p>
    <w:p>
      <w:pPr>
        <w:pStyle w:val="933"/>
        <w:ind w:firstLine="480"/>
        <w:spacing w:line="480" w:lineRule="exact"/>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.2</w:t>
      </w:r>
      <w:r>
        <w:rPr>
          <w:rFonts w:hint="eastAsia" w:ascii="宋体" w:hAnsi="宋体"/>
          <w:color w:val="000000"/>
          <w:sz w:val="24"/>
          <w:szCs w:val="20"/>
        </w:rPr>
        <w:t xml:space="preserve">供应商的最终总报价均超过了采购预算，采购人不能支付的；</w:t>
      </w:r>
      <w:r>
        <w:rPr>
          <w:rFonts w:ascii="宋体" w:hAnsi="宋体"/>
          <w:color w:val="000000"/>
          <w:sz w:val="24"/>
          <w:szCs w:val="20"/>
        </w:rPr>
      </w:r>
      <w:r/>
    </w:p>
    <w:p>
      <w:pPr>
        <w:pStyle w:val="933"/>
        <w:ind w:firstLine="480"/>
        <w:spacing w:line="480" w:lineRule="exact"/>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w:t>
      </w:r>
      <w:r>
        <w:rPr>
          <w:rFonts w:hint="eastAsia" w:ascii="宋体" w:hAnsi="宋体"/>
          <w:color w:val="000000"/>
          <w:sz w:val="24"/>
          <w:szCs w:val="20"/>
        </w:rPr>
        <w:t xml:space="preserve">因重大变故，采购任务取消的。</w:t>
      </w:r>
      <w:r>
        <w:rPr>
          <w:rFonts w:ascii="宋体" w:hAnsi="宋体"/>
          <w:color w:val="000000"/>
          <w:sz w:val="24"/>
          <w:szCs w:val="20"/>
        </w:rPr>
      </w:r>
      <w:r/>
    </w:p>
    <w:p>
      <w:pPr>
        <w:pStyle w:val="933"/>
        <w:ind w:firstLine="480"/>
        <w:spacing w:line="480" w:lineRule="exact"/>
        <w:rPr>
          <w:rFonts w:ascii="宋体" w:hAnsi="宋体"/>
          <w:color w:val="000000"/>
          <w:sz w:val="24"/>
          <w:szCs w:val="20"/>
        </w:rPr>
      </w:pPr>
      <w:r>
        <w:rPr>
          <w:rFonts w:ascii="宋体" w:hAnsi="宋体"/>
          <w:color w:val="000000"/>
          <w:sz w:val="24"/>
          <w:szCs w:val="20"/>
        </w:rPr>
        <w:t xml:space="preserve">7.</w:t>
      </w:r>
      <w:r>
        <w:rPr>
          <w:rFonts w:hint="eastAsia" w:ascii="宋体" w:hAnsi="宋体"/>
          <w:color w:val="000000"/>
          <w:sz w:val="24"/>
          <w:szCs w:val="20"/>
        </w:rPr>
        <w:t xml:space="preserve">响应文件内容的澄清和修改</w:t>
      </w:r>
      <w:r>
        <w:rPr>
          <w:rFonts w:ascii="宋体" w:hAnsi="宋体"/>
          <w:color w:val="000000"/>
          <w:sz w:val="24"/>
          <w:szCs w:val="20"/>
        </w:rPr>
      </w:r>
      <w:r/>
    </w:p>
    <w:p>
      <w:pPr>
        <w:pStyle w:val="933"/>
        <w:ind w:firstLine="480"/>
        <w:spacing w:line="480" w:lineRule="exact"/>
        <w:rPr>
          <w:rFonts w:ascii="宋体" w:hAnsi="宋体"/>
          <w:color w:val="000000"/>
          <w:sz w:val="24"/>
          <w:szCs w:val="20"/>
        </w:rPr>
      </w:pPr>
      <w:r>
        <w:rPr>
          <w:rFonts w:ascii="宋体" w:hAnsi="宋体"/>
          <w:color w:val="000000"/>
          <w:sz w:val="24"/>
          <w:szCs w:val="20"/>
        </w:rPr>
        <w:t xml:space="preserve">7</w:t>
      </w:r>
      <w:r>
        <w:rPr>
          <w:rFonts w:hint="eastAsia" w:ascii="宋体" w:hAnsi="宋体"/>
          <w:color w:val="000000"/>
          <w:sz w:val="24"/>
          <w:szCs w:val="20"/>
        </w:rPr>
        <w:t xml:space="preserve">.1评审小组在评审时将会要求供应商对其响应文件内容进行澄清或修改。评审小组将允许修正响应文件中不构成重大偏离的、微小的、非正规的、不一致的或不规则的地方。</w:t>
      </w:r>
      <w:r>
        <w:rPr>
          <w:rFonts w:ascii="宋体" w:hAnsi="宋体"/>
          <w:color w:val="000000"/>
          <w:sz w:val="24"/>
          <w:szCs w:val="20"/>
        </w:rPr>
      </w:r>
      <w:r/>
    </w:p>
    <w:p>
      <w:pPr>
        <w:pStyle w:val="933"/>
        <w:ind w:firstLine="480"/>
        <w:spacing w:line="480" w:lineRule="exact"/>
        <w:rPr>
          <w:rFonts w:ascii="宋体" w:hAnsi="宋体"/>
          <w:color w:val="000000"/>
          <w:sz w:val="24"/>
          <w:szCs w:val="20"/>
        </w:rPr>
      </w:pPr>
      <w:r>
        <w:rPr>
          <w:rFonts w:ascii="宋体" w:hAnsi="宋体"/>
          <w:color w:val="000000"/>
          <w:sz w:val="24"/>
          <w:szCs w:val="20"/>
        </w:rPr>
        <w:t xml:space="preserve">7</w:t>
      </w:r>
      <w:r>
        <w:rPr>
          <w:rFonts w:hint="eastAsia" w:ascii="宋体" w:hAnsi="宋体"/>
          <w:color w:val="000000"/>
          <w:sz w:val="24"/>
          <w:szCs w:val="20"/>
        </w:rPr>
        <w:t xml:space="preserve">.2供应商所作的重要承诺均应补充以书面形式确认，并由其法定代表人或授权代表签署，作为响应文件的一部分，对供应商有约束力。</w:t>
      </w:r>
      <w:r>
        <w:rPr>
          <w:rFonts w:ascii="宋体" w:hAnsi="宋体"/>
          <w:color w:val="000000"/>
          <w:sz w:val="24"/>
          <w:szCs w:val="20"/>
        </w:rPr>
      </w:r>
      <w:r/>
    </w:p>
    <w:p>
      <w:pPr>
        <w:pStyle w:val="933"/>
        <w:ind w:firstLine="480"/>
        <w:spacing w:line="480" w:lineRule="exact"/>
        <w:rPr>
          <w:rFonts w:ascii="宋体" w:hAnsi="宋体"/>
          <w:color w:val="000000"/>
          <w:sz w:val="24"/>
          <w:szCs w:val="20"/>
        </w:rPr>
      </w:pPr>
      <w:r>
        <w:rPr>
          <w:rFonts w:ascii="宋体" w:hAnsi="宋体"/>
          <w:color w:val="000000"/>
          <w:sz w:val="24"/>
          <w:szCs w:val="20"/>
        </w:rPr>
        <w:t xml:space="preserve">7</w:t>
      </w:r>
      <w:r>
        <w:rPr>
          <w:rFonts w:hint="eastAsia" w:ascii="宋体" w:hAnsi="宋体"/>
          <w:color w:val="000000"/>
          <w:sz w:val="24"/>
          <w:szCs w:val="20"/>
        </w:rPr>
        <w:t xml:space="preserve">.3供应商必须对评审小组的澄清和修改要求做出明确响应，否则由此产生的任何不利于供应商的后果由其自行承担。</w:t>
      </w:r>
      <w:r>
        <w:rPr>
          <w:rFonts w:ascii="宋体" w:hAnsi="宋体"/>
          <w:color w:val="000000"/>
          <w:sz w:val="24"/>
          <w:szCs w:val="20"/>
        </w:rPr>
      </w:r>
      <w:r/>
    </w:p>
    <w:p>
      <w:pPr>
        <w:pStyle w:val="933"/>
        <w:ind w:firstLine="480"/>
        <w:spacing w:line="480" w:lineRule="exact"/>
        <w:rPr>
          <w:rFonts w:ascii="宋体" w:hAnsi="宋体"/>
          <w:color w:val="000000"/>
          <w:sz w:val="24"/>
          <w:szCs w:val="20"/>
        </w:rPr>
      </w:pPr>
      <w:r>
        <w:rPr>
          <w:rFonts w:ascii="宋体" w:hAnsi="宋体"/>
          <w:color w:val="000000"/>
          <w:sz w:val="24"/>
          <w:szCs w:val="20"/>
        </w:rPr>
        <w:t xml:space="preserve">7</w:t>
      </w:r>
      <w:r>
        <w:rPr>
          <w:rFonts w:hint="eastAsia" w:ascii="宋体" w:hAnsi="宋体"/>
          <w:color w:val="000000"/>
          <w:sz w:val="24"/>
          <w:szCs w:val="20"/>
        </w:rPr>
        <w:t xml:space="preserve">.4除非评审小组主动要求，评审以外的任何时候供应商均不得就协商谈判事宜与评审小组联系。</w:t>
      </w:r>
      <w:r>
        <w:rPr>
          <w:rFonts w:ascii="宋体" w:hAnsi="宋体"/>
          <w:color w:val="000000"/>
          <w:sz w:val="24"/>
          <w:szCs w:val="20"/>
        </w:rPr>
      </w:r>
      <w:r/>
    </w:p>
    <w:p>
      <w:pPr>
        <w:pStyle w:val="933"/>
        <w:ind w:firstLine="480"/>
        <w:spacing w:line="480" w:lineRule="exact"/>
        <w:rPr>
          <w:rFonts w:ascii="宋体" w:hAnsi="宋体"/>
          <w:color w:val="000000"/>
          <w:sz w:val="24"/>
          <w:szCs w:val="20"/>
        </w:rPr>
      </w:pPr>
      <w:r>
        <w:rPr>
          <w:rFonts w:ascii="宋体" w:hAnsi="宋体"/>
          <w:color w:val="000000"/>
          <w:sz w:val="24"/>
          <w:szCs w:val="20"/>
        </w:rPr>
        <w:t xml:space="preserve">8.</w:t>
      </w:r>
      <w:r>
        <w:rPr>
          <w:rFonts w:hint="eastAsia" w:ascii="宋体" w:hAnsi="宋体"/>
          <w:color w:val="000000"/>
          <w:sz w:val="24"/>
          <w:szCs w:val="20"/>
        </w:rPr>
        <w:t xml:space="preserve">成交原则</w:t>
      </w:r>
      <w:r>
        <w:rPr>
          <w:rFonts w:ascii="宋体" w:hAnsi="宋体"/>
          <w:color w:val="000000"/>
          <w:sz w:val="24"/>
          <w:szCs w:val="20"/>
        </w:rPr>
      </w:r>
      <w:r/>
    </w:p>
    <w:p>
      <w:pPr>
        <w:pStyle w:val="933"/>
        <w:ind w:firstLine="480"/>
        <w:spacing w:line="480" w:lineRule="exact"/>
        <w:rPr>
          <w:rFonts w:ascii="宋体" w:hAnsi="宋体"/>
          <w:color w:val="000000"/>
          <w:sz w:val="24"/>
          <w:szCs w:val="20"/>
        </w:rPr>
      </w:pPr>
      <w:r>
        <w:rPr>
          <w:rFonts w:ascii="宋体" w:hAnsi="宋体"/>
          <w:color w:val="000000"/>
          <w:sz w:val="24"/>
          <w:szCs w:val="20"/>
        </w:rPr>
        <w:t xml:space="preserve">8</w:t>
      </w:r>
      <w:r>
        <w:rPr>
          <w:rFonts w:hint="eastAsia" w:ascii="宋体" w:hAnsi="宋体"/>
          <w:color w:val="000000"/>
          <w:sz w:val="24"/>
          <w:szCs w:val="20"/>
        </w:rPr>
        <w:t xml:space="preserve">.1单一来源谈判小组根据政府采购相关法律、规章的规定，在供应商的单一来源谈判响应能保证采购项目质量且最终报价合理的基础上确定其为成交供应商。最终（最后一轮）报价将作为评审确定成交的依据。承诺及书面报价均须由法定代表人或其授权代表签字确认。</w:t>
      </w:r>
      <w:r>
        <w:rPr>
          <w:rFonts w:ascii="宋体" w:hAnsi="宋体"/>
          <w:color w:val="000000"/>
          <w:sz w:val="24"/>
          <w:szCs w:val="20"/>
        </w:rPr>
      </w:r>
      <w:r/>
    </w:p>
    <w:p>
      <w:pPr>
        <w:pStyle w:val="933"/>
        <w:ind w:firstLine="480"/>
        <w:spacing w:line="480" w:lineRule="exact"/>
        <w:rPr>
          <w:rFonts w:ascii="宋体" w:hAnsi="宋体"/>
          <w:color w:val="000000"/>
          <w:sz w:val="24"/>
          <w:szCs w:val="20"/>
        </w:rPr>
      </w:pPr>
      <w:r>
        <w:rPr>
          <w:rFonts w:ascii="宋体" w:hAnsi="宋体"/>
          <w:color w:val="000000"/>
          <w:sz w:val="24"/>
          <w:szCs w:val="20"/>
        </w:rPr>
        <w:t xml:space="preserve">8</w:t>
      </w:r>
      <w:r>
        <w:rPr>
          <w:rFonts w:hint="eastAsia" w:ascii="宋体" w:hAnsi="宋体"/>
          <w:color w:val="000000"/>
          <w:sz w:val="24"/>
          <w:szCs w:val="20"/>
        </w:rPr>
        <w:t xml:space="preserve">.2 供应商后一次报价或最终报价应在货物数量、配置、服务等方面不改变的情况下，不得高于前一次报价。否则，评审小组有权拒绝该供应商的报价并不再给予报价补救机会。</w:t>
      </w:r>
      <w:r>
        <w:rPr>
          <w:rFonts w:ascii="宋体" w:hAnsi="宋体"/>
          <w:color w:val="000000"/>
          <w:sz w:val="24"/>
          <w:szCs w:val="20"/>
        </w:rPr>
      </w:r>
      <w:r/>
    </w:p>
    <w:p>
      <w:pPr>
        <w:pStyle w:val="933"/>
        <w:ind w:firstLine="480"/>
        <w:spacing w:line="480" w:lineRule="exact"/>
        <w:rPr>
          <w:rFonts w:ascii="宋体" w:hAnsi="宋体"/>
          <w:color w:val="000000"/>
          <w:sz w:val="24"/>
          <w:szCs w:val="20"/>
        </w:rPr>
      </w:pPr>
      <w:r>
        <w:rPr>
          <w:rFonts w:ascii="宋体" w:hAnsi="宋体"/>
          <w:color w:val="000000"/>
          <w:sz w:val="24"/>
          <w:szCs w:val="20"/>
        </w:rPr>
        <w:t xml:space="preserve">8</w:t>
      </w:r>
      <w:r>
        <w:rPr>
          <w:rFonts w:hint="eastAsia" w:ascii="宋体" w:hAnsi="宋体"/>
          <w:color w:val="000000"/>
          <w:sz w:val="24"/>
          <w:szCs w:val="20"/>
        </w:rPr>
        <w:t xml:space="preserve">.3供应商在收到评审小组通知后，在规定的时间内登陆盐城市政府采购管理交易系统中提交二轮报价（最终报价）。最后报价是供应商响应文件的有效组成部分。</w:t>
      </w:r>
      <w:r>
        <w:rPr>
          <w:rFonts w:ascii="宋体" w:hAnsi="宋体"/>
          <w:color w:val="000000"/>
          <w:sz w:val="24"/>
          <w:szCs w:val="20"/>
        </w:rPr>
      </w:r>
      <w:r/>
    </w:p>
    <w:p>
      <w:pPr>
        <w:pStyle w:val="933"/>
        <w:ind w:firstLine="480"/>
        <w:spacing w:line="480" w:lineRule="exact"/>
        <w:rPr>
          <w:rFonts w:ascii="宋体" w:hAnsi="宋体"/>
          <w:color w:val="000000"/>
          <w:sz w:val="24"/>
          <w:szCs w:val="20"/>
        </w:rPr>
      </w:pPr>
      <w:r>
        <w:rPr>
          <w:rFonts w:ascii="宋体" w:hAnsi="宋体"/>
          <w:color w:val="000000"/>
          <w:sz w:val="24"/>
          <w:szCs w:val="20"/>
        </w:rPr>
        <w:t xml:space="preserve">9.</w:t>
      </w:r>
      <w:r>
        <w:rPr>
          <w:rFonts w:hint="eastAsia" w:ascii="宋体" w:hAnsi="宋体"/>
          <w:color w:val="000000"/>
          <w:sz w:val="24"/>
          <w:szCs w:val="20"/>
        </w:rPr>
        <w:t xml:space="preserve">评审结果</w:t>
      </w:r>
      <w:r>
        <w:rPr>
          <w:rFonts w:ascii="宋体" w:hAnsi="宋体"/>
          <w:color w:val="000000"/>
          <w:sz w:val="24"/>
          <w:szCs w:val="20"/>
        </w:rPr>
      </w:r>
      <w:r/>
    </w:p>
    <w:p>
      <w:pPr>
        <w:pStyle w:val="933"/>
        <w:ind w:firstLine="480"/>
        <w:spacing w:line="480" w:lineRule="exact"/>
        <w:rPr>
          <w:rFonts w:ascii="宋体" w:hAnsi="宋体"/>
          <w:color w:val="000000"/>
          <w:sz w:val="24"/>
          <w:szCs w:val="20"/>
        </w:rPr>
      </w:pPr>
      <w:r>
        <w:rPr>
          <w:rFonts w:ascii="宋体" w:hAnsi="宋体"/>
          <w:color w:val="000000"/>
          <w:sz w:val="24"/>
          <w:szCs w:val="20"/>
        </w:rPr>
        <w:t xml:space="preserve">9</w:t>
      </w:r>
      <w:r>
        <w:rPr>
          <w:rFonts w:hint="eastAsia" w:ascii="宋体" w:hAnsi="宋体"/>
          <w:color w:val="000000"/>
          <w:sz w:val="24"/>
          <w:szCs w:val="20"/>
        </w:rPr>
        <w:t xml:space="preserve">.1若有充分证据证明，成交候选人提供虚假材料、恶意串通、不满足本采购文件规定的实质性要求，或不符合法律、法规的规定的其他情形的。一经查实，将被取消成交资格，并按有关规定进行处理。</w:t>
      </w:r>
      <w:r>
        <w:rPr>
          <w:rFonts w:ascii="宋体" w:hAnsi="宋体"/>
          <w:color w:val="000000"/>
          <w:sz w:val="24"/>
          <w:szCs w:val="20"/>
        </w:rPr>
      </w:r>
      <w:r/>
    </w:p>
    <w:p>
      <w:pPr>
        <w:pStyle w:val="933"/>
        <w:ind w:firstLine="480"/>
        <w:spacing w:line="480" w:lineRule="exact"/>
        <w:rPr>
          <w:rFonts w:ascii="宋体" w:hAnsi="宋体"/>
          <w:color w:val="000000"/>
          <w:sz w:val="24"/>
          <w:szCs w:val="20"/>
        </w:rPr>
      </w:pPr>
      <w:r/>
      <w:bookmarkEnd w:id="22"/>
      <w:r/>
      <w:bookmarkEnd w:id="23"/>
      <w:r/>
      <w:bookmarkEnd w:id="24"/>
      <w:r>
        <w:rPr>
          <w:rFonts w:ascii="宋体" w:hAnsi="宋体"/>
          <w:color w:val="000000"/>
          <w:sz w:val="24"/>
          <w:szCs w:val="20"/>
        </w:rPr>
        <w:t xml:space="preserve">9.2</w:t>
      </w:r>
      <w:r>
        <w:rPr>
          <w:rFonts w:hint="eastAsia" w:ascii="宋体" w:hAnsi="宋体"/>
          <w:color w:val="000000"/>
          <w:sz w:val="24"/>
          <w:szCs w:val="20"/>
        </w:rPr>
        <w:t xml:space="preserve">评审结束后，中标公告在江苏省政府采购网、盐城市政府采购网、建湖县公共资源交易网等相关媒体发布；公示结束向中标供应商发出中标通知书。中标通知书成为合同文件的组成部分，具有法律效力。</w:t>
      </w:r>
      <w:r>
        <w:rPr>
          <w:rFonts w:ascii="宋体" w:hAnsi="宋体"/>
          <w:color w:val="000000"/>
          <w:sz w:val="24"/>
          <w:szCs w:val="20"/>
        </w:rPr>
      </w:r>
      <w:r/>
    </w:p>
    <w:p>
      <w:pPr>
        <w:pStyle w:val="933"/>
        <w:ind w:firstLine="480"/>
        <w:spacing w:line="480" w:lineRule="exact"/>
        <w:rPr>
          <w:rFonts w:ascii="宋体"/>
          <w:color w:val="000000"/>
          <w:sz w:val="24"/>
          <w:szCs w:val="20"/>
        </w:rPr>
      </w:pPr>
      <w:r>
        <w:rPr>
          <w:rFonts w:ascii="宋体" w:hAnsi="宋体"/>
          <w:color w:val="000000"/>
          <w:sz w:val="24"/>
          <w:szCs w:val="20"/>
        </w:rPr>
        <w:t xml:space="preserve">9.3</w:t>
      </w:r>
      <w:r>
        <w:rPr>
          <w:rFonts w:hint="eastAsia" w:ascii="宋体" w:hAnsi="宋体"/>
          <w:color w:val="000000"/>
          <w:sz w:val="24"/>
          <w:szCs w:val="20"/>
        </w:rPr>
        <w:t xml:space="preserve">中标供应商在规定的时间内不领取中标通知书的，视为中标后自动放弃中标资格，承担由此引起的一切后果。</w:t>
      </w:r>
      <w:r>
        <w:rPr>
          <w:rFonts w:ascii="宋体"/>
          <w:color w:val="000000"/>
          <w:sz w:val="24"/>
          <w:szCs w:val="20"/>
        </w:rPr>
      </w:r>
      <w:r/>
    </w:p>
    <w:p>
      <w:pPr>
        <w:pStyle w:val="933"/>
        <w:ind w:firstLine="480"/>
        <w:spacing w:line="480" w:lineRule="exact"/>
        <w:rPr>
          <w:rFonts w:ascii="宋体"/>
          <w:color w:val="000000"/>
          <w:sz w:val="24"/>
          <w:szCs w:val="20"/>
        </w:rPr>
      </w:pPr>
      <w:r>
        <w:rPr>
          <w:rFonts w:ascii="宋体" w:hAnsi="宋体"/>
          <w:color w:val="000000"/>
          <w:sz w:val="24"/>
          <w:szCs w:val="20"/>
        </w:rPr>
        <w:t xml:space="preserve">9.4</w:t>
      </w:r>
      <w:r>
        <w:rPr>
          <w:rFonts w:hint="eastAsia" w:ascii="宋体" w:hAnsi="宋体"/>
          <w:color w:val="000000"/>
          <w:sz w:val="24"/>
          <w:szCs w:val="20"/>
        </w:rPr>
        <w:t xml:space="preserve">政府采购项目的采购合同自签订之日起七个工作日内，采购人应当将合同副本报同级政府采购监督管理部门和有关部门备案。</w:t>
      </w:r>
      <w:r>
        <w:rPr>
          <w:rFonts w:ascii="宋体"/>
          <w:color w:val="000000"/>
          <w:sz w:val="24"/>
          <w:szCs w:val="20"/>
        </w:rPr>
      </w:r>
      <w:r/>
    </w:p>
    <w:p>
      <w:pPr>
        <w:pStyle w:val="933"/>
        <w:ind w:firstLine="480"/>
        <w:spacing w:line="480" w:lineRule="exact"/>
        <w:rPr>
          <w:rFonts w:ascii="宋体"/>
          <w:color w:val="000000"/>
          <w:sz w:val="24"/>
          <w:szCs w:val="20"/>
        </w:rPr>
      </w:pPr>
      <w:r>
        <w:rPr>
          <w:rFonts w:ascii="宋体" w:hAnsi="宋体"/>
          <w:color w:val="000000"/>
          <w:sz w:val="24"/>
          <w:szCs w:val="20"/>
        </w:rPr>
        <w:t xml:space="preserve">9.5</w:t>
      </w:r>
      <w:r>
        <w:rPr>
          <w:rFonts w:hint="eastAsia" w:ascii="宋体" w:hAnsi="宋体"/>
          <w:color w:val="000000"/>
          <w:sz w:val="24"/>
          <w:szCs w:val="20"/>
        </w:rPr>
        <w:t xml:space="preserve">采购人与中标供应商应当在《中标通知书》发出之日起三十日内，按采购文件确定的事情签订政府采购合同，合同在签订之日</w:t>
      </w:r>
      <w:r>
        <w:rPr>
          <w:rFonts w:ascii="宋体" w:hAnsi="宋体"/>
          <w:color w:val="000000"/>
          <w:sz w:val="24"/>
          <w:szCs w:val="20"/>
        </w:rPr>
        <w:t xml:space="preserve">2</w:t>
      </w:r>
      <w:r>
        <w:rPr>
          <w:rFonts w:hint="eastAsia" w:ascii="宋体" w:hAnsi="宋体"/>
          <w:color w:val="000000"/>
          <w:sz w:val="24"/>
          <w:szCs w:val="20"/>
        </w:rPr>
        <w:t xml:space="preserve">个工作日内在盐城市政府采购网上公示。</w:t>
      </w:r>
      <w:r>
        <w:rPr>
          <w:rFonts w:ascii="宋体"/>
          <w:color w:val="000000"/>
          <w:sz w:val="24"/>
          <w:szCs w:val="20"/>
        </w:rPr>
      </w:r>
      <w:r/>
    </w:p>
    <w:p>
      <w:pPr>
        <w:pStyle w:val="933"/>
        <w:ind w:firstLine="480"/>
        <w:spacing w:line="480" w:lineRule="exact"/>
        <w:rPr>
          <w:rFonts w:ascii="宋体"/>
          <w:color w:val="000000"/>
          <w:sz w:val="24"/>
          <w:szCs w:val="20"/>
        </w:rPr>
      </w:pPr>
      <w:r>
        <w:rPr>
          <w:rFonts w:ascii="宋体" w:hAnsi="宋体"/>
          <w:color w:val="000000"/>
          <w:sz w:val="24"/>
          <w:szCs w:val="20"/>
        </w:rPr>
        <w:t xml:space="preserve">9.5</w:t>
      </w:r>
      <w:r>
        <w:rPr>
          <w:rFonts w:hint="eastAsia" w:ascii="宋体" w:hAnsi="宋体"/>
          <w:color w:val="000000"/>
          <w:sz w:val="24"/>
          <w:szCs w:val="20"/>
        </w:rPr>
        <w:t xml:space="preserve">中标单位如果未按中标通知书规定日期与采购人签订合同，或要求更改磋商文件内容而拖延合同签订，按照政府采购法相关法律法规执行。</w:t>
      </w:r>
      <w:r>
        <w:rPr>
          <w:rFonts w:ascii="宋体"/>
          <w:color w:val="000000"/>
          <w:sz w:val="24"/>
          <w:szCs w:val="20"/>
        </w:rPr>
      </w:r>
      <w:r/>
    </w:p>
    <w:p>
      <w:pPr>
        <w:pStyle w:val="933"/>
        <w:ind w:firstLine="482"/>
        <w:jc w:val="left"/>
        <w:spacing w:line="480" w:lineRule="exact"/>
        <w:rPr>
          <w:rFonts w:ascii="宋体" w:hAnsi="Courier New"/>
          <w:b/>
          <w:color w:val="000000"/>
          <w:sz w:val="24"/>
        </w:rPr>
        <w:outlineLvl w:val="0"/>
      </w:pPr>
      <w:r/>
      <w:bookmarkStart w:id="25" w:name="_Toc101283440"/>
      <w:r/>
      <w:bookmarkStart w:id="26" w:name="_Toc101283851"/>
      <w:r/>
      <w:bookmarkStart w:id="27" w:name="_Toc101357883"/>
      <w:r/>
      <w:bookmarkStart w:id="28" w:name="_Toc101282404"/>
      <w:r>
        <w:rPr>
          <w:rFonts w:hint="eastAsia" w:ascii="宋体" w:hAnsi="Courier New"/>
          <w:b/>
          <w:color w:val="000000"/>
          <w:sz w:val="24"/>
        </w:rPr>
        <w:t xml:space="preserve">十一、质疑和投诉</w:t>
      </w:r>
      <w:bookmarkEnd w:id="25"/>
      <w:r/>
      <w:bookmarkEnd w:id="26"/>
      <w:r/>
      <w:bookmarkEnd w:id="27"/>
      <w:r/>
      <w:bookmarkEnd w:id="28"/>
      <w:r>
        <w:rPr>
          <w:rFonts w:ascii="宋体" w:hAnsi="Courier New"/>
          <w:b/>
          <w:color w:val="000000"/>
          <w:sz w:val="24"/>
        </w:rPr>
      </w:r>
      <w:r/>
    </w:p>
    <w:p>
      <w:pPr>
        <w:pStyle w:val="933"/>
        <w:ind w:firstLine="480"/>
        <w:spacing w:line="480" w:lineRule="exact"/>
        <w:rPr>
          <w:rFonts w:ascii="宋体"/>
          <w:color w:val="000000"/>
          <w:sz w:val="24"/>
          <w:szCs w:val="20"/>
        </w:rPr>
      </w:pPr>
      <w:r>
        <w:rPr>
          <w:rFonts w:ascii="宋体" w:hAnsi="宋体"/>
          <w:color w:val="000000"/>
          <w:sz w:val="24"/>
          <w:szCs w:val="20"/>
        </w:rPr>
        <w:t xml:space="preserve">1.</w:t>
      </w:r>
      <w:r>
        <w:rPr>
          <w:rFonts w:hint="eastAsia" w:ascii="宋体" w:hAnsi="宋体"/>
          <w:color w:val="000000"/>
          <w:sz w:val="24"/>
          <w:szCs w:val="20"/>
        </w:rPr>
        <w:t xml:space="preserve">质疑供应商是指直接参加本次投标活动的供应商，未参加投标活动的供应商或在投标活动中自身权益未受到损害的供应商所提出的质疑不予受理；</w:t>
      </w:r>
      <w:r>
        <w:rPr>
          <w:rFonts w:ascii="宋体"/>
          <w:color w:val="000000"/>
          <w:sz w:val="24"/>
          <w:szCs w:val="20"/>
        </w:rPr>
      </w:r>
      <w:r/>
    </w:p>
    <w:p>
      <w:pPr>
        <w:pStyle w:val="933"/>
        <w:ind w:firstLine="480"/>
        <w:spacing w:line="480" w:lineRule="exact"/>
        <w:rPr>
          <w:rFonts w:ascii="宋体"/>
          <w:color w:val="000000"/>
          <w:sz w:val="24"/>
          <w:szCs w:val="20"/>
        </w:rPr>
      </w:pPr>
      <w:r>
        <w:rPr>
          <w:rFonts w:ascii="宋体" w:hAnsi="宋体"/>
          <w:color w:val="000000"/>
          <w:sz w:val="24"/>
          <w:szCs w:val="20"/>
        </w:rPr>
        <w:t xml:space="preserve">2.</w:t>
      </w:r>
      <w:r>
        <w:rPr>
          <w:rFonts w:hint="eastAsia" w:ascii="宋体" w:hAnsi="宋体"/>
          <w:color w:val="000000"/>
          <w:sz w:val="24"/>
          <w:szCs w:val="20"/>
        </w:rPr>
        <w:t xml:space="preserve">质疑供应商必须以书面形式向采购人、采购代理机构提出质疑；</w:t>
      </w:r>
      <w:r>
        <w:rPr>
          <w:rFonts w:ascii="宋体"/>
          <w:color w:val="000000"/>
          <w:sz w:val="24"/>
          <w:szCs w:val="20"/>
        </w:rPr>
      </w:r>
      <w:r/>
    </w:p>
    <w:p>
      <w:pPr>
        <w:pStyle w:val="933"/>
        <w:ind w:firstLine="480"/>
        <w:spacing w:line="480" w:lineRule="exact"/>
        <w:rPr>
          <w:rFonts w:ascii="宋体"/>
          <w:color w:val="000000"/>
          <w:sz w:val="24"/>
          <w:szCs w:val="20"/>
        </w:rPr>
      </w:pPr>
      <w:r>
        <w:rPr>
          <w:rFonts w:ascii="宋体" w:hAnsi="宋体"/>
          <w:color w:val="000000"/>
          <w:sz w:val="24"/>
          <w:szCs w:val="20"/>
        </w:rPr>
        <w:t xml:space="preserve">3.</w:t>
      </w:r>
      <w:r>
        <w:rPr>
          <w:rFonts w:hint="eastAsia" w:ascii="宋体" w:hAnsi="宋体"/>
          <w:color w:val="000000"/>
          <w:sz w:val="24"/>
          <w:szCs w:val="20"/>
        </w:rPr>
        <w:t xml:space="preserve">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rPr>
          <w:rFonts w:ascii="宋体"/>
          <w:color w:val="000000"/>
          <w:sz w:val="24"/>
          <w:szCs w:val="20"/>
        </w:rPr>
      </w:r>
      <w:r/>
    </w:p>
    <w:p>
      <w:pPr>
        <w:pStyle w:val="933"/>
        <w:ind w:firstLine="480"/>
        <w:spacing w:line="480" w:lineRule="exact"/>
        <w:rPr>
          <w:rFonts w:ascii="宋体"/>
          <w:color w:val="000000"/>
          <w:sz w:val="24"/>
          <w:szCs w:val="20"/>
        </w:rPr>
      </w:pPr>
      <w:r>
        <w:rPr>
          <w:rFonts w:hint="eastAsia" w:ascii="宋体" w:hAnsi="宋体"/>
          <w:color w:val="000000"/>
          <w:sz w:val="24"/>
          <w:szCs w:val="20"/>
        </w:rPr>
        <w:t xml:space="preserve">3</w:t>
      </w:r>
      <w:r>
        <w:rPr>
          <w:rFonts w:ascii="宋体" w:hAnsi="宋体"/>
          <w:color w:val="000000"/>
          <w:sz w:val="24"/>
          <w:szCs w:val="20"/>
        </w:rPr>
        <w:t xml:space="preserve">.1</w:t>
      </w:r>
      <w:r>
        <w:rPr>
          <w:rFonts w:hint="eastAsia" w:ascii="宋体" w:hAnsi="宋体"/>
          <w:color w:val="000000"/>
          <w:sz w:val="24"/>
          <w:szCs w:val="20"/>
        </w:rPr>
        <w:t xml:space="preserve">供应商的姓名或者名称、地址、邮编、联系人及联系电话；</w:t>
      </w:r>
      <w:r>
        <w:rPr>
          <w:rFonts w:ascii="宋体"/>
          <w:color w:val="000000"/>
          <w:sz w:val="24"/>
          <w:szCs w:val="20"/>
        </w:rPr>
      </w:r>
      <w:r/>
    </w:p>
    <w:p>
      <w:pPr>
        <w:pStyle w:val="933"/>
        <w:ind w:firstLine="480"/>
        <w:spacing w:line="480" w:lineRule="exact"/>
        <w:rPr>
          <w:rFonts w:ascii="宋体"/>
          <w:color w:val="000000"/>
          <w:sz w:val="24"/>
          <w:szCs w:val="20"/>
        </w:rPr>
      </w:pPr>
      <w:r>
        <w:rPr>
          <w:rFonts w:hint="eastAsia" w:ascii="宋体" w:hAnsi="宋体"/>
          <w:color w:val="000000"/>
          <w:sz w:val="24"/>
          <w:szCs w:val="20"/>
        </w:rPr>
        <w:t xml:space="preserve">3</w:t>
      </w:r>
      <w:r>
        <w:rPr>
          <w:rFonts w:ascii="宋体" w:hAnsi="宋体"/>
          <w:color w:val="000000"/>
          <w:sz w:val="24"/>
          <w:szCs w:val="20"/>
        </w:rPr>
        <w:t xml:space="preserve">.2</w:t>
      </w:r>
      <w:r>
        <w:rPr>
          <w:rFonts w:hint="eastAsia" w:ascii="宋体" w:hAnsi="宋体"/>
          <w:color w:val="000000"/>
          <w:sz w:val="24"/>
          <w:szCs w:val="20"/>
        </w:rPr>
        <w:t xml:space="preserve">质疑项目的名称、编号；</w:t>
      </w:r>
      <w:r>
        <w:rPr>
          <w:rFonts w:ascii="宋体"/>
          <w:color w:val="000000"/>
          <w:sz w:val="24"/>
          <w:szCs w:val="20"/>
        </w:rPr>
      </w:r>
      <w:r/>
    </w:p>
    <w:p>
      <w:pPr>
        <w:pStyle w:val="933"/>
        <w:ind w:firstLine="480"/>
        <w:spacing w:line="480" w:lineRule="exact"/>
        <w:rPr>
          <w:rFonts w:ascii="宋体"/>
          <w:color w:val="000000"/>
          <w:sz w:val="24"/>
          <w:szCs w:val="20"/>
        </w:rPr>
      </w:pPr>
      <w:r>
        <w:rPr>
          <w:rFonts w:hint="eastAsia" w:ascii="宋体" w:hAnsi="宋体"/>
          <w:color w:val="000000"/>
          <w:sz w:val="24"/>
          <w:szCs w:val="20"/>
        </w:rPr>
        <w:t xml:space="preserve">3</w:t>
      </w:r>
      <w:r>
        <w:rPr>
          <w:rFonts w:ascii="宋体" w:hAnsi="宋体"/>
          <w:color w:val="000000"/>
          <w:sz w:val="24"/>
          <w:szCs w:val="20"/>
        </w:rPr>
        <w:t xml:space="preserve">.3</w:t>
      </w:r>
      <w:r>
        <w:rPr>
          <w:rFonts w:hint="eastAsia" w:ascii="宋体" w:hAnsi="宋体"/>
          <w:color w:val="000000"/>
          <w:sz w:val="24"/>
          <w:szCs w:val="20"/>
        </w:rPr>
        <w:t xml:space="preserve">具体、明确的质疑事项和与质疑事项相关的请求；</w:t>
      </w:r>
      <w:r>
        <w:rPr>
          <w:rFonts w:ascii="宋体"/>
          <w:color w:val="000000"/>
          <w:sz w:val="24"/>
          <w:szCs w:val="20"/>
        </w:rPr>
      </w:r>
      <w:r/>
    </w:p>
    <w:p>
      <w:pPr>
        <w:pStyle w:val="933"/>
        <w:ind w:firstLine="480"/>
        <w:spacing w:line="480" w:lineRule="exact"/>
        <w:rPr>
          <w:rFonts w:ascii="宋体"/>
          <w:color w:val="000000"/>
          <w:sz w:val="24"/>
          <w:szCs w:val="20"/>
        </w:rPr>
      </w:pPr>
      <w:r>
        <w:rPr>
          <w:rFonts w:hint="eastAsia" w:ascii="宋体" w:hAnsi="宋体"/>
          <w:color w:val="000000"/>
          <w:sz w:val="24"/>
          <w:szCs w:val="20"/>
        </w:rPr>
        <w:t xml:space="preserve">3</w:t>
      </w:r>
      <w:r>
        <w:rPr>
          <w:rFonts w:ascii="宋体" w:hAnsi="宋体"/>
          <w:color w:val="000000"/>
          <w:sz w:val="24"/>
          <w:szCs w:val="20"/>
        </w:rPr>
        <w:t xml:space="preserve">.4</w:t>
      </w:r>
      <w:r>
        <w:rPr>
          <w:rFonts w:hint="eastAsia" w:ascii="宋体" w:hAnsi="宋体"/>
          <w:color w:val="000000"/>
          <w:sz w:val="24"/>
          <w:szCs w:val="20"/>
        </w:rPr>
        <w:t xml:space="preserve">事实依据；</w:t>
      </w:r>
      <w:r>
        <w:rPr>
          <w:rFonts w:ascii="宋体"/>
          <w:color w:val="000000"/>
          <w:sz w:val="24"/>
          <w:szCs w:val="20"/>
        </w:rPr>
      </w:r>
      <w:r/>
    </w:p>
    <w:p>
      <w:pPr>
        <w:pStyle w:val="933"/>
        <w:ind w:firstLine="480"/>
        <w:spacing w:line="480" w:lineRule="exact"/>
        <w:rPr>
          <w:rFonts w:ascii="宋体"/>
          <w:color w:val="000000"/>
          <w:sz w:val="24"/>
          <w:szCs w:val="20"/>
        </w:rPr>
      </w:pPr>
      <w:r>
        <w:rPr>
          <w:rFonts w:ascii="宋体" w:hAnsi="宋体"/>
          <w:color w:val="000000"/>
          <w:sz w:val="24"/>
          <w:szCs w:val="20"/>
        </w:rPr>
        <w:t xml:space="preserve">3.5</w:t>
      </w:r>
      <w:r>
        <w:rPr>
          <w:rFonts w:hint="eastAsia" w:ascii="宋体" w:hAnsi="宋体"/>
          <w:color w:val="000000"/>
          <w:sz w:val="24"/>
          <w:szCs w:val="20"/>
        </w:rPr>
        <w:t xml:space="preserve">必要的法律依据；</w:t>
      </w:r>
      <w:r>
        <w:rPr>
          <w:rFonts w:ascii="宋体"/>
          <w:color w:val="000000"/>
          <w:sz w:val="24"/>
          <w:szCs w:val="20"/>
        </w:rPr>
      </w:r>
      <w:r/>
    </w:p>
    <w:p>
      <w:pPr>
        <w:pStyle w:val="933"/>
        <w:ind w:firstLine="480"/>
        <w:spacing w:line="480" w:lineRule="exact"/>
        <w:rPr>
          <w:rFonts w:ascii="宋体"/>
          <w:color w:val="000000"/>
          <w:sz w:val="24"/>
          <w:szCs w:val="20"/>
        </w:rPr>
      </w:pPr>
      <w:r>
        <w:rPr>
          <w:rFonts w:ascii="宋体" w:hAnsi="宋体"/>
          <w:color w:val="000000"/>
          <w:sz w:val="24"/>
          <w:szCs w:val="20"/>
        </w:rPr>
        <w:t xml:space="preserve">3.6</w:t>
      </w:r>
      <w:r>
        <w:rPr>
          <w:rFonts w:hint="eastAsia" w:ascii="宋体" w:hAnsi="宋体"/>
          <w:color w:val="000000"/>
          <w:sz w:val="24"/>
          <w:szCs w:val="20"/>
        </w:rPr>
        <w:t xml:space="preserve">提出质疑的日期。</w:t>
      </w:r>
      <w:r>
        <w:rPr>
          <w:rFonts w:ascii="宋体"/>
          <w:color w:val="000000"/>
          <w:sz w:val="24"/>
          <w:szCs w:val="20"/>
        </w:rPr>
      </w:r>
      <w:r/>
    </w:p>
    <w:p>
      <w:pPr>
        <w:pStyle w:val="933"/>
        <w:ind w:firstLine="480"/>
        <w:spacing w:line="480" w:lineRule="exact"/>
        <w:rPr>
          <w:rFonts w:ascii="宋体"/>
          <w:color w:val="000000"/>
          <w:sz w:val="24"/>
          <w:szCs w:val="20"/>
        </w:rPr>
      </w:pPr>
      <w:r>
        <w:rPr>
          <w:rFonts w:ascii="宋体" w:hAnsi="宋体"/>
          <w:color w:val="000000"/>
          <w:sz w:val="24"/>
          <w:szCs w:val="20"/>
        </w:rPr>
        <w:t xml:space="preserve">4.</w:t>
      </w:r>
      <w:r>
        <w:rPr>
          <w:rFonts w:hint="eastAsia" w:ascii="宋体" w:hAnsi="宋体"/>
          <w:color w:val="000000"/>
          <w:sz w:val="24"/>
          <w:szCs w:val="20"/>
        </w:rPr>
        <w:t xml:space="preserve">采购人或代理机构在收到供应商的书面质疑后将及时组织调查核实，在七个工作日内作出答复，并以书面形式通知质疑供应商，答复的内容不涉及商业秘密；</w:t>
      </w:r>
      <w:r>
        <w:rPr>
          <w:rFonts w:ascii="宋体"/>
          <w:color w:val="000000"/>
          <w:sz w:val="24"/>
          <w:szCs w:val="20"/>
        </w:rPr>
      </w:r>
      <w:r/>
    </w:p>
    <w:p>
      <w:pPr>
        <w:pStyle w:val="933"/>
        <w:ind w:firstLine="480"/>
        <w:spacing w:line="480" w:lineRule="exact"/>
        <w:rPr>
          <w:rFonts w:ascii="宋体"/>
          <w:color w:val="000000"/>
          <w:sz w:val="24"/>
          <w:szCs w:val="20"/>
        </w:rPr>
      </w:pPr>
      <w:r>
        <w:rPr>
          <w:rFonts w:ascii="宋体" w:hAnsi="宋体"/>
          <w:color w:val="000000"/>
          <w:sz w:val="24"/>
          <w:szCs w:val="20"/>
        </w:rPr>
        <w:t xml:space="preserve">5.</w:t>
      </w:r>
      <w:r>
        <w:rPr>
          <w:rFonts w:hint="eastAsia" w:ascii="宋体" w:hAnsi="宋体"/>
          <w:color w:val="000000"/>
          <w:sz w:val="24"/>
          <w:szCs w:val="20"/>
        </w:rPr>
        <w:t xml:space="preserve">谈判供应商认为单一来源采购文件内容违法或不当的，应当在单一来源采购文件规定的截止时间前提出异议；认为开标活动违法的，应当在开标现场提出异议；对采购人（采购代理机构）答复不满意或采购人（采购代理机构）在规定时间内未予答复的，谈判供应商可向建湖县财政局投诉；</w:t>
      </w:r>
      <w:r>
        <w:rPr>
          <w:rFonts w:ascii="宋体"/>
          <w:color w:val="000000"/>
          <w:sz w:val="24"/>
          <w:szCs w:val="20"/>
        </w:rPr>
      </w:r>
      <w:r/>
    </w:p>
    <w:p>
      <w:pPr>
        <w:pStyle w:val="933"/>
        <w:ind w:firstLine="480"/>
        <w:spacing w:line="480" w:lineRule="exact"/>
        <w:rPr>
          <w:rFonts w:ascii="宋体"/>
          <w:color w:val="000000"/>
          <w:sz w:val="24"/>
          <w:szCs w:val="20"/>
        </w:rPr>
      </w:pPr>
      <w:r>
        <w:rPr>
          <w:rFonts w:ascii="宋体" w:hAnsi="宋体"/>
          <w:color w:val="000000"/>
          <w:sz w:val="24"/>
          <w:szCs w:val="20"/>
        </w:rPr>
        <w:t xml:space="preserve">6.</w:t>
      </w:r>
      <w:r>
        <w:rPr>
          <w:rFonts w:hint="eastAsia" w:ascii="宋体" w:hAnsi="宋体"/>
          <w:color w:val="000000"/>
          <w:sz w:val="24"/>
          <w:szCs w:val="20"/>
        </w:rPr>
        <w:t xml:space="preserve">质疑或投诉程序：</w:t>
      </w:r>
      <w:r>
        <w:rPr>
          <w:rFonts w:ascii="宋体"/>
          <w:color w:val="000000"/>
          <w:sz w:val="24"/>
          <w:szCs w:val="20"/>
        </w:rPr>
      </w:r>
      <w:r/>
    </w:p>
    <w:p>
      <w:pPr>
        <w:pStyle w:val="933"/>
        <w:ind w:firstLine="480"/>
        <w:spacing w:line="480" w:lineRule="exact"/>
        <w:rPr>
          <w:rFonts w:ascii="宋体"/>
          <w:color w:val="000000"/>
          <w:sz w:val="24"/>
          <w:szCs w:val="20"/>
        </w:rPr>
      </w:pPr>
      <w:r>
        <w:rPr>
          <w:rFonts w:hint="eastAsia" w:ascii="宋体" w:hAnsi="宋体"/>
          <w:color w:val="000000"/>
          <w:sz w:val="24"/>
          <w:szCs w:val="20"/>
        </w:rPr>
        <w:t xml:space="preserve">谈判供应商认为本次单一来源采购文件、采购过程和中标、成交结果违反法律、法规和规章规定的，应当首先依法向采购人或采购代理机构提出质疑，对采购人或采购代理机构质疑答复不满意的可到建湖县财政局提出投诉。</w:t>
      </w:r>
      <w:r>
        <w:rPr>
          <w:rFonts w:ascii="宋体"/>
          <w:color w:val="000000"/>
          <w:sz w:val="24"/>
          <w:szCs w:val="20"/>
        </w:rPr>
      </w:r>
      <w:r/>
    </w:p>
    <w:p>
      <w:pPr>
        <w:pStyle w:val="933"/>
        <w:ind w:firstLine="480"/>
        <w:spacing w:line="480" w:lineRule="exact"/>
        <w:rPr>
          <w:rFonts w:ascii="宋体"/>
          <w:color w:val="000000"/>
          <w:sz w:val="24"/>
          <w:szCs w:val="20"/>
        </w:rPr>
      </w:pPr>
      <w:r>
        <w:rPr>
          <w:rFonts w:hint="eastAsia" w:ascii="宋体" w:hAnsi="宋体"/>
          <w:color w:val="000000"/>
          <w:sz w:val="24"/>
          <w:szCs w:val="20"/>
        </w:rPr>
        <w:t xml:space="preserve">谈判供应商或者其他利害关系人不按规定投诉或通过捏造事实、伪造证明材料等方式提出异议或投诉，影响招投标活动正常进行的，招投标行政监督部门不予受理，并给予警告。</w:t>
      </w:r>
      <w:r>
        <w:rPr>
          <w:rFonts w:ascii="宋体"/>
          <w:color w:val="000000"/>
          <w:sz w:val="24"/>
          <w:szCs w:val="20"/>
        </w:rPr>
      </w:r>
      <w:r/>
    </w:p>
    <w:p>
      <w:pPr>
        <w:pStyle w:val="933"/>
        <w:ind w:firstLine="480"/>
        <w:spacing w:line="480" w:lineRule="exact"/>
        <w:rPr>
          <w:rFonts w:ascii="宋体"/>
          <w:color w:val="000000"/>
          <w:sz w:val="24"/>
          <w:szCs w:val="20"/>
        </w:rPr>
      </w:pPr>
      <w:r>
        <w:rPr>
          <w:rFonts w:ascii="宋体" w:hAnsi="宋体"/>
          <w:color w:val="000000"/>
          <w:sz w:val="24"/>
          <w:szCs w:val="20"/>
        </w:rPr>
        <w:t xml:space="preserve">7.</w:t>
      </w:r>
      <w:r>
        <w:rPr>
          <w:rFonts w:hint="eastAsia" w:ascii="宋体" w:hAnsi="宋体"/>
          <w:color w:val="000000"/>
          <w:sz w:val="24"/>
          <w:szCs w:val="20"/>
        </w:rPr>
        <w:t xml:space="preserve">恶意投诉情形：</w:t>
      </w:r>
      <w:r>
        <w:rPr>
          <w:rFonts w:ascii="宋体"/>
          <w:color w:val="000000"/>
          <w:sz w:val="24"/>
          <w:szCs w:val="20"/>
        </w:rPr>
      </w:r>
      <w:r/>
    </w:p>
    <w:p>
      <w:pPr>
        <w:pStyle w:val="933"/>
        <w:ind w:firstLine="480"/>
        <w:spacing w:line="480" w:lineRule="exact"/>
        <w:rPr>
          <w:rFonts w:ascii="宋体"/>
          <w:color w:val="000000"/>
          <w:sz w:val="24"/>
          <w:szCs w:val="20"/>
        </w:rPr>
      </w:pPr>
      <w:r>
        <w:rPr>
          <w:rFonts w:hint="eastAsia" w:ascii="宋体" w:hAnsi="宋体"/>
          <w:color w:val="000000"/>
          <w:sz w:val="24"/>
          <w:szCs w:val="20"/>
        </w:rPr>
        <w:t xml:space="preserve">下列情况之一，谈判供应商的投诉将被界定为恶意投诉，监管机构将对投诉人按有关规定列入不良记录名单并上网公示，谈判供应商今后参与政府项目将受到影响：</w:t>
      </w:r>
      <w:r>
        <w:rPr>
          <w:rFonts w:ascii="宋体"/>
          <w:color w:val="000000"/>
          <w:sz w:val="24"/>
          <w:szCs w:val="20"/>
        </w:rPr>
      </w:r>
      <w:r/>
    </w:p>
    <w:p>
      <w:pPr>
        <w:pStyle w:val="933"/>
        <w:ind w:firstLine="480"/>
        <w:spacing w:line="48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1</w:t>
      </w:r>
      <w:r>
        <w:rPr>
          <w:rFonts w:hint="eastAsia" w:ascii="宋体" w:hAnsi="宋体"/>
          <w:color w:val="000000"/>
          <w:sz w:val="24"/>
          <w:szCs w:val="20"/>
        </w:rPr>
        <w:t xml:space="preserve">）未按规定向投诉处理部门投诉或向不同部门多方投诉的；</w:t>
      </w:r>
      <w:r>
        <w:rPr>
          <w:rFonts w:ascii="宋体"/>
          <w:color w:val="000000"/>
          <w:sz w:val="24"/>
          <w:szCs w:val="20"/>
        </w:rPr>
      </w:r>
      <w:r/>
    </w:p>
    <w:p>
      <w:pPr>
        <w:pStyle w:val="933"/>
        <w:ind w:firstLine="480"/>
        <w:spacing w:line="48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2</w:t>
      </w:r>
      <w:r>
        <w:rPr>
          <w:rFonts w:hint="eastAsia" w:ascii="宋体" w:hAnsi="宋体"/>
          <w:color w:val="000000"/>
          <w:sz w:val="24"/>
          <w:szCs w:val="20"/>
        </w:rPr>
        <w:t xml:space="preserve">）不符合投诉受理条件，被告知后仍进行投诉的；</w:t>
      </w:r>
      <w:r>
        <w:rPr>
          <w:rFonts w:ascii="宋体"/>
          <w:color w:val="000000"/>
          <w:sz w:val="24"/>
          <w:szCs w:val="20"/>
        </w:rPr>
      </w:r>
      <w:r/>
    </w:p>
    <w:p>
      <w:pPr>
        <w:pStyle w:val="933"/>
        <w:ind w:firstLine="480"/>
        <w:spacing w:line="48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3</w:t>
      </w:r>
      <w:r>
        <w:rPr>
          <w:rFonts w:hint="eastAsia" w:ascii="宋体" w:hAnsi="宋体"/>
          <w:color w:val="000000"/>
          <w:sz w:val="24"/>
          <w:szCs w:val="20"/>
        </w:rPr>
        <w:t xml:space="preserve">）投诉处理部门受理投诉后，投诉人仍就同一内容向其他部门进行投诉的；</w:t>
      </w:r>
      <w:r>
        <w:rPr>
          <w:rFonts w:ascii="宋体"/>
          <w:color w:val="000000"/>
          <w:sz w:val="24"/>
          <w:szCs w:val="20"/>
        </w:rPr>
      </w:r>
      <w:r/>
    </w:p>
    <w:p>
      <w:pPr>
        <w:pStyle w:val="933"/>
        <w:ind w:firstLine="480"/>
        <w:spacing w:line="48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4</w:t>
      </w:r>
      <w:r>
        <w:rPr>
          <w:rFonts w:hint="eastAsia" w:ascii="宋体" w:hAnsi="宋体"/>
          <w:color w:val="000000"/>
          <w:sz w:val="24"/>
          <w:szCs w:val="20"/>
        </w:rPr>
        <w:t xml:space="preserve">）捏造事实、伪造材料进行投诉或在网络等媒体上进行失实报道的；</w:t>
      </w:r>
      <w:r>
        <w:rPr>
          <w:rFonts w:ascii="宋体"/>
          <w:color w:val="000000"/>
          <w:sz w:val="24"/>
          <w:szCs w:val="20"/>
        </w:rPr>
      </w:r>
      <w:r/>
    </w:p>
    <w:p>
      <w:pPr>
        <w:pStyle w:val="933"/>
        <w:ind w:firstLine="480"/>
        <w:spacing w:line="48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5</w:t>
      </w:r>
      <w:r>
        <w:rPr>
          <w:rFonts w:hint="eastAsia" w:ascii="宋体" w:hAnsi="宋体"/>
          <w:color w:val="000000"/>
          <w:sz w:val="24"/>
          <w:szCs w:val="20"/>
        </w:rPr>
        <w:t xml:space="preserve">）投诉经查失实，被告知后，仍然恶意缠诉的；</w:t>
      </w:r>
      <w:r>
        <w:rPr>
          <w:rFonts w:ascii="宋体"/>
          <w:color w:val="000000"/>
          <w:sz w:val="24"/>
          <w:szCs w:val="20"/>
        </w:rPr>
      </w:r>
      <w:r/>
    </w:p>
    <w:p>
      <w:pPr>
        <w:pStyle w:val="933"/>
        <w:ind w:firstLine="480"/>
        <w:spacing w:line="48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6</w:t>
      </w:r>
      <w:r>
        <w:rPr>
          <w:rFonts w:hint="eastAsia" w:ascii="宋体" w:hAnsi="宋体"/>
          <w:color w:val="000000"/>
          <w:sz w:val="24"/>
          <w:szCs w:val="20"/>
        </w:rPr>
        <w:t xml:space="preserve">）一年内三次以上失实投诉的；</w:t>
      </w:r>
      <w:r>
        <w:rPr>
          <w:rFonts w:ascii="宋体"/>
          <w:color w:val="000000"/>
          <w:sz w:val="24"/>
          <w:szCs w:val="20"/>
        </w:rPr>
      </w:r>
      <w:r/>
    </w:p>
    <w:p>
      <w:pPr>
        <w:pStyle w:val="933"/>
        <w:ind w:firstLine="480"/>
        <w:spacing w:line="480" w:lineRule="exact"/>
        <w:rPr>
          <w:rFonts w:asci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7</w:t>
      </w:r>
      <w:r>
        <w:rPr>
          <w:rFonts w:hint="eastAsia" w:ascii="宋体" w:hAnsi="宋体"/>
          <w:color w:val="000000"/>
          <w:sz w:val="24"/>
          <w:szCs w:val="20"/>
        </w:rPr>
        <w:t xml:space="preserve">）直接向领导、纪委、检察部门写匿名信等。</w:t>
      </w:r>
      <w:r>
        <w:rPr>
          <w:rFonts w:ascii="宋体"/>
          <w:color w:val="000000"/>
          <w:sz w:val="24"/>
          <w:szCs w:val="20"/>
        </w:rPr>
      </w:r>
      <w:r/>
    </w:p>
    <w:p>
      <w:pPr>
        <w:pStyle w:val="933"/>
        <w:ind w:firstLine="482"/>
        <w:jc w:val="left"/>
        <w:spacing w:line="480" w:lineRule="exact"/>
        <w:rPr>
          <w:rFonts w:ascii="宋体" w:hAnsi="Courier New"/>
          <w:b/>
          <w:color w:val="000000"/>
          <w:sz w:val="24"/>
        </w:rPr>
        <w:outlineLvl w:val="0"/>
      </w:pPr>
      <w:r/>
      <w:bookmarkStart w:id="29" w:name="_Toc101283441"/>
      <w:r/>
      <w:bookmarkStart w:id="30" w:name="_Toc101283852"/>
      <w:r/>
      <w:bookmarkStart w:id="31" w:name="_Toc101357884"/>
      <w:r/>
      <w:bookmarkStart w:id="32" w:name="_Toc101282405"/>
      <w:r>
        <w:rPr>
          <w:rFonts w:hint="eastAsia" w:ascii="宋体" w:hAnsi="Courier New"/>
          <w:b/>
          <w:color w:val="000000"/>
          <w:sz w:val="24"/>
        </w:rPr>
        <w:t xml:space="preserve">十二、其他</w:t>
      </w:r>
      <w:bookmarkEnd w:id="29"/>
      <w:r/>
      <w:bookmarkEnd w:id="30"/>
      <w:r/>
      <w:bookmarkEnd w:id="31"/>
      <w:r/>
      <w:bookmarkEnd w:id="32"/>
      <w:r>
        <w:rPr>
          <w:rFonts w:ascii="宋体" w:hAnsi="Courier New"/>
          <w:b/>
          <w:color w:val="000000"/>
          <w:sz w:val="24"/>
        </w:rPr>
      </w:r>
      <w:r/>
    </w:p>
    <w:p>
      <w:pPr>
        <w:pStyle w:val="933"/>
        <w:ind w:firstLine="480"/>
        <w:spacing w:line="480" w:lineRule="exact"/>
        <w:rPr>
          <w:rFonts w:ascii="宋体"/>
          <w:color w:val="000000"/>
          <w:sz w:val="24"/>
          <w:szCs w:val="20"/>
        </w:rPr>
      </w:pPr>
      <w:r>
        <w:rPr>
          <w:rFonts w:ascii="宋体" w:hAnsi="宋体"/>
          <w:color w:val="000000"/>
          <w:sz w:val="24"/>
          <w:szCs w:val="20"/>
        </w:rPr>
        <w:t xml:space="preserve">1.</w:t>
      </w:r>
      <w:r>
        <w:rPr>
          <w:rFonts w:hint="eastAsia" w:ascii="宋体" w:hAnsi="宋体"/>
          <w:color w:val="000000"/>
          <w:sz w:val="24"/>
          <w:szCs w:val="20"/>
        </w:rPr>
        <w:t xml:space="preserve">谈判供应商因不良行为被下列部门取消或限制在全国、全省、全市、全县投标资格，并在不良行为记录公告期限内的，将被取消投标资格或者中标资格：</w:t>
      </w:r>
      <w:r>
        <w:rPr>
          <w:rFonts w:ascii="宋体"/>
          <w:color w:val="000000"/>
          <w:sz w:val="24"/>
          <w:szCs w:val="20"/>
        </w:rPr>
      </w:r>
      <w:r/>
    </w:p>
    <w:p>
      <w:pPr>
        <w:pStyle w:val="933"/>
        <w:ind w:firstLine="480"/>
        <w:spacing w:line="480" w:lineRule="exact"/>
        <w:rPr>
          <w:rFonts w:ascii="宋体"/>
          <w:color w:val="000000"/>
          <w:sz w:val="24"/>
          <w:szCs w:val="20"/>
        </w:rPr>
      </w:pPr>
      <w:r>
        <w:rPr>
          <w:rFonts w:hint="eastAsia" w:ascii="宋体" w:hAnsi="宋体"/>
          <w:color w:val="000000"/>
          <w:sz w:val="24"/>
          <w:szCs w:val="20"/>
        </w:rPr>
        <w:t xml:space="preserve">①国家发改委、住建部、财政部、交通运输部、水利部、工信部、农业农村部及其招标采购监管机构；</w:t>
      </w:r>
      <w:r>
        <w:rPr>
          <w:rFonts w:ascii="宋体"/>
          <w:color w:val="000000"/>
          <w:sz w:val="24"/>
          <w:szCs w:val="20"/>
        </w:rPr>
      </w:r>
      <w:r/>
    </w:p>
    <w:p>
      <w:pPr>
        <w:pStyle w:val="933"/>
        <w:ind w:firstLine="480"/>
        <w:spacing w:line="480" w:lineRule="exact"/>
        <w:rPr>
          <w:rFonts w:ascii="宋体"/>
          <w:color w:val="000000"/>
          <w:sz w:val="24"/>
          <w:szCs w:val="20"/>
        </w:rPr>
      </w:pPr>
      <w:r>
        <w:rPr>
          <w:rFonts w:hint="eastAsia" w:ascii="宋体" w:hAnsi="宋体"/>
          <w:color w:val="000000"/>
          <w:sz w:val="24"/>
          <w:szCs w:val="20"/>
        </w:rPr>
        <w:t xml:space="preserve">②江苏省发改委、工信厅、住建厅、财政厅、交通运输厅、水利厅、农业农村厅及其招标采购监管机构；</w:t>
      </w:r>
      <w:r>
        <w:rPr>
          <w:rFonts w:ascii="宋体"/>
          <w:color w:val="000000"/>
          <w:sz w:val="24"/>
          <w:szCs w:val="20"/>
        </w:rPr>
      </w:r>
      <w:r/>
    </w:p>
    <w:p>
      <w:pPr>
        <w:pStyle w:val="933"/>
        <w:ind w:firstLine="480"/>
        <w:spacing w:line="480" w:lineRule="exact"/>
        <w:rPr>
          <w:rFonts w:ascii="宋体"/>
          <w:color w:val="000000"/>
          <w:sz w:val="24"/>
          <w:szCs w:val="20"/>
        </w:rPr>
      </w:pPr>
      <w:r>
        <w:rPr>
          <w:rFonts w:hint="eastAsia" w:ascii="宋体" w:hAnsi="宋体"/>
          <w:color w:val="000000"/>
          <w:sz w:val="24"/>
          <w:szCs w:val="20"/>
        </w:rPr>
        <w:t xml:space="preserve">③盐城市发改委、工信局、住建局、财政局、交通运输局、水利局、农业农村局、行政审批局及其招标采购监管机构；</w:t>
      </w:r>
      <w:r>
        <w:rPr>
          <w:rFonts w:ascii="宋体"/>
          <w:color w:val="000000"/>
          <w:sz w:val="24"/>
          <w:szCs w:val="20"/>
        </w:rPr>
      </w:r>
      <w:r/>
    </w:p>
    <w:p>
      <w:pPr>
        <w:pStyle w:val="933"/>
        <w:ind w:firstLine="480"/>
        <w:spacing w:line="480" w:lineRule="exact"/>
      </w:pPr>
      <w:r>
        <w:rPr>
          <w:rFonts w:hint="eastAsia" w:ascii="宋体" w:hAnsi="宋体"/>
          <w:color w:val="000000"/>
          <w:sz w:val="24"/>
          <w:szCs w:val="20"/>
        </w:rPr>
        <w:t xml:space="preserve">④建湖县发改委、工信局、住建局、财政局、交通运输局、水利局、农业农村局、行政审批局；</w:t>
      </w:r>
      <w:r>
        <w:rPr>
          <w:rFonts w:ascii="宋体"/>
          <w:color w:val="000000"/>
          <w:sz w:val="24"/>
          <w:szCs w:val="20"/>
        </w:rPr>
      </w:r>
      <w:r/>
    </w:p>
    <w:p>
      <w:pPr>
        <w:pStyle w:val="933"/>
        <w:ind w:firstLine="480"/>
        <w:spacing w:line="480" w:lineRule="exact"/>
        <w:rPr>
          <w:rFonts w:ascii="宋体"/>
          <w:color w:val="000000"/>
          <w:sz w:val="24"/>
          <w:szCs w:val="20"/>
        </w:rPr>
      </w:pPr>
      <w:r>
        <w:rPr>
          <w:rFonts w:hint="eastAsia" w:ascii="宋体" w:hAnsi="宋体"/>
          <w:color w:val="000000"/>
          <w:sz w:val="24"/>
          <w:szCs w:val="20"/>
        </w:rPr>
        <w:t xml:space="preserve">上述行政主管部门和招标采购监管机构以外的不良行为记录公告，一律不作为取消或限制投标资格和中标资格的依据。</w:t>
      </w:r>
      <w:r>
        <w:rPr>
          <w:rFonts w:ascii="宋体"/>
          <w:color w:val="000000"/>
          <w:sz w:val="24"/>
          <w:szCs w:val="20"/>
        </w:rPr>
      </w:r>
      <w:r/>
    </w:p>
    <w:p>
      <w:pPr>
        <w:pStyle w:val="933"/>
        <w:ind w:firstLine="480"/>
        <w:spacing w:line="480" w:lineRule="exact"/>
        <w:rPr>
          <w:rFonts w:hAnsi="Courier New"/>
          <w:b/>
          <w:color w:val="000000"/>
          <w:sz w:val="32"/>
        </w:rPr>
      </w:pPr>
      <w:r>
        <w:rPr>
          <w:rFonts w:ascii="宋体" w:hAnsi="宋体"/>
          <w:color w:val="000000"/>
          <w:sz w:val="24"/>
          <w:szCs w:val="20"/>
        </w:rPr>
        <w:t xml:space="preserve">2.</w:t>
      </w:r>
      <w:r>
        <w:rPr>
          <w:rFonts w:hint="eastAsia" w:ascii="宋体" w:hAnsi="宋体"/>
          <w:color w:val="000000"/>
          <w:spacing w:val="-4"/>
          <w:sz w:val="24"/>
          <w:szCs w:val="20"/>
        </w:rPr>
        <w:t xml:space="preserve">谈判供应商存在失信被执行人信息的，按《关于在公共资源交易领域的招标投标活动中建立对失信被执行人联合惩戒机制的实施意见》（苏信用办（</w:t>
      </w:r>
      <w:r>
        <w:rPr>
          <w:rFonts w:ascii="宋体" w:hAnsi="宋体"/>
          <w:color w:val="000000"/>
          <w:spacing w:val="-4"/>
          <w:sz w:val="24"/>
          <w:szCs w:val="20"/>
        </w:rPr>
        <w:t xml:space="preserve">2018</w:t>
      </w:r>
      <w:r>
        <w:rPr>
          <w:rFonts w:hint="eastAsia" w:ascii="宋体" w:hAnsi="宋体"/>
          <w:color w:val="000000"/>
          <w:spacing w:val="-4"/>
          <w:sz w:val="24"/>
          <w:szCs w:val="20"/>
        </w:rPr>
        <w:t xml:space="preserve">）</w:t>
      </w:r>
      <w:r>
        <w:rPr>
          <w:rFonts w:ascii="宋体" w:hAnsi="宋体"/>
          <w:color w:val="000000"/>
          <w:spacing w:val="-4"/>
          <w:sz w:val="24"/>
          <w:szCs w:val="20"/>
        </w:rPr>
        <w:t xml:space="preserve">23</w:t>
      </w:r>
      <w:r>
        <w:rPr>
          <w:rFonts w:hint="eastAsia" w:ascii="宋体" w:hAnsi="宋体"/>
          <w:color w:val="000000"/>
          <w:spacing w:val="-4"/>
          <w:sz w:val="24"/>
          <w:szCs w:val="20"/>
        </w:rPr>
        <w:t xml:space="preserve">号）文件精神执行</w:t>
      </w:r>
      <w:r>
        <w:rPr>
          <w:rFonts w:hint="eastAsia" w:ascii="宋体" w:hAnsi="宋体"/>
          <w:color w:val="000000"/>
          <w:sz w:val="24"/>
          <w:szCs w:val="20"/>
        </w:rPr>
        <w:t xml:space="preserve">。</w:t>
      </w:r>
      <w:r>
        <w:rPr>
          <w:rFonts w:hAnsi="Courier New"/>
          <w:b/>
          <w:color w:val="000000"/>
          <w:sz w:val="32"/>
        </w:rPr>
      </w:r>
      <w:r/>
    </w:p>
    <w:p>
      <w:pPr>
        <w:pStyle w:val="933"/>
        <w:jc w:val="center"/>
        <w:spacing w:line="480" w:lineRule="exact"/>
        <w:tabs>
          <w:tab w:val="left" w:pos="8280" w:leader="none"/>
        </w:tabs>
        <w:rPr>
          <w:rFonts w:hint="eastAsia" w:ascii="宋体" w:hAnsi="宋体"/>
          <w:b/>
          <w:color w:val="000000"/>
          <w:sz w:val="44"/>
          <w:szCs w:val="44"/>
        </w:rPr>
        <w:sectPr>
          <w:footerReference w:type="default" r:id="rId10"/>
          <w:footnotePr/>
          <w:endnotePr/>
          <w:type w:val="nextPage"/>
          <w:pgSz w:w="11906" w:h="16838" w:orient="portrait"/>
          <w:pgMar w:top="1134" w:right="1219" w:bottom="1134" w:left="1219" w:header="624" w:footer="624" w:gutter="113"/>
          <w:pgNumType w:start="1"/>
          <w:cols w:num="1" w:sep="0" w:space="720" w:equalWidth="1"/>
          <w:docGrid w:linePitch="360"/>
        </w:sectPr>
      </w:pPr>
      <w:r>
        <w:rPr>
          <w:rFonts w:hint="eastAsia" w:ascii="宋体" w:hAnsi="宋体"/>
          <w:b/>
          <w:color w:val="000000"/>
          <w:sz w:val="44"/>
          <w:szCs w:val="44"/>
        </w:rPr>
      </w:r>
      <w:r/>
    </w:p>
    <w:p>
      <w:pPr>
        <w:pStyle w:val="933"/>
        <w:jc w:val="center"/>
        <w:spacing w:line="480" w:lineRule="exact"/>
        <w:tabs>
          <w:tab w:val="left" w:pos="8280" w:leader="none"/>
        </w:tabs>
        <w:rPr>
          <w:rFonts w:hint="eastAsia" w:ascii="仿宋_GB2312" w:hAnsi="宋体" w:eastAsia="仿宋_GB2312"/>
          <w:b/>
          <w:color w:val="000000"/>
          <w:spacing w:val="10"/>
          <w:sz w:val="36"/>
          <w:szCs w:val="32"/>
          <w:lang w:val="zh-CN"/>
        </w:rPr>
      </w:pPr>
      <w:r>
        <w:rPr>
          <w:rFonts w:hint="eastAsia" w:ascii="宋体" w:hAnsi="宋体"/>
          <w:b/>
          <w:color w:val="000000"/>
          <w:sz w:val="44"/>
          <w:szCs w:val="44"/>
        </w:rPr>
        <w:t xml:space="preserve">第三</w:t>
      </w:r>
      <w:r>
        <w:rPr>
          <w:rFonts w:hint="eastAsia" w:ascii="宋体" w:hAnsi="宋体"/>
          <w:b/>
          <w:color w:val="000000"/>
          <w:sz w:val="44"/>
          <w:szCs w:val="44"/>
        </w:rPr>
        <w:t xml:space="preserve">章</w:t>
      </w:r>
      <w:r>
        <w:rPr>
          <w:rFonts w:hint="eastAsia" w:ascii="宋体" w:hAnsi="宋体"/>
          <w:b/>
          <w:color w:val="000000"/>
          <w:sz w:val="44"/>
          <w:szCs w:val="44"/>
        </w:rPr>
        <w:t xml:space="preserve"> </w:t>
      </w:r>
      <w:r>
        <w:rPr>
          <w:rFonts w:hint="eastAsia" w:ascii="宋体" w:hAnsi="宋体" w:cs="宋体"/>
          <w:color w:val="000000"/>
          <w:sz w:val="24"/>
        </w:rPr>
        <w:t xml:space="preserve"> </w:t>
      </w:r>
      <w:r>
        <w:rPr>
          <w:rFonts w:hint="eastAsia" w:ascii="宋体" w:hAnsi="宋体"/>
          <w:b/>
          <w:color w:val="000000"/>
          <w:sz w:val="44"/>
          <w:szCs w:val="44"/>
          <w:lang w:val="zh-CN"/>
        </w:rPr>
        <w:t xml:space="preserve">招标内容及要求</w:t>
      </w:r>
      <w:r>
        <w:rPr>
          <w:rFonts w:hint="eastAsia" w:ascii="仿宋_GB2312" w:hAnsi="宋体" w:eastAsia="仿宋_GB2312"/>
          <w:b/>
          <w:color w:val="000000"/>
          <w:spacing w:val="10"/>
          <w:sz w:val="36"/>
          <w:szCs w:val="32"/>
          <w:lang w:val="zh-CN"/>
        </w:rPr>
      </w:r>
      <w:r/>
    </w:p>
    <w:p>
      <w:pPr>
        <w:pStyle w:val="933"/>
        <w:ind w:left="2" w:firstLine="477"/>
        <w:spacing w:line="480" w:lineRule="exact"/>
        <w:rPr>
          <w:rFonts w:ascii="宋体" w:hAnsi="宋体"/>
          <w:b/>
          <w:color w:val="000000"/>
          <w:sz w:val="24"/>
        </w:rPr>
      </w:pPr>
      <w:r>
        <w:rPr>
          <w:rFonts w:ascii="宋体" w:hAnsi="宋体"/>
          <w:b/>
          <w:color w:val="000000"/>
          <w:sz w:val="24"/>
        </w:rPr>
        <w:t xml:space="preserve">一、项目概况</w:t>
      </w:r>
      <w:r/>
    </w:p>
    <w:p>
      <w:pPr>
        <w:pStyle w:val="933"/>
        <w:ind w:firstLine="480"/>
        <w:spacing w:line="480" w:lineRule="exact"/>
        <w:rPr>
          <w:rFonts w:ascii="宋体" w:hAnsi="宋体"/>
          <w:color w:val="000000"/>
          <w:sz w:val="24"/>
        </w:rPr>
      </w:pPr>
      <w:r>
        <w:rPr>
          <w:rFonts w:ascii="宋体" w:hAnsi="宋体"/>
          <w:color w:val="000000"/>
          <w:sz w:val="24"/>
        </w:rPr>
        <w:t xml:space="preserve">详见招标公告</w:t>
      </w:r>
      <w:r/>
    </w:p>
    <w:p>
      <w:pPr>
        <w:pStyle w:val="933"/>
        <w:ind w:firstLine="482"/>
        <w:spacing w:line="480" w:lineRule="exact"/>
        <w:rPr>
          <w:rFonts w:ascii="宋体" w:hAnsi="宋体"/>
          <w:b/>
          <w:color w:val="000000"/>
          <w:sz w:val="24"/>
        </w:rPr>
      </w:pPr>
      <w:r>
        <w:rPr>
          <w:rFonts w:ascii="宋体" w:hAnsi="宋体"/>
          <w:b/>
          <w:color w:val="000000"/>
          <w:sz w:val="24"/>
        </w:rPr>
        <w:t xml:space="preserve">二、技术要求及相关说明</w:t>
      </w:r>
      <w:r/>
    </w:p>
    <w:p>
      <w:pPr>
        <w:pStyle w:val="933"/>
        <w:ind w:firstLine="482"/>
        <w:jc w:val="left"/>
        <w:spacing w:line="480" w:lineRule="exact"/>
        <w:rPr>
          <w:rFonts w:hAnsi="宋体"/>
          <w:b/>
          <w:bCs/>
          <w:color w:val="000000"/>
          <w:sz w:val="24"/>
        </w:rPr>
      </w:pPr>
      <w:r>
        <w:rPr>
          <w:rFonts w:hint="eastAsia" w:hAnsi="宋体"/>
          <w:b/>
          <w:bCs/>
          <w:color w:val="000000"/>
          <w:sz w:val="24"/>
        </w:rPr>
        <w:t xml:space="preserve">（一）项目概况：</w:t>
      </w:r>
      <w:r>
        <w:rPr>
          <w:rFonts w:hAnsi="宋体"/>
          <w:b/>
          <w:bCs/>
          <w:color w:val="000000"/>
          <w:sz w:val="24"/>
        </w:rPr>
      </w:r>
      <w:r/>
    </w:p>
    <w:p>
      <w:pPr>
        <w:pStyle w:val="933"/>
        <w:ind w:firstLine="480"/>
        <w:jc w:val="left"/>
        <w:spacing w:line="480" w:lineRule="exact"/>
        <w:rPr>
          <w:rFonts w:ascii="宋体" w:hAnsi="宋体"/>
          <w:bCs/>
          <w:color w:val="000000"/>
          <w:sz w:val="24"/>
        </w:rPr>
      </w:pPr>
      <w:r>
        <w:rPr>
          <w:rFonts w:ascii="宋体" w:hAnsi="宋体"/>
          <w:bCs/>
          <w:color w:val="000000"/>
          <w:sz w:val="24"/>
        </w:rPr>
        <w:t xml:space="preserve">1.</w:t>
      </w:r>
      <w:r>
        <w:rPr>
          <w:rFonts w:hint="eastAsia" w:ascii="宋体" w:hAnsi="宋体"/>
          <w:bCs/>
          <w:color w:val="000000"/>
          <w:sz w:val="24"/>
        </w:rPr>
        <w:t xml:space="preserve">建湖县人民医院医疗废弃物处置项目，主要内容包含全院医疗废物(感染性、损伤性、病理性、化学性、药物性及残肢死胎、污泥、废液等）进行收集、转运、处置，防止医疗废物污染环境。</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ascii="宋体" w:hAnsi="宋体"/>
          <w:bCs/>
          <w:color w:val="000000"/>
          <w:sz w:val="24"/>
        </w:rPr>
        <w:t xml:space="preserve">2.</w:t>
      </w:r>
      <w:r>
        <w:rPr>
          <w:rFonts w:hint="eastAsia" w:ascii="宋体" w:hAnsi="宋体"/>
          <w:bCs/>
          <w:color w:val="000000"/>
          <w:sz w:val="24"/>
        </w:rPr>
        <w:t xml:space="preserve">服务期：一年。</w:t>
      </w:r>
      <w:r>
        <w:rPr>
          <w:rFonts w:ascii="宋体" w:hAnsi="宋体"/>
          <w:bCs/>
          <w:color w:val="000000"/>
          <w:sz w:val="24"/>
        </w:rPr>
      </w:r>
      <w:r/>
    </w:p>
    <w:p>
      <w:pPr>
        <w:pStyle w:val="933"/>
        <w:ind w:firstLine="482"/>
        <w:jc w:val="left"/>
        <w:spacing w:line="480" w:lineRule="exact"/>
        <w:rPr>
          <w:rFonts w:ascii="宋体" w:hAnsi="宋体"/>
          <w:b/>
          <w:bCs/>
          <w:color w:val="000000"/>
          <w:sz w:val="24"/>
        </w:rPr>
      </w:pPr>
      <w:r>
        <w:rPr>
          <w:rFonts w:hint="eastAsia" w:ascii="宋体" w:hAnsi="宋体"/>
          <w:b/>
          <w:bCs/>
          <w:color w:val="000000"/>
          <w:sz w:val="24"/>
        </w:rPr>
        <w:t xml:space="preserve">（二）集中处置要求：</w:t>
      </w:r>
      <w:r>
        <w:rPr>
          <w:rFonts w:ascii="宋体" w:hAnsi="宋体"/>
          <w:b/>
          <w:bCs/>
          <w:color w:val="000000"/>
          <w:sz w:val="24"/>
        </w:rPr>
      </w:r>
      <w:r/>
    </w:p>
    <w:p>
      <w:pPr>
        <w:pStyle w:val="933"/>
        <w:ind w:firstLine="480"/>
        <w:jc w:val="left"/>
        <w:spacing w:line="480" w:lineRule="exact"/>
        <w:rPr>
          <w:rFonts w:ascii="宋体" w:hAnsi="宋体"/>
          <w:bCs/>
          <w:color w:val="000000"/>
          <w:sz w:val="24"/>
        </w:rPr>
      </w:pPr>
      <w:r>
        <w:rPr>
          <w:rFonts w:ascii="宋体" w:hAnsi="宋体"/>
          <w:bCs/>
          <w:color w:val="000000"/>
          <w:sz w:val="24"/>
        </w:rPr>
        <w:t xml:space="preserve">1.</w:t>
      </w:r>
      <w:r>
        <w:rPr>
          <w:rFonts w:hint="eastAsia" w:ascii="宋体" w:hAnsi="宋体"/>
          <w:bCs/>
          <w:color w:val="000000"/>
          <w:sz w:val="24"/>
        </w:rPr>
        <w:t xml:space="preserve">医废处理单位应定期对工作人员进行医疗废物管理相关法律、专业技术、安全防护以及紧急处理等知识的培训；</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ascii="宋体" w:hAnsi="宋体"/>
          <w:bCs/>
          <w:color w:val="000000"/>
          <w:sz w:val="24"/>
        </w:rPr>
        <w:t xml:space="preserve">2.</w:t>
      </w:r>
      <w:r>
        <w:rPr>
          <w:rFonts w:hint="eastAsia" w:ascii="宋体" w:hAnsi="宋体"/>
          <w:bCs/>
          <w:color w:val="000000"/>
          <w:sz w:val="24"/>
        </w:rPr>
        <w:t xml:space="preserve">医废处理单位工作人员应统一着装并采取相应防护措施；</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ascii="宋体" w:hAnsi="宋体"/>
          <w:bCs/>
          <w:color w:val="000000"/>
          <w:sz w:val="24"/>
        </w:rPr>
        <w:t xml:space="preserve">3.</w:t>
      </w:r>
      <w:r>
        <w:rPr>
          <w:rFonts w:hint="eastAsia" w:ascii="宋体" w:hAnsi="宋体"/>
          <w:bCs/>
          <w:color w:val="000000"/>
          <w:sz w:val="24"/>
        </w:rPr>
        <w:t xml:space="preserve">医疗废物运送频次不得少于每天2次，有特殊情况的，接到医院通知后应及时增加运送频次，如因未及时运走医疗废弃物导致医疗处理站废物暂存超负荷，影响医院运行的，一切责任和损失均由医废处理单位承担。</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ascii="宋体" w:hAnsi="宋体"/>
          <w:bCs/>
          <w:color w:val="000000"/>
          <w:sz w:val="24"/>
        </w:rPr>
        <w:t xml:space="preserve">4.</w:t>
      </w:r>
      <w:r>
        <w:rPr>
          <w:rFonts w:hint="eastAsia" w:ascii="宋体" w:hAnsi="宋体"/>
          <w:bCs/>
          <w:color w:val="000000"/>
          <w:sz w:val="24"/>
        </w:rPr>
        <w:t xml:space="preserve">医疗废物运送人员在接收医疗废物时，应对移交的医疗废物进行核实，经核实无误后签收《医疗废物转移联单》(医疗废物专用)；</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ascii="宋体" w:hAnsi="宋体"/>
          <w:bCs/>
          <w:color w:val="000000"/>
          <w:sz w:val="24"/>
        </w:rPr>
        <w:t xml:space="preserve">5.</w:t>
      </w:r>
      <w:r>
        <w:rPr>
          <w:rFonts w:hint="eastAsia" w:ascii="宋体" w:hAnsi="宋体"/>
          <w:bCs/>
          <w:color w:val="000000"/>
          <w:sz w:val="24"/>
        </w:rPr>
        <w:t xml:space="preserve">医废处理单位按照《规范》要求，在转运、接收医疗废物过程中指派专人负责，将医院已经包装好的医疗废物安全运达接收地点；</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ascii="宋体" w:hAnsi="宋体"/>
          <w:bCs/>
          <w:color w:val="000000"/>
          <w:sz w:val="24"/>
        </w:rPr>
        <w:t xml:space="preserve">6.</w:t>
      </w:r>
      <w:r>
        <w:rPr>
          <w:rFonts w:hint="eastAsia" w:ascii="宋体" w:hAnsi="宋体"/>
          <w:bCs/>
          <w:color w:val="000000"/>
          <w:sz w:val="24"/>
        </w:rPr>
        <w:t xml:space="preserve">根据《医疗废物管理条例》和《医疗废物集中处置技术规范》对接收的医疗废物进行无害化处置，如因未按相应条例和规范要求妥善处理医废废弃物被相关部门查处的，一切责任和损失均由医废处理单位承担，医院有权无条件解除合同。  </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ascii="宋体" w:hAnsi="宋体"/>
          <w:bCs/>
          <w:color w:val="000000"/>
          <w:sz w:val="24"/>
        </w:rPr>
        <w:t xml:space="preserve">7.</w:t>
      </w:r>
      <w:r>
        <w:rPr>
          <w:rFonts w:hint="eastAsia" w:ascii="宋体" w:hAnsi="宋体"/>
          <w:bCs/>
          <w:color w:val="000000"/>
          <w:sz w:val="24"/>
        </w:rPr>
        <w:t xml:space="preserve">人员配备要求：</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hint="eastAsia" w:ascii="宋体" w:hAnsi="宋体"/>
          <w:bCs/>
          <w:color w:val="000000"/>
          <w:sz w:val="24"/>
        </w:rPr>
        <w:t xml:space="preserve">（1）工作人员需经过专业培训，熟悉医疗废物分类、处置流程及院感知识。</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hint="eastAsia" w:ascii="宋体" w:hAnsi="宋体"/>
          <w:bCs/>
          <w:color w:val="000000"/>
          <w:sz w:val="24"/>
        </w:rPr>
        <w:t xml:space="preserve">（2）配备专职管理人员，负责与医院归口科室协调、处理日常事务。</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hint="eastAsia" w:ascii="宋体" w:hAnsi="宋体"/>
          <w:bCs/>
          <w:color w:val="000000"/>
          <w:sz w:val="24"/>
        </w:rPr>
        <w:t xml:space="preserve">（3）医疗废物处置人员需定期接种疫苗防护。</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hint="eastAsia" w:ascii="宋体" w:hAnsi="宋体"/>
          <w:bCs/>
          <w:color w:val="000000"/>
          <w:sz w:val="24"/>
        </w:rPr>
        <w:t xml:space="preserve">（4）医疗废弃物运送和处置人员，因其工作直接接触具有潜在感染风险的医疗废物，每年必须进行体检。只有体检合格的人员，方可继续从事该岗位工作。</w:t>
      </w:r>
      <w:r>
        <w:rPr>
          <w:rFonts w:hint="eastAsia" w:ascii="MS Mincho" w:hAnsi="MS Mincho" w:eastAsia="MS Mincho" w:cs="MS Mincho"/>
          <w:bCs/>
          <w:color w:val="000000"/>
          <w:sz w:val="24"/>
        </w:rPr>
        <w:t xml:space="preserve">​</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ascii="宋体" w:hAnsi="宋体"/>
          <w:bCs/>
          <w:color w:val="000000"/>
          <w:sz w:val="24"/>
        </w:rPr>
        <w:t xml:space="preserve">8.</w:t>
      </w:r>
      <w:r>
        <w:rPr>
          <w:rFonts w:hint="eastAsia" w:ascii="宋体" w:hAnsi="宋体"/>
          <w:bCs/>
          <w:color w:val="000000"/>
          <w:sz w:val="24"/>
        </w:rPr>
        <w:t xml:space="preserve">防护要求：配备必要的防护用品（如手套、口罩、防护服等）。</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ascii="宋体" w:hAnsi="宋体"/>
          <w:bCs/>
          <w:color w:val="000000"/>
          <w:sz w:val="24"/>
        </w:rPr>
        <w:t xml:space="preserve">9.</w:t>
      </w:r>
      <w:r>
        <w:rPr>
          <w:rFonts w:hint="eastAsia" w:ascii="宋体" w:hAnsi="宋体"/>
          <w:bCs/>
          <w:color w:val="000000"/>
          <w:sz w:val="24"/>
        </w:rPr>
        <w:t xml:space="preserve">应急预案处理要求</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hint="eastAsia" w:ascii="宋体" w:hAnsi="宋体"/>
          <w:bCs/>
          <w:color w:val="000000"/>
          <w:sz w:val="24"/>
        </w:rPr>
        <w:t xml:space="preserve">（1）医废处理单位需针对本项目制定医疗废物无害化处置应急预案措施，该措施需具有极强的针对性，能应对医疗废物收集、运输、处置过程中可能出现的各类突发情况，如运输车辆故障、医疗废物泄露、火灾、人员感染等。</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hint="eastAsia" w:ascii="宋体" w:hAnsi="宋体"/>
          <w:bCs/>
          <w:color w:val="000000"/>
          <w:sz w:val="24"/>
        </w:rPr>
        <w:t xml:space="preserve">（2）发生医疗废物泄漏时，立即停止收集作业，用吸水材料覆盖泄漏物，再用含氯消毒剂（2000mg/L）喷洒消毒（作用时间≥30分钟），清理后的废物按原类别重新包装，污染区域用消毒剂反复擦拭 2 次，处理过程全程记录，上报医院归口科室。</w:t>
      </w:r>
      <w:r>
        <w:rPr>
          <w:rFonts w:ascii="宋体" w:hAnsi="宋体"/>
          <w:bCs/>
          <w:color w:val="000000"/>
          <w:sz w:val="24"/>
        </w:rPr>
      </w:r>
      <w:r/>
    </w:p>
    <w:p>
      <w:pPr>
        <w:pStyle w:val="933"/>
        <w:ind w:firstLine="482"/>
        <w:jc w:val="left"/>
        <w:spacing w:line="480" w:lineRule="exact"/>
        <w:rPr>
          <w:rFonts w:ascii="宋体" w:hAnsi="宋体"/>
          <w:b/>
          <w:bCs/>
          <w:color w:val="000000"/>
          <w:sz w:val="24"/>
        </w:rPr>
      </w:pPr>
      <w:r>
        <w:rPr>
          <w:rFonts w:hint="eastAsia" w:ascii="宋体" w:hAnsi="宋体"/>
          <w:b/>
          <w:bCs/>
          <w:color w:val="000000"/>
          <w:sz w:val="24"/>
        </w:rPr>
        <w:t xml:space="preserve">（三）原位技术处置要求：</w:t>
      </w:r>
      <w:r>
        <w:rPr>
          <w:rFonts w:ascii="宋体" w:hAnsi="宋体"/>
          <w:b/>
          <w:bCs/>
          <w:color w:val="000000"/>
          <w:sz w:val="24"/>
        </w:rPr>
      </w:r>
      <w:r/>
    </w:p>
    <w:p>
      <w:pPr>
        <w:pStyle w:val="933"/>
        <w:ind w:firstLine="480"/>
        <w:jc w:val="left"/>
        <w:spacing w:line="48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w:t>
      </w:r>
      <w:r>
        <w:rPr>
          <w:rFonts w:hint="eastAsia" w:ascii="宋体" w:hAnsi="宋体"/>
          <w:bCs/>
          <w:color w:val="000000"/>
          <w:sz w:val="24"/>
        </w:rPr>
        <w:t xml:space="preserve">处理要求</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ascii="宋体" w:hAnsi="宋体"/>
          <w:bCs/>
          <w:color w:val="000000"/>
          <w:sz w:val="24"/>
        </w:rPr>
        <w:t xml:space="preserve">1.1</w:t>
      </w:r>
      <w:r>
        <w:rPr>
          <w:rFonts w:hint="eastAsia" w:ascii="宋体" w:hAnsi="宋体"/>
          <w:bCs/>
          <w:color w:val="000000"/>
          <w:sz w:val="24"/>
        </w:rPr>
        <w:t xml:space="preserve">原位无害化处理技术服务：在医疗机构内部处理本单位产生的医疗废物使用处理技术应满足《医疗废物处理处置污染控制标准》（GB39707-2020）标准，并提供符合《医疗废物处理处置污染控制标准》（GB39707-2020）标准的依据。</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ascii="宋体" w:hAnsi="宋体"/>
          <w:bCs/>
          <w:color w:val="000000"/>
          <w:sz w:val="24"/>
        </w:rPr>
        <w:t xml:space="preserve">1.2</w:t>
      </w:r>
      <w:r>
        <w:rPr>
          <w:rFonts w:hint="eastAsia" w:ascii="宋体" w:hAnsi="宋体"/>
          <w:bCs/>
          <w:color w:val="000000"/>
          <w:sz w:val="24"/>
        </w:rPr>
        <w:t xml:space="preserve">原位无害化处理服务技术应具备原位处理医疗废弃物所需的资质、条件和设施，保证各项处理条件和设施符合国家法律、法规对处理医疗废弃物的技术要求。在处理过程中，不得产生对环境的二次污染。</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ascii="宋体" w:hAnsi="宋体"/>
          <w:bCs/>
          <w:color w:val="000000"/>
          <w:sz w:val="24"/>
        </w:rPr>
        <w:t xml:space="preserve">1.3</w:t>
      </w:r>
      <w:r>
        <w:rPr>
          <w:rFonts w:hint="eastAsia" w:ascii="宋体" w:hAnsi="宋体"/>
          <w:bCs/>
          <w:color w:val="000000"/>
          <w:sz w:val="24"/>
        </w:rPr>
        <w:t xml:space="preserve">原位无害化处理服务技术须满足医疗废物消毒毁形同步完成的原位无害化处理要求，医疗废物减容需要达到80%以上。</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ascii="宋体" w:hAnsi="宋体"/>
          <w:bCs/>
          <w:color w:val="000000"/>
          <w:sz w:val="24"/>
        </w:rPr>
        <w:t xml:space="preserve">1.4</w:t>
      </w:r>
      <w:r>
        <w:rPr>
          <w:rFonts w:hint="eastAsia" w:ascii="宋体" w:hAnsi="宋体"/>
          <w:bCs/>
          <w:color w:val="000000"/>
          <w:sz w:val="24"/>
        </w:rPr>
        <w:t xml:space="preserve">中标人严格遵守医疗废物管理相关规定，确保安全处理，每日须与采购人指定回收人员进行现场交接，并在相关交接记录上签名。</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ascii="宋体" w:hAnsi="宋体"/>
          <w:bCs/>
          <w:color w:val="000000"/>
          <w:sz w:val="24"/>
        </w:rPr>
        <w:t xml:space="preserve">1.5</w:t>
      </w:r>
      <w:r>
        <w:rPr>
          <w:rFonts w:hint="eastAsia" w:ascii="宋体" w:hAnsi="宋体"/>
          <w:bCs/>
          <w:color w:val="000000"/>
          <w:sz w:val="24"/>
        </w:rPr>
        <w:t xml:space="preserve">原位无害化处理服务应在24小时监控的环境内，采购人有权对所委托的医疗废物处理情况进行了解和监督，若发现不妥之处，可随时向有关部门进行投诉。</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ascii="宋体" w:hAnsi="宋体"/>
          <w:bCs/>
          <w:color w:val="000000"/>
          <w:sz w:val="24"/>
        </w:rPr>
        <w:t xml:space="preserve">1.6</w:t>
      </w:r>
      <w:r>
        <w:rPr>
          <w:rFonts w:hint="eastAsia" w:ascii="宋体" w:hAnsi="宋体"/>
          <w:bCs/>
          <w:color w:val="000000"/>
          <w:sz w:val="24"/>
        </w:rPr>
        <w:t xml:space="preserve">原位无害化处理技术服务需投入的处理设备及安装、原位无害化处理技术服务人员服务费、设备维修维保等由中标人承担，产生的生活垃圾由中标人负责处理，场地改造费用由中标人承担。</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ascii="宋体" w:hAnsi="宋体"/>
          <w:bCs/>
          <w:color w:val="000000"/>
          <w:sz w:val="24"/>
        </w:rPr>
        <w:t xml:space="preserve">1.7</w:t>
      </w:r>
      <w:r>
        <w:rPr>
          <w:rFonts w:hint="eastAsia" w:ascii="宋体" w:hAnsi="宋体"/>
          <w:bCs/>
          <w:color w:val="000000"/>
          <w:sz w:val="24"/>
        </w:rPr>
        <w:t xml:space="preserve">遇停电等突发事件，中标人须提供应急处理方案，应急处理方案须符合国家医疗废物处理法律法规等的要求。中标人须配合医院进行应急处理演练。</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ascii="宋体" w:hAnsi="宋体"/>
          <w:bCs/>
          <w:color w:val="000000"/>
          <w:sz w:val="24"/>
        </w:rPr>
        <w:t xml:space="preserve">1.8</w:t>
      </w:r>
      <w:r>
        <w:rPr>
          <w:rFonts w:hint="eastAsia" w:ascii="宋体" w:hAnsi="宋体"/>
          <w:bCs/>
          <w:color w:val="000000"/>
          <w:sz w:val="24"/>
        </w:rPr>
        <w:t xml:space="preserve">中标人须制定好原位无害化处理技术服务的规章制度，定期对原位无害化处理技术服务人员进行培训，做好原位无害化处理技术服务的安全防护工作。</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ascii="宋体" w:hAnsi="宋体"/>
          <w:bCs/>
          <w:color w:val="000000"/>
          <w:sz w:val="24"/>
        </w:rPr>
        <w:t xml:space="preserve">1.9</w:t>
      </w:r>
      <w:r>
        <w:rPr>
          <w:rFonts w:hint="eastAsia" w:ascii="宋体" w:hAnsi="宋体"/>
          <w:bCs/>
          <w:color w:val="000000"/>
          <w:sz w:val="24"/>
        </w:rPr>
        <w:t xml:space="preserve">原位无害化处理技术服务单位后续应按照《医疗废物处理处置污染控制标准》等文件要求提供环境监测无害化监测指标给采购人。</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ascii="宋体" w:hAnsi="宋体"/>
          <w:bCs/>
          <w:color w:val="000000"/>
          <w:sz w:val="24"/>
        </w:rPr>
        <w:t xml:space="preserve">1.10</w:t>
      </w:r>
      <w:r>
        <w:rPr>
          <w:rFonts w:hint="eastAsia" w:ascii="宋体" w:hAnsi="宋体"/>
          <w:bCs/>
          <w:color w:val="000000"/>
          <w:sz w:val="24"/>
        </w:rPr>
        <w:t xml:space="preserve">原位无害化处理技术服务人员在医院指定地点接收医疗废弃物，不得影响医院正常的经营活动，遵守医院的相关环境以及安全管理规定。</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ascii="宋体" w:hAnsi="宋体"/>
          <w:bCs/>
          <w:color w:val="000000"/>
          <w:sz w:val="24"/>
        </w:rPr>
        <w:t xml:space="preserve">1.11</w:t>
      </w:r>
      <w:r>
        <w:rPr>
          <w:rFonts w:hint="eastAsia" w:ascii="宋体" w:hAnsi="宋体"/>
          <w:bCs/>
          <w:color w:val="000000"/>
          <w:sz w:val="24"/>
        </w:rPr>
        <w:t xml:space="preserve">原位无害化处理技术服务签收之后，若发生意外或者事故，责任由原位无害化处理技术服务单位承担。</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ascii="宋体" w:hAnsi="宋体"/>
          <w:bCs/>
          <w:color w:val="000000"/>
          <w:sz w:val="24"/>
        </w:rPr>
        <w:t xml:space="preserve">1.12</w:t>
      </w:r>
      <w:r>
        <w:rPr>
          <w:rFonts w:hint="eastAsia" w:ascii="宋体" w:hAnsi="宋体"/>
          <w:bCs/>
          <w:color w:val="000000"/>
          <w:sz w:val="24"/>
        </w:rPr>
        <w:t xml:space="preserve">每日对医院集中暂存的固体医疗废物进行原位无害化处理技术服务，要求日产日清，不得形成医疗垃圾堆积现象。</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ascii="宋体" w:hAnsi="宋体"/>
          <w:bCs/>
          <w:color w:val="000000"/>
          <w:sz w:val="24"/>
        </w:rPr>
        <w:t xml:space="preserve">1.13</w:t>
      </w:r>
      <w:r>
        <w:rPr>
          <w:rFonts w:hint="eastAsia" w:ascii="宋体" w:hAnsi="宋体"/>
          <w:bCs/>
          <w:color w:val="000000"/>
          <w:sz w:val="24"/>
        </w:rPr>
        <w:t xml:space="preserve">如经环保、卫监等国家相关机构或第三方机构检测不合格，采购人不承担责任，由中标人自行整改。</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ascii="宋体" w:hAnsi="宋体"/>
          <w:bCs/>
          <w:color w:val="000000"/>
          <w:sz w:val="24"/>
        </w:rPr>
        <w:t xml:space="preserve">1.14</w:t>
      </w:r>
      <w:r>
        <w:rPr>
          <w:rFonts w:hint="eastAsia" w:ascii="宋体" w:hAnsi="宋体"/>
          <w:bCs/>
          <w:color w:val="000000"/>
          <w:sz w:val="24"/>
        </w:rPr>
        <w:t xml:space="preserve">以下两种芽孢作为指示剂消毒效果需要灭杀对数值≥6.0；</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hint="eastAsia" w:ascii="宋体" w:hAnsi="宋体"/>
          <w:bCs/>
          <w:color w:val="000000"/>
          <w:sz w:val="24"/>
        </w:rPr>
        <w:t xml:space="preserve">（1）嗜热脂肪杆菌芽孢作为指示剂杀灭对数值</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hint="eastAsia" w:ascii="宋体" w:hAnsi="宋体"/>
          <w:bCs/>
          <w:color w:val="000000"/>
          <w:sz w:val="24"/>
        </w:rPr>
        <w:t xml:space="preserve">（2）枯草杆菌黑色变种芽孢作为指示剂杀灭对数值</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ascii="宋体" w:hAnsi="宋体"/>
          <w:bCs/>
          <w:color w:val="000000"/>
          <w:sz w:val="24"/>
        </w:rPr>
        <w:t xml:space="preserve">1.15</w:t>
      </w:r>
      <w:r>
        <w:rPr>
          <w:rFonts w:hint="eastAsia" w:ascii="宋体" w:hAnsi="宋体"/>
          <w:bCs/>
          <w:color w:val="000000"/>
          <w:sz w:val="24"/>
        </w:rPr>
        <w:t xml:space="preserve">处理后医疗废渣减重约30%。</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ascii="宋体" w:hAnsi="宋体"/>
          <w:bCs/>
          <w:color w:val="000000"/>
          <w:sz w:val="24"/>
        </w:rPr>
        <w:t xml:space="preserve">1.16</w:t>
      </w:r>
      <w:r>
        <w:rPr>
          <w:rFonts w:hint="eastAsia" w:ascii="宋体" w:hAnsi="宋体"/>
          <w:bCs/>
          <w:color w:val="000000"/>
          <w:sz w:val="24"/>
        </w:rPr>
        <w:t xml:space="preserve">处理后医疗废渣粒径平均粒径≤1cm。</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hint="eastAsia" w:ascii="宋体" w:hAnsi="宋体"/>
          <w:bCs/>
          <w:color w:val="000000"/>
          <w:sz w:val="24"/>
        </w:rPr>
        <w:t xml:space="preserve">注：以上标准必须符合《医疗废物处理处置污染控制标准》(GB39707-2020)，项目处理完成后评判依据必须满足《医疗废物处理处置污染控制标准》(GB 39707-2020)标准提供CMA资质的第三方检测报告。</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w:t>
      </w:r>
      <w:r>
        <w:rPr>
          <w:rFonts w:hint="eastAsia" w:ascii="宋体" w:hAnsi="宋体"/>
          <w:bCs/>
          <w:color w:val="000000"/>
          <w:sz w:val="24"/>
        </w:rPr>
        <w:t xml:space="preserve">配置要求</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ascii="宋体" w:hAnsi="宋体"/>
          <w:bCs/>
          <w:color w:val="000000"/>
          <w:sz w:val="24"/>
        </w:rPr>
        <w:t xml:space="preserve">2.1</w:t>
      </w:r>
      <w:r>
        <w:rPr>
          <w:rFonts w:hint="eastAsia" w:ascii="宋体" w:hAnsi="宋体"/>
          <w:bCs/>
          <w:color w:val="000000"/>
          <w:sz w:val="24"/>
        </w:rPr>
        <w:t xml:space="preserve">中标人须配置与院日产医废量相匹配的医废处理设备，保证医废的安全稳定处理，达到国家相应要求（必须消毒毁形同步完成），医废处理设备做到一用一备，出现设备故障需尽快完成维修。技术提供方对操作人员进行培训，操作人员在院感指导下完成医废处理，实现医废的及时有效处理，达到医废的日产日清、随产随清的设计要求。同时负责原位无害化处理相关审批材料的办理。</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ascii="宋体" w:hAnsi="宋体"/>
          <w:bCs/>
          <w:color w:val="000000"/>
          <w:sz w:val="24"/>
        </w:rPr>
        <w:t xml:space="preserve">2.2</w:t>
      </w:r>
      <w:r>
        <w:rPr>
          <w:rFonts w:hint="eastAsia" w:ascii="宋体" w:hAnsi="宋体"/>
          <w:bCs/>
          <w:color w:val="000000"/>
          <w:sz w:val="24"/>
        </w:rPr>
        <w:t xml:space="preserve">中标人须在医疗废物暂存间配置全覆盖的视频监控且与医院原医疗废物信息化系统接口对接，以方便医院对所委托的医疗废物处理情况进行了解和监督，帮助医院将医疗废物的收集、转运、贮存、交接、处理全过程实现信息化和智能化管理。</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hint="eastAsia" w:ascii="宋体" w:hAnsi="宋体"/>
          <w:bCs/>
          <w:color w:val="000000"/>
          <w:sz w:val="24"/>
        </w:rPr>
        <w:t xml:space="preserve">3</w:t>
      </w:r>
      <w:r>
        <w:rPr>
          <w:rFonts w:ascii="宋体" w:hAnsi="宋体"/>
          <w:bCs/>
          <w:color w:val="000000"/>
          <w:sz w:val="24"/>
        </w:rPr>
        <w:t xml:space="preserve">.</w:t>
      </w:r>
      <w:r>
        <w:rPr>
          <w:rFonts w:hint="eastAsia" w:ascii="宋体" w:hAnsi="宋体"/>
          <w:bCs/>
          <w:color w:val="000000"/>
          <w:sz w:val="24"/>
        </w:rPr>
        <w:t xml:space="preserve">其他要求</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ascii="宋体" w:hAnsi="宋体"/>
          <w:bCs/>
          <w:color w:val="000000"/>
          <w:sz w:val="24"/>
        </w:rPr>
        <w:t xml:space="preserve">3.1</w:t>
      </w:r>
      <w:r>
        <w:rPr>
          <w:rFonts w:hint="eastAsia" w:ascii="宋体" w:hAnsi="宋体"/>
          <w:bCs/>
          <w:color w:val="000000"/>
          <w:sz w:val="24"/>
        </w:rPr>
        <w:t xml:space="preserve">处置中使用的水电费由中标人承担。</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ascii="宋体" w:hAnsi="宋体"/>
          <w:bCs/>
          <w:color w:val="000000"/>
          <w:sz w:val="24"/>
        </w:rPr>
        <w:t xml:space="preserve">3.2</w:t>
      </w:r>
      <w:r>
        <w:rPr>
          <w:rFonts w:hint="eastAsia" w:ascii="宋体" w:hAnsi="宋体" w:cs="宋体"/>
          <w:bCs/>
          <w:color w:val="000000"/>
          <w:sz w:val="24"/>
        </w:rPr>
        <w:t xml:space="preserve">医废处理设备、相关审批材料未完成前医疗废物由中标人处理，采购人不承担额外的费用，仍按中标价结算</w:t>
      </w:r>
      <w:r>
        <w:rPr>
          <w:rFonts w:hint="eastAsia" w:ascii="宋体" w:hAnsi="宋体"/>
          <w:bCs/>
          <w:color w:val="000000"/>
          <w:sz w:val="24"/>
        </w:rPr>
        <w:t xml:space="preserve">。</w:t>
      </w:r>
      <w:r>
        <w:rPr>
          <w:rFonts w:ascii="宋体" w:hAnsi="宋体"/>
          <w:bCs/>
          <w:color w:val="000000"/>
          <w:sz w:val="24"/>
        </w:rPr>
      </w:r>
      <w:r/>
    </w:p>
    <w:p>
      <w:pPr>
        <w:pStyle w:val="933"/>
        <w:ind w:firstLine="480"/>
        <w:jc w:val="left"/>
        <w:spacing w:line="480" w:lineRule="exact"/>
        <w:rPr>
          <w:rFonts w:ascii="宋体" w:hAnsi="宋体"/>
          <w:bCs/>
          <w:color w:val="000000"/>
          <w:sz w:val="24"/>
        </w:rPr>
      </w:pPr>
      <w:r>
        <w:rPr>
          <w:rFonts w:ascii="宋体" w:hAnsi="宋体"/>
          <w:bCs/>
          <w:color w:val="000000"/>
          <w:sz w:val="24"/>
        </w:rPr>
        <w:t xml:space="preserve">3.3</w:t>
      </w:r>
      <w:r>
        <w:rPr>
          <w:rFonts w:hint="eastAsia" w:ascii="宋体" w:hAnsi="宋体"/>
          <w:bCs/>
          <w:color w:val="000000"/>
          <w:sz w:val="24"/>
        </w:rPr>
        <w:t xml:space="preserve">环保、卫监等管理部门对原位无害化处理相关的监管由中标人对接处理，发生的一切费用由中标人承担。</w:t>
      </w:r>
      <w:r>
        <w:rPr>
          <w:rFonts w:ascii="宋体" w:hAnsi="宋体"/>
          <w:bCs/>
          <w:color w:val="000000"/>
          <w:sz w:val="24"/>
        </w:rPr>
      </w:r>
      <w:r/>
    </w:p>
    <w:p>
      <w:pPr>
        <w:pStyle w:val="933"/>
        <w:ind w:firstLine="482"/>
        <w:jc w:val="left"/>
        <w:spacing w:line="480" w:lineRule="exact"/>
        <w:rPr>
          <w:rFonts w:hAnsi="宋体"/>
          <w:b/>
          <w:bCs/>
          <w:color w:val="000000"/>
          <w:sz w:val="24"/>
        </w:rPr>
      </w:pPr>
      <w:r>
        <w:rPr>
          <w:rFonts w:hint="eastAsia" w:hAnsi="宋体"/>
          <w:b/>
          <w:bCs/>
          <w:color w:val="000000"/>
          <w:sz w:val="24"/>
        </w:rPr>
        <w:t xml:space="preserve">三、服务保障和承诺要求</w:t>
      </w:r>
      <w:r>
        <w:rPr>
          <w:rFonts w:hAnsi="宋体"/>
          <w:b/>
          <w:bCs/>
          <w:color w:val="000000"/>
          <w:sz w:val="24"/>
        </w:rPr>
      </w:r>
      <w:r/>
    </w:p>
    <w:p>
      <w:pPr>
        <w:pStyle w:val="933"/>
        <w:contextualSpacing/>
        <w:ind w:firstLine="482"/>
        <w:jc w:val="left"/>
        <w:spacing w:line="480" w:lineRule="exact"/>
        <w:tabs>
          <w:tab w:val="left" w:pos="525" w:leader="none"/>
          <w:tab w:val="left" w:pos="1050" w:leader="none"/>
        </w:tabs>
        <w:rPr>
          <w:rFonts w:ascii="宋体" w:hAnsi="宋体"/>
          <w:b/>
          <w:bCs/>
          <w:color w:val="000000"/>
          <w:sz w:val="24"/>
        </w:rPr>
      </w:pPr>
      <w:r>
        <w:rPr>
          <w:rFonts w:hint="eastAsia" w:ascii="宋体" w:hAnsi="宋体" w:cs="宋体"/>
          <w:b/>
          <w:bCs/>
          <w:color w:val="000000"/>
          <w:sz w:val="24"/>
        </w:rPr>
        <w:t xml:space="preserve">1.各投标人必须严格按照本次招标服务要求进行合理报价，如后期出现重大管理失误或严重违约不合格情形视同虚假承诺谋取中标成交</w:t>
      </w:r>
      <w:r>
        <w:rPr>
          <w:rFonts w:hint="eastAsia" w:ascii="宋体" w:hAnsi="宋体"/>
          <w:b/>
          <w:bCs/>
          <w:color w:val="000000"/>
          <w:sz w:val="24"/>
        </w:rPr>
        <w:t xml:space="preserve">，将被列入不良行为记录名单。</w:t>
      </w:r>
      <w:r>
        <w:rPr>
          <w:rFonts w:ascii="宋体" w:hAnsi="宋体"/>
          <w:b/>
          <w:bCs/>
          <w:color w:val="000000"/>
          <w:sz w:val="24"/>
        </w:rPr>
      </w:r>
      <w:r/>
    </w:p>
    <w:p>
      <w:pPr>
        <w:pStyle w:val="933"/>
        <w:contextualSpacing/>
        <w:ind w:firstLine="480"/>
        <w:jc w:val="left"/>
        <w:spacing w:line="480" w:lineRule="exact"/>
        <w:tabs>
          <w:tab w:val="left" w:pos="525" w:leader="none"/>
          <w:tab w:val="left" w:pos="1050" w:leader="none"/>
        </w:tabs>
        <w:rPr>
          <w:rFonts w:ascii="宋体" w:hAnsi="宋体" w:cs="宋体"/>
          <w:color w:val="000000"/>
          <w:sz w:val="24"/>
        </w:rPr>
      </w:pPr>
      <w:r>
        <w:rPr>
          <w:rFonts w:hint="eastAsia" w:ascii="宋体" w:hAnsi="宋体" w:cs="宋体"/>
          <w:bCs/>
          <w:color w:val="000000"/>
          <w:sz w:val="24"/>
        </w:rPr>
        <w:t xml:space="preserve">2.</w:t>
      </w:r>
      <w:r>
        <w:rPr>
          <w:rFonts w:hint="eastAsia" w:ascii="宋体" w:hAnsi="宋体" w:cs="宋体"/>
          <w:color w:val="000000"/>
          <w:sz w:val="24"/>
        </w:rPr>
        <w:t xml:space="preserve">中标方工作人员的人身安全一概由中标方负责，与招标方无关。因中标方人员在工作中造成了第三方的人或财产损害的，也一概由中标方自行承担。</w:t>
      </w:r>
      <w:r>
        <w:rPr>
          <w:rFonts w:ascii="宋体" w:hAnsi="宋体" w:cs="宋体"/>
          <w:color w:val="000000"/>
          <w:sz w:val="24"/>
        </w:rPr>
      </w:r>
      <w:r/>
    </w:p>
    <w:p>
      <w:pPr>
        <w:pStyle w:val="998"/>
        <w:contextualSpacing/>
        <w:ind w:firstLine="482"/>
        <w:jc w:val="left"/>
        <w:spacing w:line="480" w:lineRule="exact"/>
        <w:tabs>
          <w:tab w:val="left" w:pos="525" w:leader="none"/>
          <w:tab w:val="left" w:pos="1050" w:leader="none"/>
        </w:tabs>
        <w:rPr>
          <w:rFonts w:ascii="宋体" w:hAnsi="宋体" w:cs="宋体"/>
          <w:bCs/>
          <w:color w:val="000000"/>
          <w:sz w:val="40"/>
        </w:rPr>
      </w:pPr>
      <w:r>
        <w:rPr>
          <w:rFonts w:hint="eastAsia" w:ascii="宋体" w:hAnsi="宋体" w:cs="宋体"/>
          <w:b/>
          <w:color w:val="000000"/>
        </w:rPr>
        <w:t xml:space="preserve">四、采购标的对应的中小企业划分标准所属行业一览表</w:t>
      </w:r>
      <w:r>
        <w:rPr>
          <w:rFonts w:ascii="宋体" w:hAnsi="宋体" w:cs="宋体"/>
          <w:bCs/>
          <w:color w:val="000000"/>
          <w:sz w:val="40"/>
        </w:rPr>
      </w:r>
      <w:r/>
    </w:p>
    <w:tbl>
      <w:tblPr>
        <w:tblW w:w="8439" w:type="dxa"/>
        <w:jc w:val="center"/>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3978"/>
        <w:gridCol w:w="3599"/>
      </w:tblGrid>
      <w:tr>
        <w:trPr>
          <w:tblCellSpacing w:w="0" w:type="dxa"/>
          <w:trHeight w:val="931"/>
        </w:trPr>
        <w:tc>
          <w:tcPr>
            <w:tcW w:w="862" w:type="dxa"/>
            <w:vAlign w:val="center"/>
            <w:textDirection w:val="lrTb"/>
            <w:noWrap w:val="false"/>
          </w:tcPr>
          <w:p>
            <w:pPr>
              <w:pStyle w:val="933"/>
              <w:jc w:val="center"/>
              <w:spacing w:before="100" w:after="100" w:line="0" w:lineRule="atLeast"/>
              <w:rPr>
                <w:color w:val="000000"/>
                <w:sz w:val="24"/>
              </w:rPr>
            </w:pPr>
            <w:r>
              <w:rPr>
                <w:rFonts w:hint="eastAsia" w:ascii="宋体" w:hAnsi="宋体" w:cs="宋体"/>
                <w:color w:val="000000"/>
                <w:sz w:val="24"/>
              </w:rPr>
              <w:t xml:space="preserve">序号</w:t>
            </w:r>
            <w:r>
              <w:rPr>
                <w:color w:val="000000"/>
                <w:sz w:val="24"/>
              </w:rPr>
            </w:r>
            <w:r/>
          </w:p>
        </w:tc>
        <w:tc>
          <w:tcPr>
            <w:tcW w:w="3978" w:type="dxa"/>
            <w:vAlign w:val="center"/>
            <w:textDirection w:val="lrTb"/>
            <w:noWrap w:val="false"/>
          </w:tcPr>
          <w:p>
            <w:pPr>
              <w:pStyle w:val="933"/>
              <w:jc w:val="center"/>
              <w:spacing w:before="100" w:after="100" w:line="0" w:lineRule="atLeast"/>
              <w:rPr>
                <w:color w:val="000000"/>
                <w:sz w:val="24"/>
              </w:rPr>
            </w:pPr>
            <w:r>
              <w:rPr>
                <w:rFonts w:hint="eastAsia" w:ascii="宋体" w:hAnsi="宋体" w:cs="宋体"/>
                <w:color w:val="000000"/>
                <w:sz w:val="24"/>
              </w:rPr>
              <w:t xml:space="preserve">采购标的</w:t>
            </w:r>
            <w:r>
              <w:rPr>
                <w:color w:val="000000"/>
                <w:sz w:val="24"/>
              </w:rPr>
            </w:r>
            <w:r/>
          </w:p>
        </w:tc>
        <w:tc>
          <w:tcPr>
            <w:tcW w:w="3599" w:type="dxa"/>
            <w:vAlign w:val="center"/>
            <w:textDirection w:val="lrTb"/>
            <w:noWrap w:val="false"/>
          </w:tcPr>
          <w:p>
            <w:pPr>
              <w:pStyle w:val="933"/>
              <w:jc w:val="center"/>
              <w:spacing w:before="100" w:after="100" w:line="0" w:lineRule="atLeast"/>
              <w:rPr>
                <w:color w:val="000000"/>
                <w:sz w:val="24"/>
              </w:rPr>
            </w:pPr>
            <w:r>
              <w:rPr>
                <w:rFonts w:hint="eastAsia" w:ascii="宋体" w:hAnsi="宋体" w:cs="宋体"/>
                <w:color w:val="000000"/>
                <w:sz w:val="24"/>
              </w:rPr>
              <w:t xml:space="preserve">对应中小企业划分标准所属行业</w:t>
            </w:r>
            <w:r>
              <w:rPr>
                <w:color w:val="000000"/>
                <w:sz w:val="24"/>
              </w:rPr>
            </w:r>
            <w:r/>
          </w:p>
        </w:tc>
      </w:tr>
      <w:tr>
        <w:trPr>
          <w:tblCellSpacing w:w="0" w:type="dxa"/>
          <w:trHeight w:val="845"/>
        </w:trPr>
        <w:tc>
          <w:tcPr>
            <w:tcW w:w="862" w:type="dxa"/>
            <w:vAlign w:val="center"/>
            <w:textDirection w:val="lrTb"/>
            <w:noWrap w:val="false"/>
          </w:tcPr>
          <w:p>
            <w:pPr>
              <w:pStyle w:val="933"/>
              <w:jc w:val="center"/>
              <w:spacing w:before="100" w:after="100" w:line="0" w:lineRule="atLeast"/>
              <w:rPr>
                <w:color w:val="000000"/>
                <w:sz w:val="24"/>
              </w:rPr>
            </w:pPr>
            <w:r>
              <w:rPr>
                <w:rFonts w:hint="eastAsia" w:ascii="宋体" w:hAnsi="宋体" w:cs="宋体"/>
                <w:color w:val="000000"/>
                <w:sz w:val="24"/>
              </w:rPr>
              <w:t xml:space="preserve">1</w:t>
            </w:r>
            <w:r>
              <w:rPr>
                <w:color w:val="000000"/>
                <w:sz w:val="24"/>
              </w:rPr>
            </w:r>
            <w:r/>
          </w:p>
        </w:tc>
        <w:tc>
          <w:tcPr>
            <w:tcW w:w="3978" w:type="dxa"/>
            <w:vAlign w:val="center"/>
            <w:textDirection w:val="lrTb"/>
            <w:noWrap w:val="false"/>
          </w:tcPr>
          <w:p>
            <w:pPr>
              <w:pStyle w:val="933"/>
              <w:jc w:val="center"/>
              <w:spacing w:before="100" w:after="100" w:line="0" w:lineRule="atLeast"/>
              <w:rPr>
                <w:color w:val="000000"/>
                <w:sz w:val="24"/>
              </w:rPr>
            </w:pPr>
            <w:r>
              <w:rPr>
                <w:rFonts w:hint="eastAsia" w:ascii="宋体" w:hAnsi="宋体" w:cs="宋体"/>
                <w:color w:val="000000"/>
                <w:sz w:val="24"/>
              </w:rPr>
              <w:t xml:space="preserve">医疗废弃物</w:t>
            </w:r>
            <w:r>
              <w:rPr>
                <w:rFonts w:ascii="宋体" w:hAnsi="宋体" w:cs="宋体"/>
                <w:color w:val="000000"/>
                <w:sz w:val="24"/>
              </w:rPr>
              <w:t xml:space="preserve">处置</w:t>
            </w:r>
            <w:r>
              <w:rPr>
                <w:color w:val="000000"/>
                <w:sz w:val="24"/>
              </w:rPr>
            </w:r>
            <w:r/>
          </w:p>
        </w:tc>
        <w:tc>
          <w:tcPr>
            <w:tcW w:w="3599" w:type="dxa"/>
            <w:vAlign w:val="center"/>
            <w:textDirection w:val="lrTb"/>
            <w:noWrap w:val="false"/>
          </w:tcPr>
          <w:p>
            <w:pPr>
              <w:pStyle w:val="933"/>
              <w:jc w:val="center"/>
              <w:spacing w:before="100" w:after="100" w:line="0" w:lineRule="atLeast"/>
              <w:rPr>
                <w:color w:val="000000"/>
                <w:sz w:val="24"/>
              </w:rPr>
            </w:pPr>
            <w:r>
              <w:rPr>
                <w:rFonts w:hint="eastAsia" w:ascii="宋体" w:hAnsi="宋体" w:cs="宋体"/>
                <w:color w:val="000000"/>
                <w:sz w:val="24"/>
              </w:rPr>
              <w:t xml:space="preserve">其他未列明行业</w:t>
            </w:r>
            <w:r>
              <w:rPr>
                <w:color w:val="000000"/>
                <w:sz w:val="24"/>
              </w:rPr>
            </w:r>
            <w:r/>
          </w:p>
        </w:tc>
      </w:tr>
    </w:tbl>
    <w:p>
      <w:pPr>
        <w:pStyle w:val="941"/>
        <w:rPr>
          <w:rFonts w:hint="eastAsia"/>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int="eastAsia"/>
          <w:color w:val="000000"/>
        </w:rPr>
      </w:r>
      <w:r/>
    </w:p>
    <w:p>
      <w:pPr>
        <w:pStyle w:val="933"/>
        <w:jc w:val="center"/>
        <w:spacing w:line="480" w:lineRule="exact"/>
        <w:rPr>
          <w:rFonts w:ascii="宋体" w:hAnsi="宋体"/>
          <w:b/>
          <w:color w:val="000000"/>
          <w:sz w:val="44"/>
          <w:szCs w:val="44"/>
        </w:rPr>
      </w:pPr>
      <w:r>
        <w:rPr>
          <w:rFonts w:hint="eastAsia" w:ascii="宋体" w:hAnsi="宋体"/>
          <w:b/>
          <w:color w:val="000000"/>
          <w:sz w:val="44"/>
          <w:szCs w:val="44"/>
        </w:rPr>
        <w:t xml:space="preserve">第四</w:t>
      </w:r>
      <w:r>
        <w:rPr>
          <w:rFonts w:hint="eastAsia" w:ascii="宋体" w:hAnsi="宋体"/>
          <w:b/>
          <w:color w:val="000000"/>
          <w:sz w:val="44"/>
          <w:szCs w:val="44"/>
        </w:rPr>
        <w:t xml:space="preserve">章</w:t>
      </w:r>
      <w:r>
        <w:rPr>
          <w:rFonts w:hint="eastAsia" w:ascii="宋体" w:hAnsi="宋体"/>
          <w:b/>
          <w:color w:val="000000"/>
          <w:sz w:val="44"/>
          <w:szCs w:val="44"/>
        </w:rPr>
        <w:t xml:space="preserve"> 合同主要条款</w:t>
      </w:r>
      <w:r>
        <w:rPr>
          <w:rFonts w:ascii="宋体" w:hAnsi="宋体"/>
          <w:b/>
          <w:color w:val="000000"/>
          <w:sz w:val="44"/>
          <w:szCs w:val="44"/>
        </w:rPr>
      </w:r>
      <w:r/>
    </w:p>
    <w:p>
      <w:pPr>
        <w:pStyle w:val="933"/>
        <w:ind w:firstLine="480"/>
        <w:jc w:val="left"/>
        <w:spacing w:line="480" w:lineRule="exact"/>
        <w:rPr>
          <w:rFonts w:ascii="宋体" w:hAnsi="宋体"/>
          <w:color w:val="000000"/>
          <w:sz w:val="24"/>
        </w:rPr>
      </w:pPr>
      <w:r>
        <w:rPr>
          <w:rFonts w:hint="eastAsia" w:ascii="宋体" w:hAnsi="宋体"/>
          <w:color w:val="000000"/>
          <w:sz w:val="24"/>
        </w:rPr>
        <w:t xml:space="preserve">采购人（全称）：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建湖县人民医院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（以下简称甲方）</w:t>
      </w:r>
      <w:r>
        <w:rPr>
          <w:rFonts w:ascii="宋体" w:hAnsi="宋体"/>
          <w:color w:val="000000"/>
          <w:sz w:val="24"/>
        </w:rPr>
      </w:r>
      <w:r/>
    </w:p>
    <w:p>
      <w:pPr>
        <w:pStyle w:val="933"/>
        <w:ind w:firstLine="480"/>
        <w:jc w:val="left"/>
        <w:spacing w:line="480" w:lineRule="exact"/>
        <w:rPr>
          <w:rFonts w:ascii="宋体" w:hAnsi="宋体"/>
          <w:color w:val="000000"/>
          <w:sz w:val="24"/>
        </w:rPr>
      </w:pPr>
      <w:r>
        <w:rPr>
          <w:rFonts w:hint="eastAsia" w:ascii="宋体" w:hAnsi="宋体"/>
          <w:color w:val="000000"/>
          <w:sz w:val="24"/>
        </w:rPr>
        <w:t xml:space="preserve">中标人（全称）：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（以下简称乙方）</w:t>
      </w:r>
      <w:r>
        <w:rPr>
          <w:rFonts w:ascii="宋体" w:hAnsi="宋体"/>
          <w:color w:val="000000"/>
          <w:sz w:val="24"/>
        </w:rPr>
      </w:r>
      <w:r/>
    </w:p>
    <w:p>
      <w:pPr>
        <w:pStyle w:val="933"/>
        <w:ind w:firstLine="480"/>
        <w:spacing w:line="480" w:lineRule="exact"/>
        <w:rPr>
          <w:rFonts w:ascii="宋体" w:hAnsi="宋体"/>
          <w:color w:val="000000"/>
          <w:sz w:val="24"/>
        </w:rPr>
      </w:pPr>
      <w:r>
        <w:rPr>
          <w:rFonts w:hint="eastAsia" w:ascii="宋体" w:hAnsi="宋体"/>
          <w:color w:val="000000"/>
          <w:sz w:val="24"/>
        </w:rPr>
        <w:t xml:space="preserve">依照《中华人民共和国政府采购法》、《中华人民共和国民法典》及其他相关法律法规，遵循平等、自愿、公平和诚实信用原则，甲、乙双方就</w:t>
      </w:r>
      <w:r>
        <w:rPr>
          <w:rFonts w:hint="eastAsia" w:ascii="宋体" w:hAnsi="宋体" w:cs="Arial"/>
          <w:bCs/>
          <w:color w:val="000000"/>
          <w:sz w:val="24"/>
          <w:u w:val="single"/>
        </w:rPr>
        <w:t xml:space="preserve">建湖县人民医院医疗废弃物处置项目  </w:t>
      </w:r>
      <w:r>
        <w:rPr>
          <w:rFonts w:hint="eastAsia" w:ascii="宋体" w:hAnsi="宋体"/>
          <w:color w:val="000000"/>
          <w:sz w:val="24"/>
        </w:rPr>
        <w:t xml:space="preserve">相关事项协商一致，达成如下合同条款：</w:t>
      </w:r>
      <w:r>
        <w:rPr>
          <w:rFonts w:ascii="宋体" w:hAnsi="宋体"/>
          <w:color w:val="000000"/>
          <w:sz w:val="24"/>
        </w:rPr>
      </w:r>
      <w:r/>
    </w:p>
    <w:p>
      <w:pPr>
        <w:pStyle w:val="933"/>
        <w:ind w:firstLine="482"/>
        <w:jc w:val="left"/>
        <w:spacing w:line="480" w:lineRule="exact"/>
        <w:rPr>
          <w:rFonts w:ascii="宋体" w:hAnsi="宋体"/>
          <w:b/>
          <w:color w:val="000000"/>
          <w:sz w:val="24"/>
        </w:rPr>
      </w:pPr>
      <w:r>
        <w:rPr>
          <w:rFonts w:hint="eastAsia" w:ascii="宋体" w:hAnsi="宋体"/>
          <w:b/>
          <w:color w:val="000000"/>
          <w:sz w:val="24"/>
        </w:rPr>
        <w:t xml:space="preserve">一、合同标的</w:t>
      </w:r>
      <w:r>
        <w:rPr>
          <w:rFonts w:ascii="宋体" w:hAnsi="宋体"/>
          <w:b/>
          <w:color w:val="000000"/>
          <w:sz w:val="24"/>
        </w:rPr>
      </w:r>
      <w:r/>
    </w:p>
    <w:p>
      <w:pPr>
        <w:pStyle w:val="933"/>
        <w:ind w:firstLine="470"/>
        <w:spacing w:line="480" w:lineRule="exact"/>
        <w:rPr>
          <w:rFonts w:ascii="宋体" w:hAnsi="宋体"/>
          <w:b/>
          <w:color w:val="000000"/>
          <w:sz w:val="24"/>
        </w:rPr>
      </w:pPr>
      <w:r>
        <w:rPr>
          <w:rFonts w:hint="eastAsia" w:ascii="宋体" w:hAnsi="宋体"/>
          <w:color w:val="000000"/>
          <w:sz w:val="24"/>
        </w:rPr>
        <w:t xml:space="preserve">1.</w:t>
      </w:r>
      <w:r>
        <w:rPr>
          <w:rFonts w:ascii="宋体" w:hAnsi="宋体"/>
          <w:color w:val="000000"/>
          <w:sz w:val="24"/>
        </w:rPr>
        <w:t xml:space="preserve"> </w:t>
      </w:r>
      <w:r>
        <w:rPr>
          <w:rFonts w:hint="eastAsia" w:ascii="宋体" w:hAnsi="宋体"/>
          <w:color w:val="000000"/>
          <w:sz w:val="24"/>
        </w:rPr>
        <w:t xml:space="preserve">中标价即为合同价。</w:t>
      </w:r>
      <w:r>
        <w:rPr>
          <w:rFonts w:ascii="宋体" w:hAnsi="宋体"/>
          <w:b/>
          <w:color w:val="000000"/>
          <w:sz w:val="24"/>
        </w:rPr>
      </w:r>
      <w:r/>
    </w:p>
    <w:p>
      <w:pPr>
        <w:pStyle w:val="933"/>
        <w:ind w:firstLine="470"/>
        <w:spacing w:line="480" w:lineRule="exact"/>
        <w:rPr>
          <w:rFonts w:ascii="宋体" w:hAnsi="宋体" w:cs="宋体"/>
          <w:color w:val="000000"/>
          <w:sz w:val="24"/>
        </w:rPr>
      </w:pPr>
      <w:r>
        <w:rPr>
          <w:rFonts w:hint="eastAsia" w:ascii="宋体" w:hAnsi="宋体"/>
          <w:color w:val="000000"/>
          <w:sz w:val="24"/>
        </w:rPr>
        <w:t xml:space="preserve">2. 合同中合同总价应是招标文件所确定招标范围内全部工作内容的价格体现，</w:t>
      </w:r>
      <w:r>
        <w:rPr>
          <w:rFonts w:ascii="宋体" w:hAnsi="宋体"/>
          <w:color w:val="000000"/>
          <w:sz w:val="24"/>
        </w:rPr>
        <w:t xml:space="preserve">以及为完成上述内容所必须的人工费、材料费、不可预见的费用、管理费、招标代理费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w:t>
      </w:r>
      <w:r>
        <w:rPr>
          <w:rFonts w:hint="eastAsia" w:ascii="宋体" w:hAnsi="宋体"/>
          <w:color w:val="000000"/>
          <w:sz w:val="24"/>
        </w:rPr>
        <w:t xml:space="preserve">。对乙方认为没有考虑到的费用项目甲方将不予支付，并认为此项费用已包含在投标报价中</w:t>
      </w:r>
      <w:r>
        <w:rPr>
          <w:rFonts w:hint="eastAsia" w:ascii="宋体" w:hAnsi="宋体" w:cs="宋体"/>
          <w:color w:val="000000"/>
          <w:sz w:val="24"/>
        </w:rPr>
        <w:t xml:space="preserve">。</w:t>
      </w:r>
      <w:r>
        <w:rPr>
          <w:rFonts w:ascii="宋体" w:hAnsi="宋体" w:cs="宋体"/>
          <w:color w:val="000000"/>
          <w:sz w:val="24"/>
        </w:rPr>
      </w:r>
      <w:r/>
    </w:p>
    <w:p>
      <w:pPr>
        <w:pStyle w:val="933"/>
        <w:ind w:firstLine="480"/>
        <w:jc w:val="left"/>
        <w:spacing w:line="48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履约</w:t>
      </w:r>
      <w:r>
        <w:rPr>
          <w:rFonts w:ascii="宋体" w:hAnsi="宋体"/>
          <w:color w:val="000000"/>
          <w:sz w:val="24"/>
        </w:rPr>
        <w:t xml:space="preserve">保证金</w:t>
      </w:r>
      <w:r/>
    </w:p>
    <w:p>
      <w:pPr>
        <w:pStyle w:val="933"/>
        <w:ind w:firstLine="480"/>
        <w:jc w:val="left"/>
        <w:spacing w:line="480" w:lineRule="exact"/>
        <w:rPr>
          <w:rFonts w:ascii="宋体" w:hAnsi="宋体"/>
          <w:bCs/>
          <w:color w:val="000000"/>
          <w:sz w:val="24"/>
        </w:rPr>
      </w:pPr>
      <w:r>
        <w:rPr>
          <w:rFonts w:hint="eastAsia" w:ascii="宋体" w:hAnsi="宋体"/>
          <w:color w:val="000000"/>
          <w:sz w:val="24"/>
        </w:rPr>
        <w:t xml:space="preserve">3.1乙方在签订合同时，须向甲方交纳项目</w:t>
      </w:r>
      <w:r>
        <w:rPr>
          <w:rFonts w:hint="eastAsia" w:ascii="宋体" w:hAnsi="宋体" w:cs="宋体"/>
          <w:color w:val="000000"/>
          <w:sz w:val="24"/>
          <w:szCs w:val="20"/>
        </w:rPr>
        <w:t xml:space="preserve">中标价5%</w:t>
      </w:r>
      <w:r>
        <w:rPr>
          <w:rFonts w:hint="eastAsia" w:ascii="宋体" w:hAnsi="宋体"/>
          <w:color w:val="000000"/>
          <w:sz w:val="24"/>
        </w:rPr>
        <w:t xml:space="preserve">的履约保证金，</w:t>
      </w:r>
      <w:r>
        <w:rPr>
          <w:rFonts w:hint="eastAsia" w:ascii="宋体" w:hAnsi="宋体" w:cs="宋体"/>
          <w:color w:val="000000"/>
          <w:sz w:val="24"/>
          <w:szCs w:val="20"/>
        </w:rPr>
        <w:t xml:space="preserve">于项目服务期满后退还</w:t>
      </w:r>
      <w:r>
        <w:rPr>
          <w:rFonts w:hint="eastAsia" w:ascii="宋体" w:hAnsi="宋体"/>
          <w:color w:val="000000"/>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ascii="宋体" w:hAnsi="宋体"/>
          <w:bCs/>
          <w:color w:val="000000"/>
          <w:sz w:val="24"/>
        </w:rPr>
      </w:r>
      <w:r/>
    </w:p>
    <w:p>
      <w:pPr>
        <w:pStyle w:val="933"/>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3.2</w:t>
      </w:r>
      <w:r>
        <w:rPr>
          <w:rFonts w:hint="eastAsia" w:ascii="宋体" w:hAnsi="宋体" w:cs="宋体"/>
          <w:color w:val="000000"/>
          <w:sz w:val="24"/>
          <w:szCs w:val="20"/>
        </w:rPr>
        <w:t xml:space="preserve">合同履行结束后，甲方应及时退还交纳的履约保证金。</w:t>
      </w:r>
      <w:r>
        <w:rPr>
          <w:rFonts w:ascii="宋体" w:hAnsi="宋体" w:cs="宋体"/>
          <w:color w:val="000000"/>
          <w:sz w:val="24"/>
          <w:szCs w:val="20"/>
        </w:rPr>
      </w:r>
      <w:r/>
    </w:p>
    <w:p>
      <w:pPr>
        <w:pStyle w:val="933"/>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3.3</w:t>
      </w:r>
      <w:r>
        <w:rPr>
          <w:rFonts w:hint="eastAsia" w:ascii="宋体" w:hAnsi="宋体" w:cs="宋体"/>
          <w:color w:val="000000"/>
          <w:sz w:val="24"/>
          <w:szCs w:val="20"/>
        </w:rPr>
        <w:t xml:space="preserve">履约保证金的退还：</w:t>
      </w:r>
      <w:r>
        <w:rPr>
          <w:rFonts w:ascii="宋体" w:hAnsi="宋体" w:cs="宋体"/>
          <w:color w:val="000000"/>
          <w:sz w:val="24"/>
          <w:szCs w:val="20"/>
        </w:rPr>
      </w:r>
      <w:r/>
    </w:p>
    <w:p>
      <w:pPr>
        <w:pStyle w:val="933"/>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3.1方式：无息退还至投标人缴纳履约保证金的账户。如为保函，在到期时自行失效。</w:t>
      </w:r>
      <w:r>
        <w:rPr>
          <w:rFonts w:ascii="宋体" w:hAnsi="宋体" w:cs="宋体"/>
          <w:color w:val="000000"/>
          <w:sz w:val="24"/>
          <w:szCs w:val="20"/>
        </w:rPr>
      </w:r>
      <w:r/>
    </w:p>
    <w:p>
      <w:pPr>
        <w:pStyle w:val="933"/>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3.2时间：项目服务期满后退还。</w:t>
      </w:r>
      <w:r>
        <w:rPr>
          <w:rFonts w:ascii="宋体" w:hAnsi="宋体" w:cs="宋体"/>
          <w:color w:val="000000"/>
          <w:sz w:val="24"/>
          <w:szCs w:val="20"/>
        </w:rPr>
      </w:r>
      <w:r/>
    </w:p>
    <w:p>
      <w:pPr>
        <w:pStyle w:val="933"/>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3.3条件：按合同要求全部履约完成并经甲方验收合格，且甲方收到乙方出具的发票。</w:t>
      </w:r>
      <w:r>
        <w:rPr>
          <w:rFonts w:ascii="宋体" w:hAnsi="宋体" w:cs="宋体"/>
          <w:color w:val="000000"/>
          <w:sz w:val="24"/>
          <w:szCs w:val="20"/>
        </w:rPr>
      </w:r>
      <w:r/>
    </w:p>
    <w:p>
      <w:pPr>
        <w:pStyle w:val="933"/>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3.4不予退还情形：</w:t>
      </w:r>
      <w:r>
        <w:rPr>
          <w:rFonts w:ascii="宋体" w:hAnsi="宋体" w:cs="宋体"/>
          <w:color w:val="000000"/>
          <w:sz w:val="24"/>
          <w:szCs w:val="20"/>
        </w:rPr>
      </w:r>
      <w:r/>
    </w:p>
    <w:p>
      <w:pPr>
        <w:pStyle w:val="933"/>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除不可抗力情况外，投标人出现下列情形之一的，其履约保证金，甲方将视情节决定不予退还或部分不予退还。</w:t>
      </w:r>
      <w:r>
        <w:rPr>
          <w:rFonts w:ascii="宋体" w:hAnsi="宋体" w:cs="宋体"/>
          <w:color w:val="000000"/>
          <w:sz w:val="24"/>
          <w:szCs w:val="20"/>
        </w:rPr>
      </w:r>
      <w:r/>
    </w:p>
    <w:p>
      <w:pPr>
        <w:pStyle w:val="933"/>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（1）乙方无正当理由拒绝签订合同的，或者在签订合同时向采购人提出附加条件或者更改合同实质性内容要求的；</w:t>
      </w:r>
      <w:r>
        <w:rPr>
          <w:rFonts w:ascii="宋体" w:hAnsi="宋体" w:cs="宋体"/>
          <w:color w:val="000000"/>
          <w:sz w:val="24"/>
          <w:szCs w:val="20"/>
        </w:rPr>
      </w:r>
      <w:r/>
    </w:p>
    <w:p>
      <w:pPr>
        <w:pStyle w:val="933"/>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（2）乙方不履行与采购人订立的合同的；</w:t>
      </w:r>
      <w:r>
        <w:rPr>
          <w:rFonts w:ascii="宋体" w:hAnsi="宋体" w:cs="宋体"/>
          <w:color w:val="000000"/>
          <w:sz w:val="24"/>
          <w:szCs w:val="20"/>
        </w:rPr>
      </w:r>
      <w:r/>
    </w:p>
    <w:p>
      <w:pPr>
        <w:pStyle w:val="933"/>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（3）乙方所供货物或服务不符合招标文件规定要求的；</w:t>
      </w:r>
      <w:r>
        <w:rPr>
          <w:rFonts w:ascii="宋体" w:hAnsi="宋体" w:cs="宋体"/>
          <w:color w:val="000000"/>
          <w:sz w:val="24"/>
          <w:szCs w:val="20"/>
        </w:rPr>
      </w:r>
      <w:r/>
    </w:p>
    <w:p>
      <w:pPr>
        <w:pStyle w:val="933"/>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（4）乙方采取欺骗、弄虚作假方式投标的或与其它投标人串通投标的；</w:t>
      </w:r>
      <w:r>
        <w:rPr>
          <w:rFonts w:ascii="宋体" w:hAnsi="宋体" w:cs="宋体"/>
          <w:color w:val="000000"/>
          <w:sz w:val="24"/>
          <w:szCs w:val="20"/>
        </w:rPr>
      </w:r>
      <w:r/>
    </w:p>
    <w:p>
      <w:pPr>
        <w:pStyle w:val="933"/>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（5）乙方将合同内容转包、违法分包的；</w:t>
      </w:r>
      <w:r>
        <w:rPr>
          <w:rFonts w:ascii="宋体" w:hAnsi="宋体" w:cs="宋体"/>
          <w:color w:val="000000"/>
          <w:sz w:val="24"/>
          <w:szCs w:val="20"/>
        </w:rPr>
      </w:r>
      <w:r/>
    </w:p>
    <w:p>
      <w:pPr>
        <w:pStyle w:val="933"/>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（6）乙方故意捏造事实或伪造证明材料，进行虚假恶意投诉或反映的。</w:t>
      </w:r>
      <w:r>
        <w:rPr>
          <w:rFonts w:ascii="宋体" w:hAnsi="宋体" w:cs="宋体"/>
          <w:color w:val="000000"/>
          <w:sz w:val="24"/>
          <w:szCs w:val="20"/>
        </w:rPr>
      </w:r>
      <w:r/>
    </w:p>
    <w:p>
      <w:pPr>
        <w:pStyle w:val="933"/>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3.5逾期退还的违约责任：采购人逾期无故未退还履约保证金的，按中国人民银行同期贷款基准利率上浮20%后的利率支付超期资金占用费，但因乙方自身原因导致无法及时退还的除外。</w:t>
      </w:r>
      <w:r>
        <w:rPr>
          <w:rFonts w:ascii="宋体" w:hAnsi="宋体" w:cs="宋体"/>
          <w:color w:val="000000"/>
          <w:sz w:val="24"/>
          <w:szCs w:val="20"/>
        </w:rPr>
      </w:r>
      <w:r/>
    </w:p>
    <w:p>
      <w:pPr>
        <w:pStyle w:val="933"/>
        <w:ind w:firstLine="480"/>
        <w:jc w:val="left"/>
        <w:spacing w:line="480" w:lineRule="exact"/>
        <w:rPr>
          <w:rFonts w:ascii="宋体" w:hAnsi="宋体"/>
          <w:color w:val="000000"/>
          <w:sz w:val="24"/>
        </w:rPr>
      </w:pPr>
      <w:r>
        <w:rPr>
          <w:rFonts w:ascii="宋体" w:hAnsi="宋体"/>
          <w:color w:val="000000"/>
          <w:sz w:val="24"/>
        </w:rPr>
        <w:t xml:space="preserve">4. </w:t>
      </w:r>
      <w:r>
        <w:rPr>
          <w:rFonts w:hint="eastAsia" w:ascii="宋体" w:hAnsi="宋体"/>
          <w:color w:val="000000"/>
          <w:sz w:val="24"/>
        </w:rPr>
        <w:t xml:space="preserve">项目实施期间，乙方所有的工作人员的人身安全以及乙方在实施期间产生的各类安全责任事故均由乙方自行承担。</w:t>
      </w:r>
      <w:r>
        <w:rPr>
          <w:rFonts w:ascii="宋体" w:hAnsi="宋体"/>
          <w:color w:val="000000"/>
          <w:sz w:val="24"/>
        </w:rPr>
      </w:r>
      <w:r/>
    </w:p>
    <w:p>
      <w:pPr>
        <w:pStyle w:val="933"/>
        <w:ind w:firstLine="480"/>
        <w:jc w:val="left"/>
        <w:spacing w:line="480" w:lineRule="exact"/>
        <w:rPr>
          <w:rFonts w:ascii="宋体" w:hAnsi="宋体"/>
          <w:color w:val="000000"/>
          <w:sz w:val="24"/>
        </w:rPr>
      </w:pPr>
      <w:r>
        <w:rPr>
          <w:rFonts w:hint="eastAsia" w:ascii="宋体" w:hAnsi="宋体"/>
          <w:color w:val="000000"/>
          <w:sz w:val="24"/>
        </w:rPr>
        <w:t xml:space="preserve">5. 甲方</w:t>
      </w:r>
      <w:r>
        <w:rPr>
          <w:rFonts w:ascii="宋体" w:hAnsi="宋体"/>
          <w:color w:val="000000"/>
          <w:sz w:val="24"/>
        </w:rPr>
        <w:t xml:space="preserve">或者采购代理机构应当按照政府采购合同规定的技术、服务、安全标准组织对</w:t>
      </w:r>
      <w:r>
        <w:rPr>
          <w:rFonts w:hint="eastAsia" w:ascii="宋体" w:hAnsi="宋体"/>
          <w:color w:val="000000"/>
          <w:sz w:val="24"/>
        </w:rPr>
        <w:t xml:space="preserve">乙方的</w:t>
      </w:r>
      <w:r>
        <w:rPr>
          <w:rFonts w:ascii="宋体" w:hAnsi="宋体"/>
          <w:color w:val="000000"/>
          <w:sz w:val="24"/>
        </w:rPr>
        <w:t xml:space="preserve">履约情况进行验收，并出具验收书。验收书应当包括每一项技术、服务、安全标准的履约情况</w:t>
      </w:r>
      <w:r>
        <w:rPr>
          <w:rFonts w:hint="eastAsia" w:ascii="宋体" w:hAnsi="宋体"/>
          <w:color w:val="000000"/>
          <w:sz w:val="24"/>
        </w:rPr>
        <w:t xml:space="preserve">。</w:t>
      </w:r>
      <w:r>
        <w:rPr>
          <w:rFonts w:ascii="宋体" w:hAnsi="宋体"/>
          <w:color w:val="000000"/>
          <w:sz w:val="24"/>
        </w:rPr>
      </w:r>
      <w:r/>
    </w:p>
    <w:p>
      <w:pPr>
        <w:pStyle w:val="933"/>
        <w:ind w:firstLine="472"/>
        <w:spacing w:line="480" w:lineRule="exact"/>
        <w:rPr>
          <w:rFonts w:ascii="宋体" w:hAnsi="宋体"/>
          <w:b/>
          <w:color w:val="000000"/>
          <w:sz w:val="24"/>
        </w:rPr>
        <w:outlineLvl w:val="0"/>
      </w:pPr>
      <w:r>
        <w:rPr>
          <w:rFonts w:hint="eastAsia" w:ascii="宋体" w:hAnsi="宋体"/>
          <w:b/>
          <w:color w:val="000000"/>
          <w:sz w:val="24"/>
        </w:rPr>
        <w:t xml:space="preserve">二、服务事项</w:t>
      </w:r>
      <w:r>
        <w:rPr>
          <w:rFonts w:ascii="宋体" w:hAnsi="宋体"/>
          <w:b/>
          <w:color w:val="000000"/>
          <w:sz w:val="24"/>
        </w:rPr>
      </w:r>
      <w:r/>
    </w:p>
    <w:p>
      <w:pPr>
        <w:pStyle w:val="933"/>
        <w:ind w:firstLine="470"/>
        <w:spacing w:line="480" w:lineRule="exact"/>
        <w:rPr>
          <w:rFonts w:ascii="宋体" w:hAnsi="宋体"/>
          <w:b/>
          <w:color w:val="000000"/>
          <w:sz w:val="24"/>
        </w:rPr>
        <w:outlineLvl w:val="0"/>
      </w:pPr>
      <w:r>
        <w:rPr>
          <w:rFonts w:hint="eastAsia" w:ascii="宋体" w:hAnsi="宋体"/>
          <w:color w:val="000000"/>
          <w:sz w:val="24"/>
        </w:rPr>
        <w:t xml:space="preserve">服务具体事项详见招标文件中采购人需求。</w:t>
      </w:r>
      <w:r>
        <w:rPr>
          <w:rFonts w:ascii="宋体" w:hAnsi="宋体"/>
          <w:b/>
          <w:color w:val="000000"/>
          <w:sz w:val="24"/>
        </w:rPr>
      </w:r>
      <w:r/>
    </w:p>
    <w:p>
      <w:pPr>
        <w:pStyle w:val="933"/>
        <w:ind w:firstLine="472"/>
        <w:spacing w:line="480" w:lineRule="exact"/>
        <w:rPr>
          <w:rFonts w:ascii="宋体" w:hAnsi="宋体"/>
          <w:b/>
          <w:color w:val="000000"/>
          <w:sz w:val="24"/>
        </w:rPr>
        <w:outlineLvl w:val="0"/>
      </w:pPr>
      <w:r>
        <w:rPr>
          <w:rFonts w:hint="eastAsia" w:ascii="宋体" w:hAnsi="宋体"/>
          <w:b/>
          <w:color w:val="000000"/>
          <w:sz w:val="24"/>
        </w:rPr>
        <w:t xml:space="preserve">三、合同履行</w:t>
      </w:r>
      <w:r>
        <w:rPr>
          <w:rFonts w:ascii="宋体" w:hAnsi="宋体"/>
          <w:b/>
          <w:color w:val="000000"/>
          <w:sz w:val="24"/>
        </w:rPr>
        <w:t xml:space="preserve">期限</w:t>
      </w:r>
      <w:r/>
    </w:p>
    <w:p>
      <w:pPr>
        <w:pStyle w:val="933"/>
        <w:ind w:firstLine="470"/>
        <w:spacing w:line="480" w:lineRule="exact"/>
        <w:rPr>
          <w:rFonts w:ascii="宋体" w:hAnsi="宋体"/>
          <w:b/>
          <w:color w:val="000000"/>
          <w:sz w:val="24"/>
        </w:rPr>
        <w:outlineLvl w:val="0"/>
      </w:pPr>
      <w:r>
        <w:rPr>
          <w:rFonts w:hint="eastAsia" w:ascii="宋体" w:hAnsi="宋体" w:cs="宋体"/>
          <w:bCs/>
          <w:color w:val="000000"/>
          <w:sz w:val="24"/>
        </w:rPr>
        <w:t xml:space="preserve">一年。</w:t>
      </w:r>
      <w:r>
        <w:rPr>
          <w:rFonts w:hint="eastAsia" w:ascii="宋体" w:hAnsi="宋体"/>
          <w:color w:val="000000"/>
          <w:sz w:val="24"/>
        </w:rPr>
        <w:t xml:space="preserve">自</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日起至</w:t>
      </w:r>
      <w:r>
        <w:rPr>
          <w:rFonts w:hint="eastAsia" w:ascii="宋体" w:hAnsi="宋体"/>
          <w:color w:val="000000"/>
          <w:sz w:val="24"/>
          <w:u w:val="single"/>
        </w:rPr>
        <w:t xml:space="preserve">     </w:t>
      </w:r>
      <w:r>
        <w:rPr>
          <w:rFonts w:hint="eastAsia" w:ascii="宋体" w:hAnsi="宋体"/>
          <w:color w:val="000000"/>
          <w:sz w:val="24"/>
        </w:rPr>
        <w:t xml:space="preserve"> 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日止。</w:t>
      </w:r>
      <w:r>
        <w:rPr>
          <w:rFonts w:ascii="宋体" w:hAnsi="宋体"/>
          <w:b/>
          <w:color w:val="000000"/>
          <w:sz w:val="24"/>
        </w:rPr>
      </w:r>
      <w:r/>
    </w:p>
    <w:p>
      <w:pPr>
        <w:pStyle w:val="933"/>
        <w:ind w:firstLine="472"/>
        <w:spacing w:line="480" w:lineRule="exact"/>
        <w:rPr>
          <w:rFonts w:ascii="宋体" w:hAnsi="宋体"/>
          <w:b/>
          <w:color w:val="000000"/>
          <w:sz w:val="24"/>
        </w:rPr>
        <w:outlineLvl w:val="0"/>
      </w:pPr>
      <w:r>
        <w:rPr>
          <w:rFonts w:hint="eastAsia" w:ascii="宋体" w:hAnsi="宋体"/>
          <w:b/>
          <w:color w:val="000000"/>
          <w:sz w:val="24"/>
        </w:rPr>
        <w:t xml:space="preserve">四、双方权利与义务</w:t>
      </w:r>
      <w:r>
        <w:rPr>
          <w:rFonts w:ascii="宋体" w:hAnsi="宋体"/>
          <w:b/>
          <w:color w:val="000000"/>
          <w:sz w:val="24"/>
        </w:rPr>
      </w:r>
      <w:r/>
    </w:p>
    <w:p>
      <w:pPr>
        <w:pStyle w:val="933"/>
        <w:ind w:firstLine="480"/>
        <w:spacing w:line="480" w:lineRule="exact"/>
        <w:widowControl/>
        <w:tabs>
          <w:tab w:val="left" w:pos="63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w:t>
      </w:r>
      <w:r>
        <w:rPr>
          <w:rFonts w:hint="eastAsia" w:ascii="宋体" w:hAnsi="宋体"/>
          <w:color w:val="000000"/>
          <w:sz w:val="24"/>
        </w:rPr>
        <w:t xml:space="preserve">甲方的权利与义务</w:t>
      </w:r>
      <w:r>
        <w:rPr>
          <w:rFonts w:ascii="宋体" w:hAnsi="宋体"/>
          <w:color w:val="000000"/>
          <w:sz w:val="24"/>
        </w:rPr>
      </w:r>
      <w:r/>
    </w:p>
    <w:p>
      <w:pPr>
        <w:pStyle w:val="933"/>
        <w:ind w:firstLine="480"/>
        <w:jc w:val="left"/>
        <w:spacing w:line="440" w:lineRule="exact"/>
        <w:rPr>
          <w:rFonts w:ascii="宋体" w:hAnsi="宋体"/>
          <w:color w:val="000000"/>
          <w:sz w:val="24"/>
        </w:rPr>
        <w:outlineLvl w:val="0"/>
      </w:pPr>
      <w:r>
        <w:rPr>
          <w:rFonts w:hint="eastAsia" w:ascii="宋体" w:hAnsi="宋体"/>
          <w:color w:val="000000"/>
          <w:sz w:val="24"/>
        </w:rPr>
        <w:t xml:space="preserve">（1）甲方指定</w:t>
      </w:r>
      <w:r>
        <w:rPr>
          <w:rFonts w:hint="eastAsia" w:ascii="宋体" w:hAnsi="宋体" w:cs="宋体"/>
          <w:color w:val="000000"/>
          <w:sz w:val="24"/>
        </w:rPr>
        <w:t xml:space="preserve">________</w:t>
      </w:r>
      <w:r>
        <w:rPr>
          <w:rFonts w:hint="eastAsia" w:ascii="宋体" w:hAnsi="宋体"/>
          <w:color w:val="000000"/>
          <w:sz w:val="24"/>
        </w:rPr>
        <w:t xml:space="preserve">为本合同履行的管理部门；</w:t>
      </w:r>
      <w:r>
        <w:rPr>
          <w:rFonts w:ascii="宋体" w:hAnsi="宋体"/>
          <w:color w:val="000000"/>
          <w:sz w:val="24"/>
        </w:rPr>
      </w:r>
      <w:r/>
    </w:p>
    <w:p>
      <w:pPr>
        <w:pStyle w:val="933"/>
        <w:ind w:firstLine="480"/>
        <w:jc w:val="left"/>
        <w:spacing w:line="440" w:lineRule="exact"/>
        <w:rPr>
          <w:rFonts w:ascii="宋体" w:hAnsi="宋体"/>
          <w:color w:val="000000"/>
          <w:sz w:val="24"/>
        </w:rPr>
        <w:outlineLvl w:val="0"/>
      </w:pPr>
      <w:r>
        <w:rPr>
          <w:rFonts w:hint="eastAsia" w:ascii="宋体" w:hAnsi="宋体"/>
          <w:color w:val="000000"/>
          <w:sz w:val="24"/>
        </w:rPr>
        <w:t xml:space="preserve">（2）审定乙方拟定的项目管理制度；</w:t>
      </w:r>
      <w:r>
        <w:rPr>
          <w:rFonts w:ascii="宋体" w:hAnsi="宋体"/>
          <w:color w:val="000000"/>
          <w:sz w:val="24"/>
        </w:rPr>
      </w:r>
      <w:r/>
    </w:p>
    <w:p>
      <w:pPr>
        <w:pStyle w:val="933"/>
        <w:ind w:firstLine="480"/>
        <w:jc w:val="left"/>
        <w:spacing w:line="440" w:lineRule="exact"/>
        <w:rPr>
          <w:rFonts w:ascii="宋体" w:hAnsi="宋体"/>
          <w:color w:val="000000"/>
          <w:sz w:val="24"/>
        </w:rPr>
        <w:outlineLvl w:val="0"/>
      </w:pPr>
      <w:r>
        <w:rPr>
          <w:rFonts w:hint="eastAsia" w:ascii="宋体" w:hAnsi="宋体"/>
          <w:color w:val="000000"/>
          <w:sz w:val="24"/>
        </w:rPr>
        <w:t xml:space="preserve">（3）检查监督乙方日常管理工作的实施及制度的执行情况；</w:t>
      </w:r>
      <w:r>
        <w:rPr>
          <w:rFonts w:ascii="宋体" w:hAnsi="宋体"/>
          <w:color w:val="000000"/>
          <w:sz w:val="24"/>
        </w:rPr>
      </w:r>
      <w:r/>
    </w:p>
    <w:p>
      <w:pPr>
        <w:pStyle w:val="933"/>
        <w:ind w:firstLine="480"/>
        <w:jc w:val="left"/>
        <w:spacing w:line="440" w:lineRule="exact"/>
        <w:rPr>
          <w:rFonts w:ascii="宋体" w:hAnsi="宋体"/>
          <w:color w:val="000000"/>
          <w:sz w:val="24"/>
        </w:rPr>
        <w:outlineLvl w:val="0"/>
      </w:pPr>
      <w:r>
        <w:rPr>
          <w:rFonts w:hint="eastAsia" w:ascii="宋体" w:hAnsi="宋体"/>
          <w:color w:val="000000"/>
          <w:sz w:val="24"/>
        </w:rPr>
        <w:t xml:space="preserve">（4）依据项目服务考核办法每月对乙方工作进行考核、评价；</w:t>
      </w:r>
      <w:r>
        <w:rPr>
          <w:rFonts w:ascii="宋体" w:hAnsi="宋体"/>
          <w:color w:val="000000"/>
          <w:sz w:val="24"/>
        </w:rPr>
      </w:r>
      <w:r/>
    </w:p>
    <w:p>
      <w:pPr>
        <w:pStyle w:val="933"/>
        <w:ind w:firstLine="480"/>
        <w:jc w:val="left"/>
        <w:spacing w:line="440" w:lineRule="exact"/>
        <w:rPr>
          <w:rFonts w:ascii="宋体" w:hAnsi="宋体"/>
          <w:color w:val="000000"/>
          <w:sz w:val="24"/>
        </w:rPr>
        <w:outlineLvl w:val="0"/>
      </w:pPr>
      <w:r>
        <w:rPr>
          <w:rFonts w:hint="eastAsia" w:ascii="宋体" w:hAnsi="宋体"/>
          <w:color w:val="000000"/>
          <w:sz w:val="24"/>
        </w:rPr>
        <w:t xml:space="preserve">（5）乙方服务工作不达标时，甲方有权提出异议并对其进行相关处罚；对不称职的乙方人员甲方有权要求乙方及时调换，以满足工作需求；</w:t>
      </w:r>
      <w:r>
        <w:rPr>
          <w:rFonts w:ascii="宋体" w:hAnsi="宋体"/>
          <w:color w:val="000000"/>
          <w:sz w:val="24"/>
        </w:rPr>
      </w:r>
      <w:r/>
    </w:p>
    <w:p>
      <w:pPr>
        <w:pStyle w:val="933"/>
        <w:ind w:firstLine="480"/>
        <w:jc w:val="left"/>
        <w:spacing w:line="440" w:lineRule="exact"/>
        <w:rPr>
          <w:rFonts w:ascii="宋体" w:hAnsi="宋体"/>
          <w:color w:val="000000"/>
          <w:sz w:val="24"/>
        </w:rPr>
        <w:outlineLvl w:val="0"/>
      </w:pPr>
      <w:r>
        <w:rPr>
          <w:rFonts w:hint="eastAsia" w:ascii="宋体" w:hAnsi="宋体"/>
          <w:color w:val="000000"/>
          <w:sz w:val="24"/>
        </w:rPr>
        <w:t xml:space="preserve">（5）甲方按合同约定如期支付乙方服务费用；</w:t>
      </w:r>
      <w:r>
        <w:rPr>
          <w:rFonts w:ascii="宋体" w:hAnsi="宋体"/>
          <w:color w:val="000000"/>
          <w:sz w:val="24"/>
        </w:rPr>
      </w:r>
      <w:r/>
    </w:p>
    <w:p>
      <w:pPr>
        <w:pStyle w:val="933"/>
        <w:ind w:firstLine="480"/>
        <w:jc w:val="left"/>
        <w:spacing w:line="440" w:lineRule="exact"/>
        <w:rPr>
          <w:rFonts w:hAnsi="宋体"/>
          <w:color w:val="000000"/>
          <w:sz w:val="28"/>
        </w:rPr>
      </w:pPr>
      <w:r>
        <w:rPr>
          <w:rFonts w:hint="eastAsia" w:ascii="宋体" w:hAnsi="宋体" w:cs="宋体"/>
          <w:color w:val="000000"/>
          <w:sz w:val="24"/>
        </w:rPr>
        <w:t xml:space="preserve">（6）招标文件、投标文件及合同附件中约定的甲方其他权利义务。</w:t>
      </w:r>
      <w:r>
        <w:rPr>
          <w:rFonts w:hAnsi="宋体"/>
          <w:color w:val="000000"/>
          <w:sz w:val="28"/>
        </w:rPr>
      </w:r>
      <w:r/>
    </w:p>
    <w:p>
      <w:pPr>
        <w:pStyle w:val="933"/>
        <w:ind w:firstLine="480"/>
        <w:spacing w:line="480" w:lineRule="exact"/>
        <w:rPr>
          <w:rFonts w:ascii="宋体" w:hAnsi="宋体"/>
          <w:color w:val="000000"/>
          <w:sz w:val="24"/>
        </w:rPr>
        <w:outlineLvl w:val="0"/>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乙方的权利与义务</w:t>
      </w:r>
      <w:r>
        <w:rPr>
          <w:rFonts w:ascii="宋体" w:hAnsi="宋体"/>
          <w:color w:val="000000"/>
          <w:sz w:val="24"/>
        </w:rPr>
      </w:r>
      <w:r/>
    </w:p>
    <w:p>
      <w:pPr>
        <w:pStyle w:val="933"/>
        <w:ind w:firstLine="480"/>
        <w:jc w:val="left"/>
        <w:spacing w:line="440" w:lineRule="exact"/>
        <w:rPr>
          <w:rFonts w:ascii="宋体" w:hAnsi="宋体"/>
          <w:color w:val="000000"/>
          <w:sz w:val="24"/>
        </w:rPr>
        <w:outlineLvl w:val="0"/>
      </w:pPr>
      <w:r>
        <w:rPr>
          <w:rFonts w:hint="eastAsia" w:ascii="宋体" w:hAnsi="宋体"/>
          <w:color w:val="000000"/>
          <w:sz w:val="24"/>
        </w:rPr>
        <w:t xml:space="preserve">（1）根据相关法律法规及本合同的约定，制定项目管理制度和工作流程；自觉接受甲方的督查和考核，积极采纳甲方合理化的建议并加以改进；</w:t>
      </w:r>
      <w:r>
        <w:rPr>
          <w:rFonts w:ascii="宋体" w:hAnsi="宋体"/>
          <w:color w:val="000000"/>
          <w:sz w:val="24"/>
        </w:rPr>
      </w:r>
      <w:r/>
    </w:p>
    <w:p>
      <w:pPr>
        <w:pStyle w:val="933"/>
        <w:ind w:firstLine="480"/>
        <w:jc w:val="left"/>
        <w:spacing w:line="440" w:lineRule="exact"/>
        <w:rPr>
          <w:rFonts w:ascii="宋体" w:hAnsi="宋体"/>
          <w:color w:val="000000"/>
          <w:sz w:val="24"/>
        </w:rPr>
        <w:outlineLvl w:val="0"/>
      </w:pPr>
      <w:r>
        <w:rPr>
          <w:rFonts w:hint="eastAsia" w:ascii="宋体" w:hAnsi="宋体"/>
          <w:color w:val="000000"/>
          <w:sz w:val="24"/>
        </w:rPr>
        <w:t xml:space="preserve">（2）按照合同要求认真履行职责，同时必须按照确定的人员设岗要求派出相关人员从事服务工作，其聘用人员应能满足其从事的工作岗位要求。</w:t>
      </w:r>
      <w:r>
        <w:rPr>
          <w:rFonts w:ascii="宋体" w:hAnsi="宋体"/>
          <w:color w:val="000000"/>
          <w:sz w:val="24"/>
        </w:rPr>
      </w:r>
      <w:r/>
    </w:p>
    <w:p>
      <w:pPr>
        <w:pStyle w:val="933"/>
        <w:ind w:firstLine="480"/>
        <w:jc w:val="left"/>
        <w:spacing w:line="440" w:lineRule="exact"/>
        <w:rPr>
          <w:rFonts w:ascii="宋体" w:hAnsi="宋体"/>
          <w:color w:val="000000"/>
          <w:sz w:val="24"/>
        </w:rPr>
        <w:outlineLvl w:val="0"/>
      </w:pPr>
      <w:r>
        <w:rPr>
          <w:rFonts w:hint="eastAsia" w:ascii="宋体" w:hAnsi="宋体"/>
          <w:color w:val="000000"/>
          <w:sz w:val="24"/>
        </w:rPr>
        <w:t xml:space="preserve">（3）乙方及其聘用的员工须遵守甲方的相关规章制度，不得从事与本职工作无关的活动，如发现相关情况，乙方自行承担一切后果。</w:t>
      </w:r>
      <w:r>
        <w:rPr>
          <w:rFonts w:ascii="宋体" w:hAnsi="宋体"/>
          <w:color w:val="000000"/>
          <w:sz w:val="24"/>
        </w:rPr>
      </w:r>
      <w:r/>
    </w:p>
    <w:p>
      <w:pPr>
        <w:pStyle w:val="933"/>
        <w:ind w:firstLine="480"/>
        <w:jc w:val="left"/>
        <w:spacing w:line="440" w:lineRule="exact"/>
        <w:rPr>
          <w:rFonts w:ascii="宋体" w:hAnsi="宋体"/>
          <w:color w:val="000000"/>
          <w:sz w:val="24"/>
        </w:rPr>
        <w:outlineLvl w:val="0"/>
      </w:pPr>
      <w:r>
        <w:rPr>
          <w:rFonts w:hint="eastAsia" w:ascii="宋体" w:hAnsi="宋体"/>
          <w:color w:val="000000"/>
          <w:sz w:val="24"/>
        </w:rPr>
        <w:t xml:space="preserve">（4）乙方员工在工作期间未按工作流程、制度操作而造成甲方或第三方人身、财产损失的，由乙方承担全部责任；</w:t>
      </w:r>
      <w:r>
        <w:rPr>
          <w:rFonts w:ascii="宋体" w:hAnsi="宋体"/>
          <w:color w:val="000000"/>
          <w:sz w:val="24"/>
        </w:rPr>
      </w:r>
      <w:r/>
    </w:p>
    <w:p>
      <w:pPr>
        <w:pStyle w:val="933"/>
        <w:ind w:firstLine="480"/>
        <w:jc w:val="left"/>
        <w:spacing w:line="440" w:lineRule="exact"/>
        <w:rPr>
          <w:rFonts w:ascii="宋体" w:hAnsi="宋体"/>
          <w:color w:val="000000"/>
          <w:sz w:val="24"/>
        </w:rPr>
        <w:outlineLvl w:val="0"/>
      </w:pPr>
      <w:r>
        <w:rPr>
          <w:rFonts w:hint="eastAsia" w:ascii="宋体" w:hAnsi="宋体"/>
          <w:color w:val="000000"/>
          <w:sz w:val="24"/>
        </w:rPr>
        <w:t xml:space="preserve">（5）乙方须对其聘用的员工进行业务培训，培训达标后方可上岗；专业人员需持相关主管部门颁发的有效专业岗位证书上岗；所有培训费用乙方自理。甲方有权现场监督培训工作；</w:t>
      </w:r>
      <w:r>
        <w:rPr>
          <w:rFonts w:ascii="宋体" w:hAnsi="宋体"/>
          <w:color w:val="000000"/>
          <w:sz w:val="24"/>
        </w:rPr>
      </w:r>
      <w:r/>
    </w:p>
    <w:p>
      <w:pPr>
        <w:pStyle w:val="933"/>
        <w:ind w:firstLine="480"/>
        <w:jc w:val="left"/>
        <w:spacing w:line="440" w:lineRule="exact"/>
        <w:rPr>
          <w:rFonts w:ascii="宋体" w:hAnsi="宋体"/>
          <w:color w:val="000000"/>
          <w:sz w:val="24"/>
        </w:rPr>
      </w:pPr>
      <w:r>
        <w:rPr>
          <w:rFonts w:hint="eastAsia" w:ascii="宋体" w:hAnsi="宋体"/>
          <w:color w:val="000000"/>
          <w:sz w:val="24"/>
        </w:rPr>
        <w:t xml:space="preserve">（6）项目服务期间，乙方所有的工作人员的人身安全以及乙方在服务期间产生的各类安全责任事故均由乙方自行承担。</w:t>
      </w:r>
      <w:r>
        <w:rPr>
          <w:rFonts w:ascii="宋体" w:hAnsi="宋体"/>
          <w:color w:val="000000"/>
          <w:sz w:val="24"/>
        </w:rPr>
      </w:r>
      <w:r/>
    </w:p>
    <w:p>
      <w:pPr>
        <w:pStyle w:val="933"/>
        <w:ind w:firstLine="480"/>
        <w:jc w:val="left"/>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（7）招标文件、投标文件及合同附件中约定的乙方其他权利义务。</w:t>
      </w:r>
      <w:r>
        <w:rPr>
          <w:rFonts w:ascii="宋体" w:hAnsi="宋体"/>
          <w:color w:val="000000"/>
          <w:sz w:val="24"/>
        </w:rPr>
      </w:r>
      <w:r/>
    </w:p>
    <w:p>
      <w:pPr>
        <w:pStyle w:val="933"/>
        <w:ind w:firstLine="482"/>
        <w:spacing w:line="480" w:lineRule="exact"/>
        <w:widowControl/>
        <w:tabs>
          <w:tab w:val="left" w:pos="630" w:leader="none"/>
        </w:tabs>
        <w:rPr>
          <w:rFonts w:ascii="宋体" w:hAnsi="宋体"/>
          <w:b/>
          <w:color w:val="000000"/>
          <w:sz w:val="24"/>
        </w:rPr>
      </w:pPr>
      <w:r>
        <w:rPr>
          <w:rFonts w:hint="eastAsia" w:ascii="宋体" w:hAnsi="宋体"/>
          <w:b/>
          <w:color w:val="000000"/>
          <w:sz w:val="24"/>
        </w:rPr>
        <w:t xml:space="preserve">五、结算及支付方法</w:t>
      </w:r>
      <w:r>
        <w:rPr>
          <w:rFonts w:ascii="宋体" w:hAnsi="宋体"/>
          <w:b/>
          <w:color w:val="000000"/>
          <w:sz w:val="24"/>
        </w:rPr>
      </w:r>
      <w:r/>
    </w:p>
    <w:p>
      <w:pPr>
        <w:pStyle w:val="933"/>
        <w:ind w:firstLine="482"/>
        <w:spacing w:line="480" w:lineRule="exact"/>
        <w:widowControl/>
        <w:tabs>
          <w:tab w:val="left" w:pos="630" w:leader="none"/>
        </w:tabs>
        <w:rPr>
          <w:rFonts w:ascii="宋体" w:hAnsi="宋体" w:cs="宋体"/>
          <w:b/>
          <w:bCs/>
          <w:color w:val="000000"/>
          <w:sz w:val="24"/>
        </w:rPr>
      </w:pPr>
      <w:r>
        <w:rPr>
          <w:rFonts w:hint="eastAsia" w:ascii="宋体" w:hAnsi="宋体" w:cs="宋体"/>
          <w:b/>
          <w:bCs/>
          <w:color w:val="000000"/>
          <w:sz w:val="24"/>
        </w:rPr>
        <w:t xml:space="preserve">1、结算方式：按实结算，</w:t>
      </w:r>
      <w:r>
        <w:rPr>
          <w:rFonts w:hint="eastAsia"/>
          <w:b/>
          <w:bCs/>
          <w:color w:val="000000"/>
          <w:sz w:val="24"/>
        </w:rPr>
        <w:t xml:space="preserve">每季度结算一次</w:t>
      </w:r>
      <w:r>
        <w:rPr>
          <w:rFonts w:hint="eastAsia" w:ascii="宋体" w:hAnsi="宋体" w:cs="宋体"/>
          <w:b/>
          <w:bCs/>
          <w:color w:val="000000"/>
          <w:sz w:val="24"/>
        </w:rPr>
        <w:t xml:space="preserve">，</w:t>
      </w:r>
      <w:r>
        <w:rPr>
          <w:rFonts w:hint="eastAsia" w:hAnsi="宋体" w:cs="宋体"/>
          <w:b/>
          <w:bCs/>
          <w:color w:val="000000"/>
          <w:sz w:val="24"/>
        </w:rPr>
        <w:t xml:space="preserve">根据医疗废弃物计重资料、甲方考核结果</w:t>
      </w:r>
      <w:r>
        <w:rPr>
          <w:rFonts w:hint="eastAsia" w:ascii="宋体" w:hAnsi="宋体" w:cs="宋体"/>
          <w:b/>
          <w:bCs/>
          <w:color w:val="000000"/>
          <w:sz w:val="24"/>
        </w:rPr>
        <w:t xml:space="preserve">进行核对和结算。</w:t>
      </w:r>
      <w:r>
        <w:rPr>
          <w:rFonts w:ascii="宋体" w:hAnsi="宋体" w:cs="宋体"/>
          <w:b/>
          <w:bCs/>
          <w:color w:val="000000"/>
          <w:sz w:val="24"/>
        </w:rPr>
      </w:r>
      <w:r/>
    </w:p>
    <w:p>
      <w:pPr>
        <w:pStyle w:val="933"/>
        <w:ind w:firstLine="482"/>
        <w:spacing w:line="480" w:lineRule="exact"/>
        <w:widowControl/>
        <w:tabs>
          <w:tab w:val="left" w:pos="630" w:leader="none"/>
        </w:tabs>
        <w:rPr>
          <w:rFonts w:ascii="宋体" w:hAnsi="宋体" w:cs="宋体"/>
          <w:b/>
          <w:bCs/>
          <w:color w:val="000000"/>
          <w:sz w:val="24"/>
        </w:rPr>
      </w:pPr>
      <w:r>
        <w:rPr>
          <w:rFonts w:hint="eastAsia" w:ascii="宋体" w:hAnsi="宋体" w:cs="宋体"/>
          <w:b/>
          <w:bCs/>
          <w:color w:val="000000"/>
          <w:sz w:val="24"/>
        </w:rPr>
        <w:t xml:space="preserve">2、 结付方式及期限：</w:t>
      </w:r>
      <w:r>
        <w:rPr>
          <w:rFonts w:ascii="宋体" w:hAnsi="宋体" w:cs="宋体"/>
          <w:b/>
          <w:bCs/>
          <w:color w:val="000000"/>
          <w:sz w:val="24"/>
        </w:rPr>
      </w:r>
      <w:r/>
    </w:p>
    <w:p>
      <w:pPr>
        <w:pStyle w:val="933"/>
        <w:ind w:firstLine="482"/>
        <w:spacing w:line="480" w:lineRule="exact"/>
        <w:widowControl/>
        <w:tabs>
          <w:tab w:val="left" w:pos="630" w:leader="none"/>
        </w:tabs>
        <w:rPr>
          <w:rFonts w:ascii="宋体" w:hAnsi="宋体" w:cs="宋体"/>
          <w:b/>
          <w:bCs/>
          <w:color w:val="000000"/>
          <w:sz w:val="24"/>
        </w:rPr>
      </w:pPr>
      <w:r>
        <w:rPr>
          <w:rFonts w:hint="eastAsia" w:ascii="宋体" w:hAnsi="宋体" w:cs="宋体"/>
          <w:b/>
          <w:bCs/>
          <w:color w:val="000000"/>
          <w:sz w:val="24"/>
        </w:rPr>
        <w:t xml:space="preserve">（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rFonts w:ascii="宋体" w:hAnsi="宋体" w:cs="宋体"/>
          <w:b/>
          <w:bCs/>
          <w:color w:val="000000"/>
          <w:sz w:val="24"/>
        </w:rPr>
      </w:r>
      <w:r/>
    </w:p>
    <w:p>
      <w:pPr>
        <w:pStyle w:val="933"/>
        <w:ind w:firstLine="482"/>
        <w:spacing w:line="480" w:lineRule="exact"/>
        <w:widowControl/>
        <w:tabs>
          <w:tab w:val="left" w:pos="630" w:leader="none"/>
        </w:tabs>
        <w:rPr>
          <w:rFonts w:ascii="宋体" w:hAnsi="宋体" w:cs="宋体"/>
          <w:b/>
          <w:bCs/>
          <w:color w:val="000000"/>
          <w:sz w:val="24"/>
        </w:rPr>
      </w:pPr>
      <w:r>
        <w:rPr>
          <w:rFonts w:hint="eastAsia" w:ascii="宋体" w:hAnsi="宋体" w:cs="宋体"/>
          <w:b/>
          <w:bCs/>
          <w:color w:val="000000"/>
          <w:sz w:val="24"/>
        </w:rPr>
        <w:t xml:space="preserve">（2）</w:t>
      </w:r>
      <w:r>
        <w:rPr>
          <w:rFonts w:hint="eastAsia" w:ascii="宋体" w:hAnsi="宋体" w:cs="宋体"/>
          <w:b/>
          <w:bCs/>
          <w:color w:val="000000"/>
          <w:sz w:val="24"/>
          <w:lang w:bidi="ar"/>
        </w:rPr>
        <w:t xml:space="preserve">其余按如下方式支付：</w:t>
      </w:r>
      <w:r>
        <w:rPr>
          <w:rFonts w:hint="eastAsia" w:ascii="宋体" w:hAnsi="宋体"/>
          <w:b/>
          <w:color w:val="000000"/>
          <w:sz w:val="24"/>
        </w:rPr>
        <w:t xml:space="preserve">按季度支付相应服务费用，甲方根据考核结果支付上一季度费用</w:t>
      </w:r>
      <w:r>
        <w:rPr>
          <w:rFonts w:hint="eastAsia" w:ascii="宋体" w:hAnsi="宋体" w:cs="宋体"/>
          <w:b/>
          <w:bCs/>
          <w:color w:val="000000"/>
          <w:sz w:val="24"/>
        </w:rPr>
        <w:t xml:space="preserve">（本项目采取履行进度结算，付款期限自甲乙双方确认结算金额之日起30日内支付相应进度款项；支付服务费用时须提供正式发票）。</w:t>
      </w:r>
      <w:r>
        <w:rPr>
          <w:rFonts w:ascii="宋体" w:hAnsi="宋体" w:cs="宋体"/>
          <w:b/>
          <w:bCs/>
          <w:color w:val="000000"/>
          <w:sz w:val="24"/>
        </w:rPr>
      </w:r>
      <w:r/>
    </w:p>
    <w:p>
      <w:pPr>
        <w:pStyle w:val="933"/>
        <w:ind w:firstLine="482"/>
        <w:spacing w:line="480" w:lineRule="exact"/>
        <w:widowControl/>
        <w:tabs>
          <w:tab w:val="left" w:pos="630" w:leader="none"/>
        </w:tabs>
        <w:rPr>
          <w:rFonts w:ascii="宋体" w:hAnsi="宋体"/>
          <w:b/>
          <w:color w:val="000000"/>
          <w:sz w:val="24"/>
        </w:rPr>
      </w:pPr>
      <w:r>
        <w:rPr>
          <w:rFonts w:hint="eastAsia" w:ascii="宋体" w:hAnsi="宋体"/>
          <w:b/>
          <w:color w:val="000000"/>
          <w:sz w:val="24"/>
        </w:rPr>
        <w:t xml:space="preserve">六、违约责任</w:t>
      </w:r>
      <w:r>
        <w:rPr>
          <w:rFonts w:ascii="宋体" w:hAnsi="宋体"/>
          <w:b/>
          <w:color w:val="000000"/>
          <w:sz w:val="24"/>
        </w:rPr>
      </w:r>
      <w:r/>
    </w:p>
    <w:p>
      <w:pPr>
        <w:pStyle w:val="933"/>
        <w:ind w:firstLine="480"/>
        <w:spacing w:line="480" w:lineRule="exact"/>
        <w:widowControl/>
        <w:tabs>
          <w:tab w:val="left" w:pos="63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w:t>
      </w:r>
      <w:r>
        <w:rPr>
          <w:rFonts w:hint="eastAsia" w:ascii="宋体" w:hAnsi="宋体"/>
          <w:color w:val="000000"/>
          <w:sz w:val="24"/>
        </w:rPr>
        <w:t xml:space="preserve">合同一方不履行合同义务或者履行合同义务不符合约定的，应当承担继续履行、采取补救措施或者赔偿损失等违约责任。</w:t>
      </w:r>
      <w:r>
        <w:rPr>
          <w:rFonts w:ascii="宋体" w:hAnsi="宋体"/>
          <w:color w:val="000000"/>
          <w:sz w:val="24"/>
        </w:rPr>
      </w:r>
      <w:r/>
    </w:p>
    <w:p>
      <w:pPr>
        <w:pStyle w:val="933"/>
        <w:ind w:firstLine="480"/>
        <w:spacing w:line="480" w:lineRule="exact"/>
        <w:widowControl/>
        <w:tabs>
          <w:tab w:val="left" w:pos="630" w:leader="none"/>
        </w:tabs>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甲方的违约责任</w:t>
      </w:r>
      <w:r>
        <w:rPr>
          <w:rFonts w:ascii="宋体" w:hAnsi="宋体"/>
          <w:color w:val="000000"/>
          <w:sz w:val="24"/>
        </w:rPr>
      </w:r>
      <w:r/>
    </w:p>
    <w:p>
      <w:pPr>
        <w:pStyle w:val="933"/>
        <w:ind w:left="466"/>
        <w:spacing w:line="480" w:lineRule="exact"/>
        <w:rPr>
          <w:rFonts w:ascii="宋体" w:hAnsi="宋体"/>
          <w:color w:val="000000"/>
          <w:sz w:val="24"/>
        </w:rPr>
      </w:pPr>
      <w:r>
        <w:rPr>
          <w:rFonts w:hint="eastAsia" w:ascii="宋体" w:hAnsi="宋体"/>
          <w:color w:val="000000"/>
          <w:sz w:val="24"/>
        </w:rPr>
        <w:t xml:space="preserve">甲方违反合同规定，拒绝接收乙方提供的服务，应当承担乙方由此造成的损失。</w:t>
      </w:r>
      <w:r>
        <w:rPr>
          <w:rFonts w:ascii="宋体" w:hAnsi="宋体"/>
          <w:color w:val="000000"/>
          <w:sz w:val="24"/>
        </w:rPr>
      </w:r>
      <w:r/>
    </w:p>
    <w:p>
      <w:pPr>
        <w:pStyle w:val="933"/>
        <w:ind w:firstLine="480"/>
        <w:spacing w:line="480" w:lineRule="exact"/>
        <w:widowControl/>
        <w:tabs>
          <w:tab w:val="left" w:pos="630" w:leader="none"/>
        </w:tabs>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乙方的违约责任</w:t>
      </w:r>
      <w:r>
        <w:rPr>
          <w:rFonts w:ascii="宋体" w:hAnsi="宋体"/>
          <w:color w:val="000000"/>
          <w:sz w:val="24"/>
        </w:rPr>
      </w:r>
      <w:r/>
    </w:p>
    <w:p>
      <w:pPr>
        <w:pStyle w:val="933"/>
        <w:ind w:firstLine="480"/>
        <w:jc w:val="left"/>
        <w:spacing w:line="480" w:lineRule="exact"/>
        <w:rPr>
          <w:rFonts w:ascii="宋体" w:hAnsi="宋体"/>
          <w:color w:val="000000"/>
          <w:sz w:val="24"/>
        </w:rPr>
      </w:pPr>
      <w:r>
        <w:rPr>
          <w:rFonts w:hint="eastAsia" w:ascii="宋体" w:hAnsi="宋体"/>
          <w:color w:val="000000"/>
          <w:sz w:val="24"/>
        </w:rPr>
        <w:t xml:space="preserve">乙方不能正常提供服务或提供的服务不能满足施工需求从而影响甲方正常使用的，甲方有权解除合同，乙方向甲方偿付合同总价款</w:t>
      </w:r>
      <w:r>
        <w:rPr>
          <w:rFonts w:ascii="宋体" w:hAnsi="宋体"/>
          <w:color w:val="000000"/>
          <w:sz w:val="24"/>
        </w:rPr>
        <w:t xml:space="preserve">5%</w:t>
      </w:r>
      <w:r>
        <w:rPr>
          <w:rFonts w:hint="eastAsia" w:ascii="宋体" w:hAnsi="宋体"/>
          <w:color w:val="000000"/>
          <w:sz w:val="24"/>
        </w:rPr>
        <w:t xml:space="preserve">的违约金，违约金不足以补偿损失的甲方有权要求乙方补足。</w:t>
      </w:r>
      <w:r>
        <w:rPr>
          <w:rFonts w:ascii="宋体" w:hAnsi="宋体"/>
          <w:color w:val="000000"/>
          <w:sz w:val="24"/>
        </w:rPr>
      </w:r>
      <w:r/>
    </w:p>
    <w:p>
      <w:pPr>
        <w:pStyle w:val="933"/>
        <w:ind w:firstLine="480"/>
        <w:spacing w:line="480" w:lineRule="exact"/>
        <w:widowControl/>
        <w:tabs>
          <w:tab w:val="left" w:pos="630" w:leader="none"/>
        </w:tabs>
        <w:rPr>
          <w:rFonts w:ascii="宋体" w:hAnsi="宋体"/>
          <w:color w:val="000000"/>
          <w:sz w:val="24"/>
        </w:rPr>
      </w:pPr>
      <w:r>
        <w:rPr>
          <w:rFonts w:hint="eastAsia" w:ascii="宋体" w:hAnsi="宋体"/>
          <w:bCs/>
          <w:color w:val="000000"/>
          <w:sz w:val="24"/>
        </w:rPr>
        <w:t xml:space="preserve">4.</w:t>
      </w:r>
      <w:r>
        <w:rPr>
          <w:rFonts w:ascii="宋体" w:hAnsi="宋体"/>
          <w:bCs/>
          <w:color w:val="000000"/>
          <w:sz w:val="24"/>
        </w:rPr>
        <w:t xml:space="preserve"> </w:t>
      </w:r>
      <w:r>
        <w:rPr>
          <w:rFonts w:hint="eastAsia" w:ascii="宋体" w:hAnsi="宋体"/>
          <w:color w:val="000000"/>
          <w:sz w:val="24"/>
        </w:rPr>
        <w:t xml:space="preserve">不可抗力</w:t>
      </w:r>
      <w:r>
        <w:rPr>
          <w:rFonts w:ascii="宋体" w:hAnsi="宋体"/>
          <w:color w:val="000000"/>
          <w:sz w:val="24"/>
        </w:rPr>
      </w:r>
      <w:r/>
    </w:p>
    <w:p>
      <w:pPr>
        <w:pStyle w:val="933"/>
        <w:ind w:firstLine="480"/>
        <w:spacing w:line="480" w:lineRule="exact"/>
        <w:widowControl/>
        <w:tabs>
          <w:tab w:val="left" w:pos="630" w:leader="none"/>
        </w:tabs>
        <w:rPr>
          <w:rFonts w:ascii="宋体" w:hAnsi="宋体"/>
          <w:color w:val="000000"/>
          <w:sz w:val="24"/>
        </w:rPr>
      </w:pPr>
      <w:r>
        <w:rPr>
          <w:rFonts w:hint="eastAsia" w:ascii="宋体" w:hAnsi="宋体"/>
          <w:color w:val="000000"/>
          <w:sz w:val="24"/>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ascii="宋体" w:hAnsi="宋体"/>
          <w:color w:val="000000"/>
          <w:sz w:val="24"/>
        </w:rPr>
      </w:r>
      <w:r/>
    </w:p>
    <w:p>
      <w:pPr>
        <w:pStyle w:val="933"/>
        <w:ind w:firstLine="482"/>
        <w:jc w:val="left"/>
        <w:spacing w:line="480" w:lineRule="exact"/>
        <w:widowControl/>
        <w:rPr>
          <w:rFonts w:ascii="宋体" w:hAnsi="宋体"/>
          <w:b/>
          <w:color w:val="000000"/>
          <w:sz w:val="24"/>
        </w:rPr>
      </w:pPr>
      <w:r>
        <w:rPr>
          <w:rFonts w:hint="eastAsia" w:ascii="宋体" w:hAnsi="宋体"/>
          <w:b/>
          <w:color w:val="000000"/>
          <w:sz w:val="24"/>
        </w:rPr>
        <w:t xml:space="preserve">七、其他事项</w:t>
      </w:r>
      <w:r>
        <w:rPr>
          <w:rFonts w:ascii="宋体" w:hAnsi="宋体"/>
          <w:b/>
          <w:color w:val="000000"/>
          <w:sz w:val="24"/>
        </w:rPr>
      </w:r>
      <w:r/>
    </w:p>
    <w:p>
      <w:pPr>
        <w:pStyle w:val="933"/>
        <w:ind w:firstLine="480"/>
        <w:jc w:val="left"/>
        <w:spacing w:line="480" w:lineRule="exact"/>
        <w:widowControl/>
        <w:rPr>
          <w:rFonts w:ascii="宋体" w:hAnsi="宋体"/>
          <w:color w:val="000000"/>
          <w:sz w:val="24"/>
        </w:rPr>
      </w:pPr>
      <w:r>
        <w:rPr>
          <w:rFonts w:hint="eastAsia" w:ascii="宋体" w:hAnsi="宋体"/>
          <w:color w:val="000000"/>
          <w:sz w:val="24"/>
        </w:rPr>
        <w:t xml:space="preserve">按本合同规定应该偿付的违约金、赔偿金、保管保养费和各种经济损失的，应当在明确责任后</w:t>
      </w:r>
      <w:r>
        <w:rPr>
          <w:rFonts w:hint="eastAsia" w:ascii="宋体" w:hAnsi="宋体"/>
          <w:color w:val="000000"/>
          <w:sz w:val="24"/>
          <w:u w:val="single"/>
        </w:rPr>
        <w:t xml:space="preserve"> 7 </w:t>
      </w:r>
      <w:r>
        <w:rPr>
          <w:rFonts w:hint="eastAsia" w:ascii="宋体" w:hAnsi="宋体"/>
          <w:color w:val="000000"/>
          <w:sz w:val="24"/>
        </w:rPr>
        <w:t xml:space="preserve">天内支付，否则应按未付金额的</w:t>
      </w:r>
      <w:r>
        <w:rPr>
          <w:rFonts w:hint="eastAsia" w:ascii="宋体" w:hAnsi="宋体"/>
          <w:color w:val="000000"/>
          <w:sz w:val="24"/>
          <w:u w:val="single"/>
        </w:rPr>
        <w:t xml:space="preserve"> 10% </w:t>
      </w:r>
      <w:r>
        <w:rPr>
          <w:rFonts w:hint="eastAsia" w:ascii="宋体" w:hAnsi="宋体"/>
          <w:color w:val="000000"/>
          <w:sz w:val="24"/>
        </w:rPr>
        <w:t xml:space="preserve">支付违约金。</w:t>
      </w:r>
      <w:r>
        <w:rPr>
          <w:rFonts w:ascii="宋体" w:hAnsi="宋体"/>
          <w:color w:val="000000"/>
          <w:sz w:val="24"/>
        </w:rPr>
      </w:r>
      <w:r/>
    </w:p>
    <w:p>
      <w:pPr>
        <w:pStyle w:val="933"/>
        <w:ind w:firstLine="482"/>
        <w:jc w:val="left"/>
        <w:spacing w:line="480" w:lineRule="exact"/>
        <w:widowControl/>
        <w:rPr>
          <w:rFonts w:ascii="宋体" w:hAnsi="宋体"/>
          <w:b/>
          <w:color w:val="000000"/>
          <w:sz w:val="24"/>
        </w:rPr>
      </w:pPr>
      <w:r>
        <w:rPr>
          <w:rFonts w:hint="eastAsia" w:ascii="宋体" w:hAnsi="宋体"/>
          <w:b/>
          <w:color w:val="000000"/>
          <w:sz w:val="24"/>
        </w:rPr>
        <w:t xml:space="preserve">八、合同争议解决方式</w:t>
      </w:r>
      <w:r>
        <w:rPr>
          <w:rFonts w:ascii="宋体" w:hAnsi="宋体"/>
          <w:b/>
          <w:color w:val="000000"/>
          <w:sz w:val="24"/>
        </w:rPr>
      </w:r>
      <w:r/>
    </w:p>
    <w:p>
      <w:pPr>
        <w:pStyle w:val="933"/>
        <w:ind w:firstLine="480"/>
        <w:jc w:val="left"/>
        <w:spacing w:line="480" w:lineRule="exact"/>
        <w:widowControl/>
        <w:rPr>
          <w:rFonts w:ascii="宋体" w:hAnsi="宋体"/>
          <w:color w:val="000000"/>
          <w:sz w:val="24"/>
        </w:rPr>
      </w:pPr>
      <w:r>
        <w:rPr>
          <w:rFonts w:hint="eastAsia" w:ascii="宋体" w:hAnsi="宋体"/>
          <w:color w:val="000000"/>
          <w:sz w:val="24"/>
        </w:rPr>
        <w:t xml:space="preserve">本合同的订立、解释、履行及争议解决应适用于中华人民共和国法律。双方因履行本合同产生纠纷，应协商解决。协商不成，双方同意将争议提交甲方所在地有管辖权的人民法院解决。</w:t>
      </w:r>
      <w:r>
        <w:rPr>
          <w:rFonts w:ascii="宋体" w:hAnsi="宋体"/>
          <w:color w:val="000000"/>
          <w:sz w:val="24"/>
        </w:rPr>
      </w:r>
      <w:r/>
    </w:p>
    <w:p>
      <w:pPr>
        <w:pStyle w:val="933"/>
        <w:ind w:firstLine="482"/>
        <w:jc w:val="left"/>
        <w:spacing w:line="480" w:lineRule="exact"/>
        <w:widowControl/>
        <w:rPr>
          <w:rFonts w:ascii="宋体" w:hAnsi="宋体"/>
          <w:b/>
          <w:color w:val="000000"/>
          <w:sz w:val="24"/>
        </w:rPr>
      </w:pPr>
      <w:r>
        <w:rPr>
          <w:rFonts w:hint="eastAsia" w:ascii="宋体" w:hAnsi="宋体"/>
          <w:b/>
          <w:color w:val="000000"/>
          <w:sz w:val="24"/>
        </w:rPr>
        <w:t xml:space="preserve">九、其他</w:t>
      </w:r>
      <w:r>
        <w:rPr>
          <w:rFonts w:ascii="宋体" w:hAnsi="宋体"/>
          <w:b/>
          <w:color w:val="000000"/>
          <w:sz w:val="24"/>
        </w:rPr>
      </w:r>
      <w:r/>
    </w:p>
    <w:p>
      <w:pPr>
        <w:pStyle w:val="933"/>
        <w:ind w:firstLine="482"/>
        <w:jc w:val="left"/>
        <w:spacing w:line="480" w:lineRule="exact"/>
        <w:widowControl/>
        <w:rPr>
          <w:rFonts w:ascii="宋体" w:hAnsi="宋体"/>
          <w:color w:val="000000"/>
          <w:sz w:val="24"/>
        </w:rPr>
      </w:pPr>
      <w:r>
        <w:rPr>
          <w:rFonts w:hint="eastAsia" w:ascii="宋体" w:hAnsi="宋体"/>
          <w:b/>
          <w:color w:val="000000"/>
          <w:sz w:val="24"/>
        </w:rPr>
        <w:t xml:space="preserve">1. </w:t>
      </w:r>
      <w:r>
        <w:rPr>
          <w:rFonts w:hint="eastAsia" w:ascii="宋体" w:hAnsi="宋体"/>
          <w:color w:val="000000"/>
          <w:sz w:val="24"/>
        </w:rPr>
        <w:t xml:space="preserve">合同执行期内，甲、乙双方均不得随意变更或解除合同。合同如有未尽事宜，须经双方共同协商，做出补充规定，补充规定与合同具有同等效力。</w:t>
      </w:r>
      <w:r>
        <w:rPr>
          <w:rFonts w:ascii="宋体" w:hAnsi="宋体"/>
          <w:color w:val="000000"/>
          <w:sz w:val="24"/>
        </w:rPr>
      </w:r>
      <w:r/>
    </w:p>
    <w:p>
      <w:pPr>
        <w:pStyle w:val="933"/>
        <w:ind w:firstLine="482"/>
        <w:jc w:val="left"/>
        <w:spacing w:line="480" w:lineRule="exact"/>
        <w:widowControl/>
        <w:rPr>
          <w:rFonts w:ascii="宋体" w:hAnsi="宋体"/>
          <w:color w:val="000000"/>
          <w:sz w:val="24"/>
        </w:rPr>
      </w:pPr>
      <w:r>
        <w:rPr>
          <w:rFonts w:hint="eastAsia" w:ascii="宋体" w:hAnsi="宋体"/>
          <w:b/>
          <w:color w:val="000000"/>
          <w:sz w:val="24"/>
        </w:rPr>
        <w:t xml:space="preserve">2. </w:t>
      </w:r>
      <w:r>
        <w:rPr>
          <w:rFonts w:hint="eastAsia" w:ascii="宋体" w:hAnsi="宋体"/>
          <w:color w:val="000000"/>
          <w:sz w:val="24"/>
        </w:rPr>
        <w:t xml:space="preserve">本合同有效期：</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日至</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日（以下单日为准）。</w:t>
      </w:r>
      <w:r>
        <w:rPr>
          <w:rFonts w:ascii="宋体" w:hAnsi="宋体"/>
          <w:color w:val="000000"/>
          <w:sz w:val="24"/>
        </w:rPr>
      </w:r>
      <w:r/>
    </w:p>
    <w:p>
      <w:pPr>
        <w:pStyle w:val="933"/>
        <w:ind w:firstLine="482"/>
        <w:jc w:val="left"/>
        <w:spacing w:line="480" w:lineRule="exact"/>
        <w:rPr>
          <w:rFonts w:ascii="宋体" w:hAnsi="宋体"/>
          <w:color w:val="000000"/>
          <w:sz w:val="24"/>
        </w:rPr>
      </w:pPr>
      <w:r>
        <w:rPr>
          <w:rFonts w:hint="eastAsia" w:ascii="宋体" w:hAnsi="宋体"/>
          <w:b/>
          <w:color w:val="000000"/>
          <w:sz w:val="24"/>
        </w:rPr>
        <w:t xml:space="preserve">3. </w:t>
      </w:r>
      <w:r>
        <w:rPr>
          <w:rFonts w:hint="eastAsia" w:ascii="宋体" w:hAnsi="宋体"/>
          <w:color w:val="000000"/>
          <w:sz w:val="24"/>
        </w:rPr>
        <w:t xml:space="preserve">任何一方无权在没有另一方事先书面同意的情况下，向第三方给予、授予和转让本合同所规定的任何权利和义务。</w:t>
      </w:r>
      <w:r>
        <w:rPr>
          <w:rFonts w:ascii="宋体" w:hAnsi="宋体"/>
          <w:color w:val="000000"/>
          <w:sz w:val="24"/>
        </w:rPr>
      </w:r>
      <w:r/>
    </w:p>
    <w:p>
      <w:pPr>
        <w:pStyle w:val="933"/>
        <w:ind w:firstLine="482"/>
        <w:jc w:val="left"/>
        <w:spacing w:line="480" w:lineRule="exact"/>
        <w:rPr>
          <w:rFonts w:ascii="宋体" w:hAnsi="宋体"/>
          <w:color w:val="000000"/>
          <w:sz w:val="24"/>
        </w:rPr>
      </w:pPr>
      <w:r>
        <w:rPr>
          <w:rFonts w:hint="eastAsia" w:ascii="宋体" w:hAnsi="宋体"/>
          <w:b/>
          <w:color w:val="000000"/>
          <w:sz w:val="24"/>
        </w:rPr>
        <w:t xml:space="preserve">4. </w:t>
      </w:r>
      <w:r>
        <w:rPr>
          <w:rFonts w:hint="eastAsia" w:ascii="宋体" w:hAnsi="宋体"/>
          <w:color w:val="000000"/>
          <w:sz w:val="24"/>
        </w:rPr>
        <w:t xml:space="preserve">本合同自甲乙双方代表签字盖章之日起生效，一式陆份，甲乙双方各贰份，江苏双清工程造价咨询有限公司贰份。</w:t>
      </w:r>
      <w:r>
        <w:rPr>
          <w:rFonts w:ascii="宋体" w:hAnsi="宋体"/>
          <w:color w:val="000000"/>
          <w:sz w:val="24"/>
        </w:rPr>
      </w:r>
      <w:r/>
    </w:p>
    <w:p>
      <w:pPr>
        <w:pStyle w:val="933"/>
        <w:ind w:firstLine="482"/>
        <w:jc w:val="left"/>
        <w:spacing w:line="480" w:lineRule="exact"/>
        <w:widowControl/>
        <w:tabs>
          <w:tab w:val="left" w:pos="630" w:leader="none"/>
        </w:tabs>
        <w:rPr>
          <w:rFonts w:ascii="宋体" w:hAnsi="宋体"/>
          <w:color w:val="000000"/>
          <w:sz w:val="24"/>
        </w:rPr>
      </w:pPr>
      <w:r>
        <w:rPr>
          <w:rFonts w:hint="eastAsia" w:ascii="宋体" w:hAnsi="宋体"/>
          <w:b/>
          <w:color w:val="000000"/>
          <w:sz w:val="24"/>
        </w:rPr>
        <w:t xml:space="preserve">5. </w:t>
      </w:r>
      <w:r>
        <w:rPr>
          <w:rFonts w:hint="eastAsia" w:ascii="宋体" w:hAnsi="宋体"/>
          <w:color w:val="000000"/>
          <w:sz w:val="24"/>
        </w:rPr>
        <w:t xml:space="preserve">本合同附件包括：招标文件、中标通知书及投标文件。</w:t>
      </w:r>
      <w:r>
        <w:rPr>
          <w:rFonts w:ascii="宋体" w:hAnsi="宋体"/>
          <w:color w:val="000000"/>
          <w:sz w:val="24"/>
        </w:rPr>
      </w:r>
      <w:r/>
    </w:p>
    <w:p>
      <w:pPr>
        <w:pStyle w:val="933"/>
        <w:ind w:firstLine="472"/>
        <w:spacing w:line="480" w:lineRule="exact"/>
        <w:rPr>
          <w:rFonts w:ascii="宋体" w:hAnsi="宋体"/>
          <w:b/>
          <w:bCs/>
          <w:color w:val="000000"/>
          <w:sz w:val="24"/>
          <w:szCs w:val="20"/>
        </w:rPr>
      </w:pPr>
      <w:r>
        <w:rPr>
          <w:rFonts w:ascii="宋体" w:hAnsi="宋体"/>
          <w:b/>
          <w:bCs/>
          <w:color w:val="000000"/>
          <w:sz w:val="24"/>
          <w:szCs w:val="20"/>
        </w:rPr>
        <w:t xml:space="preserve">6. 该合同在签订之日起2个工作日内在江苏省政府采购网、盐城市政府采购网上予以</w:t>
      </w:r>
      <w:r>
        <w:rPr>
          <w:rFonts w:hint="eastAsia" w:ascii="宋体" w:hAnsi="宋体"/>
          <w:b/>
          <w:bCs/>
          <w:color w:val="000000"/>
          <w:sz w:val="24"/>
          <w:szCs w:val="20"/>
        </w:rPr>
        <w:t xml:space="preserve">公示</w:t>
      </w:r>
      <w:r>
        <w:rPr>
          <w:rFonts w:ascii="宋体" w:hAnsi="宋体"/>
          <w:b/>
          <w:bCs/>
          <w:color w:val="000000"/>
          <w:sz w:val="24"/>
          <w:szCs w:val="20"/>
        </w:rPr>
        <w:t xml:space="preserve">。</w:t>
      </w:r>
      <w:r/>
    </w:p>
    <w:p>
      <w:pPr>
        <w:pStyle w:val="941"/>
        <w:rPr>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rPr>
      </w:r>
      <w:r/>
    </w:p>
    <w:p>
      <w:pPr>
        <w:pStyle w:val="970"/>
        <w:ind w:left="0" w:firstLine="0"/>
        <w:jc w:val="center"/>
        <w:spacing w:after="0"/>
        <w:rPr>
          <w:rFonts w:ascii="宋体" w:hAnsi="宋体"/>
          <w:b/>
          <w:bCs/>
          <w:color w:val="000000"/>
          <w:sz w:val="36"/>
          <w:szCs w:val="36"/>
          <w:lang w:eastAsia="zh-CN"/>
        </w:rPr>
      </w:pPr>
      <w:r>
        <w:rPr>
          <w:rFonts w:hint="eastAsia" w:ascii="宋体" w:hAnsi="宋体"/>
          <w:b/>
          <w:bCs/>
          <w:color w:val="000000"/>
          <w:sz w:val="36"/>
          <w:szCs w:val="36"/>
          <w:lang w:eastAsia="zh-CN"/>
        </w:rPr>
        <w:t xml:space="preserve">第五章 单一来源谈判响应文件格式</w:t>
      </w:r>
      <w:r>
        <w:rPr>
          <w:rFonts w:ascii="宋体" w:hAnsi="宋体"/>
          <w:b/>
          <w:bCs/>
          <w:color w:val="000000"/>
          <w:sz w:val="36"/>
          <w:szCs w:val="36"/>
          <w:lang w:eastAsia="zh-CN"/>
        </w:rPr>
      </w:r>
      <w:r/>
    </w:p>
    <w:p>
      <w:pPr>
        <w:pStyle w:val="934"/>
        <w:jc w:val="center"/>
        <w:spacing w:before="360" w:after="0"/>
        <w:rPr>
          <w:rFonts w:ascii="宋体" w:hAnsi="宋体" w:cs="宋体"/>
          <w:b w:val="0"/>
          <w:bCs w:val="0"/>
          <w:color w:val="000000"/>
        </w:rPr>
      </w:pPr>
      <w:r/>
      <w:bookmarkStart w:id="33" w:name="_Toc124847979"/>
      <w:r>
        <w:rPr>
          <w:rFonts w:hint="eastAsia" w:ascii="宋体" w:hAnsi="宋体" w:cs="宋体"/>
          <w:b w:val="0"/>
          <w:bCs w:val="0"/>
          <w:color w:val="000000"/>
        </w:rPr>
        <w:t xml:space="preserve">（一）开标一览表（一轮报价表）</w:t>
      </w:r>
      <w:bookmarkEnd w:id="33"/>
      <w:r>
        <w:rPr>
          <w:rFonts w:ascii="宋体" w:hAnsi="宋体" w:cs="宋体"/>
          <w:b w:val="0"/>
          <w:bCs w:val="0"/>
          <w:color w:val="000000"/>
        </w:rPr>
      </w:r>
      <w:r/>
    </w:p>
    <w:tbl>
      <w:tblPr>
        <w:tblW w:w="92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6"/>
        <w:gridCol w:w="7737"/>
      </w:tblGrid>
      <w:tr>
        <w:trPr>
          <w:cantSplit/>
          <w:trHeight w:val="750"/>
        </w:trPr>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933"/>
              <w:jc w:val="center"/>
              <w:rPr>
                <w:rFonts w:ascii="宋体" w:hAnsi="宋体" w:cs="宋体"/>
                <w:color w:val="000000"/>
                <w:sz w:val="24"/>
              </w:rPr>
            </w:pPr>
            <w:r>
              <w:rPr>
                <w:rFonts w:hint="eastAsia" w:ascii="宋体" w:hAnsi="宋体" w:cs="宋体"/>
                <w:color w:val="000000"/>
                <w:sz w:val="24"/>
              </w:rPr>
              <w:t xml:space="preserve">项目编号</w:t>
            </w: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7737" w:type="dxa"/>
            <w:vAlign w:val="center"/>
            <w:textDirection w:val="lrTb"/>
            <w:noWrap w:val="false"/>
          </w:tcPr>
          <w:p>
            <w:pPr>
              <w:pStyle w:val="933"/>
              <w:ind w:firstLine="240"/>
              <w:spacing w:line="560" w:lineRule="exact"/>
              <w:shd w:val="clear" w:color="auto" w:fill="ffffff"/>
              <w:widowControl/>
              <w:rPr>
                <w:rFonts w:ascii="宋体" w:hAnsi="宋体" w:cs="宋体"/>
                <w:color w:val="000000"/>
                <w:sz w:val="24"/>
                <w:shd w:val="clear" w:color="auto" w:fill="ffffff"/>
              </w:rPr>
            </w:pPr>
            <w:r>
              <w:rPr>
                <w:rFonts w:ascii="宋体" w:hAnsi="宋体" w:cs="宋体"/>
                <w:color w:val="000000"/>
                <w:sz w:val="24"/>
                <w:shd w:val="clear" w:color="auto" w:fill="ffffff"/>
              </w:rPr>
            </w:r>
            <w:r/>
          </w:p>
        </w:tc>
      </w:tr>
      <w:tr>
        <w:trPr>
          <w:cantSplit/>
          <w:trHeight w:val="750"/>
        </w:trPr>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933"/>
              <w:jc w:val="center"/>
              <w:rPr>
                <w:rFonts w:ascii="宋体" w:hAnsi="宋体" w:cs="宋体"/>
                <w:color w:val="000000"/>
                <w:sz w:val="24"/>
              </w:rPr>
            </w:pPr>
            <w:r>
              <w:rPr>
                <w:rFonts w:hint="eastAsia" w:ascii="宋体" w:hAnsi="宋体" w:cs="宋体"/>
                <w:color w:val="000000"/>
                <w:sz w:val="24"/>
              </w:rPr>
              <w:t xml:space="preserve">项目名称</w:t>
            </w: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7737" w:type="dxa"/>
            <w:vAlign w:val="center"/>
            <w:textDirection w:val="lrTb"/>
            <w:noWrap w:val="false"/>
          </w:tcPr>
          <w:p>
            <w:pPr>
              <w:pStyle w:val="933"/>
              <w:ind w:firstLine="240"/>
              <w:spacing w:line="480" w:lineRule="exact"/>
              <w:rPr>
                <w:rFonts w:hint="eastAsia" w:ascii="宋体" w:hAnsi="宋体" w:cs="宋体"/>
                <w:color w:val="000000"/>
                <w:sz w:val="24"/>
              </w:rPr>
            </w:pPr>
            <w:r>
              <w:rPr>
                <w:rFonts w:hint="eastAsia" w:ascii="宋体" w:hAnsi="宋体" w:cs="宋体"/>
                <w:color w:val="000000"/>
                <w:sz w:val="24"/>
                <w:lang w:val="zh-TW"/>
              </w:rPr>
              <w:t xml:space="preserve">建湖县人民医院医疗废弃物处置项目</w:t>
            </w:r>
            <w:r>
              <w:rPr>
                <w:rFonts w:hint="eastAsia" w:ascii="宋体" w:hAnsi="宋体" w:cs="宋体"/>
                <w:color w:val="000000"/>
                <w:sz w:val="24"/>
                <w:lang w:val="zh-TW"/>
              </w:rPr>
              <w:t xml:space="preserve">（二次）</w:t>
            </w:r>
            <w:r>
              <w:rPr>
                <w:rFonts w:hint="eastAsia" w:ascii="宋体" w:hAnsi="宋体" w:cs="宋体"/>
                <w:color w:val="000000"/>
                <w:sz w:val="24"/>
              </w:rPr>
            </w:r>
            <w:r/>
          </w:p>
        </w:tc>
      </w:tr>
      <w:tr>
        <w:trPr>
          <w:cantSplit/>
          <w:trHeight w:val="848"/>
        </w:trPr>
        <w:tc>
          <w:tcPr>
            <w:gridSpan w:val="2"/>
            <w:tcBorders>
              <w:top w:val="single" w:color="000000" w:sz="4" w:space="0"/>
              <w:left w:val="single" w:color="000000" w:sz="4" w:space="0"/>
              <w:bottom w:val="single" w:color="000000" w:sz="4" w:space="0"/>
              <w:right w:val="single" w:color="000000" w:sz="4" w:space="0"/>
            </w:tcBorders>
            <w:tcW w:w="9243" w:type="dxa"/>
            <w:vAlign w:val="center"/>
            <w:textDirection w:val="lrTb"/>
            <w:noWrap w:val="false"/>
          </w:tcPr>
          <w:p>
            <w:pPr>
              <w:pStyle w:val="933"/>
              <w:spacing w:line="360" w:lineRule="auto"/>
              <w:rPr>
                <w:rFonts w:ascii="宋体" w:hAnsi="宋体" w:cs="宋体"/>
                <w:color w:val="000000"/>
                <w:sz w:val="24"/>
              </w:rPr>
            </w:pPr>
            <w:r>
              <w:rPr>
                <w:rFonts w:ascii="宋体" w:hAnsi="宋体" w:cs="宋体"/>
                <w:color w:val="000000"/>
                <w:sz w:val="24"/>
              </w:rPr>
            </w:r>
            <w:r/>
          </w:p>
          <w:p>
            <w:pPr>
              <w:pStyle w:val="933"/>
              <w:spacing w:line="360" w:lineRule="auto"/>
              <w:rPr>
                <w:rFonts w:ascii="宋体" w:hAnsi="宋体" w:cs="宋体"/>
                <w:color w:val="000000"/>
                <w:sz w:val="24"/>
              </w:rPr>
            </w:pPr>
            <w:r>
              <w:rPr>
                <w:rFonts w:hint="eastAsia" w:ascii="宋体" w:hAnsi="宋体" w:cs="宋体"/>
                <w:b/>
                <w:color w:val="000000"/>
                <w:sz w:val="24"/>
              </w:rPr>
              <w:t xml:space="preserve">投标总报价（大写）：</w:t>
            </w:r>
            <w:r>
              <w:rPr>
                <w:rFonts w:hint="eastAsia" w:ascii="宋体" w:hAnsi="宋体" w:cs="宋体"/>
                <w:b/>
                <w:color w:val="000000"/>
                <w:sz w:val="24"/>
                <w:u w:val="single"/>
              </w:rPr>
              <w:t xml:space="preserve"> </w:t>
            </w:r>
            <w:r>
              <w:rPr>
                <w:rFonts w:ascii="宋体" w:hAnsi="宋体" w:cs="宋体"/>
                <w:b/>
                <w:color w:val="000000"/>
                <w:sz w:val="24"/>
                <w:u w:val="single"/>
              </w:rPr>
              <w:t xml:space="preserve">           </w:t>
            </w:r>
            <w:r>
              <w:rPr>
                <w:rFonts w:ascii="宋体" w:hAnsi="宋体" w:cs="宋体"/>
                <w:b/>
                <w:color w:val="000000"/>
                <w:sz w:val="24"/>
              </w:rPr>
              <w:t xml:space="preserve">元</w:t>
            </w:r>
            <w:r>
              <w:rPr>
                <w:rFonts w:hint="eastAsia" w:ascii="宋体" w:hAnsi="宋体" w:cs="宋体"/>
                <w:b/>
                <w:color w:val="000000"/>
                <w:sz w:val="24"/>
              </w:rPr>
              <w:t xml:space="preserve">，小写 ：</w:t>
            </w:r>
            <w:r>
              <w:rPr>
                <w:rFonts w:hint="eastAsia" w:ascii="宋体" w:hAnsi="宋体" w:cs="宋体"/>
                <w:b/>
                <w:color w:val="000000"/>
                <w:sz w:val="24"/>
                <w:u w:val="single"/>
              </w:rPr>
              <w:t xml:space="preserve"> </w:t>
            </w:r>
            <w:r>
              <w:rPr>
                <w:rFonts w:ascii="宋体" w:hAnsi="宋体" w:cs="宋体"/>
                <w:b/>
                <w:color w:val="000000"/>
                <w:sz w:val="24"/>
                <w:u w:val="single"/>
              </w:rPr>
              <w:t xml:space="preserve">            </w:t>
            </w:r>
            <w:r>
              <w:rPr>
                <w:rFonts w:hint="eastAsia" w:ascii="宋体" w:hAnsi="宋体" w:cs="宋体"/>
                <w:b/>
                <w:color w:val="000000"/>
                <w:sz w:val="24"/>
              </w:rPr>
              <w:t xml:space="preserve">元。           </w:t>
            </w:r>
            <w:r>
              <w:rPr>
                <w:rFonts w:ascii="宋体" w:hAnsi="宋体" w:cs="宋体"/>
                <w:color w:val="000000"/>
                <w:sz w:val="24"/>
              </w:rPr>
            </w:r>
            <w:r/>
          </w:p>
        </w:tc>
      </w:tr>
    </w:tbl>
    <w:p>
      <w:pPr>
        <w:pStyle w:val="933"/>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p>
      <w:pPr>
        <w:pStyle w:val="933"/>
        <w:spacing w:line="348" w:lineRule="auto"/>
        <w:rPr>
          <w:rFonts w:ascii="宋体" w:hAnsi="宋体" w:cs="宋体"/>
          <w:b/>
          <w:bCs/>
          <w:color w:val="000000"/>
          <w:sz w:val="24"/>
        </w:rPr>
      </w:pPr>
      <w:r>
        <w:rPr>
          <w:rFonts w:hint="eastAsia" w:ascii="宋体" w:hAnsi="宋体" w:cs="宋体"/>
          <w:b/>
          <w:color w:val="000000"/>
          <w:sz w:val="24"/>
        </w:rPr>
        <w:t xml:space="preserve">投标人声明：开标一览表中的“投标总报价”是投标</w:t>
      </w:r>
      <w:r>
        <w:rPr>
          <w:rFonts w:hint="eastAsia" w:ascii="宋体" w:hAnsi="宋体" w:cs="宋体"/>
          <w:b/>
          <w:color w:val="000000"/>
          <w:sz w:val="24"/>
        </w:rPr>
        <w:t xml:space="preserve">服务</w:t>
      </w:r>
      <w:r>
        <w:rPr>
          <w:rFonts w:hint="eastAsia" w:ascii="宋体" w:hAnsi="宋体" w:cs="宋体"/>
          <w:b/>
          <w:color w:val="000000"/>
          <w:sz w:val="24"/>
        </w:rPr>
        <w:t xml:space="preserve">全部费用的报价。</w:t>
      </w:r>
      <w:r>
        <w:rPr>
          <w:rFonts w:ascii="宋体" w:hAnsi="宋体" w:cs="宋体"/>
          <w:b/>
          <w:bCs/>
          <w:color w:val="000000"/>
          <w:sz w:val="24"/>
        </w:rPr>
      </w:r>
      <w:r/>
    </w:p>
    <w:p>
      <w:pPr>
        <w:pStyle w:val="933"/>
        <w:spacing w:line="348" w:lineRule="auto"/>
        <w:rPr>
          <w:rFonts w:ascii="宋体" w:hAnsi="宋体" w:cs="宋体"/>
          <w:b/>
          <w:color w:val="000000"/>
          <w:sz w:val="24"/>
        </w:rPr>
      </w:pPr>
      <w:r>
        <w:rPr>
          <w:rFonts w:ascii="宋体" w:hAnsi="宋体" w:cs="宋体"/>
          <w:b/>
          <w:color w:val="000000"/>
          <w:sz w:val="24"/>
        </w:rPr>
      </w:r>
      <w:r/>
    </w:p>
    <w:p>
      <w:pPr>
        <w:pStyle w:val="933"/>
        <w:ind w:firstLine="2940"/>
        <w:spacing w:line="348" w:lineRule="auto"/>
        <w:rPr>
          <w:rFonts w:ascii="宋体" w:hAnsi="宋体" w:cs="宋体"/>
          <w:color w:val="000000"/>
        </w:rPr>
      </w:pPr>
      <w:r>
        <w:rPr>
          <w:rFonts w:ascii="宋体" w:hAnsi="宋体" w:cs="宋体"/>
          <w:color w:val="000000"/>
        </w:rPr>
      </w:r>
      <w:r/>
    </w:p>
    <w:p>
      <w:pPr>
        <w:pStyle w:val="933"/>
        <w:ind w:firstLine="2940"/>
        <w:spacing w:line="348" w:lineRule="auto"/>
        <w:rPr>
          <w:rFonts w:ascii="宋体" w:hAnsi="宋体" w:cs="宋体"/>
          <w:color w:val="000000"/>
        </w:rPr>
      </w:pPr>
      <w:r>
        <w:rPr>
          <w:rFonts w:hint="eastAsia" w:ascii="宋体" w:hAnsi="宋体" w:cs="宋体"/>
          <w:color w:val="000000"/>
        </w:rPr>
        <w:t xml:space="preserve">投标人公章：               </w:t>
      </w:r>
      <w:r>
        <w:rPr>
          <w:rFonts w:ascii="宋体" w:hAnsi="宋体" w:cs="宋体"/>
          <w:color w:val="000000"/>
        </w:rPr>
      </w:r>
      <w:r/>
    </w:p>
    <w:p>
      <w:pPr>
        <w:pStyle w:val="933"/>
        <w:ind w:firstLine="2940"/>
        <w:spacing w:line="348" w:lineRule="auto"/>
        <w:rPr>
          <w:rFonts w:ascii="宋体" w:hAnsi="宋体" w:cs="宋体"/>
          <w:color w:val="000000"/>
          <w:u w:val="single"/>
        </w:rPr>
      </w:pPr>
      <w:r>
        <w:rPr>
          <w:rFonts w:hint="eastAsia" w:ascii="宋体" w:hAnsi="宋体" w:cs="宋体"/>
          <w:color w:val="000000"/>
        </w:rPr>
        <w:t xml:space="preserve">法定代表人或授权代表（签字、盖章）：</w:t>
      </w:r>
      <w:r>
        <w:rPr>
          <w:rFonts w:ascii="宋体" w:hAnsi="宋体" w:cs="宋体"/>
          <w:color w:val="000000"/>
          <w:u w:val="single"/>
        </w:rPr>
      </w:r>
      <w:r/>
    </w:p>
    <w:p>
      <w:pPr>
        <w:pStyle w:val="933"/>
        <w:ind w:firstLine="2940"/>
        <w:spacing w:line="348" w:lineRule="auto"/>
        <w:rPr>
          <w:rFonts w:ascii="宋体" w:hAnsi="宋体" w:cs="宋体"/>
          <w:color w:val="000000"/>
        </w:rPr>
      </w:pPr>
      <w:r>
        <w:rPr>
          <w:rFonts w:hint="eastAsia" w:ascii="宋体" w:hAnsi="宋体" w:cs="宋体"/>
          <w:color w:val="000000"/>
        </w:rPr>
        <w:t xml:space="preserve">日期：</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w:t>
      </w:r>
      <w:r>
        <w:rPr>
          <w:rFonts w:ascii="宋体" w:hAnsi="宋体" w:cs="宋体"/>
          <w:color w:val="000000"/>
        </w:rPr>
      </w:r>
      <w:r/>
    </w:p>
    <w:p>
      <w:pPr>
        <w:pStyle w:val="933"/>
        <w:jc w:val="center"/>
        <w:spacing w:line="348" w:lineRule="auto"/>
        <w:rPr>
          <w:rFonts w:ascii="宋体" w:hAnsi="宋体" w:cs="宋体"/>
          <w:color w:val="000000"/>
        </w:rPr>
      </w:pPr>
      <w:r>
        <w:rPr>
          <w:rFonts w:ascii="宋体" w:hAnsi="宋体" w:cs="宋体"/>
          <w:color w:val="000000"/>
        </w:rPr>
      </w:r>
      <w:r/>
    </w:p>
    <w:p>
      <w:pPr>
        <w:pStyle w:val="933"/>
        <w:jc w:val="center"/>
        <w:spacing w:line="348" w:lineRule="auto"/>
        <w:rPr>
          <w:rFonts w:ascii="宋体" w:hAnsi="宋体" w:cs="宋体"/>
          <w:color w:val="000000"/>
        </w:rPr>
      </w:pPr>
      <w:r>
        <w:rPr>
          <w:rFonts w:ascii="宋体" w:hAnsi="宋体" w:cs="宋体"/>
          <w:color w:val="000000"/>
        </w:rPr>
      </w:r>
      <w:r/>
    </w:p>
    <w:p>
      <w:pPr>
        <w:pStyle w:val="933"/>
        <w:ind w:firstLine="422"/>
        <w:jc w:val="left"/>
        <w:spacing w:line="348" w:lineRule="auto"/>
        <w:rPr>
          <w:rFonts w:ascii="宋体" w:hAnsi="宋体" w:cs="宋体"/>
          <w:b/>
          <w:bCs/>
          <w:color w:val="000000"/>
          <w:sz w:val="32"/>
          <w:szCs w:val="32"/>
        </w:rPr>
      </w:pPr>
      <w:r>
        <w:rPr>
          <w:rFonts w:hint="eastAsia" w:ascii="宋体" w:hAnsi="宋体" w:cs="宋体"/>
          <w:b/>
          <w:bCs/>
          <w:color w:val="000000"/>
        </w:rPr>
        <w:t xml:space="preserve">此表为响应文件的一轮报价表，谈判后在现场进行二轮最终报价。</w:t>
      </w:r>
      <w:bookmarkStart w:id="34" w:name="_Hlt194220997"/>
      <w:r/>
      <w:bookmarkEnd w:id="34"/>
      <w:r/>
      <w:bookmarkStart w:id="35" w:name="_Hlt13044403"/>
      <w:r/>
      <w:bookmarkEnd w:id="35"/>
      <w:r/>
      <w:bookmarkStart w:id="36" w:name="_Toc516060776"/>
      <w:r/>
      <w:bookmarkStart w:id="37" w:name="_Toc516045143"/>
      <w:r/>
      <w:bookmarkStart w:id="38" w:name="_Toc516044757"/>
      <w:r/>
      <w:bookmarkStart w:id="39" w:name="_Toc515957536"/>
      <w:r/>
      <w:bookmarkStart w:id="40" w:name="_Toc516045359"/>
      <w:r/>
      <w:bookmarkStart w:id="41" w:name="_Toc480968696"/>
      <w:r/>
      <w:bookmarkStart w:id="42" w:name="_Toc515956078"/>
      <w:r>
        <w:rPr>
          <w:rFonts w:hint="eastAsia" w:ascii="宋体" w:hAnsi="宋体" w:cs="宋体"/>
          <w:b/>
          <w:bCs/>
          <w:color w:val="000000"/>
          <w:sz w:val="32"/>
          <w:szCs w:val="32"/>
        </w:rPr>
        <w:t xml:space="preserve"> </w:t>
      </w:r>
      <w:bookmarkEnd w:id="36"/>
      <w:r/>
      <w:bookmarkEnd w:id="37"/>
      <w:r/>
      <w:bookmarkEnd w:id="38"/>
      <w:r/>
      <w:bookmarkEnd w:id="39"/>
      <w:r/>
      <w:bookmarkEnd w:id="40"/>
      <w:r/>
      <w:bookmarkEnd w:id="41"/>
      <w:r/>
      <w:bookmarkEnd w:id="42"/>
      <w:r>
        <w:rPr>
          <w:rFonts w:ascii="宋体" w:hAnsi="宋体" w:cs="宋体"/>
          <w:b/>
          <w:bCs/>
          <w:color w:val="000000"/>
          <w:sz w:val="32"/>
          <w:szCs w:val="32"/>
        </w:rPr>
      </w:r>
      <w:r/>
    </w:p>
    <w:p>
      <w:pPr>
        <w:pStyle w:val="941"/>
        <w:rPr>
          <w:rFonts w:hint="eastAsia"/>
          <w:color w:val="000000"/>
        </w:rPr>
      </w:pPr>
      <w:r>
        <w:rPr>
          <w:rFonts w:hint="eastAsia"/>
          <w:color w:val="000000"/>
        </w:rPr>
      </w:r>
      <w:r/>
    </w:p>
    <w:p>
      <w:pPr>
        <w:pStyle w:val="941"/>
        <w:rPr>
          <w:color w:val="000000"/>
        </w:rPr>
        <w:sectPr>
          <w:footnotePr/>
          <w:endnotePr/>
          <w:type w:val="nextPage"/>
          <w:pgSz w:w="11906" w:h="16838" w:orient="portrait"/>
          <w:pgMar w:top="1134" w:right="1219" w:bottom="1134" w:left="1219" w:header="851" w:footer="964" w:gutter="284"/>
          <w:cols w:num="1" w:sep="0" w:space="720" w:equalWidth="1"/>
          <w:docGrid w:linePitch="360"/>
          <w:titlePg/>
        </w:sectPr>
      </w:pPr>
      <w:r>
        <w:rPr>
          <w:color w:val="000000"/>
        </w:rPr>
      </w:r>
      <w:r/>
    </w:p>
    <w:p>
      <w:pPr>
        <w:pStyle w:val="934"/>
        <w:jc w:val="center"/>
        <w:spacing w:before="0" w:after="0"/>
        <w:rPr>
          <w:rFonts w:ascii="宋体" w:hAnsi="宋体" w:cs="宋体"/>
          <w:bCs w:val="0"/>
          <w:color w:val="000000"/>
        </w:rPr>
      </w:pPr>
      <w:r/>
      <w:bookmarkStart w:id="43" w:name="_Toc124847980"/>
      <w:r>
        <w:rPr>
          <w:rFonts w:hint="eastAsia" w:ascii="宋体" w:hAnsi="宋体" w:cs="宋体"/>
          <w:bCs w:val="0"/>
          <w:color w:val="000000"/>
        </w:rPr>
        <w:t xml:space="preserve">开标一览表（二轮报价表）</w:t>
      </w:r>
      <w:bookmarkEnd w:id="43"/>
      <w:r>
        <w:rPr>
          <w:rFonts w:ascii="宋体" w:hAnsi="宋体" w:cs="宋体"/>
          <w:bCs w:val="0"/>
          <w:color w:val="000000"/>
        </w:rPr>
      </w:r>
      <w:r/>
    </w:p>
    <w:p>
      <w:pPr>
        <w:pStyle w:val="933"/>
        <w:rPr>
          <w:rFonts w:ascii="宋体" w:hAnsi="宋体" w:cs="宋体"/>
          <w:b/>
          <w:bCs/>
          <w:color w:val="000000"/>
        </w:rPr>
      </w:pPr>
      <w:r>
        <w:rPr>
          <w:rFonts w:ascii="宋体" w:hAnsi="宋体" w:cs="宋体"/>
          <w:b/>
          <w:bCs/>
          <w:color w:val="000000"/>
        </w:rPr>
      </w:r>
      <w:r/>
    </w:p>
    <w:tbl>
      <w:tblPr>
        <w:tblW w:w="91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6"/>
        <w:gridCol w:w="7595"/>
      </w:tblGrid>
      <w:tr>
        <w:trPr>
          <w:cantSplit/>
          <w:trHeight w:val="750"/>
        </w:trPr>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933"/>
              <w:jc w:val="center"/>
              <w:rPr>
                <w:rFonts w:ascii="宋体" w:hAnsi="宋体" w:cs="宋体"/>
                <w:color w:val="000000"/>
                <w:sz w:val="24"/>
              </w:rPr>
            </w:pPr>
            <w:r>
              <w:rPr>
                <w:rFonts w:hint="eastAsia" w:ascii="宋体" w:hAnsi="宋体" w:cs="宋体"/>
                <w:color w:val="000000"/>
                <w:sz w:val="24"/>
              </w:rPr>
              <w:t xml:space="preserve">项目编号</w:t>
            </w: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7595" w:type="dxa"/>
            <w:vAlign w:val="center"/>
            <w:textDirection w:val="lrTb"/>
            <w:noWrap w:val="false"/>
          </w:tcPr>
          <w:p>
            <w:pPr>
              <w:pStyle w:val="933"/>
              <w:ind w:firstLine="240"/>
              <w:spacing w:line="560" w:lineRule="exact"/>
              <w:shd w:val="clear" w:color="auto" w:fill="ffffff"/>
              <w:widowControl/>
              <w:rPr>
                <w:rFonts w:ascii="宋体" w:hAnsi="宋体" w:cs="宋体"/>
                <w:color w:val="000000"/>
                <w:sz w:val="24"/>
                <w:shd w:val="clear" w:color="auto" w:fill="ffffff"/>
              </w:rPr>
            </w:pPr>
            <w:r>
              <w:rPr>
                <w:rFonts w:ascii="宋体" w:hAnsi="宋体" w:cs="宋体"/>
                <w:color w:val="000000"/>
                <w:sz w:val="24"/>
                <w:shd w:val="clear" w:color="auto" w:fill="ffffff"/>
              </w:rPr>
            </w:r>
            <w:r/>
          </w:p>
        </w:tc>
      </w:tr>
      <w:tr>
        <w:trPr>
          <w:cantSplit/>
          <w:trHeight w:val="750"/>
        </w:trPr>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933"/>
              <w:jc w:val="center"/>
              <w:rPr>
                <w:rFonts w:ascii="宋体" w:hAnsi="宋体" w:cs="宋体"/>
                <w:color w:val="000000"/>
                <w:sz w:val="24"/>
              </w:rPr>
            </w:pPr>
            <w:r>
              <w:rPr>
                <w:rFonts w:hint="eastAsia" w:ascii="宋体" w:hAnsi="宋体" w:cs="宋体"/>
                <w:color w:val="000000"/>
                <w:sz w:val="24"/>
              </w:rPr>
              <w:t xml:space="preserve">项目名称</w:t>
            </w:r>
            <w:r>
              <w:rPr>
                <w:rFonts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7595" w:type="dxa"/>
            <w:vAlign w:val="center"/>
            <w:textDirection w:val="lrTb"/>
            <w:noWrap w:val="false"/>
          </w:tcPr>
          <w:p>
            <w:pPr>
              <w:pStyle w:val="933"/>
              <w:ind w:firstLine="240"/>
              <w:spacing w:line="480" w:lineRule="exact"/>
              <w:rPr>
                <w:rFonts w:hint="eastAsia" w:ascii="宋体" w:hAnsi="宋体" w:cs="宋体"/>
                <w:color w:val="000000"/>
                <w:sz w:val="24"/>
              </w:rPr>
            </w:pPr>
            <w:r>
              <w:rPr>
                <w:rFonts w:hint="eastAsia" w:ascii="宋体" w:hAnsi="宋体" w:cs="宋体"/>
                <w:color w:val="000000"/>
                <w:sz w:val="24"/>
                <w:lang w:val="zh-TW"/>
              </w:rPr>
              <w:t xml:space="preserve">建湖县人民医院医疗废弃物处置项目</w:t>
            </w:r>
            <w:r>
              <w:rPr>
                <w:rFonts w:hint="eastAsia" w:ascii="宋体" w:hAnsi="宋体" w:cs="宋体"/>
                <w:color w:val="000000"/>
                <w:sz w:val="24"/>
                <w:lang w:val="zh-TW"/>
              </w:rPr>
              <w:t xml:space="preserve">（二次）</w:t>
            </w:r>
            <w:r>
              <w:rPr>
                <w:rFonts w:hint="eastAsia" w:ascii="宋体" w:hAnsi="宋体" w:cs="宋体"/>
                <w:color w:val="000000"/>
                <w:sz w:val="24"/>
              </w:rPr>
            </w:r>
            <w:r/>
          </w:p>
        </w:tc>
      </w:tr>
      <w:tr>
        <w:trPr>
          <w:cantSplit/>
          <w:trHeight w:val="848"/>
        </w:trPr>
        <w:tc>
          <w:tcPr>
            <w:gridSpan w:val="2"/>
            <w:tcBorders>
              <w:top w:val="single" w:color="000000" w:sz="4" w:space="0"/>
              <w:left w:val="single" w:color="000000" w:sz="4" w:space="0"/>
              <w:bottom w:val="single" w:color="000000" w:sz="4" w:space="0"/>
              <w:right w:val="single" w:color="000000" w:sz="4" w:space="0"/>
            </w:tcBorders>
            <w:tcW w:w="9101" w:type="dxa"/>
            <w:vAlign w:val="center"/>
            <w:textDirection w:val="lrTb"/>
            <w:noWrap w:val="false"/>
          </w:tcPr>
          <w:p>
            <w:pPr>
              <w:pStyle w:val="933"/>
              <w:spacing w:line="360" w:lineRule="auto"/>
              <w:rPr>
                <w:rFonts w:ascii="宋体" w:hAnsi="宋体" w:cs="宋体"/>
                <w:color w:val="000000"/>
                <w:sz w:val="24"/>
              </w:rPr>
            </w:pPr>
            <w:r>
              <w:rPr>
                <w:rFonts w:ascii="宋体" w:hAnsi="宋体" w:cs="宋体"/>
                <w:color w:val="000000"/>
                <w:sz w:val="24"/>
              </w:rPr>
            </w:r>
            <w:r/>
          </w:p>
          <w:p>
            <w:pPr>
              <w:pStyle w:val="933"/>
              <w:spacing w:line="360" w:lineRule="auto"/>
              <w:rPr>
                <w:rFonts w:ascii="宋体" w:hAnsi="宋体" w:cs="宋体"/>
                <w:color w:val="000000"/>
                <w:sz w:val="24"/>
              </w:rPr>
            </w:pPr>
            <w:r>
              <w:rPr>
                <w:rFonts w:hint="eastAsia" w:ascii="宋体" w:hAnsi="宋体" w:cs="宋体"/>
                <w:b/>
                <w:color w:val="000000"/>
                <w:sz w:val="24"/>
              </w:rPr>
              <w:t xml:space="preserve">投标总报价（大写）： </w:t>
            </w:r>
            <w:r>
              <w:rPr>
                <w:rFonts w:hint="eastAsia" w:ascii="宋体" w:hAnsi="宋体" w:cs="宋体"/>
                <w:b/>
                <w:color w:val="000000"/>
                <w:sz w:val="24"/>
                <w:u w:val="single"/>
              </w:rPr>
              <w:t xml:space="preserve">           </w:t>
            </w:r>
            <w:r>
              <w:rPr>
                <w:rFonts w:hint="eastAsia" w:ascii="宋体" w:hAnsi="宋体" w:cs="宋体"/>
                <w:b/>
                <w:color w:val="000000"/>
                <w:sz w:val="24"/>
              </w:rPr>
              <w:t xml:space="preserve">元，小写 ：</w:t>
            </w:r>
            <w:r>
              <w:rPr>
                <w:rFonts w:hint="eastAsia" w:ascii="宋体" w:hAnsi="宋体" w:cs="宋体"/>
                <w:b/>
                <w:color w:val="000000"/>
                <w:sz w:val="24"/>
                <w:u w:val="single"/>
              </w:rPr>
              <w:t xml:space="preserve">             </w:t>
            </w:r>
            <w:r>
              <w:rPr>
                <w:rFonts w:hint="eastAsia" w:ascii="宋体" w:hAnsi="宋体" w:cs="宋体"/>
                <w:b/>
                <w:color w:val="000000"/>
                <w:sz w:val="24"/>
              </w:rPr>
              <w:t xml:space="preserve">元。</w:t>
            </w:r>
            <w:r>
              <w:rPr>
                <w:rFonts w:ascii="宋体" w:hAnsi="宋体" w:cs="宋体"/>
                <w:color w:val="000000"/>
                <w:sz w:val="24"/>
              </w:rPr>
            </w:r>
            <w:r/>
          </w:p>
        </w:tc>
      </w:tr>
    </w:tbl>
    <w:p>
      <w:pPr>
        <w:pStyle w:val="933"/>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p>
      <w:pPr>
        <w:pStyle w:val="933"/>
        <w:spacing w:line="348" w:lineRule="auto"/>
        <w:rPr>
          <w:rFonts w:ascii="宋体" w:hAnsi="宋体" w:cs="宋体"/>
          <w:b/>
          <w:bCs/>
          <w:color w:val="000000"/>
          <w:sz w:val="24"/>
        </w:rPr>
      </w:pPr>
      <w:r>
        <w:rPr>
          <w:rFonts w:hint="eastAsia" w:ascii="宋体" w:hAnsi="宋体" w:cs="宋体"/>
          <w:b/>
          <w:color w:val="000000"/>
          <w:sz w:val="24"/>
        </w:rPr>
        <w:t xml:space="preserve">投标人声明：开标一览表中的“投标总报价”是投标</w:t>
      </w:r>
      <w:r>
        <w:rPr>
          <w:rFonts w:hint="eastAsia" w:ascii="宋体" w:hAnsi="宋体" w:cs="宋体"/>
          <w:b/>
          <w:color w:val="000000"/>
          <w:sz w:val="24"/>
        </w:rPr>
        <w:t xml:space="preserve">服务</w:t>
      </w:r>
      <w:r>
        <w:rPr>
          <w:rFonts w:hint="eastAsia" w:ascii="宋体" w:hAnsi="宋体" w:cs="宋体"/>
          <w:b/>
          <w:color w:val="000000"/>
          <w:sz w:val="24"/>
        </w:rPr>
        <w:t xml:space="preserve">全部费用的报价。</w:t>
      </w:r>
      <w:r>
        <w:rPr>
          <w:rFonts w:ascii="宋体" w:hAnsi="宋体" w:cs="宋体"/>
          <w:b/>
          <w:bCs/>
          <w:color w:val="000000"/>
          <w:sz w:val="24"/>
        </w:rPr>
      </w:r>
      <w:r/>
    </w:p>
    <w:p>
      <w:pPr>
        <w:pStyle w:val="933"/>
        <w:ind w:firstLine="2940"/>
        <w:spacing w:line="348" w:lineRule="auto"/>
        <w:rPr>
          <w:rFonts w:ascii="宋体" w:hAnsi="宋体" w:cs="宋体"/>
          <w:color w:val="000000"/>
        </w:rPr>
      </w:pPr>
      <w:r>
        <w:rPr>
          <w:rFonts w:ascii="宋体" w:hAnsi="宋体" w:cs="宋体"/>
          <w:color w:val="000000"/>
        </w:rPr>
      </w:r>
      <w:r/>
    </w:p>
    <w:p>
      <w:pPr>
        <w:pStyle w:val="933"/>
        <w:ind w:firstLine="2940"/>
        <w:spacing w:line="480" w:lineRule="exact"/>
        <w:rPr>
          <w:rFonts w:hint="eastAsia" w:ascii="宋体" w:hAnsi="宋体" w:cs="宋体"/>
          <w:color w:val="000000"/>
        </w:rPr>
      </w:pPr>
      <w:r>
        <w:rPr>
          <w:rFonts w:hint="eastAsia" w:ascii="宋体" w:hAnsi="宋体" w:cs="宋体"/>
          <w:color w:val="000000"/>
        </w:rPr>
      </w:r>
      <w:r/>
    </w:p>
    <w:p>
      <w:pPr>
        <w:pStyle w:val="933"/>
        <w:ind w:firstLine="2940"/>
        <w:spacing w:line="480" w:lineRule="exact"/>
        <w:rPr>
          <w:rFonts w:ascii="宋体" w:hAnsi="宋体" w:cs="宋体"/>
          <w:color w:val="000000"/>
        </w:rPr>
      </w:pPr>
      <w:r>
        <w:rPr>
          <w:rFonts w:hint="eastAsia" w:ascii="宋体" w:hAnsi="宋体" w:cs="宋体"/>
          <w:color w:val="000000"/>
        </w:rPr>
        <w:t xml:space="preserve">投标人公章：               </w:t>
      </w:r>
      <w:r>
        <w:rPr>
          <w:rFonts w:ascii="宋体" w:hAnsi="宋体" w:cs="宋体"/>
          <w:color w:val="000000"/>
        </w:rPr>
      </w:r>
      <w:r/>
    </w:p>
    <w:p>
      <w:pPr>
        <w:pStyle w:val="933"/>
        <w:ind w:firstLine="2940"/>
        <w:spacing w:line="480" w:lineRule="exact"/>
        <w:rPr>
          <w:rFonts w:ascii="宋体" w:hAnsi="宋体" w:cs="宋体"/>
          <w:color w:val="000000"/>
          <w:u w:val="single"/>
        </w:rPr>
      </w:pPr>
      <w:r>
        <w:rPr>
          <w:rFonts w:hint="eastAsia" w:ascii="宋体" w:hAnsi="宋体" w:cs="宋体"/>
          <w:color w:val="000000"/>
        </w:rPr>
        <w:t xml:space="preserve">法定代表人或授权代表（签字、盖章）：</w:t>
      </w:r>
      <w:r>
        <w:rPr>
          <w:rFonts w:ascii="宋体" w:hAnsi="宋体" w:cs="宋体"/>
          <w:color w:val="000000"/>
          <w:u w:val="single"/>
        </w:rPr>
      </w:r>
      <w:r/>
    </w:p>
    <w:p>
      <w:pPr>
        <w:pStyle w:val="933"/>
        <w:ind w:firstLine="2940"/>
        <w:spacing w:line="480" w:lineRule="exact"/>
        <w:rPr>
          <w:rFonts w:ascii="宋体" w:hAnsi="宋体" w:cs="宋体"/>
          <w:color w:val="000000"/>
        </w:rPr>
      </w:pPr>
      <w:r>
        <w:rPr>
          <w:rFonts w:hint="eastAsia" w:ascii="宋体" w:hAnsi="宋体" w:cs="宋体"/>
          <w:color w:val="000000"/>
        </w:rPr>
        <w:t xml:space="preserve">日期：</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w:t>
      </w:r>
      <w:r>
        <w:rPr>
          <w:rFonts w:ascii="宋体" w:hAnsi="宋体" w:cs="宋体"/>
          <w:color w:val="000000"/>
        </w:rPr>
      </w:r>
      <w:r/>
    </w:p>
    <w:p>
      <w:pPr>
        <w:pStyle w:val="933"/>
        <w:ind w:firstLine="422"/>
        <w:rPr>
          <w:rFonts w:ascii="宋体" w:hAnsi="宋体" w:cs="宋体"/>
          <w:b/>
          <w:bCs/>
          <w:color w:val="000000"/>
        </w:rPr>
      </w:pPr>
      <w:r>
        <w:rPr>
          <w:rFonts w:ascii="宋体" w:hAnsi="宋体" w:cs="宋体"/>
          <w:b/>
          <w:bCs/>
          <w:color w:val="000000"/>
        </w:rPr>
      </w:r>
      <w:r/>
    </w:p>
    <w:p>
      <w:pPr>
        <w:pStyle w:val="981"/>
        <w:ind w:firstLine="420"/>
        <w:rPr>
          <w:color w:val="000000"/>
        </w:rPr>
      </w:pPr>
      <w:r>
        <w:rPr>
          <w:color w:val="000000"/>
        </w:rPr>
      </w:r>
      <w:r/>
    </w:p>
    <w:p>
      <w:pPr>
        <w:pStyle w:val="933"/>
        <w:spacing w:line="480" w:lineRule="exact"/>
        <w:rPr>
          <w:rFonts w:ascii="宋体" w:hAnsi="宋体" w:cs="宋体"/>
          <w:b/>
          <w:bCs/>
          <w:color w:val="000000"/>
        </w:rPr>
      </w:pPr>
      <w:r>
        <w:rPr>
          <w:rFonts w:hint="eastAsia" w:ascii="宋体" w:hAnsi="宋体" w:cs="宋体"/>
          <w:b/>
          <w:bCs/>
          <w:color w:val="000000"/>
        </w:rPr>
        <w:t xml:space="preserve">注：</w:t>
      </w:r>
      <w:r>
        <w:rPr>
          <w:rFonts w:ascii="宋体" w:hAnsi="宋体" w:cs="宋体"/>
          <w:b/>
          <w:bCs/>
          <w:color w:val="000000"/>
        </w:rPr>
      </w:r>
      <w:r/>
    </w:p>
    <w:p>
      <w:pPr>
        <w:pStyle w:val="933"/>
        <w:spacing w:line="480" w:lineRule="exact"/>
        <w:rPr>
          <w:rFonts w:ascii="宋体" w:hAnsi="宋体" w:cs="宋体"/>
          <w:b/>
          <w:bCs/>
          <w:color w:val="000000"/>
        </w:rPr>
      </w:pPr>
      <w:r>
        <w:rPr>
          <w:rFonts w:hint="eastAsia" w:ascii="宋体" w:hAnsi="宋体" w:cs="宋体"/>
          <w:b/>
          <w:bCs/>
          <w:color w:val="000000"/>
        </w:rPr>
        <w:t xml:space="preserve">1 、二轮报价表：在开启后经评审小组谈判，供应商后一次报价或最终报价应在配置、服务等方面不改变的情况下，不得高于前一次报价，该报价作为最终报价。</w:t>
      </w:r>
      <w:r>
        <w:rPr>
          <w:rFonts w:ascii="宋体" w:hAnsi="宋体" w:cs="宋体"/>
          <w:b/>
          <w:bCs/>
          <w:color w:val="000000"/>
        </w:rPr>
      </w:r>
      <w:r/>
    </w:p>
    <w:p>
      <w:pPr>
        <w:pStyle w:val="933"/>
        <w:spacing w:line="480" w:lineRule="exact"/>
        <w:rPr>
          <w:rFonts w:ascii="宋体" w:hAnsi="宋体" w:cs="宋体"/>
          <w:color w:val="000000"/>
        </w:rPr>
      </w:pPr>
      <w:r>
        <w:rPr>
          <w:rFonts w:hint="eastAsia" w:ascii="宋体" w:hAnsi="宋体" w:cs="宋体"/>
          <w:b/>
          <w:bCs/>
          <w:color w:val="000000"/>
        </w:rPr>
        <w:t xml:space="preserve">2、二轮报价表须在评审小组通知后的规定时间内，在盐城市政府采购管理交易系统中提交。</w:t>
      </w:r>
      <w:r>
        <w:rPr>
          <w:rFonts w:ascii="宋体" w:hAnsi="宋体" w:cs="宋体"/>
          <w:color w:val="000000"/>
        </w:rPr>
      </w:r>
      <w:r/>
    </w:p>
    <w:p>
      <w:pPr>
        <w:pStyle w:val="933"/>
        <w:rPr>
          <w:rFonts w:ascii="宋体" w:hAnsi="宋体" w:cs="宋体"/>
          <w:color w:val="000000"/>
        </w:rPr>
      </w:pPr>
      <w:r>
        <w:rPr>
          <w:rFonts w:ascii="宋体" w:hAnsi="宋体" w:cs="宋体"/>
          <w:color w:val="000000"/>
        </w:rPr>
      </w:r>
      <w:r/>
    </w:p>
    <w:p>
      <w:pPr>
        <w:pStyle w:val="933"/>
        <w:spacing w:line="360" w:lineRule="auto"/>
        <w:rPr>
          <w:rFonts w:ascii="宋体" w:hAnsi="宋体" w:cs="宋体"/>
          <w:color w:val="000000"/>
        </w:rPr>
      </w:pPr>
      <w:r>
        <w:rPr>
          <w:rFonts w:ascii="宋体" w:hAnsi="宋体" w:cs="宋体"/>
          <w:color w:val="000000"/>
        </w:rPr>
      </w:r>
      <w:r/>
    </w:p>
    <w:p>
      <w:pPr>
        <w:pStyle w:val="933"/>
        <w:jc w:val="center"/>
        <w:rPr>
          <w:rFonts w:ascii="宋体" w:hAnsi="宋体" w:cs="宋体"/>
          <w:color w:val="000000"/>
        </w:rPr>
      </w:pPr>
      <w:r>
        <w:rPr>
          <w:rFonts w:ascii="宋体" w:hAnsi="宋体" w:cs="宋体"/>
          <w:color w:val="000000"/>
        </w:rPr>
      </w:r>
      <w:r/>
    </w:p>
    <w:p>
      <w:pPr>
        <w:pStyle w:val="933"/>
        <w:rPr>
          <w:rFonts w:ascii="宋体" w:hAnsi="宋体" w:cs="宋体"/>
          <w:color w:val="000000"/>
        </w:rPr>
      </w:pPr>
      <w:r>
        <w:rPr>
          <w:rFonts w:ascii="宋体" w:hAnsi="宋体" w:cs="宋体"/>
          <w:color w:val="000000"/>
        </w:rPr>
      </w:r>
      <w:r/>
    </w:p>
    <w:p>
      <w:pPr>
        <w:pStyle w:val="933"/>
        <w:jc w:val="center"/>
        <w:rPr>
          <w:rFonts w:ascii="宋体" w:hAnsi="宋体" w:cs="宋体"/>
          <w:b/>
          <w:color w:val="000000"/>
          <w:sz w:val="32"/>
          <w:szCs w:val="32"/>
        </w:rPr>
      </w:pPr>
      <w:r>
        <w:rPr>
          <w:rFonts w:ascii="宋体" w:hAnsi="宋体" w:cs="宋体"/>
          <w:b/>
          <w:color w:val="000000"/>
          <w:sz w:val="32"/>
          <w:szCs w:val="32"/>
        </w:rPr>
      </w:r>
      <w:r/>
    </w:p>
    <w:p>
      <w:pPr>
        <w:pStyle w:val="933"/>
        <w:rPr>
          <w:rFonts w:ascii="宋体" w:hAnsi="宋体" w:cs="宋体"/>
          <w:b/>
          <w:bCs/>
          <w:color w:val="000000"/>
          <w:sz w:val="32"/>
          <w:szCs w:val="32"/>
        </w:rPr>
      </w:pPr>
      <w:r>
        <w:rPr>
          <w:rFonts w:ascii="宋体" w:hAnsi="宋体" w:cs="宋体"/>
          <w:b/>
          <w:bCs/>
          <w:color w:val="000000"/>
          <w:sz w:val="32"/>
          <w:szCs w:val="32"/>
        </w:rPr>
      </w:r>
      <w:r/>
    </w:p>
    <w:p>
      <w:pPr>
        <w:pStyle w:val="933"/>
        <w:rPr>
          <w:rFonts w:ascii="宋体" w:hAnsi="宋体" w:cs="宋体"/>
          <w:b/>
          <w:bCs/>
          <w:color w:val="000000"/>
          <w:sz w:val="32"/>
          <w:szCs w:val="32"/>
        </w:rPr>
      </w:pPr>
      <w:r>
        <w:rPr>
          <w:rFonts w:ascii="宋体" w:hAnsi="宋体" w:cs="宋体"/>
          <w:b/>
          <w:bCs/>
          <w:color w:val="000000"/>
          <w:sz w:val="32"/>
          <w:szCs w:val="32"/>
        </w:rPr>
      </w:r>
      <w:r/>
    </w:p>
    <w:p>
      <w:pPr>
        <w:pStyle w:val="933"/>
        <w:rPr>
          <w:rFonts w:ascii="宋体" w:hAnsi="宋体" w:cs="宋体"/>
          <w:b/>
          <w:bCs/>
          <w:color w:val="000000"/>
          <w:sz w:val="32"/>
          <w:szCs w:val="32"/>
        </w:rPr>
        <w:sectPr>
          <w:footnotePr/>
          <w:endnotePr/>
          <w:type w:val="nextPage"/>
          <w:pgSz w:w="11906" w:h="16838" w:orient="portrait"/>
          <w:pgMar w:top="1134" w:right="1219" w:bottom="1134" w:left="1219" w:header="851" w:footer="964" w:gutter="284"/>
          <w:cols w:num="1" w:sep="0" w:space="720" w:equalWidth="1"/>
          <w:docGrid w:linePitch="360"/>
          <w:titlePg/>
        </w:sectPr>
      </w:pPr>
      <w:r>
        <w:rPr>
          <w:rFonts w:ascii="宋体" w:hAnsi="宋体" w:cs="宋体"/>
          <w:b/>
          <w:bCs/>
          <w:color w:val="000000"/>
          <w:sz w:val="32"/>
          <w:szCs w:val="32"/>
        </w:rPr>
      </w:r>
      <w:r/>
    </w:p>
    <w:p>
      <w:pPr>
        <w:pStyle w:val="933"/>
        <w:jc w:val="center"/>
        <w:spacing w:line="480" w:lineRule="exact"/>
        <w:rPr>
          <w:rFonts w:ascii="宋体" w:hAnsi="宋体" w:cs="宋体"/>
          <w:b/>
          <w:color w:val="000000"/>
          <w:sz w:val="36"/>
          <w:szCs w:val="36"/>
        </w:rPr>
      </w:pPr>
      <w:r>
        <w:rPr>
          <w:rFonts w:hint="eastAsia" w:ascii="宋体" w:hAnsi="宋体"/>
          <w:b/>
          <w:color w:val="000000"/>
          <w:sz w:val="36"/>
          <w:szCs w:val="36"/>
        </w:rPr>
        <w:t xml:space="preserve">（二）</w:t>
      </w:r>
      <w:r>
        <w:rPr>
          <w:rFonts w:hint="eastAsia" w:ascii="宋体" w:hAnsi="宋体" w:cs="宋体"/>
          <w:b/>
          <w:color w:val="000000"/>
          <w:sz w:val="36"/>
          <w:szCs w:val="36"/>
        </w:rPr>
        <w:t xml:space="preserve">投标函</w:t>
      </w:r>
      <w:r>
        <w:rPr>
          <w:rFonts w:ascii="宋体" w:hAnsi="宋体" w:cs="宋体"/>
          <w:b/>
          <w:color w:val="000000"/>
          <w:sz w:val="36"/>
          <w:szCs w:val="36"/>
        </w:rPr>
      </w:r>
      <w:r/>
    </w:p>
    <w:p>
      <w:pPr>
        <w:pStyle w:val="933"/>
        <w:spacing w:line="480" w:lineRule="exact"/>
        <w:rPr>
          <w:rFonts w:ascii="宋体" w:hAnsi="宋体"/>
          <w:b/>
          <w:color w:val="000000"/>
          <w:sz w:val="24"/>
        </w:rPr>
      </w:pPr>
      <w:r>
        <w:rPr>
          <w:rFonts w:hint="eastAsia" w:ascii="宋体" w:hAnsi="宋体"/>
          <w:b/>
          <w:color w:val="000000"/>
          <w:sz w:val="24"/>
        </w:rPr>
        <w:t xml:space="preserve">采购人：</w:t>
      </w:r>
      <w:r>
        <w:rPr>
          <w:rFonts w:hint="eastAsia" w:ascii="宋体" w:hAnsi="宋体" w:cs="宋体"/>
          <w:b/>
          <w:bCs/>
          <w:color w:val="000000"/>
          <w:sz w:val="24"/>
          <w:u w:val="single"/>
        </w:rPr>
        <w:t xml:space="preserve">建湖县人民医院</w:t>
      </w:r>
      <w:r>
        <w:rPr>
          <w:rFonts w:ascii="宋体" w:hAnsi="宋体"/>
          <w:b/>
          <w:color w:val="000000"/>
          <w:sz w:val="24"/>
        </w:rPr>
      </w:r>
      <w:r/>
    </w:p>
    <w:p>
      <w:pPr>
        <w:pStyle w:val="933"/>
        <w:ind w:firstLine="480"/>
        <w:jc w:val="left"/>
        <w:spacing w:line="48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根据已查看的</w:t>
      </w:r>
      <w:r>
        <w:rPr>
          <w:rFonts w:hint="eastAsia" w:ascii="宋体" w:hAnsi="宋体"/>
          <w:b/>
          <w:color w:val="000000"/>
          <w:sz w:val="24"/>
          <w:u w:val="single"/>
        </w:rPr>
        <w:t xml:space="preserve">建湖县人民医院医疗废弃物处置项目（二次）</w:t>
      </w:r>
      <w:r>
        <w:rPr>
          <w:rFonts w:hint="eastAsia" w:ascii="宋体" w:hAnsi="宋体"/>
          <w:color w:val="000000"/>
          <w:sz w:val="24"/>
        </w:rPr>
        <w:t xml:space="preserve">的招标文件，遵照相关规定，</w:t>
      </w:r>
      <w:r>
        <w:rPr>
          <w:rFonts w:ascii="宋体" w:hAnsi="宋体"/>
          <w:color w:val="000000"/>
          <w:sz w:val="24"/>
        </w:rPr>
        <w:t xml:space="preserve">我单位经市场考察和研究上述项目</w:t>
      </w:r>
      <w:r>
        <w:rPr>
          <w:rFonts w:hint="eastAsia" w:ascii="宋体" w:hAnsi="宋体"/>
          <w:color w:val="000000"/>
          <w:sz w:val="24"/>
        </w:rPr>
        <w:t xml:space="preserve">招标</w:t>
      </w:r>
      <w:r>
        <w:rPr>
          <w:rFonts w:ascii="宋体" w:hAnsi="宋体"/>
          <w:color w:val="000000"/>
          <w:sz w:val="24"/>
        </w:rPr>
        <w:t xml:space="preserve">文件的投标须知、相关标准及技术要求和其他有关文件后，</w:t>
      </w:r>
      <w:r>
        <w:rPr>
          <w:rFonts w:hint="eastAsia" w:ascii="宋体" w:hAnsi="宋体"/>
          <w:color w:val="000000"/>
          <w:sz w:val="24"/>
        </w:rPr>
        <w:t xml:space="preserve">按招标文件规定的各项要求，我方愿以投标报价为（大写）</w:t>
      </w:r>
      <w:r>
        <w:rPr>
          <w:rFonts w:hint="eastAsia" w:ascii="宋体" w:hAnsi="宋体"/>
          <w:color w:val="000000"/>
          <w:sz w:val="24"/>
          <w:u w:val="single"/>
        </w:rPr>
        <w:t xml:space="preserve">      </w:t>
      </w:r>
      <w:r>
        <w:rPr>
          <w:rFonts w:hint="eastAsia" w:ascii="宋体" w:hAnsi="宋体"/>
          <w:color w:val="000000"/>
          <w:sz w:val="24"/>
        </w:rPr>
        <w:t xml:space="preserve">                 </w:t>
      </w:r>
      <w:r>
        <w:rPr>
          <w:rFonts w:ascii="宋体" w:hAnsi="宋体"/>
          <w:color w:val="000000"/>
          <w:sz w:val="24"/>
        </w:rPr>
        <w:t xml:space="preserve">__________________</w:t>
      </w:r>
      <w:r>
        <w:rPr>
          <w:rFonts w:hint="eastAsia" w:ascii="宋体" w:hAnsi="宋体"/>
          <w:color w:val="000000"/>
          <w:sz w:val="24"/>
        </w:rPr>
        <w:t xml:space="preserve">元，（小写）</w:t>
      </w:r>
      <w:r>
        <w:rPr>
          <w:rFonts w:hint="eastAsia" w:ascii="宋体" w:hAnsi="宋体"/>
          <w:color w:val="000000"/>
          <w:sz w:val="24"/>
          <w:u w:val="single"/>
        </w:rPr>
        <w:t xml:space="preserve">                </w:t>
      </w:r>
      <w:r>
        <w:rPr>
          <w:rFonts w:hint="eastAsia" w:ascii="宋体" w:hAnsi="宋体"/>
          <w:color w:val="000000"/>
          <w:sz w:val="24"/>
        </w:rPr>
        <w:t xml:space="preserve">元的投标报价完成本项目</w:t>
      </w:r>
      <w:r>
        <w:rPr>
          <w:rFonts w:ascii="宋体" w:hAnsi="宋体"/>
          <w:color w:val="000000"/>
          <w:sz w:val="24"/>
        </w:rPr>
        <w:t xml:space="preserve">，按招标要求实施</w:t>
      </w:r>
      <w:r>
        <w:rPr>
          <w:rFonts w:hint="eastAsia" w:ascii="宋体" w:hAnsi="宋体"/>
          <w:color w:val="000000"/>
          <w:sz w:val="24"/>
        </w:rPr>
        <w:t xml:space="preserve">此</w:t>
      </w:r>
      <w:r>
        <w:rPr>
          <w:rFonts w:ascii="宋体" w:hAnsi="宋体"/>
          <w:color w:val="000000"/>
          <w:sz w:val="24"/>
        </w:rPr>
        <w:t xml:space="preserve">项目</w:t>
      </w:r>
      <w:r>
        <w:rPr>
          <w:rFonts w:hint="eastAsia" w:ascii="宋体" w:hAnsi="宋体"/>
          <w:color w:val="000000"/>
          <w:sz w:val="24"/>
        </w:rPr>
        <w:t xml:space="preserve">。</w:t>
      </w:r>
      <w:r>
        <w:rPr>
          <w:rFonts w:ascii="宋体" w:hAnsi="宋体"/>
          <w:color w:val="000000"/>
          <w:sz w:val="24"/>
        </w:rPr>
      </w:r>
      <w:r/>
    </w:p>
    <w:p>
      <w:pPr>
        <w:pStyle w:val="933"/>
        <w:ind w:firstLine="480"/>
        <w:jc w:val="left"/>
        <w:spacing w:line="480" w:lineRule="exact"/>
        <w:rPr>
          <w:rFonts w:ascii="宋体" w:hAnsi="宋体"/>
          <w:color w:val="000000"/>
          <w:sz w:val="24"/>
        </w:rPr>
      </w:pPr>
      <w:r>
        <w:rPr>
          <w:rFonts w:hint="eastAsia" w:ascii="宋体" w:hAnsi="宋体"/>
          <w:color w:val="000000"/>
          <w:sz w:val="24"/>
        </w:rPr>
        <w:t xml:space="preserve">2.一旦我方中标，我方承诺为贵单位提供</w:t>
      </w:r>
      <w:r>
        <w:rPr>
          <w:rFonts w:hint="eastAsia" w:ascii="宋体" w:hAnsi="宋体"/>
          <w:b/>
          <w:color w:val="000000"/>
          <w:sz w:val="24"/>
          <w:u w:val="single"/>
        </w:rPr>
        <w:t xml:space="preserve"> 一年 </w:t>
      </w:r>
      <w:r>
        <w:rPr>
          <w:rFonts w:hint="eastAsia" w:ascii="宋体" w:hAnsi="宋体"/>
          <w:color w:val="000000"/>
          <w:sz w:val="24"/>
        </w:rPr>
        <w:t xml:space="preserve">的医疗废弃物</w:t>
      </w:r>
      <w:r>
        <w:rPr>
          <w:rFonts w:ascii="宋体" w:hAnsi="宋体"/>
          <w:color w:val="000000"/>
          <w:sz w:val="24"/>
        </w:rPr>
        <w:t xml:space="preserve">处置</w:t>
      </w:r>
      <w:r>
        <w:rPr>
          <w:rFonts w:hint="eastAsia" w:ascii="宋体" w:hAnsi="宋体"/>
          <w:color w:val="000000"/>
          <w:sz w:val="24"/>
        </w:rPr>
        <w:t xml:space="preserve">，保证在收到贵方发出的书面进场通知后立即履行合同。</w:t>
      </w:r>
      <w:r>
        <w:rPr>
          <w:rFonts w:ascii="宋体" w:hAnsi="宋体"/>
          <w:color w:val="000000"/>
          <w:sz w:val="24"/>
        </w:rPr>
      </w:r>
      <w:r/>
    </w:p>
    <w:p>
      <w:pPr>
        <w:pStyle w:val="933"/>
        <w:ind w:firstLine="480"/>
        <w:spacing w:line="48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w:t>
      </w:r>
      <w:r>
        <w:rPr>
          <w:rFonts w:hint="eastAsia" w:ascii="宋体" w:hAnsi="宋体" w:cs="Arial"/>
          <w:bCs/>
          <w:color w:val="000000"/>
          <w:sz w:val="24"/>
        </w:rPr>
        <w:t xml:space="preserve">如果我方在招标文件规定的截止时间后撤回投标文件，或在接到中标通知书后30天内未能或拒绝签订合同协议书，我单位自愿接受被列为不良行为记录。</w:t>
      </w:r>
      <w:r>
        <w:rPr>
          <w:rFonts w:ascii="宋体" w:hAnsi="宋体"/>
          <w:color w:val="000000"/>
          <w:sz w:val="24"/>
        </w:rPr>
      </w:r>
      <w:r/>
    </w:p>
    <w:p>
      <w:pPr>
        <w:pStyle w:val="933"/>
        <w:ind w:firstLine="480"/>
        <w:spacing w:line="480" w:lineRule="exact"/>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我方接受招标文件中的货款支付条件。</w:t>
      </w:r>
      <w:r>
        <w:rPr>
          <w:rFonts w:ascii="宋体" w:hAnsi="宋体"/>
          <w:color w:val="000000"/>
          <w:sz w:val="24"/>
        </w:rPr>
      </w:r>
      <w:r/>
    </w:p>
    <w:p>
      <w:pPr>
        <w:pStyle w:val="933"/>
        <w:ind w:firstLine="480"/>
        <w:jc w:val="left"/>
        <w:spacing w:line="48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w:t>
      </w:r>
      <w:r>
        <w:rPr>
          <w:rFonts w:hint="eastAsia" w:ascii="宋体" w:hAnsi="宋体" w:cs="Arial"/>
          <w:bCs/>
          <w:color w:val="000000"/>
          <w:sz w:val="24"/>
        </w:rPr>
        <w:t xml:space="preserve">如我方中标，我方承诺在签订合同前向采购人交纳招标文件</w:t>
      </w:r>
      <w:r>
        <w:rPr>
          <w:rFonts w:ascii="宋体" w:hAnsi="宋体" w:cs="Arial"/>
          <w:bCs/>
          <w:color w:val="000000"/>
          <w:sz w:val="24"/>
        </w:rPr>
        <w:t xml:space="preserve">规定</w:t>
      </w:r>
      <w:r>
        <w:rPr>
          <w:rFonts w:hint="eastAsia" w:ascii="宋体" w:hAnsi="宋体" w:cs="Arial"/>
          <w:bCs/>
          <w:color w:val="000000"/>
          <w:sz w:val="24"/>
        </w:rPr>
        <w:t xml:space="preserve">的履约保证金。</w:t>
      </w:r>
      <w:r>
        <w:rPr>
          <w:rFonts w:ascii="宋体" w:hAnsi="宋体"/>
          <w:color w:val="000000"/>
          <w:sz w:val="24"/>
        </w:rPr>
      </w:r>
      <w:r/>
    </w:p>
    <w:p>
      <w:pPr>
        <w:pStyle w:val="933"/>
        <w:ind w:firstLine="480"/>
        <w:jc w:val="left"/>
        <w:spacing w:line="48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.我方投标文件提供的所有资料真实、有效，如有不实，我方无条件接受采购人和主管部门依据法律法规做出的处理决定，并承担由此产生的责任。</w:t>
      </w:r>
      <w:r>
        <w:rPr>
          <w:rFonts w:ascii="宋体" w:hAnsi="宋体"/>
          <w:color w:val="000000"/>
          <w:sz w:val="24"/>
        </w:rPr>
      </w:r>
      <w:r/>
    </w:p>
    <w:p>
      <w:pPr>
        <w:pStyle w:val="933"/>
        <w:ind w:firstLine="480"/>
        <w:jc w:val="left"/>
        <w:spacing w:line="48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.我方承诺服务过程中所有工作人员的人身安全以及我方在实施期间产生的各类安全责任事故均由我方自行承担。</w:t>
      </w:r>
      <w:r>
        <w:rPr>
          <w:rFonts w:ascii="宋体" w:hAnsi="宋体"/>
          <w:color w:val="000000"/>
          <w:sz w:val="24"/>
        </w:rPr>
      </w:r>
      <w:r/>
    </w:p>
    <w:p>
      <w:pPr>
        <w:pStyle w:val="933"/>
        <w:ind w:firstLine="480"/>
        <w:spacing w:line="480" w:lineRule="exact"/>
        <w:rPr>
          <w:rFonts w:ascii="宋体" w:hAnsi="宋体"/>
          <w:color w:val="000000"/>
          <w:sz w:val="24"/>
        </w:rPr>
      </w:pPr>
      <w:r>
        <w:rPr>
          <w:rFonts w:ascii="宋体" w:hAnsi="宋体"/>
          <w:color w:val="000000"/>
          <w:sz w:val="24"/>
        </w:rPr>
        <w:t xml:space="preserve">8</w:t>
      </w:r>
      <w:r>
        <w:rPr>
          <w:rFonts w:hint="eastAsia" w:ascii="宋体" w:hAnsi="宋体"/>
          <w:color w:val="000000"/>
          <w:sz w:val="24"/>
        </w:rPr>
        <w:t xml:space="preserve">.你方的中标通知书和本承诺书将成为约束双方合同文件的组成部分。</w:t>
      </w:r>
      <w:r>
        <w:rPr>
          <w:rFonts w:ascii="宋体" w:hAnsi="宋体"/>
          <w:color w:val="000000"/>
          <w:sz w:val="24"/>
        </w:rPr>
      </w:r>
      <w:r/>
    </w:p>
    <w:p>
      <w:pPr>
        <w:pStyle w:val="933"/>
        <w:ind w:firstLine="600"/>
        <w:spacing w:line="480" w:lineRule="exact"/>
        <w:rPr>
          <w:rFonts w:ascii="宋体" w:hAnsi="宋体"/>
          <w:color w:val="000000"/>
          <w:sz w:val="24"/>
        </w:rPr>
      </w:pPr>
      <w:r>
        <w:rPr>
          <w:rFonts w:ascii="宋体" w:hAnsi="宋体"/>
          <w:color w:val="000000"/>
          <w:sz w:val="24"/>
        </w:rPr>
      </w:r>
      <w:r/>
    </w:p>
    <w:p>
      <w:pPr>
        <w:pStyle w:val="933"/>
        <w:ind w:firstLine="600"/>
        <w:spacing w:line="480" w:lineRule="exact"/>
        <w:rPr>
          <w:rFonts w:ascii="宋体" w:hAnsi="宋体"/>
          <w:color w:val="000000"/>
          <w:sz w:val="24"/>
        </w:rPr>
      </w:pPr>
      <w:r>
        <w:rPr>
          <w:rFonts w:ascii="宋体" w:hAnsi="宋体"/>
          <w:color w:val="000000"/>
          <w:sz w:val="24"/>
        </w:rPr>
      </w:r>
      <w:r/>
    </w:p>
    <w:p>
      <w:pPr>
        <w:pStyle w:val="933"/>
        <w:ind w:firstLine="600"/>
        <w:spacing w:line="480" w:lineRule="exact"/>
        <w:rPr>
          <w:rFonts w:ascii="宋体" w:hAnsi="宋体"/>
          <w:color w:val="000000"/>
          <w:sz w:val="24"/>
        </w:rPr>
      </w:pPr>
      <w:r>
        <w:rPr>
          <w:rFonts w:hint="eastAsia" w:ascii="宋体" w:hAnsi="宋体"/>
          <w:color w:val="000000"/>
          <w:sz w:val="24"/>
        </w:rPr>
        <w:t xml:space="preserve">投标人(盖章)：</w:t>
      </w:r>
      <w:r>
        <w:rPr>
          <w:rFonts w:ascii="宋体" w:hAnsi="宋体"/>
          <w:color w:val="000000"/>
          <w:sz w:val="24"/>
        </w:rPr>
      </w:r>
      <w:r/>
    </w:p>
    <w:p>
      <w:pPr>
        <w:pStyle w:val="933"/>
        <w:spacing w:line="480" w:lineRule="exact"/>
        <w:rPr>
          <w:rFonts w:ascii="宋体" w:hAnsi="宋体"/>
          <w:color w:val="000000"/>
          <w:sz w:val="24"/>
        </w:rPr>
      </w:pPr>
      <w:r>
        <w:rPr>
          <w:rFonts w:ascii="宋体" w:hAnsi="宋体"/>
          <w:color w:val="000000"/>
          <w:sz w:val="24"/>
        </w:rPr>
      </w:r>
      <w:r/>
    </w:p>
    <w:p>
      <w:pPr>
        <w:pStyle w:val="933"/>
        <w:ind w:firstLine="598"/>
        <w:spacing w:line="480" w:lineRule="exact"/>
        <w:rPr>
          <w:rFonts w:ascii="宋体" w:hAnsi="宋体"/>
          <w:color w:val="000000"/>
          <w:sz w:val="24"/>
        </w:rPr>
      </w:pPr>
      <w:r>
        <w:rPr>
          <w:rFonts w:hint="eastAsia" w:ascii="宋体" w:hAnsi="宋体"/>
          <w:color w:val="000000"/>
          <w:sz w:val="24"/>
        </w:rPr>
        <w:t xml:space="preserve">法定代表人或委托代理人(盖章或签字)：   </w:t>
      </w:r>
      <w:r>
        <w:rPr>
          <w:rFonts w:ascii="宋体" w:hAnsi="宋体"/>
          <w:color w:val="000000"/>
          <w:sz w:val="24"/>
        </w:rPr>
      </w:r>
      <w:r/>
    </w:p>
    <w:p>
      <w:pPr>
        <w:pStyle w:val="933"/>
        <w:ind w:firstLine="598"/>
        <w:spacing w:line="480" w:lineRule="exact"/>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p>
      <w:pPr>
        <w:pStyle w:val="933"/>
        <w:rPr>
          <w:rFonts w:hAnsi="宋体"/>
          <w:color w:val="000000"/>
          <w:sz w:val="24"/>
        </w:rPr>
      </w:pPr>
      <w:r>
        <w:rPr>
          <w:rFonts w:hAnsi="宋体"/>
          <w:color w:val="000000"/>
          <w:sz w:val="24"/>
        </w:rPr>
      </w:r>
      <w:r/>
    </w:p>
    <w:p>
      <w:pPr>
        <w:pStyle w:val="933"/>
        <w:ind w:firstLine="1774"/>
        <w:jc w:val="right"/>
        <w:rPr>
          <w:rFonts w:hAnsi="宋体"/>
          <w:color w:val="000000"/>
          <w:sz w:val="24"/>
        </w:rPr>
      </w:pPr>
      <w:r>
        <w:rPr>
          <w:rFonts w:hint="eastAsia" w:hAnsi="宋体"/>
          <w:color w:val="000000"/>
          <w:sz w:val="24"/>
        </w:rPr>
        <w:t xml:space="preserve">日期：</w:t>
      </w:r>
      <w:r>
        <w:rPr>
          <w:rFonts w:hint="eastAsia" w:hAnsi="宋体"/>
          <w:color w:val="000000"/>
          <w:sz w:val="24"/>
          <w:u w:val="single"/>
        </w:rPr>
        <w:t xml:space="preserve">     </w:t>
      </w:r>
      <w:r>
        <w:rPr>
          <w:rFonts w:hint="eastAsia" w:hAnsi="宋体"/>
          <w:color w:val="000000"/>
          <w:sz w:val="24"/>
        </w:rPr>
        <w:t xml:space="preserve">年</w:t>
      </w:r>
      <w:r>
        <w:rPr>
          <w:rFonts w:hint="eastAsia" w:hAnsi="宋体"/>
          <w:color w:val="000000"/>
          <w:sz w:val="24"/>
          <w:u w:val="single"/>
        </w:rPr>
        <w:t xml:space="preserve">     </w:t>
      </w:r>
      <w:r>
        <w:rPr>
          <w:rFonts w:hint="eastAsia" w:hAnsi="宋体"/>
          <w:color w:val="000000"/>
          <w:sz w:val="24"/>
        </w:rPr>
        <w:t xml:space="preserve">月</w:t>
      </w:r>
      <w:r>
        <w:rPr>
          <w:rFonts w:hint="eastAsia" w:hAnsi="宋体"/>
          <w:color w:val="000000"/>
          <w:sz w:val="24"/>
          <w:u w:val="single"/>
        </w:rPr>
        <w:t xml:space="preserve">    </w:t>
      </w:r>
      <w:r>
        <w:rPr>
          <w:rFonts w:hint="eastAsia" w:hAnsi="宋体"/>
          <w:color w:val="000000"/>
          <w:sz w:val="24"/>
        </w:rPr>
        <w:t xml:space="preserve">日</w:t>
      </w:r>
      <w:r>
        <w:rPr>
          <w:rFonts w:hAnsi="宋体"/>
          <w:color w:val="000000"/>
          <w:sz w:val="24"/>
        </w:rPr>
      </w:r>
      <w:r/>
    </w:p>
    <w:p>
      <w:pPr>
        <w:pStyle w:val="933"/>
        <w:jc w:val="center"/>
        <w:rPr>
          <w:rFonts w:ascii="宋体" w:hAnsi="宋体"/>
          <w:b/>
          <w:color w:val="000000"/>
          <w:sz w:val="36"/>
          <w:szCs w:val="32"/>
        </w:rPr>
        <w:sectPr>
          <w:footnotePr/>
          <w:endnotePr/>
          <w:type w:val="nextPage"/>
          <w:pgSz w:w="11906" w:h="16838" w:orient="portrait"/>
          <w:pgMar w:top="1134" w:right="1219" w:bottom="1134" w:left="1219" w:header="851" w:footer="964" w:gutter="284"/>
          <w:cols w:num="1" w:sep="0" w:space="720" w:equalWidth="1"/>
          <w:docGrid w:linePitch="360"/>
          <w:titlePg/>
        </w:sectPr>
      </w:pPr>
      <w:r>
        <w:rPr>
          <w:rFonts w:ascii="宋体" w:hAnsi="宋体"/>
          <w:b/>
          <w:color w:val="000000"/>
          <w:sz w:val="36"/>
          <w:szCs w:val="32"/>
        </w:rPr>
      </w:r>
      <w:r/>
    </w:p>
    <w:p>
      <w:pPr>
        <w:pStyle w:val="933"/>
        <w:jc w:val="center"/>
        <w:rPr>
          <w:rFonts w:ascii="宋体" w:hAnsi="宋体"/>
          <w:b/>
          <w:color w:val="000000"/>
          <w:sz w:val="36"/>
          <w:szCs w:val="32"/>
        </w:rPr>
      </w:pPr>
      <w:r>
        <w:rPr>
          <w:rFonts w:hint="eastAsia" w:ascii="宋体" w:hAnsi="宋体"/>
          <w:b/>
          <w:color w:val="000000"/>
          <w:sz w:val="36"/>
          <w:szCs w:val="32"/>
        </w:rPr>
        <w:t xml:space="preserve">（三）</w:t>
      </w:r>
      <w:r>
        <w:rPr>
          <w:rFonts w:hint="eastAsia" w:ascii="宋体" w:hAnsi="宋体"/>
          <w:b/>
          <w:color w:val="000000"/>
          <w:sz w:val="36"/>
          <w:szCs w:val="32"/>
        </w:rPr>
        <w:t xml:space="preserve">无</w:t>
      </w:r>
      <w:r>
        <w:rPr>
          <w:rFonts w:ascii="宋体" w:hAnsi="宋体"/>
          <w:b/>
          <w:color w:val="000000"/>
          <w:sz w:val="36"/>
          <w:szCs w:val="32"/>
        </w:rPr>
        <w:t xml:space="preserve">重大违法记录声明函</w:t>
      </w:r>
      <w:r/>
    </w:p>
    <w:p>
      <w:pPr>
        <w:pStyle w:val="933"/>
        <w:spacing w:before="120" w:after="120" w:line="600" w:lineRule="exact"/>
        <w:rPr>
          <w:rFonts w:ascii="宋体" w:hAnsi="Courier New"/>
          <w:color w:val="000000"/>
          <w:sz w:val="24"/>
        </w:rPr>
      </w:pPr>
      <w:r>
        <w:rPr>
          <w:rFonts w:hint="eastAsia" w:ascii="宋体" w:hAnsi="Courier New"/>
          <w:b/>
          <w:color w:val="000000"/>
          <w:sz w:val="24"/>
        </w:rPr>
        <w:t xml:space="preserve">采购人：</w:t>
      </w:r>
      <w:r>
        <w:rPr>
          <w:rFonts w:hint="eastAsia" w:ascii="宋体" w:hAnsi="宋体" w:cs="宋体"/>
          <w:b/>
          <w:bCs/>
          <w:color w:val="000000"/>
          <w:sz w:val="24"/>
          <w:u w:val="single"/>
        </w:rPr>
        <w:t xml:space="preserve">建湖县人民医院</w:t>
      </w:r>
      <w:r>
        <w:rPr>
          <w:rFonts w:ascii="宋体" w:hAnsi="Courier New"/>
          <w:color w:val="000000"/>
          <w:sz w:val="24"/>
        </w:rPr>
      </w:r>
      <w:r/>
    </w:p>
    <w:p>
      <w:pPr>
        <w:pStyle w:val="933"/>
        <w:spacing w:line="600" w:lineRule="exact"/>
        <w:rPr>
          <w:rFonts w:ascii="宋体" w:hAnsi="宋体" w:cs="宋体"/>
          <w:b/>
          <w:bCs/>
          <w:color w:val="000000"/>
          <w:sz w:val="24"/>
          <w:u w:val="single"/>
        </w:rPr>
      </w:pPr>
      <w:r>
        <w:rPr>
          <w:rFonts w:hint="eastAsia" w:ascii="黑体" w:hAnsi="Arial" w:eastAsia="黑体"/>
          <w:b/>
          <w:color w:val="000000"/>
          <w:sz w:val="36"/>
          <w:szCs w:val="36"/>
        </w:rPr>
        <w:t xml:space="preserve">   </w:t>
      </w:r>
      <w:r>
        <w:rPr>
          <w:rFonts w:hint="eastAsia" w:ascii="宋体" w:hAnsi="宋体"/>
          <w:color w:val="000000"/>
          <w:sz w:val="24"/>
        </w:rPr>
        <w:t xml:space="preserve">我公司自愿参与贵单位组织实施的</w:t>
      </w:r>
      <w:r>
        <w:rPr>
          <w:rFonts w:hint="eastAsia" w:ascii="宋体" w:hAnsi="宋体" w:cs="宋体"/>
          <w:b/>
          <w:bCs/>
          <w:color w:val="000000"/>
          <w:sz w:val="24"/>
          <w:u w:val="single"/>
        </w:rPr>
        <w:t xml:space="preserve">建湖县人民医院医疗废弃物处置项目</w:t>
      </w:r>
      <w:r>
        <w:rPr>
          <w:rFonts w:hint="eastAsia" w:ascii="宋体" w:hAnsi="宋体" w:cs="宋体"/>
          <w:b/>
          <w:bCs/>
          <w:color w:val="000000"/>
          <w:sz w:val="24"/>
          <w:u w:val="single"/>
        </w:rPr>
        <w:t xml:space="preserve">（二次）</w:t>
      </w:r>
      <w:r>
        <w:rPr>
          <w:rFonts w:hint="eastAsia" w:ascii="宋体" w:hAnsi="宋体"/>
          <w:b/>
          <w:color w:val="000000"/>
          <w:sz w:val="24"/>
        </w:rPr>
        <w:t xml:space="preserve">的投标。我单位</w:t>
      </w:r>
      <w:r>
        <w:rPr>
          <w:rFonts w:ascii="宋体" w:hAnsi="宋体" w:cs="Arial"/>
          <w:b/>
          <w:bCs/>
          <w:color w:val="000000"/>
          <w:sz w:val="24"/>
        </w:rPr>
        <w:t xml:space="preserve">参加本次政府采购活动前三年内，在经营活动中没有重大违法记录</w:t>
      </w:r>
      <w:r>
        <w:rPr>
          <w:rFonts w:hint="eastAsia" w:ascii="宋体" w:hAnsi="宋体" w:cs="Arial"/>
          <w:bCs/>
          <w:color w:val="000000"/>
          <w:sz w:val="24"/>
        </w:rPr>
        <w:t xml:space="preserve">（重大违法记录是指因违法经营受到刑事处罚或者责令停产停业、吊销许可证或者执照、较大数额罚款等行政处罚）。</w:t>
      </w:r>
      <w:r>
        <w:rPr>
          <w:rFonts w:hint="eastAsia" w:ascii="宋体" w:hAnsi="宋体"/>
          <w:b/>
          <w:color w:val="000000"/>
          <w:sz w:val="24"/>
        </w:rPr>
        <w:t xml:space="preserve">若与真实情况不符，本公司愿意承担由此而产生的一切后果。</w:t>
      </w:r>
      <w:r>
        <w:rPr>
          <w:rFonts w:ascii="宋体" w:hAnsi="宋体" w:cs="宋体"/>
          <w:b/>
          <w:bCs/>
          <w:color w:val="000000"/>
          <w:sz w:val="24"/>
          <w:u w:val="single"/>
        </w:rPr>
      </w:r>
      <w:r/>
    </w:p>
    <w:p>
      <w:pPr>
        <w:pStyle w:val="933"/>
        <w:ind w:firstLine="480"/>
        <w:spacing w:line="600" w:lineRule="exact"/>
        <w:rPr>
          <w:rFonts w:ascii="宋体" w:hAnsi="宋体"/>
          <w:color w:val="000000"/>
          <w:sz w:val="24"/>
        </w:rPr>
      </w:pPr>
      <w:r>
        <w:rPr>
          <w:rFonts w:hint="eastAsia" w:ascii="宋体" w:hAnsi="宋体"/>
          <w:color w:val="000000"/>
          <w:sz w:val="24"/>
        </w:rPr>
        <w:t xml:space="preserve">特此声明！</w:t>
      </w:r>
      <w:r>
        <w:rPr>
          <w:rFonts w:ascii="宋体" w:hAnsi="宋体"/>
          <w:color w:val="000000"/>
          <w:sz w:val="24"/>
        </w:rPr>
      </w:r>
      <w:r/>
    </w:p>
    <w:p>
      <w:pPr>
        <w:pStyle w:val="933"/>
        <w:ind w:firstLine="480"/>
        <w:spacing w:line="600" w:lineRule="exact"/>
        <w:rPr>
          <w:rFonts w:ascii="宋体" w:hAnsi="宋体"/>
          <w:b/>
          <w:color w:val="000000"/>
          <w:sz w:val="24"/>
        </w:rPr>
      </w:pPr>
      <w:r>
        <w:rPr>
          <w:rFonts w:ascii="宋体" w:hAnsi="宋体"/>
          <w:b/>
          <w:color w:val="000000"/>
          <w:sz w:val="24"/>
        </w:rPr>
      </w:r>
      <w:r/>
    </w:p>
    <w:p>
      <w:pPr>
        <w:pStyle w:val="933"/>
        <w:ind w:firstLine="480"/>
        <w:spacing w:line="600" w:lineRule="exact"/>
        <w:rPr>
          <w:rFonts w:ascii="宋体" w:hAnsi="宋体"/>
          <w:b/>
          <w:color w:val="000000"/>
          <w:sz w:val="24"/>
        </w:rPr>
      </w:pPr>
      <w:r>
        <w:rPr>
          <w:rFonts w:ascii="宋体" w:hAnsi="宋体"/>
          <w:b/>
          <w:color w:val="000000"/>
          <w:sz w:val="24"/>
        </w:rPr>
      </w:r>
      <w:r/>
    </w:p>
    <w:p>
      <w:pPr>
        <w:pStyle w:val="933"/>
        <w:ind w:firstLine="480"/>
        <w:spacing w:line="600" w:lineRule="exact"/>
        <w:rPr>
          <w:rFonts w:ascii="宋体" w:hAnsi="宋体"/>
          <w:b/>
          <w:color w:val="000000"/>
          <w:sz w:val="24"/>
        </w:rPr>
      </w:pPr>
      <w:r>
        <w:rPr>
          <w:rFonts w:ascii="宋体" w:hAnsi="宋体"/>
          <w:b/>
          <w:color w:val="000000"/>
          <w:sz w:val="24"/>
        </w:rPr>
      </w:r>
      <w:r/>
    </w:p>
    <w:p>
      <w:pPr>
        <w:pStyle w:val="933"/>
        <w:ind w:firstLine="600"/>
        <w:spacing w:line="480" w:lineRule="exact"/>
        <w:rPr>
          <w:rFonts w:ascii="宋体" w:hAnsi="宋体"/>
          <w:color w:val="000000"/>
          <w:sz w:val="24"/>
        </w:rPr>
      </w:pPr>
      <w:r>
        <w:rPr>
          <w:rFonts w:hint="eastAsia" w:ascii="宋体" w:hAnsi="宋体"/>
          <w:color w:val="000000"/>
          <w:sz w:val="24"/>
        </w:rPr>
        <w:t xml:space="preserve">投标人(盖章)：</w:t>
      </w:r>
      <w:r>
        <w:rPr>
          <w:rFonts w:ascii="宋体" w:hAnsi="宋体"/>
          <w:color w:val="000000"/>
          <w:sz w:val="24"/>
        </w:rPr>
      </w:r>
      <w:r/>
    </w:p>
    <w:p>
      <w:pPr>
        <w:pStyle w:val="933"/>
        <w:spacing w:line="480" w:lineRule="exact"/>
        <w:rPr>
          <w:rFonts w:ascii="宋体" w:hAnsi="宋体"/>
          <w:color w:val="000000"/>
          <w:sz w:val="24"/>
        </w:rPr>
      </w:pPr>
      <w:r>
        <w:rPr>
          <w:rFonts w:ascii="宋体" w:hAnsi="宋体"/>
          <w:color w:val="000000"/>
          <w:sz w:val="24"/>
        </w:rPr>
      </w:r>
      <w:r/>
    </w:p>
    <w:p>
      <w:pPr>
        <w:pStyle w:val="933"/>
        <w:ind w:firstLine="461"/>
        <w:spacing w:before="120" w:after="120" w:line="480" w:lineRule="exact"/>
        <w:rPr>
          <w:rFonts w:ascii="宋体" w:hAnsi="宋体"/>
          <w:color w:val="000000"/>
          <w:sz w:val="24"/>
        </w:rPr>
      </w:pPr>
      <w:r>
        <w:rPr>
          <w:rFonts w:hint="eastAsia" w:ascii="宋体" w:hAnsi="宋体"/>
          <w:color w:val="000000"/>
          <w:sz w:val="24"/>
        </w:rPr>
        <w:t xml:space="preserve">法定代表人或委托代理人(盖章或签字)：   </w:t>
      </w:r>
      <w:r>
        <w:rPr>
          <w:rFonts w:ascii="宋体" w:hAnsi="宋体"/>
          <w:color w:val="000000"/>
          <w:sz w:val="24"/>
        </w:rPr>
      </w:r>
      <w:r/>
    </w:p>
    <w:p>
      <w:pPr>
        <w:pStyle w:val="933"/>
        <w:ind w:left="5250" w:firstLine="461"/>
        <w:spacing w:before="120" w:after="120" w:line="480" w:lineRule="exact"/>
        <w:rPr>
          <w:rFonts w:ascii="宋体" w:hAnsi="宋体"/>
          <w:color w:val="000000"/>
          <w:sz w:val="24"/>
        </w:rPr>
      </w:pPr>
      <w:r>
        <w:rPr>
          <w:rFonts w:ascii="宋体" w:hAnsi="宋体"/>
          <w:color w:val="000000"/>
          <w:sz w:val="24"/>
        </w:rPr>
      </w:r>
      <w:r/>
    </w:p>
    <w:p>
      <w:pPr>
        <w:pStyle w:val="933"/>
        <w:ind w:left="5250" w:firstLine="461"/>
        <w:spacing w:before="120" w:after="120" w:line="480" w:lineRule="exact"/>
        <w:rPr>
          <w:rFonts w:ascii="宋体" w:hAnsi="宋体"/>
          <w:color w:val="000000"/>
          <w:sz w:val="24"/>
        </w:rPr>
      </w:pPr>
      <w:r>
        <w:rPr>
          <w:rFonts w:ascii="宋体" w:hAnsi="宋体"/>
          <w:color w:val="000000"/>
          <w:sz w:val="24"/>
        </w:rPr>
      </w:r>
      <w:r/>
    </w:p>
    <w:p>
      <w:pPr>
        <w:pStyle w:val="933"/>
        <w:jc w:val="right"/>
        <w:rPr>
          <w:color w:val="000000"/>
          <w:sz w:val="24"/>
        </w:rPr>
      </w:pPr>
      <w:r>
        <w:rPr>
          <w:rFonts w:hint="eastAsia"/>
          <w:color w:val="000000"/>
          <w:sz w:val="24"/>
        </w:rPr>
        <w:t xml:space="preserve">日期：      年      月      日</w:t>
      </w:r>
      <w:r>
        <w:rPr>
          <w:color w:val="000000"/>
          <w:sz w:val="24"/>
        </w:rPr>
      </w:r>
      <w:r/>
    </w:p>
    <w:p>
      <w:pPr>
        <w:pStyle w:val="933"/>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933"/>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933"/>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933"/>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933"/>
        <w:ind w:firstLine="480"/>
        <w:jc w:val="left"/>
        <w:spacing w:before="120" w:after="120" w:line="360" w:lineRule="auto"/>
        <w:rPr>
          <w:rFonts w:ascii="Arial" w:hAnsi="Arial"/>
          <w:color w:val="000000"/>
          <w:sz w:val="24"/>
        </w:rPr>
      </w:pPr>
      <w:r>
        <w:rPr>
          <w:rFonts w:ascii="Arial" w:hAnsi="Arial"/>
          <w:color w:val="000000"/>
          <w:sz w:val="24"/>
        </w:rPr>
      </w:r>
      <w:r/>
    </w:p>
    <w:p>
      <w:pPr>
        <w:pStyle w:val="933"/>
        <w:ind w:firstLine="480"/>
        <w:jc w:val="center"/>
        <w:spacing w:before="120" w:after="120" w:line="360" w:lineRule="auto"/>
        <w:rPr>
          <w:rFonts w:ascii="Arial" w:hAnsi="Arial"/>
          <w:color w:val="000000"/>
          <w:sz w:val="24"/>
        </w:rPr>
        <w:sectPr>
          <w:footnotePr/>
          <w:endnotePr/>
          <w:type w:val="nextPage"/>
          <w:pgSz w:w="11906" w:h="16838" w:orient="portrait"/>
          <w:pgMar w:top="1134" w:right="1219" w:bottom="1134" w:left="1219" w:header="851" w:footer="964" w:gutter="284"/>
          <w:cols w:num="1" w:sep="0" w:space="720" w:equalWidth="1"/>
          <w:docGrid w:linePitch="360"/>
          <w:titlePg/>
        </w:sectPr>
      </w:pPr>
      <w:r>
        <w:rPr>
          <w:rFonts w:ascii="Arial" w:hAnsi="Arial"/>
          <w:color w:val="000000"/>
          <w:sz w:val="24"/>
        </w:rPr>
      </w:r>
      <w:r/>
    </w:p>
    <w:p>
      <w:pPr>
        <w:pStyle w:val="933"/>
        <w:jc w:val="center"/>
        <w:rPr>
          <w:rFonts w:ascii="宋体" w:hAnsi="宋体" w:cs="黑体"/>
          <w:b/>
          <w:color w:val="000000"/>
          <w:sz w:val="36"/>
          <w:szCs w:val="32"/>
        </w:rPr>
      </w:pPr>
      <w:r>
        <w:rPr>
          <w:rFonts w:hint="eastAsia" w:ascii="宋体" w:hAnsi="宋体" w:cs="黑体"/>
          <w:b/>
          <w:color w:val="000000"/>
          <w:sz w:val="36"/>
          <w:szCs w:val="32"/>
        </w:rPr>
        <w:t xml:space="preserve">（</w:t>
      </w:r>
      <w:r>
        <w:rPr>
          <w:rFonts w:hint="eastAsia" w:ascii="宋体" w:hAnsi="宋体" w:cs="黑体"/>
          <w:b/>
          <w:color w:val="000000"/>
          <w:sz w:val="36"/>
          <w:szCs w:val="32"/>
        </w:rPr>
        <w:t xml:space="preserve">四</w:t>
      </w:r>
      <w:r>
        <w:rPr>
          <w:rFonts w:hint="eastAsia" w:ascii="宋体" w:hAnsi="宋体" w:cs="黑体"/>
          <w:b/>
          <w:color w:val="000000"/>
          <w:sz w:val="36"/>
          <w:szCs w:val="32"/>
        </w:rPr>
        <w:t xml:space="preserve">）</w:t>
      </w:r>
      <w:r>
        <w:rPr>
          <w:rFonts w:hint="eastAsia" w:ascii="宋体" w:hAnsi="宋体" w:cs="黑体"/>
          <w:b/>
          <w:color w:val="000000"/>
          <w:sz w:val="36"/>
          <w:szCs w:val="32"/>
          <w:lang w:val="zh-CN"/>
        </w:rPr>
        <w:t xml:space="preserve">供应商登记表</w:t>
      </w:r>
      <w:r>
        <w:rPr>
          <w:rFonts w:ascii="宋体" w:hAnsi="宋体" w:cs="黑体"/>
          <w:b/>
          <w:color w:val="000000"/>
          <w:sz w:val="36"/>
          <w:szCs w:val="32"/>
        </w:rPr>
      </w:r>
      <w:r/>
    </w:p>
    <w:p>
      <w:pPr>
        <w:pStyle w:val="933"/>
        <w:ind w:left="1447" w:firstLine="5650"/>
        <w:spacing w:line="360" w:lineRule="auto"/>
        <w:rPr>
          <w:rFonts w:ascii="宋体" w:hAnsi="宋体" w:cs="宋体"/>
          <w:b/>
          <w:color w:val="000000"/>
          <w:sz w:val="36"/>
        </w:rPr>
      </w:pPr>
      <w:r>
        <w:rPr>
          <w:rFonts w:hint="eastAsia" w:ascii="宋体" w:hAnsi="宋体" w:cs="宋体"/>
          <w:color w:val="000000"/>
          <w:sz w:val="24"/>
        </w:rPr>
        <w:t xml:space="preserve">年   月   日</w:t>
      </w:r>
      <w:r>
        <w:rPr>
          <w:rFonts w:ascii="宋体" w:hAnsi="宋体" w:cs="宋体"/>
          <w:b/>
          <w:color w:val="000000"/>
          <w:sz w:val="36"/>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33"/>
              <w:jc w:val="center"/>
              <w:spacing w:line="480" w:lineRule="exact"/>
              <w:widowControl/>
              <w:rPr>
                <w:rFonts w:ascii="宋体" w:hAnsi="宋体" w:cs="宋体"/>
                <w:color w:val="000000"/>
                <w:sz w:val="24"/>
              </w:rPr>
            </w:pPr>
            <w:r>
              <w:rPr>
                <w:rFonts w:hint="eastAsia" w:ascii="宋体" w:hAnsi="宋体" w:cs="宋体"/>
                <w:color w:val="000000"/>
                <w:sz w:val="24"/>
              </w:rPr>
              <w:t xml:space="preserve">企业名称</w:t>
            </w:r>
            <w:r>
              <w:rPr>
                <w:rFonts w:ascii="宋体" w:hAnsi="宋体" w:cs="宋体"/>
                <w:color w:val="000000"/>
                <w:sz w:val="24"/>
              </w:rPr>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pStyle w:val="933"/>
              <w:jc w:val="center"/>
              <w:spacing w:line="480" w:lineRule="exact"/>
              <w:widowControl/>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33"/>
              <w:jc w:val="center"/>
              <w:spacing w:line="480" w:lineRule="exact"/>
              <w:widowControl/>
              <w:rPr>
                <w:rFonts w:ascii="宋体" w:hAnsi="宋体" w:cs="宋体"/>
                <w:color w:val="000000"/>
                <w:sz w:val="24"/>
              </w:rPr>
            </w:pPr>
            <w:r>
              <w:rPr>
                <w:rFonts w:hint="eastAsia" w:ascii="宋体" w:hAnsi="宋体" w:cs="宋体"/>
                <w:color w:val="000000"/>
                <w:sz w:val="24"/>
              </w:rPr>
              <w:t xml:space="preserve">详细地址</w:t>
            </w:r>
            <w:r>
              <w:rPr>
                <w:rFonts w:ascii="宋体" w:hAnsi="宋体" w:cs="宋体"/>
                <w:color w:val="000000"/>
                <w:sz w:val="24"/>
              </w:rPr>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933"/>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33"/>
              <w:jc w:val="center"/>
              <w:spacing w:line="480" w:lineRule="exact"/>
              <w:widowControl/>
              <w:rPr>
                <w:rFonts w:ascii="宋体" w:hAnsi="宋体" w:cs="宋体"/>
                <w:color w:val="000000"/>
                <w:sz w:val="24"/>
              </w:rPr>
            </w:pPr>
            <w:r>
              <w:rPr>
                <w:rFonts w:hint="eastAsia" w:ascii="宋体" w:hAnsi="宋体" w:cs="宋体"/>
                <w:color w:val="000000"/>
                <w:sz w:val="24"/>
              </w:rPr>
              <w:t xml:space="preserve">邮   编</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933"/>
              <w:jc w:val="center"/>
              <w:spacing w:line="480" w:lineRule="exact"/>
              <w:widowControl/>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33"/>
              <w:jc w:val="center"/>
              <w:spacing w:line="480" w:lineRule="exact"/>
              <w:widowControl/>
              <w:rPr>
                <w:rFonts w:ascii="宋体" w:hAnsi="宋体" w:cs="宋体"/>
                <w:color w:val="000000"/>
                <w:sz w:val="24"/>
              </w:rPr>
            </w:pPr>
            <w:r>
              <w:rPr>
                <w:rFonts w:hint="eastAsia" w:ascii="宋体" w:hAnsi="宋体" w:cs="宋体"/>
                <w:color w:val="000000"/>
                <w:sz w:val="24"/>
              </w:rPr>
              <w:t xml:space="preserve">法人代表</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933"/>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933"/>
              <w:jc w:val="center"/>
              <w:spacing w:line="480" w:lineRule="exact"/>
              <w:widowControl/>
              <w:rPr>
                <w:rFonts w:ascii="宋体" w:hAnsi="宋体" w:cs="宋体"/>
                <w:color w:val="000000"/>
                <w:sz w:val="24"/>
              </w:rPr>
            </w:pPr>
            <w:r>
              <w:rPr>
                <w:rFonts w:hint="eastAsia" w:ascii="宋体" w:hAnsi="宋体" w:cs="宋体"/>
                <w:color w:val="000000"/>
                <w:sz w:val="24"/>
              </w:rPr>
              <w:t xml:space="preserve">企业性质</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933"/>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33"/>
              <w:jc w:val="center"/>
              <w:spacing w:line="480" w:lineRule="exact"/>
              <w:widowControl/>
              <w:rPr>
                <w:rFonts w:ascii="宋体" w:hAnsi="宋体" w:cs="宋体"/>
                <w:color w:val="000000"/>
                <w:sz w:val="24"/>
              </w:rPr>
            </w:pPr>
            <w:r>
              <w:rPr>
                <w:rFonts w:hint="eastAsia" w:ascii="宋体" w:hAnsi="宋体" w:cs="宋体"/>
                <w:color w:val="000000"/>
                <w:sz w:val="24"/>
              </w:rPr>
              <w:t xml:space="preserve">注册资金</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933"/>
              <w:jc w:val="center"/>
              <w:spacing w:line="480" w:lineRule="exact"/>
              <w:widowControl/>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33"/>
              <w:jc w:val="center"/>
              <w:spacing w:line="480" w:lineRule="exact"/>
              <w:widowControl/>
              <w:rPr>
                <w:rFonts w:ascii="宋体" w:hAnsi="宋体" w:cs="宋体"/>
                <w:color w:val="000000"/>
                <w:sz w:val="24"/>
              </w:rPr>
            </w:pPr>
            <w:r>
              <w:rPr>
                <w:rFonts w:hint="eastAsia" w:ascii="宋体" w:hAnsi="宋体" w:cs="宋体"/>
                <w:color w:val="000000"/>
                <w:sz w:val="24"/>
              </w:rPr>
              <w:t xml:space="preserve">联系 人</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933"/>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933"/>
              <w:jc w:val="center"/>
              <w:spacing w:line="480" w:lineRule="exact"/>
              <w:widowControl/>
              <w:rPr>
                <w:rFonts w:ascii="宋体" w:hAnsi="宋体" w:cs="宋体"/>
                <w:color w:val="000000"/>
                <w:sz w:val="24"/>
              </w:rPr>
            </w:pPr>
            <w:r>
              <w:rPr>
                <w:rFonts w:hint="eastAsia" w:ascii="宋体" w:hAnsi="宋体" w:cs="宋体"/>
                <w:color w:val="000000"/>
                <w:sz w:val="24"/>
              </w:rPr>
              <w:t xml:space="preserve">职   务</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933"/>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33"/>
              <w:jc w:val="center"/>
              <w:spacing w:line="480" w:lineRule="exact"/>
              <w:widowControl/>
              <w:rPr>
                <w:rFonts w:ascii="宋体" w:hAnsi="宋体" w:cs="宋体"/>
                <w:color w:val="000000"/>
                <w:sz w:val="24"/>
              </w:rPr>
            </w:pPr>
            <w:r>
              <w:rPr>
                <w:rFonts w:hint="eastAsia" w:ascii="宋体" w:hAnsi="宋体" w:cs="宋体"/>
                <w:color w:val="000000"/>
                <w:sz w:val="24"/>
              </w:rPr>
              <w:t xml:space="preserve">所在部门</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933"/>
              <w:jc w:val="center"/>
              <w:spacing w:line="480" w:lineRule="exact"/>
              <w:widowControl/>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33"/>
              <w:jc w:val="center"/>
              <w:spacing w:line="480" w:lineRule="exact"/>
              <w:widowControl/>
              <w:rPr>
                <w:rFonts w:ascii="宋体" w:hAnsi="宋体" w:cs="宋体"/>
                <w:color w:val="000000"/>
                <w:sz w:val="24"/>
              </w:rPr>
            </w:pPr>
            <w:r>
              <w:rPr>
                <w:rFonts w:hint="eastAsia" w:ascii="宋体" w:hAnsi="宋体" w:cs="宋体"/>
                <w:color w:val="000000"/>
                <w:sz w:val="24"/>
              </w:rPr>
              <w:t xml:space="preserve">营业面积</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933"/>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933"/>
              <w:jc w:val="center"/>
              <w:spacing w:line="480" w:lineRule="exact"/>
              <w:widowControl/>
              <w:rPr>
                <w:rFonts w:ascii="宋体" w:hAnsi="宋体" w:cs="宋体"/>
                <w:color w:val="000000"/>
                <w:sz w:val="24"/>
              </w:rPr>
            </w:pPr>
            <w:r>
              <w:rPr>
                <w:rFonts w:hint="eastAsia" w:ascii="宋体" w:hAnsi="宋体" w:cs="宋体"/>
                <w:color w:val="000000"/>
                <w:sz w:val="24"/>
              </w:rPr>
              <w:t xml:space="preserve">在册员工</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933"/>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33"/>
              <w:jc w:val="center"/>
              <w:spacing w:line="480" w:lineRule="exact"/>
              <w:widowControl/>
              <w:rPr>
                <w:rFonts w:ascii="宋体" w:hAnsi="宋体" w:cs="宋体"/>
                <w:color w:val="000000"/>
                <w:sz w:val="24"/>
              </w:rPr>
            </w:pPr>
            <w:r>
              <w:rPr>
                <w:rFonts w:hint="eastAsia" w:ascii="宋体" w:hAnsi="宋体" w:cs="宋体"/>
                <w:color w:val="000000"/>
                <w:sz w:val="24"/>
              </w:rPr>
              <w:t xml:space="preserve">技术人员</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933"/>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33"/>
              <w:jc w:val="center"/>
              <w:spacing w:line="480" w:lineRule="exact"/>
              <w:widowControl/>
              <w:rPr>
                <w:rFonts w:ascii="宋体" w:hAnsi="宋体" w:cs="宋体"/>
                <w:color w:val="000000"/>
                <w:sz w:val="24"/>
              </w:rPr>
            </w:pPr>
            <w:r>
              <w:rPr>
                <w:rFonts w:hint="eastAsia" w:ascii="宋体" w:hAnsi="宋体" w:cs="宋体"/>
                <w:color w:val="000000"/>
                <w:sz w:val="24"/>
              </w:rPr>
              <w:t xml:space="preserve">联系电话</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pStyle w:val="933"/>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933"/>
              <w:jc w:val="center"/>
              <w:spacing w:line="480" w:lineRule="exact"/>
              <w:widowControl/>
              <w:rPr>
                <w:rFonts w:ascii="宋体" w:hAnsi="宋体" w:cs="宋体"/>
                <w:color w:val="000000"/>
                <w:sz w:val="24"/>
              </w:rPr>
            </w:pPr>
            <w:r>
              <w:rPr>
                <w:rFonts w:hint="eastAsia" w:ascii="宋体" w:hAnsi="宋体" w:cs="宋体"/>
                <w:color w:val="000000"/>
                <w:sz w:val="24"/>
              </w:rPr>
              <w:t xml:space="preserve">传  真</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pStyle w:val="933"/>
              <w:jc w:val="center"/>
              <w:spacing w:line="480" w:lineRule="exact"/>
              <w:widowControl/>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33"/>
              <w:jc w:val="center"/>
              <w:spacing w:line="480" w:lineRule="exact"/>
              <w:widowControl/>
              <w:rPr>
                <w:rFonts w:ascii="宋体" w:hAnsi="宋体" w:cs="宋体"/>
                <w:color w:val="000000"/>
                <w:sz w:val="24"/>
              </w:rPr>
            </w:pPr>
            <w:r>
              <w:rPr>
                <w:rFonts w:hint="eastAsia" w:ascii="宋体" w:hAnsi="宋体" w:cs="宋体"/>
                <w:color w:val="000000"/>
                <w:sz w:val="24"/>
              </w:rPr>
              <w:t xml:space="preserve">手 机 号</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pStyle w:val="933"/>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933"/>
              <w:jc w:val="center"/>
              <w:spacing w:line="480" w:lineRule="exact"/>
              <w:widowControl/>
              <w:rPr>
                <w:rFonts w:ascii="宋体" w:hAnsi="宋体" w:cs="宋体"/>
                <w:color w:val="000000"/>
                <w:sz w:val="24"/>
              </w:rPr>
            </w:pPr>
            <w:r>
              <w:rPr>
                <w:rFonts w:hint="eastAsia" w:ascii="宋体" w:hAnsi="宋体" w:cs="宋体"/>
                <w:color w:val="000000"/>
                <w:sz w:val="24"/>
              </w:rPr>
              <w:t xml:space="preserve">网 址</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pStyle w:val="933"/>
              <w:jc w:val="center"/>
              <w:spacing w:line="480" w:lineRule="exact"/>
              <w:widowControl/>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33"/>
              <w:jc w:val="center"/>
              <w:spacing w:line="480" w:lineRule="exact"/>
              <w:widowControl/>
              <w:rPr>
                <w:rFonts w:ascii="宋体" w:hAnsi="宋体" w:cs="宋体"/>
                <w:color w:val="000000"/>
                <w:sz w:val="24"/>
              </w:rPr>
            </w:pPr>
            <w:r>
              <w:rPr>
                <w:rFonts w:hint="eastAsia" w:ascii="宋体" w:hAnsi="宋体" w:cs="宋体"/>
                <w:color w:val="000000"/>
                <w:sz w:val="24"/>
              </w:rPr>
              <w:t xml:space="preserve">供应商品</w:t>
            </w:r>
            <w:r>
              <w:rPr>
                <w:rFonts w:ascii="宋体" w:hAnsi="宋体" w:cs="宋体"/>
                <w:color w:val="000000"/>
                <w:sz w:val="24"/>
              </w:rPr>
            </w:r>
            <w:r/>
          </w:p>
          <w:p>
            <w:pPr>
              <w:pStyle w:val="933"/>
              <w:jc w:val="center"/>
              <w:spacing w:line="480" w:lineRule="exact"/>
              <w:widowControl/>
              <w:rPr>
                <w:rFonts w:ascii="宋体" w:hAnsi="宋体" w:cs="宋体"/>
                <w:color w:val="000000"/>
                <w:sz w:val="24"/>
              </w:rPr>
            </w:pPr>
            <w:r>
              <w:rPr>
                <w:rFonts w:hint="eastAsia" w:ascii="宋体" w:hAnsi="宋体" w:cs="宋体"/>
                <w:color w:val="000000"/>
                <w:sz w:val="24"/>
              </w:rPr>
              <w:t xml:space="preserve"> 范   围</w:t>
            </w:r>
            <w:r>
              <w:rPr>
                <w:rFonts w:ascii="宋体" w:hAnsi="宋体" w:cs="宋体"/>
                <w:color w:val="000000"/>
                <w:sz w:val="24"/>
              </w:rPr>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pStyle w:val="933"/>
              <w:jc w:val="center"/>
              <w:spacing w:line="480" w:lineRule="exact"/>
              <w:widowControl/>
              <w:rPr>
                <w:rFonts w:ascii="宋体" w:hAnsi="宋体" w:cs="宋体"/>
                <w:color w:val="000000"/>
                <w:sz w:val="24"/>
              </w:rPr>
            </w:pPr>
            <w:r>
              <w:rPr>
                <w:rFonts w:ascii="宋体" w:hAnsi="宋体" w:cs="宋体"/>
                <w:color w:val="000000"/>
                <w:sz w:val="24"/>
              </w:rPr>
            </w:r>
            <w:r/>
          </w:p>
        </w:tc>
      </w:tr>
      <w:tr>
        <w:trPr>
          <w:trHeight w:val="3194"/>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pStyle w:val="933"/>
              <w:jc w:val="center"/>
              <w:spacing w:line="480" w:lineRule="exact"/>
              <w:widowControl/>
              <w:rPr>
                <w:rFonts w:ascii="宋体" w:hAnsi="宋体" w:cs="宋体"/>
                <w:color w:val="000000"/>
                <w:sz w:val="24"/>
              </w:rPr>
            </w:pPr>
            <w:r>
              <w:rPr>
                <w:rFonts w:hint="eastAsia" w:ascii="宋体" w:hAnsi="宋体" w:cs="宋体"/>
                <w:color w:val="000000"/>
                <w:sz w:val="24"/>
              </w:rPr>
              <w:t xml:space="preserve">企业概况</w:t>
            </w:r>
            <w:r>
              <w:rPr>
                <w:rFonts w:ascii="宋体" w:hAnsi="宋体" w:cs="宋体"/>
                <w:color w:val="000000"/>
                <w:sz w:val="24"/>
              </w:rPr>
            </w:r>
            <w:r/>
          </w:p>
          <w:p>
            <w:pPr>
              <w:pStyle w:val="933"/>
              <w:jc w:val="center"/>
              <w:spacing w:line="480" w:lineRule="exact"/>
              <w:widowControl/>
              <w:rPr>
                <w:rFonts w:ascii="宋体" w:hAnsi="宋体" w:cs="宋体"/>
                <w:color w:val="000000"/>
                <w:sz w:val="24"/>
              </w:rPr>
            </w:pPr>
            <w:r>
              <w:rPr>
                <w:rFonts w:ascii="宋体" w:hAnsi="宋体" w:cs="宋体"/>
                <w:color w:val="000000"/>
                <w:sz w:val="24"/>
              </w:rPr>
            </w:r>
            <w:r/>
          </w:p>
          <w:p>
            <w:pPr>
              <w:pStyle w:val="933"/>
              <w:jc w:val="center"/>
              <w:spacing w:line="480" w:lineRule="exact"/>
              <w:widowControl/>
              <w:rPr>
                <w:rFonts w:ascii="宋体" w:hAnsi="宋体" w:cs="宋体"/>
                <w:color w:val="000000"/>
                <w:sz w:val="24"/>
              </w:rPr>
            </w:pPr>
            <w:r>
              <w:rPr>
                <w:rFonts w:ascii="宋体" w:hAnsi="宋体" w:cs="宋体"/>
                <w:color w:val="000000"/>
                <w:sz w:val="24"/>
              </w:rPr>
            </w:r>
            <w:r/>
          </w:p>
          <w:p>
            <w:pPr>
              <w:pStyle w:val="933"/>
              <w:spacing w:line="480" w:lineRule="exact"/>
              <w:widowControl/>
              <w:rPr>
                <w:rFonts w:ascii="宋体" w:hAnsi="宋体" w:cs="宋体"/>
                <w:color w:val="000000"/>
                <w:sz w:val="24"/>
              </w:rPr>
            </w:pPr>
            <w:r>
              <w:rPr>
                <w:rFonts w:ascii="宋体" w:hAnsi="宋体" w:cs="宋体"/>
                <w:color w:val="000000"/>
                <w:sz w:val="24"/>
              </w:rPr>
            </w:r>
            <w:r/>
          </w:p>
          <w:p>
            <w:pPr>
              <w:pStyle w:val="933"/>
              <w:jc w:val="center"/>
              <w:spacing w:line="480" w:lineRule="exact"/>
              <w:widowControl/>
              <w:rPr>
                <w:rFonts w:ascii="宋体" w:hAnsi="宋体" w:cs="宋体"/>
                <w:color w:val="000000"/>
                <w:sz w:val="24"/>
              </w:rPr>
            </w:pPr>
            <w:r>
              <w:rPr>
                <w:rFonts w:ascii="宋体" w:hAnsi="宋体" w:cs="宋体"/>
                <w:color w:val="000000"/>
                <w:sz w:val="24"/>
              </w:rPr>
            </w:r>
            <w:r/>
          </w:p>
          <w:p>
            <w:pPr>
              <w:pStyle w:val="933"/>
              <w:jc w:val="center"/>
              <w:spacing w:line="480" w:lineRule="exact"/>
              <w:widowControl/>
              <w:rPr>
                <w:rFonts w:ascii="宋体" w:hAnsi="宋体" w:cs="宋体"/>
                <w:color w:val="000000"/>
                <w:sz w:val="24"/>
              </w:rPr>
            </w:pPr>
            <w:r>
              <w:rPr>
                <w:rFonts w:ascii="宋体" w:hAnsi="宋体" w:cs="宋体"/>
                <w:color w:val="000000"/>
                <w:sz w:val="24"/>
              </w:rPr>
            </w:r>
            <w:r/>
          </w:p>
          <w:p>
            <w:pPr>
              <w:pStyle w:val="933"/>
              <w:jc w:val="center"/>
              <w:spacing w:line="480" w:lineRule="exact"/>
              <w:widowControl/>
              <w:rPr>
                <w:rFonts w:ascii="宋体" w:hAnsi="宋体" w:cs="宋体"/>
                <w:color w:val="000000"/>
                <w:sz w:val="24"/>
              </w:rPr>
            </w:pPr>
            <w:r>
              <w:rPr>
                <w:rFonts w:ascii="宋体" w:hAnsi="宋体" w:cs="宋体"/>
                <w:color w:val="000000"/>
                <w:sz w:val="24"/>
              </w:rPr>
            </w:r>
            <w:r/>
          </w:p>
        </w:tc>
      </w:tr>
      <w:tr>
        <w:trPr>
          <w:trHeight w:val="3393"/>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pStyle w:val="933"/>
              <w:jc w:val="center"/>
              <w:spacing w:line="480" w:lineRule="exact"/>
              <w:widowControl/>
              <w:rPr>
                <w:rFonts w:ascii="宋体" w:hAnsi="宋体" w:cs="宋体"/>
                <w:color w:val="000000"/>
                <w:sz w:val="24"/>
              </w:rPr>
            </w:pPr>
            <w:r>
              <w:rPr>
                <w:rFonts w:hint="eastAsia" w:ascii="宋体" w:hAnsi="宋体" w:cs="宋体"/>
                <w:color w:val="000000"/>
                <w:sz w:val="24"/>
              </w:rPr>
              <w:t xml:space="preserve">主要业绩</w:t>
            </w:r>
            <w:r>
              <w:rPr>
                <w:rFonts w:ascii="宋体" w:hAnsi="宋体" w:cs="宋体"/>
                <w:color w:val="000000"/>
                <w:sz w:val="24"/>
              </w:rPr>
            </w:r>
            <w:r/>
          </w:p>
          <w:p>
            <w:pPr>
              <w:pStyle w:val="933"/>
              <w:jc w:val="center"/>
              <w:spacing w:line="480" w:lineRule="exact"/>
              <w:widowControl/>
              <w:rPr>
                <w:rFonts w:ascii="宋体" w:hAnsi="宋体" w:cs="宋体"/>
                <w:color w:val="000000"/>
                <w:sz w:val="24"/>
              </w:rPr>
            </w:pPr>
            <w:r>
              <w:rPr>
                <w:rFonts w:ascii="宋体" w:hAnsi="宋体" w:cs="宋体"/>
                <w:color w:val="000000"/>
                <w:sz w:val="24"/>
              </w:rPr>
            </w:r>
            <w:r/>
          </w:p>
          <w:p>
            <w:pPr>
              <w:pStyle w:val="933"/>
              <w:jc w:val="center"/>
              <w:spacing w:line="480" w:lineRule="exact"/>
              <w:widowControl/>
              <w:rPr>
                <w:rFonts w:ascii="宋体" w:hAnsi="宋体" w:cs="宋体"/>
                <w:color w:val="000000"/>
                <w:sz w:val="24"/>
              </w:rPr>
            </w:pPr>
            <w:r>
              <w:rPr>
                <w:rFonts w:ascii="宋体" w:hAnsi="宋体" w:cs="宋体"/>
                <w:color w:val="000000"/>
                <w:sz w:val="24"/>
              </w:rPr>
            </w:r>
            <w:r/>
          </w:p>
          <w:p>
            <w:pPr>
              <w:pStyle w:val="933"/>
              <w:jc w:val="center"/>
              <w:spacing w:line="480" w:lineRule="exact"/>
              <w:widowControl/>
              <w:rPr>
                <w:rFonts w:ascii="宋体" w:hAnsi="宋体" w:cs="宋体"/>
                <w:color w:val="000000"/>
                <w:sz w:val="24"/>
              </w:rPr>
            </w:pPr>
            <w:r>
              <w:rPr>
                <w:rFonts w:ascii="宋体" w:hAnsi="宋体" w:cs="宋体"/>
                <w:color w:val="000000"/>
                <w:sz w:val="24"/>
              </w:rPr>
            </w:r>
            <w:r/>
          </w:p>
          <w:p>
            <w:pPr>
              <w:pStyle w:val="933"/>
              <w:jc w:val="center"/>
              <w:spacing w:line="480" w:lineRule="exact"/>
              <w:widowControl/>
              <w:rPr>
                <w:rFonts w:ascii="宋体" w:hAnsi="宋体" w:cs="宋体"/>
                <w:color w:val="000000"/>
                <w:sz w:val="24"/>
              </w:rPr>
            </w:pPr>
            <w:r>
              <w:rPr>
                <w:rFonts w:ascii="宋体" w:hAnsi="宋体" w:cs="宋体"/>
                <w:color w:val="000000"/>
                <w:sz w:val="24"/>
              </w:rPr>
            </w:r>
            <w:r/>
          </w:p>
          <w:p>
            <w:pPr>
              <w:pStyle w:val="933"/>
              <w:jc w:val="center"/>
              <w:spacing w:line="480" w:lineRule="exact"/>
              <w:widowControl/>
              <w:rPr>
                <w:rFonts w:ascii="宋体" w:hAnsi="宋体" w:cs="宋体"/>
                <w:color w:val="000000"/>
                <w:sz w:val="24"/>
              </w:rPr>
            </w:pPr>
            <w:r>
              <w:rPr>
                <w:rFonts w:ascii="宋体" w:hAnsi="宋体" w:cs="宋体"/>
                <w:color w:val="000000"/>
                <w:sz w:val="24"/>
              </w:rPr>
            </w:r>
            <w:r/>
          </w:p>
          <w:p>
            <w:pPr>
              <w:pStyle w:val="933"/>
              <w:jc w:val="center"/>
              <w:spacing w:line="480" w:lineRule="exact"/>
              <w:widowControl/>
              <w:rPr>
                <w:rFonts w:ascii="宋体" w:hAnsi="宋体" w:cs="宋体"/>
                <w:color w:val="000000"/>
                <w:sz w:val="24"/>
              </w:rPr>
            </w:pPr>
            <w:r>
              <w:rPr>
                <w:rFonts w:ascii="宋体" w:hAnsi="宋体" w:cs="宋体"/>
                <w:color w:val="000000"/>
                <w:sz w:val="24"/>
              </w:rPr>
            </w:r>
            <w:r/>
          </w:p>
          <w:p>
            <w:pPr>
              <w:pStyle w:val="933"/>
              <w:spacing w:line="480" w:lineRule="exact"/>
              <w:widowControl/>
              <w:rPr>
                <w:rFonts w:ascii="宋体" w:hAnsi="宋体" w:cs="宋体"/>
                <w:color w:val="000000"/>
                <w:sz w:val="24"/>
              </w:rPr>
            </w:pPr>
            <w:r>
              <w:rPr>
                <w:rFonts w:ascii="宋体" w:hAnsi="宋体" w:cs="宋体"/>
                <w:color w:val="000000"/>
                <w:sz w:val="24"/>
              </w:rPr>
            </w:r>
            <w:r/>
          </w:p>
        </w:tc>
      </w:tr>
    </w:tbl>
    <w:p>
      <w:pPr>
        <w:pStyle w:val="933"/>
        <w:jc w:val="center"/>
        <w:spacing w:line="500" w:lineRule="exact"/>
        <w:rPr>
          <w:rFonts w:ascii="宋体" w:hAnsi="宋体"/>
          <w:b/>
          <w:color w:val="000000"/>
          <w:sz w:val="36"/>
        </w:rPr>
      </w:pPr>
      <w:r>
        <w:rPr>
          <w:rFonts w:ascii="宋体" w:hAnsi="宋体"/>
          <w:b/>
          <w:color w:val="000000"/>
          <w:sz w:val="36"/>
        </w:rPr>
      </w:r>
      <w:r/>
    </w:p>
    <w:p>
      <w:pPr>
        <w:pStyle w:val="933"/>
        <w:jc w:val="center"/>
        <w:spacing w:line="500" w:lineRule="exact"/>
        <w:rPr>
          <w:rFonts w:ascii="宋体" w:hAnsi="宋体"/>
          <w:b/>
          <w:color w:val="000000"/>
          <w:sz w:val="36"/>
        </w:rPr>
      </w:pPr>
      <w:r>
        <w:rPr>
          <w:rFonts w:ascii="宋体" w:hAnsi="宋体"/>
          <w:b/>
          <w:color w:val="000000"/>
          <w:sz w:val="36"/>
        </w:rPr>
      </w:r>
      <w:r/>
    </w:p>
    <w:p>
      <w:pPr>
        <w:pStyle w:val="933"/>
        <w:ind w:firstLine="480"/>
        <w:jc w:val="center"/>
        <w:spacing w:before="120" w:after="120" w:line="360" w:lineRule="auto"/>
        <w:rPr>
          <w:rFonts w:ascii="Arial" w:hAnsi="Arial"/>
          <w:color w:val="000000"/>
          <w:sz w:val="24"/>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Arial" w:hAnsi="Arial"/>
          <w:color w:val="000000"/>
          <w:sz w:val="24"/>
        </w:rPr>
      </w:r>
      <w:r/>
    </w:p>
    <w:p>
      <w:pPr>
        <w:pStyle w:val="933"/>
        <w:ind w:left="1446" w:hanging="1446"/>
        <w:jc w:val="center"/>
        <w:spacing w:line="360" w:lineRule="auto"/>
        <w:rPr>
          <w:rFonts w:ascii="宋体" w:hAnsi="宋体"/>
          <w:b/>
          <w:color w:val="000000"/>
          <w:sz w:val="36"/>
          <w:szCs w:val="32"/>
        </w:rPr>
      </w:pPr>
      <w:r>
        <w:rPr>
          <w:rFonts w:hint="eastAsia" w:ascii="宋体" w:hAnsi="宋体"/>
          <w:b/>
          <w:color w:val="000000"/>
          <w:sz w:val="36"/>
          <w:szCs w:val="32"/>
        </w:rPr>
        <w:t xml:space="preserve">（</w:t>
      </w:r>
      <w:r>
        <w:rPr>
          <w:rFonts w:hint="eastAsia" w:ascii="宋体" w:hAnsi="宋体"/>
          <w:b/>
          <w:color w:val="000000"/>
          <w:sz w:val="36"/>
          <w:szCs w:val="32"/>
        </w:rPr>
        <w:t xml:space="preserve">五</w:t>
      </w:r>
      <w:r>
        <w:rPr>
          <w:rFonts w:hint="eastAsia" w:ascii="宋体" w:hAnsi="宋体"/>
          <w:b/>
          <w:color w:val="000000"/>
          <w:sz w:val="36"/>
          <w:szCs w:val="32"/>
        </w:rPr>
        <w:t xml:space="preserve">）法定代表人身份证明书</w:t>
      </w:r>
      <w:r>
        <w:rPr>
          <w:rFonts w:ascii="宋体" w:hAnsi="宋体"/>
          <w:b/>
          <w:color w:val="000000"/>
          <w:sz w:val="36"/>
          <w:szCs w:val="32"/>
        </w:rPr>
      </w:r>
      <w:r/>
    </w:p>
    <w:p>
      <w:pPr>
        <w:pStyle w:val="933"/>
        <w:rPr>
          <w:rFonts w:ascii="宋体" w:hAnsi="宋体"/>
          <w:color w:val="000000"/>
          <w:sz w:val="32"/>
        </w:rPr>
      </w:pPr>
      <w:r>
        <w:rPr>
          <w:rFonts w:ascii="宋体" w:hAnsi="宋体"/>
          <w:color w:val="000000"/>
          <w:sz w:val="32"/>
        </w:rPr>
      </w:r>
      <w:r/>
    </w:p>
    <w:p>
      <w:pPr>
        <w:pStyle w:val="933"/>
        <w:rPr>
          <w:rFonts w:ascii="宋体" w:hAnsi="宋体"/>
          <w:color w:val="000000"/>
          <w:sz w:val="32"/>
        </w:rPr>
      </w:pPr>
      <w:r>
        <w:rPr>
          <w:rFonts w:ascii="宋体" w:hAnsi="宋体"/>
          <w:color w:val="000000"/>
          <w:sz w:val="32"/>
        </w:rPr>
      </w:r>
      <w:r/>
    </w:p>
    <w:p>
      <w:pPr>
        <w:pStyle w:val="933"/>
        <w:rPr>
          <w:rFonts w:ascii="宋体" w:hAnsi="宋体"/>
          <w:color w:val="000000"/>
          <w:sz w:val="32"/>
        </w:rPr>
      </w:pPr>
      <w:r>
        <w:rPr>
          <w:rFonts w:ascii="宋体" w:hAnsi="宋体"/>
          <w:color w:val="000000"/>
          <w:sz w:val="32"/>
        </w:rPr>
      </w:r>
      <w:r/>
    </w:p>
    <w:p>
      <w:pPr>
        <w:pStyle w:val="933"/>
        <w:ind w:firstLine="960"/>
        <w:rPr>
          <w:rFonts w:ascii="宋体" w:hAnsi="宋体"/>
          <w:color w:val="000000"/>
          <w:sz w:val="24"/>
          <w:u w:val="single"/>
        </w:rPr>
      </w:pPr>
      <w:r>
        <w:rPr>
          <w:rFonts w:hint="eastAsia" w:ascii="宋体" w:hAnsi="宋体"/>
          <w:color w:val="000000"/>
          <w:sz w:val="24"/>
        </w:rPr>
        <w:t xml:space="preserve">单位名称：</w:t>
      </w:r>
      <w:r>
        <w:rPr>
          <w:rFonts w:hint="eastAsia" w:ascii="宋体" w:hAnsi="宋体"/>
          <w:color w:val="000000"/>
          <w:sz w:val="24"/>
          <w:u w:val="single"/>
        </w:rPr>
        <w:t xml:space="preserve">                            </w:t>
      </w:r>
      <w:r>
        <w:rPr>
          <w:rFonts w:ascii="宋体" w:hAnsi="宋体"/>
          <w:color w:val="000000"/>
          <w:sz w:val="24"/>
          <w:u w:val="single"/>
        </w:rPr>
      </w:r>
      <w:r/>
    </w:p>
    <w:p>
      <w:pPr>
        <w:pStyle w:val="933"/>
        <w:rPr>
          <w:rFonts w:ascii="宋体" w:hAnsi="宋体"/>
          <w:color w:val="000000"/>
          <w:sz w:val="24"/>
          <w:u w:val="single"/>
        </w:rPr>
      </w:pPr>
      <w:r>
        <w:rPr>
          <w:rFonts w:ascii="宋体" w:hAnsi="宋体"/>
          <w:color w:val="000000"/>
          <w:sz w:val="24"/>
          <w:u w:val="single"/>
        </w:rPr>
      </w:r>
      <w:r/>
    </w:p>
    <w:p>
      <w:pPr>
        <w:pStyle w:val="933"/>
        <w:rPr>
          <w:rFonts w:ascii="宋体" w:hAnsi="宋体"/>
          <w:color w:val="000000"/>
          <w:sz w:val="24"/>
          <w:u w:val="single"/>
        </w:rPr>
      </w:pPr>
      <w:r>
        <w:rPr>
          <w:rFonts w:ascii="宋体" w:hAnsi="宋体"/>
          <w:color w:val="000000"/>
          <w:sz w:val="24"/>
          <w:u w:val="single"/>
        </w:rPr>
      </w:r>
      <w:r/>
    </w:p>
    <w:p>
      <w:pPr>
        <w:pStyle w:val="933"/>
        <w:ind w:firstLine="960"/>
        <w:rPr>
          <w:rFonts w:ascii="宋体" w:hAnsi="宋体"/>
          <w:color w:val="000000"/>
          <w:sz w:val="24"/>
        </w:rPr>
      </w:pPr>
      <w:r>
        <w:rPr>
          <w:rFonts w:hint="eastAsia" w:ascii="宋体" w:hAnsi="宋体"/>
          <w:color w:val="000000"/>
          <w:sz w:val="24"/>
        </w:rPr>
        <w:t xml:space="preserve">单位性质：</w:t>
      </w:r>
      <w:r>
        <w:rPr>
          <w:rFonts w:hint="eastAsia" w:ascii="宋体" w:hAnsi="宋体"/>
          <w:color w:val="000000"/>
          <w:sz w:val="24"/>
          <w:u w:val="single"/>
        </w:rPr>
        <w:t xml:space="preserve">                            </w:t>
      </w:r>
      <w:r>
        <w:rPr>
          <w:rFonts w:hint="eastAsia" w:ascii="宋体" w:hAnsi="宋体"/>
          <w:color w:val="000000"/>
          <w:sz w:val="24"/>
        </w:rPr>
        <w:t xml:space="preserve"> </w:t>
      </w:r>
      <w:r>
        <w:rPr>
          <w:rFonts w:ascii="宋体" w:hAnsi="宋体"/>
          <w:color w:val="000000"/>
          <w:sz w:val="24"/>
        </w:rPr>
      </w:r>
      <w:r/>
    </w:p>
    <w:p>
      <w:pPr>
        <w:pStyle w:val="933"/>
        <w:rPr>
          <w:rFonts w:ascii="宋体" w:hAnsi="宋体"/>
          <w:color w:val="000000"/>
          <w:sz w:val="24"/>
        </w:rPr>
      </w:pPr>
      <w:r>
        <w:rPr>
          <w:rFonts w:ascii="宋体" w:hAnsi="宋体"/>
          <w:color w:val="000000"/>
          <w:sz w:val="24"/>
        </w:rPr>
      </w:r>
      <w:r/>
    </w:p>
    <w:p>
      <w:pPr>
        <w:pStyle w:val="933"/>
        <w:rPr>
          <w:rFonts w:ascii="宋体" w:hAnsi="宋体"/>
          <w:color w:val="000000"/>
          <w:sz w:val="24"/>
          <w:u w:val="single"/>
        </w:rPr>
      </w:pPr>
      <w:r>
        <w:rPr>
          <w:rFonts w:hint="eastAsia" w:ascii="宋体" w:hAnsi="宋体"/>
          <w:color w:val="000000"/>
          <w:sz w:val="24"/>
        </w:rPr>
        <w:t xml:space="preserve">                          </w:t>
      </w:r>
      <w:r>
        <w:rPr>
          <w:rFonts w:ascii="宋体" w:hAnsi="宋体"/>
          <w:color w:val="000000"/>
          <w:sz w:val="24"/>
          <w:u w:val="single"/>
        </w:rPr>
      </w:r>
      <w:r/>
    </w:p>
    <w:p>
      <w:pPr>
        <w:pStyle w:val="933"/>
        <w:ind w:firstLine="960"/>
        <w:rPr>
          <w:rFonts w:ascii="宋体" w:hAnsi="宋体"/>
          <w:color w:val="000000"/>
          <w:sz w:val="24"/>
          <w:u w:val="single"/>
        </w:rPr>
      </w:pPr>
      <w:r>
        <w:rPr>
          <w:rFonts w:hint="eastAsia" w:ascii="宋体" w:hAnsi="宋体"/>
          <w:color w:val="000000"/>
          <w:sz w:val="24"/>
        </w:rPr>
        <w:t xml:space="preserve">地    址：</w:t>
      </w:r>
      <w:r>
        <w:rPr>
          <w:rFonts w:hint="eastAsia" w:ascii="宋体" w:hAnsi="宋体"/>
          <w:color w:val="000000"/>
          <w:sz w:val="24"/>
          <w:u w:val="single"/>
        </w:rPr>
        <w:t xml:space="preserve">                                </w:t>
      </w:r>
      <w:r>
        <w:rPr>
          <w:rFonts w:ascii="宋体" w:hAnsi="宋体"/>
          <w:color w:val="000000"/>
          <w:sz w:val="24"/>
          <w:u w:val="single"/>
        </w:rPr>
      </w:r>
      <w:r/>
    </w:p>
    <w:p>
      <w:pPr>
        <w:pStyle w:val="933"/>
        <w:rPr>
          <w:rFonts w:ascii="宋体" w:hAnsi="宋体"/>
          <w:color w:val="000000"/>
          <w:sz w:val="24"/>
          <w:u w:val="single"/>
        </w:rPr>
      </w:pPr>
      <w:r>
        <w:rPr>
          <w:rFonts w:ascii="宋体" w:hAnsi="宋体"/>
          <w:color w:val="000000"/>
          <w:sz w:val="24"/>
          <w:u w:val="single"/>
        </w:rPr>
      </w:r>
      <w:r/>
    </w:p>
    <w:p>
      <w:pPr>
        <w:pStyle w:val="933"/>
        <w:rPr>
          <w:rFonts w:ascii="宋体" w:hAnsi="宋体"/>
          <w:color w:val="000000"/>
          <w:sz w:val="24"/>
          <w:u w:val="single"/>
        </w:rPr>
      </w:pPr>
      <w:r>
        <w:rPr>
          <w:rFonts w:ascii="宋体" w:hAnsi="宋体"/>
          <w:color w:val="000000"/>
          <w:sz w:val="24"/>
          <w:u w:val="single"/>
        </w:rPr>
      </w:r>
      <w:r/>
    </w:p>
    <w:p>
      <w:pPr>
        <w:pStyle w:val="933"/>
        <w:ind w:firstLine="960"/>
        <w:rPr>
          <w:rFonts w:ascii="宋体" w:hAnsi="宋体"/>
          <w:color w:val="000000"/>
          <w:sz w:val="24"/>
        </w:rPr>
      </w:pPr>
      <w:r>
        <w:rPr>
          <w:rFonts w:hint="eastAsia" w:ascii="宋体" w:hAnsi="宋体"/>
          <w:color w:val="000000"/>
          <w:sz w:val="24"/>
        </w:rPr>
        <w:t xml:space="preserve">成立时间：</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 </w:t>
      </w:r>
      <w:r>
        <w:rPr>
          <w:rFonts w:ascii="宋体" w:hAnsi="宋体"/>
          <w:color w:val="000000"/>
          <w:sz w:val="24"/>
        </w:rPr>
      </w:r>
      <w:r/>
    </w:p>
    <w:p>
      <w:pPr>
        <w:pStyle w:val="933"/>
        <w:rPr>
          <w:rFonts w:ascii="宋体" w:hAnsi="宋体"/>
          <w:color w:val="000000"/>
          <w:sz w:val="24"/>
        </w:rPr>
      </w:pPr>
      <w:r>
        <w:rPr>
          <w:rFonts w:ascii="宋体" w:hAnsi="宋体"/>
          <w:color w:val="000000"/>
          <w:sz w:val="24"/>
        </w:rPr>
      </w:r>
      <w:r/>
    </w:p>
    <w:p>
      <w:pPr>
        <w:pStyle w:val="933"/>
        <w:rPr>
          <w:rFonts w:ascii="宋体" w:hAnsi="宋体"/>
          <w:color w:val="000000"/>
          <w:sz w:val="24"/>
        </w:rPr>
      </w:pPr>
      <w:r>
        <w:rPr>
          <w:rFonts w:ascii="宋体" w:hAnsi="宋体"/>
          <w:color w:val="000000"/>
          <w:sz w:val="24"/>
        </w:rPr>
      </w:r>
      <w:r/>
    </w:p>
    <w:p>
      <w:pPr>
        <w:pStyle w:val="933"/>
        <w:ind w:firstLine="960"/>
        <w:rPr>
          <w:rFonts w:ascii="宋体" w:hAnsi="宋体"/>
          <w:color w:val="000000"/>
          <w:sz w:val="24"/>
          <w:u w:val="single"/>
        </w:rPr>
      </w:pPr>
      <w:r>
        <w:rPr>
          <w:rFonts w:hint="eastAsia" w:ascii="宋体" w:hAnsi="宋体"/>
          <w:color w:val="000000"/>
          <w:sz w:val="24"/>
        </w:rPr>
        <w:t xml:space="preserve">经营期限：</w:t>
      </w:r>
      <w:r>
        <w:rPr>
          <w:rFonts w:hint="eastAsia" w:ascii="宋体" w:hAnsi="宋体"/>
          <w:color w:val="000000"/>
          <w:sz w:val="24"/>
          <w:u w:val="single"/>
        </w:rPr>
        <w:t xml:space="preserve">                            </w:t>
      </w:r>
      <w:r>
        <w:rPr>
          <w:rFonts w:ascii="宋体" w:hAnsi="宋体"/>
          <w:color w:val="000000"/>
          <w:sz w:val="24"/>
          <w:u w:val="single"/>
        </w:rPr>
      </w:r>
      <w:r/>
    </w:p>
    <w:p>
      <w:pPr>
        <w:pStyle w:val="933"/>
        <w:rPr>
          <w:rFonts w:ascii="宋体" w:hAnsi="宋体"/>
          <w:color w:val="000000"/>
          <w:sz w:val="24"/>
          <w:u w:val="single"/>
        </w:rPr>
      </w:pPr>
      <w:r>
        <w:rPr>
          <w:rFonts w:ascii="宋体" w:hAnsi="宋体"/>
          <w:color w:val="000000"/>
          <w:sz w:val="24"/>
          <w:u w:val="single"/>
        </w:rPr>
      </w:r>
      <w:r/>
    </w:p>
    <w:p>
      <w:pPr>
        <w:pStyle w:val="933"/>
        <w:rPr>
          <w:rFonts w:ascii="宋体" w:hAnsi="宋体"/>
          <w:color w:val="000000"/>
          <w:sz w:val="24"/>
          <w:u w:val="single"/>
        </w:rPr>
      </w:pPr>
      <w:r>
        <w:rPr>
          <w:rFonts w:ascii="宋体" w:hAnsi="宋体"/>
          <w:color w:val="000000"/>
          <w:sz w:val="24"/>
          <w:u w:val="single"/>
        </w:rPr>
      </w:r>
      <w:r/>
    </w:p>
    <w:p>
      <w:pPr>
        <w:pStyle w:val="933"/>
        <w:ind w:left="3598" w:hanging="2760"/>
        <w:rPr>
          <w:rFonts w:ascii="宋体" w:hAnsi="宋体"/>
          <w:color w:val="000000"/>
          <w:sz w:val="24"/>
        </w:rPr>
      </w:pPr>
      <w:r>
        <w:rPr>
          <w:rFonts w:hint="eastAsia" w:ascii="宋体" w:hAnsi="宋体"/>
          <w:color w:val="000000"/>
          <w:sz w:val="24"/>
        </w:rPr>
        <w:t xml:space="preserve">姓    名：</w:t>
      </w:r>
      <w:r>
        <w:rPr>
          <w:rFonts w:hint="eastAsia" w:ascii="宋体" w:hAnsi="宋体"/>
          <w:color w:val="000000"/>
          <w:sz w:val="24"/>
          <w:u w:val="single"/>
        </w:rPr>
        <w:t xml:space="preserve">          </w:t>
      </w:r>
      <w:r>
        <w:rPr>
          <w:rFonts w:hint="eastAsia" w:ascii="宋体" w:hAnsi="宋体"/>
          <w:color w:val="000000"/>
          <w:sz w:val="24"/>
        </w:rPr>
        <w:t xml:space="preserve"> 身份证号：</w:t>
      </w:r>
      <w:r>
        <w:rPr>
          <w:rFonts w:hint="eastAsia" w:ascii="宋体" w:hAnsi="宋体"/>
          <w:color w:val="000000"/>
          <w:sz w:val="24"/>
          <w:u w:val="single"/>
        </w:rPr>
        <w:t xml:space="preserve">                       </w:t>
      </w:r>
      <w:r>
        <w:rPr>
          <w:rFonts w:hint="eastAsia" w:ascii="宋体" w:hAnsi="宋体"/>
          <w:color w:val="000000"/>
          <w:sz w:val="24"/>
        </w:rPr>
        <w:t xml:space="preserve">系</w:t>
      </w:r>
      <w:r>
        <w:rPr>
          <w:rFonts w:ascii="宋体" w:hAnsi="宋体"/>
          <w:color w:val="000000"/>
          <w:sz w:val="24"/>
        </w:rPr>
      </w:r>
      <w:r/>
    </w:p>
    <w:p>
      <w:pPr>
        <w:pStyle w:val="933"/>
        <w:ind w:left="3598" w:hanging="2760"/>
        <w:rPr>
          <w:rFonts w:ascii="宋体" w:hAnsi="宋体"/>
          <w:color w:val="000000"/>
          <w:sz w:val="24"/>
        </w:rPr>
      </w:pPr>
      <w:r>
        <w:rPr>
          <w:rFonts w:ascii="宋体" w:hAnsi="宋体"/>
          <w:color w:val="000000"/>
          <w:sz w:val="24"/>
        </w:rPr>
      </w:r>
      <w:r/>
    </w:p>
    <w:p>
      <w:pPr>
        <w:pStyle w:val="933"/>
        <w:ind w:left="3598" w:hanging="2760"/>
        <w:rPr>
          <w:rFonts w:ascii="宋体" w:hAnsi="宋体"/>
          <w:color w:val="000000"/>
          <w:sz w:val="24"/>
        </w:rPr>
      </w:pPr>
      <w:r>
        <w:rPr>
          <w:rFonts w:hint="eastAsia" w:ascii="宋体" w:hAnsi="宋体"/>
          <w:color w:val="000000"/>
          <w:sz w:val="24"/>
          <w:u w:val="single"/>
        </w:rPr>
        <w:t xml:space="preserve">                   (投标单位名称)</w:t>
      </w:r>
      <w:r>
        <w:rPr>
          <w:rFonts w:hint="eastAsia" w:ascii="宋体" w:hAnsi="宋体"/>
          <w:color w:val="000000"/>
          <w:sz w:val="24"/>
        </w:rPr>
        <w:t xml:space="preserve">的法定代表人</w:t>
      </w:r>
      <w:r>
        <w:rPr>
          <w:rFonts w:hint="eastAsia"/>
          <w:color w:val="000000"/>
          <w:sz w:val="24"/>
        </w:rPr>
        <w:t xml:space="preserve">（</w:t>
      </w:r>
      <w:r>
        <w:rPr>
          <w:rFonts w:hint="eastAsia" w:ascii="宋体" w:hAnsi="宋体"/>
          <w:color w:val="000000"/>
          <w:sz w:val="24"/>
        </w:rPr>
        <w:t xml:space="preserve">机构</w:t>
      </w:r>
      <w:r>
        <w:rPr>
          <w:rFonts w:hint="eastAsia"/>
          <w:color w:val="000000"/>
          <w:sz w:val="24"/>
        </w:rPr>
        <w:t xml:space="preserve">负责人）</w:t>
      </w:r>
      <w:r>
        <w:rPr>
          <w:rFonts w:hint="eastAsia" w:ascii="宋体" w:hAnsi="宋体"/>
          <w:color w:val="000000"/>
          <w:sz w:val="24"/>
        </w:rPr>
        <w:t xml:space="preserve">。</w:t>
      </w:r>
      <w:r>
        <w:rPr>
          <w:rFonts w:ascii="宋体" w:hAnsi="宋体"/>
          <w:color w:val="000000"/>
          <w:sz w:val="24"/>
        </w:rPr>
      </w:r>
      <w:r/>
    </w:p>
    <w:p>
      <w:pPr>
        <w:pStyle w:val="933"/>
        <w:rPr>
          <w:rFonts w:ascii="宋体" w:hAnsi="宋体"/>
          <w:color w:val="000000"/>
          <w:sz w:val="24"/>
        </w:rPr>
      </w:pPr>
      <w:r>
        <w:rPr>
          <w:rFonts w:ascii="宋体" w:hAnsi="宋体"/>
          <w:color w:val="000000"/>
          <w:sz w:val="24"/>
        </w:rPr>
      </w:r>
      <w:r/>
    </w:p>
    <w:p>
      <w:pPr>
        <w:pStyle w:val="933"/>
        <w:rPr>
          <w:rFonts w:ascii="宋体" w:hAnsi="宋体"/>
          <w:color w:val="000000"/>
          <w:sz w:val="24"/>
        </w:rPr>
      </w:pPr>
      <w:r>
        <w:rPr>
          <w:rFonts w:ascii="宋体" w:hAnsi="宋体"/>
          <w:color w:val="000000"/>
          <w:sz w:val="24"/>
        </w:rPr>
      </w:r>
      <w:r/>
    </w:p>
    <w:p>
      <w:pPr>
        <w:pStyle w:val="933"/>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933"/>
        <w:rPr>
          <w:rFonts w:ascii="宋体" w:hAnsi="宋体"/>
          <w:color w:val="000000"/>
          <w:sz w:val="24"/>
        </w:rPr>
      </w:pPr>
      <w:r>
        <w:rPr>
          <w:rFonts w:ascii="宋体" w:hAnsi="宋体"/>
          <w:color w:val="000000"/>
          <w:sz w:val="24"/>
        </w:rPr>
      </w:r>
      <w:r/>
    </w:p>
    <w:p>
      <w:pPr>
        <w:pStyle w:val="933"/>
        <w:rPr>
          <w:rFonts w:ascii="宋体" w:hAnsi="宋体"/>
          <w:color w:val="000000"/>
          <w:sz w:val="24"/>
        </w:rPr>
      </w:pPr>
      <w:r>
        <w:rPr>
          <w:rFonts w:ascii="宋体" w:hAnsi="宋体"/>
          <w:color w:val="000000"/>
          <w:sz w:val="24"/>
        </w:rPr>
      </w:r>
      <w:r/>
    </w:p>
    <w:p>
      <w:pPr>
        <w:pStyle w:val="933"/>
        <w:rPr>
          <w:rFonts w:ascii="宋体" w:hAnsi="宋体"/>
          <w:color w:val="000000"/>
          <w:sz w:val="24"/>
        </w:rPr>
      </w:pPr>
      <w:r>
        <w:rPr>
          <w:rFonts w:ascii="宋体" w:hAnsi="宋体"/>
          <w:color w:val="000000"/>
          <w:sz w:val="24"/>
        </w:rPr>
      </w:r>
      <w:r/>
    </w:p>
    <w:p>
      <w:pPr>
        <w:pStyle w:val="933"/>
        <w:rPr>
          <w:rFonts w:ascii="宋体" w:hAnsi="宋体"/>
          <w:color w:val="000000"/>
          <w:sz w:val="24"/>
        </w:rPr>
      </w:pPr>
      <w:r>
        <w:rPr>
          <w:rFonts w:ascii="宋体" w:hAnsi="宋体"/>
          <w:color w:val="000000"/>
          <w:sz w:val="24"/>
        </w:rPr>
      </w:r>
      <w:r/>
    </w:p>
    <w:p>
      <w:pPr>
        <w:pStyle w:val="933"/>
        <w:rPr>
          <w:rFonts w:ascii="宋体" w:hAnsi="宋体"/>
          <w:color w:val="000000"/>
          <w:sz w:val="24"/>
        </w:rPr>
      </w:pPr>
      <w:r>
        <w:rPr>
          <w:rFonts w:ascii="宋体" w:hAnsi="宋体"/>
          <w:color w:val="000000"/>
          <w:sz w:val="24"/>
        </w:rPr>
      </w:r>
      <w:r/>
    </w:p>
    <w:p>
      <w:pPr>
        <w:pStyle w:val="933"/>
        <w:ind w:firstLine="4440"/>
        <w:rPr>
          <w:rFonts w:ascii="宋体" w:hAnsi="宋体"/>
          <w:color w:val="000000"/>
          <w:sz w:val="24"/>
          <w:u w:val="single"/>
        </w:rPr>
      </w:pPr>
      <w:r>
        <w:rPr>
          <w:rFonts w:hint="eastAsia" w:ascii="宋体" w:hAnsi="宋体"/>
          <w:color w:val="000000"/>
          <w:sz w:val="24"/>
        </w:rPr>
        <w:t xml:space="preserve">投标单位(公章) ：</w:t>
      </w:r>
      <w:r>
        <w:rPr>
          <w:rFonts w:hint="eastAsia" w:ascii="宋体" w:hAnsi="宋体"/>
          <w:color w:val="000000"/>
          <w:sz w:val="24"/>
          <w:u w:val="single"/>
        </w:rPr>
        <w:t xml:space="preserve">                </w:t>
      </w:r>
      <w:r>
        <w:rPr>
          <w:rFonts w:ascii="宋体" w:hAnsi="宋体"/>
          <w:color w:val="000000"/>
          <w:sz w:val="24"/>
          <w:u w:val="single"/>
        </w:rPr>
      </w:r>
      <w:r/>
    </w:p>
    <w:p>
      <w:pPr>
        <w:pStyle w:val="933"/>
        <w:rPr>
          <w:rFonts w:ascii="宋体" w:hAnsi="宋体"/>
          <w:color w:val="000000"/>
          <w:sz w:val="24"/>
          <w:u w:val="single"/>
        </w:rPr>
      </w:pPr>
      <w:r>
        <w:rPr>
          <w:rFonts w:ascii="宋体" w:hAnsi="宋体"/>
          <w:color w:val="000000"/>
          <w:sz w:val="24"/>
          <w:u w:val="single"/>
        </w:rPr>
      </w:r>
      <w:r/>
    </w:p>
    <w:p>
      <w:pPr>
        <w:pStyle w:val="933"/>
        <w:rPr>
          <w:rFonts w:ascii="宋体" w:hAnsi="宋体"/>
          <w:color w:val="000000"/>
          <w:sz w:val="24"/>
          <w:u w:val="single"/>
        </w:rPr>
      </w:pPr>
      <w:r>
        <w:rPr>
          <w:rFonts w:ascii="宋体" w:hAnsi="宋体"/>
          <w:color w:val="000000"/>
          <w:sz w:val="24"/>
          <w:u w:val="single"/>
        </w:rPr>
      </w:r>
      <w:r/>
    </w:p>
    <w:p>
      <w:pPr>
        <w:pStyle w:val="933"/>
        <w:rPr>
          <w:rFonts w:ascii="宋体" w:hAnsi="宋体"/>
          <w:color w:val="000000"/>
          <w:sz w:val="24"/>
          <w:u w:val="single"/>
        </w:rPr>
      </w:pPr>
      <w:r>
        <w:rPr>
          <w:rFonts w:ascii="宋体" w:hAnsi="宋体"/>
          <w:color w:val="000000"/>
          <w:sz w:val="24"/>
          <w:u w:val="single"/>
        </w:rPr>
      </w:r>
      <w:r/>
    </w:p>
    <w:p>
      <w:pPr>
        <w:pStyle w:val="933"/>
        <w:ind w:firstLine="4440"/>
        <w:rPr>
          <w:rFonts w:ascii="宋体" w:hAnsi="宋体"/>
          <w:color w:val="000000"/>
          <w:sz w:val="24"/>
        </w:rPr>
      </w:pPr>
      <w:r>
        <w:rPr>
          <w:rFonts w:hint="eastAsia" w:ascii="宋体" w:hAnsi="宋体"/>
          <w:color w:val="000000"/>
          <w:sz w:val="24"/>
        </w:rPr>
        <w:t xml:space="preserve">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ascii="宋体" w:hAnsi="宋体"/>
          <w:color w:val="000000"/>
          <w:sz w:val="24"/>
        </w:rPr>
      </w:r>
      <w:r/>
    </w:p>
    <w:p>
      <w:pPr>
        <w:pStyle w:val="933"/>
        <w:jc w:val="center"/>
        <w:rPr>
          <w:rFonts w:ascii="黑体" w:eastAsia="黑体"/>
          <w:b/>
          <w:color w:val="000000"/>
          <w:sz w:val="36"/>
        </w:rPr>
      </w:pPr>
      <w:r>
        <w:rPr>
          <w:rFonts w:ascii="黑体" w:eastAsia="黑体"/>
          <w:b/>
          <w:color w:val="000000"/>
          <w:sz w:val="36"/>
        </w:rPr>
      </w:r>
      <w:r/>
    </w:p>
    <w:p>
      <w:pPr>
        <w:pStyle w:val="933"/>
        <w:jc w:val="center"/>
        <w:spacing w:before="120" w:after="120" w:line="300" w:lineRule="auto"/>
        <w:rPr>
          <w:rFonts w:ascii="宋体" w:hAnsi="宋体"/>
          <w:color w:val="000000"/>
          <w:sz w:val="24"/>
        </w:rPr>
      </w:pPr>
      <w:r>
        <w:rPr>
          <w:rFonts w:ascii="宋体" w:hAnsi="宋体"/>
          <w:color w:val="000000"/>
          <w:sz w:val="24"/>
        </w:rPr>
      </w:r>
      <w:r/>
    </w:p>
    <w:p>
      <w:pPr>
        <w:pStyle w:val="933"/>
        <w:spacing w:before="120" w:after="120" w:line="300" w:lineRule="auto"/>
        <w:rPr>
          <w:rFonts w:ascii="宋体" w:hAnsi="宋体"/>
          <w:color w:val="000000"/>
          <w:sz w:val="24"/>
        </w:rPr>
      </w:pPr>
      <w:r>
        <w:rPr>
          <w:rFonts w:ascii="宋体" w:hAnsi="宋体"/>
          <w:color w:val="000000"/>
          <w:sz w:val="24"/>
        </w:rPr>
      </w:r>
      <w:r/>
    </w:p>
    <w:p>
      <w:pPr>
        <w:pStyle w:val="933"/>
        <w:jc w:val="center"/>
        <w:spacing w:before="120" w:after="120" w:line="300" w:lineRule="auto"/>
        <w:rPr>
          <w:rFonts w:ascii="宋体" w:hAnsi="宋体"/>
          <w:color w:val="000000"/>
          <w:sz w:val="24"/>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olor w:val="000000"/>
          <w:sz w:val="24"/>
        </w:rPr>
      </w:r>
      <w:r/>
    </w:p>
    <w:p>
      <w:pPr>
        <w:pStyle w:val="933"/>
        <w:jc w:val="center"/>
        <w:rPr>
          <w:rFonts w:ascii="宋体" w:hAnsi="宋体"/>
          <w:b/>
          <w:color w:val="000000"/>
          <w:sz w:val="36"/>
          <w:szCs w:val="32"/>
        </w:rPr>
      </w:pPr>
      <w:r>
        <w:rPr>
          <w:rFonts w:hint="eastAsia" w:ascii="宋体" w:hAnsi="宋体"/>
          <w:b/>
          <w:color w:val="000000"/>
          <w:sz w:val="36"/>
          <w:szCs w:val="32"/>
        </w:rPr>
        <w:t xml:space="preserve">（</w:t>
      </w:r>
      <w:r>
        <w:rPr>
          <w:rFonts w:hint="eastAsia" w:ascii="宋体" w:hAnsi="宋体"/>
          <w:b/>
          <w:color w:val="000000"/>
          <w:sz w:val="36"/>
          <w:szCs w:val="32"/>
        </w:rPr>
        <w:t xml:space="preserve">六</w:t>
      </w:r>
      <w:r>
        <w:rPr>
          <w:rFonts w:hint="eastAsia" w:ascii="宋体" w:hAnsi="宋体"/>
          <w:b/>
          <w:color w:val="000000"/>
          <w:sz w:val="36"/>
          <w:szCs w:val="32"/>
        </w:rPr>
        <w:t xml:space="preserve">）法定代表人授权委托书</w:t>
      </w:r>
      <w:r>
        <w:rPr>
          <w:rFonts w:ascii="宋体" w:hAnsi="宋体"/>
          <w:b/>
          <w:color w:val="000000"/>
          <w:sz w:val="36"/>
          <w:szCs w:val="32"/>
        </w:rPr>
      </w:r>
      <w:r/>
    </w:p>
    <w:p>
      <w:pPr>
        <w:pStyle w:val="933"/>
        <w:rPr>
          <w:color w:val="000000"/>
        </w:rPr>
      </w:pPr>
      <w:r>
        <w:rPr>
          <w:color w:val="000000"/>
        </w:rPr>
      </w:r>
      <w:r/>
    </w:p>
    <w:p>
      <w:pPr>
        <w:pStyle w:val="933"/>
        <w:rPr>
          <w:color w:val="000000"/>
        </w:rPr>
      </w:pPr>
      <w:r>
        <w:rPr>
          <w:color w:val="000000"/>
        </w:rPr>
      </w:r>
      <w:r/>
    </w:p>
    <w:p>
      <w:pPr>
        <w:pStyle w:val="933"/>
        <w:ind w:firstLine="480"/>
        <w:spacing w:line="500" w:lineRule="exact"/>
        <w:rPr>
          <w:rFonts w:ascii="宋体" w:hAnsi="宋体"/>
          <w:color w:val="000000"/>
          <w:sz w:val="24"/>
        </w:rPr>
      </w:pPr>
      <w:r>
        <w:rPr>
          <w:rFonts w:hint="eastAsia" w:ascii="宋体" w:hAnsi="宋体"/>
          <w:color w:val="000000"/>
          <w:sz w:val="24"/>
        </w:rPr>
        <w:t xml:space="preserve">本授权委托书声明：我</w:t>
      </w:r>
      <w:r>
        <w:rPr>
          <w:rFonts w:hint="eastAsia" w:ascii="宋体" w:hAnsi="宋体"/>
          <w:color w:val="000000"/>
          <w:sz w:val="24"/>
          <w:u w:val="single"/>
        </w:rPr>
        <w:t xml:space="preserve">　　　　　</w:t>
      </w:r>
      <w:r>
        <w:rPr>
          <w:rFonts w:hint="eastAsia" w:ascii="宋体" w:hAnsi="宋体"/>
          <w:color w:val="000000"/>
          <w:sz w:val="24"/>
        </w:rPr>
        <w:t xml:space="preserve">（姓名）系</w:t>
      </w:r>
      <w:r>
        <w:rPr>
          <w:rFonts w:hint="eastAsia" w:ascii="宋体" w:hAnsi="宋体"/>
          <w:color w:val="000000"/>
          <w:sz w:val="24"/>
          <w:u w:val="single"/>
        </w:rPr>
        <w:t xml:space="preserve">　　　　　　</w:t>
      </w:r>
      <w:r>
        <w:rPr>
          <w:rFonts w:hint="eastAsia" w:ascii="宋体" w:hAnsi="宋体"/>
          <w:color w:val="000000"/>
          <w:sz w:val="24"/>
        </w:rPr>
        <w:t xml:space="preserve">（投标人名称）的法定代表人，现授权委托</w:t>
      </w:r>
      <w:r>
        <w:rPr>
          <w:rFonts w:hint="eastAsia" w:ascii="宋体" w:hAnsi="宋体"/>
          <w:color w:val="000000"/>
          <w:sz w:val="24"/>
          <w:u w:val="single"/>
        </w:rPr>
        <w:t xml:space="preserve">　　　　　　　　　</w:t>
      </w: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rPr>
        <w:t xml:space="preserve">（姓名）为我的代理人，以本公司的名义参加</w:t>
      </w:r>
      <w:r>
        <w:rPr>
          <w:rFonts w:hint="eastAsia" w:ascii="宋体" w:hAnsi="宋体"/>
          <w:color w:val="000000"/>
          <w:sz w:val="24"/>
          <w:u w:val="single"/>
        </w:rPr>
        <w:t xml:space="preserve">　　　　　　　　　　　　　　　　　</w:t>
      </w:r>
      <w:r>
        <w:rPr>
          <w:rFonts w:hint="eastAsia" w:ascii="宋体" w:hAnsi="宋体"/>
          <w:color w:val="000000"/>
          <w:sz w:val="24"/>
        </w:rPr>
        <w:t xml:space="preserve">的投标活动。代理人在开标、询标、合同谈判等过程中所签署的一切文件和处理与之有关的一切事务，我均予以承认。</w:t>
      </w:r>
      <w:r>
        <w:rPr>
          <w:rFonts w:ascii="宋体" w:hAnsi="宋体"/>
          <w:color w:val="000000"/>
          <w:sz w:val="24"/>
        </w:rPr>
      </w:r>
      <w:r/>
    </w:p>
    <w:p>
      <w:pPr>
        <w:pStyle w:val="933"/>
        <w:spacing w:line="500" w:lineRule="exact"/>
        <w:rPr>
          <w:rFonts w:ascii="宋体" w:hAnsi="宋体"/>
          <w:color w:val="000000"/>
          <w:sz w:val="24"/>
        </w:rPr>
      </w:pPr>
      <w:r>
        <w:rPr>
          <w:rFonts w:ascii="宋体" w:hAnsi="宋体"/>
          <w:color w:val="000000"/>
          <w:sz w:val="24"/>
        </w:rPr>
      </w:r>
      <w:r/>
    </w:p>
    <w:p>
      <w:pPr>
        <w:pStyle w:val="933"/>
        <w:ind w:firstLine="480"/>
        <w:spacing w:line="500" w:lineRule="exact"/>
        <w:rPr>
          <w:rFonts w:ascii="宋体" w:hAnsi="宋体"/>
          <w:color w:val="000000"/>
          <w:sz w:val="24"/>
        </w:rPr>
      </w:pPr>
      <w:r>
        <w:rPr>
          <w:rFonts w:hint="eastAsia" w:ascii="宋体" w:hAnsi="宋体"/>
          <w:color w:val="000000"/>
          <w:sz w:val="24"/>
        </w:rPr>
        <w:t xml:space="preserve">代理人无转委权，特此委托。</w:t>
      </w:r>
      <w:r>
        <w:rPr>
          <w:rFonts w:ascii="宋体" w:hAnsi="宋体"/>
          <w:color w:val="000000"/>
          <w:sz w:val="24"/>
        </w:rPr>
      </w:r>
      <w:r/>
    </w:p>
    <w:p>
      <w:pPr>
        <w:pStyle w:val="933"/>
        <w:spacing w:line="500" w:lineRule="exact"/>
        <w:rPr>
          <w:rFonts w:ascii="宋体" w:hAnsi="宋体"/>
          <w:color w:val="000000"/>
          <w:sz w:val="24"/>
        </w:rPr>
      </w:pPr>
      <w:r>
        <w:rPr>
          <w:rFonts w:ascii="宋体" w:hAnsi="宋体"/>
          <w:color w:val="000000"/>
          <w:sz w:val="24"/>
        </w:rPr>
      </w:r>
      <w:r/>
    </w:p>
    <w:p>
      <w:pPr>
        <w:pStyle w:val="933"/>
        <w:ind w:firstLine="480"/>
        <w:spacing w:line="580" w:lineRule="exact"/>
        <w:rPr>
          <w:rFonts w:ascii="宋体" w:hAnsi="宋体"/>
          <w:color w:val="000000"/>
          <w:sz w:val="24"/>
          <w:u w:val="single"/>
        </w:rPr>
      </w:pPr>
      <w:r>
        <w:rPr>
          <w:rFonts w:hint="eastAsia" w:ascii="宋体" w:hAnsi="宋体"/>
          <w:color w:val="000000"/>
          <w:sz w:val="24"/>
        </w:rPr>
        <w:t xml:space="preserve">代理人：</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年龄：</w:t>
      </w:r>
      <w:r>
        <w:rPr>
          <w:rFonts w:hint="eastAsia" w:ascii="宋体" w:hAnsi="宋体"/>
          <w:color w:val="000000"/>
          <w:sz w:val="24"/>
          <w:u w:val="single"/>
        </w:rPr>
        <w:t xml:space="preserve">　　     　　</w:t>
      </w:r>
      <w:r>
        <w:rPr>
          <w:rFonts w:ascii="宋体" w:hAnsi="宋体"/>
          <w:color w:val="000000"/>
          <w:sz w:val="24"/>
          <w:u w:val="single"/>
        </w:rPr>
      </w:r>
      <w:r/>
    </w:p>
    <w:p>
      <w:pPr>
        <w:pStyle w:val="933"/>
        <w:ind w:firstLine="480"/>
        <w:jc w:val="left"/>
        <w:spacing w:before="120" w:after="120" w:line="580" w:lineRule="exact"/>
        <w:rPr>
          <w:rFonts w:ascii="Arial" w:hAnsi="Arial"/>
          <w:color w:val="000000"/>
          <w:sz w:val="24"/>
        </w:rPr>
      </w:pPr>
      <w:r>
        <w:rPr>
          <w:rFonts w:hint="eastAsia" w:ascii="Arial" w:hAnsi="Arial"/>
          <w:color w:val="000000"/>
          <w:sz w:val="24"/>
        </w:rPr>
        <w:t xml:space="preserve">代理人联系电话（手机号）：</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Arial" w:hAnsi="Arial"/>
          <w:color w:val="000000"/>
          <w:sz w:val="24"/>
        </w:rPr>
      </w:r>
      <w:r/>
    </w:p>
    <w:p>
      <w:pPr>
        <w:pStyle w:val="933"/>
        <w:spacing w:line="500" w:lineRule="exact"/>
        <w:rPr>
          <w:rFonts w:ascii="宋体" w:hAnsi="宋体"/>
          <w:color w:val="000000"/>
          <w:sz w:val="24"/>
        </w:rPr>
      </w:pPr>
      <w:r>
        <w:rPr>
          <w:rFonts w:ascii="宋体" w:hAnsi="宋体"/>
          <w:color w:val="000000"/>
          <w:sz w:val="24"/>
        </w:rPr>
      </w:r>
      <w:r/>
    </w:p>
    <w:p>
      <w:pPr>
        <w:pStyle w:val="933"/>
        <w:ind w:firstLine="3420"/>
        <w:rPr>
          <w:rFonts w:ascii="宋体" w:hAnsi="宋体"/>
          <w:color w:val="000000"/>
          <w:sz w:val="24"/>
        </w:rPr>
      </w:pPr>
      <w:r>
        <w:rPr>
          <w:rFonts w:hint="eastAsia" w:ascii="宋体" w:hAnsi="宋体"/>
          <w:color w:val="000000"/>
          <w:sz w:val="24"/>
        </w:rPr>
        <w:t xml:space="preserve">投　标　人（法人印章）：</w:t>
      </w:r>
      <w:r>
        <w:rPr>
          <w:rFonts w:ascii="宋体" w:hAnsi="宋体"/>
          <w:color w:val="000000"/>
          <w:sz w:val="24"/>
        </w:rPr>
      </w:r>
      <w:r/>
    </w:p>
    <w:p>
      <w:pPr>
        <w:pStyle w:val="933"/>
        <w:ind w:firstLine="3420"/>
        <w:rPr>
          <w:rFonts w:ascii="宋体" w:hAnsi="宋体"/>
          <w:color w:val="000000"/>
          <w:sz w:val="24"/>
        </w:rPr>
      </w:pPr>
      <w:r>
        <w:rPr>
          <w:rFonts w:ascii="宋体" w:hAnsi="宋体"/>
          <w:color w:val="000000"/>
          <w:sz w:val="24"/>
        </w:rPr>
      </w:r>
      <w:r/>
    </w:p>
    <w:p>
      <w:pPr>
        <w:pStyle w:val="933"/>
        <w:ind w:firstLine="3420"/>
        <w:rPr>
          <w:rFonts w:ascii="宋体" w:hAnsi="宋体"/>
          <w:color w:val="000000"/>
          <w:sz w:val="24"/>
        </w:rPr>
      </w:pPr>
      <w:r>
        <w:rPr>
          <w:rFonts w:hint="eastAsia" w:ascii="宋体" w:hAnsi="宋体"/>
          <w:color w:val="000000"/>
          <w:sz w:val="24"/>
        </w:rPr>
        <w:t xml:space="preserve">法定代表人（印章）：</w:t>
      </w:r>
      <w:r>
        <w:rPr>
          <w:rFonts w:ascii="宋体" w:hAnsi="宋体"/>
          <w:color w:val="000000"/>
          <w:sz w:val="24"/>
        </w:rPr>
      </w:r>
      <w:r/>
    </w:p>
    <w:p>
      <w:pPr>
        <w:pStyle w:val="933"/>
        <w:ind w:firstLine="480"/>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p>
      <w:pPr>
        <w:pStyle w:val="933"/>
        <w:ind w:right="420" w:firstLine="4320"/>
        <w:rPr>
          <w:rFonts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年　　月　　日</w:t>
      </w:r>
      <w:r>
        <w:rPr>
          <w:rFonts w:ascii="宋体" w:hAnsi="宋体"/>
          <w:color w:val="000000"/>
          <w:sz w:val="24"/>
        </w:rPr>
      </w:r>
      <w:r/>
    </w:p>
    <w:p>
      <w:pPr>
        <w:pStyle w:val="933"/>
        <w:rPr>
          <w:rFonts w:ascii="宋体" w:hAnsi="宋体"/>
          <w:color w:val="000000"/>
          <w:sz w:val="24"/>
        </w:rPr>
      </w:pPr>
      <w:r>
        <w:rPr>
          <w:rFonts w:ascii="宋体" w:hAnsi="宋体"/>
          <w:color w:val="000000"/>
          <w:sz w:val="24"/>
        </w:rPr>
      </w:r>
      <w:r/>
    </w:p>
    <w:p>
      <w:pPr>
        <w:pStyle w:val="933"/>
        <w:rPr>
          <w:rFonts w:ascii="宋体" w:hAnsi="宋体"/>
          <w:color w:val="000000"/>
          <w:sz w:val="24"/>
        </w:rPr>
      </w:pPr>
      <w:r>
        <w:rPr>
          <w:rFonts w:hint="eastAsia" w:ascii="宋体" w:hAnsi="宋体"/>
          <w:color w:val="000000"/>
          <w:sz w:val="24"/>
        </w:rPr>
        <w:t xml:space="preserve">附：</w:t>
      </w:r>
      <w:r>
        <w:rPr>
          <w:rFonts w:ascii="宋体" w:hAnsi="宋体"/>
          <w:color w:val="000000"/>
          <w:sz w:val="24"/>
        </w:rPr>
      </w:r>
      <w:r/>
    </w:p>
    <w:tbl>
      <w:tblPr>
        <w:tblW w:w="0" w:type="auto"/>
        <w:tblInd w:w="9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933"/>
              <w:jc w:val="center"/>
              <w:rPr>
                <w:rFonts w:ascii="宋体" w:hAnsi="宋体"/>
                <w:color w:val="000000"/>
                <w:sz w:val="24"/>
              </w:rPr>
            </w:pPr>
            <w:r>
              <w:rPr>
                <w:rFonts w:hint="eastAsia" w:ascii="宋体" w:hAnsi="宋体"/>
                <w:color w:val="000000"/>
                <w:sz w:val="24"/>
              </w:rPr>
              <w:t xml:space="preserve">（代理人身份证复印件粘贴处）</w:t>
            </w:r>
            <w:r>
              <w:rPr>
                <w:rFonts w:ascii="宋体" w:hAnsi="宋体"/>
                <w:color w:val="000000"/>
                <w:sz w:val="24"/>
              </w:rPr>
            </w:r>
            <w:r/>
          </w:p>
        </w:tc>
      </w:tr>
    </w:tbl>
    <w:p>
      <w:pPr>
        <w:pStyle w:val="933"/>
        <w:jc w:val="center"/>
        <w:spacing w:line="360" w:lineRule="auto"/>
        <w:rPr>
          <w:rFonts w:ascii="黑体" w:eastAsia="黑体"/>
          <w:b/>
          <w:color w:val="000000"/>
          <w:sz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sz w:val="36"/>
        </w:rPr>
      </w:r>
      <w:r/>
    </w:p>
    <w:p>
      <w:pPr>
        <w:pStyle w:val="933"/>
        <w:jc w:val="center"/>
        <w:spacing w:line="440" w:lineRule="exact"/>
        <w:rPr>
          <w:rFonts w:ascii="宋体" w:hAnsi="宋体" w:cs="宋体"/>
          <w:b/>
          <w:color w:val="000000"/>
          <w:sz w:val="36"/>
          <w:szCs w:val="36"/>
        </w:rPr>
      </w:pPr>
      <w:r>
        <w:rPr>
          <w:rFonts w:hint="eastAsia" w:ascii="宋体" w:hAnsi="宋体"/>
          <w:b/>
          <w:color w:val="000000"/>
          <w:sz w:val="36"/>
          <w:szCs w:val="36"/>
        </w:rPr>
        <w:t xml:space="preserve">（</w:t>
      </w:r>
      <w:r>
        <w:rPr>
          <w:rFonts w:hint="eastAsia" w:ascii="宋体" w:hAnsi="宋体"/>
          <w:b/>
          <w:color w:val="000000"/>
          <w:sz w:val="36"/>
          <w:szCs w:val="36"/>
        </w:rPr>
        <w:t xml:space="preserve">七</w:t>
      </w:r>
      <w:r>
        <w:rPr>
          <w:rFonts w:hint="eastAsia" w:ascii="宋体" w:hAnsi="宋体"/>
          <w:b/>
          <w:color w:val="000000"/>
          <w:sz w:val="36"/>
          <w:szCs w:val="36"/>
        </w:rPr>
        <w:t xml:space="preserve">）</w:t>
      </w:r>
      <w:r>
        <w:rPr>
          <w:rFonts w:hint="eastAsia" w:ascii="宋体" w:hAnsi="宋体"/>
          <w:b/>
          <w:bCs/>
          <w:color w:val="000000"/>
          <w:sz w:val="36"/>
          <w:szCs w:val="36"/>
        </w:rPr>
        <w:t xml:space="preserve">中小企业声明函（服务）</w:t>
      </w:r>
      <w:r>
        <w:rPr>
          <w:rFonts w:ascii="宋体" w:hAnsi="宋体" w:cs="宋体"/>
          <w:b/>
          <w:color w:val="000000"/>
          <w:sz w:val="36"/>
          <w:szCs w:val="36"/>
        </w:rPr>
      </w:r>
      <w:r/>
    </w:p>
    <w:p>
      <w:pPr>
        <w:pStyle w:val="933"/>
        <w:ind w:firstLine="480"/>
        <w:spacing w:line="780" w:lineRule="exact"/>
        <w:widowControl/>
        <w:rPr>
          <w:rFonts w:ascii="宋体" w:hAnsi="宋体" w:cs="宋体"/>
          <w:color w:val="000000"/>
          <w:sz w:val="24"/>
          <w:szCs w:val="22"/>
        </w:rPr>
      </w:pPr>
      <w:r>
        <w:rPr>
          <w:rFonts w:hint="eastAsia" w:ascii="宋体" w:hAnsi="宋体" w:cs="宋体"/>
          <w:color w:val="000000"/>
          <w:sz w:val="24"/>
          <w:szCs w:val="22"/>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szCs w:val="22"/>
          <w:u w:val="single"/>
          <w:lang w:bidi="ar"/>
        </w:rPr>
        <w:t xml:space="preserve">            </w:t>
      </w:r>
      <w:r>
        <w:rPr>
          <w:rFonts w:hint="eastAsia" w:ascii="宋体" w:hAnsi="宋体" w:cs="宋体"/>
          <w:color w:val="000000"/>
          <w:sz w:val="24"/>
          <w:szCs w:val="22"/>
          <w:u w:val="single"/>
          <w:lang w:bidi="ar"/>
        </w:rPr>
        <w:t xml:space="preserve">（单位名称）    </w:t>
      </w:r>
      <w:r>
        <w:rPr>
          <w:rFonts w:hint="eastAsia" w:ascii="宋体" w:hAnsi="宋体" w:cs="宋体"/>
          <w:color w:val="000000"/>
          <w:sz w:val="24"/>
          <w:szCs w:val="22"/>
          <w:lang w:bidi="ar"/>
        </w:rPr>
        <w:t xml:space="preserve">的</w:t>
      </w:r>
      <w:r>
        <w:rPr>
          <w:rFonts w:hint="eastAsia" w:ascii="宋体" w:hAnsi="宋体" w:cs="宋体"/>
          <w:color w:val="000000"/>
          <w:sz w:val="24"/>
          <w:szCs w:val="22"/>
          <w:u w:val="single"/>
          <w:lang w:bidi="ar"/>
        </w:rPr>
        <w:t xml:space="preserve"> </w:t>
      </w:r>
      <w:r>
        <w:rPr>
          <w:rFonts w:hint="eastAsia" w:ascii="宋体" w:hAnsi="宋体" w:cs="宋体"/>
          <w:b/>
          <w:bCs/>
          <w:color w:val="000000"/>
          <w:sz w:val="24"/>
          <w:szCs w:val="22"/>
          <w:u w:val="single"/>
        </w:rPr>
        <w:t xml:space="preserve">       </w:t>
      </w:r>
      <w:r>
        <w:rPr>
          <w:rFonts w:hint="eastAsia" w:ascii="宋体" w:hAnsi="宋体" w:cs="宋体"/>
          <w:color w:val="000000"/>
          <w:sz w:val="24"/>
          <w:szCs w:val="22"/>
          <w:u w:val="single"/>
        </w:rPr>
        <w:t xml:space="preserve">（项目名称）  </w:t>
      </w:r>
      <w:r>
        <w:rPr>
          <w:rFonts w:hint="eastAsia" w:ascii="宋体" w:hAnsi="宋体" w:cs="宋体"/>
          <w:color w:val="000000"/>
          <w:sz w:val="24"/>
          <w:szCs w:val="22"/>
          <w:lang w:bidi="ar"/>
        </w:rPr>
        <w:t xml:space="preserve">采购活动，服务全部由符合政策要求的中小企业承接。相关企业（联合体中的中小企业、签订分包意向协议的中小企业）的具体情况如下：</w:t>
      </w:r>
      <w:r>
        <w:rPr>
          <w:rFonts w:ascii="宋体" w:hAnsi="宋体" w:cs="宋体"/>
          <w:color w:val="000000"/>
          <w:sz w:val="24"/>
          <w:szCs w:val="22"/>
        </w:rPr>
      </w:r>
      <w:r/>
    </w:p>
    <w:p>
      <w:pPr>
        <w:pStyle w:val="933"/>
        <w:ind w:firstLine="723"/>
        <w:spacing w:line="780" w:lineRule="exact"/>
        <w:widowControl/>
        <w:rPr>
          <w:rFonts w:ascii="宋体" w:hAnsi="宋体" w:cs="宋体"/>
          <w:color w:val="000000"/>
          <w:sz w:val="24"/>
          <w:szCs w:val="22"/>
        </w:rPr>
      </w:pPr>
      <w:r>
        <w:rPr>
          <w:rFonts w:hint="eastAsia" w:ascii="宋体" w:hAnsi="宋体" w:cs="宋体"/>
          <w:b/>
          <w:bCs/>
          <w:color w:val="000000"/>
          <w:sz w:val="24"/>
          <w:szCs w:val="22"/>
        </w:rPr>
        <w:t xml:space="preserve"> </w:t>
      </w:r>
      <w:r>
        <w:rPr>
          <w:rFonts w:hint="eastAsia" w:ascii="宋体" w:hAnsi="宋体" w:cs="宋体"/>
          <w:b/>
          <w:bCs/>
          <w:color w:val="000000"/>
          <w:sz w:val="24"/>
          <w:szCs w:val="22"/>
          <w:u w:val="single"/>
        </w:rPr>
        <w:t xml:space="preserve">           </w:t>
      </w:r>
      <w:r>
        <w:rPr>
          <w:rFonts w:hint="eastAsia" w:ascii="宋体" w:hAnsi="宋体" w:cs="宋体"/>
          <w:color w:val="000000"/>
          <w:sz w:val="24"/>
          <w:szCs w:val="22"/>
          <w:u w:val="single"/>
        </w:rPr>
        <w:t xml:space="preserve">（标的名称）   </w:t>
      </w:r>
      <w:r>
        <w:rPr>
          <w:rFonts w:hint="eastAsia" w:ascii="宋体" w:hAnsi="宋体" w:cs="宋体"/>
          <w:color w:val="000000"/>
          <w:sz w:val="24"/>
          <w:szCs w:val="22"/>
          <w:lang w:bidi="ar"/>
        </w:rPr>
        <w:t xml:space="preserve">，属于</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w:t>
      </w:r>
      <w:r>
        <w:rPr>
          <w:rFonts w:hint="eastAsia" w:ascii="宋体" w:hAnsi="宋体" w:cs="宋体"/>
          <w:color w:val="000000"/>
          <w:sz w:val="24"/>
          <w:szCs w:val="22"/>
          <w:u w:val="single"/>
          <w:lang w:bidi="ar"/>
        </w:rPr>
        <w:t xml:space="preserve">采购文件中明确的所属行业）   </w:t>
      </w:r>
      <w:r>
        <w:rPr>
          <w:rFonts w:hint="eastAsia" w:ascii="宋体" w:hAnsi="宋体" w:cs="宋体"/>
          <w:color w:val="000000"/>
          <w:sz w:val="24"/>
          <w:szCs w:val="22"/>
          <w:lang w:bidi="ar"/>
        </w:rPr>
        <w:t xml:space="preserve">；承接企业为</w:t>
      </w:r>
      <w:r>
        <w:rPr>
          <w:rFonts w:hint="eastAsia" w:ascii="宋体" w:hAnsi="宋体" w:cs="宋体"/>
          <w:color w:val="000000"/>
          <w:sz w:val="24"/>
          <w:szCs w:val="22"/>
          <w:u w:val="single"/>
          <w:lang w:bidi="ar"/>
        </w:rPr>
        <w:t xml:space="preserve">        （企业名称）</w:t>
      </w:r>
      <w:r>
        <w:rPr>
          <w:rFonts w:hint="eastAsia" w:ascii="宋体" w:hAnsi="宋体" w:cs="宋体"/>
          <w:color w:val="000000"/>
          <w:sz w:val="24"/>
          <w:szCs w:val="22"/>
          <w:lang w:bidi="ar"/>
        </w:rPr>
        <w:t xml:space="preserve">，从业人员</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人，营业收入为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万元，资产总额为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万元，属于 </w:t>
      </w:r>
      <w:r>
        <w:rPr>
          <w:rFonts w:hint="eastAsia" w:ascii="宋体" w:hAnsi="宋体" w:cs="宋体"/>
          <w:color w:val="000000"/>
          <w:sz w:val="24"/>
          <w:szCs w:val="22"/>
          <w:u w:val="single"/>
          <w:lang w:bidi="ar"/>
        </w:rPr>
        <w:t xml:space="preserve">         （中型企业、小型企业、微型企业）</w:t>
      </w:r>
      <w:r>
        <w:rPr>
          <w:rFonts w:hint="eastAsia" w:ascii="宋体" w:hAnsi="宋体" w:cs="宋体"/>
          <w:color w:val="000000"/>
          <w:sz w:val="24"/>
          <w:szCs w:val="22"/>
          <w:lang w:bidi="ar"/>
        </w:rPr>
        <w:t xml:space="preserve">；</w:t>
      </w:r>
      <w:r>
        <w:rPr>
          <w:rFonts w:ascii="宋体" w:hAnsi="宋体" w:cs="宋体"/>
          <w:color w:val="000000"/>
          <w:sz w:val="24"/>
          <w:szCs w:val="22"/>
        </w:rPr>
      </w:r>
      <w:r/>
    </w:p>
    <w:p>
      <w:pPr>
        <w:pStyle w:val="933"/>
        <w:ind w:firstLine="480"/>
        <w:spacing w:line="780" w:lineRule="exact"/>
        <w:widowControl/>
        <w:rPr>
          <w:rFonts w:ascii="宋体" w:hAnsi="宋体" w:cs="宋体"/>
          <w:color w:val="000000"/>
          <w:sz w:val="24"/>
          <w:szCs w:val="22"/>
        </w:rPr>
      </w:pPr>
      <w:r>
        <w:rPr>
          <w:rFonts w:hint="eastAsia" w:ascii="宋体" w:hAnsi="宋体" w:cs="宋体"/>
          <w:color w:val="000000"/>
          <w:sz w:val="24"/>
          <w:szCs w:val="22"/>
          <w:lang w:bidi="ar"/>
        </w:rPr>
        <w:t xml:space="preserve">以上企业，不属于大企业的分支机构，不存在控股股东为大企业的情形，也不存在与大企业的负责人为同一人的情形。</w:t>
      </w:r>
      <w:r>
        <w:rPr>
          <w:rFonts w:ascii="宋体" w:hAnsi="宋体" w:cs="宋体"/>
          <w:color w:val="000000"/>
          <w:sz w:val="24"/>
          <w:szCs w:val="22"/>
        </w:rPr>
      </w:r>
      <w:r/>
    </w:p>
    <w:p>
      <w:pPr>
        <w:pStyle w:val="933"/>
        <w:ind w:firstLine="480"/>
        <w:spacing w:line="780" w:lineRule="exact"/>
        <w:widowControl/>
        <w:rPr>
          <w:rFonts w:ascii="宋体" w:hAnsi="宋体" w:cs="宋体"/>
          <w:color w:val="000000"/>
          <w:sz w:val="24"/>
          <w:szCs w:val="22"/>
        </w:rPr>
      </w:pPr>
      <w:r>
        <w:rPr>
          <w:rFonts w:hint="eastAsia" w:ascii="宋体" w:hAnsi="宋体" w:cs="宋体"/>
          <w:color w:val="000000"/>
          <w:sz w:val="24"/>
          <w:szCs w:val="22"/>
          <w:lang w:bidi="ar"/>
        </w:rPr>
        <w:t xml:space="preserve">本企业对上述声明内容的真实性负责。如有虚假，将依法承担相应责任。</w:t>
      </w:r>
      <w:r>
        <w:rPr>
          <w:rFonts w:ascii="宋体" w:hAnsi="宋体" w:cs="宋体"/>
          <w:color w:val="000000"/>
          <w:sz w:val="24"/>
          <w:szCs w:val="22"/>
        </w:rPr>
      </w:r>
      <w:r/>
    </w:p>
    <w:p>
      <w:pPr>
        <w:pStyle w:val="933"/>
        <w:ind w:firstLine="4080"/>
        <w:spacing w:before="482" w:line="660" w:lineRule="exact"/>
        <w:widowControl/>
        <w:rPr>
          <w:rFonts w:ascii="宋体" w:hAnsi="宋体" w:cs="宋体"/>
          <w:color w:val="000000"/>
          <w:sz w:val="24"/>
          <w:szCs w:val="22"/>
        </w:rPr>
      </w:pPr>
      <w:r>
        <w:rPr>
          <w:rFonts w:hint="eastAsia" w:ascii="宋体" w:hAnsi="宋体" w:cs="宋体"/>
          <w:color w:val="000000"/>
          <w:sz w:val="24"/>
          <w:szCs w:val="22"/>
          <w:lang w:bidi="ar"/>
        </w:rPr>
        <w:t xml:space="preserve">企业名称（盖章）：</w:t>
      </w:r>
      <w:r>
        <w:rPr>
          <w:rFonts w:ascii="宋体" w:hAnsi="宋体" w:cs="宋体"/>
          <w:color w:val="000000"/>
          <w:sz w:val="24"/>
          <w:szCs w:val="22"/>
        </w:rPr>
      </w:r>
      <w:r/>
    </w:p>
    <w:p>
      <w:pPr>
        <w:pStyle w:val="933"/>
        <w:ind w:firstLine="4080"/>
        <w:spacing w:before="120" w:line="660" w:lineRule="exact"/>
        <w:widowControl/>
        <w:rPr>
          <w:rFonts w:ascii="宋体" w:hAnsi="宋体" w:cs="宋体"/>
          <w:color w:val="000000"/>
          <w:sz w:val="24"/>
          <w:szCs w:val="22"/>
        </w:rPr>
      </w:pPr>
      <w:r>
        <w:rPr>
          <w:rFonts w:hint="eastAsia" w:ascii="宋体" w:hAnsi="宋体" w:cs="宋体"/>
          <w:color w:val="000000"/>
          <w:sz w:val="24"/>
          <w:szCs w:val="22"/>
          <w:lang w:bidi="ar"/>
        </w:rPr>
        <w:t xml:space="preserve">日 期：</w:t>
      </w:r>
      <w:r>
        <w:rPr>
          <w:rFonts w:ascii="宋体" w:hAnsi="宋体" w:cs="宋体"/>
          <w:color w:val="000000"/>
          <w:sz w:val="24"/>
          <w:szCs w:val="22"/>
        </w:rPr>
      </w:r>
      <w:r/>
    </w:p>
    <w:p>
      <w:pPr>
        <w:pStyle w:val="933"/>
        <w:ind w:firstLine="435"/>
        <w:jc w:val="left"/>
        <w:spacing w:line="480" w:lineRule="exact"/>
        <w:rPr>
          <w:rFonts w:ascii="宋体" w:hAnsi="宋体"/>
          <w:color w:val="000000"/>
          <w:sz w:val="24"/>
          <w:szCs w:val="22"/>
        </w:rPr>
      </w:pPr>
      <w:r>
        <w:rPr>
          <w:rFonts w:ascii="宋体" w:hAnsi="宋体"/>
          <w:color w:val="000000"/>
          <w:sz w:val="24"/>
          <w:szCs w:val="22"/>
        </w:rPr>
      </w:r>
      <w:r/>
    </w:p>
    <w:p>
      <w:pPr>
        <w:pStyle w:val="933"/>
        <w:ind w:left="1446" w:hanging="1446"/>
        <w:jc w:val="center"/>
        <w:spacing w:line="360" w:lineRule="auto"/>
        <w:rPr>
          <w:rFonts w:ascii="宋体" w:hAnsi="宋体"/>
          <w:color w:val="000000"/>
          <w:sz w:val="24"/>
        </w:rPr>
      </w:pPr>
      <w:r>
        <w:rPr>
          <w:rFonts w:ascii="宋体" w:hAnsi="宋体"/>
          <w:color w:val="000000"/>
          <w:sz w:val="24"/>
        </w:rPr>
      </w:r>
      <w:r/>
    </w:p>
    <w:p>
      <w:pPr>
        <w:pStyle w:val="933"/>
        <w:jc w:val="left"/>
        <w:spacing w:line="480" w:lineRule="exact"/>
        <w:rPr>
          <w:rFonts w:ascii="宋体" w:hAnsi="宋体"/>
          <w:b/>
          <w:color w:val="000000"/>
          <w:sz w:val="24"/>
        </w:rPr>
      </w:pPr>
      <w:r>
        <w:rPr>
          <w:rFonts w:hint="eastAsia" w:ascii="宋体" w:hAnsi="宋体"/>
          <w:b/>
          <w:color w:val="000000"/>
          <w:sz w:val="24"/>
        </w:rPr>
        <w:t xml:space="preserve">注：</w:t>
      </w:r>
      <w:r>
        <w:rPr>
          <w:rFonts w:hint="eastAsia" w:ascii="宋体" w:hAnsi="宋体" w:cs="宋体"/>
          <w:b/>
          <w:bCs/>
          <w:color w:val="000000"/>
          <w:sz w:val="24"/>
        </w:rPr>
        <w:t xml:space="preserve">因本项目专门面向中小企业采购，不再执行价格评审优惠的扶持政策。</w:t>
      </w:r>
      <w:r>
        <w:rPr>
          <w:rFonts w:ascii="宋体" w:hAnsi="宋体"/>
          <w:b/>
          <w:color w:val="000000"/>
          <w:sz w:val="24"/>
        </w:rPr>
      </w:r>
      <w:r/>
    </w:p>
    <w:p>
      <w:pPr>
        <w:pStyle w:val="933"/>
        <w:spacing w:line="480" w:lineRule="exact"/>
        <w:tabs>
          <w:tab w:val="left" w:pos="180" w:leader="none"/>
        </w:tabs>
        <w:rPr>
          <w:rFonts w:ascii="宋体" w:hAnsi="宋体" w:cs="宋体"/>
          <w:b/>
          <w:bCs/>
          <w:color w:val="000000"/>
          <w:sz w:val="24"/>
          <w:lang w:bidi="ar"/>
        </w:rPr>
      </w:pPr>
      <w:r>
        <w:rPr>
          <w:rFonts w:ascii="宋体" w:hAnsi="宋体" w:cs="宋体"/>
          <w:b/>
          <w:bCs/>
          <w:color w:val="000000"/>
          <w:sz w:val="24"/>
          <w:lang w:bidi="ar"/>
        </w:rPr>
      </w:r>
      <w:r/>
    </w:p>
    <w:p>
      <w:pPr>
        <w:pStyle w:val="933"/>
        <w:rPr>
          <w:color w:val="000000"/>
          <w:u w:val="single"/>
        </w:rPr>
      </w:pPr>
      <w:r>
        <w:rPr>
          <w:rFonts w:hint="eastAsia"/>
          <w:color w:val="000000"/>
          <w:u w:val="single"/>
        </w:rPr>
        <w:t xml:space="preserve">                                  </w:t>
      </w:r>
      <w:r>
        <w:rPr>
          <w:color w:val="000000"/>
          <w:u w:val="single"/>
        </w:rPr>
      </w:r>
      <w:r/>
    </w:p>
    <w:p>
      <w:pPr>
        <w:pStyle w:val="933"/>
        <w:jc w:val="center"/>
        <w:spacing w:line="588" w:lineRule="exact"/>
        <w:rPr>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vertAlign w:val="superscript"/>
        </w:rPr>
        <w:t xml:space="preserve">1</w:t>
      </w:r>
      <w:r>
        <w:rPr>
          <w:rFonts w:hint="eastAsia"/>
          <w:color w:val="000000"/>
        </w:rPr>
        <w:t xml:space="preserve">从业人员、营业收入、资产总额填报上一年度数据，无上一年度数据的新成立企业可不填报。</w:t>
      </w:r>
      <w:r>
        <w:rPr>
          <w:color w:val="000000"/>
        </w:rPr>
      </w:r>
      <w:r/>
    </w:p>
    <w:p>
      <w:pPr>
        <w:pStyle w:val="933"/>
        <w:jc w:val="center"/>
        <w:spacing w:before="15" w:after="15"/>
        <w:shd w:val="clear" w:color="auto" w:fill="ffffff"/>
        <w:widowControl/>
        <w:rPr>
          <w:rFonts w:ascii="宋体" w:hAnsi="宋体" w:cs="宋体"/>
          <w:color w:val="000000"/>
          <w:sz w:val="36"/>
          <w:szCs w:val="36"/>
        </w:rPr>
      </w:pPr>
      <w:r>
        <w:rPr>
          <w:rFonts w:hint="eastAsia" w:ascii="宋体" w:hAnsi="宋体" w:cs="宋体"/>
          <w:b/>
          <w:color w:val="000000"/>
          <w:sz w:val="36"/>
          <w:szCs w:val="36"/>
        </w:rPr>
        <w:t xml:space="preserve">（</w:t>
      </w:r>
      <w:r>
        <w:rPr>
          <w:rFonts w:hint="eastAsia" w:ascii="宋体" w:hAnsi="宋体" w:cs="宋体"/>
          <w:b/>
          <w:color w:val="000000"/>
          <w:sz w:val="36"/>
          <w:szCs w:val="36"/>
        </w:rPr>
        <w:t xml:space="preserve">八</w:t>
      </w:r>
      <w:r>
        <w:rPr>
          <w:rFonts w:hint="eastAsia" w:ascii="宋体" w:hAnsi="宋体" w:cs="宋体"/>
          <w:b/>
          <w:color w:val="000000"/>
          <w:sz w:val="36"/>
          <w:szCs w:val="36"/>
        </w:rPr>
        <w:t xml:space="preserve">）</w:t>
      </w:r>
      <w:r>
        <w:rPr>
          <w:rFonts w:hint="eastAsia" w:ascii="宋体" w:hAnsi="宋体" w:cs="宋体"/>
          <w:b/>
          <w:bCs/>
          <w:color w:val="000000"/>
          <w:sz w:val="36"/>
          <w:szCs w:val="36"/>
          <w:shd w:val="clear" w:color="auto" w:fill="ffffff"/>
        </w:rPr>
        <w:t xml:space="preserve">关于符合本国产品标准的声明函</w:t>
      </w:r>
      <w:r>
        <w:rPr>
          <w:rFonts w:ascii="宋体" w:hAnsi="宋体" w:cs="宋体"/>
          <w:color w:val="000000"/>
          <w:sz w:val="36"/>
          <w:szCs w:val="36"/>
        </w:rPr>
      </w:r>
      <w:r/>
    </w:p>
    <w:p>
      <w:pPr>
        <w:pStyle w:val="933"/>
        <w:ind w:firstLine="420"/>
        <w:jc w:val="left"/>
        <w:spacing w:before="15" w:after="15"/>
        <w:shd w:val="clear" w:color="auto" w:fill="ffffff"/>
        <w:widowControl/>
        <w:rPr>
          <w:rFonts w:ascii="宋体" w:hAnsi="宋体" w:cs="宋体"/>
          <w:color w:val="000000"/>
          <w:sz w:val="24"/>
        </w:rPr>
      </w:pPr>
      <w:r>
        <w:rPr>
          <w:rFonts w:ascii="宋体" w:hAnsi="宋体" w:cs="宋体"/>
          <w:color w:val="000000"/>
          <w:sz w:val="24"/>
        </w:rPr>
        <w:t xml:space="preserve"> </w:t>
      </w:r>
      <w:r/>
    </w:p>
    <w:p>
      <w:pPr>
        <w:pStyle w:val="933"/>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color w:val="000000"/>
          <w:sz w:val="24"/>
        </w:rPr>
      </w:r>
      <w:r/>
    </w:p>
    <w:p>
      <w:pPr>
        <w:pStyle w:val="933"/>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1.</w:t>
      </w:r>
      <w:r>
        <w:rPr>
          <w:rFonts w:hint="eastAsia" w:ascii="宋体" w:hAnsi="宋体" w:cs="宋体"/>
          <w:color w:val="000000"/>
          <w:sz w:val="24"/>
          <w:u w:val="single"/>
          <w:shd w:val="clear" w:color="auto" w:fill="ffffff"/>
        </w:rPr>
        <w:t xml:space="preserve">（产品名称1）</w:t>
      </w:r>
      <w:r>
        <w:rPr>
          <w:rFonts w:hint="eastAsia" w:ascii="宋体" w:hAnsi="宋体" w:cs="宋体"/>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color w:val="000000"/>
          <w:sz w:val="24"/>
          <w:u w:val="single"/>
          <w:shd w:val="clear" w:color="auto" w:fill="ffffff"/>
        </w:rPr>
        <w:t xml:space="preserve">（厂名）</w:t>
      </w:r>
      <w:r>
        <w:rPr>
          <w:rFonts w:hint="eastAsia" w:ascii="宋体" w:hAnsi="宋体" w:cs="宋体"/>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rPr>
          <w:rFonts w:ascii="宋体" w:hAnsi="宋体" w:cs="宋体"/>
          <w:color w:val="000000"/>
          <w:sz w:val="24"/>
        </w:rPr>
      </w:r>
      <w:r/>
    </w:p>
    <w:p>
      <w:pPr>
        <w:pStyle w:val="933"/>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2.</w:t>
      </w:r>
      <w:r>
        <w:rPr>
          <w:rFonts w:hint="eastAsia" w:ascii="宋体" w:hAnsi="宋体" w:cs="宋体"/>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在中国境内完成。</w:t>
      </w:r>
      <w:r>
        <w:rPr>
          <w:rFonts w:ascii="宋体" w:hAnsi="宋体" w:cs="宋体"/>
          <w:color w:val="000000"/>
          <w:sz w:val="24"/>
        </w:rPr>
      </w:r>
      <w:r/>
    </w:p>
    <w:p>
      <w:pPr>
        <w:pStyle w:val="933"/>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w:t>
      </w:r>
      <w:r>
        <w:rPr>
          <w:rFonts w:ascii="宋体" w:hAnsi="宋体" w:cs="宋体"/>
          <w:color w:val="000000"/>
          <w:sz w:val="24"/>
        </w:rPr>
      </w:r>
      <w:r/>
    </w:p>
    <w:p>
      <w:pPr>
        <w:pStyle w:val="933"/>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rPr>
          <w:rFonts w:ascii="宋体" w:hAnsi="宋体" w:cs="宋体"/>
          <w:color w:val="000000"/>
          <w:sz w:val="24"/>
        </w:rPr>
      </w:r>
      <w:r/>
    </w:p>
    <w:p>
      <w:pPr>
        <w:pStyle w:val="933"/>
        <w:jc w:val="left"/>
        <w:spacing w:before="30" w:after="30" w:line="0" w:lineRule="atLeast"/>
        <w:shd w:val="clear" w:color="auto" w:fill="ffffff"/>
        <w:widowControl/>
        <w:rPr>
          <w:rFonts w:ascii="宋体" w:hAnsi="宋体" w:cs="宋体"/>
          <w:color w:val="000000"/>
          <w:sz w:val="24"/>
        </w:rPr>
      </w:pPr>
      <w:r>
        <w:rPr>
          <w:rFonts w:ascii="宋体" w:hAnsi="宋体" w:cs="宋体"/>
          <w:color w:val="000000"/>
          <w:sz w:val="24"/>
        </w:rPr>
        <w:t xml:space="preserve"> </w:t>
      </w:r>
      <w:r/>
    </w:p>
    <w:p>
      <w:pPr>
        <w:pStyle w:val="933"/>
        <w:jc w:val="righ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   公司（单位）名称（加盖CA电子公章）：         </w:t>
      </w:r>
      <w:r>
        <w:rPr>
          <w:rFonts w:ascii="宋体" w:hAnsi="宋体" w:cs="宋体"/>
          <w:color w:val="000000"/>
          <w:sz w:val="24"/>
        </w:rPr>
      </w:r>
      <w:r/>
    </w:p>
    <w:p>
      <w:pPr>
        <w:pStyle w:val="933"/>
        <w:jc w:val="center"/>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           日期：      年   月   日         </w:t>
      </w:r>
      <w:r>
        <w:rPr>
          <w:rFonts w:ascii="宋体" w:hAnsi="宋体" w:cs="宋体"/>
          <w:color w:val="000000"/>
          <w:sz w:val="24"/>
        </w:rPr>
      </w:r>
      <w:r/>
    </w:p>
    <w:p>
      <w:pPr>
        <w:pStyle w:val="933"/>
        <w:jc w:val="left"/>
        <w:spacing w:before="30" w:after="30" w:line="0" w:lineRule="atLeast"/>
        <w:shd w:val="clear" w:color="auto" w:fill="ffffff"/>
        <w:widowControl/>
        <w:rPr>
          <w:rFonts w:ascii="宋体" w:hAnsi="宋体" w:cs="宋体"/>
          <w:color w:val="000000"/>
          <w:sz w:val="24"/>
        </w:rPr>
      </w:pPr>
      <w:r>
        <w:rPr>
          <w:rFonts w:ascii="宋体" w:hAnsi="宋体" w:cs="宋体"/>
          <w:color w:val="000000"/>
          <w:sz w:val="24"/>
        </w:rPr>
        <w:t xml:space="preserve"> </w:t>
      </w:r>
      <w:r/>
    </w:p>
    <w:p>
      <w:pPr>
        <w:pStyle w:val="933"/>
        <w:jc w:val="left"/>
        <w:spacing w:before="30" w:after="30" w:line="0" w:lineRule="atLeast"/>
        <w:shd w:val="clear" w:color="auto" w:fill="ffffff"/>
        <w:widowControl/>
        <w:rPr>
          <w:rFonts w:ascii="宋体" w:hAnsi="宋体" w:cs="宋体"/>
          <w:color w:val="000000"/>
          <w:sz w:val="24"/>
        </w:rPr>
      </w:pPr>
      <w:r>
        <w:rPr>
          <w:rFonts w:ascii="宋体" w:hAnsi="宋体" w:cs="宋体"/>
          <w:color w:val="000000"/>
          <w:sz w:val="24"/>
        </w:rPr>
        <w:t xml:space="preserve"> </w:t>
      </w:r>
      <w:r/>
    </w:p>
    <w:p>
      <w:pPr>
        <w:pStyle w:val="933"/>
        <w:jc w:val="left"/>
        <w:spacing w:before="30" w:after="30" w:line="0" w:lineRule="atLeast"/>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_________________</w:t>
      </w:r>
      <w:r>
        <w:rPr>
          <w:rFonts w:ascii="宋体" w:hAnsi="宋体" w:cs="宋体"/>
          <w:color w:val="000000"/>
          <w:sz w:val="24"/>
        </w:rPr>
      </w:r>
      <w:r/>
    </w:p>
    <w:p>
      <w:pPr>
        <w:pStyle w:val="933"/>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1.产品如有型号，请在“产品名称”栏一并填写。</w:t>
      </w:r>
      <w:r>
        <w:rPr>
          <w:rFonts w:ascii="宋体" w:hAnsi="宋体" w:cs="宋体"/>
          <w:color w:val="000000"/>
          <w:sz w:val="24"/>
        </w:rPr>
      </w:r>
      <w:r/>
    </w:p>
    <w:p>
      <w:pPr>
        <w:pStyle w:val="933"/>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2.生产厂名与厂址应与生产厂营业执照载明的相关信息保持一致。</w:t>
      </w:r>
      <w:r>
        <w:rPr>
          <w:rFonts w:ascii="宋体" w:hAnsi="宋体" w:cs="宋体"/>
          <w:color w:val="000000"/>
          <w:sz w:val="24"/>
        </w:rPr>
      </w:r>
      <w:r/>
    </w:p>
    <w:p>
      <w:pPr>
        <w:pStyle w:val="933"/>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rPr>
          <w:rFonts w:ascii="宋体" w:hAnsi="宋体" w:cs="宋体"/>
          <w:color w:val="000000"/>
          <w:sz w:val="24"/>
        </w:rPr>
      </w:r>
      <w:r/>
    </w:p>
    <w:p>
      <w:pPr>
        <w:pStyle w:val="933"/>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4.该产品的关键组件要求实施前，“关键组件”栏可不填，下同。</w:t>
      </w:r>
      <w:r>
        <w:rPr>
          <w:rFonts w:ascii="宋体" w:hAnsi="宋体" w:cs="宋体"/>
          <w:color w:val="000000"/>
          <w:sz w:val="24"/>
        </w:rPr>
      </w:r>
      <w:r/>
    </w:p>
    <w:p>
      <w:pPr>
        <w:pStyle w:val="933"/>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5.该产品的关键工序要求实施前，“关键工序”栏可不填，下同。</w:t>
      </w:r>
      <w:r>
        <w:rPr>
          <w:rFonts w:ascii="宋体" w:hAnsi="宋体" w:cs="宋体"/>
          <w:color w:val="000000"/>
          <w:sz w:val="24"/>
        </w:rPr>
      </w:r>
      <w:r/>
    </w:p>
    <w:p>
      <w:pPr>
        <w:pStyle w:val="933"/>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6.《声明函》中标注“</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”的地方无需填写。</w:t>
      </w:r>
      <w:r>
        <w:rPr>
          <w:rFonts w:ascii="宋体" w:hAnsi="宋体" w:cs="宋体"/>
          <w:color w:val="000000"/>
          <w:sz w:val="24"/>
        </w:rPr>
      </w:r>
      <w:r/>
    </w:p>
    <w:p>
      <w:pPr>
        <w:pStyle w:val="933"/>
        <w:rPr>
          <w:rFonts w:ascii="宋体" w:hAnsi="宋体" w:cs="宋体"/>
          <w:color w:val="000000"/>
          <w:sz w:val="24"/>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宋体"/>
          <w:color w:val="000000"/>
          <w:sz w:val="24"/>
        </w:rPr>
        <w:t xml:space="preserve"> </w:t>
      </w:r>
      <w:r/>
    </w:p>
    <w:p>
      <w:pPr>
        <w:pStyle w:val="933"/>
        <w:ind w:left="1446" w:hanging="1446"/>
        <w:jc w:val="center"/>
        <w:spacing w:line="360" w:lineRule="auto"/>
        <w:rPr>
          <w:rFonts w:ascii="宋体" w:hAnsi="宋体" w:cs="宋体"/>
          <w:b/>
          <w:color w:val="000000"/>
          <w:spacing w:val="6"/>
          <w:sz w:val="36"/>
          <w:szCs w:val="36"/>
        </w:rPr>
      </w:pPr>
      <w:r>
        <w:rPr>
          <w:rFonts w:hint="eastAsia" w:ascii="宋体" w:hAnsi="宋体" w:cs="宋体"/>
          <w:b/>
          <w:color w:val="000000"/>
          <w:spacing w:val="6"/>
          <w:sz w:val="36"/>
          <w:szCs w:val="36"/>
        </w:rPr>
        <w:t xml:space="preserve">（</w:t>
      </w:r>
      <w:r>
        <w:rPr>
          <w:rFonts w:hint="eastAsia" w:ascii="宋体" w:hAnsi="宋体" w:cs="宋体"/>
          <w:b/>
          <w:color w:val="000000"/>
          <w:spacing w:val="6"/>
          <w:sz w:val="36"/>
          <w:szCs w:val="36"/>
        </w:rPr>
        <w:t xml:space="preserve">九</w:t>
      </w:r>
      <w:r>
        <w:rPr>
          <w:rFonts w:hint="eastAsia" w:ascii="宋体" w:hAnsi="宋体" w:cs="宋体"/>
          <w:b/>
          <w:color w:val="000000"/>
          <w:spacing w:val="6"/>
          <w:sz w:val="36"/>
          <w:szCs w:val="36"/>
        </w:rPr>
        <w:t xml:space="preserve">）残疾人福利性单位声明函（如有）</w:t>
      </w:r>
      <w:r>
        <w:rPr>
          <w:rFonts w:ascii="宋体" w:hAnsi="宋体" w:cs="宋体"/>
          <w:b/>
          <w:color w:val="000000"/>
          <w:spacing w:val="6"/>
          <w:sz w:val="36"/>
          <w:szCs w:val="36"/>
        </w:rPr>
      </w:r>
      <w:r/>
    </w:p>
    <w:p>
      <w:pPr>
        <w:pStyle w:val="933"/>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pStyle w:val="933"/>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rPr>
        <w:t xml:space="preserve"> </w:t>
      </w:r>
      <w:r>
        <w:rPr>
          <w:rFonts w:hint="eastAsia" w:ascii="宋体" w:hAnsi="宋体" w:cs="宋体"/>
          <w:b/>
          <w:bCs/>
          <w:color w:val="000000"/>
          <w:sz w:val="24"/>
          <w:u w:val="single"/>
        </w:rPr>
        <w:t xml:space="preserve">建湖县人民医院 </w:t>
      </w:r>
      <w:r>
        <w:rPr>
          <w:rFonts w:hint="eastAsia" w:ascii="宋体" w:hAnsi="宋体" w:cs="宋体"/>
          <w:color w:val="000000"/>
          <w:spacing w:val="6"/>
          <w:sz w:val="24"/>
        </w:rPr>
        <w:t xml:space="preserve">的</w:t>
      </w:r>
      <w:r>
        <w:rPr>
          <w:rFonts w:hint="eastAsia" w:ascii="宋体" w:hAnsi="宋体" w:cs="宋体"/>
          <w:b/>
          <w:bCs/>
          <w:color w:val="000000"/>
          <w:sz w:val="24"/>
          <w:u w:val="single"/>
        </w:rPr>
        <w:t xml:space="preserve">建湖县人民医院医疗废弃物处置项目</w:t>
      </w:r>
      <w:r>
        <w:rPr>
          <w:rFonts w:hint="eastAsia" w:ascii="宋体" w:hAnsi="宋体" w:cs="宋体"/>
          <w:b/>
          <w:bCs/>
          <w:color w:val="000000"/>
          <w:sz w:val="24"/>
          <w:u w:val="single"/>
        </w:rPr>
        <w:t xml:space="preserve">（二次）</w:t>
      </w:r>
      <w:r>
        <w:rPr>
          <w:rFonts w:hint="eastAsia" w:ascii="宋体" w:hAnsi="宋体" w:cs="宋体"/>
          <w:color w:val="000000"/>
          <w:spacing w:val="6"/>
          <w:sz w:val="24"/>
        </w:rPr>
        <w:t xml:space="preserve">采购活动提供本单位制造的货物（由本单位承担工程/提供服务），或者提供其他残疾人福利性单位制造的货物（不包括使用非残疾人福利性单位注册商标的货物）。</w:t>
      </w:r>
      <w:r>
        <w:rPr>
          <w:rFonts w:ascii="宋体" w:hAnsi="宋体" w:cs="宋体"/>
          <w:color w:val="000000"/>
          <w:spacing w:val="6"/>
          <w:sz w:val="24"/>
        </w:rPr>
      </w:r>
      <w:r/>
    </w:p>
    <w:p>
      <w:pPr>
        <w:pStyle w:val="933"/>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本单位在本次政府采购活动中提供的残疾人福利单位产品报价合计为人民币（大写）</w:t>
      </w:r>
      <w:r>
        <w:rPr>
          <w:rFonts w:hint="eastAsia" w:ascii="宋体" w:hAnsi="宋体" w:cs="宋体"/>
          <w:color w:val="000000"/>
          <w:spacing w:val="6"/>
          <w:sz w:val="24"/>
          <w:u w:val="single"/>
        </w:rPr>
        <w:t xml:space="preserve">      圆整</w:t>
      </w:r>
      <w:r>
        <w:rPr>
          <w:rFonts w:hint="eastAsia" w:ascii="宋体" w:hAnsi="宋体" w:cs="宋体"/>
          <w:color w:val="000000"/>
          <w:spacing w:val="6"/>
          <w:sz w:val="24"/>
        </w:rPr>
        <w:t xml:space="preserve">（￥</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w:t>
      </w:r>
      <w:r>
        <w:rPr>
          <w:rFonts w:ascii="宋体" w:hAnsi="宋体" w:cs="宋体"/>
          <w:color w:val="000000"/>
          <w:spacing w:val="6"/>
          <w:sz w:val="24"/>
        </w:rPr>
      </w:r>
      <w:r/>
    </w:p>
    <w:p>
      <w:pPr>
        <w:pStyle w:val="933"/>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rPr>
          <w:rFonts w:ascii="宋体" w:hAnsi="宋体" w:cs="宋体"/>
          <w:color w:val="000000"/>
          <w:spacing w:val="6"/>
          <w:sz w:val="24"/>
        </w:rPr>
      </w:r>
      <w:r/>
    </w:p>
    <w:p>
      <w:pPr>
        <w:pStyle w:val="933"/>
        <w:ind w:firstLine="504"/>
        <w:spacing w:line="588" w:lineRule="exact"/>
        <w:rPr>
          <w:rFonts w:ascii="宋体" w:hAnsi="宋体" w:cs="宋体"/>
          <w:color w:val="000000"/>
          <w:spacing w:val="6"/>
          <w:sz w:val="24"/>
        </w:rPr>
      </w:pPr>
      <w:r>
        <w:rPr>
          <w:rFonts w:ascii="宋体" w:hAnsi="宋体" w:cs="宋体"/>
          <w:color w:val="000000"/>
          <w:spacing w:val="6"/>
          <w:sz w:val="24"/>
        </w:rPr>
      </w:r>
      <w:r/>
    </w:p>
    <w:p>
      <w:pPr>
        <w:pStyle w:val="933"/>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（备注：1、供应商如不提供此声明函，价格将不做相应扣除。2、中标供应商为残疾人福利单位的，此声明函将随中标结果同时公告，接受社会监督）</w:t>
      </w:r>
      <w:r>
        <w:rPr>
          <w:rFonts w:ascii="宋体" w:hAnsi="宋体" w:cs="宋体"/>
          <w:color w:val="000000"/>
          <w:spacing w:val="6"/>
          <w:sz w:val="24"/>
        </w:rPr>
      </w:r>
      <w:r/>
    </w:p>
    <w:p>
      <w:pPr>
        <w:pStyle w:val="933"/>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933"/>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933"/>
        <w:ind w:firstLine="504"/>
        <w:jc w:val="center"/>
        <w:spacing w:line="480" w:lineRule="exact"/>
        <w:tabs>
          <w:tab w:val="left" w:pos="4860" w:leader="none"/>
        </w:tabs>
        <w:rPr>
          <w:rFonts w:ascii="宋体" w:hAnsi="宋体" w:cs="宋体"/>
          <w:color w:val="000000"/>
          <w:spacing w:val="6"/>
          <w:sz w:val="24"/>
        </w:rPr>
      </w:pPr>
      <w:r>
        <w:rPr>
          <w:rFonts w:hint="eastAsia" w:ascii="宋体" w:hAnsi="宋体" w:cs="宋体"/>
          <w:color w:val="000000"/>
          <w:spacing w:val="6"/>
          <w:sz w:val="24"/>
        </w:rPr>
        <w:t xml:space="preserve">授权代表亲笔签名：</w:t>
      </w:r>
      <w:r>
        <w:rPr>
          <w:rFonts w:ascii="宋体" w:hAnsi="宋体" w:cs="宋体"/>
          <w:color w:val="000000"/>
          <w:spacing w:val="6"/>
          <w:sz w:val="24"/>
        </w:rPr>
      </w:r>
      <w:r/>
    </w:p>
    <w:p>
      <w:pPr>
        <w:pStyle w:val="933"/>
        <w:jc w:val="right"/>
        <w:spacing w:line="480" w:lineRule="exact"/>
        <w:rPr>
          <w:rFonts w:ascii="宋体" w:hAnsi="宋体" w:cs="宋体"/>
          <w:color w:val="000000"/>
          <w:spacing w:val="6"/>
          <w:sz w:val="24"/>
        </w:rPr>
      </w:pPr>
      <w:r>
        <w:rPr>
          <w:rFonts w:ascii="宋体" w:hAnsi="宋体" w:cs="宋体"/>
          <w:color w:val="000000"/>
          <w:spacing w:val="6"/>
          <w:sz w:val="24"/>
        </w:rPr>
      </w:r>
      <w:r/>
    </w:p>
    <w:p>
      <w:pPr>
        <w:pStyle w:val="933"/>
        <w:jc w:val="right"/>
        <w:spacing w:line="480" w:lineRule="exact"/>
        <w:rPr>
          <w:rFonts w:ascii="宋体" w:hAnsi="宋体"/>
          <w:b/>
          <w:color w:val="000000"/>
          <w:sz w:val="32"/>
          <w:szCs w:val="32"/>
        </w:rPr>
      </w:pPr>
      <w:r>
        <w:rPr>
          <w:rFonts w:hint="eastAsia" w:ascii="宋体" w:hAnsi="宋体" w:cs="宋体"/>
          <w:color w:val="000000"/>
          <w:spacing w:val="6"/>
          <w:sz w:val="24"/>
        </w:rPr>
        <w:t xml:space="preserve">日 期：________年____月____日</w:t>
      </w:r>
      <w:r>
        <w:rPr>
          <w:rFonts w:ascii="宋体" w:hAnsi="宋体"/>
          <w:b/>
          <w:color w:val="000000"/>
          <w:sz w:val="32"/>
          <w:szCs w:val="32"/>
        </w:rPr>
      </w:r>
      <w:r/>
    </w:p>
    <w:p>
      <w:pPr>
        <w:pStyle w:val="933"/>
        <w:jc w:val="center"/>
        <w:rPr>
          <w:rFonts w:ascii="宋体" w:hAnsi="宋体"/>
          <w:b/>
          <w:color w:val="000000"/>
          <w:sz w:val="32"/>
          <w:szCs w:val="3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color w:val="000000"/>
          <w:sz w:val="32"/>
          <w:szCs w:val="32"/>
        </w:rPr>
      </w:r>
      <w:r/>
    </w:p>
    <w:p>
      <w:pPr>
        <w:pStyle w:val="933"/>
        <w:jc w:val="center"/>
        <w:rPr>
          <w:rFonts w:ascii="宋体" w:hAnsi="宋体"/>
          <w:color w:val="000000"/>
          <w:sz w:val="36"/>
          <w:szCs w:val="32"/>
        </w:rPr>
      </w:pPr>
      <w:r>
        <w:rPr>
          <w:rFonts w:hint="eastAsia" w:ascii="宋体" w:hAnsi="宋体"/>
          <w:b/>
          <w:color w:val="000000"/>
          <w:sz w:val="36"/>
          <w:szCs w:val="32"/>
        </w:rPr>
        <w:t xml:space="preserve">（</w:t>
      </w:r>
      <w:r>
        <w:rPr>
          <w:rFonts w:hint="eastAsia" w:ascii="宋体" w:hAnsi="宋体"/>
          <w:b/>
          <w:color w:val="000000"/>
          <w:sz w:val="36"/>
          <w:szCs w:val="32"/>
        </w:rPr>
        <w:t xml:space="preserve">十</w:t>
      </w:r>
      <w:r>
        <w:rPr>
          <w:rFonts w:hint="eastAsia" w:ascii="宋体" w:hAnsi="宋体"/>
          <w:b/>
          <w:color w:val="000000"/>
          <w:sz w:val="36"/>
          <w:szCs w:val="32"/>
        </w:rPr>
        <w:t xml:space="preserve">）公共资源交易投标信用承诺书</w:t>
      </w:r>
      <w:r>
        <w:rPr>
          <w:rFonts w:ascii="宋体" w:hAnsi="宋体"/>
          <w:color w:val="000000"/>
          <w:sz w:val="36"/>
          <w:szCs w:val="32"/>
        </w:rPr>
      </w:r>
      <w:r/>
    </w:p>
    <w:p>
      <w:pPr>
        <w:pStyle w:val="933"/>
        <w:ind w:firstLine="480"/>
        <w:jc w:val="left"/>
        <w:spacing w:line="500" w:lineRule="exact"/>
        <w:rPr>
          <w:rFonts w:ascii="宋体" w:hAnsi="宋体"/>
          <w:color w:val="000000"/>
          <w:sz w:val="24"/>
        </w:rPr>
      </w:pPr>
      <w:r>
        <w:rPr>
          <w:rFonts w:hint="eastAsia" w:ascii="宋体" w:hAnsi="宋体"/>
          <w:color w:val="000000"/>
          <w:sz w:val="24"/>
        </w:rPr>
        <w:t xml:space="preserve">为营造公开、公平、公正的公共资源交易环境，树立诚信守法的投标人形象，本人代表本单位作出以下承诺：</w:t>
      </w:r>
      <w:r>
        <w:rPr>
          <w:rFonts w:ascii="宋体" w:hAnsi="宋体"/>
          <w:color w:val="000000"/>
          <w:sz w:val="24"/>
        </w:rPr>
      </w:r>
      <w:r/>
    </w:p>
    <w:p>
      <w:pPr>
        <w:pStyle w:val="933"/>
        <w:ind w:firstLine="480"/>
        <w:jc w:val="left"/>
        <w:spacing w:line="500" w:lineRule="exact"/>
        <w:rPr>
          <w:rFonts w:ascii="宋体" w:hAnsi="宋体"/>
          <w:color w:val="000000"/>
          <w:sz w:val="24"/>
        </w:rPr>
      </w:pPr>
      <w:r>
        <w:rPr>
          <w:rFonts w:hint="eastAsia" w:ascii="宋体" w:hAnsi="宋体"/>
          <w:color w:val="000000"/>
          <w:sz w:val="24"/>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rPr>
      </w:r>
      <w:r/>
    </w:p>
    <w:p>
      <w:pPr>
        <w:pStyle w:val="933"/>
        <w:ind w:firstLine="480"/>
        <w:jc w:val="left"/>
        <w:spacing w:line="500" w:lineRule="exact"/>
        <w:rPr>
          <w:rFonts w:ascii="宋体" w:hAnsi="宋体"/>
          <w:color w:val="000000"/>
          <w:sz w:val="24"/>
        </w:rPr>
      </w:pPr>
      <w:r>
        <w:rPr>
          <w:rFonts w:hint="eastAsia" w:ascii="宋体" w:hAnsi="宋体"/>
          <w:color w:val="000000"/>
          <w:sz w:val="24"/>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rPr>
      </w:r>
      <w:r/>
    </w:p>
    <w:p>
      <w:pPr>
        <w:pStyle w:val="933"/>
        <w:ind w:firstLine="480"/>
        <w:jc w:val="left"/>
        <w:spacing w:line="500" w:lineRule="exact"/>
        <w:rPr>
          <w:rFonts w:ascii="宋体" w:hAnsi="宋体"/>
          <w:color w:val="000000"/>
          <w:sz w:val="24"/>
        </w:rPr>
      </w:pPr>
      <w:r>
        <w:rPr>
          <w:rFonts w:hint="eastAsia" w:ascii="宋体" w:hAnsi="宋体"/>
          <w:color w:val="000000"/>
          <w:sz w:val="24"/>
        </w:rPr>
        <w:t xml:space="preserve">三、严格遵守即时信息公示规定，及时更新公共资源交易中心主体信息库中信息；</w:t>
      </w:r>
      <w:r>
        <w:rPr>
          <w:rFonts w:ascii="宋体" w:hAnsi="宋体"/>
          <w:color w:val="000000"/>
          <w:sz w:val="24"/>
        </w:rPr>
      </w:r>
      <w:r/>
    </w:p>
    <w:p>
      <w:pPr>
        <w:pStyle w:val="933"/>
        <w:ind w:firstLine="480"/>
        <w:jc w:val="left"/>
        <w:spacing w:line="500" w:lineRule="exact"/>
        <w:rPr>
          <w:rFonts w:ascii="宋体" w:hAnsi="宋体"/>
          <w:color w:val="000000"/>
          <w:sz w:val="24"/>
        </w:rPr>
      </w:pPr>
      <w:r>
        <w:rPr>
          <w:rFonts w:hint="eastAsia" w:ascii="宋体" w:hAnsi="宋体"/>
          <w:color w:val="000000"/>
          <w:sz w:val="24"/>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rPr>
      </w:r>
      <w:r/>
    </w:p>
    <w:p>
      <w:pPr>
        <w:pStyle w:val="933"/>
        <w:ind w:firstLine="480"/>
        <w:jc w:val="left"/>
        <w:spacing w:line="500" w:lineRule="exact"/>
        <w:rPr>
          <w:rFonts w:ascii="宋体" w:hAnsi="宋体"/>
          <w:color w:val="000000"/>
          <w:sz w:val="24"/>
        </w:rPr>
      </w:pPr>
      <w:r>
        <w:rPr>
          <w:rFonts w:hint="eastAsia" w:ascii="宋体" w:hAnsi="宋体"/>
          <w:color w:val="000000"/>
          <w:sz w:val="24"/>
        </w:rPr>
        <w:t xml:space="preserve">五、自觉接受政府部门、行业组织、社会公众、新闻舆论等监督；</w:t>
      </w:r>
      <w:r>
        <w:rPr>
          <w:rFonts w:ascii="宋体" w:hAnsi="宋体"/>
          <w:color w:val="000000"/>
          <w:sz w:val="24"/>
        </w:rPr>
      </w:r>
      <w:r/>
    </w:p>
    <w:p>
      <w:pPr>
        <w:pStyle w:val="933"/>
        <w:ind w:firstLine="480"/>
        <w:jc w:val="left"/>
        <w:spacing w:line="500" w:lineRule="exact"/>
        <w:rPr>
          <w:rFonts w:ascii="宋体" w:hAnsi="宋体"/>
          <w:color w:val="000000"/>
          <w:sz w:val="24"/>
        </w:rPr>
      </w:pPr>
      <w:r>
        <w:rPr>
          <w:rFonts w:hint="eastAsia" w:ascii="宋体" w:hAnsi="宋体"/>
          <w:color w:val="000000"/>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rPr>
      </w:r>
      <w:r/>
    </w:p>
    <w:p>
      <w:pPr>
        <w:pStyle w:val="933"/>
        <w:ind w:firstLine="480"/>
        <w:jc w:val="left"/>
        <w:spacing w:line="500" w:lineRule="exact"/>
        <w:rPr>
          <w:rFonts w:ascii="宋体" w:hAnsi="宋体"/>
          <w:color w:val="000000"/>
          <w:sz w:val="24"/>
        </w:rPr>
      </w:pPr>
      <w:r>
        <w:rPr>
          <w:rFonts w:hint="eastAsia" w:ascii="宋体" w:hAnsi="宋体"/>
          <w:color w:val="000000"/>
          <w:sz w:val="24"/>
        </w:rPr>
        <w:t xml:space="preserve">七、上述承诺已向本单位员工作了宣传教育。</w:t>
      </w:r>
      <w:r>
        <w:rPr>
          <w:rFonts w:ascii="宋体" w:hAnsi="宋体"/>
          <w:color w:val="000000"/>
          <w:sz w:val="24"/>
        </w:rPr>
      </w:r>
      <w:r/>
    </w:p>
    <w:p>
      <w:pPr>
        <w:pStyle w:val="933"/>
        <w:jc w:val="left"/>
        <w:spacing w:line="360" w:lineRule="auto"/>
        <w:rPr>
          <w:rFonts w:ascii="宋体" w:hAnsi="宋体"/>
          <w:color w:val="000000"/>
          <w:sz w:val="24"/>
        </w:rPr>
      </w:pPr>
      <w:r>
        <w:rPr>
          <w:rFonts w:ascii="宋体" w:hAnsi="宋体"/>
          <w:color w:val="000000"/>
          <w:sz w:val="24"/>
        </w:rPr>
      </w:r>
      <w:r/>
    </w:p>
    <w:p>
      <w:pPr>
        <w:pStyle w:val="933"/>
        <w:jc w:val="left"/>
        <w:spacing w:before="120" w:after="120" w:line="360" w:lineRule="auto"/>
        <w:rPr>
          <w:rFonts w:ascii="宋体" w:hAnsi="宋体"/>
          <w:b/>
          <w:color w:val="000000"/>
          <w:sz w:val="24"/>
        </w:rPr>
      </w:pPr>
      <w:r>
        <w:rPr>
          <w:rFonts w:ascii="宋体" w:hAnsi="宋体"/>
          <w:b/>
          <w:color w:val="000000"/>
          <w:sz w:val="24"/>
        </w:rPr>
      </w:r>
      <w:r/>
    </w:p>
    <w:p>
      <w:pPr>
        <w:pStyle w:val="933"/>
        <w:ind w:firstLine="482"/>
        <w:spacing w:before="120" w:after="120" w:line="360" w:lineRule="auto"/>
        <w:rPr>
          <w:rFonts w:ascii="宋体" w:hAnsi="宋体"/>
          <w:b/>
          <w:color w:val="000000"/>
          <w:sz w:val="24"/>
        </w:rPr>
      </w:pPr>
      <w:r>
        <w:rPr>
          <w:rFonts w:hint="eastAsia" w:ascii="宋体" w:hAnsi="宋体"/>
          <w:b/>
          <w:color w:val="000000"/>
          <w:sz w:val="24"/>
        </w:rPr>
        <w:t xml:space="preserve">法定代表人</w:t>
      </w:r>
      <w:r>
        <w:rPr>
          <w:rFonts w:hint="eastAsia" w:ascii="宋体" w:hAnsi="宋体"/>
          <w:b/>
          <w:bCs/>
          <w:color w:val="000000"/>
          <w:sz w:val="24"/>
          <w:szCs w:val="22"/>
        </w:rPr>
        <w:t xml:space="preserve">盖章或签名</w:t>
      </w:r>
      <w:r>
        <w:rPr>
          <w:rFonts w:hint="eastAsia" w:ascii="宋体" w:hAnsi="宋体"/>
          <w:b/>
          <w:color w:val="000000"/>
          <w:sz w:val="24"/>
        </w:rPr>
        <w:t xml:space="preserve">：</w:t>
      </w:r>
      <w:r>
        <w:rPr>
          <w:rFonts w:ascii="宋体" w:hAnsi="宋体"/>
          <w:b/>
          <w:color w:val="000000"/>
          <w:sz w:val="24"/>
        </w:rPr>
      </w:r>
      <w:r/>
    </w:p>
    <w:p>
      <w:pPr>
        <w:pStyle w:val="933"/>
        <w:ind w:firstLine="482"/>
        <w:spacing w:before="120" w:after="120" w:line="360" w:lineRule="auto"/>
        <w:rPr>
          <w:rFonts w:ascii="宋体" w:hAnsi="宋体"/>
          <w:b/>
          <w:color w:val="000000"/>
          <w:sz w:val="24"/>
        </w:rPr>
      </w:pPr>
      <w:r>
        <w:rPr>
          <w:rFonts w:ascii="宋体" w:hAnsi="宋体"/>
          <w:b/>
          <w:color w:val="000000"/>
          <w:sz w:val="24"/>
        </w:rPr>
      </w:r>
      <w:r/>
    </w:p>
    <w:p>
      <w:pPr>
        <w:pStyle w:val="933"/>
        <w:ind w:firstLine="482"/>
        <w:spacing w:before="120" w:after="120" w:line="360" w:lineRule="auto"/>
        <w:rPr>
          <w:rFonts w:ascii="宋体" w:hAnsi="宋体"/>
          <w:b/>
          <w:color w:val="000000"/>
          <w:sz w:val="24"/>
        </w:rPr>
      </w:pPr>
      <w:r>
        <w:rPr>
          <w:rFonts w:hint="eastAsia" w:ascii="宋体" w:hAnsi="宋体"/>
          <w:b/>
          <w:color w:val="000000"/>
          <w:sz w:val="24"/>
        </w:rPr>
        <w:t xml:space="preserve">投标人（盖章）：</w:t>
      </w:r>
      <w:r>
        <w:rPr>
          <w:rFonts w:ascii="宋体" w:hAnsi="宋体"/>
          <w:b/>
          <w:color w:val="000000"/>
          <w:sz w:val="24"/>
        </w:rPr>
      </w:r>
      <w:r/>
    </w:p>
    <w:p>
      <w:pPr>
        <w:pStyle w:val="933"/>
        <w:jc w:val="left"/>
        <w:spacing w:after="120" w:line="360" w:lineRule="auto"/>
        <w:rPr>
          <w:rFonts w:ascii="宋体" w:hAnsi="宋体"/>
          <w:b/>
          <w:color w:val="000000"/>
          <w:sz w:val="24"/>
        </w:rPr>
      </w:pPr>
      <w:r>
        <w:rPr>
          <w:rFonts w:ascii="宋体" w:hAnsi="宋体"/>
          <w:b/>
          <w:color w:val="000000"/>
          <w:sz w:val="24"/>
        </w:rPr>
      </w:r>
      <w:r/>
    </w:p>
    <w:p>
      <w:pPr>
        <w:pStyle w:val="933"/>
        <w:jc w:val="right"/>
        <w:spacing w:after="120" w:line="360" w:lineRule="auto"/>
        <w:rPr>
          <w:rFonts w:ascii="宋体" w:hAnsi="宋体"/>
          <w:b/>
          <w:color w:val="000000"/>
          <w:sz w:val="24"/>
        </w:rPr>
      </w:pPr>
      <w:r>
        <w:rPr>
          <w:rFonts w:hint="eastAsia" w:ascii="宋体" w:hAnsi="宋体"/>
          <w:b/>
          <w:color w:val="000000"/>
          <w:sz w:val="24"/>
        </w:rPr>
        <w:t xml:space="preserve">年  </w:t>
      </w:r>
      <w:r>
        <w:rPr>
          <w:rFonts w:ascii="宋体" w:hAnsi="宋体"/>
          <w:b/>
          <w:color w:val="000000"/>
          <w:sz w:val="24"/>
        </w:rPr>
        <w:t xml:space="preserve">  </w:t>
      </w:r>
      <w:r>
        <w:rPr>
          <w:rFonts w:hint="eastAsia" w:ascii="宋体" w:hAnsi="宋体"/>
          <w:b/>
          <w:color w:val="000000"/>
          <w:sz w:val="24"/>
        </w:rPr>
        <w:t xml:space="preserve">月   日</w:t>
      </w:r>
      <w:r>
        <w:rPr>
          <w:rFonts w:ascii="宋体" w:hAnsi="宋体"/>
          <w:b/>
          <w:color w:val="000000"/>
          <w:sz w:val="24"/>
        </w:rPr>
      </w:r>
      <w:r/>
    </w:p>
    <w:p>
      <w:pPr>
        <w:pStyle w:val="933"/>
        <w:jc w:val="center"/>
        <w:rPr>
          <w:rFonts w:ascii="宋体" w:hAnsi="宋体"/>
          <w:color w:val="000000"/>
        </w:rPr>
      </w:pPr>
      <w:r>
        <w:rPr>
          <w:rFonts w:ascii="宋体" w:hAnsi="宋体"/>
          <w:color w:val="000000"/>
        </w:rPr>
      </w:r>
      <w:r/>
    </w:p>
    <w:p>
      <w:pPr>
        <w:pStyle w:val="933"/>
        <w:jc w:val="center"/>
        <w:rPr>
          <w:rFonts w:ascii="宋体" w:hAnsi="宋体"/>
          <w:color w:val="000000"/>
        </w:rPr>
      </w:pPr>
      <w:r>
        <w:rPr>
          <w:rFonts w:ascii="宋体" w:hAnsi="宋体"/>
          <w:color w:val="000000"/>
        </w:rPr>
      </w:r>
      <w:r/>
    </w:p>
    <w:p>
      <w:pPr>
        <w:pStyle w:val="933"/>
        <w:spacing w:after="120"/>
        <w:rPr>
          <w:color w:val="000000"/>
          <w:sz w:val="28"/>
        </w:rPr>
      </w:pPr>
      <w:r>
        <w:rPr>
          <w:color w:val="000000"/>
          <w:sz w:val="28"/>
        </w:rPr>
      </w:r>
      <w:r/>
    </w:p>
    <w:p>
      <w:pPr>
        <w:pStyle w:val="933"/>
        <w:jc w:val="center"/>
        <w:rPr>
          <w:rFonts w:ascii="宋体" w:hAnsi="宋体"/>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olor w:val="000000"/>
        </w:rPr>
      </w:r>
      <w:r/>
    </w:p>
    <w:p>
      <w:pPr>
        <w:pStyle w:val="933"/>
        <w:jc w:val="center"/>
        <w:rPr>
          <w:rFonts w:ascii="黑体" w:eastAsia="黑体"/>
          <w:color w:val="000000"/>
          <w:sz w:val="36"/>
          <w:szCs w:val="32"/>
        </w:rPr>
      </w:pPr>
      <w:r>
        <w:rPr>
          <w:rFonts w:hint="eastAsia" w:ascii="宋体" w:hAnsi="宋体" w:cs="Arial"/>
          <w:b/>
          <w:bCs/>
          <w:color w:val="000000"/>
          <w:sz w:val="36"/>
          <w:szCs w:val="32"/>
        </w:rPr>
        <w:t xml:space="preserve">(十</w:t>
      </w:r>
      <w:r>
        <w:rPr>
          <w:rFonts w:hint="eastAsia" w:ascii="宋体" w:hAnsi="宋体" w:cs="Arial"/>
          <w:b/>
          <w:bCs/>
          <w:color w:val="000000"/>
          <w:sz w:val="36"/>
          <w:szCs w:val="32"/>
        </w:rPr>
        <w:t xml:space="preserve">一</w:t>
      </w:r>
      <w:r>
        <w:rPr>
          <w:rFonts w:hint="eastAsia" w:ascii="宋体" w:hAnsi="宋体" w:cs="Arial"/>
          <w:b/>
          <w:bCs/>
          <w:color w:val="000000"/>
          <w:sz w:val="36"/>
          <w:szCs w:val="32"/>
        </w:rPr>
        <w:t xml:space="preserve">) 建湖县政府采购事前信用承诺书</w:t>
      </w:r>
      <w:r>
        <w:rPr>
          <w:rFonts w:ascii="黑体" w:eastAsia="黑体"/>
          <w:color w:val="000000"/>
          <w:sz w:val="36"/>
          <w:szCs w:val="32"/>
        </w:rPr>
      </w:r>
      <w:r/>
    </w:p>
    <w:p>
      <w:pPr>
        <w:pStyle w:val="933"/>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为营造我县公开、公平、公正、诚实守信的政府采购交易环境，树立诚信守法的投标人形象，本人代表本单位作出以下承诺：</w:t>
      </w:r>
      <w:r>
        <w:rPr>
          <w:rFonts w:ascii="宋体" w:hAnsi="宋体"/>
          <w:color w:val="000000"/>
          <w:sz w:val="24"/>
          <w:szCs w:val="22"/>
        </w:rPr>
      </w:r>
      <w:r/>
    </w:p>
    <w:p>
      <w:pPr>
        <w:pStyle w:val="933"/>
        <w:jc w:val="left"/>
        <w:spacing w:line="500" w:lineRule="exact"/>
        <w:widowControl/>
        <w:rPr>
          <w:rFonts w:ascii="宋体" w:hAnsi="宋体"/>
          <w:color w:val="000000"/>
          <w:sz w:val="24"/>
          <w:szCs w:val="22"/>
        </w:rPr>
      </w:pPr>
      <w:r>
        <w:rPr>
          <w:rFonts w:hint="eastAsia" w:ascii="宋体" w:hAnsi="宋体"/>
          <w:color w:val="000000"/>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rPr>
      </w:r>
      <w:r/>
    </w:p>
    <w:p>
      <w:pPr>
        <w:pStyle w:val="933"/>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rPr>
      </w:r>
      <w:r/>
    </w:p>
    <w:p>
      <w:pPr>
        <w:pStyle w:val="933"/>
        <w:jc w:val="left"/>
        <w:spacing w:line="500" w:lineRule="exact"/>
        <w:widowControl/>
        <w:rPr>
          <w:rFonts w:ascii="宋体" w:hAnsi="宋体"/>
          <w:color w:val="000000"/>
          <w:sz w:val="24"/>
          <w:szCs w:val="22"/>
        </w:rPr>
      </w:pPr>
      <w:r>
        <w:rPr>
          <w:rFonts w:hint="eastAsia" w:ascii="宋体" w:hAnsi="宋体"/>
          <w:color w:val="000000"/>
          <w:sz w:val="24"/>
          <w:szCs w:val="22"/>
        </w:rPr>
        <w:t xml:space="preserve">   （三）严格依照国家和省、市关于政府采购的法律、法规、规章、规范性文件，参加政府采购投标活动；积极履行社会责任，促进廉政建设； </w:t>
      </w:r>
      <w:r>
        <w:rPr>
          <w:rFonts w:ascii="宋体" w:hAnsi="宋体"/>
          <w:color w:val="000000"/>
          <w:sz w:val="24"/>
          <w:szCs w:val="22"/>
        </w:rPr>
      </w:r>
      <w:r/>
    </w:p>
    <w:p>
      <w:pPr>
        <w:pStyle w:val="933"/>
        <w:jc w:val="left"/>
        <w:spacing w:line="500" w:lineRule="exact"/>
        <w:widowControl/>
        <w:rPr>
          <w:rFonts w:ascii="宋体" w:hAnsi="宋体"/>
          <w:color w:val="000000"/>
          <w:sz w:val="24"/>
          <w:szCs w:val="22"/>
        </w:rPr>
      </w:pPr>
      <w:r>
        <w:rPr>
          <w:rFonts w:hint="eastAsia" w:ascii="宋体" w:hAnsi="宋体"/>
          <w:color w:val="000000"/>
          <w:sz w:val="24"/>
          <w:szCs w:val="22"/>
        </w:rPr>
        <w:t xml:space="preserve">   （四）严格遵守即时信息公示规定，及时更新维护建湖县政府采购网中与本单位相关的信息；</w:t>
      </w:r>
      <w:r>
        <w:rPr>
          <w:rFonts w:ascii="宋体" w:hAnsi="宋体"/>
          <w:color w:val="000000"/>
          <w:sz w:val="24"/>
          <w:szCs w:val="22"/>
        </w:rPr>
      </w:r>
      <w:r/>
    </w:p>
    <w:p>
      <w:pPr>
        <w:pStyle w:val="933"/>
        <w:jc w:val="left"/>
        <w:spacing w:line="500" w:lineRule="exact"/>
        <w:widowControl/>
        <w:rPr>
          <w:rFonts w:ascii="宋体" w:hAnsi="宋体"/>
          <w:color w:val="000000"/>
          <w:sz w:val="24"/>
          <w:szCs w:val="22"/>
        </w:rPr>
      </w:pPr>
      <w:r>
        <w:rPr>
          <w:rFonts w:hint="eastAsia" w:ascii="宋体" w:hAnsi="宋体"/>
          <w:color w:val="000000"/>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rPr>
      </w:r>
      <w:r/>
    </w:p>
    <w:p>
      <w:pPr>
        <w:pStyle w:val="933"/>
        <w:jc w:val="left"/>
        <w:spacing w:line="500" w:lineRule="exact"/>
        <w:widowControl/>
        <w:rPr>
          <w:rFonts w:ascii="宋体" w:hAnsi="宋体"/>
          <w:color w:val="000000"/>
          <w:sz w:val="24"/>
          <w:szCs w:val="22"/>
        </w:rPr>
      </w:pPr>
      <w:r>
        <w:rPr>
          <w:rFonts w:hint="eastAsia" w:ascii="宋体" w:hAnsi="宋体"/>
          <w:color w:val="000000"/>
          <w:sz w:val="24"/>
          <w:szCs w:val="22"/>
        </w:rPr>
        <w:t xml:space="preserve">   （六）自觉接受政府、行业组织、社会公众、新闻舆论的监督；</w:t>
      </w:r>
      <w:r>
        <w:rPr>
          <w:rFonts w:ascii="宋体" w:hAnsi="宋体"/>
          <w:color w:val="000000"/>
          <w:sz w:val="24"/>
          <w:szCs w:val="22"/>
        </w:rPr>
      </w:r>
      <w:r/>
    </w:p>
    <w:p>
      <w:pPr>
        <w:pStyle w:val="933"/>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rPr>
      </w:r>
      <w:r/>
    </w:p>
    <w:p>
      <w:pPr>
        <w:pStyle w:val="933"/>
        <w:jc w:val="left"/>
        <w:spacing w:line="500" w:lineRule="exact"/>
        <w:widowControl/>
        <w:rPr>
          <w:rFonts w:ascii="宋体" w:hAnsi="宋体"/>
          <w:color w:val="000000"/>
          <w:sz w:val="24"/>
          <w:szCs w:val="22"/>
        </w:rPr>
      </w:pPr>
      <w:r>
        <w:rPr>
          <w:rFonts w:hint="eastAsia" w:ascii="宋体" w:hAnsi="宋体"/>
          <w:color w:val="000000"/>
          <w:sz w:val="24"/>
          <w:szCs w:val="22"/>
        </w:rPr>
        <w:t xml:space="preserve">   （八）本人已认真阅读了上述承诺，并向本单位员工作了宣传教育。</w:t>
      </w:r>
      <w:r>
        <w:rPr>
          <w:rFonts w:ascii="宋体" w:hAnsi="宋体"/>
          <w:color w:val="000000"/>
          <w:sz w:val="24"/>
          <w:szCs w:val="22"/>
        </w:rPr>
      </w:r>
      <w:r/>
    </w:p>
    <w:p>
      <w:pPr>
        <w:pStyle w:val="933"/>
        <w:jc w:val="center"/>
        <w:spacing w:line="500" w:lineRule="exact"/>
        <w:widowControl/>
        <w:rPr>
          <w:rFonts w:ascii="宋体" w:hAnsi="宋体"/>
          <w:color w:val="000000"/>
          <w:sz w:val="24"/>
          <w:szCs w:val="22"/>
        </w:rPr>
      </w:pPr>
      <w:r>
        <w:rPr>
          <w:rFonts w:ascii="宋体" w:hAnsi="宋体"/>
          <w:color w:val="000000"/>
          <w:sz w:val="24"/>
          <w:szCs w:val="22"/>
        </w:rPr>
      </w:r>
      <w:r/>
    </w:p>
    <w:p>
      <w:pPr>
        <w:pStyle w:val="933"/>
        <w:ind w:firstLine="482"/>
        <w:spacing w:before="120" w:after="120" w:line="360" w:lineRule="auto"/>
        <w:rPr>
          <w:rFonts w:ascii="宋体" w:hAnsi="宋体"/>
          <w:b/>
          <w:color w:val="000000"/>
          <w:sz w:val="24"/>
        </w:rPr>
      </w:pPr>
      <w:r>
        <w:rPr>
          <w:rFonts w:hint="eastAsia" w:ascii="宋体" w:hAnsi="宋体"/>
          <w:color w:val="000000"/>
          <w:sz w:val="24"/>
          <w:szCs w:val="22"/>
        </w:rPr>
        <w:t xml:space="preserve">           </w:t>
      </w:r>
      <w:r>
        <w:rPr>
          <w:rFonts w:hint="eastAsia" w:ascii="宋体" w:hAnsi="宋体"/>
          <w:b/>
          <w:color w:val="000000"/>
          <w:sz w:val="24"/>
        </w:rPr>
        <w:t xml:space="preserve">法定代表人</w:t>
      </w:r>
      <w:r>
        <w:rPr>
          <w:rFonts w:hint="eastAsia" w:ascii="宋体" w:hAnsi="宋体"/>
          <w:b/>
          <w:bCs/>
          <w:color w:val="000000"/>
          <w:sz w:val="24"/>
          <w:szCs w:val="22"/>
        </w:rPr>
        <w:t xml:space="preserve">盖章或签名</w:t>
      </w:r>
      <w:r>
        <w:rPr>
          <w:rFonts w:hint="eastAsia" w:ascii="宋体" w:hAnsi="宋体"/>
          <w:b/>
          <w:color w:val="000000"/>
          <w:sz w:val="24"/>
        </w:rPr>
        <w:t xml:space="preserve">：</w:t>
      </w:r>
      <w:r>
        <w:rPr>
          <w:rFonts w:ascii="宋体" w:hAnsi="宋体"/>
          <w:b/>
          <w:color w:val="000000"/>
          <w:sz w:val="24"/>
        </w:rPr>
      </w:r>
      <w:r/>
    </w:p>
    <w:p>
      <w:pPr>
        <w:pStyle w:val="933"/>
        <w:ind w:firstLine="482"/>
        <w:spacing w:before="120" w:after="120" w:line="360" w:lineRule="auto"/>
        <w:rPr>
          <w:rFonts w:ascii="宋体" w:hAnsi="宋体"/>
          <w:b/>
          <w:color w:val="000000"/>
          <w:sz w:val="24"/>
        </w:rPr>
      </w:pPr>
      <w:r>
        <w:rPr>
          <w:rFonts w:ascii="宋体" w:hAnsi="宋体"/>
          <w:b/>
          <w:color w:val="000000"/>
          <w:sz w:val="24"/>
        </w:rPr>
      </w:r>
      <w:r/>
    </w:p>
    <w:p>
      <w:pPr>
        <w:pStyle w:val="933"/>
        <w:ind w:firstLine="1928"/>
        <w:spacing w:before="120" w:after="120" w:line="360" w:lineRule="auto"/>
        <w:rPr>
          <w:rFonts w:ascii="宋体" w:hAnsi="宋体"/>
          <w:color w:val="000000"/>
          <w:sz w:val="24"/>
          <w:szCs w:val="22"/>
        </w:rPr>
      </w:pPr>
      <w:r>
        <w:rPr>
          <w:rFonts w:hint="eastAsia" w:ascii="宋体" w:hAnsi="宋体"/>
          <w:b/>
          <w:color w:val="000000"/>
          <w:sz w:val="24"/>
        </w:rPr>
        <w:t xml:space="preserve">投标人（盖章）：</w:t>
      </w:r>
      <w:r>
        <w:rPr>
          <w:rFonts w:ascii="宋体" w:hAnsi="宋体"/>
          <w:color w:val="000000"/>
          <w:sz w:val="24"/>
          <w:szCs w:val="22"/>
        </w:rPr>
        <w:t xml:space="preserve">    </w:t>
      </w:r>
      <w:r/>
    </w:p>
    <w:p>
      <w:pPr>
        <w:pStyle w:val="933"/>
        <w:jc w:val="right"/>
        <w:spacing w:line="500" w:lineRule="exact"/>
        <w:widowControl/>
        <w:rPr>
          <w:rFonts w:ascii="宋体" w:hAnsi="宋体"/>
          <w:color w:val="000000"/>
          <w:sz w:val="24"/>
          <w:szCs w:val="22"/>
        </w:rPr>
      </w:pPr>
      <w:r>
        <w:rPr>
          <w:rFonts w:ascii="宋体" w:hAnsi="宋体"/>
          <w:color w:val="000000"/>
          <w:sz w:val="24"/>
          <w:szCs w:val="22"/>
        </w:rPr>
        <w:t xml:space="preserve"> </w:t>
      </w:r>
      <w:r>
        <w:rPr>
          <w:rFonts w:hint="eastAsia" w:ascii="宋体" w:hAnsi="宋体"/>
          <w:color w:val="000000"/>
          <w:sz w:val="24"/>
          <w:szCs w:val="22"/>
        </w:rPr>
        <w:t xml:space="preserve">年    月    日</w:t>
      </w:r>
      <w:r>
        <w:rPr>
          <w:rFonts w:ascii="宋体" w:hAnsi="宋体"/>
          <w:color w:val="000000"/>
          <w:sz w:val="24"/>
          <w:szCs w:val="22"/>
        </w:rPr>
      </w:r>
      <w:r/>
    </w:p>
    <w:p>
      <w:pPr>
        <w:pStyle w:val="933"/>
        <w:ind w:firstLine="344"/>
        <w:spacing w:line="200" w:lineRule="exact"/>
        <w:rPr>
          <w:color w:val="000000"/>
          <w:sz w:val="20"/>
          <w:szCs w:val="20"/>
        </w:rPr>
      </w:pPr>
      <w:r>
        <w:rPr>
          <w:color w:val="000000"/>
          <w:sz w:val="20"/>
          <w:szCs w:val="20"/>
        </w:rPr>
      </w:r>
      <w:r/>
    </w:p>
    <w:p>
      <w:pPr>
        <w:pStyle w:val="933"/>
        <w:jc w:val="left"/>
        <w:rPr>
          <w:rFonts w:ascii="宋体" w:hAnsi="宋体"/>
          <w:b/>
          <w:bCs/>
          <w:color w:val="000000"/>
          <w:sz w:val="24"/>
          <w:szCs w:val="2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bCs/>
          <w:color w:val="000000"/>
          <w:sz w:val="24"/>
          <w:szCs w:val="22"/>
        </w:rPr>
      </w:r>
      <w:r/>
    </w:p>
    <w:p>
      <w:pPr>
        <w:pStyle w:val="933"/>
        <w:jc w:val="center"/>
        <w:keepLines/>
        <w:keepNext/>
        <w:spacing w:before="260" w:after="260" w:line="413" w:lineRule="auto"/>
        <w:rPr>
          <w:rFonts w:ascii="宋体" w:hAnsi="宋体"/>
          <w:b/>
          <w:bCs/>
          <w:color w:val="000000"/>
          <w:sz w:val="32"/>
          <w:szCs w:val="32"/>
        </w:rPr>
        <w:outlineLvl w:val="2"/>
      </w:pPr>
      <w:r>
        <w:rPr>
          <w:rFonts w:hint="eastAsia" w:ascii="宋体" w:hAnsi="宋体"/>
          <w:b/>
          <w:bCs/>
          <w:color w:val="000000"/>
          <w:sz w:val="32"/>
          <w:szCs w:val="32"/>
        </w:rPr>
        <w:t xml:space="preserve">（十</w:t>
      </w:r>
      <w:r>
        <w:rPr>
          <w:rFonts w:hint="eastAsia" w:ascii="宋体" w:hAnsi="宋体"/>
          <w:b/>
          <w:bCs/>
          <w:color w:val="000000"/>
          <w:sz w:val="32"/>
          <w:szCs w:val="32"/>
        </w:rPr>
        <w:t xml:space="preserve">二</w:t>
      </w:r>
      <w:r>
        <w:rPr>
          <w:rFonts w:hint="eastAsia" w:ascii="宋体" w:hAnsi="宋体"/>
          <w:b/>
          <w:bCs/>
          <w:color w:val="000000"/>
          <w:sz w:val="32"/>
          <w:szCs w:val="32"/>
        </w:rPr>
        <w:t xml:space="preserve">）具备履行合同所必需的设备和专业技术能力的声明函</w:t>
      </w:r>
      <w:r>
        <w:rPr>
          <w:rFonts w:ascii="宋体" w:hAnsi="宋体"/>
          <w:b/>
          <w:bCs/>
          <w:color w:val="000000"/>
          <w:sz w:val="32"/>
          <w:szCs w:val="32"/>
        </w:rPr>
      </w:r>
      <w:r/>
    </w:p>
    <w:p>
      <w:pPr>
        <w:pStyle w:val="933"/>
        <w:jc w:val="center"/>
        <w:keepLines/>
        <w:keepNext/>
        <w:spacing w:before="260" w:after="260" w:line="413" w:lineRule="auto"/>
        <w:rPr>
          <w:rFonts w:ascii="宋体" w:hAnsi="宋体"/>
          <w:b/>
          <w:bCs/>
          <w:color w:val="000000"/>
          <w:sz w:val="24"/>
        </w:rPr>
        <w:outlineLvl w:val="2"/>
      </w:pPr>
      <w:r>
        <w:rPr>
          <w:rFonts w:ascii="宋体" w:hAnsi="宋体"/>
          <w:b/>
          <w:bCs/>
          <w:color w:val="000000"/>
          <w:sz w:val="24"/>
        </w:rPr>
      </w:r>
      <w:r/>
    </w:p>
    <w:p>
      <w:pPr>
        <w:pStyle w:val="933"/>
        <w:ind w:firstLine="492"/>
        <w:spacing w:line="600" w:lineRule="exact"/>
        <w:rPr>
          <w:rFonts w:ascii="宋体" w:hAnsi="宋体"/>
          <w:bCs/>
          <w:color w:val="000000"/>
          <w:sz w:val="24"/>
        </w:rPr>
      </w:pPr>
      <w:r>
        <w:rPr>
          <w:rFonts w:hint="eastAsia" w:ascii="宋体" w:hAnsi="宋体"/>
          <w:bCs/>
          <w:color w:val="000000"/>
          <w:sz w:val="24"/>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rPr>
      </w:r>
      <w:r/>
    </w:p>
    <w:p>
      <w:pPr>
        <w:pStyle w:val="933"/>
        <w:ind w:firstLine="492"/>
        <w:spacing w:line="600" w:lineRule="exact"/>
        <w:rPr>
          <w:rFonts w:ascii="宋体" w:hAnsi="宋体"/>
          <w:bCs/>
          <w:color w:val="000000"/>
          <w:sz w:val="24"/>
          <w:u w:val="single"/>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r>
      <w:r/>
    </w:p>
    <w:p>
      <w:pPr>
        <w:pStyle w:val="933"/>
        <w:ind w:firstLine="492"/>
        <w:spacing w:line="60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hint="eastAsia" w:ascii="宋体" w:hAnsi="宋体"/>
          <w:bCs/>
          <w:color w:val="000000"/>
          <w:sz w:val="24"/>
        </w:rPr>
        <w:t xml:space="preserve"> </w:t>
      </w:r>
      <w:r>
        <w:rPr>
          <w:rFonts w:ascii="宋体" w:hAnsi="宋体"/>
          <w:bCs/>
          <w:color w:val="000000"/>
          <w:sz w:val="24"/>
        </w:rPr>
      </w:r>
      <w:r/>
    </w:p>
    <w:p>
      <w:pPr>
        <w:pStyle w:val="933"/>
        <w:spacing w:line="600" w:lineRule="exact"/>
        <w:rPr>
          <w:rFonts w:ascii="宋体" w:hAnsi="宋体"/>
          <w:bCs/>
          <w:color w:val="000000"/>
          <w:sz w:val="24"/>
        </w:rPr>
      </w:pPr>
      <w:r>
        <w:rPr>
          <w:rFonts w:hint="eastAsia" w:ascii="宋体" w:hAnsi="宋体"/>
          <w:bCs/>
          <w:color w:val="000000"/>
          <w:sz w:val="24"/>
        </w:rPr>
        <w:t xml:space="preserve">                                     </w:t>
      </w:r>
      <w:r>
        <w:rPr>
          <w:rFonts w:ascii="宋体" w:hAnsi="宋体"/>
          <w:bCs/>
          <w:color w:val="000000"/>
          <w:sz w:val="24"/>
        </w:rPr>
      </w:r>
      <w:r/>
    </w:p>
    <w:p>
      <w:pPr>
        <w:pStyle w:val="933"/>
        <w:spacing w:line="600" w:lineRule="exact"/>
        <w:rPr>
          <w:rFonts w:ascii="宋体" w:hAnsi="宋体"/>
          <w:bCs/>
          <w:color w:val="000000"/>
          <w:sz w:val="24"/>
        </w:rPr>
      </w:pPr>
      <w:r>
        <w:rPr>
          <w:rFonts w:ascii="宋体" w:hAnsi="宋体"/>
          <w:bCs/>
          <w:color w:val="000000"/>
          <w:sz w:val="24"/>
        </w:rPr>
      </w:r>
      <w:r/>
    </w:p>
    <w:p>
      <w:pPr>
        <w:pStyle w:val="933"/>
        <w:ind w:firstLine="3840"/>
        <w:spacing w:line="460" w:lineRule="exact"/>
        <w:rPr>
          <w:rFonts w:ascii="宋体" w:hAnsi="宋体"/>
          <w:bCs/>
          <w:color w:val="000000"/>
          <w:sz w:val="24"/>
        </w:rPr>
      </w:pPr>
      <w:r>
        <w:rPr>
          <w:rFonts w:ascii="宋体" w:hAnsi="宋体"/>
          <w:bCs/>
          <w:color w:val="000000"/>
          <w:sz w:val="24"/>
        </w:rPr>
      </w:r>
      <w:r/>
    </w:p>
    <w:p>
      <w:pPr>
        <w:pStyle w:val="933"/>
        <w:ind w:firstLine="3840"/>
        <w:spacing w:line="460" w:lineRule="exact"/>
        <w:rPr>
          <w:rFonts w:ascii="宋体" w:hAnsi="宋体"/>
          <w:bCs/>
          <w:color w:val="000000"/>
          <w:sz w:val="24"/>
        </w:rPr>
      </w:pPr>
      <w:r>
        <w:rPr>
          <w:rFonts w:hint="eastAsia" w:ascii="宋体" w:hAnsi="宋体"/>
          <w:bCs/>
          <w:color w:val="000000"/>
          <w:sz w:val="24"/>
        </w:rPr>
        <w:t xml:space="preserve">供应商名称（公章）：</w:t>
      </w:r>
      <w:r>
        <w:rPr>
          <w:rFonts w:ascii="宋体" w:hAnsi="宋体"/>
          <w:bCs/>
          <w:color w:val="000000"/>
          <w:sz w:val="24"/>
        </w:rPr>
      </w:r>
      <w:r/>
    </w:p>
    <w:p>
      <w:pPr>
        <w:pStyle w:val="933"/>
        <w:spacing w:line="460" w:lineRule="exact"/>
        <w:rPr>
          <w:rFonts w:ascii="宋体" w:hAnsi="宋体"/>
          <w:bCs/>
          <w:color w:val="000000"/>
          <w:sz w:val="24"/>
        </w:rPr>
      </w:pPr>
      <w:r>
        <w:rPr>
          <w:rFonts w:hint="eastAsia" w:ascii="宋体" w:hAnsi="宋体"/>
          <w:bCs/>
          <w:color w:val="000000"/>
          <w:sz w:val="24"/>
        </w:rPr>
        <w:t xml:space="preserve">                                     </w:t>
      </w:r>
      <w:r>
        <w:rPr>
          <w:rFonts w:ascii="宋体" w:hAnsi="宋体"/>
          <w:bCs/>
          <w:color w:val="000000"/>
          <w:sz w:val="24"/>
        </w:rPr>
      </w:r>
      <w:r/>
    </w:p>
    <w:p>
      <w:pPr>
        <w:pStyle w:val="933"/>
        <w:jc w:val="center"/>
        <w:keepLines/>
        <w:keepNext/>
        <w:spacing w:before="260" w:after="260" w:line="413" w:lineRule="auto"/>
        <w:rPr>
          <w:rFonts w:ascii="宋体" w:hAnsi="宋体"/>
          <w:b/>
          <w:color w:val="000000"/>
          <w:sz w:val="24"/>
          <w:szCs w:val="32"/>
        </w:rPr>
        <w:outlineLvl w:val="2"/>
      </w:pPr>
      <w:r>
        <w:rPr>
          <w:rFonts w:hint="eastAsia" w:ascii="宋体" w:hAnsi="宋体"/>
          <w:b/>
          <w:color w:val="000000"/>
          <w:sz w:val="24"/>
          <w:szCs w:val="32"/>
        </w:rPr>
        <w:t xml:space="preserve">                                    </w:t>
      </w:r>
      <w:r>
        <w:rPr>
          <w:rFonts w:ascii="宋体" w:hAnsi="宋体"/>
          <w:b/>
          <w:color w:val="000000"/>
          <w:sz w:val="24"/>
          <w:szCs w:val="32"/>
        </w:rPr>
      </w:r>
      <w:r/>
    </w:p>
    <w:p>
      <w:pPr>
        <w:pStyle w:val="933"/>
        <w:jc w:val="right"/>
        <w:keepLines/>
        <w:keepNext/>
        <w:spacing w:before="260" w:after="260" w:line="413" w:lineRule="auto"/>
        <w:rPr>
          <w:rFonts w:ascii="宋体" w:hAnsi="宋体"/>
          <w:b/>
          <w:color w:val="000000"/>
          <w:sz w:val="24"/>
          <w:szCs w:val="32"/>
        </w:rPr>
        <w:outlineLvl w:val="2"/>
      </w:pPr>
      <w:r>
        <w:rPr>
          <w:rFonts w:hint="eastAsia" w:ascii="宋体" w:hAnsi="宋体"/>
          <w:b/>
          <w:color w:val="000000"/>
          <w:sz w:val="24"/>
          <w:szCs w:val="32"/>
        </w:rPr>
        <w:t xml:space="preserve"> 日期：</w:t>
      </w:r>
      <w:r>
        <w:rPr>
          <w:rFonts w:hint="eastAsia" w:ascii="宋体" w:hAnsi="宋体"/>
          <w:bCs/>
          <w:color w:val="000000"/>
          <w:sz w:val="24"/>
          <w:szCs w:val="32"/>
        </w:rPr>
        <w:t xml:space="preserve">______</w:t>
      </w:r>
      <w:r>
        <w:rPr>
          <w:rFonts w:hint="eastAsia" w:ascii="宋体" w:hAnsi="宋体"/>
          <w:b/>
          <w:color w:val="000000"/>
          <w:sz w:val="24"/>
          <w:szCs w:val="32"/>
        </w:rPr>
        <w:t xml:space="preserve">年</w:t>
      </w:r>
      <w:r>
        <w:rPr>
          <w:rFonts w:hint="eastAsia" w:ascii="宋体" w:hAnsi="宋体"/>
          <w:b/>
          <w:color w:val="000000"/>
          <w:sz w:val="24"/>
          <w:szCs w:val="32"/>
          <w:u w:val="single"/>
        </w:rPr>
        <w:t xml:space="preserve">    </w:t>
      </w:r>
      <w:r>
        <w:rPr>
          <w:rFonts w:hint="eastAsia" w:ascii="宋体" w:hAnsi="宋体"/>
          <w:b/>
          <w:color w:val="000000"/>
          <w:sz w:val="24"/>
          <w:szCs w:val="32"/>
        </w:rPr>
        <w:t xml:space="preserve">月</w:t>
      </w:r>
      <w:r>
        <w:rPr>
          <w:rFonts w:hint="eastAsia" w:ascii="宋体" w:hAnsi="宋体"/>
          <w:b/>
          <w:color w:val="000000"/>
          <w:sz w:val="24"/>
          <w:szCs w:val="32"/>
          <w:u w:val="single"/>
        </w:rPr>
        <w:t xml:space="preserve">    </w:t>
      </w:r>
      <w:r>
        <w:rPr>
          <w:rFonts w:hint="eastAsia" w:ascii="宋体" w:hAnsi="宋体"/>
          <w:b/>
          <w:color w:val="000000"/>
          <w:sz w:val="24"/>
          <w:szCs w:val="32"/>
        </w:rPr>
        <w:t xml:space="preserve">日</w:t>
      </w:r>
      <w:r>
        <w:rPr>
          <w:rFonts w:ascii="宋体" w:hAnsi="宋体"/>
          <w:b/>
          <w:color w:val="000000"/>
          <w:sz w:val="24"/>
          <w:szCs w:val="32"/>
        </w:rPr>
      </w:r>
      <w:r/>
    </w:p>
    <w:p>
      <w:pPr>
        <w:pStyle w:val="933"/>
        <w:jc w:val="center"/>
        <w:spacing w:line="480" w:lineRule="exact"/>
        <w:rPr>
          <w:rFonts w:ascii="宋体" w:hAnsi="Courier New"/>
          <w:b/>
          <w:color w:val="000000"/>
          <w:sz w:val="44"/>
          <w:szCs w:val="44"/>
        </w:rPr>
        <w:sectPr>
          <w:footerReference w:type="default" r:id="rId11"/>
          <w:footnotePr/>
          <w:endnotePr/>
          <w:type w:val="nextPage"/>
          <w:pgSz w:w="11906" w:h="16838" w:orient="portrait"/>
          <w:pgMar w:top="1134" w:right="1219" w:bottom="1134" w:left="1219" w:header="624" w:footer="624" w:gutter="113"/>
          <w:cols w:num="1" w:sep="0" w:space="720" w:equalWidth="1"/>
          <w:docGrid w:linePitch="360"/>
        </w:sectPr>
      </w:pPr>
      <w:r>
        <w:rPr>
          <w:rFonts w:ascii="宋体" w:hAnsi="Courier New"/>
          <w:b/>
          <w:color w:val="000000"/>
          <w:sz w:val="44"/>
          <w:szCs w:val="44"/>
        </w:rPr>
      </w:r>
      <w:r/>
    </w:p>
    <w:p>
      <w:pPr>
        <w:pStyle w:val="933"/>
        <w:jc w:val="center"/>
        <w:spacing w:line="320" w:lineRule="atLeast"/>
        <w:widowControl/>
        <w:rPr>
          <w:b/>
          <w:color w:val="000000"/>
          <w:sz w:val="36"/>
          <w:szCs w:val="36"/>
        </w:rPr>
      </w:pPr>
      <w:r>
        <w:rPr>
          <w:rFonts w:hint="eastAsia"/>
          <w:b/>
          <w:color w:val="000000"/>
          <w:sz w:val="36"/>
          <w:szCs w:val="36"/>
        </w:rPr>
        <w:t xml:space="preserve">（十</w:t>
      </w:r>
      <w:r>
        <w:rPr>
          <w:rFonts w:hint="eastAsia"/>
          <w:b/>
          <w:color w:val="000000"/>
          <w:sz w:val="36"/>
          <w:szCs w:val="36"/>
        </w:rPr>
        <w:t xml:space="preserve">三</w:t>
      </w:r>
      <w:r>
        <w:rPr>
          <w:rFonts w:hint="eastAsia"/>
          <w:b/>
          <w:color w:val="000000"/>
          <w:sz w:val="36"/>
          <w:szCs w:val="36"/>
        </w:rPr>
        <w:t xml:space="preserve">）清单报价表</w:t>
      </w:r>
      <w:r>
        <w:rPr>
          <w:b/>
          <w:color w:val="000000"/>
          <w:sz w:val="36"/>
          <w:szCs w:val="36"/>
        </w:rPr>
      </w:r>
      <w:r/>
    </w:p>
    <w:p>
      <w:pPr>
        <w:pStyle w:val="933"/>
        <w:jc w:val="left"/>
        <w:spacing w:line="480" w:lineRule="atLeast"/>
        <w:widowControl/>
        <w:rPr>
          <w:rFonts w:ascii="宋体" w:hAnsi="宋体" w:cs="宋体"/>
          <w:color w:val="000000"/>
          <w:sz w:val="24"/>
          <w:u w:val="single"/>
        </w:rPr>
      </w:pPr>
      <w:r>
        <w:rPr>
          <w:rFonts w:hint="eastAsia" w:hAnsi="宋体" w:cs="宋体"/>
          <w:b/>
          <w:bCs/>
          <w:color w:val="000000"/>
          <w:sz w:val="24"/>
          <w:u w:val="single"/>
        </w:rPr>
        <w:t xml:space="preserve">建湖县人民医院：</w:t>
      </w:r>
      <w:r>
        <w:rPr>
          <w:rFonts w:ascii="宋体" w:hAnsi="宋体" w:cs="宋体"/>
          <w:color w:val="000000"/>
          <w:sz w:val="24"/>
          <w:u w:val="single"/>
        </w:rPr>
      </w:r>
      <w:r/>
    </w:p>
    <w:p>
      <w:pPr>
        <w:pStyle w:val="933"/>
        <w:ind w:firstLine="480"/>
        <w:jc w:val="left"/>
        <w:spacing w:line="500" w:lineRule="exact"/>
        <w:widowControl/>
        <w:rPr>
          <w:rFonts w:ascii="宋体" w:hAnsi="宋体"/>
          <w:color w:val="000000"/>
          <w:sz w:val="24"/>
        </w:rPr>
      </w:pPr>
      <w:r>
        <w:rPr>
          <w:rFonts w:hint="eastAsia" w:ascii="宋体" w:hAnsi="宋体"/>
          <w:color w:val="000000"/>
          <w:sz w:val="24"/>
        </w:rPr>
        <w:t xml:space="preserve">我单位愿意按照招标文件的要求和下面的报价提供所需服务，并保证所供服务质量</w:t>
      </w:r>
      <w:r>
        <w:rPr>
          <w:rFonts w:ascii="宋体" w:hAnsi="宋体"/>
          <w:color w:val="000000"/>
          <w:sz w:val="24"/>
        </w:rPr>
        <w:t xml:space="preserve">。</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单位：人民币元</w:t>
      </w:r>
      <w:r>
        <w:rPr>
          <w:rFonts w:ascii="宋体" w:hAnsi="宋体"/>
          <w:color w:val="000000"/>
          <w:sz w:val="24"/>
        </w:rPr>
      </w:r>
      <w:r/>
    </w:p>
    <w:tbl>
      <w:tblPr>
        <w:tblW w:w="1003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558"/>
        <w:gridCol w:w="2067"/>
        <w:gridCol w:w="1425"/>
        <w:gridCol w:w="2040"/>
        <w:gridCol w:w="2232"/>
      </w:tblGrid>
      <w:tr>
        <w:trPr>
          <w:trHeight w:val="811"/>
        </w:trPr>
        <w:tc>
          <w:tcPr>
            <w:tcW w:w="709" w:type="dxa"/>
            <w:vAlign w:val="center"/>
            <w:textDirection w:val="lrTb"/>
            <w:noWrap w:val="false"/>
          </w:tcPr>
          <w:p>
            <w:pPr>
              <w:pStyle w:val="933"/>
              <w:jc w:val="center"/>
              <w:spacing w:line="260" w:lineRule="exact"/>
              <w:rPr>
                <w:rFonts w:ascii="宋体" w:hAnsi="Courier New"/>
                <w:b/>
                <w:color w:val="000000"/>
              </w:rPr>
            </w:pPr>
            <w:r>
              <w:rPr>
                <w:rFonts w:hint="eastAsia" w:ascii="宋体" w:hAnsi="Courier New"/>
                <w:b/>
                <w:color w:val="000000"/>
              </w:rPr>
              <w:t xml:space="preserve">序号</w:t>
            </w:r>
            <w:r>
              <w:rPr>
                <w:rFonts w:ascii="宋体" w:hAnsi="Courier New"/>
                <w:b/>
                <w:color w:val="000000"/>
              </w:rPr>
            </w:r>
            <w:r/>
          </w:p>
        </w:tc>
        <w:tc>
          <w:tcPr>
            <w:tcW w:w="1558" w:type="dxa"/>
            <w:vAlign w:val="center"/>
            <w:textDirection w:val="lrTb"/>
            <w:noWrap w:val="false"/>
          </w:tcPr>
          <w:p>
            <w:pPr>
              <w:pStyle w:val="933"/>
              <w:ind w:left="60"/>
              <w:jc w:val="center"/>
              <w:spacing w:line="260" w:lineRule="exact"/>
              <w:rPr>
                <w:rFonts w:ascii="宋体" w:hAnsi="Courier New"/>
                <w:b/>
                <w:color w:val="000000"/>
              </w:rPr>
            </w:pPr>
            <w:r>
              <w:rPr>
                <w:rFonts w:hint="eastAsia" w:ascii="宋体" w:hAnsi="Courier New"/>
                <w:b/>
                <w:color w:val="000000"/>
              </w:rPr>
              <w:t xml:space="preserve">服务项目</w:t>
            </w:r>
            <w:r>
              <w:rPr>
                <w:rFonts w:ascii="宋体" w:hAnsi="Courier New"/>
                <w:b/>
                <w:color w:val="000000"/>
              </w:rPr>
            </w:r>
            <w:r/>
          </w:p>
        </w:tc>
        <w:tc>
          <w:tcPr>
            <w:tcW w:w="2067" w:type="dxa"/>
            <w:vAlign w:val="center"/>
            <w:textDirection w:val="lrTb"/>
            <w:noWrap w:val="false"/>
          </w:tcPr>
          <w:p>
            <w:pPr>
              <w:pStyle w:val="933"/>
              <w:jc w:val="center"/>
              <w:spacing w:line="260" w:lineRule="exact"/>
              <w:rPr>
                <w:rFonts w:ascii="宋体" w:hAnsi="Courier New"/>
                <w:b/>
                <w:color w:val="000000"/>
              </w:rPr>
            </w:pPr>
            <w:r>
              <w:rPr>
                <w:rFonts w:hint="eastAsia" w:ascii="宋体" w:hAnsi="Courier New"/>
                <w:b/>
                <w:color w:val="000000"/>
              </w:rPr>
              <w:t xml:space="preserve">技术要求</w:t>
            </w:r>
            <w:r>
              <w:rPr>
                <w:rFonts w:ascii="宋体" w:hAnsi="Courier New"/>
                <w:b/>
                <w:color w:val="000000"/>
              </w:rPr>
            </w:r>
            <w:r/>
          </w:p>
        </w:tc>
        <w:tc>
          <w:tcPr>
            <w:tcW w:w="1425" w:type="dxa"/>
            <w:vAlign w:val="center"/>
            <w:textDirection w:val="lrTb"/>
            <w:noWrap w:val="false"/>
          </w:tcPr>
          <w:p>
            <w:pPr>
              <w:pStyle w:val="933"/>
              <w:jc w:val="center"/>
              <w:spacing w:line="260" w:lineRule="exact"/>
              <w:rPr>
                <w:rFonts w:ascii="宋体" w:hAnsi="Courier New"/>
                <w:b/>
                <w:color w:val="000000"/>
              </w:rPr>
            </w:pPr>
            <w:r>
              <w:rPr>
                <w:rFonts w:hint="eastAsia" w:ascii="宋体" w:hAnsi="Courier New"/>
                <w:b/>
                <w:color w:val="000000"/>
              </w:rPr>
              <w:t xml:space="preserve">数量</w:t>
            </w:r>
            <w:r>
              <w:rPr>
                <w:rFonts w:ascii="宋体" w:hAnsi="Courier New"/>
                <w:b/>
                <w:color w:val="000000"/>
              </w:rPr>
            </w:r>
            <w:r/>
          </w:p>
        </w:tc>
        <w:tc>
          <w:tcPr>
            <w:tcW w:w="2040" w:type="dxa"/>
            <w:vAlign w:val="center"/>
            <w:textDirection w:val="lrTb"/>
            <w:noWrap w:val="false"/>
          </w:tcPr>
          <w:p>
            <w:pPr>
              <w:pStyle w:val="933"/>
              <w:jc w:val="center"/>
              <w:spacing w:line="260" w:lineRule="exact"/>
              <w:rPr>
                <w:rFonts w:ascii="宋体" w:hAnsi="Courier New"/>
                <w:b/>
                <w:color w:val="000000"/>
              </w:rPr>
            </w:pPr>
            <w:r>
              <w:rPr>
                <w:rFonts w:hint="eastAsia" w:ascii="宋体" w:hAnsi="Courier New"/>
                <w:b/>
                <w:color w:val="000000"/>
              </w:rPr>
              <w:t xml:space="preserve">单价</w:t>
            </w:r>
            <w:r>
              <w:rPr>
                <w:rFonts w:ascii="宋体" w:hAnsi="Courier New"/>
                <w:b/>
                <w:color w:val="000000"/>
              </w:rPr>
            </w:r>
            <w:r/>
          </w:p>
          <w:p>
            <w:pPr>
              <w:pStyle w:val="933"/>
              <w:jc w:val="center"/>
              <w:spacing w:line="260" w:lineRule="exact"/>
              <w:rPr>
                <w:rFonts w:ascii="宋体" w:hAnsi="Courier New"/>
                <w:b/>
                <w:color w:val="000000"/>
              </w:rPr>
            </w:pPr>
            <w:r>
              <w:rPr>
                <w:rFonts w:hint="eastAsia" w:ascii="宋体" w:hAnsi="Courier New"/>
                <w:b/>
                <w:color w:val="000000"/>
              </w:rPr>
              <w:t xml:space="preserve">（元/吨）</w:t>
            </w:r>
            <w:r>
              <w:rPr>
                <w:rFonts w:ascii="宋体" w:hAnsi="Courier New"/>
                <w:b/>
                <w:color w:val="000000"/>
              </w:rPr>
            </w:r>
            <w:r/>
          </w:p>
        </w:tc>
        <w:tc>
          <w:tcPr>
            <w:tcW w:w="2232" w:type="dxa"/>
            <w:vAlign w:val="center"/>
            <w:textDirection w:val="lrTb"/>
            <w:noWrap w:val="false"/>
          </w:tcPr>
          <w:p>
            <w:pPr>
              <w:pStyle w:val="933"/>
              <w:jc w:val="center"/>
              <w:spacing w:line="260" w:lineRule="exact"/>
              <w:rPr>
                <w:rFonts w:ascii="宋体" w:hAnsi="Courier New"/>
                <w:b/>
                <w:color w:val="000000"/>
              </w:rPr>
            </w:pPr>
            <w:r>
              <w:rPr>
                <w:rFonts w:hint="eastAsia" w:ascii="宋体" w:hAnsi="Courier New"/>
                <w:b/>
                <w:color w:val="000000"/>
              </w:rPr>
              <w:t xml:space="preserve">合价（元）</w:t>
            </w:r>
            <w:r>
              <w:rPr>
                <w:rFonts w:ascii="宋体" w:hAnsi="Courier New"/>
                <w:b/>
                <w:color w:val="000000"/>
              </w:rPr>
            </w:r>
            <w:r/>
          </w:p>
        </w:tc>
      </w:tr>
      <w:tr>
        <w:trPr>
          <w:trHeight w:val="1101"/>
        </w:trPr>
        <w:tc>
          <w:tcPr>
            <w:tcW w:w="709" w:type="dxa"/>
            <w:vAlign w:val="center"/>
            <w:textDirection w:val="lrTb"/>
            <w:noWrap w:val="false"/>
          </w:tcPr>
          <w:p>
            <w:pPr>
              <w:pStyle w:val="933"/>
              <w:jc w:val="center"/>
              <w:spacing w:line="260" w:lineRule="exact"/>
              <w:rPr>
                <w:rFonts w:ascii="宋体" w:hAnsi="Courier New"/>
                <w:color w:val="000000"/>
              </w:rPr>
            </w:pPr>
            <w:r>
              <w:rPr>
                <w:rFonts w:hint="eastAsia" w:ascii="宋体" w:hAnsi="Courier New"/>
                <w:color w:val="000000"/>
              </w:rPr>
              <w:t xml:space="preserve">1</w:t>
            </w:r>
            <w:r>
              <w:rPr>
                <w:rFonts w:ascii="宋体" w:hAnsi="Courier New"/>
                <w:color w:val="000000"/>
              </w:rPr>
            </w:r>
            <w:r/>
          </w:p>
        </w:tc>
        <w:tc>
          <w:tcPr>
            <w:tcW w:w="1558" w:type="dxa"/>
            <w:vAlign w:val="center"/>
            <w:textDirection w:val="lrTb"/>
            <w:noWrap w:val="false"/>
          </w:tcPr>
          <w:p>
            <w:pPr>
              <w:pStyle w:val="933"/>
              <w:jc w:val="center"/>
              <w:spacing w:line="260" w:lineRule="exact"/>
              <w:widowControl/>
              <w:rPr>
                <w:rFonts w:ascii="宋体" w:hAnsi="宋体" w:cs="宋体"/>
                <w:color w:val="000000"/>
              </w:rPr>
            </w:pPr>
            <w:r>
              <w:rPr>
                <w:rFonts w:hint="eastAsia"/>
                <w:bCs/>
                <w:color w:val="000000"/>
              </w:rPr>
              <w:t xml:space="preserve">建湖县人民医院医疗废弃物处置项目</w:t>
            </w:r>
            <w:r>
              <w:rPr>
                <w:rFonts w:ascii="宋体" w:hAnsi="宋体" w:cs="宋体"/>
                <w:color w:val="000000"/>
              </w:rPr>
            </w:r>
            <w:r/>
          </w:p>
        </w:tc>
        <w:tc>
          <w:tcPr>
            <w:tcW w:w="2067" w:type="dxa"/>
            <w:vAlign w:val="center"/>
            <w:textDirection w:val="lrTb"/>
            <w:noWrap w:val="false"/>
          </w:tcPr>
          <w:p>
            <w:pPr>
              <w:pStyle w:val="933"/>
              <w:jc w:val="center"/>
              <w:spacing w:line="260" w:lineRule="exact"/>
              <w:widowControl/>
              <w:rPr>
                <w:rFonts w:ascii="宋体" w:hAnsi="宋体"/>
                <w:b/>
                <w:color w:val="000000"/>
              </w:rPr>
            </w:pPr>
            <w:r>
              <w:rPr>
                <w:rFonts w:hint="eastAsia"/>
                <w:color w:val="000000"/>
              </w:rPr>
              <w:t xml:space="preserve">详见招标文件“</w:t>
            </w:r>
            <w:r>
              <w:rPr>
                <w:rFonts w:hint="eastAsia" w:ascii="宋体" w:hAnsi="宋体"/>
                <w:color w:val="000000"/>
              </w:rPr>
              <w:t xml:space="preserve">技术要求及相关说明</w:t>
            </w:r>
            <w:r>
              <w:rPr>
                <w:rFonts w:hint="eastAsia"/>
                <w:color w:val="000000"/>
              </w:rPr>
              <w:t xml:space="preserve">”</w:t>
            </w:r>
            <w:r>
              <w:rPr>
                <w:rFonts w:ascii="宋体" w:hAnsi="宋体"/>
                <w:b/>
                <w:color w:val="000000"/>
              </w:rPr>
            </w:r>
            <w:r/>
          </w:p>
        </w:tc>
        <w:tc>
          <w:tcPr>
            <w:tcW w:w="1425" w:type="dxa"/>
            <w:vAlign w:val="center"/>
            <w:textDirection w:val="lrTb"/>
            <w:noWrap w:val="false"/>
          </w:tcPr>
          <w:p>
            <w:pPr>
              <w:pStyle w:val="933"/>
              <w:jc w:val="center"/>
              <w:spacing w:line="260" w:lineRule="exact"/>
              <w:rPr>
                <w:rFonts w:ascii="宋体" w:hAnsi="Courier New"/>
                <w:color w:val="000000"/>
              </w:rPr>
            </w:pPr>
            <w:r>
              <w:rPr>
                <w:rFonts w:hint="eastAsia" w:ascii="宋体" w:hAnsi="Courier New"/>
                <w:color w:val="000000"/>
              </w:rPr>
              <w:t xml:space="preserve">230.77吨</w:t>
            </w:r>
            <w:r>
              <w:rPr>
                <w:rFonts w:ascii="宋体" w:hAnsi="Courier New"/>
                <w:color w:val="000000"/>
              </w:rPr>
            </w:r>
            <w:r/>
          </w:p>
        </w:tc>
        <w:tc>
          <w:tcPr>
            <w:tcW w:w="2040" w:type="dxa"/>
            <w:vAlign w:val="center"/>
            <w:textDirection w:val="lrTb"/>
            <w:noWrap w:val="false"/>
          </w:tcPr>
          <w:p>
            <w:pPr>
              <w:pStyle w:val="933"/>
              <w:jc w:val="center"/>
              <w:spacing w:line="260" w:lineRule="exact"/>
              <w:rPr>
                <w:rFonts w:ascii="宋体" w:hAnsi="Courier New"/>
                <w:color w:val="000000"/>
              </w:rPr>
            </w:pPr>
            <w:r>
              <w:rPr>
                <w:rFonts w:ascii="宋体" w:hAnsi="Courier New"/>
                <w:color w:val="000000"/>
              </w:rPr>
            </w:r>
            <w:r/>
          </w:p>
        </w:tc>
        <w:tc>
          <w:tcPr>
            <w:tcW w:w="2232" w:type="dxa"/>
            <w:vAlign w:val="center"/>
            <w:textDirection w:val="lrTb"/>
            <w:noWrap w:val="false"/>
          </w:tcPr>
          <w:p>
            <w:pPr>
              <w:pStyle w:val="933"/>
              <w:jc w:val="center"/>
              <w:spacing w:line="260" w:lineRule="exact"/>
              <w:rPr>
                <w:rFonts w:ascii="宋体" w:hAnsi="Courier New"/>
                <w:color w:val="000000"/>
              </w:rPr>
            </w:pPr>
            <w:r>
              <w:rPr>
                <w:rFonts w:ascii="宋体" w:hAnsi="Courier New"/>
                <w:color w:val="000000"/>
              </w:rPr>
            </w:r>
            <w:r/>
          </w:p>
        </w:tc>
      </w:tr>
      <w:tr>
        <w:trPr>
          <w:trHeight w:val="1206"/>
        </w:trPr>
        <w:tc>
          <w:tcPr>
            <w:gridSpan w:val="3"/>
            <w:tcW w:w="4334" w:type="dxa"/>
            <w:vAlign w:val="center"/>
            <w:textDirection w:val="lrTb"/>
            <w:noWrap w:val="false"/>
          </w:tcPr>
          <w:p>
            <w:pPr>
              <w:pStyle w:val="933"/>
              <w:jc w:val="center"/>
              <w:spacing w:line="400" w:lineRule="exact"/>
              <w:rPr>
                <w:rFonts w:ascii="宋体" w:hAnsi="宋体"/>
                <w:bCs/>
                <w:color w:val="000000"/>
              </w:rPr>
            </w:pPr>
            <w:r>
              <w:rPr>
                <w:rFonts w:hint="eastAsia" w:ascii="宋体" w:hAnsi="宋体"/>
                <w:bCs/>
                <w:color w:val="000000"/>
              </w:rPr>
              <w:t xml:space="preserve">总价</w:t>
            </w:r>
            <w:r>
              <w:rPr>
                <w:rFonts w:ascii="宋体" w:hAnsi="宋体"/>
                <w:bCs/>
                <w:color w:val="000000"/>
              </w:rPr>
            </w:r>
            <w:r/>
          </w:p>
          <w:p>
            <w:pPr>
              <w:pStyle w:val="933"/>
              <w:jc w:val="center"/>
              <w:spacing w:line="400" w:lineRule="exact"/>
              <w:rPr>
                <w:rFonts w:ascii="Arial" w:hAnsi="Arial"/>
                <w:color w:val="000000"/>
              </w:rPr>
            </w:pPr>
            <w:r>
              <w:rPr>
                <w:rFonts w:hint="eastAsia" w:ascii="Arial" w:hAnsi="Arial"/>
                <w:color w:val="000000"/>
              </w:rPr>
              <w:t xml:space="preserve">（与</w:t>
            </w:r>
            <w:r>
              <w:rPr>
                <w:rFonts w:ascii="Arial" w:hAnsi="Arial"/>
                <w:color w:val="000000"/>
              </w:rPr>
              <w:t xml:space="preserve">开标一览表一致</w:t>
            </w:r>
            <w:r>
              <w:rPr>
                <w:rFonts w:hint="eastAsia" w:ascii="Arial" w:hAnsi="Arial"/>
                <w:color w:val="000000"/>
              </w:rPr>
              <w:t xml:space="preserve">）</w:t>
            </w:r>
            <w:r>
              <w:rPr>
                <w:rFonts w:ascii="Arial" w:hAnsi="Arial"/>
                <w:color w:val="000000"/>
              </w:rPr>
            </w:r>
            <w:r/>
          </w:p>
        </w:tc>
        <w:tc>
          <w:tcPr>
            <w:gridSpan w:val="3"/>
            <w:tcW w:w="5697" w:type="dxa"/>
            <w:vAlign w:val="center"/>
            <w:textDirection w:val="lrTb"/>
            <w:noWrap w:val="false"/>
          </w:tcPr>
          <w:p>
            <w:pPr>
              <w:pStyle w:val="933"/>
              <w:jc w:val="left"/>
              <w:spacing w:line="400" w:lineRule="exact"/>
              <w:widowControl/>
              <w:rPr>
                <w:rFonts w:ascii="宋体" w:hAnsi="宋体"/>
                <w:color w:val="000000"/>
              </w:rPr>
            </w:pPr>
            <w:r>
              <w:rPr>
                <w:rFonts w:hint="eastAsia" w:ascii="宋体" w:hAnsi="宋体"/>
                <w:color w:val="000000"/>
              </w:rPr>
              <w:t xml:space="preserve">（大写）</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r>
            <w:r/>
          </w:p>
          <w:p>
            <w:pPr>
              <w:pStyle w:val="933"/>
              <w:jc w:val="left"/>
              <w:spacing w:line="400" w:lineRule="exact"/>
              <w:widowControl/>
              <w:rPr>
                <w:rFonts w:ascii="宋体" w:hAnsi="宋体"/>
                <w:color w:val="000000"/>
              </w:rPr>
            </w:pPr>
            <w:r>
              <w:rPr>
                <w:rFonts w:hint="eastAsia" w:ascii="宋体" w:hAnsi="宋体"/>
                <w:color w:val="000000"/>
              </w:rPr>
              <w:t xml:space="preserve">（小写）</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rPr>
            </w:r>
            <w:r/>
          </w:p>
        </w:tc>
      </w:tr>
    </w:tbl>
    <w:p>
      <w:pPr>
        <w:pStyle w:val="933"/>
        <w:ind w:firstLine="120"/>
        <w:spacing w:line="440" w:lineRule="exact"/>
        <w:rPr>
          <w:rFonts w:ascii="宋体" w:hAnsi="宋体"/>
          <w:color w:val="000000"/>
          <w:spacing w:val="-2"/>
          <w:sz w:val="24"/>
        </w:rPr>
      </w:pPr>
      <w:r>
        <w:rPr>
          <w:rFonts w:hint="eastAsia" w:ascii="宋体" w:hAnsi="Courier New"/>
          <w:color w:val="000000"/>
          <w:sz w:val="24"/>
        </w:rPr>
        <w:t xml:space="preserve">注： 1.</w:t>
      </w:r>
      <w:r>
        <w:rPr>
          <w:rFonts w:hint="eastAsia" w:ascii="宋体" w:hAnsi="宋体"/>
          <w:color w:val="000000"/>
          <w:spacing w:val="-2"/>
          <w:sz w:val="24"/>
        </w:rPr>
        <w:t xml:space="preserve"> 投标报价应是招标范围内全部工作内容的价格体现，报价明细表中的报价应包括全部服务</w:t>
      </w:r>
      <w:r>
        <w:rPr>
          <w:rFonts w:hint="eastAsia" w:ascii="宋体" w:hAnsi="宋体"/>
          <w:color w:val="000000"/>
          <w:sz w:val="24"/>
        </w:rPr>
        <w:t xml:space="preserve">以及为完成上述内容所必须的人工费、材料费、不可预见的费用、招标代理费、利润、税金和文件规定的其他各项应有的全部费用（综合报价）</w:t>
      </w:r>
      <w:r>
        <w:rPr>
          <w:rFonts w:hint="eastAsia" w:ascii="宋体" w:hAnsi="宋体"/>
          <w:color w:val="000000"/>
          <w:spacing w:val="-2"/>
          <w:sz w:val="24"/>
        </w:rPr>
        <w:t xml:space="preserve">。对投标人认为没有考虑到的费用项目采购人将不予支付，并认为此项费用已包含在投标报价中。</w:t>
      </w:r>
      <w:r>
        <w:rPr>
          <w:rFonts w:ascii="宋体" w:hAnsi="宋体"/>
          <w:color w:val="000000"/>
          <w:spacing w:val="-2"/>
          <w:sz w:val="24"/>
        </w:rPr>
      </w:r>
      <w:r/>
    </w:p>
    <w:p>
      <w:pPr>
        <w:pStyle w:val="933"/>
        <w:ind w:firstLine="482"/>
        <w:spacing w:line="440" w:lineRule="exact"/>
        <w:rPr>
          <w:rFonts w:ascii="宋体" w:hAnsi="宋体" w:cs="宋体"/>
          <w:b/>
          <w:color w:val="000000"/>
          <w:sz w:val="24"/>
        </w:rPr>
      </w:pPr>
      <w:r>
        <w:rPr>
          <w:rFonts w:hint="eastAsia" w:ascii="宋体" w:hAnsi="宋体"/>
          <w:b/>
          <w:bCs/>
          <w:color w:val="000000"/>
          <w:sz w:val="24"/>
        </w:rPr>
        <w:t xml:space="preserve">2.</w:t>
      </w:r>
      <w:r>
        <w:rPr>
          <w:rFonts w:hint="eastAsia" w:ascii="宋体" w:hAnsi="宋体" w:cs="Arial"/>
          <w:b/>
          <w:bCs/>
          <w:color w:val="000000"/>
          <w:sz w:val="24"/>
        </w:rPr>
        <w:t xml:space="preserve"> </w:t>
      </w:r>
      <w:r>
        <w:rPr>
          <w:rFonts w:hint="eastAsia" w:ascii="宋体" w:hAnsi="宋体" w:cs="宋体"/>
          <w:b/>
          <w:color w:val="000000"/>
          <w:sz w:val="24"/>
        </w:rPr>
        <w:t xml:space="preserve">本项目单价</w:t>
      </w:r>
      <w:r>
        <w:rPr>
          <w:rFonts w:ascii="宋体" w:hAnsi="宋体" w:cs="宋体"/>
          <w:b/>
          <w:color w:val="000000"/>
          <w:sz w:val="24"/>
        </w:rPr>
        <w:t xml:space="preserve">最高限价为</w:t>
      </w:r>
      <w:r>
        <w:rPr>
          <w:rFonts w:hint="eastAsia" w:ascii="宋体" w:hAnsi="宋体" w:cs="宋体"/>
          <w:b/>
          <w:color w:val="000000"/>
          <w:sz w:val="24"/>
        </w:rPr>
        <w:t xml:space="preserve">5200元/吨，</w:t>
      </w:r>
      <w:r>
        <w:rPr>
          <w:rFonts w:ascii="宋体" w:hAnsi="宋体" w:cs="宋体"/>
          <w:b/>
          <w:color w:val="000000"/>
          <w:sz w:val="24"/>
        </w:rPr>
        <w:t xml:space="preserve">投标单价高于</w:t>
      </w:r>
      <w:r>
        <w:rPr>
          <w:rFonts w:hint="eastAsia" w:ascii="宋体" w:hAnsi="宋体" w:cs="宋体"/>
          <w:b/>
          <w:color w:val="000000"/>
          <w:sz w:val="24"/>
        </w:rPr>
        <w:t xml:space="preserve">单价</w:t>
      </w:r>
      <w:r>
        <w:rPr>
          <w:rFonts w:ascii="宋体" w:hAnsi="宋体" w:cs="宋体"/>
          <w:b/>
          <w:color w:val="000000"/>
          <w:sz w:val="24"/>
        </w:rPr>
        <w:t xml:space="preserve">最高限价的作无效标论处</w:t>
      </w:r>
      <w:r>
        <w:rPr>
          <w:rFonts w:hint="eastAsia" w:ascii="宋体" w:hAnsi="宋体" w:cs="宋体"/>
          <w:b/>
          <w:color w:val="000000"/>
          <w:sz w:val="24"/>
        </w:rPr>
        <w:t xml:space="preserve">。</w:t>
        <w:br w:type="textWrapping" w:clear="all"/>
        <w:t xml:space="preserve">    3.</w:t>
      </w:r>
      <w:r>
        <w:rPr>
          <w:rFonts w:hint="eastAsia" w:hAnsi="宋体" w:cs="宋体"/>
          <w:b/>
          <w:color w:val="000000"/>
          <w:sz w:val="24"/>
        </w:rPr>
        <w:t xml:space="preserve">本项目按实结算，采购人不作业务量的保证，各投标人自行承担相应风险。</w:t>
      </w:r>
      <w:r>
        <w:rPr>
          <w:rFonts w:ascii="宋体" w:hAnsi="宋体" w:cs="宋体"/>
          <w:b/>
          <w:color w:val="000000"/>
          <w:sz w:val="24"/>
        </w:rPr>
      </w:r>
      <w:r/>
    </w:p>
    <w:p>
      <w:pPr>
        <w:pStyle w:val="933"/>
        <w:ind w:firstLine="470"/>
        <w:spacing w:line="440" w:lineRule="exact"/>
        <w:rPr>
          <w:rFonts w:ascii="宋体" w:hAnsi="宋体" w:cs="宋体"/>
          <w:color w:val="000000"/>
          <w:sz w:val="24"/>
        </w:rPr>
      </w:pPr>
      <w:r>
        <w:rPr>
          <w:rFonts w:ascii="宋体" w:hAnsi="宋体" w:cs="宋体"/>
          <w:color w:val="000000"/>
          <w:sz w:val="24"/>
        </w:rPr>
      </w:r>
      <w:r/>
    </w:p>
    <w:p>
      <w:pPr>
        <w:pStyle w:val="933"/>
        <w:ind w:firstLine="581"/>
        <w:spacing w:line="480" w:lineRule="exact"/>
        <w:rPr>
          <w:rFonts w:cs="Courier New"/>
          <w:color w:val="000000"/>
          <w:sz w:val="24"/>
        </w:rPr>
      </w:pPr>
      <w:r>
        <w:rPr>
          <w:rFonts w:cs="Courier New"/>
          <w:color w:val="000000"/>
          <w:sz w:val="24"/>
        </w:rPr>
      </w:r>
      <w:r/>
    </w:p>
    <w:p>
      <w:pPr>
        <w:pStyle w:val="933"/>
        <w:ind w:firstLine="581"/>
        <w:spacing w:line="480" w:lineRule="exact"/>
        <w:rPr>
          <w:rFonts w:ascii="宋体" w:hAnsi="宋体" w:cs="宋体"/>
          <w:color w:val="000000"/>
          <w:sz w:val="24"/>
        </w:rPr>
      </w:pPr>
      <w:r>
        <w:rPr>
          <w:rFonts w:hint="eastAsia" w:cs="Courier New"/>
          <w:color w:val="000000"/>
          <w:sz w:val="24"/>
        </w:rPr>
        <w:t xml:space="preserve">投标单位</w:t>
      </w:r>
      <w:r>
        <w:rPr>
          <w:rFonts w:hint="eastAsia" w:ascii="宋体" w:hAnsi="宋体" w:cs="宋体"/>
          <w:color w:val="000000"/>
          <w:sz w:val="24"/>
        </w:rPr>
        <w:t xml:space="preserve">(盖章)：</w:t>
      </w:r>
      <w:r>
        <w:rPr>
          <w:rFonts w:ascii="宋体" w:hAnsi="宋体" w:cs="宋体"/>
          <w:color w:val="000000"/>
          <w:sz w:val="24"/>
        </w:rPr>
      </w:r>
      <w:r/>
    </w:p>
    <w:p>
      <w:pPr>
        <w:pStyle w:val="933"/>
        <w:ind w:firstLine="581"/>
        <w:spacing w:line="480" w:lineRule="exact"/>
        <w:rPr>
          <w:rFonts w:cs="Courier New"/>
          <w:color w:val="000000"/>
          <w:sz w:val="24"/>
        </w:rPr>
      </w:pPr>
      <w:r>
        <w:rPr>
          <w:rFonts w:cs="Courier New"/>
          <w:color w:val="000000"/>
          <w:sz w:val="24"/>
        </w:rPr>
      </w:r>
      <w:r/>
    </w:p>
    <w:p>
      <w:pPr>
        <w:pStyle w:val="933"/>
        <w:ind w:firstLine="581"/>
        <w:spacing w:line="480" w:lineRule="exact"/>
        <w:rPr>
          <w:rFonts w:cs="Courier New"/>
          <w:color w:val="000000"/>
          <w:sz w:val="24"/>
        </w:rPr>
      </w:pPr>
      <w:r>
        <w:rPr>
          <w:rFonts w:cs="Courier New"/>
          <w:color w:val="000000"/>
          <w:sz w:val="24"/>
        </w:rPr>
      </w:r>
      <w:r/>
    </w:p>
    <w:p>
      <w:pPr>
        <w:pStyle w:val="933"/>
        <w:ind w:right="120" w:firstLine="480"/>
        <w:spacing w:line="480" w:lineRule="exact"/>
        <w:rPr>
          <w:rFonts w:hAnsi="Courier New" w:cs="Courier New"/>
          <w:color w:val="000000"/>
          <w:sz w:val="24"/>
        </w:rPr>
      </w:pPr>
      <w:r>
        <w:rPr>
          <w:rFonts w:hint="eastAsia" w:ascii="宋体" w:hAnsi="宋体" w:cs="宋体"/>
          <w:color w:val="000000"/>
          <w:sz w:val="24"/>
        </w:rPr>
        <w:t xml:space="preserve">法定代表人或委托代理人(盖章或签字)：</w:t>
      </w:r>
      <w:r>
        <w:rPr>
          <w:rFonts w:hAnsi="Courier New" w:cs="Courier New"/>
          <w:color w:val="000000"/>
          <w:sz w:val="24"/>
        </w:rPr>
      </w:r>
      <w:r/>
    </w:p>
    <w:p>
      <w:pPr>
        <w:pStyle w:val="933"/>
        <w:ind w:firstLine="5760"/>
        <w:rPr>
          <w:rFonts w:ascii="Calibri" w:hAnsi="Courier New" w:cs="Courier New"/>
          <w:color w:val="000000"/>
          <w:sz w:val="24"/>
        </w:rPr>
      </w:pPr>
      <w:r>
        <w:rPr>
          <w:rFonts w:ascii="Calibri" w:hAnsi="Courier New" w:cs="Courier New"/>
          <w:color w:val="000000"/>
          <w:sz w:val="24"/>
        </w:rPr>
      </w:r>
      <w:r/>
    </w:p>
    <w:p>
      <w:pPr>
        <w:pStyle w:val="933"/>
        <w:ind w:firstLine="5760"/>
        <w:rPr>
          <w:rFonts w:ascii="Calibri" w:hAnsi="Courier New" w:cs="Courier New"/>
          <w:color w:val="000000"/>
          <w:sz w:val="24"/>
        </w:rPr>
      </w:pPr>
      <w:r>
        <w:rPr>
          <w:rFonts w:ascii="Calibri" w:hAnsi="Courier New" w:cs="Courier New"/>
          <w:color w:val="000000"/>
          <w:sz w:val="24"/>
        </w:rPr>
      </w:r>
      <w:r/>
    </w:p>
    <w:p>
      <w:pPr>
        <w:pStyle w:val="933"/>
        <w:ind w:firstLine="5760"/>
        <w:rPr>
          <w:rFonts w:ascii="Calibri" w:hAnsi="Courier New" w:cs="Courier New"/>
          <w:color w:val="000000"/>
          <w:sz w:val="24"/>
        </w:rPr>
      </w:pPr>
      <w:r>
        <w:rPr>
          <w:rFonts w:hint="eastAsia" w:ascii="Calibri" w:hAnsi="Courier New" w:cs="Courier New"/>
          <w:color w:val="000000"/>
          <w:sz w:val="24"/>
        </w:rPr>
        <w:t xml:space="preserve">日期：    年    月    日</w:t>
      </w:r>
      <w:r>
        <w:rPr>
          <w:rFonts w:ascii="Calibri" w:hAnsi="Courier New" w:cs="Courier New"/>
          <w:color w:val="000000"/>
          <w:sz w:val="24"/>
        </w:rPr>
      </w:r>
      <w:r/>
    </w:p>
    <w:p>
      <w:pPr>
        <w:pStyle w:val="941"/>
        <w:rPr>
          <w:color w:val="000000"/>
        </w:rPr>
        <w:sectPr>
          <w:footnotePr/>
          <w:endnotePr/>
          <w:type w:val="nextPage"/>
          <w:pgSz w:w="11906" w:h="16838" w:orient="portrait"/>
          <w:pgMar w:top="1134" w:right="1219" w:bottom="1134" w:left="1219" w:header="624" w:footer="624" w:gutter="113"/>
          <w:cols w:num="1" w:sep="0" w:space="720" w:equalWidth="1"/>
          <w:docGrid w:linePitch="360"/>
        </w:sectPr>
      </w:pPr>
      <w:r>
        <w:rPr>
          <w:color w:val="000000"/>
        </w:rPr>
      </w:r>
      <w:r/>
    </w:p>
    <w:p>
      <w:pPr>
        <w:pStyle w:val="933"/>
        <w:jc w:val="center"/>
        <w:spacing w:line="480" w:lineRule="exact"/>
        <w:rPr>
          <w:rFonts w:ascii="宋体" w:hAnsi="宋体"/>
          <w:color w:val="000000"/>
          <w:sz w:val="36"/>
          <w:szCs w:val="36"/>
        </w:rPr>
      </w:pPr>
      <w:r>
        <w:rPr>
          <w:rFonts w:hint="eastAsia" w:ascii="宋体" w:hAnsi="宋体"/>
          <w:b/>
          <w:color w:val="000000"/>
          <w:sz w:val="36"/>
        </w:rPr>
        <w:t xml:space="preserve">（十</w:t>
      </w:r>
      <w:r>
        <w:rPr>
          <w:rFonts w:hint="eastAsia" w:ascii="宋体" w:hAnsi="宋体"/>
          <w:b/>
          <w:color w:val="000000"/>
          <w:sz w:val="36"/>
        </w:rPr>
        <w:t xml:space="preserve">四</w:t>
      </w:r>
      <w:r>
        <w:rPr>
          <w:rFonts w:hint="eastAsia" w:ascii="宋体" w:hAnsi="宋体"/>
          <w:b/>
          <w:color w:val="000000"/>
          <w:sz w:val="36"/>
        </w:rPr>
        <w:t xml:space="preserve">）</w:t>
      </w:r>
      <w:r>
        <w:rPr>
          <w:rFonts w:hint="eastAsia" w:ascii="宋体" w:hAnsi="宋体"/>
          <w:b/>
          <w:color w:val="000000"/>
          <w:sz w:val="36"/>
          <w:szCs w:val="36"/>
        </w:rPr>
        <w:t xml:space="preserve">服务承诺函</w:t>
      </w:r>
      <w:r>
        <w:rPr>
          <w:rFonts w:ascii="宋体" w:hAnsi="宋体"/>
          <w:color w:val="000000"/>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pStyle w:val="933"/>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服      务</w:t>
            </w:r>
            <w:r>
              <w:rPr>
                <w:rFonts w:ascii="宋体" w:hAnsi="宋体"/>
                <w:color w:val="000000"/>
                <w:sz w:val="24"/>
              </w:rPr>
            </w:r>
            <w:r/>
          </w:p>
          <w:p>
            <w:pPr>
              <w:pStyle w:val="933"/>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内      容</w:t>
            </w:r>
            <w:r>
              <w:rPr>
                <w:rFonts w:ascii="宋体" w:hAnsi="宋体"/>
                <w:color w:val="000000"/>
                <w:sz w:val="24"/>
              </w:rPr>
            </w:r>
            <w:r/>
          </w:p>
        </w:tc>
        <w:tc>
          <w:tcPr>
            <w:tcW w:w="6703" w:type="dxa"/>
            <w:vAlign w:val="top"/>
            <w:textDirection w:val="lrTb"/>
            <w:noWrap w:val="false"/>
          </w:tcPr>
          <w:p>
            <w:pPr>
              <w:pStyle w:val="933"/>
              <w:contextualSpacing/>
              <w:jc w:val="left"/>
              <w:spacing w:line="400" w:lineRule="exact"/>
              <w:tabs>
                <w:tab w:val="left" w:pos="525" w:leader="none"/>
                <w:tab w:val="left" w:pos="1050" w:leader="none"/>
              </w:tabs>
              <w:rPr>
                <w:rFonts w:ascii="宋体" w:hAnsi="宋体" w:cs="宋体"/>
                <w:b/>
                <w:bCs/>
                <w:color w:val="000000"/>
                <w:sz w:val="24"/>
              </w:rPr>
            </w:pPr>
            <w:r>
              <w:rPr>
                <w:rFonts w:hint="eastAsia" w:ascii="宋体" w:hAnsi="宋体" w:cs="宋体"/>
                <w:b/>
                <w:bCs/>
                <w:color w:val="000000"/>
                <w:sz w:val="24"/>
              </w:rPr>
              <w:t xml:space="preserve">1.各投标人必须严格按照本次招标服务要求进行合理报价，如后期出现重大管理失误或严重违约不合格情形视同虚假承诺谋取中标成交</w:t>
            </w:r>
            <w:r>
              <w:rPr>
                <w:rFonts w:hint="eastAsia" w:ascii="宋体" w:hAnsi="宋体"/>
                <w:b/>
                <w:bCs/>
                <w:color w:val="000000"/>
                <w:sz w:val="24"/>
              </w:rPr>
              <w:t xml:space="preserve">，将被列入不良行为记录名单。</w:t>
            </w:r>
            <w:r>
              <w:rPr>
                <w:rFonts w:ascii="宋体" w:hAnsi="宋体" w:cs="宋体"/>
                <w:b/>
                <w:bCs/>
                <w:color w:val="000000"/>
                <w:sz w:val="24"/>
              </w:rPr>
            </w:r>
            <w:r/>
          </w:p>
          <w:p>
            <w:pPr>
              <w:pStyle w:val="933"/>
              <w:jc w:val="left"/>
              <w:spacing w:line="400" w:lineRule="exact"/>
              <w:rPr>
                <w:rFonts w:ascii="宋体" w:hAnsi="宋体"/>
                <w:color w:val="000000"/>
                <w:sz w:val="24"/>
              </w:rPr>
            </w:pPr>
            <w:r>
              <w:rPr>
                <w:rFonts w:hint="eastAsia" w:ascii="宋体" w:hAnsi="宋体" w:cs="宋体"/>
                <w:b/>
                <w:bCs/>
                <w:color w:val="000000"/>
                <w:sz w:val="24"/>
              </w:rPr>
              <w:t xml:space="preserve">2.</w:t>
            </w:r>
            <w:r>
              <w:rPr>
                <w:rFonts w:hint="eastAsia" w:ascii="宋体" w:hAnsi="宋体" w:cs="宋体"/>
                <w:color w:val="000000"/>
                <w:sz w:val="24"/>
              </w:rPr>
              <w:t xml:space="preserve">中标方工作人员的人身安全一概由中标方负责，与招标方无关。因中标方人员在工作中造成了第三方的人或财产损害的，也一概由中标方自行承担。</w:t>
            </w:r>
            <w:r>
              <w:rPr>
                <w:rFonts w:ascii="宋体" w:hAnsi="宋体"/>
                <w:color w:val="000000"/>
                <w:sz w:val="24"/>
              </w:rPr>
            </w:r>
            <w:r/>
          </w:p>
        </w:tc>
      </w:tr>
      <w:tr>
        <w:trPr>
          <w:trHeight w:val="5307"/>
        </w:trPr>
        <w:tc>
          <w:tcPr>
            <w:tcW w:w="2405" w:type="dxa"/>
            <w:vAlign w:val="center"/>
            <w:textDirection w:val="lrTb"/>
            <w:noWrap w:val="false"/>
          </w:tcPr>
          <w:p>
            <w:pPr>
              <w:pStyle w:val="933"/>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承      诺</w:t>
            </w:r>
            <w:r>
              <w:rPr>
                <w:rFonts w:ascii="宋体" w:hAnsi="宋体"/>
                <w:color w:val="000000"/>
                <w:sz w:val="24"/>
              </w:rPr>
            </w:r>
            <w:r/>
          </w:p>
        </w:tc>
        <w:tc>
          <w:tcPr>
            <w:tcW w:w="6703" w:type="dxa"/>
            <w:vAlign w:val="top"/>
            <w:textDirection w:val="lrTb"/>
            <w:noWrap w:val="false"/>
          </w:tcPr>
          <w:p>
            <w:pPr>
              <w:pStyle w:val="933"/>
              <w:spacing w:line="480" w:lineRule="exact"/>
              <w:tabs>
                <w:tab w:val="left" w:pos="0" w:leader="none"/>
              </w:tabs>
              <w:rPr>
                <w:rFonts w:ascii="宋体" w:hAnsi="宋体"/>
                <w:color w:val="000000"/>
                <w:sz w:val="24"/>
              </w:rPr>
            </w:pPr>
            <w:r>
              <w:rPr>
                <w:rFonts w:ascii="宋体" w:hAnsi="宋体"/>
                <w:color w:val="000000"/>
                <w:sz w:val="24"/>
              </w:rPr>
            </w:r>
            <w:r/>
          </w:p>
        </w:tc>
      </w:tr>
    </w:tbl>
    <w:p>
      <w:pPr>
        <w:pStyle w:val="933"/>
        <w:spacing w:line="480" w:lineRule="exact"/>
        <w:tabs>
          <w:tab w:val="left" w:pos="0" w:leader="none"/>
        </w:tabs>
        <w:rPr>
          <w:rFonts w:ascii="宋体" w:hAnsi="宋体"/>
          <w:b/>
          <w:bCs/>
          <w:color w:val="000000"/>
          <w:spacing w:val="-2"/>
          <w:sz w:val="24"/>
        </w:rPr>
      </w:pPr>
      <w:r>
        <w:rPr>
          <w:rFonts w:hint="eastAsia" w:ascii="宋体" w:hAnsi="宋体"/>
          <w:b/>
          <w:bCs/>
          <w:color w:val="000000"/>
          <w:spacing w:val="-2"/>
          <w:sz w:val="24"/>
        </w:rPr>
        <w:t xml:space="preserve">注：各投标人须响应本项目招标文件P2</w:t>
      </w:r>
      <w:r>
        <w:rPr>
          <w:rFonts w:ascii="宋体" w:hAnsi="宋体"/>
          <w:b/>
          <w:bCs/>
          <w:color w:val="000000"/>
          <w:spacing w:val="-2"/>
          <w:sz w:val="24"/>
        </w:rPr>
        <w:t xml:space="preserve">2</w:t>
      </w:r>
      <w:r>
        <w:rPr>
          <w:rFonts w:hint="eastAsia" w:ascii="宋体" w:hAnsi="宋体"/>
          <w:b/>
          <w:bCs/>
          <w:color w:val="000000"/>
          <w:spacing w:val="-2"/>
          <w:sz w:val="24"/>
        </w:rPr>
        <w:t xml:space="preserve">的服务保障和承诺要求逐条响应，未响应或部分响应的</w:t>
      </w:r>
      <w:r>
        <w:rPr>
          <w:rFonts w:hint="eastAsia" w:ascii="宋体"/>
          <w:b/>
          <w:bCs/>
          <w:color w:val="000000"/>
          <w:spacing w:val="-2"/>
          <w:sz w:val="24"/>
        </w:rPr>
        <w:t xml:space="preserve">作无效标处理</w:t>
      </w:r>
      <w:r>
        <w:rPr>
          <w:rFonts w:hint="eastAsia" w:ascii="宋体" w:hAnsi="宋体"/>
          <w:b/>
          <w:bCs/>
          <w:color w:val="000000"/>
          <w:spacing w:val="-2"/>
          <w:sz w:val="24"/>
        </w:rPr>
        <w:t xml:space="preserve">。</w:t>
      </w:r>
      <w:r>
        <w:rPr>
          <w:rFonts w:ascii="宋体" w:hAnsi="宋体"/>
          <w:b/>
          <w:bCs/>
          <w:color w:val="000000"/>
          <w:spacing w:val="-2"/>
          <w:sz w:val="24"/>
        </w:rPr>
      </w:r>
      <w:r/>
    </w:p>
    <w:p>
      <w:pPr>
        <w:pStyle w:val="933"/>
        <w:spacing w:line="480" w:lineRule="exact"/>
        <w:tabs>
          <w:tab w:val="left" w:pos="0" w:leader="none"/>
        </w:tabs>
        <w:rPr>
          <w:rFonts w:ascii="宋体" w:hAnsi="宋体"/>
          <w:b/>
          <w:bCs/>
          <w:color w:val="000000"/>
          <w:spacing w:val="-2"/>
          <w:sz w:val="24"/>
        </w:rPr>
      </w:pPr>
      <w:r>
        <w:rPr>
          <w:rFonts w:ascii="宋体" w:hAnsi="宋体"/>
          <w:b/>
          <w:bCs/>
          <w:color w:val="000000"/>
          <w:spacing w:val="-2"/>
          <w:sz w:val="24"/>
        </w:rPr>
      </w:r>
      <w:r/>
    </w:p>
    <w:p>
      <w:pPr>
        <w:pStyle w:val="933"/>
        <w:jc w:val="left"/>
        <w:spacing w:before="100" w:beforeAutospacing="1" w:after="100" w:afterAutospacing="1" w:line="480" w:lineRule="exact"/>
        <w:widowControl/>
        <w:rPr>
          <w:rFonts w:ascii="宋体" w:hAnsi="宋体" w:cs="宋体"/>
          <w:color w:val="000000"/>
          <w:sz w:val="24"/>
          <w:u w:val="single"/>
        </w:rPr>
      </w:pPr>
      <w:r>
        <w:rPr>
          <w:rFonts w:hint="eastAsia"/>
          <w:color w:val="000000"/>
          <w:sz w:val="24"/>
        </w:rPr>
        <w:t xml:space="preserve">法定代表人或委托代理人（盖章或签字）</w:t>
      </w:r>
      <w:r>
        <w:rPr>
          <w:rFonts w:hint="eastAsia"/>
          <w:color w:val="000000"/>
        </w:rPr>
        <w:t xml:space="preserve">： </w:t>
      </w:r>
      <w:r>
        <w:rPr>
          <w:rFonts w:hint="eastAsia"/>
          <w:color w:val="000000"/>
          <w:u w:val="single"/>
        </w:rPr>
        <w:t xml:space="preserve">                  </w:t>
      </w:r>
      <w:r>
        <w:rPr>
          <w:rFonts w:ascii="宋体" w:hAnsi="宋体" w:cs="宋体"/>
          <w:color w:val="000000"/>
          <w:sz w:val="24"/>
          <w:u w:val="single"/>
        </w:rPr>
      </w:r>
      <w:r/>
    </w:p>
    <w:p>
      <w:pPr>
        <w:pStyle w:val="933"/>
        <w:spacing w:before="100" w:beforeAutospacing="1" w:after="100" w:afterAutospacing="1" w:line="480" w:lineRule="exact"/>
        <w:rPr>
          <w:rFonts w:ascii="宋体" w:hAnsi="宋体"/>
          <w:b/>
          <w:color w:val="000000"/>
          <w:sz w:val="36"/>
          <w:szCs w:val="36"/>
        </w:rPr>
      </w:pPr>
      <w:r>
        <w:rPr>
          <w:rFonts w:hint="eastAsia"/>
          <w:color w:val="000000"/>
          <w:sz w:val="24"/>
        </w:rPr>
        <w:t xml:space="preserve">投标单位：</w:t>
      </w:r>
      <w:r>
        <w:rPr>
          <w:rFonts w:hint="eastAsia"/>
          <w:color w:val="000000"/>
          <w:u w:val="single"/>
        </w:rPr>
        <w:t xml:space="preserve">               </w:t>
      </w:r>
      <w:r>
        <w:rPr>
          <w:rFonts w:hint="eastAsia"/>
          <w:color w:val="000000"/>
          <w:sz w:val="24"/>
        </w:rPr>
        <w:t xml:space="preserve">   （全称并加盖公章）</w:t>
      </w:r>
      <w:r>
        <w:rPr>
          <w:rFonts w:ascii="宋体" w:hAnsi="宋体"/>
          <w:b/>
          <w:color w:val="000000"/>
          <w:sz w:val="36"/>
          <w:szCs w:val="36"/>
        </w:rPr>
      </w:r>
      <w:r/>
    </w:p>
    <w:p>
      <w:pPr>
        <w:pStyle w:val="933"/>
        <w:jc w:val="right"/>
        <w:spacing w:line="480" w:lineRule="exact"/>
        <w:rPr>
          <w:color w:val="000000"/>
          <w:sz w:val="24"/>
        </w:rPr>
      </w:pPr>
      <w:r>
        <w:rPr>
          <w:rFonts w:hint="eastAsia"/>
          <w:color w:val="000000"/>
          <w:sz w:val="24"/>
        </w:rPr>
        <w:t xml:space="preserve">年    月    日</w:t>
      </w:r>
      <w:r>
        <w:rPr>
          <w:color w:val="000000"/>
          <w:sz w:val="24"/>
        </w:rPr>
      </w:r>
      <w:r/>
    </w:p>
    <w:sectPr>
      <w:footnotePr/>
      <w:endnotePr/>
      <w:type w:val="nextPage"/>
      <w:pgSz w:w="11906" w:h="16838" w:orient="portrait"/>
      <w:pgMar w:top="1134" w:right="1219" w:bottom="1134" w:left="1219" w:header="624" w:footer="624" w:gutter="113"/>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Mincho">
    <w:panose1 w:val="02020603050405090304"/>
  </w:font>
  <w:font w:name="Tahoma">
    <w:panose1 w:val="020B0604030504040204"/>
  </w:font>
  <w:font w:name="Calibri">
    <w:panose1 w:val="020F0502020204030204"/>
  </w:font>
  <w:font w:name="楷体_GB2312">
    <w:panose1 w:val="02010609060101010101"/>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59"/>
                          </w:pPr>
                          <w:r/>
                          <w:r/>
                        </w:p>
                        <w:p>
                          <w:pPr>
                            <w:pStyle w:val="93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59"/>
                    </w:pPr>
                    <w:r/>
                    <w:r/>
                  </w:p>
                  <w:p>
                    <w:pPr>
                      <w:pStyle w:val="93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59"/>
                          </w:pPr>
                          <w:r>
                            <w:fldChar w:fldCharType="begin"/>
                          </w:r>
                          <w:r>
                            <w:instrText xml:space="preserve"> PAGE  \* MERGEFORMAT </w:instrText>
                          </w:r>
                          <w:r>
                            <w:fldChar w:fldCharType="separate"/>
                          </w:r>
                          <w:r>
                            <w:t xml:space="preserve">19</w:t>
                          </w:r>
                          <w:r>
                            <w:fldChar w:fldCharType="end"/>
                          </w:r>
                          <w:r/>
                        </w:p>
                        <w:p>
                          <w:pPr>
                            <w:pStyle w:val="933"/>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59"/>
                    </w:pPr>
                    <w:r>
                      <w:fldChar w:fldCharType="begin"/>
                    </w:r>
                    <w:r>
                      <w:instrText xml:space="preserve"> PAGE  \* MERGEFORMAT </w:instrText>
                    </w:r>
                    <w:r>
                      <w:fldChar w:fldCharType="separate"/>
                    </w:r>
                    <w:r>
                      <w:t xml:space="preserve">19</w:t>
                    </w:r>
                    <w:r>
                      <w:fldChar w:fldCharType="end"/>
                    </w:r>
                    <w:r/>
                  </w:p>
                  <w:p>
                    <w:pPr>
                      <w:pStyle w:val="93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59"/>
                          </w:pPr>
                          <w:r>
                            <w:fldChar w:fldCharType="begin"/>
                          </w:r>
                          <w:r>
                            <w:instrText xml:space="preserve"> PAGE  \* MERGEFORMAT </w:instrText>
                          </w:r>
                          <w:r>
                            <w:fldChar w:fldCharType="separate"/>
                          </w:r>
                          <w:r>
                            <w:t xml:space="preserve">39</w:t>
                          </w:r>
                          <w:r>
                            <w:fldChar w:fldCharType="end"/>
                          </w:r>
                          <w:r/>
                        </w:p>
                        <w:p>
                          <w:pPr>
                            <w:pStyle w:val="933"/>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59"/>
                    </w:pPr>
                    <w:r>
                      <w:fldChar w:fldCharType="begin"/>
                    </w:r>
                    <w:r>
                      <w:instrText xml:space="preserve"> PAGE  \* MERGEFORMAT </w:instrText>
                    </w:r>
                    <w:r>
                      <w:fldChar w:fldCharType="separate"/>
                    </w:r>
                    <w:r>
                      <w:t xml:space="preserve">39</w:t>
                    </w:r>
                    <w:r>
                      <w:fldChar w:fldCharType="end"/>
                    </w:r>
                    <w:r/>
                  </w:p>
                  <w:p>
                    <w:pPr>
                      <w:pStyle w:val="93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33"/>
      </w:pPr>
    </w:lvl>
    <w:lvl w:ilvl="1">
      <w:start w:val="1"/>
      <w:numFmt w:val="bullet"/>
      <w:isLgl w:val="false"/>
      <w:suff w:val="tab"/>
      <w:lvlText w:val="o"/>
      <w:lvlJc w:val="left"/>
      <w:pPr>
        <w:pStyle w:val="933"/>
        <w:ind w:left="1440" w:hanging="360"/>
      </w:pPr>
      <w:rPr>
        <w:rFonts w:ascii="Courier New" w:hAnsi="Courier New" w:eastAsia="Courier New" w:cs="Courier New"/>
      </w:rPr>
    </w:lvl>
    <w:lvl w:ilvl="2">
      <w:start w:val="1"/>
      <w:numFmt w:val="bullet"/>
      <w:isLgl w:val="false"/>
      <w:suff w:val="tab"/>
      <w:lvlText w:val="§"/>
      <w:lvlJc w:val="left"/>
      <w:pPr>
        <w:pStyle w:val="933"/>
        <w:ind w:left="2160" w:hanging="360"/>
      </w:pPr>
      <w:rPr>
        <w:rFonts w:ascii="Wingdings" w:hAnsi="Wingdings" w:eastAsia="Wingdings" w:cs="Wingdings"/>
      </w:rPr>
    </w:lvl>
    <w:lvl w:ilvl="3">
      <w:start w:val="1"/>
      <w:numFmt w:val="bullet"/>
      <w:isLgl w:val="false"/>
      <w:suff w:val="tab"/>
      <w:lvlText w:val="·"/>
      <w:lvlJc w:val="left"/>
      <w:pPr>
        <w:pStyle w:val="933"/>
        <w:ind w:left="2880" w:hanging="360"/>
      </w:pPr>
      <w:rPr>
        <w:rFonts w:ascii="Symbol" w:hAnsi="Symbol" w:eastAsia="Symbol" w:cs="Symbol"/>
      </w:rPr>
    </w:lvl>
    <w:lvl w:ilvl="4">
      <w:start w:val="1"/>
      <w:numFmt w:val="bullet"/>
      <w:isLgl w:val="false"/>
      <w:suff w:val="tab"/>
      <w:lvlText w:val="o"/>
      <w:lvlJc w:val="left"/>
      <w:pPr>
        <w:pStyle w:val="933"/>
        <w:ind w:left="3600" w:hanging="360"/>
      </w:pPr>
      <w:rPr>
        <w:rFonts w:ascii="Courier New" w:hAnsi="Courier New" w:eastAsia="Courier New" w:cs="Courier New"/>
      </w:rPr>
    </w:lvl>
    <w:lvl w:ilvl="5">
      <w:start w:val="1"/>
      <w:numFmt w:val="bullet"/>
      <w:isLgl w:val="false"/>
      <w:suff w:val="tab"/>
      <w:lvlText w:val="§"/>
      <w:lvlJc w:val="left"/>
      <w:pPr>
        <w:pStyle w:val="933"/>
        <w:ind w:left="4320" w:hanging="360"/>
      </w:pPr>
      <w:rPr>
        <w:rFonts w:ascii="Wingdings" w:hAnsi="Wingdings" w:eastAsia="Wingdings" w:cs="Wingdings"/>
      </w:rPr>
    </w:lvl>
    <w:lvl w:ilvl="6">
      <w:start w:val="1"/>
      <w:numFmt w:val="bullet"/>
      <w:isLgl w:val="false"/>
      <w:suff w:val="tab"/>
      <w:lvlText w:val="·"/>
      <w:lvlJc w:val="left"/>
      <w:pPr>
        <w:pStyle w:val="933"/>
        <w:ind w:left="5040" w:hanging="360"/>
      </w:pPr>
      <w:rPr>
        <w:rFonts w:ascii="Symbol" w:hAnsi="Symbol" w:eastAsia="Symbol" w:cs="Symbol"/>
      </w:rPr>
    </w:lvl>
    <w:lvl w:ilvl="7">
      <w:start w:val="1"/>
      <w:numFmt w:val="bullet"/>
      <w:isLgl w:val="false"/>
      <w:suff w:val="tab"/>
      <w:lvlText w:val="o"/>
      <w:lvlJc w:val="left"/>
      <w:pPr>
        <w:pStyle w:val="933"/>
        <w:ind w:left="5760" w:hanging="360"/>
      </w:pPr>
      <w:rPr>
        <w:rFonts w:ascii="Courier New" w:hAnsi="Courier New" w:eastAsia="Courier New" w:cs="Courier New"/>
      </w:rPr>
    </w:lvl>
    <w:lvl w:ilvl="8">
      <w:start w:val="1"/>
      <w:numFmt w:val="bullet"/>
      <w:isLgl w:val="false"/>
      <w:suff w:val="tab"/>
      <w:lvlText w:val="§"/>
      <w:lvlJc w:val="left"/>
      <w:pPr>
        <w:pStyle w:val="933"/>
        <w:ind w:left="6480" w:hanging="360"/>
      </w:pPr>
      <w:rPr>
        <w:rFonts w:ascii="Wingdings" w:hAnsi="Wingdings" w:eastAsia="Wingdings" w:cs="Wingdings"/>
      </w:rPr>
    </w:lvl>
  </w:abstractNum>
  <w:abstractNum w:abstractNumId="1">
    <w:multiLevelType w:val="hybridMultilevel"/>
    <w:lvl w:ilvl="0">
      <w:start w:val="1"/>
      <w:numFmt w:val="decimal"/>
      <w:pStyle w:val="952"/>
      <w:isLgl w:val="false"/>
      <w:suff w:val="tab"/>
      <w:lvlText w:val="%1."/>
      <w:lvlJc w:val="left"/>
      <w:pPr>
        <w:pStyle w:val="933"/>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3"/>
      <w:isLgl w:val="false"/>
      <w:suff w:val="tab"/>
      <w:lvlText w:val="%1．"/>
      <w:lvlJc w:val="left"/>
      <w:pPr>
        <w:pStyle w:val="933"/>
        <w:ind w:left="900" w:hanging="720"/>
        <w:tabs>
          <w:tab w:val="num" w:pos="900" w:leader="none"/>
        </w:tabs>
      </w:pPr>
      <w:rPr>
        <w:rFonts w:hint="eastAsia"/>
      </w:rPr>
    </w:lvl>
    <w:lvl w:ilvl="1">
      <w:start w:val="1"/>
      <w:numFmt w:val="lowerLetter"/>
      <w:isLgl w:val="false"/>
      <w:suff w:val="tab"/>
      <w:lvlText w:val="%2)"/>
      <w:lvlJc w:val="left"/>
      <w:pPr>
        <w:pStyle w:val="933"/>
        <w:ind w:left="1020" w:hanging="420"/>
        <w:tabs>
          <w:tab w:val="num" w:pos="1020" w:leader="none"/>
        </w:tabs>
      </w:pPr>
    </w:lvl>
    <w:lvl w:ilvl="2">
      <w:start w:val="1"/>
      <w:numFmt w:val="lowerRoman"/>
      <w:isLgl w:val="false"/>
      <w:suff w:val="tab"/>
      <w:lvlText w:val="%3."/>
      <w:lvlJc w:val="right"/>
      <w:pPr>
        <w:pStyle w:val="933"/>
        <w:ind w:left="1440" w:hanging="420"/>
        <w:tabs>
          <w:tab w:val="num" w:pos="1440" w:leader="none"/>
        </w:tabs>
      </w:pPr>
    </w:lvl>
    <w:lvl w:ilvl="3">
      <w:start w:val="1"/>
      <w:numFmt w:val="decimal"/>
      <w:isLgl w:val="false"/>
      <w:suff w:val="tab"/>
      <w:lvlText w:val="%4."/>
      <w:lvlJc w:val="left"/>
      <w:pPr>
        <w:pStyle w:val="933"/>
        <w:ind w:left="1860" w:hanging="420"/>
        <w:tabs>
          <w:tab w:val="num" w:pos="1860" w:leader="none"/>
        </w:tabs>
      </w:pPr>
    </w:lvl>
    <w:lvl w:ilvl="4">
      <w:start w:val="1"/>
      <w:numFmt w:val="lowerLetter"/>
      <w:isLgl w:val="false"/>
      <w:suff w:val="tab"/>
      <w:lvlText w:val="%5)"/>
      <w:lvlJc w:val="left"/>
      <w:pPr>
        <w:pStyle w:val="933"/>
        <w:ind w:left="2280" w:hanging="420"/>
        <w:tabs>
          <w:tab w:val="num" w:pos="2280" w:leader="none"/>
        </w:tabs>
      </w:pPr>
    </w:lvl>
    <w:lvl w:ilvl="5">
      <w:start w:val="1"/>
      <w:numFmt w:val="lowerRoman"/>
      <w:isLgl w:val="false"/>
      <w:suff w:val="tab"/>
      <w:lvlText w:val="%6."/>
      <w:lvlJc w:val="right"/>
      <w:pPr>
        <w:pStyle w:val="933"/>
        <w:ind w:left="2700" w:hanging="420"/>
        <w:tabs>
          <w:tab w:val="num" w:pos="2700" w:leader="none"/>
        </w:tabs>
      </w:pPr>
    </w:lvl>
    <w:lvl w:ilvl="6">
      <w:start w:val="1"/>
      <w:numFmt w:val="decimal"/>
      <w:isLgl w:val="false"/>
      <w:suff w:val="tab"/>
      <w:lvlText w:val="%7."/>
      <w:lvlJc w:val="left"/>
      <w:pPr>
        <w:pStyle w:val="933"/>
        <w:ind w:left="3120" w:hanging="420"/>
        <w:tabs>
          <w:tab w:val="num" w:pos="3120" w:leader="none"/>
        </w:tabs>
      </w:pPr>
    </w:lvl>
    <w:lvl w:ilvl="7">
      <w:start w:val="1"/>
      <w:numFmt w:val="lowerLetter"/>
      <w:isLgl w:val="false"/>
      <w:suff w:val="tab"/>
      <w:lvlText w:val="%8)"/>
      <w:lvlJc w:val="left"/>
      <w:pPr>
        <w:pStyle w:val="933"/>
        <w:ind w:left="3540" w:hanging="420"/>
        <w:tabs>
          <w:tab w:val="num" w:pos="3540" w:leader="none"/>
        </w:tabs>
      </w:pPr>
    </w:lvl>
    <w:lvl w:ilvl="8">
      <w:start w:val="1"/>
      <w:numFmt w:val="lowerRoman"/>
      <w:isLgl w:val="false"/>
      <w:suff w:val="tab"/>
      <w:lvlText w:val="%9."/>
      <w:lvlJc w:val="right"/>
      <w:pPr>
        <w:pStyle w:val="933"/>
        <w:ind w:left="3960" w:hanging="420"/>
        <w:tabs>
          <w:tab w:val="num" w:pos="3960" w:leader="none"/>
        </w:tabs>
      </w:pPr>
    </w:lvl>
  </w:abstractNum>
  <w:abstractNum w:abstractNumId="3">
    <w:multiLevelType w:val="hybridMultilevel"/>
    <w:lvl w:ilvl="0">
      <w:start w:val="1"/>
      <w:numFmt w:val="decimal"/>
      <w:pStyle w:val="967"/>
      <w:isLgl w:val="false"/>
      <w:suff w:val="space"/>
      <w:lvlText w:val="第%1章"/>
      <w:lvlJc w:val="left"/>
      <w:pPr>
        <w:pStyle w:val="933"/>
        <w:ind w:left="0" w:firstLine="0"/>
      </w:pPr>
      <w:rPr>
        <w:rFonts w:hint="eastAsia" w:ascii="黑体" w:eastAsia="黑体"/>
        <w:sz w:val="44"/>
        <w:szCs w:val="44"/>
      </w:rPr>
    </w:lvl>
    <w:lvl w:ilvl="1">
      <w:start w:val="1"/>
      <w:numFmt w:val="decimal"/>
      <w:isLgl w:val="false"/>
      <w:suff w:val="space"/>
      <w:lvlText w:val="%1.%2"/>
      <w:lvlJc w:val="left"/>
      <w:pPr>
        <w:pStyle w:val="933"/>
        <w:ind w:left="0" w:firstLine="0"/>
      </w:pPr>
      <w:rPr>
        <w:rFonts w:hint="eastAsia" w:ascii="黑体" w:hAnsi="黑体" w:eastAsia="黑体"/>
        <w:sz w:val="30"/>
      </w:rPr>
    </w:lvl>
    <w:lvl w:ilvl="2">
      <w:start w:val="1"/>
      <w:numFmt w:val="decimal"/>
      <w:isLgl w:val="false"/>
      <w:suff w:val="space"/>
      <w:lvlText w:val="%1.%2.%3"/>
      <w:lvlJc w:val="left"/>
      <w:pPr>
        <w:pStyle w:val="933"/>
        <w:ind w:left="0" w:firstLine="0"/>
      </w:pPr>
      <w:rPr>
        <w:rFonts w:hint="eastAsia" w:ascii="黑体" w:eastAsia="黑体"/>
        <w:sz w:val="28"/>
      </w:rPr>
    </w:lvl>
    <w:lvl w:ilvl="3">
      <w:start w:val="1"/>
      <w:numFmt w:val="decimal"/>
      <w:isLgl w:val="false"/>
      <w:suff w:val="space"/>
      <w:lvlText w:val="%1.%2.%3.%4"/>
      <w:lvlJc w:val="left"/>
      <w:pPr>
        <w:pStyle w:val="933"/>
        <w:ind w:left="0" w:firstLine="0"/>
      </w:pPr>
      <w:rPr>
        <w:rFonts w:hint="eastAsia" w:ascii="黑体" w:eastAsia="黑体"/>
        <w:sz w:val="24"/>
      </w:rPr>
    </w:lvl>
    <w:lvl w:ilvl="4">
      <w:start w:val="1"/>
      <w:numFmt w:val="decimal"/>
      <w:isLgl w:val="false"/>
      <w:suff w:val="tab"/>
      <w:lvlText w:val="%1.%2.%3.%4.%5"/>
      <w:lvlJc w:val="left"/>
      <w:pPr>
        <w:pStyle w:val="933"/>
        <w:ind w:left="1008" w:hanging="1008"/>
      </w:pPr>
      <w:rPr>
        <w:rFonts w:hint="eastAsia"/>
      </w:rPr>
    </w:lvl>
    <w:lvl w:ilvl="5">
      <w:start w:val="1"/>
      <w:numFmt w:val="decimal"/>
      <w:isLgl w:val="false"/>
      <w:suff w:val="tab"/>
      <w:lvlText w:val="%1.%2.%3.%4.%5.%6"/>
      <w:lvlJc w:val="left"/>
      <w:pPr>
        <w:pStyle w:val="933"/>
        <w:ind w:left="1152" w:hanging="1152"/>
      </w:pPr>
      <w:rPr>
        <w:rFonts w:hint="eastAsia"/>
      </w:rPr>
    </w:lvl>
    <w:lvl w:ilvl="6">
      <w:start w:val="1"/>
      <w:numFmt w:val="decimal"/>
      <w:isLgl w:val="false"/>
      <w:suff w:val="tab"/>
      <w:lvlText w:val="%1.%2.%3.%4.%5.%6.%7"/>
      <w:lvlJc w:val="left"/>
      <w:pPr>
        <w:pStyle w:val="933"/>
        <w:ind w:left="1296" w:hanging="1296"/>
      </w:pPr>
      <w:rPr>
        <w:rFonts w:hint="eastAsia"/>
      </w:rPr>
    </w:lvl>
    <w:lvl w:ilvl="7">
      <w:start w:val="1"/>
      <w:numFmt w:val="decimal"/>
      <w:isLgl w:val="false"/>
      <w:suff w:val="tab"/>
      <w:lvlText w:val="%1.%2.%3.%4.%5.%6.%7.%8"/>
      <w:lvlJc w:val="left"/>
      <w:pPr>
        <w:pStyle w:val="933"/>
        <w:ind w:left="1440" w:hanging="1440"/>
      </w:pPr>
      <w:rPr>
        <w:rFonts w:hint="eastAsia"/>
      </w:rPr>
    </w:lvl>
    <w:lvl w:ilvl="8">
      <w:start w:val="1"/>
      <w:numFmt w:val="decimal"/>
      <w:isLgl w:val="false"/>
      <w:suff w:val="tab"/>
      <w:lvlText w:val="%1.%2.%3.%4.%5.%6.%7.%8.%9"/>
      <w:lvlJc w:val="left"/>
      <w:pPr>
        <w:pStyle w:val="933"/>
        <w:ind w:left="1584" w:hanging="1584"/>
      </w:pPr>
      <w:rPr>
        <w:rFonts w:hint="eastAsia"/>
      </w:rPr>
    </w:lvl>
  </w:abstractNum>
  <w:abstractNum w:abstractNumId="4">
    <w:multiLevelType w:val="hybridMultilevel"/>
    <w:lvl w:ilvl="0">
      <w:start w:val="1"/>
      <w:numFmt w:val="decimal"/>
      <w:isLgl w:val="false"/>
      <w:suff w:val="tab"/>
      <w:lvlText w:val="第%1章"/>
      <w:lvlJc w:val="center"/>
      <w:pPr>
        <w:pStyle w:val="933"/>
        <w:tabs>
          <w:tab w:val="num" w:pos="720" w:leader="none"/>
        </w:tabs>
      </w:pPr>
      <w:rPr>
        <w:rFonts w:hint="eastAsia"/>
      </w:rPr>
    </w:lvl>
    <w:lvl w:ilvl="1">
      <w:start w:val="1"/>
      <w:numFmt w:val="decimal"/>
      <w:pStyle w:val="1001"/>
      <w:isLgl w:val="false"/>
      <w:suff w:val="tab"/>
      <w:lvlText w:val="%1.%2"/>
      <w:lvlJc w:val="left"/>
      <w:pPr>
        <w:pStyle w:val="933"/>
        <w:ind w:left="200" w:hanging="200"/>
        <w:tabs>
          <w:tab w:val="num" w:pos="720" w:leader="none"/>
        </w:tabs>
      </w:pPr>
      <w:rPr>
        <w:rFonts w:hint="eastAsia"/>
      </w:rPr>
    </w:lvl>
    <w:lvl w:ilvl="2">
      <w:start w:val="1"/>
      <w:numFmt w:val="decimal"/>
      <w:pStyle w:val="1000"/>
      <w:isLgl w:val="false"/>
      <w:suff w:val="tab"/>
      <w:lvlText w:val="%1.%2.%3"/>
      <w:lvlJc w:val="left"/>
      <w:pPr>
        <w:pStyle w:val="933"/>
        <w:tabs>
          <w:tab w:val="num" w:pos="1080" w:leader="none"/>
        </w:tabs>
      </w:pPr>
      <w:rPr>
        <w:rFonts w:hint="eastAsia"/>
      </w:rPr>
    </w:lvl>
    <w:lvl w:ilvl="3">
      <w:start w:val="1"/>
      <w:numFmt w:val="decimal"/>
      <w:isLgl w:val="false"/>
      <w:suff w:val="tab"/>
      <w:lvlText w:val="%1.%2.%3.%4"/>
      <w:lvlJc w:val="left"/>
      <w:pPr>
        <w:pStyle w:val="933"/>
        <w:tabs>
          <w:tab w:val="num" w:pos="1440" w:leader="none"/>
        </w:tabs>
      </w:pPr>
      <w:rPr>
        <w:rFonts w:hint="eastAsia"/>
        <w:sz w:val="28"/>
        <w:szCs w:val="28"/>
      </w:rPr>
    </w:lvl>
    <w:lvl w:ilvl="4">
      <w:start w:val="1"/>
      <w:numFmt w:val="decimal"/>
      <w:isLgl w:val="false"/>
      <w:suff w:val="tab"/>
      <w:lvlText w:val="%1.%2.%3.%4.%5"/>
      <w:lvlJc w:val="left"/>
      <w:pPr>
        <w:pStyle w:val="933"/>
        <w:tabs>
          <w:tab w:val="num" w:pos="1800" w:leader="none"/>
        </w:tabs>
      </w:pPr>
      <w:rPr>
        <w:rFonts w:hint="eastAsia"/>
      </w:rPr>
    </w:lvl>
    <w:lvl w:ilvl="5">
      <w:start w:val="1"/>
      <w:numFmt w:val="decimal"/>
      <w:isLgl w:val="false"/>
      <w:suff w:val="tab"/>
      <w:lvlText w:val="%1.%2.%3.%4.%5.%6"/>
      <w:lvlJc w:val="left"/>
      <w:pPr>
        <w:pStyle w:val="933"/>
        <w:ind w:left="2709"/>
        <w:tabs>
          <w:tab w:val="num" w:pos="4149" w:leader="none"/>
        </w:tabs>
      </w:pPr>
      <w:rPr>
        <w:rFonts w:hint="eastAsia"/>
      </w:rPr>
    </w:lvl>
    <w:lvl w:ilvl="6">
      <w:start w:val="1"/>
      <w:numFmt w:val="decimal"/>
      <w:isLgl w:val="false"/>
      <w:suff w:val="tab"/>
      <w:lvlText w:val="%1.%2.%3.%4.%5.%6.%7"/>
      <w:lvlJc w:val="left"/>
      <w:pPr>
        <w:pStyle w:val="933"/>
        <w:ind w:left="4410" w:hanging="1276"/>
        <w:tabs>
          <w:tab w:val="num" w:pos="4574" w:leader="none"/>
        </w:tabs>
      </w:pPr>
      <w:rPr>
        <w:rFonts w:hint="eastAsia"/>
      </w:rPr>
    </w:lvl>
    <w:lvl w:ilvl="7">
      <w:start w:val="1"/>
      <w:numFmt w:val="decimal"/>
      <w:isLgl w:val="false"/>
      <w:suff w:val="tab"/>
      <w:lvlText w:val="%1.%2.%3.%4.%5.%6.%7.%8"/>
      <w:lvlJc w:val="left"/>
      <w:pPr>
        <w:pStyle w:val="933"/>
        <w:ind w:left="4977" w:hanging="1418"/>
        <w:tabs>
          <w:tab w:val="num" w:pos="5359" w:leader="none"/>
        </w:tabs>
      </w:pPr>
      <w:rPr>
        <w:rFonts w:hint="eastAsia"/>
      </w:rPr>
    </w:lvl>
    <w:lvl w:ilvl="8">
      <w:start w:val="1"/>
      <w:numFmt w:val="decimal"/>
      <w:isLgl w:val="false"/>
      <w:suff w:val="tab"/>
      <w:lvlText w:val="%1.%2.%3.%4.%5.%6.%7.%8.%9"/>
      <w:lvlJc w:val="left"/>
      <w:pPr>
        <w:pStyle w:val="933"/>
        <w:ind w:left="5685" w:hanging="1700"/>
        <w:tabs>
          <w:tab w:val="num" w:pos="6865" w:leader="none"/>
        </w:tabs>
      </w:pPr>
      <w:rPr>
        <w:rFonts w:hint="eastAsia"/>
      </w:rPr>
    </w:lvl>
  </w:abstractNum>
  <w:abstractNum w:abstractNumId="5">
    <w:multiLevelType w:val="hybridMultilevel"/>
    <w:lvl w:ilvl="0">
      <w:start w:val="1"/>
      <w:numFmt w:val="chineseCounting"/>
      <w:isLgl w:val="false"/>
      <w:suff w:val="nothing"/>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name w:val="Heading 1"/>
    <w:basedOn w:val="933"/>
    <w:next w:val="933"/>
    <w:link w:val="757"/>
    <w:uiPriority w:val="9"/>
    <w:qFormat/>
    <w:pPr>
      <w:keepLines/>
      <w:keepNext/>
      <w:spacing w:before="480" w:after="200"/>
      <w:outlineLvl w:val="0"/>
    </w:pPr>
    <w:rPr>
      <w:rFonts w:ascii="Arial" w:hAnsi="Arial" w:eastAsia="Arial" w:cs="Arial"/>
      <w:sz w:val="40"/>
      <w:szCs w:val="40"/>
    </w:rPr>
  </w:style>
  <w:style w:type="character" w:styleId="757">
    <w:name w:val="Heading 1 Char"/>
    <w:link w:val="756"/>
    <w:uiPriority w:val="9"/>
    <w:rPr>
      <w:rFonts w:ascii="Arial" w:hAnsi="Arial" w:eastAsia="Arial" w:cs="Arial"/>
      <w:sz w:val="40"/>
      <w:szCs w:val="40"/>
    </w:rPr>
  </w:style>
  <w:style w:type="paragraph" w:styleId="758">
    <w:name w:val="Heading 2"/>
    <w:basedOn w:val="933"/>
    <w:next w:val="933"/>
    <w:link w:val="759"/>
    <w:uiPriority w:val="9"/>
    <w:unhideWhenUsed/>
    <w:qFormat/>
    <w:pPr>
      <w:keepLines/>
      <w:keepNext/>
      <w:spacing w:before="360" w:after="200"/>
      <w:outlineLvl w:val="1"/>
    </w:pPr>
    <w:rPr>
      <w:rFonts w:ascii="Arial" w:hAnsi="Arial" w:eastAsia="Arial" w:cs="Arial"/>
      <w:sz w:val="34"/>
    </w:rPr>
  </w:style>
  <w:style w:type="character" w:styleId="759">
    <w:name w:val="Heading 2 Char"/>
    <w:link w:val="758"/>
    <w:uiPriority w:val="9"/>
    <w:rPr>
      <w:rFonts w:ascii="Arial" w:hAnsi="Arial" w:eastAsia="Arial" w:cs="Arial"/>
      <w:sz w:val="34"/>
    </w:rPr>
  </w:style>
  <w:style w:type="paragraph" w:styleId="760">
    <w:name w:val="Heading 3"/>
    <w:basedOn w:val="933"/>
    <w:next w:val="933"/>
    <w:link w:val="761"/>
    <w:uiPriority w:val="9"/>
    <w:unhideWhenUsed/>
    <w:qFormat/>
    <w:pPr>
      <w:keepLines/>
      <w:keepNext/>
      <w:spacing w:before="320" w:after="200"/>
      <w:outlineLvl w:val="2"/>
    </w:pPr>
    <w:rPr>
      <w:rFonts w:ascii="Arial" w:hAnsi="Arial" w:eastAsia="Arial" w:cs="Arial"/>
      <w:sz w:val="30"/>
      <w:szCs w:val="30"/>
    </w:rPr>
  </w:style>
  <w:style w:type="character" w:styleId="761">
    <w:name w:val="Heading 3 Char"/>
    <w:link w:val="760"/>
    <w:uiPriority w:val="9"/>
    <w:rPr>
      <w:rFonts w:ascii="Arial" w:hAnsi="Arial" w:eastAsia="Arial" w:cs="Arial"/>
      <w:sz w:val="30"/>
      <w:szCs w:val="30"/>
    </w:rPr>
  </w:style>
  <w:style w:type="paragraph" w:styleId="762">
    <w:name w:val="Heading 4"/>
    <w:basedOn w:val="933"/>
    <w:next w:val="933"/>
    <w:link w:val="763"/>
    <w:uiPriority w:val="9"/>
    <w:unhideWhenUsed/>
    <w:qFormat/>
    <w:pPr>
      <w:keepLines/>
      <w:keepNext/>
      <w:spacing w:before="320" w:after="200"/>
      <w:outlineLvl w:val="3"/>
    </w:pPr>
    <w:rPr>
      <w:rFonts w:ascii="Arial" w:hAnsi="Arial" w:eastAsia="Arial" w:cs="Arial"/>
      <w:b/>
      <w:bCs/>
      <w:sz w:val="26"/>
      <w:szCs w:val="26"/>
    </w:rPr>
  </w:style>
  <w:style w:type="character" w:styleId="763">
    <w:name w:val="Heading 4 Char"/>
    <w:link w:val="762"/>
    <w:uiPriority w:val="9"/>
    <w:rPr>
      <w:rFonts w:ascii="Arial" w:hAnsi="Arial" w:eastAsia="Arial" w:cs="Arial"/>
      <w:b/>
      <w:bCs/>
      <w:sz w:val="26"/>
      <w:szCs w:val="26"/>
    </w:rPr>
  </w:style>
  <w:style w:type="paragraph" w:styleId="764">
    <w:name w:val="Heading 5"/>
    <w:basedOn w:val="933"/>
    <w:next w:val="933"/>
    <w:link w:val="765"/>
    <w:uiPriority w:val="9"/>
    <w:unhideWhenUsed/>
    <w:qFormat/>
    <w:pPr>
      <w:keepLines/>
      <w:keepNext/>
      <w:spacing w:before="320" w:after="200"/>
      <w:outlineLvl w:val="4"/>
    </w:pPr>
    <w:rPr>
      <w:rFonts w:ascii="Arial" w:hAnsi="Arial" w:eastAsia="Arial" w:cs="Arial"/>
      <w:b/>
      <w:bCs/>
      <w:sz w:val="24"/>
      <w:szCs w:val="24"/>
    </w:rPr>
  </w:style>
  <w:style w:type="character" w:styleId="765">
    <w:name w:val="Heading 5 Char"/>
    <w:link w:val="764"/>
    <w:uiPriority w:val="9"/>
    <w:rPr>
      <w:rFonts w:ascii="Arial" w:hAnsi="Arial" w:eastAsia="Arial" w:cs="Arial"/>
      <w:b/>
      <w:bCs/>
      <w:sz w:val="24"/>
      <w:szCs w:val="24"/>
    </w:rPr>
  </w:style>
  <w:style w:type="paragraph" w:styleId="766">
    <w:name w:val="Heading 6"/>
    <w:basedOn w:val="933"/>
    <w:next w:val="933"/>
    <w:link w:val="767"/>
    <w:uiPriority w:val="9"/>
    <w:unhideWhenUsed/>
    <w:qFormat/>
    <w:pPr>
      <w:keepLines/>
      <w:keepNext/>
      <w:spacing w:before="320" w:after="200"/>
      <w:outlineLvl w:val="5"/>
    </w:pPr>
    <w:rPr>
      <w:rFonts w:ascii="Arial" w:hAnsi="Arial" w:eastAsia="Arial" w:cs="Arial"/>
      <w:b/>
      <w:bCs/>
      <w:sz w:val="22"/>
      <w:szCs w:val="22"/>
    </w:rPr>
  </w:style>
  <w:style w:type="character" w:styleId="767">
    <w:name w:val="Heading 6 Char"/>
    <w:link w:val="766"/>
    <w:uiPriority w:val="9"/>
    <w:rPr>
      <w:rFonts w:ascii="Arial" w:hAnsi="Arial" w:eastAsia="Arial" w:cs="Arial"/>
      <w:b/>
      <w:bCs/>
      <w:sz w:val="22"/>
      <w:szCs w:val="22"/>
    </w:rPr>
  </w:style>
  <w:style w:type="paragraph" w:styleId="768">
    <w:name w:val="Heading 7"/>
    <w:basedOn w:val="933"/>
    <w:next w:val="933"/>
    <w:link w:val="769"/>
    <w:uiPriority w:val="9"/>
    <w:unhideWhenUsed/>
    <w:qFormat/>
    <w:pPr>
      <w:keepLines/>
      <w:keepNext/>
      <w:spacing w:before="320" w:after="200"/>
      <w:outlineLvl w:val="6"/>
    </w:pPr>
    <w:rPr>
      <w:rFonts w:ascii="Arial" w:hAnsi="Arial" w:eastAsia="Arial" w:cs="Arial"/>
      <w:b/>
      <w:bCs/>
      <w:i/>
      <w:iCs/>
      <w:sz w:val="22"/>
      <w:szCs w:val="22"/>
    </w:rPr>
  </w:style>
  <w:style w:type="character" w:styleId="769">
    <w:name w:val="Heading 7 Char"/>
    <w:link w:val="768"/>
    <w:uiPriority w:val="9"/>
    <w:rPr>
      <w:rFonts w:ascii="Arial" w:hAnsi="Arial" w:eastAsia="Arial" w:cs="Arial"/>
      <w:b/>
      <w:bCs/>
      <w:i/>
      <w:iCs/>
      <w:sz w:val="22"/>
      <w:szCs w:val="22"/>
    </w:rPr>
  </w:style>
  <w:style w:type="paragraph" w:styleId="770">
    <w:name w:val="Heading 8"/>
    <w:basedOn w:val="933"/>
    <w:next w:val="933"/>
    <w:link w:val="771"/>
    <w:uiPriority w:val="9"/>
    <w:unhideWhenUsed/>
    <w:qFormat/>
    <w:pPr>
      <w:keepLines/>
      <w:keepNext/>
      <w:spacing w:before="320" w:after="200"/>
      <w:outlineLvl w:val="7"/>
    </w:pPr>
    <w:rPr>
      <w:rFonts w:ascii="Arial" w:hAnsi="Arial" w:eastAsia="Arial" w:cs="Arial"/>
      <w:i/>
      <w:iCs/>
      <w:sz w:val="22"/>
      <w:szCs w:val="22"/>
    </w:rPr>
  </w:style>
  <w:style w:type="character" w:styleId="771">
    <w:name w:val="Heading 8 Char"/>
    <w:link w:val="770"/>
    <w:uiPriority w:val="9"/>
    <w:rPr>
      <w:rFonts w:ascii="Arial" w:hAnsi="Arial" w:eastAsia="Arial" w:cs="Arial"/>
      <w:i/>
      <w:iCs/>
      <w:sz w:val="22"/>
      <w:szCs w:val="22"/>
    </w:rPr>
  </w:style>
  <w:style w:type="paragraph" w:styleId="772">
    <w:name w:val="Heading 9"/>
    <w:basedOn w:val="933"/>
    <w:next w:val="933"/>
    <w:link w:val="773"/>
    <w:uiPriority w:val="9"/>
    <w:unhideWhenUsed/>
    <w:qFormat/>
    <w:pPr>
      <w:keepLines/>
      <w:keepNext/>
      <w:spacing w:before="320" w:after="200"/>
      <w:outlineLvl w:val="8"/>
    </w:pPr>
    <w:rPr>
      <w:rFonts w:ascii="Arial" w:hAnsi="Arial" w:eastAsia="Arial" w:cs="Arial"/>
      <w:i/>
      <w:iCs/>
      <w:sz w:val="21"/>
      <w:szCs w:val="21"/>
    </w:rPr>
  </w:style>
  <w:style w:type="character" w:styleId="773">
    <w:name w:val="Heading 9 Char"/>
    <w:link w:val="772"/>
    <w:uiPriority w:val="9"/>
    <w:rPr>
      <w:rFonts w:ascii="Arial" w:hAnsi="Arial" w:eastAsia="Arial" w:cs="Arial"/>
      <w:i/>
      <w:iCs/>
      <w:sz w:val="21"/>
      <w:szCs w:val="21"/>
    </w:rPr>
  </w:style>
  <w:style w:type="paragraph" w:styleId="774">
    <w:name w:val="No Spacing"/>
    <w:uiPriority w:val="1"/>
    <w:qFormat/>
    <w:pPr>
      <w:spacing w:before="0" w:after="0" w:line="240" w:lineRule="auto"/>
    </w:pPr>
  </w:style>
  <w:style w:type="paragraph" w:styleId="775">
    <w:name w:val="Title"/>
    <w:basedOn w:val="933"/>
    <w:next w:val="933"/>
    <w:link w:val="776"/>
    <w:uiPriority w:val="10"/>
    <w:qFormat/>
    <w:pPr>
      <w:contextualSpacing/>
      <w:spacing w:before="300" w:after="200"/>
    </w:pPr>
    <w:rPr>
      <w:sz w:val="48"/>
      <w:szCs w:val="48"/>
    </w:rPr>
  </w:style>
  <w:style w:type="character" w:styleId="776">
    <w:name w:val="Title Char"/>
    <w:link w:val="775"/>
    <w:uiPriority w:val="10"/>
    <w:rPr>
      <w:sz w:val="48"/>
      <w:szCs w:val="48"/>
    </w:rPr>
  </w:style>
  <w:style w:type="paragraph" w:styleId="777">
    <w:name w:val="Subtitle"/>
    <w:basedOn w:val="933"/>
    <w:next w:val="933"/>
    <w:link w:val="778"/>
    <w:uiPriority w:val="11"/>
    <w:qFormat/>
    <w:pPr>
      <w:spacing w:before="200" w:after="200"/>
    </w:pPr>
    <w:rPr>
      <w:sz w:val="24"/>
      <w:szCs w:val="24"/>
    </w:rPr>
  </w:style>
  <w:style w:type="character" w:styleId="778">
    <w:name w:val="Subtitle Char"/>
    <w:link w:val="777"/>
    <w:uiPriority w:val="11"/>
    <w:rPr>
      <w:sz w:val="24"/>
      <w:szCs w:val="24"/>
    </w:rPr>
  </w:style>
  <w:style w:type="paragraph" w:styleId="779">
    <w:name w:val="Quote"/>
    <w:basedOn w:val="933"/>
    <w:next w:val="933"/>
    <w:link w:val="780"/>
    <w:uiPriority w:val="29"/>
    <w:qFormat/>
    <w:pPr>
      <w:ind w:left="720" w:right="720"/>
    </w:pPr>
    <w:rPr>
      <w:i/>
    </w:rPr>
  </w:style>
  <w:style w:type="character" w:styleId="780">
    <w:name w:val="Quote Char"/>
    <w:link w:val="779"/>
    <w:uiPriority w:val="29"/>
    <w:rPr>
      <w:i/>
    </w:rPr>
  </w:style>
  <w:style w:type="paragraph" w:styleId="781">
    <w:name w:val="Intense Quote"/>
    <w:basedOn w:val="933"/>
    <w:next w:val="933"/>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name w:val="Intense Quote Char"/>
    <w:link w:val="781"/>
    <w:uiPriority w:val="30"/>
    <w:rPr>
      <w:i/>
    </w:rPr>
  </w:style>
  <w:style w:type="paragraph" w:styleId="783">
    <w:name w:val="Header"/>
    <w:basedOn w:val="933"/>
    <w:link w:val="784"/>
    <w:uiPriority w:val="99"/>
    <w:unhideWhenUsed/>
    <w:pPr>
      <w:spacing w:after="0" w:line="240" w:lineRule="auto"/>
      <w:tabs>
        <w:tab w:val="center" w:pos="7143" w:leader="none"/>
        <w:tab w:val="right" w:pos="14287" w:leader="none"/>
      </w:tabs>
    </w:pPr>
  </w:style>
  <w:style w:type="character" w:styleId="784">
    <w:name w:val="Header Char"/>
    <w:link w:val="783"/>
    <w:uiPriority w:val="99"/>
  </w:style>
  <w:style w:type="paragraph" w:styleId="785">
    <w:name w:val="Footer"/>
    <w:basedOn w:val="933"/>
    <w:link w:val="788"/>
    <w:uiPriority w:val="99"/>
    <w:unhideWhenUsed/>
    <w:pPr>
      <w:spacing w:after="0" w:line="240" w:lineRule="auto"/>
      <w:tabs>
        <w:tab w:val="center" w:pos="7143" w:leader="none"/>
        <w:tab w:val="right" w:pos="14287" w:leader="none"/>
      </w:tabs>
    </w:pPr>
  </w:style>
  <w:style w:type="character" w:styleId="786">
    <w:name w:val="Footer Char"/>
    <w:link w:val="785"/>
    <w:uiPriority w:val="99"/>
  </w:style>
  <w:style w:type="paragraph" w:styleId="787">
    <w:name w:val="Caption"/>
    <w:basedOn w:val="933"/>
    <w:next w:val="933"/>
    <w:uiPriority w:val="35"/>
    <w:semiHidden/>
    <w:unhideWhenUsed/>
    <w:qFormat/>
    <w:pPr>
      <w:spacing w:line="276" w:lineRule="auto"/>
    </w:pPr>
    <w:rPr>
      <w:b/>
      <w:bCs/>
      <w:color w:val="4f81bd" w:themeColor="accent1"/>
      <w:sz w:val="18"/>
      <w:szCs w:val="18"/>
    </w:rPr>
  </w:style>
  <w:style w:type="character" w:styleId="788">
    <w:name w:val="Caption Char"/>
    <w:basedOn w:val="787"/>
    <w:link w:val="785"/>
    <w:uiPriority w:val="99"/>
  </w:style>
  <w:style w:type="table" w:styleId="7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5">
    <w:name w:val="Hyperlink"/>
    <w:uiPriority w:val="99"/>
    <w:unhideWhenUsed/>
    <w:rPr>
      <w:color w:val="0000ff" w:themeColor="hyperlink"/>
      <w:u w:val="single"/>
    </w:rPr>
  </w:style>
  <w:style w:type="paragraph" w:styleId="916">
    <w:name w:val="footnote text"/>
    <w:basedOn w:val="933"/>
    <w:link w:val="917"/>
    <w:uiPriority w:val="99"/>
    <w:semiHidden/>
    <w:unhideWhenUsed/>
    <w:pPr>
      <w:spacing w:after="40" w:line="240" w:lineRule="auto"/>
    </w:pPr>
    <w:rPr>
      <w:sz w:val="18"/>
    </w:rPr>
  </w:style>
  <w:style w:type="character" w:styleId="917">
    <w:name w:val="Footnote Text Char"/>
    <w:link w:val="916"/>
    <w:uiPriority w:val="99"/>
    <w:rPr>
      <w:sz w:val="18"/>
    </w:rPr>
  </w:style>
  <w:style w:type="character" w:styleId="918">
    <w:name w:val="footnote reference"/>
    <w:uiPriority w:val="99"/>
    <w:unhideWhenUsed/>
    <w:rPr>
      <w:vertAlign w:val="superscript"/>
    </w:rPr>
  </w:style>
  <w:style w:type="paragraph" w:styleId="919">
    <w:name w:val="endnote text"/>
    <w:basedOn w:val="933"/>
    <w:link w:val="920"/>
    <w:uiPriority w:val="99"/>
    <w:semiHidden/>
    <w:unhideWhenUsed/>
    <w:pPr>
      <w:spacing w:after="0" w:line="240" w:lineRule="auto"/>
    </w:pPr>
    <w:rPr>
      <w:sz w:val="20"/>
    </w:rPr>
  </w:style>
  <w:style w:type="character" w:styleId="920">
    <w:name w:val="Endnote Text Char"/>
    <w:link w:val="919"/>
    <w:uiPriority w:val="99"/>
    <w:rPr>
      <w:sz w:val="20"/>
    </w:rPr>
  </w:style>
  <w:style w:type="character" w:styleId="921">
    <w:name w:val="endnote reference"/>
    <w:uiPriority w:val="99"/>
    <w:semiHidden/>
    <w:unhideWhenUsed/>
    <w:rPr>
      <w:vertAlign w:val="superscript"/>
    </w:rPr>
  </w:style>
  <w:style w:type="paragraph" w:styleId="922">
    <w:name w:val="toc 1"/>
    <w:basedOn w:val="933"/>
    <w:next w:val="933"/>
    <w:uiPriority w:val="39"/>
    <w:unhideWhenUsed/>
    <w:pPr>
      <w:ind w:left="0" w:right="0" w:firstLine="0"/>
      <w:spacing w:after="57"/>
    </w:pPr>
  </w:style>
  <w:style w:type="paragraph" w:styleId="923">
    <w:name w:val="toc 2"/>
    <w:basedOn w:val="933"/>
    <w:next w:val="933"/>
    <w:uiPriority w:val="39"/>
    <w:unhideWhenUsed/>
    <w:pPr>
      <w:ind w:left="283" w:right="0" w:firstLine="0"/>
      <w:spacing w:after="57"/>
    </w:pPr>
  </w:style>
  <w:style w:type="paragraph" w:styleId="924">
    <w:name w:val="toc 3"/>
    <w:basedOn w:val="933"/>
    <w:next w:val="933"/>
    <w:uiPriority w:val="39"/>
    <w:unhideWhenUsed/>
    <w:pPr>
      <w:ind w:left="567" w:right="0" w:firstLine="0"/>
      <w:spacing w:after="57"/>
    </w:pPr>
  </w:style>
  <w:style w:type="paragraph" w:styleId="925">
    <w:name w:val="toc 4"/>
    <w:basedOn w:val="933"/>
    <w:next w:val="933"/>
    <w:uiPriority w:val="39"/>
    <w:unhideWhenUsed/>
    <w:pPr>
      <w:ind w:left="850" w:right="0" w:firstLine="0"/>
      <w:spacing w:after="57"/>
    </w:pPr>
  </w:style>
  <w:style w:type="paragraph" w:styleId="926">
    <w:name w:val="toc 5"/>
    <w:basedOn w:val="933"/>
    <w:next w:val="933"/>
    <w:uiPriority w:val="39"/>
    <w:unhideWhenUsed/>
    <w:pPr>
      <w:ind w:left="1134" w:right="0" w:firstLine="0"/>
      <w:spacing w:after="57"/>
    </w:pPr>
  </w:style>
  <w:style w:type="paragraph" w:styleId="927">
    <w:name w:val="toc 6"/>
    <w:basedOn w:val="933"/>
    <w:next w:val="933"/>
    <w:uiPriority w:val="39"/>
    <w:unhideWhenUsed/>
    <w:pPr>
      <w:ind w:left="1417" w:right="0" w:firstLine="0"/>
      <w:spacing w:after="57"/>
    </w:pPr>
  </w:style>
  <w:style w:type="paragraph" w:styleId="928">
    <w:name w:val="toc 7"/>
    <w:basedOn w:val="933"/>
    <w:next w:val="933"/>
    <w:uiPriority w:val="39"/>
    <w:unhideWhenUsed/>
    <w:pPr>
      <w:ind w:left="1701" w:right="0" w:firstLine="0"/>
      <w:spacing w:after="57"/>
    </w:pPr>
  </w:style>
  <w:style w:type="paragraph" w:styleId="929">
    <w:name w:val="toc 8"/>
    <w:basedOn w:val="933"/>
    <w:next w:val="933"/>
    <w:uiPriority w:val="39"/>
    <w:unhideWhenUsed/>
    <w:pPr>
      <w:ind w:left="1984" w:right="0" w:firstLine="0"/>
      <w:spacing w:after="57"/>
    </w:pPr>
  </w:style>
  <w:style w:type="paragraph" w:styleId="930">
    <w:name w:val="toc 9"/>
    <w:basedOn w:val="933"/>
    <w:next w:val="933"/>
    <w:uiPriority w:val="39"/>
    <w:unhideWhenUsed/>
    <w:pPr>
      <w:ind w:left="2268" w:right="0" w:firstLine="0"/>
      <w:spacing w:after="57"/>
    </w:pPr>
  </w:style>
  <w:style w:type="paragraph" w:styleId="931">
    <w:name w:val="TOC Heading"/>
    <w:uiPriority w:val="39"/>
    <w:unhideWhenUsed/>
  </w:style>
  <w:style w:type="paragraph" w:styleId="932">
    <w:name w:val="table of figures"/>
    <w:basedOn w:val="933"/>
    <w:next w:val="933"/>
    <w:uiPriority w:val="99"/>
    <w:unhideWhenUsed/>
    <w:pPr>
      <w:spacing w:after="0" w:afterAutospacing="0"/>
    </w:pPr>
  </w:style>
  <w:style w:type="paragraph" w:styleId="933" w:default="1">
    <w:name w:val="Normal"/>
    <w:next w:val="941"/>
    <w:link w:val="933"/>
    <w:qFormat/>
    <w:pPr>
      <w:jc w:val="both"/>
      <w:widowControl w:val="off"/>
    </w:pPr>
    <w:rPr>
      <w:sz w:val="21"/>
      <w:szCs w:val="24"/>
      <w:lang w:val="en-US" w:eastAsia="zh-CN" w:bidi="ar-SA"/>
    </w:rPr>
  </w:style>
  <w:style w:type="paragraph" w:styleId="934">
    <w:name w:val="标题 1"/>
    <w:basedOn w:val="933"/>
    <w:next w:val="933"/>
    <w:link w:val="933"/>
    <w:qFormat/>
    <w:pPr>
      <w:keepLines/>
      <w:keepNext/>
      <w:spacing w:before="340" w:after="330" w:line="578" w:lineRule="auto"/>
      <w:outlineLvl w:val="0"/>
    </w:pPr>
    <w:rPr>
      <w:rFonts w:eastAsia="宋体"/>
      <w:b/>
      <w:bCs/>
      <w:sz w:val="44"/>
      <w:szCs w:val="44"/>
      <w:lang w:val="en-US" w:eastAsia="zh-CN" w:bidi="ar-SA"/>
    </w:rPr>
  </w:style>
  <w:style w:type="paragraph" w:styleId="935">
    <w:name w:val="标题 2"/>
    <w:basedOn w:val="933"/>
    <w:next w:val="933"/>
    <w:link w:val="942"/>
    <w:qFormat/>
    <w:pPr>
      <w:keepLines/>
      <w:keepNext/>
      <w:spacing w:before="260" w:after="260" w:line="413" w:lineRule="auto"/>
      <w:outlineLvl w:val="1"/>
    </w:pPr>
    <w:rPr>
      <w:rFonts w:ascii="Arial" w:hAnsi="Arial" w:eastAsia="黑体"/>
      <w:b/>
      <w:bCs/>
      <w:sz w:val="32"/>
      <w:szCs w:val="32"/>
    </w:rPr>
  </w:style>
  <w:style w:type="paragraph" w:styleId="936">
    <w:name w:val="标题 3"/>
    <w:basedOn w:val="933"/>
    <w:next w:val="933"/>
    <w:link w:val="933"/>
    <w:qFormat/>
    <w:pPr>
      <w:keepLines/>
      <w:keepNext/>
      <w:spacing w:before="260" w:after="260" w:line="413" w:lineRule="auto"/>
      <w:outlineLvl w:val="2"/>
    </w:pPr>
    <w:rPr>
      <w:b/>
      <w:bCs/>
      <w:sz w:val="32"/>
      <w:szCs w:val="32"/>
    </w:rPr>
  </w:style>
  <w:style w:type="paragraph" w:styleId="937">
    <w:name w:val="标题 4"/>
    <w:basedOn w:val="933"/>
    <w:next w:val="933"/>
    <w:link w:val="933"/>
    <w:qFormat/>
    <w:pPr>
      <w:keepLines/>
      <w:keepNext/>
      <w:spacing w:before="280" w:after="290" w:line="376" w:lineRule="auto"/>
      <w:outlineLvl w:val="3"/>
    </w:pPr>
    <w:rPr>
      <w:rFonts w:ascii="Arial" w:hAnsi="Arial" w:eastAsia="黑体"/>
      <w:b/>
      <w:bCs/>
      <w:sz w:val="28"/>
      <w:szCs w:val="28"/>
      <w:lang w:val="en-US" w:eastAsia="zh-CN" w:bidi="ar-SA"/>
    </w:rPr>
  </w:style>
  <w:style w:type="character" w:styleId="938">
    <w:name w:val="默认段落字体"/>
    <w:next w:val="938"/>
    <w:link w:val="933"/>
    <w:rPr>
      <w:sz w:val="24"/>
    </w:rPr>
  </w:style>
  <w:style w:type="table" w:styleId="939">
    <w:name w:val="普通表格"/>
    <w:next w:val="939"/>
    <w:link w:val="933"/>
    <w:semiHidden/>
    <w:tblPr/>
  </w:style>
  <w:style w:type="numbering" w:styleId="940">
    <w:name w:val="无列表"/>
    <w:next w:val="940"/>
    <w:link w:val="933"/>
    <w:uiPriority w:val="99"/>
    <w:semiHidden/>
    <w:unhideWhenUsed/>
  </w:style>
  <w:style w:type="paragraph" w:styleId="941">
    <w:name w:val="普通正文"/>
    <w:basedOn w:val="933"/>
    <w:next w:val="941"/>
    <w:link w:val="933"/>
    <w:qFormat/>
    <w:pPr>
      <w:ind w:firstLine="480"/>
      <w:jc w:val="left"/>
      <w:spacing w:before="120" w:after="120" w:line="360" w:lineRule="auto"/>
    </w:pPr>
    <w:rPr>
      <w:rFonts w:ascii="Arial" w:hAnsi="Arial" w:eastAsia="宋体" w:cs="Times New Roman"/>
      <w:sz w:val="24"/>
      <w:szCs w:val="24"/>
    </w:rPr>
  </w:style>
  <w:style w:type="character" w:styleId="942">
    <w:name w:val="标题 2 Char"/>
    <w:next w:val="942"/>
    <w:link w:val="935"/>
    <w:rPr>
      <w:rFonts w:ascii="Arial" w:hAnsi="Arial" w:eastAsia="黑体"/>
      <w:b/>
      <w:bCs/>
      <w:sz w:val="32"/>
      <w:szCs w:val="32"/>
      <w:lang w:val="en-US" w:eastAsia="zh-CN" w:bidi="ar-SA"/>
    </w:rPr>
  </w:style>
  <w:style w:type="paragraph" w:styleId="943">
    <w:name w:val="列表编号"/>
    <w:basedOn w:val="933"/>
    <w:next w:val="943"/>
    <w:link w:val="933"/>
    <w:pPr>
      <w:numPr>
        <w:ilvl w:val="0"/>
        <w:numId w:val="1"/>
      </w:numPr>
      <w:ind w:left="454" w:hanging="284"/>
      <w:jc w:val="left"/>
      <w:spacing w:after="156"/>
      <w:widowControl/>
      <w:tabs>
        <w:tab w:val="left" w:pos="454" w:leader="none"/>
        <w:tab w:val="left" w:pos="720" w:leader="none"/>
      </w:tabs>
    </w:pPr>
    <w:rPr>
      <w:sz w:val="24"/>
      <w:szCs w:val="20"/>
    </w:rPr>
  </w:style>
  <w:style w:type="paragraph" w:styleId="944">
    <w:name w:val="正文缩进"/>
    <w:basedOn w:val="933"/>
    <w:next w:val="944"/>
    <w:link w:val="933"/>
    <w:pPr>
      <w:ind w:firstLine="420"/>
    </w:pPr>
    <w:rPr>
      <w:szCs w:val="20"/>
    </w:rPr>
  </w:style>
  <w:style w:type="paragraph" w:styleId="945">
    <w:name w:val="题注"/>
    <w:basedOn w:val="933"/>
    <w:next w:val="933"/>
    <w:link w:val="933"/>
    <w:qFormat/>
    <w:pPr>
      <w:spacing w:before="152" w:after="160"/>
    </w:pPr>
    <w:rPr>
      <w:rFonts w:ascii="Arial" w:hAnsi="Arial" w:eastAsia="黑体" w:cs="Arial"/>
      <w:sz w:val="20"/>
      <w:szCs w:val="20"/>
    </w:rPr>
  </w:style>
  <w:style w:type="paragraph" w:styleId="946">
    <w:name w:val="文档结构图"/>
    <w:basedOn w:val="933"/>
    <w:next w:val="946"/>
    <w:link w:val="933"/>
    <w:pPr>
      <w:shd w:val="clear" w:color="auto" w:fill="000080"/>
    </w:pPr>
    <w:rPr>
      <w:rFonts w:eastAsia="宋体"/>
      <w:sz w:val="21"/>
      <w:szCs w:val="24"/>
      <w:lang w:val="en-US" w:eastAsia="zh-CN" w:bidi="ar-SA"/>
    </w:rPr>
  </w:style>
  <w:style w:type="paragraph" w:styleId="947">
    <w:name w:val="批注文字"/>
    <w:basedOn w:val="933"/>
    <w:next w:val="947"/>
    <w:link w:val="933"/>
    <w:pPr>
      <w:jc w:val="left"/>
    </w:pPr>
  </w:style>
  <w:style w:type="paragraph" w:styleId="948">
    <w:name w:val="正文文本 3"/>
    <w:basedOn w:val="933"/>
    <w:next w:val="948"/>
    <w:link w:val="933"/>
    <w:pPr>
      <w:spacing w:before="50" w:after="50"/>
    </w:pPr>
    <w:rPr>
      <w:rFonts w:hAnsi="宋体" w:eastAsia="仿宋_GB2312"/>
      <w:b/>
      <w:bCs/>
      <w:sz w:val="24"/>
      <w:szCs w:val="20"/>
    </w:rPr>
  </w:style>
  <w:style w:type="paragraph" w:styleId="949">
    <w:name w:val="正文文本"/>
    <w:basedOn w:val="933"/>
    <w:next w:val="949"/>
    <w:link w:val="933"/>
    <w:pPr>
      <w:spacing w:after="120"/>
    </w:pPr>
    <w:rPr>
      <w:sz w:val="28"/>
    </w:rPr>
  </w:style>
  <w:style w:type="paragraph" w:styleId="950">
    <w:name w:val="正文文本缩进"/>
    <w:basedOn w:val="933"/>
    <w:next w:val="951"/>
    <w:link w:val="933"/>
    <w:pPr>
      <w:ind w:firstLine="301"/>
      <w:spacing w:line="200" w:lineRule="exact"/>
    </w:pPr>
    <w:rPr>
      <w:rFonts w:ascii="宋体" w:hAnsi="Courier New"/>
      <w:spacing w:val="-4"/>
      <w:sz w:val="18"/>
      <w:szCs w:val="20"/>
    </w:rPr>
  </w:style>
  <w:style w:type="paragraph" w:styleId="951">
    <w:name w:val="寄信人地址"/>
    <w:basedOn w:val="933"/>
    <w:next w:val="951"/>
    <w:link w:val="933"/>
    <w:rPr>
      <w:rFonts w:ascii="Arial" w:hAnsi="Arial" w:eastAsia="宋体" w:cs="Times New Roman"/>
    </w:rPr>
  </w:style>
  <w:style w:type="paragraph" w:styleId="952">
    <w:name w:val="列表编号 3"/>
    <w:basedOn w:val="933"/>
    <w:next w:val="952"/>
    <w:link w:val="933"/>
    <w:pPr>
      <w:numPr>
        <w:ilvl w:val="0"/>
        <w:numId w:val="2"/>
      </w:numPr>
      <w:tabs>
        <w:tab w:val="left" w:pos="1200" w:leader="none"/>
      </w:tabs>
    </w:pPr>
  </w:style>
  <w:style w:type="paragraph" w:styleId="953">
    <w:name w:val="列表 2"/>
    <w:basedOn w:val="933"/>
    <w:next w:val="953"/>
    <w:link w:val="933"/>
    <w:pPr>
      <w:ind w:left="100" w:hanging="200"/>
    </w:pPr>
    <w:rPr>
      <w:sz w:val="28"/>
    </w:rPr>
  </w:style>
  <w:style w:type="paragraph" w:styleId="954">
    <w:name w:val="纯文本"/>
    <w:basedOn w:val="933"/>
    <w:next w:val="954"/>
    <w:link w:val="955"/>
    <w:pPr>
      <w:spacing w:before="156" w:after="156" w:line="400" w:lineRule="exact"/>
    </w:pPr>
    <w:rPr>
      <w:rFonts w:ascii="宋体" w:hAnsi="Courier New"/>
      <w:sz w:val="24"/>
    </w:rPr>
  </w:style>
  <w:style w:type="character" w:styleId="955">
    <w:name w:val="纯文本 Char"/>
    <w:next w:val="955"/>
    <w:link w:val="954"/>
    <w:rPr>
      <w:rFonts w:ascii="宋体" w:hAnsi="Courier New" w:eastAsia="宋体"/>
      <w:sz w:val="24"/>
      <w:szCs w:val="24"/>
      <w:lang w:val="en-US" w:eastAsia="zh-CN" w:bidi="ar-SA"/>
    </w:rPr>
  </w:style>
  <w:style w:type="paragraph" w:styleId="956">
    <w:name w:val="日期"/>
    <w:basedOn w:val="933"/>
    <w:next w:val="933"/>
    <w:link w:val="933"/>
    <w:rPr>
      <w:rFonts w:eastAsia="楷体_GB2312"/>
      <w:sz w:val="32"/>
      <w:szCs w:val="20"/>
    </w:rPr>
  </w:style>
  <w:style w:type="paragraph" w:styleId="957">
    <w:name w:val="正文文本缩进 2"/>
    <w:basedOn w:val="933"/>
    <w:next w:val="957"/>
    <w:link w:val="933"/>
    <w:pPr>
      <w:ind w:firstLine="542"/>
    </w:pPr>
    <w:rPr>
      <w:rFonts w:ascii="仿宋_GB2312" w:hAnsi="宋体" w:cs="Arial"/>
      <w:b/>
      <w:bCs/>
      <w:color w:val="000000"/>
      <w:sz w:val="24"/>
    </w:rPr>
  </w:style>
  <w:style w:type="paragraph" w:styleId="958">
    <w:name w:val="批注框文本"/>
    <w:basedOn w:val="933"/>
    <w:next w:val="958"/>
    <w:link w:val="933"/>
    <w:rPr>
      <w:sz w:val="18"/>
      <w:szCs w:val="18"/>
    </w:rPr>
  </w:style>
  <w:style w:type="paragraph" w:styleId="959">
    <w:name w:val="页脚"/>
    <w:basedOn w:val="933"/>
    <w:next w:val="959"/>
    <w:link w:val="933"/>
    <w:pPr>
      <w:jc w:val="left"/>
      <w:tabs>
        <w:tab w:val="center" w:pos="4153" w:leader="none"/>
        <w:tab w:val="right" w:pos="8306" w:leader="none"/>
      </w:tabs>
    </w:pPr>
    <w:rPr>
      <w:rFonts w:eastAsia="黑体"/>
      <w:sz w:val="18"/>
      <w:szCs w:val="18"/>
    </w:rPr>
  </w:style>
  <w:style w:type="paragraph" w:styleId="960">
    <w:name w:val="页眉"/>
    <w:basedOn w:val="933"/>
    <w:next w:val="960"/>
    <w:link w:val="961"/>
    <w:pPr>
      <w:jc w:val="center"/>
      <w:tabs>
        <w:tab w:val="center" w:pos="4153" w:leader="none"/>
        <w:tab w:val="right" w:pos="8306" w:leader="none"/>
      </w:tabs>
      <w:pBdr>
        <w:bottom w:val="single" w:color="000000" w:sz="6" w:space="1"/>
      </w:pBdr>
    </w:pPr>
    <w:rPr>
      <w:rFonts w:eastAsia="仿宋_GB2312"/>
      <w:sz w:val="18"/>
      <w:szCs w:val="20"/>
    </w:rPr>
  </w:style>
  <w:style w:type="character" w:styleId="961">
    <w:name w:val="页眉 Char"/>
    <w:next w:val="961"/>
    <w:link w:val="960"/>
    <w:semiHidden/>
    <w:qFormat/>
    <w:rPr>
      <w:rFonts w:eastAsia="仿宋_GB2312"/>
      <w:sz w:val="18"/>
      <w:szCs w:val="20"/>
      <w:lang w:val="en-US" w:eastAsia="zh-CN" w:bidi="ar-SA"/>
    </w:rPr>
  </w:style>
  <w:style w:type="paragraph" w:styleId="962">
    <w:name w:val="目录 1"/>
    <w:basedOn w:val="933"/>
    <w:next w:val="933"/>
    <w:link w:val="933"/>
  </w:style>
  <w:style w:type="paragraph" w:styleId="963">
    <w:name w:val="列表"/>
    <w:basedOn w:val="933"/>
    <w:next w:val="963"/>
    <w:link w:val="933"/>
    <w:pPr>
      <w:ind w:left="200" w:hanging="200"/>
    </w:pPr>
    <w:rPr>
      <w:sz w:val="28"/>
    </w:rPr>
  </w:style>
  <w:style w:type="paragraph" w:styleId="964">
    <w:name w:val="正文文本缩进 3"/>
    <w:basedOn w:val="933"/>
    <w:next w:val="964"/>
    <w:link w:val="933"/>
    <w:pPr>
      <w:ind w:firstLine="480"/>
      <w:jc w:val="left"/>
    </w:pPr>
    <w:rPr>
      <w:rFonts w:ascii="仿宋_GB2312" w:hAnsi="宋体" w:eastAsia="仿宋_GB2312"/>
      <w:color w:val="000000"/>
      <w:sz w:val="24"/>
    </w:rPr>
  </w:style>
  <w:style w:type="paragraph" w:styleId="965">
    <w:name w:val="正文文本 2"/>
    <w:basedOn w:val="933"/>
    <w:next w:val="965"/>
    <w:link w:val="933"/>
    <w:pPr>
      <w:jc w:val="left"/>
      <w:spacing w:before="50" w:after="156" w:line="400" w:lineRule="exact"/>
      <w:widowControl/>
    </w:pPr>
    <w:rPr>
      <w:rFonts w:ascii="宋体" w:hAnsi="宋体"/>
      <w:color w:val="000000"/>
      <w:sz w:val="24"/>
    </w:rPr>
  </w:style>
  <w:style w:type="paragraph" w:styleId="966">
    <w:name w:val="普通(网站)"/>
    <w:basedOn w:val="933"/>
    <w:next w:val="966"/>
    <w:link w:val="933"/>
    <w:qFormat/>
    <w:pPr>
      <w:jc w:val="left"/>
      <w:spacing w:before="100" w:beforeAutospacing="1" w:after="100" w:afterAutospacing="1"/>
      <w:widowControl/>
    </w:pPr>
    <w:rPr>
      <w:rFonts w:ascii="宋体" w:hAnsi="宋体" w:cs="宋体"/>
      <w:sz w:val="24"/>
    </w:rPr>
  </w:style>
  <w:style w:type="paragraph" w:styleId="967">
    <w:name w:val="标题"/>
    <w:basedOn w:val="933"/>
    <w:next w:val="967"/>
    <w:link w:val="933"/>
    <w:qFormat/>
    <w:pPr>
      <w:numPr>
        <w:ilvl w:val="0"/>
        <w:numId w:val="3"/>
      </w:numPr>
      <w:jc w:val="center"/>
      <w:spacing w:before="240" w:after="240" w:line="240" w:lineRule="auto"/>
      <w:outlineLvl w:val="0"/>
    </w:pPr>
    <w:rPr>
      <w:rFonts w:ascii="Arial" w:hAnsi="Arial" w:eastAsia="黑体"/>
      <w:b/>
      <w:bCs/>
      <w:color w:val="663300"/>
      <w:sz w:val="32"/>
      <w:szCs w:val="32"/>
    </w:rPr>
  </w:style>
  <w:style w:type="paragraph" w:styleId="968">
    <w:name w:val="批注主题"/>
    <w:basedOn w:val="947"/>
    <w:next w:val="947"/>
    <w:link w:val="933"/>
    <w:rPr>
      <w:b/>
      <w:bCs/>
    </w:rPr>
  </w:style>
  <w:style w:type="paragraph" w:styleId="969">
    <w:name w:val="正文首行缩进"/>
    <w:basedOn w:val="933"/>
    <w:next w:val="969"/>
    <w:link w:val="933"/>
    <w:qFormat/>
    <w:pPr>
      <w:ind w:firstLine="420"/>
    </w:pPr>
  </w:style>
  <w:style w:type="paragraph" w:styleId="970">
    <w:name w:val="正文首行缩进 2"/>
    <w:basedOn w:val="950"/>
    <w:next w:val="970"/>
    <w:link w:val="933"/>
    <w:qFormat/>
    <w:pPr>
      <w:ind w:left="420" w:firstLine="420"/>
      <w:jc w:val="left"/>
      <w:spacing w:after="120" w:line="276" w:lineRule="auto"/>
      <w:tabs>
        <w:tab w:val="left" w:pos="180" w:leader="none"/>
      </w:tabs>
    </w:pPr>
    <w:rPr>
      <w:rFonts w:ascii="Calibri" w:hAnsi="Calibri" w:eastAsia="宋体" w:cs="Times New Roman"/>
      <w:sz w:val="22"/>
      <w:szCs w:val="22"/>
      <w:lang w:eastAsia="en-US"/>
    </w:rPr>
  </w:style>
  <w:style w:type="table" w:styleId="971">
    <w:name w:val="网格型"/>
    <w:basedOn w:val="939"/>
    <w:next w:val="971"/>
    <w:link w:val="933"/>
    <w:qFormat/>
    <w:pPr>
      <w:jc w:val="both"/>
      <w:widowControl w:val="off"/>
    </w:pPr>
    <w:tblPr/>
  </w:style>
  <w:style w:type="character" w:styleId="972">
    <w:name w:val="要点"/>
    <w:next w:val="972"/>
    <w:link w:val="933"/>
    <w:uiPriority w:val="22"/>
    <w:qFormat/>
    <w:rPr>
      <w:b/>
      <w:bCs/>
    </w:rPr>
  </w:style>
  <w:style w:type="character" w:styleId="973">
    <w:name w:val="页码"/>
    <w:next w:val="973"/>
    <w:link w:val="933"/>
  </w:style>
  <w:style w:type="character" w:styleId="974">
    <w:name w:val="访问过的超链接"/>
    <w:next w:val="974"/>
    <w:link w:val="933"/>
    <w:rPr>
      <w:color w:val="007ab7"/>
      <w:u w:val="none"/>
    </w:rPr>
  </w:style>
  <w:style w:type="character" w:styleId="975">
    <w:name w:val="超链接"/>
    <w:next w:val="975"/>
    <w:link w:val="933"/>
    <w:rPr>
      <w:color w:val="3d3d3d"/>
      <w:u w:val="none"/>
    </w:rPr>
  </w:style>
  <w:style w:type="character" w:styleId="976">
    <w:name w:val="批注引用"/>
    <w:next w:val="976"/>
    <w:link w:val="933"/>
    <w:rPr>
      <w:sz w:val="21"/>
      <w:szCs w:val="21"/>
    </w:rPr>
  </w:style>
  <w:style w:type="paragraph" w:styleId="977">
    <w:name w:val="UserStyle_0"/>
    <w:basedOn w:val="978"/>
    <w:next w:val="977"/>
    <w:link w:val="933"/>
    <w:qFormat/>
    <w:pPr>
      <w:ind w:left="200" w:firstLine="200"/>
      <w:jc w:val="both"/>
      <w:spacing w:before="100" w:beforeAutospacing="1"/>
    </w:pPr>
    <w:rPr>
      <w:rFonts w:eastAsia="仿宋_GB2312"/>
      <w:sz w:val="32"/>
      <w:szCs w:val="32"/>
      <w:lang w:eastAsia="zh-CN" w:bidi="ar-SA"/>
    </w:rPr>
  </w:style>
  <w:style w:type="paragraph" w:styleId="978">
    <w:name w:val="UserStyle_1"/>
    <w:basedOn w:val="933"/>
    <w:next w:val="978"/>
    <w:link w:val="933"/>
    <w:qFormat/>
    <w:pPr>
      <w:ind w:left="420"/>
      <w:spacing w:after="120"/>
    </w:pPr>
  </w:style>
  <w:style w:type="paragraph" w:styleId="979">
    <w:name w:val="一级条标题"/>
    <w:basedOn w:val="980"/>
    <w:next w:val="981"/>
    <w:link w:val="93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0">
    <w:name w:val="章标题"/>
    <w:next w:val="933"/>
    <w:link w:val="933"/>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81">
    <w:name w:val="段"/>
    <w:next w:val="982"/>
    <w:link w:val="933"/>
    <w:qFormat/>
    <w:pPr>
      <w:ind w:firstLine="200"/>
      <w:jc w:val="both"/>
    </w:pPr>
    <w:rPr>
      <w:rFonts w:ascii="宋体" w:hAnsi="宋体"/>
      <w:sz w:val="21"/>
      <w:lang w:val="en-US" w:eastAsia="zh-CN" w:bidi="ar-SA"/>
    </w:rPr>
  </w:style>
  <w:style w:type="paragraph" w:styleId="982">
    <w:name w:val="正文 A"/>
    <w:next w:val="981"/>
    <w:link w:val="933"/>
    <w:qFormat/>
    <w:pPr>
      <w:jc w:val="both"/>
      <w:widowControl w:val="off"/>
    </w:pPr>
    <w:rPr>
      <w:rFonts w:ascii="Calibri" w:hAnsi="Calibri" w:eastAsia="Calibri" w:cs="Calibri"/>
      <w:color w:val="000000"/>
      <w:sz w:val="21"/>
      <w:szCs w:val="21"/>
      <w:lang w:val="en-US" w:eastAsia="zh-CN" w:bidi="ar-SA"/>
    </w:rPr>
  </w:style>
  <w:style w:type="character" w:styleId="983">
    <w:name w:val="NormalCharacter1"/>
    <w:next w:val="983"/>
    <w:link w:val="933"/>
    <w:qFormat/>
    <w:rPr>
      <w:sz w:val="21"/>
      <w:szCs w:val="24"/>
      <w:lang w:val="en-US" w:eastAsia="zh-CN" w:bidi="ar-SA"/>
    </w:rPr>
  </w:style>
  <w:style w:type="character" w:styleId="984">
    <w:name w:val="font31"/>
    <w:next w:val="984"/>
    <w:link w:val="933"/>
    <w:qFormat/>
    <w:rPr>
      <w:rFonts w:ascii="Arial" w:hAnsi="Arial" w:cs="Arial"/>
      <w:color w:val="000000"/>
      <w:sz w:val="18"/>
      <w:szCs w:val="18"/>
      <w:u w:val="none"/>
    </w:rPr>
  </w:style>
  <w:style w:type="character" w:styleId="985">
    <w:name w:val="3zw"/>
    <w:next w:val="985"/>
    <w:link w:val="933"/>
  </w:style>
  <w:style w:type="character" w:styleId="986">
    <w:name w:val="font21"/>
    <w:next w:val="986"/>
    <w:link w:val="933"/>
    <w:rPr>
      <w:rFonts w:hint="eastAsia" w:ascii="宋体" w:hAnsi="宋体" w:eastAsia="宋体" w:cs="宋体"/>
      <w:color w:val="000000"/>
      <w:sz w:val="20"/>
      <w:szCs w:val="20"/>
      <w:u w:val="none"/>
    </w:rPr>
  </w:style>
  <w:style w:type="character" w:styleId="987">
    <w:name w:val="纯文本 Char Char"/>
    <w:next w:val="987"/>
    <w:link w:val="933"/>
    <w:rPr>
      <w:rFonts w:ascii="宋体" w:hAnsi="Courier New" w:eastAsia="宋体"/>
      <w:sz w:val="24"/>
      <w:szCs w:val="24"/>
      <w:lang w:bidi="ar-SA"/>
    </w:rPr>
  </w:style>
  <w:style w:type="character" w:styleId="988">
    <w:name w:val="bulletintext1"/>
    <w:next w:val="988"/>
    <w:link w:val="933"/>
    <w:rPr>
      <w:color w:val="000000"/>
      <w:sz w:val="18"/>
      <w:szCs w:val="18"/>
    </w:rPr>
  </w:style>
  <w:style w:type="character" w:styleId="989">
    <w:name w:val=" Char Char1"/>
    <w:next w:val="989"/>
    <w:link w:val="933"/>
    <w:rPr>
      <w:rFonts w:ascii="宋体" w:hAnsi="Courier New" w:eastAsia="宋体"/>
      <w:sz w:val="24"/>
      <w:szCs w:val="24"/>
      <w:lang w:val="en-US" w:eastAsia="zh-CN" w:bidi="ar-SA"/>
    </w:rPr>
  </w:style>
  <w:style w:type="character" w:styleId="990">
    <w:name w:val="font11"/>
    <w:next w:val="990"/>
    <w:link w:val="933"/>
    <w:rPr>
      <w:rFonts w:ascii="Arial" w:hAnsi="Arial" w:cs="Arial"/>
      <w:color w:val="000000"/>
      <w:sz w:val="21"/>
      <w:szCs w:val="21"/>
      <w:u w:val="none"/>
    </w:rPr>
  </w:style>
  <w:style w:type="paragraph" w:styleId="991">
    <w:name w:val="样式 正文（首行缩进两字） + 宋体 小四"/>
    <w:basedOn w:val="944"/>
    <w:next w:val="991"/>
    <w:link w:val="933"/>
    <w:pPr>
      <w:ind w:left="899" w:firstLine="3220"/>
      <w:jc w:val="left"/>
      <w:spacing w:line="100" w:lineRule="atLeast"/>
    </w:pPr>
    <w:rPr>
      <w:rFonts w:ascii="仿宋_GB2312" w:hAnsi="宋体" w:eastAsia="仿宋_GB2312"/>
      <w:sz w:val="28"/>
      <w:szCs w:val="28"/>
    </w:rPr>
  </w:style>
  <w:style w:type="paragraph" w:styleId="992">
    <w:name w:val="默认段落字体 Para Char Char Char Char Char Char Char Char Char1 Char Char Char Char Char Char Char"/>
    <w:basedOn w:val="946"/>
    <w:next w:val="992"/>
    <w:link w:val="933"/>
  </w:style>
  <w:style w:type="paragraph" w:styleId="993">
    <w:name w:val="List Paragraph"/>
    <w:basedOn w:val="933"/>
    <w:next w:val="993"/>
    <w:link w:val="933"/>
    <w:uiPriority w:val="34"/>
    <w:qFormat/>
    <w:pPr>
      <w:ind w:firstLine="420"/>
    </w:pPr>
  </w:style>
  <w:style w:type="paragraph" w:styleId="994">
    <w:name w:val="正文1"/>
    <w:basedOn w:val="933"/>
    <w:next w:val="994"/>
    <w:link w:val="933"/>
    <w:pPr>
      <w:ind w:right="-167"/>
      <w:spacing w:line="440" w:lineRule="exact"/>
      <w:widowControl/>
    </w:pPr>
    <w:rPr>
      <w:rFonts w:ascii="Times New Roman" w:hAnsi="Times New Roman" w:eastAsia="宋体" w:cs="Times New Roman"/>
      <w:b/>
    </w:rPr>
  </w:style>
  <w:style w:type="paragraph" w:styleId="995">
    <w:name w:val=" Char"/>
    <w:basedOn w:val="933"/>
    <w:next w:val="995"/>
    <w:link w:val="933"/>
    <w:pPr>
      <w:tabs>
        <w:tab w:val="left" w:pos="360" w:leader="none"/>
      </w:tabs>
    </w:pPr>
    <w:rPr>
      <w:sz w:val="24"/>
    </w:rPr>
  </w:style>
  <w:style w:type="paragraph" w:styleId="996">
    <w:name w:val="标题2"/>
    <w:basedOn w:val="933"/>
    <w:next w:val="996"/>
    <w:link w:val="933"/>
    <w:pPr>
      <w:jc w:val="left"/>
      <w:keepLines/>
      <w:keepNext/>
      <w:spacing w:line="360" w:lineRule="auto"/>
      <w:tabs>
        <w:tab w:val="left" w:pos="910" w:leader="none"/>
      </w:tabs>
      <w:outlineLvl w:val="2"/>
    </w:pPr>
    <w:rPr>
      <w:rFonts w:ascii="宋体" w:hAnsi="宋体"/>
      <w:b/>
      <w:sz w:val="28"/>
      <w:szCs w:val="28"/>
    </w:rPr>
  </w:style>
  <w:style w:type="paragraph" w:styleId="997">
    <w:name w:val="Char"/>
    <w:basedOn w:val="933"/>
    <w:next w:val="997"/>
    <w:link w:val="933"/>
    <w:pPr>
      <w:tabs>
        <w:tab w:val="left" w:pos="360" w:leader="none"/>
      </w:tabs>
    </w:pPr>
  </w:style>
  <w:style w:type="paragraph" w:styleId="998">
    <w:name w:val="列出段落"/>
    <w:basedOn w:val="933"/>
    <w:next w:val="998"/>
    <w:link w:val="933"/>
    <w:qFormat/>
    <w:pPr>
      <w:ind w:firstLine="420"/>
      <w:spacing w:line="360" w:lineRule="auto"/>
    </w:pPr>
    <w:rPr>
      <w:rFonts w:ascii="Calibri" w:hAnsi="Calibri" w:cs="Times New Roman"/>
      <w:sz w:val="24"/>
      <w:szCs w:val="22"/>
    </w:rPr>
  </w:style>
  <w:style w:type="paragraph" w:styleId="999">
    <w:name w:val="Body text|1"/>
    <w:basedOn w:val="933"/>
    <w:next w:val="999"/>
    <w:link w:val="933"/>
    <w:pPr>
      <w:ind w:firstLine="100"/>
      <w:spacing w:after="250" w:line="420" w:lineRule="auto"/>
      <w:shd w:val="clear" w:color="auto" w:fill="auto"/>
      <w:widowControl w:val="off"/>
    </w:pPr>
    <w:rPr>
      <w:rFonts w:ascii="宋体" w:hAnsi="宋体" w:eastAsia="宋体" w:cs="宋体"/>
      <w:color w:val="6b6b6b"/>
      <w:sz w:val="28"/>
      <w:szCs w:val="28"/>
      <w:u w:val="none"/>
      <w:shd w:val="clear" w:color="auto" w:fill="auto"/>
      <w:lang w:val="zh-TW" w:eastAsia="zh-TW" w:bidi="zh-TW"/>
    </w:rPr>
  </w:style>
  <w:style w:type="paragraph" w:styleId="1000">
    <w:name w:val="G_标题3"/>
    <w:basedOn w:val="1001"/>
    <w:next w:val="933"/>
    <w:link w:val="933"/>
    <w:pPr>
      <w:numPr>
        <w:ilvl w:val="2"/>
        <w:numId w:val="4"/>
      </w:numPr>
      <w:tabs>
        <w:tab w:val="left" w:pos="1080" w:leader="none"/>
      </w:tabs>
      <w:outlineLvl w:val="2"/>
    </w:pPr>
    <w:rPr>
      <w:b w:val="0"/>
      <w:bCs w:val="0"/>
      <w:sz w:val="32"/>
      <w:szCs w:val="28"/>
    </w:rPr>
  </w:style>
  <w:style w:type="paragraph" w:styleId="1001">
    <w:name w:val="G_标题2"/>
    <w:basedOn w:val="933"/>
    <w:next w:val="933"/>
    <w:link w:val="933"/>
    <w:pPr>
      <w:numPr>
        <w:ilvl w:val="1"/>
        <w:numId w:val="4"/>
      </w:numPr>
      <w:ind w:firstLine="0"/>
      <w:jc w:val="left"/>
      <w:spacing w:before="312" w:after="312" w:line="360" w:lineRule="auto"/>
      <w:widowControl/>
      <w:tabs>
        <w:tab w:val="left" w:pos="200" w:leader="none"/>
      </w:tabs>
      <w:outlineLvl w:val="1"/>
    </w:pPr>
    <w:rPr>
      <w:b/>
      <w:bCs/>
      <w:sz w:val="36"/>
      <w:szCs w:val="28"/>
    </w:rPr>
  </w:style>
  <w:style w:type="paragraph" w:styleId="1002">
    <w:name w:val="列出段落1"/>
    <w:basedOn w:val="933"/>
    <w:next w:val="1002"/>
    <w:link w:val="933"/>
    <w:uiPriority w:val="34"/>
    <w:qFormat/>
    <w:pPr>
      <w:ind w:firstLine="420"/>
    </w:pPr>
  </w:style>
  <w:style w:type="paragraph" w:styleId="1003">
    <w:name w:val="正文段"/>
    <w:basedOn w:val="933"/>
    <w:next w:val="1003"/>
    <w:link w:val="933"/>
    <w:pPr>
      <w:ind w:firstLine="200"/>
      <w:spacing w:after="156"/>
      <w:widowControl/>
    </w:pPr>
    <w:rPr>
      <w:sz w:val="24"/>
      <w:szCs w:val="20"/>
    </w:rPr>
  </w:style>
  <w:style w:type="paragraph" w:styleId="1004">
    <w:name w:val="无间隔1"/>
    <w:next w:val="1004"/>
    <w:link w:val="933"/>
    <w:uiPriority w:val="1"/>
    <w:qFormat/>
    <w:pPr>
      <w:jc w:val="both"/>
      <w:widowControl w:val="off"/>
    </w:pPr>
    <w:rPr>
      <w:sz w:val="24"/>
      <w:szCs w:val="24"/>
      <w:lang w:val="en-US" w:eastAsia="zh-CN" w:bidi="ar-SA"/>
    </w:rPr>
  </w:style>
  <w:style w:type="paragraph" w:styleId="1005">
    <w:name w:val="Table Paragraph"/>
    <w:basedOn w:val="933"/>
    <w:next w:val="1005"/>
    <w:link w:val="933"/>
    <w:uiPriority w:val="1"/>
    <w:qFormat/>
    <w:pPr>
      <w:ind w:left="107"/>
    </w:pPr>
  </w:style>
  <w:style w:type="paragraph" w:styleId="1006">
    <w:name w:val="p0"/>
    <w:basedOn w:val="933"/>
    <w:next w:val="1006"/>
    <w:link w:val="933"/>
    <w:pPr>
      <w:widowControl/>
    </w:pPr>
    <w:rPr>
      <w:szCs w:val="21"/>
    </w:rPr>
  </w:style>
  <w:style w:type="paragraph" w:styleId="1007">
    <w:name w:val="样式 (符号) 宋体2"/>
    <w:basedOn w:val="933"/>
    <w:next w:val="1007"/>
    <w:link w:val="933"/>
    <w:pPr>
      <w:ind w:firstLine="480"/>
      <w:jc w:val="left"/>
      <w:spacing w:line="360" w:lineRule="auto"/>
    </w:pPr>
    <w:rPr>
      <w:rFonts w:ascii="宋体" w:hAnsi="宋体"/>
      <w:sz w:val="24"/>
      <w:szCs w:val="20"/>
    </w:rPr>
  </w:style>
  <w:style w:type="paragraph" w:styleId="1008">
    <w:name w:val="表内文字"/>
    <w:basedOn w:val="933"/>
    <w:next w:val="1008"/>
    <w:link w:val="933"/>
    <w:pPr>
      <w:jc w:val="center"/>
      <w:spacing w:line="360" w:lineRule="auto"/>
      <w:tabs>
        <w:tab w:val="left" w:pos="1418" w:leader="none"/>
      </w:tabs>
    </w:pPr>
    <w:rPr>
      <w:rFonts w:ascii="仿宋_GB2312" w:eastAsia="仿宋_GB2312"/>
      <w:spacing w:val="-20"/>
      <w:sz w:val="24"/>
    </w:rPr>
  </w:style>
  <w:style w:type="paragraph" w:styleId="1009">
    <w:name w:val="xl25"/>
    <w:basedOn w:val="933"/>
    <w:next w:val="1009"/>
    <w:link w:val="933"/>
    <w:pPr>
      <w:jc w:val="center"/>
      <w:spacing w:before="100" w:beforeAutospacing="1" w:after="100" w:afterAutospacing="1"/>
      <w:widowControl/>
    </w:pPr>
    <w:rPr>
      <w:rFonts w:hint="eastAsia" w:ascii="楷体_GB2312" w:hAnsi="宋体" w:eastAsia="楷体_GB2312"/>
      <w:sz w:val="24"/>
    </w:rPr>
  </w:style>
  <w:style w:type="paragraph" w:styleId="1010">
    <w:name w:val="内容标题"/>
    <w:basedOn w:val="946"/>
    <w:next w:val="1010"/>
    <w:link w:val="933"/>
    <w:rPr>
      <w:rFonts w:ascii="Tahoma" w:hAnsi="Tahoma"/>
      <w:sz w:val="24"/>
    </w:rPr>
  </w:style>
  <w:style w:type="paragraph" w:styleId="1011">
    <w:name w:val="p18"/>
    <w:basedOn w:val="933"/>
    <w:next w:val="1011"/>
    <w:link w:val="933"/>
    <w:pPr>
      <w:jc w:val="left"/>
      <w:spacing w:before="100" w:beforeAutospacing="1" w:after="100" w:afterAutospacing="1"/>
      <w:widowControl/>
    </w:pPr>
    <w:rPr>
      <w:rFonts w:ascii="宋体" w:hAnsi="宋体" w:cs="宋体"/>
      <w:sz w:val="24"/>
    </w:rPr>
  </w:style>
  <w:style w:type="paragraph" w:styleId="1012">
    <w:name w:val="五号"/>
    <w:basedOn w:val="933"/>
    <w:next w:val="1012"/>
    <w:link w:val="933"/>
    <w:qFormat/>
    <w:pPr>
      <w:ind w:firstLine="420"/>
      <w:spacing w:line="360" w:lineRule="atLeast"/>
    </w:pPr>
    <w:rPr>
      <w:rFonts w:ascii="宋体"/>
      <w:sz w:val="21"/>
      <w:szCs w:val="21"/>
    </w:rPr>
  </w:style>
  <w:style w:type="paragraph" w:styleId="1013">
    <w:name w:val="01 标题-封面"/>
    <w:next w:val="954"/>
    <w:link w:val="933"/>
    <w:rPr>
      <w:rFonts w:ascii="Arial" w:hAnsi="Arial" w:eastAsia="黑体" w:cs="Arial"/>
      <w:b/>
      <w:bCs/>
      <w:color w:val="800000"/>
      <w:sz w:val="72"/>
      <w:szCs w:val="32"/>
      <w:lang w:val="en-US" w:eastAsia="zh-CN" w:bidi="ar-SA"/>
    </w:rPr>
  </w:style>
  <w:style w:type="paragraph" w:styleId="1014">
    <w:name w:val="默认段落字体 Para Char Char Char Char Char Char Char"/>
    <w:basedOn w:val="933"/>
    <w:next w:val="1014"/>
    <w:link w:val="933"/>
  </w:style>
  <w:style w:type="paragraph" w:styleId="1015">
    <w:name w:val="默认段落字体 Para Char Char Char Char Char Char Char Char Char1 Char Char Char Char"/>
    <w:basedOn w:val="933"/>
    <w:next w:val="1015"/>
    <w:link w:val="933"/>
    <w:rPr>
      <w:rFonts w:ascii="Tahoma" w:hAnsi="Tahoma"/>
      <w:sz w:val="24"/>
      <w:szCs w:val="20"/>
    </w:rPr>
  </w:style>
  <w:style w:type="paragraph" w:styleId="1016">
    <w:name w:val=" Char Char Char Char Char Char"/>
    <w:basedOn w:val="933"/>
    <w:next w:val="1016"/>
    <w:link w:val="933"/>
    <w:pPr>
      <w:jc w:val="left"/>
      <w:spacing w:after="160" w:line="240" w:lineRule="exact"/>
      <w:widowControl/>
    </w:pPr>
  </w:style>
  <w:style w:type="table" w:styleId="1017">
    <w:name w:val="Table Normal"/>
    <w:next w:val="1017"/>
    <w:link w:val="933"/>
    <w:uiPriority w:val="2"/>
    <w:unhideWhenUsed/>
    <w:qFormat/>
    <w:rPr>
      <w:lang w:val="en-US" w:eastAsia="zh-CN" w:bidi="ar-SA"/>
    </w:rPr>
    <w:tblPr/>
  </w:style>
  <w:style w:type="character" w:styleId="1018">
    <w:name w:val="UserStyle_4"/>
    <w:next w:val="1018"/>
    <w:link w:val="933"/>
    <w:qFormat/>
  </w:style>
  <w:style w:type="paragraph" w:styleId="1019">
    <w:name w:val="正文缩进1"/>
    <w:basedOn w:val="933"/>
    <w:next w:val="1019"/>
    <w:link w:val="933"/>
    <w:qFormat/>
    <w:pPr>
      <w:ind w:firstLine="420"/>
    </w:pPr>
    <w:rPr>
      <w:rFonts w:ascii="Times New Roman" w:hAnsi="Times New Roman"/>
      <w:sz w:val="20"/>
      <w:szCs w:val="20"/>
    </w:rPr>
  </w:style>
  <w:style w:type="paragraph" w:styleId="1020">
    <w:name w:val="Table Text"/>
    <w:basedOn w:val="933"/>
    <w:next w:val="1020"/>
    <w:link w:val="933"/>
    <w:semiHidden/>
    <w:qFormat/>
    <w:rPr>
      <w:rFonts w:ascii="宋体" w:hAnsi="宋体" w:eastAsia="宋体" w:cs="宋体"/>
      <w:sz w:val="28"/>
      <w:szCs w:val="28"/>
      <w:lang w:val="en-US" w:eastAsia="en-US" w:bidi="ar-SA"/>
    </w:rPr>
  </w:style>
  <w:style w:type="character" w:styleId="1021" w:default="1">
    <w:name w:val="Default Paragraph Font"/>
    <w:uiPriority w:val="1"/>
    <w:semiHidden/>
    <w:unhideWhenUsed/>
  </w:style>
  <w:style w:type="numbering" w:styleId="1022" w:default="1">
    <w:name w:val="No List"/>
    <w:uiPriority w:val="99"/>
    <w:semiHidden/>
    <w:unhideWhenUsed/>
  </w:style>
  <w:style w:type="table" w:styleId="10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创世纪兄弟公司</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录</dc:title>
  <dc:creator>叶磊</dc:creator>
  <cp:lastModifiedBy>姜广永</cp:lastModifiedBy>
  <cp:revision>14</cp:revision>
  <dcterms:created xsi:type="dcterms:W3CDTF">2023-12-11T07:04:00Z</dcterms:created>
  <dcterms:modified xsi:type="dcterms:W3CDTF">2026-09-28T09:08:10Z</dcterms:modified>
  <cp:version>983040</cp:version>
</cp:coreProperties>
</file>