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36"/>
          <w:highlight w:val="none"/>
          <w:lang w:eastAsia="zh-CN"/>
        </w:rPr>
      </w:pPr>
      <w:r>
        <w:rPr>
          <w:rFonts w:hint="eastAsia" w:ascii="宋体" w:hAnsi="宋体" w:eastAsia="宋体" w:cs="宋体"/>
          <w:b/>
          <w:bCs/>
          <w:color w:val="auto"/>
          <w:sz w:val="28"/>
          <w:szCs w:val="20"/>
          <w:highlight w:val="none"/>
        </w:rPr>
        <w:t xml:space="preserve">编号：</w:t>
      </w:r>
      <w:r>
        <w:rPr>
          <w:rFonts w:hint="eastAsia" w:ascii="宋体" w:hAnsi="宋体" w:eastAsia="宋体" w:cs="宋体"/>
          <w:b/>
          <w:bCs/>
          <w:i w:val="0"/>
          <w:iCs w:val="0"/>
          <w:caps w:val="0"/>
          <w:color w:val="auto"/>
          <w:spacing w:val="0"/>
          <w:sz w:val="28"/>
          <w:szCs w:val="20"/>
          <w:highlight w:val="none"/>
          <w:shd w:val="clear" w:color="auto"/>
        </w:rPr>
        <w:t xml:space="preserve">JSZC-321000-ZHCD-C2026-0018</w:t>
      </w:r>
      <w:r/>
    </w:p>
    <w:p>
      <w:pPr>
        <w:pStyle w:val="933"/>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lang w:eastAsia="zh-CN"/>
        </w:rPr>
        <w:t xml:space="preserve">2026年扬州市普通国省道桥梁视频监控建设工程</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竞争性磋商文件</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color w:val="auto"/>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103505</wp:posOffset>
                </wp:positionH>
                <wp:positionV relativeFrom="paragraph">
                  <wp:posOffset>135890</wp:posOffset>
                </wp:positionV>
                <wp:extent cx="5200015" cy="3266440"/>
                <wp:effectExtent l="0" t="0" r="635" b="1016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200015" cy="326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2pt;mso-position-horizontal:absolute;mso-position-vertical-relative:text;margin-top:10.7pt;mso-position-vertical:absolute;width:409.4pt;height:257.2pt;mso-wrap-distance-left:9.0pt;mso-wrap-distance-top:0.0pt;mso-wrap-distance-right:9.0pt;mso-wrap-distance-bottom:0.0pt;" stroked="f">
                <v:path textboxrect="0,0,0,0"/>
                <w10:wrap type="square"/>
                <v:imagedata r:id="rId14" o:title=""/>
              </v:shape>
            </w:pict>
          </mc:Fallback>
        </mc:AlternateConten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采购人：</w:t>
      </w:r>
      <w:r>
        <w:rPr>
          <w:rFonts w:hint="eastAsia" w:ascii="宋体" w:hAnsi="宋体" w:eastAsia="宋体" w:cs="宋体"/>
          <w:b/>
          <w:bCs/>
          <w:color w:val="auto"/>
          <w:sz w:val="32"/>
          <w:szCs w:val="32"/>
          <w:highlight w:val="none"/>
          <w:lang w:eastAsia="zh-CN"/>
        </w:rPr>
        <w:t xml:space="preserve">扬州市公路事业发展中心</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江苏至衡诚达工程咨询有限公司</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发放日期：202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30</w:t>
      </w:r>
      <w:r>
        <w:rPr>
          <w:rFonts w:hint="eastAsia" w:ascii="宋体" w:hAnsi="宋体" w:eastAsia="宋体" w:cs="宋体"/>
          <w:b/>
          <w:bCs/>
          <w:color w:val="auto"/>
          <w:sz w:val="32"/>
          <w:szCs w:val="32"/>
          <w:highlight w:val="none"/>
        </w:rPr>
        <w:t xml:space="preserve">日</w:t>
      </w:r>
      <w:r/>
    </w:p>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 录</w:t>
      </w:r>
      <w:r/>
    </w:p>
    <w:p>
      <w:pPr>
        <w:pStyle w:val="966"/>
        <w:spacing w:line="360" w:lineRule="auto"/>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_Toc109304962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966"/>
        <w:spacing w:line="360" w:lineRule="auto"/>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_Toc109304972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p>
    <w:p>
      <w:pPr>
        <w:pStyle w:val="966"/>
        <w:spacing w:line="360" w:lineRule="auto"/>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_Toc109304973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966"/>
        <w:spacing w:line="360" w:lineRule="auto"/>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35</w:t>
      </w:r>
      <w:r/>
    </w:p>
    <w:p>
      <w:pPr>
        <w:pStyle w:val="966"/>
        <w:spacing w:line="360" w:lineRule="auto"/>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评审方法及评审标准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37</w:t>
      </w:r>
      <w:r/>
    </w:p>
    <w:p>
      <w:pPr>
        <w:pStyle w:val="966"/>
        <w:spacing w:line="360" w:lineRule="auto"/>
        <w:tabs>
          <w:tab w:val="right" w:pos="829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40</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6"/>
          <w:szCs w:val="36"/>
          <w:highlight w:val="none"/>
        </w:rPr>
        <w:br w:type="page" w:clear="all"/>
      </w:r>
      <w:bookmarkStart w:id="3" w:name="_Toc109304962"/>
      <w:r/>
      <w:bookmarkStart w:id="4" w:name="_Hlk135237220"/>
      <w:r>
        <w:rPr>
          <w:rFonts w:hint="eastAsia" w:ascii="宋体" w:hAnsi="宋体" w:eastAsia="宋体" w:cs="宋体"/>
          <w:color w:val="auto"/>
          <w:sz w:val="32"/>
          <w:szCs w:val="32"/>
          <w:highlight w:val="none"/>
        </w:rPr>
        <w:t xml:space="preserve">第一章</w:t>
      </w:r>
      <w:r>
        <w:rPr>
          <w:rFonts w:hint="eastAsia" w:ascii="宋体" w:hAnsi="宋体" w:eastAsia="宋体" w:cs="宋体"/>
          <w:color w:val="auto"/>
          <w:sz w:val="32"/>
          <w:szCs w:val="32"/>
          <w:highlight w:val="none"/>
          <w:lang w:eastAsia="zh-CN"/>
        </w:rPr>
        <w:t xml:space="preserve">、</w:t>
      </w:r>
      <w:r>
        <w:rPr>
          <w:rFonts w:hint="eastAsia" w:ascii="宋体" w:hAnsi="宋体" w:eastAsia="宋体" w:cs="宋体"/>
          <w:color w:val="auto"/>
          <w:sz w:val="32"/>
          <w:szCs w:val="32"/>
          <w:highlight w:val="none"/>
        </w:rPr>
        <w:t xml:space="preserve">竞争性磋商采购公告</w:t>
      </w:r>
      <w:bookmarkEnd w:id="3"/>
      <w:r/>
      <w:r/>
    </w:p>
    <w:p>
      <w:pPr>
        <w:pageBreakBefore w:val="0"/>
        <w:spacing w:line="348" w:lineRule="auto"/>
        <w:rPr>
          <w:rFonts w:hint="eastAsia" w:ascii="宋体" w:hAnsi="宋体" w:eastAsia="宋体" w:cs="宋体"/>
          <w:b/>
          <w:color w:val="auto"/>
          <w:sz w:val="21"/>
          <w:szCs w:val="21"/>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 w:val="21"/>
          <w:szCs w:val="21"/>
          <w:highlight w:val="none"/>
        </w:rPr>
        <w:t xml:space="preserve">项目概况</w:t>
      </w:r>
      <w:r>
        <w:rPr>
          <w:rFonts w:hint="eastAsia" w:ascii="宋体" w:hAnsi="宋体" w:eastAsia="宋体" w:cs="宋体"/>
          <w:b/>
          <w:color w:val="auto"/>
          <w:sz w:val="21"/>
          <w:szCs w:val="21"/>
          <w:highlight w:val="none"/>
          <w:lang w:eastAsia="zh-CN"/>
        </w:rPr>
        <w:t xml:space="preserve">：</w:t>
      </w:r>
      <w:r/>
    </w:p>
    <w:p>
      <w:pPr>
        <w:ind w:firstLine="420"/>
        <w:pageBreakBefore w:val="0"/>
        <w:spacing w:line="348"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2026年扬州市普通国省道桥梁视频监控建设工程</w:t>
      </w:r>
      <w:r>
        <w:rPr>
          <w:rFonts w:hint="eastAsia" w:ascii="宋体" w:hAnsi="宋体" w:eastAsia="宋体" w:cs="宋体"/>
          <w:color w:val="auto"/>
          <w:sz w:val="21"/>
          <w:szCs w:val="21"/>
          <w:highlight w:val="none"/>
        </w:rPr>
        <w:t xml:space="preserve">的潜在供应商</w:t>
      </w:r>
      <w:r>
        <w:rPr>
          <w:rFonts w:hint="eastAsia" w:ascii="宋体" w:hAnsi="宋体" w:eastAsia="宋体" w:cs="宋体"/>
          <w:color w:val="auto"/>
          <w:sz w:val="21"/>
          <w:szCs w:val="21"/>
          <w:highlight w:val="none"/>
          <w:u w:val="none"/>
        </w:rPr>
        <w:t xml:space="preserve">可在</w:t>
      </w:r>
      <w:r>
        <w:rPr>
          <w:rFonts w:hint="eastAsia" w:ascii="宋体" w:hAnsi="宋体" w:eastAsia="宋体" w:cs="宋体"/>
          <w:color w:val="auto"/>
          <w:sz w:val="21"/>
          <w:szCs w:val="21"/>
          <w:highlight w:val="none"/>
          <w:u w:val="single"/>
        </w:rPr>
        <w:t xml:space="preserve">“扬州市政府采购网”、“江苏省政府采购网”、“中国政府采购网”</w:t>
      </w:r>
      <w:r>
        <w:rPr>
          <w:rFonts w:hint="eastAsia" w:ascii="宋体" w:hAnsi="宋体" w:eastAsia="宋体" w:cs="宋体"/>
          <w:color w:val="auto"/>
          <w:sz w:val="21"/>
          <w:szCs w:val="21"/>
          <w:highlight w:val="none"/>
        </w:rPr>
        <w:t xml:space="preserve">自行免费下载采购文件，并于</w:t>
      </w:r>
      <w:bookmarkStart w:id="5" w:name="XMTBJSR_1"/>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11</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rPr>
        <w:t xml:space="preserve">11日</w:t>
      </w:r>
      <w:r>
        <w:rPr>
          <w:rFonts w:hint="eastAsia" w:ascii="宋体" w:hAnsi="宋体" w:eastAsia="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点30分</w:t>
      </w:r>
      <w:bookmarkEnd w:id="5"/>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pStyle w:val="931"/>
        <w:ind w:firstLine="422"/>
        <w:pageBreakBefore w:val="0"/>
        <w:spacing w:before="0" w:after="0" w:line="348" w:lineRule="auto"/>
        <w:rPr>
          <w:rFonts w:hint="eastAsia" w:ascii="宋体" w:hAnsi="宋体" w:eastAsia="宋体" w:cs="宋体"/>
          <w:bCs w:val="0"/>
          <w:color w:val="auto"/>
          <w:sz w:val="21"/>
          <w:szCs w:val="21"/>
          <w:highlight w:val="none"/>
        </w:rPr>
      </w:pPr>
      <w:r/>
      <w:bookmarkStart w:id="6" w:name="_Toc109304963"/>
      <w:r>
        <w:rPr>
          <w:rFonts w:hint="eastAsia" w:ascii="宋体" w:hAnsi="宋体" w:eastAsia="宋体" w:cs="宋体"/>
          <w:bCs w:val="0"/>
          <w:color w:val="auto"/>
          <w:sz w:val="21"/>
          <w:szCs w:val="21"/>
          <w:highlight w:val="none"/>
        </w:rPr>
        <w:t xml:space="preserve">一、项目基本情况</w:t>
      </w:r>
      <w:bookmarkEnd w:id="6"/>
      <w:r/>
      <w:r/>
    </w:p>
    <w:p>
      <w:pPr>
        <w:ind w:firstLine="420"/>
        <w:pageBreakBefore w:val="0"/>
        <w:spacing w:line="34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i w:val="0"/>
          <w:iCs w:val="0"/>
          <w:caps w:val="0"/>
          <w:color w:val="auto"/>
          <w:spacing w:val="0"/>
          <w:sz w:val="21"/>
          <w:szCs w:val="21"/>
          <w:highlight w:val="none"/>
          <w:shd w:val="clear" w:color="auto"/>
        </w:rPr>
        <w:t xml:space="preserve">JSZC-321000-ZHCD-C2026-0018</w:t>
      </w:r>
      <w:r/>
    </w:p>
    <w:p>
      <w:pPr>
        <w:ind w:firstLine="420"/>
        <w:pageBreakBefore w:val="0"/>
        <w:spacing w:line="34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2026年扬州市普通国省道桥梁视频监控建设工程</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1691555元</w:t>
      </w:r>
      <w:r/>
    </w:p>
    <w:p>
      <w:pPr>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5.最高限价：1619878</w:t>
      </w:r>
      <w:r>
        <w:rPr>
          <w:rFonts w:hint="eastAsia" w:ascii="宋体" w:hAnsi="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响应</w:t>
      </w:r>
      <w:r>
        <w:rPr>
          <w:rFonts w:hint="eastAsia" w:ascii="宋体" w:hAnsi="宋体" w:eastAsia="宋体" w:cs="宋体"/>
          <w:color w:val="auto"/>
          <w:sz w:val="21"/>
          <w:szCs w:val="21"/>
          <w:highlight w:val="none"/>
        </w:rPr>
        <w:t xml:space="preserve">报价不得高于最高限价，否则</w:t>
      </w:r>
      <w:r>
        <w:rPr>
          <w:rFonts w:hint="eastAsia" w:ascii="宋体" w:hAnsi="宋体" w:cs="宋体"/>
          <w:color w:val="auto"/>
          <w:sz w:val="21"/>
          <w:szCs w:val="21"/>
          <w:highlight w:val="none"/>
          <w:lang w:eastAsia="zh-CN"/>
        </w:rPr>
        <w:t xml:space="preserve">按无效响应</w:t>
      </w:r>
      <w:r>
        <w:rPr>
          <w:rFonts w:hint="eastAsia" w:ascii="宋体" w:hAnsi="宋体" w:eastAsia="宋体" w:cs="宋体"/>
          <w:color w:val="auto"/>
          <w:sz w:val="21"/>
          <w:szCs w:val="21"/>
          <w:highlight w:val="none"/>
        </w:rPr>
        <w:t xml:space="preserve">处理</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具体详见</w:t>
      </w:r>
      <w:r>
        <w:rPr>
          <w:rFonts w:hint="eastAsia" w:ascii="宋体" w:hAnsi="宋体" w:eastAsia="宋体" w:cs="宋体"/>
          <w:color w:val="auto"/>
          <w:sz w:val="21"/>
          <w:szCs w:val="21"/>
          <w:highlight w:val="none"/>
        </w:rPr>
        <w:t xml:space="preserve">采购文件第四章</w:t>
      </w:r>
      <w:r>
        <w:rPr>
          <w:rFonts w:hint="eastAsia" w:ascii="宋体" w:hAnsi="宋体" w:eastAsia="宋体" w:cs="宋体"/>
          <w:color w:val="auto"/>
          <w:sz w:val="21"/>
          <w:szCs w:val="21"/>
          <w:highlight w:val="none"/>
        </w:rPr>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ascii="SimSun" w:hAnsi="SimSun" w:eastAsia="SimSun" w:cs="SimSun"/>
          <w:color w:val="000000"/>
          <w:sz w:val="22"/>
        </w:rPr>
        <w:t xml:space="preserve">合同履行期限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日历天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具体开始时间以采购人通知为准</w:t>
      </w:r>
      <w:r>
        <w:rPr>
          <w:rFonts w:hint="eastAsia" w:ascii="宋体" w:hAnsi="宋体" w:eastAsia="宋体" w:cs="宋体"/>
          <w:color w:val="auto"/>
          <w:sz w:val="21"/>
          <w:szCs w:val="21"/>
          <w:highlight w:val="none"/>
        </w:rPr>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eastAsia="zh-CN"/>
        </w:rPr>
        <w:t xml:space="preserve">接受</w:t>
      </w:r>
      <w:r>
        <w:rPr>
          <w:rFonts w:hint="eastAsia" w:ascii="宋体" w:hAnsi="宋体" w:eastAsia="宋体" w:cs="宋体"/>
          <w:color w:val="auto"/>
          <w:sz w:val="21"/>
          <w:szCs w:val="21"/>
          <w:highlight w:val="none"/>
        </w:rPr>
        <w:t xml:space="preserve">联合体响应</w:t>
      </w:r>
      <w:r/>
    </w:p>
    <w:p>
      <w:pPr>
        <w:pStyle w:val="931"/>
        <w:ind w:firstLine="422"/>
        <w:pageBreakBefore w:val="0"/>
        <w:spacing w:before="0" w:after="0" w:line="348" w:lineRule="auto"/>
        <w:rPr>
          <w:rFonts w:hint="eastAsia" w:ascii="宋体" w:hAnsi="宋体" w:eastAsia="宋体" w:cs="宋体"/>
          <w:bCs w:val="0"/>
          <w:color w:val="auto"/>
          <w:sz w:val="21"/>
          <w:szCs w:val="21"/>
          <w:highlight w:val="none"/>
        </w:rPr>
      </w:pPr>
      <w:r/>
      <w:bookmarkStart w:id="7" w:name="_Toc109304964"/>
      <w:r>
        <w:rPr>
          <w:rFonts w:hint="eastAsia" w:ascii="宋体" w:hAnsi="宋体" w:eastAsia="宋体" w:cs="宋体"/>
          <w:bCs w:val="0"/>
          <w:color w:val="auto"/>
          <w:sz w:val="21"/>
          <w:szCs w:val="21"/>
          <w:highlight w:val="none"/>
        </w:rPr>
        <w:t xml:space="preserve">二、申请人的资格要求</w:t>
      </w:r>
      <w:bookmarkEnd w:id="7"/>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1.2.依法缴纳税收和社会保障资金的相关材料</w:t>
      </w:r>
      <w:r>
        <w:rPr>
          <w:rFonts w:hint="eastAsia" w:ascii="宋体" w:hAnsi="宋体" w:eastAsia="宋体" w:cs="宋体"/>
          <w:b/>
          <w:bCs/>
          <w:i/>
          <w:iCs/>
          <w:color w:val="auto"/>
          <w:sz w:val="21"/>
          <w:szCs w:val="21"/>
          <w:highlight w:val="none"/>
          <w:u w:val="single"/>
        </w:rPr>
        <w:t xml:space="preserve">（提供提交响应文件截止时间前</w:t>
      </w:r>
      <w:r>
        <w:rPr>
          <w:rFonts w:hint="eastAsia" w:ascii="宋体" w:hAnsi="宋体" w:eastAsia="宋体" w:cs="宋体"/>
          <w:b/>
          <w:bCs/>
          <w:i/>
          <w:iCs/>
          <w:color w:val="auto"/>
          <w:sz w:val="21"/>
          <w:szCs w:val="21"/>
          <w:highlight w:val="none"/>
          <w:u w:val="single"/>
          <w:lang w:val="en-US" w:eastAsia="zh-CN"/>
        </w:rPr>
        <w:t xml:space="preserve">一年</w:t>
      </w:r>
      <w:r>
        <w:rPr>
          <w:rFonts w:hint="eastAsia" w:ascii="宋体" w:hAnsi="宋体" w:eastAsia="宋体" w:cs="宋体"/>
          <w:b/>
          <w:bCs/>
          <w:i/>
          <w:iCs/>
          <w:color w:val="auto"/>
          <w:sz w:val="21"/>
          <w:szCs w:val="21"/>
          <w:highlight w:val="none"/>
          <w:u w:val="single"/>
        </w:rPr>
        <w:t xml:space="preserve">内任意一个月依法缴纳税收及缴纳社会保障资金的证明材料。供应商依法享受缓缴、免缴税收、社会保障资金的提供证明材料）</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1.3.上一年度的财务状况报告</w:t>
      </w:r>
      <w:r>
        <w:rPr>
          <w:rFonts w:hint="eastAsia" w:ascii="宋体" w:hAnsi="宋体" w:eastAsia="宋体" w:cs="宋体"/>
          <w:b/>
          <w:bCs/>
          <w:i/>
          <w:iCs/>
          <w:color w:val="auto"/>
          <w:sz w:val="21"/>
          <w:szCs w:val="21"/>
          <w:highlight w:val="none"/>
          <w:u w:val="single"/>
        </w:rPr>
        <w:t xml:space="preserve">（成立不满一年无需提供）</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1.6.供应商信用承诺函</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1.7.未被“信用中国”网站（www.creditchina.gov.cn）、“中国政府采购网”(www.ccgp.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i/>
          <w:iCs/>
          <w:color w:val="auto"/>
          <w:sz w:val="21"/>
          <w:szCs w:val="21"/>
          <w:highlight w:val="none"/>
          <w:u w:val="single"/>
        </w:rPr>
        <w:t xml:space="preserve">根据江苏省财政厅苏财购【2020】52号文规定，本项目专门面向中小企业采购。</w:t>
      </w:r>
      <w:r>
        <w:rPr>
          <w:rFonts w:hint="eastAsia" w:ascii="宋体" w:hAnsi="宋体" w:cs="宋体"/>
          <w:i/>
          <w:iCs/>
          <w:color w:val="auto"/>
          <w:sz w:val="21"/>
          <w:szCs w:val="21"/>
          <w:highlight w:val="none"/>
          <w:u w:val="single"/>
          <w:lang w:eastAsia="zh-CN"/>
        </w:rPr>
        <w:t xml:space="preserve">供应商提交响应文件</w:t>
      </w:r>
      <w:r>
        <w:rPr>
          <w:rFonts w:hint="eastAsia" w:ascii="宋体" w:hAnsi="宋体" w:eastAsia="宋体" w:cs="宋体"/>
          <w:i/>
          <w:iCs/>
          <w:color w:val="auto"/>
          <w:sz w:val="21"/>
          <w:szCs w:val="21"/>
          <w:highlight w:val="none"/>
          <w:u w:val="single"/>
        </w:rPr>
        <w:t xml:space="preserve">时须提供《中小企业声明函》，《中小企业声明函》不符合要求或未提供的，</w:t>
      </w:r>
      <w:r>
        <w:rPr>
          <w:rFonts w:hint="eastAsia" w:ascii="宋体" w:hAnsi="宋体" w:cs="宋体"/>
          <w:i/>
          <w:iCs/>
          <w:color w:val="auto"/>
          <w:sz w:val="21"/>
          <w:szCs w:val="21"/>
          <w:highlight w:val="none"/>
          <w:u w:val="single"/>
          <w:lang w:eastAsia="zh-CN"/>
        </w:rPr>
        <w:t xml:space="preserve">响应文件</w:t>
      </w:r>
      <w:r>
        <w:rPr>
          <w:rFonts w:hint="eastAsia" w:ascii="宋体" w:hAnsi="宋体" w:eastAsia="宋体" w:cs="宋体"/>
          <w:i/>
          <w:iCs/>
          <w:color w:val="auto"/>
          <w:sz w:val="21"/>
          <w:szCs w:val="21"/>
          <w:highlight w:val="none"/>
          <w:u w:val="single"/>
        </w:rPr>
        <w:t xml:space="preserve">无效。</w:t>
      </w:r>
      <w:r/>
    </w:p>
    <w:p>
      <w:pPr>
        <w:ind w:firstLine="420"/>
        <w:pageBreakBefore w:val="0"/>
        <w:spacing w:line="348"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注：本项目（中小企业划分标准参照《关于印发中小企业划型标准规定的通知》（工信部联企[2011]300号）中（三）条：建筑业</w:t>
      </w:r>
      <w:r>
        <w:rPr>
          <w:rFonts w:hint="eastAsia" w:ascii="宋体" w:hAnsi="宋体" w:eastAsia="宋体" w:cs="宋体"/>
          <w:i/>
          <w:iCs/>
          <w:color w:val="auto"/>
          <w:sz w:val="21"/>
          <w:szCs w:val="21"/>
          <w:highlight w:val="none"/>
          <w:u w:val="single"/>
          <w:lang w:eastAsia="zh-CN"/>
        </w:rPr>
        <w:t xml:space="preserve">。</w:t>
      </w:r>
      <w:r/>
    </w:p>
    <w:p>
      <w:pPr>
        <w:ind w:firstLine="525"/>
        <w:jc w:val="left"/>
        <w:pageBreakBefore w:val="0"/>
        <w:spacing w:line="348"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p>
    <w:p>
      <w:pPr>
        <w:ind w:firstLine="420"/>
        <w:pageBreakBefore w:val="0"/>
        <w:spacing w:line="348" w:lineRule="auto"/>
        <w:rPr>
          <w:rFonts w:hint="eastAsia" w:ascii="宋体" w:hAnsi="宋体" w:eastAsia="宋体" w:cs="宋体"/>
          <w:i/>
          <w:iCs/>
          <w:color w:val="auto"/>
          <w:sz w:val="21"/>
          <w:szCs w:val="21"/>
          <w:highlight w:val="none"/>
          <w:u w:val="single"/>
          <w:lang w:val="en-US" w:eastAsia="zh-CN"/>
        </w:rPr>
      </w:pPr>
      <w:r/>
      <w:bookmarkStart w:id="8" w:name="_Toc109304965"/>
      <w:r>
        <w:rPr>
          <w:rFonts w:hint="eastAsia" w:ascii="宋体" w:hAnsi="宋体" w:eastAsia="宋体" w:cs="宋体"/>
          <w:i/>
          <w:iCs/>
          <w:color w:val="auto"/>
          <w:sz w:val="21"/>
          <w:szCs w:val="21"/>
          <w:highlight w:val="none"/>
          <w:u w:val="single"/>
          <w:lang w:val="en-US" w:eastAsia="zh-CN"/>
        </w:rPr>
        <w:t xml:space="preserve">3.1</w:t>
      </w:r>
      <w:r>
        <w:rPr>
          <w:rFonts w:hint="eastAsia" w:ascii="宋体" w:hAnsi="宋体" w:eastAsia="宋体" w:cs="宋体"/>
          <w:i/>
          <w:iCs/>
          <w:color w:val="auto"/>
          <w:sz w:val="21"/>
          <w:szCs w:val="21"/>
          <w:highlight w:val="none"/>
          <w:u w:val="single"/>
        </w:rPr>
        <w:t xml:space="preserve">供应商须</w:t>
      </w:r>
      <w:r>
        <w:rPr>
          <w:rFonts w:hint="eastAsia" w:ascii="宋体" w:hAnsi="宋体" w:eastAsia="宋体" w:cs="宋体"/>
          <w:i/>
          <w:iCs/>
          <w:color w:val="auto"/>
          <w:sz w:val="21"/>
          <w:szCs w:val="21"/>
          <w:highlight w:val="none"/>
          <w:u w:val="single"/>
          <w:lang w:val="en-US" w:eastAsia="zh-CN"/>
        </w:rPr>
        <w:t xml:space="preserve">具有公路交通工程专业承包（公路机电工程分项）二级及以上资质或电子与智能化工程专业承包二级及以上资质</w:t>
      </w:r>
      <w:r>
        <w:rPr>
          <w:rFonts w:hint="eastAsia" w:ascii="宋体" w:hAnsi="宋体" w:eastAsia="宋体" w:cs="宋体"/>
          <w:b/>
          <w:bCs/>
          <w:i/>
          <w:iCs/>
          <w:color w:val="auto"/>
          <w:sz w:val="21"/>
          <w:szCs w:val="21"/>
          <w:highlight w:val="none"/>
          <w:u w:val="single"/>
        </w:rPr>
        <w:t xml:space="preserve">(原件扫描上传)</w:t>
      </w:r>
      <w:r>
        <w:rPr>
          <w:rFonts w:hint="eastAsia" w:ascii="宋体" w:hAnsi="宋体" w:eastAsia="宋体" w:cs="宋体"/>
          <w:b/>
          <w:bCs/>
          <w:i/>
          <w:iCs/>
          <w:color w:val="auto"/>
          <w:sz w:val="21"/>
          <w:szCs w:val="21"/>
          <w:highlight w:val="none"/>
          <w:u w:val="single"/>
          <w:lang w:eastAsia="zh-CN"/>
        </w:rPr>
        <w:t xml:space="preserve">；</w:t>
      </w:r>
      <w:r/>
    </w:p>
    <w:p>
      <w:pPr>
        <w:ind w:firstLine="420"/>
        <w:pageBreakBefore w:val="0"/>
        <w:spacing w:line="348"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3.2</w:t>
      </w:r>
      <w:r>
        <w:rPr>
          <w:rFonts w:hint="eastAsia" w:ascii="宋体" w:hAnsi="宋体" w:eastAsia="宋体" w:cs="宋体"/>
          <w:i/>
          <w:iCs/>
          <w:color w:val="auto"/>
          <w:sz w:val="21"/>
          <w:szCs w:val="21"/>
          <w:highlight w:val="none"/>
          <w:u w:val="single"/>
        </w:rPr>
        <w:t xml:space="preserve">供应商具备安全生产条件，须</w:t>
      </w:r>
      <w:r>
        <w:rPr>
          <w:rFonts w:hint="eastAsia" w:ascii="宋体" w:hAnsi="宋体" w:eastAsia="宋体" w:cs="宋体"/>
          <w:i/>
          <w:iCs/>
          <w:color w:val="auto"/>
          <w:sz w:val="21"/>
          <w:szCs w:val="21"/>
          <w:highlight w:val="none"/>
          <w:u w:val="single"/>
          <w:lang w:val="en-US" w:eastAsia="zh-CN"/>
        </w:rPr>
        <w:t xml:space="preserve">具有省级或以上建设主管部门核发的有效的《安全生产许可证》</w:t>
      </w:r>
      <w:r>
        <w:rPr>
          <w:rFonts w:hint="eastAsia" w:ascii="宋体" w:hAnsi="宋体" w:eastAsia="宋体" w:cs="宋体"/>
          <w:b/>
          <w:bCs/>
          <w:i/>
          <w:iCs/>
          <w:color w:val="auto"/>
          <w:sz w:val="21"/>
          <w:szCs w:val="21"/>
          <w:highlight w:val="none"/>
          <w:u w:val="single"/>
        </w:rPr>
        <w:t xml:space="preserve">(原件扫描上传)</w:t>
      </w:r>
      <w:r>
        <w:rPr>
          <w:rFonts w:hint="eastAsia" w:ascii="宋体" w:hAnsi="宋体" w:eastAsia="宋体" w:cs="宋体"/>
          <w:b/>
          <w:bCs/>
          <w:i/>
          <w:iCs/>
          <w:color w:val="auto"/>
          <w:sz w:val="21"/>
          <w:szCs w:val="21"/>
          <w:highlight w:val="none"/>
          <w:u w:val="single"/>
          <w:lang w:eastAsia="zh-CN"/>
        </w:rPr>
        <w:t xml:space="preserve">；</w:t>
      </w:r>
      <w:r/>
    </w:p>
    <w:p>
      <w:pPr>
        <w:ind w:firstLine="420"/>
        <w:pageBreakBefore w:val="0"/>
        <w:spacing w:line="348"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lang w:val="en-US" w:eastAsia="zh-CN"/>
        </w:rPr>
        <w:t xml:space="preserve">3.3</w:t>
      </w:r>
      <w:r>
        <w:rPr>
          <w:rFonts w:hint="eastAsia" w:ascii="宋体" w:hAnsi="宋体" w:eastAsia="宋体" w:cs="宋体"/>
          <w:i/>
          <w:iCs/>
          <w:color w:val="auto"/>
          <w:sz w:val="21"/>
          <w:szCs w:val="21"/>
          <w:highlight w:val="none"/>
          <w:u w:val="single"/>
        </w:rPr>
        <w:t xml:space="preserve">拟派</w:t>
      </w:r>
      <w:r>
        <w:rPr>
          <w:rFonts w:hint="eastAsia" w:ascii="宋体" w:hAnsi="宋体" w:eastAsia="宋体" w:cs="宋体"/>
          <w:i/>
          <w:iCs/>
          <w:color w:val="auto"/>
          <w:sz w:val="21"/>
          <w:szCs w:val="21"/>
          <w:highlight w:val="none"/>
          <w:u w:val="single"/>
          <w:lang w:eastAsia="zh-CN"/>
        </w:rPr>
        <w:t xml:space="preserve">项目经理</w:t>
      </w:r>
      <w:r>
        <w:rPr>
          <w:rFonts w:hint="eastAsia" w:ascii="宋体" w:hAnsi="宋体" w:eastAsia="宋体" w:cs="宋体"/>
          <w:i/>
          <w:iCs/>
          <w:color w:val="auto"/>
          <w:sz w:val="21"/>
          <w:szCs w:val="21"/>
          <w:highlight w:val="none"/>
          <w:u w:val="single"/>
        </w:rPr>
        <w:t xml:space="preserve">为本公司正式员工，正常缴纳社会保险，</w:t>
      </w:r>
      <w:r>
        <w:rPr>
          <w:rFonts w:hint="eastAsia" w:ascii="宋体" w:hAnsi="宋体" w:eastAsia="宋体" w:cs="宋体"/>
          <w:i/>
          <w:iCs/>
          <w:color w:val="auto"/>
          <w:sz w:val="21"/>
          <w:szCs w:val="21"/>
          <w:highlight w:val="none"/>
          <w:u w:val="single"/>
          <w:lang w:eastAsia="zh-CN"/>
        </w:rPr>
        <w:t xml:space="preserve">必须具有建设行政主管部门颁发的机电工程专业二级及以上注册建造师资格，且具有省级及以上交通运输主管部门核发的有效的《公路水运工程施工企业主要负责人和安全生产管理人员安全生产考核合格证书》（B证）或《公路水运工程施工单位主要负责人、项目经理和专职安全生产管理人员安全生产考核合格证书》（B证）</w:t>
      </w:r>
      <w:r>
        <w:rPr>
          <w:rFonts w:hint="eastAsia" w:ascii="宋体" w:hAnsi="宋体" w:eastAsia="宋体" w:cs="宋体"/>
          <w:i/>
          <w:iCs/>
          <w:color w:val="auto"/>
          <w:sz w:val="21"/>
          <w:szCs w:val="21"/>
          <w:highlight w:val="none"/>
          <w:u w:val="single"/>
          <w:lang w:val="en-US" w:eastAsia="zh-CN"/>
        </w:rPr>
        <w:t xml:space="preserve">或</w:t>
      </w:r>
      <w:r>
        <w:rPr>
          <w:rFonts w:hint="eastAsia" w:ascii="宋体" w:hAnsi="宋体" w:eastAsia="宋体" w:cs="宋体"/>
          <w:i/>
          <w:iCs/>
          <w:color w:val="auto"/>
          <w:sz w:val="21"/>
          <w:szCs w:val="21"/>
          <w:highlight w:val="none"/>
          <w:u w:val="single"/>
          <w:lang w:eastAsia="zh-CN"/>
        </w:rPr>
        <w:t xml:space="preserve">具有省级及以上建设主管部门核发的有效的《建筑施工企业项目经理安全生产考核合格证书》（B证）</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rPr>
        <w:t xml:space="preserve">(提供证书原件</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供应商为其缴纳的近</w:t>
      </w:r>
      <w:r>
        <w:rPr>
          <w:rFonts w:hint="eastAsia" w:ascii="宋体" w:hAnsi="宋体" w:eastAsia="宋体" w:cs="宋体"/>
          <w:b/>
          <w:bCs/>
          <w:i/>
          <w:iCs/>
          <w:color w:val="auto"/>
          <w:sz w:val="21"/>
          <w:szCs w:val="21"/>
          <w:highlight w:val="none"/>
          <w:u w:val="single"/>
          <w:lang w:val="en-US" w:eastAsia="zh-CN"/>
        </w:rPr>
        <w:t xml:space="preserve">一年</w:t>
      </w:r>
      <w:r>
        <w:rPr>
          <w:rFonts w:hint="eastAsia" w:ascii="宋体" w:hAnsi="宋体" w:eastAsia="宋体" w:cs="宋体"/>
          <w:b/>
          <w:bCs/>
          <w:i/>
          <w:iCs/>
          <w:color w:val="auto"/>
          <w:sz w:val="21"/>
          <w:szCs w:val="21"/>
          <w:highlight w:val="none"/>
          <w:u w:val="single"/>
        </w:rPr>
        <w:t xml:space="preserve">内任意一个月的社保证明扫描上传)</w:t>
      </w:r>
      <w:r>
        <w:rPr>
          <w:rFonts w:hint="eastAsia" w:ascii="宋体" w:hAnsi="宋体" w:eastAsia="宋体" w:cs="宋体"/>
          <w:b/>
          <w:bCs/>
          <w:i/>
          <w:iCs/>
          <w:color w:val="auto"/>
          <w:sz w:val="21"/>
          <w:szCs w:val="21"/>
          <w:highlight w:val="none"/>
          <w:u w:val="single"/>
          <w:lang w:eastAsia="zh-CN"/>
        </w:rPr>
        <w:t xml:space="preserve">；</w:t>
      </w:r>
      <w:r/>
    </w:p>
    <w:p>
      <w:pPr>
        <w:numPr>
          <w:ilvl w:val="0"/>
          <w:numId w:val="0"/>
        </w:numPr>
        <w:ind w:firstLine="420"/>
        <w:pageBreakBefore w:val="0"/>
        <w:spacing w:line="348" w:lineRule="auto"/>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lang w:val="en-US" w:eastAsia="zh-CN" w:bidi="ar-SA"/>
        </w:rPr>
        <w:t xml:space="preserve">3.4</w:t>
      </w:r>
      <w:r>
        <w:rPr>
          <w:rFonts w:hint="eastAsia" w:ascii="宋体" w:hAnsi="宋体" w:eastAsia="宋体" w:cs="宋体"/>
          <w:i/>
          <w:iCs/>
          <w:color w:val="auto"/>
          <w:sz w:val="21"/>
          <w:szCs w:val="21"/>
          <w:highlight w:val="none"/>
          <w:u w:val="single"/>
          <w:lang w:eastAsia="zh-CN"/>
        </w:rPr>
        <w:t xml:space="preserve">项目经理</w:t>
      </w:r>
      <w:r>
        <w:rPr>
          <w:rFonts w:hint="eastAsia" w:ascii="宋体" w:hAnsi="宋体" w:eastAsia="宋体" w:cs="宋体"/>
          <w:i/>
          <w:iCs/>
          <w:color w:val="auto"/>
          <w:sz w:val="21"/>
          <w:szCs w:val="21"/>
          <w:highlight w:val="none"/>
          <w:u w:val="single"/>
        </w:rPr>
        <w:t xml:space="preserve">无在建工程承诺书</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格式自拟，</w:t>
      </w:r>
      <w:r>
        <w:rPr>
          <w:rFonts w:hint="eastAsia" w:ascii="宋体" w:hAnsi="宋体" w:eastAsia="宋体" w:cs="宋体"/>
          <w:b/>
          <w:bCs/>
          <w:i/>
          <w:iCs/>
          <w:color w:val="auto"/>
          <w:sz w:val="21"/>
          <w:szCs w:val="21"/>
          <w:highlight w:val="none"/>
          <w:u w:val="single"/>
        </w:rPr>
        <w:t xml:space="preserve">原件扫描上传)</w:t>
      </w:r>
      <w:r>
        <w:rPr>
          <w:rFonts w:hint="eastAsia" w:ascii="宋体" w:hAnsi="宋体" w:eastAsia="宋体" w:cs="宋体"/>
          <w:b/>
          <w:bCs/>
          <w:i/>
          <w:iCs/>
          <w:color w:val="auto"/>
          <w:sz w:val="21"/>
          <w:szCs w:val="21"/>
          <w:highlight w:val="none"/>
          <w:u w:val="single"/>
          <w:lang w:eastAsia="zh-CN"/>
        </w:rPr>
        <w:t xml:space="preserve">。</w:t>
      </w:r>
      <w:r/>
    </w:p>
    <w:p>
      <w:pPr>
        <w:numPr>
          <w:ilvl w:val="0"/>
          <w:numId w:val="0"/>
        </w:numPr>
        <w:ind w:firstLine="420"/>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sz w:val="21"/>
          <w:szCs w:val="21"/>
          <w:highlight w:val="none"/>
          <w:u w:val="none"/>
        </w:rPr>
        <w:t xml:space="preserve">三、</w:t>
      </w:r>
      <w:r>
        <w:rPr>
          <w:rFonts w:hint="eastAsia" w:ascii="宋体" w:hAnsi="宋体" w:eastAsia="宋体" w:cs="宋体"/>
          <w:b/>
          <w:bCs/>
          <w:color w:val="auto"/>
          <w:sz w:val="21"/>
          <w:szCs w:val="21"/>
          <w:highlight w:val="none"/>
        </w:rPr>
        <w:t xml:space="preserve">获取采购文件</w:t>
      </w:r>
      <w:bookmarkEnd w:id="8"/>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1.时间：自磋商公告发布之日起5个工作日。5个工作日后仍可下载采购文件，但不作为供应商权益受到损害的证明材料和依据。</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--导出加密的</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（后缀名为zip）--通过“苏采云”系统上传</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（3）“CA数字证书”的办理材料以及供应商操作手册详见：http://zfcg.yangzhou.gov.cn/zfcg/xzzx/202309/4d7de1f7865f4a2894fc22bc452f94d8.shtml。</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48"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（7）苏采云系统使用谷歌浏览器参与不见面开标。</w:t>
      </w:r>
      <w:r/>
    </w:p>
    <w:p>
      <w:pPr>
        <w:pStyle w:val="931"/>
        <w:ind w:firstLine="422"/>
        <w:pageBreakBefore w:val="0"/>
        <w:spacing w:before="0" w:after="0" w:line="348" w:lineRule="auto"/>
        <w:rPr>
          <w:rFonts w:hint="eastAsia" w:ascii="宋体" w:hAnsi="宋体" w:eastAsia="宋体" w:cs="宋体"/>
          <w:bCs w:val="0"/>
          <w:color w:val="auto"/>
          <w:sz w:val="21"/>
          <w:szCs w:val="21"/>
          <w:highlight w:val="none"/>
        </w:rPr>
      </w:pPr>
      <w:r/>
      <w:bookmarkStart w:id="9" w:name="_Toc109304966"/>
      <w:r>
        <w:rPr>
          <w:rFonts w:hint="eastAsia" w:ascii="宋体" w:hAnsi="宋体" w:eastAsia="宋体" w:cs="宋体"/>
          <w:bCs w:val="0"/>
          <w:color w:val="auto"/>
          <w:sz w:val="21"/>
          <w:szCs w:val="21"/>
          <w:highlight w:val="none"/>
        </w:rPr>
        <w:t xml:space="preserve">四、响应文件提交</w:t>
      </w:r>
      <w:bookmarkEnd w:id="9"/>
      <w:r/>
      <w:r/>
    </w:p>
    <w:p>
      <w:pPr>
        <w:ind w:firstLine="420"/>
        <w:pageBreakBefore w:val="0"/>
        <w:spacing w:line="348"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1.截止时间：</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11</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rPr>
        <w:t xml:space="preserve">11日</w:t>
      </w:r>
      <w:r>
        <w:rPr>
          <w:rFonts w:hint="eastAsia" w:ascii="宋体" w:hAnsi="宋体" w:eastAsia="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点30分</w:t>
      </w:r>
      <w:r>
        <w:rPr>
          <w:rFonts w:hint="eastAsia" w:ascii="宋体" w:hAnsi="宋体" w:eastAsia="宋体" w:cs="宋体"/>
          <w:color w:val="auto"/>
          <w:sz w:val="21"/>
          <w:szCs w:val="21"/>
          <w:highlight w:val="none"/>
        </w:rPr>
        <w:t xml:space="preserve">（北京时间）</w:t>
      </w:r>
      <w:r/>
    </w:p>
    <w:p>
      <w:pPr>
        <w:ind w:firstLine="420"/>
        <w:pageBreakBefore w:val="0"/>
        <w:spacing w:line="348"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2.地点：“苏采云”系统（网址： http://jszfcg.jsczt.cn/）</w:t>
      </w:r>
      <w:r/>
    </w:p>
    <w:p>
      <w:pPr>
        <w:pStyle w:val="931"/>
        <w:ind w:firstLine="422"/>
        <w:pageBreakBefore w:val="0"/>
        <w:spacing w:before="0" w:after="0" w:line="348" w:lineRule="auto"/>
        <w:rPr>
          <w:rFonts w:hint="eastAsia" w:ascii="宋体" w:hAnsi="宋体" w:eastAsia="宋体" w:cs="宋体"/>
          <w:bCs w:val="0"/>
          <w:color w:val="auto"/>
          <w:sz w:val="21"/>
          <w:szCs w:val="21"/>
          <w:highlight w:val="none"/>
        </w:rPr>
      </w:pPr>
      <w:r/>
      <w:bookmarkStart w:id="10" w:name="_Toc109304967"/>
      <w:r>
        <w:rPr>
          <w:rFonts w:hint="eastAsia" w:ascii="宋体" w:hAnsi="宋体" w:eastAsia="宋体" w:cs="宋体"/>
          <w:bCs w:val="0"/>
          <w:color w:val="auto"/>
          <w:sz w:val="21"/>
          <w:szCs w:val="21"/>
          <w:highlight w:val="none"/>
        </w:rPr>
        <w:t xml:space="preserve">五、开启</w:t>
      </w:r>
      <w:bookmarkEnd w:id="10"/>
      <w:r/>
      <w:r/>
    </w:p>
    <w:p>
      <w:pPr>
        <w:pStyle w:val="932"/>
        <w:pageBreakBefore w:val="0"/>
        <w:spacing w:line="348"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11</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rPr>
        <w:t xml:space="preserve">11日</w:t>
      </w:r>
      <w:r>
        <w:rPr>
          <w:rFonts w:hint="eastAsia" w:ascii="宋体" w:hAnsi="宋体" w:eastAsia="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点30分</w:t>
      </w:r>
      <w:r>
        <w:rPr>
          <w:rFonts w:hint="eastAsia" w:ascii="宋体" w:hAnsi="宋体" w:eastAsia="宋体" w:cs="宋体"/>
          <w:bCs/>
          <w:color w:val="auto"/>
          <w:sz w:val="21"/>
          <w:szCs w:val="21"/>
          <w:highlight w:val="none"/>
        </w:rPr>
        <w:t xml:space="preserve">（北京时间）</w:t>
      </w:r>
      <w:r/>
    </w:p>
    <w:p>
      <w:pPr>
        <w:ind w:firstLine="420"/>
        <w:pageBreakBefore w:val="0"/>
        <w:spacing w:line="348"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2.地点：“苏采云”系统（网址： http://jszfcg.jsczt.cn/）“开标大厅”</w:t>
      </w:r>
      <w:r/>
    </w:p>
    <w:p>
      <w:pPr>
        <w:pStyle w:val="931"/>
        <w:ind w:firstLine="422"/>
        <w:pageBreakBefore w:val="0"/>
        <w:spacing w:before="0" w:after="0" w:line="348" w:lineRule="auto"/>
        <w:rPr>
          <w:rFonts w:hint="eastAsia" w:ascii="宋体" w:hAnsi="宋体" w:eastAsia="宋体" w:cs="宋体"/>
          <w:bCs w:val="0"/>
          <w:color w:val="auto"/>
          <w:sz w:val="21"/>
          <w:szCs w:val="21"/>
          <w:highlight w:val="none"/>
        </w:rPr>
      </w:pPr>
      <w:r/>
      <w:bookmarkStart w:id="11" w:name="_Toc109304968"/>
      <w:r>
        <w:rPr>
          <w:rFonts w:hint="eastAsia" w:ascii="宋体" w:hAnsi="宋体" w:eastAsia="宋体" w:cs="宋体"/>
          <w:bCs w:val="0"/>
          <w:color w:val="auto"/>
          <w:sz w:val="21"/>
          <w:szCs w:val="21"/>
          <w:highlight w:val="none"/>
        </w:rPr>
        <w:t xml:space="preserve">六、公告期限</w:t>
      </w:r>
      <w:bookmarkEnd w:id="11"/>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pStyle w:val="931"/>
        <w:ind w:firstLine="422"/>
        <w:pageBreakBefore w:val="0"/>
        <w:spacing w:before="0" w:after="0" w:line="348" w:lineRule="auto"/>
        <w:rPr>
          <w:rFonts w:hint="eastAsia" w:ascii="宋体" w:hAnsi="宋体" w:eastAsia="宋体" w:cs="宋体"/>
          <w:color w:val="auto"/>
          <w:sz w:val="21"/>
          <w:szCs w:val="21"/>
          <w:highlight w:val="none"/>
        </w:rPr>
      </w:pPr>
      <w:r/>
      <w:bookmarkStart w:id="12" w:name="_Toc109304969"/>
      <w:r>
        <w:rPr>
          <w:rFonts w:hint="eastAsia" w:ascii="宋体" w:hAnsi="宋体" w:eastAsia="宋体" w:cs="宋体"/>
          <w:color w:val="auto"/>
          <w:sz w:val="21"/>
          <w:szCs w:val="21"/>
          <w:highlight w:val="none"/>
        </w:rPr>
        <w:t xml:space="preserve">七、其他补充事宜</w:t>
      </w:r>
      <w:bookmarkEnd w:id="12"/>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pageBreakBefore w:val="0"/>
        <w:spacing w:line="34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2.供应商如确定参加磋商，可自行下载采购文件及有关资料，按照《操作手册》进行注册，领取CA和办理电子签章，并按《操作手册》要求制作、上传电子</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，技术支持联系方式：13813140731。</w:t>
      </w:r>
      <w:r/>
    </w:p>
    <w:p>
      <w:pPr>
        <w:ind w:firstLine="422"/>
        <w:jc w:val="left"/>
        <w:pageBreakBefore w:val="0"/>
        <w:spacing w:line="348"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pageBreakBefore w:val="0"/>
        <w:spacing w:line="348"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.潜在供应商对采购文件项目需求部分的询问、质疑请向采购人提出，由采购人负责答复。</w:t>
      </w:r>
      <w:r/>
    </w:p>
    <w:p>
      <w:pPr>
        <w:ind w:firstLine="420"/>
        <w:pageBreakBefore w:val="0"/>
        <w:spacing w:line="348"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本次采购不收取</w:t>
      </w:r>
      <w:r>
        <w:rPr>
          <w:rFonts w:hint="eastAsia" w:ascii="宋体" w:hAnsi="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保证金。</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拒绝下述供应商参加本次采购活动：</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（1）供应商单位负责人为同一人或者存在直接控股、管理关系的不同供应商，不得参加同一合同项下的政府采购活动。</w:t>
      </w:r>
      <w:r/>
    </w:p>
    <w:p>
      <w:pPr>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（2）凡为采购项目提供规范编制或者项目管理、监理、检测等服务的供应商，不得再参加该项目的其他采购活动。</w:t>
      </w:r>
      <w:r/>
    </w:p>
    <w:p>
      <w:pPr>
        <w:ind w:firstLine="420"/>
        <w:pageBreakBefore w:val="0"/>
        <w:spacing w:line="348"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有关本次采购的事项若存在变动或修改，敬请及时关注“扬州市政府采购网”、“江苏省政府采购网”、“中国政府采购网”发布的信息。</w:t>
      </w:r>
      <w:r/>
    </w:p>
    <w:p>
      <w:pPr>
        <w:pStyle w:val="952"/>
        <w:ind w:firstLine="422"/>
        <w:pageBreakBefore w:val="0"/>
        <w:spacing w:line="348" w:lineRule="auto"/>
        <w:rPr>
          <w:rFonts w:hint="eastAsia" w:ascii="宋体" w:hAnsi="宋体" w:eastAsia="宋体" w:cs="宋体"/>
          <w:b/>
          <w:i/>
          <w:iCs/>
          <w:color w:val="auto"/>
          <w:sz w:val="21"/>
          <w:szCs w:val="21"/>
          <w:highlight w:val="none"/>
          <w:u w:val="singl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
          <w:i/>
          <w:iCs/>
          <w:color w:val="auto"/>
          <w:sz w:val="21"/>
          <w:szCs w:val="21"/>
          <w:highlight w:val="none"/>
          <w:u w:val="single"/>
        </w:rPr>
        <w:t xml:space="preserve">本项目采购文件中所有斜体下划线部分为实质性条款，如不满足，则为无效响应。</w:t>
      </w:r>
      <w:r/>
    </w:p>
    <w:p>
      <w:pPr>
        <w:pStyle w:val="952"/>
        <w:ind w:firstLine="422"/>
        <w:pageBreakBefore w:val="0"/>
        <w:spacing w:line="348"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9.政府采购相关政策</w:t>
      </w:r>
      <w:r/>
    </w:p>
    <w:p>
      <w:pPr>
        <w:pStyle w:val="952"/>
        <w:ind w:firstLine="422"/>
        <w:pageBreakBefore w:val="0"/>
        <w:spacing w:line="34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落实好政府采购履约资金扶持政策。中标/成交供应商可凭政府采购合同办理融资贷款，详见江苏政府采购网“政采贷”专栏。”</w:t>
      </w:r>
      <w:r/>
    </w:p>
    <w:p>
      <w:pPr>
        <w:pStyle w:val="952"/>
        <w:ind w:firstLine="422"/>
        <w:pageBreakBefore w:val="0"/>
        <w:spacing w:line="34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52"/>
        <w:ind w:firstLine="422"/>
        <w:pageBreakBefore w:val="0"/>
        <w:spacing w:line="34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严格执行政府采购关于支持</w:t>
      </w:r>
      <w:r>
        <w:rPr>
          <w:rFonts w:hint="eastAsia" w:ascii="宋体" w:hAnsi="宋体" w:eastAsia="宋体" w:cs="宋体"/>
          <w:b w:val="0"/>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4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供应商对于</w:t>
      </w:r>
      <w:r>
        <w:rPr>
          <w:rFonts w:hint="eastAsia" w:ascii="宋体" w:hAnsi="宋体" w:cs="宋体"/>
          <w:b w:val="0"/>
          <w:bCs w:val="0"/>
          <w:color w:val="auto"/>
          <w:sz w:val="21"/>
          <w:szCs w:val="21"/>
          <w:highlight w:val="none"/>
          <w:lang w:eastAsia="zh-CN"/>
        </w:rPr>
        <w:t xml:space="preserve">响应</w:t>
      </w:r>
      <w:r>
        <w:rPr>
          <w:rFonts w:hint="eastAsia" w:ascii="宋体" w:hAnsi="宋体" w:eastAsia="宋体" w:cs="宋体"/>
          <w:b w:val="0"/>
          <w:bCs w:val="0"/>
          <w:color w:val="auto"/>
          <w:sz w:val="21"/>
          <w:szCs w:val="21"/>
          <w:highlight w:val="none"/>
        </w:rPr>
        <w:t xml:space="preserve">产品的包装应按照“财办库〔2020〕123号《关于印发《商品包装政府采购需求标准（试行）》、《快递包装政府采购需求标准（试行）》的通知》”执行。</w:t>
      </w:r>
      <w:r/>
    </w:p>
    <w:p>
      <w:pPr>
        <w:pStyle w:val="931"/>
        <w:ind w:firstLine="422"/>
        <w:pageBreakBefore w:val="0"/>
        <w:spacing w:before="0" w:after="0" w:line="348" w:lineRule="auto"/>
        <w:rPr>
          <w:rFonts w:hint="eastAsia" w:ascii="宋体" w:hAnsi="宋体" w:eastAsia="宋体" w:cs="宋体"/>
          <w:bCs w:val="0"/>
          <w:color w:val="auto"/>
          <w:sz w:val="21"/>
          <w:szCs w:val="21"/>
          <w:highlight w:val="none"/>
        </w:rPr>
      </w:pPr>
      <w:r/>
      <w:bookmarkStart w:id="13" w:name="_Toc109304970"/>
      <w:r>
        <w:rPr>
          <w:rFonts w:hint="eastAsia" w:ascii="宋体" w:hAnsi="宋体" w:eastAsia="宋体" w:cs="宋体"/>
          <w:bCs w:val="0"/>
          <w:color w:val="auto"/>
          <w:sz w:val="21"/>
          <w:szCs w:val="21"/>
          <w:highlight w:val="none"/>
        </w:rPr>
        <w:t xml:space="preserve">八、本次竞争性磋商联系方式</w:t>
      </w:r>
      <w:bookmarkEnd w:id="13"/>
      <w:r/>
      <w:r/>
    </w:p>
    <w:p>
      <w:pPr>
        <w:pStyle w:val="952"/>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pageBreakBefore w:val="0"/>
        <w:spacing w:line="34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扬州市公路事业发展中心</w:t>
      </w:r>
      <w:r/>
    </w:p>
    <w:p>
      <w:pPr>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址：扬州市史可法路50号</w:t>
      </w:r>
      <w:r/>
    </w:p>
    <w:p>
      <w:pPr>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联系人：胡女士</w:t>
      </w:r>
      <w:r/>
    </w:p>
    <w:p>
      <w:pPr>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话：0514-87627403</w:t>
      </w:r>
      <w:r/>
    </w:p>
    <w:p>
      <w:pPr>
        <w:pStyle w:val="952"/>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pStyle w:val="952"/>
        <w:ind w:firstLine="420"/>
        <w:pageBreakBefore w:val="0"/>
        <w:spacing w:line="34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color w:val="auto"/>
          <w:sz w:val="21"/>
          <w:szCs w:val="21"/>
          <w:highlight w:val="none"/>
          <w:lang w:eastAsia="zh-CN"/>
        </w:rPr>
        <w:t xml:space="preserve">江苏至衡诚达工程咨询有限公司</w:t>
      </w:r>
      <w:r/>
    </w:p>
    <w:p>
      <w:pPr>
        <w:pStyle w:val="952"/>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址：扬州市江都区仙女镇东方红东路77号润园商业广场3楼</w:t>
      </w:r>
      <w:r/>
    </w:p>
    <w:p>
      <w:pPr>
        <w:pStyle w:val="952"/>
        <w:ind w:firstLine="42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hAnsi="宋体" w:cs="宋体"/>
          <w:color w:val="auto"/>
          <w:sz w:val="21"/>
          <w:szCs w:val="21"/>
          <w:highlight w:val="none"/>
          <w:lang w:val="en-US" w:eastAsia="zh-CN"/>
        </w:rPr>
        <w:t xml:space="preserve">杨国民/杨国香</w:t>
      </w:r>
      <w:r/>
    </w:p>
    <w:p>
      <w:pPr>
        <w:pStyle w:val="952"/>
        <w:ind w:firstLine="420"/>
        <w:pageBreakBefore w:val="0"/>
        <w:spacing w:line="348"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lang w:val="en-US" w:eastAsia="zh-CN"/>
        </w:rPr>
        <w:t xml:space="preserve">电  话：0514-86772278/18827609924</w:t>
      </w:r>
      <w:bookmarkEnd w:id="0"/>
      <w:r/>
      <w:bookmarkEnd w:id="4"/>
      <w:r/>
      <w:r/>
    </w:p>
    <w:p>
      <w:pPr>
        <w:pStyle w:val="930"/>
        <w:jc w:val="center"/>
        <w:spacing w:line="360" w:lineRule="auto"/>
        <w:rPr>
          <w:rFonts w:hint="eastAsia" w:ascii="宋体" w:hAnsi="宋体" w:eastAsia="宋体" w:cs="宋体"/>
          <w:color w:val="auto"/>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bookmarkStart w:id="14" w:name="_Toc109304972"/>
      <w:r/>
      <w:r/>
    </w:p>
    <w:p>
      <w:pPr>
        <w:pStyle w:val="93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磋商须知</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1、采购方式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本次采购采取竞争性磋商方式，本采购文件仅适用于</w:t>
      </w:r>
      <w:r>
        <w:rPr>
          <w:rFonts w:hint="eastAsia" w:ascii="宋体" w:hAnsi="宋体" w:eastAsia="宋体" w:cs="宋体"/>
          <w:i w:val="0"/>
          <w:iCs w:val="0"/>
          <w:caps w:val="0"/>
          <w:color w:val="auto"/>
          <w:spacing w:val="0"/>
          <w:sz w:val="21"/>
          <w:szCs w:val="21"/>
          <w:highlight w:val="none"/>
          <w:shd w:val="clear" w:color="auto"/>
        </w:rPr>
        <w:t xml:space="preserve">JSZC-321000-ZHCD-C2026-0018</w:t>
      </w:r>
      <w:r>
        <w:rPr>
          <w:rFonts w:hint="eastAsia" w:ascii="宋体" w:hAnsi="宋体" w:eastAsia="宋体" w:cs="宋体"/>
          <w:color w:val="auto"/>
          <w:sz w:val="21"/>
          <w:szCs w:val="21"/>
          <w:highlight w:val="none"/>
        </w:rPr>
        <w:t xml:space="preserve">号项目。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2.2合格的供应商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满足采购公告中供应商的资格条件要求的规定。</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满足本文件实质性条款的规定。</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3.1 本次采购及由此产生的合同受中华人民共和国有关的法律法规制约和保护。</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4、参加磋商费用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供应商应自行承担所有与参加磋商有关的费用，无论磋商过程中的做法和结果如何，</w:t>
      </w:r>
      <w:r>
        <w:rPr>
          <w:rFonts w:hint="eastAsia" w:ascii="宋体" w:hAnsi="宋体" w:eastAsia="宋体" w:cs="宋体"/>
          <w:color w:val="auto"/>
          <w:sz w:val="21"/>
          <w:szCs w:val="21"/>
          <w:highlight w:val="none"/>
          <w:lang w:eastAsia="zh-CN"/>
        </w:rPr>
        <w:t xml:space="preserve">江苏至衡诚达工程咨询有限公司</w:t>
      </w:r>
      <w:r>
        <w:rPr>
          <w:rFonts w:hint="eastAsia" w:ascii="宋体" w:hAnsi="宋体" w:eastAsia="宋体" w:cs="宋体"/>
          <w:color w:val="auto"/>
          <w:sz w:val="21"/>
          <w:szCs w:val="21"/>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4.2本次采购</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根据采购代理合同协议书的约定，</w:t>
      </w:r>
      <w:r>
        <w:rPr>
          <w:rFonts w:hint="eastAsia" w:ascii="宋体" w:hAnsi="宋体" w:eastAsia="宋体" w:cs="宋体"/>
          <w:b/>
          <w:bCs/>
          <w:color w:val="auto"/>
          <w:sz w:val="21"/>
          <w:szCs w:val="21"/>
          <w:highlight w:val="none"/>
          <w:lang w:val="en-US" w:eastAsia="zh-CN"/>
        </w:rPr>
        <w:t xml:space="preserve">代理机构提交全套档案资料后</w:t>
      </w:r>
      <w:r>
        <w:rPr>
          <w:rFonts w:hint="eastAsia" w:ascii="宋体" w:hAnsi="宋体" w:eastAsia="宋体" w:cs="宋体"/>
          <w:b/>
          <w:bCs/>
          <w:color w:val="auto"/>
          <w:sz w:val="21"/>
          <w:szCs w:val="21"/>
          <w:highlight w:val="none"/>
        </w:rPr>
        <w:t xml:space="preserve">由采购人</w:t>
      </w:r>
      <w:r>
        <w:rPr>
          <w:rFonts w:hint="eastAsia" w:ascii="宋体" w:hAnsi="宋体" w:eastAsia="宋体" w:cs="宋体"/>
          <w:b/>
          <w:bCs/>
          <w:color w:val="auto"/>
          <w:sz w:val="21"/>
          <w:szCs w:val="21"/>
          <w:highlight w:val="none"/>
          <w:lang w:val="en-US" w:eastAsia="zh-CN"/>
        </w:rPr>
        <w:t xml:space="preserve">一次性</w:t>
      </w:r>
      <w:r>
        <w:rPr>
          <w:rFonts w:hint="eastAsia" w:ascii="宋体" w:hAnsi="宋体" w:eastAsia="宋体" w:cs="宋体"/>
          <w:b/>
          <w:bCs/>
          <w:color w:val="auto"/>
          <w:sz w:val="21"/>
          <w:szCs w:val="21"/>
          <w:highlight w:val="none"/>
        </w:rPr>
        <w:t xml:space="preserve">支付代理服务费。</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（1）代理服务费以人民币支付；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（2）代理服务费一次性以电汇、转账等非现金形式支付；</w:t>
      </w:r>
      <w:r/>
    </w:p>
    <w:p>
      <w:pPr>
        <w:ind w:firstLine="42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账户</w:t>
      </w:r>
      <w:r>
        <w:rPr>
          <w:rFonts w:hint="eastAsia" w:ascii="宋体" w:hAnsi="宋体" w:eastAsia="宋体" w:cs="宋体"/>
          <w:b/>
          <w:bCs/>
          <w:sz w:val="21"/>
          <w:szCs w:val="21"/>
        </w:rPr>
        <w:t xml:space="preserve">名称：</w:t>
      </w:r>
      <w:r>
        <w:rPr>
          <w:rFonts w:hint="eastAsia" w:ascii="宋体" w:hAnsi="宋体" w:eastAsia="宋体" w:cs="宋体"/>
          <w:b/>
          <w:bCs/>
          <w:sz w:val="21"/>
          <w:szCs w:val="21"/>
          <w:lang w:val="en-US" w:eastAsia="zh-CN"/>
        </w:rPr>
        <w:t xml:space="preserve">江苏至衡诚达工程咨询有限公司扬州分公司</w:t>
      </w:r>
      <w:r/>
    </w:p>
    <w:p>
      <w:pPr>
        <w:ind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开户行：</w:t>
      </w:r>
      <w:r>
        <w:rPr>
          <w:rFonts w:hint="eastAsia" w:ascii="宋体" w:hAnsi="宋体" w:eastAsia="宋体" w:cs="宋体"/>
          <w:b/>
          <w:bCs/>
          <w:sz w:val="21"/>
          <w:szCs w:val="21"/>
          <w:lang w:eastAsia="zh-CN"/>
        </w:rPr>
        <w:t xml:space="preserve">中国建设银行股份有限公司</w:t>
      </w:r>
      <w:r>
        <w:rPr>
          <w:rFonts w:hint="eastAsia" w:ascii="宋体" w:hAnsi="宋体" w:eastAsia="宋体" w:cs="宋体"/>
          <w:b/>
          <w:bCs/>
          <w:sz w:val="21"/>
          <w:szCs w:val="21"/>
        </w:rPr>
        <w:t xml:space="preserve">扬州江中支行</w:t>
      </w:r>
      <w:r/>
    </w:p>
    <w:p>
      <w:pPr>
        <w:ind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银行账号：</w:t>
      </w:r>
      <w:r>
        <w:rPr>
          <w:rFonts w:hint="eastAsia" w:ascii="宋体" w:hAnsi="宋体" w:eastAsia="宋体" w:cs="宋体"/>
          <w:b/>
          <w:bCs/>
          <w:sz w:val="21"/>
          <w:szCs w:val="21"/>
        </w:rPr>
        <w:t xml:space="preserve">320</w:t>
      </w:r>
      <w:r>
        <w:rPr>
          <w:rFonts w:hint="eastAsia" w:ascii="宋体" w:hAnsi="宋体" w:eastAsia="宋体" w:cs="宋体"/>
          <w:b/>
          <w:bCs/>
          <w:sz w:val="21"/>
          <w:szCs w:val="21"/>
          <w:lang w:val="en-US" w:eastAsia="zh-CN"/>
        </w:rPr>
        <w:t xml:space="preserve">50174775209688888</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rPr>
        <w:t xml:space="preserve">4.3专家评审费按《扬州市财政局关于进一步规范扬州市政府采购专家评审费标准的通知》（扬财购〔2020〕40号）执行，由采购人支付。</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5、采购文件的约束力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6、采购文件构成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采购文件有以下部分组成：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（2）磋商须知</w:t>
      </w:r>
      <w:r>
        <w:rPr>
          <w:rFonts w:hint="eastAsia" w:ascii="宋体" w:hAnsi="宋体" w:eastAsia="宋体" w:cs="宋体"/>
          <w:color w:val="auto"/>
          <w:sz w:val="21"/>
          <w:szCs w:val="21"/>
          <w:highlight w:val="none"/>
        </w:rPr>
        <w:tab/>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（3）合同条款及格式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（4）项目需求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（5）评审方法与评审标准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（6）竞争性磋商响应文件格式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请仔细检查采购文件是否齐全，如有缺漏请立即与代理机构联系解决。</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采购文件的澄清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采购文件的修改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8.2采购文件的修改将在“扬州市政府采购网”、“江苏省政府采购网”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公布，补充文件将作为采购文件的组成部分，并对供应商具有约束力。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9、采购文件的语言、度量衡单位、货币</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10、响应文件构成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10.1磋商文件由以下部分组成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（1）资格审查响应对照表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（2）符合性审查响应对照表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（3）非实质性响应对照表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（4）磋商响应报价表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（5）技术参数响应及偏离表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（6）商务条款响应及偏离表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（7）其他（供应商认为有必要提供的声明和文件，如有自拟并自行添加）</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11、证明供应商资格及符合采购文件规定的文件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11.1供应商应按要求提交资格证明文件及符合采购文件规定的文件。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11.2供应商应提交证明其有资格参加磋商和成交后有能力独立履行合同的文件。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12、磋商响应报价表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标的物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采购人需求的服务供应、安装，调试及有关技术服务等。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12.3其它费用处理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采购文件未列明，而供应商认为必需的费用也需列入报价。</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13、技术参数响应及偏离表、商务条款响应及偏离表及磋商服务说明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对采购文件中的技术与商务条款要求逐项作出响应或偏离，并说明原因；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提供参加本项目类似案例简介；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详细阐述所投服务的主要组成部分、功能设计、实现思路及关键技术；</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供应商认为需要的其他技术文件或说明。</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14、服务承诺及售后服务机构、人员的情况介绍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14.1供应商的服务承诺应按不低于采购文件中商务要求的标准。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15、磋商响应函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16、磋商响应有效期</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磋商响应有效期为代理机构规定的响应文件接收截止时间后</w:t>
      </w:r>
      <w:r>
        <w:rPr>
          <w:rFonts w:hint="eastAsia" w:ascii="宋体" w:hAnsi="宋体" w:eastAsia="宋体" w:cs="宋体"/>
          <w:b/>
          <w:bCs/>
          <w:color w:val="auto"/>
          <w:sz w:val="21"/>
          <w:szCs w:val="21"/>
          <w:highlight w:val="none"/>
          <w:u w:val="single"/>
        </w:rPr>
        <w:t xml:space="preserve">六十（60）天</w:t>
      </w:r>
      <w:r>
        <w:rPr>
          <w:rFonts w:hint="eastAsia" w:ascii="宋体" w:hAnsi="宋体" w:eastAsia="宋体" w:cs="宋体"/>
          <w:color w:val="auto"/>
          <w:sz w:val="21"/>
          <w:szCs w:val="21"/>
          <w:highlight w:val="none"/>
        </w:rPr>
        <w:t xml:space="preserve">。磋商响应有效期比规定短的将被视为非实质性响应性而予以拒绝。</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15" w:name="_Toc16938541"/>
      <w:r/>
      <w:bookmarkStart w:id="16" w:name="_Toc20823297"/>
      <w:r>
        <w:rPr>
          <w:rFonts w:hint="eastAsia" w:ascii="宋体" w:hAnsi="宋体" w:eastAsia="宋体" w:cs="宋体"/>
          <w:color w:val="auto"/>
          <w:sz w:val="21"/>
          <w:szCs w:val="21"/>
          <w:highlight w:val="none"/>
        </w:rPr>
        <w:t xml:space="preserve">17、响应文件</w:t>
      </w:r>
      <w:bookmarkEnd w:id="15"/>
      <w:r/>
      <w:bookmarkEnd w:id="16"/>
      <w:r>
        <w:rPr>
          <w:rFonts w:hint="eastAsia" w:ascii="宋体" w:hAnsi="宋体" w:eastAsia="宋体" w:cs="宋体"/>
          <w:color w:val="auto"/>
          <w:sz w:val="21"/>
          <w:szCs w:val="21"/>
          <w:highlight w:val="none"/>
        </w:rPr>
        <w:t xml:space="preserve">的递交</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电子响应文件的递交供应商应当按照《操作手册》规定，在磋商响应截止时间前制作并上传电子响应文件。</w:t>
      </w:r>
      <w:bookmarkStart w:id="17" w:name="_Toc16938542"/>
      <w:r/>
      <w:bookmarkStart w:id="18" w:name="_Toc20823298"/>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相关要求是本采购文件的组成部分。</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17.3供应商应对 CA 证书妥善保管，如被他人盗用投标，因此带来的结果均由供应商自行承担。</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17.4供应商应当对采购文件提出的要求和条件作出实质性响应，并在电子投标系统逐条应答。</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17.5供应商应对要求提供的资格证明文件（如资质证书、资格证书）、技术资料（如白皮书、彩页、手册、检测报告等）扫描上传至投标系统。</w:t>
      </w:r>
      <w:r/>
    </w:p>
    <w:p>
      <w:pPr>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17.6各供应商应在规定时间内凭CA证书进行网上解密。</w:t>
      </w:r>
      <w:r/>
    </w:p>
    <w:p>
      <w:pPr>
        <w:ind w:firstLine="422"/>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18、磋商响应截止日期</w:t>
      </w:r>
      <w:bookmarkEnd w:id="17"/>
      <w:r/>
      <w:bookmarkEnd w:id="18"/>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color w:val="auto"/>
          <w:sz w:val="21"/>
          <w:szCs w:val="21"/>
          <w:highlight w:val="none"/>
          <w:u w:val="single"/>
        </w:rPr>
        <w:t xml:space="preserve">18.1</w:t>
      </w:r>
      <w:r>
        <w:rPr>
          <w:rFonts w:hint="eastAsia" w:ascii="宋体" w:hAnsi="宋体" w:eastAsia="宋体" w:cs="宋体"/>
          <w:bCs/>
          <w:i/>
          <w:color w:val="auto"/>
          <w:sz w:val="21"/>
          <w:szCs w:val="21"/>
          <w:highlight w:val="none"/>
          <w:u w:val="single"/>
        </w:rPr>
        <w:t xml:space="preserve"> 供应商上传电子响应文件的时间不得迟于采购公告中规定的磋商响应截止时间。</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19" w:name="_Toc16938543"/>
      <w:r/>
      <w:bookmarkStart w:id="20" w:name="_Toc20823299"/>
      <w:r>
        <w:rPr>
          <w:rFonts w:hint="eastAsia" w:ascii="宋体" w:hAnsi="宋体" w:eastAsia="宋体" w:cs="宋体"/>
          <w:color w:val="auto"/>
          <w:sz w:val="21"/>
          <w:szCs w:val="21"/>
          <w:highlight w:val="none"/>
        </w:rPr>
        <w:t xml:space="preserve">19、响应文件</w:t>
      </w:r>
      <w:bookmarkEnd w:id="19"/>
      <w:r/>
      <w:bookmarkEnd w:id="20"/>
      <w:r>
        <w:rPr>
          <w:rFonts w:hint="eastAsia" w:ascii="宋体" w:hAnsi="宋体" w:eastAsia="宋体" w:cs="宋体"/>
          <w:color w:val="auto"/>
          <w:sz w:val="21"/>
          <w:szCs w:val="21"/>
          <w:highlight w:val="none"/>
        </w:rPr>
        <w:t xml:space="preserve">的拒收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19.1代理机构拒绝接收在其规定的磋商截止时间后上传的任何响应文件。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1" w:name="_Toc16938544"/>
      <w:r/>
      <w:bookmarkStart w:id="22" w:name="_Toc20823300"/>
      <w:r>
        <w:rPr>
          <w:rFonts w:hint="eastAsia" w:ascii="宋体" w:hAnsi="宋体" w:eastAsia="宋体" w:cs="宋体"/>
          <w:color w:val="auto"/>
          <w:sz w:val="21"/>
          <w:szCs w:val="21"/>
          <w:highlight w:val="none"/>
        </w:rPr>
        <w:t xml:space="preserve">20、响应文件的撤回和修改</w:t>
      </w:r>
      <w:bookmarkEnd w:id="21"/>
      <w:r/>
      <w:bookmarkEnd w:id="22"/>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响应文件的撤回</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20.1.1 电子响应文件的撤回</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供应商可在磋商截止时间前，撤回其电子响应文件，具体操作方法见《操作手册》。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 供应商撤回电子响应文件，则认为其不再参与本项目磋商谈判。</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响应文件的修改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供应商可在磋商截止时间前，对其电子响应文件进行修改，具体操作方法见《操作手册》。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在磋商截止时间之后，供应商不得对其电子响应文件作任何修改。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21、磋商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21.2供应商在磋商过程中涉及到的响应文件解密等工作，应按照《操作手册》规定执行。</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22、磋商小组</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22.1</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磋商开始后，代理机构将立即组织磋商小组进行评审。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22.3磋商小组独立工作，负责评审有效响应文件并确定成交候选供应商。</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23、评审过程的保密与公正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23.1评审专家应当遵守评审工作纪律，不得泄露评审情况和评审中获悉的商业秘密。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 在评审期间，代理机构将设专门工作人员与供应商联系。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24、磋商的澄清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24.2接到磋商小组澄清要求的供应商应按磋商小组规定的时间和格式在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color w:val="auto"/>
          <w:sz w:val="21"/>
          <w:szCs w:val="21"/>
          <w:highlight w:val="none"/>
        </w:rPr>
        <w:t xml:space="preserve">中做出澄清，澄清的内容作为响应文件的补充部分。具体操作方式见</w:t>
      </w:r>
      <w:r>
        <w:rPr>
          <w:rFonts w:hint="eastAsia" w:ascii="宋体" w:hAnsi="宋体" w:eastAsia="宋体" w:cs="宋体"/>
          <w:bCs/>
          <w:color w:val="auto"/>
          <w:sz w:val="21"/>
          <w:szCs w:val="21"/>
          <w:highlight w:val="none"/>
        </w:rPr>
        <w:t xml:space="preserve">《操作手册》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 接到磋商小组澄清要求的供应商如未按规定做出澄清，其风险由供应商自行承担。</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25、对响应文件的初审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25.1响应文件初审分为资格审查和符合性审查。</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 未通过资格审查或符合性审查的供应商，代理机构将在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color w:val="auto"/>
          <w:sz w:val="21"/>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 供应商在</w:t>
      </w:r>
      <w:r>
        <w:rPr>
          <w:rFonts w:hint="eastAsia" w:ascii="宋体" w:hAnsi="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全过程中应保持通讯畅通，并安排专人与代理机构及磋商小组联系。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26、磋商程序及评审方法和标准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26.1磋商程序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26.2 评审方法和标准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26.2.2评审标准</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见本采购文件第五章规定。</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27、无效响应及采购活动终止的情况</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27.1无效响应条款</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27.1.1 供应商未按照采购文件要求上传电子磋商响应文件的。</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27.1.2 供应商未成功解密电子磋商响应文件的。</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27.1.3 供应商不具备采购文件中规定资格要求的。</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bCs/>
          <w:color w:val="auto"/>
          <w:sz w:val="21"/>
          <w:szCs w:val="21"/>
          <w:highlight w:val="none"/>
        </w:rPr>
        <w:t xml:space="preserve">27.1.4 未通过符合性审查的。</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bCs/>
          <w:color w:val="auto"/>
          <w:sz w:val="21"/>
          <w:szCs w:val="21"/>
          <w:highlight w:val="none"/>
        </w:rPr>
        <w:t xml:space="preserve">27.1.5 不符合采购文件中规定的其他实质性要求和条件的（</w:t>
      </w:r>
      <w:r>
        <w:rPr>
          <w:rFonts w:hint="eastAsia" w:ascii="宋体" w:hAnsi="宋体" w:eastAsia="宋体" w:cs="宋体"/>
          <w:bCs/>
          <w:i/>
          <w:color w:val="auto"/>
          <w:sz w:val="21"/>
          <w:szCs w:val="21"/>
          <w:highlight w:val="none"/>
          <w:u w:val="single"/>
        </w:rPr>
        <w:t xml:space="preserve">本采购文件中斜体且有下划线部分为实质性要求和条件）。</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27.1.6 </w:t>
      </w:r>
      <w:r>
        <w:rPr>
          <w:rFonts w:hint="eastAsia" w:ascii="宋体" w:hAnsi="宋体" w:eastAsia="宋体" w:cs="宋体"/>
          <w:color w:val="auto"/>
          <w:sz w:val="21"/>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27.1.8 响应文件未按照采购文件要求加盖电子签章。</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27.1.9 异常低价投标（响应）</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其他法律、法规及本采购文件规定的属无效响应的情形。</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w:t>
      </w:r>
      <w:r>
        <w:rPr>
          <w:rFonts w:hint="eastAsia" w:ascii="宋体" w:hAnsi="宋体" w:eastAsia="宋体" w:cs="宋体"/>
          <w:color w:val="auto"/>
          <w:sz w:val="21"/>
          <w:szCs w:val="21"/>
          <w:highlight w:val="none"/>
        </w:rPr>
        <w:t xml:space="preserve">采购活动终止的情况</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27.2.1 因情况变化，不再符合规定的竞争性磋商采购方式适用情形的；</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27.2.2 出现影响采购公正的违法、违规行为的；</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27.2.3 </w:t>
      </w:r>
      <w:r>
        <w:rPr>
          <w:rFonts w:hint="eastAsia" w:ascii="宋体" w:hAnsi="宋体" w:eastAsia="宋体" w:cs="宋体"/>
          <w:color w:val="auto"/>
          <w:sz w:val="21"/>
          <w:szCs w:val="21"/>
          <w:highlight w:val="non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27.2.4 因重大变故，采购任务取消的。</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28、确定成交单位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磋商小组根据综合评分情况，按照评审得分由高到低顺序推荐3名成交候选供应商，并编写评审报告。符合本磋商文件第二章第2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 采购人应根据磋商推荐的成交候选人，按照排序由高到低的原件确定成交供应商。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 代理机构将在“扬州市政府采购网”、“江苏省政府采购网”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发布成交公告，公告期限为1个工作日。</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 若有充分证据证明，成交供应商出现下列情况之一的，一经查实，将被取消成交资格：</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28.4.1 提供虚假材料谋取成交的；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28.4.2 向采购人、代理机构行贿或者提供其他不正当利益的；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28.4.3 恶意竞争，最终总报价明显低于其自身合理成本且又无法提供证明的；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28.4.4 属于本文件规定的无效条件，但在评审过程中又未被磋商小组发现的；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28.4.5 与采购人或者其他供应商恶意串通的；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28.4.6 采取不正当手段诋毁、排挤其他供应商的；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28.4.7 不符合法律、法规的规定的。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29、质疑处理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对项目需求部分的质疑，潜在供应商应向采购人提出，由采购人负责答复。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29.2.2对采购过程提出质疑的，为各采购程序环节结束之日起7个工作日内提出。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29.2.3对成交结果提出质疑的，为成交结果公告期限届满之日起7个工作日内提出。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代理机构及采购人只接收以纸质原件形式送达的质疑。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采购人质疑接收人及联系方式见采购文件第一章。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29.7质疑人应当在法定质疑期限内进行补正并重新提交质疑函。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 以下情形的质疑不予受理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29.8.1 内容不符合《政府采购质疑和投诉办法》第十二条规定的质疑。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29.8.2 超出政府采购法定期限的质疑。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29.8.3 以传真、电子邮件等方式递交的非原件形式的质疑。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30、成交通知书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成交结果确定后，代理机构将向成交供应商发出成通知书。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31、签订合同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采购文件、成交供应商的响应文件及磋商过程中有关澄清、承诺文件均应作为合同附件。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31.3 合同在“政府采购管理交易系统（苏采云）”中签订，签订合同后，</w:t>
      </w:r>
      <w:r>
        <w:rPr>
          <w:rFonts w:hint="eastAsia" w:ascii="宋体" w:hAnsi="宋体" w:eastAsia="宋体" w:cs="宋体"/>
          <w:bCs/>
          <w:i/>
          <w:iCs/>
          <w:color w:val="auto"/>
          <w:sz w:val="21"/>
          <w:szCs w:val="21"/>
          <w:highlight w:val="none"/>
          <w:u w:val="single"/>
        </w:rPr>
        <w:t xml:space="preserve">成交供应商不得将</w:t>
      </w:r>
      <w:r>
        <w:rPr>
          <w:rFonts w:hint="eastAsia" w:ascii="宋体" w:hAnsi="宋体" w:eastAsia="宋体" w:cs="宋体"/>
          <w:bCs/>
          <w:i/>
          <w:iCs/>
          <w:color w:val="auto"/>
          <w:sz w:val="21"/>
          <w:szCs w:val="21"/>
          <w:highlight w:val="none"/>
          <w:u w:val="single"/>
          <w:lang w:val="en-US" w:eastAsia="zh-CN"/>
        </w:rPr>
        <w:t xml:space="preserve">工程</w:t>
      </w:r>
      <w:r>
        <w:rPr>
          <w:rFonts w:hint="eastAsia" w:ascii="宋体" w:hAnsi="宋体" w:eastAsia="宋体" w:cs="宋体"/>
          <w:bCs/>
          <w:i/>
          <w:iCs/>
          <w:color w:val="auto"/>
          <w:sz w:val="21"/>
          <w:szCs w:val="21"/>
          <w:highlight w:val="none"/>
          <w:u w:val="single"/>
        </w:rPr>
        <w:t xml:space="preserve">进行转包</w:t>
      </w:r>
      <w:r>
        <w:rPr>
          <w:rFonts w:hint="eastAsia" w:ascii="宋体" w:hAnsi="宋体" w:eastAsia="宋体" w:cs="宋体"/>
          <w:bCs/>
          <w:color w:val="auto"/>
          <w:sz w:val="21"/>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tabs>
          <w:tab w:val="left" w:pos="900" w:leader="none"/>
        </w:tabs>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lang w:eastAsia="zh-CN"/>
        </w:rPr>
        <w:t xml:space="preserve">履约保证金</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u w:val="none"/>
          <w:lang w:val="en-US" w:eastAsia="zh-CN"/>
        </w:rPr>
        <w:t xml:space="preserve">不收取</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lang w:eastAsia="zh-CN"/>
        </w:rPr>
        <w:t xml:space="preserve">其他</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0"/>
        <w:jc w:val="center"/>
        <w:spacing w:line="360" w:lineRule="auto"/>
        <w:rPr>
          <w:rFonts w:hint="eastAsia" w:ascii="宋体" w:hAnsi="宋体" w:eastAsia="宋体" w:cs="宋体"/>
          <w:color w:val="auto"/>
          <w:sz w:val="36"/>
          <w:szCs w:val="36"/>
          <w:highlight w:val="none"/>
        </w:rPr>
      </w:pPr>
      <w:r/>
      <w:bookmarkStart w:id="23" w:name="_Toc109304973"/>
      <w:r>
        <w:rPr>
          <w:rFonts w:hint="eastAsia" w:ascii="宋体" w:hAnsi="宋体" w:eastAsia="宋体" w:cs="宋体"/>
          <w:color w:val="auto"/>
          <w:highlight w:val="none"/>
        </w:rPr>
        <w:br w:type="page" w:clear="all"/>
      </w:r>
      <w:r>
        <w:rPr>
          <w:rFonts w:hint="eastAsia" w:ascii="宋体" w:hAnsi="宋体" w:eastAsia="宋体" w:cs="宋体"/>
          <w:color w:val="auto"/>
          <w:sz w:val="32"/>
          <w:szCs w:val="32"/>
          <w:highlight w:val="none"/>
        </w:rPr>
        <w:t xml:space="preserve">第三章 合同条款及格式</w:t>
      </w:r>
      <w:bookmarkEnd w:id="23"/>
      <w:r/>
      <w:r/>
    </w:p>
    <w:p>
      <w:pPr>
        <w:pStyle w:val="765"/>
        <w:jc w:val="center"/>
        <w:spacing w:line="360" w:lineRule="auto"/>
        <w:rPr>
          <w:sz w:val="24"/>
          <w:szCs w:val="24"/>
          <w:lang w:eastAsia="zh-CN"/>
        </w:rPr>
        <w:outlineLvl w:val="9"/>
      </w:pPr>
      <w:r>
        <w:rPr>
          <w:rFonts w:hint="eastAsia" w:ascii="宋体" w:hAnsi="宋体" w:cs="宋体"/>
          <w:b/>
          <w:bCs/>
          <w:sz w:val="24"/>
          <w:szCs w:val="24"/>
          <w:lang w:eastAsia="zh-CN" w:bidi="ar"/>
        </w:rPr>
        <w:t xml:space="preserve">第一节 通用合同条款</w:t>
      </w:r>
      <w:r/>
    </w:p>
    <w:p>
      <w:pPr>
        <w:pStyle w:val="765"/>
        <w:jc w:val="center"/>
        <w:spacing w:line="360" w:lineRule="auto"/>
        <w:rPr>
          <w:rFonts w:hint="eastAsia" w:ascii="宋体" w:hAnsi="宋体" w:eastAsia="宋体" w:cs="宋体"/>
          <w:sz w:val="22"/>
          <w:szCs w:val="28"/>
          <w:lang w:eastAsia="zh-CN" w:bidi="ar"/>
        </w:rPr>
        <w:outlineLvl w:val="9"/>
      </w:pPr>
      <w:r>
        <w:rPr>
          <w:rFonts w:hint="eastAsia" w:ascii="宋体" w:hAnsi="宋体" w:eastAsia="宋体" w:cs="宋体"/>
          <w:sz w:val="22"/>
          <w:szCs w:val="28"/>
          <w:lang w:eastAsia="zh-CN" w:bidi="ar"/>
        </w:rPr>
        <w:t xml:space="preserve">“通用合同条款”采用《江苏省公路水运工程建设项目公路机电工程标准施工招标文件（2019年版）》的“通用合同条款”。</w:t>
      </w:r>
      <w:r/>
    </w:p>
    <w:p>
      <w:pPr>
        <w:pStyle w:val="765"/>
        <w:jc w:val="center"/>
        <w:spacing w:line="360" w:lineRule="auto"/>
        <w:rPr>
          <w:rFonts w:hint="eastAsia" w:ascii="宋体" w:hAnsi="宋体" w:eastAsia="宋体" w:cs="宋体"/>
          <w:lang w:eastAsia="zh-CN" w:bidi="ar"/>
        </w:rPr>
        <w:outlineLvl w:val="9"/>
      </w:pPr>
      <w:r>
        <w:rPr>
          <w:rFonts w:hint="eastAsia" w:ascii="宋体" w:hAnsi="宋体" w:eastAsia="宋体" w:cs="宋体"/>
          <w:lang w:eastAsia="zh-CN" w:bidi="ar"/>
        </w:rPr>
      </w:r>
      <w:r/>
    </w:p>
    <w:p>
      <w:pPr>
        <w:pStyle w:val="765"/>
        <w:jc w:val="center"/>
        <w:spacing w:line="360" w:lineRule="auto"/>
        <w:rPr>
          <w:rFonts w:hint="eastAsia" w:ascii="宋体" w:hAnsi="宋体" w:eastAsia="宋体" w:cs="宋体"/>
          <w:lang w:eastAsia="zh-CN" w:bidi="ar"/>
        </w:rPr>
        <w:outlineLvl w:val="9"/>
      </w:pPr>
      <w:r>
        <w:rPr>
          <w:rFonts w:hint="eastAsia" w:ascii="宋体" w:hAnsi="宋体" w:eastAsia="宋体" w:cs="宋体"/>
          <w:lang w:eastAsia="zh-CN" w:bidi="ar"/>
        </w:rPr>
      </w:r>
      <w:r/>
    </w:p>
    <w:p>
      <w:pPr>
        <w:pStyle w:val="765"/>
        <w:jc w:val="center"/>
        <w:spacing w:line="360" w:lineRule="auto"/>
        <w:rPr>
          <w:rFonts w:hint="eastAsia" w:ascii="宋体" w:hAnsi="宋体" w:cs="宋体"/>
          <w:b/>
          <w:bCs/>
          <w:sz w:val="24"/>
          <w:szCs w:val="24"/>
          <w:lang w:eastAsia="zh-CN" w:bidi="ar"/>
        </w:rPr>
        <w:outlineLvl w:val="9"/>
      </w:pPr>
      <w:r>
        <w:rPr>
          <w:rFonts w:hint="eastAsia" w:ascii="宋体" w:hAnsi="宋体" w:cs="宋体"/>
          <w:b/>
          <w:bCs/>
          <w:sz w:val="24"/>
          <w:szCs w:val="24"/>
          <w:lang w:eastAsia="zh-CN" w:bidi="ar"/>
        </w:rPr>
        <w:t xml:space="preserve">第二节 专用合同条款</w:t>
      </w:r>
      <w:r/>
    </w:p>
    <w:p>
      <w:pPr>
        <w:jc w:val="center"/>
        <w:spacing w:line="360" w:lineRule="auto"/>
        <w:widowControl/>
        <w:rPr>
          <w:sz w:val="22"/>
          <w:szCs w:val="22"/>
          <w:lang w:eastAsia="zh-CN"/>
        </w:rPr>
        <w:outlineLvl w:val="9"/>
      </w:pPr>
      <w:r>
        <w:rPr>
          <w:rFonts w:hint="eastAsia" w:ascii="宋体" w:hAnsi="宋体" w:eastAsia="宋体" w:cs="宋体"/>
          <w:sz w:val="22"/>
          <w:szCs w:val="22"/>
          <w:lang w:eastAsia="zh-CN" w:bidi="ar"/>
        </w:rPr>
        <w:t xml:space="preserve">A.公路工程专用合同条款</w:t>
      </w:r>
      <w:r/>
    </w:p>
    <w:p>
      <w:pPr>
        <w:jc w:val="center"/>
        <w:spacing w:line="360" w:lineRule="auto"/>
        <w:widowControl/>
        <w:rPr>
          <w:sz w:val="24"/>
          <w:szCs w:val="24"/>
          <w:lang w:eastAsia="zh-CN"/>
        </w:rPr>
        <w:outlineLvl w:val="9"/>
      </w:pPr>
      <w:r>
        <w:rPr>
          <w:rFonts w:hint="eastAsia" w:ascii="宋体" w:hAnsi="宋体" w:eastAsia="宋体" w:cs="宋体"/>
          <w:sz w:val="22"/>
          <w:szCs w:val="22"/>
          <w:lang w:eastAsia="zh-CN" w:bidi="ar"/>
        </w:rPr>
        <w:t xml:space="preserve">“</w:t>
      </w:r>
      <w:r>
        <w:rPr>
          <w:rFonts w:eastAsia="宋体"/>
          <w:sz w:val="22"/>
          <w:szCs w:val="22"/>
          <w:lang w:eastAsia="zh-CN" w:bidi="ar"/>
        </w:rPr>
        <w:t xml:space="preserve">A</w:t>
      </w:r>
      <w:r>
        <w:rPr>
          <w:rFonts w:hint="eastAsia" w:ascii="宋体" w:hAnsi="宋体" w:eastAsia="宋体" w:cs="宋体"/>
          <w:sz w:val="22"/>
          <w:szCs w:val="22"/>
          <w:lang w:eastAsia="zh-CN" w:bidi="ar"/>
        </w:rPr>
        <w:t xml:space="preserve">．公路工程专用合同条款”的内容采用《江苏省公路水运工程建设项目公路机电工程标准施工招标文件（2019年版）》</w:t>
      </w:r>
      <w:r/>
    </w:p>
    <w:p>
      <w:pPr>
        <w:jc w:val="center"/>
        <w:spacing w:line="240" w:lineRule="auto"/>
        <w:widowControl/>
        <w:rPr>
          <w:rFonts w:hint="eastAsia" w:ascii="宋体" w:hAnsi="宋体" w:eastAsia="宋体" w:cs="宋体"/>
          <w:sz w:val="22"/>
          <w:szCs w:val="22"/>
          <w:lang w:eastAsia="zh-CN" w:bidi="ar"/>
        </w:rPr>
        <w:outlineLvl w:val="9"/>
      </w:pPr>
      <w:r>
        <w:rPr>
          <w:rFonts w:hint="eastAsia" w:ascii="宋体" w:hAnsi="宋体" w:eastAsia="宋体" w:cs="宋体"/>
          <w:sz w:val="22"/>
          <w:szCs w:val="22"/>
          <w:lang w:eastAsia="zh-CN" w:bidi="ar"/>
        </w:rPr>
      </w:r>
      <w:r/>
    </w:p>
    <w:p>
      <w:pPr>
        <w:jc w:val="center"/>
        <w:spacing w:line="240" w:lineRule="auto"/>
        <w:widowControl/>
        <w:rPr>
          <w:rFonts w:hint="eastAsia" w:ascii="宋体" w:hAnsi="宋体" w:eastAsia="宋体" w:cs="宋体"/>
          <w:sz w:val="22"/>
          <w:szCs w:val="22"/>
          <w:lang w:eastAsia="zh-CN" w:bidi="ar"/>
        </w:rPr>
        <w:outlineLvl w:val="9"/>
      </w:pPr>
      <w:r>
        <w:rPr>
          <w:rFonts w:hint="eastAsia" w:ascii="宋体" w:hAnsi="宋体" w:eastAsia="宋体" w:cs="宋体"/>
          <w:sz w:val="22"/>
          <w:szCs w:val="22"/>
          <w:lang w:eastAsia="zh-CN" w:bidi="ar"/>
        </w:rPr>
        <w:t xml:space="preserve">B.项目专用合同条款</w:t>
      </w:r>
      <w:r/>
    </w:p>
    <w:p>
      <w:pPr>
        <w:jc w:val="center"/>
        <w:spacing w:line="240" w:lineRule="auto"/>
        <w:widowControl/>
        <w:rPr>
          <w:sz w:val="22"/>
          <w:szCs w:val="22"/>
          <w:lang w:eastAsia="zh-CN"/>
        </w:rPr>
        <w:outlineLvl w:val="9"/>
      </w:pPr>
      <w:r>
        <w:rPr>
          <w:rFonts w:hint="eastAsia" w:ascii="宋体" w:hAnsi="宋体" w:eastAsia="宋体" w:cs="宋体"/>
          <w:sz w:val="22"/>
          <w:szCs w:val="22"/>
          <w:lang w:eastAsia="zh-CN" w:bidi="ar"/>
        </w:rPr>
        <w:t xml:space="preserve">项目专用合同条款数据表</w:t>
      </w:r>
      <w:r/>
    </w:p>
    <w:tbl>
      <w:tblPr>
        <w:tblStyle w:val="754"/>
        <w:tblW w:w="9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429"/>
        <w:gridCol w:w="7865"/>
      </w:tblGrid>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ind w:left="-111" w:right="-101" w:firstLine="105"/>
              <w:spacing w:line="240" w:lineRule="auto"/>
              <w:rPr>
                <w:rFonts w:hint="eastAsia" w:ascii="宋体" w:hAnsi="宋体" w:eastAsia="宋体" w:cs="宋体"/>
                <w:b/>
                <w:bCs/>
                <w:sz w:val="21"/>
                <w:szCs w:val="21"/>
              </w:rPr>
              <w:outlineLvl w:val="9"/>
            </w:pPr>
            <w:r/>
            <w:bookmarkStart w:id="24" w:name="_Toc238559199"/>
            <w:r/>
            <w:bookmarkStart w:id="25" w:name="_Toc234744448"/>
            <w:r/>
            <w:bookmarkStart w:id="26" w:name="_Toc234675080"/>
            <w:r>
              <w:rPr>
                <w:rFonts w:hint="eastAsia" w:ascii="宋体" w:hAnsi="宋体" w:eastAsia="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ind w:right="-101" w:firstLine="105"/>
              <w:spacing w:line="240" w:lineRule="auto"/>
              <w:rPr>
                <w:rFonts w:hint="eastAsia" w:ascii="宋体" w:hAnsi="宋体" w:eastAsia="宋体" w:cs="宋体"/>
                <w:b/>
                <w:bCs/>
                <w:sz w:val="21"/>
                <w:szCs w:val="21"/>
              </w:rPr>
              <w:outlineLvl w:val="9"/>
            </w:pPr>
            <w:r>
              <w:rPr>
                <w:rFonts w:hint="eastAsia" w:ascii="宋体" w:hAnsi="宋体" w:eastAsia="宋体" w:cs="宋体"/>
                <w:b/>
                <w:bCs/>
                <w:sz w:val="21"/>
                <w:szCs w:val="21"/>
              </w:rPr>
              <w:t xml:space="preserve">条目号</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jc w:val="center"/>
              <w:spacing w:line="240" w:lineRule="auto"/>
              <w:rPr>
                <w:rFonts w:hint="eastAsia" w:ascii="宋体" w:hAnsi="宋体" w:eastAsia="宋体" w:cs="宋体"/>
                <w:b/>
                <w:bCs/>
                <w:sz w:val="21"/>
                <w:szCs w:val="21"/>
              </w:rPr>
              <w:outlineLvl w:val="9"/>
            </w:pPr>
            <w:r>
              <w:rPr>
                <w:rFonts w:hint="eastAsia" w:ascii="宋体" w:hAnsi="宋体" w:eastAsia="宋体" w:cs="宋体"/>
                <w:b/>
                <w:bCs/>
                <w:sz w:val="21"/>
                <w:szCs w:val="21"/>
              </w:rPr>
              <w:t xml:space="preserve">编列内容</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1.1.2.2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58"/>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发包人：</w:t>
            </w:r>
            <w:r>
              <w:rPr>
                <w:rFonts w:hint="eastAsia" w:ascii="宋体" w:hAnsi="宋体" w:eastAsia="宋体" w:cs="宋体"/>
                <w:sz w:val="21"/>
                <w:szCs w:val="21"/>
                <w:lang w:eastAsia="zh-CN" w:bidi="ar-SA"/>
              </w:rPr>
              <w:t xml:space="preserve">扬州市公路事业发展中心</w:t>
            </w:r>
            <w:r/>
          </w:p>
          <w:p>
            <w:pPr>
              <w:ind w:firstLine="258"/>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SA"/>
              </w:rPr>
              <w:t xml:space="preserve">地  址：扬州市史可法路50号   </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1.1.2.6</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58"/>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监理人：由发包人另行委托</w:t>
            </w:r>
            <w:r/>
          </w:p>
          <w:p>
            <w:pPr>
              <w:ind w:firstLine="258"/>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地址：将在合同协议书中明确    </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1.1.4.5</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59"/>
              <w:spacing w:line="240" w:lineRule="auto"/>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rPr>
              <w:t xml:space="preserve">缺陷责任期：</w:t>
            </w:r>
            <w:r>
              <w:rPr>
                <w:rFonts w:hint="eastAsia" w:ascii="宋体" w:hAnsi="宋体" w:eastAsia="宋体" w:cs="宋体"/>
                <w:b/>
                <w:color w:val="000000"/>
                <w:sz w:val="21"/>
                <w:szCs w:val="21"/>
                <w:lang w:eastAsia="zh-CN"/>
              </w:rPr>
              <w:t xml:space="preserve">自实际交工日期起计算2年</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1.6.3</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58"/>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图纸需要修改和补充的，应由监理人取得发包人同意后，在该工程或工程相应部位施工前</w:t>
            </w:r>
            <w:r>
              <w:rPr>
                <w:rFonts w:hint="eastAsia" w:ascii="宋体" w:hAnsi="宋体" w:eastAsia="宋体" w:cs="宋体"/>
                <w:sz w:val="21"/>
                <w:szCs w:val="21"/>
                <w:u w:val="single"/>
                <w:lang w:eastAsia="zh-CN"/>
              </w:rPr>
              <w:t xml:space="preserve">7</w:t>
            </w:r>
            <w:r>
              <w:rPr>
                <w:rFonts w:hint="eastAsia" w:ascii="宋体" w:hAnsi="宋体" w:eastAsia="宋体" w:cs="宋体"/>
                <w:sz w:val="21"/>
                <w:szCs w:val="21"/>
                <w:lang w:eastAsia="zh-CN"/>
              </w:rPr>
              <w:t xml:space="preserve">天签发图纸修改图给承包人</w:t>
            </w:r>
            <w:r/>
          </w:p>
        </w:tc>
      </w:tr>
      <w:tr>
        <w:trPr>
          <w:jc w:val="center"/>
          <w:trHeight w:val="23"/>
        </w:trPr>
        <w:tc>
          <w:tcPr>
            <w:tcBorders>
              <w:top w:val="single" w:color="auto" w:sz="4" w:space="0"/>
              <w:left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auto" w:sz="4" w:space="0"/>
              <w:left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3.1.1</w:t>
            </w:r>
            <w:r/>
          </w:p>
        </w:tc>
        <w:tc>
          <w:tcPr>
            <w:tcBorders>
              <w:top w:val="single" w:color="auto" w:sz="4" w:space="0"/>
              <w:left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监理人在行使下列权力前需要经发包人事先批准：</w:t>
            </w:r>
            <w:r/>
          </w:p>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（6</w:t>
            </w:r>
            <w:r>
              <w:rPr>
                <w:rFonts w:hint="eastAsia" w:ascii="宋体" w:hAnsi="宋体" w:eastAsia="宋体" w:cs="宋体"/>
                <w:color w:val="auto"/>
                <w:sz w:val="21"/>
                <w:szCs w:val="21"/>
                <w:lang w:eastAsia="zh-CN"/>
              </w:rPr>
              <w:t xml:space="preserve">）根据第15.3款发出的变更指示，均需要经发包人事先批准</w:t>
            </w:r>
            <w:r/>
          </w:p>
        </w:tc>
      </w:tr>
      <w:tr>
        <w:trPr>
          <w:jc w:val="center"/>
          <w:trHeight w:val="23"/>
        </w:trPr>
        <w:tc>
          <w:tcPr>
            <w:tcBorders>
              <w:top w:val="single" w:color="auto" w:sz="4" w:space="0"/>
              <w:left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6</w:t>
            </w:r>
            <w:r/>
          </w:p>
        </w:tc>
        <w:tc>
          <w:tcPr>
            <w:tcBorders>
              <w:top w:val="single" w:color="auto" w:sz="4" w:space="0"/>
              <w:left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5.2.1</w:t>
            </w:r>
            <w:r/>
          </w:p>
        </w:tc>
        <w:tc>
          <w:tcPr>
            <w:tcBorders>
              <w:top w:val="single" w:color="auto" w:sz="4" w:space="0"/>
              <w:left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发包人是否提供材料和工程设备：</w:t>
            </w:r>
            <w:r>
              <w:rPr>
                <w:rFonts w:hint="eastAsia" w:ascii="宋体" w:hAnsi="宋体" w:eastAsia="宋体" w:cs="宋体"/>
                <w:sz w:val="21"/>
                <w:szCs w:val="21"/>
                <w:u w:val="single"/>
                <w:lang w:eastAsia="zh-CN"/>
              </w:rPr>
              <w:t xml:space="preserve">否</w:t>
            </w:r>
            <w:r/>
          </w:p>
        </w:tc>
      </w:tr>
      <w:tr>
        <w:trPr>
          <w:jc w:val="center"/>
          <w:trHeight w:val="23"/>
        </w:trPr>
        <w:tc>
          <w:tcPr>
            <w:tcBorders>
              <w:top w:val="single" w:color="auto" w:sz="4" w:space="0"/>
              <w:left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7</w:t>
            </w:r>
            <w:r/>
          </w:p>
        </w:tc>
        <w:tc>
          <w:tcPr>
            <w:tcBorders>
              <w:top w:val="single" w:color="auto" w:sz="4" w:space="0"/>
              <w:left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6.2</w:t>
            </w:r>
            <w:r/>
          </w:p>
        </w:tc>
        <w:tc>
          <w:tcPr>
            <w:tcBorders>
              <w:top w:val="single" w:color="auto" w:sz="4" w:space="0"/>
              <w:left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发包人是否提供施工设备和临时设备：</w:t>
            </w:r>
            <w:r>
              <w:rPr>
                <w:rFonts w:hint="eastAsia" w:ascii="宋体" w:hAnsi="宋体" w:eastAsia="宋体" w:cs="宋体"/>
                <w:sz w:val="21"/>
                <w:szCs w:val="21"/>
                <w:u w:val="single"/>
                <w:lang w:eastAsia="zh-CN"/>
              </w:rPr>
              <w:t xml:space="preserve">否</w:t>
            </w:r>
            <w:r/>
          </w:p>
        </w:tc>
      </w:tr>
      <w:tr>
        <w:trPr>
          <w:jc w:val="center"/>
          <w:trHeight w:val="23"/>
        </w:trPr>
        <w:tc>
          <w:tcPr>
            <w:tcBorders>
              <w:top w:val="single" w:color="auto" w:sz="4" w:space="0"/>
              <w:left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8</w:t>
            </w:r>
            <w:r/>
          </w:p>
        </w:tc>
        <w:tc>
          <w:tcPr>
            <w:tcBorders>
              <w:top w:val="single" w:color="auto" w:sz="4" w:space="0"/>
              <w:left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8.1.1</w:t>
            </w:r>
            <w:r/>
          </w:p>
        </w:tc>
        <w:tc>
          <w:tcPr>
            <w:tcBorders>
              <w:top w:val="single" w:color="auto" w:sz="4" w:space="0"/>
              <w:left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u w:val="single"/>
                <w:lang w:eastAsia="zh-CN"/>
              </w:rPr>
              <w:outlineLvl w:val="9"/>
            </w:pPr>
            <w:r>
              <w:rPr>
                <w:rFonts w:hint="eastAsia" w:ascii="宋体" w:hAnsi="宋体" w:eastAsia="宋体" w:cs="宋体"/>
                <w:sz w:val="21"/>
                <w:szCs w:val="21"/>
                <w:lang w:eastAsia="zh-CN"/>
              </w:rPr>
              <w:t xml:space="preserve">发包人提供测量基准点、基准线和水准点及其书面资料的期限：</w:t>
            </w:r>
            <w:r>
              <w:rPr>
                <w:rFonts w:hint="eastAsia" w:ascii="宋体" w:hAnsi="宋体" w:eastAsia="宋体" w:cs="宋体"/>
                <w:sz w:val="21"/>
                <w:szCs w:val="21"/>
                <w:u w:val="single"/>
                <w:lang w:eastAsia="zh-CN"/>
              </w:rPr>
              <w:t xml:space="preserve">在签订本合同后14天内；</w:t>
            </w:r>
            <w:r/>
          </w:p>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承包人将施工控制网资料报送监理人审批的期限：</w:t>
            </w:r>
            <w:r>
              <w:rPr>
                <w:rFonts w:hint="eastAsia" w:ascii="宋体" w:hAnsi="宋体" w:eastAsia="宋体" w:cs="宋体"/>
                <w:sz w:val="21"/>
                <w:szCs w:val="21"/>
                <w:u w:val="single"/>
                <w:lang w:eastAsia="zh-CN"/>
              </w:rPr>
              <w:t xml:space="preserve">在收到发包人提供的上述资料后14天内。</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11.5</w:t>
            </w:r>
            <w:r>
              <w:rPr>
                <w:rFonts w:hint="eastAsia" w:ascii="宋体" w:hAnsi="宋体" w:eastAsia="宋体" w:cs="宋体"/>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逾期交工违约金：</w:t>
            </w:r>
            <w:r>
              <w:rPr>
                <w:rFonts w:hint="eastAsia" w:ascii="宋体" w:hAnsi="宋体" w:eastAsia="宋体" w:cs="宋体"/>
                <w:sz w:val="21"/>
                <w:szCs w:val="21"/>
                <w:u w:val="single"/>
                <w:lang w:eastAsia="zh-CN"/>
              </w:rPr>
              <w:t xml:space="preserve">0.2‰</w:t>
            </w:r>
            <w:r>
              <w:rPr>
                <w:rFonts w:hint="eastAsia" w:ascii="宋体" w:hAnsi="宋体" w:eastAsia="宋体" w:cs="宋体"/>
                <w:sz w:val="21"/>
                <w:szCs w:val="21"/>
                <w:lang w:eastAsia="zh-CN"/>
              </w:rPr>
              <w:t xml:space="preserve">签约合同价/天</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11.5</w:t>
            </w:r>
            <w:r>
              <w:rPr>
                <w:rFonts w:hint="eastAsia" w:ascii="宋体" w:hAnsi="宋体" w:eastAsia="宋体" w:cs="宋体"/>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逾期交工违约金限额：</w:t>
            </w:r>
            <w:r>
              <w:rPr>
                <w:rFonts w:hint="eastAsia" w:ascii="宋体" w:hAnsi="宋体" w:eastAsia="宋体" w:cs="宋体"/>
                <w:sz w:val="21"/>
                <w:szCs w:val="21"/>
                <w:u w:val="single"/>
                <w:lang w:eastAsia="zh-CN"/>
              </w:rPr>
              <w:t xml:space="preserve">10</w:t>
            </w:r>
            <w:r>
              <w:rPr>
                <w:rFonts w:hint="eastAsia" w:ascii="宋体" w:hAnsi="宋体" w:eastAsia="宋体" w:cs="宋体"/>
                <w:sz w:val="21"/>
                <w:szCs w:val="21"/>
                <w:lang w:eastAsia="zh-CN"/>
              </w:rPr>
              <w:t xml:space="preserve">%签约合同价</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11.6</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提前交工的奖金：</w:t>
            </w:r>
            <w:r>
              <w:rPr>
                <w:rFonts w:hint="eastAsia" w:ascii="宋体" w:hAnsi="宋体" w:eastAsia="宋体" w:cs="宋体"/>
                <w:sz w:val="21"/>
                <w:szCs w:val="21"/>
                <w:u w:val="single"/>
                <w:lang w:eastAsia="zh-CN"/>
              </w:rPr>
              <w:t xml:space="preserve">  /  </w:t>
            </w:r>
            <w:r>
              <w:rPr>
                <w:rFonts w:hint="eastAsia" w:ascii="宋体" w:hAnsi="宋体" w:eastAsia="宋体" w:cs="宋体"/>
                <w:sz w:val="21"/>
                <w:szCs w:val="21"/>
                <w:lang w:eastAsia="zh-CN"/>
              </w:rPr>
              <w:t xml:space="preserve">元/天</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11.6</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提前交工的奖金限额：</w:t>
            </w:r>
            <w:r>
              <w:rPr>
                <w:rFonts w:hint="eastAsia" w:ascii="宋体" w:hAnsi="宋体" w:eastAsia="宋体" w:cs="宋体"/>
                <w:sz w:val="21"/>
                <w:szCs w:val="21"/>
                <w:u w:val="single"/>
                <w:lang w:eastAsia="zh-CN"/>
              </w:rPr>
              <w:t xml:space="preserve">  /  </w:t>
            </w:r>
            <w:r>
              <w:rPr>
                <w:rFonts w:hint="eastAsia" w:ascii="宋体" w:hAnsi="宋体" w:eastAsia="宋体" w:cs="宋体"/>
                <w:sz w:val="21"/>
                <w:szCs w:val="21"/>
                <w:lang w:eastAsia="zh-CN"/>
              </w:rPr>
              <w:t xml:space="preserve">%签约合同价</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13</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15.5.2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承包人提出的合理化建议降低了合同价格或者提高了工程经济效益的，发包人按所节约成本的</w:t>
            </w:r>
            <w:r>
              <w:rPr>
                <w:rFonts w:hint="eastAsia" w:ascii="宋体" w:hAnsi="宋体" w:eastAsia="宋体" w:cs="宋体"/>
                <w:sz w:val="21"/>
                <w:szCs w:val="21"/>
                <w:u w:val="single"/>
                <w:lang w:eastAsia="zh-CN"/>
              </w:rPr>
              <w:t xml:space="preserve">  /  </w:t>
            </w:r>
            <w:r>
              <w:rPr>
                <w:rFonts w:hint="eastAsia" w:ascii="宋体" w:hAnsi="宋体" w:eastAsia="宋体" w:cs="宋体"/>
                <w:sz w:val="21"/>
                <w:szCs w:val="21"/>
                <w:lang w:eastAsia="zh-CN"/>
              </w:rPr>
              <w:t xml:space="preserve">%或增加收益的</w:t>
            </w:r>
            <w:r>
              <w:rPr>
                <w:rFonts w:hint="eastAsia" w:ascii="宋体" w:hAnsi="宋体" w:eastAsia="宋体" w:cs="宋体"/>
                <w:sz w:val="21"/>
                <w:szCs w:val="21"/>
                <w:u w:val="single"/>
                <w:lang w:eastAsia="zh-CN"/>
              </w:rPr>
              <w:t xml:space="preserve"> /  </w:t>
            </w:r>
            <w:r>
              <w:rPr>
                <w:rFonts w:hint="eastAsia" w:ascii="宋体" w:hAnsi="宋体" w:eastAsia="宋体" w:cs="宋体"/>
                <w:sz w:val="21"/>
                <w:szCs w:val="21"/>
                <w:lang w:eastAsia="zh-CN"/>
              </w:rPr>
              <w:t xml:space="preserve">%给予奖励</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14</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16.1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spacing w:line="240" w:lineRule="auto"/>
              <w:rPr>
                <w:rFonts w:hint="eastAsia" w:ascii="宋体" w:hAnsi="宋体" w:eastAsia="宋体" w:cs="宋体"/>
                <w:sz w:val="21"/>
                <w:szCs w:val="21"/>
                <w:lang w:eastAsia="zh-CN"/>
              </w:rPr>
              <w:outlineLvl w:val="9"/>
            </w:pPr>
            <w:r>
              <w:rPr>
                <w:rFonts w:ascii="Wingdings 2" w:hAnsi="Wingdings 2" w:eastAsia="Wingdings 2" w:cs="Wingdings 2"/>
                <w:sz w:val="21"/>
                <w:szCs w:val="21"/>
              </w:rPr>
              <w:t xml:space="preserve">£</w:t>
            </w:r>
            <w:r>
              <w:rPr>
                <w:rFonts w:hint="eastAsia" w:ascii="宋体" w:hAnsi="宋体" w:eastAsia="宋体" w:cs="宋体"/>
                <w:sz w:val="21"/>
                <w:szCs w:val="21"/>
                <w:lang w:eastAsia="zh-CN"/>
              </w:rPr>
              <w:t xml:space="preserve">因物价波动引起的价格调整按照</w:t>
            </w:r>
            <w:r>
              <w:rPr>
                <w:rFonts w:hint="eastAsia" w:ascii="宋体" w:hAnsi="宋体" w:eastAsia="宋体" w:cs="宋体"/>
                <w:sz w:val="21"/>
                <w:szCs w:val="21"/>
                <w:u w:val="single"/>
                <w:lang w:eastAsia="zh-CN"/>
              </w:rPr>
              <w:t xml:space="preserve">项目专用合同条款第16.1项</w:t>
            </w:r>
            <w:r>
              <w:rPr>
                <w:rFonts w:hint="eastAsia" w:ascii="宋体" w:hAnsi="宋体" w:eastAsia="宋体" w:cs="宋体"/>
                <w:sz w:val="21"/>
                <w:szCs w:val="21"/>
                <w:lang w:eastAsia="zh-CN"/>
              </w:rPr>
              <w:t xml:space="preserve">约定的原则处理</w:t>
            </w:r>
            <w:r/>
          </w:p>
          <w:p>
            <w:pPr>
              <w:spacing w:line="240" w:lineRule="auto"/>
              <w:rPr>
                <w:rFonts w:hint="eastAsia" w:ascii="宋体" w:hAnsi="宋体" w:eastAsia="宋体" w:cs="宋体"/>
                <w:b/>
                <w:sz w:val="21"/>
                <w:szCs w:val="21"/>
              </w:rPr>
              <w:outlineLvl w:val="9"/>
            </w:pPr>
            <w:r>
              <w:rPr>
                <w:rFonts w:ascii="Wingdings 2" w:hAnsi="Wingdings 2" w:eastAsia="Wingdings 2" w:cs="Wingdings 2"/>
                <w:sz w:val="21"/>
                <w:szCs w:val="21"/>
              </w:rPr>
              <w:t xml:space="preserve">R</w:t>
            </w:r>
            <w:r>
              <w:rPr>
                <w:rFonts w:hint="eastAsia" w:ascii="宋体" w:hAnsi="宋体" w:eastAsia="宋体" w:cs="宋体"/>
                <w:sz w:val="21"/>
                <w:szCs w:val="21"/>
              </w:rPr>
              <w:t xml:space="preserve">合同期内不调价</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15</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17.2.1（1）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开工预付款金额：</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%签约合同价</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16</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17.2.1（2）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材料、设备预付款比例：无材料、设备预付款</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17.3.2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承包人在每个付款周期末向监理人提交进度付款申请单的分数：</w:t>
            </w:r>
            <w:r>
              <w:rPr>
                <w:rFonts w:hint="eastAsia" w:ascii="宋体" w:hAnsi="宋体" w:eastAsia="宋体" w:cs="宋体"/>
                <w:sz w:val="21"/>
                <w:szCs w:val="21"/>
                <w:u w:val="single"/>
                <w:lang w:eastAsia="zh-CN"/>
              </w:rPr>
              <w:t xml:space="preserve">4</w:t>
            </w:r>
            <w:r>
              <w:rPr>
                <w:rFonts w:hint="eastAsia" w:ascii="宋体" w:hAnsi="宋体" w:eastAsia="宋体" w:cs="宋体"/>
                <w:sz w:val="21"/>
                <w:szCs w:val="21"/>
                <w:lang w:eastAsia="zh-CN"/>
              </w:rPr>
              <w:t xml:space="preserve">份</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18</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17.3.3（1）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1"/>
              <w:spacing w:line="240" w:lineRule="auto"/>
              <w:rPr>
                <w:rFonts w:hint="eastAsia" w:ascii="宋体" w:hAnsi="宋体" w:eastAsia="宋体" w:cs="宋体"/>
                <w:b/>
                <w:bCs/>
                <w:color w:val="ff0000"/>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本项目的支付方式：</w:t>
            </w:r>
            <w:r>
              <w:rPr>
                <w:rFonts w:hint="eastAsia" w:ascii="宋体" w:hAnsi="宋体" w:eastAsia="宋体" w:cs="宋体"/>
                <w:b/>
                <w:bCs/>
                <w:color w:val="auto"/>
                <w:sz w:val="21"/>
                <w:szCs w:val="21"/>
                <w:highlight w:val="none"/>
                <w:lang w:val="en-US" w:eastAsia="zh-CN"/>
              </w:rPr>
              <w:t xml:space="preserve">合</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同签订后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支付合同价的30%为预付款，</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交工验收合格后半年内，</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支付至审核结算价款的97%，（预留3%质量保证金，若</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提交质量保证金保函或者保险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的，则不再预留质量保证金，交工验收合格后半年内</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支付至审定结算价款的 100%），缺陷责任期满，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提交缺陷责任期终止证书后，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支付剩余工程价款（或者退还质量保证金保函或者保险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）。（以上所有款项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自收到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发票之日起10个工作日内付款）</w:t>
            </w:r>
            <w:r/>
          </w:p>
          <w:p>
            <w:pPr>
              <w:ind w:firstLine="211"/>
              <w:spacing w:line="240" w:lineRule="auto"/>
              <w:rPr>
                <w:rFonts w:hint="eastAsia" w:ascii="宋体" w:hAnsi="宋体" w:eastAsia="宋体" w:cs="宋体"/>
                <w:sz w:val="21"/>
                <w:szCs w:val="21"/>
                <w:lang w:eastAsia="zh-CN"/>
              </w:rPr>
              <w:outlineLvl w:val="9"/>
            </w:pPr>
            <w:r>
              <w:rPr>
                <w:rFonts w:hint="eastAsia" w:ascii="宋体" w:hAnsi="宋体" w:eastAsia="宋体" w:cs="宋体"/>
                <w:b/>
                <w:bCs/>
                <w:color w:val="auto"/>
                <w:sz w:val="21"/>
                <w:szCs w:val="21"/>
                <w:highlight w:val="none"/>
                <w:lang w:eastAsia="zh-CN"/>
              </w:rPr>
              <w:t xml:space="preserve">进度付款证书最低限额：</w:t>
            </w:r>
            <w:r>
              <w:rPr>
                <w:rFonts w:hint="eastAsia" w:ascii="宋体" w:hAnsi="宋体" w:eastAsia="宋体" w:cs="宋体"/>
                <w:b/>
                <w:bCs/>
                <w:color w:val="auto"/>
                <w:sz w:val="21"/>
                <w:szCs w:val="21"/>
                <w:highlight w:val="none"/>
                <w:u w:val="single"/>
                <w:lang w:val="en-US" w:eastAsia="zh-CN"/>
              </w:rPr>
              <w:t xml:space="preserve">/</w:t>
            </w:r>
            <w:r>
              <w:rPr>
                <w:rFonts w:hint="eastAsia" w:ascii="宋体" w:hAnsi="宋体" w:eastAsia="宋体" w:cs="宋体"/>
                <w:b/>
                <w:bCs/>
                <w:color w:val="auto"/>
                <w:sz w:val="21"/>
                <w:szCs w:val="21"/>
                <w:highlight w:val="none"/>
                <w:lang w:eastAsia="zh-CN"/>
              </w:rPr>
              <w:t xml:space="preserve">万元</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19</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17.3.3（2）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逾期付款违约金的利率：</w:t>
            </w:r>
            <w:r>
              <w:rPr>
                <w:rFonts w:hint="eastAsia" w:ascii="宋体" w:hAnsi="宋体" w:eastAsia="宋体" w:cs="宋体"/>
                <w:sz w:val="21"/>
                <w:szCs w:val="21"/>
                <w:u w:val="single"/>
                <w:lang w:eastAsia="zh-CN"/>
              </w:rPr>
              <w:t xml:space="preserve">同期中国人民银行短期贷款利率</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20</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17.4.1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质量保证金金额：</w:t>
            </w:r>
            <w:r>
              <w:rPr>
                <w:rFonts w:hint="eastAsia" w:ascii="宋体" w:hAnsi="宋体" w:eastAsia="宋体" w:cs="宋体"/>
                <w:color w:val="auto"/>
                <w:sz w:val="21"/>
                <w:szCs w:val="21"/>
                <w:u w:val="single"/>
                <w:lang w:eastAsia="zh-CN"/>
              </w:rPr>
              <w:t xml:space="preserve">3%</w:t>
            </w:r>
            <w:r>
              <w:rPr>
                <w:rFonts w:hint="eastAsia" w:ascii="宋体" w:hAnsi="宋体" w:eastAsia="宋体" w:cs="宋体"/>
                <w:color w:val="auto"/>
                <w:sz w:val="21"/>
                <w:szCs w:val="21"/>
                <w:lang w:eastAsia="zh-CN"/>
              </w:rPr>
              <w:t xml:space="preserve">结算价格</w:t>
            </w:r>
            <w:r/>
          </w:p>
          <w:p>
            <w:pPr>
              <w:ind w:firstLine="21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质量保证金形式：</w:t>
            </w:r>
            <w:r>
              <w:rPr>
                <w:rFonts w:hint="eastAsia" w:ascii="宋体" w:hAnsi="宋体" w:eastAsia="宋体" w:cs="宋体"/>
                <w:color w:val="auto"/>
                <w:sz w:val="21"/>
                <w:szCs w:val="21"/>
                <w:u w:val="single"/>
                <w:lang w:eastAsia="zh-CN"/>
              </w:rPr>
              <w:t xml:space="preserve">银行保函（含电子）、保险（保单）（含电子）、担保保单（含电子）、企业网银、电汇、汇票、支票等方式</w:t>
            </w:r>
            <w:r/>
          </w:p>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color w:val="auto"/>
                <w:sz w:val="21"/>
                <w:szCs w:val="21"/>
                <w:lang w:eastAsia="zh-CN"/>
              </w:rPr>
              <w:t xml:space="preserve">质量保证金是否计付利息：否</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17.5.1</w:t>
            </w:r>
            <w:r>
              <w:rPr>
                <w:rFonts w:hint="eastAsia" w:ascii="宋体" w:hAnsi="宋体" w:eastAsia="宋体" w:cs="宋体"/>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承包人向监理人提交交工付款申请单（包括相关证明材料）的份数：</w:t>
            </w:r>
            <w:r>
              <w:rPr>
                <w:rFonts w:hint="eastAsia" w:ascii="宋体" w:hAnsi="宋体" w:eastAsia="宋体" w:cs="宋体"/>
                <w:sz w:val="21"/>
                <w:szCs w:val="21"/>
                <w:u w:val="single"/>
                <w:lang w:eastAsia="zh-CN"/>
              </w:rPr>
              <w:t xml:space="preserve">4</w:t>
            </w:r>
            <w:r>
              <w:rPr>
                <w:rFonts w:hint="eastAsia" w:ascii="宋体" w:hAnsi="宋体" w:eastAsia="宋体" w:cs="宋体"/>
                <w:sz w:val="21"/>
                <w:szCs w:val="21"/>
                <w:lang w:eastAsia="zh-CN"/>
              </w:rPr>
              <w:t xml:space="preserve">份</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22</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17.6.1</w:t>
            </w:r>
            <w:r>
              <w:rPr>
                <w:rFonts w:hint="eastAsia" w:ascii="宋体" w:hAnsi="宋体" w:eastAsia="宋体" w:cs="宋体"/>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承包人向监理人提交最终结清申请单（包括相关证明材料）的份数：</w:t>
            </w:r>
            <w:r>
              <w:rPr>
                <w:rFonts w:hint="eastAsia" w:ascii="宋体" w:hAnsi="宋体" w:eastAsia="宋体" w:cs="宋体"/>
                <w:sz w:val="21"/>
                <w:szCs w:val="21"/>
                <w:u w:val="single"/>
                <w:lang w:eastAsia="zh-CN"/>
              </w:rPr>
              <w:t xml:space="preserve">4</w:t>
            </w:r>
            <w:r>
              <w:rPr>
                <w:rFonts w:hint="eastAsia" w:ascii="宋体" w:hAnsi="宋体" w:eastAsia="宋体" w:cs="宋体"/>
                <w:sz w:val="21"/>
                <w:szCs w:val="21"/>
                <w:lang w:eastAsia="zh-CN"/>
              </w:rPr>
              <w:t xml:space="preserve">份</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23</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18.2</w:t>
            </w:r>
            <w:r>
              <w:rPr>
                <w:rFonts w:hint="eastAsia" w:ascii="宋体" w:hAnsi="宋体" w:eastAsia="宋体" w:cs="宋体"/>
                <w:sz w:val="21"/>
                <w:szCs w:val="21"/>
                <w:lang w:eastAsia="zh-CN"/>
              </w:rPr>
              <w:t xml:space="preserve">（2）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竣工资料的份数：</w:t>
            </w:r>
            <w:r>
              <w:rPr>
                <w:rFonts w:hint="eastAsia" w:ascii="宋体" w:hAnsi="宋体" w:eastAsia="宋体" w:cs="宋体"/>
                <w:sz w:val="21"/>
                <w:szCs w:val="21"/>
                <w:u w:val="single"/>
                <w:lang w:eastAsia="zh-CN"/>
              </w:rPr>
              <w:t xml:space="preserve">4</w:t>
            </w:r>
            <w:r>
              <w:rPr>
                <w:rFonts w:hint="eastAsia" w:ascii="宋体" w:hAnsi="宋体" w:eastAsia="宋体" w:cs="宋体"/>
                <w:sz w:val="21"/>
                <w:szCs w:val="21"/>
              </w:rPr>
              <w:t xml:space="preserve">份</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24</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18.5.1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单位工程或工程设备是否需要投入施工期运行：</w:t>
            </w:r>
            <w:r>
              <w:rPr>
                <w:rFonts w:hint="eastAsia" w:ascii="宋体" w:hAnsi="宋体" w:eastAsia="宋体" w:cs="宋体"/>
                <w:sz w:val="21"/>
                <w:szCs w:val="21"/>
                <w:u w:val="single"/>
                <w:lang w:eastAsia="zh-CN"/>
              </w:rPr>
              <w:t xml:space="preserve">否 </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25</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18.6.1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本工程及工程设备是否进行</w:t>
            </w:r>
            <w:r>
              <w:rPr>
                <w:rFonts w:hint="eastAsia" w:ascii="宋体" w:hAnsi="宋体" w:eastAsia="宋体" w:cs="宋体"/>
                <w:sz w:val="21"/>
                <w:szCs w:val="21"/>
                <w:highlight w:val="none"/>
                <w:lang w:eastAsia="zh-CN"/>
              </w:rPr>
              <w:t xml:space="preserve">试运行：</w:t>
            </w:r>
            <w:r>
              <w:rPr>
                <w:rFonts w:hint="eastAsia" w:ascii="宋体" w:hAnsi="宋体" w:eastAsia="宋体" w:cs="宋体"/>
                <w:sz w:val="21"/>
                <w:szCs w:val="21"/>
                <w:highlight w:val="none"/>
                <w:u w:val="single"/>
                <w:lang w:eastAsia="zh-CN"/>
              </w:rPr>
              <w:t xml:space="preserve">否 </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26</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19.7</w:t>
            </w:r>
            <w:r>
              <w:rPr>
                <w:rFonts w:hint="eastAsia" w:ascii="宋体" w:hAnsi="宋体" w:eastAsia="宋体" w:cs="宋体"/>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u w:val="single"/>
                <w:lang w:eastAsia="zh-CN"/>
              </w:rPr>
              <w:outlineLvl w:val="9"/>
            </w:pPr>
            <w:r>
              <w:rPr>
                <w:rFonts w:hint="eastAsia" w:ascii="宋体" w:hAnsi="宋体" w:eastAsia="宋体" w:cs="宋体"/>
                <w:sz w:val="21"/>
                <w:szCs w:val="21"/>
                <w:lang w:eastAsia="zh-CN"/>
              </w:rPr>
              <w:t xml:space="preserve">保修期：自实际交工验收日起计算</w:t>
            </w:r>
            <w:r>
              <w:rPr>
                <w:rFonts w:hint="eastAsia" w:ascii="宋体" w:hAnsi="宋体" w:eastAsia="宋体" w:cs="宋体"/>
                <w:sz w:val="21"/>
                <w:szCs w:val="21"/>
                <w:u w:val="single"/>
                <w:lang w:eastAsia="zh-CN"/>
              </w:rPr>
              <w:t xml:space="preserve"> 5 </w:t>
            </w:r>
            <w:r>
              <w:rPr>
                <w:rFonts w:hint="eastAsia" w:ascii="宋体" w:hAnsi="宋体" w:eastAsia="宋体" w:cs="宋体"/>
                <w:sz w:val="21"/>
                <w:szCs w:val="21"/>
                <w:lang w:eastAsia="zh-CN"/>
              </w:rPr>
              <w:t xml:space="preserve">年</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27</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20.1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建筑工程一切险的保险费率：</w:t>
            </w:r>
            <w:r>
              <w:rPr>
                <w:rFonts w:hint="eastAsia" w:ascii="宋体" w:hAnsi="宋体" w:eastAsia="宋体" w:cs="宋体"/>
                <w:color w:val="auto"/>
                <w:sz w:val="21"/>
                <w:szCs w:val="21"/>
                <w:highlight w:val="none"/>
                <w:u w:val="single"/>
                <w:lang w:val="en-US" w:eastAsia="zh-CN"/>
              </w:rPr>
              <w:t xml:space="preserve">承包人自行投保</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28</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20.4.2</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第三者责任险的最低投保金额：</w:t>
            </w:r>
            <w:r>
              <w:rPr>
                <w:rFonts w:hint="eastAsia" w:ascii="宋体" w:hAnsi="宋体" w:eastAsia="宋体" w:cs="宋体"/>
                <w:b/>
                <w:bCs/>
                <w:color w:val="auto"/>
                <w:sz w:val="21"/>
                <w:szCs w:val="21"/>
                <w:highlight w:val="none"/>
                <w:u w:val="single"/>
              </w:rPr>
              <w:t xml:space="preserve">保额不低于</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00万元</w:t>
            </w:r>
            <w:r>
              <w:rPr>
                <w:rFonts w:hint="eastAsia" w:ascii="宋体" w:hAnsi="宋体" w:eastAsia="宋体" w:cs="宋体"/>
                <w:color w:val="auto"/>
                <w:sz w:val="21"/>
                <w:szCs w:val="21"/>
                <w:highlight w:val="none"/>
                <w:lang w:eastAsia="zh-CN"/>
              </w:rPr>
              <w:t xml:space="preserve">；</w:t>
            </w:r>
            <w:r/>
          </w:p>
          <w:p>
            <w:pPr>
              <w:ind w:firstLine="210"/>
              <w:spacing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事故次数不限（不计免赔额）保险费率：</w:t>
            </w:r>
            <w:r>
              <w:rPr>
                <w:rFonts w:hint="eastAsia" w:ascii="宋体" w:hAnsi="宋体" w:eastAsia="宋体" w:cs="宋体"/>
                <w:color w:val="auto"/>
                <w:sz w:val="21"/>
                <w:szCs w:val="21"/>
                <w:highlight w:val="none"/>
                <w:u w:val="single"/>
              </w:rPr>
              <w:t xml:space="preserve">承包人自行投保</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29</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24.1</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10"/>
              <w:spacing w:line="240" w:lineRule="auto"/>
              <w:rPr>
                <w:rFonts w:hint="eastAsia" w:ascii="宋体" w:hAnsi="宋体" w:eastAsia="宋体" w:cs="宋体"/>
                <w:sz w:val="21"/>
                <w:szCs w:val="21"/>
                <w:u w:val="single"/>
                <w:lang w:eastAsia="zh-CN"/>
              </w:rPr>
              <w:outlineLvl w:val="9"/>
            </w:pPr>
            <w:r>
              <w:rPr>
                <w:rFonts w:hint="eastAsia" w:ascii="宋体" w:hAnsi="宋体" w:eastAsia="宋体" w:cs="宋体"/>
                <w:sz w:val="21"/>
                <w:szCs w:val="21"/>
                <w:lang w:eastAsia="zh-CN"/>
              </w:rPr>
              <w:t xml:space="preserve">争议的最终解决方式：</w:t>
            </w:r>
            <w:r>
              <w:rPr>
                <w:rFonts w:hint="eastAsia" w:ascii="宋体" w:hAnsi="宋体" w:eastAsia="宋体" w:cs="宋体"/>
                <w:sz w:val="21"/>
                <w:szCs w:val="21"/>
                <w:u w:val="single"/>
                <w:lang w:eastAsia="zh-CN"/>
              </w:rPr>
              <w:t xml:space="preserve">仲裁</w:t>
            </w:r>
            <w:r/>
          </w:p>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仲裁委员会名称：</w:t>
            </w:r>
            <w:r>
              <w:rPr>
                <w:rFonts w:hint="eastAsia" w:ascii="宋体" w:hAnsi="宋体" w:eastAsia="宋体" w:cs="宋体"/>
                <w:sz w:val="21"/>
                <w:szCs w:val="21"/>
                <w:u w:val="single"/>
                <w:lang w:eastAsia="zh-CN"/>
              </w:rPr>
              <w:t xml:space="preserve">扬州仲裁委员会</w:t>
            </w:r>
            <w:r/>
          </w:p>
        </w:tc>
      </w:tr>
      <w:tr>
        <w:trPr>
          <w:jc w:val="center"/>
          <w:trHeight w:val="23"/>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spacing w:line="24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30</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spacing w:line="240" w:lineRule="auto"/>
              <w:rPr>
                <w:rFonts w:hint="eastAsia" w:ascii="宋体" w:hAnsi="宋体" w:eastAsia="宋体" w:cs="宋体"/>
                <w:sz w:val="21"/>
                <w:szCs w:val="21"/>
              </w:rPr>
              <w:outlineLvl w:val="9"/>
            </w:pPr>
            <w:r>
              <w:rPr>
                <w:rFonts w:hint="eastAsia" w:ascii="宋体" w:hAnsi="宋体" w:eastAsia="宋体" w:cs="宋体"/>
                <w:sz w:val="21"/>
                <w:szCs w:val="21"/>
              </w:rPr>
              <w:t xml:space="preserve">补充的其他内容</w:t>
            </w:r>
            <w:r/>
          </w:p>
        </w:tc>
        <w:tc>
          <w:tcPr>
            <w:tcBorders>
              <w:top w:val="single" w:color="auto" w:sz="4" w:space="0"/>
              <w:left w:val="single" w:color="auto" w:sz="4" w:space="0"/>
              <w:bottom w:val="single" w:color="auto" w:sz="4" w:space="0"/>
              <w:right w:val="single" w:color="auto" w:sz="4" w:space="0"/>
            </w:tcBorders>
            <w:tcW w:w="7865" w:type="dxa"/>
            <w:vAlign w:val="center"/>
            <w:textDirection w:val="lrTb"/>
            <w:noWrap/>
          </w:tcPr>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按照《关于印发&lt;江苏省公路水运建设工程质量保证金管理办法&gt;的通知》(苏交规〔2012〕5号)补充如下：</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缺陷责任期从工程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2、缺陷责任期内，承包人应当对已交付使用的工程承担缺陷责任，发包人对已接收使用的工程负责日常维护工作。</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（1）在使用过程中，发包人发现已接收的工程存在新的缺陷以及已修复的部位或者部件仍然存在缺陷的，承包人应当负责修复，直至质量检验合格为止。</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（2）发包人、监理人和承包人应当共同查清缺陷及其原因，因承包人造成的，由承包人承担修复和检验的费用。因发包人造成的，由发包人承担修复和检验的费用，并支付承包人合理利润。</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（3）承包人不能在合理时间内修复缺陷的，发包人可以自行修复或者委托其他人修复，所需费用和合理利润由承包人承担。</w:t>
            </w:r>
            <w:r/>
          </w:p>
          <w:p>
            <w:pPr>
              <w:ind w:firstLine="210"/>
              <w:spacing w:line="240" w:lineRule="auto"/>
              <w:rPr>
                <w:rFonts w:hint="eastAsia" w:ascii="宋体" w:hAnsi="宋体" w:eastAsia="宋体" w:cs="宋体"/>
                <w:sz w:val="21"/>
                <w:szCs w:val="21"/>
                <w:lang w:eastAsia="zh-CN"/>
              </w:rPr>
              <w:outlineLvl w:val="9"/>
            </w:pPr>
            <w:r>
              <w:rPr>
                <w:rFonts w:hint="eastAsia" w:ascii="宋体" w:hAnsi="宋体" w:eastAsia="宋体" w:cs="宋体"/>
                <w:color w:val="auto"/>
                <w:sz w:val="21"/>
                <w:szCs w:val="21"/>
                <w:lang w:eastAsia="zh-CN"/>
              </w:rPr>
              <w:t xml:space="preserve">因事故、不可抗力等其它原因造成的工程损坏，由发包人负责组织修复，承包人不承担费用。</w:t>
            </w:r>
            <w:bookmarkEnd w:id="24"/>
            <w:r/>
            <w:bookmarkEnd w:id="25"/>
            <w:r/>
            <w:bookmarkEnd w:id="26"/>
            <w:r/>
            <w:r/>
          </w:p>
        </w:tc>
      </w:tr>
    </w:tbl>
    <w:p>
      <w:pPr>
        <w:ind w:firstLine="420"/>
        <w:jc w:val="left"/>
        <w:spacing w:line="360" w:lineRule="auto"/>
        <w:rPr>
          <w:rFonts w:hint="eastAsia" w:ascii="宋体" w:hAnsi="宋体" w:eastAsia="宋体" w:cs="宋体"/>
          <w:color w:val="000000"/>
          <w:sz w:val="22"/>
          <w:szCs w:val="22"/>
          <w:u w:val="singl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2"/>
          <w:szCs w:val="22"/>
          <w:u w:val="single"/>
          <w:lang w:eastAsia="zh-CN"/>
        </w:rPr>
      </w:r>
      <w:r/>
    </w:p>
    <w:p>
      <w:pPr>
        <w:ind w:right="-94"/>
        <w:jc w:val="center"/>
        <w:spacing w:line="360" w:lineRule="auto"/>
        <w:rPr>
          <w:rFonts w:hint="eastAsia" w:ascii="宋体" w:hAnsi="宋体" w:eastAsia="宋体" w:cs="宋体"/>
          <w:sz w:val="21"/>
          <w:szCs w:val="21"/>
          <w:lang w:eastAsia="zh-CN"/>
        </w:rPr>
        <w:outlineLvl w:val="9"/>
      </w:pPr>
      <w:r>
        <w:rPr>
          <w:rFonts w:hint="eastAsia" w:ascii="宋体" w:hAnsi="宋体" w:eastAsia="宋体" w:cs="宋体"/>
          <w:sz w:val="21"/>
          <w:szCs w:val="21"/>
          <w:lang w:eastAsia="zh-CN"/>
        </w:rPr>
        <w:t xml:space="preserve">项目专用合同条款</w:t>
      </w:r>
      <w:r/>
    </w:p>
    <w:p>
      <w:pPr>
        <w:ind w:firstLine="420"/>
        <w:jc w:val="both"/>
        <w:spacing w:line="400" w:lineRule="atLeast"/>
        <w:rPr>
          <w:rFonts w:hint="eastAsia" w:ascii="宋体" w:hAnsi="宋体" w:eastAsia="宋体" w:cs="宋体"/>
          <w:color w:val="auto"/>
          <w:sz w:val="21"/>
          <w:szCs w:val="21"/>
          <w:lang w:eastAsia="zh-CN" w:bidi="ar-SA"/>
        </w:rPr>
        <w:outlineLvl w:val="9"/>
      </w:pPr>
      <w:r>
        <w:rPr>
          <w:rFonts w:hint="eastAsia" w:ascii="宋体" w:hAnsi="宋体" w:eastAsia="宋体" w:cs="宋体"/>
          <w:b/>
          <w:color w:val="auto"/>
          <w:sz w:val="21"/>
          <w:szCs w:val="21"/>
          <w:lang w:eastAsia="zh-CN" w:bidi="ar-SA"/>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auto"/>
          <w:sz w:val="21"/>
          <w:szCs w:val="21"/>
          <w:lang w:eastAsia="zh-CN" w:bidi="ar-SA"/>
        </w:rPr>
        <w:t xml:space="preserve">。</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1.一般约定</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1.1词语定义</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1.1.1合同</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公路工程专用合同条款第1.1.1.6目细化为：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技术规范：指本合同所约定的技术标准和要求，是合同文件的组成部分。通用合同条款中“技术标准和要求”一词具有相同含义。</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公路工程专用合同条款第1.1.1.8目细化为：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1.1.1.8已标价工程量清单：指构成合同文件组成部分的已标明价格且承包人已确认的最终的工程量清单，包括工程量清单说明、</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报价说明、其他说明及工程量清单各项表格。</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1.1.2合同当事人和人员</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公路工程专用合同条款补充1.1.2.9、1.1.2.10、1.1.2.11目：</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1.1.2.9供货商：指为工程提供一般设备、材料的经营单位。</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1.1.2.10制造商：指直接为工程制造设备、材料的生产单位。</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1.1.2.11代理商：指以代理单位的资格为工程供应所代理的设备、材料的经营单位。</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1.1.3工程和设备</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公路工程专用合同条款1.1.3.5目细化为：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1.1.3.5工程设备：指构成或计划构成永久工程一部分的机电设备、金属结构设备、仪器装置及其他类似的设备和装置，以及成套软件。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公路工程专用合同条款补充1.1.3.14、1.1.3.15、1.1.3.16、1.1.3.17、1.1.3.18目：</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1.1.3.14施工详图设计：指由承包人根据</w:t>
      </w:r>
      <w:r>
        <w:rPr>
          <w:rFonts w:hint="eastAsia" w:ascii="宋体" w:hAnsi="宋体" w:cs="宋体"/>
          <w:sz w:val="21"/>
          <w:szCs w:val="21"/>
          <w:lang w:eastAsia="zh-CN" w:bidi="ar"/>
        </w:rPr>
        <w:t xml:space="preserve">磋商</w:t>
      </w:r>
      <w:r>
        <w:rPr>
          <w:rFonts w:hint="eastAsia" w:ascii="宋体" w:hAnsi="宋体" w:eastAsia="宋体" w:cs="宋体"/>
          <w:sz w:val="21"/>
          <w:szCs w:val="21"/>
          <w:lang w:eastAsia="zh-CN" w:bidi="ar"/>
        </w:rPr>
        <w:t xml:space="preserve">文件</w:t>
      </w:r>
      <w:r>
        <w:rPr>
          <w:rFonts w:hint="eastAsia" w:ascii="宋体" w:hAnsi="宋体" w:cs="宋体"/>
          <w:sz w:val="21"/>
          <w:szCs w:val="21"/>
          <w:lang w:eastAsia="zh-CN" w:bidi="ar"/>
        </w:rPr>
        <w:t xml:space="preserve">及响应文件</w:t>
      </w:r>
      <w:r>
        <w:rPr>
          <w:rFonts w:hint="eastAsia" w:ascii="宋体" w:hAnsi="宋体" w:eastAsia="宋体" w:cs="宋体"/>
          <w:sz w:val="21"/>
          <w:szCs w:val="21"/>
          <w:lang w:eastAsia="zh-CN" w:bidi="ar"/>
        </w:rPr>
        <w:t xml:space="preserve">、主要系统设备的技术特性和工程现场状况所做的对施工图的补充、细化和完善设计。</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1.1.3.15调试：指按合同条款和合同其他有关规定，在施工期内，由承包人执行的、在准备合同工程的完工验收前对所安装设备、设施、子系统进行的调整、测试等工作。</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1.1.3.16设备完工：指工程设备全部安装到位，并经分系统、系统、完工检（试）验合格的阶段。</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1.1.3.17交工测试：指在路段开通运行前，按照有关规定和规范要求进行的兼容性测试、适用性测试、技术基础检测、并网测试等。</w:t>
      </w:r>
      <w:r/>
    </w:p>
    <w:p>
      <w:pPr>
        <w:ind w:firstLine="420"/>
        <w:spacing w:line="360" w:lineRule="auto"/>
        <w:widowControl/>
        <w:rPr>
          <w:rFonts w:hint="eastAsia" w:ascii="宋体" w:hAnsi="宋体" w:eastAsia="宋体" w:cs="宋体"/>
          <w:color w:val="auto"/>
          <w:sz w:val="21"/>
          <w:szCs w:val="21"/>
          <w:lang w:eastAsia="zh-CN" w:bidi="ar"/>
        </w:rPr>
        <w:outlineLvl w:val="9"/>
      </w:pPr>
      <w:r>
        <w:rPr>
          <w:rFonts w:hint="eastAsia" w:ascii="宋体" w:hAnsi="宋体" w:eastAsia="宋体" w:cs="宋体"/>
          <w:color w:val="auto"/>
          <w:sz w:val="21"/>
          <w:szCs w:val="21"/>
          <w:lang w:eastAsia="zh-CN" w:bidi="ar"/>
        </w:rPr>
        <w:t xml:space="preserve">1.1.3.18试运行：指工程在交工测试完成后，以检验系统功能、性能及可靠性为主要目的而进行的系统运行。</w:t>
      </w:r>
      <w:r/>
    </w:p>
    <w:p>
      <w:pPr>
        <w:ind w:firstLine="420"/>
        <w:spacing w:line="360" w:lineRule="auto"/>
        <w:widowControl/>
        <w:rPr>
          <w:rFonts w:hint="eastAsia" w:ascii="宋体" w:hAnsi="宋体" w:eastAsia="宋体" w:cs="宋体"/>
          <w:color w:val="auto"/>
          <w:sz w:val="21"/>
          <w:szCs w:val="21"/>
          <w:lang w:eastAsia="zh-CN" w:bidi="ar"/>
        </w:rPr>
        <w:outlineLvl w:val="9"/>
      </w:pPr>
      <w:r>
        <w:rPr>
          <w:rFonts w:hint="eastAsia" w:ascii="宋体" w:hAnsi="宋体" w:eastAsia="宋体" w:cs="宋体"/>
          <w:color w:val="auto"/>
          <w:sz w:val="21"/>
          <w:szCs w:val="21"/>
          <w:lang w:eastAsia="zh-CN" w:bidi="ar"/>
        </w:rPr>
        <w:t xml:space="preserve">1.1.4日期</w:t>
      </w:r>
      <w:r/>
    </w:p>
    <w:p>
      <w:pPr>
        <w:ind w:firstLine="420"/>
        <w:spacing w:line="360" w:lineRule="auto"/>
        <w:widowControl/>
        <w:rPr>
          <w:rFonts w:hint="eastAsia" w:ascii="宋体" w:hAnsi="宋体" w:eastAsia="宋体" w:cs="宋体"/>
          <w:color w:val="auto"/>
          <w:sz w:val="21"/>
          <w:szCs w:val="21"/>
          <w:lang w:eastAsia="zh-CN" w:bidi="ar"/>
        </w:rPr>
        <w:outlineLvl w:val="9"/>
      </w:pPr>
      <w:r>
        <w:rPr>
          <w:rFonts w:hint="eastAsia" w:ascii="宋体" w:hAnsi="宋体" w:eastAsia="宋体" w:cs="宋体"/>
          <w:color w:val="auto"/>
          <w:sz w:val="21"/>
          <w:szCs w:val="21"/>
          <w:lang w:eastAsia="zh-CN" w:bidi="ar"/>
        </w:rPr>
        <w:t xml:space="preserve">通用合同条款补充1.1.4.8目：</w:t>
      </w:r>
      <w:r/>
    </w:p>
    <w:p>
      <w:pPr>
        <w:ind w:firstLine="420"/>
        <w:spacing w:line="360" w:lineRule="auto"/>
        <w:widowControl/>
        <w:rPr>
          <w:rFonts w:hint="eastAsia" w:ascii="宋体" w:hAnsi="宋体" w:eastAsia="宋体" w:cs="宋体"/>
          <w:color w:val="auto"/>
          <w:sz w:val="21"/>
          <w:szCs w:val="21"/>
          <w:highlight w:val="yellow"/>
          <w:lang w:eastAsia="zh-CN" w:bidi="ar"/>
        </w:rPr>
        <w:outlineLvl w:val="9"/>
      </w:pPr>
      <w:r>
        <w:rPr>
          <w:rFonts w:hint="eastAsia" w:ascii="宋体" w:hAnsi="宋体" w:eastAsia="宋体" w:cs="宋体"/>
          <w:color w:val="auto"/>
          <w:sz w:val="21"/>
          <w:szCs w:val="21"/>
          <w:lang w:eastAsia="zh-CN" w:bidi="ar"/>
        </w:rPr>
        <w:t xml:space="preserve">1.1.4.8试运行期：指从通过交工测试之日算起至通过试运行验收之日止。试运行期在项目专用合同条款数据表中明确。</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1.1.5合同价格和费用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通用合同条款补充1.1.5.8目：</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1.1.5.8中期支付证书：指除最后支付证书之外的、由监理人签发的任何支付证书。</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公路工程专用合同条款1.1.6.8目细化为：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1.1.6.8劳务合作：指承包人与劳务企业签订劳务合作合同，由劳务企业提供劳务人员及机具，由承包人统一组织施工、统一控制工程质量、施工进度、材料采购、生产安全的施工行为。</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1.6图纸和承包人文件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1.6.3图纸的修改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在通用合同条款1.6.3项原文后增加一个段落：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没有监理人的批准，承包人不得对施工图的任何部分进行修改，否则按22.1款承包人违约处理。</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通用合同条款补充1.6.6项：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1.6.6施工详图设计</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施工详图设计完成以后，承包人应及时上报监理人审批、报发包人备案，并和施工图设计共同作为工程施工、监理、支付、验收的依据。</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1.7联络</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通用合同条款第1.7.2项约定为：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1.7.2第1.7.1项中的通知、批准、证明、证书、指示、要求、请求、同意、意见、确定和决定等来往函件，均应在函件发出24小时内送达指定地点和接收人，并办理签收手续。</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2.发包人义务</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2.8其他义务</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发包人不提供进出施工现场的水、陆交通通道，不提供水、电、通讯</w:t>
      </w:r>
      <w:r>
        <w:rPr>
          <w:rFonts w:hint="eastAsia" w:ascii="宋体" w:hAnsi="宋体" w:eastAsia="宋体" w:cs="宋体"/>
          <w:color w:val="auto"/>
          <w:sz w:val="21"/>
          <w:szCs w:val="21"/>
          <w:lang w:eastAsia="zh-CN" w:bidi="ar"/>
        </w:rPr>
        <w:t xml:space="preserve">的接入点及施工船舶临时停泊水域及停靠码头</w:t>
      </w:r>
      <w:r>
        <w:rPr>
          <w:rFonts w:hint="eastAsia" w:ascii="宋体" w:hAnsi="宋体" w:eastAsia="宋体" w:cs="宋体"/>
          <w:sz w:val="21"/>
          <w:szCs w:val="21"/>
          <w:lang w:eastAsia="zh-CN" w:bidi="ar"/>
        </w:rPr>
        <w:t xml:space="preserve">，均由承包人自行落实解决，相关费用已包含在合同价格中，发包人不另行支付。</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4.承包人</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4.1承包人的一般义务</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4.1.2依法纳税</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本项补充：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中国政府（江苏省）根据现行税法和有关部门现行规定就本合同项下向承包人征收的所有税金及其他应交纳的所有费用均由承包人摊入各工程子目的单价中。</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4.1.8为他人提供方便</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4.1.10其他义务</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4.1.10（1）款约定为：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（4）承包人应履行的其他义务：</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a、承包人应仔细研究所</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段的施工方案和技术要求，了解施工路段的交通、地质、气象等情况，制定周密的安全、质量保证措施（包括人员、设备、材料、后勤保障及紧急处理措施等）及施工计划，并报监理人批准后严格执行，以保证本合同工程的顺利施工，所需费用均应含入所报的单价或总额价内，</w:t>
      </w:r>
      <w:r>
        <w:rPr>
          <w:rFonts w:hint="eastAsia" w:ascii="宋体" w:hAnsi="宋体" w:cs="宋体"/>
          <w:sz w:val="21"/>
          <w:szCs w:val="21"/>
          <w:lang w:eastAsia="zh-CN" w:bidi="ar"/>
        </w:rPr>
        <w:t xml:space="preserve">采购人</w:t>
      </w:r>
      <w:r>
        <w:rPr>
          <w:rFonts w:hint="eastAsia" w:ascii="宋体" w:hAnsi="宋体" w:eastAsia="宋体" w:cs="宋体"/>
          <w:sz w:val="21"/>
          <w:szCs w:val="21"/>
          <w:lang w:eastAsia="zh-CN" w:bidi="ar"/>
        </w:rPr>
        <w:t xml:space="preserve">不再单独计列。凡因承包人采取措施不力而造成本合同工程的一切损失、工期拖延及施工费用的增加等均由承包人自行负责。</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b、承包人应按照图纸、</w:t>
      </w:r>
      <w:r>
        <w:rPr>
          <w:rFonts w:hint="eastAsia" w:ascii="宋体" w:hAnsi="宋体" w:cs="宋体"/>
          <w:sz w:val="21"/>
          <w:szCs w:val="21"/>
          <w:lang w:eastAsia="zh-CN" w:bidi="ar"/>
        </w:rPr>
        <w:t xml:space="preserve">采购文件</w:t>
      </w:r>
      <w:r>
        <w:rPr>
          <w:rFonts w:hint="eastAsia" w:ascii="宋体" w:hAnsi="宋体" w:eastAsia="宋体" w:cs="宋体"/>
          <w:sz w:val="21"/>
          <w:szCs w:val="21"/>
          <w:lang w:eastAsia="zh-CN" w:bidi="ar"/>
        </w:rPr>
        <w:t xml:space="preserve">和技术规范的要求，编制施工组织设计，明确确保工程质量的施工技术方案和施工工艺要求，特别是关键工程、重点部位、关键工序的施工技术方案和施工工艺。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考虑本工程建设的实际情况，发包人可能提出一些高于</w:t>
      </w:r>
      <w:r>
        <w:rPr>
          <w:rFonts w:hint="eastAsia" w:ascii="宋体" w:hAnsi="宋体" w:cs="宋体"/>
          <w:sz w:val="21"/>
          <w:szCs w:val="21"/>
          <w:lang w:eastAsia="zh-CN" w:bidi="ar"/>
        </w:rPr>
        <w:t xml:space="preserve">采购文件</w:t>
      </w:r>
      <w:r>
        <w:rPr>
          <w:rFonts w:hint="eastAsia" w:ascii="宋体" w:hAnsi="宋体" w:eastAsia="宋体" w:cs="宋体"/>
          <w:sz w:val="21"/>
          <w:szCs w:val="21"/>
          <w:lang w:eastAsia="zh-CN" w:bidi="ar"/>
        </w:rPr>
        <w:t xml:space="preserve">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c、承包人应接受行业管理机构对其工程施工质量的监督与检查，凡工程质量不合格的工程不验收、不支付，并应自费拆除重建。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d、承包人必须建立针对本合同工程的施工质量保证体系，做到“横向到边，纵向到底、控制有效”，加强施工过程中的自检、互检和交接检工作。</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e、根据合同的各项规定，承包人应精心组织施工，按时完成本合同工程及其缺陷的修复。为此，承包人应提供所需的全部监督管理、劳务、材料、设备、施工装备和其他物品。</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f、承包人应对本合同段的雇用劳务、运输、供料等委托单位的经济往来全权负责。在工程结束后撤出现场前均应结算清楚。否则，承包人与委托单位之间发生的经济纠纷，应由承包人承担一切经济和法律责任。 </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g、为本项目其他工程提供必要的便利条件，并为其提供必要的试验场地、设备及人员等。承包人因此发生的一切费用均应含入所报的单价或总额价内，</w:t>
      </w:r>
      <w:r>
        <w:rPr>
          <w:rFonts w:hint="eastAsia" w:ascii="宋体" w:hAnsi="宋体" w:cs="宋体"/>
          <w:sz w:val="21"/>
          <w:szCs w:val="21"/>
          <w:lang w:eastAsia="zh-CN" w:bidi="ar"/>
        </w:rPr>
        <w:t xml:space="preserve">采购人</w:t>
      </w:r>
      <w:r>
        <w:rPr>
          <w:rFonts w:hint="eastAsia" w:ascii="宋体" w:hAnsi="宋体" w:eastAsia="宋体" w:cs="宋体"/>
          <w:sz w:val="21"/>
          <w:szCs w:val="21"/>
          <w:lang w:eastAsia="zh-CN" w:bidi="ar"/>
        </w:rPr>
        <w:t xml:space="preserve">不再单独计列。</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h、承包人应在监理人的指示下，为本项目其他工程提供必要的便利条件。承包人因此发生的一切费用均应含入所报的单价或总额价内，发包人不再单独计列。</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i、凡是标段内与已建铁路、公路、航道、管线等有交叉、干扰的地段，承包人应在不干扰铁路、公路、航道、管线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含有跨铁路地段，承包人应做好与铁路部门的协调工作以及采取的措施，承担由于铁路而影响施工的风险；承包人应对上述所有工作负责，发包人将根据承包人的要求给予适当协调。承包人应将其采取上述措施而可能发生的全部费用计入</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报价中，发包人将不另行支付。如因承包人采取的措施不力，造成河道阻塞或者影响铁路、公路正常安全运营而给其它部门或个人造成的一切损失，或由上述原因造成本工程工期的拖延或施工费用的增加，均由承包人自行负责。</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j、对于标段中与既有道路有交叉、干扰的地段，及时办理施工许可，施工时应保证施工和交通的安全。承包人应在主要交叉点实行道路两侧围挡施工，设立规范的安全警示和指示标志。在人员密度大、流动大的地段以及其他需要地段也必须采取围挡施工，以确保施工安全和人员安全。因此发生的一切费用不单独计量和支付，包含在</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报价内。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k、施工期间，承包人必须严格执行国家、地方政府有关施工安全管理方面的法律、法规及规章制度，同时严格执行业主代表按《江苏省公路路段施工管理办法》等编制并经有关部门批准的施工安全交通组织方案，以及监理人有关安全工作的指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l、在施工过程中因承包人的原因造成的矛盾和阻工问题，承包人自行负责解决，并支付所发生的一切费用。发包人协助做好协调工作。发包人的协调不免除承包人自行解决矛盾的任何责任。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m、依据上级要求，本工程各标段发包人将每月组织中间检查。</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n、承包人应当针对工地扬尘防治特点，采取洒水降尘、择时施工、局部停工、做好特定时期（如重大活动）空气质量保障等预警响应措施，做好扬尘污染防治预警响应预案。并满足《省交通</w:t>
      </w:r>
      <w:r>
        <w:rPr>
          <w:rFonts w:hint="eastAsia" w:ascii="宋体" w:hAnsi="宋体" w:eastAsia="宋体" w:cs="宋体"/>
          <w:sz w:val="21"/>
          <w:szCs w:val="21"/>
          <w:lang w:eastAsia="zh-CN" w:bidi="ar"/>
        </w:rPr>
        <w:t xml:space="preserve">运输厅关于招标文件贯彻落实扬尘污染防治有关法律法规规定的指导意见》（苏交建〔2018〕17号文）、《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等要求。</w:t>
      </w:r>
      <w:r/>
    </w:p>
    <w:p>
      <w:pPr>
        <w:ind w:firstLine="420"/>
        <w:spacing w:line="360" w:lineRule="auto"/>
        <w:widowControl/>
        <w:rPr>
          <w:rFonts w:hint="eastAsia" w:ascii="宋体" w:hAnsi="宋体" w:eastAsia="宋体" w:cs="宋体"/>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o、项目中涉及的所有</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桥梁视频监控</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设施，</w:t>
      </w:r>
      <w:r>
        <w:rPr>
          <w:rFonts w:hint="eastAsia" w:ascii="宋体" w:hAnsi="宋体" w:cs="宋体"/>
          <w:color w:val="000000" w:themeColor="text1"/>
          <w:sz w:val="21"/>
          <w:szCs w:val="21"/>
          <w:highlight w:val="none"/>
          <w:lang w:eastAsia="zh-CN" w:bidi="ar"/>
          <w14:textFill>
            <w14:solidFill>
              <w14:schemeClr w14:val="tx1"/>
            </w14:solidFill>
          </w14:textFill>
        </w:rPr>
        <w:t xml:space="preserve">成交</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人必须提供五年质保证明及产品检测报告，各项技术参数符合设计文件的要求。</w:t>
      </w:r>
      <w:r/>
    </w:p>
    <w:p>
      <w:pPr>
        <w:ind w:firstLine="422"/>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p、网络专线租用费(20M、50M)：2年，在清单中计列，由承包人包干使用</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在项目交工验收前，</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桥梁视频监控</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设施试运行期间的网络费用、电费及相关费用由</w:t>
      </w:r>
      <w:r>
        <w:rPr>
          <w:rFonts w:hint="eastAsia" w:ascii="宋体" w:hAnsi="宋体" w:cs="宋体"/>
          <w:b/>
          <w:bCs w:val="0"/>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自行承担</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p>
    <w:p>
      <w:pPr>
        <w:ind w:firstLine="422"/>
        <w:spacing w:line="360" w:lineRule="auto"/>
        <w:widowControl/>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q、</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本项目</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部分监测设备架设在公路用地范围以外，</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承包人施工过程中如有</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相关地方矛盾协调等产生的一切费用均应含入所报的单价或总额价内，</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发包</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人不再单独计列。</w:t>
      </w:r>
      <w:r/>
    </w:p>
    <w:p>
      <w:pPr>
        <w:ind w:firstLine="422"/>
        <w:spacing w:line="360" w:lineRule="auto"/>
        <w:widowControl/>
        <w:rPr>
          <w:rFonts w:hint="eastAsia" w:ascii="宋体" w:hAnsi="宋体" w:eastAsia="宋体" w:cs="宋体"/>
          <w:b/>
          <w:sz w:val="21"/>
          <w:szCs w:val="21"/>
          <w:highlight w:val="none"/>
          <w:lang w:eastAsia="zh-CN"/>
        </w:rPr>
        <w:outlineLvl w:val="9"/>
      </w:pPr>
      <w:r>
        <w:rPr>
          <w:rFonts w:hint="eastAsia" w:ascii="宋体" w:hAnsi="宋体" w:eastAsia="宋体" w:cs="宋体"/>
          <w:b/>
          <w:sz w:val="21"/>
          <w:szCs w:val="21"/>
          <w:highlight w:val="none"/>
          <w:lang w:eastAsia="zh-CN" w:bidi="ar"/>
        </w:rPr>
        <w:t xml:space="preserve">4.2履约担保</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bidi="ar"/>
        </w:rPr>
        <w:t xml:space="preserve">无</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4.3分包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4.3.8本项目不允许分包。</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4.6承包人人员的管理</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公路工程专用合同条款4.6.3项末补充：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无论任何原因，未经监理工程师和发包人批准，承包人不得擅自更换</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时所承诺项目管理人员。即使取得发包人的批准，承包人应按以下规定向发包人交纳违约金：更换项目经理每人次</w:t>
      </w:r>
      <w:r>
        <w:rPr>
          <w:rFonts w:hint="eastAsia" w:ascii="宋体" w:hAnsi="宋体" w:cs="宋体"/>
          <w:sz w:val="21"/>
          <w:szCs w:val="21"/>
          <w:lang w:val="en-US" w:eastAsia="zh-CN" w:bidi="ar"/>
        </w:rPr>
        <w:t xml:space="preserve">5</w:t>
      </w:r>
      <w:r>
        <w:rPr>
          <w:rFonts w:hint="eastAsia" w:ascii="宋体" w:hAnsi="宋体" w:eastAsia="宋体" w:cs="宋体"/>
          <w:sz w:val="21"/>
          <w:szCs w:val="21"/>
          <w:lang w:eastAsia="zh-CN" w:bidi="ar"/>
        </w:rPr>
        <w:t xml:space="preserve">万元人民币。</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若擅自更换，除限期整改外，按照上述标准两倍向发包人交纳违约金。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公路工程专用合同条款4.6款补充第4.6.6项～第4.6.7项：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4.6.6项目经理离开工地必须向监理人书面请假，并经发包人同意后才能离开；每月在工地天数应大于22天（特殊情况经监理人批准报发包人同意除外）。</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4.6.7除因管理原因发生重大质量安全事故不适合再任，或因生病住院、终止劳动合同关系（需提供相关部门或单位的证明材料）等无法继续履行合同责任和义务，被责令停止执业、羁押或判刑外，承包人不得提出更换项目经理。符合上述规定确需更换的，应征得发包人同意，并经有关行业行政主管部门备案，且更换后的人员不得低于原</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承诺人员所具有的资格和业绩条件。</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4.7撤换承包人项目经理和其他人员</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应对其项目经理和其他人员进行有效管理。监理人要求撤换不能胜任本职工作、行为不端或玩忽职守的承包人项目经理和其他人员的，承包人应予以撤换，同时委派经发包人与监理人同意的新的项目经理和其他人员。承包人应按以下规定向发包人交纳违约金：更换项目经理每人次</w:t>
      </w:r>
      <w:r>
        <w:rPr>
          <w:rFonts w:hint="eastAsia" w:ascii="宋体" w:hAnsi="宋体" w:cs="宋体"/>
          <w:sz w:val="21"/>
          <w:szCs w:val="21"/>
          <w:lang w:val="en-US" w:eastAsia="zh-CN" w:bidi="ar"/>
        </w:rPr>
        <w:t xml:space="preserve">5</w:t>
      </w:r>
      <w:r>
        <w:rPr>
          <w:rFonts w:hint="eastAsia" w:ascii="宋体" w:hAnsi="宋体" w:eastAsia="宋体" w:cs="宋体"/>
          <w:sz w:val="21"/>
          <w:szCs w:val="21"/>
          <w:lang w:eastAsia="zh-CN" w:bidi="ar"/>
        </w:rPr>
        <w:t xml:space="preserve">万元人民币。</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4.8保障承包人人员的合法权益</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本款补充第4.8.7项：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4.8.7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firstLine="422"/>
        <w:spacing w:line="360" w:lineRule="auto"/>
        <w:widowControl/>
        <w:rPr>
          <w:rFonts w:hint="eastAsia" w:ascii="宋体" w:hAnsi="宋体" w:eastAsia="宋体" w:cs="宋体"/>
          <w:b/>
          <w:color w:val="ff0000"/>
          <w:sz w:val="21"/>
          <w:szCs w:val="21"/>
          <w:lang w:eastAsia="zh-CN" w:bidi="ar"/>
        </w:rPr>
        <w:outlineLvl w:val="9"/>
      </w:pPr>
      <w:r>
        <w:rPr>
          <w:rFonts w:hint="eastAsia" w:ascii="宋体" w:hAnsi="宋体" w:eastAsia="宋体" w:cs="宋体"/>
          <w:b/>
          <w:color w:val="000000" w:themeColor="text1"/>
          <w:sz w:val="21"/>
          <w:szCs w:val="21"/>
          <w:lang w:eastAsia="zh-CN" w:bidi="ar"/>
          <w14:textFill>
            <w14:solidFill>
              <w14:schemeClr w14:val="tx1"/>
            </w14:solidFill>
          </w14:textFill>
        </w:rPr>
        <w:t xml:space="preserve">承包人应严格遵守《保障农民工工资支付条例》国务院 724 令、省交通运输厅关于交通工程建设领域保障农民工工资支付的意见》（苏交规〔2021〕2号文）、关于印发《江苏省工程建设领域农民工工资专用账户管理细则》（苏人社规〔2022〕3号文）、关</w:t>
      </w:r>
      <w:r>
        <w:rPr>
          <w:rFonts w:hint="eastAsia" w:ascii="宋体" w:hAnsi="宋体" w:eastAsia="宋体" w:cs="宋体"/>
          <w:b/>
          <w:color w:val="000000" w:themeColor="text1"/>
          <w:sz w:val="21"/>
          <w:szCs w:val="21"/>
          <w:lang w:eastAsia="zh-CN" w:bidi="ar"/>
          <w14:textFill>
            <w14:solidFill>
              <w14:schemeClr w14:val="tx1"/>
            </w14:solidFill>
          </w14:textFill>
        </w:rPr>
        <w:t xml:space="preserve">于印发《江苏省工程建设领域农民工工资保证金管理办法》的通知（苏人社规〔2022〕4号文）、关于印发《扬州市工程建设领域农民工工资保证金管理细则》的通知（扬人社规〔2022〕2号文）及国家有关解决拖欠工程款和劳务用工工资的法律、法规和规定，每月及时按规支付到位。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对恶意拖欠和拒不按计划支付的，将报交通主管部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本款补充第4.8.8项：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4.8.8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4.11不利物质条件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第4.11.3项约定为：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本项目可预见的不利物质条件范围包括：图纸中已明确指出的不利的地下和水文条件。</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5.材料和工程设备</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5.1承包人提供的材料和工程设备</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通用合同条款第5.1.1项补充：</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承包人在</w:t>
      </w:r>
      <w:r>
        <w:rPr>
          <w:rFonts w:hint="eastAsia" w:ascii="宋体" w:hAnsi="宋体" w:cs="宋体"/>
          <w:sz w:val="21"/>
          <w:szCs w:val="21"/>
          <w:lang w:eastAsia="zh-CN" w:bidi="ar"/>
        </w:rPr>
        <w:t xml:space="preserve">响应文件</w:t>
      </w:r>
      <w:r>
        <w:rPr>
          <w:rFonts w:hint="eastAsia" w:ascii="宋体" w:hAnsi="宋体" w:eastAsia="宋体" w:cs="宋体"/>
          <w:sz w:val="21"/>
          <w:szCs w:val="21"/>
          <w:lang w:eastAsia="zh-CN" w:bidi="ar"/>
        </w:rPr>
        <w:t xml:space="preserve">中承诺的主要设备（含施工机械、检验、试验和机电设备）原则上应按现场施工需要到位；承包人不管何种原因需推迟设备到位时间或改变到位设备的数量、型号等，均须事先经发包人和监理人的同意并将变更情况书面报监理人备案，违反上述规定视承包人违约并按合同条款第22.1条处理。</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工程实施期间，因设计变更或其他原因引起的变化较大的设备，发包人有权根据实施需要将承包人自行采购调整为发包人</w:t>
      </w:r>
      <w:r>
        <w:rPr>
          <w:rFonts w:hint="eastAsia" w:ascii="宋体" w:hAnsi="宋体" w:cs="宋体"/>
          <w:sz w:val="21"/>
          <w:szCs w:val="21"/>
          <w:lang w:eastAsia="zh-CN" w:bidi="ar"/>
        </w:rPr>
        <w:t xml:space="preserve">采购</w:t>
      </w:r>
      <w:r>
        <w:rPr>
          <w:rFonts w:hint="eastAsia" w:ascii="宋体" w:hAnsi="宋体" w:eastAsia="宋体" w:cs="宋体"/>
          <w:sz w:val="21"/>
          <w:szCs w:val="21"/>
          <w:lang w:eastAsia="zh-CN" w:bidi="ar"/>
        </w:rPr>
        <w:t xml:space="preserve">或其他方式。</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通用合同条款第5.1.2项补充：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（1）承包人应严格按照</w:t>
      </w:r>
      <w:r>
        <w:rPr>
          <w:rFonts w:hint="eastAsia" w:ascii="宋体" w:hAnsi="宋体" w:cs="宋体"/>
          <w:sz w:val="21"/>
          <w:szCs w:val="21"/>
          <w:lang w:eastAsia="zh-CN" w:bidi="ar"/>
        </w:rPr>
        <w:t xml:space="preserve">采购文件</w:t>
      </w:r>
      <w:r>
        <w:rPr>
          <w:rFonts w:hint="eastAsia" w:ascii="宋体" w:hAnsi="宋体" w:eastAsia="宋体" w:cs="宋体"/>
          <w:sz w:val="21"/>
          <w:szCs w:val="21"/>
          <w:lang w:eastAsia="zh-CN" w:bidi="ar"/>
        </w:rPr>
        <w:t xml:space="preserve">技术指标进行选型，选定的材料和工程设备必须满足本合同工程要求。合同执行过程中如发现承包人所选设备性能指标不满足或低于</w:t>
      </w:r>
      <w:r>
        <w:rPr>
          <w:rFonts w:hint="eastAsia" w:ascii="宋体" w:hAnsi="宋体" w:cs="宋体"/>
          <w:sz w:val="21"/>
          <w:szCs w:val="21"/>
          <w:lang w:eastAsia="zh-CN" w:bidi="ar"/>
        </w:rPr>
        <w:t xml:space="preserve">采购文件</w:t>
      </w:r>
      <w:r>
        <w:rPr>
          <w:rFonts w:hint="eastAsia" w:ascii="宋体" w:hAnsi="宋体" w:eastAsia="宋体" w:cs="宋体"/>
          <w:sz w:val="21"/>
          <w:szCs w:val="21"/>
          <w:lang w:eastAsia="zh-CN" w:bidi="ar"/>
        </w:rPr>
        <w:t xml:space="preserve">要求的，除必须无条件更换设备外，并扣除该项设备总价的5%作为罚金。凡被发包人禁止进入本合同工程的材料、设备（或材料供应商），承包人不得采购（或向其采购）用于本项目。</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（2）工程主材和专业设备的采购</w:t>
      </w:r>
      <w:r/>
    </w:p>
    <w:p>
      <w:pPr>
        <w:ind w:firstLine="422"/>
        <w:spacing w:line="360" w:lineRule="auto"/>
        <w:widowControl/>
        <w:rPr>
          <w:rFonts w:hint="eastAsia" w:ascii="宋体" w:hAnsi="宋体" w:eastAsia="宋体" w:cs="宋体"/>
          <w:b/>
          <w:bCs/>
          <w:color w:val="000000" w:themeColor="text1"/>
          <w:sz w:val="21"/>
          <w:szCs w:val="21"/>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lang w:eastAsia="zh-CN" w:bidi="ar"/>
          <w14:textFill>
            <w14:solidFill>
              <w14:schemeClr w14:val="tx1"/>
            </w14:solidFill>
          </w14:textFill>
        </w:rPr>
        <w:t xml:space="preserve">工程主材（包括钢材、管道、电缆等）和专业设备（包括供电设备、信号控制系统、监控设备、照明设备、软件等）的采购必须严格执行发包人的管理要求，主要设备保修期为</w:t>
      </w: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3年（从缺陷责任期满之日起算）</w:t>
      </w:r>
      <w:r>
        <w:rPr>
          <w:rFonts w:hint="eastAsia" w:ascii="宋体" w:hAnsi="宋体" w:eastAsia="宋体" w:cs="宋体"/>
          <w:b/>
          <w:bCs/>
          <w:color w:val="000000" w:themeColor="text1"/>
          <w:sz w:val="21"/>
          <w:szCs w:val="21"/>
          <w:lang w:eastAsia="zh-CN" w:bidi="ar"/>
          <w14:textFill>
            <w14:solidFill>
              <w14:schemeClr w14:val="tx1"/>
            </w14:solidFill>
          </w14:textFill>
        </w:rPr>
        <w:t xml:space="preserve">。</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承包人在设备材料的采购时，需统筹考虑既有机电设备的兼容性、匹配性等性能，若有不兼容性、不匹配性等情形，发包人有权要求更换或拒绝使用设备。</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发包人</w:t>
      </w:r>
      <w:r>
        <w:rPr>
          <w:rFonts w:hint="eastAsia" w:ascii="宋体" w:hAnsi="宋体" w:cs="宋体"/>
          <w:sz w:val="21"/>
          <w:szCs w:val="21"/>
          <w:lang w:eastAsia="zh-CN" w:bidi="ar"/>
        </w:rPr>
        <w:t xml:space="preserve">采购文件</w:t>
      </w:r>
      <w:r>
        <w:rPr>
          <w:rFonts w:hint="eastAsia" w:ascii="宋体" w:hAnsi="宋体" w:eastAsia="宋体" w:cs="宋体"/>
          <w:sz w:val="21"/>
          <w:szCs w:val="21"/>
          <w:lang w:eastAsia="zh-CN" w:bidi="ar"/>
        </w:rPr>
        <w:t xml:space="preserve">采用的主要材料和设备的技术指标是按照当前比较成熟的主流设备设计，发包人有权根据新技术发展应用情况，提出将部分设备优化调整为指标优、市场占有率高的设备。</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（3）工程地材的采购</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对于工程施工所需地材（碎石、砂、石粉等），承包人可自行决定采购方式，但在采购工作开展之前至少28天将主要地材的供应方案（包括采购地材的品种和数量、供应商的名单、选择该供应商的理由、质量证明文件、供货计划等）报监理人批准。永久工程用砂严禁使用海砂。</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（4）其他材料和工程设备的采购</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除以上（1）～（3）条规定之外的其他材料和工程设备，承包人应将选定的各项材料和工程设备的供应商及品种、规格、质量证明文件、数量和供货计划等报送监理人和发包人核备。</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（5）监理人和发包人对承包人采购材料和工程设备的审批、核备、监督等并不免除承包人的责任。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6）如果承包人采购的材料或设备是进口的，则承包人应向监理人提供由中华人民共和国进出口商品检验检疫局出具的检验证书，证明该材料或设备的质量、规格及合同规定的其他指标与合同规定相符，否则发包人有权向承包人提出索赔。</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通用合同条款增加第5.1.4项：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5.1.4材料和工程设备的防护、标识和可追溯性</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应确保材料和设备的运输、储存和保管满足材料特性的要求，防止材料和设备发生损坏、混淆、变质和受到污染。各种原材料、半成品、设备的储存方式及所用的仓库、储罐、场地等应提前得到监理人的同意和确认。</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应根据材料、设备特性对材料和设备的运输、储存和保管的方法予以规定和执行，并依据材料和设备的种类和特性进行标识，确保每批材料或设备保持良好状态并能追溯到采购日期、供应商和相关的质量证明文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在施工现场应建立原材料、设备的进出场台帐、质量检验和质量跟踪台帐。其内容应包括进货日期、材料或设备名称、品种、规格、数量、生产单位、供货单位、质量证明书编号、复试检验报告编号、检验结果和所用的工程部位等。</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5.2发包人提供的材料和工程设备</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本项目发包人不提供任何材料和工程设备。 </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5.4禁止使用不合格的材料和工程设备</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通用合同条款第5.4.2项末尾补充：</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承包人还应承担由此带来的一切损失。</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本条增加第5.5款如下：</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5.5代用设备材料的使用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承包人需要使用代用设备、材料时，应经监理人认可并由发包人同意后才能使用，由此增减的合同价款双方以书面形式议定。承包人需要使用代用设备、材料，仅限于出现下列情况时：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(1)市场上无供应或在一定时间内突然供应短缺；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(2)政府或有关管理机构的后继规章、规定禁止使用；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(3)发包人或监理人要求使用其他替代品；或者承包人提出，发包人和监理人批准使用其他替代品；</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(4)任何其他可能的原因使得使用其他替代品成为必要。</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没有发包人的书面同意，承包人不得自行采购5.2.1款规定的设备、材料，否则监理人、发包人应拒收这些设备、材料，承包人应赔偿由此带来的一切损失。无论出现任何情况，承包人均不得售卖发包人供应的设备、材料，否则一经查实，发包人有权对承包人处以售卖设备、材料金额两倍的罚款。</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如果使用代用设备、材料，承包人应至少在被代换品按批准的进度计划将被用于工程前14天以书面形式通知监理人并随此通知提交下列文件： </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(1)拟采用的替代品的名称、数量、规格、型号、品牌、性能、价格及其他必要的详细资料；</w:t>
      </w:r>
      <w:r/>
    </w:p>
    <w:p>
      <w:pPr>
        <w:ind w:firstLine="42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lang w:eastAsia="zh-CN" w:bidi="ar"/>
        </w:rPr>
        <w:t xml:space="preserve">(2)替代品使用的工程部位；</w:t>
      </w:r>
      <w:r/>
    </w:p>
    <w:p>
      <w:pPr>
        <w:ind w:firstLine="42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lang w:eastAsia="zh-CN" w:bidi="ar"/>
        </w:rPr>
        <w:t xml:space="preserve">(3)采用替代品的理由和原因申述；</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(4)替代品与合同中约定的产品之间产生的差异以及使用替代品后可能对工程产生任何方面的影响；</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(5)价格上的差异；</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(6)监理人为作出适当的决定而随时要求承包人提供的任何其他文件。</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监理人在收到此类通知及上述文件后，应在14天内作出审查意见，并报发包人批准。发包人对使用替代品的批准以及承包人据此使用替代品不应解除承包人合同约定的任何责任和义务。</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选用的设备、材料因停产或升级换代，或选用的设备、材料不响应</w:t>
      </w:r>
      <w:r>
        <w:rPr>
          <w:rFonts w:hint="eastAsia" w:ascii="宋体" w:hAnsi="宋体" w:cs="宋体"/>
          <w:sz w:val="21"/>
          <w:szCs w:val="21"/>
          <w:lang w:eastAsia="zh-CN" w:bidi="ar"/>
        </w:rPr>
        <w:t xml:space="preserve">采购文件</w:t>
      </w:r>
      <w:r>
        <w:rPr>
          <w:rFonts w:hint="eastAsia" w:ascii="宋体" w:hAnsi="宋体" w:eastAsia="宋体" w:cs="宋体"/>
          <w:sz w:val="21"/>
          <w:szCs w:val="21"/>
          <w:lang w:eastAsia="zh-CN" w:bidi="ar"/>
        </w:rPr>
        <w:t xml:space="preserve">技术规范要求的，或选用的设备、材料不符合联网兼容性要求的，或不满足运营统一管理和使用需求的，需变更设备、材料品牌或规格型号的，变更引起的设备、材料单价按市场价调整，原则上不得超过原</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单价。</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任何情况下，使用替代品都应遵守本合同中其他对设备和材料的任何约定。</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6.施工设备和临时设施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第6.3款细化为：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为实施和完成本合同工程及其缺陷的修复，承包人应按</w:t>
      </w:r>
      <w:r>
        <w:rPr>
          <w:rFonts w:hint="eastAsia" w:ascii="宋体" w:hAnsi="宋体" w:cs="宋体"/>
          <w:sz w:val="21"/>
          <w:szCs w:val="21"/>
          <w:lang w:eastAsia="zh-CN" w:bidi="ar"/>
        </w:rPr>
        <w:t xml:space="preserve">响应文件</w:t>
      </w:r>
      <w:r>
        <w:rPr>
          <w:rFonts w:hint="eastAsia" w:ascii="宋体" w:hAnsi="宋体" w:eastAsia="宋体" w:cs="宋体"/>
          <w:sz w:val="21"/>
          <w:szCs w:val="21"/>
          <w:lang w:eastAsia="zh-CN" w:bidi="ar"/>
        </w:rPr>
        <w:t xml:space="preserve">承诺的型号、规格、数量和时间向现场调遣或租用主要施工机械及材料试验、测量、质检仪器设备，不得拖延、短缺或任意更换，否则将按第22.1款视为承包人违约。</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7.交通运输</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补充第7.2.3款为：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第7.5细化为：</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承包人出入现场、施工运输，使用地方道路或航道时，应认为承包人已接受原有地方道路、桥涵、排水沟、航道等是完好的，承包人应负责自费与地方协调、改善、加固并养护，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为保证道路交通安全及运输畅通,承包人应采取以下措施: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(a)当施工期间，承包人必须在与交通和公安部门协商下，采取足够的引导交通措施；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(b)承包人制定运输计划时，应避开现有道路上在高峰时的运输。</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8.2施工测量</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补充8.2.3、8.2.4款：</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8.2.4承包人应当将每次施工测量资料报监理人审核，对于重要的主体工程的施工测量资料，应至少在48小时前通知监理人进行复测。</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8.3基准资料错误的责任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承包人应对发包人提供的基准资料进行核实，发现错误，应及时通知监理人和发包人，否则应承担相应责任。</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9.施工安全、治安保卫和环境保护</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9.2承包人的施工安全责任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公路工程专用合同条款第9.2.5项细化为：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9.2.5施工期间，承包人必须严格执行国家、地方政府有关施工安全管理方面的法律、法规及规章制度，严格执行《公路水运工程安全生产监督管理办法》和苏交规（2012）9号文《江苏省公路水运工程安全生产费管理办法》，同时严格执行发包人制订的本项目安全生产管理方面的规章制度、安全检查程序及施工安全管理要求，以及监理人有关安全工作的指示，以保证达到合同规定的安全生产要求。承包人在项目实施前，应编制安全生产实施方案报发包人和交警、路政等相关单位审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b w:val="0"/>
          <w:bCs w:val="0"/>
          <w:color w:val="auto"/>
          <w:sz w:val="21"/>
          <w:szCs w:val="21"/>
          <w:highlight w:val="none"/>
          <w:lang w:eastAsia="zh-CN" w:bidi="ar"/>
        </w:rPr>
        <w:t xml:space="preserve">安全生产费用应为发包人公布的控制价上限的</w:t>
      </w:r>
      <w:r>
        <w:rPr>
          <w:rFonts w:hint="eastAsia" w:ascii="宋体" w:hAnsi="宋体" w:eastAsia="宋体" w:cs="宋体"/>
          <w:b w:val="0"/>
          <w:bCs w:val="0"/>
          <w:color w:val="auto"/>
          <w:sz w:val="21"/>
          <w:szCs w:val="21"/>
          <w:highlight w:val="none"/>
          <w:lang w:val="en-US" w:eastAsia="zh-CN" w:bidi="ar"/>
        </w:rPr>
        <w:t xml:space="preserve">1.8</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sz w:val="21"/>
          <w:szCs w:val="21"/>
          <w:highlight w:val="none"/>
          <w:lang w:eastAsia="zh-CN" w:bidi="ar"/>
        </w:rPr>
        <w:t xml:space="preserve">。</w:t>
      </w:r>
      <w:r>
        <w:rPr>
          <w:rFonts w:hint="eastAsia" w:ascii="宋体" w:hAnsi="宋体" w:eastAsia="宋体" w:cs="宋体"/>
          <w:sz w:val="21"/>
          <w:szCs w:val="21"/>
          <w:lang w:eastAsia="zh-CN" w:bidi="ar"/>
        </w:rPr>
        <w:t xml:space="preserve">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安全生产费用在合同执行过程中不随工程量的变化和设计变更而调整。因采取合同未约定的特殊防护措施增加的费用，由监理人按第3.5款商定或确定。</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安全生产费的支付采用总额包干方式，发包人根据《江苏省公路水运工程安全生产费管理办法》制定具体的安全生产费计量支付办法。安全生产费使用前经监理人、发包人及相关有权部门验收符合《公路水运安全生产监督管理办法》的规定，经业主审核后，按</w:t>
      </w:r>
      <w:r>
        <w:rPr>
          <w:rFonts w:hint="eastAsia" w:ascii="宋体" w:hAnsi="宋体" w:cs="宋体"/>
          <w:sz w:val="21"/>
          <w:szCs w:val="21"/>
          <w:lang w:eastAsia="zh-CN" w:bidi="ar"/>
        </w:rPr>
        <w:t xml:space="preserve">响应</w:t>
      </w:r>
      <w:r>
        <w:rPr>
          <w:rFonts w:hint="eastAsia" w:ascii="宋体" w:hAnsi="宋体" w:eastAsia="宋体" w:cs="宋体"/>
          <w:sz w:val="21"/>
          <w:szCs w:val="21"/>
          <w:lang w:eastAsia="zh-CN" w:bidi="ar"/>
        </w:rPr>
        <w:t xml:space="preserve">报价数额支付。承包人应制订安全经费总体计划，有详细的安全经费使用台账，按有关规定及时申请安全经费的计量和支付。</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发包人有权要求承包人完善安全生产设施、措施和条件，对不主动投入的承包人，发包人有权直接为其追加安全生产投入，费用从承包人安全生产费中支出。如在项目开工前或施工过程中，发包人及上级主管单位对承包人的安全生产设施、设备进行检查，发现隐患而承包人未能在限期内完成整改的，发包人有权请第三方协助承包人代为整改，所需费用在计提的安全生产费中支付。若整改费用超过计提的安全生产费，发包人有权向承包人追讨整改费用与计提的安全生产费的差额部分。</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公路工程专用合同条款补充第9.2.8项第（1）目细化为：</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lang w:eastAsia="zh-CN" w:bidi="ar"/>
        </w:rPr>
        <w:t xml:space="preserve">承包人应按《公路水运工程安全生产监督管理办法》、《公路水运工程施工安全标准化指南》的要求，设立安全生产管理机构，配</w:t>
      </w:r>
      <w:r>
        <w:rPr>
          <w:rFonts w:hint="eastAsia" w:ascii="宋体" w:hAnsi="宋体" w:eastAsia="宋体" w:cs="宋体"/>
          <w:sz w:val="21"/>
          <w:szCs w:val="21"/>
          <w:highlight w:val="none"/>
          <w:lang w:eastAsia="zh-CN" w:bidi="ar"/>
        </w:rPr>
        <w:t xml:space="preserve">备专职安全生产管理人员。按照年度施工产值配备专职安全生产管理人员至少一名</w:t>
      </w:r>
      <w:r>
        <w:rPr>
          <w:rFonts w:hint="eastAsia" w:ascii="宋体" w:hAnsi="宋体" w:cs="宋体"/>
          <w:sz w:val="21"/>
          <w:szCs w:val="21"/>
          <w:highlight w:val="none"/>
          <w:lang w:eastAsia="zh-CN" w:bidi="ar"/>
        </w:rPr>
        <w:t xml:space="preserve">。</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公路工程专用合同条款第9.4.7项第（2）目补充以下内容：</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施工单位是工程扬尘污染防治主体责任单位，应严格执行项目所在地扬尘污染防治相关文件规定，具体规定包括但不限于下列文件：</w:t>
      </w:r>
      <w:r/>
    </w:p>
    <w:p>
      <w:pPr>
        <w:ind w:firstLine="420"/>
        <w:spacing w:line="360" w:lineRule="auto"/>
        <w:widowControl/>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bidi="ar"/>
        </w:rPr>
        <w:t xml:space="preserve">《省交通</w:t>
      </w:r>
      <w:r>
        <w:rPr>
          <w:rFonts w:hint="eastAsia" w:ascii="宋体" w:hAnsi="宋体" w:eastAsia="宋体" w:cs="宋体"/>
          <w:color w:val="auto"/>
          <w:sz w:val="21"/>
          <w:szCs w:val="21"/>
          <w:highlight w:val="none"/>
          <w:u w:val="single"/>
          <w:lang w:eastAsia="zh-CN" w:bidi="ar"/>
        </w:rPr>
        <w:t xml:space="preserve">运输厅关于招标文件贯彻落实扬尘污染防治有关法律法规规定的指导意见》（苏交建〔2018〕17号文）、《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等要求。</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9.3治安保卫</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补充9.3.4项：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在符合合同要求的范围内，进行为工程的施工和竣工以及对任何缺陷做必要的补救，均应以不使下述各方面遭受不必要的和不恰当的干扰为条件：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(1)公众的便利；</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(2)公用道路或私人道路以及通往属于发包人或他人财产的人行小道的进入使用和占用；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(3)河流、航道、铁路、城镇道路和其他公共交通运输线路等；</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(4)区中或地下的属于公共、团体或他人的管线和设施。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如果发生上述情况，并由此导致索赔、赔偿、诉讼费用及其它开支时，应由承包人承担一切责任及费用，但由于发包人或监理人对本工程提供的设计所引起的必然影响除外。</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10.进度计划</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10.1合同进度计划</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公路工程专用合同条款10.1款中施工方案内容约定为：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承包人编制施工方案的内容应包括（但不限于）：</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(1)总体施工组织布置及规划</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(2)主要工程项目的施工方案、方法与技术措施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(3)工期保证体系及保证措施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(4)工程质量管理体系及保证措施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(5)安全生产管理体系及各项保证措施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(6)环境保护、水土保持、文物保护、文明施工保证体系及保证措施</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(7)项目风险预测与防范措施，事故应急预案</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(8)培训计划、技术支持及售后服务承诺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(9)其他应说明的事项以及相应的图表</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10.3年度施工计划</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在本款末增加以下内容：</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在年度施工计划的基础上，承包人根据发包人及监理人的具体安排编制和落实其他季度、月度、旬、节点等阶段性施工计划。</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11.开工和交工</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11.4异常恶劣的气候条件</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上述不利降水的衡量标准如下：</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a.按本省气象部门统计的降水资料，取最近二十年的平均降水天数为标准；</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b.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c.不考虑每一降水过程后所影响的施工时间。</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13.工程质量</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13.1工程质量要求</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公路工程专用合同条款第13.1.2项后增加以下内容：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在工程经过验收并计量之后的任何时候，因任何方式（包括政府质量监督部门、发包人或</w:t>
      </w:r>
      <w:r>
        <w:rPr>
          <w:rFonts w:hint="eastAsia" w:ascii="宋体" w:hAnsi="宋体" w:eastAsia="宋体" w:cs="宋体"/>
          <w:sz w:val="21"/>
          <w:szCs w:val="21"/>
          <w:highlight w:val="none"/>
          <w:lang w:eastAsia="zh-CN" w:bidi="ar"/>
        </w:rPr>
        <w:t xml:space="preserve">监理人或当地交警部门组织的各类检查</w:t>
      </w:r>
      <w:r>
        <w:rPr>
          <w:rFonts w:hint="eastAsia" w:ascii="宋体" w:hAnsi="宋体" w:eastAsia="宋体" w:cs="宋体"/>
          <w:sz w:val="21"/>
          <w:szCs w:val="21"/>
          <w:lang w:eastAsia="zh-CN" w:bidi="ar"/>
        </w:rPr>
        <w:t xml:space="preserve">）发现的关键工程质量不合格、工序不规范造成质量隐患，承包人应负责自费返工。</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13.2承包人的质量管理</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公路工程专用合同条款补充第13.2.11项：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13.2.11承包人施工过程中存在偷工减料、以次充好（含产品品牌、型号弄虚作假），企图蒙骗发包人、监理人的，属于承包人违约，经发包人发现确认，将予以书面通报并按涉及金额的双倍扣留违约金。情节严重的，发包人有权单方面终止合同，另选承包人进行剩余工程的施工。</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13.4监理人的质量检查</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公路工程专用合同条款13.4款补充13.4.1、13.4.2:</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13.4.1分系统检（试）验：承包人进行分系统检（试）验前至少应提前48小时通知监理人，并提交检（试）验大纲，作好相关的一切检（试）验准备，分系统检（试）验应有监理人代表参加，检（试）验结束后承包人应编制检（试）验报告，载明检（试）验状况、存在问题与最后结论，并报监理人认可。</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如果监理人或其正式委派的代表未能在约定的时间到场，也未另外发出指令，承包人可以进行分系统检（试）验，并可以认为这一分系统检（试）验是在监理人在场的情况下完成的。承包人应立即向监理人提出分系统检（试）验报告。如果监理人没有到场参加分系统检（试）验，监理人应对上述报告的准确性给予认可。</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上述分系统检（试）验并不能解除承包人对合同所承担的任何责任。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13.4.2系统检（试）验：承包人进行系统检（试）验前至少应提前72小时通知监理人，并提交检（试）验大纲，确定系统检（试）验的总负责人，作好相关的一切检（试）验准备，系统检（试）验必须有监理人代表和（或）发包人代表参加，检（试）验结束后承包人应编制检（试）验报告，载明检（试）验状况、存在问题与最后结论，并报监理人认可。</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如果监理人或其正式委派的代表和（或）发包人代表未能在约定的时间到场，也未另外发出指令，为确保系统的安全和可靠投运，承包人不能进行系统检（试）验，应该另行协商确定时间。</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上述系统检（试）验并不能解除承包人对合同所承担的任何责任。</w:t>
      </w:r>
      <w:r/>
    </w:p>
    <w:p>
      <w:pPr>
        <w:ind w:firstLine="420"/>
        <w:spacing w:line="360" w:lineRule="auto"/>
        <w:widowControl/>
        <w:rPr>
          <w:rFonts w:hint="eastAsia" w:ascii="宋体" w:hAnsi="宋体" w:eastAsia="宋体" w:cs="宋体"/>
          <w:color w:val="auto"/>
          <w:sz w:val="21"/>
          <w:szCs w:val="21"/>
          <w:lang w:eastAsia="zh-CN" w:bidi="ar"/>
        </w:rPr>
        <w:outlineLvl w:val="9"/>
      </w:pPr>
      <w:r>
        <w:rPr>
          <w:rFonts w:hint="eastAsia" w:ascii="宋体" w:hAnsi="宋体" w:eastAsia="宋体" w:cs="宋体"/>
          <w:color w:val="auto"/>
          <w:sz w:val="21"/>
          <w:szCs w:val="21"/>
          <w:lang w:eastAsia="zh-CN" w:bidi="ar"/>
        </w:rPr>
        <w:t xml:space="preserve">13.4.3完工检（试）验：承包人提交设备完工申请后，应进行设备完工检（试）验工作，设备完工检（试）验由监理人主持，发包人代表参加，设备完工检（试）验是对工程能否投入试运行的全面考核，承包人应根据监理人的指令提供设备完工检（试）验大纲，并作好一切准备工作，监理人应至少提前48小时通知承包人和发包人。检（试）验结束后承包人应编制检（试）验报告，载明检（试）验状况、存在问题与最后结论，报监理人认可。</w:t>
      </w:r>
      <w:r/>
    </w:p>
    <w:p>
      <w:pPr>
        <w:ind w:firstLine="420"/>
        <w:spacing w:line="360" w:lineRule="auto"/>
        <w:widowControl/>
        <w:rPr>
          <w:rFonts w:hint="eastAsia" w:ascii="宋体" w:hAnsi="宋体" w:eastAsia="宋体" w:cs="宋体"/>
          <w:color w:val="auto"/>
          <w:sz w:val="21"/>
          <w:szCs w:val="21"/>
          <w:lang w:eastAsia="zh-CN" w:bidi="ar"/>
        </w:rPr>
        <w:outlineLvl w:val="9"/>
      </w:pPr>
      <w:r>
        <w:rPr>
          <w:rFonts w:hint="eastAsia" w:ascii="宋体" w:hAnsi="宋体" w:eastAsia="宋体" w:cs="宋体"/>
          <w:color w:val="auto"/>
          <w:sz w:val="21"/>
          <w:szCs w:val="21"/>
          <w:lang w:eastAsia="zh-CN" w:bidi="ar"/>
        </w:rPr>
        <w:t xml:space="preserve">上述设备完工检（试）验并不能解除承包人对合同所承担的任何责任。</w:t>
      </w:r>
      <w:r/>
    </w:p>
    <w:p>
      <w:pPr>
        <w:ind w:firstLine="420"/>
        <w:spacing w:line="360" w:lineRule="auto"/>
        <w:widowControl/>
        <w:rPr>
          <w:rFonts w:hint="eastAsia" w:ascii="宋体" w:hAnsi="宋体" w:eastAsia="宋体" w:cs="宋体"/>
          <w:color w:val="auto"/>
          <w:sz w:val="21"/>
          <w:szCs w:val="21"/>
          <w:lang w:eastAsia="zh-CN" w:bidi="ar"/>
        </w:rPr>
        <w:outlineLvl w:val="9"/>
      </w:pPr>
      <w:r>
        <w:rPr>
          <w:rFonts w:hint="eastAsia" w:ascii="宋体" w:hAnsi="宋体" w:eastAsia="宋体" w:cs="宋体"/>
          <w:color w:val="auto"/>
          <w:sz w:val="21"/>
          <w:szCs w:val="21"/>
          <w:lang w:eastAsia="zh-CN" w:bidi="ar"/>
        </w:rPr>
        <w:t xml:space="preserve">通用合同条款本条补充第13.7款：</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13.7质量抽检</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交通运输主管部门质量监督机构及发包人委托的第三方试验检测机构有权对承包人施工质量随时进行抽检，并通过监理人对工程质量实施否决，承包人应积极配合并免费提供试验用的试件。承包人为配合上述工作发生的材料、机械、人员及试验和检验等费用不另行支付。</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14.试验和检验</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14.1材料、工程设备和工程的试验和检验</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通用合同条款补充第14.1.4、14.1.5和14.1.5项：</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14.1.4工厂测试与检验</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监理工程师和发包人视情可能将派员去承包人制造厂或设备供应商加工厂对设备进行检查和监造，承包人承担组织、协调工作。</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14.1.5设备材料的到货检（试）验与拒收</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根据设备材料的供货计划，设备材料到货后，承包人必须及时编制开箱报验单，写明设备材料的名称、规格型号、数量、包装、质量情况、随机备件附件资料等，经自验合格后，请监理人进行设备材料的到货检（试）验，确认合格后，才能用于工程。</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如果监理人根据本条的检查或检验的结果，确定设备或材料有缺陷或不符合合同要求，监理人可以拒收设备或材料，并就此立即通知承包人，说明监理人的拒收与理由。承包人应立即修复所述缺陷，或替换被拒收的设备或材料，使其符合合同的规定，并提交监理人复验。如果监理人要求在相同条件下进行或重做被拒收设备或材料的检验，则重复检验所发生的全部费用由承包人负责，由发包人从承包人相应款项中扣回，监理人应通知承包人，抄送发包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14.1.6属于承包人的试验和检验需要外委其他试验和检验单位进行时，外委试验和检验单位除应具有国家技术监督局或专业机构的认证资格外，应事先报发包人审批。</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14.4试验和检验费用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公路工程专用合同条款补充14.4（4）目： </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发包人有权对承包人施工质量随时进行抽检，并通过监理人对工程质量实施否决，承包人应积极配合并免费提供试验用的试件、仪器设备。承包人为配合上述工作发生的材料、机械、人工等费用不另行支付。</w:t>
      </w:r>
      <w:r/>
    </w:p>
    <w:p>
      <w:pPr>
        <w:ind w:firstLine="422"/>
        <w:spacing w:line="360" w:lineRule="auto"/>
        <w:widowControl/>
        <w:rPr>
          <w:rFonts w:hint="eastAsia" w:ascii="宋体" w:hAnsi="宋体" w:eastAsia="宋体" w:cs="宋体"/>
          <w:b/>
          <w:sz w:val="21"/>
          <w:szCs w:val="21"/>
          <w:lang w:eastAsia="zh-CN" w:bidi="ar"/>
        </w:rPr>
        <w:outlineLvl w:val="9"/>
      </w:pPr>
      <w:r>
        <w:rPr>
          <w:rFonts w:hint="eastAsia" w:ascii="宋体" w:hAnsi="宋体" w:eastAsia="宋体" w:cs="宋体"/>
          <w:b/>
          <w:sz w:val="21"/>
          <w:szCs w:val="21"/>
          <w:lang w:eastAsia="zh-CN" w:bidi="ar"/>
        </w:rPr>
        <w:t xml:space="preserve">15.变更</w:t>
      </w:r>
      <w:r/>
    </w:p>
    <w:p>
      <w:pPr>
        <w:ind w:firstLine="420"/>
        <w:spacing w:line="360" w:lineRule="auto"/>
        <w:widowControl/>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eastAsia="zh-CN" w:bidi="ar"/>
        </w:rPr>
        <w:t xml:space="preserve">15.3变更程序</w:t>
      </w:r>
      <w:r/>
    </w:p>
    <w:p>
      <w:pPr>
        <w:ind w:firstLine="420"/>
        <w:spacing w:line="360" w:lineRule="auto"/>
        <w:widowControl/>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eastAsia="zh-CN" w:bidi="ar"/>
        </w:rPr>
        <w:t xml:space="preserve">公路工程专用合同条款第15.3.4项细化为：</w:t>
      </w:r>
      <w:r/>
    </w:p>
    <w:p>
      <w:pPr>
        <w:ind w:firstLine="420"/>
        <w:spacing w:line="360" w:lineRule="auto"/>
        <w:widowControl/>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eastAsia="zh-CN" w:bidi="ar"/>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15.4变更的估价原则</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本专用条款约定为：</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变更的项目在已标价工程量清单中无适用或类似子目的单价，采用</w:t>
      </w:r>
      <w:r>
        <w:rPr>
          <w:rFonts w:hint="eastAsia" w:ascii="宋体" w:hAnsi="宋体" w:cs="宋体"/>
          <w:sz w:val="21"/>
          <w:szCs w:val="21"/>
          <w:highlight w:val="none"/>
          <w:lang w:eastAsia="zh-CN" w:bidi="ar"/>
        </w:rPr>
        <w:t xml:space="preserve">磋商</w:t>
      </w:r>
      <w:r>
        <w:rPr>
          <w:rFonts w:hint="eastAsia" w:ascii="宋体" w:hAnsi="宋体" w:eastAsia="宋体" w:cs="宋体"/>
          <w:sz w:val="21"/>
          <w:szCs w:val="21"/>
          <w:highlight w:val="none"/>
          <w:lang w:eastAsia="zh-CN" w:bidi="ar"/>
        </w:rPr>
        <w:t xml:space="preserve">期间交通运输部颁布的概预算编制办法和预算定额以及施工当期材料指导价编制的本变更项目的预算乘以本合同段竞标价系数计算。</w:t>
      </w:r>
      <w:r/>
    </w:p>
    <w:p>
      <w:pPr>
        <w:ind w:firstLine="422"/>
        <w:spacing w:line="360" w:lineRule="auto"/>
        <w:widowControl/>
        <w:rPr>
          <w:rFonts w:hint="eastAsia" w:ascii="宋体" w:hAnsi="宋体" w:eastAsia="宋体" w:cs="宋体"/>
          <w:b/>
          <w:sz w:val="21"/>
          <w:szCs w:val="21"/>
          <w:lang w:eastAsia="zh-CN"/>
        </w:rPr>
        <w:outlineLvl w:val="9"/>
      </w:pPr>
      <w:r>
        <w:rPr>
          <w:rFonts w:hint="eastAsia" w:ascii="宋体" w:hAnsi="宋体" w:eastAsia="宋体" w:cs="宋体"/>
          <w:b/>
          <w:sz w:val="21"/>
          <w:szCs w:val="21"/>
          <w:lang w:eastAsia="zh-CN" w:bidi="ar"/>
        </w:rPr>
        <w:t xml:space="preserve">15.6暂列金额</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本款细化为：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15.6.1暂列金额应由监理人报发包人批准后指令全部或部分地使用，或者根本不予动用。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15.6.2对于经发包人批准的每一笔暂列金额，监理人有权向承包人发出实施工程或提供材料、工程设备或服务的指令。这些指令应由承包人完成，监理人应根据第15.4款约定的变更估价原则和第15.7款的规定，对合同价格进行相应的调整。</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15.6.3当监理人提出要求时，承包人应提供有关暂列金额支出的所有报价单、发票、凭证和账单或收据，除非该工作是根据已标价工程量清单列明的单价或总额价进行的估价。</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16.价格调整</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16.1物价波动引起的价格调整</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本款约定为：</w:t>
      </w:r>
      <w:r/>
    </w:p>
    <w:p>
      <w:pPr>
        <w:ind w:firstLine="420"/>
        <w:spacing w:line="360" w:lineRule="auto"/>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bidi="ar"/>
        </w:rPr>
        <w:t xml:space="preserve">在合同执行期间</w:t>
      </w:r>
      <w:r>
        <w:rPr>
          <w:rFonts w:hint="eastAsia" w:ascii="宋体" w:hAnsi="宋体" w:eastAsia="宋体" w:cs="宋体"/>
          <w:color w:val="auto"/>
          <w:sz w:val="21"/>
          <w:szCs w:val="21"/>
          <w:highlight w:val="none"/>
          <w:lang w:eastAsia="zh-CN" w:bidi="ar"/>
        </w:rPr>
        <w:t xml:space="preserve">（包括工期拖延期间）由于人工、材料和设备价格的上涨而引起工程施工成本加的风险由承包人自行承担，合同价格不会因此而调整。</w:t>
      </w:r>
      <w:r/>
    </w:p>
    <w:p>
      <w:pPr>
        <w:ind w:firstLine="420"/>
        <w:spacing w:line="360" w:lineRule="auto"/>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bidi="ar"/>
        </w:rPr>
        <w:t xml:space="preserve">17计量与支付</w:t>
      </w:r>
      <w:r/>
    </w:p>
    <w:p>
      <w:pPr>
        <w:ind w:firstLine="422"/>
        <w:spacing w:line="360" w:lineRule="auto"/>
        <w:widowControl/>
        <w:rPr>
          <w:rFonts w:hint="eastAsia" w:ascii="宋体" w:hAnsi="宋体" w:eastAsia="宋体" w:cs="宋体"/>
          <w:b/>
          <w:bCs/>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17.1计量</w:t>
      </w:r>
      <w:r/>
    </w:p>
    <w:p>
      <w:pPr>
        <w:ind w:firstLine="422"/>
        <w:spacing w:line="360" w:lineRule="auto"/>
        <w:widowControl/>
        <w:rPr>
          <w:rFonts w:hint="eastAsia" w:ascii="宋体" w:hAnsi="宋体" w:eastAsia="宋体" w:cs="宋体"/>
          <w:b/>
          <w:bCs/>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17.1.4单价子目的计量</w:t>
      </w:r>
      <w:r/>
    </w:p>
    <w:p>
      <w:pPr>
        <w:ind w:firstLine="422"/>
        <w:spacing w:line="360" w:lineRule="auto"/>
        <w:widowControl/>
        <w:rPr>
          <w:rFonts w:hint="eastAsia" w:ascii="宋体" w:hAnsi="宋体" w:eastAsia="宋体" w:cs="宋体"/>
          <w:b/>
          <w:bCs/>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本项补充：</w:t>
      </w:r>
      <w:r/>
    </w:p>
    <w:p>
      <w:pPr>
        <w:ind w:firstLine="422"/>
        <w:spacing w:line="360" w:lineRule="auto"/>
        <w:widowControl/>
        <w:rPr>
          <w:rFonts w:hint="eastAsia" w:ascii="宋体" w:hAnsi="宋体" w:eastAsia="宋体" w:cs="宋体"/>
          <w:b/>
          <w:bCs/>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（8）已标价工程量清单中未列但属于设备配件、附属件、安装件、连接线缆、安装基础以及设计图、合同要求配置的附属设备、设施等，其费用已包含在设备报价中，发包人将不另行支付。</w:t>
      </w:r>
      <w:r/>
    </w:p>
    <w:p>
      <w:pPr>
        <w:ind w:firstLine="422"/>
        <w:spacing w:line="360" w:lineRule="auto"/>
        <w:widowControl/>
        <w:rPr>
          <w:rFonts w:hint="eastAsia" w:ascii="宋体" w:hAnsi="宋体" w:eastAsia="宋体" w:cs="宋体"/>
          <w:b/>
          <w:bCs/>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17.1.5总价子目的计量</w:t>
      </w:r>
      <w:r/>
    </w:p>
    <w:p>
      <w:pPr>
        <w:ind w:firstLine="422"/>
        <w:spacing w:line="360" w:lineRule="auto"/>
        <w:widowControl/>
        <w:rPr>
          <w:rFonts w:hint="eastAsia" w:ascii="宋体" w:hAnsi="宋体" w:eastAsia="宋体" w:cs="宋体"/>
          <w:b/>
          <w:bCs/>
          <w:color w:val="000000" w:themeColor="text1"/>
          <w:sz w:val="21"/>
          <w:szCs w:val="21"/>
          <w:highlight w:val="none"/>
          <w:lang w:eastAsia="zh-CN"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公路工程专用合同条款第17.1.5项约定为：</w:t>
      </w:r>
      <w:r/>
    </w:p>
    <w:p>
      <w:pPr>
        <w:ind w:firstLine="422"/>
        <w:spacing w:line="360" w:lineRule="auto"/>
        <w:widowControl/>
        <w:rPr>
          <w:rFonts w:hint="eastAsia" w:ascii="宋体" w:hAnsi="宋体" w:eastAsia="宋体" w:cs="宋体"/>
          <w:color w:val="ff0000"/>
          <w:sz w:val="21"/>
          <w:szCs w:val="21"/>
          <w:highlight w:val="none"/>
          <w:lang w:eastAsia="zh-CN" w:bidi="ar"/>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本项目工程量清单中要求承包人以“总额”方式报价的子目，各子目的支付原则和支付进度按本合同文件工程量清单计量规则中的规定执行。</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17.2预付款</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17.23预付款的扣回与还清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val="en-US" w:eastAsia="zh-CN" w:bidi="ar"/>
        </w:rPr>
        <w:t xml:space="preserve">合同签订</w:t>
      </w:r>
      <w:r>
        <w:rPr>
          <w:rFonts w:hint="eastAsia" w:ascii="宋体" w:hAnsi="宋体" w:eastAsia="宋体" w:cs="宋体"/>
          <w:sz w:val="21"/>
          <w:szCs w:val="21"/>
          <w:highlight w:val="none"/>
          <w:lang w:val="en-US" w:eastAsia="zh-CN" w:bidi="ar"/>
        </w:rPr>
        <w:t xml:space="preserve">后</w:t>
      </w:r>
      <w:r>
        <w:rPr>
          <w:rFonts w:hint="eastAsia" w:ascii="宋体" w:hAnsi="宋体" w:cs="宋体"/>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发包人</w:t>
      </w:r>
      <w:r>
        <w:rPr>
          <w:rFonts w:hint="eastAsia" w:ascii="宋体" w:hAnsi="宋体" w:eastAsia="宋体" w:cs="宋体"/>
          <w:sz w:val="21"/>
          <w:szCs w:val="21"/>
          <w:highlight w:val="none"/>
          <w:lang w:val="en-US" w:eastAsia="zh-CN" w:bidi="ar"/>
        </w:rPr>
        <w:t xml:space="preserve">支付</w:t>
      </w:r>
      <w:r>
        <w:rPr>
          <w:rFonts w:hint="eastAsia" w:ascii="宋体" w:hAnsi="宋体" w:eastAsia="宋体" w:cs="宋体"/>
          <w:sz w:val="21"/>
          <w:szCs w:val="21"/>
          <w:highlight w:val="none"/>
          <w:lang w:val="en-US" w:eastAsia="zh-CN" w:bidi="ar"/>
        </w:rPr>
        <w:t xml:space="preserve">合同价的30%为预付款</w:t>
      </w:r>
      <w:r>
        <w:rPr>
          <w:rFonts w:hint="eastAsia" w:ascii="宋体" w:hAnsi="宋体" w:eastAsia="宋体" w:cs="宋体"/>
          <w:sz w:val="21"/>
          <w:szCs w:val="21"/>
          <w:lang w:eastAsia="zh-CN" w:bidi="ar"/>
        </w:rPr>
        <w:t xml:space="preserve">。</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17.3工程进度付款</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17.3.3进度付款证书和支付时间</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（1）、（2）款内容细化为：</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422"/>
        <w:spacing w:line="360" w:lineRule="auto"/>
        <w:widowControl/>
        <w:rPr>
          <w:rFonts w:hint="eastAsia" w:ascii="宋体" w:hAnsi="宋体" w:eastAsia="宋体" w:cs="宋体"/>
          <w:color w:val="ff0000"/>
          <w:sz w:val="21"/>
          <w:szCs w:val="21"/>
          <w:highlight w:val="none"/>
          <w:lang w:eastAsia="zh-CN" w:bidi="ar"/>
        </w:rPr>
        <w:outlineLvl w:val="9"/>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合同签订后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支付合同价的30%为预付款，</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交工验收合格后半年内，</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支付至审核结算价款的97%，（预留3%质量保证金，若</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提交质量保证金保函或者保险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的，则不再预留质量保证金，交工验收合格后半年内</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支付至审定结算价款的 100%），缺陷责任期满，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提交缺陷责任期终止证书后，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支付剩余工程价款（或者退还质量保证金保函或者保险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）。（以上所有款项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自收到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发票之日起10个工作日内付款）</w:t>
      </w:r>
      <w:r/>
    </w:p>
    <w:p>
      <w:pPr>
        <w:ind w:firstLine="420"/>
        <w:spacing w:line="360" w:lineRule="auto"/>
        <w:widowControl/>
        <w:rPr>
          <w:rFonts w:hint="eastAsia" w:ascii="宋体" w:hAnsi="宋体" w:eastAsia="宋体" w:cs="宋体"/>
          <w:sz w:val="21"/>
          <w:szCs w:val="21"/>
          <w:highlight w:val="green"/>
          <w:lang w:eastAsia="zh-CN"/>
        </w:rPr>
        <w:outlineLvl w:val="9"/>
      </w:pPr>
      <w:r>
        <w:rPr>
          <w:rFonts w:hint="eastAsia" w:ascii="宋体" w:hAnsi="宋体" w:eastAsia="宋体" w:cs="宋体"/>
          <w:sz w:val="21"/>
          <w:szCs w:val="21"/>
          <w:highlight w:val="none"/>
          <w:lang w:eastAsia="zh-CN" w:bidi="ar"/>
        </w:rPr>
        <w:t xml:space="preserve">（2）发包人应在监理人收到进度付款申请单后的28天内，在承包人提供了相应数额的发票后，将进度应付款支付给承包人。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17.3.5农民工工资保证金</w:t>
      </w:r>
      <w:r/>
    </w:p>
    <w:p>
      <w:pPr>
        <w:ind w:firstLine="422"/>
        <w:spacing w:line="360" w:lineRule="auto"/>
        <w:widowControl/>
        <w:rPr>
          <w:rFonts w:hint="eastAsia" w:ascii="宋体" w:hAnsi="宋体" w:eastAsia="宋体" w:cs="宋体"/>
          <w:b/>
          <w:bCs/>
          <w:color w:val="ff0000"/>
          <w:sz w:val="21"/>
          <w:szCs w:val="21"/>
          <w:highlight w:val="none"/>
          <w:lang w:eastAsia="zh-CN" w:bidi="ar"/>
        </w:rPr>
        <w:outlineLvl w:val="9"/>
      </w:pPr>
      <w:r>
        <w:rPr>
          <w:rFonts w:hint="eastAsia" w:ascii="宋体" w:hAnsi="宋体" w:eastAsia="宋体" w:cs="宋体"/>
          <w:b/>
          <w:bCs/>
          <w:color w:val="000000" w:themeColor="text1"/>
          <w:sz w:val="21"/>
          <w:szCs w:val="21"/>
          <w:highlight w:val="none"/>
          <w:lang w:eastAsia="zh-CN" w:bidi="ar"/>
          <w14:textFill>
            <w14:solidFill>
              <w14:schemeClr w14:val="tx1"/>
            </w14:solidFill>
          </w14:textFill>
        </w:rPr>
        <w:t xml:space="preserve">农民工工资保证金参照《保障农民工工资支付条例》国务院724令、《省交通运输厅关于交通工程建设领域保障农民工工资支付的意见》（苏交规〔2021〕2号文）、关于印发《江苏省工程建设领域农民工工资专用账户管理细则》（苏人社规〔2022〕3号文）、关于印发《江苏省工程建设领域农民工工资保证金管理办法》的通知（苏人社规〔2022〕4号文）、关于印发《扬州市工程建设领域农民工工资保证金管理细则》的通知（扬人社规〔2022〕2号文）执行。</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17.6最终结清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17.6.2最终结清证书和支付时间</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通用合同条款本项(2)目细化为：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（2）发包人应在项目决算完成并在监理人出具最终结清证书后的14天内，将应支付款支付给承包人。发包人不按期支付的，按第17.3.3（2）目的约定，将逾期付款违约金支付给承包人。</w:t>
      </w:r>
      <w:r/>
    </w:p>
    <w:p>
      <w:pPr>
        <w:ind w:firstLine="422"/>
        <w:spacing w:line="360" w:lineRule="auto"/>
        <w:widowControl/>
        <w:rPr>
          <w:rFonts w:hint="eastAsia" w:ascii="宋体" w:hAnsi="宋体" w:eastAsia="宋体" w:cs="宋体"/>
          <w:b/>
          <w:bCs/>
          <w:sz w:val="21"/>
          <w:szCs w:val="21"/>
          <w:lang w:eastAsia="zh-CN" w:bidi="ar"/>
        </w:rPr>
        <w:outlineLvl w:val="9"/>
      </w:pPr>
      <w:r>
        <w:rPr>
          <w:rFonts w:hint="eastAsia" w:ascii="宋体" w:hAnsi="宋体" w:eastAsia="宋体" w:cs="宋体"/>
          <w:b/>
          <w:bCs/>
          <w:sz w:val="21"/>
          <w:szCs w:val="21"/>
          <w:lang w:eastAsia="zh-CN" w:bidi="ar"/>
        </w:rPr>
        <w:t xml:space="preserve">18交工验收</w:t>
      </w:r>
      <w:r/>
    </w:p>
    <w:p>
      <w:pPr>
        <w:ind w:firstLine="422"/>
        <w:spacing w:line="360" w:lineRule="auto"/>
        <w:widowControl/>
        <w:rPr>
          <w:rFonts w:hint="eastAsia" w:ascii="宋体" w:hAnsi="宋体" w:eastAsia="宋体" w:cs="宋体"/>
          <w:b/>
          <w:bCs/>
          <w:color w:val="auto"/>
          <w:sz w:val="21"/>
          <w:szCs w:val="21"/>
          <w:highlight w:val="none"/>
          <w:lang w:eastAsia="zh-CN" w:bidi="ar"/>
        </w:rPr>
        <w:outlineLvl w:val="9"/>
      </w:pPr>
      <w:r>
        <w:rPr>
          <w:rFonts w:hint="eastAsia" w:ascii="宋体" w:hAnsi="宋体" w:eastAsia="宋体" w:cs="宋体"/>
          <w:b/>
          <w:bCs/>
          <w:color w:val="auto"/>
          <w:sz w:val="21"/>
          <w:szCs w:val="21"/>
          <w:highlight w:val="none"/>
          <w:lang w:eastAsia="zh-CN" w:bidi="ar"/>
        </w:rPr>
        <w:t xml:space="preserve">18.6试运行</w:t>
      </w:r>
      <w:r/>
    </w:p>
    <w:p>
      <w:pPr>
        <w:ind w:firstLine="420"/>
        <w:spacing w:line="360" w:lineRule="auto"/>
        <w:widowControl/>
        <w:rPr>
          <w:rFonts w:hint="eastAsia" w:ascii="宋体" w:hAnsi="宋体" w:eastAsia="宋体" w:cs="宋体"/>
          <w:color w:val="auto"/>
          <w:sz w:val="21"/>
          <w:szCs w:val="21"/>
          <w:highlight w:val="yellow"/>
          <w:lang w:eastAsia="zh-CN" w:bidi="ar"/>
        </w:rPr>
        <w:outlineLvl w:val="9"/>
      </w:pPr>
      <w:r>
        <w:rPr>
          <w:rFonts w:hint="eastAsia" w:ascii="宋体" w:hAnsi="宋体" w:eastAsia="宋体" w:cs="宋体"/>
          <w:color w:val="auto"/>
          <w:sz w:val="21"/>
          <w:szCs w:val="21"/>
          <w:highlight w:val="none"/>
          <w:lang w:eastAsia="zh-CN" w:bidi="ar"/>
        </w:rPr>
        <w:t xml:space="preserve">通用合同条款第18.6.1项细化为：</w:t>
      </w:r>
      <w:r/>
    </w:p>
    <w:p>
      <w:pPr>
        <w:ind w:firstLine="422"/>
        <w:spacing w:line="360" w:lineRule="auto"/>
        <w:widowControl/>
        <w:rPr>
          <w:rFonts w:hint="eastAsia" w:ascii="宋体" w:hAnsi="宋体" w:eastAsia="宋体" w:cs="宋体"/>
          <w:color w:val="auto"/>
          <w:sz w:val="21"/>
          <w:szCs w:val="21"/>
          <w:highlight w:val="cyan"/>
          <w:lang w:eastAsia="zh-CN" w:bidi="ar"/>
        </w:rPr>
        <w:outlineLvl w:val="9"/>
      </w:pPr>
      <w:r>
        <w:rPr>
          <w:rFonts w:hint="eastAsia" w:ascii="宋体" w:hAnsi="宋体" w:eastAsia="宋体" w:cs="宋体"/>
          <w:b/>
          <w:bCs/>
          <w:color w:val="auto"/>
          <w:sz w:val="21"/>
          <w:szCs w:val="21"/>
          <w:highlight w:val="none"/>
          <w:lang w:eastAsia="zh-CN" w:bidi="ar"/>
        </w:rPr>
        <w:t xml:space="preserve">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r/>
    </w:p>
    <w:p>
      <w:pPr>
        <w:ind w:firstLine="422"/>
        <w:spacing w:line="360" w:lineRule="auto"/>
        <w:widowControl/>
        <w:rPr>
          <w:rFonts w:hint="eastAsia" w:ascii="宋体" w:hAnsi="宋体" w:eastAsia="宋体" w:cs="宋体"/>
          <w:b/>
          <w:bCs/>
          <w:sz w:val="21"/>
          <w:szCs w:val="21"/>
          <w:highlight w:val="none"/>
          <w:lang w:eastAsia="zh-CN"/>
        </w:rPr>
        <w:outlineLvl w:val="9"/>
      </w:pPr>
      <w:r>
        <w:rPr>
          <w:rFonts w:hint="eastAsia" w:ascii="宋体" w:hAnsi="宋体" w:eastAsia="宋体" w:cs="宋体"/>
          <w:b/>
          <w:bCs/>
          <w:sz w:val="21"/>
          <w:szCs w:val="21"/>
          <w:highlight w:val="none"/>
          <w:lang w:eastAsia="zh-CN" w:bidi="ar"/>
        </w:rPr>
        <w:t xml:space="preserve">18.7竣工验收</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补充18.7.3款：</w:t>
      </w:r>
      <w:r/>
    </w:p>
    <w:p>
      <w:pPr>
        <w:ind w:firstLine="420"/>
        <w:spacing w:line="360" w:lineRule="auto"/>
        <w:widowControl/>
        <w:rPr>
          <w:rFonts w:hint="eastAsia" w:ascii="宋体" w:hAnsi="宋体" w:eastAsia="宋体" w:cs="宋体"/>
          <w:sz w:val="21"/>
          <w:szCs w:val="21"/>
          <w:highlight w:val="green"/>
          <w:lang w:eastAsia="zh-CN"/>
        </w:rPr>
        <w:outlineLvl w:val="9"/>
      </w:pPr>
      <w:r>
        <w:rPr>
          <w:rFonts w:hint="eastAsia" w:ascii="宋体" w:hAnsi="宋体" w:eastAsia="宋体" w:cs="宋体"/>
          <w:sz w:val="21"/>
          <w:szCs w:val="21"/>
          <w:highlight w:val="none"/>
          <w:lang w:eastAsia="zh-CN" w:bidi="ar"/>
        </w:rPr>
        <w:t xml:space="preserve">为完成合同工程而由承包人实施的临时工程，工程竣工之后经监理人批准不须拆除的，其所有权归属发包人。</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19.缺陷责任与保险责任</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19.2缺陷责任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公路工程专用合同条款第19.2.2项后补充：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承包人应在缺陷责任期内安排专人负责缺陷责任期的管理工作，并确保在接到发包人（或运行管理机构）要求处理有关缺陷事项的通知后24小时内到达现场，到达现场后随即采取有效措施解决工程遗留的缺陷或其它问题。</w:t>
      </w:r>
      <w:r/>
    </w:p>
    <w:p>
      <w:pPr>
        <w:ind w:firstLine="422"/>
        <w:spacing w:line="360" w:lineRule="auto"/>
        <w:widowControl/>
        <w:rPr>
          <w:rFonts w:hint="eastAsia" w:ascii="宋体" w:hAnsi="宋体" w:eastAsia="宋体" w:cs="宋体"/>
          <w:b/>
          <w:bCs/>
          <w:sz w:val="21"/>
          <w:szCs w:val="21"/>
          <w:lang w:eastAsia="zh-CN" w:bidi="ar"/>
        </w:rPr>
        <w:outlineLvl w:val="9"/>
      </w:pPr>
      <w:r>
        <w:rPr>
          <w:rFonts w:hint="eastAsia" w:ascii="宋体" w:hAnsi="宋体" w:eastAsia="宋体" w:cs="宋体"/>
          <w:b/>
          <w:bCs/>
          <w:sz w:val="21"/>
          <w:szCs w:val="21"/>
          <w:lang w:eastAsia="zh-CN" w:bidi="ar"/>
        </w:rPr>
        <w:t xml:space="preserve">20.保险</w:t>
      </w:r>
      <w:r/>
    </w:p>
    <w:p>
      <w:pPr>
        <w:ind w:firstLine="422"/>
        <w:spacing w:line="360" w:lineRule="auto"/>
        <w:widowControl/>
        <w:rPr>
          <w:rFonts w:hint="eastAsia" w:ascii="宋体" w:hAnsi="宋体" w:eastAsia="宋体" w:cs="宋体"/>
          <w:b/>
          <w:bCs/>
          <w:sz w:val="21"/>
          <w:szCs w:val="21"/>
          <w:highlight w:val="none"/>
          <w:lang w:eastAsia="zh-CN"/>
        </w:rPr>
        <w:outlineLvl w:val="9"/>
      </w:pPr>
      <w:r>
        <w:rPr>
          <w:rFonts w:hint="eastAsia" w:ascii="宋体" w:hAnsi="宋体" w:eastAsia="宋体" w:cs="宋体"/>
          <w:b/>
          <w:bCs/>
          <w:sz w:val="21"/>
          <w:szCs w:val="21"/>
          <w:highlight w:val="none"/>
          <w:lang w:eastAsia="zh-CN" w:bidi="ar"/>
        </w:rPr>
        <w:t xml:space="preserve">20.1工程保险</w:t>
      </w:r>
      <w:r/>
    </w:p>
    <w:p>
      <w:p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本款约定为：</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本项目的建筑工程一切险、第三者责任险、承包人装备险和承包人职工的人身意外伤害险、工伤保险、安全生产责任险均由承包人投保，保险费由承包人承担并支付，其中第三者责任险、承包人装备险和承包人职工的人身意外伤害险、安全生产责任险包含在</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报价中，发包人不另行支付。</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a、建筑工程一切险：</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建筑工程一切险由承包人投保，保险费由承包人承担并支付。投保条件与保险费率由承包人根据江苏省保险行业协会有关工程保险的相关规定自行考</w:t>
      </w:r>
      <w:r>
        <w:rPr>
          <w:rFonts w:hint="eastAsia" w:ascii="宋体" w:hAnsi="宋体" w:eastAsia="宋体" w:cs="宋体"/>
          <w:bCs w:val="0"/>
          <w:sz w:val="21"/>
          <w:szCs w:val="21"/>
          <w:lang w:eastAsia="zh-CN" w:bidi="ar"/>
        </w:rPr>
        <w:t xml:space="preserve">虑，</w:t>
      </w:r>
      <w:r>
        <w:rPr>
          <w:rFonts w:hint="eastAsia" w:ascii="宋体" w:hAnsi="宋体" w:eastAsia="宋体" w:cs="宋体"/>
          <w:b w:val="0"/>
          <w:bCs w:val="0"/>
          <w:color w:val="auto"/>
          <w:sz w:val="21"/>
          <w:szCs w:val="21"/>
          <w:lang w:eastAsia="zh-CN" w:bidi="ar"/>
        </w:rPr>
        <w:t xml:space="preserve">在工程量清单中以总额形式单独列出，</w:t>
      </w:r>
      <w:r>
        <w:rPr>
          <w:rFonts w:hint="eastAsia" w:ascii="宋体" w:hAnsi="宋体" w:cs="宋体"/>
          <w:b w:val="0"/>
          <w:bCs w:val="0"/>
          <w:color w:val="auto"/>
          <w:sz w:val="21"/>
          <w:szCs w:val="21"/>
          <w:lang w:eastAsia="zh-CN" w:bidi="ar"/>
        </w:rPr>
        <w:t xml:space="preserve">成交</w:t>
      </w:r>
      <w:r>
        <w:rPr>
          <w:rFonts w:hint="eastAsia" w:ascii="宋体" w:hAnsi="宋体" w:eastAsia="宋体" w:cs="宋体"/>
          <w:b w:val="0"/>
          <w:bCs w:val="0"/>
          <w:color w:val="auto"/>
          <w:sz w:val="21"/>
          <w:szCs w:val="21"/>
          <w:lang w:eastAsia="zh-CN" w:bidi="ar"/>
        </w:rPr>
        <w:t xml:space="preserve">后该价格不再调整。</w:t>
      </w:r>
      <w:r>
        <w:rPr>
          <w:rFonts w:hint="eastAsia" w:ascii="宋体" w:hAnsi="宋体" w:eastAsia="宋体" w:cs="宋体"/>
          <w:bCs w:val="0"/>
          <w:sz w:val="21"/>
          <w:szCs w:val="21"/>
          <w:lang w:eastAsia="zh-CN" w:bidi="ar"/>
        </w:rPr>
        <w:t xml:space="preserve">如最终费用总额低于</w:t>
      </w:r>
      <w:r>
        <w:rPr>
          <w:rFonts w:hint="eastAsia" w:ascii="宋体" w:hAnsi="宋体" w:eastAsia="宋体" w:cs="宋体"/>
          <w:bCs/>
          <w:sz w:val="21"/>
          <w:szCs w:val="21"/>
          <w:lang w:eastAsia="zh-CN"/>
        </w:rPr>
        <w:t xml:space="preserve">清单报价，按实结算；如最终费用总额高于清单报价，多余部分视为包含在其他项目单价中。因承包人延迟办理或未办理相关保险所引起的一切相关后果、责任由承包人自行承担。保险期限：开工日起至本合同工程签发缺陷责任期终止证书止（即合同工期+缺陷责任期）。</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b、第三者责任险：</w:t>
      </w:r>
      <w:r/>
    </w:p>
    <w:p>
      <w:pPr>
        <w:ind w:firstLine="420"/>
        <w:keepLines w:val="0"/>
        <w:keepNext w:val="0"/>
        <w:pageBreakBefore w:val="0"/>
        <w:spacing w:line="360" w:lineRule="auto"/>
        <w:widowControl/>
        <w:rPr>
          <w:rFonts w:hint="eastAsia" w:ascii="宋体" w:hAnsi="宋体" w:eastAsia="宋体" w:cs="宋体"/>
          <w:bCs w:val="0"/>
          <w:color w:val="auto"/>
          <w:sz w:val="21"/>
          <w:szCs w:val="21"/>
          <w:lang w:eastAsia="zh-CN" w:bidi="ar"/>
        </w:rPr>
        <w:outlineLvl w:val="9"/>
      </w:pPr>
      <w:r>
        <w:rPr>
          <w:rFonts w:hint="eastAsia" w:ascii="宋体" w:hAnsi="宋体" w:eastAsia="宋体" w:cs="宋体"/>
          <w:bCs/>
          <w:sz w:val="21"/>
          <w:szCs w:val="21"/>
          <w:lang w:eastAsia="zh-CN"/>
        </w:rPr>
        <w:t xml:space="preserve">第三者责任险由承包人投保</w:t>
      </w:r>
      <w:r>
        <w:rPr>
          <w:rFonts w:hint="eastAsia" w:ascii="宋体" w:hAnsi="宋体" w:eastAsia="宋体" w:cs="宋体"/>
          <w:bCs w:val="0"/>
          <w:sz w:val="21"/>
          <w:szCs w:val="21"/>
          <w:lang w:eastAsia="zh-CN" w:bidi="ar"/>
        </w:rPr>
        <w:t xml:space="preserve">。</w:t>
      </w:r>
      <w:r>
        <w:rPr>
          <w:rFonts w:hint="eastAsia" w:ascii="宋体" w:hAnsi="宋体" w:eastAsia="宋体" w:cs="宋体"/>
          <w:b w:val="0"/>
          <w:bCs w:val="0"/>
          <w:color w:val="auto"/>
          <w:sz w:val="21"/>
          <w:szCs w:val="21"/>
          <w:lang w:eastAsia="zh-CN" w:bidi="ar"/>
        </w:rPr>
        <w:t xml:space="preserve">保额不低于200 万元，事故次数不限（不计免赔额）。</w:t>
      </w:r>
      <w:r>
        <w:rPr>
          <w:rFonts w:hint="eastAsia" w:ascii="宋体" w:hAnsi="宋体" w:eastAsia="宋体" w:cs="宋体"/>
          <w:bCs w:val="0"/>
          <w:sz w:val="21"/>
          <w:szCs w:val="21"/>
          <w:lang w:eastAsia="zh-CN" w:bidi="ar"/>
        </w:rPr>
        <w:t xml:space="preserve">保险期限：开工日起至本合同工程签发缺陷责任期终止证书止（即合同工期+缺陷责任期）。</w:t>
      </w:r>
      <w:r>
        <w:rPr>
          <w:rFonts w:hint="eastAsia" w:ascii="宋体" w:hAnsi="宋体" w:eastAsia="宋体" w:cs="宋体"/>
          <w:bCs w:val="0"/>
          <w:color w:val="auto"/>
          <w:sz w:val="21"/>
          <w:szCs w:val="21"/>
          <w:lang w:eastAsia="zh-CN" w:bidi="ar"/>
        </w:rPr>
        <w:t xml:space="preserve">保险费用由承包人承担，计入</w:t>
      </w:r>
      <w:r>
        <w:rPr>
          <w:rFonts w:hint="eastAsia" w:ascii="宋体" w:hAnsi="宋体" w:cs="宋体"/>
          <w:bCs/>
          <w:sz w:val="21"/>
          <w:szCs w:val="21"/>
          <w:lang w:eastAsia="zh-CN"/>
        </w:rPr>
        <w:t xml:space="preserve">响应</w:t>
      </w:r>
      <w:r>
        <w:rPr>
          <w:rFonts w:hint="eastAsia" w:ascii="宋体" w:hAnsi="宋体" w:eastAsia="宋体" w:cs="宋体"/>
          <w:bCs w:val="0"/>
          <w:color w:val="auto"/>
          <w:sz w:val="21"/>
          <w:szCs w:val="21"/>
          <w:lang w:eastAsia="zh-CN" w:bidi="ar"/>
        </w:rPr>
        <w:t xml:space="preserve">报价中，不单独计量。</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c、本项目实施过程中，意外伤害险</w:t>
      </w:r>
      <w:r>
        <w:rPr>
          <w:rFonts w:hint="eastAsia" w:ascii="宋体" w:hAnsi="宋体" w:eastAsia="宋体" w:cs="宋体"/>
          <w:b w:val="0"/>
          <w:bCs w:val="0"/>
          <w:color w:val="auto"/>
          <w:sz w:val="21"/>
          <w:szCs w:val="21"/>
          <w:lang w:eastAsia="zh-CN" w:bidi="ar"/>
        </w:rPr>
        <w:t xml:space="preserve">（死亡赔偿限额不低于80万元/ 人，医疗事故赔偿限额8万元）</w:t>
      </w:r>
      <w:r>
        <w:rPr>
          <w:rFonts w:hint="eastAsia" w:ascii="宋体" w:hAnsi="宋体" w:eastAsia="宋体" w:cs="宋体"/>
          <w:bCs w:val="0"/>
          <w:sz w:val="21"/>
          <w:szCs w:val="21"/>
          <w:lang w:eastAsia="zh-CN" w:bidi="ar"/>
        </w:rPr>
        <w:t xml:space="preserve">、装备险由承包人投保</w:t>
      </w:r>
      <w:r>
        <w:rPr>
          <w:rFonts w:hint="eastAsia" w:ascii="宋体" w:hAnsi="宋体" w:eastAsia="宋体" w:cs="宋体"/>
          <w:bCs/>
          <w:sz w:val="21"/>
          <w:szCs w:val="21"/>
          <w:lang w:eastAsia="zh-CN"/>
        </w:rPr>
        <w:t xml:space="preserve">，保险费由承包人承担并支付。保险费包含在</w:t>
      </w:r>
      <w:r>
        <w:rPr>
          <w:rFonts w:hint="eastAsia" w:ascii="宋体" w:hAnsi="宋体" w:cs="宋体"/>
          <w:bCs/>
          <w:sz w:val="21"/>
          <w:szCs w:val="21"/>
          <w:lang w:eastAsia="zh-CN"/>
        </w:rPr>
        <w:t xml:space="preserve">供应商响应</w:t>
      </w:r>
      <w:r>
        <w:rPr>
          <w:rFonts w:hint="eastAsia" w:ascii="宋体" w:hAnsi="宋体" w:eastAsia="宋体" w:cs="宋体"/>
          <w:bCs/>
          <w:sz w:val="21"/>
          <w:szCs w:val="21"/>
          <w:lang w:eastAsia="zh-CN"/>
        </w:rPr>
        <w:t xml:space="preserve">总价中，不单独支付。</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d、工伤保险：</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本项目承包人应当依据《转发省人力资源和社会保障厅等六</w:t>
      </w:r>
      <w:r>
        <w:rPr>
          <w:rFonts w:hint="eastAsia" w:ascii="宋体" w:hAnsi="宋体" w:eastAsia="宋体" w:cs="宋体"/>
          <w:bCs/>
          <w:sz w:val="21"/>
          <w:szCs w:val="21"/>
          <w:lang w:eastAsia="zh-CN"/>
        </w:rPr>
        <w:t xml:space="preserve">部门关于铁路公路水运水利能源机场工程建设项目参加工伤保险通知的通知》（扬交建(2018)12 号）、《江苏省工伤保险费率管理办法》的通知（苏人社规〔2020〕1 号）、《关于印发&lt;江苏省超过法定退休年龄人员和实习生参加工伤保险办法&gt;的通知》（苏人社规〔2020〕6 号）、《省人力资源社会保障厅关于确定 2024 年各地工程建设项目工伤保险费率的通知》（苏人社函〔2024〕51号）、《省人力资源社会保障厅关于确定 2025 年全省工程建设项目工伤保险费率的通知》（苏人社函〔2025〕1 号）的规定，项目实施前</w:t>
      </w:r>
      <w:r>
        <w:rPr>
          <w:rFonts w:hint="eastAsia" w:ascii="宋体" w:hAnsi="宋体" w:eastAsia="宋体" w:cs="宋体"/>
          <w:bCs w:val="0"/>
          <w:sz w:val="21"/>
          <w:szCs w:val="21"/>
          <w:lang w:eastAsia="zh-CN" w:bidi="ar"/>
        </w:rPr>
        <w:t xml:space="preserve">，以项目为单元参加工伤保险，</w:t>
      </w:r>
      <w:r>
        <w:rPr>
          <w:rFonts w:hint="eastAsia" w:ascii="宋体" w:hAnsi="宋体" w:eastAsia="宋体" w:cs="宋体"/>
          <w:b w:val="0"/>
          <w:bCs w:val="0"/>
          <w:color w:val="auto"/>
          <w:sz w:val="21"/>
          <w:szCs w:val="21"/>
          <w:lang w:eastAsia="zh-CN" w:bidi="ar"/>
        </w:rPr>
        <w:t xml:space="preserve">工伤保险费率按最高限价的2.5‰计取</w:t>
      </w:r>
      <w:r>
        <w:rPr>
          <w:rFonts w:hint="eastAsia" w:ascii="宋体" w:hAnsi="宋体" w:eastAsia="宋体" w:cs="宋体"/>
          <w:bCs w:val="0"/>
          <w:sz w:val="21"/>
          <w:szCs w:val="21"/>
          <w:lang w:eastAsia="zh-CN" w:bidi="ar"/>
        </w:rPr>
        <w:t xml:space="preserve">（如遇政策调</w:t>
      </w:r>
      <w:r>
        <w:rPr>
          <w:rFonts w:hint="eastAsia" w:ascii="宋体" w:hAnsi="宋体" w:eastAsia="宋体" w:cs="宋体"/>
          <w:bCs/>
          <w:sz w:val="21"/>
          <w:szCs w:val="21"/>
          <w:lang w:eastAsia="zh-CN"/>
        </w:rPr>
        <w:t xml:space="preserve">整，以人社等部门的最新规定为准），并一次性缴纳到项目所在地的工伤保险经办机构。工伤保险费列入工程量清单汇总表作为不可竞争费用，专款专用，承包人凭发票报销，发包人据实支付，保险金不足以补偿损失的（包括免赔偿和超过赔偿限额的部分）应由承包人承担。保险期限：开工日起至本合同工程签发缺陷责任期终止证书止（即合同工期+缺陷责任期）。</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e、安全生产责任险：</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根据《市交通运输局关于在全市交通运输行业全面落实安全生产责保险制度的通知》（扬交安办函〔2024〕39号），</w:t>
      </w:r>
      <w:r>
        <w:rPr>
          <w:rFonts w:hint="eastAsia" w:ascii="宋体" w:hAnsi="宋体" w:eastAsia="宋体" w:cs="宋体"/>
          <w:b w:val="0"/>
          <w:bCs w:val="0"/>
          <w:color w:val="auto"/>
          <w:sz w:val="21"/>
          <w:szCs w:val="21"/>
          <w:lang w:eastAsia="zh-CN" w:bidi="ar"/>
        </w:rPr>
        <w:t xml:space="preserve">死亡赔偿限额不低于30 万元/人，每次事故赔偿限额不低于200万元</w:t>
      </w:r>
      <w:r>
        <w:rPr>
          <w:rFonts w:hint="eastAsia" w:ascii="宋体" w:hAnsi="宋体" w:eastAsia="宋体" w:cs="宋体"/>
          <w:bCs/>
          <w:sz w:val="21"/>
          <w:szCs w:val="21"/>
          <w:lang w:eastAsia="zh-CN"/>
        </w:rPr>
        <w:t xml:space="preserve">。承包人应投保安全生产责任保险，保障范围包括因生产安全事故造成的投保企业从业人员的人身伤亡赔偿、投保企业以外的第三者人身伤亡和相关财产损失赔偿以及事故抢险救援、法律服务等的费用。保险费率：由承包人自行投保，该部分费用包含在安全生产费用中，不另行计列。</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lang w:eastAsia="zh-CN" w:bidi="ar"/>
        </w:rPr>
        <w:outlineLvl w:val="9"/>
      </w:pPr>
      <w:r>
        <w:rPr>
          <w:rFonts w:hint="eastAsia" w:ascii="宋体" w:hAnsi="宋体" w:cs="宋体"/>
          <w:b w:val="0"/>
          <w:bCs w:val="0"/>
          <w:color w:val="auto"/>
          <w:sz w:val="21"/>
          <w:szCs w:val="21"/>
          <w:lang w:eastAsia="zh-CN" w:bidi="ar"/>
        </w:rPr>
        <w:t xml:space="preserve">成交</w:t>
      </w:r>
      <w:r>
        <w:rPr>
          <w:rFonts w:hint="eastAsia" w:ascii="宋体" w:hAnsi="宋体" w:eastAsia="宋体" w:cs="宋体"/>
          <w:b w:val="0"/>
          <w:bCs w:val="0"/>
          <w:color w:val="auto"/>
          <w:sz w:val="21"/>
          <w:szCs w:val="21"/>
          <w:lang w:eastAsia="zh-CN" w:bidi="ar"/>
        </w:rPr>
        <w:t xml:space="preserve">人必须在项目开工前将所有保险（工程一切险、第三方责任险、承包人装备险、承包人职工的人身意外伤害险、工伤保险、安全生产责任险）购置到位，并将保单报至</w:t>
      </w:r>
      <w:r>
        <w:rPr>
          <w:rFonts w:hint="eastAsia" w:ascii="宋体" w:hAnsi="宋体" w:eastAsia="宋体" w:cs="宋体"/>
          <w:b w:val="0"/>
          <w:bCs w:val="0"/>
          <w:color w:val="auto"/>
          <w:sz w:val="21"/>
          <w:szCs w:val="21"/>
          <w:lang w:val="en-US" w:eastAsia="zh-CN" w:bidi="ar"/>
        </w:rPr>
        <w:t xml:space="preserve">发包人</w:t>
      </w:r>
      <w:r>
        <w:rPr>
          <w:rFonts w:hint="eastAsia" w:ascii="宋体" w:hAnsi="宋体" w:eastAsia="宋体" w:cs="宋体"/>
          <w:b w:val="0"/>
          <w:bCs w:val="0"/>
          <w:color w:val="auto"/>
          <w:sz w:val="21"/>
          <w:szCs w:val="21"/>
          <w:lang w:eastAsia="zh-CN" w:bidi="ar"/>
        </w:rPr>
        <w:t xml:space="preserve">和总监办。</w:t>
      </w:r>
      <w:r/>
    </w:p>
    <w:p>
      <w:pPr>
        <w:ind w:firstLine="422"/>
        <w:spacing w:line="360" w:lineRule="auto"/>
        <w:widowControl/>
        <w:rPr>
          <w:rFonts w:hint="eastAsia" w:ascii="宋体" w:hAnsi="宋体" w:eastAsia="宋体" w:cs="宋体"/>
          <w:b/>
          <w:bCs/>
          <w:sz w:val="21"/>
          <w:szCs w:val="21"/>
          <w:lang w:eastAsia="zh-CN" w:bidi="ar"/>
        </w:rPr>
        <w:outlineLvl w:val="9"/>
      </w:pPr>
      <w:r>
        <w:rPr>
          <w:rFonts w:hint="eastAsia" w:ascii="宋体" w:hAnsi="宋体" w:eastAsia="宋体" w:cs="宋体"/>
          <w:b/>
          <w:bCs/>
          <w:sz w:val="21"/>
          <w:szCs w:val="21"/>
          <w:lang w:eastAsia="zh-CN" w:bidi="ar"/>
        </w:rPr>
        <w:t xml:space="preserve">20.6对各项保险的一般要求</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20.6.4保险金不足的补偿</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公路工程专用合同条款20.6.4款细化为：</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保险金不足以补偿损失的（包括免赔偿和超过赔偿限额的部分），应按下列对发包人或承包人责任的规定，由发包人或承包人承担：</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2、由于发包人风险所造成的损失或损害；</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60" w:lineRule="auto"/>
        <w:widowControl/>
        <w:rPr>
          <w:rFonts w:hint="eastAsia" w:ascii="宋体" w:hAnsi="宋体" w:eastAsia="宋体" w:cs="宋体"/>
          <w:sz w:val="21"/>
          <w:szCs w:val="21"/>
          <w:highlight w:val="none"/>
          <w:lang w:eastAsia="zh-CN" w:bidi="ar"/>
        </w:rPr>
        <w:outlineLvl w:val="9"/>
      </w:pPr>
      <w:r>
        <w:rPr>
          <w:rFonts w:hint="eastAsia" w:ascii="宋体" w:hAnsi="宋体" w:eastAsia="宋体" w:cs="宋体"/>
          <w:sz w:val="21"/>
          <w:szCs w:val="21"/>
          <w:highlight w:val="none"/>
          <w:lang w:eastAsia="zh-CN" w:bidi="ar"/>
        </w:rPr>
        <w:t xml:space="preserve">b、由于承包人责任引起的事故损失或损害，已投保的保险无法赔偿的部分由承包人承担。</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发包人和承包人均应采取措施尽量避免和减少损失的扩大，任何一方没有采取有效措施导致损失扩大的，应对扩大的损失承担责任。</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d、由于发包人风险和若干其他风险结合而造成的上述损失和损害，在按照本款(a)或(c)(视情况而定)进行处理时，应考虑承包人和发包人双方按比例承担的责任。</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3、属于发包人的风险包括：</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a、地震、海啸、龙卷风及其他自然灾害，但承包人从发包人提供的参考资料中能合理预见或能合理采取防范措施的自然灾害除外；</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b、雷电、火灾、爆炸，但因承包人责任造成的火灾和爆炸除外；</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c、飞机坠毁，飞机部件或飞行物体坠落；</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d、战争、政变、征用、罢工、暴乱、骚乱，但纯系承包人由本合同工程施工引起的骚乱除外；</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e、核反应、辐射或放射性污染；</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f、除合同规定者外，永久工程的任何区段或单位工程被发包人使用或占用所造成的损失或损害；</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g、属于本工程设计引起的损失或损害(由承包人负责的设计除外)；</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上述a～c项风险应按照第20条的规定办理保险，以便在风险发生时，能保护发包人和承包人的利益不受到损害。</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4、但是，由于下列情况本应却未能从承保人处收回偿额，应由承包人全部负责：</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a、承包人未按保险单规定的条件和期限及时向承保人报告事故情况；</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b、承包人未履行保险单中规定的被保险人的义务。</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21.不可抗力</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21.1不可抗力的确认</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21.1.1项补充：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本项所述(1)、(4)目风险应按照合同条款第20条的规定办理保险，以便在风险发生时，能保护发包人和承包人的利益不受到损害。</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21.3不可抗力后果及其处理 </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本项(1)目补充：</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 </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发包人和承包人均应采取措施尽量避免和减少损失的扩大，任何一方没有采取有效措施致损失扩大的，应对扩大的损失承担责任。</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c、由于不可抗力风险和若干其他风险结合而造成的上述损失和损害，在按照本目(a)(b)(视情况而定)进行处理时，应考虑承包人和发包人双方按比例承担的责任。</w:t>
      </w:r>
      <w:r/>
    </w:p>
    <w:p>
      <w:pPr>
        <w:ind w:firstLine="422"/>
        <w:spacing w:line="360" w:lineRule="auto"/>
        <w:widowControl/>
        <w:rPr>
          <w:rFonts w:hint="eastAsia" w:ascii="宋体" w:hAnsi="宋体" w:eastAsia="宋体" w:cs="宋体"/>
          <w:b/>
          <w:bCs/>
          <w:sz w:val="21"/>
          <w:szCs w:val="21"/>
          <w:lang w:eastAsia="zh-CN"/>
        </w:rPr>
        <w:outlineLvl w:val="9"/>
      </w:pPr>
      <w:r>
        <w:rPr>
          <w:rFonts w:hint="eastAsia" w:ascii="宋体" w:hAnsi="宋体" w:eastAsia="宋体" w:cs="宋体"/>
          <w:b/>
          <w:bCs/>
          <w:sz w:val="21"/>
          <w:szCs w:val="21"/>
          <w:lang w:eastAsia="zh-CN" w:bidi="ar"/>
        </w:rPr>
        <w:t xml:space="preserve">22.1承包人违约</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22.1.2当承包人发生第22.1.1项约定的违约情况时，发包人有权向承包人课以违约金，具体约定如下：</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如果发生22.1.1款承包人违约的情况，发包人可视承包人违约的严重程度采取下列措施之一：</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(1)发包人可按签约时签约合同价的1%—10%的金额扣缴承包人违约金，该违约金在履约担保</w:t>
      </w:r>
      <w:r>
        <w:rPr>
          <w:rFonts w:hint="eastAsia" w:ascii="宋体" w:hAnsi="宋体" w:cs="宋体"/>
          <w:sz w:val="21"/>
          <w:szCs w:val="21"/>
          <w:lang w:eastAsia="zh-CN" w:bidi="ar"/>
        </w:rPr>
        <w:t xml:space="preserve">（</w:t>
      </w:r>
      <w:r>
        <w:rPr>
          <w:rFonts w:hint="eastAsia" w:ascii="宋体" w:hAnsi="宋体" w:cs="宋体"/>
          <w:sz w:val="21"/>
          <w:szCs w:val="21"/>
          <w:lang w:val="en-US" w:eastAsia="zh-CN" w:bidi="ar"/>
        </w:rPr>
        <w:t xml:space="preserve">如有</w:t>
      </w:r>
      <w:r>
        <w:rPr>
          <w:rFonts w:hint="eastAsia" w:ascii="宋体" w:hAnsi="宋体" w:cs="宋体"/>
          <w:sz w:val="21"/>
          <w:szCs w:val="21"/>
          <w:lang w:eastAsia="zh-CN" w:bidi="ar"/>
        </w:rPr>
        <w:t xml:space="preserve">）</w:t>
      </w:r>
      <w:r>
        <w:rPr>
          <w:rFonts w:hint="eastAsia" w:ascii="宋体" w:hAnsi="宋体" w:eastAsia="宋体" w:cs="宋体"/>
          <w:sz w:val="21"/>
          <w:szCs w:val="21"/>
          <w:lang w:eastAsia="zh-CN" w:bidi="ar"/>
        </w:rPr>
        <w:t xml:space="preserve">中或在计量工程款中扣除。即使交纳了违约金，承包人仍应按合同规定继续实施和完成本合同工程及其缺陷修复；若承包人未经批准擅自撤离工地，发包人可除扣除承包人的全部履约担保</w:t>
      </w:r>
      <w:r>
        <w:rPr>
          <w:rFonts w:hint="eastAsia" w:ascii="宋体" w:hAnsi="宋体" w:cs="宋体"/>
          <w:sz w:val="21"/>
          <w:szCs w:val="21"/>
          <w:lang w:eastAsia="zh-CN" w:bidi="ar"/>
        </w:rPr>
        <w:t xml:space="preserve">（</w:t>
      </w:r>
      <w:r>
        <w:rPr>
          <w:rFonts w:hint="eastAsia" w:ascii="宋体" w:hAnsi="宋体" w:cs="宋体"/>
          <w:sz w:val="21"/>
          <w:szCs w:val="21"/>
          <w:lang w:val="en-US" w:eastAsia="zh-CN" w:bidi="ar"/>
        </w:rPr>
        <w:t xml:space="preserve">如有</w:t>
      </w:r>
      <w:r>
        <w:rPr>
          <w:rFonts w:hint="eastAsia" w:ascii="宋体" w:hAnsi="宋体" w:cs="宋体"/>
          <w:sz w:val="21"/>
          <w:szCs w:val="21"/>
          <w:lang w:eastAsia="zh-CN" w:bidi="ar"/>
        </w:rPr>
        <w:t xml:space="preserve">）</w:t>
      </w:r>
      <w:r>
        <w:rPr>
          <w:rFonts w:hint="eastAsia" w:ascii="宋体" w:hAnsi="宋体" w:eastAsia="宋体" w:cs="宋体"/>
          <w:sz w:val="21"/>
          <w:szCs w:val="21"/>
          <w:lang w:eastAsia="zh-CN" w:bidi="ar"/>
        </w:rPr>
        <w:t xml:space="preserve">和剩余工程款项之外，并不承担承包人与其它承包人、供货商等的经济纠纷和法律责任，也不赔偿任何费用。</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此外，当承包人发生了下述违约现象之后，发包人可依据下列具体情况扣除承包人的违约金：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(1)承包人在监理人规定的截止日前，</w:t>
      </w:r>
      <w:r>
        <w:rPr>
          <w:rFonts w:hint="eastAsia" w:ascii="宋体" w:hAnsi="宋体" w:cs="宋体"/>
          <w:sz w:val="21"/>
          <w:szCs w:val="21"/>
          <w:lang w:eastAsia="zh-CN" w:bidi="ar"/>
        </w:rPr>
        <w:t xml:space="preserve">响应文件</w:t>
      </w:r>
      <w:r>
        <w:rPr>
          <w:rFonts w:hint="eastAsia" w:ascii="宋体" w:hAnsi="宋体" w:eastAsia="宋体" w:cs="宋体"/>
          <w:sz w:val="21"/>
          <w:szCs w:val="21"/>
          <w:lang w:eastAsia="zh-CN" w:bidi="ar"/>
        </w:rPr>
        <w:t xml:space="preserve">附表中所列的项目经理没有按时进场，或进场后，未经批准又离开工地，发包人将按2000元/人·天扣除违约金；其他工地主要人员（</w:t>
      </w:r>
      <w:r>
        <w:rPr>
          <w:rFonts w:hint="eastAsia" w:ascii="宋体" w:hAnsi="宋体" w:cs="宋体"/>
          <w:sz w:val="21"/>
          <w:szCs w:val="21"/>
          <w:lang w:eastAsia="zh-CN" w:bidi="ar"/>
        </w:rPr>
        <w:t xml:space="preserve">如</w:t>
      </w:r>
      <w:r>
        <w:rPr>
          <w:rFonts w:hint="eastAsia" w:ascii="宋体" w:hAnsi="宋体" w:eastAsia="宋体" w:cs="宋体"/>
          <w:sz w:val="21"/>
          <w:szCs w:val="21"/>
          <w:lang w:eastAsia="zh-CN" w:bidi="ar"/>
        </w:rPr>
        <w:t xml:space="preserve">试验检测工程师、专职安全员等）没有按时进场，或进场后，未经批准又离开工地，发包人将按1000元/人·天扣除违约金，直至缺员进场为止。</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(2)无论是否征得发包人和监理人的同意（特殊情况除外），</w:t>
      </w:r>
      <w:r>
        <w:rPr>
          <w:rFonts w:hint="eastAsia" w:ascii="宋体" w:hAnsi="宋体" w:cs="宋体"/>
          <w:sz w:val="21"/>
          <w:szCs w:val="21"/>
          <w:lang w:eastAsia="zh-CN" w:bidi="ar"/>
        </w:rPr>
        <w:t xml:space="preserve">响应文件</w:t>
      </w:r>
      <w:r>
        <w:rPr>
          <w:rFonts w:hint="eastAsia" w:ascii="宋体" w:hAnsi="宋体" w:eastAsia="宋体" w:cs="宋体"/>
          <w:sz w:val="21"/>
          <w:szCs w:val="21"/>
          <w:lang w:eastAsia="zh-CN" w:bidi="ar"/>
        </w:rPr>
        <w:t xml:space="preserve">附表中所列的工地人员项目经理（含项目副经理）每更换一人按5万元/人向发包人提交违约金，其余人员（指</w:t>
      </w:r>
      <w:r>
        <w:rPr>
          <w:rFonts w:hint="eastAsia" w:ascii="宋体" w:hAnsi="宋体" w:cs="宋体"/>
          <w:sz w:val="21"/>
          <w:szCs w:val="21"/>
          <w:lang w:eastAsia="zh-CN" w:bidi="ar"/>
        </w:rPr>
        <w:t xml:space="preserve">响应文件</w:t>
      </w:r>
      <w:r>
        <w:rPr>
          <w:rFonts w:hint="eastAsia" w:ascii="宋体" w:hAnsi="宋体" w:eastAsia="宋体" w:cs="宋体"/>
          <w:sz w:val="21"/>
          <w:szCs w:val="21"/>
          <w:lang w:eastAsia="zh-CN" w:bidi="ar"/>
        </w:rPr>
        <w:t xml:space="preserve">中所列安全员、质检工程师、试验检测工程师、财务负责人等）每更换一人则承包人应向发包人提交违约金2万元。若出现项目经理（不含项目副经理）更换的情况，发包人有权中止合同。</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(3)承包人在监理人规定的截止日前，</w:t>
      </w:r>
      <w:r>
        <w:rPr>
          <w:rFonts w:hint="eastAsia" w:ascii="宋体" w:hAnsi="宋体" w:cs="宋体"/>
          <w:bCs/>
          <w:sz w:val="21"/>
          <w:szCs w:val="21"/>
          <w:lang w:eastAsia="zh-CN"/>
        </w:rPr>
        <w:t xml:space="preserve">响应</w:t>
      </w:r>
      <w:r>
        <w:rPr>
          <w:rFonts w:hint="eastAsia" w:ascii="宋体" w:hAnsi="宋体" w:eastAsia="宋体" w:cs="宋体"/>
          <w:sz w:val="21"/>
          <w:szCs w:val="21"/>
          <w:lang w:eastAsia="zh-CN" w:bidi="ar"/>
        </w:rPr>
        <w:t xml:space="preserve">函附表表9、10所列的主要机械及试验、测量设备不能按时进场，每迟到1天，发包人将按照该设备的台班费的三倍扣除违约金，直到设备进场为止。</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(4)在工程实施期间，未经监理人批准，承包人进场的施工机械和材料试验、质检仪器设备撤离现场，发包人将按该设备的重置价值从工程期中支付款中扣除违约金。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(5)在工程实施期间，承包人应制定阶段性工期目标并提交监理人批准，并努力完成工期目标。若承包人不能完成工期目标，则按2000元/天标准扣除承包人的违约金。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(6)在施工期间，承包人若违反施工操作及管理程序，一经发包人发现，则按20000元/标准扣除承包人的违约金。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(7)承包人在施工期间如果在各种报表及检查试验记录中自己作假或诱导监理人作假，一经查实，发包人将按每次5万元的标准扣除承包人的违约金。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(8)承包人应无条件接受上级交通主管部门、质量监督部门、发包人监理单位的质量检查或抽查，如发现承包人出现降低施工标准或偷工减料或出现较大质量问题，发包人将按每次5万元的标准扣除承包人的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(9)承包人在施工期间未能做好环境保护工作，使得周边环境遭到破坏或污染，经监理人认可后，每次按照50000元/次的标准扣除承包人的违约金。</w:t>
      </w:r>
      <w:r/>
    </w:p>
    <w:p>
      <w:pPr>
        <w:ind w:firstLine="420"/>
        <w:spacing w:line="360" w:lineRule="auto"/>
        <w:widowControl/>
        <w:rPr>
          <w:rFonts w:hint="eastAsia" w:ascii="宋体" w:hAnsi="宋体" w:eastAsia="宋体" w:cs="宋体"/>
          <w:sz w:val="21"/>
          <w:szCs w:val="21"/>
          <w:lang w:eastAsia="zh-CN"/>
        </w:rPr>
        <w:outlineLvl w:val="9"/>
      </w:pPr>
      <w:r>
        <w:rPr>
          <w:rFonts w:hint="eastAsia" w:ascii="宋体" w:hAnsi="宋体" w:eastAsia="宋体" w:cs="宋体"/>
          <w:sz w:val="21"/>
          <w:szCs w:val="21"/>
          <w:lang w:eastAsia="zh-CN" w:bidi="ar"/>
        </w:rPr>
        <w:t xml:space="preserve">除上述约定外，发包人还将按《江苏省公路水运建设市场信用信息管理办法》的相关规定将违约情况上报上级交通行政主管部门。</w:t>
      </w:r>
      <w:r/>
    </w:p>
    <w:p>
      <w:pPr>
        <w:ind w:firstLine="422"/>
        <w:spacing w:line="360" w:lineRule="auto"/>
        <w:widowControl/>
        <w:rPr>
          <w:rFonts w:hint="eastAsia" w:ascii="宋体" w:hAnsi="宋体" w:eastAsia="宋体" w:cs="宋体"/>
          <w:b/>
          <w:bCs/>
          <w:sz w:val="21"/>
          <w:szCs w:val="21"/>
          <w:lang w:eastAsia="zh-CN" w:bidi="ar"/>
        </w:rPr>
        <w:outlineLvl w:val="9"/>
      </w:pPr>
      <w:r>
        <w:rPr>
          <w:rFonts w:hint="eastAsia" w:ascii="宋体" w:hAnsi="宋体" w:eastAsia="宋体" w:cs="宋体"/>
          <w:b/>
          <w:bCs/>
          <w:sz w:val="21"/>
          <w:szCs w:val="21"/>
          <w:lang w:eastAsia="zh-CN" w:bidi="ar"/>
        </w:rPr>
        <w:t xml:space="preserve">24.争议的解决</w:t>
      </w:r>
      <w:r/>
    </w:p>
    <w:p>
      <w:pPr>
        <w:ind w:firstLine="422"/>
        <w:spacing w:line="360" w:lineRule="auto"/>
        <w:widowControl/>
        <w:rPr>
          <w:rFonts w:hint="eastAsia" w:ascii="宋体" w:hAnsi="宋体" w:eastAsia="宋体" w:cs="宋体"/>
          <w:b/>
          <w:bCs/>
          <w:sz w:val="21"/>
          <w:szCs w:val="21"/>
          <w:lang w:eastAsia="zh-CN" w:bidi="ar"/>
        </w:rPr>
        <w:outlineLvl w:val="9"/>
      </w:pPr>
      <w:r>
        <w:rPr>
          <w:rFonts w:hint="eastAsia" w:ascii="宋体" w:hAnsi="宋体" w:eastAsia="宋体" w:cs="宋体"/>
          <w:b/>
          <w:bCs/>
          <w:sz w:val="21"/>
          <w:szCs w:val="21"/>
          <w:lang w:eastAsia="zh-CN" w:bidi="ar"/>
        </w:rPr>
        <w:t xml:space="preserve">24.1争议的解决方式</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本款约定：</w:t>
      </w:r>
      <w:r/>
    </w:p>
    <w:p>
      <w:pPr>
        <w:ind w:firstLine="420"/>
        <w:spacing w:line="360" w:lineRule="auto"/>
        <w:widowControl/>
        <w:rPr>
          <w:rFonts w:hint="eastAsia" w:ascii="宋体" w:hAnsi="宋体" w:eastAsia="宋体" w:cs="宋体"/>
          <w:sz w:val="21"/>
          <w:szCs w:val="21"/>
          <w:highlight w:val="none"/>
          <w:lang w:eastAsia="zh-CN" w:bidi="ar"/>
        </w:rPr>
        <w:outlineLvl w:val="9"/>
      </w:pPr>
      <w:r>
        <w:rPr>
          <w:rFonts w:hint="eastAsia" w:ascii="宋体" w:hAnsi="宋体" w:eastAsia="宋体" w:cs="宋体"/>
          <w:sz w:val="21"/>
          <w:szCs w:val="21"/>
          <w:lang w:eastAsia="zh-CN" w:bidi="ar"/>
        </w:rPr>
        <w:t xml:space="preserve">合同当事人友好协商解决不成、不愿提请争议评审或不接受争议评审组意见的，发包人或承包人任何一方均有权</w:t>
      </w:r>
      <w:r>
        <w:rPr>
          <w:rFonts w:hint="eastAsia" w:ascii="宋体" w:hAnsi="宋体" w:eastAsia="宋体" w:cs="宋体"/>
          <w:sz w:val="21"/>
          <w:szCs w:val="21"/>
          <w:highlight w:val="none"/>
          <w:lang w:eastAsia="zh-CN" w:bidi="ar"/>
        </w:rPr>
        <w:t xml:space="preserve">利</w:t>
      </w:r>
      <w:r>
        <w:rPr>
          <w:rFonts w:hint="eastAsia" w:ascii="宋体" w:hAnsi="宋体" w:cs="宋体"/>
          <w:sz w:val="21"/>
          <w:szCs w:val="21"/>
          <w:highlight w:val="none"/>
          <w:lang w:eastAsia="zh-CN" w:bidi="ar"/>
        </w:rPr>
        <w:t xml:space="preserve">向扬州仲裁委员会提出仲裁</w:t>
      </w:r>
      <w:r>
        <w:rPr>
          <w:rFonts w:hint="eastAsia" w:ascii="宋体" w:hAnsi="宋体" w:eastAsia="宋体" w:cs="宋体"/>
          <w:sz w:val="21"/>
          <w:szCs w:val="21"/>
          <w:highlight w:val="none"/>
          <w:lang w:eastAsia="zh-CN" w:bidi="ar"/>
        </w:rPr>
        <w:t xml:space="preserve">。</w:t>
      </w:r>
      <w:r/>
    </w:p>
    <w:p>
      <w:pPr>
        <w:ind w:firstLine="422"/>
        <w:spacing w:line="360" w:lineRule="auto"/>
        <w:widowControl/>
        <w:rPr>
          <w:rFonts w:hint="eastAsia" w:ascii="宋体" w:hAnsi="宋体" w:eastAsia="宋体" w:cs="宋体"/>
          <w:b/>
          <w:bCs/>
          <w:sz w:val="21"/>
          <w:szCs w:val="21"/>
          <w:lang w:eastAsia="zh-CN" w:bidi="ar"/>
        </w:rPr>
        <w:outlineLvl w:val="9"/>
      </w:pPr>
      <w:r>
        <w:rPr>
          <w:rFonts w:hint="eastAsia" w:ascii="宋体" w:hAnsi="宋体" w:eastAsia="宋体" w:cs="宋体"/>
          <w:b/>
          <w:bCs/>
          <w:sz w:val="21"/>
          <w:szCs w:val="21"/>
          <w:lang w:eastAsia="zh-CN" w:bidi="ar"/>
        </w:rPr>
        <w:t xml:space="preserve">25.履约考核</w:t>
      </w:r>
      <w:r/>
    </w:p>
    <w:p>
      <w:pPr>
        <w:ind w:firstLine="420"/>
        <w:spacing w:line="360" w:lineRule="auto"/>
        <w:widowControl/>
        <w:rPr>
          <w:rFonts w:hint="eastAsia" w:ascii="宋体" w:hAnsi="宋体" w:eastAsia="宋体" w:cs="宋体"/>
          <w:sz w:val="21"/>
          <w:szCs w:val="21"/>
          <w:lang w:eastAsia="zh-CN" w:bidi="ar"/>
        </w:rPr>
        <w:outlineLvl w:val="9"/>
      </w:pPr>
      <w:r>
        <w:rPr>
          <w:rFonts w:hint="eastAsia" w:ascii="宋体" w:hAnsi="宋体" w:eastAsia="宋体" w:cs="宋体"/>
          <w:sz w:val="21"/>
          <w:szCs w:val="21"/>
          <w:lang w:eastAsia="zh-CN" w:bidi="ar"/>
        </w:rPr>
        <w:t xml:space="preserve">在工程实施期间，发包人将按照相关履约考核办法的规定对承包人进行履约考核，并将履约考核结果上报上级交通行政主管部门，由上级行政主管部门核实后计入承包人信用档案。</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补充27款为：</w:t>
      </w:r>
      <w:r/>
    </w:p>
    <w:p>
      <w:pPr>
        <w:ind w:firstLine="422"/>
        <w:spacing w:line="360" w:lineRule="auto"/>
        <w:widowControl/>
        <w:rPr>
          <w:rFonts w:hint="eastAsia" w:ascii="宋体" w:hAnsi="宋体" w:eastAsia="宋体" w:cs="宋体"/>
          <w:b/>
          <w:bCs/>
          <w:sz w:val="21"/>
          <w:szCs w:val="21"/>
          <w:highlight w:val="none"/>
          <w:lang w:eastAsia="zh-CN"/>
        </w:rPr>
        <w:outlineLvl w:val="9"/>
      </w:pPr>
      <w:r>
        <w:rPr>
          <w:rFonts w:hint="eastAsia" w:ascii="宋体" w:hAnsi="宋体" w:eastAsia="宋体" w:cs="宋体"/>
          <w:b/>
          <w:bCs/>
          <w:sz w:val="21"/>
          <w:szCs w:val="21"/>
          <w:highlight w:val="none"/>
          <w:lang w:eastAsia="zh-CN" w:bidi="ar"/>
        </w:rPr>
        <w:t xml:space="preserve">27廉政建设</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360" w:lineRule="auto"/>
        <w:widowControl/>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eastAsia="zh-CN" w:bidi="ar"/>
        </w:rPr>
        <w:t xml:space="preserve">补充28款为： </w:t>
      </w:r>
      <w:r/>
    </w:p>
    <w:p>
      <w:pPr>
        <w:ind w:firstLine="422"/>
        <w:spacing w:line="360" w:lineRule="auto"/>
        <w:widowControl/>
        <w:rPr>
          <w:rFonts w:hint="eastAsia" w:ascii="宋体" w:hAnsi="宋体" w:eastAsia="宋体" w:cs="宋体"/>
          <w:b/>
          <w:bCs/>
          <w:sz w:val="21"/>
          <w:szCs w:val="21"/>
          <w:highlight w:val="none"/>
          <w:lang w:eastAsia="zh-CN"/>
        </w:rPr>
        <w:outlineLvl w:val="9"/>
      </w:pPr>
      <w:r>
        <w:rPr>
          <w:rFonts w:hint="eastAsia" w:ascii="宋体" w:hAnsi="宋体" w:eastAsia="宋体" w:cs="宋体"/>
          <w:b/>
          <w:bCs/>
          <w:sz w:val="21"/>
          <w:szCs w:val="21"/>
          <w:highlight w:val="none"/>
          <w:lang w:eastAsia="zh-CN" w:bidi="ar"/>
        </w:rPr>
        <w:t xml:space="preserve">28不拖欠农民工工资</w:t>
      </w:r>
      <w:r/>
    </w:p>
    <w:p>
      <w:pPr>
        <w:ind w:firstLine="420"/>
        <w:jc w:val="both"/>
        <w:spacing w:line="360" w:lineRule="auto"/>
        <w:rPr>
          <w:rFonts w:hint="eastAsia" w:ascii="宋体" w:hAnsi="宋体" w:cs="宋体"/>
          <w:b/>
          <w:bCs/>
          <w:sz w:val="32"/>
          <w:szCs w:val="32"/>
          <w:lang w:eastAsia="zh-CN"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lang w:eastAsia="zh-CN" w:bidi="ar"/>
        </w:rPr>
        <w:t xml:space="preserve">执行《保障农民工工资支付条例》（国令第724号）、《省交通运输厅关于交通工程建设领域保障农民工工资支付的意见》（苏交规[2021]2号）、关于印发《江苏省工程建设领域农民工工资专用账户管理细则》的通知（苏人社规〔2022〕3号）、江苏省工程建设领域农民工工资保证金管理办法（苏人社规〔2022〕4号），如有新文件按最新文件执行。</w:t>
      </w:r>
      <w:r/>
    </w:p>
    <w:p>
      <w:pPr>
        <w:ind w:firstLine="420"/>
        <w:jc w:val="center"/>
        <w:spacing w:line="360" w:lineRule="auto"/>
        <w:rPr>
          <w:rFonts w:hint="eastAsia" w:ascii="宋体" w:hAnsi="宋体" w:eastAsia="宋体" w:cs="宋体"/>
          <w:color w:val="000000"/>
          <w:sz w:val="32"/>
          <w:szCs w:val="32"/>
          <w:u w:val="single"/>
          <w:lang w:eastAsia="zh-CN"/>
        </w:rPr>
      </w:pPr>
      <w:r>
        <w:rPr>
          <w:rFonts w:hint="eastAsia" w:ascii="宋体" w:hAnsi="宋体" w:cs="宋体"/>
          <w:b/>
          <w:bCs/>
          <w:sz w:val="32"/>
          <w:szCs w:val="32"/>
          <w:lang w:eastAsia="zh-CN" w:bidi="ar"/>
        </w:rPr>
        <w:t xml:space="preserve">第三节 合同附件格式</w:t>
      </w:r>
      <w:r/>
    </w:p>
    <w:p>
      <w:pPr>
        <w:ind w:firstLine="420"/>
        <w:spacing w:line="360" w:lineRule="auto"/>
        <w:rPr>
          <w:rFonts w:hint="eastAsia" w:ascii="宋体" w:hAnsi="宋体"/>
          <w:bCs/>
          <w:szCs w:val="21"/>
        </w:rPr>
      </w:pPr>
      <w:r/>
      <w:bookmarkStart w:id="27" w:name="_Toc16938559"/>
      <w:r/>
      <w:bookmarkStart w:id="28" w:name="_Toc20823315"/>
      <w:r/>
      <w:bookmarkStart w:id="29" w:name="_Toc513029243"/>
      <w:r>
        <w:rPr>
          <w:rFonts w:ascii="宋体" w:hAnsi="宋体"/>
          <w:bCs/>
          <w:szCs w:val="21"/>
        </w:rPr>
        <w:t xml:space="preserve">以下为成交后签订本项目合同的通用条款，成交供应商不得提出实质性的修改。关于专用条款将由采购人与成交供应商结合本项目具体情况协商后补充，但补充内容对磋商文件和响应文件以及通用条款，不得作实质性修改</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r>
      <w:r/>
    </w:p>
    <w:p>
      <w:pPr>
        <w:ind w:firstLine="422"/>
        <w:jc w:val="center"/>
        <w:spacing w:line="360" w:lineRule="auto"/>
        <w:rPr>
          <w:rFonts w:hint="eastAsia" w:ascii="宋体" w:hAnsi="宋体"/>
          <w:b/>
          <w:bCs/>
          <w:szCs w:val="21"/>
        </w:rPr>
      </w:pPr>
      <w:r/>
      <w:bookmarkStart w:id="30" w:name="_Toc148175111"/>
      <w:r>
        <w:rPr>
          <w:rFonts w:hint="eastAsia" w:ascii="宋体" w:hAnsi="宋体"/>
          <w:b/>
          <w:szCs w:val="21"/>
        </w:rPr>
        <w:t xml:space="preserve">采购合同</w:t>
      </w:r>
      <w:bookmarkEnd w:id="30"/>
      <w:r/>
      <w:r/>
    </w:p>
    <w:p>
      <w:pPr>
        <w:pStyle w:val="761"/>
        <w:ind w:firstLine="420"/>
        <w:spacing w:line="336" w:lineRule="auto"/>
        <w:rPr>
          <w:rFonts w:hint="eastAsia" w:hAnsi="宋体"/>
          <w:sz w:val="21"/>
        </w:rPr>
      </w:pPr>
      <w:r>
        <w:rPr>
          <w:rFonts w:hAnsi="宋体"/>
          <w:sz w:val="21"/>
        </w:rPr>
        <w:t xml:space="preserve">项目名称：</w:t>
      </w:r>
      <w:r>
        <w:rPr>
          <w:rFonts w:hint="eastAsia" w:ascii="宋体" w:hAnsi="宋体" w:eastAsia="宋体" w:cs="宋体"/>
          <w:color w:val="000000"/>
          <w:sz w:val="21"/>
          <w:szCs w:val="21"/>
          <w:u w:val="single"/>
          <w:lang w:eastAsia="zh-CN"/>
        </w:rPr>
        <w:t xml:space="preserve">2026年扬州市普通国省道桥梁视频监控建设工程</w:t>
      </w:r>
      <w:r/>
    </w:p>
    <w:p>
      <w:pPr>
        <w:pStyle w:val="761"/>
        <w:ind w:firstLine="420"/>
        <w:spacing w:line="336" w:lineRule="auto"/>
        <w:rPr>
          <w:rFonts w:hint="eastAsia" w:hAnsi="宋体" w:cs="宋体"/>
          <w:color w:val="000000"/>
          <w:sz w:val="21"/>
          <w:szCs w:val="21"/>
          <w:u w:val="single"/>
        </w:rPr>
      </w:pPr>
      <w:r>
        <w:rPr>
          <w:rFonts w:hAnsi="宋体"/>
          <w:sz w:val="21"/>
        </w:rPr>
        <w:t xml:space="preserve">项目编号：</w:t>
      </w:r>
      <w:r>
        <w:rPr>
          <w:rFonts w:hint="eastAsia" w:ascii="宋体" w:hAnsi="宋体" w:eastAsia="宋体" w:cs="宋体"/>
          <w:i w:val="0"/>
          <w:iCs w:val="0"/>
          <w:caps w:val="0"/>
          <w:color w:val="000000"/>
          <w:spacing w:val="0"/>
          <w:sz w:val="21"/>
          <w:szCs w:val="21"/>
          <w:u w:val="single"/>
          <w:shd w:val="clear" w:color="auto"/>
        </w:rPr>
        <w:t xml:space="preserve">JSZC-321000-ZHCD-C2026-0018</w:t>
      </w:r>
      <w:r>
        <w:rPr>
          <w:rFonts w:hint="eastAsia" w:hAnsi="宋体" w:cs="宋体"/>
          <w:i w:val="0"/>
          <w:iCs w:val="0"/>
          <w:caps w:val="0"/>
          <w:color w:val="000000"/>
          <w:spacing w:val="0"/>
          <w:sz w:val="21"/>
          <w:szCs w:val="21"/>
          <w:u w:val="single"/>
          <w:shd w:val="clear" w:color="auto"/>
          <w:lang w:val="en-US" w:eastAsia="zh-CN"/>
        </w:rPr>
        <w:t xml:space="preserve">   </w:t>
      </w:r>
      <w:r/>
    </w:p>
    <w:p>
      <w:pPr>
        <w:pStyle w:val="761"/>
        <w:ind w:firstLine="420"/>
        <w:spacing w:line="336" w:lineRule="auto"/>
        <w:rPr>
          <w:rFonts w:hint="default" w:hAnsi="宋体"/>
          <w:sz w:val="21"/>
          <w:lang w:val="en-US"/>
        </w:rPr>
      </w:pPr>
      <w:r>
        <w:rPr>
          <w:rFonts w:hAnsi="宋体"/>
          <w:sz w:val="21"/>
        </w:rPr>
        <w:t xml:space="preserve">发包人/甲方（全称）：</w:t>
      </w:r>
      <w:r>
        <w:rPr>
          <w:rFonts w:hint="eastAsia" w:ascii="宋体" w:hAnsi="宋体" w:eastAsia="宋体" w:cs="宋体"/>
          <w:color w:val="000000"/>
          <w:sz w:val="21"/>
          <w:szCs w:val="21"/>
          <w:u w:val="single"/>
          <w:lang w:eastAsia="zh-CN"/>
        </w:rPr>
        <w:t xml:space="preserve">扬州市公路事业发展中心</w:t>
      </w:r>
      <w:r>
        <w:rPr>
          <w:rFonts w:hint="eastAsia" w:ascii="宋体" w:hAnsi="宋体" w:eastAsia="宋体" w:cs="宋体"/>
          <w:color w:val="000000"/>
          <w:sz w:val="21"/>
          <w:szCs w:val="21"/>
          <w:u w:val="single"/>
          <w:lang w:val="en-US" w:eastAsia="zh-CN"/>
        </w:rPr>
        <w:t xml:space="preserve">          </w:t>
      </w:r>
      <w:r/>
    </w:p>
    <w:p>
      <w:pPr>
        <w:pStyle w:val="761"/>
        <w:ind w:firstLine="420"/>
        <w:spacing w:line="336" w:lineRule="auto"/>
        <w:rPr>
          <w:rFonts w:hint="eastAsia" w:hAnsi="宋体"/>
          <w:sz w:val="21"/>
        </w:rPr>
      </w:pPr>
      <w:r>
        <w:rPr>
          <w:rFonts w:hAnsi="宋体"/>
          <w:sz w:val="21"/>
        </w:rPr>
        <w:t xml:space="preserve">承包人/乙方（全称）：</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val="en-US" w:eastAsia="zh-CN"/>
        </w:rPr>
        <w:t xml:space="preserve">                      </w:t>
      </w:r>
      <w:r>
        <w:rPr>
          <w:rFonts w:hAnsi="宋体"/>
          <w:sz w:val="21"/>
          <w:u w:val="single"/>
        </w:rPr>
        <w:t xml:space="preserve">     </w:t>
      </w:r>
      <w:r/>
    </w:p>
    <w:p>
      <w:pPr>
        <w:pStyle w:val="761"/>
        <w:ind w:firstLine="420"/>
        <w:spacing w:line="336" w:lineRule="auto"/>
        <w:rPr>
          <w:rFonts w:hint="default" w:hAnsi="宋体"/>
          <w:sz w:val="21"/>
          <w:lang w:val="en-US"/>
        </w:rPr>
      </w:pPr>
      <w:r>
        <w:rPr>
          <w:rFonts w:hint="eastAsia" w:hAnsi="宋体"/>
          <w:sz w:val="21"/>
        </w:rPr>
        <w:t xml:space="preserve">见证方：</w:t>
      </w:r>
      <w:r>
        <w:rPr>
          <w:rFonts w:hint="eastAsia" w:ascii="宋体" w:hAnsi="宋体" w:eastAsia="宋体" w:cs="宋体"/>
          <w:color w:val="000000"/>
          <w:sz w:val="21"/>
          <w:szCs w:val="21"/>
          <w:u w:val="single"/>
          <w:lang w:eastAsia="zh-CN"/>
        </w:rPr>
        <w:t xml:space="preserve">江苏至衡诚达工程咨询有限公司</w:t>
      </w:r>
      <w:r>
        <w:rPr>
          <w:rFonts w:hint="eastAsia" w:ascii="宋体" w:hAnsi="宋体" w:eastAsia="宋体" w:cs="宋体"/>
          <w:color w:val="000000"/>
          <w:sz w:val="21"/>
          <w:szCs w:val="21"/>
          <w:u w:val="single"/>
          <w:lang w:val="en-US" w:eastAsia="zh-CN"/>
        </w:rPr>
        <w:t xml:space="preserve">  </w:t>
      </w:r>
      <w:r/>
    </w:p>
    <w:p>
      <w:pPr>
        <w:pStyle w:val="761"/>
        <w:ind w:firstLine="420"/>
        <w:spacing w:line="336" w:lineRule="auto"/>
        <w:rPr>
          <w:rFonts w:hint="eastAsia" w:hAnsi="宋体"/>
          <w:sz w:val="21"/>
        </w:rPr>
      </w:pPr>
      <w:r>
        <w:rPr>
          <w:rFonts w:hAnsi="宋体"/>
          <w:sz w:val="21"/>
        </w:rPr>
        <w:t xml:space="preserve">根据《中华人民共和国民法典》、《中华人民共和国建筑法》及有关法律规定，遵循平等、自愿、公平和诚实信用的原则，双方就</w:t>
      </w:r>
      <w:r>
        <w:rPr>
          <w:rFonts w:hint="eastAsia" w:hAnsi="宋体"/>
          <w:sz w:val="21"/>
          <w:lang w:val="en-US" w:eastAsia="zh-CN"/>
        </w:rPr>
        <w:t xml:space="preserve"> </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u w:val="single"/>
          <w:lang w:val="en-US" w:eastAsia="zh-CN"/>
        </w:rPr>
        <w:t xml:space="preserve">  </w:t>
      </w:r>
      <w:r>
        <w:rPr>
          <w:rFonts w:hAnsi="宋体"/>
          <w:sz w:val="21"/>
        </w:rPr>
        <w:t xml:space="preserve">施工及有关事项协商一致，共同达成如下协议：</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1、合同组成</w:t>
      </w:r>
      <w:r/>
    </w:p>
    <w:p>
      <w:pPr>
        <w:pStyle w:val="1002"/>
        <w:ind w:firstLine="420"/>
        <w:jc w:val="left"/>
        <w:spacing w:line="336" w:lineRule="auto"/>
        <w:rPr>
          <w:rFonts w:hint="eastAsia" w:ascii="宋体" w:hAnsi="宋体" w:eastAsia="宋体" w:cs="宋体"/>
          <w:szCs w:val="21"/>
          <w:lang w:eastAsia="zh-CN"/>
        </w:rPr>
      </w:pPr>
      <w:r>
        <w:rPr>
          <w:rFonts w:hint="eastAsia" w:ascii="宋体" w:hAnsi="宋体" w:cs="宋体"/>
          <w:szCs w:val="21"/>
        </w:rPr>
        <w:t xml:space="preserve">下列关于</w:t>
      </w:r>
      <w:r>
        <w:rPr>
          <w:rFonts w:hint="eastAsia" w:ascii="宋体" w:hAnsi="宋体" w:cs="宋体"/>
          <w:szCs w:val="21"/>
          <w:u w:val="single"/>
          <w:lang w:val="en-US" w:eastAsia="zh-CN"/>
        </w:rPr>
        <w:t xml:space="preserve">  </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u w:val="single"/>
          <w:lang w:val="en-US" w:eastAsia="zh-CN"/>
        </w:rPr>
        <w:t xml:space="preserve">  </w:t>
      </w:r>
      <w:r>
        <w:rPr>
          <w:rFonts w:hint="eastAsia" w:hAnsi="宋体"/>
        </w:rPr>
        <w:t xml:space="preserve">采购</w:t>
      </w:r>
      <w:r>
        <w:rPr>
          <w:rFonts w:hint="eastAsia" w:ascii="宋体" w:hAnsi="宋体" w:cs="宋体"/>
          <w:szCs w:val="21"/>
        </w:rPr>
        <w:t xml:space="preserve">文件、乙方提交的响应文件均是构成本合同不可分割的部分，还包括：</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（1）合同条款；</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（2）响应承诺函；</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（3）最后报价表；</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（4）报价明细表；</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（5）工程方案及服务承诺；</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（6）成交通知书；</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（7）图纸（如有）；</w:t>
      </w:r>
      <w:r/>
    </w:p>
    <w:p>
      <w:pPr>
        <w:pStyle w:val="1002"/>
        <w:ind w:firstLine="315"/>
        <w:jc w:val="left"/>
        <w:spacing w:line="336" w:lineRule="auto"/>
        <w:rPr>
          <w:rFonts w:hint="eastAsia" w:ascii="宋体" w:hAnsi="宋体" w:cs="宋体"/>
          <w:szCs w:val="21"/>
        </w:rPr>
      </w:pPr>
      <w:r>
        <w:rPr>
          <w:rFonts w:hint="eastAsia" w:ascii="宋体" w:hAnsi="宋体" w:cs="宋体"/>
          <w:szCs w:val="21"/>
        </w:rPr>
        <w:t xml:space="preserve">（8）甲方、乙方商定的其他必要文件。</w:t>
      </w:r>
      <w:r/>
    </w:p>
    <w:p>
      <w:pPr>
        <w:pStyle w:val="1002"/>
        <w:ind w:firstLine="316"/>
        <w:jc w:val="left"/>
        <w:spacing w:line="336" w:lineRule="auto"/>
        <w:rPr>
          <w:rFonts w:hint="eastAsia" w:ascii="宋体" w:hAnsi="宋体" w:cs="宋体"/>
          <w:b/>
          <w:szCs w:val="21"/>
        </w:rPr>
      </w:pPr>
      <w:r>
        <w:rPr>
          <w:rFonts w:hint="eastAsia" w:ascii="宋体" w:hAnsi="宋体" w:cs="宋体"/>
          <w:b/>
          <w:szCs w:val="21"/>
        </w:rPr>
        <w:t xml:space="preserve"> 2、工程概况</w:t>
      </w:r>
      <w:r/>
    </w:p>
    <w:p>
      <w:pPr>
        <w:ind w:firstLine="420"/>
        <w:spacing w:line="336" w:lineRule="auto"/>
        <w:rPr>
          <w:rFonts w:hint="default" w:ascii="宋体" w:hAnsi="宋体" w:cs="宋体"/>
          <w:szCs w:val="21"/>
          <w:u w:val="single"/>
          <w:lang w:val="en-US"/>
        </w:rPr>
      </w:pPr>
      <w:r>
        <w:rPr>
          <w:rFonts w:hint="eastAsia" w:ascii="宋体" w:hAnsi="宋体" w:cs="宋体"/>
          <w:szCs w:val="21"/>
        </w:rPr>
        <w:t xml:space="preserve">2.1 工程名称：</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u w:val="single"/>
          <w:lang w:val="en-US" w:eastAsia="zh-CN"/>
        </w:rPr>
        <w:t xml:space="preserve">  </w:t>
      </w:r>
      <w:r/>
    </w:p>
    <w:p>
      <w:pPr>
        <w:ind w:firstLine="420"/>
        <w:spacing w:line="336" w:lineRule="auto"/>
        <w:rPr>
          <w:rFonts w:hint="eastAsia" w:ascii="宋体" w:hAnsi="宋体" w:cs="宋体"/>
          <w:szCs w:val="21"/>
          <w:u w:val="single"/>
        </w:rPr>
      </w:pPr>
      <w:r>
        <w:rPr>
          <w:rFonts w:hint="eastAsia" w:ascii="宋体" w:hAnsi="宋体" w:cs="宋体"/>
          <w:szCs w:val="21"/>
        </w:rPr>
        <w:t xml:space="preserve">2.2 工程地点：</w:t>
      </w:r>
      <w:r>
        <w:rPr>
          <w:rFonts w:hint="eastAsia" w:hAnsi="宋体"/>
          <w:u w:val="single"/>
        </w:rPr>
        <w:t xml:space="preserve"> </w:t>
      </w:r>
      <w:r>
        <w:rPr>
          <w:rFonts w:hAnsi="宋体"/>
          <w:u w:val="single"/>
        </w:rPr>
        <w:t xml:space="preserve">江苏省扬州市</w:t>
      </w:r>
      <w:r>
        <w:rPr>
          <w:rFonts w:hint="eastAsia" w:hAnsi="宋体"/>
          <w:u w:val="single"/>
        </w:rPr>
        <w:t xml:space="preserve"> </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2.3 承包范围：</w:t>
      </w:r>
      <w:r>
        <w:rPr>
          <w:rFonts w:hint="eastAsia" w:ascii="宋体" w:hAnsi="宋体" w:eastAsia="宋体" w:cs="宋体"/>
          <w:color w:val="000000"/>
          <w:sz w:val="21"/>
          <w:szCs w:val="21"/>
          <w:u w:val="single"/>
          <w:lang w:val="en-US" w:eastAsia="zh-CN"/>
        </w:rPr>
        <w:t xml:space="preserve">对图纸及工程量清单</w:t>
      </w:r>
      <w:r>
        <w:rPr>
          <w:rFonts w:hint="eastAsia" w:ascii="宋体" w:hAnsi="宋体" w:eastAsia="宋体" w:cs="宋体"/>
          <w:color w:val="000000"/>
          <w:sz w:val="21"/>
          <w:szCs w:val="21"/>
          <w:u w:val="single"/>
          <w:lang w:eastAsia="zh-CN"/>
        </w:rPr>
        <w:t xml:space="preserve">范围内的桥梁视频监控以及通信系统、供电与防雷接地系统、土建工程等建设。同时包括工程实施，设备采购、安装、调试、现场管理、技术培训等相关技术服务及缺陷责任期修复、维护等工作（具体以工程量清单和图纸为准）</w:t>
      </w:r>
      <w:r>
        <w:rPr>
          <w:rFonts w:hint="eastAsia" w:ascii="宋体" w:hAnsi="宋体" w:cs="宋体"/>
          <w:szCs w:val="21"/>
          <w:u w:val="single"/>
        </w:rPr>
        <w:t xml:space="preserve">。</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2.4 承包方式：</w:t>
      </w:r>
      <w:r>
        <w:rPr>
          <w:rFonts w:hint="eastAsia" w:ascii="宋体" w:hAnsi="宋体" w:cs="宋体"/>
          <w:szCs w:val="21"/>
          <w:u w:val="single"/>
        </w:rPr>
        <w:t xml:space="preserve">包工包料</w:t>
      </w:r>
      <w:r/>
    </w:p>
    <w:p>
      <w:pPr>
        <w:ind w:firstLine="420"/>
        <w:spacing w:line="336" w:lineRule="auto"/>
        <w:rPr>
          <w:rFonts w:hint="eastAsia" w:ascii="宋体" w:hAnsi="宋体" w:cs="宋体"/>
          <w:szCs w:val="21"/>
        </w:rPr>
      </w:pPr>
      <w:r>
        <w:rPr>
          <w:rFonts w:hint="eastAsia" w:ascii="宋体" w:hAnsi="宋体" w:cs="宋体"/>
          <w:szCs w:val="21"/>
        </w:rPr>
        <w:t xml:space="preserve">2.5 </w:t>
      </w:r>
      <w:r>
        <w:rPr>
          <w:rFonts w:ascii="宋体" w:hAnsi="宋体" w:cs="宋体"/>
          <w:szCs w:val="21"/>
        </w:rPr>
        <w:t xml:space="preserve">工期总日历天数：合同签订后</w:t>
      </w:r>
      <w:r>
        <w:rPr>
          <w:rFonts w:ascii="宋体" w:hAnsi="宋体" w:cs="宋体"/>
          <w:szCs w:val="21"/>
          <w:u w:val="single"/>
        </w:rPr>
        <w:t xml:space="preserve"> </w:t>
      </w:r>
      <w:r>
        <w:rPr>
          <w:rFonts w:hint="eastAsia" w:ascii="宋体" w:hAnsi="宋体" w:cs="宋体"/>
          <w:szCs w:val="21"/>
          <w:u w:val="single"/>
          <w:lang w:val="en-US" w:eastAsia="zh-CN"/>
        </w:rPr>
        <w:t xml:space="preserve">60</w:t>
      </w:r>
      <w:r>
        <w:rPr>
          <w:rFonts w:ascii="宋体" w:hAnsi="宋体" w:cs="宋体"/>
          <w:szCs w:val="21"/>
          <w:u w:val="single"/>
        </w:rPr>
        <w:t xml:space="preserve">  </w:t>
      </w:r>
      <w:r>
        <w:rPr>
          <w:rFonts w:ascii="宋体" w:hAnsi="宋体" w:cs="宋体"/>
          <w:szCs w:val="21"/>
        </w:rPr>
        <w:t xml:space="preserve">日历天内完成整个项目并且合格，可交付采购人竣工验收投入使用（具体施工时间、安排，施工方需无条件服从采购人安排）</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2.6 工程质量：要求工程必须一次性验收达到合格标准。如达不到合同约定质量要求，处以成交合同价的</w:t>
      </w:r>
      <w:r>
        <w:rPr>
          <w:rFonts w:hint="eastAsia" w:ascii="宋体" w:hAnsi="宋体" w:cs="宋体"/>
          <w:szCs w:val="21"/>
          <w:lang w:val="en-US" w:eastAsia="zh-CN"/>
        </w:rPr>
        <w:t xml:space="preserve">3</w:t>
      </w:r>
      <w:r>
        <w:rPr>
          <w:rFonts w:hint="eastAsia" w:ascii="宋体" w:hAnsi="宋体" w:cs="宋体"/>
          <w:szCs w:val="21"/>
        </w:rPr>
        <w:t xml:space="preserve">%</w:t>
      </w:r>
      <w:bookmarkStart w:id="49" w:name="_GoBack"/>
      <w:r/>
      <w:bookmarkEnd w:id="49"/>
      <w:r>
        <w:rPr>
          <w:rFonts w:hint="eastAsia" w:ascii="宋体" w:hAnsi="宋体" w:cs="宋体"/>
          <w:szCs w:val="21"/>
        </w:rPr>
        <w:t xml:space="preserve">的违约金。施工过程中由于承包人原因出现质量问题所造成的一切经济损失由承包人负责。</w:t>
      </w:r>
      <w:r/>
    </w:p>
    <w:p>
      <w:pPr>
        <w:pStyle w:val="1002"/>
        <w:ind w:firstLine="420"/>
        <w:jc w:val="left"/>
        <w:spacing w:line="336" w:lineRule="auto"/>
        <w:rPr>
          <w:rFonts w:hint="eastAsia" w:ascii="宋体" w:hAnsi="宋体" w:cs="宋体"/>
          <w:szCs w:val="21"/>
          <w:u w:val="single"/>
        </w:rPr>
      </w:pPr>
      <w:r>
        <w:rPr>
          <w:rFonts w:hint="eastAsia" w:ascii="宋体" w:hAnsi="宋体" w:cs="宋体"/>
          <w:szCs w:val="21"/>
        </w:rPr>
        <w:t xml:space="preserve">2.7 合同价款（人民币大写）：</w:t>
      </w:r>
      <w:r>
        <w:rPr>
          <w:rFonts w:hint="eastAsia" w:ascii="宋体" w:hAnsi="宋体" w:cs="宋体"/>
          <w:szCs w:val="21"/>
          <w:u w:val="single"/>
        </w:rPr>
        <w:t xml:space="preserve">             元，￥： 元。</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其中：</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（1）安全生产措施费：人民币（大写）</w:t>
      </w:r>
      <w:r>
        <w:rPr>
          <w:rFonts w:ascii="宋体" w:hAnsi="宋体" w:cs="宋体"/>
          <w:color w:val="000000"/>
          <w:szCs w:val="21"/>
          <w:u w:val="single"/>
        </w:rPr>
        <w:t xml:space="preserve">         </w:t>
      </w:r>
      <w:r>
        <w:rPr>
          <w:rFonts w:ascii="宋体" w:hAnsi="宋体" w:cs="宋体"/>
          <w:color w:val="000000"/>
          <w:szCs w:val="21"/>
        </w:rPr>
        <w:t xml:space="preserve">(¥    元)；</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（2）材料和工程设备暂估价金额：人民币（大写）</w:t>
      </w:r>
      <w:r>
        <w:rPr>
          <w:rFonts w:ascii="宋体" w:hAnsi="宋体" w:cs="宋体"/>
          <w:color w:val="000000"/>
          <w:szCs w:val="21"/>
          <w:u w:val="single"/>
        </w:rPr>
        <w:t xml:space="preserve">           </w:t>
      </w:r>
      <w:r>
        <w:rPr>
          <w:rFonts w:ascii="宋体" w:hAnsi="宋体" w:cs="宋体"/>
          <w:color w:val="000000"/>
          <w:szCs w:val="21"/>
        </w:rPr>
        <w:t xml:space="preserve">(¥   元)；</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（3）专业工程暂估价金额：人民币（大写）</w:t>
      </w:r>
      <w:r>
        <w:rPr>
          <w:rFonts w:ascii="宋体" w:hAnsi="宋体" w:cs="宋体"/>
          <w:color w:val="000000"/>
          <w:szCs w:val="21"/>
          <w:u w:val="single"/>
        </w:rPr>
        <w:t xml:space="preserve">            </w:t>
      </w:r>
      <w:r>
        <w:rPr>
          <w:rFonts w:ascii="宋体" w:hAnsi="宋体" w:cs="宋体"/>
          <w:color w:val="000000"/>
          <w:szCs w:val="21"/>
        </w:rPr>
        <w:t xml:space="preserve">(¥     元)；</w:t>
      </w:r>
      <w:r/>
    </w:p>
    <w:p>
      <w:pPr>
        <w:ind w:firstLine="420"/>
        <w:jc w:val="left"/>
        <w:spacing w:line="336" w:lineRule="auto"/>
        <w:rPr>
          <w:rFonts w:hint="eastAsia" w:ascii="宋体" w:hAnsi="宋体" w:cs="宋体"/>
          <w:color w:val="000000"/>
          <w:szCs w:val="21"/>
        </w:rPr>
      </w:pPr>
      <w:r>
        <w:rPr>
          <w:rFonts w:ascii="宋体" w:hAnsi="宋体" w:cs="宋体"/>
          <w:color w:val="000000"/>
          <w:szCs w:val="21"/>
        </w:rPr>
        <w:t xml:space="preserve">（4）暂列金额：人民币（大写）</w:t>
      </w:r>
      <w:r>
        <w:rPr>
          <w:rFonts w:ascii="宋体" w:hAnsi="宋体" w:cs="宋体"/>
          <w:color w:val="000000"/>
          <w:szCs w:val="21"/>
          <w:u w:val="single"/>
        </w:rPr>
        <w:t xml:space="preserve">               </w:t>
      </w:r>
      <w:r>
        <w:rPr>
          <w:rFonts w:ascii="宋体" w:hAnsi="宋体" w:cs="宋体"/>
          <w:color w:val="000000"/>
          <w:szCs w:val="21"/>
        </w:rPr>
        <w:t xml:space="preserve">(¥     元)。</w:t>
      </w:r>
      <w:r/>
    </w:p>
    <w:p>
      <w:pPr>
        <w:ind w:firstLine="420"/>
        <w:jc w:val="left"/>
        <w:spacing w:line="336" w:lineRule="auto"/>
        <w:rPr>
          <w:rFonts w:hint="eastAsia" w:ascii="宋体" w:hAnsi="宋体" w:cs="宋体"/>
          <w:szCs w:val="21"/>
          <w:u w:val="single"/>
        </w:rPr>
      </w:pPr>
      <w:r>
        <w:rPr>
          <w:rFonts w:ascii="宋体" w:hAnsi="宋体" w:cs="宋体"/>
          <w:color w:val="000000"/>
          <w:szCs w:val="21"/>
        </w:rPr>
        <w:t xml:space="preserve">以上详见采购文件及响应文件。</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2.7.1本项目为固定单价合同，合同价格明细清单见清单附件，施工过程中严格控制变更。</w:t>
      </w:r>
      <w:r/>
    </w:p>
    <w:p>
      <w:pPr>
        <w:pStyle w:val="1002"/>
        <w:ind w:firstLine="420"/>
        <w:jc w:val="left"/>
        <w:spacing w:line="336" w:lineRule="auto"/>
        <w:rPr>
          <w:rFonts w:hint="eastAsia" w:ascii="宋体" w:hAnsi="宋体" w:cs="宋体"/>
          <w:szCs w:val="21"/>
          <w:shd w:val="clear" w:color="auto" w:fill="ffffff"/>
        </w:rPr>
      </w:pPr>
      <w:r>
        <w:rPr>
          <w:rFonts w:hint="eastAsia" w:ascii="宋体" w:hAnsi="宋体" w:cs="宋体"/>
          <w:szCs w:val="21"/>
        </w:rPr>
        <w:t xml:space="preserve">2.7.2</w:t>
      </w:r>
      <w:r>
        <w:rPr>
          <w:rFonts w:ascii="宋体" w:hAnsi="宋体" w:cs="宋体"/>
          <w:szCs w:val="21"/>
        </w:rPr>
        <w:t xml:space="preserve">合同价为暂定价，最终合同价以审计部门审定结算价为准</w:t>
      </w:r>
      <w:r>
        <w:rPr>
          <w:rFonts w:hint="eastAsia" w:ascii="宋体" w:hAnsi="宋体" w:cs="宋体"/>
          <w:szCs w:val="21"/>
          <w:shd w:val="clear" w:color="auto" w:fill="ffffff"/>
        </w:rPr>
        <w:t xml:space="preserve">。</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2.7.3</w:t>
      </w:r>
      <w:r>
        <w:rPr>
          <w:rFonts w:ascii="宋体" w:hAnsi="宋体" w:cs="宋体"/>
          <w:szCs w:val="21"/>
        </w:rPr>
        <w:t xml:space="preserve">合同价中税金、暂列金额在报价时为不可竞争费，费率或费用为采购清单提供的费率或费用</w:t>
      </w:r>
      <w:r>
        <w:rPr>
          <w:rFonts w:hint="eastAsia" w:ascii="宋体" w:hAnsi="宋体" w:cs="宋体"/>
          <w:szCs w:val="21"/>
        </w:rPr>
        <w:t xml:space="preserve">。</w:t>
      </w:r>
      <w:r>
        <w:rPr>
          <w:rFonts w:ascii="宋体" w:hAnsi="宋体" w:cs="宋体"/>
          <w:szCs w:val="21"/>
        </w:rPr>
        <w:t xml:space="preserve">安全生产措施费应符合国家及省级、行业主管部门的相关规定。</w:t>
      </w:r>
      <w:r/>
    </w:p>
    <w:p>
      <w:pPr>
        <w:pStyle w:val="1002"/>
        <w:ind w:firstLine="420"/>
        <w:jc w:val="left"/>
        <w:spacing w:line="336" w:lineRule="auto"/>
        <w:rPr>
          <w:rFonts w:hint="eastAsia" w:ascii="宋体" w:hAnsi="宋体" w:cs="宋体"/>
          <w:szCs w:val="21"/>
          <w:highlight w:val="none"/>
        </w:rPr>
      </w:pPr>
      <w:r>
        <w:rPr>
          <w:rFonts w:hint="eastAsia" w:ascii="宋体" w:hAnsi="宋体" w:cs="宋体"/>
          <w:szCs w:val="21"/>
          <w:highlight w:val="none"/>
        </w:rPr>
        <w:t xml:space="preserve">2.7.4合同价为单价合同，为防止高估冒算或清单漏项，合同签订前甲乙双方对照现场、</w:t>
      </w:r>
      <w:r>
        <w:rPr>
          <w:rFonts w:hint="eastAsia" w:ascii="宋体" w:hAnsi="宋体" w:cs="宋体"/>
          <w:szCs w:val="21"/>
          <w:highlight w:val="none"/>
          <w:lang w:eastAsia="zh-CN"/>
        </w:rPr>
        <w:t xml:space="preserve">采购</w:t>
      </w:r>
      <w:r>
        <w:rPr>
          <w:rFonts w:hint="eastAsia" w:ascii="宋体" w:hAnsi="宋体" w:cs="宋体"/>
          <w:szCs w:val="21"/>
          <w:highlight w:val="none"/>
        </w:rPr>
        <w:t xml:space="preserve">清单、施工图核实有关工程量，若有调整或变化报跟踪审计单位审核，调整增加的金额以不超过原合同价款的10%，否则甲方有权拒签合同。</w:t>
      </w:r>
      <w:r/>
    </w:p>
    <w:p>
      <w:pPr>
        <w:pStyle w:val="1002"/>
        <w:ind w:firstLine="420"/>
        <w:jc w:val="left"/>
        <w:spacing w:line="336" w:lineRule="auto"/>
        <w:rPr>
          <w:rFonts w:hint="eastAsia" w:ascii="宋体" w:hAnsi="宋体" w:cs="宋体"/>
          <w:szCs w:val="21"/>
          <w:highlight w:val="none"/>
        </w:rPr>
      </w:pPr>
      <w:r>
        <w:rPr>
          <w:rFonts w:hint="eastAsia" w:ascii="宋体" w:hAnsi="宋体" w:cs="宋体"/>
          <w:szCs w:val="21"/>
          <w:highlight w:val="none"/>
        </w:rPr>
        <w:t xml:space="preserve">2.8 付款方式：</w:t>
      </w:r>
      <w:r/>
    </w:p>
    <w:p>
      <w:pPr>
        <w:pStyle w:val="1002"/>
        <w:ind w:firstLine="420"/>
        <w:spacing w:line="336" w:lineRule="auto"/>
        <w:rPr>
          <w:rFonts w:hint="eastAsia" w:ascii="宋体" w:hAnsi="宋体" w:cs="宋体"/>
          <w:szCs w:val="21"/>
          <w:highlight w:val="none"/>
        </w:rPr>
      </w:pPr>
      <w:r>
        <w:rPr>
          <w:rFonts w:hint="eastAsia" w:ascii="宋体" w:hAnsi="宋体" w:cs="宋体"/>
          <w:szCs w:val="21"/>
          <w:highlight w:val="none"/>
        </w:rPr>
        <w:t xml:space="preserve">2.8.1 </w:t>
      </w:r>
      <w:r>
        <w:rPr>
          <w:rFonts w:ascii="宋体" w:hAnsi="宋体" w:cs="宋体"/>
          <w:szCs w:val="21"/>
          <w:highlight w:val="none"/>
        </w:rPr>
        <w:t xml:space="preserve">本项目为固定单价合同，单价和总价中，包含了工程的深化设计、施工、安装、调试结束，直至交付买方使用的价格。即包括人工费、全部设备、材料的价格、随设备提供的备品配件及专用工具的价格、包装费、运杂费（含二次搬运费、垂直运输费）、脚手架费、垃圾清运费、管理费、保险费、安装费、配合费、调试费，竣工检测费、建设单位有关人员培训费、配合费、本工程税金、利润、风险及乙方认为需要的其他所有费用等。</w:t>
      </w:r>
      <w:r/>
    </w:p>
    <w:p>
      <w:pPr>
        <w:ind w:firstLine="435"/>
        <w:spacing w:line="336" w:lineRule="auto"/>
        <w:widowControl/>
        <w:rPr>
          <w:rFonts w:hint="eastAsia" w:ascii="宋体" w:hAnsi="宋体" w:cs="宋体"/>
          <w:szCs w:val="21"/>
          <w:highlight w:val="none"/>
        </w:rPr>
      </w:pPr>
      <w:r>
        <w:rPr>
          <w:rFonts w:hint="eastAsia" w:ascii="宋体" w:hAnsi="宋体" w:cs="宋体"/>
          <w:szCs w:val="21"/>
          <w:highlight w:val="none"/>
        </w:rPr>
        <w:t xml:space="preserve">2.8.2工程款支付：</w:t>
      </w:r>
      <w:r/>
    </w:p>
    <w:p>
      <w:pPr>
        <w:ind w:firstLine="420"/>
        <w:jc w:val="left"/>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合同签订后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支付合同价的30%为预付款，</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交工验收合格后半年内，</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支付至审核结算价款的97%，（预留3%质量保证金，若</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提交质量保证金保函或者保险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的，则不再预留质量保证金，交工验收合格后半年内</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支付至审定结算价款的 100%），缺陷责任期满，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提交缺陷责任期终止证书后，</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支付剩余工程价款（或者退还质量保证金保函或者保险</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等</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）。（以上所有款项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自收到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承包人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发票之日起10个工作日内付款）。</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3、甲方权利义务</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3.1 </w:t>
      </w:r>
      <w:r>
        <w:rPr>
          <w:rFonts w:ascii="宋体" w:hAnsi="宋体" w:cs="宋体"/>
          <w:szCs w:val="21"/>
        </w:rPr>
        <w:t xml:space="preserve">开工前</w:t>
      </w:r>
      <w:r>
        <w:rPr>
          <w:rFonts w:ascii="宋体" w:hAnsi="宋体" w:cs="宋体"/>
          <w:szCs w:val="21"/>
          <w:u w:val="single"/>
        </w:rPr>
        <w:t xml:space="preserve">     </w:t>
      </w:r>
      <w:r>
        <w:rPr>
          <w:rFonts w:ascii="宋体" w:hAnsi="宋体" w:cs="宋体"/>
          <w:szCs w:val="21"/>
        </w:rPr>
        <w:t xml:space="preserve">天，向乙方提供经确认的施工图纸或做法说明 </w:t>
      </w:r>
      <w:r>
        <w:rPr>
          <w:rFonts w:ascii="宋体" w:hAnsi="宋体" w:cs="宋体"/>
          <w:szCs w:val="21"/>
          <w:u w:val="single"/>
        </w:rPr>
        <w:t xml:space="preserve">     </w:t>
      </w:r>
      <w:r>
        <w:rPr>
          <w:rFonts w:ascii="宋体" w:hAnsi="宋体" w:cs="宋体"/>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rPr>
          <w:rFonts w:hint="eastAsia" w:ascii="宋体" w:hAnsi="宋体" w:cs="宋体"/>
          <w:szCs w:val="21"/>
        </w:rPr>
        <w:t xml:space="preserve">。</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3.2 指派</w:t>
      </w:r>
      <w:r>
        <w:rPr>
          <w:rFonts w:hint="eastAsia" w:ascii="宋体" w:hAnsi="宋体" w:cs="宋体"/>
          <w:szCs w:val="21"/>
          <w:u w:val="single"/>
        </w:rPr>
        <w:t xml:space="preserve">     </w:t>
      </w:r>
      <w:r>
        <w:rPr>
          <w:rFonts w:hint="eastAsia" w:ascii="宋体" w:hAnsi="宋体" w:cs="宋体"/>
          <w:szCs w:val="21"/>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3.3 委托</w:t>
      </w:r>
      <w:r>
        <w:rPr>
          <w:rFonts w:hint="eastAsia" w:ascii="宋体" w:hAnsi="宋体" w:cs="宋体"/>
          <w:szCs w:val="21"/>
          <w:u w:val="single"/>
        </w:rPr>
        <w:t xml:space="preserve">         </w:t>
      </w:r>
      <w:r>
        <w:rPr>
          <w:rFonts w:hint="eastAsia" w:ascii="宋体" w:hAnsi="宋体" w:cs="宋体"/>
          <w:szCs w:val="21"/>
        </w:rPr>
        <w:t xml:space="preserve">监理公司进行工程监理，监理公司任命</w:t>
      </w:r>
      <w:r>
        <w:rPr>
          <w:rFonts w:hint="eastAsia" w:ascii="宋体" w:hAnsi="宋体" w:cs="宋体"/>
          <w:szCs w:val="21"/>
          <w:u w:val="single"/>
        </w:rPr>
        <w:t xml:space="preserve">     </w:t>
      </w:r>
      <w:r>
        <w:rPr>
          <w:rFonts w:hint="eastAsia" w:ascii="宋体" w:hAnsi="宋体" w:cs="宋体"/>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如有）</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3.4 如确实需要拆改原建筑物结构或设备管线，负责到有关部门办理相应审批手续。</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3.5 协调有关部门做好现场保卫、消防、垃圾处理等工作。</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4、乙方权利义务</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4.1 参加甲方组织的施工图纸或作法说明的现场交底，拟定施工方案和进度计划，交甲方审定。</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4.2 指派</w:t>
      </w:r>
      <w:r>
        <w:rPr>
          <w:rFonts w:hint="eastAsia" w:ascii="宋体" w:hAnsi="宋体" w:cs="宋体"/>
          <w:szCs w:val="21"/>
          <w:u w:val="single"/>
        </w:rPr>
        <w:t xml:space="preserve">      </w:t>
      </w:r>
      <w:r>
        <w:rPr>
          <w:rFonts w:hint="eastAsia" w:ascii="宋体" w:hAnsi="宋体" w:cs="宋体"/>
          <w:szCs w:val="21"/>
        </w:rPr>
        <w:t xml:space="preserve">为乙方项目负责人（项目经理），身份证号：</w:t>
      </w:r>
      <w:r>
        <w:rPr>
          <w:rFonts w:hint="eastAsia" w:ascii="宋体" w:hAnsi="宋体" w:cs="宋体"/>
          <w:szCs w:val="21"/>
          <w:u w:val="single"/>
        </w:rPr>
        <w:t xml:space="preserve">        </w:t>
      </w: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4.3 严格执行施工规范、安全操作规程、防火安全规定、环境保护规定。严格按照图纸或做法说明进行施工，做好各项质量检查记录，参加竣工验收，编制工程决算。</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4.5 施工中未经甲方同意或有关部门批准，不得随意拆改原建筑物结构及各种设备管线。</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4.6 工程竣工未移交甲方之前，负责对现场的一切设施和工程成品进行保护，所涉及的费用包含在报价中，甲方不再另行支付。</w:t>
      </w:r>
      <w:r/>
    </w:p>
    <w:p>
      <w:pPr>
        <w:ind w:firstLine="420"/>
        <w:jc w:val="left"/>
        <w:spacing w:line="336" w:lineRule="auto"/>
        <w:rPr>
          <w:rFonts w:hint="eastAsia" w:ascii="宋体" w:hAnsi="宋体" w:cs="宋体"/>
          <w:szCs w:val="21"/>
        </w:rPr>
      </w:pPr>
      <w:r>
        <w:rPr>
          <w:rFonts w:ascii="宋体" w:hAnsi="宋体" w:cs="宋体"/>
          <w:szCs w:val="21"/>
        </w:rPr>
        <w:t xml:space="preserve">4.7 乙方向甲方承诺按照合同约定进行施工、竣工并在质量保修期内承担工程质量保修责任。</w:t>
      </w:r>
      <w:r/>
    </w:p>
    <w:p>
      <w:pPr>
        <w:ind w:firstLine="420"/>
        <w:jc w:val="left"/>
        <w:spacing w:line="336" w:lineRule="auto"/>
        <w:rPr>
          <w:rFonts w:hint="eastAsia" w:ascii="宋体" w:hAnsi="宋体" w:cs="宋体"/>
          <w:szCs w:val="21"/>
        </w:rPr>
      </w:pPr>
      <w:r>
        <w:rPr>
          <w:rFonts w:ascii="宋体" w:hAnsi="宋体" w:cs="宋体"/>
          <w:szCs w:val="21"/>
        </w:rPr>
        <w:t xml:space="preserve">4.8乙方有责任在工程中间验收、竣工验收、档案验收过程中为甲方提供与政府相关部门的沟通与协调的服务，并与甲方一起办理相应手续。</w:t>
      </w:r>
      <w:r/>
    </w:p>
    <w:p>
      <w:pPr>
        <w:ind w:firstLine="420"/>
        <w:spacing w:line="336" w:lineRule="auto"/>
        <w:rPr>
          <w:rFonts w:hint="eastAsia" w:ascii="宋体" w:hAnsi="宋体" w:cs="宋体"/>
          <w:szCs w:val="21"/>
        </w:rPr>
      </w:pPr>
      <w:r>
        <w:rPr>
          <w:rFonts w:ascii="宋体" w:hAnsi="宋体" w:cs="宋体"/>
          <w:szCs w:val="21"/>
        </w:rPr>
        <w:t xml:space="preserve">4.9保证工地的管理井然有序，无打架斗殴等不良现象；加强卫生管理，无传染病、食物中毒等现象；严禁以放慢施工速度和停工要挟甲方，否则，甲方有权委托第三方实施，发生的工程量按照实际发生费用扣除，并追究违约责任。本工程所用水、电由乙方统一挂表管理，水电费用按实结算，均由乙方承担。</w:t>
      </w:r>
      <w:r/>
    </w:p>
    <w:p>
      <w:pPr>
        <w:ind w:firstLine="420"/>
        <w:spacing w:line="336" w:lineRule="auto"/>
        <w:rPr>
          <w:rFonts w:hint="eastAsia" w:ascii="宋体" w:hAnsi="宋体" w:cs="宋体"/>
          <w:szCs w:val="21"/>
        </w:rPr>
      </w:pPr>
      <w:r>
        <w:rPr>
          <w:rFonts w:hint="eastAsia" w:ascii="宋体" w:hAnsi="宋体" w:cs="宋体"/>
          <w:szCs w:val="21"/>
        </w:rPr>
        <w:t xml:space="preserve">4.10乙方报价中应包括乙方自行接临时水、临时电费用；报价中应包括乙方所需用的施工单位水、电等的一切配合费用，甲方不再因此发生任何费用。</w:t>
      </w:r>
      <w:r/>
    </w:p>
    <w:p>
      <w:pPr>
        <w:ind w:firstLine="420"/>
        <w:spacing w:line="336" w:lineRule="auto"/>
        <w:rPr>
          <w:rFonts w:hint="eastAsia" w:ascii="宋体" w:hAnsi="宋体" w:cs="宋体"/>
          <w:szCs w:val="21"/>
        </w:rPr>
      </w:pPr>
      <w:r>
        <w:rPr>
          <w:rFonts w:hint="eastAsia" w:ascii="宋体" w:hAnsi="宋体" w:cs="宋体"/>
          <w:szCs w:val="21"/>
        </w:rPr>
        <w:t xml:space="preserve">4.11乙方承担现场的安全、保卫、照明、封闭施工等责任和费用；并按实际现场需要，提供施工安全保卫工作及施工照明等，否则，所造成的一切责任均由乙方负责。</w:t>
      </w:r>
      <w:r/>
    </w:p>
    <w:p>
      <w:pPr>
        <w:ind w:firstLine="420"/>
        <w:spacing w:line="336" w:lineRule="auto"/>
        <w:rPr>
          <w:rFonts w:hint="eastAsia" w:ascii="宋体" w:hAnsi="宋体" w:cs="宋体"/>
          <w:szCs w:val="21"/>
        </w:rPr>
      </w:pPr>
      <w:r>
        <w:rPr>
          <w:rFonts w:hint="eastAsia" w:ascii="宋体" w:hAnsi="宋体" w:cs="宋体"/>
          <w:szCs w:val="21"/>
        </w:rPr>
        <w:t xml:space="preserve">4.12自行办理有关施工场地交通、城管、占道、环卫和施工噪音管理、夜间施工证等手续。</w:t>
      </w:r>
      <w:r/>
    </w:p>
    <w:p>
      <w:pPr>
        <w:ind w:firstLine="420"/>
        <w:spacing w:line="336" w:lineRule="auto"/>
        <w:rPr>
          <w:rFonts w:hint="eastAsia" w:ascii="宋体" w:hAnsi="宋体" w:cs="宋体"/>
          <w:szCs w:val="21"/>
        </w:rPr>
      </w:pPr>
      <w:r>
        <w:rPr>
          <w:rFonts w:hint="eastAsia" w:ascii="宋体" w:hAnsi="宋体" w:cs="宋体"/>
          <w:szCs w:val="21"/>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ind w:firstLine="420"/>
        <w:spacing w:line="336" w:lineRule="auto"/>
        <w:rPr>
          <w:rFonts w:hint="eastAsia" w:ascii="宋体" w:hAnsi="宋体" w:cs="宋体"/>
          <w:szCs w:val="21"/>
        </w:rPr>
      </w:pPr>
      <w:r>
        <w:rPr>
          <w:rFonts w:hint="eastAsia" w:ascii="宋体" w:hAnsi="宋体" w:cs="宋体"/>
          <w:szCs w:val="21"/>
        </w:rPr>
        <w:t xml:space="preserve">4.14工程施工造成的外部矛盾由乙方自行协调，不作为工期不能完成的理由。</w:t>
      </w:r>
      <w:r/>
    </w:p>
    <w:p>
      <w:pPr>
        <w:ind w:firstLine="420"/>
        <w:spacing w:line="336" w:lineRule="auto"/>
        <w:rPr>
          <w:rFonts w:hint="eastAsia" w:ascii="宋体" w:hAnsi="宋体" w:cs="宋体"/>
          <w:szCs w:val="21"/>
        </w:rPr>
      </w:pPr>
      <w:r>
        <w:rPr>
          <w:rFonts w:hint="eastAsia" w:ascii="宋体" w:hAnsi="宋体" w:cs="宋体"/>
          <w:szCs w:val="21"/>
        </w:rPr>
        <w:t xml:space="preserve">4.15乙方负责做好迎接各类现场检查的配合工作，相关费用在磋商响应时综合考虑。</w:t>
      </w:r>
      <w:r/>
    </w:p>
    <w:p>
      <w:pPr>
        <w:ind w:firstLine="420"/>
        <w:spacing w:line="336" w:lineRule="auto"/>
        <w:rPr>
          <w:rFonts w:hint="eastAsia" w:ascii="宋体" w:hAnsi="宋体" w:cs="宋体"/>
          <w:szCs w:val="21"/>
        </w:rPr>
      </w:pPr>
      <w:r>
        <w:rPr>
          <w:rFonts w:hint="eastAsia" w:ascii="宋体" w:hAnsi="宋体" w:cs="宋体"/>
          <w:szCs w:val="21"/>
        </w:rPr>
        <w:t xml:space="preserve">4.16乙方负责施工、验收配合工作。</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5、税费</w:t>
      </w:r>
      <w:r/>
    </w:p>
    <w:p>
      <w:pPr>
        <w:pStyle w:val="1002"/>
        <w:ind w:firstLine="396"/>
        <w:jc w:val="left"/>
        <w:spacing w:line="336" w:lineRule="auto"/>
        <w:rPr>
          <w:rFonts w:hint="eastAsia" w:ascii="宋体" w:hAnsi="宋体" w:cs="宋体"/>
          <w:spacing w:val="-6"/>
          <w:szCs w:val="21"/>
        </w:rPr>
      </w:pPr>
      <w:r>
        <w:rPr>
          <w:rFonts w:hint="eastAsia" w:ascii="宋体" w:hAnsi="宋体" w:cs="宋体"/>
          <w:spacing w:val="-6"/>
          <w:szCs w:val="21"/>
        </w:rPr>
        <w:t xml:space="preserve">5.1 中国政府根据现行税法规定对甲方征收的与本合同有关的一切税费均由甲方负担（免税部分除外）。</w:t>
      </w:r>
      <w:r/>
    </w:p>
    <w:p>
      <w:pPr>
        <w:pStyle w:val="1002"/>
        <w:ind w:firstLine="396"/>
        <w:jc w:val="left"/>
        <w:spacing w:line="336" w:lineRule="auto"/>
        <w:rPr>
          <w:rFonts w:hint="eastAsia" w:ascii="宋体" w:hAnsi="宋体" w:cs="宋体"/>
          <w:spacing w:val="-6"/>
          <w:szCs w:val="21"/>
        </w:rPr>
      </w:pPr>
      <w:r>
        <w:rPr>
          <w:rFonts w:hint="eastAsia" w:ascii="宋体" w:hAnsi="宋体" w:cs="宋体"/>
          <w:spacing w:val="-6"/>
          <w:szCs w:val="21"/>
        </w:rPr>
        <w:t xml:space="preserve">5.2 中国政府根据现行税法规定对乙方征收的与本合同有关的一切税费均由乙方负担（免税部分除外）。</w:t>
      </w:r>
      <w:r/>
    </w:p>
    <w:p>
      <w:pPr>
        <w:pStyle w:val="1002"/>
        <w:ind w:firstLine="408"/>
        <w:jc w:val="left"/>
        <w:spacing w:line="336" w:lineRule="auto"/>
        <w:rPr>
          <w:rFonts w:hint="eastAsia" w:ascii="宋体" w:hAnsi="宋体" w:cs="宋体"/>
          <w:spacing w:val="-6"/>
          <w:szCs w:val="21"/>
        </w:rPr>
      </w:pPr>
      <w:r>
        <w:rPr>
          <w:rFonts w:hint="eastAsia" w:ascii="宋体" w:hAnsi="宋体" w:cs="宋体"/>
          <w:b/>
          <w:szCs w:val="21"/>
        </w:rPr>
        <w:t xml:space="preserve">6、履约保证金：无</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7、关于工期的约定及其他相关的约定</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7.1 甲方要求比合同约定的工期提前竣工时，应征得乙方同意，并支付乙方因赶工采取的措施费用。</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7.2因甲方未按约定完成工作，影响工期，工期顺延，但不增加费用。</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7.3 因乙方责任，不能按期开工或中途无故停工，影响工期，工期不顺延，但不增加费用。</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8、关于工程质量、验收及质保的约定</w:t>
      </w:r>
      <w:r/>
    </w:p>
    <w:p>
      <w:pPr>
        <w:pStyle w:val="1002"/>
        <w:ind w:firstLine="404"/>
        <w:jc w:val="left"/>
        <w:spacing w:line="336" w:lineRule="auto"/>
        <w:rPr>
          <w:rFonts w:hint="eastAsia" w:ascii="宋体" w:hAnsi="宋体" w:cs="宋体"/>
          <w:spacing w:val="-4"/>
          <w:szCs w:val="21"/>
        </w:rPr>
      </w:pPr>
      <w:r>
        <w:rPr>
          <w:rFonts w:hint="eastAsia" w:ascii="宋体" w:hAnsi="宋体" w:cs="宋体"/>
          <w:spacing w:val="-4"/>
          <w:szCs w:val="21"/>
        </w:rPr>
        <w:t xml:space="preserve">8.1 本工程以施工图纸或作法说明、设计变更和国家制订的最新施工及验收规范为质量评定验收标准。</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8.2乙方自行考虑为完成本工程计划施工工期所发生的施工赶工措施，甲方不再额外增加此类费用。</w:t>
      </w:r>
      <w:r/>
    </w:p>
    <w:p>
      <w:pPr>
        <w:pStyle w:val="1002"/>
        <w:ind w:firstLine="420"/>
        <w:spacing w:line="336" w:lineRule="auto"/>
        <w:rPr>
          <w:rFonts w:hint="eastAsia" w:ascii="宋体" w:hAnsi="宋体" w:cs="宋体"/>
          <w:szCs w:val="21"/>
        </w:rPr>
      </w:pPr>
      <w:r>
        <w:rPr>
          <w:rFonts w:hint="eastAsia" w:ascii="宋体" w:hAnsi="宋体" w:cs="宋体"/>
          <w:szCs w:val="21"/>
        </w:rPr>
        <w:t xml:space="preserve">8.3工程质量必须达到相关现行的国家规范、行业标准、地方标准和满足甲方根据合同规定对工程质量的合理要求，质量标准为合格。</w:t>
      </w:r>
      <w:r/>
    </w:p>
    <w:p>
      <w:pPr>
        <w:pStyle w:val="1002"/>
        <w:ind w:firstLine="420"/>
        <w:spacing w:line="336" w:lineRule="auto"/>
        <w:rPr>
          <w:rFonts w:hint="eastAsia" w:ascii="宋体" w:hAnsi="宋体" w:cs="宋体"/>
          <w:szCs w:val="21"/>
        </w:rPr>
      </w:pPr>
      <w:r>
        <w:rPr>
          <w:rFonts w:hint="eastAsia" w:ascii="宋体" w:hAnsi="宋体" w:cs="宋体"/>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不予顺延。</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8.6 由于乙方原因造成质量事故，其返工费用由乙方承担，工期不顺延。</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8.7 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日内组织验收，并办理验收、移交手续。如甲方在规定时间内未能组织验收，需及时通知乙方，另定验收日期。但甲方应承认乙方竣工日期。</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8.8 本工程应符合国家环保质量要求,</w:t>
      </w:r>
      <w:r>
        <w:rPr>
          <w:rFonts w:ascii="宋体" w:hAnsi="宋体" w:cs="宋体"/>
          <w:szCs w:val="21"/>
        </w:rPr>
        <w:t xml:space="preserve">否则，甲方有权要求乙方返工，并要求乙方承担违约责任并赔偿甲方损失</w:t>
      </w:r>
      <w:r>
        <w:rPr>
          <w:rFonts w:hint="eastAsia" w:ascii="宋体" w:hAnsi="宋体" w:cs="宋体"/>
          <w:szCs w:val="21"/>
        </w:rPr>
        <w:t xml:space="preserve">。</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8.9 工程交付尚未使用期间凡属工程遗留问题，乙方在接到甲方书面通知后三天内组织整改。逾期甲方将组织整改，一切费用由乙方承担。</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336" w:lineRule="auto"/>
        <w:rPr>
          <w:rFonts w:hint="eastAsia" w:ascii="宋体" w:hAnsi="宋体" w:cs="宋体"/>
          <w:szCs w:val="21"/>
        </w:rPr>
      </w:pPr>
      <w:r>
        <w:rPr>
          <w:rFonts w:ascii="宋体" w:hAnsi="宋体" w:cs="宋体"/>
          <w:szCs w:val="21"/>
        </w:rPr>
        <w:t xml:space="preserve">8.11 本工程质量保修期为</w:t>
      </w:r>
      <w:r>
        <w:rPr>
          <w:rFonts w:ascii="宋体" w:hAnsi="宋体" w:cs="宋体"/>
          <w:b/>
          <w:bCs/>
          <w:szCs w:val="21"/>
          <w:u w:val="single"/>
        </w:rPr>
        <w:t xml:space="preserve"> 2 </w:t>
      </w:r>
      <w:r>
        <w:rPr>
          <w:rFonts w:ascii="宋体" w:hAnsi="宋体" w:cs="宋体"/>
          <w:b/>
          <w:bCs/>
          <w:szCs w:val="21"/>
        </w:rPr>
        <w:t xml:space="preserve">年</w:t>
      </w:r>
      <w:r>
        <w:rPr>
          <w:rFonts w:ascii="宋体" w:hAnsi="宋体" w:cs="宋体"/>
          <w:szCs w:val="21"/>
        </w:rPr>
        <w:t xml:space="preserve">，自工程竣工验收合格之日起算。保修期届满前，乙方须对工程进行全面检查，使本工程达到合同所要求的条件及甲方认为合格的程度。</w:t>
      </w:r>
      <w:r/>
    </w:p>
    <w:p>
      <w:pPr>
        <w:ind w:firstLine="420"/>
        <w:jc w:val="left"/>
        <w:spacing w:line="336" w:lineRule="auto"/>
        <w:rPr>
          <w:rFonts w:hint="eastAsia" w:ascii="宋体" w:hAnsi="宋体" w:cs="宋体"/>
          <w:szCs w:val="21"/>
        </w:rPr>
      </w:pPr>
      <w:r>
        <w:rPr>
          <w:rFonts w:ascii="宋体" w:hAnsi="宋体" w:cs="宋体"/>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336" w:lineRule="auto"/>
        <w:rPr>
          <w:rFonts w:hint="eastAsia" w:ascii="宋体" w:hAnsi="宋体" w:cs="宋体"/>
          <w:szCs w:val="21"/>
        </w:rPr>
      </w:pPr>
      <w:r>
        <w:rPr>
          <w:rFonts w:ascii="宋体" w:hAnsi="宋体" w:cs="宋体"/>
          <w:szCs w:val="21"/>
        </w:rPr>
        <w:t xml:space="preserve">8.13实际进入施工现场组织施工的项目经理必须是磋商响应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336" w:lineRule="auto"/>
        <w:rPr>
          <w:rFonts w:hint="eastAsia" w:ascii="宋体" w:hAnsi="宋体" w:cs="宋体"/>
          <w:szCs w:val="21"/>
        </w:rPr>
      </w:pPr>
      <w:r>
        <w:rPr>
          <w:rFonts w:ascii="宋体" w:hAnsi="宋体" w:cs="宋体"/>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ind w:firstLine="420"/>
        <w:jc w:val="left"/>
        <w:spacing w:line="336" w:lineRule="auto"/>
        <w:rPr>
          <w:rFonts w:hint="eastAsia" w:ascii="宋体" w:hAnsi="宋体" w:cs="宋体"/>
          <w:szCs w:val="21"/>
        </w:rPr>
      </w:pPr>
      <w:r>
        <w:rPr>
          <w:rFonts w:ascii="宋体" w:hAnsi="宋体" w:cs="宋体"/>
          <w:szCs w:val="21"/>
        </w:rPr>
        <w:t xml:space="preserve">8.15遵守政府和甲方对施工现场的规定和要求，承担因自身原因违反有关规定造成的损失和罚款。</w:t>
      </w:r>
      <w:r/>
    </w:p>
    <w:p>
      <w:pPr>
        <w:ind w:firstLine="420"/>
        <w:jc w:val="left"/>
        <w:spacing w:line="336" w:lineRule="auto"/>
        <w:rPr>
          <w:rFonts w:hint="eastAsia" w:ascii="宋体" w:hAnsi="宋体" w:cs="宋体"/>
          <w:szCs w:val="21"/>
        </w:rPr>
      </w:pPr>
      <w:r>
        <w:rPr>
          <w:rFonts w:ascii="宋体" w:hAnsi="宋体" w:cs="宋体"/>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336" w:lineRule="auto"/>
        <w:tabs>
          <w:tab w:val="left" w:pos="900" w:leader="none"/>
        </w:tabs>
        <w:rPr>
          <w:rFonts w:hint="eastAsia" w:ascii="宋体" w:hAnsi="宋体" w:cs="宋体"/>
          <w:szCs w:val="21"/>
        </w:rPr>
      </w:pPr>
      <w:r>
        <w:rPr>
          <w:rFonts w:ascii="宋体" w:hAnsi="宋体" w:cs="宋体"/>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36" w:lineRule="auto"/>
        <w:tabs>
          <w:tab w:val="left" w:pos="900" w:leader="none"/>
        </w:tabs>
        <w:rPr>
          <w:rFonts w:hint="eastAsia" w:ascii="宋体" w:hAnsi="宋体" w:cs="宋体"/>
          <w:szCs w:val="21"/>
        </w:rPr>
      </w:pPr>
      <w:r>
        <w:rPr>
          <w:rFonts w:ascii="宋体" w:hAnsi="宋体" w:cs="宋体"/>
          <w:szCs w:val="21"/>
        </w:rPr>
        <w:t xml:space="preserve">8.18因乙方违反本合同约定而发生诉讼或仲裁的，甲方因此所产生的包括但不限于诉讼费、仲裁费、律师费等均由乙方承担。</w:t>
      </w:r>
      <w:r/>
    </w:p>
    <w:p>
      <w:pPr>
        <w:pStyle w:val="1002"/>
        <w:jc w:val="left"/>
        <w:spacing w:line="336" w:lineRule="auto"/>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 9、关于工程价款及结算的约定</w:t>
      </w:r>
      <w:r/>
    </w:p>
    <w:p>
      <w:pPr>
        <w:ind w:firstLine="420"/>
        <w:jc w:val="left"/>
        <w:spacing w:line="336" w:lineRule="auto"/>
        <w:rPr>
          <w:rFonts w:ascii="宋体" w:hAnsi="宋体" w:cs="宋体"/>
          <w:szCs w:val="21"/>
        </w:rPr>
      </w:pPr>
      <w:r>
        <w:rPr>
          <w:rFonts w:ascii="宋体" w:hAnsi="宋体" w:cs="宋体"/>
          <w:szCs w:val="21"/>
        </w:rPr>
        <w:t xml:space="preserve">9.1 双方商定本合同价款采用第</w:t>
      </w:r>
      <w:r>
        <w:rPr>
          <w:rFonts w:ascii="宋体" w:hAnsi="宋体" w:cs="宋体"/>
          <w:szCs w:val="21"/>
          <w:u w:val="single"/>
        </w:rPr>
        <w:t xml:space="preserve">（1）</w:t>
      </w:r>
      <w:r>
        <w:rPr>
          <w:rFonts w:ascii="宋体" w:hAnsi="宋体" w:cs="宋体"/>
          <w:szCs w:val="21"/>
        </w:rPr>
        <w:t xml:space="preserve">种：</w:t>
      </w:r>
      <w:r/>
    </w:p>
    <w:p>
      <w:pPr>
        <w:ind w:firstLine="420"/>
        <w:jc w:val="left"/>
        <w:spacing w:line="336" w:lineRule="auto"/>
        <w:rPr>
          <w:rFonts w:hint="eastAsia" w:ascii="宋体" w:hAnsi="宋体" w:cs="宋体"/>
          <w:spacing w:val="-6"/>
          <w:szCs w:val="21"/>
          <w:lang w:eastAsia="zh-CN"/>
        </w:rPr>
      </w:pPr>
      <w:r>
        <w:rPr>
          <w:rFonts w:ascii="宋体" w:hAnsi="宋体" w:cs="宋体"/>
          <w:spacing w:val="-6"/>
          <w:szCs w:val="21"/>
        </w:rPr>
        <w:t xml:space="preserve">(1)</w:t>
      </w:r>
      <w:r>
        <w:rPr>
          <w:rFonts w:hint="eastAsia" w:ascii="宋体" w:hAnsi="宋体" w:cs="宋体"/>
          <w:spacing w:val="-6"/>
          <w:szCs w:val="21"/>
          <w:lang w:val="en-US" w:eastAsia="zh-CN"/>
        </w:rPr>
        <w:t xml:space="preserve"> </w:t>
      </w:r>
      <w:r>
        <w:rPr>
          <w:rFonts w:ascii="宋体" w:hAnsi="宋体" w:cs="宋体"/>
          <w:spacing w:val="-6"/>
          <w:szCs w:val="21"/>
        </w:rPr>
        <w:t xml:space="preserve">固定价格（风险费已包含在报价中</w:t>
      </w:r>
      <w:r>
        <w:rPr>
          <w:rFonts w:hint="eastAsia" w:ascii="宋体" w:hAnsi="宋体" w:cs="宋体"/>
          <w:spacing w:val="-6"/>
          <w:szCs w:val="21"/>
          <w:lang w:eastAsia="zh-CN"/>
        </w:rPr>
        <w:t xml:space="preserve">）。</w:t>
      </w:r>
      <w:r/>
    </w:p>
    <w:p>
      <w:pPr>
        <w:ind w:firstLine="420"/>
        <w:jc w:val="left"/>
        <w:spacing w:line="336" w:lineRule="auto"/>
        <w:rPr>
          <w:rFonts w:ascii="宋体" w:hAnsi="宋体" w:cs="宋体"/>
          <w:szCs w:val="21"/>
        </w:rPr>
      </w:pPr>
      <w:r>
        <w:rPr>
          <w:rFonts w:ascii="宋体" w:hAnsi="宋体" w:cs="宋体"/>
          <w:szCs w:val="21"/>
        </w:rPr>
        <w:t xml:space="preserve">(2) 固定价格加</w:t>
      </w:r>
      <w:r>
        <w:rPr>
          <w:rFonts w:ascii="宋体" w:hAnsi="宋体" w:cs="宋体"/>
          <w:szCs w:val="21"/>
          <w:u w:val="single"/>
        </w:rPr>
        <w:t xml:space="preserve">   </w:t>
      </w:r>
      <w:r>
        <w:rPr>
          <w:rFonts w:ascii="宋体" w:hAnsi="宋体" w:cs="宋体"/>
          <w:szCs w:val="21"/>
        </w:rPr>
        <w:t xml:space="preserve">%包干风险系数计算。包干风险包括内容：</w:t>
      </w:r>
      <w:r>
        <w:rPr>
          <w:rFonts w:ascii="宋体" w:hAnsi="宋体" w:cs="宋体"/>
          <w:szCs w:val="21"/>
          <w:u w:val="single"/>
        </w:rPr>
        <w:t xml:space="preserve">      </w:t>
      </w:r>
      <w:r>
        <w:rPr>
          <w:rFonts w:ascii="宋体" w:hAnsi="宋体" w:cs="宋体"/>
          <w:szCs w:val="21"/>
        </w:rPr>
        <w:t xml:space="preserve"> 。</w:t>
      </w:r>
      <w:r/>
    </w:p>
    <w:p>
      <w:pPr>
        <w:ind w:firstLine="420"/>
        <w:jc w:val="left"/>
        <w:spacing w:line="336" w:lineRule="auto"/>
        <w:rPr>
          <w:rFonts w:hint="eastAsia" w:ascii="宋体" w:hAnsi="宋体" w:cs="宋体"/>
          <w:szCs w:val="21"/>
        </w:rPr>
      </w:pPr>
      <w:r>
        <w:rPr>
          <w:rFonts w:ascii="宋体" w:hAnsi="宋体" w:cs="宋体"/>
          <w:szCs w:val="21"/>
        </w:rPr>
        <w:t xml:space="preserve">(3) 可调价格：按照国家有关工程计价规定计算造价，并按有关规定进行调整和竣工结算。</w:t>
      </w:r>
      <w:r/>
    </w:p>
    <w:p>
      <w:pPr>
        <w:pStyle w:val="1002"/>
        <w:ind w:firstLine="525"/>
        <w:jc w:val="left"/>
        <w:spacing w:line="336" w:lineRule="auto"/>
        <w:rPr>
          <w:rFonts w:hint="eastAsia" w:ascii="宋体" w:hAnsi="宋体" w:cs="宋体"/>
          <w:szCs w:val="21"/>
        </w:rPr>
      </w:pPr>
      <w:r>
        <w:rPr>
          <w:rFonts w:hint="eastAsia" w:ascii="宋体" w:hAnsi="宋体" w:cs="宋体"/>
          <w:szCs w:val="21"/>
        </w:rPr>
        <w:t xml:space="preserve">9.2结算</w:t>
      </w:r>
      <w:r/>
    </w:p>
    <w:p>
      <w:pPr>
        <w:pStyle w:val="1002"/>
        <w:ind w:firstLine="525"/>
        <w:jc w:val="left"/>
        <w:spacing w:line="336" w:lineRule="auto"/>
        <w:rPr>
          <w:rFonts w:hint="eastAsia" w:ascii="宋体" w:hAnsi="宋体" w:cs="宋体"/>
          <w:szCs w:val="21"/>
        </w:rPr>
      </w:pPr>
      <w:r>
        <w:rPr>
          <w:rFonts w:hint="eastAsia" w:ascii="宋体" w:hAnsi="宋体" w:cs="宋体"/>
          <w:szCs w:val="21"/>
        </w:rPr>
        <w:t xml:space="preserve">本工程结算价需经有关部门审定确认，具体如下：</w:t>
      </w:r>
      <w:r/>
    </w:p>
    <w:p>
      <w:pPr>
        <w:pStyle w:val="1002"/>
        <w:ind w:firstLine="525"/>
        <w:jc w:val="left"/>
        <w:spacing w:line="336" w:lineRule="auto"/>
        <w:rPr>
          <w:rFonts w:hint="eastAsia" w:ascii="宋体" w:hAnsi="宋体" w:cs="宋体"/>
          <w:szCs w:val="21"/>
        </w:rPr>
      </w:pPr>
      <w:r>
        <w:rPr>
          <w:rFonts w:hint="eastAsia" w:ascii="宋体" w:hAnsi="宋体" w:cs="宋体"/>
          <w:szCs w:val="21"/>
        </w:rPr>
        <w:t xml:space="preserve">(a)本工程结算价需经有关部门审定确认，本工程安全</w:t>
      </w:r>
      <w:r>
        <w:rPr>
          <w:rFonts w:ascii="宋体" w:hAnsi="宋体" w:cs="宋体"/>
          <w:szCs w:val="21"/>
        </w:rPr>
        <w:t xml:space="preserve">生产</w:t>
      </w:r>
      <w:r>
        <w:rPr>
          <w:rFonts w:hint="eastAsia" w:ascii="宋体" w:hAnsi="宋体" w:cs="宋体"/>
          <w:szCs w:val="21"/>
        </w:rPr>
        <w:t xml:space="preserve">措施费计取基本费及扬尘污染防治增加费，结算时按有关部门核定调整。</w:t>
      </w:r>
      <w:r/>
    </w:p>
    <w:p>
      <w:pPr>
        <w:pStyle w:val="1002"/>
        <w:ind w:firstLine="525"/>
        <w:jc w:val="left"/>
        <w:spacing w:line="336" w:lineRule="auto"/>
        <w:rPr>
          <w:rFonts w:hint="eastAsia" w:ascii="宋体" w:hAnsi="宋体" w:cs="宋体"/>
          <w:szCs w:val="21"/>
        </w:rPr>
      </w:pPr>
      <w:r>
        <w:rPr>
          <w:rFonts w:hint="eastAsia" w:ascii="宋体" w:hAnsi="宋体" w:cs="宋体"/>
          <w:szCs w:val="21"/>
        </w:rPr>
        <w:t xml:space="preserve">（b）乙方竣工验收合格后30天内提交结算送审资料进行结算。超过合同约定时间报送的关于工程量变更等导致工程款变化的结算资料不作为审查的依据。</w:t>
      </w:r>
      <w:r/>
    </w:p>
    <w:p>
      <w:pPr>
        <w:pStyle w:val="1002"/>
        <w:ind w:firstLine="525"/>
        <w:jc w:val="left"/>
        <w:spacing w:line="336" w:lineRule="auto"/>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p>
    <w:p>
      <w:pPr>
        <w:pStyle w:val="1002"/>
        <w:ind w:firstLine="525"/>
        <w:jc w:val="left"/>
        <w:spacing w:line="336" w:lineRule="auto"/>
        <w:rPr>
          <w:rFonts w:hint="eastAsia" w:ascii="宋体" w:hAnsi="宋体" w:cs="宋体"/>
          <w:szCs w:val="21"/>
        </w:rPr>
      </w:pPr>
      <w:r>
        <w:rPr>
          <w:rFonts w:hint="eastAsia" w:ascii="宋体" w:hAnsi="宋体" w:cs="宋体"/>
          <w:szCs w:val="21"/>
        </w:rPr>
        <w:t xml:space="preserve">（d）本工程最终结算价以审计单位审核为准。</w:t>
      </w:r>
      <w:r/>
    </w:p>
    <w:p>
      <w:pPr>
        <w:pStyle w:val="757"/>
        <w:spacing w:line="336" w:lineRule="auto"/>
        <w:rPr>
          <w:rFonts w:hint="eastAsia" w:ascii="宋体" w:hAnsi="宋体" w:cs="宋体"/>
          <w:szCs w:val="21"/>
        </w:rPr>
      </w:pPr>
      <w:r>
        <w:rPr>
          <w:rFonts w:hint="eastAsia" w:ascii="宋体" w:hAnsi="宋体" w:cs="宋体"/>
          <w:szCs w:val="21"/>
        </w:rPr>
        <w:t xml:space="preserve">     （e）乙方需提供发票。</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10、关于材料及配件供应的约定</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10.1 所有材料进场需提供对应的检测报告、合格证书，通过监理、甲方比选核对无误后方可使用，竣工后由甲方组织验收，乙方现场取样报送相关检测单位，必须保证检测合格，如不合格由乙方承担责任；</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10.2 凡由乙方采购的材料及配件、设备，如不符合质量要求或规格有差异，应禁止使用。若已使用，对工程造成的损失由乙方负责。</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10.3 工程项目中所用所有主材必须征得甲方认可，甲方保留主材甲供的权利。</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10.4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10.5乙方自购材料、设备，出现质量问题、含有放射性及含有毒、有害物质和有强烈刺激性气味等不符合环保、卫生要求的，环境检测不合格或影响创优目标的，由乙方负责处理并赔偿由此给甲方造成的经济损失。</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11、有关安全生产和防火的约定</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11.1 甲方提供的施工图纸或作法说明，应符合《中华人民共和国消防条例》和有关防火设计规范。</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11.2 乙方在施工期间应严格遵守《建设工程安全生产管理条例》、《建筑安装工人安全技术操作规程》、《中华人民共和国消防条例》和其它相关的法规、规范。</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11.3 由于甲方确认的图纸或作法说明，违反有关安全操作规程、消防条例和防火设计规范，导致发生安全或火灾事故，甲方应承担由此产生的一切经济损失。</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11.4 由于乙方在施工生产过程中违反有关安全操作规程、消防条例，导致发生安全或火灾等事故，乙方应承担由此引发的一切经济损失及法律责任。</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11.5 本工程必须达到现行版的国家及江苏省的一切有关法律、法规要求，若本工程实施期间有新的相关法律、法规标准出台，则仍应满足新的标准要求。</w:t>
      </w:r>
      <w:r/>
    </w:p>
    <w:p>
      <w:pPr>
        <w:pStyle w:val="1004"/>
        <w:ind w:firstLine="420"/>
        <w:spacing w:line="336" w:lineRule="auto"/>
        <w:rPr>
          <w:rFonts w:hint="eastAsia" w:ascii="宋体" w:hAnsi="宋体" w:cs="宋体"/>
          <w:sz w:val="21"/>
          <w:szCs w:val="21"/>
        </w:rPr>
      </w:pPr>
      <w:r>
        <w:rPr>
          <w:rFonts w:hint="eastAsia" w:ascii="宋体" w:hAnsi="宋体" w:cs="宋体"/>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cs="宋体"/>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11.8本工程所涉及的施工现场内安全防护措施费用均已在合同价款和合同计价方法中综合考虑，不再另行计取。</w:t>
      </w:r>
      <w:r/>
    </w:p>
    <w:p>
      <w:pPr>
        <w:pStyle w:val="1004"/>
        <w:ind w:firstLine="420"/>
        <w:spacing w:line="336" w:lineRule="auto"/>
        <w:rPr>
          <w:rFonts w:hint="eastAsia" w:ascii="宋体" w:hAnsi="宋体" w:cs="宋体"/>
          <w:sz w:val="21"/>
          <w:szCs w:val="21"/>
        </w:rPr>
      </w:pPr>
      <w:r>
        <w:rPr>
          <w:rFonts w:hint="eastAsia" w:ascii="宋体" w:hAnsi="宋体" w:cs="宋体"/>
          <w:sz w:val="21"/>
          <w:szCs w:val="21"/>
        </w:rPr>
        <w:t xml:space="preserve">11.9因乙方原因造成的任何事故或工伤（包括第三者人员在内）所发生的依法应该支付的损失、赔偿费、补偿费用等责任由乙方承担。</w:t>
      </w:r>
      <w:r/>
    </w:p>
    <w:p>
      <w:pPr>
        <w:pStyle w:val="1004"/>
        <w:ind w:firstLine="420"/>
        <w:spacing w:line="336" w:lineRule="auto"/>
        <w:rPr>
          <w:rFonts w:hint="eastAsia" w:ascii="宋体" w:hAnsi="宋体" w:cs="宋体"/>
          <w:sz w:val="21"/>
          <w:szCs w:val="21"/>
        </w:rPr>
      </w:pPr>
      <w:r>
        <w:rPr>
          <w:rFonts w:hint="eastAsia" w:ascii="宋体" w:hAnsi="宋体" w:cs="宋体"/>
          <w:sz w:val="21"/>
          <w:szCs w:val="21"/>
        </w:rPr>
        <w:t xml:space="preserve">11.10若发生安全事故，乙方承担全部责任，与甲方无关。</w:t>
      </w:r>
      <w:r>
        <w:rPr>
          <w:rFonts w:ascii="宋体" w:hAnsi="宋体" w:cs="宋体"/>
          <w:sz w:val="21"/>
          <w:szCs w:val="21"/>
        </w:rPr>
        <w:t xml:space="preserve">乙方应按规定立即报告建设主管部门并通知甲方和监理。如因此造成甲方承担责任的，甲方有权向乙方索赔。</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12、奖励和违约责任</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eastAsia="宋体" w:cs="宋体"/>
          <w:sz w:val="21"/>
          <w:szCs w:val="21"/>
          <w:u w:val="single"/>
          <w:lang w:eastAsia="zh-CN"/>
        </w:rPr>
        <w:t xml:space="preserve">0.2‰</w:t>
      </w:r>
      <w:r>
        <w:rPr>
          <w:rFonts w:hint="eastAsia" w:ascii="宋体" w:hAnsi="宋体" w:eastAsia="宋体" w:cs="宋体"/>
          <w:sz w:val="21"/>
          <w:szCs w:val="21"/>
          <w:lang w:eastAsia="zh-CN"/>
        </w:rPr>
        <w:t xml:space="preserve">签约合同价</w:t>
      </w:r>
      <w:r>
        <w:rPr>
          <w:rFonts w:hint="eastAsia" w:ascii="宋体" w:hAnsi="宋体" w:cs="宋体"/>
          <w:szCs w:val="21"/>
        </w:rPr>
        <w:t xml:space="preserve">，</w:t>
      </w:r>
      <w:r>
        <w:rPr>
          <w:rFonts w:hint="eastAsia" w:ascii="宋体" w:hAnsi="宋体" w:eastAsia="宋体" w:cs="宋体"/>
          <w:sz w:val="21"/>
          <w:szCs w:val="21"/>
          <w:lang w:eastAsia="zh-CN"/>
        </w:rPr>
        <w:t xml:space="preserve">逾期交工违约金限额为</w:t>
      </w:r>
      <w:r>
        <w:rPr>
          <w:rFonts w:hint="eastAsia" w:ascii="宋体" w:hAnsi="宋体" w:eastAsia="宋体" w:cs="宋体"/>
          <w:sz w:val="21"/>
          <w:szCs w:val="21"/>
          <w:u w:val="single"/>
          <w:lang w:eastAsia="zh-CN"/>
        </w:rPr>
        <w:t xml:space="preserve">10</w:t>
      </w:r>
      <w:r>
        <w:rPr>
          <w:rFonts w:hint="eastAsia" w:ascii="宋体" w:hAnsi="宋体" w:eastAsia="宋体" w:cs="宋体"/>
          <w:sz w:val="21"/>
          <w:szCs w:val="21"/>
          <w:lang w:eastAsia="zh-CN"/>
        </w:rPr>
        <w:t xml:space="preserve">%签约合同价</w:t>
      </w:r>
      <w:r>
        <w:rPr>
          <w:rFonts w:hint="eastAsia" w:ascii="宋体" w:hAnsi="宋体" w:cs="宋体"/>
          <w:szCs w:val="21"/>
        </w:rPr>
        <w:t xml:space="preserve">。</w:t>
      </w:r>
      <w:r/>
    </w:p>
    <w:p>
      <w:pPr>
        <w:pStyle w:val="1002"/>
        <w:ind w:firstLine="432"/>
        <w:jc w:val="left"/>
        <w:spacing w:line="336" w:lineRule="auto"/>
        <w:rPr>
          <w:rFonts w:hint="eastAsia" w:ascii="宋体" w:hAnsi="宋体" w:cs="宋体"/>
          <w:szCs w:val="21"/>
        </w:rPr>
      </w:pPr>
      <w:r>
        <w:rPr>
          <w:rFonts w:hint="eastAsia" w:ascii="宋体" w:hAnsi="宋体" w:cs="宋体"/>
          <w:szCs w:val="21"/>
        </w:rPr>
        <w:t xml:space="preserve">12.2 未经甲方同意乙方不得更换项目负责人及项目管理班子人员 ，否则每更换项目负责人一次，甲方将从工程款中扣除违约金</w:t>
      </w:r>
      <w:r>
        <w:rPr>
          <w:rFonts w:hint="eastAsia" w:ascii="宋体" w:hAnsi="宋体" w:cs="宋体"/>
          <w:szCs w:val="21"/>
          <w:u w:val="single"/>
        </w:rPr>
        <w:t xml:space="preserve"> </w:t>
      </w:r>
      <w:r>
        <w:rPr>
          <w:rFonts w:hint="eastAsia" w:ascii="宋体" w:hAnsi="宋体" w:cs="宋体"/>
          <w:szCs w:val="21"/>
          <w:u w:val="single"/>
          <w:lang w:val="en-US" w:eastAsia="zh-CN"/>
        </w:rPr>
        <w:t xml:space="preserve">5万</w:t>
      </w:r>
      <w:r>
        <w:rPr>
          <w:rFonts w:hint="eastAsia" w:ascii="宋体" w:hAnsi="宋体" w:cs="宋体"/>
          <w:szCs w:val="21"/>
          <w:u w:val="single"/>
        </w:rPr>
        <w:t xml:space="preserve">元</w:t>
      </w:r>
      <w:r>
        <w:rPr>
          <w:rFonts w:hint="eastAsia" w:ascii="宋体" w:hAnsi="宋体" w:cs="宋体"/>
          <w:szCs w:val="21"/>
        </w:rPr>
        <w:t xml:space="preserve">；项目管理班子其它人员每更换一次，甲方将从工程款中扣除违约金</w:t>
      </w:r>
      <w:r>
        <w:rPr>
          <w:rFonts w:hint="eastAsia" w:ascii="宋体" w:hAnsi="宋体" w:cs="宋体"/>
          <w:szCs w:val="21"/>
          <w:u w:val="single"/>
          <w:lang w:val="en-US" w:eastAsia="zh-CN"/>
        </w:rPr>
        <w:t xml:space="preserve">2万</w:t>
      </w:r>
      <w:r>
        <w:rPr>
          <w:rFonts w:hint="eastAsia" w:ascii="宋体" w:hAnsi="宋体" w:cs="宋体"/>
          <w:szCs w:val="21"/>
        </w:rPr>
        <w:t xml:space="preserve">元。</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12.3项目经理有事离开须经甲</w:t>
      </w:r>
      <w:r>
        <w:rPr>
          <w:rFonts w:ascii="宋体" w:hAnsi="宋体" w:cs="宋体"/>
          <w:szCs w:val="21"/>
        </w:rPr>
        <w:t xml:space="preserve">方</w:t>
      </w:r>
      <w:r>
        <w:rPr>
          <w:rFonts w:hint="eastAsia" w:ascii="宋体" w:hAnsi="宋体" w:cs="宋体"/>
          <w:szCs w:val="21"/>
        </w:rPr>
        <w:t xml:space="preserve">和监理同意，未经甲</w:t>
      </w:r>
      <w:r>
        <w:rPr>
          <w:rFonts w:ascii="宋体" w:hAnsi="宋体" w:cs="宋体"/>
          <w:szCs w:val="21"/>
        </w:rPr>
        <w:t xml:space="preserve">方</w:t>
      </w:r>
      <w:r>
        <w:rPr>
          <w:rFonts w:hint="eastAsia" w:ascii="宋体" w:hAnsi="宋体" w:cs="宋体"/>
          <w:szCs w:val="21"/>
        </w:rPr>
        <w:t xml:space="preserve">和监理人同意，不在工地现场，甲</w:t>
      </w:r>
      <w:r>
        <w:rPr>
          <w:rFonts w:ascii="宋体" w:hAnsi="宋体" w:cs="宋体"/>
          <w:szCs w:val="21"/>
        </w:rPr>
        <w:t xml:space="preserve">方</w:t>
      </w:r>
      <w:r>
        <w:rPr>
          <w:rFonts w:hint="eastAsia" w:ascii="宋体" w:hAnsi="宋体" w:cs="宋体"/>
          <w:szCs w:val="21"/>
        </w:rPr>
        <w:t xml:space="preserve">将处以</w:t>
      </w:r>
      <w:r>
        <w:rPr>
          <w:rFonts w:hint="eastAsia" w:ascii="宋体" w:hAnsi="宋体" w:cs="宋体"/>
          <w:szCs w:val="21"/>
          <w:lang w:val="en-US" w:eastAsia="zh-CN"/>
        </w:rPr>
        <w:t xml:space="preserve">2</w:t>
      </w:r>
      <w:r>
        <w:rPr>
          <w:rFonts w:hint="eastAsia" w:ascii="宋体" w:hAnsi="宋体" w:cs="宋体"/>
          <w:szCs w:val="21"/>
        </w:rPr>
        <w:t xml:space="preserve">000元/天（次）的罚款，从到期的工程款中扣除。如项目经理连续5天或一个月累计10天不在现场，甲</w:t>
      </w:r>
      <w:r>
        <w:rPr>
          <w:rFonts w:ascii="宋体" w:hAnsi="宋体" w:cs="宋体"/>
          <w:szCs w:val="21"/>
        </w:rPr>
        <w:t xml:space="preserve">方</w:t>
      </w:r>
      <w:r>
        <w:rPr>
          <w:rFonts w:hint="eastAsia" w:ascii="宋体" w:hAnsi="宋体" w:cs="宋体"/>
          <w:szCs w:val="21"/>
        </w:rPr>
        <w:t xml:space="preserve">有权解除合同，并依法追究乙方造成的损失，同时报相应的建设主管部门处理。</w:t>
      </w:r>
      <w:r>
        <w:rPr>
          <w:rFonts w:ascii="宋体" w:hAnsi="宋体" w:cs="宋体"/>
          <w:szCs w:val="21"/>
        </w:rPr>
        <w:t xml:space="preserve">磋商响应</w:t>
      </w:r>
      <w:r>
        <w:rPr>
          <w:rFonts w:hint="eastAsia" w:ascii="宋体" w:hAnsi="宋体" w:cs="宋体"/>
          <w:szCs w:val="21"/>
        </w:rPr>
        <w:t xml:space="preserve">承诺的项目部管理人员不到位、施工现场质量安全管理不善或其它不履行</w:t>
      </w:r>
      <w:r>
        <w:rPr>
          <w:rFonts w:ascii="宋体" w:hAnsi="宋体" w:cs="宋体"/>
          <w:szCs w:val="21"/>
        </w:rPr>
        <w:t xml:space="preserve">磋商响应</w:t>
      </w:r>
      <w:r>
        <w:rPr>
          <w:rFonts w:hint="eastAsia" w:ascii="宋体" w:hAnsi="宋体" w:cs="宋体"/>
          <w:szCs w:val="21"/>
        </w:rPr>
        <w:t xml:space="preserve">承诺的行为的，每发现一次处以 1000 元的处罚。所有处罚费用在工程款支付时予以扣除。</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12.4 乙方应妥善保护甲方提供的设备及工程成品，如造成损失，应照价赔偿。</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12.5甲方未办理任何手续，擅自同意拆改原有建筑物或设备管线，由此发生的损失或事故（包括罚款），由甲方负责并承担损失。</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12.6 未经甲方同意，乙方擅自拆改原建筑物结构或设备管线，由此发生的损失或事故（包括罚款），由乙方负责并承担损失。</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12.7未办理验收手续，甲方提前使用或擅自动用造成损失由甲方负责。</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12.8 因一方原因，合同无法继续履行时，应通知对方，办理合同终止协议，并由责任方赔偿对方由此造成的经济损失。</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12.9 甲乙双方应严格履约，如违约，由违约方承付本合同标的总价</w:t>
      </w:r>
      <w:r>
        <w:rPr>
          <w:rFonts w:hint="eastAsia" w:ascii="宋体" w:hAnsi="宋体" w:cs="宋体"/>
          <w:szCs w:val="21"/>
          <w:lang w:val="en-US" w:eastAsia="zh-CN"/>
        </w:rPr>
        <w:t xml:space="preserve">3</w:t>
      </w:r>
      <w:r>
        <w:rPr>
          <w:rFonts w:hint="eastAsia" w:ascii="宋体" w:hAnsi="宋体" w:cs="宋体"/>
          <w:szCs w:val="21"/>
        </w:rPr>
        <w:t xml:space="preserve">%的违约金给受损方，并赔偿受损方由此造成的一切经济损失。</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12.10乙方要加强渣土运输车辆的管理，应安排专人负责车辆的冲洗及工地出入口的清理保洁工作，不得污染城市道路，否则处于1000元/次的罚款。</w:t>
      </w:r>
      <w:r/>
    </w:p>
    <w:p>
      <w:pPr>
        <w:pStyle w:val="1002"/>
        <w:ind w:firstLine="420"/>
        <w:jc w:val="left"/>
        <w:spacing w:line="336" w:lineRule="auto"/>
        <w:rPr>
          <w:rFonts w:hint="eastAsia" w:ascii="宋体" w:hAnsi="宋体" w:cs="宋体"/>
          <w:szCs w:val="21"/>
        </w:rPr>
      </w:pPr>
      <w:r>
        <w:rPr>
          <w:rFonts w:ascii="宋体" w:hAnsi="宋体" w:cs="宋体"/>
          <w:szCs w:val="21"/>
        </w:rPr>
        <w:t xml:space="preserve">12.11乙方应承担的违约金，甲方均有权在工程款中扣除。</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13、不可抗力</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13.2 不可抗力影响时间持续 30 日以上时，甲乙双方及时解除合同；</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13.3 本条所述“不可抗力”是指不可预见、不能克服及不能避免的事件，包括战争、严重火灾、洪水、地震等。</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14、纠纷解决办法</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w:t>
      </w:r>
      <w:r>
        <w:rPr>
          <w:rFonts w:hint="eastAsia" w:ascii="宋体" w:hAnsi="宋体" w:cs="宋体"/>
          <w:sz w:val="21"/>
          <w:szCs w:val="21"/>
          <w:lang w:eastAsia="zh-CN" w:bidi="ar"/>
        </w:rPr>
        <w:t xml:space="preserve">向扬州仲裁委员会提出仲裁</w:t>
      </w:r>
      <w:r>
        <w:rPr>
          <w:rFonts w:hint="eastAsia" w:ascii="宋体" w:hAnsi="宋体" w:cs="宋体"/>
          <w:szCs w:val="21"/>
        </w:rPr>
        <w:t xml:space="preserve">。</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14.2 在</w:t>
      </w:r>
      <w:r>
        <w:rPr>
          <w:rFonts w:hint="eastAsia" w:ascii="宋体" w:hAnsi="宋体" w:cs="宋体"/>
          <w:szCs w:val="21"/>
          <w:lang w:eastAsia="zh-CN"/>
        </w:rPr>
        <w:t xml:space="preserve">仲裁</w:t>
      </w:r>
      <w:r>
        <w:rPr>
          <w:rFonts w:hint="eastAsia" w:ascii="宋体" w:hAnsi="宋体" w:cs="宋体"/>
          <w:szCs w:val="21"/>
        </w:rPr>
        <w:t xml:space="preserve">期间，本合同应继续执行。</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15、破产终止合同</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15.1 如果乙方破产或无清偿能力时，甲方在任何时候书面通知乙方终止合同而不给乙方补偿。该终止合同将不损害或影响甲方已经或将要采取的补救措施的权利。</w:t>
      </w:r>
      <w:r/>
    </w:p>
    <w:p>
      <w:pPr>
        <w:pStyle w:val="1002"/>
        <w:ind w:firstLine="422"/>
        <w:jc w:val="left"/>
        <w:spacing w:line="336" w:lineRule="auto"/>
        <w:rPr>
          <w:rFonts w:hint="eastAsia" w:ascii="宋体" w:hAnsi="宋体" w:cs="宋体"/>
          <w:b/>
          <w:szCs w:val="21"/>
        </w:rPr>
      </w:pPr>
      <w:r>
        <w:rPr>
          <w:rFonts w:hint="eastAsia" w:ascii="宋体" w:hAnsi="宋体" w:cs="宋体"/>
          <w:b/>
          <w:szCs w:val="21"/>
        </w:rPr>
        <w:t xml:space="preserve">16、分包和转让</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16.1 本合同不得转让。</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336" w:lineRule="auto"/>
        <w:rPr>
          <w:rFonts w:hint="eastAsia" w:ascii="宋体" w:hAnsi="宋体" w:cs="宋体"/>
          <w:b/>
          <w:szCs w:val="21"/>
        </w:rPr>
      </w:pPr>
      <w:r>
        <w:rPr>
          <w:rFonts w:hint="eastAsia" w:ascii="宋体" w:hAnsi="宋体" w:cs="宋体"/>
          <w:b/>
          <w:bCs/>
          <w:szCs w:val="21"/>
        </w:rPr>
        <w:t xml:space="preserve">17、</w:t>
      </w:r>
      <w:r>
        <w:rPr>
          <w:rFonts w:hint="eastAsia" w:ascii="宋体" w:hAnsi="宋体" w:cs="宋体"/>
          <w:b/>
          <w:szCs w:val="21"/>
        </w:rPr>
        <w:t xml:space="preserve">合同生效及其它</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17.1 合同经双方法定代表人或授权代表签字并加盖单位公章后生效。</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17.2 本合同正本一式五份，具有同等法律效力，甲方、乙方各执二份、见证方执一份。</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17.3 本合同服务实施期间所发生的合同纠纷，甲方与乙方进行处理。</w:t>
      </w:r>
      <w:r/>
    </w:p>
    <w:p>
      <w:pPr>
        <w:pStyle w:val="1002"/>
        <w:ind w:firstLine="420"/>
        <w:jc w:val="left"/>
        <w:spacing w:line="336" w:lineRule="auto"/>
        <w:rPr>
          <w:rFonts w:hint="eastAsia" w:ascii="宋体" w:hAnsi="宋体" w:cs="宋体"/>
          <w:szCs w:val="21"/>
        </w:rPr>
      </w:pPr>
      <w:r>
        <w:rPr>
          <w:rFonts w:hint="eastAsia" w:ascii="宋体" w:hAnsi="宋体" w:cs="宋体"/>
          <w:szCs w:val="21"/>
        </w:rPr>
        <w:t xml:space="preserve">17.4合同在执行过程中，如随项目的深化，如合同内容需修改，应经甲方、乙方协商，并签署书面修改协议。该协议将作为本合同不可分割的一部分。</w:t>
      </w:r>
      <w:r/>
    </w:p>
    <w:p>
      <w:pPr>
        <w:pStyle w:val="761"/>
        <w:ind w:firstLine="420"/>
        <w:spacing w:line="336" w:lineRule="auto"/>
        <w:rPr>
          <w:rFonts w:hint="eastAsia" w:hAnsi="宋体"/>
          <w:sz w:val="21"/>
        </w:rPr>
      </w:pPr>
      <w:r>
        <w:rPr>
          <w:rFonts w:hint="eastAsia" w:hAnsi="宋体" w:cs="宋体"/>
          <w:sz w:val="21"/>
        </w:rPr>
        <w:t xml:space="preserve">17.5 本合同未尽事宜，遵照《中华人民共和国民法典》有关条文执行</w:t>
      </w:r>
      <w:r>
        <w:rPr>
          <w:rFonts w:hAnsi="宋体"/>
          <w:sz w:val="21"/>
        </w:rPr>
        <w:t xml:space="preserve">。</w:t>
      </w:r>
      <w:r/>
    </w:p>
    <w:p>
      <w:pPr>
        <w:pStyle w:val="761"/>
        <w:ind w:firstLine="420"/>
        <w:spacing w:line="360" w:lineRule="auto"/>
        <w:rPr>
          <w:rFonts w:hint="eastAsia" w:hAnsi="宋体"/>
          <w:sz w:val="21"/>
        </w:rPr>
      </w:pPr>
      <w:r>
        <w:rPr>
          <w:rFonts w:hAnsi="宋体"/>
          <w:sz w:val="21"/>
        </w:rPr>
        <w:t xml:space="preserve">                          </w:t>
      </w:r>
      <w:r>
        <w:rPr>
          <w:rFonts w:hint="eastAsia" w:hAnsi="宋体"/>
          <w:sz w:val="21"/>
        </w:rPr>
        <w:t xml:space="preserve">                             </w:t>
      </w:r>
      <w:r/>
    </w:p>
    <w:tbl>
      <w:tblPr>
        <w:tblStyle w:val="75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969"/>
        <w:gridCol w:w="4337"/>
      </w:tblGrid>
      <w:tr>
        <w:trPr>
          <w:trHeight w:val="454"/>
        </w:trPr>
        <w:tc>
          <w:tcPr>
            <w:tcW w:w="3969" w:type="dxa"/>
            <w:textDirection w:val="lrTb"/>
            <w:noWrap w:val="false"/>
          </w:tcPr>
          <w:p>
            <w:pPr>
              <w:pStyle w:val="761"/>
              <w:spacing w:line="312" w:lineRule="auto"/>
              <w:rPr>
                <w:rFonts w:hint="eastAsia" w:hAnsi="宋体"/>
                <w:sz w:val="21"/>
              </w:rPr>
            </w:pPr>
            <w:r>
              <w:rPr>
                <w:rFonts w:hAnsi="宋体"/>
                <w:sz w:val="21"/>
              </w:rPr>
              <w:t xml:space="preserve">甲方(公章)：</w:t>
            </w:r>
            <w:r/>
          </w:p>
        </w:tc>
        <w:tc>
          <w:tcPr>
            <w:tcW w:w="4337" w:type="dxa"/>
            <w:textDirection w:val="lrTb"/>
            <w:noWrap w:val="false"/>
          </w:tcPr>
          <w:p>
            <w:pPr>
              <w:pStyle w:val="761"/>
              <w:spacing w:line="312" w:lineRule="auto"/>
              <w:rPr>
                <w:rFonts w:hint="eastAsia" w:hAnsi="宋体"/>
                <w:sz w:val="21"/>
              </w:rPr>
            </w:pPr>
            <w:r>
              <w:rPr>
                <w:rFonts w:hAnsi="宋体"/>
                <w:sz w:val="21"/>
              </w:rPr>
              <w:t xml:space="preserve">乙方(公章)：</w:t>
            </w:r>
            <w:r/>
          </w:p>
        </w:tc>
      </w:tr>
      <w:tr>
        <w:trPr>
          <w:trHeight w:val="454"/>
        </w:trPr>
        <w:tc>
          <w:tcPr>
            <w:tcW w:w="3969" w:type="dxa"/>
            <w:textDirection w:val="lrTb"/>
            <w:noWrap w:val="false"/>
          </w:tcPr>
          <w:p>
            <w:pPr>
              <w:pStyle w:val="761"/>
              <w:spacing w:line="312" w:lineRule="auto"/>
              <w:rPr>
                <w:rFonts w:hint="eastAsia" w:hAnsi="宋体"/>
                <w:sz w:val="21"/>
              </w:rPr>
            </w:pPr>
            <w:r>
              <w:rPr>
                <w:rFonts w:hAnsi="宋体"/>
                <w:sz w:val="21"/>
              </w:rPr>
              <w:t xml:space="preserve">地址：</w:t>
            </w:r>
            <w:r/>
          </w:p>
        </w:tc>
        <w:tc>
          <w:tcPr>
            <w:tcW w:w="4337" w:type="dxa"/>
            <w:textDirection w:val="lrTb"/>
            <w:noWrap w:val="false"/>
          </w:tcPr>
          <w:p>
            <w:pPr>
              <w:pStyle w:val="761"/>
              <w:spacing w:line="312" w:lineRule="auto"/>
              <w:rPr>
                <w:rFonts w:hint="eastAsia" w:hAnsi="宋体"/>
                <w:sz w:val="21"/>
              </w:rPr>
            </w:pPr>
            <w:r>
              <w:rPr>
                <w:rFonts w:hAnsi="宋体"/>
                <w:sz w:val="21"/>
              </w:rPr>
              <w:t xml:space="preserve">地址：</w:t>
            </w:r>
            <w:r/>
          </w:p>
        </w:tc>
      </w:tr>
      <w:tr>
        <w:trPr>
          <w:trHeight w:val="454"/>
        </w:trPr>
        <w:tc>
          <w:tcPr>
            <w:tcW w:w="3969" w:type="dxa"/>
            <w:textDirection w:val="lrTb"/>
            <w:noWrap w:val="false"/>
          </w:tcPr>
          <w:p>
            <w:pPr>
              <w:pStyle w:val="761"/>
              <w:spacing w:line="312"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761"/>
              <w:spacing w:line="312"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454"/>
        </w:trPr>
        <w:tc>
          <w:tcPr>
            <w:tcW w:w="3969" w:type="dxa"/>
            <w:textDirection w:val="lrTb"/>
            <w:noWrap w:val="false"/>
          </w:tcPr>
          <w:p>
            <w:pPr>
              <w:pStyle w:val="761"/>
              <w:spacing w:line="312" w:lineRule="auto"/>
              <w:rPr>
                <w:rFonts w:hint="eastAsia" w:hAnsi="宋体"/>
                <w:sz w:val="21"/>
              </w:rPr>
            </w:pPr>
            <w:r>
              <w:rPr>
                <w:rFonts w:hint="eastAsia" w:hAnsi="宋体"/>
                <w:sz w:val="21"/>
              </w:rPr>
            </w:r>
            <w:r/>
          </w:p>
        </w:tc>
        <w:tc>
          <w:tcPr>
            <w:tcW w:w="4337" w:type="dxa"/>
            <w:textDirection w:val="lrTb"/>
            <w:noWrap w:val="false"/>
          </w:tcPr>
          <w:p>
            <w:pPr>
              <w:pStyle w:val="761"/>
              <w:spacing w:line="312" w:lineRule="auto"/>
              <w:rPr>
                <w:rFonts w:hint="eastAsia" w:hAnsi="宋体"/>
                <w:sz w:val="21"/>
              </w:rPr>
            </w:pPr>
            <w:r>
              <w:rPr>
                <w:rFonts w:hint="eastAsia" w:hAnsi="宋体"/>
                <w:sz w:val="21"/>
              </w:rPr>
              <w:t xml:space="preserve">开户银行：</w:t>
            </w:r>
            <w:r/>
          </w:p>
        </w:tc>
      </w:tr>
      <w:tr>
        <w:trPr>
          <w:trHeight w:val="454"/>
        </w:trPr>
        <w:tc>
          <w:tcPr>
            <w:tcW w:w="3969" w:type="dxa"/>
            <w:textDirection w:val="lrTb"/>
            <w:noWrap w:val="false"/>
          </w:tcPr>
          <w:p>
            <w:pPr>
              <w:pStyle w:val="761"/>
              <w:spacing w:line="312" w:lineRule="auto"/>
              <w:rPr>
                <w:rFonts w:hint="eastAsia" w:hAnsi="宋体"/>
                <w:sz w:val="21"/>
              </w:rPr>
            </w:pPr>
            <w:r>
              <w:rPr>
                <w:rFonts w:hint="eastAsia" w:hAnsi="宋体"/>
                <w:sz w:val="21"/>
              </w:rPr>
            </w:r>
            <w:r/>
          </w:p>
        </w:tc>
        <w:tc>
          <w:tcPr>
            <w:tcW w:w="4337" w:type="dxa"/>
            <w:textDirection w:val="lrTb"/>
            <w:noWrap w:val="false"/>
          </w:tcPr>
          <w:p>
            <w:pPr>
              <w:pStyle w:val="761"/>
              <w:spacing w:line="312" w:lineRule="auto"/>
              <w:rPr>
                <w:rFonts w:hint="eastAsia" w:hAnsi="宋体"/>
                <w:sz w:val="21"/>
              </w:rPr>
            </w:pPr>
            <w:r>
              <w:rPr>
                <w:rFonts w:hint="eastAsia" w:hAnsi="宋体"/>
                <w:sz w:val="21"/>
              </w:rPr>
              <w:t xml:space="preserve">账号：</w:t>
            </w:r>
            <w:r/>
          </w:p>
        </w:tc>
      </w:tr>
      <w:tr>
        <w:trPr>
          <w:trHeight w:val="454"/>
        </w:trPr>
        <w:tc>
          <w:tcPr>
            <w:tcW w:w="3969" w:type="dxa"/>
            <w:textDirection w:val="lrTb"/>
            <w:noWrap w:val="false"/>
          </w:tcPr>
          <w:p>
            <w:pPr>
              <w:pStyle w:val="761"/>
              <w:spacing w:line="312"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761"/>
              <w:spacing w:line="312" w:lineRule="auto"/>
              <w:rPr>
                <w:rFonts w:hint="eastAsia" w:hAnsi="宋体"/>
                <w:sz w:val="21"/>
              </w:rPr>
            </w:pPr>
            <w:r>
              <w:rPr>
                <w:rFonts w:hint="eastAsia" w:hAnsi="宋体"/>
                <w:sz w:val="21"/>
              </w:rPr>
              <w:t xml:space="preserve">联系电话：</w:t>
            </w:r>
            <w:r/>
          </w:p>
        </w:tc>
      </w:tr>
      <w:tr>
        <w:trPr>
          <w:trHeight w:val="454"/>
        </w:trPr>
        <w:tc>
          <w:tcPr>
            <w:tcW w:w="3969" w:type="dxa"/>
            <w:textDirection w:val="lrTb"/>
            <w:noWrap w:val="false"/>
          </w:tcPr>
          <w:p>
            <w:pPr>
              <w:pStyle w:val="761"/>
              <w:spacing w:line="312"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761"/>
              <w:spacing w:line="312"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454"/>
        </w:trPr>
        <w:tc>
          <w:tcPr>
            <w:tcW w:w="3969" w:type="dxa"/>
            <w:textDirection w:val="lrTb"/>
            <w:noWrap w:val="false"/>
          </w:tcPr>
          <w:p>
            <w:pPr>
              <w:pStyle w:val="761"/>
              <w:spacing w:line="312" w:lineRule="auto"/>
              <w:rPr>
                <w:rFonts w:hint="eastAsia" w:hAnsi="宋体"/>
                <w:sz w:val="21"/>
              </w:rPr>
            </w:pPr>
            <w:r>
              <w:rPr>
                <w:rFonts w:hint="eastAsia" w:hAnsi="宋体"/>
                <w:sz w:val="21"/>
              </w:rPr>
            </w:r>
            <w:r/>
          </w:p>
        </w:tc>
        <w:tc>
          <w:tcPr>
            <w:tcW w:w="4337" w:type="dxa"/>
            <w:textDirection w:val="lrTb"/>
            <w:noWrap w:val="false"/>
          </w:tcPr>
          <w:p>
            <w:pPr>
              <w:pStyle w:val="761"/>
              <w:spacing w:line="312" w:lineRule="auto"/>
              <w:rPr>
                <w:rFonts w:hint="eastAsia" w:hAnsi="宋体"/>
                <w:sz w:val="21"/>
              </w:rPr>
            </w:pPr>
            <w:r>
              <w:rPr>
                <w:rFonts w:hint="eastAsia" w:hAnsi="宋体"/>
                <w:sz w:val="21"/>
              </w:rPr>
            </w:r>
            <w:r/>
          </w:p>
        </w:tc>
      </w:tr>
      <w:tr>
        <w:trPr>
          <w:trHeight w:val="454"/>
        </w:trPr>
        <w:tc>
          <w:tcPr>
            <w:tcW w:w="3969" w:type="dxa"/>
            <w:textDirection w:val="lrTb"/>
            <w:noWrap w:val="false"/>
          </w:tcPr>
          <w:p>
            <w:pPr>
              <w:pStyle w:val="761"/>
              <w:spacing w:line="312" w:lineRule="auto"/>
              <w:rPr>
                <w:rFonts w:hint="eastAsia" w:hAnsi="宋体"/>
                <w:sz w:val="21"/>
              </w:rPr>
            </w:pPr>
            <w:r>
              <w:rPr>
                <w:rFonts w:hint="eastAsia" w:hAnsi="宋体"/>
                <w:sz w:val="21"/>
              </w:rPr>
              <w:t xml:space="preserve">见证方：</w:t>
            </w:r>
            <w:r>
              <w:rPr>
                <w:rFonts w:hint="eastAsia"/>
                <w:lang w:eastAsia="zh-CN"/>
              </w:rPr>
              <w:t xml:space="preserve">江苏至衡诚达工程咨询有限公司</w:t>
            </w:r>
            <w:r/>
          </w:p>
        </w:tc>
        <w:tc>
          <w:tcPr>
            <w:tcW w:w="4337" w:type="dxa"/>
            <w:textDirection w:val="lrTb"/>
            <w:noWrap w:val="false"/>
          </w:tcPr>
          <w:p>
            <w:pPr>
              <w:pStyle w:val="761"/>
              <w:spacing w:line="312" w:lineRule="auto"/>
              <w:rPr>
                <w:rFonts w:hint="eastAsia" w:hAnsi="宋体"/>
                <w:sz w:val="21"/>
              </w:rPr>
            </w:pPr>
            <w:r>
              <w:rPr>
                <w:rFonts w:hint="eastAsia" w:hAnsi="宋体"/>
                <w:sz w:val="21"/>
              </w:rPr>
            </w:r>
            <w:r/>
          </w:p>
        </w:tc>
      </w:tr>
      <w:tr>
        <w:trPr>
          <w:trHeight w:val="454"/>
        </w:trPr>
        <w:tc>
          <w:tcPr>
            <w:tcW w:w="3969" w:type="dxa"/>
            <w:textDirection w:val="lrTb"/>
            <w:noWrap w:val="false"/>
          </w:tcPr>
          <w:p>
            <w:pPr>
              <w:pStyle w:val="761"/>
              <w:spacing w:line="312"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761"/>
              <w:spacing w:line="312" w:lineRule="auto"/>
              <w:rPr>
                <w:rFonts w:hint="eastAsia" w:hAnsi="宋体"/>
                <w:sz w:val="21"/>
              </w:rPr>
            </w:pPr>
            <w:r>
              <w:rPr>
                <w:rFonts w:hint="eastAsia" w:hAnsi="宋体"/>
                <w:sz w:val="21"/>
              </w:rPr>
            </w:r>
            <w:r/>
          </w:p>
        </w:tc>
      </w:tr>
      <w:tr>
        <w:trPr>
          <w:trHeight w:val="454"/>
        </w:trPr>
        <w:tc>
          <w:tcPr>
            <w:tcW w:w="3969" w:type="dxa"/>
            <w:textDirection w:val="lrTb"/>
            <w:noWrap w:val="false"/>
          </w:tcPr>
          <w:p>
            <w:pPr>
              <w:pStyle w:val="761"/>
              <w:spacing w:line="312"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bookmarkEnd w:id="27"/>
            <w:r/>
            <w:bookmarkEnd w:id="28"/>
            <w:r/>
            <w:bookmarkEnd w:id="29"/>
            <w:r/>
            <w:r/>
          </w:p>
        </w:tc>
        <w:tc>
          <w:tcPr>
            <w:tcW w:w="4337" w:type="dxa"/>
            <w:textDirection w:val="lrTb"/>
            <w:noWrap w:val="false"/>
          </w:tcPr>
          <w:p>
            <w:pPr>
              <w:pStyle w:val="761"/>
              <w:spacing w:line="312" w:lineRule="auto"/>
              <w:rPr>
                <w:rFonts w:hint="eastAsia" w:hAnsi="宋体"/>
                <w:sz w:val="21"/>
              </w:rPr>
            </w:pPr>
            <w:r>
              <w:rPr>
                <w:rFonts w:hint="eastAsia" w:hAnsi="宋体"/>
                <w:sz w:val="21"/>
              </w:rPr>
            </w:r>
            <w:r/>
          </w:p>
        </w:tc>
      </w:tr>
    </w:tbl>
    <w:p>
      <w:pPr>
        <w:rPr>
          <w:rFonts w:ascii="宋体" w:hAnsi="宋体" w:cs="宋体"/>
          <w:b/>
          <w:bCs/>
          <w:szCs w:val="21"/>
        </w:rPr>
      </w:pPr>
      <w:r>
        <w:rPr>
          <w:rFonts w:ascii="宋体" w:hAnsi="宋体" w:cs="宋体"/>
          <w:b/>
          <w:bCs/>
          <w:szCs w:val="21"/>
        </w:rPr>
      </w:r>
      <w:r/>
    </w:p>
    <w:p>
      <w:pPr>
        <w:ind w:firstLine="420"/>
        <w:jc w:val="center"/>
        <w:spacing w:line="360" w:lineRule="auto"/>
        <w:rPr>
          <w:rFonts w:hint="eastAsia" w:ascii="宋体" w:hAnsi="宋体"/>
          <w:b/>
          <w:color w:val="auto"/>
          <w:sz w:val="21"/>
          <w:szCs w:val="21"/>
        </w:rPr>
      </w:pPr>
      <w:r>
        <w:rPr>
          <w:rFonts w:hint="eastAsia" w:ascii="宋体" w:hAnsi="宋体"/>
          <w:b/>
          <w:color w:val="auto"/>
          <w:sz w:val="21"/>
          <w:szCs w:val="21"/>
        </w:rPr>
      </w:r>
      <w:r/>
    </w:p>
    <w:p>
      <w:pPr>
        <w:ind w:firstLine="420"/>
        <w:jc w:val="center"/>
        <w:spacing w:line="360" w:lineRule="auto"/>
        <w:widowControl/>
        <w:rPr>
          <w:rFonts w:hint="eastAsia" w:ascii="宋体" w:hAnsi="宋体" w:eastAsia="宋体" w:cs="宋体"/>
          <w:b/>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color w:val="000000"/>
          <w:sz w:val="21"/>
          <w:szCs w:val="21"/>
        </w:rPr>
        <w:t xml:space="preserve">廉 政 合 同</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交通运输部《关于在交通基础设施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项目名称）的项目法人</w:t>
      </w:r>
      <w:r>
        <w:rPr>
          <w:rFonts w:hint="eastAsia" w:ascii="宋体" w:hAnsi="宋体" w:eastAsia="宋体" w:cs="宋体"/>
          <w:color w:val="000000"/>
          <w:sz w:val="21"/>
          <w:szCs w:val="21"/>
          <w:u w:val="single"/>
          <w:lang w:eastAsia="zh-CN"/>
        </w:rPr>
        <w:t xml:space="preserve">扬州市公路事业发展中心</w:t>
      </w:r>
      <w:r>
        <w:rPr>
          <w:rFonts w:hint="eastAsia" w:ascii="宋体" w:hAnsi="宋体" w:eastAsia="宋体" w:cs="宋体"/>
          <w:color w:val="000000"/>
          <w:sz w:val="21"/>
          <w:szCs w:val="21"/>
        </w:rPr>
        <w:t xml:space="preserve">（项目法人名称，以下简称“发包人”）与该项目的施工单位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（施工单位名称，以下简称“承包人”），特订如下合同。</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1.发包人和承包人双方的权利和义务</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（1）严格遵守党的政策规定和国家有关法律法规及交通运输部的有关规定。</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（2）严格执行</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rPr>
        <w:t xml:space="preserve">（项目名称）施工合同文件，自觉按合同办事。</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（3）双方的业务活动坚持公开、公正、诚信、透明的原则（法律人的商业秘密和合同文件另有规定除外），不得损害国家和集体利益，违反工程建设管理规章制度。</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（4）建立健全廉政制度，开展廉政教育，设计廉政告示牌，公布举报电话，监督并认真查处违纪行为。</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（5）发现对方在业务活动中有违反廉政规定的行为，有及时提醒对方纠正的权利和义务。</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（6）发现对方严重违反合同义务条款的行为，有向其上级有关部门举报、建议给予处理并要求告知处理结果的权利。</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2.发包人的义务</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（1）发包人及其工作人员不得索要或者接受承包人的礼金、有价证券和贵重物品，不得在承包人报销任何应由发包人或者发包人工作人员个人支付的费用等。</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（2）发包人工作人员不得参加承包人安排的超标准宴请和娱乐活动；不得接受承包人提供的通讯工具、交通工具和高档办公用品等。</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（3）发包人及其工作人员不得要求或者接受承包人为其住房装修、婚丧嫁娶活动、配偶子女的工作安排以及出国出境、旅游等方便等。</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（4）发包人工作人员及其配偶、子女不得从事与发包人工程有关的材料设备供应、工程分包、劳务等经济活动等。</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（5）发包人及其工作人员不得以任何理由向承包人推荐分包单位或者推销材料，不得要求承包人购买合同规定外的材料和设备。</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（6）发包人工作人员要秉公办事，不准徇私舞弊，不准利用职权从事各种个人有偿中介活动和安排个人施工队伍。</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3.承包人义务</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（1）承包人不得以任何理由向发包人及其工作人员行贿或者馈赠礼金、有价证券、贵重礼品。</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（2）承包人不得以任何名义为发包人及其工作人员报销应由发包人单位或者个人支付的任何费用。</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（3）承包人不得以任何理由安排发包人工作人员参加超标准的宴请及娱乐活动。</w:t>
      </w:r>
      <w:r/>
    </w:p>
    <w:p>
      <w:pPr>
        <w:numPr>
          <w:ilvl w:val="0"/>
          <w:numId w:val="0"/>
        </w:numPr>
        <w:ind w:left="0"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（4）承包人不得为发包人单位和个人购置或者提供通讯工具、交通工具和高档办公用品等。</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4.违约责任</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（1）发包人及其工作人员违反本合同第1、2条，按管理权限，依据有关规定给予党纪、政纪或组织处理；涉嫌犯罪的，移交司法机关追究刑事责任；给承包人单位造成经济损失的，应予以赔偿。</w:t>
      </w:r>
      <w:r/>
    </w:p>
    <w:p>
      <w:pPr>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公路建设市场的处罚。</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双方约定：本合同由双方或双方上级单位的纪检监督机关负责监督执行。由发包人或发包人上级单位的纪检监督机关约请承包人或承包人上级单位的纪检监督机关对本合同执行情况进行检查，提出在本合同规定范围内的裁定意见。</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6.本合同有效期为发包人和承包人签署之日起至该工程项目竣工验收后为止。</w:t>
      </w:r>
      <w:r/>
    </w:p>
    <w:p>
      <w:pPr>
        <w:ind w:left="420"/>
        <w:jc w:val="left"/>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7.本合同作为</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rPr>
        <w:t xml:space="preserve">（项目名称）施工合同的附件，与工程施工合同具有同等法律效力，经合同双方签署生效。</w:t>
      </w:r>
      <w:r/>
    </w:p>
    <w:p>
      <w:pPr>
        <w:ind w:left="420"/>
        <w:spacing w:line="360" w:lineRule="auto"/>
        <w:tabs>
          <w:tab w:val="left" w:pos="312" w:leader="none"/>
        </w:tabs>
        <w:rPr>
          <w:rFonts w:hint="eastAsia" w:ascii="宋体" w:hAnsi="宋体" w:eastAsia="宋体" w:cs="宋体"/>
          <w:color w:val="000000"/>
          <w:spacing w:val="-3"/>
          <w:sz w:val="21"/>
          <w:szCs w:val="21"/>
          <w:lang w:eastAsia="ar-SA"/>
        </w:rPr>
      </w:pPr>
      <w:r>
        <w:rPr>
          <w:rFonts w:hint="eastAsia" w:ascii="宋体" w:hAnsi="宋体" w:eastAsia="宋体" w:cs="宋体"/>
          <w:color w:val="000000"/>
          <w:sz w:val="21"/>
          <w:szCs w:val="21"/>
        </w:rPr>
        <w:t xml:space="preserve">8.本合同一式四份</w:t>
      </w:r>
      <w:r>
        <w:rPr>
          <w:rFonts w:hint="eastAsia" w:ascii="宋体" w:hAnsi="宋体" w:eastAsia="宋体" w:cs="宋体"/>
          <w:color w:val="000000"/>
          <w:spacing w:val="-3"/>
          <w:sz w:val="21"/>
          <w:szCs w:val="21"/>
          <w:lang w:eastAsia="ar-SA" w:bidi="ar"/>
        </w:rPr>
        <w:t xml:space="preserve">，由发包人和承包人各执一份，送交发包人和承包人的监督单位各一份</w:t>
      </w:r>
      <w:r>
        <w:rPr>
          <w:rFonts w:hint="eastAsia" w:ascii="宋体" w:hAnsi="宋体" w:eastAsia="宋体" w:cs="宋体"/>
          <w:color w:val="000000"/>
          <w:spacing w:val="-3"/>
          <w:sz w:val="21"/>
          <w:szCs w:val="21"/>
          <w:lang w:bidi="ar"/>
        </w:rPr>
        <w:t xml:space="preserve">。</w:t>
      </w:r>
      <w:r/>
    </w:p>
    <w:p>
      <w:pPr>
        <w:ind w:left="420" w:right="-197"/>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r>
      <w:r/>
    </w:p>
    <w:p>
      <w:pPr>
        <w:ind w:left="420" w:right="-197"/>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t xml:space="preserve">发包人（盖单位章）：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承包人（盖单位章）： </w:t>
      </w:r>
      <w:r/>
    </w:p>
    <w:p>
      <w:pPr>
        <w:ind w:left="420"/>
        <w:spacing w:line="360" w:lineRule="auto"/>
        <w:rPr>
          <w:rFonts w:hint="eastAsia" w:ascii="宋体" w:hAnsi="宋体" w:eastAsia="宋体" w:cs="宋体"/>
          <w:color w:val="000000"/>
          <w:spacing w:val="-3"/>
          <w:sz w:val="21"/>
          <w:szCs w:val="21"/>
          <w:u w:val="single"/>
          <w:lang w:eastAsia="ar-SA"/>
        </w:rPr>
      </w:pPr>
      <w:r>
        <w:rPr>
          <w:rFonts w:hint="eastAsia" w:ascii="宋体" w:hAnsi="宋体" w:eastAsia="宋体" w:cs="宋体"/>
          <w:color w:val="000000"/>
          <w:spacing w:val="-3"/>
          <w:sz w:val="21"/>
          <w:szCs w:val="21"/>
          <w:lang w:eastAsia="ar-SA"/>
        </w:rPr>
        <w:t xml:space="preserve">法定代表人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法定代表人</w:t>
      </w:r>
      <w:r/>
    </w:p>
    <w:p>
      <w:pPr>
        <w:ind w:left="420"/>
        <w:spacing w:line="360" w:lineRule="auto"/>
        <w:rPr>
          <w:rFonts w:hint="eastAsia" w:ascii="宋体" w:hAnsi="宋体" w:eastAsia="宋体" w:cs="宋体"/>
          <w:color w:val="000000"/>
          <w:spacing w:val="-3"/>
          <w:sz w:val="21"/>
          <w:szCs w:val="21"/>
        </w:rPr>
      </w:pPr>
      <w:r>
        <w:rPr>
          <w:rFonts w:hint="eastAsia" w:ascii="宋体" w:hAnsi="宋体" w:eastAsia="宋体" w:cs="宋体"/>
          <w:color w:val="000000"/>
          <w:spacing w:val="-3"/>
          <w:sz w:val="21"/>
          <w:szCs w:val="21"/>
          <w:lang w:eastAsia="ar-SA"/>
        </w:rPr>
        <w:t xml:space="preserve">或委托代理人：</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（签字）     </w:t>
      </w:r>
      <w:r>
        <w:rPr>
          <w:rFonts w:hint="eastAsia" w:ascii="宋体" w:hAnsi="宋体" w:eastAsia="宋体" w:cs="宋体"/>
          <w:color w:val="000000"/>
          <w:spacing w:val="-3"/>
          <w:sz w:val="21"/>
          <w:szCs w:val="21"/>
        </w:rPr>
        <w:t xml:space="preserve">      </w:t>
      </w:r>
      <w:r>
        <w:rPr>
          <w:rFonts w:hint="eastAsia" w:ascii="宋体" w:hAnsi="宋体" w:cs="宋体"/>
          <w:color w:val="000000"/>
          <w:spacing w:val="-3"/>
          <w:sz w:val="21"/>
          <w:szCs w:val="21"/>
          <w:lang w:val="en-US" w:eastAsia="zh-CN"/>
        </w:rPr>
        <w:t xml:space="preserve"> </w:t>
      </w:r>
      <w:r>
        <w:rPr>
          <w:rFonts w:hint="eastAsia" w:ascii="宋体" w:hAnsi="宋体" w:eastAsia="宋体" w:cs="宋体"/>
          <w:color w:val="000000"/>
          <w:spacing w:val="-3"/>
          <w:sz w:val="21"/>
          <w:szCs w:val="21"/>
        </w:rPr>
        <w:t xml:space="preserve">  </w:t>
      </w:r>
      <w:r>
        <w:rPr>
          <w:rFonts w:hint="eastAsia" w:ascii="宋体" w:hAnsi="宋体" w:cs="宋体"/>
          <w:color w:val="000000"/>
          <w:spacing w:val="-3"/>
          <w:sz w:val="21"/>
          <w:szCs w:val="21"/>
          <w:lang w:val="en-US" w:eastAsia="zh-CN"/>
        </w:rPr>
        <w:t xml:space="preserve"> </w:t>
      </w:r>
      <w:r>
        <w:rPr>
          <w:rFonts w:hint="eastAsia" w:ascii="宋体" w:hAnsi="宋体" w:eastAsia="宋体" w:cs="宋体"/>
          <w:color w:val="000000"/>
          <w:spacing w:val="-3"/>
          <w:sz w:val="21"/>
          <w:szCs w:val="21"/>
          <w:lang w:eastAsia="ar-SA"/>
        </w:rPr>
        <w:t xml:space="preserve">或委托代理人：</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（签字）</w:t>
      </w:r>
      <w:r/>
    </w:p>
    <w:p>
      <w:pPr>
        <w:ind w:left="420"/>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t xml:space="preserve">日期：</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年</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月</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日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日期：</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年</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月</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日</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ind w:firstLine="643"/>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安全生产合同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为在</w:t>
      </w:r>
      <w:r>
        <w:rPr>
          <w:rFonts w:hint="eastAsia" w:ascii="宋体" w:hAnsi="宋体" w:eastAsia="宋体" w:cs="宋体"/>
          <w:color w:val="000000"/>
          <w:sz w:val="21"/>
          <w:szCs w:val="21"/>
          <w:u w:val="single"/>
          <w:lang w:eastAsia="zh-CN"/>
        </w:rPr>
        <w:t xml:space="preserve">2026年扬州市普通国省道桥梁视频监控建设工程</w:t>
      </w:r>
      <w:r>
        <w:rPr>
          <w:rFonts w:hint="eastAsia" w:ascii="宋体" w:hAnsi="宋体" w:eastAsia="宋体" w:cs="宋体"/>
          <w:color w:val="000000"/>
          <w:sz w:val="21"/>
          <w:szCs w:val="21"/>
        </w:rPr>
        <w:t xml:space="preserve">（项目名称）施工合同的实施过程中创造安全、高效的施工环境，切实搞好本项目的安全管理工作，本项目发包人</w:t>
      </w:r>
      <w:r>
        <w:rPr>
          <w:rFonts w:hint="eastAsia" w:ascii="宋体" w:hAnsi="宋体" w:eastAsia="宋体" w:cs="宋体"/>
          <w:color w:val="000000"/>
          <w:sz w:val="21"/>
          <w:szCs w:val="21"/>
          <w:u w:val="single"/>
          <w:lang w:eastAsia="zh-CN"/>
        </w:rPr>
        <w:t xml:space="preserve">扬州市公路事业发展中心</w:t>
      </w:r>
      <w:r>
        <w:rPr>
          <w:rFonts w:hint="eastAsia" w:ascii="宋体" w:hAnsi="宋体" w:eastAsia="宋体" w:cs="宋体"/>
          <w:color w:val="000000"/>
          <w:sz w:val="21"/>
          <w:szCs w:val="21"/>
        </w:rPr>
        <w:t xml:space="preserve">（发包人名称，以下简称发包人）与承包人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（承包人名称，以下简称“承包人”）特此签订安全生产合同。</w:t>
      </w:r>
      <w:r/>
    </w:p>
    <w:p>
      <w:pPr>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一、</w:t>
      </w:r>
      <w:r>
        <w:rPr>
          <w:rFonts w:hint="eastAsia" w:ascii="宋体" w:hAnsi="宋体" w:eastAsia="宋体" w:cs="宋体"/>
          <w:color w:val="000000"/>
          <w:sz w:val="21"/>
          <w:szCs w:val="21"/>
        </w:rPr>
        <w:t xml:space="preserve">发包人的职责</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1.严格遵守国家有关安全生产的法律法规，认真执行工程承包合同中的有关安全生产要求。</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2.按照“安全第一、预防为主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综合治理</w:t>
      </w:r>
      <w:r>
        <w:rPr>
          <w:rFonts w:hint="eastAsia" w:ascii="宋体" w:hAnsi="宋体" w:eastAsia="宋体" w:cs="宋体"/>
          <w:color w:val="000000"/>
          <w:sz w:val="21"/>
          <w:szCs w:val="21"/>
        </w:rPr>
        <w:t xml:space="preserve">”和坚持“管生产必须管安全”的原则进行安全生产管理，做到生产与安全工作同时计划、布置、检查、总结和评比。</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3.重要的安全设施必须坚持与主体工程“三同时”的原则，即：同时设计、审批，同时施工，同时验收、投入使用。</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4.定期召开安全生产调度会，及时传达中央及地方有关安全生产的精神。</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5.组织对承包人施工现场安全生产检查，监督承包人及时处理发现的各种安全隐患。</w:t>
      </w:r>
      <w:r/>
    </w:p>
    <w:p>
      <w:pPr>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二、</w:t>
      </w:r>
      <w:r>
        <w:rPr>
          <w:rFonts w:hint="eastAsia" w:ascii="宋体" w:hAnsi="宋体" w:eastAsia="宋体" w:cs="宋体"/>
          <w:color w:val="000000"/>
          <w:sz w:val="21"/>
          <w:szCs w:val="21"/>
        </w:rPr>
        <w:t xml:space="preserve">承包人职责</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严格遵守《中华人民共和国安全生产法》、《建设工程安全生产管理条例》等国家有关安全生产的法律法规、《公路水运工程安全生产监督管理法》、《公路工程施工安全技术规程》、《公路筑养路机械操作规程》等有关安全生产的规定。认真执行工程承包在的有关安全要求。</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和安全工作同时计划、布置、检查、总结和拼比。</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3.建立健全安全生产责任制，从派往项目实施的</w:t>
      </w:r>
      <w:r>
        <w:rPr>
          <w:rFonts w:hint="eastAsia" w:ascii="宋体" w:hAnsi="宋体" w:eastAsia="宋体" w:cs="宋体"/>
          <w:color w:val="000000"/>
          <w:sz w:val="21"/>
          <w:szCs w:val="21"/>
          <w:lang w:eastAsia="zh-CN"/>
        </w:rPr>
        <w:t xml:space="preserve">项目经理</w:t>
      </w:r>
      <w:r>
        <w:rPr>
          <w:rFonts w:hint="eastAsia" w:ascii="宋体" w:hAnsi="宋体" w:eastAsia="宋体" w:cs="宋体"/>
          <w:color w:val="000000"/>
          <w:sz w:val="21"/>
          <w:szCs w:val="21"/>
        </w:rPr>
        <w:t xml:space="preserve">到生产工人（包括临时雇请的民工）的安全生产管理系统必须做到纵向到底，一环不漏，各职能部门、人员的安全生产责任制做到横向到边，人人有责，</w:t>
      </w:r>
      <w:r>
        <w:rPr>
          <w:rFonts w:hint="eastAsia" w:ascii="宋体" w:hAnsi="宋体" w:eastAsia="宋体" w:cs="宋体"/>
          <w:color w:val="000000"/>
          <w:sz w:val="21"/>
          <w:szCs w:val="21"/>
          <w:lang w:eastAsia="zh-CN"/>
        </w:rPr>
        <w:t xml:space="preserve">项目经理</w:t>
      </w:r>
      <w:r>
        <w:rPr>
          <w:rFonts w:hint="eastAsia" w:ascii="宋体" w:hAnsi="宋体" w:eastAsia="宋体" w:cs="宋体"/>
          <w:color w:val="000000"/>
          <w:sz w:val="21"/>
          <w:szCs w:val="21"/>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4.承包人在任何时候都应采取各种合理的预防措施，防止其员工发生任何违法、违禁、暴力或者妨碍治安行为。</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者》后，方准持证上岗，施工现场如出现特种作业无证操作现象时，</w:t>
      </w:r>
      <w:r>
        <w:rPr>
          <w:rFonts w:hint="eastAsia" w:ascii="宋体" w:hAnsi="宋体" w:eastAsia="宋体" w:cs="宋体"/>
          <w:color w:val="000000"/>
          <w:sz w:val="21"/>
          <w:szCs w:val="21"/>
          <w:lang w:eastAsia="zh-CN"/>
        </w:rPr>
        <w:t xml:space="preserve">项目经理</w:t>
      </w:r>
      <w:r>
        <w:rPr>
          <w:rFonts w:hint="eastAsia" w:ascii="宋体" w:hAnsi="宋体" w:eastAsia="宋体" w:cs="宋体"/>
          <w:color w:val="000000"/>
          <w:sz w:val="21"/>
          <w:szCs w:val="21"/>
        </w:rPr>
        <w:t xml:space="preserve">必须承担管理责任。</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对于易燃易爆的材料除应专门妥善保管之外，还应配备有足够的消防措施，所有施工人员都应熟悉消防设备的性能和使用方法；承包人不得将任何种类的爆炸物给予、易货或以其他方式转让给任何其他人，或允许、容忍上述同样行为。</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9.施工中采用新技术、新工艺、新设备、新材料是，必须制定相应的安全技术措施，施工现场必须具有相关的安全标志牌。</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原则，严肃处理相关责任人。</w:t>
      </w:r>
      <w:r/>
    </w:p>
    <w:p>
      <w:pPr>
        <w:ind w:firstLine="420"/>
        <w:spacing w:line="360" w:lineRule="auto"/>
        <w:tabs>
          <w:tab w:val="left" w:pos="31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11.安全生产费用按照《公路水运工程安全生产监督管理办法》的相关规定使用和管理</w:t>
      </w:r>
      <w:r/>
    </w:p>
    <w:p>
      <w:pPr>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三、</w:t>
      </w:r>
      <w:r>
        <w:rPr>
          <w:rFonts w:hint="eastAsia" w:ascii="宋体" w:hAnsi="宋体" w:eastAsia="宋体" w:cs="宋体"/>
          <w:color w:val="000000"/>
          <w:sz w:val="21"/>
          <w:szCs w:val="21"/>
        </w:rPr>
        <w:t xml:space="preserve">违约责任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如因发包人或承包人违约造成安全事故，将依法追究责任。</w:t>
      </w:r>
      <w:r/>
    </w:p>
    <w:p>
      <w:pPr>
        <w:numPr>
          <w:ilvl w:val="0"/>
          <w:numId w:val="0"/>
        </w:num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四、</w:t>
      </w:r>
      <w:r>
        <w:rPr>
          <w:rFonts w:hint="eastAsia" w:ascii="宋体" w:hAnsi="宋体" w:eastAsia="宋体" w:cs="宋体"/>
          <w:color w:val="000000"/>
          <w:sz w:val="21"/>
          <w:szCs w:val="21"/>
        </w:rPr>
        <w:t xml:space="preserve">本合同由双方法定代表人或其授权委托的代理人签署并加盖单位公章后生效，全部工程竣工验收后失效。</w:t>
      </w:r>
      <w:r/>
    </w:p>
    <w:p>
      <w:pPr>
        <w:numPr>
          <w:ilvl w:val="0"/>
          <w:numId w:val="0"/>
        </w:numPr>
        <w:ind w:firstLine="420"/>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val="en-US" w:eastAsia="ar-SA"/>
        </w:rPr>
        <w:t xml:space="preserve">五、</w:t>
      </w:r>
      <w:r>
        <w:rPr>
          <w:rFonts w:hint="eastAsia" w:ascii="宋体" w:hAnsi="宋体" w:eastAsia="宋体" w:cs="宋体"/>
          <w:color w:val="000000"/>
          <w:spacing w:val="-3"/>
          <w:sz w:val="21"/>
          <w:szCs w:val="21"/>
          <w:lang w:eastAsia="ar-SA" w:bidi="ar"/>
        </w:rPr>
        <w:t xml:space="preserve">本合同正本二份、副本</w:t>
      </w:r>
      <w:r>
        <w:rPr>
          <w:rFonts w:hint="eastAsia" w:ascii="宋体" w:hAnsi="宋体" w:eastAsia="宋体" w:cs="宋体"/>
          <w:color w:val="000000"/>
          <w:spacing w:val="-3"/>
          <w:sz w:val="21"/>
          <w:szCs w:val="21"/>
          <w:u w:val="single"/>
          <w:lang w:eastAsia="ar-SA" w:bidi="ar"/>
        </w:rPr>
        <w:t xml:space="preserve">  二  </w:t>
      </w:r>
      <w:r>
        <w:rPr>
          <w:rFonts w:hint="eastAsia" w:ascii="宋体" w:hAnsi="宋体" w:eastAsia="宋体" w:cs="宋体"/>
          <w:color w:val="000000"/>
          <w:spacing w:val="-3"/>
          <w:sz w:val="21"/>
          <w:szCs w:val="21"/>
          <w:lang w:eastAsia="ar-SA" w:bidi="ar"/>
        </w:rPr>
        <w:t xml:space="preserve">份，合同双方各执正本一份，副本</w:t>
      </w:r>
      <w:r>
        <w:rPr>
          <w:rFonts w:hint="eastAsia" w:ascii="宋体" w:hAnsi="宋体" w:eastAsia="宋体" w:cs="宋体"/>
          <w:color w:val="000000"/>
          <w:spacing w:val="-3"/>
          <w:sz w:val="21"/>
          <w:szCs w:val="21"/>
          <w:u w:val="single"/>
          <w:lang w:eastAsia="ar-SA" w:bidi="ar"/>
        </w:rPr>
        <w:t xml:space="preserve">  一  </w:t>
      </w:r>
      <w:r>
        <w:rPr>
          <w:rFonts w:hint="eastAsia" w:ascii="宋体" w:hAnsi="宋体" w:eastAsia="宋体" w:cs="宋体"/>
          <w:color w:val="000000"/>
          <w:spacing w:val="-3"/>
          <w:sz w:val="21"/>
          <w:szCs w:val="21"/>
          <w:lang w:eastAsia="ar-SA" w:bidi="ar"/>
        </w:rPr>
        <w:t xml:space="preserve">份，当正本与副本的内容不一致时，以正本为准。</w:t>
      </w:r>
      <w:r/>
    </w:p>
    <w:p>
      <w:pPr>
        <w:ind w:left="420"/>
        <w:spacing w:before="50" w:after="50"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r>
      <w:r/>
    </w:p>
    <w:p>
      <w:pPr>
        <w:ind w:right="-199"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发包人（盖单位章）：                      承包人（盖单位章）： </w:t>
      </w:r>
      <w:r/>
    </w:p>
    <w:p>
      <w:pPr>
        <w:ind w:left="420"/>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t xml:space="preserve">                                 </w:t>
      </w:r>
      <w:r/>
    </w:p>
    <w:p>
      <w:pPr>
        <w:ind w:left="420"/>
        <w:spacing w:line="360" w:lineRule="auto"/>
        <w:rPr>
          <w:rFonts w:hint="eastAsia" w:ascii="宋体" w:hAnsi="宋体" w:eastAsia="宋体" w:cs="宋体"/>
          <w:color w:val="000000"/>
          <w:spacing w:val="-3"/>
          <w:sz w:val="21"/>
          <w:szCs w:val="21"/>
          <w:u w:val="single"/>
          <w:lang w:eastAsia="ar-SA"/>
        </w:rPr>
      </w:pPr>
      <w:r>
        <w:rPr>
          <w:rFonts w:hint="eastAsia" w:ascii="宋体" w:hAnsi="宋体" w:eastAsia="宋体" w:cs="宋体"/>
          <w:color w:val="000000"/>
          <w:spacing w:val="-3"/>
          <w:sz w:val="21"/>
          <w:szCs w:val="21"/>
          <w:lang w:eastAsia="ar-SA"/>
        </w:rPr>
        <w:t xml:space="preserve">法定代表人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 </w:t>
      </w:r>
      <w:r>
        <w:rPr>
          <w:rFonts w:hint="eastAsia" w:ascii="宋体" w:hAnsi="宋体" w:eastAsia="宋体" w:cs="宋体"/>
          <w:color w:val="000000"/>
          <w:spacing w:val="-3"/>
          <w:sz w:val="21"/>
          <w:szCs w:val="21"/>
        </w:rPr>
        <w:t xml:space="preserve"> </w:t>
      </w:r>
      <w:r>
        <w:rPr>
          <w:rFonts w:hint="eastAsia" w:ascii="宋体" w:hAnsi="宋体" w:eastAsia="宋体" w:cs="宋体"/>
          <w:color w:val="000000"/>
          <w:spacing w:val="-3"/>
          <w:sz w:val="21"/>
          <w:szCs w:val="21"/>
          <w:lang w:eastAsia="ar-SA"/>
        </w:rPr>
        <w:t xml:space="preserve">法定代表人</w:t>
      </w:r>
      <w:r/>
    </w:p>
    <w:p>
      <w:pPr>
        <w:ind w:firstLine="408"/>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t xml:space="preserve">或委托代理人：</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（签字）      或委托代理人：</w:t>
      </w:r>
      <w:r>
        <w:rPr>
          <w:rFonts w:hint="eastAsia" w:ascii="宋体" w:hAnsi="宋体" w:eastAsia="宋体" w:cs="宋体"/>
          <w:color w:val="000000"/>
          <w:spacing w:val="-3"/>
          <w:sz w:val="21"/>
          <w:szCs w:val="21"/>
          <w:u w:val="single"/>
          <w:lang w:eastAsia="ar-SA"/>
        </w:rPr>
        <w:t xml:space="preserve">        </w:t>
      </w:r>
      <w:r>
        <w:rPr>
          <w:rFonts w:hint="eastAsia" w:ascii="宋体" w:hAnsi="宋体" w:eastAsia="宋体" w:cs="宋体"/>
          <w:color w:val="000000"/>
          <w:spacing w:val="-3"/>
          <w:sz w:val="21"/>
          <w:szCs w:val="21"/>
          <w:lang w:eastAsia="ar-SA"/>
        </w:rPr>
        <w:t xml:space="preserve">（签字）</w:t>
      </w:r>
      <w:r/>
    </w:p>
    <w:p>
      <w:pPr>
        <w:ind w:left="420" w:firstLine="204"/>
        <w:spacing w:line="360" w:lineRule="auto"/>
        <w:rPr>
          <w:rFonts w:hint="eastAsia" w:ascii="宋体" w:hAnsi="宋体" w:eastAsia="宋体" w:cs="宋体"/>
          <w:color w:val="000000"/>
          <w:spacing w:val="-3"/>
          <w:sz w:val="21"/>
          <w:szCs w:val="21"/>
          <w:lang w:eastAsia="ar-SA"/>
        </w:rPr>
      </w:pPr>
      <w:r>
        <w:rPr>
          <w:rFonts w:hint="eastAsia" w:ascii="宋体" w:hAnsi="宋体" w:eastAsia="宋体" w:cs="宋体"/>
          <w:color w:val="000000"/>
          <w:spacing w:val="-3"/>
          <w:sz w:val="21"/>
          <w:szCs w:val="21"/>
          <w:lang w:eastAsia="ar-SA"/>
        </w:rPr>
      </w:r>
      <w:r/>
    </w:p>
    <w:p>
      <w:pPr>
        <w:pStyle w:val="100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                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rPr>
          <w:rFonts w:hint="eastAsia" w:ascii="宋体" w:hAnsi="宋体" w:eastAsia="宋体" w:cs="宋体"/>
          <w:b/>
          <w:bCs/>
          <w:color w:val="auto"/>
          <w:sz w:val="44"/>
          <w:szCs w:val="44"/>
          <w:highlight w:val="none"/>
        </w:rPr>
      </w:pPr>
      <w:r>
        <w:rPr>
          <w:rFonts w:hint="eastAsia" w:ascii="宋体" w:hAnsi="宋体" w:eastAsia="宋体" w:cs="宋体"/>
          <w:color w:val="auto"/>
          <w:szCs w:val="21"/>
          <w:highlight w:val="none"/>
        </w:rPr>
        <w:br w:type="page" w:clear="all"/>
      </w:r>
      <w:bookmarkStart w:id="31" w:name="_Toc109304974"/>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第四章 项目需求</w:t>
      </w:r>
      <w:bookmarkEnd w:id="31"/>
      <w:r/>
      <w:r/>
    </w:p>
    <w:p>
      <w:pPr>
        <w:ind w:firstLine="422"/>
        <w:spacing w:line="360" w:lineRule="auto"/>
        <w:rPr>
          <w:rFonts w:hint="eastAsia" w:ascii="宋体" w:hAnsi="宋体" w:eastAsia="宋体" w:cs="宋体"/>
          <w:b/>
          <w:color w:val="auto"/>
          <w:sz w:val="21"/>
          <w:szCs w:val="21"/>
          <w:highlight w:val="none"/>
        </w:rPr>
      </w:pPr>
      <w:r/>
      <w:bookmarkStart w:id="32" w:name="_Toc109304975"/>
      <w:r>
        <w:rPr>
          <w:rFonts w:hint="eastAsia" w:ascii="宋体" w:hAnsi="宋体" w:eastAsia="宋体" w:cs="宋体"/>
          <w:b/>
          <w:color w:val="auto"/>
          <w:sz w:val="21"/>
          <w:szCs w:val="21"/>
          <w:highlight w:val="none"/>
        </w:rPr>
        <w:t xml:space="preserve">注：</w:t>
      </w:r>
      <w:r>
        <w:rPr>
          <w:rFonts w:hint="eastAsia" w:ascii="宋体" w:hAnsi="宋体" w:eastAsia="宋体" w:cs="宋体"/>
          <w:b/>
          <w:i/>
          <w:color w:val="auto"/>
          <w:sz w:val="21"/>
          <w:szCs w:val="21"/>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项目属性：工程类项目。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3590"/>
      </w:tblGrid>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val="false"/>
          </w:tcPr>
          <w:p>
            <w:pPr>
              <w:pStyle w:val="984"/>
              <w:jc w:val="center"/>
              <w:spacing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984"/>
              <w:jc w:val="center"/>
              <w:spacing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5068" w:type="dxa"/>
            <w:vAlign w:val="center"/>
            <w:textDirection w:val="lrTb"/>
            <w:noWrap w:val="false"/>
          </w:tcPr>
          <w:p>
            <w:pPr>
              <w:pStyle w:val="984"/>
              <w:jc w:val="center"/>
              <w:spacing w:after="0"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2026年扬州市普通国省道桥梁视频监控建设工程</w:t>
            </w:r>
            <w:r/>
          </w:p>
        </w:tc>
        <w:tc>
          <w:tcPr>
            <w:shd w:val="clear" w:color="auto" w:fill="auto"/>
            <w:tcBorders>
              <w:top w:val="single" w:color="000000" w:sz="4" w:space="0"/>
              <w:left w:val="single" w:color="000000" w:sz="4" w:space="0"/>
              <w:bottom w:val="single" w:color="000000" w:sz="4" w:space="0"/>
              <w:right w:val="single" w:color="000000" w:sz="4" w:space="0"/>
            </w:tcBorders>
            <w:tcW w:w="3690" w:type="dxa"/>
            <w:vAlign w:val="center"/>
            <w:textDirection w:val="lrTb"/>
            <w:noWrap w:val="false"/>
          </w:tcPr>
          <w:p>
            <w:pPr>
              <w:pStyle w:val="984"/>
              <w:jc w:val="center"/>
              <w:spacing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r>
      <w:r/>
    </w:p>
    <w:p>
      <w:pPr>
        <w:ind w:firstLine="422"/>
        <w:spacing w:line="360" w:lineRule="auto"/>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color w:val="auto"/>
          <w:sz w:val="21"/>
          <w:szCs w:val="21"/>
          <w:highlight w:val="none"/>
          <w:shd w:val="clear" w:color="auto" w:fill="ffffff"/>
        </w:rPr>
        <w:t xml:space="preserve">一、</w:t>
      </w:r>
      <w:r>
        <w:rPr>
          <w:rFonts w:hint="eastAsia" w:ascii="宋体" w:hAnsi="宋体" w:eastAsia="宋体" w:cs="宋体"/>
          <w:b/>
          <w:bCs/>
          <w:color w:val="auto"/>
          <w:sz w:val="21"/>
          <w:szCs w:val="21"/>
          <w:highlight w:val="none"/>
          <w:shd w:val="clear" w:color="auto" w:fill="ffffff"/>
          <w:lang w:val="en-US" w:eastAsia="zh-CN"/>
        </w:rPr>
        <w:t xml:space="preserve">项目简介</w:t>
      </w:r>
      <w:r/>
    </w:p>
    <w:p>
      <w:pPr>
        <w:ind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val="0"/>
          <w:bCs w:val="0"/>
          <w:color w:val="auto"/>
          <w:sz w:val="21"/>
          <w:szCs w:val="21"/>
          <w:highlight w:val="none"/>
          <w:shd w:val="clear" w:color="auto" w:fill="ffffff"/>
        </w:rPr>
        <w:t xml:space="preserve">按照江苏省交通运输厅公路事业发展中心发布</w:t>
      </w:r>
      <w:r>
        <w:rPr>
          <w:rFonts w:hint="eastAsia" w:ascii="宋体" w:hAnsi="宋体" w:eastAsia="宋体" w:cs="宋体"/>
          <w:b w:val="0"/>
          <w:bCs w:val="0"/>
          <w:color w:val="auto"/>
          <w:sz w:val="21"/>
          <w:szCs w:val="21"/>
          <w:highlight w:val="none"/>
          <w:shd w:val="clear" w:color="auto" w:fill="ffffff"/>
          <w:lang w:val="en-US" w:eastAsia="zh-CN"/>
        </w:rPr>
        <w:t xml:space="preserve">的</w:t>
      </w:r>
      <w:r>
        <w:rPr>
          <w:rFonts w:hint="eastAsia" w:ascii="宋体" w:hAnsi="宋体" w:eastAsia="宋体" w:cs="宋体"/>
          <w:b w:val="0"/>
          <w:bCs w:val="0"/>
          <w:color w:val="auto"/>
          <w:sz w:val="21"/>
          <w:szCs w:val="21"/>
          <w:highlight w:val="none"/>
          <w:shd w:val="clear" w:color="auto" w:fill="ffffff"/>
        </w:rPr>
        <w:t xml:space="preserve">《江苏省普通国省道桥梁视频监控建设技术工作要求》(试行)</w:t>
      </w:r>
      <w:r>
        <w:rPr>
          <w:rFonts w:hint="eastAsia" w:ascii="宋体" w:hAnsi="宋体" w:eastAsia="宋体" w:cs="宋体"/>
          <w:b w:val="0"/>
          <w:bCs w:val="0"/>
          <w:color w:val="auto"/>
          <w:sz w:val="21"/>
          <w:szCs w:val="21"/>
          <w:highlight w:val="none"/>
          <w:shd w:val="clear" w:color="auto" w:fill="ffffff"/>
          <w:lang w:val="en-US" w:eastAsia="zh-CN"/>
        </w:rPr>
        <w:t xml:space="preserve">文件要求</w:t>
      </w:r>
      <w:r>
        <w:rPr>
          <w:rFonts w:hint="eastAsia" w:ascii="宋体" w:hAnsi="宋体" w:eastAsia="宋体" w:cs="宋体"/>
          <w:b w:val="0"/>
          <w:bCs w:val="0"/>
          <w:color w:val="auto"/>
          <w:sz w:val="21"/>
          <w:szCs w:val="21"/>
          <w:highlight w:val="none"/>
          <w:shd w:val="clear" w:color="auto" w:fill="ffffff"/>
        </w:rPr>
        <w:t xml:space="preserve">，规范普通国省道桥梁视频监控建设工作</w:t>
      </w:r>
      <w:r>
        <w:rPr>
          <w:rFonts w:hint="eastAsia" w:ascii="宋体" w:hAnsi="宋体" w:eastAsia="宋体" w:cs="宋体"/>
          <w:b w:val="0"/>
          <w:bCs w:val="0"/>
          <w:color w:val="auto"/>
          <w:sz w:val="21"/>
          <w:szCs w:val="21"/>
          <w:highlight w:val="none"/>
          <w:shd w:val="clear" w:color="auto" w:fill="ffffff"/>
          <w:lang w:eastAsia="zh-CN"/>
        </w:rPr>
        <w:t xml:space="preserve">，</w:t>
      </w:r>
      <w:r>
        <w:rPr>
          <w:rFonts w:hint="eastAsia" w:ascii="宋体" w:hAnsi="宋体" w:eastAsia="宋体" w:cs="宋体"/>
          <w:b w:val="0"/>
          <w:bCs w:val="0"/>
          <w:color w:val="auto"/>
          <w:sz w:val="21"/>
          <w:szCs w:val="21"/>
          <w:highlight w:val="none"/>
          <w:shd w:val="clear" w:color="auto" w:fill="ffffff"/>
          <w:lang w:val="en-US" w:eastAsia="zh-CN"/>
        </w:rPr>
        <w:t xml:space="preserve">现开展</w:t>
      </w:r>
      <w:r>
        <w:rPr>
          <w:rFonts w:hint="eastAsia" w:ascii="宋体" w:hAnsi="宋体" w:eastAsia="宋体" w:cs="宋体"/>
          <w:b w:val="0"/>
          <w:bCs w:val="0"/>
          <w:color w:val="auto"/>
          <w:sz w:val="21"/>
          <w:szCs w:val="21"/>
          <w:highlight w:val="none"/>
          <w:shd w:val="clear" w:color="auto" w:fill="ffffff"/>
        </w:rPr>
        <w:t xml:space="preserve">2026年扬州市普通国省道桥梁视频监控建设</w:t>
      </w:r>
      <w:r>
        <w:rPr>
          <w:rFonts w:hint="eastAsia" w:ascii="宋体" w:hAnsi="宋体" w:eastAsia="宋体" w:cs="宋体"/>
          <w:b w:val="0"/>
          <w:bCs w:val="0"/>
          <w:color w:val="auto"/>
          <w:sz w:val="21"/>
          <w:szCs w:val="21"/>
          <w:highlight w:val="none"/>
          <w:shd w:val="clear" w:color="auto" w:fill="ffffff"/>
          <w:lang w:val="en-US" w:eastAsia="zh-CN"/>
        </w:rPr>
        <w:t xml:space="preserve">工程</w:t>
      </w:r>
      <w:r>
        <w:rPr>
          <w:rFonts w:hint="eastAsia" w:ascii="宋体" w:hAnsi="宋体" w:eastAsia="宋体" w:cs="宋体"/>
          <w:b w:val="0"/>
          <w:bCs w:val="0"/>
          <w:color w:val="auto"/>
          <w:sz w:val="21"/>
          <w:szCs w:val="21"/>
          <w:highlight w:val="none"/>
          <w:shd w:val="clear" w:color="auto" w:fill="ffffff"/>
          <w:lang w:eastAsia="zh-CN"/>
        </w:rPr>
        <w:t xml:space="preserve">，</w:t>
      </w:r>
      <w:r>
        <w:rPr>
          <w:rFonts w:hint="eastAsia" w:ascii="宋体" w:hAnsi="宋体" w:eastAsia="宋体" w:cs="宋体"/>
          <w:b w:val="0"/>
          <w:bCs w:val="0"/>
          <w:color w:val="auto"/>
          <w:sz w:val="21"/>
          <w:szCs w:val="21"/>
          <w:highlight w:val="none"/>
          <w:shd w:val="clear" w:color="auto" w:fill="ffffff"/>
        </w:rPr>
        <w:t xml:space="preserve">拟定建设20座桥梁视频监控设施</w:t>
      </w:r>
      <w:r>
        <w:rPr>
          <w:rFonts w:hint="eastAsia" w:ascii="宋体" w:hAnsi="宋体" w:eastAsia="宋体" w:cs="宋体"/>
          <w:b w:val="0"/>
          <w:bCs w:val="0"/>
          <w:color w:val="auto"/>
          <w:sz w:val="21"/>
          <w:szCs w:val="21"/>
          <w:highlight w:val="none"/>
          <w:shd w:val="clear" w:color="auto" w:fill="ffffff"/>
          <w:lang w:eastAsia="zh-CN"/>
        </w:rPr>
        <w:t xml:space="preserve">。</w:t>
      </w:r>
      <w:r/>
    </w:p>
    <w:p>
      <w:pPr>
        <w:ind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lang w:val="en-US" w:eastAsia="zh-CN"/>
        </w:rPr>
        <w:t xml:space="preserve">二、</w:t>
      </w:r>
      <w:r>
        <w:rPr>
          <w:rFonts w:hint="eastAsia" w:ascii="宋体" w:hAnsi="宋体" w:eastAsia="宋体" w:cs="宋体"/>
          <w:b/>
          <w:bCs/>
          <w:color w:val="auto"/>
          <w:sz w:val="21"/>
          <w:szCs w:val="21"/>
          <w:highlight w:val="none"/>
          <w:shd w:val="clear" w:color="auto" w:fill="ffffff"/>
        </w:rPr>
        <w:t xml:space="preserve">项目概况</w:t>
      </w:r>
      <w:r/>
    </w:p>
    <w:p>
      <w:pPr>
        <w:ind w:firstLine="415"/>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rPr>
        <w:t xml:space="preserve">1、项目名称：</w:t>
      </w:r>
      <w:r>
        <w:rPr>
          <w:rFonts w:hint="eastAsia" w:ascii="宋体" w:hAnsi="宋体" w:eastAsia="宋体" w:cs="宋体"/>
          <w:color w:val="auto"/>
          <w:sz w:val="21"/>
          <w:szCs w:val="21"/>
          <w:highlight w:val="none"/>
          <w:lang w:eastAsia="zh-CN"/>
        </w:rPr>
        <w:t xml:space="preserve">2026年扬州市普通国省道桥梁视频监控建设工程</w:t>
      </w:r>
      <w:r/>
    </w:p>
    <w:p>
      <w:pPr>
        <w:ind w:firstLine="415"/>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2、采购预算：人民币</w:t>
      </w:r>
      <w:r>
        <w:rPr>
          <w:rFonts w:hint="eastAsia" w:ascii="宋体" w:hAnsi="宋体" w:cs="宋体"/>
          <w:bCs/>
          <w:color w:val="auto"/>
          <w:sz w:val="21"/>
          <w:szCs w:val="21"/>
          <w:highlight w:val="none"/>
          <w:shd w:val="clear" w:color="auto" w:fill="ffffff"/>
          <w:lang w:val="en-US" w:eastAsia="zh-CN"/>
        </w:rPr>
        <w:t xml:space="preserve">1691555元</w:t>
      </w:r>
      <w:r>
        <w:rPr>
          <w:rFonts w:hint="eastAsia" w:ascii="宋体" w:hAnsi="宋体" w:eastAsia="宋体" w:cs="宋体"/>
          <w:bCs/>
          <w:color w:val="auto"/>
          <w:sz w:val="21"/>
          <w:szCs w:val="21"/>
          <w:highlight w:val="none"/>
          <w:shd w:val="clear" w:color="auto" w:fill="ffffff"/>
        </w:rPr>
        <w:t xml:space="preserve">，本项目设定最高限价人民币</w:t>
      </w:r>
      <w:r>
        <w:rPr>
          <w:rFonts w:hint="eastAsia" w:ascii="宋体" w:hAnsi="宋体" w:eastAsia="宋体" w:cs="宋体"/>
          <w:color w:val="auto"/>
          <w:sz w:val="21"/>
          <w:szCs w:val="21"/>
          <w:highlight w:val="none"/>
        </w:rPr>
        <w:t xml:space="preserve">1619878</w:t>
      </w:r>
      <w:r>
        <w:rPr>
          <w:rFonts w:hint="eastAsia" w:ascii="宋体" w:hAnsi="宋体" w:cs="宋体"/>
          <w:bCs/>
          <w:color w:val="auto"/>
          <w:sz w:val="21"/>
          <w:szCs w:val="21"/>
          <w:highlight w:val="none"/>
          <w:shd w:val="clear" w:color="auto" w:fill="ffffff"/>
          <w:lang w:val="en-US" w:eastAsia="zh-CN"/>
        </w:rPr>
        <w:t xml:space="preserve">元</w:t>
      </w:r>
      <w:r>
        <w:rPr>
          <w:rFonts w:hint="eastAsia" w:ascii="宋体" w:hAnsi="宋体" w:eastAsia="宋体" w:cs="宋体"/>
          <w:bCs/>
          <w:color w:val="auto"/>
          <w:sz w:val="21"/>
          <w:szCs w:val="21"/>
          <w:highlight w:val="none"/>
          <w:shd w:val="clear" w:color="auto" w:fill="ffffff"/>
        </w:rPr>
        <w:t xml:space="preserve">，最后报价超过最高限价的按无效响应处理</w:t>
      </w:r>
      <w:r/>
    </w:p>
    <w:p>
      <w:pPr>
        <w:ind w:firstLine="415"/>
        <w:spacing w:line="360" w:lineRule="auto"/>
        <w:rPr>
          <w:rFonts w:hint="eastAsia" w:ascii="宋体" w:hAnsi="宋体" w:eastAsia="宋体" w:cs="宋体"/>
          <w:bCs/>
          <w:color w:val="auto"/>
          <w:sz w:val="21"/>
          <w:szCs w:val="21"/>
          <w:highlight w:val="none"/>
          <w:shd w:val="clear" w:color="auto" w:fill="ffffff"/>
          <w:lang w:val="en-US" w:eastAsia="zh-CN"/>
        </w:rPr>
      </w:pPr>
      <w:r>
        <w:rPr>
          <w:rFonts w:hint="eastAsia" w:ascii="宋体" w:hAnsi="宋体" w:eastAsia="宋体" w:cs="宋体"/>
          <w:bCs/>
          <w:color w:val="auto"/>
          <w:sz w:val="21"/>
          <w:szCs w:val="21"/>
          <w:highlight w:val="none"/>
          <w:shd w:val="clear" w:color="auto" w:fill="ffffff"/>
        </w:rPr>
        <w:t xml:space="preserve">3、</w:t>
      </w:r>
      <w:r>
        <w:rPr>
          <w:rFonts w:hint="eastAsia" w:ascii="宋体" w:hAnsi="宋体" w:eastAsia="宋体" w:cs="宋体"/>
          <w:bCs/>
          <w:color w:val="auto"/>
          <w:sz w:val="21"/>
          <w:szCs w:val="21"/>
          <w:highlight w:val="none"/>
          <w:shd w:val="clear" w:color="auto" w:fill="ffffff"/>
          <w:lang w:val="en-US" w:eastAsia="zh-CN"/>
        </w:rPr>
        <w:t xml:space="preserve">采购需求：对本项目范围内的20座桥梁视频监控以及通信系统、供电与防雷接地系统、土建工程等建设。同时包括工程实施，设备采购、安装、调试、现场管理、技术培训等相关技术服务及缺陷责任期修复、维护等工作（具体以工程量清单和图纸为准）</w:t>
      </w:r>
      <w:r/>
    </w:p>
    <w:p>
      <w:pPr>
        <w:ind w:firstLine="415"/>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 xml:space="preserve">4、</w:t>
      </w:r>
      <w:r>
        <w:rPr>
          <w:rFonts w:hint="eastAsia" w:ascii="宋体" w:hAnsi="宋体" w:eastAsia="宋体" w:cs="宋体"/>
          <w:bCs/>
          <w:color w:val="auto"/>
          <w:sz w:val="21"/>
          <w:szCs w:val="21"/>
          <w:highlight w:val="none"/>
          <w:shd w:val="clear" w:color="auto" w:fill="ffffff"/>
        </w:rPr>
        <w:t xml:space="preserve">工期要求：</w:t>
      </w:r>
      <w:r>
        <w:rPr>
          <w:rFonts w:hint="eastAsia" w:ascii="宋体" w:hAnsi="宋体" w:eastAsia="宋体" w:cs="宋体"/>
          <w:bCs/>
          <w:color w:val="auto"/>
          <w:sz w:val="21"/>
          <w:szCs w:val="21"/>
          <w:highlight w:val="none"/>
          <w:shd w:val="clear" w:color="auto" w:fill="ffffff"/>
          <w:lang w:val="en-US" w:eastAsia="zh-CN"/>
        </w:rPr>
        <w:t xml:space="preserve">6</w:t>
      </w:r>
      <w:r>
        <w:rPr>
          <w:rFonts w:hint="eastAsia" w:ascii="宋体" w:hAnsi="宋体" w:eastAsia="宋体" w:cs="宋体"/>
          <w:bCs/>
          <w:color w:val="auto"/>
          <w:sz w:val="21"/>
          <w:szCs w:val="21"/>
          <w:highlight w:val="none"/>
          <w:shd w:val="clear" w:color="auto" w:fill="ffffff"/>
        </w:rPr>
        <w:t xml:space="preserve">0日历天，</w:t>
      </w:r>
      <w:r>
        <w:rPr>
          <w:rFonts w:hint="eastAsia" w:ascii="宋体" w:hAnsi="宋体" w:eastAsia="宋体" w:cs="宋体"/>
          <w:bCs/>
          <w:color w:val="auto"/>
          <w:sz w:val="21"/>
          <w:szCs w:val="21"/>
          <w:highlight w:val="none"/>
          <w:shd w:val="clear" w:color="auto" w:fill="ffffff"/>
          <w:lang w:val="en-US" w:eastAsia="zh-CN"/>
        </w:rPr>
        <w:t xml:space="preserve">具体开始时间以采购人通知为准</w:t>
      </w:r>
      <w:r/>
    </w:p>
    <w:p>
      <w:pPr>
        <w:ind w:firstLine="417"/>
        <w:spacing w:line="360" w:lineRule="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 xml:space="preserve">5、</w:t>
      </w:r>
      <w:r>
        <w:rPr>
          <w:rFonts w:hint="eastAsia" w:ascii="宋体" w:hAnsi="宋体" w:eastAsia="宋体" w:cs="宋体"/>
          <w:b w:val="0"/>
          <w:bCs/>
          <w:color w:val="auto"/>
          <w:sz w:val="21"/>
          <w:szCs w:val="21"/>
          <w:highlight w:val="none"/>
          <w:shd w:val="clear" w:color="auto" w:fill="ffffff"/>
        </w:rPr>
        <w:t xml:space="preserve">施工质量要求：</w:t>
      </w:r>
      <w:r>
        <w:rPr>
          <w:rFonts w:hint="eastAsia" w:ascii="宋体" w:hAnsi="宋体" w:eastAsia="宋体" w:cs="宋体"/>
          <w:b w:val="0"/>
          <w:bCs/>
          <w:color w:val="auto"/>
          <w:sz w:val="21"/>
          <w:szCs w:val="21"/>
          <w:highlight w:val="none"/>
          <w:shd w:val="clear" w:color="auto" w:fill="ffffff"/>
          <w:lang w:eastAsia="zh-CN"/>
        </w:rPr>
        <w:t xml:space="preserve">交工合格，竣工合格</w:t>
      </w:r>
      <w:r/>
    </w:p>
    <w:p>
      <w:pPr>
        <w:ind w:firstLine="422"/>
        <w:spacing w:line="360" w:lineRule="auto"/>
        <w:rPr>
          <w:rFonts w:hint="eastAsia" w:ascii="宋体" w:hAnsi="宋体" w:eastAsia="宋体" w:cs="宋体"/>
          <w:b w:val="0"/>
          <w:bCs/>
          <w:color w:val="auto"/>
          <w:sz w:val="21"/>
          <w:szCs w:val="21"/>
          <w:highlight w:val="none"/>
          <w:shd w:val="clear" w:color="auto" w:fill="ffffff"/>
        </w:rPr>
      </w:pPr>
      <w:r>
        <w:rPr>
          <w:rFonts w:hint="eastAsia" w:ascii="宋体" w:hAnsi="宋体" w:eastAsia="宋体" w:cs="宋体"/>
          <w:b w:val="0"/>
          <w:bCs/>
          <w:color w:val="auto"/>
          <w:sz w:val="21"/>
          <w:szCs w:val="21"/>
          <w:highlight w:val="none"/>
          <w:shd w:val="clear" w:color="auto" w:fill="ffffff"/>
          <w:lang w:val="en-US" w:eastAsia="zh-CN"/>
        </w:rPr>
        <w:t xml:space="preserve">6、安全目标：</w:t>
      </w:r>
      <w:r>
        <w:rPr>
          <w:rFonts w:hint="eastAsia" w:ascii="宋体" w:hAnsi="宋体" w:eastAsia="宋体" w:cs="宋体"/>
          <w:b w:val="0"/>
          <w:bCs/>
          <w:color w:val="auto"/>
          <w:sz w:val="21"/>
          <w:szCs w:val="21"/>
          <w:highlight w:val="none"/>
          <w:shd w:val="clear" w:color="auto" w:fill="ffffff"/>
          <w:lang w:eastAsia="zh-CN"/>
        </w:rPr>
        <w:t xml:space="preserve">无安全责任事故</w:t>
      </w:r>
      <w:r/>
    </w:p>
    <w:p>
      <w:pPr>
        <w:ind w:firstLine="422"/>
        <w:keepLines w:val="0"/>
        <w:keepNext w:val="0"/>
        <w:pageBreakBefore w:val="0"/>
        <w:spacing w:line="360" w:lineRule="auto"/>
        <w:widowControl/>
        <w:rPr>
          <w:rFonts w:hint="default" w:ascii="宋体" w:hAnsi="宋体" w:eastAsia="宋体" w:cs="宋体"/>
          <w:b/>
          <w:color w:val="auto"/>
          <w:sz w:val="21"/>
          <w:szCs w:val="21"/>
          <w:highlight w:val="none"/>
          <w:shd w:val="clear" w:color="auto" w:fill="ffffff"/>
          <w:lang w:val="en-US"/>
        </w:rPr>
        <w:outlineLvl w:val="9"/>
      </w:pPr>
      <w:r>
        <w:rPr>
          <w:rFonts w:hint="eastAsia" w:ascii="宋体" w:hAnsi="宋体" w:eastAsia="宋体" w:cs="宋体"/>
          <w:b/>
          <w:color w:val="auto"/>
          <w:sz w:val="21"/>
          <w:szCs w:val="21"/>
          <w:highlight w:val="none"/>
          <w:shd w:val="clear" w:color="auto" w:fill="ffffff"/>
        </w:rPr>
        <w:t xml:space="preserve">三、</w:t>
      </w:r>
      <w:r>
        <w:rPr>
          <w:rFonts w:hint="eastAsia" w:ascii="宋体" w:hAnsi="宋体" w:cs="宋体"/>
          <w:b/>
          <w:color w:val="auto"/>
          <w:sz w:val="21"/>
          <w:szCs w:val="21"/>
          <w:highlight w:val="none"/>
          <w:shd w:val="clear" w:color="auto" w:fill="ffffff"/>
          <w:lang w:val="en-US" w:eastAsia="zh-CN"/>
        </w:rPr>
        <w:t xml:space="preserve">主要设备供货要求</w:t>
      </w:r>
      <w:r/>
    </w:p>
    <w:p>
      <w:pPr>
        <w:ind w:firstLine="422"/>
        <w:keepLines w:val="0"/>
        <w:keepNext w:val="0"/>
        <w:pageBreakBefore w:val="0"/>
        <w:spacing w:line="360" w:lineRule="auto"/>
        <w:widowControl/>
        <w:rPr>
          <w:rFonts w:hint="eastAsia" w:ascii="宋体" w:hAnsi="宋体" w:eastAsia="宋体" w:cs="宋体"/>
          <w:b/>
          <w:bCs w:val="0"/>
          <w:i/>
          <w:iCs/>
          <w:color w:val="auto"/>
          <w:sz w:val="21"/>
          <w:szCs w:val="21"/>
          <w:highlight w:val="none"/>
          <w:u w:val="single"/>
          <w:lang w:eastAsia="zh-CN"/>
        </w:rPr>
        <w:outlineLvl w:val="9"/>
      </w:pPr>
      <w:r>
        <w:rPr>
          <w:rFonts w:hint="eastAsia" w:ascii="宋体" w:hAnsi="宋体" w:cs="宋体"/>
          <w:b/>
          <w:bCs w:val="0"/>
          <w:i/>
          <w:iCs/>
          <w:color w:val="auto"/>
          <w:sz w:val="21"/>
          <w:szCs w:val="21"/>
          <w:highlight w:val="none"/>
          <w:u w:val="single"/>
          <w:lang w:val="en-US" w:eastAsia="zh-CN"/>
        </w:rPr>
        <w:t xml:space="preserve">1、</w:t>
      </w:r>
      <w:r>
        <w:rPr>
          <w:rFonts w:hint="eastAsia" w:ascii="宋体" w:hAnsi="宋体" w:cs="宋体"/>
          <w:b/>
          <w:i/>
          <w:iCs/>
          <w:color w:val="auto"/>
          <w:sz w:val="21"/>
          <w:szCs w:val="21"/>
          <w:highlight w:val="none"/>
          <w:u w:val="single"/>
          <w:shd w:val="clear" w:color="auto" w:fill="ffffff"/>
          <w:lang w:val="en-US" w:eastAsia="zh-CN"/>
        </w:rPr>
        <w:t xml:space="preserve">供应商承诺成交后在签订合同前，对于本</w:t>
      </w:r>
      <w:r>
        <w:rPr>
          <w:rFonts w:hint="eastAsia" w:ascii="宋体" w:hAnsi="宋体" w:eastAsia="宋体" w:cs="宋体"/>
          <w:b/>
          <w:bCs w:val="0"/>
          <w:i/>
          <w:iCs/>
          <w:color w:val="auto"/>
          <w:sz w:val="21"/>
          <w:szCs w:val="21"/>
          <w:highlight w:val="none"/>
          <w:u w:val="single"/>
          <w:lang w:eastAsia="zh-CN"/>
        </w:rPr>
        <w:t xml:space="preserve">项目中涉及的所有</w:t>
      </w:r>
      <w:r>
        <w:rPr>
          <w:rFonts w:hint="eastAsia" w:ascii="宋体" w:hAnsi="宋体" w:eastAsia="宋体" w:cs="宋体"/>
          <w:b/>
          <w:bCs w:val="0"/>
          <w:i/>
          <w:iCs/>
          <w:color w:val="auto"/>
          <w:sz w:val="21"/>
          <w:szCs w:val="21"/>
          <w:highlight w:val="none"/>
          <w:u w:val="single"/>
          <w:lang w:val="en-US" w:eastAsia="zh-CN"/>
        </w:rPr>
        <w:t xml:space="preserve">桥梁视频监控</w:t>
      </w:r>
      <w:r>
        <w:rPr>
          <w:rFonts w:hint="eastAsia" w:ascii="宋体" w:hAnsi="宋体" w:eastAsia="宋体" w:cs="宋体"/>
          <w:b/>
          <w:bCs w:val="0"/>
          <w:i/>
          <w:iCs/>
          <w:color w:val="auto"/>
          <w:sz w:val="21"/>
          <w:szCs w:val="21"/>
          <w:highlight w:val="none"/>
          <w:u w:val="single"/>
          <w:lang w:eastAsia="zh-CN"/>
        </w:rPr>
        <w:t xml:space="preserve">设施，提供五年质保证明及产品检测报告，各项技术参数符合设计文件的要求。</w:t>
      </w:r>
      <w:r>
        <w:rPr>
          <w:rFonts w:hint="eastAsia" w:ascii="宋体" w:hAnsi="宋体" w:cs="宋体"/>
          <w:b/>
          <w:i/>
          <w:iCs/>
          <w:color w:val="auto"/>
          <w:sz w:val="21"/>
          <w:szCs w:val="21"/>
          <w:highlight w:val="none"/>
          <w:u w:val="single"/>
          <w:shd w:val="clear" w:color="auto" w:fill="ffffff"/>
          <w:lang w:val="en-US" w:eastAsia="zh-CN"/>
        </w:rPr>
        <w:t xml:space="preserve">不能按此要求提供的视为放弃成交。（需提供承诺书，格式自拟）</w:t>
      </w:r>
      <w:r/>
    </w:p>
    <w:p>
      <w:pPr>
        <w:ind w:firstLine="422"/>
        <w:keepLines w:val="0"/>
        <w:keepNext w:val="0"/>
        <w:pageBreakBefore w:val="0"/>
        <w:spacing w:line="360" w:lineRule="auto"/>
        <w:widowControl/>
        <w:rPr>
          <w:rFonts w:hint="eastAsia" w:ascii="宋体" w:hAnsi="宋体" w:cs="宋体"/>
          <w:b/>
          <w:color w:val="auto"/>
          <w:sz w:val="21"/>
          <w:szCs w:val="21"/>
          <w:highlight w:val="none"/>
          <w:shd w:val="clear" w:color="auto" w:fill="ffffff"/>
          <w:lang w:val="en-US" w:eastAsia="zh-CN"/>
        </w:rPr>
        <w:outlineLvl w:val="9"/>
      </w:pPr>
      <w:r>
        <w:rPr>
          <w:rFonts w:hint="eastAsia" w:ascii="宋体" w:hAnsi="宋体" w:cs="宋体"/>
          <w:b/>
          <w:i/>
          <w:iCs/>
          <w:color w:val="auto"/>
          <w:sz w:val="21"/>
          <w:szCs w:val="21"/>
          <w:highlight w:val="none"/>
          <w:u w:val="single"/>
          <w:shd w:val="clear" w:color="auto" w:fill="ffffff"/>
          <w:lang w:val="en-US" w:eastAsia="zh-CN"/>
        </w:rPr>
        <w:t xml:space="preserve">2、供应商承诺成交后在签订合同前，取得拟用于本项目主要设备制造商或具有供货资格的代理商出具的《同意供货承诺书》，格式见附件。不能按此要求提供齐全有效的《同意供货承诺书》的，视为放弃成交。（需提供承诺书，格式自拟）</w:t>
      </w:r>
      <w:r/>
    </w:p>
    <w:p>
      <w:pPr>
        <w:ind w:firstLine="422"/>
        <w:keepLines w:val="0"/>
        <w:keepNext w:val="0"/>
        <w:pageBreakBefore w:val="0"/>
        <w:spacing w:line="360" w:lineRule="auto"/>
        <w:widowControl/>
        <w:rPr>
          <w:rFonts w:hint="default" w:ascii="宋体" w:hAnsi="宋体" w:eastAsia="宋体" w:cs="宋体"/>
          <w:b/>
          <w:bCs w:val="0"/>
          <w:sz w:val="21"/>
          <w:szCs w:val="21"/>
          <w:lang w:val="en-US" w:eastAsia="zh-CN"/>
        </w:rPr>
        <w:outlineLvl w:val="9"/>
      </w:pPr>
      <w:r>
        <w:rPr>
          <w:rFonts w:hint="eastAsia" w:ascii="宋体" w:hAnsi="宋体" w:cs="宋体"/>
          <w:b/>
          <w:color w:val="auto"/>
          <w:sz w:val="21"/>
          <w:szCs w:val="21"/>
          <w:highlight w:val="none"/>
          <w:shd w:val="clear" w:color="auto" w:fill="ffffff"/>
          <w:lang w:val="en-US" w:eastAsia="zh-CN"/>
        </w:rPr>
        <w:t xml:space="preserve">四、</w:t>
      </w:r>
      <w:r>
        <w:rPr>
          <w:rFonts w:hint="eastAsia" w:ascii="宋体" w:hAnsi="宋体" w:eastAsia="宋体" w:cs="宋体"/>
          <w:b/>
          <w:bCs w:val="0"/>
          <w:sz w:val="21"/>
          <w:szCs w:val="21"/>
          <w:lang w:val="en-US" w:eastAsia="zh-CN"/>
        </w:rPr>
        <w:t xml:space="preserve">报价要求</w:t>
      </w:r>
      <w:r/>
    </w:p>
    <w:p>
      <w:pPr>
        <w:ind w:firstLine="420"/>
        <w:keepLines w:val="0"/>
        <w:keepNext w:val="0"/>
        <w:pageBreakBefore w:val="0"/>
        <w:spacing w:line="360" w:lineRule="auto"/>
        <w:widowControl/>
        <w:rPr>
          <w:rFonts w:hint="eastAsia" w:ascii="宋体" w:hAnsi="宋体" w:eastAsia="宋体" w:cs="宋体"/>
          <w:bCs/>
          <w:i/>
          <w:iCs/>
          <w:sz w:val="21"/>
          <w:szCs w:val="21"/>
          <w:u w:val="single"/>
          <w:lang w:val="en-US" w:eastAsia="zh-CN"/>
        </w:rPr>
        <w:outlineLvl w:val="9"/>
      </w:pPr>
      <w:r>
        <w:rPr>
          <w:rFonts w:hint="eastAsia" w:ascii="宋体" w:hAnsi="宋体" w:eastAsia="宋体" w:cs="宋体"/>
          <w:bCs/>
          <w:i/>
          <w:iCs/>
          <w:sz w:val="21"/>
          <w:szCs w:val="21"/>
          <w:u w:val="single"/>
          <w:lang w:val="en-US" w:eastAsia="zh-CN"/>
        </w:rPr>
        <w:t xml:space="preserve">1、</w:t>
      </w:r>
      <w:r>
        <w:rPr>
          <w:rFonts w:hint="eastAsia" w:ascii="宋体" w:hAnsi="宋体" w:cs="宋体"/>
          <w:bCs/>
          <w:i/>
          <w:iCs/>
          <w:sz w:val="21"/>
          <w:szCs w:val="21"/>
          <w:u w:val="single"/>
          <w:lang w:val="en-US" w:eastAsia="zh-CN"/>
        </w:rPr>
        <w:t xml:space="preserve">供应商</w:t>
      </w:r>
      <w:r>
        <w:rPr>
          <w:rFonts w:hint="eastAsia" w:ascii="宋体" w:hAnsi="宋体" w:eastAsia="宋体" w:cs="宋体"/>
          <w:bCs/>
          <w:i/>
          <w:iCs/>
          <w:sz w:val="21"/>
          <w:szCs w:val="21"/>
          <w:u w:val="single"/>
          <w:lang w:val="en-US" w:eastAsia="zh-CN"/>
        </w:rPr>
        <w:t xml:space="preserve">按照</w:t>
      </w:r>
      <w:r>
        <w:rPr>
          <w:rFonts w:hint="eastAsia" w:ascii="宋体" w:hAnsi="宋体" w:cs="宋体"/>
          <w:bCs/>
          <w:i/>
          <w:iCs/>
          <w:sz w:val="21"/>
          <w:szCs w:val="21"/>
          <w:u w:val="single"/>
          <w:lang w:val="en-US" w:eastAsia="zh-CN"/>
        </w:rPr>
        <w:t xml:space="preserve">采购人</w:t>
      </w:r>
      <w:r>
        <w:rPr>
          <w:rFonts w:hint="eastAsia" w:ascii="宋体" w:hAnsi="宋体" w:eastAsia="宋体" w:cs="宋体"/>
          <w:bCs/>
          <w:i/>
          <w:iCs/>
          <w:sz w:val="21"/>
          <w:szCs w:val="21"/>
          <w:u w:val="single"/>
          <w:lang w:val="en-US" w:eastAsia="zh-CN"/>
        </w:rPr>
        <w:t xml:space="preserve">提供的工程量固化清单电子文件填写工程量清单</w:t>
      </w:r>
      <w:r/>
    </w:p>
    <w:p>
      <w:pPr>
        <w:ind w:firstLine="420"/>
        <w:keepLines w:val="0"/>
        <w:keepNext w:val="0"/>
        <w:pageBreakBefore w:val="0"/>
        <w:spacing w:line="360" w:lineRule="auto"/>
        <w:widowControl/>
        <w:rPr>
          <w:rFonts w:hint="eastAsia" w:ascii="宋体" w:hAnsi="宋体" w:eastAsia="宋体" w:cs="宋体"/>
          <w:bCs/>
          <w:i/>
          <w:iCs/>
          <w:sz w:val="21"/>
          <w:szCs w:val="21"/>
          <w:u w:val="single"/>
          <w:lang w:val="en-US" w:eastAsia="zh-CN"/>
        </w:rPr>
        <w:outlineLvl w:val="9"/>
      </w:pPr>
      <w:r>
        <w:rPr>
          <w:rFonts w:hint="eastAsia" w:ascii="宋体" w:hAnsi="宋体" w:cs="宋体"/>
          <w:bCs/>
          <w:i/>
          <w:iCs/>
          <w:sz w:val="21"/>
          <w:szCs w:val="21"/>
          <w:u w:val="single"/>
          <w:lang w:val="en-US" w:eastAsia="zh-CN"/>
        </w:rPr>
        <w:t xml:space="preserve">（1）</w:t>
      </w:r>
      <w:r>
        <w:rPr>
          <w:rFonts w:hint="eastAsia" w:ascii="宋体" w:hAnsi="宋体" w:eastAsia="宋体" w:cs="宋体"/>
          <w:bCs/>
          <w:i/>
          <w:iCs/>
          <w:sz w:val="21"/>
          <w:szCs w:val="21"/>
          <w:u w:val="single"/>
          <w:lang w:val="en-US" w:eastAsia="zh-CN"/>
        </w:rPr>
        <w:t xml:space="preserve">工程量固化清单电子文件，请各</w:t>
      </w:r>
      <w:r>
        <w:rPr>
          <w:rFonts w:hint="eastAsia" w:ascii="宋体" w:hAnsi="宋体" w:cs="宋体"/>
          <w:bCs/>
          <w:i/>
          <w:iCs/>
          <w:sz w:val="21"/>
          <w:szCs w:val="21"/>
          <w:u w:val="single"/>
          <w:lang w:val="en-US" w:eastAsia="zh-CN"/>
        </w:rPr>
        <w:t xml:space="preserve">供应商</w:t>
      </w:r>
      <w:r>
        <w:rPr>
          <w:rFonts w:hint="eastAsia" w:ascii="宋体" w:hAnsi="宋体" w:eastAsia="宋体" w:cs="宋体"/>
          <w:bCs/>
          <w:i/>
          <w:iCs/>
          <w:sz w:val="21"/>
          <w:szCs w:val="21"/>
          <w:u w:val="single"/>
          <w:lang w:val="en-US" w:eastAsia="zh-CN"/>
        </w:rPr>
        <w:t xml:space="preserve">自行从网上下载填写。</w:t>
      </w:r>
      <w:r>
        <w:rPr>
          <w:rFonts w:hint="eastAsia" w:ascii="宋体" w:hAnsi="宋体" w:cs="宋体"/>
          <w:bCs/>
          <w:i/>
          <w:iCs/>
          <w:sz w:val="21"/>
          <w:szCs w:val="21"/>
          <w:u w:val="single"/>
          <w:lang w:val="en-US" w:eastAsia="zh-CN"/>
        </w:rPr>
        <w:t xml:space="preserve">供应商</w:t>
      </w:r>
      <w:r>
        <w:rPr>
          <w:rFonts w:hint="eastAsia" w:ascii="宋体" w:hAnsi="宋体" w:eastAsia="宋体" w:cs="宋体"/>
          <w:bCs/>
          <w:i/>
          <w:iCs/>
          <w:sz w:val="21"/>
          <w:szCs w:val="21"/>
          <w:u w:val="single"/>
          <w:lang w:val="en-US" w:eastAsia="zh-CN"/>
        </w:rPr>
        <w:t xml:space="preserve">只需输入单价，即可自动形成合价、汇总价。</w:t>
      </w:r>
      <w:r/>
    </w:p>
    <w:p>
      <w:pPr>
        <w:ind w:firstLine="420"/>
        <w:keepLines w:val="0"/>
        <w:keepNext w:val="0"/>
        <w:pageBreakBefore w:val="0"/>
        <w:spacing w:line="360" w:lineRule="auto"/>
        <w:widowControl/>
        <w:rPr>
          <w:rFonts w:hint="eastAsia" w:ascii="宋体" w:hAnsi="宋体" w:eastAsia="宋体" w:cs="宋体"/>
          <w:bCs/>
          <w:i/>
          <w:iCs/>
          <w:sz w:val="21"/>
          <w:szCs w:val="21"/>
          <w:highlight w:val="none"/>
          <w:u w:val="single"/>
          <w:lang w:val="en-US" w:eastAsia="zh-CN"/>
        </w:rPr>
        <w:outlineLvl w:val="9"/>
      </w:pPr>
      <w:r>
        <w:rPr>
          <w:rFonts w:hint="eastAsia" w:ascii="宋体" w:hAnsi="宋体" w:cs="宋体"/>
          <w:bCs/>
          <w:i/>
          <w:iCs/>
          <w:sz w:val="21"/>
          <w:szCs w:val="21"/>
          <w:u w:val="single"/>
          <w:lang w:val="en-US" w:eastAsia="zh-CN"/>
        </w:rPr>
        <w:t xml:space="preserve">（2）供应商</w:t>
      </w:r>
      <w:r>
        <w:rPr>
          <w:rFonts w:hint="eastAsia" w:ascii="宋体" w:hAnsi="宋体" w:eastAsia="宋体" w:cs="宋体"/>
          <w:bCs/>
          <w:i/>
          <w:iCs/>
          <w:sz w:val="21"/>
          <w:szCs w:val="21"/>
          <w:u w:val="single"/>
          <w:lang w:val="en-US" w:eastAsia="zh-CN"/>
        </w:rPr>
        <w:t xml:space="preserve">不能修改</w:t>
      </w:r>
      <w:r>
        <w:rPr>
          <w:rFonts w:hint="eastAsia" w:ascii="宋体" w:hAnsi="宋体" w:cs="宋体"/>
          <w:bCs/>
          <w:i/>
          <w:iCs/>
          <w:sz w:val="21"/>
          <w:szCs w:val="21"/>
          <w:u w:val="single"/>
          <w:lang w:val="en-US" w:eastAsia="zh-CN"/>
        </w:rPr>
        <w:t xml:space="preserve">采购人</w:t>
      </w:r>
      <w:r>
        <w:rPr>
          <w:rFonts w:hint="eastAsia" w:ascii="宋体" w:hAnsi="宋体" w:eastAsia="宋体" w:cs="宋体"/>
          <w:bCs/>
          <w:i/>
          <w:iCs/>
          <w:sz w:val="21"/>
          <w:szCs w:val="21"/>
          <w:u w:val="single"/>
          <w:lang w:val="en-US" w:eastAsia="zh-CN"/>
        </w:rPr>
        <w:t xml:space="preserve">提供的工程量清单的编号、子目、数量、运算定义等，否则该</w:t>
      </w:r>
      <w:r>
        <w:rPr>
          <w:rFonts w:hint="eastAsia" w:ascii="宋体" w:hAnsi="宋体" w:cs="宋体"/>
          <w:bCs/>
          <w:i/>
          <w:iCs/>
          <w:sz w:val="21"/>
          <w:szCs w:val="21"/>
          <w:u w:val="single"/>
          <w:lang w:val="en-US" w:eastAsia="zh-CN"/>
        </w:rPr>
        <w:t xml:space="preserve">响应文</w:t>
      </w:r>
      <w:r>
        <w:rPr>
          <w:rFonts w:hint="eastAsia" w:ascii="宋体" w:hAnsi="宋体" w:cs="宋体"/>
          <w:bCs/>
          <w:i/>
          <w:iCs/>
          <w:sz w:val="21"/>
          <w:szCs w:val="21"/>
          <w:highlight w:val="none"/>
          <w:u w:val="single"/>
          <w:lang w:val="en-US" w:eastAsia="zh-CN"/>
        </w:rPr>
        <w:t xml:space="preserve">件</w:t>
      </w:r>
      <w:r>
        <w:rPr>
          <w:rFonts w:hint="eastAsia" w:ascii="宋体" w:hAnsi="宋体" w:eastAsia="宋体" w:cs="宋体"/>
          <w:bCs/>
          <w:i/>
          <w:iCs/>
          <w:sz w:val="21"/>
          <w:szCs w:val="21"/>
          <w:highlight w:val="none"/>
          <w:u w:val="single"/>
          <w:lang w:val="en-US" w:eastAsia="zh-CN"/>
        </w:rPr>
        <w:t xml:space="preserve">按无效</w:t>
      </w:r>
      <w:r>
        <w:rPr>
          <w:rFonts w:hint="eastAsia" w:ascii="宋体" w:hAnsi="宋体" w:cs="宋体"/>
          <w:bCs/>
          <w:i/>
          <w:iCs/>
          <w:sz w:val="21"/>
          <w:szCs w:val="21"/>
          <w:highlight w:val="none"/>
          <w:u w:val="single"/>
          <w:lang w:val="en-US" w:eastAsia="zh-CN"/>
        </w:rPr>
        <w:t xml:space="preserve">响应</w:t>
      </w:r>
      <w:r>
        <w:rPr>
          <w:rFonts w:hint="eastAsia" w:ascii="宋体" w:hAnsi="宋体" w:eastAsia="宋体" w:cs="宋体"/>
          <w:bCs/>
          <w:i/>
          <w:iCs/>
          <w:sz w:val="21"/>
          <w:szCs w:val="21"/>
          <w:highlight w:val="none"/>
          <w:u w:val="single"/>
          <w:lang w:val="en-US" w:eastAsia="zh-CN"/>
        </w:rPr>
        <w:t xml:space="preserve">处理。</w:t>
      </w:r>
      <w:r/>
    </w:p>
    <w:p>
      <w:pPr>
        <w:ind w:firstLine="420"/>
        <w:keepLines w:val="0"/>
        <w:keepNext w:val="0"/>
        <w:pageBreakBefore w:val="0"/>
        <w:spacing w:line="360" w:lineRule="auto"/>
        <w:widowControl/>
        <w:rPr>
          <w:rFonts w:hint="eastAsia" w:ascii="宋体" w:hAnsi="宋体" w:eastAsia="宋体" w:cs="宋体"/>
          <w:bCs/>
          <w:i/>
          <w:iCs/>
          <w:sz w:val="21"/>
          <w:szCs w:val="21"/>
          <w:u w:val="single"/>
          <w:lang w:val="en-US" w:eastAsia="zh-CN"/>
        </w:rPr>
        <w:outlineLvl w:val="9"/>
      </w:pPr>
      <w:r>
        <w:rPr>
          <w:rFonts w:hint="eastAsia" w:ascii="宋体" w:hAnsi="宋体" w:cs="宋体"/>
          <w:bCs/>
          <w:i/>
          <w:iCs/>
          <w:sz w:val="21"/>
          <w:szCs w:val="21"/>
          <w:u w:val="single"/>
          <w:lang w:val="en-US" w:eastAsia="zh-CN"/>
        </w:rPr>
        <w:t xml:space="preserve">（3）供应商</w:t>
      </w:r>
      <w:r>
        <w:rPr>
          <w:rFonts w:hint="eastAsia" w:ascii="宋体" w:hAnsi="宋体" w:eastAsia="宋体" w:cs="宋体"/>
          <w:bCs/>
          <w:i/>
          <w:iCs/>
          <w:sz w:val="21"/>
          <w:szCs w:val="21"/>
          <w:u w:val="single"/>
          <w:lang w:val="en-US" w:eastAsia="zh-CN"/>
        </w:rPr>
        <w:t xml:space="preserve">在填报工程量清单单价过程中，若发现工程量清单电子文档有数量、运算定义等错误时，请及时向</w:t>
      </w:r>
      <w:r>
        <w:rPr>
          <w:rFonts w:hint="eastAsia" w:ascii="宋体" w:hAnsi="宋体" w:cs="宋体"/>
          <w:bCs/>
          <w:i/>
          <w:iCs/>
          <w:sz w:val="21"/>
          <w:szCs w:val="21"/>
          <w:u w:val="single"/>
          <w:lang w:val="en-US" w:eastAsia="zh-CN"/>
        </w:rPr>
        <w:t xml:space="preserve">采购人</w:t>
      </w:r>
      <w:r>
        <w:rPr>
          <w:rFonts w:hint="eastAsia" w:ascii="宋体" w:hAnsi="宋体" w:eastAsia="宋体" w:cs="宋体"/>
          <w:bCs/>
          <w:i/>
          <w:iCs/>
          <w:sz w:val="21"/>
          <w:szCs w:val="21"/>
          <w:u w:val="single"/>
          <w:lang w:val="en-US" w:eastAsia="zh-CN"/>
        </w:rPr>
        <w:t xml:space="preserve">提出，在</w:t>
      </w:r>
      <w:r>
        <w:rPr>
          <w:rFonts w:hint="eastAsia" w:ascii="宋体" w:hAnsi="宋体" w:cs="宋体"/>
          <w:bCs/>
          <w:i/>
          <w:iCs/>
          <w:sz w:val="21"/>
          <w:szCs w:val="21"/>
          <w:u w:val="single"/>
          <w:lang w:val="en-US" w:eastAsia="zh-CN"/>
        </w:rPr>
        <w:t xml:space="preserve">采购人</w:t>
      </w:r>
      <w:r>
        <w:rPr>
          <w:rFonts w:hint="eastAsia" w:ascii="宋体" w:hAnsi="宋体" w:eastAsia="宋体" w:cs="宋体"/>
          <w:bCs/>
          <w:i/>
          <w:iCs/>
          <w:sz w:val="21"/>
          <w:szCs w:val="21"/>
          <w:u w:val="single"/>
          <w:lang w:val="en-US" w:eastAsia="zh-CN"/>
        </w:rPr>
        <w:t xml:space="preserve">未修改之前，切勿自行修改。</w:t>
      </w:r>
      <w:r/>
    </w:p>
    <w:p>
      <w:pPr>
        <w:ind w:firstLine="420"/>
        <w:keepLines w:val="0"/>
        <w:keepNext w:val="0"/>
        <w:pageBreakBefore w:val="0"/>
        <w:spacing w:line="360" w:lineRule="auto"/>
        <w:widowControl/>
        <w:rPr>
          <w:rFonts w:hint="eastAsia" w:ascii="宋体" w:hAnsi="宋体" w:eastAsia="宋体" w:cs="宋体"/>
          <w:bCs/>
          <w:sz w:val="21"/>
          <w:szCs w:val="21"/>
          <w:lang w:val="en-US" w:eastAsia="zh-CN"/>
        </w:rPr>
        <w:outlineLvl w:val="9"/>
      </w:pPr>
      <w:r>
        <w:rPr>
          <w:rFonts w:hint="eastAsia" w:ascii="宋体" w:hAnsi="宋体" w:cs="宋体"/>
          <w:bCs/>
          <w:sz w:val="21"/>
          <w:szCs w:val="21"/>
          <w:lang w:val="en-US" w:eastAsia="zh-CN"/>
        </w:rPr>
        <w:t xml:space="preserve">2、</w:t>
      </w:r>
      <w:r>
        <w:rPr>
          <w:rFonts w:hint="eastAsia" w:ascii="宋体" w:hAnsi="宋体" w:eastAsia="宋体" w:cs="宋体"/>
          <w:bCs/>
          <w:sz w:val="21"/>
          <w:szCs w:val="21"/>
          <w:lang w:val="en-US" w:eastAsia="zh-CN"/>
        </w:rPr>
        <w:t xml:space="preserve">供应商的竞争性磋商报价，应当包括完成提供的工程量清单及图纸等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keepLines w:val="0"/>
        <w:keepNext w:val="0"/>
        <w:pageBreakBefore w:val="0"/>
        <w:spacing w:line="360" w:lineRule="auto"/>
        <w:widowControl/>
        <w:rPr>
          <w:rFonts w:hint="eastAsia" w:ascii="宋体" w:hAnsi="宋体" w:eastAsia="宋体" w:cs="宋体"/>
          <w:bCs/>
          <w:sz w:val="21"/>
          <w:szCs w:val="21"/>
          <w:lang w:val="en-US" w:eastAsia="zh-CN"/>
        </w:rPr>
        <w:outlineLvl w:val="9"/>
      </w:pPr>
      <w:r>
        <w:rPr>
          <w:rFonts w:hint="eastAsia" w:ascii="宋体" w:hAnsi="宋体" w:cs="宋体"/>
          <w:bCs/>
          <w:sz w:val="21"/>
          <w:szCs w:val="21"/>
          <w:lang w:val="en-US" w:eastAsia="zh-CN"/>
        </w:rPr>
        <w:t xml:space="preserve">3</w:t>
      </w:r>
      <w:r>
        <w:rPr>
          <w:rFonts w:hint="eastAsia" w:ascii="宋体" w:hAnsi="宋体" w:eastAsia="宋体" w:cs="宋体"/>
          <w:bCs/>
          <w:sz w:val="21"/>
          <w:szCs w:val="21"/>
          <w:lang w:val="en-US" w:eastAsia="zh-CN"/>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ind w:firstLine="420"/>
        <w:keepLines w:val="0"/>
        <w:keepNext w:val="0"/>
        <w:pageBreakBefore w:val="0"/>
        <w:spacing w:line="360" w:lineRule="auto"/>
        <w:widowControl/>
        <w:rPr>
          <w:rFonts w:hint="default" w:ascii="宋体" w:hAnsi="宋体" w:eastAsia="宋体" w:cs="宋体"/>
          <w:bCs/>
          <w:sz w:val="21"/>
          <w:szCs w:val="21"/>
          <w:lang w:val="en-US" w:eastAsia="zh-CN"/>
        </w:rPr>
        <w:outlineLvl w:val="9"/>
      </w:pPr>
      <w:r>
        <w:rPr>
          <w:rFonts w:hint="eastAsia" w:ascii="宋体" w:hAnsi="宋体" w:cs="宋体"/>
          <w:bCs/>
          <w:sz w:val="21"/>
          <w:szCs w:val="21"/>
          <w:lang w:val="en-US" w:eastAsia="zh-CN"/>
        </w:rPr>
        <w:t xml:space="preserve">4、各类保险费说明</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本项目的建筑工程一切险、第三者责任险、承包人装备险和职工人身意外伤害险、工伤保险、安全生产责任险均由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投保，保险费由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承担并支付，其中第三者责任险、承包人装备险和职工人身意外伤害险、安全生产责任险包含在</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报价中，</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不另行支付。</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1</w:t>
      </w:r>
      <w:r>
        <w:rPr>
          <w:rFonts w:hint="eastAsia" w:ascii="宋体" w:hAnsi="宋体" w:cs="宋体"/>
          <w:bCs/>
          <w:sz w:val="21"/>
          <w:szCs w:val="21"/>
          <w:lang w:eastAsia="zh-CN"/>
        </w:rPr>
        <w:t xml:space="preserve">）</w:t>
      </w:r>
      <w:r>
        <w:rPr>
          <w:rFonts w:hint="eastAsia" w:ascii="宋体" w:hAnsi="宋体" w:eastAsia="宋体" w:cs="宋体"/>
          <w:bCs/>
          <w:sz w:val="21"/>
          <w:szCs w:val="21"/>
          <w:lang w:eastAsia="zh-CN"/>
        </w:rPr>
        <w:t xml:space="preserve">建筑工程一切险：</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建筑工程一切险由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投保，保险费由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承担并支付。投保条件与保险费率由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根据江苏省保险行业协会有关工程保险的相关规定自行考虑，</w:t>
      </w:r>
      <w:r>
        <w:rPr>
          <w:rFonts w:hint="eastAsia" w:ascii="宋体" w:hAnsi="宋体" w:eastAsia="宋体" w:cs="宋体"/>
          <w:b w:val="0"/>
          <w:bCs/>
          <w:color w:val="auto"/>
          <w:sz w:val="21"/>
          <w:szCs w:val="21"/>
          <w:lang w:eastAsia="zh-CN"/>
        </w:rPr>
        <w:t xml:space="preserve">在工程量清单中以总额形式单独列出，</w:t>
      </w:r>
      <w:r>
        <w:rPr>
          <w:rFonts w:hint="eastAsia" w:ascii="宋体" w:hAnsi="宋体" w:cs="宋体"/>
          <w:b w:val="0"/>
          <w:bCs/>
          <w:color w:val="auto"/>
          <w:sz w:val="21"/>
          <w:szCs w:val="21"/>
          <w:lang w:eastAsia="zh-CN"/>
        </w:rPr>
        <w:t xml:space="preserve">成交</w:t>
      </w:r>
      <w:r>
        <w:rPr>
          <w:rFonts w:hint="eastAsia" w:ascii="宋体" w:hAnsi="宋体" w:eastAsia="宋体" w:cs="宋体"/>
          <w:b w:val="0"/>
          <w:bCs/>
          <w:color w:val="auto"/>
          <w:sz w:val="21"/>
          <w:szCs w:val="21"/>
          <w:lang w:eastAsia="zh-CN"/>
        </w:rPr>
        <w:t xml:space="preserve">后该价格不再调整。</w:t>
      </w:r>
      <w:r>
        <w:rPr>
          <w:rFonts w:hint="eastAsia" w:ascii="宋体" w:hAnsi="宋体" w:eastAsia="宋体" w:cs="宋体"/>
          <w:bCs/>
          <w:sz w:val="21"/>
          <w:szCs w:val="21"/>
          <w:lang w:eastAsia="zh-CN"/>
        </w:rPr>
        <w:t xml:space="preserve">如最终费用总额低于清单报价，按实结算；如最终费用总额高于清单报价，多余部分视为包含在其他项目单价中。因</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延迟办理或未办理相关保险所引起的一切相关后果、责任由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自行承担。保险期限：开工日起至本合同工程签发缺陷责任期终止证书止（即合同工期+缺陷责任期）。</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2</w:t>
      </w:r>
      <w:r>
        <w:rPr>
          <w:rFonts w:hint="eastAsia" w:ascii="宋体" w:hAnsi="宋体" w:cs="宋体"/>
          <w:bCs/>
          <w:sz w:val="21"/>
          <w:szCs w:val="21"/>
          <w:lang w:eastAsia="zh-CN"/>
        </w:rPr>
        <w:t xml:space="preserve">）</w:t>
      </w:r>
      <w:r>
        <w:rPr>
          <w:rFonts w:hint="eastAsia" w:ascii="宋体" w:hAnsi="宋体" w:eastAsia="宋体" w:cs="宋体"/>
          <w:bCs/>
          <w:sz w:val="21"/>
          <w:szCs w:val="21"/>
          <w:lang w:eastAsia="zh-CN"/>
        </w:rPr>
        <w:t xml:space="preserve">第三者责任险：</w:t>
      </w:r>
      <w:r/>
    </w:p>
    <w:p>
      <w:pPr>
        <w:ind w:firstLine="420"/>
        <w:keepLines w:val="0"/>
        <w:keepNext w:val="0"/>
        <w:pageBreakBefore w:val="0"/>
        <w:spacing w:line="360" w:lineRule="auto"/>
        <w:widowControl/>
        <w:rPr>
          <w:rFonts w:hint="eastAsia" w:ascii="宋体" w:hAnsi="宋体" w:eastAsia="宋体" w:cs="宋体"/>
          <w:bCs/>
          <w:color w:val="ff0000"/>
          <w:sz w:val="21"/>
          <w:szCs w:val="21"/>
          <w:lang w:eastAsia="zh-CN"/>
        </w:rPr>
        <w:outlineLvl w:val="9"/>
      </w:pPr>
      <w:r>
        <w:rPr>
          <w:rFonts w:hint="eastAsia" w:ascii="宋体" w:hAnsi="宋体" w:eastAsia="宋体" w:cs="宋体"/>
          <w:bCs/>
          <w:sz w:val="21"/>
          <w:szCs w:val="21"/>
          <w:lang w:eastAsia="zh-CN"/>
        </w:rPr>
        <w:t xml:space="preserve">第三者责任险由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投保。</w:t>
      </w:r>
      <w:r>
        <w:rPr>
          <w:rFonts w:hint="eastAsia" w:ascii="宋体" w:hAnsi="宋体" w:eastAsia="宋体" w:cs="宋体"/>
          <w:b w:val="0"/>
          <w:bCs/>
          <w:color w:val="auto"/>
          <w:sz w:val="21"/>
          <w:szCs w:val="21"/>
          <w:lang w:eastAsia="zh-CN"/>
        </w:rPr>
        <w:t xml:space="preserve">保额不低于200 万元，事故次数不限（不计免赔额）。</w:t>
      </w:r>
      <w:r>
        <w:rPr>
          <w:rFonts w:hint="eastAsia" w:ascii="宋体" w:hAnsi="宋体" w:eastAsia="宋体" w:cs="宋体"/>
          <w:bCs/>
          <w:sz w:val="21"/>
          <w:szCs w:val="21"/>
          <w:lang w:eastAsia="zh-CN"/>
        </w:rPr>
        <w:t xml:space="preserve">保险期限：开工日起至本合同工程签发缺陷责任期终止证书止（即合同工期+缺陷责任期）。</w:t>
      </w:r>
      <w:r>
        <w:rPr>
          <w:rFonts w:hint="eastAsia" w:ascii="宋体" w:hAnsi="宋体" w:eastAsia="宋体" w:cs="宋体"/>
          <w:bCs/>
          <w:color w:val="auto"/>
          <w:sz w:val="21"/>
          <w:szCs w:val="21"/>
          <w:lang w:eastAsia="zh-CN"/>
        </w:rPr>
        <w:t xml:space="preserve">保险费用由</w:t>
      </w:r>
      <w:r>
        <w:rPr>
          <w:rFonts w:hint="eastAsia" w:ascii="宋体" w:hAnsi="宋体" w:cs="宋体"/>
          <w:bCs/>
          <w:color w:val="auto"/>
          <w:sz w:val="21"/>
          <w:szCs w:val="21"/>
          <w:lang w:eastAsia="zh-CN"/>
        </w:rPr>
        <w:t xml:space="preserve">供应商</w:t>
      </w:r>
      <w:r>
        <w:rPr>
          <w:rFonts w:hint="eastAsia" w:ascii="宋体" w:hAnsi="宋体" w:eastAsia="宋体" w:cs="宋体"/>
          <w:bCs/>
          <w:color w:val="auto"/>
          <w:sz w:val="21"/>
          <w:szCs w:val="21"/>
          <w:lang w:eastAsia="zh-CN"/>
        </w:rPr>
        <w:t xml:space="preserve">承担，计入</w:t>
      </w:r>
      <w:r>
        <w:rPr>
          <w:rFonts w:hint="eastAsia" w:ascii="宋体" w:hAnsi="宋体" w:cs="宋体"/>
          <w:bCs/>
          <w:color w:val="auto"/>
          <w:sz w:val="21"/>
          <w:szCs w:val="21"/>
          <w:lang w:eastAsia="zh-CN"/>
        </w:rPr>
        <w:t xml:space="preserve">响应</w:t>
      </w:r>
      <w:r>
        <w:rPr>
          <w:rFonts w:hint="eastAsia" w:ascii="宋体" w:hAnsi="宋体" w:eastAsia="宋体" w:cs="宋体"/>
          <w:bCs/>
          <w:color w:val="auto"/>
          <w:sz w:val="21"/>
          <w:szCs w:val="21"/>
          <w:lang w:eastAsia="zh-CN"/>
        </w:rPr>
        <w:t xml:space="preserve">报价中，不单独计量。</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lang w:eastAsia="zh-CN"/>
        </w:rPr>
        <w:t xml:space="preserve">）</w:t>
      </w:r>
      <w:r>
        <w:rPr>
          <w:rFonts w:hint="eastAsia" w:ascii="宋体" w:hAnsi="宋体" w:eastAsia="宋体" w:cs="宋体"/>
          <w:bCs/>
          <w:sz w:val="21"/>
          <w:szCs w:val="21"/>
          <w:lang w:eastAsia="zh-CN"/>
        </w:rPr>
        <w:t xml:space="preserve">本项目实施过程中，意外伤害险</w:t>
      </w:r>
      <w:r>
        <w:rPr>
          <w:rFonts w:hint="eastAsia" w:ascii="宋体" w:hAnsi="宋体" w:eastAsia="宋体" w:cs="宋体"/>
          <w:b w:val="0"/>
          <w:bCs/>
          <w:color w:val="auto"/>
          <w:sz w:val="21"/>
          <w:szCs w:val="21"/>
          <w:lang w:eastAsia="zh-CN"/>
        </w:rPr>
        <w:t xml:space="preserve">（死亡赔偿限额不低于80万元/人，医疗事故赔偿限额8万元）</w:t>
      </w:r>
      <w:r>
        <w:rPr>
          <w:rFonts w:hint="eastAsia" w:ascii="宋体" w:hAnsi="宋体" w:eastAsia="宋体" w:cs="宋体"/>
          <w:bCs/>
          <w:sz w:val="21"/>
          <w:szCs w:val="21"/>
          <w:lang w:eastAsia="zh-CN"/>
        </w:rPr>
        <w:t xml:space="preserve">、装备险由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投保，保险费由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承担并支付。保险费包含在</w:t>
      </w:r>
      <w:r>
        <w:rPr>
          <w:rFonts w:hint="eastAsia" w:ascii="宋体" w:hAnsi="宋体" w:cs="宋体"/>
          <w:bCs/>
          <w:sz w:val="21"/>
          <w:szCs w:val="21"/>
          <w:lang w:eastAsia="zh-CN"/>
        </w:rPr>
        <w:t xml:space="preserve">供应商响应</w:t>
      </w:r>
      <w:r>
        <w:rPr>
          <w:rFonts w:hint="eastAsia" w:ascii="宋体" w:hAnsi="宋体" w:eastAsia="宋体" w:cs="宋体"/>
          <w:bCs/>
          <w:sz w:val="21"/>
          <w:szCs w:val="21"/>
          <w:lang w:eastAsia="zh-CN"/>
        </w:rPr>
        <w:t xml:space="preserve">总价中，不单独支付。</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lang w:eastAsia="zh-CN"/>
        </w:rPr>
        <w:t xml:space="preserve">）</w:t>
      </w:r>
      <w:r>
        <w:rPr>
          <w:rFonts w:hint="eastAsia" w:ascii="宋体" w:hAnsi="宋体" w:eastAsia="宋体" w:cs="宋体"/>
          <w:bCs/>
          <w:sz w:val="21"/>
          <w:szCs w:val="21"/>
          <w:lang w:eastAsia="zh-CN"/>
        </w:rPr>
        <w:t xml:space="preserve">工伤保险：</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本项目</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应当依据《转发省人力资源和社会保障厅等六部门关于铁路公路水运水利能源</w:t>
      </w:r>
      <w:r>
        <w:rPr>
          <w:rFonts w:hint="eastAsia" w:ascii="宋体" w:hAnsi="宋体" w:eastAsia="宋体" w:cs="宋体"/>
          <w:bCs/>
          <w:sz w:val="21"/>
          <w:szCs w:val="21"/>
          <w:lang w:eastAsia="zh-CN"/>
        </w:rPr>
        <w:t xml:space="preserve">机场工程建设项目参加工伤保险通知的通知》（扬交建(2018)12 号）、《江苏省工伤保险费率管理办法》的通知（苏人社规〔2020〕1 号）、《关于印发&lt;江苏省超过法定退休年龄人员和实习生参加工伤保险办法&gt;的通知》（苏人社规〔2020〕6 号）、《省人力资源社会保障厅关于确定 2024 年各地工程建设项目工伤保险费率的通知》（苏人社函〔2024〕51号）、《省人力资源社会保障厅关于确定 2025 年全省工程建设项目工伤保险费率的通知》（苏人社函〔2025〕1 号）的规定，项目实施前，以项目为单元参加工伤保险，</w:t>
      </w:r>
      <w:r>
        <w:rPr>
          <w:rFonts w:hint="eastAsia" w:ascii="宋体" w:hAnsi="宋体" w:eastAsia="宋体" w:cs="宋体"/>
          <w:b w:val="0"/>
          <w:bCs/>
          <w:color w:val="auto"/>
          <w:sz w:val="21"/>
          <w:szCs w:val="21"/>
          <w:lang w:eastAsia="zh-CN"/>
        </w:rPr>
        <w:t xml:space="preserve">工伤保险费率按最高限价的2.5‰计取</w:t>
      </w:r>
      <w:r>
        <w:rPr>
          <w:rFonts w:hint="eastAsia" w:ascii="宋体" w:hAnsi="宋体" w:eastAsia="宋体" w:cs="宋体"/>
          <w:bCs/>
          <w:sz w:val="21"/>
          <w:szCs w:val="21"/>
          <w:lang w:eastAsia="zh-CN"/>
        </w:rPr>
        <w:t xml:space="preserve">（如遇政策调整，以人社等部门的最新规定为准），并一次性缴纳到项目所在地的工伤保险经办机构。工伤保险费列入工程量清单汇总表作为不可竞争费用，专款专用，</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凭发票报销，</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据实支付，保险金不足以补偿损失的（包括免赔偿和超过赔偿限额的部分）应由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承担。保险期限：开工日起至本合同工程签发缺陷责任期终止证书止（即合同工期+缺陷责任期）。</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5</w:t>
      </w:r>
      <w:r>
        <w:rPr>
          <w:rFonts w:hint="eastAsia" w:ascii="宋体" w:hAnsi="宋体" w:cs="宋体"/>
          <w:bCs/>
          <w:sz w:val="21"/>
          <w:szCs w:val="21"/>
          <w:lang w:eastAsia="zh-CN"/>
        </w:rPr>
        <w:t xml:space="preserve">）</w:t>
      </w:r>
      <w:r>
        <w:rPr>
          <w:rFonts w:hint="eastAsia" w:ascii="宋体" w:hAnsi="宋体" w:eastAsia="宋体" w:cs="宋体"/>
          <w:bCs/>
          <w:sz w:val="21"/>
          <w:szCs w:val="21"/>
          <w:lang w:eastAsia="zh-CN"/>
        </w:rPr>
        <w:t xml:space="preserve">安全生产责任险：</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根据《市交通运输局关于在全市交通运输行业全面落实安全生产责保险制度的通知》（扬交安办函〔2024〕39号），</w:t>
      </w:r>
      <w:r>
        <w:rPr>
          <w:rFonts w:hint="eastAsia" w:ascii="宋体" w:hAnsi="宋体" w:eastAsia="宋体" w:cs="宋体"/>
          <w:b w:val="0"/>
          <w:bCs/>
          <w:color w:val="auto"/>
          <w:sz w:val="21"/>
          <w:szCs w:val="21"/>
          <w:lang w:eastAsia="zh-CN"/>
        </w:rPr>
        <w:t xml:space="preserve">死亡赔偿限额不低于30 万元/人，每次事故赔偿限额不低于200万元</w:t>
      </w:r>
      <w:r>
        <w:rPr>
          <w:rFonts w:hint="eastAsia" w:ascii="宋体" w:hAnsi="宋体" w:eastAsia="宋体" w:cs="宋体"/>
          <w:bCs/>
          <w:sz w:val="21"/>
          <w:szCs w:val="21"/>
          <w:lang w:eastAsia="zh-CN"/>
        </w:rPr>
        <w:t xml:space="preserve">。</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应投保安全生产责任保险，保障范围包括因生产安全事故造成的投保企业从业人员的人身伤亡赔偿、投保企业以外的第三者人身伤亡和相关财产损失赔偿以及事故抢险救援、法律服务等的费用。保险费率：由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自行投保，该部分费用包含在安全生产费用中，不另行计列。</w:t>
      </w:r>
      <w:r/>
    </w:p>
    <w:p>
      <w:pPr>
        <w:ind w:firstLine="420"/>
        <w:keepLines w:val="0"/>
        <w:keepNext w:val="0"/>
        <w:pageBreakBefore w:val="0"/>
        <w:spacing w:line="360" w:lineRule="auto"/>
        <w:widowControl/>
        <w:rPr>
          <w:rFonts w:hint="eastAsia" w:ascii="宋体" w:hAnsi="宋体" w:eastAsia="宋体" w:cs="宋体"/>
          <w:b w:val="0"/>
          <w:bCs/>
          <w:color w:val="auto"/>
          <w:sz w:val="21"/>
          <w:szCs w:val="21"/>
          <w:lang w:eastAsia="zh-CN"/>
        </w:rPr>
        <w:outlineLvl w:val="9"/>
      </w:pPr>
      <w:r>
        <w:rPr>
          <w:rFonts w:hint="eastAsia" w:ascii="宋体" w:hAnsi="宋体" w:cs="宋体"/>
          <w:b w:val="0"/>
          <w:bCs/>
          <w:color w:val="auto"/>
          <w:sz w:val="21"/>
          <w:szCs w:val="21"/>
          <w:lang w:eastAsia="zh-CN"/>
        </w:rPr>
        <w:t xml:space="preserve">成交</w:t>
      </w:r>
      <w:r>
        <w:rPr>
          <w:rFonts w:hint="eastAsia" w:ascii="宋体" w:hAnsi="宋体" w:eastAsia="宋体" w:cs="宋体"/>
          <w:b w:val="0"/>
          <w:bCs/>
          <w:color w:val="auto"/>
          <w:sz w:val="21"/>
          <w:szCs w:val="21"/>
          <w:lang w:eastAsia="zh-CN"/>
        </w:rPr>
        <w:t xml:space="preserve">人必须在项目开工前将所有保险（工程一切险、第三方责任险、承包人装备险、职工人身意外伤害险、工伤保险、安全生产责任险）购置到位，并将保单报至业主和总监办。</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val="en-US" w:eastAsia="zh-CN"/>
        </w:rPr>
        <w:t xml:space="preserve">（6）</w:t>
      </w:r>
      <w:r>
        <w:rPr>
          <w:rFonts w:hint="eastAsia" w:ascii="宋体" w:hAnsi="宋体" w:eastAsia="宋体" w:cs="宋体"/>
          <w:b w:val="0"/>
          <w:bCs/>
          <w:sz w:val="21"/>
          <w:szCs w:val="21"/>
          <w:lang w:eastAsia="zh-CN"/>
        </w:rPr>
        <w:t xml:space="preserve">根据省交通运输厅关于印发《江苏省公路水运工程安全生产费用管理办法》的通知（苏交规〔2025〕1号），</w:t>
      </w:r>
      <w:r>
        <w:rPr>
          <w:rFonts w:hint="eastAsia" w:ascii="宋体" w:hAnsi="宋体" w:eastAsia="宋体" w:cs="宋体"/>
          <w:b w:val="0"/>
          <w:bCs/>
          <w:color w:val="auto"/>
          <w:sz w:val="21"/>
          <w:szCs w:val="21"/>
          <w:lang w:eastAsia="zh-CN"/>
        </w:rPr>
        <w:t xml:space="preserve">本项目的安全生产费（含安全生产责任险）按最高限价的1.8%计算，为不可竞争费，在工程量清单第100章中计列。</w:t>
      </w:r>
      <w:r>
        <w:rPr>
          <w:rFonts w:hint="eastAsia" w:ascii="宋体" w:hAnsi="宋体" w:eastAsia="宋体" w:cs="宋体"/>
          <w:bCs/>
          <w:sz w:val="21"/>
          <w:szCs w:val="21"/>
          <w:lang w:eastAsia="zh-CN"/>
        </w:rPr>
        <w:t xml:space="preserve">安全生产费应由</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根据监理工程师对</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在本项目生产过程中安全生产实际投入，并依据《江苏省公路水运工程安全生产费用管理办法》及《江苏省公路水运工程安全生产费用使用指南》进行的计量签字确认进行支付。本次</w:t>
      </w:r>
      <w:r>
        <w:rPr>
          <w:rFonts w:hint="eastAsia" w:ascii="宋体" w:hAnsi="宋体" w:cs="宋体"/>
          <w:bCs/>
          <w:sz w:val="21"/>
          <w:szCs w:val="21"/>
          <w:lang w:eastAsia="zh-CN"/>
        </w:rPr>
        <w:t xml:space="preserve">采购</w:t>
      </w:r>
      <w:r>
        <w:rPr>
          <w:rFonts w:hint="eastAsia" w:ascii="宋体" w:hAnsi="宋体" w:eastAsia="宋体" w:cs="宋体"/>
          <w:bCs/>
          <w:sz w:val="21"/>
          <w:szCs w:val="21"/>
          <w:lang w:eastAsia="zh-CN"/>
        </w:rPr>
        <w:t xml:space="preserve">工程均在通车路段施工，</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在</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时应予充分考虑</w:t>
      </w:r>
      <w:r>
        <w:rPr>
          <w:rFonts w:hint="eastAsia" w:ascii="宋体" w:hAnsi="宋体" w:eastAsia="宋体" w:cs="宋体"/>
          <w:bCs/>
          <w:color w:val="0000ff"/>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在施工过程中用于安全生产的费用超出了安全生产费用总额时，超出部分费用视为包括在</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总价内，业主不另行计量与支付。安全生产费用的计量与支付应当采用以现场计量为主，</w:t>
      </w:r>
      <w:r>
        <w:rPr>
          <w:rFonts w:hint="eastAsia" w:ascii="宋体" w:hAnsi="宋体" w:eastAsia="宋体" w:cs="宋体"/>
          <w:bCs/>
          <w:color w:val="auto"/>
          <w:sz w:val="21"/>
          <w:szCs w:val="21"/>
          <w:lang w:eastAsia="zh-CN"/>
        </w:rPr>
        <w:t xml:space="preserve">现场计量与总额包干相结合的方式进行。</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已经按照相关规定落实安全生产措施，但安全生产费用实际投入使用少于安全生产费用总额，经监理人核实，余额部分</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不予支付。</w:t>
      </w:r>
      <w:r/>
    </w:p>
    <w:p>
      <w:pPr>
        <w:ind w:firstLine="420"/>
        <w:keepLines w:val="0"/>
        <w:keepNext w:val="0"/>
        <w:pageBreakBefore w:val="0"/>
        <w:spacing w:line="360" w:lineRule="auto"/>
        <w:widowControl/>
        <w:rPr>
          <w:rFonts w:hint="eastAsia" w:ascii="宋体" w:hAnsi="宋体" w:eastAsia="宋体" w:cs="宋体"/>
          <w:bCs/>
          <w:color w:val="auto"/>
          <w:sz w:val="21"/>
          <w:szCs w:val="21"/>
          <w:lang w:eastAsia="zh-CN"/>
        </w:rPr>
        <w:outlineLvl w:val="9"/>
      </w:pPr>
      <w:r>
        <w:rPr>
          <w:rFonts w:hint="eastAsia" w:ascii="宋体" w:hAnsi="宋体" w:eastAsia="宋体" w:cs="宋体"/>
          <w:bCs/>
          <w:sz w:val="21"/>
          <w:szCs w:val="21"/>
          <w:lang w:eastAsia="zh-CN"/>
        </w:rPr>
        <w:t xml:space="preserve">根</w:t>
      </w:r>
      <w:r>
        <w:rPr>
          <w:rFonts w:hint="eastAsia" w:ascii="宋体" w:hAnsi="宋体" w:eastAsia="宋体" w:cs="宋体"/>
          <w:bCs/>
          <w:color w:val="auto"/>
          <w:sz w:val="21"/>
          <w:szCs w:val="21"/>
          <w:lang w:eastAsia="zh-CN"/>
        </w:rPr>
        <w:t xml:space="preserve">据相关文件要求，</w:t>
      </w:r>
      <w:r>
        <w:rPr>
          <w:rFonts w:hint="eastAsia" w:ascii="宋体" w:hAnsi="宋体" w:cs="宋体"/>
          <w:bCs/>
          <w:color w:val="auto"/>
          <w:sz w:val="21"/>
          <w:szCs w:val="21"/>
          <w:lang w:eastAsia="zh-CN"/>
        </w:rPr>
        <w:t xml:space="preserve">供应商</w:t>
      </w:r>
      <w:r>
        <w:rPr>
          <w:rFonts w:hint="eastAsia" w:ascii="宋体" w:hAnsi="宋体" w:eastAsia="宋体" w:cs="宋体"/>
          <w:bCs/>
          <w:color w:val="auto"/>
          <w:sz w:val="21"/>
          <w:szCs w:val="21"/>
          <w:lang w:eastAsia="zh-CN"/>
        </w:rPr>
        <w:t xml:space="preserve">应投保安全生产责任保险，保障范围包括因生产安全事故造成的投保企业从业人员的人身伤亡赔偿、投保企业以外的第三者人身伤亡和相关财产损失赔偿以及事故抢险救援、法律服务等的费用。保险费率：由</w:t>
      </w:r>
      <w:r>
        <w:rPr>
          <w:rFonts w:hint="eastAsia" w:ascii="宋体" w:hAnsi="宋体" w:cs="宋体"/>
          <w:bCs/>
          <w:color w:val="auto"/>
          <w:sz w:val="21"/>
          <w:szCs w:val="21"/>
          <w:lang w:eastAsia="zh-CN"/>
        </w:rPr>
        <w:t xml:space="preserve">供应商</w:t>
      </w:r>
      <w:r>
        <w:rPr>
          <w:rFonts w:hint="eastAsia" w:ascii="宋体" w:hAnsi="宋体" w:eastAsia="宋体" w:cs="宋体"/>
          <w:bCs/>
          <w:color w:val="auto"/>
          <w:sz w:val="21"/>
          <w:szCs w:val="21"/>
          <w:lang w:eastAsia="zh-CN"/>
        </w:rPr>
        <w:t xml:space="preserve">自行投保。该部分费用包含在安全生产费用中，不另行计列。</w:t>
      </w:r>
      <w:r/>
    </w:p>
    <w:p>
      <w:pPr>
        <w:ind w:firstLine="420"/>
        <w:keepLines w:val="0"/>
        <w:keepNext w:val="0"/>
        <w:pageBreakBefore w:val="0"/>
        <w:spacing w:line="360" w:lineRule="auto"/>
        <w:widowControl/>
        <w:rPr>
          <w:rFonts w:hint="eastAsia" w:ascii="宋体" w:hAnsi="宋体" w:eastAsia="宋体" w:cs="宋体"/>
          <w:bCs/>
          <w:color w:val="auto"/>
          <w:sz w:val="21"/>
          <w:szCs w:val="21"/>
          <w:lang w:eastAsia="zh-CN"/>
        </w:rPr>
        <w:outlineLvl w:val="9"/>
      </w:pPr>
      <w:r>
        <w:rPr>
          <w:rFonts w:hint="eastAsia" w:ascii="宋体" w:hAnsi="宋体" w:cs="宋体"/>
          <w:bCs/>
          <w:sz w:val="21"/>
          <w:szCs w:val="21"/>
          <w:lang w:val="en-US" w:eastAsia="zh-CN"/>
        </w:rPr>
        <w:t xml:space="preserve">5</w:t>
      </w:r>
      <w:r>
        <w:rPr>
          <w:rFonts w:hint="eastAsia" w:ascii="宋体" w:hAnsi="宋体" w:eastAsia="宋体" w:cs="宋体"/>
          <w:bCs/>
          <w:sz w:val="21"/>
          <w:szCs w:val="21"/>
          <w:lang w:val="en-US" w:eastAsia="zh-CN"/>
        </w:rPr>
        <w:t xml:space="preserve">、</w:t>
      </w:r>
      <w:r>
        <w:rPr>
          <w:rFonts w:hint="eastAsia" w:ascii="宋体" w:hAnsi="宋体" w:cs="宋体"/>
          <w:bCs/>
          <w:color w:val="auto"/>
          <w:sz w:val="21"/>
          <w:szCs w:val="21"/>
          <w:lang w:eastAsia="zh-CN"/>
        </w:rPr>
        <w:t xml:space="preserve">供应商</w:t>
      </w:r>
      <w:r>
        <w:rPr>
          <w:rFonts w:hint="eastAsia" w:ascii="宋体" w:hAnsi="宋体" w:eastAsia="宋体" w:cs="宋体"/>
          <w:bCs/>
          <w:color w:val="auto"/>
          <w:sz w:val="21"/>
          <w:szCs w:val="21"/>
          <w:lang w:eastAsia="zh-CN"/>
        </w:rPr>
        <w:t xml:space="preserve">在</w:t>
      </w:r>
      <w:r>
        <w:rPr>
          <w:rFonts w:hint="eastAsia" w:ascii="宋体" w:hAnsi="宋体" w:cs="宋体"/>
          <w:bCs/>
          <w:color w:val="auto"/>
          <w:sz w:val="21"/>
          <w:szCs w:val="21"/>
          <w:lang w:eastAsia="zh-CN"/>
        </w:rPr>
        <w:t xml:space="preserve">响应文件</w:t>
      </w:r>
      <w:r>
        <w:rPr>
          <w:rFonts w:hint="eastAsia" w:ascii="宋体" w:hAnsi="宋体" w:eastAsia="宋体" w:cs="宋体"/>
          <w:bCs/>
          <w:color w:val="auto"/>
          <w:sz w:val="21"/>
          <w:szCs w:val="21"/>
          <w:lang w:eastAsia="zh-CN"/>
        </w:rPr>
        <w:t xml:space="preserve">中应当编制施工环保方案，</w:t>
      </w:r>
      <w:r>
        <w:rPr>
          <w:rFonts w:hint="eastAsia" w:ascii="宋体" w:hAnsi="宋体" w:eastAsia="宋体" w:cs="宋体"/>
          <w:b w:val="0"/>
          <w:bCs/>
          <w:color w:val="auto"/>
          <w:sz w:val="21"/>
          <w:szCs w:val="21"/>
          <w:lang w:eastAsia="zh-CN"/>
        </w:rPr>
        <w:t xml:space="preserve">环保治措施费在工程量清单100章中单列，专款专用，报价由</w:t>
      </w:r>
      <w:r>
        <w:rPr>
          <w:rFonts w:hint="eastAsia" w:ascii="宋体" w:hAnsi="宋体" w:cs="宋体"/>
          <w:b w:val="0"/>
          <w:bCs/>
          <w:color w:val="auto"/>
          <w:sz w:val="21"/>
          <w:szCs w:val="21"/>
          <w:lang w:eastAsia="zh-CN"/>
        </w:rPr>
        <w:t xml:space="preserve">供应商</w:t>
      </w:r>
      <w:r>
        <w:rPr>
          <w:rFonts w:hint="eastAsia" w:ascii="宋体" w:hAnsi="宋体" w:eastAsia="宋体" w:cs="宋体"/>
          <w:b w:val="0"/>
          <w:bCs/>
          <w:color w:val="auto"/>
          <w:sz w:val="21"/>
          <w:szCs w:val="21"/>
          <w:lang w:eastAsia="zh-CN"/>
        </w:rPr>
        <w:t xml:space="preserve">综合各方面因素自行确定。</w:t>
      </w:r>
      <w:r>
        <w:rPr>
          <w:rFonts w:hint="eastAsia" w:ascii="宋体" w:hAnsi="宋体" w:cs="宋体"/>
          <w:bCs/>
          <w:color w:val="auto"/>
          <w:sz w:val="21"/>
          <w:szCs w:val="21"/>
          <w:lang w:eastAsia="zh-CN"/>
        </w:rPr>
        <w:t xml:space="preserve">成交</w:t>
      </w:r>
      <w:r>
        <w:rPr>
          <w:rFonts w:hint="eastAsia" w:ascii="宋体" w:hAnsi="宋体" w:eastAsia="宋体" w:cs="宋体"/>
          <w:bCs/>
          <w:color w:val="auto"/>
          <w:sz w:val="21"/>
          <w:szCs w:val="21"/>
          <w:lang w:eastAsia="zh-CN"/>
        </w:rPr>
        <w:t xml:space="preserve">单位应当针对工地扬尘</w:t>
      </w:r>
      <w:r>
        <w:rPr>
          <w:rFonts w:hint="eastAsia" w:ascii="宋体" w:hAnsi="宋体" w:eastAsia="宋体" w:cs="宋体"/>
          <w:bCs/>
          <w:sz w:val="21"/>
          <w:szCs w:val="21"/>
          <w:lang w:eastAsia="zh-CN"/>
        </w:rPr>
        <w:t xml:space="preserve">防治特点，采取洒水降尘、择时施工、局部停工、做好特定时期（如重大活动）空气质量保障等预警响应措施，做好扬尘污染防治预警响应预案。并满足《省交通运输厅关于</w:t>
      </w:r>
      <w:r>
        <w:rPr>
          <w:rFonts w:hint="eastAsia" w:ascii="宋体" w:hAnsi="宋体" w:cs="宋体"/>
          <w:bCs/>
          <w:sz w:val="21"/>
          <w:szCs w:val="21"/>
          <w:lang w:eastAsia="zh-CN"/>
        </w:rPr>
        <w:t xml:space="preserve">采购文件</w:t>
      </w:r>
      <w:r>
        <w:rPr>
          <w:rFonts w:hint="eastAsia" w:ascii="宋体" w:hAnsi="宋体" w:eastAsia="宋体" w:cs="宋体"/>
          <w:bCs/>
          <w:sz w:val="21"/>
          <w:szCs w:val="21"/>
          <w:lang w:eastAsia="zh-CN"/>
        </w:rPr>
        <w:t xml:space="preserve">贯彻落实扬尘污染防治有关法律法规规定的指导意见》（苏交建〔2018〕17号文</w:t>
      </w:r>
      <w:r>
        <w:rPr>
          <w:rFonts w:hint="eastAsia" w:ascii="宋体" w:hAnsi="宋体" w:eastAsia="宋体" w:cs="宋体"/>
          <w:bCs/>
          <w:color w:val="auto"/>
          <w:sz w:val="21"/>
          <w:szCs w:val="21"/>
          <w:lang w:eastAsia="zh-CN"/>
        </w:rPr>
        <w:t xml:space="preserve">）、《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等要求。</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在编制施工组织</w:t>
      </w:r>
      <w:r>
        <w:rPr>
          <w:rFonts w:hint="eastAsia" w:ascii="宋体" w:hAnsi="宋体" w:eastAsia="宋体" w:cs="宋体"/>
          <w:bCs/>
          <w:sz w:val="21"/>
          <w:szCs w:val="21"/>
          <w:lang w:val="en-US" w:eastAsia="zh-CN"/>
        </w:rPr>
        <w:t xml:space="preserve">设计</w:t>
      </w:r>
      <w:r>
        <w:rPr>
          <w:rFonts w:hint="eastAsia" w:ascii="宋体" w:hAnsi="宋体" w:eastAsia="宋体" w:cs="宋体"/>
          <w:bCs/>
          <w:sz w:val="21"/>
          <w:szCs w:val="21"/>
          <w:lang w:eastAsia="zh-CN"/>
        </w:rPr>
        <w:t xml:space="preserve">时，应仔细研究所</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段的施工方案和技术要求，了解施工路段的交通、地质、气象等情况，制定周密的安全、质量保证措施（包括人员、设备、材料、后勤保障及紧急处理措施等）及施工计划，以保证本合同工程的顺利施工，所需费用均应含入所报的单价或总额价内，</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不再单独计列。</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val="en-US" w:eastAsia="zh-CN"/>
        </w:rPr>
        <w:t xml:space="preserve">7</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eastAsia="zh-CN"/>
        </w:rPr>
        <w:t xml:space="preserve">为本项目其他工程提供必要的便利条件，并为其提供必要的试验场地、设备及人员等。</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因此发生的一切费用均应含入</w:t>
      </w:r>
      <w:r>
        <w:rPr>
          <w:rFonts w:hint="eastAsia" w:ascii="宋体" w:hAnsi="宋体" w:eastAsia="宋体" w:cs="宋体"/>
          <w:bCs/>
          <w:color w:val="auto"/>
          <w:sz w:val="21"/>
          <w:szCs w:val="21"/>
          <w:lang w:eastAsia="zh-CN"/>
        </w:rPr>
        <w:t xml:space="preserve">所报的单价或总额价内，</w:t>
      </w:r>
      <w:r>
        <w:rPr>
          <w:rFonts w:hint="eastAsia" w:ascii="宋体" w:hAnsi="宋体" w:cs="宋体"/>
          <w:bCs/>
          <w:color w:val="auto"/>
          <w:sz w:val="21"/>
          <w:szCs w:val="21"/>
          <w:lang w:eastAsia="zh-CN"/>
        </w:rPr>
        <w:t xml:space="preserve">采购人</w:t>
      </w:r>
      <w:r>
        <w:rPr>
          <w:rFonts w:hint="eastAsia" w:ascii="宋体" w:hAnsi="宋体" w:eastAsia="宋体" w:cs="宋体"/>
          <w:bCs/>
          <w:color w:val="auto"/>
          <w:sz w:val="21"/>
          <w:szCs w:val="21"/>
          <w:lang w:eastAsia="zh-CN"/>
        </w:rPr>
        <w:t xml:space="preserve">不再单独计列</w:t>
      </w:r>
      <w:r>
        <w:rPr>
          <w:rFonts w:hint="eastAsia" w:ascii="宋体" w:hAnsi="宋体" w:eastAsia="宋体" w:cs="宋体"/>
          <w:bCs/>
          <w:color w:val="0000ff"/>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val="en-US" w:eastAsia="zh-CN"/>
        </w:rPr>
        <w:t xml:space="preserve">8</w:t>
      </w:r>
      <w:r>
        <w:rPr>
          <w:rFonts w:hint="eastAsia" w:ascii="宋体" w:hAnsi="宋体" w:eastAsia="宋体" w:cs="宋体"/>
          <w:bCs/>
          <w:sz w:val="21"/>
          <w:szCs w:val="21"/>
          <w:lang w:val="en-US" w:eastAsia="zh-CN"/>
        </w:rPr>
        <w:t xml:space="preserve">、</w:t>
      </w:r>
      <w:r>
        <w:rPr>
          <w:rFonts w:hint="eastAsia" w:ascii="宋体" w:hAnsi="宋体" w:cs="宋体"/>
          <w:bCs/>
          <w:sz w:val="21"/>
          <w:szCs w:val="21"/>
          <w:lang w:eastAsia="zh-CN"/>
        </w:rPr>
        <w:t xml:space="preserve">成交</w:t>
      </w:r>
      <w:r>
        <w:rPr>
          <w:rFonts w:hint="eastAsia" w:ascii="宋体" w:hAnsi="宋体" w:eastAsia="宋体" w:cs="宋体"/>
          <w:bCs/>
          <w:sz w:val="21"/>
          <w:szCs w:val="21"/>
          <w:lang w:eastAsia="zh-CN"/>
        </w:rPr>
        <w:t xml:space="preserve">人应在监理人的指令下，为本项目其他工程提供必要的便利条件。</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因此发生的一切费用均应含入所报的单价或总额价内，</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不再单独计列。</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cs="宋体"/>
          <w:bCs/>
          <w:sz w:val="21"/>
          <w:szCs w:val="21"/>
          <w:lang w:val="en-US" w:eastAsia="zh-CN"/>
        </w:rPr>
        <w:t xml:space="preserve">9</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eastAsia="zh-CN"/>
        </w:rPr>
        <w:t xml:space="preserve">除合同另有规定外，</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为实施和完成本合同工程及缺陷修复工作中一切施工作业所需的临时出入现场和施工运输，应对所使用的由</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提供的或按需要由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自建的或借用、占用、利用当地的所有出入现场的临时道路和桥梁进行养护和维修，直到工程竣工，并应保证</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免于承担因上述临时道路的使用所引起的补偿费、诉讼费、损害赔偿、指控费及其它开支。</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val="en-US" w:eastAsia="zh-CN"/>
        </w:rPr>
        <w:t xml:space="preserve">1</w:t>
      </w:r>
      <w:r>
        <w:rPr>
          <w:rFonts w:hint="eastAsia" w:ascii="宋体" w:hAnsi="宋体" w:cs="宋体"/>
          <w:bCs/>
          <w:sz w:val="21"/>
          <w:szCs w:val="21"/>
          <w:lang w:val="en-US" w:eastAsia="zh-CN"/>
        </w:rPr>
        <w:t xml:space="preserve">0</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eastAsia="zh-CN"/>
        </w:rPr>
        <w:t xml:space="preserve">凡是标段内与已建铁路、公路、航道、管线等有交叉、干扰的地段，</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应在不干扰铁路、公路、航道、管线正常运营的前提下合理安排施工组织计划，积极与有关部门联系，采取有效措施保证施工工期和安全，并在必要时疏导现有交通流；凡是标段内与其他在建工程有互扰的地段，</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应做好与其它施工单位的协调工作；凡是标段内含有跨铁路地段，</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应做好与铁路部门的协调工作以及采取的措施，承担由于铁路而影响施工的风险；</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应对上述所有工作负责，</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将根据</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的要求给予适当协调。</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应将其采取上述措施而可能发生的全部费用计入</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报价中，</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将不另行支付。如因</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采取的措施不力，造成河道阻塞或者影响铁路、公路正常安全运营而给其它部门或个人造成的一切损失，或由上述原因造成本工程工期的拖延或施工费用的增加，均由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自行负责。</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eastAsia="zh-CN"/>
        </w:rPr>
        <w:t xml:space="preserve">对于标段中与既有道路有交叉、干扰的地段，及时办理施工许可，施工时应保证施工和交通的安全。</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应在主要交叉点实行道路两侧围挡施工，设立规范的安全警示和指示标志。在人员密度大、流动大的地段以及其他需要地段也必须采取围挡施工，以确保施工安全和人员安全。因此发生的一切费用不单独计量和支付，包含在</w:t>
      </w:r>
      <w:r>
        <w:rPr>
          <w:rFonts w:hint="eastAsia" w:ascii="宋体" w:hAnsi="宋体" w:cs="宋体"/>
          <w:bCs/>
          <w:sz w:val="21"/>
          <w:szCs w:val="21"/>
          <w:lang w:eastAsia="zh-CN"/>
        </w:rPr>
        <w:t xml:space="preserve">响应</w:t>
      </w:r>
      <w:r>
        <w:rPr>
          <w:rFonts w:hint="eastAsia" w:ascii="宋体" w:hAnsi="宋体" w:eastAsia="宋体" w:cs="宋体"/>
          <w:bCs/>
          <w:sz w:val="21"/>
          <w:szCs w:val="21"/>
          <w:lang w:eastAsia="zh-CN"/>
        </w:rPr>
        <w:t xml:space="preserve">报价内。</w:t>
      </w:r>
      <w:r/>
    </w:p>
    <w:p>
      <w:pPr>
        <w:ind w:firstLine="420"/>
        <w:keepLines w:val="0"/>
        <w:keepNext w:val="0"/>
        <w:pageBreakBefore w:val="0"/>
        <w:spacing w:line="360" w:lineRule="auto"/>
        <w:widowControl/>
        <w:rPr>
          <w:rFonts w:hint="eastAsia" w:ascii="宋体" w:hAnsi="宋体" w:eastAsia="宋体" w:cs="宋体"/>
          <w:bCs/>
          <w:sz w:val="21"/>
          <w:szCs w:val="21"/>
          <w:lang w:eastAsia="zh-CN"/>
        </w:rPr>
        <w:outlineLvl w:val="9"/>
      </w:pPr>
      <w:r>
        <w:rPr>
          <w:rFonts w:hint="eastAsia" w:ascii="宋体" w:hAnsi="宋体" w:eastAsia="宋体" w:cs="宋体"/>
          <w:bCs/>
          <w:sz w:val="21"/>
          <w:szCs w:val="21"/>
          <w:lang w:val="en-US" w:eastAsia="zh-CN"/>
        </w:rPr>
        <w:t xml:space="preserve">1</w:t>
      </w:r>
      <w:r>
        <w:rPr>
          <w:rFonts w:hint="eastAsia" w:ascii="宋体" w:hAnsi="宋体" w:cs="宋体"/>
          <w:bCs/>
          <w:sz w:val="21"/>
          <w:szCs w:val="21"/>
          <w:lang w:val="en-US" w:eastAsia="zh-CN"/>
        </w:rPr>
        <w:t xml:space="preserve">1</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eastAsia="zh-CN"/>
        </w:rPr>
        <w:t xml:space="preserve">本工程各标段施工所需供电、供水由</w:t>
      </w:r>
      <w:r>
        <w:rPr>
          <w:rFonts w:hint="eastAsia" w:ascii="宋体" w:hAnsi="宋体" w:cs="宋体"/>
          <w:bCs/>
          <w:sz w:val="21"/>
          <w:szCs w:val="21"/>
          <w:lang w:eastAsia="zh-CN"/>
        </w:rPr>
        <w:t xml:space="preserve">供应商</w:t>
      </w:r>
      <w:r>
        <w:rPr>
          <w:rFonts w:hint="eastAsia" w:ascii="宋体" w:hAnsi="宋体" w:eastAsia="宋体" w:cs="宋体"/>
          <w:bCs/>
          <w:sz w:val="21"/>
          <w:szCs w:val="21"/>
          <w:lang w:eastAsia="zh-CN"/>
        </w:rPr>
        <w:t xml:space="preserve">自行调查解决并承担所有费用。</w:t>
      </w:r>
      <w:r/>
    </w:p>
    <w:p>
      <w:pPr>
        <w:ind w:firstLine="422"/>
        <w:keepLines w:val="0"/>
        <w:keepNext w:val="0"/>
        <w:pageBreakBefore w:val="0"/>
        <w:spacing w:line="360" w:lineRule="auto"/>
        <w:widowControl/>
        <w:rPr>
          <w:rFonts w:hint="eastAsia" w:ascii="宋体" w:hAnsi="宋体" w:eastAsia="宋体" w:cs="宋体"/>
          <w:b/>
          <w:bCs w:val="0"/>
          <w:color w:val="auto"/>
          <w:sz w:val="21"/>
          <w:szCs w:val="21"/>
          <w:highlight w:val="none"/>
          <w:lang w:eastAsia="zh-CN"/>
        </w:rPr>
        <w:outlineLvl w:val="9"/>
      </w:pPr>
      <w:r>
        <w:rPr>
          <w:rFonts w:hint="eastAsia" w:ascii="宋体" w:hAnsi="宋体" w:eastAsia="宋体" w:cs="宋体"/>
          <w:b/>
          <w:bCs w:val="0"/>
          <w:color w:val="auto"/>
          <w:sz w:val="21"/>
          <w:szCs w:val="21"/>
          <w:highlight w:val="none"/>
          <w:lang w:val="en-US" w:eastAsia="zh-CN"/>
        </w:rPr>
        <w:t xml:space="preserve">1</w:t>
      </w: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eastAsia="zh-CN"/>
        </w:rPr>
        <w:t xml:space="preserve">网络专线租用费(20M、</w:t>
      </w:r>
      <w:r>
        <w:rPr>
          <w:rFonts w:hint="eastAsia" w:ascii="宋体" w:hAnsi="宋体" w:eastAsia="宋体" w:cs="宋体"/>
          <w:b/>
          <w:bCs w:val="0"/>
          <w:color w:val="auto"/>
          <w:sz w:val="21"/>
          <w:szCs w:val="21"/>
          <w:highlight w:val="none"/>
          <w:lang w:val="en-US" w:eastAsia="zh-CN"/>
        </w:rPr>
        <w:t xml:space="preserve">50M</w:t>
      </w:r>
      <w:r>
        <w:rPr>
          <w:rFonts w:hint="eastAsia" w:ascii="宋体" w:hAnsi="宋体" w:eastAsia="宋体" w:cs="宋体"/>
          <w:b/>
          <w:bCs w:val="0"/>
          <w:color w:val="auto"/>
          <w:sz w:val="21"/>
          <w:szCs w:val="21"/>
          <w:highlight w:val="none"/>
          <w:lang w:eastAsia="zh-CN"/>
        </w:rPr>
        <w:t xml:space="preserve">)：2年，在清单中计列，由</w:t>
      </w:r>
      <w:r>
        <w:rPr>
          <w:rFonts w:hint="eastAsia" w:ascii="宋体" w:hAnsi="宋体" w:cs="宋体"/>
          <w:b/>
          <w:bCs w:val="0"/>
          <w:color w:val="auto"/>
          <w:sz w:val="21"/>
          <w:szCs w:val="21"/>
          <w:highlight w:val="none"/>
          <w:lang w:eastAsia="zh-CN"/>
        </w:rPr>
        <w:t xml:space="preserve">供应商</w:t>
      </w:r>
      <w:r>
        <w:rPr>
          <w:rFonts w:hint="eastAsia" w:ascii="宋体" w:hAnsi="宋体" w:eastAsia="宋体" w:cs="宋体"/>
          <w:b/>
          <w:bCs w:val="0"/>
          <w:color w:val="auto"/>
          <w:sz w:val="21"/>
          <w:szCs w:val="21"/>
          <w:highlight w:val="none"/>
          <w:lang w:eastAsia="zh-CN"/>
        </w:rPr>
        <w:t xml:space="preserve">包干使用，在项目交工验收前，</w:t>
      </w:r>
      <w:r>
        <w:rPr>
          <w:rFonts w:hint="eastAsia" w:ascii="宋体" w:hAnsi="宋体" w:eastAsia="宋体" w:cs="宋体"/>
          <w:b/>
          <w:bCs w:val="0"/>
          <w:color w:val="auto"/>
          <w:sz w:val="21"/>
          <w:szCs w:val="21"/>
          <w:highlight w:val="none"/>
          <w:lang w:val="en-US" w:eastAsia="zh-CN"/>
        </w:rPr>
        <w:t xml:space="preserve">桥梁视频监控</w:t>
      </w:r>
      <w:r>
        <w:rPr>
          <w:rFonts w:hint="eastAsia" w:ascii="宋体" w:hAnsi="宋体" w:eastAsia="宋体" w:cs="宋体"/>
          <w:b/>
          <w:bCs w:val="0"/>
          <w:color w:val="auto"/>
          <w:sz w:val="21"/>
          <w:szCs w:val="21"/>
          <w:highlight w:val="none"/>
          <w:lang w:eastAsia="zh-CN"/>
        </w:rPr>
        <w:t xml:space="preserve">设施试运行期间的网络费用、电费及相关费用由</w:t>
      </w:r>
      <w:r>
        <w:rPr>
          <w:rFonts w:hint="eastAsia" w:ascii="宋体" w:hAnsi="宋体" w:cs="宋体"/>
          <w:b/>
          <w:bCs w:val="0"/>
          <w:color w:val="auto"/>
          <w:sz w:val="21"/>
          <w:szCs w:val="21"/>
          <w:highlight w:val="none"/>
          <w:lang w:eastAsia="zh-CN"/>
        </w:rPr>
        <w:t xml:space="preserve">供应商</w:t>
      </w:r>
      <w:r>
        <w:rPr>
          <w:rFonts w:hint="eastAsia" w:ascii="宋体" w:hAnsi="宋体" w:eastAsia="宋体" w:cs="宋体"/>
          <w:b/>
          <w:bCs w:val="0"/>
          <w:color w:val="auto"/>
          <w:sz w:val="21"/>
          <w:szCs w:val="21"/>
          <w:highlight w:val="none"/>
          <w:lang w:eastAsia="zh-CN"/>
        </w:rPr>
        <w:t xml:space="preserve">自行承担。</w:t>
      </w:r>
      <w:r/>
    </w:p>
    <w:p>
      <w:pPr>
        <w:ind w:firstLine="422"/>
        <w:keepLines w:val="0"/>
        <w:keepNext w:val="0"/>
        <w:pageBreakBefore w:val="0"/>
        <w:spacing w:line="360" w:lineRule="auto"/>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b/>
          <w:bCs w:val="0"/>
          <w:color w:val="auto"/>
          <w:sz w:val="21"/>
          <w:szCs w:val="21"/>
          <w:highlight w:val="none"/>
          <w:lang w:val="en-US" w:eastAsia="zh-CN"/>
        </w:rPr>
        <w:t xml:space="preserve">1</w:t>
      </w: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val="en-US" w:eastAsia="zh-CN"/>
        </w:rPr>
        <w:t xml:space="preserve">、本项目</w:t>
      </w:r>
      <w:r>
        <w:rPr>
          <w:rFonts w:hint="eastAsia" w:ascii="宋体" w:hAnsi="宋体" w:eastAsia="宋体" w:cs="宋体"/>
          <w:b/>
          <w:bCs w:val="0"/>
          <w:color w:val="auto"/>
          <w:sz w:val="21"/>
          <w:szCs w:val="21"/>
          <w:highlight w:val="none"/>
          <w:lang w:eastAsia="zh-CN"/>
        </w:rPr>
        <w:t xml:space="preserve">部分监测设备架设在公路用地范围以外，</w:t>
      </w:r>
      <w:r>
        <w:rPr>
          <w:rFonts w:hint="eastAsia" w:ascii="宋体" w:hAnsi="宋体" w:eastAsia="宋体" w:cs="宋体"/>
          <w:b/>
          <w:bCs w:val="0"/>
          <w:color w:val="auto"/>
          <w:sz w:val="21"/>
          <w:szCs w:val="21"/>
          <w:highlight w:val="none"/>
          <w:lang w:val="en-US" w:eastAsia="zh-CN"/>
        </w:rPr>
        <w:t xml:space="preserve">施工过程中如有</w:t>
      </w:r>
      <w:r>
        <w:rPr>
          <w:rFonts w:hint="eastAsia" w:ascii="宋体" w:hAnsi="宋体" w:eastAsia="宋体" w:cs="宋体"/>
          <w:b/>
          <w:bCs w:val="0"/>
          <w:color w:val="auto"/>
          <w:sz w:val="21"/>
          <w:szCs w:val="21"/>
          <w:highlight w:val="none"/>
          <w:lang w:eastAsia="zh-CN"/>
        </w:rPr>
        <w:t xml:space="preserve">相关地方矛盾协调等产生的一切费用均应含入所报的单价或总额价内，</w:t>
      </w:r>
      <w:r>
        <w:rPr>
          <w:rFonts w:hint="eastAsia" w:ascii="宋体" w:hAnsi="宋体" w:cs="宋体"/>
          <w:b/>
          <w:bCs w:val="0"/>
          <w:color w:val="auto"/>
          <w:sz w:val="21"/>
          <w:szCs w:val="21"/>
          <w:highlight w:val="none"/>
          <w:lang w:eastAsia="zh-CN"/>
        </w:rPr>
        <w:t xml:space="preserve">采购人</w:t>
      </w:r>
      <w:r>
        <w:rPr>
          <w:rFonts w:hint="eastAsia" w:ascii="宋体" w:hAnsi="宋体" w:eastAsia="宋体" w:cs="宋体"/>
          <w:b/>
          <w:bCs w:val="0"/>
          <w:color w:val="auto"/>
          <w:sz w:val="21"/>
          <w:szCs w:val="21"/>
          <w:highlight w:val="none"/>
          <w:lang w:eastAsia="zh-CN"/>
        </w:rPr>
        <w:t xml:space="preserve">不再单独计列。</w:t>
      </w:r>
      <w:r/>
    </w:p>
    <w:p>
      <w:pPr>
        <w:ind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lang w:val="en-US" w:eastAsia="zh-CN"/>
        </w:rPr>
        <w:t xml:space="preserve">四</w:t>
      </w:r>
      <w:r>
        <w:rPr>
          <w:rFonts w:hint="eastAsia" w:ascii="宋体" w:hAnsi="宋体" w:eastAsia="宋体" w:cs="宋体"/>
          <w:b/>
          <w:bCs/>
          <w:color w:val="auto"/>
          <w:sz w:val="21"/>
          <w:szCs w:val="21"/>
          <w:highlight w:val="none"/>
          <w:shd w:val="clear" w:color="auto" w:fill="ffffff"/>
        </w:rPr>
        <w:t xml:space="preserve">、其他磋商须知</w:t>
      </w:r>
      <w:r/>
    </w:p>
    <w:p>
      <w:pPr>
        <w:pStyle w:val="952"/>
        <w:ind w:firstLine="420"/>
        <w:spacing w:line="360" w:lineRule="auto"/>
        <w:rPr>
          <w:rFonts w:hint="eastAsia" w:ascii="宋体" w:hAnsi="宋体" w:eastAsia="宋体" w:cs="宋体"/>
          <w:color w:val="auto"/>
          <w:sz w:val="21"/>
          <w:szCs w:val="21"/>
          <w:highlight w:val="none"/>
        </w:rPr>
      </w:pPr>
      <w:r>
        <w:rPr>
          <w:rFonts w:hint="eastAsia" w:hAnsi="宋体" w:cs="宋体"/>
          <w:b w:val="0"/>
          <w:bCs w:val="0"/>
          <w:i w:val="0"/>
          <w:iCs/>
          <w:color w:val="auto"/>
          <w:sz w:val="21"/>
          <w:szCs w:val="21"/>
          <w:highlight w:val="none"/>
          <w:u w:val="none"/>
          <w:lang w:val="en-US" w:eastAsia="zh-CN"/>
        </w:rPr>
        <w:t xml:space="preserve">1</w:t>
      </w:r>
      <w:r>
        <w:rPr>
          <w:rFonts w:hint="eastAsia" w:ascii="宋体" w:hAnsi="宋体" w:eastAsia="宋体" w:cs="宋体"/>
          <w:b w:val="0"/>
          <w:bCs w:val="0"/>
          <w:i w:val="0"/>
          <w:iCs/>
          <w:color w:val="auto"/>
          <w:sz w:val="21"/>
          <w:szCs w:val="21"/>
          <w:highlight w:val="none"/>
          <w:u w:val="none"/>
        </w:rPr>
        <w:t xml:space="preserve">、</w:t>
      </w:r>
      <w:r>
        <w:rPr>
          <w:rFonts w:hint="eastAsia" w:ascii="宋体" w:hAnsi="宋体" w:eastAsia="宋体" w:cs="宋体"/>
          <w:color w:val="auto"/>
          <w:sz w:val="21"/>
          <w:szCs w:val="21"/>
          <w:highlight w:val="none"/>
        </w:rPr>
        <w:t xml:space="preserve">成交供应商必须服从现场管理，对工序和材料及时报验，原材料及配件必须符合国家标准，经复试合格后方可使用。 </w:t>
      </w:r>
      <w:r/>
    </w:p>
    <w:p>
      <w:pPr>
        <w:pStyle w:val="952"/>
        <w:ind w:firstLine="42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、施工过程中产生的垃圾及时清运，费用由成交供应商承担；</w:t>
      </w:r>
      <w:r>
        <w:rPr>
          <w:rFonts w:hint="eastAsia" w:ascii="宋体" w:hAnsi="宋体" w:eastAsia="宋体" w:cs="宋体"/>
          <w:color w:val="auto"/>
          <w:sz w:val="21"/>
          <w:szCs w:val="21"/>
          <w:highlight w:val="none"/>
          <w:lang w:val="en-US" w:eastAsia="zh-CN"/>
        </w:rPr>
        <w:t xml:space="preserve">工程施工</w:t>
      </w:r>
      <w:r>
        <w:rPr>
          <w:rFonts w:hint="eastAsia" w:ascii="宋体" w:hAnsi="宋体" w:eastAsia="宋体" w:cs="宋体"/>
          <w:color w:val="auto"/>
          <w:sz w:val="21"/>
          <w:szCs w:val="21"/>
          <w:highlight w:val="none"/>
        </w:rPr>
        <w:t xml:space="preserve">不能影响整体美观，不能影响其他设施、设备的使用及功能，不能影响采购人正常工作开展。</w:t>
      </w:r>
      <w:r/>
    </w:p>
    <w:p>
      <w:pPr>
        <w:pStyle w:val="952"/>
        <w:ind w:firstLine="42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、施工过程中，供应商需采取措施保护现场及周边相关财</w:t>
      </w:r>
      <w:r>
        <w:rPr>
          <w:rFonts w:hint="eastAsia" w:ascii="宋体" w:hAnsi="宋体" w:eastAsia="宋体" w:cs="宋体"/>
          <w:color w:val="auto"/>
          <w:sz w:val="21"/>
          <w:szCs w:val="21"/>
          <w:highlight w:val="none"/>
          <w:lang w:val="en-US" w:eastAsia="zh-CN"/>
        </w:rPr>
        <w:t xml:space="preserve">产</w:t>
      </w:r>
      <w:r>
        <w:rPr>
          <w:rFonts w:hint="eastAsia" w:ascii="宋体" w:hAnsi="宋体" w:eastAsia="宋体" w:cs="宋体"/>
          <w:color w:val="auto"/>
          <w:sz w:val="21"/>
          <w:szCs w:val="21"/>
          <w:highlight w:val="none"/>
        </w:rPr>
        <w:t xml:space="preserve">、物品、设施等，因供应商的不规范操作、误操作等原因造成相关设施的损坏、设备的停用等后果均由供应商承担，供应商需原样修复并自行承担相关费用。</w:t>
      </w:r>
      <w:r/>
    </w:p>
    <w:p>
      <w:pPr>
        <w:ind w:firstLine="422"/>
        <w:spacing w:line="360" w:lineRule="auto"/>
        <w:rPr>
          <w:rFonts w:hint="eastAsia" w:ascii="宋体" w:hAnsi="宋体" w:eastAsia="宋体" w:cs="宋体"/>
          <w:color w:val="auto"/>
          <w:spacing w:val="-4"/>
          <w:sz w:val="21"/>
          <w:szCs w:val="21"/>
          <w:highlight w:val="none"/>
          <w:lang w:bidi="ar"/>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建筑垃圾减量和处置满足：关于印发《扬州市建筑垃圾全链条治理工作方案》的通知（扬城管〔2025〕17 号）要求。建立健全建筑垃圾减量化工作机制，推动工程建设生产组织模式转变，从源头上预防和减少工程建设过程中建筑垃圾的产生，有效减少工程全寿命期的建筑垃圾排放。</w:t>
      </w:r>
      <w:r/>
    </w:p>
    <w:p>
      <w:pPr>
        <w:ind w:firstLine="422"/>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5</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lang w:eastAsia="zh-CN"/>
        </w:rPr>
        <w:t xml:space="preserve">本工程各标段在施工过程中严格按照</w:t>
      </w:r>
      <w:r>
        <w:rPr>
          <w:rFonts w:hint="eastAsia" w:ascii="宋体" w:hAnsi="宋体" w:eastAsia="宋体" w:cs="宋体"/>
          <w:bCs/>
          <w:sz w:val="21"/>
          <w:szCs w:val="21"/>
          <w:highlight w:val="none"/>
          <w:lang w:eastAsia="zh-CN"/>
        </w:rPr>
        <w:t xml:space="preserve">照省、市节能减排综合性工作方案</w:t>
      </w:r>
      <w:r>
        <w:rPr>
          <w:rFonts w:hint="eastAsia" w:ascii="宋体" w:hAnsi="宋体" w:eastAsia="宋体" w:cs="宋体"/>
          <w:bCs/>
          <w:sz w:val="21"/>
          <w:szCs w:val="21"/>
          <w:lang w:eastAsia="zh-CN"/>
        </w:rPr>
        <w:t xml:space="preserve">的要求和目标进行施工。</w:t>
      </w:r>
      <w:r/>
    </w:p>
    <w:p>
      <w:pPr>
        <w:ind w:firstLine="422"/>
        <w:spacing w:line="360" w:lineRule="auto"/>
        <w:rPr>
          <w:rFonts w:hint="eastAsia" w:ascii="宋体" w:hAnsi="宋体" w:eastAsia="宋体" w:cs="宋体"/>
          <w:bCs/>
          <w:color w:val="auto"/>
          <w:sz w:val="21"/>
          <w:szCs w:val="21"/>
          <w:lang w:eastAsia="zh-CN"/>
        </w:rPr>
      </w:pPr>
      <w:r>
        <w:rPr>
          <w:rFonts w:hint="eastAsia" w:ascii="宋体" w:hAnsi="宋体" w:cs="宋体"/>
          <w:bCs/>
          <w:sz w:val="21"/>
          <w:szCs w:val="21"/>
          <w:lang w:val="en-US" w:eastAsia="zh-CN"/>
        </w:rPr>
        <w:t xml:space="preserve">6</w:t>
      </w:r>
      <w:r>
        <w:rPr>
          <w:rFonts w:hint="eastAsia" w:ascii="宋体" w:hAnsi="宋体" w:eastAsia="宋体" w:cs="宋体"/>
          <w:bCs/>
          <w:sz w:val="21"/>
          <w:szCs w:val="21"/>
          <w:lang w:val="en-US" w:eastAsia="zh-CN"/>
        </w:rPr>
        <w:t xml:space="preserve">、</w:t>
      </w:r>
      <w:r>
        <w:rPr>
          <w:rFonts w:hint="eastAsia" w:ascii="宋体" w:hAnsi="宋体" w:eastAsia="宋体" w:cs="宋体"/>
          <w:bCs/>
          <w:color w:val="auto"/>
          <w:sz w:val="21"/>
          <w:szCs w:val="21"/>
          <w:lang w:eastAsia="zh-CN"/>
        </w:rPr>
        <w:t xml:space="preserve">施工期间</w:t>
      </w:r>
      <w:r>
        <w:rPr>
          <w:rFonts w:hint="eastAsia" w:ascii="宋体" w:hAnsi="宋体" w:cs="宋体"/>
          <w:bCs/>
          <w:color w:val="auto"/>
          <w:sz w:val="21"/>
          <w:szCs w:val="21"/>
          <w:lang w:eastAsia="zh-CN"/>
        </w:rPr>
        <w:t xml:space="preserve">供应商</w:t>
      </w:r>
      <w:r>
        <w:rPr>
          <w:rFonts w:hint="eastAsia" w:ascii="宋体" w:hAnsi="宋体" w:eastAsia="宋体" w:cs="宋体"/>
          <w:bCs/>
          <w:color w:val="auto"/>
          <w:sz w:val="21"/>
          <w:szCs w:val="21"/>
          <w:lang w:eastAsia="zh-CN"/>
        </w:rPr>
        <w:t xml:space="preserve">必须严格执行国家、地方政府有关施工安全管理方面的法律、法规及规章制度，同时严格执行业主代表编制并经有关部门批准的施工安全交通组织方案，以及监理人有关安全工作的指示。</w:t>
      </w:r>
      <w:r/>
    </w:p>
    <w:p>
      <w:pPr>
        <w:ind w:firstLine="422"/>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7、</w:t>
      </w:r>
      <w:r>
        <w:rPr>
          <w:rFonts w:hint="eastAsia" w:ascii="宋体" w:hAnsi="宋体" w:eastAsia="宋体" w:cs="宋体"/>
          <w:bCs/>
          <w:sz w:val="21"/>
          <w:szCs w:val="21"/>
          <w:lang w:eastAsia="zh-CN"/>
        </w:rPr>
        <w:t xml:space="preserve">本标段在施工过程中应严格执行《保障农民工工资支付条例》国务院724令、《省交通运输厅关于交通工程建设领域保障农民工工资支付的意见》（苏交规〔2021〕2号文）、关于印发《江苏省工程建设领域农民工工资专用账户管理细则》的通知（苏人社规〔2022〕3号文）、江苏省工程建设领域农民工工资保证金管理办法（苏人社规〔2022〕4号文）、</w:t>
      </w:r>
      <w:r>
        <w:rPr>
          <w:rFonts w:hint="eastAsia" w:ascii="宋体" w:hAnsi="宋体" w:eastAsia="宋体" w:cs="宋体"/>
          <w:bCs/>
          <w:color w:val="auto"/>
          <w:sz w:val="21"/>
          <w:szCs w:val="21"/>
          <w:lang w:eastAsia="zh-CN"/>
        </w:rPr>
        <w:t xml:space="preserve">关于印发《扬州市工程建设领域农民工工资保证金管理细则》的通知（扬人社规〔2022〕2号文）</w:t>
      </w:r>
      <w:r>
        <w:rPr>
          <w:rFonts w:hint="eastAsia" w:ascii="宋体" w:hAnsi="宋体" w:eastAsia="宋体" w:cs="宋体"/>
          <w:bCs/>
          <w:sz w:val="21"/>
          <w:szCs w:val="21"/>
          <w:lang w:eastAsia="zh-CN"/>
        </w:rPr>
        <w:t xml:space="preserve">等规定支付农民工工资，如有新文件按最新文件执行。</w:t>
      </w:r>
      <w:r/>
    </w:p>
    <w:p>
      <w:pPr>
        <w:ind w:firstLine="422"/>
        <w:spacing w:line="360" w:lineRule="auto"/>
        <w:rPr>
          <w:rFonts w:hint="eastAsia" w:ascii="宋体" w:hAnsi="宋体" w:eastAsia="宋体" w:cs="宋体"/>
          <w:bCs/>
          <w:sz w:val="21"/>
          <w:szCs w:val="21"/>
          <w:lang w:eastAsia="zh-CN"/>
        </w:rPr>
      </w:pPr>
      <w:r>
        <w:rPr>
          <w:rFonts w:hint="eastAsia" w:ascii="宋体" w:hAnsi="宋体" w:cs="宋体"/>
          <w:bCs/>
          <w:sz w:val="21"/>
          <w:szCs w:val="21"/>
          <w:lang w:val="en-US" w:eastAsia="zh-CN"/>
        </w:rPr>
        <w:t xml:space="preserve">8、</w:t>
      </w:r>
      <w:r>
        <w:rPr>
          <w:rFonts w:hint="eastAsia" w:ascii="宋体" w:hAnsi="宋体" w:eastAsia="宋体" w:cs="宋体"/>
          <w:bCs/>
          <w:sz w:val="21"/>
          <w:szCs w:val="21"/>
          <w:lang w:eastAsia="zh-CN"/>
        </w:rPr>
        <w:t xml:space="preserve">施工过程中，</w:t>
      </w:r>
      <w:r>
        <w:rPr>
          <w:rFonts w:hint="eastAsia" w:ascii="宋体" w:hAnsi="宋体" w:cs="宋体"/>
          <w:bCs/>
          <w:sz w:val="21"/>
          <w:szCs w:val="21"/>
          <w:lang w:eastAsia="zh-CN"/>
        </w:rPr>
        <w:t xml:space="preserve">成交</w:t>
      </w:r>
      <w:r>
        <w:rPr>
          <w:rFonts w:hint="eastAsia" w:ascii="宋体" w:hAnsi="宋体" w:eastAsia="宋体" w:cs="宋体"/>
          <w:bCs/>
          <w:sz w:val="21"/>
          <w:szCs w:val="21"/>
          <w:lang w:eastAsia="zh-CN"/>
        </w:rPr>
        <w:t xml:space="preserve">人需要对所维修路段（或处置区域）维修前后的情况拍摄工程图片（图片应清晰的标明里程桩号并能反映出施工维修前后的现场情况变化），并有每个维修路段（或处置区域）的工程量进行详细的计算，工程量计算过程应与工程照片对应。如上述资料不全，将不能得到工程款的支付。</w:t>
      </w:r>
      <w:r/>
    </w:p>
    <w:p>
      <w:pPr>
        <w:ind w:firstLine="422"/>
        <w:spacing w:line="360" w:lineRule="auto"/>
        <w:rPr>
          <w:rFonts w:hint="eastAsia" w:ascii="宋体" w:hAnsi="宋体" w:eastAsia="宋体" w:cs="宋体"/>
          <w:color w:val="auto"/>
          <w:spacing w:val="-4"/>
          <w:sz w:val="21"/>
          <w:szCs w:val="21"/>
          <w:highlight w:val="none"/>
          <w:lang w:bidi="ar"/>
        </w:rPr>
      </w:pPr>
      <w:r>
        <w:rPr>
          <w:rFonts w:hint="eastAsia" w:ascii="宋体" w:hAnsi="宋体" w:cs="宋体"/>
          <w:bCs/>
          <w:sz w:val="21"/>
          <w:szCs w:val="21"/>
          <w:lang w:val="en-US" w:eastAsia="zh-CN"/>
        </w:rPr>
        <w:t xml:space="preserve">9、</w:t>
      </w:r>
      <w:r>
        <w:rPr>
          <w:rFonts w:hint="eastAsia" w:ascii="宋体" w:hAnsi="宋体" w:eastAsia="宋体" w:cs="宋体"/>
          <w:bCs/>
          <w:sz w:val="21"/>
          <w:szCs w:val="21"/>
          <w:lang w:eastAsia="zh-CN"/>
        </w:rPr>
        <w:t xml:space="preserve">工程实施过程中，如遇变更事项，必须通知</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，办理相应的申报手续，在得到</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认可的情况下，方可实施。如未通知</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或未经</w:t>
      </w:r>
      <w:r>
        <w:rPr>
          <w:rFonts w:hint="eastAsia" w:ascii="宋体" w:hAnsi="宋体" w:cs="宋体"/>
          <w:bCs/>
          <w:sz w:val="21"/>
          <w:szCs w:val="21"/>
          <w:lang w:eastAsia="zh-CN"/>
        </w:rPr>
        <w:t xml:space="preserve">采购人</w:t>
      </w:r>
      <w:r>
        <w:rPr>
          <w:rFonts w:hint="eastAsia" w:ascii="宋体" w:hAnsi="宋体" w:eastAsia="宋体" w:cs="宋体"/>
          <w:bCs/>
          <w:sz w:val="21"/>
          <w:szCs w:val="21"/>
          <w:lang w:eastAsia="zh-CN"/>
        </w:rPr>
        <w:t xml:space="preserve">认可，变更相关费用将不能得到支付。</w:t>
      </w:r>
      <w:r/>
    </w:p>
    <w:p>
      <w:pPr>
        <w:pStyle w:val="930"/>
        <w:ind w:left="0" w:firstLine="422"/>
        <w:jc w:val="left"/>
        <w:spacing w:line="360" w:lineRule="auto"/>
        <w:rPr>
          <w:rFonts w:hint="eastAsia" w:ascii="宋体" w:hAnsi="宋体" w:eastAsia="宋体" w:cs="宋体"/>
          <w:b/>
          <w:bCs/>
          <w:i/>
          <w:iCs/>
          <w:color w:val="auto"/>
          <w:sz w:val="22"/>
          <w:szCs w:val="22"/>
          <w:highlight w:val="none"/>
          <w:u w:val="singl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i/>
          <w:iCs/>
          <w:color w:val="auto"/>
          <w:sz w:val="22"/>
          <w:szCs w:val="22"/>
          <w:highlight w:val="none"/>
          <w:u w:val="single"/>
          <w:lang w:val="en-US" w:eastAsia="zh-CN" w:bidi="ar-SA"/>
        </w:rPr>
        <w:t xml:space="preserve">注：本章内容里斜体且有下划线部分为实质性要求和条件，响应文件不满足的，视为无效响应处理。</w:t>
      </w:r>
      <w:r/>
    </w:p>
    <w:p>
      <w:pPr>
        <w:jc w:val="both"/>
        <w:spacing w:line="360" w:lineRule="auto"/>
        <w:rPr>
          <w:rFonts w:hint="default" w:ascii="宋体" w:hAnsi="宋体" w:eastAsia="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附件：</w:t>
      </w:r>
      <w:r/>
    </w:p>
    <w:p>
      <w:pPr>
        <w:jc w:val="center"/>
        <w:spacing w:line="360" w:lineRule="auto"/>
        <w:rPr>
          <w:rFonts w:hint="eastAsia" w:ascii="宋体" w:hAnsi="宋体" w:eastAsia="宋体" w:cs="宋体"/>
          <w:b/>
          <w:bCs/>
          <w:color w:val="auto"/>
          <w:sz w:val="21"/>
          <w:szCs w:val="21"/>
          <w:lang w:eastAsia="zh-CN"/>
        </w:rPr>
        <w:outlineLvl w:val="9"/>
      </w:pPr>
      <w:r>
        <w:rPr>
          <w:rFonts w:hint="eastAsia" w:ascii="宋体" w:hAnsi="宋体" w:eastAsia="宋体" w:cs="宋体"/>
          <w:b/>
          <w:bCs/>
          <w:color w:val="auto"/>
          <w:sz w:val="21"/>
          <w:szCs w:val="21"/>
          <w:lang w:eastAsia="zh-CN"/>
        </w:rPr>
        <w:t xml:space="preserve">同意供货承诺书（</w:t>
      </w:r>
      <w:r>
        <w:rPr>
          <w:rFonts w:hint="eastAsia" w:ascii="宋体" w:hAnsi="宋体" w:cs="宋体"/>
          <w:b/>
          <w:bCs/>
          <w:color w:val="auto"/>
          <w:sz w:val="21"/>
          <w:szCs w:val="21"/>
          <w:lang w:val="en-US" w:eastAsia="zh-CN"/>
        </w:rPr>
        <w:t xml:space="preserve">成交后提供</w:t>
      </w:r>
      <w:r>
        <w:rPr>
          <w:rFonts w:hint="eastAsia" w:ascii="宋体" w:hAnsi="宋体" w:eastAsia="宋体" w:cs="宋体"/>
          <w:b/>
          <w:bCs/>
          <w:color w:val="auto"/>
          <w:sz w:val="21"/>
          <w:szCs w:val="21"/>
          <w:lang w:eastAsia="zh-CN"/>
        </w:rPr>
        <w:t xml:space="preserve">）</w:t>
      </w:r>
      <w:r/>
    </w:p>
    <w:p>
      <w:pPr>
        <w:spacing w:line="360" w:lineRule="auto"/>
        <w:rPr>
          <w:rFonts w:ascii="宋体" w:hAnsi="宋体" w:eastAsia="宋体" w:cs="宋体"/>
          <w:color w:val="auto"/>
          <w:sz w:val="21"/>
          <w:szCs w:val="21"/>
          <w:lang w:eastAsia="zh-CN"/>
        </w:rPr>
        <w:outlineLvl w:val="9"/>
      </w:pPr>
      <w:r>
        <w:rPr>
          <w:rFonts w:ascii="宋体" w:hAnsi="宋体" w:eastAsia="宋体" w:cs="宋体"/>
          <w:color w:val="auto"/>
          <w:sz w:val="21"/>
          <w:szCs w:val="21"/>
          <w:lang w:eastAsia="zh-CN"/>
        </w:rPr>
        <w:t xml:space="preserve">致：</w:t>
      </w:r>
      <w:r>
        <w:rPr>
          <w:rFonts w:ascii="宋体" w:hAnsi="宋体" w:eastAsia="宋体" w:cs="宋体"/>
          <w:color w:val="auto"/>
          <w:sz w:val="21"/>
          <w:szCs w:val="21"/>
          <w:u w:val="single"/>
          <w:lang w:eastAsia="zh-CN"/>
        </w:rPr>
        <w:t xml:space="preserve">（</w:t>
      </w:r>
      <w:r>
        <w:rPr>
          <w:rFonts w:hint="eastAsia" w:ascii="宋体" w:hAnsi="宋体" w:cs="宋体"/>
          <w:color w:val="auto"/>
          <w:sz w:val="21"/>
          <w:szCs w:val="21"/>
          <w:u w:val="single"/>
          <w:lang w:eastAsia="zh-CN"/>
        </w:rPr>
        <w:t xml:space="preserve">供应商</w:t>
      </w:r>
      <w:r>
        <w:rPr>
          <w:rFonts w:ascii="宋体" w:hAnsi="宋体" w:eastAsia="宋体" w:cs="宋体"/>
          <w:color w:val="auto"/>
          <w:sz w:val="21"/>
          <w:szCs w:val="21"/>
          <w:u w:val="single"/>
          <w:lang w:eastAsia="zh-CN"/>
        </w:rPr>
        <w:t xml:space="preserve">名称）</w:t>
      </w:r>
      <w:r>
        <w:rPr>
          <w:rFonts w:ascii="宋体" w:hAnsi="宋体" w:eastAsia="宋体" w:cs="宋体"/>
          <w:color w:val="auto"/>
          <w:sz w:val="21"/>
          <w:szCs w:val="21"/>
          <w:lang w:eastAsia="zh-CN"/>
        </w:rPr>
        <w:t xml:space="preserve">：</w:t>
      </w:r>
      <w:r/>
    </w:p>
    <w:p>
      <w:pPr>
        <w:ind w:firstLine="420"/>
        <w:spacing w:line="360" w:lineRule="auto"/>
        <w:rPr>
          <w:rFonts w:ascii="宋体" w:hAnsi="宋体" w:eastAsia="宋体" w:cs="宋体"/>
          <w:color w:val="auto"/>
          <w:sz w:val="21"/>
          <w:szCs w:val="21"/>
          <w:lang w:eastAsia="zh-CN"/>
        </w:rPr>
        <w:outlineLvl w:val="9"/>
      </w:pPr>
      <w:r>
        <w:rPr>
          <w:rFonts w:ascii="宋体" w:hAnsi="宋体" w:eastAsia="宋体" w:cs="宋体"/>
          <w:color w:val="auto"/>
          <w:sz w:val="21"/>
          <w:szCs w:val="21"/>
          <w:u w:val="single"/>
          <w:lang w:eastAsia="zh-CN"/>
        </w:rPr>
        <w:t xml:space="preserve">（制造商／代理商名称）</w:t>
      </w:r>
      <w:r>
        <w:rPr>
          <w:rFonts w:ascii="宋体" w:hAnsi="宋体" w:eastAsia="宋体" w:cs="宋体"/>
          <w:color w:val="auto"/>
          <w:sz w:val="21"/>
          <w:szCs w:val="21"/>
          <w:lang w:eastAsia="zh-CN"/>
        </w:rPr>
        <w:t xml:space="preserve">在此承诺：如果贵方一旦</w:t>
      </w:r>
      <w:r>
        <w:rPr>
          <w:rFonts w:hint="eastAsia" w:ascii="宋体" w:hAnsi="宋体" w:cs="宋体"/>
          <w:color w:val="auto"/>
          <w:sz w:val="21"/>
          <w:szCs w:val="21"/>
          <w:lang w:val="en-US" w:eastAsia="zh-CN"/>
        </w:rPr>
        <w:t xml:space="preserve">成交</w:t>
      </w:r>
      <w:r>
        <w:rPr>
          <w:rFonts w:ascii="宋体" w:hAnsi="宋体" w:eastAsia="宋体" w:cs="宋体"/>
          <w:color w:val="auto"/>
          <w:sz w:val="21"/>
          <w:szCs w:val="21"/>
          <w:lang w:eastAsia="zh-CN"/>
        </w:rPr>
        <w:t xml:space="preserve">承建</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项目名称</w:t>
      </w:r>
      <w:r>
        <w:rPr>
          <w:rFonts w:hint="eastAsia" w:ascii="宋体" w:hAnsi="宋体" w:cs="宋体"/>
          <w:color w:val="auto"/>
          <w:sz w:val="21"/>
          <w:szCs w:val="21"/>
          <w:lang w:eastAsia="zh-CN"/>
        </w:rPr>
        <w:t xml:space="preserve">）</w:t>
      </w:r>
      <w:r>
        <w:rPr>
          <w:rFonts w:ascii="宋体" w:hAnsi="宋体" w:eastAsia="宋体" w:cs="宋体"/>
          <w:color w:val="auto"/>
          <w:sz w:val="21"/>
          <w:szCs w:val="21"/>
          <w:lang w:eastAsia="zh-CN"/>
        </w:rPr>
        <w:t xml:space="preserve">，本公司愿意按照</w:t>
      </w:r>
      <w:r>
        <w:rPr>
          <w:rFonts w:hint="eastAsia" w:ascii="宋体" w:hAnsi="宋体" w:cs="宋体"/>
          <w:color w:val="auto"/>
          <w:sz w:val="21"/>
          <w:szCs w:val="21"/>
          <w:lang w:val="en-US" w:eastAsia="zh-CN"/>
        </w:rPr>
        <w:t xml:space="preserve">采购</w:t>
      </w:r>
      <w:r>
        <w:rPr>
          <w:rFonts w:ascii="宋体" w:hAnsi="宋体" w:eastAsia="宋体" w:cs="宋体"/>
          <w:color w:val="auto"/>
          <w:sz w:val="21"/>
          <w:szCs w:val="21"/>
          <w:lang w:eastAsia="zh-CN"/>
        </w:rPr>
        <w:t xml:space="preserve">文件技术要求向贵方提供</w:t>
      </w:r>
      <w:r>
        <w:rPr>
          <w:rFonts w:hint="eastAsia" w:ascii="宋体" w:hAnsi="宋体" w:cs="宋体"/>
          <w:bCs/>
          <w:sz w:val="21"/>
          <w:szCs w:val="21"/>
          <w:lang w:eastAsia="zh-CN"/>
        </w:rPr>
        <w:t xml:space="preserve">响应</w:t>
      </w:r>
      <w:r>
        <w:rPr>
          <w:rFonts w:ascii="宋体" w:hAnsi="宋体" w:eastAsia="宋体" w:cs="宋体"/>
          <w:color w:val="auto"/>
          <w:sz w:val="21"/>
          <w:szCs w:val="21"/>
          <w:lang w:eastAsia="zh-CN"/>
        </w:rPr>
        <w:t xml:space="preserve">工程量清单中的</w:t>
      </w:r>
      <w:r>
        <w:rPr>
          <w:rFonts w:ascii="宋体" w:hAnsi="宋体" w:eastAsia="宋体" w:cs="宋体"/>
          <w:color w:val="auto"/>
          <w:sz w:val="21"/>
          <w:szCs w:val="21"/>
          <w:u w:val="single"/>
          <w:lang w:eastAsia="zh-CN"/>
        </w:rPr>
        <w:t xml:space="preserve">（设备名称）</w:t>
      </w:r>
      <w:r>
        <w:rPr>
          <w:rFonts w:ascii="宋体" w:hAnsi="宋体" w:eastAsia="宋体" w:cs="宋体"/>
          <w:color w:val="auto"/>
          <w:sz w:val="21"/>
          <w:szCs w:val="21"/>
          <w:lang w:eastAsia="zh-CN"/>
        </w:rPr>
        <w:t xml:space="preserve">，规格为：</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lang w:eastAsia="zh-CN"/>
        </w:rPr>
        <w:t xml:space="preserve">。</w:t>
      </w:r>
      <w:r/>
    </w:p>
    <w:p>
      <w:pPr>
        <w:ind w:firstLine="420"/>
        <w:spacing w:line="360" w:lineRule="auto"/>
        <w:rPr>
          <w:rFonts w:ascii="宋体" w:hAnsi="宋体" w:eastAsia="宋体" w:cs="宋体"/>
          <w:color w:val="auto"/>
          <w:sz w:val="21"/>
          <w:szCs w:val="21"/>
          <w:lang w:eastAsia="zh-CN"/>
        </w:rPr>
        <w:outlineLvl w:val="9"/>
      </w:pPr>
      <w:r>
        <w:rPr>
          <w:rFonts w:ascii="宋体" w:hAnsi="宋体" w:eastAsia="宋体" w:cs="宋体"/>
          <w:color w:val="auto"/>
          <w:sz w:val="21"/>
          <w:szCs w:val="21"/>
          <w:lang w:eastAsia="zh-CN"/>
        </w:rPr>
        <w:t xml:space="preserve">特此承诺。</w:t>
      </w:r>
      <w:r/>
    </w:p>
    <w:p>
      <w:pPr>
        <w:ind w:firstLine="420"/>
        <w:spacing w:line="360" w:lineRule="auto"/>
        <w:rPr>
          <w:rFonts w:ascii="宋体" w:hAnsi="宋体" w:eastAsia="宋体" w:cs="宋体"/>
          <w:color w:val="auto"/>
          <w:sz w:val="21"/>
          <w:szCs w:val="21"/>
          <w:lang w:eastAsia="zh-CN"/>
        </w:rPr>
        <w:outlineLvl w:val="9"/>
      </w:pPr>
      <w:r>
        <w:rPr>
          <w:rFonts w:ascii="宋体" w:hAnsi="宋体" w:eastAsia="宋体" w:cs="宋体"/>
          <w:color w:val="auto"/>
          <w:sz w:val="21"/>
          <w:szCs w:val="21"/>
          <w:lang w:eastAsia="zh-CN"/>
        </w:rPr>
      </w:r>
      <w:r/>
    </w:p>
    <w:p>
      <w:pPr>
        <w:ind w:firstLine="420"/>
        <w:spacing w:line="360" w:lineRule="auto"/>
        <w:rPr>
          <w:rFonts w:ascii="宋体" w:hAnsi="宋体" w:eastAsia="宋体" w:cs="宋体"/>
          <w:color w:val="auto"/>
          <w:sz w:val="21"/>
          <w:szCs w:val="21"/>
          <w:lang w:eastAsia="zh-CN"/>
        </w:rPr>
        <w:outlineLvl w:val="9"/>
      </w:pPr>
      <w:r>
        <w:rPr>
          <w:rFonts w:ascii="宋体" w:hAnsi="宋体" w:eastAsia="宋体" w:cs="宋体"/>
          <w:color w:val="auto"/>
          <w:sz w:val="21"/>
          <w:szCs w:val="21"/>
          <w:lang w:eastAsia="zh-CN"/>
        </w:rPr>
      </w:r>
      <w:r/>
    </w:p>
    <w:p>
      <w:pPr>
        <w:ind w:firstLine="420"/>
        <w:jc w:val="right"/>
        <w:spacing w:line="360" w:lineRule="auto"/>
        <w:rPr>
          <w:rFonts w:ascii="宋体" w:hAnsi="宋体" w:eastAsia="宋体" w:cs="宋体"/>
          <w:color w:val="auto"/>
          <w:sz w:val="21"/>
          <w:szCs w:val="21"/>
          <w:u w:val="single"/>
          <w:lang w:eastAsia="zh-CN"/>
        </w:rPr>
        <w:outlineLvl w:val="9"/>
      </w:pPr>
      <w:r>
        <w:rPr>
          <w:rFonts w:ascii="宋体" w:hAnsi="宋体" w:eastAsia="宋体" w:cs="宋体"/>
          <w:color w:val="auto"/>
          <w:sz w:val="21"/>
          <w:szCs w:val="21"/>
          <w:lang w:eastAsia="zh-CN"/>
        </w:rPr>
        <w:t xml:space="preserve">制造商／代理商：</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u w:val="single"/>
          <w:lang w:eastAsia="zh-CN"/>
        </w:rPr>
        <w:t xml:space="preserve">（全称）</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u w:val="single"/>
          <w:lang w:eastAsia="zh-CN"/>
        </w:rPr>
        <w:t xml:space="preserve">（盖章）</w:t>
      </w:r>
      <w:r/>
    </w:p>
    <w:p>
      <w:pPr>
        <w:ind w:firstLine="420"/>
        <w:jc w:val="right"/>
        <w:spacing w:line="360" w:lineRule="auto"/>
        <w:rPr>
          <w:rFonts w:ascii="宋体" w:hAnsi="宋体" w:eastAsia="宋体" w:cs="宋体"/>
          <w:color w:val="auto"/>
          <w:sz w:val="21"/>
          <w:szCs w:val="21"/>
          <w:lang w:eastAsia="zh-CN"/>
        </w:rPr>
        <w:outlineLvl w:val="9"/>
      </w:pPr>
      <w:r>
        <w:rPr>
          <w:rFonts w:ascii="宋体" w:hAnsi="宋体" w:eastAsia="宋体" w:cs="宋体"/>
          <w:color w:val="auto"/>
          <w:sz w:val="21"/>
          <w:szCs w:val="21"/>
          <w:lang w:eastAsia="zh-CN"/>
        </w:rPr>
        <w:t xml:space="preserve">法定代表人（或其授权代理人）：</w:t>
      </w:r>
      <w:r>
        <w:rPr>
          <w:rFonts w:ascii="宋体" w:hAnsi="宋体" w:eastAsia="宋体" w:cs="宋体"/>
          <w:color w:val="auto"/>
          <w:sz w:val="21"/>
          <w:szCs w:val="21"/>
          <w:u w:val="single"/>
          <w:lang w:eastAsia="zh-CN"/>
        </w:rPr>
        <w:t xml:space="preserve">（签字）</w:t>
      </w:r>
      <w:r/>
    </w:p>
    <w:p>
      <w:pPr>
        <w:ind w:firstLine="420"/>
        <w:jc w:val="right"/>
        <w:spacing w:line="360" w:lineRule="auto"/>
        <w:rPr>
          <w:rFonts w:hint="eastAsia" w:ascii="宋体" w:hAnsi="宋体" w:eastAsia="宋体" w:cs="宋体"/>
          <w:b/>
          <w:bCs/>
          <w:color w:val="auto"/>
          <w:sz w:val="21"/>
          <w:szCs w:val="21"/>
          <w:lang w:eastAsia="zh-CN"/>
        </w:rPr>
        <w:outlineLvl w:val="9"/>
      </w:pPr>
      <w:r>
        <w:rPr>
          <w:rFonts w:ascii="宋体" w:hAnsi="宋体" w:eastAsia="宋体" w:cs="宋体"/>
          <w:color w:val="auto"/>
          <w:sz w:val="21"/>
          <w:szCs w:val="21"/>
          <w:lang w:eastAsia="zh-CN"/>
        </w:rPr>
        <w:t xml:space="preserve">日期：</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lang w:eastAsia="zh-CN"/>
        </w:rPr>
        <w:t xml:space="preserve">年</w:t>
      </w:r>
      <w:r>
        <w:rPr>
          <w:rFonts w:hint="eastAsia" w:ascii="宋体" w:hAnsi="宋体" w:eastAsia="宋体" w:cs="宋体"/>
          <w:color w:val="auto"/>
          <w:sz w:val="21"/>
          <w:szCs w:val="21"/>
          <w:u w:val="single"/>
          <w:lang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lang w:eastAsia="zh-CN"/>
        </w:rPr>
        <w:t xml:space="preserve">月</w:t>
      </w:r>
      <w:r>
        <w:rPr>
          <w:rFonts w:hint="eastAsia" w:ascii="宋体" w:hAnsi="宋体" w:eastAsia="宋体" w:cs="宋体"/>
          <w:color w:val="auto"/>
          <w:sz w:val="21"/>
          <w:szCs w:val="21"/>
          <w:u w:val="single"/>
          <w:lang w:eastAsia="zh-CN"/>
        </w:rPr>
        <w:t xml:space="preserve">    </w:t>
      </w:r>
      <w:r>
        <w:rPr>
          <w:rFonts w:ascii="宋体" w:hAnsi="宋体" w:eastAsia="宋体" w:cs="宋体"/>
          <w:color w:val="auto"/>
          <w:sz w:val="21"/>
          <w:szCs w:val="21"/>
          <w:lang w:eastAsia="zh-CN"/>
        </w:rPr>
        <w:t xml:space="preserve">日</w:t>
      </w:r>
      <w:r/>
    </w:p>
    <w:p>
      <w:pPr>
        <w:jc w:val="center"/>
        <w:spacing w:line="360" w:lineRule="auto"/>
        <w:rPr>
          <w:rFonts w:hint="eastAsia" w:ascii="宋体" w:hAnsi="宋体" w:eastAsia="宋体" w:cs="宋体"/>
          <w:b/>
          <w:bCs/>
          <w:color w:val="auto"/>
          <w:sz w:val="21"/>
          <w:szCs w:val="21"/>
          <w:lang w:eastAsia="zh-CN"/>
        </w:rPr>
        <w:outlineLvl w:val="9"/>
      </w:pPr>
      <w:r>
        <w:rPr>
          <w:rFonts w:hint="eastAsia" w:ascii="宋体" w:hAnsi="宋体" w:eastAsia="宋体" w:cs="宋体"/>
          <w:b/>
          <w:bCs/>
          <w:color w:val="auto"/>
          <w:sz w:val="21"/>
          <w:szCs w:val="21"/>
          <w:lang w:eastAsia="zh-CN"/>
        </w:rPr>
      </w:r>
      <w:r/>
    </w:p>
    <w:p>
      <w:pPr>
        <w:spacing w:line="360" w:lineRule="auto"/>
        <w:rPr>
          <w:rFonts w:hint="eastAsia" w:ascii="宋体" w:hAnsi="宋体" w:eastAsia="宋体" w:cs="宋体"/>
          <w:b/>
          <w:bCs/>
          <w:color w:val="auto"/>
          <w:sz w:val="21"/>
          <w:szCs w:val="21"/>
          <w:lang w:eastAsia="zh-CN"/>
        </w:rPr>
        <w:outlineLvl w:val="9"/>
      </w:pPr>
      <w:r>
        <w:rPr>
          <w:rFonts w:hint="eastAsia" w:ascii="宋体" w:hAnsi="宋体" w:eastAsia="宋体" w:cs="宋体"/>
          <w:b/>
          <w:bCs/>
          <w:color w:val="auto"/>
          <w:sz w:val="21"/>
          <w:szCs w:val="21"/>
          <w:lang w:eastAsia="zh-CN"/>
        </w:rPr>
        <w:t xml:space="preserve">1.制造商如为境外企业，本文件也可由制造商在中国大陆境内的分公司或代表处出具。</w:t>
      </w:r>
      <w:r/>
    </w:p>
    <w:p>
      <w:pPr>
        <w:spacing w:line="360" w:lineRule="auto"/>
        <w:rPr>
          <w:rFonts w:hint="eastAsia" w:ascii="宋体" w:hAnsi="宋体" w:eastAsia="宋体" w:cs="宋体"/>
          <w:b/>
          <w:bCs/>
          <w:color w:val="auto"/>
          <w:sz w:val="21"/>
          <w:szCs w:val="21"/>
          <w:lang w:eastAsia="zh-CN"/>
        </w:rPr>
        <w:outlineLvl w:val="9"/>
      </w:pPr>
      <w:r>
        <w:rPr>
          <w:rFonts w:hint="eastAsia" w:ascii="宋体" w:hAnsi="宋体" w:eastAsia="宋体" w:cs="宋体"/>
          <w:b/>
          <w:bCs/>
          <w:color w:val="auto"/>
          <w:sz w:val="21"/>
          <w:szCs w:val="21"/>
          <w:highlight w:val="none"/>
          <w:lang w:eastAsia="zh-CN"/>
        </w:rPr>
        <w:t xml:space="preserve">2.代理商必须为制造商或具有供货资格的代理商，并须在</w:t>
      </w:r>
      <w:r>
        <w:rPr>
          <w:rFonts w:hint="eastAsia" w:ascii="宋体" w:hAnsi="宋体" w:eastAsia="宋体" w:cs="宋体"/>
          <w:b/>
          <w:bCs/>
          <w:color w:val="auto"/>
          <w:sz w:val="21"/>
          <w:szCs w:val="21"/>
          <w:lang w:eastAsia="zh-CN"/>
        </w:rPr>
        <w:t xml:space="preserve">本文件后附代理商资格证明扫描件。</w:t>
      </w:r>
      <w:r/>
    </w:p>
    <w:p>
      <w:pPr>
        <w:spacing w:line="360" w:lineRule="auto"/>
        <w:rPr>
          <w:rFonts w:hint="eastAsia" w:ascii="宋体" w:hAnsi="宋体" w:eastAsia="宋体" w:cs="宋体"/>
          <w:b/>
          <w:bCs/>
          <w:i/>
          <w:iCs/>
          <w:color w:val="auto"/>
          <w:sz w:val="21"/>
          <w:szCs w:val="22"/>
          <w:highlight w:val="none"/>
          <w:u w:val="singl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i/>
          <w:iCs/>
          <w:color w:val="auto"/>
          <w:sz w:val="21"/>
          <w:szCs w:val="22"/>
          <w:highlight w:val="none"/>
          <w:u w:val="single"/>
          <w:lang w:val="en-US" w:eastAsia="zh-CN" w:bidi="ar-SA"/>
        </w:rPr>
      </w:r>
      <w:r/>
    </w:p>
    <w:p>
      <w:pPr>
        <w:pStyle w:val="93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评审方法及评审标准</w:t>
      </w:r>
      <w:bookmarkEnd w:id="1"/>
      <w:r/>
      <w:bookmarkEnd w:id="32"/>
      <w:r/>
      <w:r/>
    </w:p>
    <w:p>
      <w:pPr>
        <w:pStyle w:val="98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二、政府采购政策落实</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1、本项目专门面向中小企业采购，对小微企业不再执行价格评审优惠的扶持政策。</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2、中小企业</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（1）供应商需按照</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的要求提供相应的《中小企业声明函》。</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（2）企业标准请参照《关于印发中小企业划型标准规定的通知》（工信部联企业[2011]300号）文件规定自行填写。</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的要求提供《残疾人福利性单位声明函》。</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4、监狱和戒毒企业</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0"/>
        <w:ind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80"/>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三、评审标准</w:t>
      </w:r>
      <w:r/>
    </w:p>
    <w:tbl>
      <w:tblPr>
        <w:tblStyle w:val="754"/>
        <w:tblpPr w:horzAnchor="page" w:tblpXSpec="center" w:vertAnchor="text" w:tblpY="3" w:leftFromText="180" w:topFromText="0" w:rightFromText="180" w:bottomFromText="0"/>
        <w:tblW w:w="54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1268"/>
        <w:gridCol w:w="6797"/>
      </w:tblGrid>
      <w:tr>
        <w:trPr>
          <w:jc w:val="center"/>
          <w:trHeight w:val="23"/>
        </w:trPr>
        <w:tc>
          <w:tcPr>
            <w:tcW w:w="660" w:type="pct"/>
            <w:vAlign w:val="center"/>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 目</w:t>
            </w:r>
            <w:r/>
          </w:p>
        </w:tc>
        <w:tc>
          <w:tcPr>
            <w:gridSpan w:val="2"/>
            <w:tcW w:w="4339" w:type="pct"/>
            <w:vAlign w:val="center"/>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23"/>
        </w:trPr>
        <w:tc>
          <w:tcPr>
            <w:tcW w:w="660" w:type="pct"/>
            <w:vAlign w:val="center"/>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4339" w:type="pct"/>
            <w:vAlign w:val="center"/>
            <w:textDirection w:val="lrTb"/>
            <w:noWrap w:val="false"/>
          </w:tcPr>
          <w:p>
            <w:pP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×100%（保留两位小数）</w:t>
            </w:r>
            <w:r/>
          </w:p>
        </w:tc>
      </w:tr>
      <w:tr>
        <w:trPr>
          <w:jc w:val="center"/>
          <w:trHeight w:val="23"/>
        </w:trPr>
        <w:tc>
          <w:tcPr>
            <w:tcW w:w="660" w:type="pct"/>
            <w:vAlign w:val="center"/>
            <w:vMerge w:val="restart"/>
            <w:textDirection w:val="lrTb"/>
            <w:noWrap w:val="false"/>
          </w:tcPr>
          <w:p>
            <w:pPr>
              <w:jc w:val="center"/>
              <w:keepLines w:val="0"/>
              <w:keepNext w:val="0"/>
              <w:pageBreakBefore w:val="0"/>
              <w:spacing w:line="312" w:lineRule="auto"/>
              <w:widowControl w:val="off"/>
              <w:tabs>
                <w:tab w:val="left" w:pos="0" w:leader="none"/>
                <w:tab w:val="left" w:pos="1134"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施工组织设计</w:t>
            </w:r>
            <w:r/>
          </w:p>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2"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themeColor="text1"/>
                <w:position w:val="-2"/>
                <w:sz w:val="21"/>
                <w:szCs w:val="21"/>
                <w14:textFill>
                  <w14:solidFill>
                    <w14:schemeClr w14:val="tx1"/>
                  </w14:solidFill>
                </w14:textFill>
              </w:rPr>
              <w:outlineLvl w:val="9"/>
            </w:pPr>
            <w:r>
              <w:rPr>
                <w:rFonts w:hint="eastAsia" w:ascii="宋体" w:hAnsi="宋体" w:eastAsia="宋体" w:cs="宋体"/>
                <w:color w:val="000000" w:themeColor="text1"/>
                <w:position w:val="-2"/>
                <w:sz w:val="21"/>
                <w:szCs w:val="21"/>
                <w14:textFill>
                  <w14:solidFill>
                    <w14:schemeClr w14:val="tx1"/>
                  </w14:solidFill>
                </w14:textFill>
              </w:rPr>
              <w:t xml:space="preserve">主要施工方案</w:t>
            </w:r>
            <w:r/>
          </w:p>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7分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tcW w:w="3656" w:type="pct"/>
            <w:vAlign w:val="center"/>
            <w:textDirection w:val="lrTb"/>
            <w:noWrap w:val="false"/>
          </w:tcPr>
          <w:p>
            <w:pPr>
              <w:pStyle w:val="1003"/>
              <w:jc w:val="left"/>
              <w:keepLines w:val="0"/>
              <w:keepNext w:val="0"/>
              <w:pageBreakBefore w:val="0"/>
              <w:spacing w:before="50" w:line="312" w:lineRule="auto"/>
              <w:widowControl w:val="off"/>
              <w:rPr>
                <w:rFonts w:hint="eastAsia" w:cs="宋体"/>
                <w:b/>
                <w:bCs/>
                <w:color w:val="000000" w:themeColor="text1"/>
                <w:position w:val="-2"/>
                <w:sz w:val="21"/>
                <w:szCs w:val="21"/>
                <w:lang w:val="en-US" w:eastAsia="zh-CN"/>
                <w14:textFill>
                  <w14:solidFill>
                    <w14:schemeClr w14:val="tx1"/>
                  </w14:solidFill>
                </w14:textFill>
              </w:rPr>
              <w:outlineLvl w:val="9"/>
            </w:pP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根据供应商提供的施工总体部署方案</w:t>
            </w:r>
            <w:r>
              <w:rPr>
                <w:rFonts w:hint="eastAsia" w:cs="宋体"/>
                <w:b/>
                <w:bCs/>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总体施工组织布置及规划</w:t>
            </w:r>
            <w:r>
              <w:rPr>
                <w:rFonts w:hint="eastAsia" w:cs="宋体"/>
                <w:b/>
                <w:bCs/>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b/>
                <w:bCs/>
                <w:color w:val="auto"/>
                <w:sz w:val="21"/>
                <w:szCs w:val="21"/>
                <w:highlight w:val="none"/>
              </w:rPr>
              <w:t xml:space="preserve">施工过程各阶段</w:t>
            </w:r>
            <w:r>
              <w:rPr>
                <w:rFonts w:hint="eastAsia" w:cs="宋体"/>
                <w:b/>
                <w:bCs/>
                <w:color w:val="000000" w:themeColor="text1"/>
                <w:position w:val="-2"/>
                <w:sz w:val="21"/>
                <w:szCs w:val="21"/>
                <w:lang w:eastAsia="zh-CN"/>
                <w14:textFill>
                  <w14:solidFill>
                    <w14:schemeClr w14:val="tx1"/>
                  </w14:solidFill>
                </w14:textFill>
              </w:rPr>
              <w:t xml:space="preserve">主要施工</w:t>
            </w:r>
            <w:r>
              <w:rPr>
                <w:rFonts w:hint="eastAsia" w:cs="宋体"/>
                <w:b/>
                <w:bCs/>
                <w:color w:val="000000" w:themeColor="text1"/>
                <w:position w:val="-2"/>
                <w:sz w:val="21"/>
                <w:szCs w:val="21"/>
                <w:lang w:val="en-US" w:eastAsia="zh-CN"/>
                <w14:textFill>
                  <w14:solidFill>
                    <w14:schemeClr w14:val="tx1"/>
                  </w14:solidFill>
                </w14:textFill>
              </w:rPr>
              <w:t xml:space="preserve">工艺、施工方法等进行综合评分。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lang w:val="en-US" w:eastAsia="zh-CN"/>
                <w14:textFill>
                  <w14:solidFill>
                    <w14:schemeClr w14:val="tx1"/>
                  </w14:solidFill>
                </w14:textFill>
              </w:rPr>
              <w:t xml:space="preserve">主要施工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合理、操作性强，工作流程清晰的得</w:t>
            </w:r>
            <w:r>
              <w:rPr>
                <w:rFonts w:hint="eastAsia"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cs="宋体"/>
                <w:color w:val="000000" w:themeColor="text1"/>
                <w:sz w:val="21"/>
                <w:szCs w:val="21"/>
                <w:highlight w:val="none"/>
                <w:lang w:val="en-US" w:eastAsia="zh-CN"/>
                <w14:textFill>
                  <w14:solidFill>
                    <w14:schemeClr w14:val="tx1"/>
                  </w14:solidFill>
                </w14:textFill>
              </w:rPr>
              <w:outlineLvl w:val="9"/>
            </w:pPr>
            <w:r>
              <w:rPr>
                <w:rFonts w:hint="eastAsia" w:cs="宋体"/>
                <w:color w:val="000000" w:themeColor="text1"/>
                <w:sz w:val="21"/>
                <w:szCs w:val="21"/>
                <w:highlight w:val="none"/>
                <w:lang w:val="en-US" w:eastAsia="zh-CN"/>
                <w14:textFill>
                  <w14:solidFill>
                    <w14:schemeClr w14:val="tx1"/>
                  </w14:solidFill>
                </w14:textFill>
              </w:rPr>
              <w:t xml:space="preserve">主要施工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较合理、操作性</w:t>
            </w:r>
            <w:r>
              <w:rPr>
                <w:rFonts w:hint="eastAsia" w:cs="宋体"/>
                <w:color w:val="000000" w:themeColor="text1"/>
                <w:sz w:val="21"/>
                <w:szCs w:val="21"/>
                <w:highlight w:val="none"/>
                <w:lang w:eastAsia="zh-CN"/>
                <w14:textFill>
                  <w14:solidFill>
                    <w14:schemeClr w14:val="tx1"/>
                  </w14:solidFill>
                </w14:textFill>
              </w:rPr>
              <w:t xml:space="preserve">较强</w:t>
            </w:r>
            <w:r>
              <w:rPr>
                <w:rFonts w:hint="eastAsia" w:ascii="宋体" w:hAnsi="宋体" w:eastAsia="宋体" w:cs="宋体"/>
                <w:color w:val="000000" w:themeColor="text1"/>
                <w:sz w:val="21"/>
                <w:szCs w:val="21"/>
                <w:highlight w:val="none"/>
                <w14:textFill>
                  <w14:solidFill>
                    <w14:schemeClr w14:val="tx1"/>
                  </w14:solidFill>
                </w14:textFill>
              </w:rPr>
              <w:t xml:space="preserve">，工作流程较清晰的得</w:t>
            </w:r>
            <w:r>
              <w:rPr>
                <w:rFonts w:hint="eastAsia"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lang w:val="en-US" w:eastAsia="zh-CN"/>
                <w14:textFill>
                  <w14:solidFill>
                    <w14:schemeClr w14:val="tx1"/>
                  </w14:solidFill>
                </w14:textFill>
              </w:rPr>
              <w:t xml:space="preserve">主要施工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方案</w:t>
            </w:r>
            <w:r>
              <w:rPr>
                <w:rFonts w:hint="eastAsia" w:cs="宋体"/>
                <w:color w:val="000000" w:themeColor="text1"/>
                <w:sz w:val="21"/>
                <w:szCs w:val="21"/>
                <w:highlight w:val="none"/>
                <w:lang w:eastAsia="zh-CN"/>
                <w14:textFill>
                  <w14:solidFill>
                    <w14:schemeClr w14:val="tx1"/>
                  </w14:solidFill>
                </w14:textFill>
              </w:rPr>
              <w:t xml:space="preserve">一般</w:t>
            </w:r>
            <w:r>
              <w:rPr>
                <w:rFonts w:hint="eastAsia" w:ascii="宋体" w:hAnsi="宋体" w:eastAsia="宋体" w:cs="宋体"/>
                <w:color w:val="000000" w:themeColor="text1"/>
                <w:sz w:val="21"/>
                <w:szCs w:val="21"/>
                <w:highlight w:val="none"/>
                <w14:textFill>
                  <w14:solidFill>
                    <w14:schemeClr w14:val="tx1"/>
                  </w14:solidFill>
                </w14:textFill>
              </w:rPr>
              <w:t xml:space="preserve">、操作性一般，工作流程</w:t>
            </w:r>
            <w:r>
              <w:rPr>
                <w:rFonts w:hint="eastAsia" w:cs="宋体"/>
                <w:color w:val="000000" w:themeColor="text1"/>
                <w:sz w:val="21"/>
                <w:szCs w:val="21"/>
                <w:highlight w:val="none"/>
                <w:lang w:eastAsia="zh-CN"/>
                <w14:textFill>
                  <w14:solidFill>
                    <w14:schemeClr w14:val="tx1"/>
                  </w14:solidFill>
                </w14:textFill>
              </w:rPr>
              <w:t xml:space="preserve">一般</w:t>
            </w:r>
            <w:r>
              <w:rPr>
                <w:rFonts w:hint="eastAsia" w:ascii="宋体" w:hAnsi="宋体" w:eastAsia="宋体" w:cs="宋体"/>
                <w:color w:val="000000" w:themeColor="text1"/>
                <w:sz w:val="21"/>
                <w:szCs w:val="21"/>
                <w:highlight w:val="none"/>
                <w14:textFill>
                  <w14:solidFill>
                    <w14:schemeClr w14:val="tx1"/>
                  </w14:solidFill>
                </w14:textFill>
              </w:rPr>
              <w:t xml:space="preserve">的得</w:t>
            </w:r>
            <w:r>
              <w:rPr>
                <w:rFonts w:hint="eastAsia"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cs="宋体"/>
                <w:color w:val="000000" w:themeColor="text1"/>
                <w:sz w:val="21"/>
                <w:szCs w:val="21"/>
                <w:highlight w:val="none"/>
                <w:lang w:val="en-US" w:eastAsia="zh-CN"/>
                <w14:textFill>
                  <w14:solidFill>
                    <w14:schemeClr w14:val="tx1"/>
                  </w14:solidFill>
                </w14:textFill>
              </w:rPr>
              <w:t xml:space="preserve">主要施工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不合理、操作性差，工作流程不清晰的得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2" w:type="pct"/>
            <w:vAlign w:val="center"/>
            <w:textDirection w:val="lrTb"/>
            <w:noWrap w:val="false"/>
          </w:tcPr>
          <w:p>
            <w:pPr>
              <w:pStyle w:val="1003"/>
              <w:jc w:val="center"/>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关键施工技术、工艺及工程项目实施的重点、难点和解决方案</w:t>
            </w:r>
            <w:r/>
          </w:p>
          <w:p>
            <w:pPr>
              <w:pStyle w:val="1003"/>
              <w:jc w:val="center"/>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tcW w:w="3656" w:type="pct"/>
            <w:vAlign w:val="top"/>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根据供应商提供的施工技术、项目实施的重点</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项目实施的难点</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解决方案等方面的内容进行综合评分。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对项目重难点的认识深刻全面，相应对策措施合理，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操作性强，工作流程清晰的</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对项目的重难点的认识一般，相应对策措施一般，</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操作性差，工作流程不清晰</w:t>
            </w:r>
            <w:r>
              <w:rPr>
                <w:rFonts w:hint="eastAsia" w:cs="宋体"/>
                <w:color w:val="000000" w:themeColor="text1"/>
                <w:position w:val="-2"/>
                <w:sz w:val="21"/>
                <w:szCs w:val="21"/>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对项目重难点的认识，相应对策措施可行性较低，得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2" w:type="pct"/>
            <w:vAlign w:val="center"/>
            <w:textDirection w:val="lrTb"/>
            <w:noWrap w:val="false"/>
          </w:tcPr>
          <w:p>
            <w:pPr>
              <w:pStyle w:val="1003"/>
              <w:jc w:val="center"/>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质量管理体系及保证措施</w:t>
            </w:r>
            <w:r/>
          </w:p>
          <w:p>
            <w:pPr>
              <w:pStyle w:val="1003"/>
              <w:jc w:val="center"/>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tcW w:w="3656" w:type="pct"/>
            <w:vAlign w:val="top"/>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b/>
                <w:bCs/>
                <w:color w:val="000000" w:themeColor="text1"/>
                <w:position w:val="-2"/>
                <w:sz w:val="21"/>
                <w:szCs w:val="21"/>
                <w:lang w:eastAsia="zh-CN"/>
                <w14:textFill>
                  <w14:solidFill>
                    <w14:schemeClr w14:val="tx1"/>
                  </w14:solidFill>
                </w14:textFill>
              </w:rPr>
              <w:outlineLvl w:val="9"/>
            </w:pPr>
            <w:r>
              <w:rPr>
                <w:rFonts w:hint="eastAsia" w:cs="宋体"/>
                <w:b/>
                <w:bCs/>
                <w:color w:val="000000" w:themeColor="text1"/>
                <w:position w:val="-2"/>
                <w:sz w:val="21"/>
                <w:szCs w:val="21"/>
                <w:lang w:val="en-US" w:eastAsia="zh-CN"/>
                <w14:textFill>
                  <w14:solidFill>
                    <w14:schemeClr w14:val="tx1"/>
                  </w14:solidFill>
                </w14:textFill>
              </w:rPr>
              <w:t xml:space="preserve">根据供应商提供的质量控制管理体系</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及</w:t>
            </w:r>
            <w:r>
              <w:rPr>
                <w:rFonts w:hint="eastAsia" w:cs="宋体"/>
                <w:b/>
                <w:bCs/>
                <w:color w:val="000000" w:themeColor="text1"/>
                <w:position w:val="-2"/>
                <w:sz w:val="21"/>
                <w:szCs w:val="21"/>
                <w:lang w:val="en-US" w:eastAsia="zh-CN"/>
                <w14:textFill>
                  <w14:solidFill>
                    <w14:schemeClr w14:val="tx1"/>
                  </w14:solidFill>
                </w14:textFill>
              </w:rPr>
              <w:t xml:space="preserve">质量</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保证措施</w:t>
            </w:r>
            <w:r>
              <w:rPr>
                <w:rFonts w:hint="eastAsia" w:cs="宋体"/>
                <w:b/>
                <w:bCs/>
                <w:color w:val="000000" w:themeColor="text1"/>
                <w:position w:val="-2"/>
                <w:sz w:val="21"/>
                <w:szCs w:val="21"/>
                <w:lang w:val="en-US" w:eastAsia="zh-CN"/>
                <w14:textFill>
                  <w14:solidFill>
                    <w14:schemeClr w14:val="tx1"/>
                  </w14:solidFill>
                </w14:textFill>
              </w:rPr>
              <w:t xml:space="preserve">等</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质量管理体系及保证措施合理、操作性强，工作流程清晰的得</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质量管理体系及保证措施较合理、操作性一般，工作流程较清晰的得</w:t>
            </w:r>
            <w:r>
              <w:rPr>
                <w:rFonts w:hint="eastAsia" w:cs="宋体"/>
                <w:color w:val="000000" w:themeColor="text1"/>
                <w:position w:val="-2"/>
                <w:sz w:val="21"/>
                <w:szCs w:val="21"/>
                <w:lang w:val="en-US" w:eastAsia="zh-CN"/>
                <w14:textFill>
                  <w14:solidFill>
                    <w14:schemeClr w14:val="tx1"/>
                  </w14:solidFill>
                </w14:textFill>
              </w:rPr>
              <w:t xml:space="preserve">4</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质量管理体系及保证措施不合理、操作性差，工作流程不清晰的得</w:t>
            </w:r>
            <w:r>
              <w:rPr>
                <w:rFonts w:hint="eastAsia" w:cs="宋体"/>
                <w:color w:val="000000" w:themeColor="text1"/>
                <w:position w:val="-2"/>
                <w:sz w:val="21"/>
                <w:szCs w:val="21"/>
                <w:lang w:val="en-US" w:eastAsia="zh-CN"/>
                <w14:textFill>
                  <w14:solidFill>
                    <w14:schemeClr w14:val="tx1"/>
                  </w14:solidFill>
                </w14:textFill>
              </w:rPr>
              <w:t xml:space="preserve">2</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2" w:type="pct"/>
            <w:vAlign w:val="center"/>
            <w:textDirection w:val="lrTb"/>
            <w:noWrap w:val="false"/>
          </w:tcPr>
          <w:p>
            <w:pPr>
              <w:pStyle w:val="1003"/>
              <w:jc w:val="center"/>
              <w:keepLines w:val="0"/>
              <w:keepNext w:val="0"/>
              <w:pageBreakBefore w:val="0"/>
              <w:spacing w:before="53"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施工进度计划和各阶段进度的保证措施</w:t>
            </w:r>
            <w:r/>
          </w:p>
          <w:p>
            <w:pPr>
              <w:pStyle w:val="1003"/>
              <w:jc w:val="center"/>
              <w:keepLines w:val="0"/>
              <w:keepNext w:val="0"/>
              <w:pageBreakBefore w:val="0"/>
              <w:spacing w:before="53"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tcW w:w="3656" w:type="pct"/>
            <w:vAlign w:val="top"/>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b/>
                <w:bCs/>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根据供应商提供的施工进度计划</w:t>
            </w:r>
            <w:r>
              <w:rPr>
                <w:rFonts w:hint="eastAsia" w:cs="宋体"/>
                <w:b/>
                <w:bCs/>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工期保证体系及各阶段进度的保证措施进行综合评分。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进度计划和</w:t>
            </w:r>
            <w:r>
              <w:rPr>
                <w:rFonts w:hint="eastAsia" w:ascii="宋体" w:hAnsi="宋体" w:eastAsia="宋体" w:cs="宋体"/>
                <w:color w:val="000000" w:themeColor="text1"/>
                <w:sz w:val="21"/>
                <w:szCs w:val="21"/>
                <w:highlight w:val="none"/>
                <w14:textFill>
                  <w14:solidFill>
                    <w14:schemeClr w14:val="tx1"/>
                  </w14:solidFill>
                </w14:textFill>
              </w:rPr>
              <w:t xml:space="preserve">措施合理、操作性强，工作流程清晰的得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进度计划和</w:t>
            </w:r>
            <w:r>
              <w:rPr>
                <w:rFonts w:hint="eastAsia" w:ascii="宋体" w:hAnsi="宋体" w:eastAsia="宋体" w:cs="宋体"/>
                <w:color w:val="000000" w:themeColor="text1"/>
                <w:sz w:val="21"/>
                <w:szCs w:val="21"/>
                <w:highlight w:val="none"/>
                <w14:textFill>
                  <w14:solidFill>
                    <w14:schemeClr w14:val="tx1"/>
                  </w14:solidFill>
                </w14:textFill>
              </w:rPr>
              <w:t xml:space="preserve">措施较合理、操作性一般，工作流程较清晰的得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进度计划和</w:t>
            </w:r>
            <w:r>
              <w:rPr>
                <w:rFonts w:hint="eastAsia" w:ascii="宋体" w:hAnsi="宋体" w:eastAsia="宋体" w:cs="宋体"/>
                <w:color w:val="000000" w:themeColor="text1"/>
                <w:sz w:val="21"/>
                <w:szCs w:val="21"/>
                <w:highlight w:val="none"/>
                <w14:textFill>
                  <w14:solidFill>
                    <w14:schemeClr w14:val="tx1"/>
                  </w14:solidFill>
                </w14:textFill>
              </w:rPr>
              <w:t xml:space="preserve">措施不合理、操作性差，工作流程不清晰的得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进度</w:t>
            </w:r>
            <w:r>
              <w:rPr>
                <w:rFonts w:hint="eastAsia" w:ascii="宋体" w:hAnsi="宋体" w:eastAsia="宋体" w:cs="宋体"/>
                <w:color w:val="000000" w:themeColor="text1"/>
                <w:sz w:val="21"/>
                <w:szCs w:val="21"/>
                <w:highlight w:val="none"/>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2" w:type="pct"/>
            <w:vAlign w:val="center"/>
            <w:textDirection w:val="lrTb"/>
            <w:noWrap w:val="false"/>
          </w:tcPr>
          <w:p>
            <w:pPr>
              <w:pStyle w:val="1003"/>
              <w:jc w:val="center"/>
              <w:keepLines w:val="0"/>
              <w:keepNext w:val="0"/>
              <w:pageBreakBefore w:val="0"/>
              <w:spacing w:before="53"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安全生产保证措施</w:t>
            </w:r>
            <w:r/>
          </w:p>
          <w:p>
            <w:pPr>
              <w:pStyle w:val="1003"/>
              <w:jc w:val="center"/>
              <w:keepLines w:val="0"/>
              <w:keepNext w:val="0"/>
              <w:pageBreakBefore w:val="0"/>
              <w:spacing w:before="53"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tcW w:w="3656" w:type="pct"/>
            <w:vAlign w:val="top"/>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b/>
                <w:bCs/>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根据供应商提供的施工过程各阶段安全文明施工方案</w:t>
            </w:r>
            <w:r>
              <w:rPr>
                <w:rFonts w:hint="eastAsia" w:cs="宋体"/>
                <w:b/>
                <w:bCs/>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安全专项方案</w:t>
            </w:r>
            <w:r>
              <w:rPr>
                <w:rFonts w:hint="eastAsia" w:cs="宋体"/>
                <w:b/>
                <w:bCs/>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治安维护等方面措施进行综合评分。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安全生产</w:t>
            </w:r>
            <w:r>
              <w:rPr>
                <w:rFonts w:hint="eastAsia" w:ascii="宋体" w:hAnsi="宋体" w:eastAsia="宋体" w:cs="宋体"/>
                <w:color w:val="000000" w:themeColor="text1"/>
                <w:sz w:val="21"/>
                <w:szCs w:val="21"/>
                <w:highlight w:val="none"/>
                <w14:textFill>
                  <w14:solidFill>
                    <w14:schemeClr w14:val="tx1"/>
                  </w14:solidFill>
                </w14:textFill>
              </w:rPr>
              <w:t xml:space="preserve">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及方案</w:t>
            </w:r>
            <w:r>
              <w:rPr>
                <w:rFonts w:hint="eastAsia" w:ascii="宋体" w:hAnsi="宋体" w:eastAsia="宋体" w:cs="宋体"/>
                <w:color w:val="000000" w:themeColor="text1"/>
                <w:sz w:val="21"/>
                <w:szCs w:val="21"/>
                <w:highlight w:val="none"/>
                <w14:textFill>
                  <w14:solidFill>
                    <w14:schemeClr w14:val="tx1"/>
                  </w14:solidFill>
                </w14:textFill>
              </w:rPr>
              <w:t xml:space="preserve">合理、操作性强，工作流程清晰的得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安全生产</w:t>
            </w:r>
            <w:r>
              <w:rPr>
                <w:rFonts w:hint="eastAsia" w:ascii="宋体" w:hAnsi="宋体" w:eastAsia="宋体" w:cs="宋体"/>
                <w:color w:val="000000" w:themeColor="text1"/>
                <w:sz w:val="21"/>
                <w:szCs w:val="21"/>
                <w:highlight w:val="none"/>
                <w14:textFill>
                  <w14:solidFill>
                    <w14:schemeClr w14:val="tx1"/>
                  </w14:solidFill>
                </w14:textFill>
              </w:rPr>
              <w:t xml:space="preserve">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及方案</w:t>
            </w:r>
            <w:r>
              <w:rPr>
                <w:rFonts w:hint="eastAsia" w:ascii="宋体" w:hAnsi="宋体" w:eastAsia="宋体" w:cs="宋体"/>
                <w:color w:val="000000" w:themeColor="text1"/>
                <w:sz w:val="21"/>
                <w:szCs w:val="21"/>
                <w:highlight w:val="none"/>
                <w14:textFill>
                  <w14:solidFill>
                    <w14:schemeClr w14:val="tx1"/>
                  </w14:solidFill>
                </w14:textFill>
              </w:rPr>
              <w:t xml:space="preserve">较合理、操作性一般，工作流程较清晰的得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安全生产</w:t>
            </w:r>
            <w:r>
              <w:rPr>
                <w:rFonts w:hint="eastAsia" w:ascii="宋体" w:hAnsi="宋体" w:eastAsia="宋体" w:cs="宋体"/>
                <w:color w:val="000000" w:themeColor="text1"/>
                <w:sz w:val="21"/>
                <w:szCs w:val="21"/>
                <w:highlight w:val="none"/>
                <w14:textFill>
                  <w14:solidFill>
                    <w14:schemeClr w14:val="tx1"/>
                  </w14:solidFill>
                </w14:textFill>
              </w:rPr>
              <w:t xml:space="preserve">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及方案</w:t>
            </w:r>
            <w:r>
              <w:rPr>
                <w:rFonts w:hint="eastAsia" w:ascii="宋体" w:hAnsi="宋体" w:eastAsia="宋体" w:cs="宋体"/>
                <w:color w:val="000000" w:themeColor="text1"/>
                <w:sz w:val="21"/>
                <w:szCs w:val="21"/>
                <w:highlight w:val="none"/>
                <w14:textFill>
                  <w14:solidFill>
                    <w14:schemeClr w14:val="tx1"/>
                  </w14:solidFill>
                </w14:textFill>
              </w:rPr>
              <w:t xml:space="preserve">不合理、操作性差，工作流程不清晰的得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82" w:type="pct"/>
            <w:vAlign w:val="center"/>
            <w:textDirection w:val="lrTb"/>
            <w:noWrap w:val="false"/>
          </w:tcPr>
          <w:p>
            <w:pPr>
              <w:pStyle w:val="1003"/>
              <w:jc w:val="center"/>
              <w:keepLines w:val="0"/>
              <w:keepNext w:val="0"/>
              <w:pageBreakBefore w:val="0"/>
              <w:spacing w:before="53" w:line="312" w:lineRule="auto"/>
              <w:widowControl w:val="off"/>
              <w:rPr>
                <w:rFonts w:hint="default" w:ascii="宋体" w:hAnsi="宋体" w:eastAsia="宋体" w:cs="宋体"/>
                <w:color w:val="000000" w:themeColor="text1"/>
                <w:position w:val="-2"/>
                <w:sz w:val="21"/>
                <w:szCs w:val="21"/>
                <w:lang w:val="en-US" w:eastAsia="zh-CN"/>
                <w14:textFill>
                  <w14:solidFill>
                    <w14:schemeClr w14:val="tx1"/>
                  </w14:solidFill>
                </w14:textFill>
              </w:rPr>
              <w:outlineLvl w:val="9"/>
            </w:pPr>
            <w:r>
              <w:rPr>
                <w:rFonts w:hint="default" w:ascii="宋体" w:hAnsi="宋体" w:eastAsia="宋体" w:cs="宋体"/>
                <w:color w:val="000000" w:themeColor="text1"/>
                <w:position w:val="-2"/>
                <w:sz w:val="21"/>
                <w:szCs w:val="21"/>
                <w:lang w:val="en-US" w:eastAsia="zh-CN"/>
                <w14:textFill>
                  <w14:solidFill>
                    <w14:schemeClr w14:val="tx1"/>
                  </w14:solidFill>
                </w14:textFill>
              </w:rPr>
              <w:t xml:space="preserve">劳动力、机械设备和材料投入计划</w:t>
            </w:r>
            <w:r/>
          </w:p>
          <w:p>
            <w:pPr>
              <w:pStyle w:val="1003"/>
              <w:jc w:val="center"/>
              <w:keepLines w:val="0"/>
              <w:keepNext w:val="0"/>
              <w:pageBreakBefore w:val="0"/>
              <w:spacing w:before="53" w:line="312" w:lineRule="auto"/>
              <w:widowControl w:val="off"/>
              <w:rPr>
                <w:rFonts w:hint="default" w:ascii="宋体" w:hAnsi="宋体" w:eastAsia="宋体" w:cs="宋体"/>
                <w:color w:val="000000" w:themeColor="text1"/>
                <w:position w:val="-2"/>
                <w:sz w:val="21"/>
                <w:szCs w:val="21"/>
                <w:lang w:val="en-US"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7分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tcW w:w="3656" w:type="pct"/>
            <w:vAlign w:val="top"/>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根据供应商提供的</w:t>
            </w:r>
            <w:r>
              <w:rPr>
                <w:rFonts w:hint="eastAsia" w:ascii="宋体" w:hAnsi="宋体" w:eastAsia="宋体" w:cs="宋体"/>
                <w:b/>
                <w:bCs/>
                <w:color w:val="000000" w:themeColor="text1"/>
                <w:sz w:val="21"/>
                <w:szCs w:val="21"/>
                <w:highlight w:val="none"/>
                <w14:textFill>
                  <w14:solidFill>
                    <w14:schemeClr w14:val="tx1"/>
                  </w14:solidFill>
                </w14:textFill>
              </w:rPr>
              <w:t xml:space="preserve">拟投入本项目的</w:t>
            </w:r>
            <w:r>
              <w:rPr>
                <w:rFonts w:hint="default" w:ascii="宋体" w:hAnsi="宋体" w:eastAsia="宋体" w:cs="宋体"/>
                <w:b/>
                <w:bCs/>
                <w:color w:val="000000" w:themeColor="text1"/>
                <w:position w:val="-2"/>
                <w:sz w:val="21"/>
                <w:szCs w:val="21"/>
                <w:lang w:val="en-US" w:eastAsia="zh-CN"/>
                <w14:textFill>
                  <w14:solidFill>
                    <w14:schemeClr w14:val="tx1"/>
                  </w14:solidFill>
                </w14:textFill>
              </w:rPr>
              <w:t xml:space="preserve">劳动力、机械设备和材料</w:t>
            </w:r>
            <w:r>
              <w:rPr>
                <w:rFonts w:hint="eastAsia" w:cs="宋体"/>
                <w:b/>
                <w:bCs/>
                <w:color w:val="000000" w:themeColor="text1"/>
                <w:position w:val="-2"/>
                <w:sz w:val="21"/>
                <w:szCs w:val="21"/>
                <w:lang w:val="en-US" w:eastAsia="zh-CN"/>
                <w14:textFill>
                  <w14:solidFill>
                    <w14:schemeClr w14:val="tx1"/>
                  </w14:solidFill>
                </w14:textFill>
              </w:rPr>
              <w:t xml:space="preserve">投入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计划及</w:t>
            </w:r>
            <w:r>
              <w:rPr>
                <w:rFonts w:hint="eastAsia" w:ascii="宋体" w:hAnsi="宋体" w:eastAsia="宋体" w:cs="宋体"/>
                <w:b/>
                <w:bCs/>
                <w:color w:val="000000" w:themeColor="text1"/>
                <w:sz w:val="21"/>
                <w:szCs w:val="21"/>
                <w:highlight w:val="none"/>
                <w14:textFill>
                  <w14:solidFill>
                    <w14:schemeClr w14:val="tx1"/>
                  </w14:solidFill>
                </w14:textFill>
              </w:rPr>
              <w:t xml:space="preserve">管理制度</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、设备选型的可靠性和先进性、主要施工机械种类、现场安装、调试、联调方案及措施等进行综合评分。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主要施工机械</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种类齐全，</w:t>
            </w:r>
            <w:r>
              <w:rPr>
                <w:rFonts w:hint="eastAsia" w:cs="宋体"/>
                <w:color w:val="000000" w:themeColor="text1"/>
                <w:position w:val="-2"/>
                <w:sz w:val="21"/>
                <w:szCs w:val="21"/>
                <w:highlight w:val="none"/>
                <w:lang w:val="en-US" w:eastAsia="zh-CN"/>
                <w14:textFill>
                  <w14:solidFill>
                    <w14:schemeClr w14:val="tx1"/>
                  </w14:solidFill>
                </w14:textFill>
              </w:rPr>
              <w:t xml:space="preserve">投入</w:t>
            </w:r>
            <w:r>
              <w:rPr>
                <w:rFonts w:hint="default" w:ascii="宋体" w:hAnsi="宋体" w:eastAsia="宋体" w:cs="宋体"/>
                <w:color w:val="000000" w:themeColor="text1"/>
                <w:position w:val="-2"/>
                <w:sz w:val="21"/>
                <w:szCs w:val="21"/>
                <w:highlight w:val="none"/>
                <w:lang w:val="en-US" w:eastAsia="zh-CN"/>
                <w14:textFill>
                  <w14:solidFill>
                    <w14:schemeClr w14:val="tx1"/>
                  </w14:solidFill>
                </w14:textFill>
              </w:rPr>
              <w:t xml:space="preserve">计划</w:t>
            </w:r>
            <w:r>
              <w:rPr>
                <w:rFonts w:hint="eastAsia" w:cs="宋体"/>
                <w:color w:val="000000" w:themeColor="text1"/>
                <w:position w:val="-2"/>
                <w:sz w:val="21"/>
                <w:szCs w:val="21"/>
                <w:highlight w:val="none"/>
                <w:lang w:val="en-US" w:eastAsia="zh-CN"/>
                <w14:textFill>
                  <w14:solidFill>
                    <w14:schemeClr w14:val="tx1"/>
                  </w14:solidFill>
                </w14:textFill>
              </w:rPr>
              <w:t xml:space="preserve">及调试方案</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合理、操作性强，工作流程清晰的得</w:t>
            </w:r>
            <w:r>
              <w:rPr>
                <w:rFonts w:hint="eastAsia" w:cs="宋体"/>
                <w:color w:val="000000" w:themeColor="text1"/>
                <w:position w:val="-2"/>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主要施工机械种类齐全，</w:t>
            </w:r>
            <w:r>
              <w:rPr>
                <w:rFonts w:hint="eastAsia" w:cs="宋体"/>
                <w:color w:val="000000" w:themeColor="text1"/>
                <w:position w:val="-2"/>
                <w:sz w:val="21"/>
                <w:szCs w:val="21"/>
                <w:highlight w:val="none"/>
                <w:lang w:val="en-US" w:eastAsia="zh-CN"/>
                <w14:textFill>
                  <w14:solidFill>
                    <w14:schemeClr w14:val="tx1"/>
                  </w14:solidFill>
                </w14:textFill>
              </w:rPr>
              <w:t xml:space="preserve">投入</w:t>
            </w:r>
            <w:r>
              <w:rPr>
                <w:rFonts w:hint="default" w:ascii="宋体" w:hAnsi="宋体" w:eastAsia="宋体" w:cs="宋体"/>
                <w:color w:val="000000" w:themeColor="text1"/>
                <w:position w:val="-2"/>
                <w:sz w:val="21"/>
                <w:szCs w:val="21"/>
                <w:highlight w:val="none"/>
                <w:lang w:val="en-US" w:eastAsia="zh-CN"/>
                <w14:textFill>
                  <w14:solidFill>
                    <w14:schemeClr w14:val="tx1"/>
                  </w14:solidFill>
                </w14:textFill>
              </w:rPr>
              <w:t xml:space="preserve">计划</w:t>
            </w:r>
            <w:r>
              <w:rPr>
                <w:rFonts w:hint="eastAsia" w:cs="宋体"/>
                <w:color w:val="000000" w:themeColor="text1"/>
                <w:position w:val="-2"/>
                <w:sz w:val="21"/>
                <w:szCs w:val="21"/>
                <w:highlight w:val="none"/>
                <w:lang w:val="en-US" w:eastAsia="zh-CN"/>
                <w14:textFill>
                  <w14:solidFill>
                    <w14:schemeClr w14:val="tx1"/>
                  </w14:solidFill>
                </w14:textFill>
              </w:rPr>
              <w:t xml:space="preserve">及调试方案</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较合理、操作性</w:t>
            </w:r>
            <w:r>
              <w:rPr>
                <w:rFonts w:hint="eastAsia" w:cs="宋体"/>
                <w:color w:val="000000" w:themeColor="text1"/>
                <w:position w:val="-2"/>
                <w:sz w:val="21"/>
                <w:szCs w:val="21"/>
                <w:highlight w:val="none"/>
                <w:lang w:eastAsia="zh-CN"/>
                <w14:textFill>
                  <w14:solidFill>
                    <w14:schemeClr w14:val="tx1"/>
                  </w14:solidFill>
                </w14:textFill>
              </w:rPr>
              <w:t xml:space="preserve">较强</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，工作流程较清晰的得</w:t>
            </w:r>
            <w:r>
              <w:rPr>
                <w:rFonts w:hint="eastAsia" w:cs="宋体"/>
                <w:color w:val="000000" w:themeColor="text1"/>
                <w:position w:val="-2"/>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主要施工机械种类齐全，</w:t>
            </w:r>
            <w:r>
              <w:rPr>
                <w:rFonts w:hint="eastAsia" w:cs="宋体"/>
                <w:color w:val="000000" w:themeColor="text1"/>
                <w:position w:val="-2"/>
                <w:sz w:val="21"/>
                <w:szCs w:val="21"/>
                <w:highlight w:val="none"/>
                <w:lang w:val="en-US" w:eastAsia="zh-CN"/>
                <w14:textFill>
                  <w14:solidFill>
                    <w14:schemeClr w14:val="tx1"/>
                  </w14:solidFill>
                </w14:textFill>
              </w:rPr>
              <w:t xml:space="preserve">投入</w:t>
            </w:r>
            <w:r>
              <w:rPr>
                <w:rFonts w:hint="default" w:ascii="宋体" w:hAnsi="宋体" w:eastAsia="宋体" w:cs="宋体"/>
                <w:color w:val="000000" w:themeColor="text1"/>
                <w:position w:val="-2"/>
                <w:sz w:val="21"/>
                <w:szCs w:val="21"/>
                <w:highlight w:val="none"/>
                <w:lang w:val="en-US" w:eastAsia="zh-CN"/>
                <w14:textFill>
                  <w14:solidFill>
                    <w14:schemeClr w14:val="tx1"/>
                  </w14:solidFill>
                </w14:textFill>
              </w:rPr>
              <w:t xml:space="preserve">计划</w:t>
            </w:r>
            <w:r>
              <w:rPr>
                <w:rFonts w:hint="eastAsia" w:cs="宋体"/>
                <w:color w:val="000000" w:themeColor="text1"/>
                <w:position w:val="-2"/>
                <w:sz w:val="21"/>
                <w:szCs w:val="21"/>
                <w:highlight w:val="none"/>
                <w:lang w:val="en-US" w:eastAsia="zh-CN"/>
                <w14:textFill>
                  <w14:solidFill>
                    <w14:schemeClr w14:val="tx1"/>
                  </w14:solidFill>
                </w14:textFill>
              </w:rPr>
              <w:t xml:space="preserve">及调试方案</w:t>
            </w:r>
            <w:r>
              <w:rPr>
                <w:rFonts w:hint="eastAsia" w:cs="宋体"/>
                <w:color w:val="000000" w:themeColor="text1"/>
                <w:position w:val="-2"/>
                <w:sz w:val="21"/>
                <w:szCs w:val="21"/>
                <w:highlight w:val="none"/>
                <w:lang w:eastAsia="zh-CN"/>
                <w14:textFill>
                  <w14:solidFill>
                    <w14:schemeClr w14:val="tx1"/>
                  </w14:solidFill>
                </w14:textFill>
              </w:rPr>
              <w:t xml:space="preserve">一般</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、操作性一般，工作流程</w:t>
            </w:r>
            <w:r>
              <w:rPr>
                <w:rFonts w:hint="eastAsia" w:cs="宋体"/>
                <w:color w:val="000000" w:themeColor="text1"/>
                <w:position w:val="-2"/>
                <w:sz w:val="21"/>
                <w:szCs w:val="21"/>
                <w:highlight w:val="none"/>
                <w:lang w:eastAsia="zh-CN"/>
                <w14:textFill>
                  <w14:solidFill>
                    <w14:schemeClr w14:val="tx1"/>
                  </w14:solidFill>
                </w14:textFill>
              </w:rPr>
              <w:t xml:space="preserve">一般</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的得</w:t>
            </w:r>
            <w:r>
              <w:rPr>
                <w:rFonts w:hint="eastAsia" w:cs="宋体"/>
                <w:color w:val="000000" w:themeColor="text1"/>
                <w:position w:val="-2"/>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position w:val="-2"/>
                <w:sz w:val="21"/>
                <w:szCs w:val="21"/>
                <w:highlight w:val="none"/>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主要施工机械种类齐全，</w:t>
            </w:r>
            <w:r>
              <w:rPr>
                <w:rFonts w:hint="eastAsia" w:cs="宋体"/>
                <w:color w:val="000000" w:themeColor="text1"/>
                <w:position w:val="-2"/>
                <w:sz w:val="21"/>
                <w:szCs w:val="21"/>
                <w:lang w:val="en-US" w:eastAsia="zh-CN"/>
                <w14:textFill>
                  <w14:solidFill>
                    <w14:schemeClr w14:val="tx1"/>
                  </w14:solidFill>
                </w14:textFill>
              </w:rPr>
              <w:t xml:space="preserve">投入</w:t>
            </w:r>
            <w:r>
              <w:rPr>
                <w:rFonts w:hint="default" w:ascii="宋体" w:hAnsi="宋体" w:eastAsia="宋体" w:cs="宋体"/>
                <w:color w:val="000000" w:themeColor="text1"/>
                <w:position w:val="-2"/>
                <w:sz w:val="21"/>
                <w:szCs w:val="21"/>
                <w:lang w:val="en-US" w:eastAsia="zh-CN"/>
                <w14:textFill>
                  <w14:solidFill>
                    <w14:schemeClr w14:val="tx1"/>
                  </w14:solidFill>
                </w14:textFill>
              </w:rPr>
              <w:t xml:space="preserve">计划</w:t>
            </w:r>
            <w:r>
              <w:rPr>
                <w:rFonts w:hint="eastAsia" w:cs="宋体"/>
                <w:color w:val="000000" w:themeColor="text1"/>
                <w:position w:val="-2"/>
                <w:sz w:val="21"/>
                <w:szCs w:val="21"/>
                <w:lang w:val="en-US" w:eastAsia="zh-CN"/>
                <w14:textFill>
                  <w14:solidFill>
                    <w14:schemeClr w14:val="tx1"/>
                  </w14:solidFill>
                </w14:textFill>
              </w:rPr>
              <w:t xml:space="preserve">及调试方案</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不合理、操作性差，工作流程不清晰的得</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1</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682" w:type="pct"/>
            <w:vAlign w:val="center"/>
            <w:textDirection w:val="lrTb"/>
            <w:noWrap w:val="false"/>
          </w:tcPr>
          <w:p>
            <w:pPr>
              <w:pStyle w:val="1003"/>
              <w:jc w:val="center"/>
              <w:keepLines w:val="0"/>
              <w:keepNext w:val="0"/>
              <w:pageBreakBefore w:val="0"/>
              <w:spacing w:before="53"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环保体系及保证措施、扬尘污染防治实施方案</w:t>
            </w:r>
            <w:r/>
          </w:p>
          <w:p>
            <w:pPr>
              <w:pStyle w:val="1003"/>
              <w:jc w:val="center"/>
              <w:keepLines w:val="0"/>
              <w:keepNext w:val="0"/>
              <w:pageBreakBefore w:val="0"/>
              <w:spacing w:before="53" w:line="312"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val="en-US" w:eastAsia="zh-CN"/>
                <w14:textFill>
                  <w14:solidFill>
                    <w14:schemeClr w14:val="tx1"/>
                  </w14:solidFill>
                </w14:textFill>
              </w:rPr>
              <w:t xml:space="preserve">分</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w:t>
            </w:r>
            <w:r/>
          </w:p>
        </w:tc>
        <w:tc>
          <w:tcPr>
            <w:shd w:val="clear" w:color="auto" w:fill="auto"/>
            <w:tcW w:w="3656" w:type="pct"/>
            <w:vAlign w:val="top"/>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b/>
                <w:bCs/>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根据供应商提供的环保体系及保证措施、扬尘污染防治实施方案</w:t>
            </w:r>
            <w:r>
              <w:rPr>
                <w:rFonts w:hint="eastAsia" w:cs="宋体"/>
                <w:b/>
                <w:bCs/>
                <w:color w:val="000000" w:themeColor="text1"/>
                <w:position w:val="-2"/>
                <w:sz w:val="21"/>
                <w:szCs w:val="21"/>
                <w:lang w:val="en-US" w:eastAsia="zh-CN"/>
                <w14:textFill>
                  <w14:solidFill>
                    <w14:schemeClr w14:val="tx1"/>
                  </w14:solidFill>
                </w14:textFill>
              </w:rPr>
              <w:t xml:space="preserve">等</w:t>
            </w:r>
            <w:r>
              <w:rPr>
                <w:rFonts w:hint="eastAsia" w:ascii="宋体" w:hAnsi="宋体" w:eastAsia="宋体" w:cs="宋体"/>
                <w:b/>
                <w:bCs/>
                <w:color w:val="000000" w:themeColor="text1"/>
                <w:position w:val="-2"/>
                <w:sz w:val="21"/>
                <w:szCs w:val="21"/>
                <w:lang w:eastAsia="zh-CN"/>
                <w14:textFill>
                  <w14:solidFill>
                    <w14:schemeClr w14:val="tx1"/>
                  </w14:solidFill>
                </w14:textFill>
              </w:rPr>
              <w:t xml:space="preserve">方面进行综合评分。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及方案</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合理、操作性强，工作流程清晰的得</w:t>
            </w:r>
            <w:r>
              <w:rPr>
                <w:rFonts w:hint="eastAsia" w:cs="宋体"/>
                <w:color w:val="000000" w:themeColor="text1"/>
                <w:position w:val="-2"/>
                <w:sz w:val="21"/>
                <w:szCs w:val="21"/>
                <w:lang w:val="en-US" w:eastAsia="zh-CN"/>
                <w14:textFill>
                  <w14:solidFill>
                    <w14:schemeClr w14:val="tx1"/>
                  </w14:solidFill>
                </w14:textFill>
              </w:rPr>
              <w:t xml:space="preserve">6</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及方案</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较合理、操作性一般，工作流程较清晰的得</w:t>
            </w:r>
            <w:r>
              <w:rPr>
                <w:rFonts w:hint="eastAsia" w:cs="宋体"/>
                <w:color w:val="000000" w:themeColor="text1"/>
                <w:position w:val="-2"/>
                <w:sz w:val="21"/>
                <w:szCs w:val="21"/>
                <w:lang w:val="en-US" w:eastAsia="zh-CN"/>
                <w14:textFill>
                  <w14:solidFill>
                    <w14:schemeClr w14:val="tx1"/>
                  </w14:solidFill>
                </w14:textFill>
              </w:rPr>
              <w:t xml:space="preserve">4</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position w:val="-2"/>
                <w:sz w:val="21"/>
                <w:szCs w:val="21"/>
                <w:lang w:eastAsia="zh-CN"/>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及方案</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不合理、操作性差，工作流程不清晰的得</w:t>
            </w:r>
            <w:r>
              <w:rPr>
                <w:rFonts w:hint="eastAsia" w:cs="宋体"/>
                <w:color w:val="000000" w:themeColor="text1"/>
                <w:position w:val="-2"/>
                <w:sz w:val="21"/>
                <w:szCs w:val="21"/>
                <w:lang w:val="en-US" w:eastAsia="zh-CN"/>
                <w14:textFill>
                  <w14:solidFill>
                    <w14:schemeClr w14:val="tx1"/>
                  </w14:solidFill>
                </w14:textFill>
              </w:rPr>
              <w:t xml:space="preserve">2</w:t>
            </w:r>
            <w:r>
              <w:rPr>
                <w:rFonts w:hint="eastAsia" w:ascii="宋体" w:hAnsi="宋体" w:eastAsia="宋体" w:cs="宋体"/>
                <w:color w:val="000000" w:themeColor="text1"/>
                <w:position w:val="-2"/>
                <w:sz w:val="21"/>
                <w:szCs w:val="21"/>
                <w:lang w:eastAsia="zh-CN"/>
                <w14:textFill>
                  <w14:solidFill>
                    <w14:schemeClr w14:val="tx1"/>
                  </w14:solidFill>
                </w14:textFill>
              </w:rPr>
              <w:t xml:space="preserve">分；</w:t>
            </w:r>
            <w:r/>
          </w:p>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position w:val="-2"/>
                <w:sz w:val="21"/>
                <w:szCs w:val="21"/>
                <w:lang w:eastAsia="zh-CN"/>
                <w14:textFill>
                  <w14:solidFill>
                    <w14:schemeClr w14:val="tx1"/>
                  </w14:solidFill>
                </w14:textFill>
              </w:rPr>
              <w:t xml:space="preserve">未提供不得分。</w:t>
            </w:r>
            <w:r/>
          </w:p>
        </w:tc>
      </w:tr>
      <w:tr>
        <w:trPr>
          <w:jc w:val="center"/>
          <w:trHeight w:val="23"/>
        </w:trPr>
        <w:tc>
          <w:tcPr>
            <w:tcW w:w="660" w:type="pct"/>
            <w:vAlign w:val="center"/>
            <w:vMerge w:val="continue"/>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4339" w:type="pct"/>
            <w:vAlign w:val="center"/>
            <w:textDirection w:val="lrTb"/>
            <w:noWrap w:val="false"/>
          </w:tcPr>
          <w:p>
            <w:pPr>
              <w:pStyle w:val="1003"/>
              <w:jc w:val="left"/>
              <w:keepLines w:val="0"/>
              <w:keepNext w:val="0"/>
              <w:pageBreakBefore w:val="0"/>
              <w:spacing w:before="5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注：施工组织设计</w:t>
            </w:r>
            <w:r>
              <w:rPr>
                <w:rFonts w:hint="eastAsia" w:ascii="宋体" w:hAnsi="宋体" w:eastAsia="宋体" w:cs="宋体"/>
                <w:b/>
                <w:bCs/>
                <w:color w:val="000000" w:themeColor="text1"/>
                <w:sz w:val="22"/>
                <w:szCs w:val="22"/>
                <w:highlight w:val="none"/>
                <w14:textFill>
                  <w14:solidFill>
                    <w14:schemeClr w14:val="tx1"/>
                  </w14:solidFill>
                </w14:textFill>
              </w:rPr>
              <w:t xml:space="preserve">总页数不得超过</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200</w:t>
            </w:r>
            <w:r>
              <w:rPr>
                <w:rFonts w:hint="eastAsia" w:ascii="宋体" w:hAnsi="宋体" w:eastAsia="宋体" w:cs="宋体"/>
                <w:b/>
                <w:bCs/>
                <w:color w:val="000000" w:themeColor="text1"/>
                <w:sz w:val="22"/>
                <w:szCs w:val="22"/>
                <w:highlight w:val="none"/>
                <w14:textFill>
                  <w14:solidFill>
                    <w14:schemeClr w14:val="tx1"/>
                  </w14:solidFill>
                </w14:textFill>
              </w:rPr>
              <w:t xml:space="preserve">页，每超过1页扣0.</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2"/>
                <w:szCs w:val="22"/>
                <w:highlight w:val="none"/>
                <w14:textFill>
                  <w14:solidFill>
                    <w14:schemeClr w14:val="tx1"/>
                  </w14:solidFill>
                </w14:textFill>
              </w:rPr>
              <w:t xml:space="preserve">1</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分</w:t>
            </w:r>
            <w:r>
              <w:rPr>
                <w:rFonts w:hint="eastAsia" w:ascii="宋体" w:hAnsi="宋体" w:eastAsia="宋体" w:cs="宋体"/>
                <w:b/>
                <w:bCs/>
                <w:color w:val="000000" w:themeColor="text1"/>
                <w:sz w:val="22"/>
                <w:szCs w:val="22"/>
                <w:highlight w:val="none"/>
                <w14:textFill>
                  <w14:solidFill>
                    <w14:schemeClr w14:val="tx1"/>
                  </w14:solidFill>
                </w14:textFill>
              </w:rPr>
              <w:t xml:space="preserve">，扣完为止。</w:t>
            </w:r>
            <w:r/>
          </w:p>
        </w:tc>
      </w:tr>
      <w:tr>
        <w:trPr>
          <w:jc w:val="center"/>
          <w:trHeight w:val="1307"/>
        </w:trPr>
        <w:tc>
          <w:tcPr>
            <w:tcW w:w="660" w:type="pct"/>
            <w:vAlign w:val="center"/>
            <w:textDirection w:val="lrTb"/>
            <w:noWrap w:val="false"/>
          </w:tcPr>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组成员</w:t>
            </w:r>
            <w:r/>
          </w:p>
          <w:p>
            <w:pPr>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（13分）</w:t>
            </w:r>
            <w:r/>
          </w:p>
        </w:tc>
        <w:tc>
          <w:tcPr>
            <w:gridSpan w:val="2"/>
            <w:tcW w:w="4339"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1、项目经理（9分）</w:t>
            </w:r>
            <w:r/>
          </w:p>
          <w:p>
            <w:pP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①具有</w:t>
            </w:r>
            <w:bookmarkStart w:id="33" w:name="OLE_LINK1"/>
            <w:r>
              <w:rPr>
                <w:rFonts w:hint="eastAsia" w:ascii="宋体" w:hAnsi="宋体" w:eastAsia="宋体" w:cs="宋体"/>
                <w:b w:val="0"/>
                <w:bCs w:val="0"/>
                <w:color w:val="auto"/>
                <w:sz w:val="21"/>
                <w:szCs w:val="21"/>
                <w:highlight w:val="none"/>
                <w:lang w:val="en-US" w:eastAsia="zh-CN"/>
              </w:rPr>
              <w:t xml:space="preserve">公路工程</w:t>
            </w:r>
            <w:r>
              <w:rPr>
                <w:rFonts w:hint="eastAsia" w:ascii="宋体" w:hAnsi="宋体" w:eastAsia="宋体" w:cs="宋体"/>
                <w:color w:val="auto"/>
                <w:sz w:val="21"/>
                <w:szCs w:val="21"/>
                <w:highlight w:val="none"/>
                <w:lang w:val="en-US" w:eastAsia="zh-CN"/>
              </w:rPr>
              <w:t xml:space="preserve">相关专业</w:t>
            </w:r>
            <w:bookmarkEnd w:id="33"/>
            <w:r>
              <w:rPr>
                <w:rFonts w:hint="eastAsia" w:ascii="宋体" w:hAnsi="宋体" w:eastAsia="宋体" w:cs="宋体"/>
                <w:color w:val="auto"/>
                <w:sz w:val="21"/>
                <w:szCs w:val="21"/>
                <w:highlight w:val="none"/>
                <w:lang w:val="en-US" w:eastAsia="zh-CN"/>
              </w:rPr>
              <w:t xml:space="preserve">中级及以上技术</w:t>
            </w:r>
            <w:r>
              <w:rPr>
                <w:rFonts w:hint="eastAsia" w:ascii="宋体" w:hAnsi="宋体" w:eastAsia="宋体" w:cs="宋体"/>
                <w:color w:val="auto"/>
                <w:sz w:val="21"/>
                <w:szCs w:val="21"/>
                <w:highlight w:val="none"/>
              </w:rPr>
              <w:t xml:space="preserve">职称的，</w:t>
            </w:r>
            <w:r>
              <w:rPr>
                <w:rFonts w:hint="eastAsia" w:ascii="宋体" w:hAnsi="宋体" w:eastAsia="宋体" w:cs="宋体"/>
                <w:color w:val="auto"/>
                <w:sz w:val="21"/>
                <w:szCs w:val="21"/>
                <w:highlight w:val="none"/>
                <w:lang w:val="en-US" w:eastAsia="zh-CN"/>
              </w:rPr>
              <w:t xml:space="preserve">得3分。</w:t>
            </w:r>
            <w:r/>
          </w:p>
          <w:p>
            <w:pPr>
              <w:keepLines w:val="0"/>
              <w:keepNext w:val="0"/>
              <w:pageBreakBefore w:val="0"/>
              <w:spacing w:line="312"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②项目经理自2023年1月1日（以合同签订时间为准）以来担任过类似监测建设项目的项目经理（或项目副经理或项目总工），有一个得3分，最高得6分。</w:t>
            </w:r>
            <w:r/>
          </w:p>
          <w:p>
            <w:pPr>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项目组成员（不含</w:t>
            </w:r>
            <w:r>
              <w:rPr>
                <w:rFonts w:hint="eastAsia" w:ascii="宋体" w:hAnsi="宋体" w:eastAsia="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具有</w:t>
            </w:r>
            <w:r>
              <w:rPr>
                <w:rFonts w:hint="eastAsia" w:ascii="宋体" w:hAnsi="宋体" w:eastAsia="宋体" w:cs="宋体"/>
                <w:b w:val="0"/>
                <w:bCs w:val="0"/>
                <w:color w:val="auto"/>
                <w:sz w:val="21"/>
                <w:szCs w:val="21"/>
                <w:highlight w:val="none"/>
                <w:lang w:val="en-US" w:eastAsia="zh-CN"/>
              </w:rPr>
              <w:t xml:space="preserve">公路工程</w:t>
            </w:r>
            <w:r>
              <w:rPr>
                <w:rFonts w:hint="eastAsia" w:ascii="宋体" w:hAnsi="宋体" w:eastAsia="宋体" w:cs="宋体"/>
                <w:color w:val="auto"/>
                <w:sz w:val="21"/>
                <w:szCs w:val="21"/>
                <w:highlight w:val="none"/>
              </w:rPr>
              <w:t xml:space="preserve">相关专业中级及以上技术职称的，有一个得1分；本项最多得4分。</w:t>
            </w:r>
            <w:r>
              <w:rPr>
                <w:rFonts w:hint="eastAsia" w:ascii="宋体" w:hAnsi="宋体" w:eastAsia="宋体" w:cs="宋体"/>
                <w:b/>
                <w:bCs/>
                <w:color w:val="auto"/>
                <w:sz w:val="21"/>
                <w:szCs w:val="21"/>
                <w:highlight w:val="none"/>
                <w:lang w:val="en-US" w:eastAsia="zh-CN"/>
              </w:rPr>
              <w:t xml:space="preserve">注：</w:t>
            </w:r>
            <w:r/>
          </w:p>
          <w:p>
            <w:pPr>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①公路工程相关专业职称包括公路工程、桥梁工程、公路与桥梁工程、交通土建、隧道（地下结构）工程、交通工程等专业职称。</w:t>
            </w:r>
            <w:r/>
          </w:p>
          <w:p>
            <w:pPr>
              <w:keepLines w:val="0"/>
              <w:keepNext w:val="0"/>
              <w:pageBreakBefore w:val="0"/>
              <w:spacing w:line="312" w:lineRule="auto"/>
              <w:widowControl w:val="off"/>
              <w:rPr>
                <w:rFonts w:hint="eastAsia" w:ascii="宋体" w:hAnsi="宋体" w:cs="宋体"/>
                <w:b/>
                <w:bCs/>
                <w:color w:val="auto"/>
                <w:szCs w:val="21"/>
                <w:highlight w:val="none"/>
                <w:lang w:eastAsia="zh-CN"/>
              </w:rPr>
            </w:pPr>
            <w:r>
              <w:rPr>
                <w:rFonts w:hint="eastAsia" w:ascii="宋体" w:hAnsi="宋体" w:eastAsia="宋体" w:cs="宋体"/>
                <w:b/>
                <w:bCs/>
                <w:color w:val="auto"/>
                <w:sz w:val="21"/>
                <w:szCs w:val="21"/>
                <w:highlight w:val="none"/>
                <w:lang w:val="en-US" w:eastAsia="zh-CN"/>
              </w:rPr>
              <w:t xml:space="preserve">②提供人员相关证书</w:t>
            </w:r>
            <w:r>
              <w:rPr>
                <w:rFonts w:hint="eastAsia" w:ascii="宋体" w:hAnsi="宋体" w:eastAsia="宋体" w:cs="宋体"/>
                <w:b/>
                <w:bCs/>
                <w:color w:val="auto"/>
                <w:szCs w:val="21"/>
                <w:highlight w:val="none"/>
              </w:rPr>
              <w:t xml:space="preserve">及供应商为相应人员缴纳的近</w:t>
            </w:r>
            <w:r>
              <w:rPr>
                <w:rFonts w:hint="eastAsia" w:ascii="宋体" w:hAnsi="宋体" w:eastAsia="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内任意一个月的社保证明材料</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已退休人员，无需提供社保缴纳证明，提供退休证明及聘用合同</w:t>
            </w:r>
            <w:r>
              <w:rPr>
                <w:rFonts w:hint="eastAsia" w:ascii="宋体" w:hAnsi="宋体" w:cs="宋体"/>
                <w:b/>
                <w:bCs/>
                <w:color w:val="auto"/>
                <w:szCs w:val="21"/>
                <w:highlight w:val="none"/>
                <w:lang w:eastAsia="zh-CN"/>
              </w:rPr>
              <w:t xml:space="preserve">）。</w:t>
            </w:r>
            <w:r/>
          </w:p>
          <w:p>
            <w:pPr>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③业绩合同原件扫描上传，若提供的职</w:t>
            </w:r>
            <w:r>
              <w:rPr>
                <w:rFonts w:hint="eastAsia" w:ascii="宋体" w:hAnsi="宋体" w:eastAsia="宋体" w:cs="宋体"/>
                <w:b/>
                <w:bCs/>
                <w:color w:val="auto"/>
                <w:sz w:val="21"/>
                <w:szCs w:val="21"/>
                <w:highlight w:val="none"/>
                <w:lang w:val="en-US" w:eastAsia="zh-CN"/>
              </w:rPr>
              <w:t xml:space="preserve">称证书不能反映其专业，则以毕业证书上专业为准，若提供的业绩合同中未体现项目经理（或项目副经理或项目总工），需同时提供能证明其为担任该业绩项目经理（或项目副经理或项目总工）的证明材料扫描上传，未提供不得分。</w:t>
            </w:r>
            <w:r>
              <w:rPr>
                <w:rFonts w:hint="eastAsia" w:ascii="宋体" w:hAnsi="宋体" w:eastAsia="宋体" w:cs="宋体"/>
                <w:b/>
                <w:bCs/>
                <w:color w:val="auto"/>
                <w:sz w:val="21"/>
                <w:szCs w:val="21"/>
                <w:highlight w:val="none"/>
                <w:lang w:val="en-US" w:eastAsia="zh-CN"/>
              </w:rPr>
            </w:r>
            <w:r/>
          </w:p>
          <w:p>
            <w:pPr>
              <w:keepLines w:val="0"/>
              <w:keepNext w:val="0"/>
              <w:pageBreakBefore w:val="0"/>
              <w:spacing w:line="312"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④同一人员以最高职称计算。</w:t>
            </w:r>
            <w:r/>
          </w:p>
        </w:tc>
      </w:tr>
      <w:tr>
        <w:trPr>
          <w:jc w:val="center"/>
          <w:trHeight w:val="358"/>
        </w:trPr>
        <w:tc>
          <w:tcPr>
            <w:tcW w:w="660" w:type="pct"/>
            <w:vAlign w:val="center"/>
            <w:textDirection w:val="lrTb"/>
            <w:noWrap w:val="false"/>
          </w:tcPr>
          <w:p>
            <w:pPr>
              <w:ind w:firstLine="0"/>
              <w:jc w:val="center"/>
              <w:keepLines w:val="0"/>
              <w:keepNext w:val="0"/>
              <w:pageBreakBefore w:val="0"/>
              <w:spacing w:line="312" w:lineRule="auto"/>
              <w:widowControl w:val="off"/>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综合实力</w:t>
            </w:r>
            <w:r/>
          </w:p>
          <w:p>
            <w:pPr>
              <w:pStyle w:val="781"/>
              <w:ind w:firstLine="0"/>
              <w:jc w:val="cente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gridSpan w:val="2"/>
            <w:tcW w:w="4339"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供应商具有质量管理体系认证证书、环境管理体系认证证书、职业健康管理体系认证证书；每提供1个得1分，最多得3分。</w:t>
            </w:r>
            <w:r/>
          </w:p>
          <w:p>
            <w:pPr>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提供证书原件扫描件</w:t>
            </w:r>
            <w:r>
              <w:rPr>
                <w:rFonts w:hint="eastAsia" w:ascii="宋体" w:hAnsi="宋体" w:eastAsia="宋体" w:cs="宋体"/>
                <w:b/>
                <w:bCs/>
                <w:color w:val="auto"/>
                <w:sz w:val="21"/>
                <w:szCs w:val="21"/>
                <w:highlight w:val="none"/>
                <w:lang w:val="en-US" w:eastAsia="zh-CN"/>
              </w:rPr>
              <w:t xml:space="preserve">上传</w:t>
            </w:r>
            <w:r>
              <w:rPr>
                <w:rFonts w:hint="eastAsia" w:ascii="宋体" w:hAnsi="宋体" w:eastAsia="宋体" w:cs="宋体"/>
                <w:b/>
                <w:bCs/>
                <w:color w:val="auto"/>
                <w:sz w:val="21"/>
                <w:szCs w:val="21"/>
                <w:highlight w:val="none"/>
              </w:rPr>
              <w:t xml:space="preserve">，同时提供国家市场监督管理总局——全国认证认可信息公告服务平台查询截图</w:t>
            </w:r>
            <w:r>
              <w:rPr>
                <w:rFonts w:hint="eastAsia" w:ascii="宋体" w:hAnsi="宋体" w:eastAsia="宋体" w:cs="宋体"/>
                <w:b/>
                <w:bCs/>
                <w:color w:val="auto"/>
                <w:sz w:val="21"/>
                <w:szCs w:val="21"/>
                <w:highlight w:val="none"/>
                <w:lang w:val="en-US" w:eastAsia="zh-CN"/>
              </w:rPr>
              <w:t xml:space="preserve">上传</w:t>
            </w:r>
            <w:r>
              <w:rPr>
                <w:rFonts w:hint="eastAsia" w:ascii="宋体" w:hAnsi="宋体" w:eastAsia="宋体" w:cs="宋体"/>
                <w:b/>
                <w:bCs/>
                <w:color w:val="auto"/>
                <w:sz w:val="21"/>
                <w:szCs w:val="21"/>
                <w:highlight w:val="none"/>
              </w:rPr>
              <w:t xml:space="preserve">，否则不得分</w:t>
            </w:r>
            <w:r/>
          </w:p>
        </w:tc>
      </w:tr>
      <w:tr>
        <w:trPr>
          <w:jc w:val="center"/>
          <w:trHeight w:val="23"/>
        </w:trPr>
        <w:tc>
          <w:tcPr>
            <w:tcW w:w="660"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4339"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年1月1日以来，供应商承担过</w:t>
            </w:r>
            <w:r>
              <w:rPr>
                <w:rFonts w:hint="eastAsia" w:ascii="宋体" w:hAnsi="宋体" w:eastAsia="宋体" w:cs="宋体"/>
                <w:color w:val="auto"/>
                <w:sz w:val="21"/>
                <w:szCs w:val="21"/>
                <w:highlight w:val="none"/>
                <w:lang w:eastAsia="zh-CN"/>
              </w:rPr>
              <w:t xml:space="preserve">类似</w:t>
            </w:r>
            <w:r>
              <w:rPr>
                <w:rFonts w:hint="eastAsia" w:ascii="宋体" w:hAnsi="宋体" w:eastAsia="宋体" w:cs="宋体"/>
                <w:color w:val="auto"/>
                <w:sz w:val="21"/>
                <w:szCs w:val="21"/>
                <w:highlight w:val="none"/>
                <w:lang w:val="en-US" w:eastAsia="zh-CN"/>
              </w:rPr>
              <w:t xml:space="preserve">监测建设</w:t>
            </w:r>
            <w:r>
              <w:rPr>
                <w:rFonts w:hint="eastAsia" w:ascii="宋体" w:hAnsi="宋体" w:eastAsia="宋体" w:cs="宋体"/>
                <w:color w:val="auto"/>
                <w:sz w:val="21"/>
                <w:szCs w:val="21"/>
                <w:highlight w:val="none"/>
              </w:rPr>
              <w:t xml:space="preserve">项目的，每提供一项业绩得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得10</w:t>
            </w:r>
            <w:r>
              <w:rPr>
                <w:rFonts w:hint="eastAsia" w:ascii="宋体" w:hAnsi="宋体" w:eastAsia="宋体" w:cs="宋体"/>
                <w:color w:val="auto"/>
                <w:sz w:val="21"/>
                <w:szCs w:val="21"/>
                <w:highlight w:val="none"/>
              </w:rPr>
              <w:t xml:space="preserve">分。</w:t>
            </w:r>
            <w:r/>
          </w:p>
          <w:p>
            <w:pPr>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p>
          <w:p>
            <w:pPr>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①业绩</w:t>
            </w:r>
            <w:r>
              <w:rPr>
                <w:rFonts w:hint="eastAsia" w:ascii="宋体" w:hAnsi="宋体" w:eastAsia="宋体" w:cs="宋体"/>
                <w:b/>
                <w:bCs/>
                <w:color w:val="auto"/>
                <w:sz w:val="21"/>
                <w:szCs w:val="21"/>
                <w:highlight w:val="none"/>
              </w:rPr>
              <w:t xml:space="preserve">时间以</w:t>
            </w:r>
            <w:r>
              <w:rPr>
                <w:rFonts w:hint="eastAsia" w:ascii="宋体" w:hAnsi="宋体" w:eastAsia="宋体" w:cs="宋体"/>
                <w:b/>
                <w:bCs/>
                <w:color w:val="auto"/>
                <w:sz w:val="21"/>
                <w:szCs w:val="21"/>
                <w:highlight w:val="none"/>
                <w:lang w:val="en-US" w:eastAsia="zh-CN"/>
              </w:rPr>
              <w:t xml:space="preserve">交/</w:t>
            </w:r>
            <w:r>
              <w:rPr>
                <w:rFonts w:hint="eastAsia" w:ascii="宋体" w:hAnsi="宋体" w:eastAsia="宋体" w:cs="宋体"/>
                <w:b/>
                <w:bCs/>
                <w:color w:val="auto"/>
                <w:sz w:val="21"/>
                <w:szCs w:val="21"/>
                <w:highlight w:val="none"/>
              </w:rPr>
              <w:t xml:space="preserve">竣工</w:t>
            </w:r>
            <w:r>
              <w:rPr>
                <w:rFonts w:hint="eastAsia" w:ascii="宋体" w:hAnsi="宋体" w:eastAsia="宋体" w:cs="宋体"/>
                <w:b/>
                <w:bCs/>
                <w:color w:val="auto"/>
                <w:sz w:val="21"/>
                <w:szCs w:val="21"/>
                <w:highlight w:val="none"/>
                <w:lang w:val="en-US" w:eastAsia="zh-CN"/>
              </w:rPr>
              <w:t xml:space="preserve">日期</w:t>
            </w:r>
            <w:r>
              <w:rPr>
                <w:rFonts w:hint="eastAsia" w:ascii="宋体" w:hAnsi="宋体" w:eastAsia="宋体" w:cs="宋体"/>
                <w:b/>
                <w:bCs/>
                <w:color w:val="auto"/>
                <w:sz w:val="21"/>
                <w:szCs w:val="21"/>
                <w:highlight w:val="none"/>
              </w:rPr>
              <w:t xml:space="preserve">为准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同时提供以下资料原件扫描上传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缺一不可，不提供不得分</w:t>
            </w:r>
            <w:r>
              <w:rPr>
                <w:rFonts w:hint="eastAsia" w:ascii="宋体" w:hAnsi="宋体" w:eastAsia="宋体" w:cs="宋体"/>
                <w:b/>
                <w:bCs/>
                <w:color w:val="auto"/>
                <w:sz w:val="21"/>
                <w:szCs w:val="21"/>
                <w:highlight w:val="none"/>
              </w:rPr>
              <w:t xml:space="preserve">：依法承发包的交易结果（中标或成交）文件；合同；符合国家规定的</w:t>
            </w:r>
            <w:r>
              <w:rPr>
                <w:rFonts w:hint="eastAsia" w:ascii="宋体" w:hAnsi="宋体" w:eastAsia="宋体" w:cs="宋体"/>
                <w:b/>
                <w:bCs/>
                <w:color w:val="auto"/>
                <w:sz w:val="21"/>
                <w:szCs w:val="21"/>
                <w:highlight w:val="none"/>
                <w:lang w:val="en-US" w:eastAsia="zh-CN"/>
              </w:rPr>
              <w:t xml:space="preserve">交/</w:t>
            </w:r>
            <w:r>
              <w:rPr>
                <w:rFonts w:hint="eastAsia" w:ascii="宋体" w:hAnsi="宋体" w:eastAsia="宋体" w:cs="宋体"/>
                <w:b/>
                <w:bCs/>
                <w:color w:val="auto"/>
                <w:sz w:val="21"/>
                <w:szCs w:val="21"/>
                <w:highlight w:val="none"/>
              </w:rPr>
              <w:t xml:space="preserve">竣工验收证明材料；其他证明资料（如有）。</w:t>
            </w:r>
            <w:r/>
          </w:p>
          <w:p>
            <w:pP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②</w:t>
            </w:r>
            <w:r>
              <w:rPr>
                <w:rFonts w:hint="eastAsia" w:ascii="宋体" w:hAnsi="宋体" w:eastAsia="宋体" w:cs="宋体"/>
                <w:b/>
                <w:bCs/>
                <w:color w:val="auto"/>
                <w:sz w:val="21"/>
                <w:szCs w:val="21"/>
                <w:highlight w:val="none"/>
              </w:rPr>
              <w:t xml:space="preserve">依法承发包的交易结果文件包括</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中标通知书或直接发包通知书（或备案表）和成交通知书等；依法可以不进行招标的项目，可以提供</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单位或</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代理机构出具的有关中标（或成交）文件。</w:t>
            </w:r>
            <w:r/>
          </w:p>
        </w:tc>
      </w:tr>
      <w:tr>
        <w:trPr>
          <w:jc w:val="center"/>
          <w:trHeight w:val="23"/>
        </w:trPr>
        <w:tc>
          <w:tcPr>
            <w:tcW w:w="660"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339"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r>
    </w:tbl>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注：根据《扬州市财政局层转财政部关于推动解决政府采购异常低价问题的通知》（扬财购〔2026〕1号）</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（一）政府采购评审中出现下列情形之一的，评审委员会应当启动异常低价投标（响应）审查程序：</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3.投标（响应）报价低于采购项目最高限价45%的，即投标（响应）报价&lt;采购项目最高限价×45%；</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4.评审委员会基于专业判断，认为供应商报价过低，有可能影响产品质量或者不能诚信履约的其他情形。</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80"/>
        <w:ind w:firstLine="422"/>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80"/>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0"/>
        <w:jc w:val="center"/>
        <w:spacing w:line="360" w:lineRule="auto"/>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34" w:name="_Toc109304976"/>
      <w:r/>
      <w:r/>
    </w:p>
    <w:p>
      <w:pPr>
        <w:pStyle w:val="93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竞争性磋商响应文件格式</w:t>
      </w:r>
      <w:bookmarkEnd w:id="2"/>
      <w:r/>
      <w:bookmarkEnd w:id="34"/>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竞争性磋商响应文件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磋商主要文件目录</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一、资格审查响应对照表</w:t>
      </w:r>
      <w:r/>
    </w:p>
    <w:p>
      <w:pPr>
        <w:ind w:left="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二、符合性审查响应对照表</w:t>
      </w:r>
      <w:r/>
    </w:p>
    <w:p>
      <w:pPr>
        <w:ind w:left="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三、非实质性响应对照表</w:t>
      </w:r>
      <w:r/>
    </w:p>
    <w:p>
      <w:pPr>
        <w:ind w:firstLine="480"/>
        <w:spacing w:line="360" w:lineRule="auto"/>
        <w:rPr>
          <w:rFonts w:hint="eastAsia" w:ascii="宋体" w:hAnsi="宋体" w:eastAsia="宋体" w:cs="宋体"/>
          <w:b/>
          <w:bCs/>
          <w:color w:val="auto"/>
          <w:sz w:val="21"/>
          <w:szCs w:val="20"/>
          <w:highlight w:val="none"/>
        </w:rPr>
      </w:pPr>
      <w:r>
        <w:rPr>
          <w:rFonts w:hint="eastAsia" w:ascii="宋体" w:hAnsi="宋体" w:eastAsia="宋体" w:cs="宋体"/>
          <w:color w:val="auto"/>
          <w:sz w:val="21"/>
          <w:szCs w:val="20"/>
          <w:highlight w:val="none"/>
        </w:rPr>
        <w:t xml:space="preserve">四</w:t>
      </w:r>
      <w:r>
        <w:rPr>
          <w:rFonts w:hint="eastAsia" w:ascii="宋体" w:hAnsi="宋体" w:eastAsia="宋体" w:cs="宋体"/>
          <w:b/>
          <w:bCs/>
          <w:color w:val="auto"/>
          <w:sz w:val="21"/>
          <w:szCs w:val="20"/>
          <w:highlight w:val="none"/>
        </w:rPr>
        <w:t xml:space="preserve">、</w:t>
      </w:r>
      <w:r>
        <w:rPr>
          <w:rFonts w:hint="eastAsia" w:ascii="宋体" w:hAnsi="宋体" w:eastAsia="宋体" w:cs="宋体"/>
          <w:i/>
          <w:color w:val="auto"/>
          <w:sz w:val="21"/>
          <w:szCs w:val="20"/>
          <w:highlight w:val="none"/>
          <w:u w:val="single"/>
        </w:rPr>
        <w:t xml:space="preserve">磋商响应报价表</w:t>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五、</w:t>
      </w:r>
      <w:r>
        <w:rPr>
          <w:rFonts w:hint="eastAsia" w:ascii="宋体" w:hAnsi="宋体" w:eastAsia="宋体" w:cs="宋体"/>
          <w:color w:val="auto"/>
          <w:sz w:val="21"/>
          <w:szCs w:val="21"/>
          <w:highlight w:val="none"/>
        </w:rPr>
        <w:t xml:space="preserve">技术参数响应及偏离表</w:t>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六</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0"/>
          <w:highlight w:val="none"/>
        </w:rPr>
        <w:t xml:space="preserve">商务条款响应及偏离表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1"/>
          <w:szCs w:val="20"/>
          <w:highlight w:val="none"/>
        </w:rPr>
        <w:t xml:space="preserve">七、其他 （供应商认为有必要提供的声明和文件，如有自拟并自行添加）</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一、资格审查响应对照表</w:t>
      </w:r>
      <w:r/>
    </w:p>
    <w:tbl>
      <w:tblPr>
        <w:tblStyle w:val="754"/>
        <w:tblW w:w="51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6293"/>
        <w:gridCol w:w="1880"/>
      </w:tblGrid>
      <w:tr>
        <w:trPr>
          <w:jc w:val="center"/>
          <w:trHeight w:val="647"/>
        </w:trPr>
        <w:tc>
          <w:tcPr>
            <w:tcW w:w="375"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3561"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1063"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335"/>
        </w:trPr>
        <w:tc>
          <w:tcPr>
            <w:gridSpan w:val="3"/>
            <w:tcW w:w="5000" w:type="pct"/>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761"/>
        </w:trPr>
        <w:tc>
          <w:tcPr>
            <w:tcW w:w="375"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356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w:t>
            </w:r>
            <w:r/>
          </w:p>
        </w:tc>
        <w:tc>
          <w:tcPr>
            <w:tcW w:w="1063" w:type="pct"/>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3561"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3561"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上一年度的财务状况报告（成立不满一年无需提供）</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43"/>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W w:w="3561"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具备履行合同所必需的设备和专业技术能力的书面声明</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37"/>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W w:w="3561"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参加政府采购活动前3年内在经营活动中没有重大违法记录的书面声明</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85"/>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W w:w="3561"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供应商信用承诺函</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W w:w="3561" w:type="pct"/>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未被“信用中国”网站（www.creditchina.gov.cn）、“中国政府采购网”(www.ccgp. 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3"/>
            <w:tcW w:w="5000"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297"/>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356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根据江苏省财政厅苏财购【2020】52号文规定，本项目专门面向中小企业采购。</w:t>
            </w:r>
            <w:r>
              <w:rPr>
                <w:rFonts w:hint="eastAsia" w:ascii="宋体" w:hAnsi="宋体" w:cs="宋体"/>
                <w:color w:val="auto"/>
                <w:szCs w:val="21"/>
                <w:highlight w:val="none"/>
                <w:lang w:eastAsia="zh-CN"/>
              </w:rPr>
              <w:t xml:space="preserve">供应商</w:t>
            </w:r>
            <w:r>
              <w:rPr>
                <w:rFonts w:hint="eastAsia" w:ascii="宋体" w:hAnsi="宋体" w:cs="宋体"/>
                <w:i w:val="0"/>
                <w:iCs w:val="0"/>
                <w:color w:val="auto"/>
                <w:sz w:val="21"/>
                <w:szCs w:val="21"/>
                <w:highlight w:val="none"/>
                <w:u w:val="none"/>
                <w:lang w:eastAsia="zh-CN"/>
              </w:rPr>
              <w:t xml:space="preserve">提交响应文件</w:t>
            </w:r>
            <w:r>
              <w:rPr>
                <w:rFonts w:hint="eastAsia" w:ascii="宋体" w:hAnsi="宋体" w:eastAsia="宋体" w:cs="宋体"/>
                <w:color w:val="auto"/>
                <w:szCs w:val="21"/>
                <w:highlight w:val="none"/>
              </w:rPr>
              <w:t xml:space="preserve">时须提供《中小企业声明函》，《中小企业声明函》不符合要求或未提供的，</w:t>
            </w: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无效。</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注：本项目（中小企业划分标准参照《关于印发中小企业划型标准规定的通知》（工信部联企[2011]300号）中（三）条：建筑业</w:t>
            </w:r>
            <w:r>
              <w:rPr>
                <w:rFonts w:hint="eastAsia" w:ascii="宋体" w:hAnsi="宋体" w:eastAsia="宋体" w:cs="宋体"/>
                <w:color w:val="auto"/>
                <w:szCs w:val="21"/>
                <w:highlight w:val="none"/>
                <w:lang w:eastAsia="zh-CN"/>
              </w:rPr>
              <w:t xml:space="preserve">。</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400"/>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356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供应商须</w:t>
            </w:r>
            <w:r>
              <w:rPr>
                <w:rFonts w:hint="eastAsia" w:ascii="宋体" w:hAnsi="宋体" w:eastAsia="宋体" w:cs="宋体"/>
                <w:color w:val="auto"/>
                <w:szCs w:val="21"/>
                <w:highlight w:val="none"/>
                <w:lang w:val="en-US" w:eastAsia="zh-CN"/>
              </w:rPr>
              <w:t xml:space="preserve">具有公路交通工程专业承包（公路机电工程分项）二级及以上资质或电子与智能化工程专业承包二级及以上资质</w:t>
            </w:r>
            <w:r>
              <w:rPr>
                <w:rFonts w:hint="eastAsia" w:ascii="宋体" w:hAnsi="宋体" w:eastAsia="宋体" w:cs="宋体"/>
                <w:color w:val="auto"/>
                <w:szCs w:val="21"/>
                <w:highlight w:val="none"/>
              </w:rPr>
              <w:t xml:space="preserve">(原件扫描上传)</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356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供应商具备安全生产条件，须</w:t>
            </w:r>
            <w:r>
              <w:rPr>
                <w:rFonts w:hint="eastAsia" w:ascii="宋体" w:hAnsi="宋体" w:eastAsia="宋体" w:cs="宋体"/>
                <w:color w:val="auto"/>
                <w:szCs w:val="21"/>
                <w:highlight w:val="none"/>
                <w:lang w:val="en-US" w:eastAsia="zh-CN"/>
              </w:rPr>
              <w:t xml:space="preserve">具有省级或以上建设主管部门核发的有效的《安全生产许可证》</w:t>
            </w:r>
            <w:r>
              <w:rPr>
                <w:rFonts w:hint="eastAsia" w:ascii="宋体" w:hAnsi="宋体" w:eastAsia="宋体" w:cs="宋体"/>
                <w:color w:val="auto"/>
                <w:szCs w:val="21"/>
                <w:highlight w:val="none"/>
              </w:rPr>
              <w:t xml:space="preserve">(原件扫描上传)</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1"/>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356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拟派</w:t>
            </w:r>
            <w:r>
              <w:rPr>
                <w:rFonts w:hint="eastAsia" w:ascii="宋体" w:hAnsi="宋体" w:eastAsia="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为本公司正式员工，正常缴纳社会保险，</w:t>
            </w:r>
            <w:r>
              <w:rPr>
                <w:rFonts w:hint="eastAsia" w:ascii="宋体" w:hAnsi="宋体" w:eastAsia="宋体" w:cs="宋体"/>
                <w:color w:val="auto"/>
                <w:szCs w:val="21"/>
                <w:highlight w:val="none"/>
                <w:lang w:eastAsia="zh-CN"/>
              </w:rPr>
              <w:t xml:space="preserve">必须具有建设行政主管部门颁发的机电工程专业二级及以上注册建造师资格，且具有省级及以上交通运输主管部门核发的有效的《公路水运工程施工企业主要负责人和安全生产管理人员安全生产考核合格证书》（B证）或《公路水运工程施工单位主要负责人、项目经理和专职安全生产管理人员安全生产考核合格证书》（B证）</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lang w:eastAsia="zh-CN"/>
              </w:rPr>
              <w:t xml:space="preserve">具有省级及以上建设主管部门核发的有效的《建筑施工企业项目经理安全生产考核合格证书》（B证）</w:t>
            </w:r>
            <w:r>
              <w:rPr>
                <w:rFonts w:hint="eastAsia" w:ascii="宋体" w:hAnsi="宋体" w:eastAsia="宋体" w:cs="宋体"/>
                <w:color w:val="auto"/>
                <w:szCs w:val="21"/>
                <w:highlight w:val="none"/>
              </w:rPr>
              <w:t xml:space="preserve">。(提供证书原件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供应商为其缴纳的近</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内任意一个月的社保证明扫描上传)</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3561"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无在建工程承诺书(</w:t>
            </w:r>
            <w:r>
              <w:rPr>
                <w:rFonts w:hint="eastAsia" w:ascii="宋体" w:hAnsi="宋体" w:eastAsia="宋体" w:cs="宋体"/>
                <w:color w:val="auto"/>
                <w:szCs w:val="21"/>
                <w:highlight w:val="none"/>
                <w:lang w:val="en-US" w:eastAsia="zh-CN"/>
              </w:rPr>
              <w:t xml:space="preserve">格式自拟，</w:t>
            </w:r>
            <w:r>
              <w:rPr>
                <w:rFonts w:hint="eastAsia" w:ascii="宋体" w:hAnsi="宋体" w:eastAsia="宋体" w:cs="宋体"/>
                <w:color w:val="auto"/>
                <w:szCs w:val="21"/>
                <w:highlight w:val="none"/>
              </w:rPr>
              <w:t xml:space="preserve">原件扫描上传)</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400"/>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3561" w:type="pct"/>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磋商响应函</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tcW w:w="37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W w:w="3561" w:type="pct"/>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1063" w:type="pct"/>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供应商名称（公章）：_______________________</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法定代表人签章：_______________________</w:t>
      </w:r>
      <w:r/>
    </w:p>
    <w:p>
      <w:pPr>
        <w:ind w:firstLine="420"/>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日期：______年______月______日</w:t>
      </w: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供应商名称（公章）：__________________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日期：______年______月______日</w:t>
      </w:r>
      <w:r/>
    </w:p>
    <w:p>
      <w:pPr>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承诺单位（签章）：           </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pStyle w:val="981"/>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江苏至衡诚达工程咨询有限公司</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法定代表人姓名（签章）：         联系电话：</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981"/>
        <w:ind w:firstLine="0"/>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被授权人姓名：________________________________     </w:t>
      </w:r>
      <w:r/>
    </w:p>
    <w:p>
      <w:pPr>
        <w:pStyle w:val="9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8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单位名称：____________________________________</w:t>
      </w:r>
      <w:r/>
    </w:p>
    <w:p>
      <w:pPr>
        <w:pStyle w:val="981"/>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8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被授权人身份证复印件</w:t>
      </w:r>
      <w:r>
        <w:rPr>
          <w:rFonts w:hint="eastAsia" w:ascii="宋体" w:hAnsi="宋体" w:eastAsia="宋体" w:cs="宋体"/>
          <w:bCs/>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956"/>
        <w:jc w:val="center"/>
        <w:spacing w:line="540" w:lineRule="exact"/>
        <w:widowControl/>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rPr>
          <w:rFonts w:hint="eastAsia" w:ascii="宋体" w:hAnsi="宋体" w:eastAsia="宋体" w:cs="宋体"/>
          <w:b/>
          <w:bCs/>
          <w:color w:val="auto"/>
          <w:szCs w:val="32"/>
          <w:highlight w:val="none"/>
        </w:rPr>
      </w:pPr>
      <w:r>
        <w:rPr>
          <w:rFonts w:hint="eastAsia" w:ascii="宋体" w:hAnsi="宋体" w:eastAsia="宋体" w:cs="宋体"/>
          <w:b/>
          <w:bCs/>
          <w:color w:val="auto"/>
          <w:szCs w:val="32"/>
          <w:highlight w:val="none"/>
        </w:rPr>
        <w:br w:type="page" w:clear="all"/>
      </w:r>
      <w:r/>
    </w:p>
    <w:p>
      <w:pPr>
        <w:pStyle w:val="956"/>
        <w:jc w:val="center"/>
        <w:spacing w:line="540" w:lineRule="exact"/>
        <w:widowControl/>
        <w:rPr>
          <w:rFonts w:hint="eastAsia" w:ascii="宋体" w:hAnsi="宋体" w:eastAsia="宋体" w:cs="宋体"/>
          <w:b/>
          <w:bCs/>
          <w:color w:val="auto"/>
          <w:szCs w:val="32"/>
          <w:highlight w:val="none"/>
        </w:rPr>
      </w:pPr>
      <w:r>
        <w:rPr>
          <w:rFonts w:hint="eastAsia" w:ascii="宋体" w:hAnsi="宋体" w:eastAsia="宋体" w:cs="宋体"/>
          <w:b/>
          <w:bCs/>
          <w:color w:val="auto"/>
          <w:szCs w:val="32"/>
          <w:highlight w:val="none"/>
        </w:rPr>
        <w:t xml:space="preserve">拟投入</w:t>
      </w:r>
      <w:r>
        <w:rPr>
          <w:rFonts w:hint="eastAsia" w:ascii="宋体" w:hAnsi="宋体" w:eastAsia="宋体" w:cs="宋体"/>
          <w:b/>
          <w:bCs/>
          <w:color w:val="auto"/>
          <w:szCs w:val="32"/>
          <w:highlight w:val="none"/>
          <w:lang w:eastAsia="zh-CN"/>
        </w:rPr>
        <w:t xml:space="preserve">项目经理</w:t>
      </w:r>
      <w:r>
        <w:rPr>
          <w:rFonts w:hint="eastAsia" w:ascii="宋体" w:hAnsi="宋体" w:eastAsia="宋体" w:cs="宋体"/>
          <w:b/>
          <w:bCs/>
          <w:color w:val="auto"/>
          <w:szCs w:val="32"/>
          <w:highlight w:val="none"/>
        </w:rPr>
        <w:t xml:space="preserve">无在建工程说明</w:t>
      </w:r>
      <w:r/>
    </w:p>
    <w:p>
      <w:pPr>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我供应商自愿参加贵单位（公司）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，并接受对我供应商的资信审查，我供应商承诺：根据贵单位提出的资信证明文件条件标准和要求，本供应商没有因骗取成交或者严重违约以及发生重大工程质量、安全生产事故等问题，被有关部门暂停</w:t>
      </w:r>
      <w:r>
        <w:rPr>
          <w:rFonts w:hint="eastAsia" w:ascii="宋体" w:hAnsi="宋体" w:cs="宋体"/>
          <w:bCs/>
          <w:sz w:val="21"/>
          <w:szCs w:val="21"/>
          <w:lang w:eastAsia="zh-CN"/>
        </w:rPr>
        <w:t xml:space="preserve">响应</w:t>
      </w:r>
      <w:r>
        <w:rPr>
          <w:rFonts w:hint="eastAsia" w:ascii="宋体" w:hAnsi="宋体" w:eastAsia="宋体" w:cs="宋体"/>
          <w:color w:val="auto"/>
          <w:szCs w:val="21"/>
          <w:highlight w:val="none"/>
        </w:rPr>
        <w:t xml:space="preserve">资格并在暂停期内。拟任</w:t>
      </w:r>
      <w:r>
        <w:rPr>
          <w:rFonts w:hint="eastAsia" w:ascii="宋体" w:hAnsi="宋体" w:eastAsia="宋体" w:cs="宋体"/>
          <w:color w:val="auto"/>
          <w:szCs w:val="21"/>
          <w:highlight w:val="none"/>
          <w:lang w:eastAsia="zh-CN"/>
        </w:rPr>
        <w:t xml:space="preserve">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无任何在建工程项目。本供应商递交的资信证明文件中的内容没有隐瞒、虚假、伪造等弄虚作假行为。发现该行为，贵单位可以拒绝我供应商</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，如已成交，可取消我供应商成交资格，并接受对我供应商弄虚作假、违反公平和诚实信用原则做出的任何处理。</w:t>
      </w:r>
      <w:r/>
    </w:p>
    <w:p>
      <w:pPr>
        <w:ind w:left="410" w:hanging="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410" w:hanging="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                                                                     </w:t>
      </w:r>
      <w:r/>
    </w:p>
    <w:p>
      <w:pPr>
        <w:ind w:left="410" w:hanging="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left="410" w:hanging="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签名：</w:t>
      </w:r>
      <w:r/>
    </w:p>
    <w:p>
      <w:pPr>
        <w:ind w:left="410" w:hanging="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年      月      日</w:t>
      </w:r>
      <w:r/>
    </w:p>
    <w:p>
      <w:pPr>
        <w:numPr>
          <w:ilvl w:val="0"/>
          <w:numId w:val="2"/>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符合性审查响应对照表</w:t>
      </w:r>
      <w:r/>
    </w:p>
    <w:tbl>
      <w:tblPr>
        <w:tblStyle w:val="7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4590"/>
        <w:gridCol w:w="1920"/>
        <w:gridCol w:w="1290"/>
      </w:tblGrid>
      <w:tr>
        <w:trPr>
          <w:jc w:val="center"/>
          <w:trHeight w:val="882"/>
        </w:trPr>
        <w:tc>
          <w:tcPr>
            <w:tcW w:w="36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2725"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66"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25"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725"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725"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725"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1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非实质性响应对照表</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5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441"/>
        <w:gridCol w:w="1910"/>
        <w:gridCol w:w="1448"/>
      </w:tblGrid>
      <w:tr>
        <w:trPr>
          <w:jc w:val="center"/>
          <w:trHeight w:val="882"/>
        </w:trPr>
        <w:tc>
          <w:tcPr>
            <w:tcW w:w="37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634" w:type="dxa"/>
            <w:vAlign w:val="center"/>
            <w:textDirection w:val="lrTb"/>
            <w:noWrap w:val="false"/>
          </w:tcPr>
          <w:p>
            <w:pPr>
              <w:spacing w:line="360" w:lineRule="auto"/>
              <w:rPr>
                <w:rFonts w:hint="eastAsia" w:ascii="宋体" w:hAnsi="宋体" w:eastAsia="宋体" w:cs="宋体"/>
                <w:bCs/>
                <w:iCs/>
                <w:color w:val="auto"/>
                <w:szCs w:val="21"/>
                <w:highlight w:val="none"/>
              </w:rPr>
            </w:pPr>
            <w:r>
              <w:rPr>
                <w:rFonts w:hint="eastAsia" w:ascii="宋体" w:hAnsi="宋体" w:eastAsia="宋体" w:cs="宋体"/>
                <w:bCs/>
                <w:color w:val="auto"/>
                <w:szCs w:val="21"/>
                <w:highlight w:val="none"/>
              </w:rPr>
              <w:t xml:space="preserve">《企业声明函》</w:t>
            </w:r>
            <w:r/>
          </w:p>
        </w:tc>
        <w:tc>
          <w:tcPr>
            <w:tcW w:w="1133"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5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634"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634"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13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中小企业声明函（工程、服务）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color w:val="auto"/>
          <w:highlight w:val="none"/>
          <w:u w:val="single"/>
        </w:rPr>
        <w:t xml:space="preserve">（建筑业）</w:t>
      </w:r>
      <w:r>
        <w:rPr>
          <w:rFonts w:hint="eastAsia" w:ascii="宋体" w:hAnsi="宋体" w:eastAsia="宋体" w:cs="宋体"/>
          <w:color w:val="auto"/>
          <w:highlight w:val="none"/>
          <w:u w:val="single"/>
        </w:rPr>
        <w:t xml:space="preserve">（该行业类别不可修改）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color w:val="auto"/>
          <w:highlight w:val="none"/>
          <w:u w:val="single"/>
        </w:rPr>
        <w:t xml:space="preserve">（采购文件中明确的所属行业）（该行业类别不可修改）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3、企业声明函请完整填写，成交后将公示。</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1"/>
        <w:jc w:val="center"/>
        <w:spacing w:before="300" w:after="300" w:line="360" w:lineRule="auto"/>
        <w:widowControl/>
        <w:rPr>
          <w:rFonts w:hint="eastAsia" w:ascii="宋体" w:hAnsi="宋体" w:eastAsia="宋体" w:cs="宋体"/>
          <w:bCs w:val="0"/>
          <w:color w:val="auto"/>
          <w:sz w:val="21"/>
          <w:szCs w:val="21"/>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35" w:name="_Toc109304977"/>
      <w:r/>
      <w:r/>
    </w:p>
    <w:p>
      <w:pPr>
        <w:pStyle w:val="931"/>
        <w:jc w:val="center"/>
        <w:spacing w:before="300" w:after="30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35"/>
      <w:r>
        <w:rPr>
          <w:rFonts w:hint="eastAsia" w:ascii="宋体" w:hAnsi="宋体" w:eastAsia="宋体" w:cs="宋体"/>
          <w:bCs w:val="0"/>
          <w:color w:val="auto"/>
          <w:sz w:val="21"/>
          <w:szCs w:val="21"/>
          <w:highlight w:val="none"/>
        </w:rPr>
        <w:t xml:space="preserve"> </w:t>
      </w:r>
      <w:r/>
    </w:p>
    <w:p>
      <w:pPr>
        <w:pStyle w:val="968"/>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69"/>
          <w:rFonts w:hint="eastAsia" w:ascii="宋体" w:hAnsi="宋体" w:eastAsia="宋体" w:cs="宋体"/>
          <w:color w:val="auto"/>
          <w:sz w:val="21"/>
          <w:szCs w:val="21"/>
          <w:highlight w:val="none"/>
        </w:rPr>
        <w:t xml:space="preserve">中小微企业划型标准如下：</w:t>
      </w:r>
      <w:r/>
    </w:p>
    <w:tbl>
      <w:tblPr>
        <w:tblStyle w:val="75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817"/>
        <w:gridCol w:w="745"/>
        <w:gridCol w:w="1819"/>
        <w:gridCol w:w="1539"/>
        <w:gridCol w:w="1121"/>
      </w:tblGrid>
      <w:tr>
        <w:trPr>
          <w:jc w:val="center"/>
          <w:tblCellSpacing w:w="15" w:type="dxa"/>
          <w:trHeight w:val="28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395"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Y＜300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X＜5</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X＜10</w:t>
            </w:r>
            <w:r/>
          </w:p>
        </w:tc>
      </w:tr>
    </w:tbl>
    <w:p>
      <w:pPr>
        <w:pStyle w:val="968"/>
        <w:ind w:firstLine="420"/>
        <w:spacing w:before="300" w:after="452" w:line="360" w:lineRule="auto"/>
        <w:widowControl/>
        <w:rPr>
          <w:rStyle w:val="969"/>
          <w:rFonts w:hint="eastAsia" w:ascii="宋体" w:hAnsi="宋体" w:eastAsia="宋体" w:cs="宋体"/>
          <w:color w:val="auto"/>
          <w:sz w:val="21"/>
          <w:szCs w:val="21"/>
          <w:highlight w:val="none"/>
        </w:rPr>
      </w:pPr>
      <w:r>
        <w:rPr>
          <w:rStyle w:val="969"/>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b/>
          <w:bCs/>
          <w:color w:val="auto"/>
          <w:sz w:val="32"/>
          <w:szCs w:val="32"/>
          <w:highlight w:val="none"/>
        </w:rPr>
      </w:pPr>
      <w:r>
        <w:rPr>
          <w:rStyle w:val="969"/>
          <w:rFonts w:hint="eastAsia" w:ascii="宋体" w:hAnsi="宋体" w:eastAsia="宋体" w:cs="宋体"/>
          <w:color w:val="auto"/>
          <w:szCs w:val="21"/>
          <w:highlight w:val="none"/>
        </w:rPr>
        <w:br w:type="page" w:clear="all"/>
      </w:r>
      <w:r>
        <w:rPr>
          <w:rFonts w:hint="eastAsia" w:ascii="宋体" w:hAnsi="宋体" w:eastAsia="宋体" w:cs="宋体"/>
          <w:b/>
          <w:bCs/>
          <w:color w:val="auto"/>
          <w:sz w:val="32"/>
          <w:szCs w:val="32"/>
          <w:highlight w:val="none"/>
        </w:rPr>
        <w:t xml:space="preserve">四、磋商响应报价表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5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本次为首次报价                                                      </w:t>
      </w:r>
      <w:r/>
    </w:p>
    <w:tbl>
      <w:tblPr>
        <w:tblStyle w:val="75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956"/>
      </w:tblGrid>
      <w:tr>
        <w:trPr>
          <w:cantSplit/>
          <w:trHeight w:val="1849"/>
        </w:trPr>
        <w:tc>
          <w:tcPr>
            <w:tcW w:w="9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名称</w:t>
            </w:r>
            <w:r/>
          </w:p>
        </w:tc>
        <w:tc>
          <w:tcPr>
            <w:tcW w:w="40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tcW w:w="408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pStyle w:val="933"/>
        <w:jc w:val="center"/>
        <w:rPr>
          <w:rFonts w:hint="eastAsia" w:ascii="宋体" w:hAnsi="宋体" w:eastAsia="宋体" w:cs="宋体"/>
          <w:color w:val="auto"/>
          <w:highlight w:val="none"/>
        </w:rPr>
      </w:pPr>
      <w:r>
        <w:rPr>
          <w:rFonts w:hint="eastAsia" w:ascii="宋体" w:hAnsi="宋体" w:eastAsia="宋体" w:cs="宋体"/>
          <w:bCs w:val="0"/>
          <w:color w:val="auto"/>
          <w:highlight w:val="none"/>
        </w:rPr>
        <w:br w:type="page" w:clear="all"/>
      </w:r>
      <w:r>
        <w:rPr>
          <w:rFonts w:hint="eastAsia" w:ascii="宋体" w:hAnsi="宋体" w:eastAsia="宋体" w:cs="宋体"/>
          <w:bCs w:val="0"/>
          <w:color w:val="auto"/>
          <w:highlight w:val="none"/>
        </w:rPr>
        <w:t xml:space="preserve">分项报价表</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本次为首轮报价</w:t>
      </w:r>
      <w:r/>
    </w:p>
    <w:p>
      <w:pPr>
        <w:pStyle w:val="956"/>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项目名称： </w:t>
      </w:r>
      <w:r/>
    </w:p>
    <w:p>
      <w:pPr>
        <w:pStyle w:val="956"/>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项目编号：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1、行数不够，可自行添加。</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2、供应商在报价时应按采购文件规定的格式。分项报价表按照附件提供的工程量清单的格式进行填报，分别填报单价和合价，要求填报完整，漏报项视为价格已分摊到其他清单项中。</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综合单价结算。</w:t>
      </w:r>
      <w:r>
        <w:rPr>
          <w:rFonts w:hint="eastAsia" w:ascii="宋体" w:hAnsi="宋体" w:eastAsia="宋体" w:cs="宋体"/>
          <w:color w:val="auto"/>
          <w:highlight w:val="none"/>
        </w:rPr>
        <w:t xml:space="preserve">    </w:t>
      </w:r>
      <w:r/>
    </w:p>
    <w:p>
      <w:pPr>
        <w:pStyle w:val="931"/>
        <w:jc w:val="center"/>
        <w:spacing w:line="360" w:lineRule="auto"/>
        <w:rPr>
          <w:rFonts w:hint="eastAsia" w:ascii="宋体" w:hAnsi="宋体" w:eastAsia="宋体" w:cs="宋体"/>
          <w:bCs w:val="0"/>
          <w:color w:val="auto"/>
          <w:highlight w:val="none"/>
        </w:rPr>
      </w:pPr>
      <w:r/>
      <w:bookmarkStart w:id="36" w:name="_Toc109304978"/>
      <w:r/>
      <w:r/>
    </w:p>
    <w:p>
      <w:pPr>
        <w:pStyle w:val="931"/>
        <w:jc w:val="center"/>
        <w:spacing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931"/>
        <w:jc w:val="center"/>
        <w:spacing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931"/>
        <w:jc w:val="center"/>
        <w:spacing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931"/>
        <w:jc w:val="center"/>
        <w:spacing w:line="360" w:lineRule="auto"/>
        <w:rPr>
          <w:rFonts w:hint="eastAsia" w:ascii="宋体" w:hAnsi="宋体" w:eastAsia="宋体" w:cs="宋体"/>
          <w:bCs w:val="0"/>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val="0"/>
          <w:color w:val="auto"/>
          <w:highlight w:val="none"/>
        </w:rPr>
      </w:r>
      <w:r/>
    </w:p>
    <w:p>
      <w:pPr>
        <w:pStyle w:val="931"/>
        <w:jc w:val="center"/>
        <w:spacing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五、技术参数响应及偏离表</w:t>
      </w:r>
      <w:bookmarkEnd w:id="36"/>
      <w:r/>
      <w:r/>
    </w:p>
    <w:tbl>
      <w:tblPr>
        <w:tblStyle w:val="75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36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29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w:t>
            </w:r>
            <w:r/>
          </w:p>
        </w:tc>
        <w:tc>
          <w:tcPr>
            <w:tcW w:w="114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注：1、按照基本技术要求详细填列。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pStyle w:val="931"/>
        <w:jc w:val="center"/>
        <w:spacing w:line="360" w:lineRule="auto"/>
        <w:rPr>
          <w:rFonts w:hint="eastAsia" w:ascii="宋体" w:hAnsi="宋体" w:eastAsia="宋体" w:cs="宋体"/>
          <w:bCs w:val="0"/>
          <w:color w:val="auto"/>
          <w:highlight w:val="none"/>
        </w:rPr>
      </w:pPr>
      <w:r/>
      <w:bookmarkStart w:id="37" w:name="_Hlt26955054"/>
      <w:r/>
      <w:bookmarkEnd w:id="37"/>
      <w:r/>
      <w:bookmarkStart w:id="38" w:name="_Toc109304979"/>
      <w:r>
        <w:rPr>
          <w:rFonts w:hint="eastAsia" w:ascii="宋体" w:hAnsi="宋体" w:eastAsia="宋体" w:cs="宋体"/>
          <w:bCs w:val="0"/>
          <w:color w:val="auto"/>
          <w:highlight w:val="none"/>
        </w:rPr>
        <w:br w:type="page" w:clear="all"/>
      </w:r>
      <w:r>
        <w:rPr>
          <w:rFonts w:hint="eastAsia" w:ascii="宋体" w:hAnsi="宋体" w:eastAsia="宋体" w:cs="宋体"/>
          <w:bCs w:val="0"/>
          <w:color w:val="auto"/>
          <w:highlight w:val="none"/>
        </w:rPr>
        <w:t xml:space="preserve">六、商务条款响应及偏离表</w:t>
      </w:r>
      <w:bookmarkEnd w:id="38"/>
      <w:r/>
      <w:r/>
    </w:p>
    <w:tbl>
      <w:tblPr>
        <w:tblStyle w:val="754"/>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磋商文件规定的时间</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磋商文件规定的方式</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磋商文件规定的地点</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widowControl/>
        <w:rPr>
          <w:rFonts w:hint="eastAsia" w:ascii="宋体" w:hAnsi="宋体" w:eastAsia="宋体" w:cs="宋体"/>
          <w:b/>
          <w:color w:val="auto"/>
          <w:highlight w:val="none"/>
        </w:rPr>
      </w:pPr>
      <w:r/>
      <w:bookmarkStart w:id="39" w:name="_Hlt26671343"/>
      <w:r/>
      <w:bookmarkEnd w:id="39"/>
      <w:r/>
      <w:bookmarkStart w:id="40" w:name="_Hlt26580838"/>
      <w:r/>
      <w:bookmarkEnd w:id="40"/>
      <w:r/>
      <w:bookmarkStart w:id="41" w:name="_Hlt26671372"/>
      <w:r/>
      <w:bookmarkEnd w:id="41"/>
      <w:r/>
      <w:bookmarkStart w:id="42" w:name="_Hlt26955056"/>
      <w:r/>
      <w:bookmarkEnd w:id="42"/>
      <w:r/>
      <w:bookmarkStart w:id="43" w:name="_Hlt26782999"/>
      <w:r/>
      <w:bookmarkEnd w:id="43"/>
      <w:r/>
      <w:bookmarkStart w:id="44" w:name="_Hlt26609391"/>
      <w:r/>
      <w:bookmarkEnd w:id="44"/>
      <w:r/>
      <w:bookmarkStart w:id="45" w:name="_Hlt26955064"/>
      <w:r/>
      <w:bookmarkEnd w:id="45"/>
      <w:r/>
      <w:bookmarkStart w:id="46" w:name="_Hlt24879081"/>
      <w:r/>
      <w:bookmarkEnd w:id="46"/>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主要标的信息（成交后将公示）</w:t>
      </w:r>
      <w:r/>
    </w:p>
    <w:p>
      <w:pPr>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75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0"/>
      </w:tblGrid>
      <w:tr>
        <w:trPr>
          <w:trHeight w:val="567"/>
        </w:trPr>
        <w:tc>
          <w:tcPr>
            <w:tcW w:w="5000"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trHeight w:val="567"/>
        </w:trPr>
        <w:tc>
          <w:tcPr>
            <w:tcW w:w="5000" w:type="dxa"/>
            <w:vAlign w:val="top"/>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项目经理</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执业证书信息：</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rPr>
        <w:rFonts w:hint="eastAsia" w:eastAsia="宋体"/>
        <w:szCs w:val="22"/>
        <w:lang w:eastAsia="zh-CN"/>
      </w:rPr>
    </w:pPr>
    <w:r>
      <w:rPr>
        <w:rFonts w:hint="eastAsia" w:ascii="Times New Roman" w:hAnsi="Times New Roman" w:eastAsia="宋体" w:cs="Times New Roman"/>
        <w:i w:val="0"/>
        <w:iCs w:val="0"/>
        <w:caps w:val="0"/>
        <w:spacing w:val="0"/>
        <w:sz w:val="18"/>
        <w:szCs w:val="18"/>
        <w:shd w:val="clear" w:color="auto"/>
      </w:rPr>
      <w:t xml:space="preserve">JSZC-321000-ZHCD-C2026-0018</w:t>
    </w:r>
    <w:r>
      <w:rPr>
        <w:rFonts w:hint="eastAsia"/>
        <w:lang w:eastAsia="zh-CN"/>
      </w:rPr>
      <w:t xml:space="preserve">江苏至衡诚达工程咨询有限公司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eastAsia="宋体"/>
        <w:szCs w:val="22"/>
        <w:lang w:eastAsia="zh-CN"/>
      </w:rPr>
    </w:pPr>
    <w:r/>
    <w:bookmarkStart w:id="47" w:name="_Hlk69393956"/>
    <w:r/>
    <w:bookmarkStart w:id="48" w:name="_Hlk69393955"/>
    <w:r>
      <w:t xml:space="preserve">                                   </w:t>
    </w:r>
    <w:bookmarkEnd w:id="47"/>
    <w:r/>
    <w:bookmarkEnd w:id="48"/>
    <w:r>
      <w:rPr>
        <w:rFonts w:hint="eastAsia" w:ascii="Times New Roman" w:hAnsi="Times New Roman" w:eastAsia="宋体" w:cs="Times New Roman"/>
        <w:i w:val="0"/>
        <w:iCs w:val="0"/>
        <w:caps w:val="0"/>
        <w:spacing w:val="0"/>
        <w:sz w:val="18"/>
        <w:szCs w:val="18"/>
        <w:shd w:val="clear" w:color="auto"/>
      </w:rPr>
      <w:t xml:space="preserve">JSZC-321000-ZHCD-C2026-0018</w:t>
    </w:r>
    <w:r>
      <w:rPr>
        <w:rFonts w:hint="eastAsia"/>
        <w:lang w:eastAsia="zh-CN"/>
      </w:rPr>
      <w:t xml:space="preserve">江苏至衡诚达工程咨询有限公司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46"/>
    <w:link w:val="9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4">
    <w:name w:val="Heading 1"/>
    <w:basedOn w:val="743"/>
    <w:next w:val="743"/>
    <w:link w:val="782"/>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83"/>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84"/>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8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6"/>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87"/>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89"/>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0"/>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3"/>
    <w:uiPriority w:val="99"/>
    <w:semiHidden/>
    <w:unhideWhenUsed/>
    <w:qFormat/>
    <w:pPr>
      <w:jc w:val="left"/>
    </w:pPr>
  </w:style>
  <w:style w:type="paragraph" w:styleId="758">
    <w:name w:val="index 4"/>
    <w:basedOn w:val="743"/>
    <w:next w:val="743"/>
    <w:uiPriority w:val="0"/>
    <w:qFormat/>
    <w:pPr>
      <w:ind w:left="600"/>
    </w:pPr>
    <w:rPr>
      <w:rFonts w:ascii="Calibri" w:hAnsi="Calibri"/>
      <w:szCs w:val="24"/>
    </w:rPr>
  </w:style>
  <w:style w:type="paragraph" w:styleId="759">
    <w:name w:val="toc 5"/>
    <w:basedOn w:val="743"/>
    <w:next w:val="743"/>
    <w:uiPriority w:val="39"/>
    <w:unhideWhenUsed/>
    <w:qFormat/>
    <w:pPr>
      <w:ind w:left="1134" w:right="0" w:firstLine="0"/>
      <w:spacing w:after="57"/>
    </w:pPr>
  </w:style>
  <w:style w:type="paragraph" w:styleId="760">
    <w:name w:val="toc 3"/>
    <w:basedOn w:val="743"/>
    <w:next w:val="743"/>
    <w:uiPriority w:val="39"/>
    <w:unhideWhenUsed/>
    <w:qFormat/>
    <w:pPr>
      <w:ind w:left="567" w:right="0" w:firstLine="0"/>
      <w:spacing w:after="57"/>
    </w:pPr>
  </w:style>
  <w:style w:type="paragraph" w:styleId="761">
    <w:name w:val="Plain Text"/>
    <w:basedOn w:val="743"/>
    <w:uiPriority w:val="0"/>
    <w:qFormat/>
    <w:pPr>
      <w:spacing w:line="360" w:lineRule="auto"/>
    </w:pPr>
    <w:rPr>
      <w:rFonts w:ascii="宋体" w:hAnsi="Courier New"/>
    </w:rPr>
  </w:style>
  <w:style w:type="paragraph" w:styleId="762">
    <w:name w:val="toc 8"/>
    <w:basedOn w:val="743"/>
    <w:next w:val="743"/>
    <w:uiPriority w:val="39"/>
    <w:unhideWhenUsed/>
    <w:qFormat/>
    <w:pPr>
      <w:ind w:left="1984" w:right="0" w:firstLine="0"/>
      <w:spacing w:after="57"/>
    </w:pPr>
  </w:style>
  <w:style w:type="paragraph" w:styleId="763">
    <w:name w:val="endnote text"/>
    <w:basedOn w:val="743"/>
    <w:link w:val="928"/>
    <w:uiPriority w:val="99"/>
    <w:semiHidden/>
    <w:unhideWhenUsed/>
    <w:qFormat/>
    <w:pPr>
      <w:spacing w:after="0" w:line="240" w:lineRule="auto"/>
    </w:pPr>
    <w:rPr>
      <w:sz w:val="20"/>
    </w:rPr>
  </w:style>
  <w:style w:type="paragraph" w:styleId="764">
    <w:name w:val="Footer"/>
    <w:basedOn w:val="743"/>
    <w:link w:val="801"/>
    <w:uiPriority w:val="99"/>
    <w:unhideWhenUsed/>
    <w:qFormat/>
    <w:pPr>
      <w:spacing w:after="0" w:line="240" w:lineRule="auto"/>
      <w:tabs>
        <w:tab w:val="center" w:pos="7143" w:leader="none"/>
        <w:tab w:val="right" w:pos="14287" w:leader="none"/>
      </w:tabs>
    </w:pPr>
  </w:style>
  <w:style w:type="paragraph" w:styleId="765">
    <w:name w:val="envelope return"/>
    <w:basedOn w:val="743"/>
    <w:uiPriority w:val="0"/>
    <w:qFormat/>
    <w:rPr>
      <w:rFonts w:ascii="Arial" w:hAnsi="Arial" w:eastAsia="宋体" w:cs="Arial"/>
      <w:szCs w:val="24"/>
    </w:rPr>
  </w:style>
  <w:style w:type="paragraph" w:styleId="766">
    <w:name w:val="Header"/>
    <w:basedOn w:val="743"/>
    <w:link w:val="799"/>
    <w:uiPriority w:val="99"/>
    <w:unhideWhenUsed/>
    <w:qFormat/>
    <w:pPr>
      <w:spacing w:after="0" w:line="240" w:lineRule="auto"/>
      <w:tabs>
        <w:tab w:val="center" w:pos="7143" w:leader="none"/>
        <w:tab w:val="right" w:pos="14287" w:leader="none"/>
      </w:tabs>
    </w:pPr>
  </w:style>
  <w:style w:type="paragraph" w:styleId="767">
    <w:name w:val="toc 1"/>
    <w:basedOn w:val="743"/>
    <w:next w:val="743"/>
    <w:uiPriority w:val="39"/>
    <w:unhideWhenUsed/>
    <w:qFormat/>
    <w:pPr>
      <w:ind w:left="0" w:right="0" w:firstLine="0"/>
      <w:spacing w:after="57"/>
    </w:pPr>
  </w:style>
  <w:style w:type="paragraph" w:styleId="768">
    <w:name w:val="toc 4"/>
    <w:basedOn w:val="743"/>
    <w:next w:val="743"/>
    <w:uiPriority w:val="39"/>
    <w:unhideWhenUsed/>
    <w:qFormat/>
    <w:pPr>
      <w:ind w:left="850" w:right="0" w:firstLine="0"/>
      <w:spacing w:after="57"/>
    </w:pPr>
  </w:style>
  <w:style w:type="paragraph" w:styleId="769">
    <w:name w:val="Subtitle"/>
    <w:basedOn w:val="743"/>
    <w:next w:val="743"/>
    <w:link w:val="794"/>
    <w:uiPriority w:val="11"/>
    <w:qFormat/>
    <w:pPr>
      <w:spacing w:before="200" w:after="200"/>
    </w:pPr>
    <w:rPr>
      <w:sz w:val="24"/>
      <w:szCs w:val="24"/>
    </w:rPr>
  </w:style>
  <w:style w:type="paragraph" w:styleId="770">
    <w:name w:val="footnote text"/>
    <w:basedOn w:val="743"/>
    <w:link w:val="927"/>
    <w:uiPriority w:val="99"/>
    <w:semiHidden/>
    <w:unhideWhenUsed/>
    <w:qFormat/>
    <w:pPr>
      <w:spacing w:after="40" w:line="240" w:lineRule="auto"/>
    </w:pPr>
    <w:rPr>
      <w:sz w:val="18"/>
    </w:rPr>
  </w:style>
  <w:style w:type="paragraph" w:styleId="771">
    <w:name w:val="toc 6"/>
    <w:basedOn w:val="743"/>
    <w:next w:val="743"/>
    <w:uiPriority w:val="39"/>
    <w:unhideWhenUsed/>
    <w:qFormat/>
    <w:pPr>
      <w:ind w:left="1417" w:right="0" w:firstLine="0"/>
      <w:spacing w:after="57"/>
    </w:pPr>
  </w:style>
  <w:style w:type="paragraph" w:styleId="772">
    <w:name w:val="table of figures"/>
    <w:basedOn w:val="743"/>
    <w:next w:val="743"/>
    <w:uiPriority w:val="99"/>
    <w:unhideWhenUsed/>
    <w:qFormat/>
    <w:pPr>
      <w:spacing w:after="0" w:afterAutospacing="0"/>
    </w:pPr>
  </w:style>
  <w:style w:type="paragraph" w:styleId="773">
    <w:name w:val="toc 2"/>
    <w:basedOn w:val="743"/>
    <w:next w:val="743"/>
    <w:uiPriority w:val="39"/>
    <w:unhideWhenUsed/>
    <w:qFormat/>
    <w:pPr>
      <w:ind w:left="283" w:right="0" w:firstLine="0"/>
      <w:spacing w:after="57"/>
    </w:pPr>
  </w:style>
  <w:style w:type="paragraph" w:styleId="774">
    <w:name w:val="toc 9"/>
    <w:basedOn w:val="743"/>
    <w:next w:val="743"/>
    <w:uiPriority w:val="39"/>
    <w:unhideWhenUsed/>
    <w:qFormat/>
    <w:pPr>
      <w:ind w:left="2268" w:right="0" w:firstLine="0"/>
      <w:spacing w:after="57"/>
    </w:pPr>
  </w:style>
  <w:style w:type="paragraph" w:styleId="775">
    <w:name w:val="Normal (Web)"/>
    <w:basedOn w:val="743"/>
    <w:uiPriority w:val="99"/>
    <w:semiHidden/>
    <w:unhideWhenUsed/>
    <w:qFormat/>
    <w:pPr>
      <w:ind w:left="0" w:right="0"/>
      <w:jc w:val="left"/>
      <w:spacing w:before="0" w:beforeAutospacing="1" w:after="0" w:afterAutospacing="1"/>
    </w:pPr>
    <w:rPr>
      <w:sz w:val="24"/>
      <w:lang w:val="en-US" w:eastAsia="zh-CN" w:bidi="ar"/>
    </w:rPr>
  </w:style>
  <w:style w:type="paragraph" w:styleId="776">
    <w:name w:val="Title"/>
    <w:basedOn w:val="743"/>
    <w:next w:val="743"/>
    <w:link w:val="793"/>
    <w:uiPriority w:val="10"/>
    <w:qFormat/>
    <w:pPr>
      <w:contextualSpacing/>
      <w:spacing w:before="300" w:after="200"/>
    </w:pPr>
    <w:rPr>
      <w:sz w:val="48"/>
      <w:szCs w:val="48"/>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paragraph" w:styleId="781" w:customStyle="1">
    <w:name w:val="正文（缩进）"/>
    <w:basedOn w:val="743"/>
    <w:link w:val="971"/>
    <w:uiPriority w:val="99"/>
    <w:qFormat/>
    <w:pPr>
      <w:ind w:firstLine="480"/>
    </w:pPr>
    <w:rPr>
      <w:rFonts w:ascii="Calibri" w:hAnsi="Calibri"/>
    </w:rPr>
  </w:style>
  <w:style w:type="character" w:styleId="782" w:customStyle="1">
    <w:name w:val="Heading 1 Char"/>
    <w:link w:val="744"/>
    <w:uiPriority w:val="9"/>
    <w:qFormat/>
    <w:rPr>
      <w:rFonts w:ascii="Arial" w:hAnsi="Arial" w:eastAsia="Arial" w:cs="Arial"/>
      <w:sz w:val="40"/>
      <w:szCs w:val="40"/>
    </w:rPr>
  </w:style>
  <w:style w:type="character" w:styleId="783" w:customStyle="1">
    <w:name w:val="Heading 2 Char"/>
    <w:link w:val="745"/>
    <w:uiPriority w:val="9"/>
    <w:qFormat/>
    <w:rPr>
      <w:rFonts w:ascii="Arial" w:hAnsi="Arial" w:eastAsia="Arial" w:cs="Arial"/>
      <w:sz w:val="34"/>
    </w:rPr>
  </w:style>
  <w:style w:type="character" w:styleId="784" w:customStyle="1">
    <w:name w:val="Heading 3 Char"/>
    <w:link w:val="746"/>
    <w:uiPriority w:val="9"/>
    <w:qFormat/>
    <w:rPr>
      <w:rFonts w:ascii="Arial" w:hAnsi="Arial" w:eastAsia="Arial" w:cs="Arial"/>
      <w:sz w:val="30"/>
      <w:szCs w:val="30"/>
    </w:rPr>
  </w:style>
  <w:style w:type="character" w:styleId="785" w:customStyle="1">
    <w:name w:val="Heading 4 Char"/>
    <w:link w:val="747"/>
    <w:uiPriority w:val="9"/>
    <w:qFormat/>
    <w:rPr>
      <w:rFonts w:ascii="Arial" w:hAnsi="Arial" w:eastAsia="Arial" w:cs="Arial"/>
      <w:b/>
      <w:bCs/>
      <w:sz w:val="26"/>
      <w:szCs w:val="26"/>
    </w:rPr>
  </w:style>
  <w:style w:type="character" w:styleId="786" w:customStyle="1">
    <w:name w:val="Heading 5 Char"/>
    <w:link w:val="748"/>
    <w:uiPriority w:val="9"/>
    <w:qFormat/>
    <w:rPr>
      <w:rFonts w:ascii="Arial" w:hAnsi="Arial" w:eastAsia="Arial" w:cs="Arial"/>
      <w:b/>
      <w:bCs/>
      <w:sz w:val="24"/>
      <w:szCs w:val="24"/>
    </w:rPr>
  </w:style>
  <w:style w:type="character" w:styleId="787" w:customStyle="1">
    <w:name w:val="Heading 6 Char"/>
    <w:link w:val="749"/>
    <w:uiPriority w:val="9"/>
    <w:qFormat/>
    <w:rPr>
      <w:rFonts w:ascii="Arial" w:hAnsi="Arial" w:eastAsia="Arial" w:cs="Arial"/>
      <w:b/>
      <w:bCs/>
      <w:sz w:val="22"/>
      <w:szCs w:val="22"/>
    </w:rPr>
  </w:style>
  <w:style w:type="character" w:styleId="788" w:customStyle="1">
    <w:name w:val="Heading 7 Char"/>
    <w:link w:val="750"/>
    <w:uiPriority w:val="9"/>
    <w:qFormat/>
    <w:rPr>
      <w:rFonts w:ascii="Arial" w:hAnsi="Arial" w:eastAsia="Arial" w:cs="Arial"/>
      <w:b/>
      <w:bCs/>
      <w:i/>
      <w:iCs/>
      <w:sz w:val="22"/>
      <w:szCs w:val="22"/>
    </w:rPr>
  </w:style>
  <w:style w:type="character" w:styleId="789" w:customStyle="1">
    <w:name w:val="Heading 8 Char"/>
    <w:link w:val="751"/>
    <w:uiPriority w:val="9"/>
    <w:qFormat/>
    <w:rPr>
      <w:rFonts w:ascii="Arial" w:hAnsi="Arial" w:eastAsia="Arial" w:cs="Arial"/>
      <w:i/>
      <w:iCs/>
      <w:sz w:val="22"/>
      <w:szCs w:val="22"/>
    </w:rPr>
  </w:style>
  <w:style w:type="character" w:styleId="790" w:customStyle="1">
    <w:name w:val="Heading 9 Char"/>
    <w:link w:val="752"/>
    <w:uiPriority w:val="9"/>
    <w:qFormat/>
    <w:rPr>
      <w:rFonts w:ascii="Arial" w:hAnsi="Arial" w:eastAsia="Arial" w:cs="Arial"/>
      <w:i/>
      <w:iCs/>
      <w:sz w:val="21"/>
      <w:szCs w:val="21"/>
    </w:rPr>
  </w:style>
  <w:style w:type="paragraph" w:styleId="791">
    <w:name w:val="List Paragraph"/>
    <w:basedOn w:val="743"/>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76"/>
    <w:uiPriority w:val="10"/>
    <w:qFormat/>
    <w:rPr>
      <w:sz w:val="48"/>
      <w:szCs w:val="48"/>
    </w:rPr>
  </w:style>
  <w:style w:type="character" w:styleId="794" w:customStyle="1">
    <w:name w:val="Subtitle Char"/>
    <w:link w:val="769"/>
    <w:uiPriority w:val="11"/>
    <w:qFormat/>
    <w:rPr>
      <w:sz w:val="24"/>
      <w:szCs w:val="24"/>
    </w:rPr>
  </w:style>
  <w:style w:type="paragraph" w:styleId="795">
    <w:name w:val="Quote"/>
    <w:basedOn w:val="743"/>
    <w:next w:val="743"/>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43"/>
    <w:next w:val="74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66"/>
    <w:uiPriority w:val="99"/>
    <w:qFormat/>
  </w:style>
  <w:style w:type="character" w:styleId="800" w:customStyle="1">
    <w:name w:val="Footer Char"/>
    <w:link w:val="764"/>
    <w:uiPriority w:val="99"/>
    <w:qFormat/>
  </w:style>
  <w:style w:type="character" w:styleId="801" w:customStyle="1">
    <w:name w:val="Caption Char"/>
    <w:link w:val="764"/>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70"/>
    <w:uiPriority w:val="99"/>
    <w:qFormat/>
    <w:rPr>
      <w:sz w:val="18"/>
    </w:rPr>
  </w:style>
  <w:style w:type="character" w:styleId="928" w:customStyle="1">
    <w:name w:val="Endnote Text Char"/>
    <w:link w:val="763"/>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43"/>
    <w:next w:val="743"/>
    <w:link w:val="937"/>
    <w:uiPriority w:val="9"/>
    <w:qFormat/>
    <w:pPr>
      <w:keepLines/>
      <w:keepNext/>
      <w:spacing w:before="340" w:after="330" w:line="578" w:lineRule="auto"/>
      <w:outlineLvl w:val="0"/>
    </w:pPr>
    <w:rPr>
      <w:rFonts w:ascii="Calibri" w:hAnsi="Calibri"/>
      <w:b/>
      <w:bCs/>
      <w:sz w:val="44"/>
      <w:szCs w:val="44"/>
    </w:rPr>
  </w:style>
  <w:style w:type="paragraph" w:styleId="931" w:customStyle="1">
    <w:name w:val="标题 21"/>
    <w:basedOn w:val="743"/>
    <w:next w:val="932"/>
    <w:link w:val="938"/>
    <w:uiPriority w:val="9"/>
    <w:qFormat/>
    <w:pPr>
      <w:keepLines/>
      <w:keepNext/>
      <w:spacing w:before="260" w:after="260" w:line="416" w:lineRule="auto"/>
      <w:outlineLvl w:val="1"/>
    </w:pPr>
    <w:rPr>
      <w:rFonts w:ascii="Cambria" w:hAnsi="Cambria"/>
      <w:b/>
      <w:bCs/>
      <w:sz w:val="32"/>
      <w:szCs w:val="32"/>
    </w:rPr>
  </w:style>
  <w:style w:type="paragraph" w:styleId="932" w:customStyle="1">
    <w:name w:val="正文缩进1"/>
    <w:basedOn w:val="743"/>
    <w:link w:val="939"/>
    <w:uiPriority w:val="0"/>
    <w:unhideWhenUsed/>
    <w:qFormat/>
    <w:pPr>
      <w:ind w:firstLine="420"/>
    </w:pPr>
    <w:rPr>
      <w:rFonts w:ascii="Calibri" w:hAnsi="Calibri"/>
    </w:rPr>
  </w:style>
  <w:style w:type="paragraph" w:styleId="933" w:customStyle="1">
    <w:name w:val="标题 31"/>
    <w:basedOn w:val="743"/>
    <w:next w:val="743"/>
    <w:link w:val="940"/>
    <w:uiPriority w:val="0"/>
    <w:qFormat/>
    <w:pPr>
      <w:keepLines/>
      <w:keepNext/>
      <w:spacing w:before="260" w:after="260" w:line="416" w:lineRule="auto"/>
      <w:outlineLvl w:val="2"/>
    </w:pPr>
    <w:rPr>
      <w:rFonts w:ascii="Calibri" w:hAnsi="Calibri"/>
      <w:b/>
      <w:bCs/>
      <w:sz w:val="32"/>
      <w:szCs w:val="32"/>
    </w:rPr>
  </w:style>
  <w:style w:type="paragraph" w:styleId="934" w:customStyle="1">
    <w:name w:val="标题 41"/>
    <w:basedOn w:val="743"/>
    <w:next w:val="932"/>
    <w:link w:val="941"/>
    <w:uiPriority w:val="0"/>
    <w:qFormat/>
    <w:pPr>
      <w:spacing w:before="280" w:after="290" w:line="377" w:lineRule="auto"/>
      <w:outlineLvl w:val="3"/>
    </w:pPr>
    <w:rPr>
      <w:rFonts w:ascii="Arial" w:hAnsi="Arial" w:eastAsia="黑体"/>
      <w:b/>
      <w:bCs/>
      <w:sz w:val="28"/>
      <w:szCs w:val="28"/>
    </w:rPr>
  </w:style>
  <w:style w:type="character" w:styleId="935" w:customStyle="1">
    <w:name w:val="默认段落字体1"/>
    <w:link w:val="743"/>
    <w:uiPriority w:val="1"/>
    <w:unhideWhenUsed/>
    <w:qFormat/>
  </w:style>
  <w:style w:type="table" w:styleId="936" w:customStyle="1">
    <w:name w:val="普通表格1"/>
    <w:uiPriority w:val="99"/>
    <w:unhideWhenUsed/>
    <w:qFormat/>
    <w:tblPr/>
  </w:style>
  <w:style w:type="character" w:styleId="937" w:customStyle="1">
    <w:name w:val="标题 1 字符"/>
    <w:link w:val="930"/>
    <w:uiPriority w:val="9"/>
    <w:qFormat/>
    <w:rPr>
      <w:rFonts w:ascii="Calibri" w:hAnsi="Calibri" w:eastAsia="宋体" w:cs="Times New Roman"/>
      <w:b/>
      <w:bCs/>
      <w:sz w:val="44"/>
      <w:szCs w:val="44"/>
    </w:rPr>
  </w:style>
  <w:style w:type="character" w:styleId="938" w:customStyle="1">
    <w:name w:val="标题 2 字符"/>
    <w:link w:val="931"/>
    <w:uiPriority w:val="9"/>
    <w:qFormat/>
    <w:rPr>
      <w:rFonts w:ascii="Cambria" w:hAnsi="Cambria" w:eastAsia="宋体" w:cs="Times New Roman"/>
      <w:b/>
      <w:bCs/>
      <w:sz w:val="32"/>
      <w:szCs w:val="32"/>
    </w:rPr>
  </w:style>
  <w:style w:type="character" w:styleId="939" w:customStyle="1">
    <w:name w:val="正文缩进 字符"/>
    <w:link w:val="932"/>
    <w:uiPriority w:val="0"/>
    <w:qFormat/>
    <w:rPr>
      <w:rFonts w:ascii="Calibri" w:hAnsi="Calibri"/>
      <w:sz w:val="21"/>
      <w:szCs w:val="22"/>
    </w:rPr>
  </w:style>
  <w:style w:type="character" w:styleId="940" w:customStyle="1">
    <w:name w:val="标题 3 字符"/>
    <w:link w:val="933"/>
    <w:uiPriority w:val="0"/>
    <w:qFormat/>
    <w:rPr>
      <w:rFonts w:ascii="Calibri" w:hAnsi="Calibri" w:eastAsia="宋体" w:cs="Times New Roman"/>
      <w:b/>
      <w:bCs/>
      <w:sz w:val="32"/>
      <w:szCs w:val="32"/>
    </w:rPr>
  </w:style>
  <w:style w:type="character" w:styleId="941" w:customStyle="1">
    <w:name w:val="标题 4 字符"/>
    <w:link w:val="934"/>
    <w:uiPriority w:val="0"/>
    <w:qFormat/>
    <w:rPr>
      <w:rFonts w:ascii="Arial" w:hAnsi="Arial" w:eastAsia="黑体" w:cs="Times New Roman"/>
      <w:b/>
      <w:bCs/>
      <w:sz w:val="28"/>
      <w:szCs w:val="28"/>
    </w:rPr>
  </w:style>
  <w:style w:type="paragraph" w:styleId="942" w:customStyle="1">
    <w:name w:val="文档结构图1"/>
    <w:basedOn w:val="743"/>
    <w:link w:val="943"/>
    <w:uiPriority w:val="99"/>
    <w:unhideWhenUsed/>
    <w:qFormat/>
    <w:rPr>
      <w:rFonts w:ascii="宋体"/>
      <w:sz w:val="18"/>
      <w:szCs w:val="18"/>
    </w:rPr>
  </w:style>
  <w:style w:type="character" w:styleId="943" w:customStyle="1">
    <w:name w:val="文档结构图 字符"/>
    <w:link w:val="942"/>
    <w:uiPriority w:val="99"/>
    <w:semiHidden/>
    <w:qFormat/>
    <w:rPr>
      <w:rFonts w:ascii="宋体"/>
      <w:sz w:val="18"/>
      <w:szCs w:val="18"/>
    </w:rPr>
  </w:style>
  <w:style w:type="paragraph" w:styleId="944" w:customStyle="1">
    <w:name w:val="引文目录标题1"/>
    <w:basedOn w:val="743"/>
    <w:next w:val="743"/>
    <w:uiPriority w:val="99"/>
    <w:unhideWhenUsed/>
    <w:qFormat/>
    <w:pPr>
      <w:spacing w:before="120"/>
    </w:pPr>
    <w:rPr>
      <w:rFonts w:ascii="Cambria" w:hAnsi="Cambria"/>
      <w:sz w:val="24"/>
    </w:rPr>
  </w:style>
  <w:style w:type="paragraph" w:styleId="945" w:customStyle="1">
    <w:name w:val="批注文字1"/>
    <w:basedOn w:val="743"/>
    <w:uiPriority w:val="99"/>
    <w:unhideWhenUsed/>
    <w:qFormat/>
    <w:pPr>
      <w:jc w:val="left"/>
    </w:pPr>
  </w:style>
  <w:style w:type="paragraph" w:styleId="946" w:customStyle="1">
    <w:name w:val="正文文本11"/>
    <w:basedOn w:val="743"/>
    <w:link w:val="947"/>
    <w:uiPriority w:val="0"/>
    <w:qFormat/>
    <w:rPr>
      <w:rFonts w:ascii="楷体_GB2312" w:hAnsi="Arial" w:eastAsia="楷体_GB2312"/>
      <w:sz w:val="28"/>
      <w:szCs w:val="20"/>
    </w:rPr>
  </w:style>
  <w:style w:type="character" w:styleId="947" w:customStyle="1">
    <w:name w:val="正文文本 字符"/>
    <w:link w:val="946"/>
    <w:uiPriority w:val="0"/>
    <w:qFormat/>
    <w:rPr>
      <w:rFonts w:ascii="楷体_GB2312" w:hAnsi="Arial" w:eastAsia="楷体_GB2312"/>
      <w:sz w:val="28"/>
    </w:rPr>
  </w:style>
  <w:style w:type="paragraph" w:styleId="948" w:customStyle="1">
    <w:name w:val="正文文本缩进1"/>
    <w:basedOn w:val="743"/>
    <w:link w:val="949"/>
    <w:uiPriority w:val="99"/>
    <w:unhideWhenUsed/>
    <w:qFormat/>
    <w:pPr>
      <w:ind w:left="420"/>
      <w:spacing w:after="120"/>
    </w:pPr>
  </w:style>
  <w:style w:type="character" w:styleId="949" w:customStyle="1">
    <w:name w:val="正文文本缩进 字符"/>
    <w:link w:val="948"/>
    <w:uiPriority w:val="99"/>
    <w:semiHidden/>
    <w:qFormat/>
    <w:rPr>
      <w:sz w:val="21"/>
      <w:szCs w:val="22"/>
    </w:rPr>
  </w:style>
  <w:style w:type="paragraph" w:styleId="950" w:customStyle="1">
    <w:name w:val="列表项目符号 21"/>
    <w:basedOn w:val="743"/>
    <w:uiPriority w:val="0"/>
    <w:qFormat/>
    <w:pPr>
      <w:numPr>
        <w:ilvl w:val="0"/>
        <w:numId w:val="1"/>
      </w:numPr>
      <w:tabs>
        <w:tab w:val="left" w:pos="780" w:leader="none"/>
      </w:tabs>
    </w:pPr>
    <w:rPr>
      <w:szCs w:val="24"/>
    </w:rPr>
  </w:style>
  <w:style w:type="paragraph" w:styleId="951" w:customStyle="1">
    <w:name w:val="目录 31"/>
    <w:basedOn w:val="743"/>
    <w:next w:val="743"/>
    <w:uiPriority w:val="39"/>
    <w:unhideWhenUsed/>
    <w:qFormat/>
    <w:pPr>
      <w:ind w:left="840"/>
    </w:pPr>
  </w:style>
  <w:style w:type="paragraph" w:styleId="952" w:customStyle="1">
    <w:name w:val="纯文本1"/>
    <w:basedOn w:val="953"/>
    <w:link w:val="955"/>
    <w:uiPriority w:val="99"/>
    <w:unhideWhenUsed/>
    <w:qFormat/>
    <w:rPr>
      <w:rFonts w:ascii="宋体" w:hAnsi="Courier New"/>
      <w:sz w:val="20"/>
      <w:szCs w:val="20"/>
    </w:rPr>
  </w:style>
  <w:style w:type="paragraph" w:styleId="953" w:customStyle="1">
    <w:name w:val="正文11"/>
    <w:next w:val="954"/>
    <w:uiPriority w:val="0"/>
    <w:qFormat/>
    <w:pPr>
      <w:jc w:val="both"/>
      <w:widowControl w:val="off"/>
    </w:pPr>
    <w:rPr>
      <w:rFonts w:hint="default" w:ascii="Calibri" w:hAnsi="Calibri" w:eastAsia="宋体" w:cs="Times New Roman"/>
      <w:sz w:val="21"/>
      <w:szCs w:val="22"/>
    </w:rPr>
  </w:style>
  <w:style w:type="paragraph" w:styleId="954" w:customStyle="1">
    <w:name w:val="正文1"/>
    <w:basedOn w:val="743"/>
    <w:uiPriority w:val="0"/>
    <w:qFormat/>
    <w:pPr>
      <w:jc w:val="left"/>
      <w:spacing w:line="360" w:lineRule="atLeast"/>
    </w:pPr>
    <w:rPr>
      <w:rFonts w:ascii="宋体" w:hAnsi="Calibri" w:eastAsia="宋体" w:cs="Times New Roman"/>
      <w:sz w:val="24"/>
      <w:szCs w:val="20"/>
    </w:rPr>
  </w:style>
  <w:style w:type="character" w:styleId="955" w:customStyle="1">
    <w:name w:val="纯文本 字符"/>
    <w:link w:val="952"/>
    <w:uiPriority w:val="99"/>
    <w:qFormat/>
    <w:rPr>
      <w:rFonts w:ascii="宋体" w:hAnsi="Courier New"/>
    </w:rPr>
  </w:style>
  <w:style w:type="paragraph" w:styleId="956" w:customStyle="1">
    <w:name w:val="日期1"/>
    <w:basedOn w:val="743"/>
    <w:next w:val="743"/>
    <w:link w:val="957"/>
    <w:uiPriority w:val="0"/>
    <w:qFormat/>
    <w:rPr>
      <w:sz w:val="24"/>
      <w:szCs w:val="20"/>
    </w:rPr>
  </w:style>
  <w:style w:type="character" w:styleId="957" w:customStyle="1">
    <w:name w:val="日期 字符"/>
    <w:link w:val="956"/>
    <w:uiPriority w:val="0"/>
    <w:qFormat/>
    <w:rPr>
      <w:rFonts w:ascii="Times New Roman" w:hAnsi="Times New Roman"/>
      <w:sz w:val="24"/>
    </w:rPr>
  </w:style>
  <w:style w:type="paragraph" w:styleId="958" w:customStyle="1">
    <w:name w:val="正文文本缩进 21"/>
    <w:basedOn w:val="743"/>
    <w:link w:val="959"/>
    <w:uiPriority w:val="0"/>
    <w:unhideWhenUsed/>
    <w:qFormat/>
    <w:pPr>
      <w:ind w:left="420"/>
      <w:spacing w:after="120" w:line="480" w:lineRule="auto"/>
    </w:pPr>
  </w:style>
  <w:style w:type="character" w:styleId="959" w:customStyle="1">
    <w:name w:val="正文文本缩进 2 字符"/>
    <w:link w:val="958"/>
    <w:uiPriority w:val="0"/>
    <w:qFormat/>
    <w:rPr>
      <w:sz w:val="21"/>
      <w:szCs w:val="22"/>
    </w:rPr>
  </w:style>
  <w:style w:type="paragraph" w:styleId="960" w:customStyle="1">
    <w:name w:val="批注框文本1"/>
    <w:basedOn w:val="743"/>
    <w:link w:val="961"/>
    <w:uiPriority w:val="99"/>
    <w:unhideWhenUsed/>
    <w:qFormat/>
    <w:rPr>
      <w:sz w:val="18"/>
      <w:szCs w:val="18"/>
    </w:rPr>
  </w:style>
  <w:style w:type="character" w:styleId="961" w:customStyle="1">
    <w:name w:val="批注框文本 字符"/>
    <w:link w:val="960"/>
    <w:uiPriority w:val="99"/>
    <w:semiHidden/>
    <w:qFormat/>
    <w:rPr>
      <w:sz w:val="18"/>
      <w:szCs w:val="18"/>
    </w:rPr>
  </w:style>
  <w:style w:type="paragraph" w:styleId="962" w:customStyle="1">
    <w:name w:val="页脚1"/>
    <w:basedOn w:val="743"/>
    <w:link w:val="963"/>
    <w:uiPriority w:val="99"/>
    <w:unhideWhenUsed/>
    <w:qFormat/>
    <w:pPr>
      <w:jc w:val="left"/>
      <w:tabs>
        <w:tab w:val="center" w:pos="4153" w:leader="none"/>
        <w:tab w:val="right" w:pos="8306" w:leader="none"/>
      </w:tabs>
    </w:pPr>
    <w:rPr>
      <w:sz w:val="18"/>
      <w:szCs w:val="18"/>
    </w:rPr>
  </w:style>
  <w:style w:type="character" w:styleId="963" w:customStyle="1">
    <w:name w:val="页脚 字符1"/>
    <w:link w:val="962"/>
    <w:uiPriority w:val="99"/>
    <w:qFormat/>
    <w:rPr>
      <w:sz w:val="18"/>
      <w:szCs w:val="18"/>
    </w:rPr>
  </w:style>
  <w:style w:type="paragraph" w:styleId="964" w:customStyle="1">
    <w:name w:val="页眉1"/>
    <w:basedOn w:val="743"/>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字符1"/>
    <w:link w:val="964"/>
    <w:uiPriority w:val="99"/>
    <w:qFormat/>
    <w:rPr>
      <w:sz w:val="18"/>
      <w:szCs w:val="18"/>
    </w:rPr>
  </w:style>
  <w:style w:type="paragraph" w:styleId="966" w:customStyle="1">
    <w:name w:val="目录 11"/>
    <w:basedOn w:val="743"/>
    <w:next w:val="743"/>
    <w:uiPriority w:val="39"/>
    <w:unhideWhenUsed/>
    <w:qFormat/>
    <w:rPr>
      <w:rFonts w:ascii="Calibri" w:hAnsi="Calibri" w:eastAsia="宋体" w:cs="Times New Roman"/>
    </w:rPr>
  </w:style>
  <w:style w:type="paragraph" w:styleId="967" w:customStyle="1">
    <w:name w:val="目录 21"/>
    <w:basedOn w:val="743"/>
    <w:next w:val="743"/>
    <w:uiPriority w:val="39"/>
    <w:unhideWhenUsed/>
    <w:qFormat/>
    <w:pPr>
      <w:ind w:left="420"/>
    </w:pPr>
  </w:style>
  <w:style w:type="paragraph" w:styleId="968" w:customStyle="1">
    <w:name w:val="普通(网站)1"/>
    <w:basedOn w:val="743"/>
    <w:uiPriority w:val="99"/>
    <w:unhideWhenUsed/>
    <w:qFormat/>
    <w:pPr>
      <w:jc w:val="left"/>
    </w:pPr>
    <w:rPr>
      <w:rFonts w:ascii="Calibri" w:hAnsi="Calibri" w:eastAsia="宋体" w:cs="Times New Roman"/>
      <w:sz w:val="24"/>
      <w:szCs w:val="24"/>
    </w:rPr>
  </w:style>
  <w:style w:type="character" w:styleId="969" w:customStyle="1">
    <w:name w:val="要点1"/>
    <w:link w:val="743"/>
    <w:uiPriority w:val="0"/>
    <w:qFormat/>
    <w:rPr>
      <w:b/>
    </w:rPr>
  </w:style>
  <w:style w:type="character" w:styleId="970" w:customStyle="1">
    <w:name w:val="页码1"/>
    <w:link w:val="743"/>
    <w:uiPriority w:val="0"/>
    <w:qFormat/>
  </w:style>
  <w:style w:type="character" w:styleId="971" w:customStyle="1">
    <w:name w:val="正文（缩进） Char"/>
    <w:link w:val="781"/>
    <w:uiPriority w:val="99"/>
    <w:qFormat/>
    <w:rPr>
      <w:rFonts w:ascii="Calibri" w:hAnsi="Calibri"/>
      <w:sz w:val="21"/>
      <w:szCs w:val="22"/>
    </w:rPr>
  </w:style>
  <w:style w:type="paragraph" w:styleId="972" w:customStyle="1">
    <w:name w:val="正文文本1"/>
    <w:basedOn w:val="954"/>
    <w:next w:val="973"/>
    <w:uiPriority w:val="0"/>
    <w:qFormat/>
    <w:pPr>
      <w:spacing w:after="120"/>
    </w:pPr>
    <w:rPr>
      <w:lang w:val="en-US" w:eastAsia="en-US"/>
    </w:rPr>
  </w:style>
  <w:style w:type="paragraph" w:styleId="973" w:customStyle="1">
    <w:name w:val="一级条标题"/>
    <w:basedOn w:val="974"/>
    <w:next w:val="9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7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5" w:customStyle="1">
    <w:name w:val="段"/>
    <w:basedOn w:val="954"/>
    <w:next w:val="743"/>
    <w:uiPriority w:val="0"/>
    <w:qFormat/>
    <w:pPr>
      <w:ind w:firstLine="200"/>
      <w:widowControl/>
    </w:pPr>
    <w:rPr>
      <w:rFonts w:ascii="宋体"/>
      <w:sz w:val="20"/>
      <w:szCs w:val="20"/>
    </w:rPr>
  </w:style>
  <w:style w:type="character" w:styleId="976" w:customStyle="1">
    <w:name w:val="页脚 Char1"/>
    <w:link w:val="743"/>
    <w:uiPriority w:val="99"/>
    <w:semiHidden/>
    <w:qFormat/>
    <w:rPr>
      <w:sz w:val="18"/>
      <w:szCs w:val="18"/>
    </w:rPr>
  </w:style>
  <w:style w:type="character" w:styleId="977" w:customStyle="1">
    <w:name w:val="日期 Char1"/>
    <w:link w:val="743"/>
    <w:uiPriority w:val="99"/>
    <w:semiHidden/>
    <w:qFormat/>
  </w:style>
  <w:style w:type="character" w:styleId="978" w:customStyle="1">
    <w:name w:val="纯文本 Char1"/>
    <w:link w:val="743"/>
    <w:uiPriority w:val="99"/>
    <w:semiHidden/>
    <w:qFormat/>
    <w:rPr>
      <w:rFonts w:ascii="宋体" w:hAnsi="Courier New" w:eastAsia="宋体" w:cs="Courier New"/>
      <w:szCs w:val="21"/>
    </w:rPr>
  </w:style>
  <w:style w:type="character" w:styleId="979" w:customStyle="1">
    <w:name w:val="页眉 Char1"/>
    <w:link w:val="743"/>
    <w:uiPriority w:val="99"/>
    <w:semiHidden/>
    <w:qFormat/>
    <w:rPr>
      <w:sz w:val="18"/>
      <w:szCs w:val="18"/>
    </w:rPr>
  </w:style>
  <w:style w:type="paragraph" w:styleId="980" w:customStyle="1">
    <w:name w:val="普通正文"/>
    <w:basedOn w:val="743"/>
    <w:uiPriority w:val="0"/>
    <w:qFormat/>
    <w:pPr>
      <w:ind w:firstLine="480"/>
      <w:jc w:val="left"/>
      <w:spacing w:before="120" w:after="120" w:line="360" w:lineRule="auto"/>
    </w:pPr>
    <w:rPr>
      <w:rFonts w:ascii="Arial" w:hAnsi="Arial" w:eastAsia="宋体" w:cs="Times New Roman"/>
      <w:sz w:val="24"/>
      <w:szCs w:val="24"/>
    </w:rPr>
  </w:style>
  <w:style w:type="paragraph" w:styleId="981" w:customStyle="1">
    <w:name w:val="Char"/>
    <w:basedOn w:val="743"/>
    <w:uiPriority w:val="0"/>
    <w:qFormat/>
    <w:pPr>
      <w:ind w:firstLine="200"/>
      <w:tabs>
        <w:tab w:val="left" w:pos="360" w:leader="none"/>
      </w:tabs>
    </w:pPr>
    <w:rPr>
      <w:rFonts w:ascii="Times New Roman" w:hAnsi="Times New Roman" w:eastAsia="宋体" w:cs="Times New Roman"/>
      <w:sz w:val="28"/>
      <w:szCs w:val="30"/>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正文空2格  1."/>
    <w:basedOn w:val="743"/>
    <w:uiPriority w:val="0"/>
    <w:qFormat/>
    <w:pPr>
      <w:ind w:firstLine="480"/>
    </w:pPr>
    <w:rPr>
      <w:rFonts w:cs="宋体"/>
      <w:sz w:val="28"/>
      <w:szCs w:val="20"/>
    </w:rPr>
  </w:style>
  <w:style w:type="paragraph" w:styleId="984" w:customStyle="1">
    <w:name w:val="Default"/>
    <w:next w:val="743"/>
    <w:uiPriority w:val="0"/>
    <w:qFormat/>
    <w:pPr>
      <w:widowControl w:val="off"/>
    </w:pPr>
    <w:rPr>
      <w:rFonts w:hint="default" w:ascii="仿宋" w:hAnsi="等线" w:eastAsia="仿宋" w:cs="仿宋"/>
      <w:color w:val="000000"/>
      <w:sz w:val="24"/>
      <w:szCs w:val="24"/>
      <w:lang w:val="en-US" w:eastAsia="zh-CN" w:bidi="ar-SA"/>
    </w:rPr>
  </w:style>
  <w:style w:type="paragraph" w:styleId="985" w:customStyle="1">
    <w:name w:val="Heading31"/>
    <w:basedOn w:val="743"/>
    <w:next w:val="743"/>
    <w:uiPriority w:val="0"/>
    <w:qFormat/>
    <w:pPr>
      <w:keepLines/>
      <w:keepNext/>
      <w:spacing w:before="260" w:after="260" w:line="416" w:lineRule="auto"/>
    </w:pPr>
    <w:rPr>
      <w:rFonts w:ascii="Calibri" w:hAnsi="Calibri"/>
      <w:b/>
      <w:sz w:val="32"/>
      <w:szCs w:val="20"/>
    </w:rPr>
  </w:style>
  <w:style w:type="character" w:styleId="986" w:customStyle="1">
    <w:name w:val="NormalCharacter1"/>
    <w:link w:val="743"/>
    <w:uiPriority w:val="0"/>
    <w:semiHidden/>
    <w:qFormat/>
    <w:rPr>
      <w:sz w:val="21"/>
      <w:szCs w:val="24"/>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43"/>
    <w:link w:val="987"/>
    <w:uiPriority w:val="0"/>
    <w:qFormat/>
    <w:pPr>
      <w:contextualSpacing/>
      <w:ind w:left="720"/>
      <w:jc w:val="left"/>
      <w:widowControl/>
    </w:pPr>
    <w:rPr>
      <w:rFonts w:ascii="Calibri" w:hAnsi="Calibri"/>
      <w:sz w:val="24"/>
      <w:szCs w:val="24"/>
      <w:lang w:eastAsia="en-US" w:bidi="en-US"/>
    </w:rPr>
  </w:style>
  <w:style w:type="paragraph" w:styleId="98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0" w:customStyle="1">
    <w:name w:val="正文_2_0"/>
    <w:uiPriority w:val="0"/>
    <w:qFormat/>
    <w:rPr>
      <w:rFonts w:hint="default" w:ascii="Times New Roman" w:hAnsi="Times New Roman" w:eastAsia="宋体" w:cs="Times New Roman"/>
      <w:lang w:val="en-US" w:eastAsia="zh-CN" w:bidi="ar-SA"/>
    </w:rPr>
  </w:style>
  <w:style w:type="paragraph" w:styleId="991" w:customStyle="1">
    <w:name w:val="Blockquote"/>
    <w:basedOn w:val="743"/>
    <w:uiPriority w:val="0"/>
    <w:qFormat/>
    <w:pPr>
      <w:ind w:left="360" w:right="360"/>
      <w:spacing w:before="100" w:after="100"/>
    </w:pPr>
    <w:rPr>
      <w:sz w:val="24"/>
      <w:szCs w:val="24"/>
    </w:rPr>
  </w:style>
  <w:style w:type="character" w:styleId="992" w:customStyle="1">
    <w:name w:val="页眉 字符"/>
    <w:link w:val="743"/>
    <w:uiPriority w:val="99"/>
    <w:qFormat/>
  </w:style>
  <w:style w:type="character" w:styleId="993" w:customStyle="1">
    <w:name w:val="页脚 字符"/>
    <w:link w:val="743"/>
    <w:uiPriority w:val="99"/>
    <w:qFormat/>
  </w:style>
  <w:style w:type="character" w:styleId="994" w:customStyle="1">
    <w:name w:val="日期 Char"/>
    <w:link w:val="743"/>
    <w:uiPriority w:val="0"/>
    <w:qFormat/>
    <w:rPr>
      <w:rFonts w:ascii="Times New Roman" w:hAnsi="Times New Roman"/>
      <w:sz w:val="24"/>
    </w:rPr>
  </w:style>
  <w:style w:type="character" w:styleId="995" w:customStyle="1">
    <w:name w:val="正文文本缩进 Char"/>
    <w:link w:val="743"/>
    <w:uiPriority w:val="99"/>
    <w:semiHidden/>
    <w:qFormat/>
    <w:rPr>
      <w:sz w:val="21"/>
      <w:szCs w:val="22"/>
    </w:rPr>
  </w:style>
  <w:style w:type="paragraph" w:styleId="996" w:customStyle="1">
    <w:name w:val="正文(其它)"/>
    <w:basedOn w:val="743"/>
    <w:uiPriority w:val="0"/>
    <w:qFormat/>
    <w:pPr>
      <w:jc w:val="center"/>
    </w:pPr>
    <w:rPr>
      <w:rFonts w:ascii="黑体" w:hAnsi="Calibri" w:eastAsia="黑体"/>
      <w:sz w:val="32"/>
      <w:szCs w:val="32"/>
    </w:rPr>
  </w:style>
  <w:style w:type="paragraph" w:styleId="997" w:customStyle="1">
    <w:name w:val="正文13"/>
    <w:uiPriority w:val="99"/>
    <w:qFormat/>
    <w:rPr>
      <w:rFonts w:hint="default" w:ascii="Times New Roman" w:hAnsi="Times New Roman" w:eastAsia="宋体" w:cs="Times New Roman"/>
      <w:lang w:val="en-US" w:eastAsia="zh-CN" w:bidi="ar-SA"/>
    </w:rPr>
  </w:style>
  <w:style w:type="paragraph" w:styleId="998" w:customStyle="1">
    <w:name w:val="正文_2"/>
    <w:uiPriority w:val="0"/>
    <w:qFormat/>
    <w:rPr>
      <w:rFonts w:hint="default" w:ascii="Times New Roman" w:hAnsi="Times New Roman" w:eastAsia="宋体" w:cs="Times New Roman"/>
    </w:rPr>
  </w:style>
  <w:style w:type="paragraph" w:styleId="999"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1000" w:customStyle="1">
    <w:name w:val="正文_0_0_0_0"/>
    <w:uiPriority w:val="0"/>
    <w:qFormat/>
    <w:pPr>
      <w:jc w:val="both"/>
      <w:widowControl w:val="off"/>
    </w:pPr>
    <w:rPr>
      <w:rFonts w:hint="default" w:ascii="Calibri" w:hAnsi="Calibri" w:eastAsia="宋体" w:cs="Times New Roman"/>
    </w:rPr>
  </w:style>
  <w:style w:type="character" w:styleId="1001" w:customStyle="1">
    <w:name w:val="font21"/>
    <w:basedOn w:val="753"/>
    <w:uiPriority w:val="0"/>
    <w:qFormat/>
    <w:rPr>
      <w:rFonts w:hint="eastAsia" w:ascii="宋体" w:hAnsi="宋体" w:eastAsia="宋体" w:cs="宋体"/>
      <w:color w:val="000000"/>
      <w:sz w:val="22"/>
      <w:szCs w:val="22"/>
      <w:u w:val="none"/>
    </w:rPr>
  </w:style>
  <w:style w:type="paragraph" w:styleId="100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Table Text"/>
    <w:basedOn w:val="743"/>
    <w:uiPriority w:val="0"/>
    <w:semiHidden/>
    <w:qFormat/>
    <w:rPr>
      <w:rFonts w:ascii="宋体" w:hAnsi="宋体" w:eastAsia="宋体" w:cs="宋体"/>
      <w:sz w:val="24"/>
      <w:szCs w:val="24"/>
      <w:lang w:eastAsia="en-US"/>
    </w:rPr>
  </w:style>
  <w:style w:type="paragraph" w:styleId="1004" w:customStyle="1">
    <w:name w:val="正文2"/>
    <w:uiPriority w:val="0"/>
    <w:qFormat/>
    <w:rPr>
      <w:rFonts w:hint="default" w:ascii="Times New Roman" w:hAnsi="Times New Roman" w:eastAsia="宋体" w:cs="Times New Roman"/>
      <w:sz w:val="24"/>
      <w:szCs w:val="24"/>
    </w:r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dc:creator>
  <cp:lastModifiedBy>杨国香</cp:lastModifiedBy>
  <cp:revision>28</cp:revision>
  <dcterms:created xsi:type="dcterms:W3CDTF">2022-07-21T08:33:00Z</dcterms:created>
  <dcterms:modified xsi:type="dcterms:W3CDTF">2026-10-29T08:45:37Z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335C4FF45F8A461FAA452D5A57998A32_13</vt:lpwstr>
  </property>
  <property fmtid="{D5CDD505-2E9C-101B-9397-08002B2CF9AE}" pid="4" name="KSOTemplateDocerSaveRecord">
    <vt:lpwstr>eyJoZGlkIjoiZjUxM2U1MTFjYzFkYTJjMWQ0NWI5N2M1YzFlZmQ1ZTUiLCJ1c2VySWQiOiIzMDAzNzczOTMifQ==</vt:lpwstr>
  </property>
</Properties>
</file>